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55C" w:rsidRPr="00E45FC6" w:rsidRDefault="005D455C" w:rsidP="005D455C">
      <w:pPr>
        <w:widowControl w:val="0"/>
        <w:spacing w:after="0"/>
        <w:jc w:val="center"/>
        <w:rPr>
          <w:rFonts w:ascii="Times New Roman" w:hAnsi="Times New Roman" w:cs="Times New Roman"/>
          <w:b/>
          <w:sz w:val="24"/>
          <w:szCs w:val="24"/>
        </w:rPr>
      </w:pPr>
      <w:r w:rsidRPr="00E45FC6">
        <w:rPr>
          <w:rFonts w:ascii="Times New Roman" w:hAnsi="Times New Roman" w:cs="Times New Roman"/>
          <w:b/>
          <w:sz w:val="24"/>
          <w:szCs w:val="24"/>
        </w:rPr>
        <w:t xml:space="preserve">LIETUVOS KARIUOMENĖS </w:t>
      </w:r>
    </w:p>
    <w:p w:rsidR="005D455C" w:rsidRPr="00E45FC6" w:rsidRDefault="005D455C" w:rsidP="005D455C">
      <w:pPr>
        <w:widowControl w:val="0"/>
        <w:spacing w:after="0"/>
        <w:jc w:val="center"/>
        <w:rPr>
          <w:rFonts w:ascii="Times New Roman" w:hAnsi="Times New Roman" w:cs="Times New Roman"/>
          <w:b/>
          <w:sz w:val="24"/>
          <w:szCs w:val="24"/>
        </w:rPr>
      </w:pPr>
      <w:r w:rsidRPr="00E45FC6">
        <w:rPr>
          <w:rFonts w:ascii="Times New Roman" w:hAnsi="Times New Roman" w:cs="Times New Roman"/>
          <w:b/>
          <w:sz w:val="24"/>
          <w:szCs w:val="24"/>
        </w:rPr>
        <w:t>LOGISTIKOS VALDYBOS</w:t>
      </w:r>
    </w:p>
    <w:p w:rsidR="005D455C" w:rsidRPr="00E45FC6" w:rsidRDefault="005D455C" w:rsidP="005D455C">
      <w:pPr>
        <w:widowControl w:val="0"/>
        <w:spacing w:after="0"/>
        <w:jc w:val="center"/>
        <w:rPr>
          <w:rFonts w:ascii="Times New Roman" w:hAnsi="Times New Roman" w:cs="Times New Roman"/>
          <w:b/>
          <w:sz w:val="24"/>
          <w:szCs w:val="24"/>
        </w:rPr>
      </w:pPr>
      <w:r w:rsidRPr="00E45FC6">
        <w:rPr>
          <w:rFonts w:ascii="Times New Roman" w:hAnsi="Times New Roman" w:cs="Times New Roman"/>
          <w:b/>
          <w:sz w:val="24"/>
          <w:szCs w:val="24"/>
        </w:rPr>
        <w:t>ĮGULŲ APTARNAVIMO TARNYBA</w:t>
      </w:r>
    </w:p>
    <w:p w:rsidR="005D455C" w:rsidRPr="00E45FC6" w:rsidRDefault="005D455C" w:rsidP="005D455C">
      <w:pPr>
        <w:pStyle w:val="Body2"/>
        <w:jc w:val="center"/>
        <w:rPr>
          <w:rFonts w:cs="Times New Roman"/>
          <w:b/>
          <w:color w:val="auto"/>
          <w:sz w:val="24"/>
          <w:szCs w:val="24"/>
          <w:lang w:val="lt-LT"/>
        </w:rPr>
      </w:pPr>
    </w:p>
    <w:p w:rsidR="005D455C" w:rsidRPr="00E45FC6" w:rsidRDefault="005D455C" w:rsidP="005D455C">
      <w:pPr>
        <w:pStyle w:val="FreeForm"/>
        <w:jc w:val="center"/>
        <w:rPr>
          <w:rFonts w:ascii="Times New Roman" w:hAnsi="Times New Roman" w:cs="Times New Roman"/>
          <w:b/>
          <w:color w:val="auto"/>
          <w:sz w:val="24"/>
          <w:szCs w:val="24"/>
          <w:lang w:val="lt-LT"/>
        </w:rPr>
      </w:pPr>
      <w:r w:rsidRPr="00E45FC6">
        <w:rPr>
          <w:rFonts w:ascii="Times New Roman" w:hAnsi="Times New Roman" w:cs="Times New Roman"/>
          <w:b/>
          <w:color w:val="auto"/>
          <w:sz w:val="24"/>
          <w:szCs w:val="24"/>
          <w:lang w:val="lt-LT"/>
        </w:rPr>
        <w:t>MEDIENOS VIEŠOJO PIRKIMO KOMISIJA</w:t>
      </w:r>
    </w:p>
    <w:p w:rsidR="005D455C" w:rsidRPr="00E45FC6" w:rsidRDefault="005D455C" w:rsidP="005D455C">
      <w:pPr>
        <w:pStyle w:val="FreeForm"/>
        <w:jc w:val="center"/>
        <w:rPr>
          <w:rFonts w:ascii="Times New Roman" w:hAnsi="Times New Roman" w:cs="Times New Roman"/>
          <w:b/>
          <w:bCs/>
          <w:color w:val="auto"/>
          <w:spacing w:val="16"/>
          <w:sz w:val="24"/>
          <w:szCs w:val="24"/>
          <w:lang w:val="lt-LT"/>
        </w:rPr>
      </w:pPr>
    </w:p>
    <w:p w:rsidR="005D455C" w:rsidRPr="00E45FC6" w:rsidRDefault="005D455C" w:rsidP="005D455C">
      <w:pPr>
        <w:pStyle w:val="FreeForm"/>
        <w:jc w:val="center"/>
        <w:rPr>
          <w:rFonts w:ascii="Times New Roman" w:hAnsi="Times New Roman" w:cs="Times New Roman"/>
          <w:b/>
          <w:bCs/>
          <w:color w:val="auto"/>
          <w:spacing w:val="16"/>
          <w:sz w:val="24"/>
          <w:szCs w:val="24"/>
          <w:lang w:val="lt-LT"/>
        </w:rPr>
      </w:pPr>
    </w:p>
    <w:p w:rsidR="005D455C" w:rsidRPr="00E45FC6" w:rsidRDefault="005D455C" w:rsidP="005D455C">
      <w:pPr>
        <w:pStyle w:val="FreeForm"/>
        <w:jc w:val="center"/>
        <w:rPr>
          <w:rFonts w:ascii="Times New Roman" w:hAnsi="Times New Roman" w:cs="Times New Roman"/>
          <w:b/>
          <w:bCs/>
          <w:color w:val="auto"/>
          <w:spacing w:val="16"/>
          <w:sz w:val="24"/>
          <w:szCs w:val="24"/>
          <w:lang w:val="lt-LT"/>
        </w:rPr>
      </w:pPr>
    </w:p>
    <w:p w:rsidR="005D455C" w:rsidRPr="00E45FC6" w:rsidRDefault="005D455C" w:rsidP="005D455C">
      <w:pPr>
        <w:pStyle w:val="FreeForm"/>
        <w:jc w:val="center"/>
        <w:rPr>
          <w:rFonts w:ascii="Times New Roman" w:hAnsi="Times New Roman" w:cs="Times New Roman"/>
          <w:b/>
          <w:color w:val="auto"/>
          <w:sz w:val="24"/>
          <w:szCs w:val="24"/>
          <w:lang w:val="lt-LT"/>
        </w:rPr>
      </w:pPr>
      <w:r w:rsidRPr="00E45FC6">
        <w:rPr>
          <w:rFonts w:ascii="Times New Roman" w:hAnsi="Times New Roman" w:cs="Times New Roman"/>
          <w:b/>
          <w:color w:val="auto"/>
          <w:sz w:val="24"/>
          <w:szCs w:val="24"/>
          <w:lang w:val="lt-LT"/>
        </w:rPr>
        <w:t>DĖL MEDIENOS VIEŠOJO PIRKIMO</w:t>
      </w:r>
    </w:p>
    <w:p w:rsidR="005D455C" w:rsidRPr="00E45FC6" w:rsidRDefault="005D455C" w:rsidP="005D455C">
      <w:pPr>
        <w:pStyle w:val="FreeForm"/>
        <w:jc w:val="center"/>
        <w:rPr>
          <w:rFonts w:ascii="Times New Roman" w:hAnsi="Times New Roman" w:cs="Times New Roman"/>
          <w:bCs/>
          <w:color w:val="auto"/>
          <w:spacing w:val="16"/>
          <w:sz w:val="24"/>
          <w:szCs w:val="24"/>
          <w:lang w:val="lt-LT"/>
        </w:rPr>
      </w:pPr>
      <w:r w:rsidRPr="00E45FC6">
        <w:rPr>
          <w:rFonts w:ascii="Times New Roman" w:hAnsi="Times New Roman" w:cs="Times New Roman"/>
          <w:bCs/>
          <w:color w:val="auto"/>
          <w:spacing w:val="16"/>
          <w:sz w:val="24"/>
          <w:szCs w:val="24"/>
          <w:lang w:val="lt-LT"/>
        </w:rPr>
        <w:t>(</w:t>
      </w:r>
      <w:r w:rsidRPr="00E45FC6">
        <w:rPr>
          <w:rFonts w:ascii="Times New Roman" w:hAnsi="Times New Roman" w:cs="Times New Roman"/>
          <w:color w:val="auto"/>
          <w:sz w:val="24"/>
          <w:szCs w:val="24"/>
          <w:lang w:val="lt-LT"/>
        </w:rPr>
        <w:t>viešojo pirkimo CVP IS ID 5810792</w:t>
      </w:r>
      <w:r w:rsidRPr="00E45FC6">
        <w:rPr>
          <w:rFonts w:ascii="Times New Roman" w:hAnsi="Times New Roman" w:cs="Times New Roman"/>
          <w:bCs/>
          <w:color w:val="auto"/>
          <w:spacing w:val="16"/>
          <w:sz w:val="24"/>
          <w:szCs w:val="24"/>
          <w:lang w:val="lt-LT"/>
        </w:rPr>
        <w:t>)</w:t>
      </w:r>
    </w:p>
    <w:p w:rsidR="005D455C" w:rsidRPr="00E45FC6" w:rsidRDefault="005D455C" w:rsidP="005D455C">
      <w:pPr>
        <w:pStyle w:val="FreeForm"/>
        <w:jc w:val="center"/>
        <w:rPr>
          <w:rFonts w:ascii="Times New Roman" w:hAnsi="Times New Roman" w:cs="Times New Roman"/>
          <w:bCs/>
          <w:color w:val="auto"/>
          <w:spacing w:val="16"/>
          <w:sz w:val="24"/>
          <w:szCs w:val="24"/>
          <w:lang w:val="lt-LT"/>
        </w:rPr>
      </w:pPr>
    </w:p>
    <w:p w:rsidR="005D455C" w:rsidRPr="00E45FC6" w:rsidRDefault="005D455C" w:rsidP="005D455C">
      <w:pPr>
        <w:pStyle w:val="FreeForm"/>
        <w:jc w:val="center"/>
        <w:rPr>
          <w:rFonts w:ascii="Times New Roman" w:eastAsia="Times New Roman" w:hAnsi="Times New Roman" w:cs="Times New Roman"/>
          <w:color w:val="auto"/>
          <w:sz w:val="24"/>
          <w:szCs w:val="24"/>
          <w:lang w:val="lt-LT"/>
        </w:rPr>
      </w:pPr>
      <w:r w:rsidRPr="00E45FC6">
        <w:rPr>
          <w:rFonts w:ascii="Times New Roman" w:hAnsi="Times New Roman" w:cs="Times New Roman"/>
          <w:color w:val="auto"/>
          <w:sz w:val="24"/>
          <w:szCs w:val="24"/>
          <w:lang w:val="lt-LT"/>
        </w:rPr>
        <w:t xml:space="preserve">2026-01-06 Nr. </w:t>
      </w:r>
      <w:r>
        <w:rPr>
          <w:rFonts w:ascii="Times New Roman" w:hAnsi="Times New Roman" w:cs="Times New Roman"/>
          <w:color w:val="auto"/>
          <w:sz w:val="24"/>
          <w:szCs w:val="24"/>
          <w:lang w:val="lt-LT"/>
        </w:rPr>
        <w:t>1400</w:t>
      </w:r>
    </w:p>
    <w:p w:rsidR="005D455C" w:rsidRPr="00E45FC6" w:rsidRDefault="005D455C" w:rsidP="005D455C">
      <w:pPr>
        <w:pStyle w:val="Default"/>
        <w:jc w:val="center"/>
        <w:rPr>
          <w:rFonts w:ascii="Times New Roman" w:hAnsi="Times New Roman" w:cs="Times New Roman"/>
          <w:color w:val="auto"/>
          <w:sz w:val="24"/>
          <w:szCs w:val="24"/>
          <w:lang w:val="lt-LT"/>
        </w:rPr>
      </w:pPr>
      <w:r w:rsidRPr="00E45FC6">
        <w:rPr>
          <w:rFonts w:ascii="Times New Roman" w:hAnsi="Times New Roman" w:cs="Times New Roman"/>
          <w:color w:val="auto"/>
          <w:sz w:val="24"/>
          <w:szCs w:val="24"/>
          <w:lang w:val="lt-LT"/>
        </w:rPr>
        <w:t>Vilnius</w:t>
      </w:r>
    </w:p>
    <w:p w:rsidR="005D455C" w:rsidRPr="00E45FC6" w:rsidRDefault="005D455C" w:rsidP="005D455C">
      <w:pPr>
        <w:pStyle w:val="FreeForm"/>
        <w:jc w:val="center"/>
        <w:rPr>
          <w:rFonts w:ascii="Times New Roman" w:eastAsia="Times New Roman" w:hAnsi="Times New Roman" w:cs="Times New Roman"/>
          <w:color w:val="auto"/>
          <w:sz w:val="24"/>
          <w:szCs w:val="24"/>
          <w:lang w:val="lt-LT"/>
        </w:rPr>
      </w:pPr>
    </w:p>
    <w:p w:rsidR="005D455C" w:rsidRPr="00E45FC6" w:rsidRDefault="005D455C" w:rsidP="005D455C">
      <w:pPr>
        <w:pStyle w:val="FreeForm"/>
        <w:tabs>
          <w:tab w:val="left" w:pos="567"/>
        </w:tabs>
        <w:ind w:firstLine="567"/>
        <w:jc w:val="both"/>
        <w:rPr>
          <w:rFonts w:ascii="Times New Roman" w:eastAsia="Times New Roman" w:hAnsi="Times New Roman" w:cs="Times New Roman"/>
          <w:color w:val="auto"/>
          <w:spacing w:val="-4"/>
          <w:sz w:val="24"/>
          <w:szCs w:val="24"/>
          <w:lang w:val="lt-LT"/>
        </w:rPr>
      </w:pPr>
    </w:p>
    <w:p w:rsidR="005D455C" w:rsidRPr="00E45FC6" w:rsidRDefault="005D455C" w:rsidP="005D455C">
      <w:pPr>
        <w:pStyle w:val="FreeForm"/>
        <w:tabs>
          <w:tab w:val="left" w:pos="567"/>
        </w:tabs>
        <w:ind w:firstLine="567"/>
        <w:jc w:val="both"/>
        <w:rPr>
          <w:rFonts w:ascii="Times New Roman" w:eastAsia="Times New Roman" w:hAnsi="Times New Roman" w:cs="Times New Roman"/>
          <w:color w:val="auto"/>
          <w:spacing w:val="-4"/>
          <w:sz w:val="24"/>
          <w:szCs w:val="24"/>
          <w:lang w:val="lt-LT"/>
        </w:rPr>
      </w:pPr>
    </w:p>
    <w:p w:rsidR="005D455C" w:rsidRPr="00E45FC6" w:rsidRDefault="005D455C" w:rsidP="005D455C">
      <w:pPr>
        <w:pStyle w:val="FreeForm"/>
        <w:numPr>
          <w:ilvl w:val="0"/>
          <w:numId w:val="3"/>
        </w:numPr>
        <w:shd w:val="clear" w:color="auto" w:fill="E2EFD9" w:themeFill="accent6" w:themeFillTint="33"/>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Informuojame apie CVP IS gautą Tiekėjo paklausimą ir teikiame atsakymą.</w:t>
      </w:r>
    </w:p>
    <w:p w:rsidR="005D455C" w:rsidRPr="00E45FC6" w:rsidRDefault="005D455C" w:rsidP="005D455C">
      <w:pPr>
        <w:pStyle w:val="FreeForm"/>
        <w:ind w:firstLine="567"/>
        <w:jc w:val="both"/>
        <w:rPr>
          <w:rFonts w:ascii="Times New Roman" w:hAnsi="Times New Roman" w:cs="Times New Roman"/>
          <w:color w:val="auto"/>
          <w:sz w:val="24"/>
          <w:szCs w:val="24"/>
          <w:lang w:val="lt-LT"/>
        </w:rPr>
      </w:pPr>
    </w:p>
    <w:p w:rsidR="005D455C" w:rsidRPr="00E45FC6" w:rsidRDefault="005D455C" w:rsidP="005D455C">
      <w:pPr>
        <w:ind w:firstLine="567"/>
        <w:rPr>
          <w:rFonts w:ascii="Times New Roman" w:hAnsi="Times New Roman" w:cs="Times New Roman"/>
          <w:i/>
          <w:sz w:val="24"/>
          <w:szCs w:val="24"/>
        </w:rPr>
      </w:pPr>
      <w:r w:rsidRPr="00E45FC6">
        <w:rPr>
          <w:rFonts w:ascii="Times New Roman" w:hAnsi="Times New Roman" w:cs="Times New Roman"/>
          <w:i/>
          <w:sz w:val="24"/>
          <w:szCs w:val="24"/>
        </w:rPr>
        <w:t>2025-12-31 gautas tiekėjo pranešimas (ID 487219):</w:t>
      </w:r>
    </w:p>
    <w:p w:rsidR="005D455C" w:rsidRPr="00E45FC6" w:rsidRDefault="005D455C" w:rsidP="005D455C">
      <w:pPr>
        <w:ind w:firstLine="567"/>
        <w:jc w:val="both"/>
        <w:rPr>
          <w:rFonts w:ascii="Times New Roman" w:hAnsi="Times New Roman" w:cs="Times New Roman"/>
        </w:rPr>
      </w:pPr>
      <w:r w:rsidRPr="00E45FC6">
        <w:rPr>
          <w:rFonts w:ascii="Times New Roman" w:hAnsi="Times New Roman" w:cs="Times New Roman"/>
        </w:rPr>
        <w:t>„Tiekėjas, būdamas potencialus Pirkimo dalyvis, susipažinęs su Pirkimo dokumentais, įvertino techninę specifikaciją ir, atkreipęs dėmesį į I pirkimo dalyje nustatytus reikalavimus, teikia šias pastabas ir siūlymus dėl techninės specifikacijos tikslinimo.</w:t>
      </w:r>
    </w:p>
    <w:p w:rsidR="005D455C" w:rsidRPr="00E45FC6" w:rsidRDefault="005D455C" w:rsidP="005D455C">
      <w:pPr>
        <w:ind w:firstLine="567"/>
        <w:jc w:val="both"/>
        <w:rPr>
          <w:rFonts w:ascii="Times New Roman" w:hAnsi="Times New Roman" w:cs="Times New Roman"/>
        </w:rPr>
      </w:pPr>
      <w:r w:rsidRPr="00E45FC6">
        <w:rPr>
          <w:rFonts w:ascii="Times New Roman" w:hAnsi="Times New Roman" w:cs="Times New Roman"/>
        </w:rPr>
        <w:t xml:space="preserve">I pirkimo dalyje Perkančioji organizacija numato įsigyti apvaliosios medienos rąstus (SPJ, 17–19 cm skersmens), 6 metrų ilgio, bendras kiekis – 1409 </w:t>
      </w:r>
      <w:proofErr w:type="spellStart"/>
      <w:r w:rsidRPr="00E45FC6">
        <w:rPr>
          <w:rFonts w:ascii="Times New Roman" w:hAnsi="Times New Roman" w:cs="Times New Roman"/>
        </w:rPr>
        <w:t>kūb</w:t>
      </w:r>
      <w:proofErr w:type="spellEnd"/>
      <w:r w:rsidRPr="00E45FC6">
        <w:rPr>
          <w:rFonts w:ascii="Times New Roman" w:hAnsi="Times New Roman" w:cs="Times New Roman"/>
        </w:rPr>
        <w:t>. m.</w:t>
      </w:r>
    </w:p>
    <w:p w:rsidR="005D455C" w:rsidRPr="00E45FC6" w:rsidRDefault="005D455C" w:rsidP="005D455C">
      <w:pPr>
        <w:ind w:firstLine="567"/>
        <w:jc w:val="both"/>
        <w:rPr>
          <w:rFonts w:ascii="Times New Roman" w:hAnsi="Times New Roman" w:cs="Times New Roman"/>
        </w:rPr>
      </w:pPr>
      <w:r w:rsidRPr="00E45FC6">
        <w:rPr>
          <w:rFonts w:ascii="Times New Roman" w:hAnsi="Times New Roman" w:cs="Times New Roman"/>
        </w:rPr>
        <w:t xml:space="preserve">Pažymėtina, kad Lietuvos apvaliosios medienos rinkoje SPJ </w:t>
      </w:r>
      <w:proofErr w:type="spellStart"/>
      <w:r w:rsidRPr="00E45FC6">
        <w:rPr>
          <w:rFonts w:ascii="Times New Roman" w:hAnsi="Times New Roman" w:cs="Times New Roman"/>
        </w:rPr>
        <w:t>sortimento</w:t>
      </w:r>
      <w:proofErr w:type="spellEnd"/>
      <w:r w:rsidRPr="00E45FC6">
        <w:rPr>
          <w:rFonts w:ascii="Times New Roman" w:hAnsi="Times New Roman" w:cs="Times New Roman"/>
        </w:rPr>
        <w:t xml:space="preserve"> rąstai įprastai formuojami ir tiekiami 4,8 m ilgio su technologine paklaida (apie +10 cm). 6 metrų ilgio SPJ rąstai nėra masiškai tiekiamas ar plačiai naudojamas komercinis </w:t>
      </w:r>
      <w:proofErr w:type="spellStart"/>
      <w:r w:rsidRPr="00E45FC6">
        <w:rPr>
          <w:rFonts w:ascii="Times New Roman" w:hAnsi="Times New Roman" w:cs="Times New Roman"/>
        </w:rPr>
        <w:t>sortimentas</w:t>
      </w:r>
      <w:proofErr w:type="spellEnd"/>
      <w:r w:rsidRPr="00E45FC6">
        <w:rPr>
          <w:rFonts w:ascii="Times New Roman" w:hAnsi="Times New Roman" w:cs="Times New Roman"/>
        </w:rPr>
        <w:t xml:space="preserve"> ir paprastai gali būti pagaminami tik taikant specialią, individualiai šiam Pirkimui pritaikytą ruošą.</w:t>
      </w:r>
    </w:p>
    <w:p w:rsidR="005D455C" w:rsidRPr="00E45FC6" w:rsidRDefault="005D455C" w:rsidP="005D455C">
      <w:pPr>
        <w:ind w:firstLine="567"/>
        <w:jc w:val="both"/>
        <w:rPr>
          <w:rFonts w:ascii="Times New Roman" w:hAnsi="Times New Roman" w:cs="Times New Roman"/>
        </w:rPr>
      </w:pPr>
      <w:r w:rsidRPr="00E45FC6">
        <w:rPr>
          <w:rFonts w:ascii="Times New Roman" w:hAnsi="Times New Roman" w:cs="Times New Roman"/>
        </w:rPr>
        <w:t>Dėl šios priežasties nurodytas reikalavimas gali sumažinti galimų tiekėjų skaičių ir lemti didesnę pasiūlymų kainą. Siekiant platesnės konkurencijos ir ekonomiškai naudingesnio pirkimo rezultato, siūlome apsvarstyti galimybę patikslinti techninę specifikaciją, numatant vieną iš šių alternatyvų:</w:t>
      </w:r>
    </w:p>
    <w:p w:rsidR="005D455C" w:rsidRPr="00E45FC6" w:rsidRDefault="005D455C" w:rsidP="005D455C">
      <w:pPr>
        <w:ind w:firstLine="567"/>
        <w:jc w:val="both"/>
        <w:rPr>
          <w:rFonts w:ascii="Times New Roman" w:hAnsi="Times New Roman" w:cs="Times New Roman"/>
        </w:rPr>
      </w:pPr>
      <w:r w:rsidRPr="00E45FC6">
        <w:rPr>
          <w:rFonts w:ascii="Times New Roman" w:hAnsi="Times New Roman" w:cs="Times New Roman"/>
        </w:rPr>
        <w:t>• praplėsti SPJ rąstų skersmens intervalą iki 17–22 cm;</w:t>
      </w:r>
    </w:p>
    <w:p w:rsidR="005D455C" w:rsidRPr="00E45FC6" w:rsidRDefault="005D455C" w:rsidP="005D455C">
      <w:pPr>
        <w:ind w:firstLine="567"/>
        <w:jc w:val="both"/>
        <w:rPr>
          <w:rFonts w:ascii="Times New Roman" w:hAnsi="Times New Roman" w:cs="Times New Roman"/>
        </w:rPr>
      </w:pPr>
      <w:r w:rsidRPr="00E45FC6">
        <w:rPr>
          <w:rFonts w:ascii="Times New Roman" w:hAnsi="Times New Roman" w:cs="Times New Roman"/>
        </w:rPr>
        <w:t>• pakeisti reikalaujamą rąstų ilgį į 4,8 m + technologinę paklaidą (~10 cm), paliekant 17–19 cm skersmens reikalavimą.</w:t>
      </w:r>
    </w:p>
    <w:p w:rsidR="005D455C" w:rsidRPr="00E45FC6" w:rsidRDefault="005D455C" w:rsidP="005D455C">
      <w:pPr>
        <w:ind w:firstLine="567"/>
        <w:jc w:val="both"/>
        <w:rPr>
          <w:rFonts w:ascii="Times New Roman" w:hAnsi="Times New Roman" w:cs="Times New Roman"/>
        </w:rPr>
      </w:pPr>
      <w:r w:rsidRPr="00E45FC6">
        <w:rPr>
          <w:rFonts w:ascii="Times New Roman" w:hAnsi="Times New Roman" w:cs="Times New Roman"/>
        </w:rPr>
        <w:t>Tiekėjas tikisi, kad šie pasiūlymai padės užtikrinti didesnę konkurenciją ir gauti ekonomiškai naudingesnius pasiūlymus.“</w:t>
      </w:r>
    </w:p>
    <w:p w:rsidR="005D455C" w:rsidRPr="00E45FC6" w:rsidRDefault="005D455C" w:rsidP="005D455C">
      <w:pPr>
        <w:rPr>
          <w:rFonts w:ascii="Times New Roman" w:hAnsi="Times New Roman" w:cs="Times New Roman"/>
        </w:rPr>
      </w:pPr>
    </w:p>
    <w:p w:rsidR="005D455C" w:rsidRPr="00E45FC6" w:rsidRDefault="005D455C" w:rsidP="005D455C">
      <w:pPr>
        <w:pStyle w:val="FreeForm"/>
        <w:ind w:firstLine="567"/>
        <w:jc w:val="both"/>
        <w:rPr>
          <w:rFonts w:ascii="Times New Roman" w:hAnsi="Times New Roman" w:cs="Times New Roman"/>
          <w:color w:val="auto"/>
          <w:sz w:val="24"/>
          <w:szCs w:val="24"/>
          <w:lang w:val="lt-LT"/>
        </w:rPr>
      </w:pPr>
      <w:r>
        <w:rPr>
          <w:rFonts w:ascii="Times New Roman" w:hAnsi="Times New Roman" w:cs="Times New Roman"/>
          <w:b/>
          <w:color w:val="auto"/>
          <w:sz w:val="24"/>
          <w:szCs w:val="24"/>
          <w:lang w:val="lt-LT"/>
        </w:rPr>
        <w:t>Perkančiosios organizacijos atsakymas</w:t>
      </w:r>
      <w:r w:rsidRPr="00E45FC6">
        <w:rPr>
          <w:rFonts w:ascii="Times New Roman" w:hAnsi="Times New Roman" w:cs="Times New Roman"/>
          <w:color w:val="auto"/>
          <w:sz w:val="24"/>
          <w:szCs w:val="24"/>
          <w:lang w:val="lt-LT"/>
        </w:rPr>
        <w:t>:</w:t>
      </w:r>
    </w:p>
    <w:p w:rsidR="005D455C" w:rsidRPr="00E45FC6" w:rsidRDefault="005D455C" w:rsidP="005D455C">
      <w:pPr>
        <w:pStyle w:val="FreeForm"/>
        <w:ind w:firstLine="567"/>
        <w:jc w:val="both"/>
        <w:rPr>
          <w:rFonts w:ascii="Times New Roman" w:hAnsi="Times New Roman" w:cs="Times New Roman"/>
          <w:color w:val="auto"/>
          <w:sz w:val="24"/>
          <w:szCs w:val="24"/>
          <w:lang w:val="lt-LT"/>
        </w:rPr>
      </w:pPr>
      <w:r w:rsidRPr="00E45FC6">
        <w:rPr>
          <w:rFonts w:ascii="Times New Roman" w:hAnsi="Times New Roman" w:cs="Times New Roman"/>
          <w:color w:val="auto"/>
          <w:sz w:val="24"/>
          <w:szCs w:val="24"/>
          <w:lang w:val="lt-LT"/>
        </w:rPr>
        <w:t>Atsižvelgiant į tai, kad perkamų medienos rastų techninė specifikacija sudaryta atsižvelgiant į kito karinio vieneto, atsakingo už suplanuotų konkrečių laikinų karinės paskirties statinių įrengimą, poreikį, kuris yra pagrįstas jau atliktais darbais, informuojame, kad pakeisti rąstų skersmens intervalo (iki 17–22 cm) ir techninėje specifikacijoje nurodyto rąstų ilgio (į 4,8 m + technologinę paklaidą (~10 cm)) nėra galimybės</w:t>
      </w:r>
      <w:r>
        <w:rPr>
          <w:rFonts w:ascii="Times New Roman" w:hAnsi="Times New Roman" w:cs="Times New Roman"/>
          <w:color w:val="auto"/>
          <w:sz w:val="24"/>
          <w:szCs w:val="24"/>
          <w:lang w:val="lt-LT"/>
        </w:rPr>
        <w:t>.</w:t>
      </w:r>
    </w:p>
    <w:p w:rsidR="005D455C" w:rsidRPr="00E45FC6" w:rsidRDefault="005D455C" w:rsidP="005D455C">
      <w:pPr>
        <w:pStyle w:val="FreeForm"/>
        <w:ind w:firstLine="567"/>
        <w:jc w:val="both"/>
        <w:rPr>
          <w:rFonts w:ascii="Times New Roman" w:hAnsi="Times New Roman" w:cs="Times New Roman"/>
          <w:color w:val="auto"/>
          <w:sz w:val="24"/>
          <w:szCs w:val="24"/>
          <w:lang w:val="lt-LT"/>
        </w:rPr>
      </w:pPr>
    </w:p>
    <w:p w:rsidR="005D455C" w:rsidRPr="00E45FC6" w:rsidRDefault="005D455C" w:rsidP="005D455C">
      <w:pPr>
        <w:pStyle w:val="FreeForm"/>
        <w:shd w:val="clear" w:color="auto" w:fill="E2EFD9" w:themeFill="accent6" w:themeFillTint="33"/>
        <w:ind w:firstLine="567"/>
        <w:jc w:val="both"/>
        <w:rPr>
          <w:rFonts w:ascii="Times New Roman" w:hAnsi="Times New Roman" w:cs="Times New Roman"/>
          <w:color w:val="auto"/>
          <w:sz w:val="24"/>
          <w:szCs w:val="24"/>
          <w:lang w:val="lt-LT"/>
        </w:rPr>
      </w:pPr>
      <w:r w:rsidRPr="005D455C">
        <w:rPr>
          <w:rFonts w:ascii="Times New Roman" w:hAnsi="Times New Roman" w:cs="Times New Roman"/>
          <w:color w:val="auto"/>
          <w:sz w:val="24"/>
          <w:szCs w:val="24"/>
          <w:lang w:val="lt-LT"/>
        </w:rPr>
        <w:t>2</w:t>
      </w:r>
      <w:r w:rsidRPr="005D455C">
        <w:rPr>
          <w:rFonts w:ascii="Times New Roman" w:hAnsi="Times New Roman" w:cs="Times New Roman"/>
          <w:color w:val="auto"/>
          <w:sz w:val="24"/>
          <w:szCs w:val="24"/>
          <w:lang w:val="lt-LT"/>
        </w:rPr>
        <w:t>.</w:t>
      </w:r>
      <w:r w:rsidRPr="005D455C">
        <w:rPr>
          <w:rFonts w:ascii="Times New Roman" w:hAnsi="Times New Roman" w:cs="Times New Roman"/>
          <w:color w:val="auto"/>
          <w:sz w:val="24"/>
          <w:szCs w:val="24"/>
          <w:lang w:val="lt-LT"/>
        </w:rPr>
        <w:t xml:space="preserve"> </w:t>
      </w:r>
      <w:r w:rsidRPr="005D455C">
        <w:rPr>
          <w:rFonts w:ascii="Times New Roman" w:hAnsi="Times New Roman" w:cs="Times New Roman"/>
          <w:color w:val="auto"/>
          <w:sz w:val="24"/>
          <w:szCs w:val="24"/>
          <w:lang w:val="lt-LT"/>
        </w:rPr>
        <w:t>Dėl</w:t>
      </w:r>
      <w:r w:rsidRPr="00E45FC6">
        <w:rPr>
          <w:rFonts w:ascii="Times New Roman" w:hAnsi="Times New Roman" w:cs="Times New Roman"/>
          <w:color w:val="auto"/>
          <w:sz w:val="24"/>
          <w:szCs w:val="24"/>
          <w:lang w:val="lt-LT"/>
        </w:rPr>
        <w:t xml:space="preserve"> Pirkimo 1 dalies techninės specifikacijos patikslinim</w:t>
      </w:r>
      <w:r>
        <w:rPr>
          <w:rFonts w:ascii="Times New Roman" w:hAnsi="Times New Roman" w:cs="Times New Roman"/>
          <w:color w:val="auto"/>
          <w:sz w:val="24"/>
          <w:szCs w:val="24"/>
          <w:lang w:val="lt-LT"/>
        </w:rPr>
        <w:t>o:</w:t>
      </w:r>
    </w:p>
    <w:p w:rsidR="005D455C" w:rsidRPr="00E45FC6" w:rsidRDefault="005D455C" w:rsidP="005D455C">
      <w:pPr>
        <w:jc w:val="both"/>
        <w:rPr>
          <w:rFonts w:ascii="Times New Roman" w:hAnsi="Times New Roman" w:cs="Times New Roman"/>
        </w:rPr>
      </w:pPr>
    </w:p>
    <w:p w:rsidR="005D455C" w:rsidRDefault="005D455C" w:rsidP="005D455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Informuojame, kad</w:t>
      </w:r>
      <w:r w:rsidRPr="00E45FC6">
        <w:rPr>
          <w:rFonts w:ascii="Times New Roman" w:hAnsi="Times New Roman" w:cs="Times New Roman"/>
          <w:sz w:val="24"/>
          <w:szCs w:val="24"/>
        </w:rPr>
        <w:t xml:space="preserve"> patikslin</w:t>
      </w:r>
      <w:r>
        <w:rPr>
          <w:rFonts w:ascii="Times New Roman" w:hAnsi="Times New Roman" w:cs="Times New Roman"/>
          <w:sz w:val="24"/>
          <w:szCs w:val="24"/>
        </w:rPr>
        <w:t>ome</w:t>
      </w:r>
      <w:r w:rsidRPr="00E45FC6">
        <w:rPr>
          <w:rFonts w:ascii="Times New Roman" w:hAnsi="Times New Roman" w:cs="Times New Roman"/>
          <w:sz w:val="24"/>
          <w:szCs w:val="24"/>
        </w:rPr>
        <w:t xml:space="preserve"> techninę klaidą</w:t>
      </w:r>
      <w:r w:rsidRPr="00E45FC6">
        <w:rPr>
          <w:rFonts w:ascii="Times New Roman" w:hAnsi="Times New Roman" w:cs="Times New Roman"/>
          <w:sz w:val="24"/>
          <w:szCs w:val="24"/>
        </w:rPr>
        <w:t xml:space="preserve"> </w:t>
      </w:r>
      <w:r w:rsidRPr="00E45FC6">
        <w:rPr>
          <w:rFonts w:ascii="Times New Roman" w:hAnsi="Times New Roman" w:cs="Times New Roman"/>
          <w:sz w:val="24"/>
          <w:szCs w:val="24"/>
        </w:rPr>
        <w:t xml:space="preserve">Pirkimo 1 dalies techninės specifikacijos 2.1.5 </w:t>
      </w:r>
      <w:r>
        <w:rPr>
          <w:rFonts w:ascii="Times New Roman" w:hAnsi="Times New Roman" w:cs="Times New Roman"/>
          <w:sz w:val="24"/>
          <w:szCs w:val="24"/>
        </w:rPr>
        <w:t xml:space="preserve">ir 2.2.5 </w:t>
      </w:r>
      <w:r w:rsidRPr="00E45FC6">
        <w:rPr>
          <w:rFonts w:ascii="Times New Roman" w:hAnsi="Times New Roman" w:cs="Times New Roman"/>
          <w:sz w:val="24"/>
          <w:szCs w:val="24"/>
        </w:rPr>
        <w:t>p.:</w:t>
      </w:r>
    </w:p>
    <w:p w:rsidR="005D455C" w:rsidRPr="00E45FC6" w:rsidRDefault="005D455C" w:rsidP="005D455C">
      <w:pPr>
        <w:ind w:firstLine="567"/>
        <w:jc w:val="both"/>
        <w:rPr>
          <w:rFonts w:ascii="Times New Roman" w:hAnsi="Times New Roman" w:cs="Times New Roman"/>
          <w:sz w:val="24"/>
          <w:szCs w:val="24"/>
        </w:rPr>
      </w:pPr>
      <w:r w:rsidRPr="005D455C">
        <w:rPr>
          <w:rFonts w:ascii="Times New Roman" w:hAnsi="Times New Roman" w:cs="Times New Roman"/>
          <w:color w:val="FF0000"/>
          <w:sz w:val="24"/>
          <w:szCs w:val="24"/>
        </w:rPr>
        <w:t>Klaida</w:t>
      </w:r>
      <w:r>
        <w:rPr>
          <w:rFonts w:ascii="Times New Roman" w:hAnsi="Times New Roman" w:cs="Times New Roman"/>
          <w:sz w:val="24"/>
          <w:szCs w:val="24"/>
        </w:rPr>
        <w:t>:</w:t>
      </w:r>
    </w:p>
    <w:p w:rsidR="005D455C" w:rsidRPr="00E45FC6" w:rsidRDefault="005D455C" w:rsidP="005D455C">
      <w:pPr>
        <w:rPr>
          <w:rFonts w:ascii="Times New Roman" w:hAnsi="Times New Roman" w:cs="Times New Roman"/>
        </w:rPr>
      </w:pPr>
      <w:r w:rsidRPr="00E45FC6">
        <w:rPr>
          <w:rFonts w:ascii="Times New Roman" w:hAnsi="Times New Roman" w:cs="Times New Roman"/>
          <w:noProof/>
          <w:lang w:eastAsia="lt-LT"/>
        </w:rPr>
        <w:drawing>
          <wp:inline distT="0" distB="0" distL="0" distR="0" wp14:anchorId="53AE64FD" wp14:editId="64651FB1">
            <wp:extent cx="6120130" cy="269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269240"/>
                    </a:xfrm>
                    <a:prstGeom prst="rect">
                      <a:avLst/>
                    </a:prstGeom>
                  </pic:spPr>
                </pic:pic>
              </a:graphicData>
            </a:graphic>
          </wp:inline>
        </w:drawing>
      </w:r>
      <w:r w:rsidRPr="00E45FC6">
        <w:rPr>
          <w:rFonts w:ascii="Times New Roman" w:hAnsi="Times New Roman" w:cs="Times New Roman"/>
        </w:rPr>
        <w:t xml:space="preserve"> </w:t>
      </w:r>
    </w:p>
    <w:p w:rsidR="005D455C" w:rsidRPr="00E45FC6" w:rsidRDefault="005D455C" w:rsidP="005D455C">
      <w:pPr>
        <w:rPr>
          <w:rFonts w:ascii="Times New Roman" w:hAnsi="Times New Roman" w:cs="Times New Roman"/>
        </w:rPr>
      </w:pPr>
      <w:r>
        <w:rPr>
          <w:noProof/>
          <w:lang w:eastAsia="lt-LT"/>
        </w:rPr>
        <w:drawing>
          <wp:inline distT="0" distB="0" distL="0" distR="0" wp14:anchorId="167DA4B7" wp14:editId="6D24CB08">
            <wp:extent cx="6120130" cy="349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349885"/>
                    </a:xfrm>
                    <a:prstGeom prst="rect">
                      <a:avLst/>
                    </a:prstGeom>
                  </pic:spPr>
                </pic:pic>
              </a:graphicData>
            </a:graphic>
          </wp:inline>
        </w:drawing>
      </w:r>
    </w:p>
    <w:p w:rsidR="005D455C" w:rsidRDefault="005D455C" w:rsidP="005D455C">
      <w:pPr>
        <w:ind w:firstLine="567"/>
        <w:jc w:val="both"/>
        <w:rPr>
          <w:rFonts w:ascii="Times New Roman" w:hAnsi="Times New Roman" w:cs="Times New Roman"/>
          <w:sz w:val="24"/>
          <w:szCs w:val="24"/>
        </w:rPr>
      </w:pPr>
    </w:p>
    <w:p w:rsidR="005D455C" w:rsidRDefault="005D455C" w:rsidP="005D455C">
      <w:pPr>
        <w:ind w:firstLine="567"/>
        <w:jc w:val="both"/>
        <w:rPr>
          <w:rFonts w:ascii="Times New Roman" w:hAnsi="Times New Roman" w:cs="Times New Roman"/>
          <w:noProof/>
          <w:sz w:val="24"/>
          <w:szCs w:val="24"/>
          <w:lang w:eastAsia="lt-LT"/>
        </w:rPr>
      </w:pPr>
      <w:r w:rsidRPr="00E45FC6">
        <w:rPr>
          <w:rFonts w:ascii="Times New Roman" w:hAnsi="Times New Roman" w:cs="Times New Roman"/>
          <w:sz w:val="24"/>
          <w:szCs w:val="24"/>
        </w:rPr>
        <w:t xml:space="preserve">Pridedama patikslinta Pirkimo 1 dalies techninė specifikacija, kurioje (2.1.5 </w:t>
      </w:r>
      <w:r>
        <w:rPr>
          <w:rFonts w:ascii="Times New Roman" w:hAnsi="Times New Roman" w:cs="Times New Roman"/>
          <w:sz w:val="24"/>
          <w:szCs w:val="24"/>
        </w:rPr>
        <w:t xml:space="preserve">ir </w:t>
      </w:r>
      <w:r>
        <w:rPr>
          <w:rFonts w:ascii="Times New Roman" w:hAnsi="Times New Roman" w:cs="Times New Roman"/>
          <w:sz w:val="24"/>
          <w:szCs w:val="24"/>
        </w:rPr>
        <w:t xml:space="preserve">2.2.5 </w:t>
      </w:r>
      <w:r w:rsidRPr="00E45FC6">
        <w:rPr>
          <w:rFonts w:ascii="Times New Roman" w:hAnsi="Times New Roman" w:cs="Times New Roman"/>
          <w:sz w:val="24"/>
          <w:szCs w:val="24"/>
        </w:rPr>
        <w:t>p.) techninė klaida ištaisyta taip:</w:t>
      </w:r>
      <w:r w:rsidRPr="00E45FC6">
        <w:rPr>
          <w:rFonts w:ascii="Times New Roman" w:hAnsi="Times New Roman" w:cs="Times New Roman"/>
          <w:noProof/>
          <w:sz w:val="24"/>
          <w:szCs w:val="24"/>
          <w:lang w:eastAsia="lt-LT"/>
        </w:rPr>
        <w:t xml:space="preserve"> </w:t>
      </w:r>
    </w:p>
    <w:p w:rsidR="00BF4AF6" w:rsidRPr="00E45FC6" w:rsidRDefault="00BF4AF6" w:rsidP="005D455C">
      <w:pPr>
        <w:ind w:firstLine="567"/>
        <w:jc w:val="both"/>
        <w:rPr>
          <w:rFonts w:ascii="Times New Roman" w:hAnsi="Times New Roman" w:cs="Times New Roman"/>
          <w:noProof/>
          <w:sz w:val="24"/>
          <w:szCs w:val="24"/>
          <w:lang w:eastAsia="lt-LT"/>
        </w:rPr>
      </w:pPr>
      <w:bookmarkStart w:id="0" w:name="_GoBack"/>
      <w:bookmarkEnd w:id="0"/>
    </w:p>
    <w:p w:rsidR="005D455C" w:rsidRPr="00E45FC6" w:rsidRDefault="005D455C" w:rsidP="005D455C">
      <w:pPr>
        <w:rPr>
          <w:rFonts w:ascii="Times New Roman" w:hAnsi="Times New Roman" w:cs="Times New Roman"/>
        </w:rPr>
      </w:pPr>
      <w:r w:rsidRPr="00E45FC6">
        <w:rPr>
          <w:rFonts w:ascii="Times New Roman" w:hAnsi="Times New Roman" w:cs="Times New Roman"/>
          <w:noProof/>
          <w:lang w:eastAsia="lt-LT"/>
        </w:rPr>
        <w:drawing>
          <wp:inline distT="0" distB="0" distL="0" distR="0" wp14:anchorId="378DE7D8" wp14:editId="5A041FB6">
            <wp:extent cx="6120130" cy="277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277495"/>
                    </a:xfrm>
                    <a:prstGeom prst="rect">
                      <a:avLst/>
                    </a:prstGeom>
                  </pic:spPr>
                </pic:pic>
              </a:graphicData>
            </a:graphic>
          </wp:inline>
        </w:drawing>
      </w:r>
    </w:p>
    <w:p w:rsidR="005D455C" w:rsidRDefault="005D455C" w:rsidP="005D455C">
      <w:pPr>
        <w:pStyle w:val="FreeForm"/>
        <w:jc w:val="both"/>
        <w:rPr>
          <w:rFonts w:ascii="Times New Roman" w:hAnsi="Times New Roman" w:cs="Times New Roman"/>
          <w:color w:val="auto"/>
          <w:sz w:val="24"/>
          <w:szCs w:val="24"/>
          <w:lang w:val="lt-LT"/>
        </w:rPr>
      </w:pPr>
      <w:r>
        <w:rPr>
          <w:noProof/>
          <w:lang w:val="lt-LT" w:eastAsia="lt-LT"/>
        </w:rPr>
        <w:drawing>
          <wp:inline distT="0" distB="0" distL="0" distR="0" wp14:anchorId="6B416594" wp14:editId="46E2BE26">
            <wp:extent cx="6120130" cy="34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49250"/>
                    </a:xfrm>
                    <a:prstGeom prst="rect">
                      <a:avLst/>
                    </a:prstGeom>
                  </pic:spPr>
                </pic:pic>
              </a:graphicData>
            </a:graphic>
          </wp:inline>
        </w:drawing>
      </w:r>
    </w:p>
    <w:p w:rsidR="005D455C" w:rsidRDefault="005D455C" w:rsidP="005D455C">
      <w:pPr>
        <w:pStyle w:val="FreeForm"/>
        <w:ind w:firstLine="567"/>
        <w:jc w:val="both"/>
        <w:rPr>
          <w:rFonts w:ascii="Times New Roman" w:hAnsi="Times New Roman" w:cs="Times New Roman"/>
          <w:color w:val="auto"/>
          <w:sz w:val="24"/>
          <w:szCs w:val="24"/>
          <w:lang w:val="lt-LT"/>
        </w:rPr>
      </w:pPr>
    </w:p>
    <w:p w:rsidR="005D455C" w:rsidRDefault="005D455C" w:rsidP="005D455C">
      <w:pPr>
        <w:pStyle w:val="FreeForm"/>
        <w:ind w:firstLine="567"/>
        <w:jc w:val="both"/>
        <w:rPr>
          <w:rFonts w:ascii="Times New Roman" w:hAnsi="Times New Roman" w:cs="Times New Roman"/>
          <w:color w:val="auto"/>
          <w:sz w:val="24"/>
          <w:szCs w:val="24"/>
          <w:lang w:val="lt-LT"/>
        </w:rPr>
      </w:pPr>
    </w:p>
    <w:p w:rsidR="005D455C" w:rsidRDefault="005D455C" w:rsidP="005D455C">
      <w:pPr>
        <w:pStyle w:val="FreeForm"/>
        <w:ind w:firstLine="567"/>
        <w:jc w:val="both"/>
        <w:rPr>
          <w:rFonts w:ascii="Times New Roman" w:hAnsi="Times New Roman" w:cs="Times New Roman"/>
          <w:color w:val="auto"/>
          <w:sz w:val="24"/>
          <w:szCs w:val="24"/>
          <w:lang w:val="lt-LT"/>
        </w:rPr>
      </w:pPr>
    </w:p>
    <w:p w:rsidR="005D455C" w:rsidRDefault="005D455C" w:rsidP="005D455C">
      <w:pPr>
        <w:pStyle w:val="FreeForm"/>
        <w:ind w:firstLine="567"/>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Pagarbiai,</w:t>
      </w:r>
    </w:p>
    <w:p w:rsidR="005D455C" w:rsidRDefault="005D455C" w:rsidP="005D455C">
      <w:pPr>
        <w:pStyle w:val="FreeForm"/>
        <w:ind w:firstLine="567"/>
        <w:jc w:val="both"/>
        <w:rPr>
          <w:rFonts w:ascii="Times New Roman" w:hAnsi="Times New Roman" w:cs="Times New Roman"/>
          <w:color w:val="auto"/>
          <w:sz w:val="24"/>
          <w:szCs w:val="24"/>
          <w:lang w:val="lt-LT"/>
        </w:rPr>
      </w:pPr>
      <w:r w:rsidRPr="00E45FC6">
        <w:rPr>
          <w:rFonts w:ascii="Times New Roman" w:hAnsi="Times New Roman" w:cs="Times New Roman"/>
          <w:color w:val="auto"/>
          <w:sz w:val="24"/>
          <w:szCs w:val="24"/>
          <w:lang w:val="lt-LT"/>
        </w:rPr>
        <w:t xml:space="preserve">Komisija </w:t>
      </w:r>
    </w:p>
    <w:p w:rsidR="005D455C" w:rsidRDefault="005D455C" w:rsidP="005D455C">
      <w:pPr>
        <w:pStyle w:val="FreeForm"/>
        <w:ind w:firstLine="567"/>
        <w:jc w:val="both"/>
        <w:rPr>
          <w:rFonts w:ascii="Times New Roman" w:hAnsi="Times New Roman" w:cs="Times New Roman"/>
          <w:color w:val="auto"/>
          <w:sz w:val="24"/>
          <w:szCs w:val="24"/>
          <w:lang w:val="lt-LT"/>
        </w:rPr>
      </w:pPr>
    </w:p>
    <w:p w:rsidR="005D455C" w:rsidRPr="00E45FC6" w:rsidRDefault="005D455C" w:rsidP="005D455C">
      <w:pPr>
        <w:pStyle w:val="FreeForm"/>
        <w:ind w:firstLine="567"/>
        <w:jc w:val="both"/>
        <w:rPr>
          <w:rFonts w:ascii="Times New Roman" w:hAnsi="Times New Roman" w:cs="Times New Roman"/>
          <w:color w:val="auto"/>
          <w:sz w:val="24"/>
          <w:szCs w:val="24"/>
          <w:lang w:val="lt-LT"/>
        </w:rPr>
      </w:pPr>
    </w:p>
    <w:p w:rsidR="005D455C" w:rsidRPr="00E45FC6" w:rsidRDefault="005D455C" w:rsidP="005D455C">
      <w:pPr>
        <w:rPr>
          <w:rFonts w:ascii="Times New Roman" w:hAnsi="Times New Roman" w:cs="Times New Roman"/>
        </w:rPr>
      </w:pPr>
    </w:p>
    <w:p w:rsidR="005D455C" w:rsidRPr="00E45FC6" w:rsidRDefault="005D455C" w:rsidP="005D455C">
      <w:pPr>
        <w:rPr>
          <w:rFonts w:ascii="Times New Roman" w:hAnsi="Times New Roman" w:cs="Times New Roman"/>
        </w:rPr>
      </w:pPr>
      <w:r w:rsidRPr="00E45FC6">
        <w:rPr>
          <w:rFonts w:ascii="Times New Roman" w:hAnsi="Times New Roman" w:cs="Times New Roman"/>
        </w:rPr>
        <w:tab/>
      </w:r>
    </w:p>
    <w:p w:rsidR="005D455C" w:rsidRPr="00E45FC6" w:rsidRDefault="005D455C" w:rsidP="005D455C">
      <w:pPr>
        <w:rPr>
          <w:rFonts w:ascii="Times New Roman" w:hAnsi="Times New Roman" w:cs="Times New Roman"/>
        </w:rPr>
      </w:pPr>
    </w:p>
    <w:p w:rsidR="009261B8" w:rsidRDefault="009261B8"/>
    <w:sectPr w:rsidR="009261B8" w:rsidSect="00B322A4">
      <w:headerReference w:type="default" r:id="rId9"/>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609710"/>
      <w:docPartObj>
        <w:docPartGallery w:val="Page Numbers (Top of Page)"/>
        <w:docPartUnique/>
      </w:docPartObj>
    </w:sdtPr>
    <w:sdtEndPr>
      <w:rPr>
        <w:noProof/>
      </w:rPr>
    </w:sdtEndPr>
    <w:sdtContent>
      <w:p w:rsidR="00B322A4" w:rsidRDefault="00BF4AF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322A4" w:rsidRDefault="00BF4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002A"/>
    <w:multiLevelType w:val="hybridMultilevel"/>
    <w:tmpl w:val="72581D3C"/>
    <w:lvl w:ilvl="0" w:tplc="77FA37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E0E0BB4"/>
    <w:multiLevelType w:val="hybridMultilevel"/>
    <w:tmpl w:val="CBD2CA46"/>
    <w:lvl w:ilvl="0" w:tplc="3AA097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C164E33"/>
    <w:multiLevelType w:val="hybridMultilevel"/>
    <w:tmpl w:val="202A304C"/>
    <w:lvl w:ilvl="0" w:tplc="77544C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5C"/>
    <w:rsid w:val="005D455C"/>
    <w:rsid w:val="009261B8"/>
    <w:rsid w:val="00BF4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4605"/>
  <w15:chartTrackingRefBased/>
  <w15:docId w15:val="{18CC22CF-87DF-4AB6-87EC-72513430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5D455C"/>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Body2">
    <w:name w:val="Body 2"/>
    <w:rsid w:val="005D455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Default">
    <w:name w:val="Default"/>
    <w:rsid w:val="005D455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styleId="Header">
    <w:name w:val="header"/>
    <w:basedOn w:val="Normal"/>
    <w:link w:val="HeaderChar"/>
    <w:uiPriority w:val="99"/>
    <w:unhideWhenUsed/>
    <w:rsid w:val="005D45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D455C"/>
  </w:style>
  <w:style w:type="paragraph" w:styleId="ListParagraph">
    <w:name w:val="List Paragraph"/>
    <w:basedOn w:val="Normal"/>
    <w:uiPriority w:val="34"/>
    <w:qFormat/>
    <w:rsid w:val="005D4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1594</Words>
  <Characters>909</Characters>
  <Application>Microsoft Office Word</Application>
  <DocSecurity>0</DocSecurity>
  <Lines>7</Lines>
  <Paragraphs>4</Paragraphs>
  <ScaleCrop>false</ScaleCrop>
  <Company>ITT prie KAM</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2</cp:revision>
  <dcterms:created xsi:type="dcterms:W3CDTF">2026-01-07T09:19:00Z</dcterms:created>
  <dcterms:modified xsi:type="dcterms:W3CDTF">2026-01-07T09:28:00Z</dcterms:modified>
</cp:coreProperties>
</file>