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91BF" w14:textId="77777777" w:rsidR="00555FE0" w:rsidRPr="005819C5" w:rsidRDefault="0AE40B07" w:rsidP="00555FE0">
      <w:pPr>
        <w:jc w:val="right"/>
        <w:rPr>
          <w:rFonts w:ascii="Times New Roman" w:hAnsi="Times New Roman"/>
          <w:b/>
          <w:bCs/>
        </w:rPr>
      </w:pPr>
      <w:r w:rsidRPr="0AE40B07">
        <w:rPr>
          <w:rFonts w:ascii="Times New Roman" w:hAnsi="Times New Roman"/>
          <w:b/>
          <w:bCs/>
          <w:color w:val="000000" w:themeColor="text1"/>
          <w:sz w:val="24"/>
          <w:szCs w:val="24"/>
        </w:rPr>
        <w:t xml:space="preserve">                                                                                                 </w:t>
      </w:r>
      <w:r w:rsidRPr="0AE40B07">
        <w:rPr>
          <w:rFonts w:ascii="Times New Roman" w:hAnsi="Times New Roman"/>
          <w:b/>
          <w:bCs/>
        </w:rPr>
        <w:t>Specialiųjų pirkimo sąlygų 1 priedas</w:t>
      </w:r>
    </w:p>
    <w:p w14:paraId="20D5E8CF" w14:textId="4ECE5548" w:rsidR="7F65D183" w:rsidRDefault="0AE40B07" w:rsidP="0AE40B07">
      <w:pPr>
        <w:spacing w:after="0" w:line="360" w:lineRule="auto"/>
        <w:jc w:val="center"/>
        <w:rPr>
          <w:rFonts w:ascii="Times New Roman" w:eastAsia="Times New Roman" w:hAnsi="Times New Roman" w:cs="Times New Roman"/>
          <w:sz w:val="24"/>
          <w:szCs w:val="24"/>
        </w:rPr>
      </w:pPr>
      <w:r w:rsidRPr="0AE40B07">
        <w:rPr>
          <w:rFonts w:ascii="Times New Roman" w:eastAsia="Times New Roman" w:hAnsi="Times New Roman" w:cs="Times New Roman"/>
          <w:b/>
          <w:bCs/>
          <w:color w:val="000000" w:themeColor="text1"/>
          <w:sz w:val="24"/>
          <w:szCs w:val="24"/>
        </w:rPr>
        <w:t>Hidrologinės įrangos pirkimo techninė specifikacija</w:t>
      </w:r>
    </w:p>
    <w:p w14:paraId="5FB8D0BF" w14:textId="2054BC95" w:rsidR="7F65D183" w:rsidRDefault="7F65D183" w:rsidP="7F65D183">
      <w:pPr>
        <w:spacing w:after="0" w:line="360" w:lineRule="auto"/>
        <w:jc w:val="center"/>
        <w:rPr>
          <w:rFonts w:ascii="Times New Roman" w:hAnsi="Times New Roman"/>
          <w:b/>
          <w:bCs/>
          <w:sz w:val="24"/>
          <w:szCs w:val="24"/>
        </w:rPr>
      </w:pPr>
    </w:p>
    <w:p w14:paraId="2B789CCB" w14:textId="679A3A81" w:rsidR="00382600" w:rsidRPr="00826260" w:rsidRDefault="0D0EA1FC" w:rsidP="1E774035">
      <w:pPr>
        <w:suppressAutoHyphens/>
        <w:autoSpaceDE w:val="0"/>
        <w:autoSpaceDN w:val="0"/>
        <w:adjustRightInd w:val="0"/>
        <w:spacing w:after="0" w:line="360" w:lineRule="auto"/>
        <w:jc w:val="center"/>
        <w:textAlignment w:val="center"/>
        <w:rPr>
          <w:rFonts w:ascii="Times New Roman" w:eastAsia="Calibri" w:hAnsi="Times New Roman" w:cs="Times New Roman"/>
          <w:b/>
          <w:bCs/>
          <w:sz w:val="24"/>
          <w:szCs w:val="24"/>
        </w:rPr>
      </w:pPr>
      <w:r w:rsidRPr="4C343B47">
        <w:rPr>
          <w:rFonts w:ascii="Times New Roman" w:eastAsia="Calibri" w:hAnsi="Times New Roman" w:cs="Times New Roman"/>
          <w:b/>
          <w:bCs/>
          <w:sz w:val="24"/>
          <w:szCs w:val="24"/>
        </w:rPr>
        <w:t>III pirkimo dalis:  Taktinio naudojimo bepiločio orlaivio sistemos pirkimo techninė specifikacija</w:t>
      </w:r>
    </w:p>
    <w:p w14:paraId="60976FC1" w14:textId="6BF08525" w:rsidR="1E774035" w:rsidRDefault="1E774035" w:rsidP="1E774035">
      <w:pPr>
        <w:spacing w:after="0" w:line="360" w:lineRule="auto"/>
        <w:jc w:val="center"/>
        <w:rPr>
          <w:rFonts w:ascii="Times New Roman" w:eastAsia="Calibri" w:hAnsi="Times New Roman" w:cs="Times New Roman"/>
          <w:b/>
          <w:bCs/>
          <w:sz w:val="24"/>
          <w:szCs w:val="24"/>
        </w:rPr>
      </w:pPr>
    </w:p>
    <w:p w14:paraId="20EB4C98" w14:textId="1A9763FD" w:rsidR="00555FE0" w:rsidRPr="00555FE0" w:rsidRDefault="44B59E6F" w:rsidP="00555FE0">
      <w:pPr>
        <w:numPr>
          <w:ilvl w:val="0"/>
          <w:numId w:val="25"/>
        </w:numPr>
        <w:spacing w:after="0" w:line="360" w:lineRule="auto"/>
        <w:jc w:val="both"/>
        <w:rPr>
          <w:rFonts w:ascii="Times New Roman" w:hAnsi="Times New Roman"/>
          <w:sz w:val="24"/>
          <w:szCs w:val="24"/>
        </w:rPr>
      </w:pPr>
      <w:r w:rsidRPr="27F1A2FE">
        <w:rPr>
          <w:rFonts w:ascii="Times New Roman" w:hAnsi="Times New Roman"/>
          <w:b/>
          <w:bCs/>
          <w:sz w:val="24"/>
          <w:szCs w:val="24"/>
        </w:rPr>
        <w:t>Pirkimo objektas</w:t>
      </w:r>
      <w:r w:rsidRPr="27F1A2FE">
        <w:rPr>
          <w:rFonts w:ascii="Times New Roman" w:hAnsi="Times New Roman"/>
          <w:sz w:val="24"/>
          <w:szCs w:val="24"/>
        </w:rPr>
        <w:t xml:space="preserve"> – taktinio naudojimo bepiločio orlaivio (toliau – Dronas) sistema, skirta nuotoliniam stebėjimui, vaizdų ir </w:t>
      </w:r>
      <w:proofErr w:type="spellStart"/>
      <w:r w:rsidRPr="27F1A2FE">
        <w:rPr>
          <w:rFonts w:ascii="Times New Roman" w:hAnsi="Times New Roman"/>
          <w:sz w:val="24"/>
          <w:szCs w:val="24"/>
        </w:rPr>
        <w:t>termovizinių</w:t>
      </w:r>
      <w:proofErr w:type="spellEnd"/>
      <w:r w:rsidRPr="27F1A2FE">
        <w:rPr>
          <w:rFonts w:ascii="Times New Roman" w:hAnsi="Times New Roman"/>
          <w:sz w:val="24"/>
          <w:szCs w:val="24"/>
        </w:rPr>
        <w:t xml:space="preserve"> duomenų surinkimui, apdorojimui bei perdavimui. Dronai bus naudojami užliejamų teritorijų, ledo reiškinių susidarymo, užaugimo ir kitų hidrologinių reiškinių stebėsenai bei analizei vykdyti. Įsigyjama sistema leis LHMT darbuotojams operatyviai reaguoti į ekstremalius hidrologinius reiškinius, atlikti tikslius stebėjimus sunkiai pasiekiamose vietovėse ir užtikrinti duomenų surinkimą realiuoju laiku.</w:t>
      </w:r>
    </w:p>
    <w:p w14:paraId="191718DA" w14:textId="1B83EB62" w:rsidR="0025596C" w:rsidRDefault="76FFBDAD" w:rsidP="00555FE0">
      <w:pPr>
        <w:numPr>
          <w:ilvl w:val="0"/>
          <w:numId w:val="25"/>
        </w:numPr>
        <w:spacing w:after="0" w:line="360" w:lineRule="auto"/>
        <w:jc w:val="both"/>
        <w:rPr>
          <w:rFonts w:ascii="Times New Roman" w:hAnsi="Times New Roman"/>
          <w:sz w:val="24"/>
          <w:szCs w:val="24"/>
        </w:rPr>
      </w:pPr>
      <w:r w:rsidRPr="4C343B47">
        <w:rPr>
          <w:rFonts w:ascii="Times New Roman" w:hAnsi="Times New Roman"/>
          <w:sz w:val="24"/>
          <w:szCs w:val="24"/>
        </w:rPr>
        <w:t xml:space="preserve">Pirkimo objektas padės LHMT stiprinti hidrologinių stebėjimų ir analizės pajėgumus, ypač potvynių, ledo reiškinių bei staigių hidrologinių pokyčių laikotarpiais. Drono sistema sudarys sąlygas gauti papildomus vizualinius ir </w:t>
      </w:r>
      <w:proofErr w:type="spellStart"/>
      <w:r w:rsidRPr="4C343B47">
        <w:rPr>
          <w:rFonts w:ascii="Times New Roman" w:hAnsi="Times New Roman"/>
          <w:sz w:val="24"/>
          <w:szCs w:val="24"/>
        </w:rPr>
        <w:t>termovizinius</w:t>
      </w:r>
      <w:proofErr w:type="spellEnd"/>
      <w:r w:rsidRPr="4C343B47">
        <w:rPr>
          <w:rFonts w:ascii="Times New Roman" w:hAnsi="Times New Roman"/>
          <w:sz w:val="24"/>
          <w:szCs w:val="24"/>
        </w:rPr>
        <w:t xml:space="preserve"> duomenis, kurie leis tiksliau įvertinti hidrologinių reiškinių dinamiką ir jų poveikį aplinkai bei infrastruktūrai.</w:t>
      </w:r>
    </w:p>
    <w:p w14:paraId="3A0B9ADB" w14:textId="4B5680FC" w:rsidR="70F7493D" w:rsidRDefault="70F7493D" w:rsidP="4C343B47">
      <w:pPr>
        <w:numPr>
          <w:ilvl w:val="0"/>
          <w:numId w:val="25"/>
        </w:numPr>
        <w:spacing w:after="0" w:line="360" w:lineRule="auto"/>
        <w:jc w:val="both"/>
        <w:rPr>
          <w:rFonts w:ascii="Times New Roman" w:hAnsi="Times New Roman"/>
          <w:sz w:val="24"/>
          <w:szCs w:val="24"/>
        </w:rPr>
      </w:pPr>
      <w:r w:rsidRPr="4C343B47">
        <w:rPr>
          <w:rFonts w:ascii="Times New Roman" w:hAnsi="Times New Roman"/>
          <w:sz w:val="24"/>
          <w:szCs w:val="24"/>
        </w:rPr>
        <w:t xml:space="preserve">Prekės turi būti pristatytos ne vėliau kaip per 30 kalendorinių dienų nuo pirkimo sutarties įsigaliojimo dienos. Tiekėjas turi teisę į Prekių pristatymo termino pratęsimą, tačiau tik tuo atveju, jei atsiranda įrodymais pagrįstų kliūčių ar trukdymų, kurių atsiradimui tiekėjas neturi įtakos ir kurie sukelti ir/ar priskirtini tretiesiems asmenims, ar kitų aplinkybių, kurių tiekėjas iš anksto negalėjo numatyti. Aplinkybės, kuriomis grindžiama būtinybė pratęsti prekių tiekimo terminą, jokiu būdu negali priklausyti nuo tiekėjo. Kiekvienu tokiu atveju tiekėjas raštu nedelsdamas, bet ne vėliau kaip per 5 darbo dienas, apie tai praneša LHMT, pateikdamas minėtų aplinkybių egzistavimo įrodymus. Nurodytas aplinkybes vertina LHMT. LHMT pritarus, prekių pristatymo terminas bendru rašytiniu šalių susitarimu gali būti pratęstas tik minėtų aplinkybių egzistavimo laikotarpiui, tačiau bet kuriuo atveju ne ilgiau nei 14 kalendorinių dienų.  </w:t>
      </w:r>
    </w:p>
    <w:p w14:paraId="03DE2458" w14:textId="0D84114F" w:rsidR="00555FE0" w:rsidRDefault="76FFBDAD" w:rsidP="0025596C">
      <w:pPr>
        <w:numPr>
          <w:ilvl w:val="0"/>
          <w:numId w:val="25"/>
        </w:numPr>
        <w:spacing w:after="0" w:line="360" w:lineRule="auto"/>
        <w:jc w:val="both"/>
        <w:rPr>
          <w:rFonts w:ascii="Times New Roman" w:hAnsi="Times New Roman"/>
          <w:sz w:val="24"/>
          <w:szCs w:val="24"/>
        </w:rPr>
      </w:pPr>
      <w:r w:rsidRPr="4C343B47">
        <w:rPr>
          <w:rFonts w:ascii="Times New Roman" w:hAnsi="Times New Roman"/>
          <w:b/>
          <w:bCs/>
          <w:sz w:val="24"/>
          <w:szCs w:val="24"/>
        </w:rPr>
        <w:t xml:space="preserve">Įsigyjami </w:t>
      </w:r>
      <w:r w:rsidR="2C969F44" w:rsidRPr="4C343B47">
        <w:rPr>
          <w:rFonts w:ascii="Times New Roman" w:hAnsi="Times New Roman"/>
          <w:b/>
          <w:bCs/>
          <w:sz w:val="24"/>
          <w:szCs w:val="24"/>
        </w:rPr>
        <w:t>D</w:t>
      </w:r>
      <w:r w:rsidRPr="4C343B47">
        <w:rPr>
          <w:rFonts w:ascii="Times New Roman" w:hAnsi="Times New Roman"/>
          <w:b/>
          <w:bCs/>
          <w:sz w:val="24"/>
          <w:szCs w:val="24"/>
        </w:rPr>
        <w:t>ronai</w:t>
      </w:r>
      <w:r w:rsidRPr="4C343B47">
        <w:rPr>
          <w:rFonts w:ascii="Times New Roman" w:hAnsi="Times New Roman"/>
          <w:sz w:val="24"/>
          <w:szCs w:val="24"/>
        </w:rPr>
        <w:t xml:space="preserve"> turi užtikrinti patikimą, saugų ir tikslų duomenų surinkimą įvairiomis meteorologinėmis sąlygomis. </w:t>
      </w:r>
      <w:r w:rsidR="2C969F44" w:rsidRPr="4C343B47">
        <w:rPr>
          <w:rFonts w:ascii="Times New Roman" w:hAnsi="Times New Roman"/>
          <w:sz w:val="24"/>
          <w:szCs w:val="24"/>
        </w:rPr>
        <w:t>Dronų s</w:t>
      </w:r>
      <w:r w:rsidRPr="4C343B47">
        <w:rPr>
          <w:rFonts w:ascii="Times New Roman" w:hAnsi="Times New Roman"/>
          <w:sz w:val="24"/>
          <w:szCs w:val="24"/>
        </w:rPr>
        <w:t xml:space="preserve">istema turi būti pritaikyta darbui tiek dienos, tiek nakties metu, turėti galimybę perduoti duomenis realiuoju laiku į LHMT informacines sistemas bei užtikrinti aukštos raiškos vaizdo ir </w:t>
      </w:r>
      <w:proofErr w:type="spellStart"/>
      <w:r w:rsidRPr="4C343B47">
        <w:rPr>
          <w:rFonts w:ascii="Times New Roman" w:hAnsi="Times New Roman"/>
          <w:sz w:val="24"/>
          <w:szCs w:val="24"/>
        </w:rPr>
        <w:t>termovizinių</w:t>
      </w:r>
      <w:proofErr w:type="spellEnd"/>
      <w:r w:rsidRPr="4C343B47">
        <w:rPr>
          <w:rFonts w:ascii="Times New Roman" w:hAnsi="Times New Roman"/>
          <w:sz w:val="24"/>
          <w:szCs w:val="24"/>
        </w:rPr>
        <w:t xml:space="preserve"> duomenų kokybę.</w:t>
      </w:r>
    </w:p>
    <w:p w14:paraId="5A7B7642" w14:textId="31D9B73A" w:rsidR="0025596C" w:rsidRPr="0025596C" w:rsidRDefault="76FFBDAD" w:rsidP="0025596C">
      <w:pPr>
        <w:numPr>
          <w:ilvl w:val="0"/>
          <w:numId w:val="25"/>
        </w:numPr>
        <w:spacing w:after="0" w:line="360" w:lineRule="auto"/>
        <w:jc w:val="both"/>
        <w:rPr>
          <w:rFonts w:ascii="Times New Roman" w:hAnsi="Times New Roman"/>
          <w:sz w:val="24"/>
          <w:szCs w:val="24"/>
        </w:rPr>
      </w:pPr>
      <w:r w:rsidRPr="4C343B47">
        <w:rPr>
          <w:rFonts w:ascii="Times New Roman" w:hAnsi="Times New Roman"/>
          <w:sz w:val="24"/>
          <w:szCs w:val="24"/>
        </w:rPr>
        <w:t>Dron</w:t>
      </w:r>
      <w:r w:rsidR="14B5C141" w:rsidRPr="4C343B47">
        <w:rPr>
          <w:rFonts w:ascii="Times New Roman" w:hAnsi="Times New Roman"/>
          <w:sz w:val="24"/>
          <w:szCs w:val="24"/>
        </w:rPr>
        <w:t>o</w:t>
      </w:r>
      <w:r w:rsidRPr="4C343B47">
        <w:rPr>
          <w:rFonts w:ascii="Times New Roman" w:hAnsi="Times New Roman"/>
          <w:sz w:val="24"/>
          <w:szCs w:val="24"/>
        </w:rPr>
        <w:t xml:space="preserve"> sistem</w:t>
      </w:r>
      <w:r w:rsidR="14B5C141" w:rsidRPr="4C343B47">
        <w:rPr>
          <w:rFonts w:ascii="Times New Roman" w:hAnsi="Times New Roman"/>
          <w:sz w:val="24"/>
          <w:szCs w:val="24"/>
        </w:rPr>
        <w:t>os</w:t>
      </w:r>
      <w:r w:rsidRPr="4C343B47">
        <w:rPr>
          <w:rFonts w:ascii="Times New Roman" w:hAnsi="Times New Roman"/>
          <w:b/>
          <w:bCs/>
          <w:sz w:val="24"/>
          <w:szCs w:val="24"/>
        </w:rPr>
        <w:t xml:space="preserve"> minimalūs techniniai reikalavimai</w:t>
      </w:r>
      <w:r w:rsidRPr="4C343B47">
        <w:rPr>
          <w:rFonts w:ascii="Times New Roman" w:hAnsi="Times New Roman"/>
          <w:sz w:val="24"/>
          <w:szCs w:val="24"/>
        </w:rPr>
        <w:t xml:space="preserve"> pateikiami 1 lentelėje.</w:t>
      </w:r>
    </w:p>
    <w:p w14:paraId="742EF93C" w14:textId="77777777" w:rsidR="00382600" w:rsidRPr="00274FAE" w:rsidRDefault="00382600" w:rsidP="00403C0B">
      <w:pPr>
        <w:spacing w:after="0" w:line="360" w:lineRule="auto"/>
        <w:ind w:firstLine="993"/>
        <w:jc w:val="both"/>
        <w:rPr>
          <w:rFonts w:ascii="Times New Roman" w:hAnsi="Times New Roman"/>
          <w:sz w:val="24"/>
          <w:szCs w:val="24"/>
        </w:rPr>
      </w:pPr>
    </w:p>
    <w:p w14:paraId="2D2693D7" w14:textId="2B135753" w:rsidR="000A2084" w:rsidRPr="0032572E" w:rsidRDefault="4A671F7D" w:rsidP="6C5A84C6">
      <w:pPr>
        <w:spacing w:after="0" w:line="240" w:lineRule="auto"/>
        <w:ind w:left="360"/>
        <w:rPr>
          <w:rFonts w:ascii="Times New Roman" w:eastAsia="Times New Roman" w:hAnsi="Times New Roman" w:cs="Times New Roman"/>
          <w:sz w:val="24"/>
          <w:szCs w:val="24"/>
        </w:rPr>
      </w:pPr>
      <w:r w:rsidRPr="6C5A84C6">
        <w:rPr>
          <w:rFonts w:ascii="Times New Roman" w:eastAsia="Times New Roman" w:hAnsi="Times New Roman" w:cs="Times New Roman"/>
          <w:b/>
          <w:bCs/>
          <w:sz w:val="24"/>
          <w:szCs w:val="24"/>
        </w:rPr>
        <w:t xml:space="preserve">1 lentelė. </w:t>
      </w:r>
      <w:r w:rsidR="38A74ABB" w:rsidRPr="6C5A84C6">
        <w:rPr>
          <w:rFonts w:ascii="Times New Roman" w:eastAsia="Times New Roman" w:hAnsi="Times New Roman" w:cs="Times New Roman"/>
          <w:b/>
          <w:bCs/>
          <w:sz w:val="24"/>
          <w:szCs w:val="24"/>
        </w:rPr>
        <w:t>Dron</w:t>
      </w:r>
      <w:r w:rsidR="5BE8D7D2" w:rsidRPr="6C5A84C6">
        <w:rPr>
          <w:rFonts w:ascii="Times New Roman" w:eastAsia="Times New Roman" w:hAnsi="Times New Roman" w:cs="Times New Roman"/>
          <w:b/>
          <w:bCs/>
          <w:sz w:val="24"/>
          <w:szCs w:val="24"/>
        </w:rPr>
        <w:t>o</w:t>
      </w:r>
      <w:r w:rsidR="38A74ABB" w:rsidRPr="6C5A84C6">
        <w:rPr>
          <w:rFonts w:ascii="Times New Roman" w:eastAsia="Times New Roman" w:hAnsi="Times New Roman" w:cs="Times New Roman"/>
          <w:b/>
          <w:bCs/>
          <w:sz w:val="24"/>
          <w:szCs w:val="24"/>
        </w:rPr>
        <w:t xml:space="preserve"> sistem</w:t>
      </w:r>
      <w:r w:rsidR="3C1A4496" w:rsidRPr="6C5A84C6">
        <w:rPr>
          <w:rFonts w:ascii="Times New Roman" w:eastAsia="Times New Roman" w:hAnsi="Times New Roman" w:cs="Times New Roman"/>
          <w:b/>
          <w:bCs/>
          <w:sz w:val="24"/>
          <w:szCs w:val="24"/>
        </w:rPr>
        <w:t>os</w:t>
      </w:r>
      <w:r w:rsidR="56BD4BD2" w:rsidRPr="6C5A84C6">
        <w:rPr>
          <w:rFonts w:ascii="Times New Roman" w:eastAsia="Times New Roman" w:hAnsi="Times New Roman" w:cs="Times New Roman"/>
          <w:b/>
          <w:bCs/>
          <w:sz w:val="24"/>
          <w:szCs w:val="24"/>
        </w:rPr>
        <w:t xml:space="preserve"> minimalūs</w:t>
      </w:r>
      <w:r w:rsidRPr="6C5A84C6">
        <w:rPr>
          <w:rFonts w:ascii="Times New Roman" w:eastAsia="Times New Roman" w:hAnsi="Times New Roman" w:cs="Times New Roman"/>
          <w:b/>
          <w:bCs/>
          <w:sz w:val="24"/>
          <w:szCs w:val="24"/>
        </w:rPr>
        <w:t xml:space="preserve"> techniniai reikalavimai</w:t>
      </w:r>
    </w:p>
    <w:tbl>
      <w:tblPr>
        <w:tblStyle w:val="TableGrid"/>
        <w:tblW w:w="0" w:type="auto"/>
        <w:tblLook w:val="04A0" w:firstRow="1" w:lastRow="0" w:firstColumn="1" w:lastColumn="0" w:noHBand="0" w:noVBand="1"/>
      </w:tblPr>
      <w:tblGrid>
        <w:gridCol w:w="1555"/>
        <w:gridCol w:w="8073"/>
      </w:tblGrid>
      <w:tr w:rsidR="007B7CFD" w:rsidRPr="000A2084" w14:paraId="27CADDFC" w14:textId="77777777" w:rsidTr="4C343B47">
        <w:trPr>
          <w:trHeight w:val="540"/>
        </w:trPr>
        <w:tc>
          <w:tcPr>
            <w:tcW w:w="1555" w:type="dxa"/>
            <w:hideMark/>
          </w:tcPr>
          <w:p w14:paraId="58429DD1" w14:textId="5E2A15F3" w:rsidR="000A2084" w:rsidRPr="000A2084" w:rsidRDefault="000A2084" w:rsidP="007B7CFD">
            <w:pPr>
              <w:spacing w:line="360" w:lineRule="auto"/>
              <w:jc w:val="both"/>
              <w:rPr>
                <w:rFonts w:ascii="Times New Roman" w:hAnsi="Times New Roman"/>
                <w:b/>
                <w:bCs/>
                <w:i/>
                <w:iCs/>
                <w:sz w:val="24"/>
                <w:szCs w:val="24"/>
              </w:rPr>
            </w:pPr>
            <w:r w:rsidRPr="007B7CFD">
              <w:rPr>
                <w:rFonts w:ascii="Times New Roman" w:hAnsi="Times New Roman"/>
                <w:b/>
                <w:bCs/>
                <w:i/>
                <w:iCs/>
                <w:sz w:val="24"/>
                <w:szCs w:val="24"/>
              </w:rPr>
              <w:t>Reikalavi</w:t>
            </w:r>
            <w:r w:rsidR="007B7CFD" w:rsidRPr="007B7CFD">
              <w:rPr>
                <w:rFonts w:ascii="Times New Roman" w:hAnsi="Times New Roman"/>
                <w:b/>
                <w:bCs/>
                <w:i/>
                <w:iCs/>
                <w:sz w:val="24"/>
                <w:szCs w:val="24"/>
              </w:rPr>
              <w:t>m</w:t>
            </w:r>
            <w:r w:rsidRPr="007B7CFD">
              <w:rPr>
                <w:rFonts w:ascii="Times New Roman" w:hAnsi="Times New Roman"/>
                <w:b/>
                <w:bCs/>
                <w:i/>
                <w:iCs/>
                <w:sz w:val="24"/>
                <w:szCs w:val="24"/>
              </w:rPr>
              <w:t>ai</w:t>
            </w:r>
          </w:p>
        </w:tc>
        <w:tc>
          <w:tcPr>
            <w:tcW w:w="8073" w:type="dxa"/>
            <w:hideMark/>
          </w:tcPr>
          <w:p w14:paraId="0EAD4208" w14:textId="77777777" w:rsidR="000A2084" w:rsidRPr="000A2084" w:rsidRDefault="000A2084" w:rsidP="000A2084">
            <w:pPr>
              <w:spacing w:line="360" w:lineRule="auto"/>
              <w:jc w:val="both"/>
              <w:rPr>
                <w:rFonts w:ascii="Times New Roman" w:hAnsi="Times New Roman"/>
                <w:b/>
                <w:bCs/>
                <w:i/>
                <w:iCs/>
                <w:sz w:val="24"/>
                <w:szCs w:val="24"/>
              </w:rPr>
            </w:pPr>
            <w:r w:rsidRPr="000A2084">
              <w:rPr>
                <w:rFonts w:ascii="Times New Roman" w:hAnsi="Times New Roman"/>
                <w:b/>
                <w:bCs/>
                <w:i/>
                <w:iCs/>
                <w:sz w:val="24"/>
                <w:szCs w:val="24"/>
              </w:rPr>
              <w:t>Reikalaujami minimalūs techniniai, funkciniai reikalavimų parametrai (rodikliai)</w:t>
            </w:r>
          </w:p>
        </w:tc>
      </w:tr>
      <w:tr w:rsidR="000A2084" w:rsidRPr="000A2084" w14:paraId="6617D751" w14:textId="77777777" w:rsidTr="4C343B47">
        <w:trPr>
          <w:trHeight w:val="315"/>
        </w:trPr>
        <w:tc>
          <w:tcPr>
            <w:tcW w:w="9628" w:type="dxa"/>
            <w:gridSpan w:val="2"/>
            <w:hideMark/>
          </w:tcPr>
          <w:p w14:paraId="2CB2E56A" w14:textId="77777777" w:rsidR="000A2084" w:rsidRPr="000A2084" w:rsidRDefault="000A2084" w:rsidP="000A2084">
            <w:pPr>
              <w:pStyle w:val="ListParagraph"/>
              <w:spacing w:line="360" w:lineRule="auto"/>
              <w:ind w:left="851"/>
              <w:jc w:val="center"/>
              <w:rPr>
                <w:rFonts w:ascii="Times New Roman" w:hAnsi="Times New Roman"/>
                <w:b/>
                <w:bCs/>
                <w:sz w:val="24"/>
                <w:szCs w:val="24"/>
              </w:rPr>
            </w:pPr>
            <w:r w:rsidRPr="000A2084">
              <w:rPr>
                <w:rFonts w:ascii="Times New Roman" w:hAnsi="Times New Roman"/>
                <w:b/>
                <w:bCs/>
                <w:sz w:val="24"/>
                <w:szCs w:val="24"/>
              </w:rPr>
              <w:lastRenderedPageBreak/>
              <w:t>1. Funkciniai reikalavimai</w:t>
            </w:r>
          </w:p>
        </w:tc>
      </w:tr>
      <w:tr w:rsidR="007B7CFD" w:rsidRPr="000A2084" w14:paraId="08C94ABB" w14:textId="77777777" w:rsidTr="4C343B47">
        <w:trPr>
          <w:trHeight w:val="1125"/>
        </w:trPr>
        <w:tc>
          <w:tcPr>
            <w:tcW w:w="1555" w:type="dxa"/>
            <w:hideMark/>
          </w:tcPr>
          <w:p w14:paraId="3BAC2707" w14:textId="07A4E474" w:rsidR="000A2084" w:rsidRPr="00182197" w:rsidRDefault="000A2084" w:rsidP="000A2084">
            <w:pPr>
              <w:spacing w:line="360" w:lineRule="auto"/>
              <w:jc w:val="both"/>
              <w:rPr>
                <w:rFonts w:ascii="Times New Roman" w:hAnsi="Times New Roman" w:cs="Times New Roman"/>
                <w:sz w:val="24"/>
                <w:szCs w:val="24"/>
              </w:rPr>
            </w:pPr>
            <w:r w:rsidRPr="00182197">
              <w:rPr>
                <w:rFonts w:ascii="Times New Roman" w:hAnsi="Times New Roman" w:cs="Times New Roman"/>
                <w:sz w:val="24"/>
                <w:szCs w:val="24"/>
              </w:rPr>
              <w:t>1.1</w:t>
            </w:r>
          </w:p>
        </w:tc>
        <w:tc>
          <w:tcPr>
            <w:tcW w:w="8073" w:type="dxa"/>
            <w:hideMark/>
          </w:tcPr>
          <w:p w14:paraId="566200E6" w14:textId="1DB3C9DA" w:rsidR="000A2084" w:rsidRPr="00182197" w:rsidRDefault="42913BB7" w:rsidP="000A2084">
            <w:pPr>
              <w:spacing w:line="360" w:lineRule="auto"/>
              <w:jc w:val="both"/>
              <w:rPr>
                <w:rFonts w:ascii="Times New Roman" w:hAnsi="Times New Roman" w:cs="Times New Roman"/>
                <w:sz w:val="24"/>
                <w:szCs w:val="24"/>
              </w:rPr>
            </w:pPr>
            <w:r w:rsidRPr="4C343B47">
              <w:rPr>
                <w:rFonts w:ascii="Times New Roman" w:hAnsi="Times New Roman" w:cs="Times New Roman"/>
                <w:sz w:val="24"/>
                <w:szCs w:val="24"/>
              </w:rPr>
              <w:t xml:space="preserve">Veikianti </w:t>
            </w:r>
            <w:r w:rsidR="5F155755" w:rsidRPr="4C343B47">
              <w:rPr>
                <w:rFonts w:ascii="Times New Roman" w:hAnsi="Times New Roman" w:cs="Times New Roman"/>
                <w:sz w:val="24"/>
                <w:szCs w:val="24"/>
              </w:rPr>
              <w:t>D</w:t>
            </w:r>
            <w:r w:rsidRPr="4C343B47">
              <w:rPr>
                <w:rFonts w:ascii="Times New Roman" w:hAnsi="Times New Roman" w:cs="Times New Roman"/>
                <w:sz w:val="24"/>
                <w:szCs w:val="24"/>
              </w:rPr>
              <w:t>ron</w:t>
            </w:r>
            <w:r w:rsidR="1344F400" w:rsidRPr="4C343B47">
              <w:rPr>
                <w:rFonts w:ascii="Times New Roman" w:hAnsi="Times New Roman" w:cs="Times New Roman"/>
                <w:sz w:val="24"/>
                <w:szCs w:val="24"/>
              </w:rPr>
              <w:t>o</w:t>
            </w:r>
            <w:r w:rsidR="20A8E9C3" w:rsidRPr="4C343B47">
              <w:rPr>
                <w:rFonts w:ascii="Times New Roman" w:hAnsi="Times New Roman" w:cs="Times New Roman"/>
                <w:sz w:val="24"/>
                <w:szCs w:val="24"/>
              </w:rPr>
              <w:t xml:space="preserve"> sistema</w:t>
            </w:r>
            <w:r w:rsidR="2F57F6E3" w:rsidRPr="4C343B47">
              <w:rPr>
                <w:rFonts w:ascii="Times New Roman" w:hAnsi="Times New Roman" w:cs="Times New Roman"/>
                <w:sz w:val="24"/>
                <w:szCs w:val="24"/>
              </w:rPr>
              <w:t xml:space="preserve"> privalo būti sukomplektuota, neeksploatuota, neturėti išorinių mechaninių, korozijos ir kitų pažeidimų, gamyklinėje pakuotėje.</w:t>
            </w:r>
          </w:p>
        </w:tc>
      </w:tr>
      <w:tr w:rsidR="007B7CFD" w:rsidRPr="000A2084" w14:paraId="7669D886" w14:textId="77777777" w:rsidTr="4C343B47">
        <w:trPr>
          <w:trHeight w:val="600"/>
        </w:trPr>
        <w:tc>
          <w:tcPr>
            <w:tcW w:w="1555" w:type="dxa"/>
            <w:hideMark/>
          </w:tcPr>
          <w:p w14:paraId="2D448CE0" w14:textId="07BC64B0" w:rsidR="000A2084" w:rsidRPr="00182197" w:rsidRDefault="000A2084" w:rsidP="000A2084">
            <w:pPr>
              <w:spacing w:line="360" w:lineRule="auto"/>
              <w:jc w:val="both"/>
              <w:rPr>
                <w:rFonts w:ascii="Times New Roman" w:hAnsi="Times New Roman" w:cs="Times New Roman"/>
                <w:sz w:val="24"/>
                <w:szCs w:val="24"/>
              </w:rPr>
            </w:pPr>
            <w:r w:rsidRPr="00182197">
              <w:rPr>
                <w:rFonts w:ascii="Times New Roman" w:hAnsi="Times New Roman" w:cs="Times New Roman"/>
                <w:sz w:val="24"/>
                <w:szCs w:val="24"/>
              </w:rPr>
              <w:t>1.2</w:t>
            </w:r>
          </w:p>
        </w:tc>
        <w:tc>
          <w:tcPr>
            <w:tcW w:w="8073" w:type="dxa"/>
            <w:hideMark/>
          </w:tcPr>
          <w:p w14:paraId="39DD35E8" w14:textId="679C29A2" w:rsidR="000A2084" w:rsidRPr="00182197" w:rsidRDefault="6108F7F0" w:rsidP="4C343B47">
            <w:pPr>
              <w:spacing w:line="360" w:lineRule="auto"/>
              <w:jc w:val="both"/>
              <w:rPr>
                <w:rFonts w:ascii="Times New Roman" w:hAnsi="Times New Roman" w:cs="Times New Roman"/>
                <w:sz w:val="24"/>
                <w:szCs w:val="24"/>
              </w:rPr>
            </w:pPr>
            <w:r w:rsidRPr="4C343B47">
              <w:rPr>
                <w:rFonts w:ascii="Times New Roman" w:hAnsi="Times New Roman" w:cs="Times New Roman"/>
                <w:sz w:val="24"/>
                <w:szCs w:val="24"/>
              </w:rPr>
              <w:t>Visa perkama įranga turi būti pritaikyta naudoti Europos Sąjungos šalyse</w:t>
            </w:r>
            <w:r w:rsidR="623E8DCD" w:rsidRPr="4C343B47">
              <w:rPr>
                <w:rFonts w:ascii="Times New Roman" w:hAnsi="Times New Roman" w:cs="Times New Roman"/>
                <w:sz w:val="24"/>
                <w:szCs w:val="24"/>
              </w:rPr>
              <w:t xml:space="preserve"> ir</w:t>
            </w:r>
            <w:r w:rsidR="27D724A0" w:rsidRPr="4C343B47">
              <w:rPr>
                <w:rFonts w:ascii="Times New Roman" w:hAnsi="Times New Roman" w:cs="Times New Roman"/>
                <w:sz w:val="24"/>
                <w:szCs w:val="24"/>
              </w:rPr>
              <w:t xml:space="preserve"> turi atitikti taikytinus Europos Sąjungos standartus:</w:t>
            </w:r>
            <w:r w:rsidRPr="4C343B47">
              <w:rPr>
                <w:rFonts w:ascii="Times New Roman" w:hAnsi="Times New Roman" w:cs="Times New Roman"/>
                <w:sz w:val="24"/>
                <w:szCs w:val="24"/>
              </w:rPr>
              <w:t xml:space="preserve"> </w:t>
            </w:r>
            <w:r w:rsidR="7F252FFA" w:rsidRPr="0060199A">
              <w:rPr>
                <w:rFonts w:ascii="Times New Roman" w:eastAsia="Times New Roman" w:hAnsi="Times New Roman" w:cs="Times New Roman"/>
                <w:sz w:val="24"/>
                <w:szCs w:val="24"/>
              </w:rPr>
              <w:t>2014/53/EU Radijo įrenginių direktyva (RED) (jei taikoma įsigyjamai įrangai); naudojamoje įrangoje neturi būti 2011-06-08 Europos Parlamento ir Tarybos direktyvos 2011/65/ES dėl tam tikrų pavojingų medžiagų naudojimo elektros ir elektroninėje įrangoje apribojimo (jei taikoma įsigyjamai įrangai) II priede išvardintų ribojamų medžiagų, išskyrus atvejus, kai homogeninių medžiagų koncentracijos vertės pagal masę neviršija tame priede išvardintų didžiausių verčių</w:t>
            </w:r>
            <w:r w:rsidR="696C3A13" w:rsidRPr="0060199A">
              <w:rPr>
                <w:rFonts w:ascii="Times New Roman" w:eastAsia="Times New Roman" w:hAnsi="Times New Roman" w:cs="Times New Roman"/>
                <w:sz w:val="24"/>
                <w:szCs w:val="24"/>
              </w:rPr>
              <w:t>; turi būti</w:t>
            </w:r>
            <w:r w:rsidRPr="4C343B47">
              <w:rPr>
                <w:rFonts w:ascii="Times New Roman" w:hAnsi="Times New Roman" w:cs="Times New Roman"/>
                <w:sz w:val="24"/>
                <w:szCs w:val="24"/>
              </w:rPr>
              <w:t xml:space="preserve"> pažymėta CE (arba lygiaverčiu) ženklu.</w:t>
            </w:r>
            <w:r w:rsidRPr="4C343B47">
              <w:rPr>
                <w:rFonts w:ascii="Times New Roman" w:eastAsia="Times New Roman" w:hAnsi="Times New Roman" w:cs="Times New Roman"/>
                <w:sz w:val="24"/>
                <w:szCs w:val="24"/>
              </w:rPr>
              <w:t xml:space="preserve"> Įranga, jos komponentai ar programinės įrangos dalys negali būti pagamintos, surinktos, ar kurių kilmės šalis yra valstybės, kurioms taikomos Europos Sąjungos ar Lietuvos Respublikos nacionalinio saugumo apribojimai ar sankcijos, įskaitant Rusijos Federaciją, Baltarusijos Respubliką, Kinijos Liaudies Respubliką ir kitas atitinkamų teisės aktų sąraše nurodytas valstybes.</w:t>
            </w:r>
            <w:r w:rsidR="275797C1" w:rsidRPr="4C343B47">
              <w:rPr>
                <w:rFonts w:ascii="Times New Roman" w:eastAsia="Times New Roman" w:hAnsi="Times New Roman" w:cs="Times New Roman"/>
                <w:sz w:val="24"/>
                <w:szCs w:val="24"/>
              </w:rPr>
              <w:t xml:space="preserve"> Tiekėjas kartu su prekėmis turi pateikti tai įrodančius dokumentus.</w:t>
            </w:r>
          </w:p>
        </w:tc>
      </w:tr>
      <w:tr w:rsidR="007B7CFD" w:rsidRPr="000A2084" w14:paraId="14E5FD1B" w14:textId="77777777" w:rsidTr="4C343B47">
        <w:trPr>
          <w:trHeight w:val="915"/>
        </w:trPr>
        <w:tc>
          <w:tcPr>
            <w:tcW w:w="1555" w:type="dxa"/>
            <w:hideMark/>
          </w:tcPr>
          <w:p w14:paraId="55A48550" w14:textId="7166B877" w:rsidR="000A2084" w:rsidRPr="00157728" w:rsidRDefault="2CD5681F" w:rsidP="000A2084">
            <w:pPr>
              <w:spacing w:line="360" w:lineRule="auto"/>
              <w:jc w:val="both"/>
              <w:rPr>
                <w:rFonts w:ascii="Times New Roman" w:hAnsi="Times New Roman" w:cs="Times New Roman"/>
                <w:sz w:val="24"/>
                <w:szCs w:val="24"/>
              </w:rPr>
            </w:pPr>
            <w:r w:rsidRPr="2CD5681F">
              <w:rPr>
                <w:rFonts w:ascii="Times New Roman" w:hAnsi="Times New Roman" w:cs="Times New Roman"/>
                <w:sz w:val="24"/>
                <w:szCs w:val="24"/>
              </w:rPr>
              <w:t>1.3</w:t>
            </w:r>
          </w:p>
        </w:tc>
        <w:tc>
          <w:tcPr>
            <w:tcW w:w="8073" w:type="dxa"/>
            <w:hideMark/>
          </w:tcPr>
          <w:p w14:paraId="239B38FD" w14:textId="3C3E111C" w:rsidR="000A2084" w:rsidRPr="00157728" w:rsidRDefault="6108F7F0" w:rsidP="000A2084">
            <w:pPr>
              <w:spacing w:line="360" w:lineRule="auto"/>
              <w:jc w:val="both"/>
              <w:rPr>
                <w:rFonts w:ascii="Times New Roman" w:hAnsi="Times New Roman" w:cs="Times New Roman"/>
                <w:sz w:val="24"/>
                <w:szCs w:val="24"/>
              </w:rPr>
            </w:pPr>
            <w:r w:rsidRPr="4C343B47">
              <w:rPr>
                <w:rFonts w:ascii="Times New Roman" w:hAnsi="Times New Roman" w:cs="Times New Roman"/>
                <w:sz w:val="24"/>
                <w:szCs w:val="24"/>
              </w:rPr>
              <w:t xml:space="preserve">Į Drono sistemos kainą privalo būti įskaičiuoti visi mokesčiai ir visos išlaidos (įskaitant </w:t>
            </w:r>
            <w:r w:rsidR="0FD634DE" w:rsidRPr="4C343B47">
              <w:rPr>
                <w:rFonts w:ascii="Times New Roman" w:hAnsi="Times New Roman" w:cs="Times New Roman"/>
                <w:sz w:val="24"/>
                <w:szCs w:val="24"/>
              </w:rPr>
              <w:t xml:space="preserve">sistemos </w:t>
            </w:r>
            <w:r w:rsidRPr="4C343B47">
              <w:rPr>
                <w:rFonts w:ascii="Times New Roman" w:hAnsi="Times New Roman" w:cs="Times New Roman"/>
                <w:sz w:val="24"/>
                <w:szCs w:val="24"/>
              </w:rPr>
              <w:t>pristatymą LHMT</w:t>
            </w:r>
            <w:r w:rsidR="73D9CC55" w:rsidRPr="4C343B47">
              <w:rPr>
                <w:rFonts w:ascii="Times New Roman" w:hAnsi="Times New Roman" w:cs="Times New Roman"/>
                <w:sz w:val="24"/>
                <w:szCs w:val="24"/>
              </w:rPr>
              <w:t>,</w:t>
            </w:r>
            <w:r w:rsidRPr="4C343B47">
              <w:rPr>
                <w:rFonts w:ascii="Times New Roman" w:hAnsi="Times New Roman" w:cs="Times New Roman"/>
                <w:sz w:val="24"/>
                <w:szCs w:val="24"/>
              </w:rPr>
              <w:t xml:space="preserve"> adresu Oršos g. 8, Vilnius, Lietuva).  </w:t>
            </w:r>
          </w:p>
        </w:tc>
      </w:tr>
      <w:tr w:rsidR="00182197" w:rsidRPr="000A2084" w14:paraId="50DF1243" w14:textId="77777777" w:rsidTr="4C343B47">
        <w:trPr>
          <w:trHeight w:val="600"/>
        </w:trPr>
        <w:tc>
          <w:tcPr>
            <w:tcW w:w="1555" w:type="dxa"/>
          </w:tcPr>
          <w:p w14:paraId="446FC7D3" w14:textId="0DFFDECD" w:rsidR="00182197" w:rsidRPr="00157728" w:rsidRDefault="6108F7F0" w:rsidP="000A2084">
            <w:pPr>
              <w:spacing w:line="360" w:lineRule="auto"/>
              <w:jc w:val="both"/>
              <w:rPr>
                <w:rFonts w:ascii="Times New Roman" w:hAnsi="Times New Roman" w:cs="Times New Roman"/>
                <w:sz w:val="24"/>
                <w:szCs w:val="24"/>
              </w:rPr>
            </w:pPr>
            <w:r w:rsidRPr="4C343B47">
              <w:rPr>
                <w:rFonts w:ascii="Times New Roman" w:hAnsi="Times New Roman" w:cs="Times New Roman"/>
                <w:sz w:val="24"/>
                <w:szCs w:val="24"/>
              </w:rPr>
              <w:t>1.</w:t>
            </w:r>
            <w:r w:rsidR="434D737D" w:rsidRPr="4C343B47">
              <w:rPr>
                <w:rFonts w:ascii="Times New Roman" w:hAnsi="Times New Roman" w:cs="Times New Roman"/>
                <w:sz w:val="24"/>
                <w:szCs w:val="24"/>
              </w:rPr>
              <w:t>4</w:t>
            </w:r>
          </w:p>
        </w:tc>
        <w:tc>
          <w:tcPr>
            <w:tcW w:w="8073" w:type="dxa"/>
          </w:tcPr>
          <w:p w14:paraId="0AE1473A" w14:textId="7730976A" w:rsidR="65BF6CB5" w:rsidRDefault="1207B1A2" w:rsidP="27F1A2FE">
            <w:pPr>
              <w:spacing w:after="160" w:line="259" w:lineRule="auto"/>
              <w:jc w:val="both"/>
              <w:rPr>
                <w:rFonts w:ascii="Times New Roman" w:hAnsi="Times New Roman" w:cs="Times New Roman"/>
                <w:b/>
                <w:bCs/>
                <w:sz w:val="24"/>
                <w:szCs w:val="24"/>
              </w:rPr>
            </w:pPr>
            <w:r w:rsidRPr="4C343B47">
              <w:rPr>
                <w:rFonts w:ascii="Times New Roman" w:hAnsi="Times New Roman" w:cs="Times New Roman"/>
                <w:sz w:val="24"/>
                <w:szCs w:val="24"/>
              </w:rPr>
              <w:t xml:space="preserve">Naudojimui paruoštos </w:t>
            </w:r>
            <w:r w:rsidR="33FE8562" w:rsidRPr="4C343B47">
              <w:rPr>
                <w:rFonts w:ascii="Times New Roman" w:hAnsi="Times New Roman" w:cs="Times New Roman"/>
                <w:sz w:val="24"/>
                <w:szCs w:val="24"/>
              </w:rPr>
              <w:t xml:space="preserve">Įrangos </w:t>
            </w:r>
            <w:r w:rsidR="406D8313" w:rsidRPr="4C343B47">
              <w:rPr>
                <w:rFonts w:ascii="Times New Roman" w:hAnsi="Times New Roman" w:cs="Times New Roman"/>
                <w:sz w:val="24"/>
                <w:szCs w:val="24"/>
              </w:rPr>
              <w:t xml:space="preserve">pristatymo </w:t>
            </w:r>
            <w:r w:rsidR="33FE8562" w:rsidRPr="4C343B47">
              <w:rPr>
                <w:rFonts w:ascii="Times New Roman" w:hAnsi="Times New Roman" w:cs="Times New Roman"/>
                <w:sz w:val="24"/>
                <w:szCs w:val="24"/>
              </w:rPr>
              <w:t xml:space="preserve">terminas – ne ilgesnis kaip </w:t>
            </w:r>
            <w:r w:rsidR="71B8831C" w:rsidRPr="4C343B47">
              <w:rPr>
                <w:rFonts w:ascii="Times New Roman" w:hAnsi="Times New Roman" w:cs="Times New Roman"/>
                <w:sz w:val="24"/>
                <w:szCs w:val="24"/>
              </w:rPr>
              <w:t>6</w:t>
            </w:r>
            <w:r w:rsidR="425AD972" w:rsidRPr="4C343B47">
              <w:rPr>
                <w:rFonts w:ascii="Times New Roman" w:hAnsi="Times New Roman" w:cs="Times New Roman"/>
                <w:sz w:val="24"/>
                <w:szCs w:val="24"/>
              </w:rPr>
              <w:t>0 kalendorinių dienų</w:t>
            </w:r>
            <w:r w:rsidR="7CB60E75" w:rsidRPr="4C343B47">
              <w:rPr>
                <w:rFonts w:ascii="Times New Roman" w:hAnsi="Times New Roman" w:cs="Times New Roman"/>
                <w:sz w:val="24"/>
                <w:szCs w:val="24"/>
              </w:rPr>
              <w:t xml:space="preserve"> nuo sutarties įsigaliojimo</w:t>
            </w:r>
            <w:r w:rsidR="33FE8562" w:rsidRPr="4C343B47">
              <w:rPr>
                <w:rFonts w:ascii="Times New Roman" w:hAnsi="Times New Roman" w:cs="Times New Roman"/>
                <w:sz w:val="24"/>
                <w:szCs w:val="24"/>
              </w:rPr>
              <w:t>.</w:t>
            </w:r>
          </w:p>
          <w:p w14:paraId="2223DB3F" w14:textId="0D8A05C1" w:rsidR="27F1A2FE" w:rsidRDefault="27F1A2FE" w:rsidP="27F1A2FE">
            <w:pPr>
              <w:tabs>
                <w:tab w:val="left" w:pos="1402"/>
              </w:tabs>
              <w:spacing w:line="360" w:lineRule="auto"/>
              <w:jc w:val="both"/>
              <w:rPr>
                <w:rFonts w:ascii="Times New Roman" w:hAnsi="Times New Roman" w:cs="Times New Roman"/>
                <w:sz w:val="24"/>
                <w:szCs w:val="24"/>
              </w:rPr>
            </w:pPr>
          </w:p>
        </w:tc>
      </w:tr>
      <w:tr w:rsidR="00182197" w:rsidRPr="000A2084" w14:paraId="7D88720F" w14:textId="77777777" w:rsidTr="4C343B47">
        <w:trPr>
          <w:trHeight w:val="600"/>
        </w:trPr>
        <w:tc>
          <w:tcPr>
            <w:tcW w:w="1555" w:type="dxa"/>
          </w:tcPr>
          <w:p w14:paraId="16123F53" w14:textId="2D06EDAB" w:rsidR="00182197" w:rsidRPr="00157728" w:rsidRDefault="6108F7F0" w:rsidP="000A2084">
            <w:pPr>
              <w:spacing w:line="360" w:lineRule="auto"/>
              <w:jc w:val="both"/>
              <w:rPr>
                <w:rFonts w:ascii="Times New Roman" w:hAnsi="Times New Roman" w:cs="Times New Roman"/>
                <w:sz w:val="24"/>
                <w:szCs w:val="24"/>
              </w:rPr>
            </w:pPr>
            <w:r w:rsidRPr="4C343B47">
              <w:rPr>
                <w:rFonts w:ascii="Times New Roman" w:hAnsi="Times New Roman" w:cs="Times New Roman"/>
                <w:sz w:val="24"/>
                <w:szCs w:val="24"/>
              </w:rPr>
              <w:t>1.</w:t>
            </w:r>
            <w:r w:rsidR="2E9439C7" w:rsidRPr="4C343B47">
              <w:rPr>
                <w:rFonts w:ascii="Times New Roman" w:hAnsi="Times New Roman" w:cs="Times New Roman"/>
                <w:sz w:val="24"/>
                <w:szCs w:val="24"/>
              </w:rPr>
              <w:t>5</w:t>
            </w:r>
          </w:p>
        </w:tc>
        <w:tc>
          <w:tcPr>
            <w:tcW w:w="8073" w:type="dxa"/>
          </w:tcPr>
          <w:p w14:paraId="158EB428" w14:textId="4CF11949" w:rsidR="00182197" w:rsidRDefault="00182197" w:rsidP="27F1A2FE">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Perkamas kiekis – 2 komplektai (dronai su valdymo įranga, programine įranga, baterijomis ir kt.).</w:t>
            </w:r>
          </w:p>
        </w:tc>
      </w:tr>
      <w:tr w:rsidR="000A2084" w:rsidRPr="000A2084" w14:paraId="338114F0" w14:textId="77777777" w:rsidTr="0060199A">
        <w:trPr>
          <w:trHeight w:val="420"/>
        </w:trPr>
        <w:tc>
          <w:tcPr>
            <w:tcW w:w="9628" w:type="dxa"/>
            <w:gridSpan w:val="2"/>
            <w:hideMark/>
          </w:tcPr>
          <w:p w14:paraId="47556E9B" w14:textId="54E376BF" w:rsidR="000A2084" w:rsidRPr="00157728" w:rsidRDefault="000A2084" w:rsidP="000A2084">
            <w:pPr>
              <w:pStyle w:val="ListParagraph"/>
              <w:spacing w:line="360" w:lineRule="auto"/>
              <w:ind w:left="851"/>
              <w:jc w:val="center"/>
              <w:rPr>
                <w:rFonts w:ascii="Times New Roman" w:hAnsi="Times New Roman" w:cs="Times New Roman"/>
                <w:b/>
                <w:bCs/>
                <w:sz w:val="24"/>
                <w:szCs w:val="24"/>
              </w:rPr>
            </w:pPr>
            <w:r w:rsidRPr="00157728">
              <w:rPr>
                <w:rFonts w:ascii="Times New Roman" w:hAnsi="Times New Roman" w:cs="Times New Roman"/>
                <w:b/>
                <w:bCs/>
                <w:sz w:val="24"/>
                <w:szCs w:val="24"/>
              </w:rPr>
              <w:t xml:space="preserve">2. </w:t>
            </w:r>
            <w:r w:rsidR="00182197" w:rsidRPr="00157728">
              <w:rPr>
                <w:rFonts w:ascii="Times New Roman" w:hAnsi="Times New Roman" w:cs="Times New Roman"/>
                <w:b/>
                <w:bCs/>
                <w:sz w:val="24"/>
                <w:szCs w:val="24"/>
              </w:rPr>
              <w:t>Drono sistemos</w:t>
            </w:r>
            <w:r w:rsidRPr="00157728">
              <w:rPr>
                <w:rFonts w:ascii="Times New Roman" w:hAnsi="Times New Roman" w:cs="Times New Roman"/>
                <w:b/>
                <w:bCs/>
                <w:sz w:val="24"/>
                <w:szCs w:val="24"/>
              </w:rPr>
              <w:t xml:space="preserve"> techniniai reikalavimai</w:t>
            </w:r>
          </w:p>
        </w:tc>
      </w:tr>
      <w:tr w:rsidR="007B7CFD" w:rsidRPr="000A2084" w14:paraId="27DF3B9E" w14:textId="77777777" w:rsidTr="4C343B47">
        <w:trPr>
          <w:trHeight w:val="600"/>
        </w:trPr>
        <w:tc>
          <w:tcPr>
            <w:tcW w:w="1555" w:type="dxa"/>
            <w:hideMark/>
          </w:tcPr>
          <w:p w14:paraId="7A0D12DA" w14:textId="77777777" w:rsidR="000A2084" w:rsidRPr="00157728" w:rsidRDefault="000A2084" w:rsidP="000A2084">
            <w:pPr>
              <w:spacing w:line="360" w:lineRule="auto"/>
              <w:jc w:val="both"/>
              <w:rPr>
                <w:rFonts w:ascii="Times New Roman" w:hAnsi="Times New Roman" w:cs="Times New Roman"/>
                <w:sz w:val="24"/>
                <w:szCs w:val="24"/>
              </w:rPr>
            </w:pPr>
            <w:r w:rsidRPr="00157728">
              <w:rPr>
                <w:rFonts w:ascii="Times New Roman" w:hAnsi="Times New Roman" w:cs="Times New Roman"/>
                <w:sz w:val="24"/>
                <w:szCs w:val="24"/>
              </w:rPr>
              <w:t>2.1</w:t>
            </w:r>
          </w:p>
        </w:tc>
        <w:tc>
          <w:tcPr>
            <w:tcW w:w="8073" w:type="dxa"/>
            <w:noWrap/>
            <w:hideMark/>
          </w:tcPr>
          <w:p w14:paraId="2605BD03" w14:textId="6BA01157" w:rsidR="00182197" w:rsidRDefault="396BF60B" w:rsidP="27F1A2FE">
            <w:pPr>
              <w:pStyle w:val="ListParagraph"/>
              <w:spacing w:line="360" w:lineRule="auto"/>
              <w:ind w:left="-93"/>
              <w:jc w:val="both"/>
              <w:rPr>
                <w:rFonts w:ascii="Times New Roman" w:hAnsi="Times New Roman" w:cs="Times New Roman"/>
                <w:sz w:val="24"/>
                <w:szCs w:val="24"/>
              </w:rPr>
            </w:pPr>
            <w:r w:rsidRPr="4C343B47">
              <w:rPr>
                <w:rFonts w:ascii="Times New Roman" w:hAnsi="Times New Roman" w:cs="Times New Roman"/>
                <w:sz w:val="24"/>
                <w:szCs w:val="24"/>
              </w:rPr>
              <w:t>Drono s</w:t>
            </w:r>
            <w:r w:rsidR="19556AA1" w:rsidRPr="4C343B47">
              <w:rPr>
                <w:rFonts w:ascii="Times New Roman" w:hAnsi="Times New Roman" w:cs="Times New Roman"/>
                <w:sz w:val="24"/>
                <w:szCs w:val="24"/>
              </w:rPr>
              <w:t>voris</w:t>
            </w:r>
            <w:r w:rsidR="673D4788" w:rsidRPr="4C343B47">
              <w:rPr>
                <w:rFonts w:ascii="Times New Roman" w:hAnsi="Times New Roman" w:cs="Times New Roman"/>
                <w:sz w:val="24"/>
                <w:szCs w:val="24"/>
              </w:rPr>
              <w:t xml:space="preserve"> – </w:t>
            </w:r>
            <w:r w:rsidR="04BAA0D2" w:rsidRPr="4C343B47">
              <w:rPr>
                <w:rFonts w:ascii="Times New Roman" w:hAnsi="Times New Roman" w:cs="Times New Roman"/>
                <w:sz w:val="24"/>
                <w:szCs w:val="24"/>
              </w:rPr>
              <w:t>ne daugiau kaip</w:t>
            </w:r>
            <w:r w:rsidR="19556AA1" w:rsidRPr="4C343B47">
              <w:rPr>
                <w:rFonts w:ascii="Times New Roman" w:hAnsi="Times New Roman" w:cs="Times New Roman"/>
                <w:sz w:val="24"/>
                <w:szCs w:val="24"/>
              </w:rPr>
              <w:t xml:space="preserve"> </w:t>
            </w:r>
            <w:r w:rsidR="55726E47" w:rsidRPr="4C343B47">
              <w:rPr>
                <w:rFonts w:ascii="Times New Roman" w:hAnsi="Times New Roman" w:cs="Times New Roman"/>
                <w:sz w:val="24"/>
                <w:szCs w:val="24"/>
              </w:rPr>
              <w:t>1 kg</w:t>
            </w:r>
            <w:r w:rsidR="19556AA1" w:rsidRPr="4C343B47">
              <w:rPr>
                <w:rFonts w:ascii="Times New Roman" w:hAnsi="Times New Roman" w:cs="Times New Roman"/>
                <w:sz w:val="24"/>
                <w:szCs w:val="24"/>
              </w:rPr>
              <w:t>.</w:t>
            </w:r>
          </w:p>
        </w:tc>
      </w:tr>
      <w:tr w:rsidR="007B7CFD" w:rsidRPr="000A2084" w14:paraId="58624C66" w14:textId="77777777" w:rsidTr="4C343B47">
        <w:trPr>
          <w:trHeight w:val="403"/>
        </w:trPr>
        <w:tc>
          <w:tcPr>
            <w:tcW w:w="1555" w:type="dxa"/>
            <w:hideMark/>
          </w:tcPr>
          <w:p w14:paraId="39FEE6BA" w14:textId="77777777" w:rsidR="000A2084" w:rsidRPr="00157728" w:rsidRDefault="000A2084" w:rsidP="000A2084">
            <w:pPr>
              <w:spacing w:line="360" w:lineRule="auto"/>
              <w:jc w:val="both"/>
              <w:rPr>
                <w:rFonts w:ascii="Times New Roman" w:hAnsi="Times New Roman" w:cs="Times New Roman"/>
                <w:sz w:val="24"/>
                <w:szCs w:val="24"/>
              </w:rPr>
            </w:pPr>
            <w:r w:rsidRPr="00157728">
              <w:rPr>
                <w:rFonts w:ascii="Times New Roman" w:hAnsi="Times New Roman" w:cs="Times New Roman"/>
                <w:sz w:val="24"/>
                <w:szCs w:val="24"/>
              </w:rPr>
              <w:t>2.2</w:t>
            </w:r>
          </w:p>
        </w:tc>
        <w:tc>
          <w:tcPr>
            <w:tcW w:w="8073" w:type="dxa"/>
            <w:hideMark/>
          </w:tcPr>
          <w:p w14:paraId="1DC62A9A" w14:textId="0ADB3504" w:rsidR="266E423C" w:rsidRDefault="1A5E1D36" w:rsidP="5A2FCA95">
            <w:pPr>
              <w:pStyle w:val="ListParagraph"/>
              <w:spacing w:line="360" w:lineRule="auto"/>
              <w:ind w:left="-93"/>
              <w:jc w:val="both"/>
              <w:rPr>
                <w:rFonts w:ascii="Times New Roman" w:hAnsi="Times New Roman" w:cs="Times New Roman"/>
                <w:sz w:val="24"/>
                <w:szCs w:val="24"/>
              </w:rPr>
            </w:pPr>
            <w:r w:rsidRPr="4C343B47">
              <w:rPr>
                <w:rFonts w:ascii="Times New Roman" w:hAnsi="Times New Roman" w:cs="Times New Roman"/>
                <w:sz w:val="24"/>
                <w:szCs w:val="24"/>
              </w:rPr>
              <w:t xml:space="preserve">Valdymo atstumas – ne mažesnis kaip </w:t>
            </w:r>
            <w:r w:rsidR="64CBED05" w:rsidRPr="4C343B47">
              <w:rPr>
                <w:rFonts w:ascii="Times New Roman" w:hAnsi="Times New Roman" w:cs="Times New Roman"/>
                <w:sz w:val="24"/>
                <w:szCs w:val="24"/>
              </w:rPr>
              <w:t>2</w:t>
            </w:r>
            <w:r w:rsidRPr="4C343B47">
              <w:rPr>
                <w:rFonts w:ascii="Times New Roman" w:hAnsi="Times New Roman" w:cs="Times New Roman"/>
                <w:sz w:val="24"/>
                <w:szCs w:val="24"/>
              </w:rPr>
              <w:t xml:space="preserve"> km tiesiogin</w:t>
            </w:r>
            <w:r w:rsidR="1B618A28" w:rsidRPr="4C343B47">
              <w:rPr>
                <w:rFonts w:ascii="Times New Roman" w:hAnsi="Times New Roman" w:cs="Times New Roman"/>
                <w:sz w:val="24"/>
                <w:szCs w:val="24"/>
              </w:rPr>
              <w:t>io</w:t>
            </w:r>
            <w:r w:rsidR="63EC69EC" w:rsidRPr="4C343B47">
              <w:rPr>
                <w:rFonts w:ascii="Times New Roman" w:hAnsi="Times New Roman" w:cs="Times New Roman"/>
                <w:sz w:val="24"/>
                <w:szCs w:val="24"/>
              </w:rPr>
              <w:t xml:space="preserve"> matomumo sąlygomis.</w:t>
            </w:r>
          </w:p>
          <w:p w14:paraId="296F8E54" w14:textId="259A2204" w:rsidR="266E423C" w:rsidRDefault="1A5E1D36" w:rsidP="27F1A2FE">
            <w:pPr>
              <w:pStyle w:val="ListParagraph"/>
              <w:spacing w:line="360" w:lineRule="auto"/>
              <w:ind w:left="-93"/>
              <w:jc w:val="both"/>
              <w:rPr>
                <w:rFonts w:ascii="Times New Roman" w:hAnsi="Times New Roman" w:cs="Times New Roman"/>
                <w:sz w:val="24"/>
                <w:szCs w:val="24"/>
              </w:rPr>
            </w:pPr>
            <w:r w:rsidRPr="4C343B47">
              <w:rPr>
                <w:rFonts w:ascii="Times New Roman" w:hAnsi="Times New Roman" w:cs="Times New Roman"/>
                <w:sz w:val="24"/>
                <w:szCs w:val="24"/>
              </w:rPr>
              <w:t xml:space="preserve"> </w:t>
            </w:r>
          </w:p>
        </w:tc>
      </w:tr>
      <w:tr w:rsidR="007B7CFD" w:rsidRPr="000A2084" w14:paraId="1E731625" w14:textId="77777777" w:rsidTr="4C343B47">
        <w:trPr>
          <w:trHeight w:val="600"/>
        </w:trPr>
        <w:tc>
          <w:tcPr>
            <w:tcW w:w="1555" w:type="dxa"/>
            <w:hideMark/>
          </w:tcPr>
          <w:p w14:paraId="4E19D8D2" w14:textId="77777777" w:rsidR="000A2084" w:rsidRPr="00157728" w:rsidRDefault="000A2084" w:rsidP="000A2084">
            <w:pPr>
              <w:spacing w:line="360" w:lineRule="auto"/>
              <w:jc w:val="both"/>
              <w:rPr>
                <w:rFonts w:ascii="Times New Roman" w:hAnsi="Times New Roman" w:cs="Times New Roman"/>
                <w:sz w:val="24"/>
                <w:szCs w:val="24"/>
              </w:rPr>
            </w:pPr>
            <w:r w:rsidRPr="00157728">
              <w:rPr>
                <w:rFonts w:ascii="Times New Roman" w:hAnsi="Times New Roman" w:cs="Times New Roman"/>
                <w:sz w:val="24"/>
                <w:szCs w:val="24"/>
              </w:rPr>
              <w:t>2.3</w:t>
            </w:r>
          </w:p>
        </w:tc>
        <w:tc>
          <w:tcPr>
            <w:tcW w:w="8073" w:type="dxa"/>
            <w:noWrap/>
            <w:hideMark/>
          </w:tcPr>
          <w:p w14:paraId="031AE315" w14:textId="5FC6610A" w:rsidR="4122A2DF" w:rsidRDefault="4122A2DF" w:rsidP="27F1A2FE">
            <w:pPr>
              <w:pStyle w:val="ListParagraph"/>
              <w:spacing w:line="360" w:lineRule="auto"/>
              <w:ind w:left="-93"/>
              <w:jc w:val="both"/>
              <w:rPr>
                <w:rFonts w:ascii="Times New Roman" w:hAnsi="Times New Roman" w:cs="Times New Roman"/>
                <w:sz w:val="24"/>
                <w:szCs w:val="24"/>
              </w:rPr>
            </w:pPr>
            <w:r w:rsidRPr="27F1A2FE">
              <w:rPr>
                <w:rFonts w:ascii="Times New Roman" w:hAnsi="Times New Roman" w:cs="Times New Roman"/>
                <w:sz w:val="24"/>
                <w:szCs w:val="24"/>
              </w:rPr>
              <w:t>Įranga turi veikti</w:t>
            </w:r>
            <w:r w:rsidR="28DA22FD" w:rsidRPr="27F1A2FE">
              <w:rPr>
                <w:rFonts w:ascii="Times New Roman" w:hAnsi="Times New Roman" w:cs="Times New Roman"/>
                <w:sz w:val="24"/>
                <w:szCs w:val="24"/>
              </w:rPr>
              <w:t xml:space="preserve"> </w:t>
            </w:r>
            <w:r w:rsidR="0DF6DA7E" w:rsidRPr="27F1A2FE">
              <w:rPr>
                <w:rFonts w:ascii="Times New Roman" w:hAnsi="Times New Roman" w:cs="Times New Roman"/>
                <w:sz w:val="24"/>
                <w:szCs w:val="24"/>
              </w:rPr>
              <w:t>temperatūros diapazone</w:t>
            </w:r>
            <w:r w:rsidR="28DA22FD" w:rsidRPr="27F1A2FE">
              <w:rPr>
                <w:rFonts w:ascii="Times New Roman" w:hAnsi="Times New Roman" w:cs="Times New Roman"/>
                <w:sz w:val="24"/>
                <w:szCs w:val="24"/>
              </w:rPr>
              <w:t xml:space="preserve"> </w:t>
            </w:r>
            <w:r w:rsidR="2D2557E1" w:rsidRPr="27F1A2FE">
              <w:rPr>
                <w:rFonts w:ascii="Times New Roman" w:hAnsi="Times New Roman" w:cs="Times New Roman"/>
                <w:sz w:val="24"/>
                <w:szCs w:val="24"/>
              </w:rPr>
              <w:t xml:space="preserve">nuo </w:t>
            </w:r>
            <w:r w:rsidR="28DA22FD" w:rsidRPr="27F1A2FE">
              <w:rPr>
                <w:rFonts w:ascii="Times New Roman" w:hAnsi="Times New Roman" w:cs="Times New Roman"/>
                <w:sz w:val="24"/>
                <w:szCs w:val="24"/>
              </w:rPr>
              <w:t>–3</w:t>
            </w:r>
            <w:r w:rsidR="44EFB3BB" w:rsidRPr="27F1A2FE">
              <w:rPr>
                <w:rFonts w:ascii="Times New Roman" w:hAnsi="Times New Roman" w:cs="Times New Roman"/>
                <w:sz w:val="24"/>
                <w:szCs w:val="24"/>
              </w:rPr>
              <w:t>0</w:t>
            </w:r>
            <w:r w:rsidR="28DA22FD" w:rsidRPr="27F1A2FE">
              <w:rPr>
                <w:rFonts w:ascii="Times New Roman" w:hAnsi="Times New Roman" w:cs="Times New Roman"/>
                <w:sz w:val="24"/>
                <w:szCs w:val="24"/>
              </w:rPr>
              <w:t xml:space="preserve"> °C iki +</w:t>
            </w:r>
            <w:r w:rsidR="6F914D0B" w:rsidRPr="27F1A2FE">
              <w:rPr>
                <w:rFonts w:ascii="Times New Roman" w:hAnsi="Times New Roman" w:cs="Times New Roman"/>
                <w:sz w:val="24"/>
                <w:szCs w:val="24"/>
              </w:rPr>
              <w:t>4</w:t>
            </w:r>
            <w:r w:rsidR="28DA22FD" w:rsidRPr="27F1A2FE">
              <w:rPr>
                <w:rFonts w:ascii="Times New Roman" w:hAnsi="Times New Roman" w:cs="Times New Roman"/>
                <w:sz w:val="24"/>
                <w:szCs w:val="24"/>
              </w:rPr>
              <w:t xml:space="preserve">0 °C </w:t>
            </w:r>
            <w:r w:rsidR="5F563B0E" w:rsidRPr="27F1A2FE">
              <w:rPr>
                <w:rFonts w:ascii="Times New Roman" w:hAnsi="Times New Roman" w:cs="Times New Roman"/>
                <w:sz w:val="24"/>
                <w:szCs w:val="24"/>
              </w:rPr>
              <w:t xml:space="preserve">arba platesnėse </w:t>
            </w:r>
            <w:r w:rsidR="28DA22FD" w:rsidRPr="27F1A2FE">
              <w:rPr>
                <w:rFonts w:ascii="Times New Roman" w:hAnsi="Times New Roman" w:cs="Times New Roman"/>
                <w:sz w:val="24"/>
                <w:szCs w:val="24"/>
              </w:rPr>
              <w:t xml:space="preserve">ribose. </w:t>
            </w:r>
          </w:p>
        </w:tc>
      </w:tr>
      <w:tr w:rsidR="007B7CFD" w:rsidRPr="000A2084" w14:paraId="45208EEB" w14:textId="77777777" w:rsidTr="4C343B47">
        <w:trPr>
          <w:trHeight w:val="600"/>
        </w:trPr>
        <w:tc>
          <w:tcPr>
            <w:tcW w:w="1555" w:type="dxa"/>
            <w:hideMark/>
          </w:tcPr>
          <w:p w14:paraId="402540AA" w14:textId="77777777" w:rsidR="000A2084" w:rsidRPr="00157728" w:rsidRDefault="000A2084" w:rsidP="000A2084">
            <w:pPr>
              <w:spacing w:line="360" w:lineRule="auto"/>
              <w:jc w:val="both"/>
              <w:rPr>
                <w:rFonts w:ascii="Times New Roman" w:hAnsi="Times New Roman" w:cs="Times New Roman"/>
                <w:sz w:val="24"/>
                <w:szCs w:val="24"/>
              </w:rPr>
            </w:pPr>
            <w:r w:rsidRPr="00157728">
              <w:rPr>
                <w:rFonts w:ascii="Times New Roman" w:hAnsi="Times New Roman" w:cs="Times New Roman"/>
                <w:sz w:val="24"/>
                <w:szCs w:val="24"/>
              </w:rPr>
              <w:t>2.4</w:t>
            </w:r>
          </w:p>
        </w:tc>
        <w:tc>
          <w:tcPr>
            <w:tcW w:w="8073" w:type="dxa"/>
            <w:noWrap/>
            <w:hideMark/>
          </w:tcPr>
          <w:p w14:paraId="0229B056" w14:textId="4D57AEAB" w:rsidR="652DCCB6" w:rsidRDefault="1D2C9842" w:rsidP="27F1A2FE">
            <w:pPr>
              <w:spacing w:line="360" w:lineRule="auto"/>
              <w:jc w:val="both"/>
              <w:rPr>
                <w:rFonts w:ascii="Times New Roman" w:hAnsi="Times New Roman" w:cs="Times New Roman"/>
                <w:sz w:val="24"/>
                <w:szCs w:val="24"/>
              </w:rPr>
            </w:pPr>
            <w:r w:rsidRPr="4C343B47">
              <w:rPr>
                <w:rFonts w:ascii="Times New Roman" w:hAnsi="Times New Roman" w:cs="Times New Roman"/>
                <w:sz w:val="24"/>
                <w:szCs w:val="24"/>
              </w:rPr>
              <w:t>Atsparumo klasė ne mažesnė kaip IP53.</w:t>
            </w:r>
          </w:p>
        </w:tc>
      </w:tr>
      <w:tr w:rsidR="27F1A2FE" w14:paraId="7C4F10C3" w14:textId="77777777" w:rsidTr="4C343B47">
        <w:trPr>
          <w:trHeight w:val="300"/>
        </w:trPr>
        <w:tc>
          <w:tcPr>
            <w:tcW w:w="1555" w:type="dxa"/>
            <w:hideMark/>
          </w:tcPr>
          <w:p w14:paraId="3A3B0E14" w14:textId="74839862" w:rsidR="27F1A2FE" w:rsidRDefault="38B6C379" w:rsidP="27F1A2FE">
            <w:pPr>
              <w:spacing w:line="360" w:lineRule="auto"/>
              <w:jc w:val="both"/>
              <w:rPr>
                <w:rFonts w:ascii="Times New Roman" w:hAnsi="Times New Roman" w:cs="Times New Roman"/>
                <w:sz w:val="24"/>
                <w:szCs w:val="24"/>
              </w:rPr>
            </w:pPr>
            <w:r w:rsidRPr="6C5A84C6">
              <w:rPr>
                <w:rFonts w:ascii="Times New Roman" w:hAnsi="Times New Roman" w:cs="Times New Roman"/>
                <w:sz w:val="24"/>
                <w:szCs w:val="24"/>
              </w:rPr>
              <w:t>2.5</w:t>
            </w:r>
          </w:p>
          <w:p w14:paraId="2026DF03" w14:textId="47983365" w:rsidR="27F1A2FE" w:rsidRDefault="27F1A2FE" w:rsidP="27F1A2FE">
            <w:pPr>
              <w:spacing w:line="360" w:lineRule="auto"/>
              <w:jc w:val="both"/>
              <w:rPr>
                <w:rFonts w:ascii="Times New Roman" w:hAnsi="Times New Roman" w:cs="Times New Roman"/>
                <w:sz w:val="24"/>
                <w:szCs w:val="24"/>
              </w:rPr>
            </w:pPr>
          </w:p>
        </w:tc>
        <w:tc>
          <w:tcPr>
            <w:tcW w:w="8073" w:type="dxa"/>
            <w:noWrap/>
            <w:hideMark/>
          </w:tcPr>
          <w:p w14:paraId="0F145AD3" w14:textId="04C1612E" w:rsidR="7530E447" w:rsidRDefault="7530E447" w:rsidP="27F1A2FE">
            <w:pPr>
              <w:pStyle w:val="ListParagraph"/>
              <w:spacing w:line="360" w:lineRule="auto"/>
              <w:ind w:left="-93"/>
              <w:jc w:val="both"/>
              <w:rPr>
                <w:rFonts w:ascii="Times New Roman" w:hAnsi="Times New Roman" w:cs="Times New Roman"/>
                <w:sz w:val="24"/>
                <w:szCs w:val="24"/>
              </w:rPr>
            </w:pPr>
            <w:r w:rsidRPr="27F1A2FE">
              <w:rPr>
                <w:rFonts w:ascii="Times New Roman" w:hAnsi="Times New Roman" w:cs="Times New Roman"/>
                <w:sz w:val="24"/>
                <w:szCs w:val="24"/>
              </w:rPr>
              <w:t xml:space="preserve">Vaizdo kamera mažiausiai </w:t>
            </w:r>
            <w:r w:rsidR="2813E26E" w:rsidRPr="27F1A2FE">
              <w:rPr>
                <w:rFonts w:ascii="Times New Roman" w:hAnsi="Times New Roman" w:cs="Times New Roman"/>
                <w:sz w:val="24"/>
                <w:szCs w:val="24"/>
              </w:rPr>
              <w:t>12</w:t>
            </w:r>
            <w:r w:rsidRPr="27F1A2FE">
              <w:rPr>
                <w:rFonts w:ascii="Times New Roman" w:hAnsi="Times New Roman" w:cs="Times New Roman"/>
                <w:sz w:val="24"/>
                <w:szCs w:val="24"/>
              </w:rPr>
              <w:t xml:space="preserve"> MP raiškos, optinis ir skaitmeninis priartinimas (ne mažesnis kaip </w:t>
            </w:r>
            <w:r w:rsidR="3FC19FFB" w:rsidRPr="27F1A2FE">
              <w:rPr>
                <w:rFonts w:ascii="Times New Roman" w:hAnsi="Times New Roman" w:cs="Times New Roman"/>
                <w:sz w:val="24"/>
                <w:szCs w:val="24"/>
              </w:rPr>
              <w:t>4 kartai</w:t>
            </w:r>
            <w:r w:rsidRPr="27F1A2FE">
              <w:rPr>
                <w:rFonts w:ascii="Times New Roman" w:hAnsi="Times New Roman" w:cs="Times New Roman"/>
                <w:sz w:val="24"/>
                <w:szCs w:val="24"/>
              </w:rPr>
              <w:t>).</w:t>
            </w:r>
          </w:p>
        </w:tc>
      </w:tr>
      <w:tr w:rsidR="007B7CFD" w:rsidRPr="000A2084" w14:paraId="3D8B69C7" w14:textId="77777777" w:rsidTr="4C343B47">
        <w:trPr>
          <w:trHeight w:val="60"/>
        </w:trPr>
        <w:tc>
          <w:tcPr>
            <w:tcW w:w="1555" w:type="dxa"/>
            <w:hideMark/>
          </w:tcPr>
          <w:p w14:paraId="0D17AE68" w14:textId="47D7F5BC" w:rsidR="000A2084" w:rsidRPr="00157728" w:rsidRDefault="2573147F" w:rsidP="000A2084">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2.6</w:t>
            </w:r>
          </w:p>
        </w:tc>
        <w:tc>
          <w:tcPr>
            <w:tcW w:w="8073" w:type="dxa"/>
            <w:noWrap/>
            <w:hideMark/>
          </w:tcPr>
          <w:p w14:paraId="318F6509" w14:textId="1F84ACAA" w:rsidR="1D18A833" w:rsidRDefault="1D18A833" w:rsidP="27F1A2FE">
            <w:pPr>
              <w:pStyle w:val="ListParagraph"/>
              <w:spacing w:line="360" w:lineRule="auto"/>
              <w:ind w:left="-93"/>
              <w:jc w:val="both"/>
              <w:rPr>
                <w:rFonts w:ascii="Times New Roman" w:hAnsi="Times New Roman" w:cs="Times New Roman"/>
                <w:sz w:val="24"/>
                <w:szCs w:val="24"/>
              </w:rPr>
            </w:pPr>
            <w:r w:rsidRPr="27F1A2FE">
              <w:rPr>
                <w:rFonts w:ascii="Times New Roman" w:hAnsi="Times New Roman" w:cs="Times New Roman"/>
                <w:sz w:val="24"/>
                <w:szCs w:val="24"/>
              </w:rPr>
              <w:t xml:space="preserve">Turi turėti </w:t>
            </w:r>
            <w:r w:rsidR="00157728" w:rsidRPr="27F1A2FE">
              <w:rPr>
                <w:rFonts w:ascii="Times New Roman" w:hAnsi="Times New Roman" w:cs="Times New Roman"/>
                <w:sz w:val="24"/>
                <w:szCs w:val="24"/>
              </w:rPr>
              <w:t>3 ašių hibridin</w:t>
            </w:r>
            <w:r w:rsidR="233BFD9D" w:rsidRPr="27F1A2FE">
              <w:rPr>
                <w:rFonts w:ascii="Times New Roman" w:hAnsi="Times New Roman" w:cs="Times New Roman"/>
                <w:sz w:val="24"/>
                <w:szCs w:val="24"/>
              </w:rPr>
              <w:t>ę</w:t>
            </w:r>
            <w:r w:rsidR="00157728" w:rsidRPr="27F1A2FE">
              <w:rPr>
                <w:rFonts w:ascii="Times New Roman" w:hAnsi="Times New Roman" w:cs="Times New Roman"/>
                <w:sz w:val="24"/>
                <w:szCs w:val="24"/>
              </w:rPr>
              <w:t xml:space="preserve"> vaizdo stabilizavimo sistem</w:t>
            </w:r>
            <w:r w:rsidR="38B4297D" w:rsidRPr="27F1A2FE">
              <w:rPr>
                <w:rFonts w:ascii="Times New Roman" w:hAnsi="Times New Roman" w:cs="Times New Roman"/>
                <w:sz w:val="24"/>
                <w:szCs w:val="24"/>
              </w:rPr>
              <w:t>ą</w:t>
            </w:r>
            <w:r w:rsidR="00157728" w:rsidRPr="27F1A2FE">
              <w:rPr>
                <w:rFonts w:ascii="Times New Roman" w:hAnsi="Times New Roman" w:cs="Times New Roman"/>
                <w:sz w:val="24"/>
                <w:szCs w:val="24"/>
              </w:rPr>
              <w:t>.</w:t>
            </w:r>
          </w:p>
        </w:tc>
      </w:tr>
      <w:tr w:rsidR="007B7CFD" w:rsidRPr="000A2084" w14:paraId="5E1A8103" w14:textId="77777777" w:rsidTr="4C343B47">
        <w:trPr>
          <w:trHeight w:val="600"/>
        </w:trPr>
        <w:tc>
          <w:tcPr>
            <w:tcW w:w="1555" w:type="dxa"/>
            <w:hideMark/>
          </w:tcPr>
          <w:p w14:paraId="2865C31F" w14:textId="47FB8165" w:rsidR="000A2084" w:rsidRPr="00157728" w:rsidRDefault="553B8231" w:rsidP="000A2084">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lastRenderedPageBreak/>
              <w:t>2.7</w:t>
            </w:r>
          </w:p>
        </w:tc>
        <w:tc>
          <w:tcPr>
            <w:tcW w:w="8073" w:type="dxa"/>
            <w:noWrap/>
            <w:hideMark/>
          </w:tcPr>
          <w:p w14:paraId="5E2AE3C6" w14:textId="77A54425" w:rsidR="7530E447" w:rsidRDefault="69F2D2BA" w:rsidP="27F1A2FE">
            <w:pPr>
              <w:pStyle w:val="ListParagraph"/>
              <w:spacing w:line="360" w:lineRule="auto"/>
              <w:ind w:left="-93"/>
              <w:jc w:val="both"/>
              <w:rPr>
                <w:rFonts w:ascii="Times New Roman" w:hAnsi="Times New Roman" w:cs="Times New Roman"/>
                <w:sz w:val="24"/>
                <w:szCs w:val="24"/>
              </w:rPr>
            </w:pPr>
            <w:r w:rsidRPr="4C343B47">
              <w:rPr>
                <w:rFonts w:ascii="Times New Roman" w:hAnsi="Times New Roman" w:cs="Times New Roman"/>
                <w:sz w:val="24"/>
                <w:szCs w:val="24"/>
              </w:rPr>
              <w:t>Maksimalus drono greitis</w:t>
            </w:r>
            <w:r w:rsidR="1CE6AA1D" w:rsidRPr="4C343B47">
              <w:rPr>
                <w:rFonts w:ascii="Times New Roman" w:hAnsi="Times New Roman" w:cs="Times New Roman"/>
                <w:sz w:val="24"/>
                <w:szCs w:val="24"/>
              </w:rPr>
              <w:t xml:space="preserve"> – </w:t>
            </w:r>
            <w:r w:rsidR="5C2E5810" w:rsidRPr="4C343B47">
              <w:rPr>
                <w:rFonts w:ascii="Times New Roman" w:hAnsi="Times New Roman" w:cs="Times New Roman"/>
                <w:sz w:val="24"/>
                <w:szCs w:val="24"/>
              </w:rPr>
              <w:t>ne mažiau kaip</w:t>
            </w:r>
            <w:r w:rsidRPr="4C343B47">
              <w:rPr>
                <w:rFonts w:ascii="Times New Roman" w:hAnsi="Times New Roman" w:cs="Times New Roman"/>
                <w:sz w:val="24"/>
                <w:szCs w:val="24"/>
              </w:rPr>
              <w:t xml:space="preserve"> 1</w:t>
            </w:r>
            <w:r w:rsidR="5D5292DA" w:rsidRPr="4C343B47">
              <w:rPr>
                <w:rFonts w:ascii="Times New Roman" w:hAnsi="Times New Roman" w:cs="Times New Roman"/>
                <w:sz w:val="24"/>
                <w:szCs w:val="24"/>
              </w:rPr>
              <w:t>0</w:t>
            </w:r>
            <w:r w:rsidRPr="4C343B47">
              <w:rPr>
                <w:rFonts w:ascii="Times New Roman" w:hAnsi="Times New Roman" w:cs="Times New Roman"/>
                <w:sz w:val="24"/>
                <w:szCs w:val="24"/>
              </w:rPr>
              <w:t xml:space="preserve"> m/s.</w:t>
            </w:r>
          </w:p>
        </w:tc>
      </w:tr>
      <w:tr w:rsidR="007B7CFD" w:rsidRPr="000A2084" w14:paraId="6D9CA9F9" w14:textId="77777777" w:rsidTr="4C343B47">
        <w:trPr>
          <w:trHeight w:val="900"/>
        </w:trPr>
        <w:tc>
          <w:tcPr>
            <w:tcW w:w="1555" w:type="dxa"/>
            <w:hideMark/>
          </w:tcPr>
          <w:p w14:paraId="39D44B59" w14:textId="3BDFB445" w:rsidR="000A2084" w:rsidRPr="00157728" w:rsidRDefault="5C5C68B0" w:rsidP="000A2084">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2.8</w:t>
            </w:r>
          </w:p>
        </w:tc>
        <w:tc>
          <w:tcPr>
            <w:tcW w:w="8073" w:type="dxa"/>
            <w:noWrap/>
            <w:hideMark/>
          </w:tcPr>
          <w:p w14:paraId="1C8F16EB" w14:textId="3CFC7BD5" w:rsidR="42C2436D" w:rsidRDefault="42C2436D" w:rsidP="27F1A2FE">
            <w:pPr>
              <w:pStyle w:val="ListParagraph"/>
              <w:spacing w:line="360" w:lineRule="auto"/>
              <w:ind w:left="-93"/>
              <w:jc w:val="both"/>
              <w:rPr>
                <w:rFonts w:ascii="Times New Roman" w:hAnsi="Times New Roman" w:cs="Times New Roman"/>
                <w:sz w:val="24"/>
                <w:szCs w:val="24"/>
              </w:rPr>
            </w:pPr>
            <w:r w:rsidRPr="27F1A2FE">
              <w:rPr>
                <w:rFonts w:ascii="Times New Roman" w:hAnsi="Times New Roman" w:cs="Times New Roman"/>
                <w:sz w:val="24"/>
                <w:szCs w:val="24"/>
              </w:rPr>
              <w:t>Stabilus veikimas esant ne</w:t>
            </w:r>
            <w:r w:rsidR="7DCCAD19" w:rsidRPr="27F1A2FE">
              <w:rPr>
                <w:rFonts w:ascii="Times New Roman" w:hAnsi="Times New Roman" w:cs="Times New Roman"/>
                <w:sz w:val="24"/>
                <w:szCs w:val="24"/>
              </w:rPr>
              <w:t xml:space="preserve"> </w:t>
            </w:r>
            <w:r w:rsidRPr="27F1A2FE">
              <w:rPr>
                <w:rFonts w:ascii="Times New Roman" w:hAnsi="Times New Roman" w:cs="Times New Roman"/>
                <w:sz w:val="24"/>
                <w:szCs w:val="24"/>
              </w:rPr>
              <w:t>mažesniam nei 10 m/s vėjo greičiui.</w:t>
            </w:r>
          </w:p>
        </w:tc>
      </w:tr>
      <w:tr w:rsidR="00157728" w:rsidRPr="000A2084" w14:paraId="4583DE5B" w14:textId="77777777" w:rsidTr="4C343B47">
        <w:trPr>
          <w:trHeight w:val="600"/>
        </w:trPr>
        <w:tc>
          <w:tcPr>
            <w:tcW w:w="1555" w:type="dxa"/>
            <w:hideMark/>
          </w:tcPr>
          <w:p w14:paraId="2E31B7AF" w14:textId="158438AB" w:rsidR="00157728" w:rsidRPr="00157728" w:rsidRDefault="00157728" w:rsidP="00157728">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2.</w:t>
            </w:r>
            <w:r w:rsidR="19131080" w:rsidRPr="27F1A2FE">
              <w:rPr>
                <w:rFonts w:ascii="Times New Roman" w:hAnsi="Times New Roman" w:cs="Times New Roman"/>
                <w:sz w:val="24"/>
                <w:szCs w:val="24"/>
              </w:rPr>
              <w:t>9</w:t>
            </w:r>
          </w:p>
        </w:tc>
        <w:tc>
          <w:tcPr>
            <w:tcW w:w="8073" w:type="dxa"/>
            <w:noWrap/>
            <w:hideMark/>
          </w:tcPr>
          <w:p w14:paraId="5B3A6C1E" w14:textId="2C43E3C8" w:rsidR="7530E447" w:rsidRDefault="7530E447" w:rsidP="27F1A2FE">
            <w:pPr>
              <w:pStyle w:val="ListParagraph"/>
              <w:spacing w:line="360" w:lineRule="auto"/>
              <w:ind w:left="-93"/>
              <w:jc w:val="both"/>
              <w:rPr>
                <w:rFonts w:ascii="Times New Roman" w:hAnsi="Times New Roman" w:cs="Times New Roman"/>
                <w:sz w:val="24"/>
                <w:szCs w:val="24"/>
              </w:rPr>
            </w:pPr>
            <w:r w:rsidRPr="27F1A2FE">
              <w:rPr>
                <w:rFonts w:ascii="Times New Roman" w:hAnsi="Times New Roman" w:cs="Times New Roman"/>
                <w:sz w:val="24"/>
                <w:szCs w:val="24"/>
              </w:rPr>
              <w:t xml:space="preserve">Maksimalus skrydžio aukštis </w:t>
            </w:r>
            <w:r w:rsidR="63AC3286" w:rsidRPr="27F1A2FE">
              <w:rPr>
                <w:rFonts w:ascii="Times New Roman" w:hAnsi="Times New Roman" w:cs="Times New Roman"/>
                <w:sz w:val="24"/>
                <w:szCs w:val="24"/>
              </w:rPr>
              <w:t xml:space="preserve">ne mažiau kaip </w:t>
            </w:r>
            <w:r w:rsidRPr="27F1A2FE">
              <w:rPr>
                <w:rFonts w:ascii="Times New Roman" w:hAnsi="Times New Roman" w:cs="Times New Roman"/>
                <w:sz w:val="24"/>
                <w:szCs w:val="24"/>
              </w:rPr>
              <w:t>100 m.</w:t>
            </w:r>
          </w:p>
        </w:tc>
      </w:tr>
      <w:tr w:rsidR="00157728" w:rsidRPr="000A2084" w14:paraId="34B1FBAD" w14:textId="77777777" w:rsidTr="4C343B47">
        <w:trPr>
          <w:trHeight w:val="600"/>
        </w:trPr>
        <w:tc>
          <w:tcPr>
            <w:tcW w:w="1555" w:type="dxa"/>
            <w:hideMark/>
          </w:tcPr>
          <w:p w14:paraId="6EF61928" w14:textId="2B891058" w:rsidR="00157728" w:rsidRPr="00157728" w:rsidRDefault="00157728" w:rsidP="00157728">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2.</w:t>
            </w:r>
            <w:r w:rsidR="28D57349" w:rsidRPr="27F1A2FE">
              <w:rPr>
                <w:rFonts w:ascii="Times New Roman" w:hAnsi="Times New Roman" w:cs="Times New Roman"/>
                <w:sz w:val="24"/>
                <w:szCs w:val="24"/>
              </w:rPr>
              <w:t>10</w:t>
            </w:r>
          </w:p>
        </w:tc>
        <w:tc>
          <w:tcPr>
            <w:tcW w:w="8073" w:type="dxa"/>
            <w:noWrap/>
            <w:hideMark/>
          </w:tcPr>
          <w:p w14:paraId="015D5142" w14:textId="08E7EC83" w:rsidR="63F41F46" w:rsidRDefault="63F41F46" w:rsidP="0060199A">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 xml:space="preserve">Turi turėti </w:t>
            </w:r>
            <w:proofErr w:type="spellStart"/>
            <w:r w:rsidRPr="27F1A2FE">
              <w:rPr>
                <w:rFonts w:ascii="Times New Roman" w:hAnsi="Times New Roman" w:cs="Times New Roman"/>
                <w:sz w:val="24"/>
                <w:szCs w:val="24"/>
              </w:rPr>
              <w:t>termovizorių</w:t>
            </w:r>
            <w:proofErr w:type="spellEnd"/>
            <w:r w:rsidRPr="27F1A2FE">
              <w:rPr>
                <w:rFonts w:ascii="Times New Roman" w:hAnsi="Times New Roman" w:cs="Times New Roman"/>
                <w:sz w:val="24"/>
                <w:szCs w:val="24"/>
              </w:rPr>
              <w:t>,</w:t>
            </w:r>
            <w:r w:rsidR="0A185094" w:rsidRPr="27F1A2FE">
              <w:rPr>
                <w:rFonts w:ascii="Times New Roman" w:hAnsi="Times New Roman" w:cs="Times New Roman"/>
                <w:sz w:val="24"/>
                <w:szCs w:val="24"/>
              </w:rPr>
              <w:t xml:space="preserve"> kurio:</w:t>
            </w:r>
          </w:p>
          <w:p w14:paraId="4C8C630E" w14:textId="1D6711E0" w:rsidR="63F41F46" w:rsidRDefault="63F41F46" w:rsidP="27F1A2FE">
            <w:pPr>
              <w:pStyle w:val="ListParagraph"/>
              <w:numPr>
                <w:ilvl w:val="0"/>
                <w:numId w:val="2"/>
              </w:num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 xml:space="preserve">rezoliucija: 1280 × 720 </w:t>
            </w:r>
            <w:proofErr w:type="spellStart"/>
            <w:r w:rsidRPr="27F1A2FE">
              <w:rPr>
                <w:rFonts w:ascii="Times New Roman" w:hAnsi="Times New Roman" w:cs="Times New Roman"/>
                <w:sz w:val="24"/>
                <w:szCs w:val="24"/>
              </w:rPr>
              <w:t>px</w:t>
            </w:r>
            <w:proofErr w:type="spellEnd"/>
            <w:r w:rsidRPr="27F1A2FE">
              <w:rPr>
                <w:rFonts w:ascii="Times New Roman" w:hAnsi="Times New Roman" w:cs="Times New Roman"/>
                <w:sz w:val="24"/>
                <w:szCs w:val="24"/>
              </w:rPr>
              <w:t xml:space="preserve"> arba geresnė</w:t>
            </w:r>
          </w:p>
          <w:p w14:paraId="46E54DD7" w14:textId="4CD75981" w:rsidR="33C49F96" w:rsidRDefault="33C49F96" w:rsidP="27F1A2FE">
            <w:pPr>
              <w:pStyle w:val="ListParagraph"/>
              <w:numPr>
                <w:ilvl w:val="0"/>
                <w:numId w:val="2"/>
              </w:num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f</w:t>
            </w:r>
            <w:r w:rsidR="63F41F46" w:rsidRPr="27F1A2FE">
              <w:rPr>
                <w:rFonts w:ascii="Times New Roman" w:hAnsi="Times New Roman" w:cs="Times New Roman"/>
                <w:sz w:val="24"/>
                <w:szCs w:val="24"/>
              </w:rPr>
              <w:t xml:space="preserve">oto rezoliucija: 320 × 240 </w:t>
            </w:r>
            <w:proofErr w:type="spellStart"/>
            <w:r w:rsidR="63F41F46" w:rsidRPr="27F1A2FE">
              <w:rPr>
                <w:rFonts w:ascii="Times New Roman" w:hAnsi="Times New Roman" w:cs="Times New Roman"/>
                <w:sz w:val="24"/>
                <w:szCs w:val="24"/>
              </w:rPr>
              <w:t>px</w:t>
            </w:r>
            <w:proofErr w:type="spellEnd"/>
            <w:r w:rsidR="63F41F46" w:rsidRPr="27F1A2FE">
              <w:rPr>
                <w:rFonts w:ascii="Times New Roman" w:hAnsi="Times New Roman" w:cs="Times New Roman"/>
                <w:sz w:val="24"/>
                <w:szCs w:val="24"/>
              </w:rPr>
              <w:t xml:space="preserve"> arba geresnė.</w:t>
            </w:r>
          </w:p>
          <w:p w14:paraId="7AFA9174" w14:textId="4535A893" w:rsidR="63F41F46" w:rsidRDefault="63F41F46" w:rsidP="27F1A2FE">
            <w:pPr>
              <w:pStyle w:val="ListParagraph"/>
              <w:numPr>
                <w:ilvl w:val="0"/>
                <w:numId w:val="2"/>
              </w:num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Temperatūros matavimo diapazonas</w:t>
            </w:r>
            <w:r w:rsidR="37CE3308" w:rsidRPr="27F1A2FE">
              <w:rPr>
                <w:rFonts w:ascii="Times New Roman" w:hAnsi="Times New Roman" w:cs="Times New Roman"/>
                <w:sz w:val="24"/>
                <w:szCs w:val="24"/>
              </w:rPr>
              <w:t xml:space="preserve"> n</w:t>
            </w:r>
            <w:r w:rsidRPr="27F1A2FE">
              <w:rPr>
                <w:rFonts w:ascii="Times New Roman" w:hAnsi="Times New Roman" w:cs="Times New Roman"/>
                <w:sz w:val="24"/>
                <w:szCs w:val="24"/>
              </w:rPr>
              <w:t>uo –20 °C iki +</w:t>
            </w:r>
            <w:r w:rsidR="017AF0FE" w:rsidRPr="27F1A2FE">
              <w:rPr>
                <w:rFonts w:ascii="Times New Roman" w:hAnsi="Times New Roman" w:cs="Times New Roman"/>
                <w:sz w:val="24"/>
                <w:szCs w:val="24"/>
              </w:rPr>
              <w:t>70</w:t>
            </w:r>
            <w:r w:rsidRPr="27F1A2FE">
              <w:rPr>
                <w:rFonts w:ascii="Times New Roman" w:hAnsi="Times New Roman" w:cs="Times New Roman"/>
                <w:sz w:val="24"/>
                <w:szCs w:val="24"/>
              </w:rPr>
              <w:t xml:space="preserve"> °C arba platesnės ribos.</w:t>
            </w:r>
          </w:p>
        </w:tc>
      </w:tr>
      <w:tr w:rsidR="6EAE01BB" w14:paraId="4F70ED36" w14:textId="77777777" w:rsidTr="4C343B47">
        <w:trPr>
          <w:trHeight w:val="300"/>
        </w:trPr>
        <w:tc>
          <w:tcPr>
            <w:tcW w:w="1555" w:type="dxa"/>
            <w:hideMark/>
          </w:tcPr>
          <w:p w14:paraId="633877C7" w14:textId="1D5EBFEC" w:rsidR="04B30224" w:rsidRDefault="04B30224" w:rsidP="6EAE01BB">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2.1</w:t>
            </w:r>
            <w:r w:rsidR="278C6923" w:rsidRPr="27F1A2FE">
              <w:rPr>
                <w:rFonts w:ascii="Times New Roman" w:hAnsi="Times New Roman" w:cs="Times New Roman"/>
                <w:sz w:val="24"/>
                <w:szCs w:val="24"/>
              </w:rPr>
              <w:t>1</w:t>
            </w:r>
          </w:p>
        </w:tc>
        <w:tc>
          <w:tcPr>
            <w:tcW w:w="8073" w:type="dxa"/>
            <w:noWrap/>
            <w:hideMark/>
          </w:tcPr>
          <w:p w14:paraId="12A24F36" w14:textId="4812D52E" w:rsidR="00157728" w:rsidRDefault="00157728" w:rsidP="27F1A2FE">
            <w:pPr>
              <w:pStyle w:val="ListParagraph"/>
              <w:spacing w:line="360" w:lineRule="auto"/>
              <w:ind w:left="-93"/>
              <w:jc w:val="both"/>
              <w:rPr>
                <w:rFonts w:ascii="Times New Roman" w:hAnsi="Times New Roman" w:cs="Times New Roman"/>
                <w:sz w:val="24"/>
                <w:szCs w:val="24"/>
              </w:rPr>
            </w:pPr>
            <w:r w:rsidRPr="27F1A2FE">
              <w:rPr>
                <w:rFonts w:ascii="Times New Roman" w:hAnsi="Times New Roman" w:cs="Times New Roman"/>
                <w:sz w:val="24"/>
                <w:szCs w:val="24"/>
              </w:rPr>
              <w:t>Ryšio technologija</w:t>
            </w:r>
            <w:r w:rsidR="28438DFA" w:rsidRPr="27F1A2FE">
              <w:rPr>
                <w:rFonts w:ascii="Times New Roman" w:hAnsi="Times New Roman" w:cs="Times New Roman"/>
                <w:sz w:val="24"/>
                <w:szCs w:val="24"/>
              </w:rPr>
              <w:t xml:space="preserve"> duomenų perdavimui – bevielis ryšys</w:t>
            </w:r>
            <w:r w:rsidRPr="27F1A2FE">
              <w:rPr>
                <w:rFonts w:ascii="Times New Roman" w:hAnsi="Times New Roman" w:cs="Times New Roman"/>
                <w:sz w:val="24"/>
                <w:szCs w:val="24"/>
              </w:rPr>
              <w:t xml:space="preserve"> su LTE moduliu arba </w:t>
            </w:r>
            <w:r w:rsidR="7BC2D790" w:rsidRPr="27F1A2FE">
              <w:rPr>
                <w:rFonts w:ascii="Times New Roman" w:hAnsi="Times New Roman" w:cs="Times New Roman"/>
                <w:sz w:val="24"/>
                <w:szCs w:val="24"/>
              </w:rPr>
              <w:t>lygiaverčiu</w:t>
            </w:r>
            <w:r w:rsidRPr="27F1A2FE">
              <w:rPr>
                <w:rFonts w:ascii="Times New Roman" w:hAnsi="Times New Roman" w:cs="Times New Roman"/>
                <w:sz w:val="24"/>
                <w:szCs w:val="24"/>
              </w:rPr>
              <w:t>.</w:t>
            </w:r>
          </w:p>
        </w:tc>
      </w:tr>
      <w:tr w:rsidR="00157728" w:rsidRPr="000A2084" w14:paraId="21879BFD" w14:textId="77777777" w:rsidTr="4C343B47">
        <w:trPr>
          <w:trHeight w:val="300"/>
        </w:trPr>
        <w:tc>
          <w:tcPr>
            <w:tcW w:w="1555" w:type="dxa"/>
            <w:hideMark/>
          </w:tcPr>
          <w:p w14:paraId="2B10DFCF" w14:textId="6FA558CE" w:rsidR="00157728" w:rsidRPr="00157728" w:rsidRDefault="00157728" w:rsidP="00157728">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2.1</w:t>
            </w:r>
            <w:r w:rsidR="7B62094D" w:rsidRPr="27F1A2FE">
              <w:rPr>
                <w:rFonts w:ascii="Times New Roman" w:hAnsi="Times New Roman" w:cs="Times New Roman"/>
                <w:sz w:val="24"/>
                <w:szCs w:val="24"/>
              </w:rPr>
              <w:t>2</w:t>
            </w:r>
          </w:p>
        </w:tc>
        <w:tc>
          <w:tcPr>
            <w:tcW w:w="8073" w:type="dxa"/>
            <w:noWrap/>
            <w:hideMark/>
          </w:tcPr>
          <w:p w14:paraId="54F6CC6C" w14:textId="78D4C9FB" w:rsidR="4F825448" w:rsidRDefault="0FDD05A9" w:rsidP="27F1A2FE">
            <w:pPr>
              <w:pStyle w:val="ListParagraph"/>
              <w:tabs>
                <w:tab w:val="left" w:pos="726"/>
              </w:tabs>
              <w:spacing w:line="360" w:lineRule="auto"/>
              <w:ind w:left="-93"/>
              <w:jc w:val="both"/>
              <w:rPr>
                <w:rFonts w:ascii="Times New Roman" w:hAnsi="Times New Roman" w:cs="Times New Roman"/>
                <w:sz w:val="24"/>
                <w:szCs w:val="24"/>
              </w:rPr>
            </w:pPr>
            <w:r w:rsidRPr="4C343B47">
              <w:rPr>
                <w:rFonts w:ascii="Times New Roman" w:hAnsi="Times New Roman" w:cs="Times New Roman"/>
                <w:sz w:val="24"/>
                <w:szCs w:val="24"/>
              </w:rPr>
              <w:t xml:space="preserve">Turi turėti </w:t>
            </w:r>
            <w:r w:rsidR="522F1F29" w:rsidRPr="4C343B47">
              <w:rPr>
                <w:rFonts w:ascii="Times New Roman" w:hAnsi="Times New Roman" w:cs="Times New Roman"/>
                <w:sz w:val="24"/>
                <w:szCs w:val="24"/>
              </w:rPr>
              <w:t xml:space="preserve">(i) </w:t>
            </w:r>
            <w:r w:rsidR="5D106D2D" w:rsidRPr="4C343B47">
              <w:rPr>
                <w:rFonts w:ascii="Times New Roman" w:hAnsi="Times New Roman" w:cs="Times New Roman"/>
                <w:sz w:val="24"/>
                <w:szCs w:val="24"/>
              </w:rPr>
              <w:t>GPS</w:t>
            </w:r>
            <w:r w:rsidR="70D1AC44" w:rsidRPr="4C343B47">
              <w:rPr>
                <w:rFonts w:ascii="Times New Roman" w:hAnsi="Times New Roman" w:cs="Times New Roman"/>
                <w:sz w:val="24"/>
                <w:szCs w:val="24"/>
              </w:rPr>
              <w:t xml:space="preserve"> ir</w:t>
            </w:r>
            <w:r w:rsidR="5D106D2D" w:rsidRPr="4C343B47">
              <w:rPr>
                <w:rFonts w:ascii="Times New Roman" w:hAnsi="Times New Roman" w:cs="Times New Roman"/>
                <w:sz w:val="24"/>
                <w:szCs w:val="24"/>
              </w:rPr>
              <w:t xml:space="preserve"> </w:t>
            </w:r>
            <w:r w:rsidR="536F9F6B" w:rsidRPr="4C343B47">
              <w:rPr>
                <w:rFonts w:ascii="Times New Roman" w:hAnsi="Times New Roman" w:cs="Times New Roman"/>
                <w:sz w:val="24"/>
                <w:szCs w:val="24"/>
              </w:rPr>
              <w:t xml:space="preserve">(ii) </w:t>
            </w:r>
            <w:r w:rsidR="5D106D2D" w:rsidRPr="4C343B47">
              <w:rPr>
                <w:rFonts w:ascii="Times New Roman" w:hAnsi="Times New Roman" w:cs="Times New Roman"/>
                <w:sz w:val="24"/>
                <w:szCs w:val="24"/>
              </w:rPr>
              <w:t>GLONASS ir</w:t>
            </w:r>
            <w:r w:rsidR="3230C2FD" w:rsidRPr="4C343B47">
              <w:rPr>
                <w:rFonts w:ascii="Times New Roman" w:hAnsi="Times New Roman" w:cs="Times New Roman"/>
                <w:sz w:val="24"/>
                <w:szCs w:val="24"/>
              </w:rPr>
              <w:t xml:space="preserve"> (arba)</w:t>
            </w:r>
            <w:r w:rsidR="5D106D2D" w:rsidRPr="4C343B47">
              <w:rPr>
                <w:rFonts w:ascii="Times New Roman" w:hAnsi="Times New Roman" w:cs="Times New Roman"/>
                <w:sz w:val="24"/>
                <w:szCs w:val="24"/>
              </w:rPr>
              <w:t xml:space="preserve"> </w:t>
            </w:r>
            <w:proofErr w:type="spellStart"/>
            <w:r w:rsidR="5D106D2D" w:rsidRPr="4C343B47">
              <w:rPr>
                <w:rFonts w:ascii="Times New Roman" w:hAnsi="Times New Roman" w:cs="Times New Roman"/>
                <w:sz w:val="24"/>
                <w:szCs w:val="24"/>
              </w:rPr>
              <w:t>Galileo</w:t>
            </w:r>
            <w:proofErr w:type="spellEnd"/>
            <w:r w:rsidR="5D106D2D" w:rsidRPr="4C343B47">
              <w:rPr>
                <w:rFonts w:ascii="Times New Roman" w:hAnsi="Times New Roman" w:cs="Times New Roman"/>
                <w:sz w:val="24"/>
                <w:szCs w:val="24"/>
              </w:rPr>
              <w:t xml:space="preserve"> </w:t>
            </w:r>
            <w:r w:rsidR="6F1F4F01" w:rsidRPr="4C343B47">
              <w:rPr>
                <w:rFonts w:ascii="Times New Roman" w:hAnsi="Times New Roman" w:cs="Times New Roman"/>
                <w:sz w:val="24"/>
                <w:szCs w:val="24"/>
              </w:rPr>
              <w:t xml:space="preserve">palydovinių navigacijos </w:t>
            </w:r>
            <w:r w:rsidR="5D106D2D" w:rsidRPr="4C343B47">
              <w:rPr>
                <w:rFonts w:ascii="Times New Roman" w:hAnsi="Times New Roman" w:cs="Times New Roman"/>
                <w:sz w:val="24"/>
                <w:szCs w:val="24"/>
              </w:rPr>
              <w:t>sistemų palaikym</w:t>
            </w:r>
            <w:r w:rsidR="066570D8" w:rsidRPr="4C343B47">
              <w:rPr>
                <w:rFonts w:ascii="Times New Roman" w:hAnsi="Times New Roman" w:cs="Times New Roman"/>
                <w:sz w:val="24"/>
                <w:szCs w:val="24"/>
              </w:rPr>
              <w:t>ą</w:t>
            </w:r>
            <w:r w:rsidR="5D106D2D" w:rsidRPr="4C343B47">
              <w:rPr>
                <w:rFonts w:ascii="Times New Roman" w:hAnsi="Times New Roman" w:cs="Times New Roman"/>
                <w:sz w:val="24"/>
                <w:szCs w:val="24"/>
              </w:rPr>
              <w:t>.</w:t>
            </w:r>
          </w:p>
        </w:tc>
      </w:tr>
      <w:tr w:rsidR="00157728" w:rsidRPr="000A2084" w14:paraId="49785843" w14:textId="77777777" w:rsidTr="4C343B47">
        <w:trPr>
          <w:trHeight w:val="300"/>
        </w:trPr>
        <w:tc>
          <w:tcPr>
            <w:tcW w:w="1555" w:type="dxa"/>
            <w:hideMark/>
          </w:tcPr>
          <w:p w14:paraId="6A780CD4" w14:textId="55478A0C" w:rsidR="00157728" w:rsidRPr="00157728" w:rsidRDefault="00157728" w:rsidP="00157728">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2.1</w:t>
            </w:r>
            <w:r w:rsidR="5F47E8E3" w:rsidRPr="27F1A2FE">
              <w:rPr>
                <w:rFonts w:ascii="Times New Roman" w:hAnsi="Times New Roman" w:cs="Times New Roman"/>
                <w:sz w:val="24"/>
                <w:szCs w:val="24"/>
              </w:rPr>
              <w:t>3</w:t>
            </w:r>
          </w:p>
        </w:tc>
        <w:tc>
          <w:tcPr>
            <w:tcW w:w="8073" w:type="dxa"/>
            <w:hideMark/>
          </w:tcPr>
          <w:p w14:paraId="42EA39E5" w14:textId="276771A2" w:rsidR="00157728" w:rsidRDefault="543A7048" w:rsidP="27F1A2FE">
            <w:pPr>
              <w:pStyle w:val="ListParagraph"/>
              <w:spacing w:line="360" w:lineRule="auto"/>
              <w:ind w:left="-93"/>
              <w:jc w:val="both"/>
              <w:rPr>
                <w:rFonts w:ascii="Times New Roman" w:hAnsi="Times New Roman" w:cs="Times New Roman"/>
                <w:sz w:val="24"/>
                <w:szCs w:val="24"/>
              </w:rPr>
            </w:pPr>
            <w:r w:rsidRPr="4C343B47">
              <w:rPr>
                <w:rFonts w:ascii="Times New Roman" w:hAnsi="Times New Roman" w:cs="Times New Roman"/>
                <w:sz w:val="24"/>
                <w:szCs w:val="24"/>
              </w:rPr>
              <w:t xml:space="preserve">Duomenų šifravimas – </w:t>
            </w:r>
            <w:r w:rsidR="61F849C9" w:rsidRPr="4C343B47">
              <w:rPr>
                <w:rFonts w:ascii="Times New Roman" w:hAnsi="Times New Roman" w:cs="Times New Roman"/>
                <w:sz w:val="24"/>
                <w:szCs w:val="24"/>
              </w:rPr>
              <w:t>visuotinai pripažintais saugiais šifravimo metodais</w:t>
            </w:r>
            <w:r w:rsidR="73CECB0B" w:rsidRPr="4C343B47">
              <w:rPr>
                <w:rFonts w:ascii="Times New Roman" w:hAnsi="Times New Roman" w:cs="Times New Roman"/>
                <w:sz w:val="24"/>
                <w:szCs w:val="24"/>
              </w:rPr>
              <w:t>,</w:t>
            </w:r>
            <w:r w:rsidR="71CC1741" w:rsidRPr="4C343B47">
              <w:rPr>
                <w:rFonts w:ascii="Times New Roman" w:hAnsi="Times New Roman" w:cs="Times New Roman"/>
                <w:sz w:val="24"/>
                <w:szCs w:val="24"/>
              </w:rPr>
              <w:t xml:space="preserve"> skirtais </w:t>
            </w:r>
            <w:r w:rsidR="1DD95E68" w:rsidRPr="4C343B47">
              <w:rPr>
                <w:rFonts w:ascii="Times New Roman" w:hAnsi="Times New Roman" w:cs="Times New Roman"/>
                <w:sz w:val="24"/>
                <w:szCs w:val="24"/>
              </w:rPr>
              <w:t>D</w:t>
            </w:r>
            <w:r w:rsidR="71CC1741" w:rsidRPr="4C343B47">
              <w:rPr>
                <w:rFonts w:ascii="Times New Roman" w:hAnsi="Times New Roman" w:cs="Times New Roman"/>
                <w:sz w:val="24"/>
                <w:szCs w:val="24"/>
              </w:rPr>
              <w:t>rono naudojamai ryšio technologijai.</w:t>
            </w:r>
          </w:p>
        </w:tc>
      </w:tr>
      <w:tr w:rsidR="00157728" w:rsidRPr="000A2084" w14:paraId="433BAB25" w14:textId="77777777" w:rsidTr="4C343B47">
        <w:trPr>
          <w:trHeight w:val="600"/>
        </w:trPr>
        <w:tc>
          <w:tcPr>
            <w:tcW w:w="1555" w:type="dxa"/>
            <w:hideMark/>
          </w:tcPr>
          <w:p w14:paraId="28DED955" w14:textId="6B2DDA29" w:rsidR="00157728" w:rsidRPr="00157728" w:rsidRDefault="00157728" w:rsidP="00157728">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2.1</w:t>
            </w:r>
            <w:r w:rsidR="2808A880" w:rsidRPr="27F1A2FE">
              <w:rPr>
                <w:rFonts w:ascii="Times New Roman" w:hAnsi="Times New Roman" w:cs="Times New Roman"/>
                <w:sz w:val="24"/>
                <w:szCs w:val="24"/>
              </w:rPr>
              <w:t>4</w:t>
            </w:r>
          </w:p>
        </w:tc>
        <w:tc>
          <w:tcPr>
            <w:tcW w:w="8073" w:type="dxa"/>
            <w:hideMark/>
          </w:tcPr>
          <w:p w14:paraId="33B758B0" w14:textId="19F35E77" w:rsidR="7530E447" w:rsidRDefault="7530E447" w:rsidP="27F1A2FE">
            <w:pPr>
              <w:spacing w:after="160" w:line="259" w:lineRule="auto"/>
              <w:ind w:left="-105"/>
              <w:jc w:val="both"/>
              <w:rPr>
                <w:rFonts w:ascii="Times New Roman" w:hAnsi="Times New Roman" w:cs="Times New Roman"/>
                <w:sz w:val="24"/>
                <w:szCs w:val="24"/>
              </w:rPr>
            </w:pPr>
            <w:r w:rsidRPr="27F1A2FE">
              <w:rPr>
                <w:rFonts w:ascii="Times New Roman" w:hAnsi="Times New Roman" w:cs="Times New Roman"/>
                <w:sz w:val="24"/>
                <w:szCs w:val="24"/>
              </w:rPr>
              <w:t xml:space="preserve">Valdymas per dedikuotą aplikaciją, galimybė </w:t>
            </w:r>
            <w:r w:rsidR="27491CD8" w:rsidRPr="27F1A2FE">
              <w:rPr>
                <w:rFonts w:ascii="Times New Roman" w:hAnsi="Times New Roman" w:cs="Times New Roman"/>
                <w:sz w:val="24"/>
                <w:szCs w:val="24"/>
              </w:rPr>
              <w:t xml:space="preserve">matyti </w:t>
            </w:r>
            <w:r w:rsidRPr="27F1A2FE">
              <w:rPr>
                <w:rFonts w:ascii="Times New Roman" w:hAnsi="Times New Roman" w:cs="Times New Roman"/>
                <w:sz w:val="24"/>
                <w:szCs w:val="24"/>
              </w:rPr>
              <w:t>vaizdą realiu laiku.</w:t>
            </w:r>
          </w:p>
        </w:tc>
      </w:tr>
      <w:tr w:rsidR="00157728" w:rsidRPr="000A2084" w14:paraId="7375A525" w14:textId="77777777" w:rsidTr="4C343B47">
        <w:trPr>
          <w:trHeight w:val="300"/>
        </w:trPr>
        <w:tc>
          <w:tcPr>
            <w:tcW w:w="1555" w:type="dxa"/>
            <w:hideMark/>
          </w:tcPr>
          <w:p w14:paraId="632190CB" w14:textId="756C0964" w:rsidR="00157728" w:rsidRPr="00157728" w:rsidRDefault="00157728" w:rsidP="00157728">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2.1</w:t>
            </w:r>
            <w:r w:rsidR="4EA99607" w:rsidRPr="27F1A2FE">
              <w:rPr>
                <w:rFonts w:ascii="Times New Roman" w:hAnsi="Times New Roman" w:cs="Times New Roman"/>
                <w:sz w:val="24"/>
                <w:szCs w:val="24"/>
              </w:rPr>
              <w:t>5</w:t>
            </w:r>
          </w:p>
        </w:tc>
        <w:tc>
          <w:tcPr>
            <w:tcW w:w="8073" w:type="dxa"/>
            <w:hideMark/>
          </w:tcPr>
          <w:p w14:paraId="57306E62" w14:textId="55AE959F" w:rsidR="58824A8A" w:rsidRDefault="58824A8A" w:rsidP="27F1A2FE">
            <w:pPr>
              <w:pStyle w:val="ListParagraph"/>
              <w:spacing w:line="360" w:lineRule="auto"/>
              <w:ind w:left="-93"/>
              <w:jc w:val="both"/>
              <w:rPr>
                <w:rFonts w:ascii="Times New Roman" w:hAnsi="Times New Roman" w:cs="Times New Roman"/>
                <w:sz w:val="24"/>
                <w:szCs w:val="24"/>
              </w:rPr>
            </w:pPr>
            <w:r w:rsidRPr="27F1A2FE">
              <w:rPr>
                <w:rFonts w:ascii="Times New Roman" w:hAnsi="Times New Roman" w:cs="Times New Roman"/>
                <w:sz w:val="24"/>
                <w:szCs w:val="24"/>
              </w:rPr>
              <w:t>Į komplektą turi būti p</w:t>
            </w:r>
            <w:r w:rsidR="42C2436D" w:rsidRPr="27F1A2FE">
              <w:rPr>
                <w:rFonts w:ascii="Times New Roman" w:hAnsi="Times New Roman" w:cs="Times New Roman"/>
                <w:sz w:val="24"/>
                <w:szCs w:val="24"/>
              </w:rPr>
              <w:t>ridedamos ne</w:t>
            </w:r>
            <w:r w:rsidR="070705E3" w:rsidRPr="27F1A2FE">
              <w:rPr>
                <w:rFonts w:ascii="Times New Roman" w:hAnsi="Times New Roman" w:cs="Times New Roman"/>
                <w:sz w:val="24"/>
                <w:szCs w:val="24"/>
              </w:rPr>
              <w:t xml:space="preserve"> </w:t>
            </w:r>
            <w:r w:rsidR="42C2436D" w:rsidRPr="27F1A2FE">
              <w:rPr>
                <w:rFonts w:ascii="Times New Roman" w:hAnsi="Times New Roman" w:cs="Times New Roman"/>
                <w:sz w:val="24"/>
                <w:szCs w:val="24"/>
              </w:rPr>
              <w:t xml:space="preserve">mažiau kaip 3 vnt. baterijos, kurių nominali talpa </w:t>
            </w:r>
            <w:r w:rsidR="7406A8D3" w:rsidRPr="27F1A2FE">
              <w:rPr>
                <w:rFonts w:ascii="Times New Roman" w:hAnsi="Times New Roman" w:cs="Times New Roman"/>
                <w:sz w:val="24"/>
                <w:szCs w:val="24"/>
              </w:rPr>
              <w:t xml:space="preserve">ne mažiau kaip </w:t>
            </w:r>
            <w:r w:rsidR="42C2436D" w:rsidRPr="27F1A2FE">
              <w:rPr>
                <w:rFonts w:ascii="Times New Roman" w:hAnsi="Times New Roman" w:cs="Times New Roman"/>
                <w:sz w:val="24"/>
                <w:szCs w:val="24"/>
              </w:rPr>
              <w:t xml:space="preserve">2000 </w:t>
            </w:r>
            <w:proofErr w:type="spellStart"/>
            <w:r w:rsidR="42C2436D" w:rsidRPr="27F1A2FE">
              <w:rPr>
                <w:rFonts w:ascii="Times New Roman" w:hAnsi="Times New Roman" w:cs="Times New Roman"/>
                <w:sz w:val="24"/>
                <w:szCs w:val="24"/>
              </w:rPr>
              <w:t>mAh</w:t>
            </w:r>
            <w:proofErr w:type="spellEnd"/>
            <w:r w:rsidR="704C8ADA" w:rsidRPr="27F1A2FE">
              <w:rPr>
                <w:rFonts w:ascii="Times New Roman" w:hAnsi="Times New Roman" w:cs="Times New Roman"/>
                <w:sz w:val="24"/>
                <w:szCs w:val="24"/>
              </w:rPr>
              <w:t xml:space="preserve">. Baterijos turi turėti </w:t>
            </w:r>
            <w:r w:rsidR="42C2436D" w:rsidRPr="27F1A2FE">
              <w:rPr>
                <w:rFonts w:ascii="Times New Roman" w:hAnsi="Times New Roman" w:cs="Times New Roman"/>
                <w:sz w:val="24"/>
                <w:szCs w:val="24"/>
              </w:rPr>
              <w:t>apsaug</w:t>
            </w:r>
            <w:r w:rsidR="624F2384" w:rsidRPr="27F1A2FE">
              <w:rPr>
                <w:rFonts w:ascii="Times New Roman" w:hAnsi="Times New Roman" w:cs="Times New Roman"/>
                <w:sz w:val="24"/>
                <w:szCs w:val="24"/>
              </w:rPr>
              <w:t>ą</w:t>
            </w:r>
            <w:r w:rsidR="42C2436D" w:rsidRPr="27F1A2FE">
              <w:rPr>
                <w:rFonts w:ascii="Times New Roman" w:hAnsi="Times New Roman" w:cs="Times New Roman"/>
                <w:sz w:val="24"/>
                <w:szCs w:val="24"/>
              </w:rPr>
              <w:t xml:space="preserve"> nuo perkrovos.</w:t>
            </w:r>
          </w:p>
        </w:tc>
      </w:tr>
      <w:tr w:rsidR="00157728" w:rsidRPr="000A2084" w14:paraId="2C30D0E9" w14:textId="77777777" w:rsidTr="4C343B47">
        <w:trPr>
          <w:trHeight w:val="300"/>
        </w:trPr>
        <w:tc>
          <w:tcPr>
            <w:tcW w:w="1555" w:type="dxa"/>
            <w:hideMark/>
          </w:tcPr>
          <w:p w14:paraId="034D62DF" w14:textId="7B61B6AC" w:rsidR="00157728" w:rsidRPr="00157728" w:rsidRDefault="00157728" w:rsidP="00157728">
            <w:pPr>
              <w:spacing w:line="360" w:lineRule="auto"/>
              <w:jc w:val="both"/>
              <w:rPr>
                <w:rFonts w:ascii="Times New Roman" w:hAnsi="Times New Roman" w:cs="Times New Roman"/>
                <w:sz w:val="24"/>
                <w:szCs w:val="24"/>
              </w:rPr>
            </w:pPr>
            <w:r w:rsidRPr="27F1A2FE">
              <w:rPr>
                <w:rFonts w:ascii="Times New Roman" w:hAnsi="Times New Roman" w:cs="Times New Roman"/>
                <w:sz w:val="24"/>
                <w:szCs w:val="24"/>
              </w:rPr>
              <w:t>2.1</w:t>
            </w:r>
            <w:r w:rsidR="3E019379" w:rsidRPr="27F1A2FE">
              <w:rPr>
                <w:rFonts w:ascii="Times New Roman" w:hAnsi="Times New Roman" w:cs="Times New Roman"/>
                <w:sz w:val="24"/>
                <w:szCs w:val="24"/>
              </w:rPr>
              <w:t>6</w:t>
            </w:r>
          </w:p>
        </w:tc>
        <w:tc>
          <w:tcPr>
            <w:tcW w:w="8073" w:type="dxa"/>
            <w:hideMark/>
          </w:tcPr>
          <w:p w14:paraId="6CD84012" w14:textId="34458BA5" w:rsidR="4EC6926A" w:rsidRDefault="4EC6926A" w:rsidP="27F1A2FE">
            <w:pPr>
              <w:pStyle w:val="ListParagraph"/>
              <w:spacing w:line="360" w:lineRule="auto"/>
              <w:ind w:left="-93"/>
              <w:jc w:val="both"/>
              <w:rPr>
                <w:rFonts w:ascii="Times New Roman" w:hAnsi="Times New Roman" w:cs="Times New Roman"/>
                <w:sz w:val="24"/>
                <w:szCs w:val="24"/>
              </w:rPr>
            </w:pPr>
            <w:r w:rsidRPr="27F1A2FE">
              <w:rPr>
                <w:rFonts w:ascii="Times New Roman" w:hAnsi="Times New Roman" w:cs="Times New Roman"/>
                <w:sz w:val="24"/>
                <w:szCs w:val="24"/>
              </w:rPr>
              <w:t>Į vie</w:t>
            </w:r>
            <w:r w:rsidR="13FB589C" w:rsidRPr="27F1A2FE">
              <w:rPr>
                <w:rFonts w:ascii="Times New Roman" w:hAnsi="Times New Roman" w:cs="Times New Roman"/>
                <w:sz w:val="24"/>
                <w:szCs w:val="24"/>
              </w:rPr>
              <w:t>ną</w:t>
            </w:r>
            <w:r w:rsidRPr="27F1A2FE">
              <w:rPr>
                <w:rFonts w:ascii="Times New Roman" w:hAnsi="Times New Roman" w:cs="Times New Roman"/>
                <w:sz w:val="24"/>
                <w:szCs w:val="24"/>
              </w:rPr>
              <w:t xml:space="preserve"> drono sistemos komplekt</w:t>
            </w:r>
            <w:r w:rsidR="2CFC4D6C" w:rsidRPr="27F1A2FE">
              <w:rPr>
                <w:rFonts w:ascii="Times New Roman" w:hAnsi="Times New Roman" w:cs="Times New Roman"/>
                <w:sz w:val="24"/>
                <w:szCs w:val="24"/>
              </w:rPr>
              <w:t>ą</w:t>
            </w:r>
            <w:r w:rsidRPr="27F1A2FE">
              <w:rPr>
                <w:rFonts w:ascii="Times New Roman" w:hAnsi="Times New Roman" w:cs="Times New Roman"/>
                <w:sz w:val="24"/>
                <w:szCs w:val="24"/>
              </w:rPr>
              <w:t xml:space="preserve"> turi įeiti - dronas, pultas, </w:t>
            </w:r>
            <w:r w:rsidR="28024861" w:rsidRPr="27F1A2FE">
              <w:rPr>
                <w:rFonts w:ascii="Times New Roman" w:hAnsi="Times New Roman" w:cs="Times New Roman"/>
                <w:sz w:val="24"/>
                <w:szCs w:val="24"/>
              </w:rPr>
              <w:t>ne</w:t>
            </w:r>
            <w:r w:rsidR="4D2BB6E0" w:rsidRPr="27F1A2FE">
              <w:rPr>
                <w:rFonts w:ascii="Times New Roman" w:hAnsi="Times New Roman" w:cs="Times New Roman"/>
                <w:sz w:val="24"/>
                <w:szCs w:val="24"/>
              </w:rPr>
              <w:t xml:space="preserve"> </w:t>
            </w:r>
            <w:r w:rsidR="28024861" w:rsidRPr="27F1A2FE">
              <w:rPr>
                <w:rFonts w:ascii="Times New Roman" w:hAnsi="Times New Roman" w:cs="Times New Roman"/>
                <w:sz w:val="24"/>
                <w:szCs w:val="24"/>
              </w:rPr>
              <w:t xml:space="preserve">mažiau nei 2 komplektai </w:t>
            </w:r>
            <w:r w:rsidRPr="27F1A2FE">
              <w:rPr>
                <w:rFonts w:ascii="Times New Roman" w:hAnsi="Times New Roman" w:cs="Times New Roman"/>
                <w:sz w:val="24"/>
                <w:szCs w:val="24"/>
              </w:rPr>
              <w:t>bateri</w:t>
            </w:r>
            <w:r w:rsidR="78BB088C" w:rsidRPr="27F1A2FE">
              <w:rPr>
                <w:rFonts w:ascii="Times New Roman" w:hAnsi="Times New Roman" w:cs="Times New Roman"/>
                <w:sz w:val="24"/>
                <w:szCs w:val="24"/>
              </w:rPr>
              <w:t>jų</w:t>
            </w:r>
            <w:r w:rsidRPr="27F1A2FE">
              <w:rPr>
                <w:rFonts w:ascii="Times New Roman" w:hAnsi="Times New Roman" w:cs="Times New Roman"/>
                <w:sz w:val="24"/>
                <w:szCs w:val="24"/>
              </w:rPr>
              <w:t>, įkrovikliai, propeleriai</w:t>
            </w:r>
            <w:r w:rsidR="318AAAF6" w:rsidRPr="27F1A2FE">
              <w:rPr>
                <w:rFonts w:ascii="Times New Roman" w:hAnsi="Times New Roman" w:cs="Times New Roman"/>
                <w:sz w:val="24"/>
                <w:szCs w:val="24"/>
              </w:rPr>
              <w:t xml:space="preserve"> (su atsarginiu komplektu)</w:t>
            </w:r>
            <w:r w:rsidRPr="27F1A2FE">
              <w:rPr>
                <w:rFonts w:ascii="Times New Roman" w:hAnsi="Times New Roman" w:cs="Times New Roman"/>
                <w:sz w:val="24"/>
                <w:szCs w:val="24"/>
              </w:rPr>
              <w:t>, dėklas, programinė įranga.</w:t>
            </w:r>
          </w:p>
        </w:tc>
      </w:tr>
      <w:tr w:rsidR="00157728" w:rsidRPr="000A2084" w14:paraId="77D457D6" w14:textId="77777777" w:rsidTr="4C343B47">
        <w:trPr>
          <w:trHeight w:val="300"/>
        </w:trPr>
        <w:tc>
          <w:tcPr>
            <w:tcW w:w="9628" w:type="dxa"/>
            <w:gridSpan w:val="2"/>
            <w:noWrap/>
            <w:hideMark/>
          </w:tcPr>
          <w:p w14:paraId="535B4A68" w14:textId="3E1F3AFE" w:rsidR="387DF1CE" w:rsidRDefault="7B17D6F7" w:rsidP="6C5A84C6">
            <w:pPr>
              <w:spacing w:line="360" w:lineRule="auto"/>
              <w:jc w:val="center"/>
              <w:rPr>
                <w:rFonts w:ascii="Times New Roman" w:eastAsia="Times New Roman" w:hAnsi="Times New Roman" w:cs="Times New Roman"/>
                <w:color w:val="000000" w:themeColor="text1"/>
                <w:sz w:val="24"/>
                <w:szCs w:val="24"/>
                <w:lang w:val="en-GB"/>
              </w:rPr>
            </w:pPr>
            <w:r w:rsidRPr="4C343B47">
              <w:rPr>
                <w:rFonts w:ascii="Times New Roman" w:eastAsia="Times New Roman" w:hAnsi="Times New Roman" w:cs="Times New Roman"/>
                <w:b/>
                <w:bCs/>
                <w:color w:val="000000" w:themeColor="text1"/>
                <w:sz w:val="24"/>
                <w:szCs w:val="24"/>
              </w:rPr>
              <w:t>3</w:t>
            </w:r>
            <w:r w:rsidR="5431BDC5" w:rsidRPr="4C343B47">
              <w:rPr>
                <w:rFonts w:ascii="Times New Roman" w:eastAsia="Times New Roman" w:hAnsi="Times New Roman" w:cs="Times New Roman"/>
                <w:b/>
                <w:bCs/>
                <w:color w:val="000000" w:themeColor="text1"/>
                <w:sz w:val="24"/>
                <w:szCs w:val="24"/>
              </w:rPr>
              <w:t>. Pateikiami dokumentai</w:t>
            </w:r>
          </w:p>
        </w:tc>
      </w:tr>
      <w:tr w:rsidR="00157728" w:rsidRPr="000A2084" w14:paraId="4547521A" w14:textId="77777777" w:rsidTr="4C343B47">
        <w:trPr>
          <w:trHeight w:val="600"/>
        </w:trPr>
        <w:tc>
          <w:tcPr>
            <w:tcW w:w="1555" w:type="dxa"/>
            <w:hideMark/>
          </w:tcPr>
          <w:p w14:paraId="2CB0AB63" w14:textId="2D1352BE" w:rsidR="5000BEFD" w:rsidRDefault="5000BEFD" w:rsidP="6C5A84C6">
            <w:pPr>
              <w:spacing w:line="360" w:lineRule="auto"/>
              <w:rPr>
                <w:rFonts w:ascii="Times New Roman" w:eastAsia="Times New Roman" w:hAnsi="Times New Roman" w:cs="Times New Roman"/>
                <w:color w:val="000000" w:themeColor="text1"/>
                <w:sz w:val="24"/>
                <w:szCs w:val="24"/>
                <w:lang w:val="en-GB"/>
              </w:rPr>
            </w:pPr>
            <w:r w:rsidRPr="6C5A84C6">
              <w:rPr>
                <w:rFonts w:ascii="Times New Roman" w:eastAsia="Times New Roman" w:hAnsi="Times New Roman" w:cs="Times New Roman"/>
                <w:color w:val="000000" w:themeColor="text1"/>
                <w:sz w:val="24"/>
                <w:szCs w:val="24"/>
              </w:rPr>
              <w:t>3</w:t>
            </w:r>
            <w:r w:rsidR="6C5A84C6" w:rsidRPr="6C5A84C6">
              <w:rPr>
                <w:rFonts w:ascii="Times New Roman" w:eastAsia="Times New Roman" w:hAnsi="Times New Roman" w:cs="Times New Roman"/>
                <w:color w:val="000000" w:themeColor="text1"/>
                <w:sz w:val="24"/>
                <w:szCs w:val="24"/>
              </w:rPr>
              <w:t>.1</w:t>
            </w:r>
          </w:p>
        </w:tc>
        <w:tc>
          <w:tcPr>
            <w:tcW w:w="8073" w:type="dxa"/>
            <w:hideMark/>
          </w:tcPr>
          <w:p w14:paraId="24D7293F" w14:textId="3C64A7C2" w:rsidR="6C5A84C6" w:rsidRDefault="1DC2D38C" w:rsidP="0060199A">
            <w:pPr>
              <w:jc w:val="both"/>
              <w:rPr>
                <w:rFonts w:ascii="Times New Roman" w:eastAsia="Times New Roman" w:hAnsi="Times New Roman" w:cs="Times New Roman"/>
                <w:sz w:val="24"/>
                <w:szCs w:val="24"/>
              </w:rPr>
            </w:pPr>
            <w:r w:rsidRPr="4C343B47">
              <w:rPr>
                <w:rFonts w:ascii="Times New Roman" w:eastAsia="Times New Roman" w:hAnsi="Times New Roman" w:cs="Times New Roman"/>
                <w:color w:val="000000" w:themeColor="text1"/>
                <w:sz w:val="24"/>
                <w:szCs w:val="24"/>
              </w:rPr>
              <w:t>Prekių pristatymo metu pateikiama Prekių naudojimo instrukcija (-</w:t>
            </w:r>
            <w:proofErr w:type="spellStart"/>
            <w:r w:rsidRPr="4C343B47">
              <w:rPr>
                <w:rFonts w:ascii="Times New Roman" w:eastAsia="Times New Roman" w:hAnsi="Times New Roman" w:cs="Times New Roman"/>
                <w:color w:val="000000" w:themeColor="text1"/>
                <w:sz w:val="24"/>
                <w:szCs w:val="24"/>
              </w:rPr>
              <w:t>os</w:t>
            </w:r>
            <w:proofErr w:type="spellEnd"/>
            <w:r w:rsidRPr="4C343B47">
              <w:rPr>
                <w:rFonts w:ascii="Times New Roman" w:eastAsia="Times New Roman" w:hAnsi="Times New Roman" w:cs="Times New Roman"/>
                <w:color w:val="000000" w:themeColor="text1"/>
                <w:sz w:val="24"/>
                <w:szCs w:val="24"/>
              </w:rPr>
              <w:t xml:space="preserve">): naudojimo aprašas, techniniai duomenys, techninės priežiūros (jei taikoma) aprašas.  </w:t>
            </w:r>
          </w:p>
        </w:tc>
      </w:tr>
      <w:tr w:rsidR="00157728" w:rsidRPr="000A2084" w14:paraId="6908DA62" w14:textId="77777777" w:rsidTr="4C343B47">
        <w:trPr>
          <w:trHeight w:val="900"/>
        </w:trPr>
        <w:tc>
          <w:tcPr>
            <w:tcW w:w="1555" w:type="dxa"/>
            <w:hideMark/>
          </w:tcPr>
          <w:p w14:paraId="619A19DE" w14:textId="240592F5" w:rsidR="4FEABE99" w:rsidRDefault="4FEABE99" w:rsidP="6C5A84C6">
            <w:pPr>
              <w:spacing w:line="360" w:lineRule="auto"/>
              <w:rPr>
                <w:rFonts w:ascii="Times New Roman" w:eastAsia="Times New Roman" w:hAnsi="Times New Roman" w:cs="Times New Roman"/>
                <w:color w:val="000000" w:themeColor="text1"/>
                <w:sz w:val="24"/>
                <w:szCs w:val="24"/>
                <w:lang w:val="en-GB"/>
              </w:rPr>
            </w:pPr>
            <w:r w:rsidRPr="6C5A84C6">
              <w:rPr>
                <w:rFonts w:ascii="Times New Roman" w:eastAsia="Times New Roman" w:hAnsi="Times New Roman" w:cs="Times New Roman"/>
                <w:color w:val="000000" w:themeColor="text1"/>
                <w:sz w:val="24"/>
                <w:szCs w:val="24"/>
              </w:rPr>
              <w:t>3</w:t>
            </w:r>
            <w:r w:rsidR="6C5A84C6" w:rsidRPr="6C5A84C6">
              <w:rPr>
                <w:rFonts w:ascii="Times New Roman" w:eastAsia="Times New Roman" w:hAnsi="Times New Roman" w:cs="Times New Roman"/>
                <w:color w:val="000000" w:themeColor="text1"/>
                <w:sz w:val="24"/>
                <w:szCs w:val="24"/>
              </w:rPr>
              <w:t>.2</w:t>
            </w:r>
          </w:p>
        </w:tc>
        <w:tc>
          <w:tcPr>
            <w:tcW w:w="8073" w:type="dxa"/>
            <w:hideMark/>
          </w:tcPr>
          <w:p w14:paraId="35427F0A" w14:textId="029AD588" w:rsidR="6C5A84C6" w:rsidRDefault="3C33802D" w:rsidP="4C343B47">
            <w:pPr>
              <w:spacing w:line="360" w:lineRule="auto"/>
              <w:rPr>
                <w:rFonts w:ascii="Times New Roman" w:eastAsia="Times New Roman" w:hAnsi="Times New Roman" w:cs="Times New Roman"/>
                <w:sz w:val="24"/>
                <w:szCs w:val="24"/>
              </w:rPr>
            </w:pPr>
            <w:r w:rsidRPr="4C343B47">
              <w:rPr>
                <w:rFonts w:ascii="Times New Roman" w:eastAsia="Times New Roman" w:hAnsi="Times New Roman" w:cs="Times New Roman"/>
                <w:color w:val="000000" w:themeColor="text1"/>
                <w:sz w:val="24"/>
                <w:szCs w:val="24"/>
              </w:rPr>
              <w:t>Dokumentai turi visiškai atitikti tiekiamas Prekes.</w:t>
            </w:r>
          </w:p>
          <w:p w14:paraId="7FC3176A" w14:textId="138B6800" w:rsidR="6C5A84C6" w:rsidRDefault="6C5A84C6" w:rsidP="6C5A84C6">
            <w:pPr>
              <w:spacing w:line="360" w:lineRule="auto"/>
              <w:rPr>
                <w:rFonts w:ascii="Times New Roman" w:eastAsia="Times New Roman" w:hAnsi="Times New Roman" w:cs="Times New Roman"/>
                <w:color w:val="000000" w:themeColor="text1"/>
                <w:sz w:val="24"/>
                <w:szCs w:val="24"/>
                <w:lang w:val="en-GB"/>
              </w:rPr>
            </w:pPr>
          </w:p>
        </w:tc>
      </w:tr>
      <w:tr w:rsidR="4C343B47" w14:paraId="70946D2C" w14:textId="77777777" w:rsidTr="4C343B47">
        <w:trPr>
          <w:trHeight w:val="900"/>
        </w:trPr>
        <w:tc>
          <w:tcPr>
            <w:tcW w:w="1555" w:type="dxa"/>
            <w:hideMark/>
          </w:tcPr>
          <w:p w14:paraId="6868DA05" w14:textId="6C1D1505" w:rsidR="3C33802D" w:rsidRDefault="3C33802D" w:rsidP="4C343B47">
            <w:pPr>
              <w:spacing w:line="360" w:lineRule="auto"/>
              <w:rPr>
                <w:rFonts w:ascii="Times New Roman" w:eastAsia="Times New Roman" w:hAnsi="Times New Roman" w:cs="Times New Roman"/>
                <w:color w:val="000000" w:themeColor="text1"/>
                <w:sz w:val="24"/>
                <w:szCs w:val="24"/>
              </w:rPr>
            </w:pPr>
            <w:r w:rsidRPr="4C343B47">
              <w:rPr>
                <w:rFonts w:ascii="Times New Roman" w:eastAsia="Times New Roman" w:hAnsi="Times New Roman" w:cs="Times New Roman"/>
                <w:color w:val="000000" w:themeColor="text1"/>
                <w:sz w:val="24"/>
                <w:szCs w:val="24"/>
              </w:rPr>
              <w:t>3.3</w:t>
            </w:r>
          </w:p>
        </w:tc>
        <w:tc>
          <w:tcPr>
            <w:tcW w:w="8073" w:type="dxa"/>
            <w:hideMark/>
          </w:tcPr>
          <w:p w14:paraId="03AD4FD8" w14:textId="057CA67C" w:rsidR="3C33802D" w:rsidRDefault="3C33802D" w:rsidP="4C343B47">
            <w:pPr>
              <w:spacing w:line="360" w:lineRule="auto"/>
              <w:rPr>
                <w:rFonts w:ascii="Times New Roman" w:eastAsia="Times New Roman" w:hAnsi="Times New Roman" w:cs="Times New Roman"/>
                <w:sz w:val="24"/>
                <w:szCs w:val="24"/>
              </w:rPr>
            </w:pPr>
            <w:r w:rsidRPr="4C343B47">
              <w:rPr>
                <w:rFonts w:ascii="Times New Roman" w:eastAsia="Times New Roman" w:hAnsi="Times New Roman" w:cs="Times New Roman"/>
                <w:color w:val="000000" w:themeColor="text1"/>
                <w:sz w:val="24"/>
                <w:szCs w:val="24"/>
              </w:rPr>
              <w:t>Dokumentai turi būti pateikti lietuvių kalba.</w:t>
            </w:r>
          </w:p>
          <w:p w14:paraId="0EF17DDA" w14:textId="5847F00D" w:rsidR="4C343B47" w:rsidRDefault="4C343B47" w:rsidP="4C343B47">
            <w:pPr>
              <w:spacing w:line="360" w:lineRule="auto"/>
              <w:rPr>
                <w:rFonts w:ascii="Times New Roman" w:eastAsia="Times New Roman" w:hAnsi="Times New Roman" w:cs="Times New Roman"/>
                <w:color w:val="000000" w:themeColor="text1"/>
                <w:sz w:val="24"/>
                <w:szCs w:val="24"/>
              </w:rPr>
            </w:pPr>
          </w:p>
        </w:tc>
      </w:tr>
      <w:tr w:rsidR="4C343B47" w14:paraId="3DA76361" w14:textId="77777777" w:rsidTr="4C343B47">
        <w:trPr>
          <w:trHeight w:val="900"/>
        </w:trPr>
        <w:tc>
          <w:tcPr>
            <w:tcW w:w="1555" w:type="dxa"/>
            <w:hideMark/>
          </w:tcPr>
          <w:p w14:paraId="5F5FCBDD" w14:textId="6E70E021" w:rsidR="3C33802D" w:rsidRDefault="3C33802D" w:rsidP="4C343B47">
            <w:pPr>
              <w:spacing w:line="360" w:lineRule="auto"/>
              <w:rPr>
                <w:rFonts w:ascii="Times New Roman" w:eastAsia="Times New Roman" w:hAnsi="Times New Roman" w:cs="Times New Roman"/>
                <w:color w:val="000000" w:themeColor="text1"/>
                <w:sz w:val="24"/>
                <w:szCs w:val="24"/>
              </w:rPr>
            </w:pPr>
            <w:r w:rsidRPr="4C343B47">
              <w:rPr>
                <w:rFonts w:ascii="Times New Roman" w:eastAsia="Times New Roman" w:hAnsi="Times New Roman" w:cs="Times New Roman"/>
                <w:color w:val="000000" w:themeColor="text1"/>
                <w:sz w:val="24"/>
                <w:szCs w:val="24"/>
              </w:rPr>
              <w:t>3.4</w:t>
            </w:r>
          </w:p>
        </w:tc>
        <w:tc>
          <w:tcPr>
            <w:tcW w:w="8073" w:type="dxa"/>
            <w:hideMark/>
          </w:tcPr>
          <w:p w14:paraId="1683E9AA" w14:textId="464EDAD0" w:rsidR="3C33802D" w:rsidRDefault="3C33802D" w:rsidP="0060199A">
            <w:pPr>
              <w:spacing w:line="360" w:lineRule="auto"/>
              <w:jc w:val="both"/>
              <w:rPr>
                <w:rFonts w:ascii="Times New Roman" w:eastAsia="Times New Roman" w:hAnsi="Times New Roman" w:cs="Times New Roman"/>
                <w:color w:val="000000" w:themeColor="text1"/>
                <w:sz w:val="24"/>
                <w:szCs w:val="24"/>
              </w:rPr>
            </w:pPr>
            <w:r w:rsidRPr="4C343B47">
              <w:rPr>
                <w:rFonts w:ascii="Times New Roman" w:eastAsia="Times New Roman" w:hAnsi="Times New Roman" w:cs="Times New Roman"/>
                <w:color w:val="000000" w:themeColor="text1"/>
                <w:sz w:val="24"/>
                <w:szCs w:val="24"/>
              </w:rPr>
              <w:t>Tiekėjas viešajam Prekių pirkimui teikiamame pasiūlyme turi nurodyti siūlomų Prekių gamintoją (-</w:t>
            </w:r>
            <w:proofErr w:type="spellStart"/>
            <w:r w:rsidRPr="4C343B47">
              <w:rPr>
                <w:rFonts w:ascii="Times New Roman" w:eastAsia="Times New Roman" w:hAnsi="Times New Roman" w:cs="Times New Roman"/>
                <w:color w:val="000000" w:themeColor="text1"/>
                <w:sz w:val="24"/>
                <w:szCs w:val="24"/>
              </w:rPr>
              <w:t>us</w:t>
            </w:r>
            <w:proofErr w:type="spellEnd"/>
            <w:r w:rsidRPr="4C343B47">
              <w:rPr>
                <w:rFonts w:ascii="Times New Roman" w:eastAsia="Times New Roman" w:hAnsi="Times New Roman" w:cs="Times New Roman"/>
                <w:color w:val="000000" w:themeColor="text1"/>
                <w:sz w:val="24"/>
                <w:szCs w:val="24"/>
              </w:rPr>
              <w:t>) ir Prekės (-</w:t>
            </w:r>
            <w:proofErr w:type="spellStart"/>
            <w:r w:rsidRPr="4C343B47">
              <w:rPr>
                <w:rFonts w:ascii="Times New Roman" w:eastAsia="Times New Roman" w:hAnsi="Times New Roman" w:cs="Times New Roman"/>
                <w:color w:val="000000" w:themeColor="text1"/>
                <w:sz w:val="24"/>
                <w:szCs w:val="24"/>
              </w:rPr>
              <w:t>ių</w:t>
            </w:r>
            <w:proofErr w:type="spellEnd"/>
            <w:r w:rsidRPr="4C343B47">
              <w:rPr>
                <w:rFonts w:ascii="Times New Roman" w:eastAsia="Times New Roman" w:hAnsi="Times New Roman" w:cs="Times New Roman"/>
                <w:color w:val="000000" w:themeColor="text1"/>
                <w:sz w:val="24"/>
                <w:szCs w:val="24"/>
              </w:rPr>
              <w:t>) modelį (-</w:t>
            </w:r>
            <w:proofErr w:type="spellStart"/>
            <w:r w:rsidRPr="4C343B47">
              <w:rPr>
                <w:rFonts w:ascii="Times New Roman" w:eastAsia="Times New Roman" w:hAnsi="Times New Roman" w:cs="Times New Roman"/>
                <w:color w:val="000000" w:themeColor="text1"/>
                <w:sz w:val="24"/>
                <w:szCs w:val="24"/>
              </w:rPr>
              <w:t>ius</w:t>
            </w:r>
            <w:proofErr w:type="spellEnd"/>
            <w:r w:rsidRPr="4C343B47">
              <w:rPr>
                <w:rFonts w:ascii="Times New Roman" w:eastAsia="Times New Roman" w:hAnsi="Times New Roman" w:cs="Times New Roman"/>
                <w:color w:val="000000" w:themeColor="text1"/>
                <w:sz w:val="24"/>
                <w:szCs w:val="24"/>
              </w:rPr>
              <w:t xml:space="preserve">), taip pat turi pateikti gamintojo paruoštus aprašymus ar kitą gamintojo patvirtintą informaciją apie Prekių atitikimą nurodytiems minimaliems techninės specifikacijos reikalavimams, taip pat gali pateikti nuorodas į siūlomų Prekių gamintojo svetainę su pateiktomis siūlomų Prekių specifikacijomis, patvirtinančius atitiktį techninėje specifikacijoje </w:t>
            </w:r>
            <w:r w:rsidRPr="4C343B47">
              <w:rPr>
                <w:rFonts w:ascii="Times New Roman" w:eastAsia="Times New Roman" w:hAnsi="Times New Roman" w:cs="Times New Roman"/>
                <w:color w:val="000000" w:themeColor="text1"/>
                <w:sz w:val="24"/>
                <w:szCs w:val="24"/>
              </w:rPr>
              <w:lastRenderedPageBreak/>
              <w:t>nustatytiems reikalavimams. Tiekėjas, grįsdamas savo siūlymo atitikimą atitinkamam techninės specifikacijos reikalavimui, gali kartu pateikti ir pateikiamos nuorodos į interneto svetainę ar joje esantį dokumentą ekranvaizdį (-</w:t>
            </w:r>
            <w:proofErr w:type="spellStart"/>
            <w:r w:rsidRPr="4C343B47">
              <w:rPr>
                <w:rFonts w:ascii="Times New Roman" w:eastAsia="Times New Roman" w:hAnsi="Times New Roman" w:cs="Times New Roman"/>
                <w:color w:val="000000" w:themeColor="text1"/>
                <w:sz w:val="24"/>
                <w:szCs w:val="24"/>
              </w:rPr>
              <w:t>žius</w:t>
            </w:r>
            <w:proofErr w:type="spellEnd"/>
            <w:r w:rsidRPr="4C343B47">
              <w:rPr>
                <w:rFonts w:ascii="Times New Roman" w:eastAsia="Times New Roman" w:hAnsi="Times New Roman" w:cs="Times New Roman"/>
                <w:color w:val="000000" w:themeColor="text1"/>
                <w:sz w:val="24"/>
                <w:szCs w:val="24"/>
              </w:rPr>
              <w:t>) (</w:t>
            </w:r>
            <w:proofErr w:type="spellStart"/>
            <w:r w:rsidRPr="4C343B47">
              <w:rPr>
                <w:rFonts w:ascii="Times New Roman" w:eastAsia="Times New Roman" w:hAnsi="Times New Roman" w:cs="Times New Roman"/>
                <w:color w:val="000000" w:themeColor="text1"/>
                <w:sz w:val="24"/>
                <w:szCs w:val="24"/>
              </w:rPr>
              <w:t>printscreen</w:t>
            </w:r>
            <w:proofErr w:type="spellEnd"/>
            <w:r w:rsidRPr="4C343B47">
              <w:rPr>
                <w:rFonts w:ascii="Times New Roman" w:eastAsia="Times New Roman" w:hAnsi="Times New Roman" w:cs="Times New Roman"/>
                <w:color w:val="000000" w:themeColor="text1"/>
                <w:sz w:val="24"/>
                <w:szCs w:val="24"/>
              </w:rPr>
              <w:t>), pilnai įrodantį (-</w:t>
            </w:r>
            <w:proofErr w:type="spellStart"/>
            <w:r w:rsidRPr="4C343B47">
              <w:rPr>
                <w:rFonts w:ascii="Times New Roman" w:eastAsia="Times New Roman" w:hAnsi="Times New Roman" w:cs="Times New Roman"/>
                <w:color w:val="000000" w:themeColor="text1"/>
                <w:sz w:val="24"/>
                <w:szCs w:val="24"/>
              </w:rPr>
              <w:t>čius</w:t>
            </w:r>
            <w:proofErr w:type="spellEnd"/>
            <w:r w:rsidRPr="4C343B47">
              <w:rPr>
                <w:rFonts w:ascii="Times New Roman" w:eastAsia="Times New Roman" w:hAnsi="Times New Roman" w:cs="Times New Roman"/>
                <w:color w:val="000000" w:themeColor="text1"/>
                <w:sz w:val="24"/>
                <w:szCs w:val="24"/>
              </w:rPr>
              <w:t>) atitikimą atitinkamam techninės specifikacijos reikalavimui. Jeigu tiekėjas to nepadaro, o pasiūlymų tikrinimo metu nuoroda į interneto svetainę ar joje esantį dokumentą neveikia ir tiekėjas nepateikė kitų dokumentų, įrodančių savo siūlymo atitikimą atitinkamam specifikacijos reikalavimui (gamintojo paruošto aprašymo ar kitos gamintojo patvirtintos informacijos), laikoma, kad tiekėjas neįrodė savo siūlymo atitikimo atitinkamam techninės specifikacijos reikalavimui</w:t>
            </w:r>
            <w:r w:rsidR="1C58FA09" w:rsidRPr="4C343B47">
              <w:rPr>
                <w:rFonts w:ascii="Times New Roman" w:eastAsia="Times New Roman" w:hAnsi="Times New Roman" w:cs="Times New Roman"/>
                <w:color w:val="000000" w:themeColor="text1"/>
                <w:sz w:val="24"/>
                <w:szCs w:val="24"/>
              </w:rPr>
              <w:t xml:space="preserve"> ir jo pasiūlymas atmetamas</w:t>
            </w:r>
            <w:r w:rsidRPr="4C343B47">
              <w:rPr>
                <w:rFonts w:ascii="Times New Roman" w:eastAsia="Times New Roman" w:hAnsi="Times New Roman" w:cs="Times New Roman"/>
                <w:color w:val="000000" w:themeColor="text1"/>
                <w:sz w:val="24"/>
                <w:szCs w:val="24"/>
              </w:rPr>
              <w:t xml:space="preserve">.  </w:t>
            </w:r>
          </w:p>
        </w:tc>
      </w:tr>
    </w:tbl>
    <w:p w14:paraId="1F06BB3E" w14:textId="62CACF90" w:rsidR="27F1A2FE" w:rsidRDefault="27F1A2FE" w:rsidP="2CD5681F"/>
    <w:p w14:paraId="10B5C896" w14:textId="25C27B45" w:rsidR="000A2084" w:rsidRPr="0060199A" w:rsidRDefault="6108F7F0" w:rsidP="2CD5681F">
      <w:pPr>
        <w:pStyle w:val="ListParagraph"/>
        <w:numPr>
          <w:ilvl w:val="0"/>
          <w:numId w:val="1"/>
        </w:numPr>
        <w:spacing w:after="0" w:line="360" w:lineRule="auto"/>
        <w:jc w:val="both"/>
        <w:rPr>
          <w:rFonts w:ascii="Times New Roman" w:eastAsia="Times New Roman" w:hAnsi="Times New Roman" w:cs="Times New Roman"/>
          <w:color w:val="000000" w:themeColor="text1"/>
          <w:sz w:val="24"/>
          <w:szCs w:val="24"/>
        </w:rPr>
      </w:pPr>
      <w:r w:rsidRPr="4C343B47">
        <w:rPr>
          <w:rFonts w:ascii="Times New Roman" w:eastAsia="Times New Roman" w:hAnsi="Times New Roman" w:cs="Times New Roman"/>
          <w:color w:val="000000" w:themeColor="text1"/>
          <w:sz w:val="24"/>
          <w:szCs w:val="24"/>
        </w:rPr>
        <w:t xml:space="preserve">Visai įrangai turi būti suteikta mažiausiai 36 mėnesių garantija. Garantinis periodas įsigalioja nuo prekių perdavimo–priėmimo akto pasirašymo dienos. Garantinio laikotarpio metu prekėms sugedus, atsiradus trūkumų, kurie nesusiję su prekių normaliu susidėvėjimu, </w:t>
      </w:r>
      <w:r w:rsidR="2B174EF5" w:rsidRPr="4C343B47">
        <w:rPr>
          <w:rFonts w:ascii="Times New Roman" w:eastAsia="Times New Roman" w:hAnsi="Times New Roman" w:cs="Times New Roman"/>
          <w:color w:val="000000" w:themeColor="text1"/>
          <w:sz w:val="24"/>
          <w:szCs w:val="24"/>
        </w:rPr>
        <w:t>t</w:t>
      </w:r>
      <w:r w:rsidRPr="4C343B47">
        <w:rPr>
          <w:rFonts w:ascii="Times New Roman" w:eastAsia="Times New Roman" w:hAnsi="Times New Roman" w:cs="Times New Roman"/>
          <w:color w:val="000000" w:themeColor="text1"/>
          <w:sz w:val="24"/>
          <w:szCs w:val="24"/>
        </w:rPr>
        <w:t xml:space="preserve">iekėjas ne vėliau kaip per </w:t>
      </w:r>
      <w:r w:rsidR="295B1232" w:rsidRPr="4C343B47">
        <w:rPr>
          <w:rFonts w:ascii="Times New Roman" w:eastAsia="Times New Roman" w:hAnsi="Times New Roman" w:cs="Times New Roman"/>
          <w:color w:val="000000" w:themeColor="text1"/>
          <w:sz w:val="24"/>
          <w:szCs w:val="24"/>
        </w:rPr>
        <w:t>2</w:t>
      </w:r>
      <w:r w:rsidRPr="4C343B47">
        <w:rPr>
          <w:rFonts w:ascii="Times New Roman" w:eastAsia="Times New Roman" w:hAnsi="Times New Roman" w:cs="Times New Roman"/>
          <w:color w:val="000000" w:themeColor="text1"/>
          <w:sz w:val="24"/>
          <w:szCs w:val="24"/>
        </w:rPr>
        <w:t xml:space="preserve"> mėn. nuo </w:t>
      </w:r>
      <w:r w:rsidR="2B174EF5" w:rsidRPr="4C343B47">
        <w:rPr>
          <w:rFonts w:ascii="Times New Roman" w:eastAsia="Times New Roman" w:hAnsi="Times New Roman" w:cs="Times New Roman"/>
          <w:color w:val="000000" w:themeColor="text1"/>
          <w:sz w:val="24"/>
          <w:szCs w:val="24"/>
        </w:rPr>
        <w:t xml:space="preserve">LHMT </w:t>
      </w:r>
      <w:r w:rsidRPr="4C343B47">
        <w:rPr>
          <w:rFonts w:ascii="Times New Roman" w:eastAsia="Times New Roman" w:hAnsi="Times New Roman" w:cs="Times New Roman"/>
          <w:color w:val="000000" w:themeColor="text1"/>
          <w:sz w:val="24"/>
          <w:szCs w:val="24"/>
        </w:rPr>
        <w:t>rašytinės pretenzijos gavimo dienos turi pašalinti prekių trūkumus</w:t>
      </w:r>
      <w:r w:rsidR="0B44820F" w:rsidRPr="4C343B47">
        <w:rPr>
          <w:rFonts w:ascii="Times New Roman" w:eastAsia="Times New Roman" w:hAnsi="Times New Roman" w:cs="Times New Roman"/>
          <w:color w:val="000000" w:themeColor="text1"/>
          <w:sz w:val="24"/>
          <w:szCs w:val="24"/>
        </w:rPr>
        <w:t xml:space="preserve"> (atlikti prekių remontą arba sugedusias prekes ar jų dalis pakeisti naujomis)</w:t>
      </w:r>
      <w:r w:rsidRPr="4C343B47">
        <w:rPr>
          <w:rFonts w:ascii="Times New Roman" w:eastAsia="Times New Roman" w:hAnsi="Times New Roman" w:cs="Times New Roman"/>
          <w:color w:val="000000" w:themeColor="text1"/>
          <w:sz w:val="24"/>
          <w:szCs w:val="24"/>
        </w:rPr>
        <w:t xml:space="preserve">. Pristatymas naujų arba sutvarkytų prekių įtvirtinamas perdavimo-priėmimo aktu. </w:t>
      </w:r>
      <w:r w:rsidR="21B753B3" w:rsidRPr="4C343B47">
        <w:rPr>
          <w:rFonts w:ascii="Times New Roman" w:eastAsia="Times New Roman" w:hAnsi="Times New Roman" w:cs="Times New Roman"/>
          <w:color w:val="000000" w:themeColor="text1"/>
          <w:sz w:val="24"/>
          <w:szCs w:val="24"/>
        </w:rPr>
        <w:t>Jeigu prekė garantiniu laikotarpiu pakeičiama nauja, jai suteikiamas naujas garantinis terminas, kuris skaičiuojamas nuo naujos prekės perdavimo-priėmimo akto pasirašymo dienos.</w:t>
      </w:r>
    </w:p>
    <w:p w14:paraId="45EF4D33" w14:textId="6DC3E398" w:rsidR="000A2084" w:rsidRPr="00274FAE" w:rsidRDefault="000A2084" w:rsidP="00403C0B">
      <w:pPr>
        <w:pStyle w:val="ListParagraph"/>
        <w:spacing w:after="0" w:line="360" w:lineRule="auto"/>
        <w:ind w:left="851"/>
        <w:jc w:val="both"/>
        <w:rPr>
          <w:rFonts w:ascii="Times New Roman" w:hAnsi="Times New Roman"/>
          <w:sz w:val="24"/>
          <w:szCs w:val="24"/>
        </w:rPr>
      </w:pPr>
    </w:p>
    <w:sectPr w:rsidR="000A2084" w:rsidRPr="00274FAE" w:rsidSect="00DA7EC3">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223"/>
    <w:multiLevelType w:val="hybridMultilevel"/>
    <w:tmpl w:val="A37A185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CA4256"/>
    <w:multiLevelType w:val="hybridMultilevel"/>
    <w:tmpl w:val="C38458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8C1A4048">
      <w:start w:val="1"/>
      <w:numFmt w:val="decimal"/>
      <w:lvlText w:val="%3."/>
      <w:lvlJc w:val="right"/>
      <w:pPr>
        <w:ind w:left="2160" w:hanging="180"/>
      </w:pPr>
      <w:rPr>
        <w:rFonts w:asciiTheme="minorHAnsi" w:eastAsiaTheme="minorHAnsi" w:hAnsiTheme="minorHAnsi" w:cstheme="minorBidi"/>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3556E8"/>
    <w:multiLevelType w:val="hybridMultilevel"/>
    <w:tmpl w:val="09127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82B6F"/>
    <w:multiLevelType w:val="hybridMultilevel"/>
    <w:tmpl w:val="D72442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BE57BE"/>
    <w:multiLevelType w:val="hybridMultilevel"/>
    <w:tmpl w:val="520C0FD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BA6760"/>
    <w:multiLevelType w:val="multilevel"/>
    <w:tmpl w:val="34483284"/>
    <w:lvl w:ilvl="0">
      <w:start w:val="2"/>
      <w:numFmt w:val="decimal"/>
      <w:lvlText w:val="%1"/>
      <w:lvlJc w:val="left"/>
      <w:pPr>
        <w:ind w:left="480" w:hanging="480"/>
      </w:pPr>
      <w:rPr>
        <w:rFonts w:hint="default"/>
      </w:rPr>
    </w:lvl>
    <w:lvl w:ilvl="1">
      <w:start w:val="1"/>
      <w:numFmt w:val="decimal"/>
      <w:lvlText w:val="%1.%2"/>
      <w:lvlJc w:val="left"/>
      <w:pPr>
        <w:ind w:left="1051" w:hanging="480"/>
      </w:pPr>
      <w:rPr>
        <w:rFonts w:hint="default"/>
      </w:rPr>
    </w:lvl>
    <w:lvl w:ilvl="2">
      <w:start w:val="1"/>
      <w:numFmt w:val="decimal"/>
      <w:lvlText w:val="%1.%2.%3"/>
      <w:lvlJc w:val="left"/>
      <w:pPr>
        <w:ind w:left="1862" w:hanging="720"/>
      </w:pPr>
      <w:rPr>
        <w:rFonts w:hint="default"/>
      </w:rPr>
    </w:lvl>
    <w:lvl w:ilvl="3">
      <w:start w:val="1"/>
      <w:numFmt w:val="decimal"/>
      <w:lvlText w:val="%1.%2.%3.%4"/>
      <w:lvlJc w:val="left"/>
      <w:pPr>
        <w:ind w:left="2433" w:hanging="72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6" w15:restartNumberingAfterBreak="0">
    <w:nsid w:val="368B3101"/>
    <w:multiLevelType w:val="hybridMultilevel"/>
    <w:tmpl w:val="59209B88"/>
    <w:lvl w:ilvl="0" w:tplc="0409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877F2"/>
    <w:multiLevelType w:val="multilevel"/>
    <w:tmpl w:val="B7D85334"/>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C26DF6"/>
    <w:multiLevelType w:val="multilevel"/>
    <w:tmpl w:val="8258FAD2"/>
    <w:lvl w:ilvl="0">
      <w:start w:val="3"/>
      <w:numFmt w:val="decimal"/>
      <w:lvlText w:val="%1."/>
      <w:lvlJc w:val="left"/>
      <w:pPr>
        <w:ind w:left="360" w:hanging="360"/>
      </w:pPr>
      <w:rPr>
        <w:rFonts w:hint="default"/>
      </w:rPr>
    </w:lvl>
    <w:lvl w:ilvl="1">
      <w:start w:val="6"/>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9" w15:restartNumberingAfterBreak="0">
    <w:nsid w:val="3D1D396E"/>
    <w:multiLevelType w:val="multilevel"/>
    <w:tmpl w:val="00424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A50EBB"/>
    <w:multiLevelType w:val="multilevel"/>
    <w:tmpl w:val="A602064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9E17DF"/>
    <w:multiLevelType w:val="multilevel"/>
    <w:tmpl w:val="129A2530"/>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8AA68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DBD9078"/>
    <w:multiLevelType w:val="hybridMultilevel"/>
    <w:tmpl w:val="FB2682B2"/>
    <w:lvl w:ilvl="0" w:tplc="847020B0">
      <w:start w:val="5"/>
      <w:numFmt w:val="decimal"/>
      <w:lvlText w:val="%1."/>
      <w:lvlJc w:val="left"/>
      <w:pPr>
        <w:ind w:left="720" w:hanging="360"/>
      </w:pPr>
      <w:rPr>
        <w:rFonts w:ascii="Times New Roman" w:hAnsi="Times New Roman" w:hint="default"/>
      </w:rPr>
    </w:lvl>
    <w:lvl w:ilvl="1" w:tplc="65CA74AE">
      <w:start w:val="1"/>
      <w:numFmt w:val="lowerLetter"/>
      <w:lvlText w:val="%2."/>
      <w:lvlJc w:val="left"/>
      <w:pPr>
        <w:ind w:left="1440" w:hanging="360"/>
      </w:pPr>
    </w:lvl>
    <w:lvl w:ilvl="2" w:tplc="DCF429EE">
      <w:start w:val="1"/>
      <w:numFmt w:val="lowerRoman"/>
      <w:lvlText w:val="%3."/>
      <w:lvlJc w:val="right"/>
      <w:pPr>
        <w:ind w:left="2160" w:hanging="180"/>
      </w:pPr>
    </w:lvl>
    <w:lvl w:ilvl="3" w:tplc="0F1AA586">
      <w:start w:val="1"/>
      <w:numFmt w:val="decimal"/>
      <w:lvlText w:val="%4."/>
      <w:lvlJc w:val="left"/>
      <w:pPr>
        <w:ind w:left="2880" w:hanging="360"/>
      </w:pPr>
    </w:lvl>
    <w:lvl w:ilvl="4" w:tplc="9FAAB332">
      <w:start w:val="1"/>
      <w:numFmt w:val="lowerLetter"/>
      <w:lvlText w:val="%5."/>
      <w:lvlJc w:val="left"/>
      <w:pPr>
        <w:ind w:left="3600" w:hanging="360"/>
      </w:pPr>
    </w:lvl>
    <w:lvl w:ilvl="5" w:tplc="0D001B6C">
      <w:start w:val="1"/>
      <w:numFmt w:val="lowerRoman"/>
      <w:lvlText w:val="%6."/>
      <w:lvlJc w:val="right"/>
      <w:pPr>
        <w:ind w:left="4320" w:hanging="180"/>
      </w:pPr>
    </w:lvl>
    <w:lvl w:ilvl="6" w:tplc="6E16BAA0">
      <w:start w:val="1"/>
      <w:numFmt w:val="decimal"/>
      <w:lvlText w:val="%7."/>
      <w:lvlJc w:val="left"/>
      <w:pPr>
        <w:ind w:left="5040" w:hanging="360"/>
      </w:pPr>
    </w:lvl>
    <w:lvl w:ilvl="7" w:tplc="0046DB1C">
      <w:start w:val="1"/>
      <w:numFmt w:val="lowerLetter"/>
      <w:lvlText w:val="%8."/>
      <w:lvlJc w:val="left"/>
      <w:pPr>
        <w:ind w:left="5760" w:hanging="360"/>
      </w:pPr>
    </w:lvl>
    <w:lvl w:ilvl="8" w:tplc="39D63DEA">
      <w:start w:val="1"/>
      <w:numFmt w:val="lowerRoman"/>
      <w:lvlText w:val="%9."/>
      <w:lvlJc w:val="right"/>
      <w:pPr>
        <w:ind w:left="6480" w:hanging="180"/>
      </w:pPr>
    </w:lvl>
  </w:abstractNum>
  <w:abstractNum w:abstractNumId="14" w15:restartNumberingAfterBreak="0">
    <w:nsid w:val="4F3C6DD8"/>
    <w:multiLevelType w:val="multilevel"/>
    <w:tmpl w:val="A8E853F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10"/>
        </w:tabs>
        <w:ind w:left="810" w:hanging="360"/>
      </w:pPr>
      <w:rPr>
        <w:rFonts w:cs="Times New Roman" w:hint="default"/>
        <w:sz w:val="22"/>
        <w:szCs w:val="22"/>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15:restartNumberingAfterBreak="0">
    <w:nsid w:val="5409237C"/>
    <w:multiLevelType w:val="multilevel"/>
    <w:tmpl w:val="05862E92"/>
    <w:lvl w:ilvl="0">
      <w:start w:val="2"/>
      <w:numFmt w:val="decimal"/>
      <w:lvlText w:val="%1"/>
      <w:lvlJc w:val="left"/>
      <w:pPr>
        <w:ind w:left="480" w:hanging="480"/>
      </w:pPr>
      <w:rPr>
        <w:rFonts w:hint="default"/>
        <w:color w:val="000000"/>
      </w:rPr>
    </w:lvl>
    <w:lvl w:ilvl="1">
      <w:start w:val="1"/>
      <w:numFmt w:val="decimal"/>
      <w:lvlText w:val="%1.%2.0"/>
      <w:lvlJc w:val="left"/>
      <w:pPr>
        <w:ind w:left="1862" w:hanging="720"/>
      </w:pPr>
      <w:rPr>
        <w:rFonts w:hint="default"/>
        <w:color w:val="000000"/>
      </w:rPr>
    </w:lvl>
    <w:lvl w:ilvl="2">
      <w:start w:val="1"/>
      <w:numFmt w:val="decimal"/>
      <w:lvlText w:val="%1.%2.%3"/>
      <w:lvlJc w:val="left"/>
      <w:pPr>
        <w:ind w:left="3004" w:hanging="720"/>
      </w:pPr>
      <w:rPr>
        <w:rFonts w:hint="default"/>
        <w:color w:val="000000"/>
      </w:rPr>
    </w:lvl>
    <w:lvl w:ilvl="3">
      <w:start w:val="1"/>
      <w:numFmt w:val="decimal"/>
      <w:lvlText w:val="%1.%2.%3.%4"/>
      <w:lvlJc w:val="left"/>
      <w:pPr>
        <w:ind w:left="4146" w:hanging="720"/>
      </w:pPr>
      <w:rPr>
        <w:rFonts w:hint="default"/>
        <w:color w:val="000000"/>
      </w:rPr>
    </w:lvl>
    <w:lvl w:ilvl="4">
      <w:start w:val="1"/>
      <w:numFmt w:val="decimal"/>
      <w:lvlText w:val="%1.%2.%3.%4.%5"/>
      <w:lvlJc w:val="left"/>
      <w:pPr>
        <w:ind w:left="5648" w:hanging="1080"/>
      </w:pPr>
      <w:rPr>
        <w:rFonts w:hint="default"/>
        <w:color w:val="000000"/>
      </w:rPr>
    </w:lvl>
    <w:lvl w:ilvl="5">
      <w:start w:val="1"/>
      <w:numFmt w:val="decimal"/>
      <w:lvlText w:val="%1.%2.%3.%4.%5.%6"/>
      <w:lvlJc w:val="left"/>
      <w:pPr>
        <w:ind w:left="6790" w:hanging="1080"/>
      </w:pPr>
      <w:rPr>
        <w:rFonts w:hint="default"/>
        <w:color w:val="000000"/>
      </w:rPr>
    </w:lvl>
    <w:lvl w:ilvl="6">
      <w:start w:val="1"/>
      <w:numFmt w:val="decimal"/>
      <w:lvlText w:val="%1.%2.%3.%4.%5.%6.%7"/>
      <w:lvlJc w:val="left"/>
      <w:pPr>
        <w:ind w:left="8292" w:hanging="1440"/>
      </w:pPr>
      <w:rPr>
        <w:rFonts w:hint="default"/>
        <w:color w:val="000000"/>
      </w:rPr>
    </w:lvl>
    <w:lvl w:ilvl="7">
      <w:start w:val="1"/>
      <w:numFmt w:val="decimal"/>
      <w:lvlText w:val="%1.%2.%3.%4.%5.%6.%7.%8"/>
      <w:lvlJc w:val="left"/>
      <w:pPr>
        <w:ind w:left="9434" w:hanging="1440"/>
      </w:pPr>
      <w:rPr>
        <w:rFonts w:hint="default"/>
        <w:color w:val="000000"/>
      </w:rPr>
    </w:lvl>
    <w:lvl w:ilvl="8">
      <w:start w:val="1"/>
      <w:numFmt w:val="decimal"/>
      <w:lvlText w:val="%1.%2.%3.%4.%5.%6.%7.%8.%9"/>
      <w:lvlJc w:val="left"/>
      <w:pPr>
        <w:ind w:left="10936" w:hanging="1800"/>
      </w:pPr>
      <w:rPr>
        <w:rFonts w:hint="default"/>
        <w:color w:val="000000"/>
      </w:rPr>
    </w:lvl>
  </w:abstractNum>
  <w:abstractNum w:abstractNumId="16" w15:restartNumberingAfterBreak="0">
    <w:nsid w:val="56AC3E9B"/>
    <w:multiLevelType w:val="multilevel"/>
    <w:tmpl w:val="DE725D1A"/>
    <w:lvl w:ilvl="0">
      <w:start w:val="2"/>
      <w:numFmt w:val="decimal"/>
      <w:lvlText w:val="%1"/>
      <w:lvlJc w:val="left"/>
      <w:pPr>
        <w:ind w:left="480" w:hanging="480"/>
      </w:pPr>
      <w:rPr>
        <w:rFonts w:hint="default"/>
      </w:rPr>
    </w:lvl>
    <w:lvl w:ilvl="1">
      <w:start w:val="1"/>
      <w:numFmt w:val="decimal"/>
      <w:lvlText w:val="%1.%2"/>
      <w:lvlJc w:val="left"/>
      <w:pPr>
        <w:ind w:left="1411" w:hanging="480"/>
      </w:pPr>
      <w:rPr>
        <w:rFonts w:hint="default"/>
      </w:rPr>
    </w:lvl>
    <w:lvl w:ilvl="2">
      <w:start w:val="1"/>
      <w:numFmt w:val="decimal"/>
      <w:lvlText w:val="%1.%2.%3"/>
      <w:lvlJc w:val="left"/>
      <w:pPr>
        <w:ind w:left="2582" w:hanging="720"/>
      </w:pPr>
      <w:rPr>
        <w:rFonts w:hint="default"/>
      </w:rPr>
    </w:lvl>
    <w:lvl w:ilvl="3">
      <w:start w:val="1"/>
      <w:numFmt w:val="decimal"/>
      <w:lvlText w:val="%1.%2.%3.%4"/>
      <w:lvlJc w:val="left"/>
      <w:pPr>
        <w:ind w:left="3513" w:hanging="720"/>
      </w:pPr>
      <w:rPr>
        <w:rFonts w:hint="default"/>
      </w:rPr>
    </w:lvl>
    <w:lvl w:ilvl="4">
      <w:start w:val="1"/>
      <w:numFmt w:val="decimal"/>
      <w:lvlText w:val="%1.%2.%3.%4.%5"/>
      <w:lvlJc w:val="left"/>
      <w:pPr>
        <w:ind w:left="4804" w:hanging="1080"/>
      </w:pPr>
      <w:rPr>
        <w:rFonts w:hint="default"/>
      </w:rPr>
    </w:lvl>
    <w:lvl w:ilvl="5">
      <w:start w:val="1"/>
      <w:numFmt w:val="decimal"/>
      <w:lvlText w:val="%1.%2.%3.%4.%5.%6"/>
      <w:lvlJc w:val="left"/>
      <w:pPr>
        <w:ind w:left="5735" w:hanging="1080"/>
      </w:pPr>
      <w:rPr>
        <w:rFonts w:hint="default"/>
      </w:rPr>
    </w:lvl>
    <w:lvl w:ilvl="6">
      <w:start w:val="1"/>
      <w:numFmt w:val="decimal"/>
      <w:lvlText w:val="%1.%2.%3.%4.%5.%6.%7"/>
      <w:lvlJc w:val="left"/>
      <w:pPr>
        <w:ind w:left="7026" w:hanging="1440"/>
      </w:pPr>
      <w:rPr>
        <w:rFonts w:hint="default"/>
      </w:rPr>
    </w:lvl>
    <w:lvl w:ilvl="7">
      <w:start w:val="1"/>
      <w:numFmt w:val="decimal"/>
      <w:lvlText w:val="%1.%2.%3.%4.%5.%6.%7.%8"/>
      <w:lvlJc w:val="left"/>
      <w:pPr>
        <w:ind w:left="7957" w:hanging="1440"/>
      </w:pPr>
      <w:rPr>
        <w:rFonts w:hint="default"/>
      </w:rPr>
    </w:lvl>
    <w:lvl w:ilvl="8">
      <w:start w:val="1"/>
      <w:numFmt w:val="decimal"/>
      <w:lvlText w:val="%1.%2.%3.%4.%5.%6.%7.%8.%9"/>
      <w:lvlJc w:val="left"/>
      <w:pPr>
        <w:ind w:left="9248" w:hanging="1800"/>
      </w:pPr>
      <w:rPr>
        <w:rFonts w:hint="default"/>
      </w:rPr>
    </w:lvl>
  </w:abstractNum>
  <w:abstractNum w:abstractNumId="17" w15:restartNumberingAfterBreak="0">
    <w:nsid w:val="5F312EBA"/>
    <w:multiLevelType w:val="hybridMultilevel"/>
    <w:tmpl w:val="D03AFEAE"/>
    <w:lvl w:ilvl="0" w:tplc="04090003">
      <w:start w:val="1"/>
      <w:numFmt w:val="bullet"/>
      <w:lvlText w:val="o"/>
      <w:lvlJc w:val="left"/>
      <w:pPr>
        <w:ind w:left="2291" w:hanging="360"/>
      </w:pPr>
      <w:rPr>
        <w:rFonts w:ascii="Courier New" w:hAnsi="Courier New"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18" w15:restartNumberingAfterBreak="0">
    <w:nsid w:val="5F917751"/>
    <w:multiLevelType w:val="hybridMultilevel"/>
    <w:tmpl w:val="F84C2662"/>
    <w:lvl w:ilvl="0" w:tplc="1A7C66EC">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64F562B5"/>
    <w:multiLevelType w:val="multilevel"/>
    <w:tmpl w:val="42A66B3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515210D"/>
    <w:multiLevelType w:val="multilevel"/>
    <w:tmpl w:val="44A4A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423305"/>
    <w:multiLevelType w:val="hybridMultilevel"/>
    <w:tmpl w:val="ED86E12E"/>
    <w:lvl w:ilvl="0" w:tplc="04090003">
      <w:start w:val="1"/>
      <w:numFmt w:val="bullet"/>
      <w:lvlText w:val="o"/>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B4D1DFC"/>
    <w:multiLevelType w:val="hybridMultilevel"/>
    <w:tmpl w:val="377E3634"/>
    <w:lvl w:ilvl="0" w:tplc="D8E0949E">
      <w:start w:val="1"/>
      <w:numFmt w:val="bullet"/>
      <w:lvlText w:val=""/>
      <w:lvlJc w:val="left"/>
      <w:pPr>
        <w:ind w:left="720" w:hanging="360"/>
      </w:pPr>
      <w:rPr>
        <w:rFonts w:ascii="Symbol" w:hAnsi="Symbol" w:hint="default"/>
      </w:rPr>
    </w:lvl>
    <w:lvl w:ilvl="1" w:tplc="01821D02">
      <w:start w:val="1"/>
      <w:numFmt w:val="bullet"/>
      <w:lvlText w:val="o"/>
      <w:lvlJc w:val="left"/>
      <w:pPr>
        <w:ind w:left="1440" w:hanging="360"/>
      </w:pPr>
      <w:rPr>
        <w:rFonts w:ascii="Courier New" w:hAnsi="Courier New" w:hint="default"/>
      </w:rPr>
    </w:lvl>
    <w:lvl w:ilvl="2" w:tplc="5F7CAB06">
      <w:start w:val="1"/>
      <w:numFmt w:val="bullet"/>
      <w:lvlText w:val=""/>
      <w:lvlJc w:val="left"/>
      <w:pPr>
        <w:ind w:left="2160" w:hanging="360"/>
      </w:pPr>
      <w:rPr>
        <w:rFonts w:ascii="Wingdings" w:hAnsi="Wingdings" w:hint="default"/>
      </w:rPr>
    </w:lvl>
    <w:lvl w:ilvl="3" w:tplc="A3A8FF64">
      <w:start w:val="1"/>
      <w:numFmt w:val="bullet"/>
      <w:lvlText w:val=""/>
      <w:lvlJc w:val="left"/>
      <w:pPr>
        <w:ind w:left="2880" w:hanging="360"/>
      </w:pPr>
      <w:rPr>
        <w:rFonts w:ascii="Symbol" w:hAnsi="Symbol" w:hint="default"/>
      </w:rPr>
    </w:lvl>
    <w:lvl w:ilvl="4" w:tplc="5030A5A4">
      <w:start w:val="1"/>
      <w:numFmt w:val="bullet"/>
      <w:lvlText w:val="o"/>
      <w:lvlJc w:val="left"/>
      <w:pPr>
        <w:ind w:left="3600" w:hanging="360"/>
      </w:pPr>
      <w:rPr>
        <w:rFonts w:ascii="Courier New" w:hAnsi="Courier New" w:hint="default"/>
      </w:rPr>
    </w:lvl>
    <w:lvl w:ilvl="5" w:tplc="2EA4C52A">
      <w:start w:val="1"/>
      <w:numFmt w:val="bullet"/>
      <w:lvlText w:val=""/>
      <w:lvlJc w:val="left"/>
      <w:pPr>
        <w:ind w:left="4320" w:hanging="360"/>
      </w:pPr>
      <w:rPr>
        <w:rFonts w:ascii="Wingdings" w:hAnsi="Wingdings" w:hint="default"/>
      </w:rPr>
    </w:lvl>
    <w:lvl w:ilvl="6" w:tplc="96C816BE">
      <w:start w:val="1"/>
      <w:numFmt w:val="bullet"/>
      <w:lvlText w:val=""/>
      <w:lvlJc w:val="left"/>
      <w:pPr>
        <w:ind w:left="5040" w:hanging="360"/>
      </w:pPr>
      <w:rPr>
        <w:rFonts w:ascii="Symbol" w:hAnsi="Symbol" w:hint="default"/>
      </w:rPr>
    </w:lvl>
    <w:lvl w:ilvl="7" w:tplc="F888277E">
      <w:start w:val="1"/>
      <w:numFmt w:val="bullet"/>
      <w:lvlText w:val="o"/>
      <w:lvlJc w:val="left"/>
      <w:pPr>
        <w:ind w:left="5760" w:hanging="360"/>
      </w:pPr>
      <w:rPr>
        <w:rFonts w:ascii="Courier New" w:hAnsi="Courier New" w:hint="default"/>
      </w:rPr>
    </w:lvl>
    <w:lvl w:ilvl="8" w:tplc="7B0605E4">
      <w:start w:val="1"/>
      <w:numFmt w:val="bullet"/>
      <w:lvlText w:val=""/>
      <w:lvlJc w:val="left"/>
      <w:pPr>
        <w:ind w:left="6480" w:hanging="360"/>
      </w:pPr>
      <w:rPr>
        <w:rFonts w:ascii="Wingdings" w:hAnsi="Wingdings" w:hint="default"/>
      </w:rPr>
    </w:lvl>
  </w:abstractNum>
  <w:abstractNum w:abstractNumId="23" w15:restartNumberingAfterBreak="0">
    <w:nsid w:val="755778BA"/>
    <w:multiLevelType w:val="hybridMultilevel"/>
    <w:tmpl w:val="07C2ECCE"/>
    <w:lvl w:ilvl="0" w:tplc="1E307E58">
      <w:start w:val="1"/>
      <w:numFmt w:val="bullet"/>
      <w:lvlText w:val=""/>
      <w:lvlJc w:val="left"/>
      <w:pPr>
        <w:ind w:left="720" w:hanging="360"/>
      </w:pPr>
      <w:rPr>
        <w:rFonts w:ascii="Symbol" w:hAnsi="Symbol" w:hint="default"/>
      </w:rPr>
    </w:lvl>
    <w:lvl w:ilvl="1" w:tplc="52562CEE">
      <w:start w:val="1"/>
      <w:numFmt w:val="bullet"/>
      <w:lvlText w:val="o"/>
      <w:lvlJc w:val="left"/>
      <w:pPr>
        <w:ind w:left="1440" w:hanging="360"/>
      </w:pPr>
      <w:rPr>
        <w:rFonts w:ascii="Courier New" w:hAnsi="Courier New" w:hint="default"/>
      </w:rPr>
    </w:lvl>
    <w:lvl w:ilvl="2" w:tplc="355A2AB2">
      <w:start w:val="1"/>
      <w:numFmt w:val="bullet"/>
      <w:lvlText w:val=""/>
      <w:lvlJc w:val="left"/>
      <w:pPr>
        <w:ind w:left="2160" w:hanging="360"/>
      </w:pPr>
      <w:rPr>
        <w:rFonts w:ascii="Wingdings" w:hAnsi="Wingdings" w:hint="default"/>
      </w:rPr>
    </w:lvl>
    <w:lvl w:ilvl="3" w:tplc="3D041EC6">
      <w:start w:val="1"/>
      <w:numFmt w:val="bullet"/>
      <w:lvlText w:val=""/>
      <w:lvlJc w:val="left"/>
      <w:pPr>
        <w:ind w:left="2880" w:hanging="360"/>
      </w:pPr>
      <w:rPr>
        <w:rFonts w:ascii="Symbol" w:hAnsi="Symbol" w:hint="default"/>
      </w:rPr>
    </w:lvl>
    <w:lvl w:ilvl="4" w:tplc="0C3470F4">
      <w:start w:val="1"/>
      <w:numFmt w:val="bullet"/>
      <w:lvlText w:val="o"/>
      <w:lvlJc w:val="left"/>
      <w:pPr>
        <w:ind w:left="3600" w:hanging="360"/>
      </w:pPr>
      <w:rPr>
        <w:rFonts w:ascii="Courier New" w:hAnsi="Courier New" w:hint="default"/>
      </w:rPr>
    </w:lvl>
    <w:lvl w:ilvl="5" w:tplc="9D6007AE">
      <w:start w:val="1"/>
      <w:numFmt w:val="bullet"/>
      <w:lvlText w:val=""/>
      <w:lvlJc w:val="left"/>
      <w:pPr>
        <w:ind w:left="4320" w:hanging="360"/>
      </w:pPr>
      <w:rPr>
        <w:rFonts w:ascii="Wingdings" w:hAnsi="Wingdings" w:hint="default"/>
      </w:rPr>
    </w:lvl>
    <w:lvl w:ilvl="6" w:tplc="F33CD3E6">
      <w:start w:val="1"/>
      <w:numFmt w:val="bullet"/>
      <w:lvlText w:val=""/>
      <w:lvlJc w:val="left"/>
      <w:pPr>
        <w:ind w:left="5040" w:hanging="360"/>
      </w:pPr>
      <w:rPr>
        <w:rFonts w:ascii="Symbol" w:hAnsi="Symbol" w:hint="default"/>
      </w:rPr>
    </w:lvl>
    <w:lvl w:ilvl="7" w:tplc="A1141A56">
      <w:start w:val="1"/>
      <w:numFmt w:val="bullet"/>
      <w:lvlText w:val="o"/>
      <w:lvlJc w:val="left"/>
      <w:pPr>
        <w:ind w:left="5760" w:hanging="360"/>
      </w:pPr>
      <w:rPr>
        <w:rFonts w:ascii="Courier New" w:hAnsi="Courier New" w:hint="default"/>
      </w:rPr>
    </w:lvl>
    <w:lvl w:ilvl="8" w:tplc="DECA865C">
      <w:start w:val="1"/>
      <w:numFmt w:val="bullet"/>
      <w:lvlText w:val=""/>
      <w:lvlJc w:val="left"/>
      <w:pPr>
        <w:ind w:left="6480" w:hanging="360"/>
      </w:pPr>
      <w:rPr>
        <w:rFonts w:ascii="Wingdings" w:hAnsi="Wingdings" w:hint="default"/>
      </w:rPr>
    </w:lvl>
  </w:abstractNum>
  <w:abstractNum w:abstractNumId="24" w15:restartNumberingAfterBreak="0">
    <w:nsid w:val="79BC60F2"/>
    <w:multiLevelType w:val="hybridMultilevel"/>
    <w:tmpl w:val="D9D68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E3CA9"/>
    <w:multiLevelType w:val="hybridMultilevel"/>
    <w:tmpl w:val="B566B9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4402108">
    <w:abstractNumId w:val="13"/>
  </w:num>
  <w:num w:numId="2" w16cid:durableId="912081470">
    <w:abstractNumId w:val="22"/>
  </w:num>
  <w:num w:numId="3" w16cid:durableId="1190796300">
    <w:abstractNumId w:val="23"/>
  </w:num>
  <w:num w:numId="4" w16cid:durableId="414015053">
    <w:abstractNumId w:val="19"/>
  </w:num>
  <w:num w:numId="5" w16cid:durableId="556671370">
    <w:abstractNumId w:val="11"/>
  </w:num>
  <w:num w:numId="6" w16cid:durableId="492840392">
    <w:abstractNumId w:val="0"/>
  </w:num>
  <w:num w:numId="7" w16cid:durableId="241261667">
    <w:abstractNumId w:val="2"/>
  </w:num>
  <w:num w:numId="8" w16cid:durableId="503665474">
    <w:abstractNumId w:val="24"/>
  </w:num>
  <w:num w:numId="9" w16cid:durableId="445003865">
    <w:abstractNumId w:val="3"/>
  </w:num>
  <w:num w:numId="10" w16cid:durableId="1018701257">
    <w:abstractNumId w:val="6"/>
  </w:num>
  <w:num w:numId="11" w16cid:durableId="190076141">
    <w:abstractNumId w:val="4"/>
  </w:num>
  <w:num w:numId="12" w16cid:durableId="63067963">
    <w:abstractNumId w:val="8"/>
  </w:num>
  <w:num w:numId="13" w16cid:durableId="393284567">
    <w:abstractNumId w:val="17"/>
  </w:num>
  <w:num w:numId="14" w16cid:durableId="1654868161">
    <w:abstractNumId w:val="21"/>
  </w:num>
  <w:num w:numId="15" w16cid:durableId="312102437">
    <w:abstractNumId w:val="14"/>
  </w:num>
  <w:num w:numId="16" w16cid:durableId="1863863327">
    <w:abstractNumId w:val="20"/>
  </w:num>
  <w:num w:numId="17" w16cid:durableId="1777171166">
    <w:abstractNumId w:val="7"/>
  </w:num>
  <w:num w:numId="18" w16cid:durableId="286664761">
    <w:abstractNumId w:val="10"/>
  </w:num>
  <w:num w:numId="19" w16cid:durableId="656035276">
    <w:abstractNumId w:val="1"/>
  </w:num>
  <w:num w:numId="20" w16cid:durableId="761418534">
    <w:abstractNumId w:val="25"/>
  </w:num>
  <w:num w:numId="21" w16cid:durableId="1106265958">
    <w:abstractNumId w:val="18"/>
  </w:num>
  <w:num w:numId="22" w16cid:durableId="520973183">
    <w:abstractNumId w:val="5"/>
  </w:num>
  <w:num w:numId="23" w16cid:durableId="15231440">
    <w:abstractNumId w:val="16"/>
  </w:num>
  <w:num w:numId="24" w16cid:durableId="179128908">
    <w:abstractNumId w:val="15"/>
  </w:num>
  <w:num w:numId="25" w16cid:durableId="1319722428">
    <w:abstractNumId w:val="9"/>
  </w:num>
  <w:num w:numId="26" w16cid:durableId="18114825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Q0MDMyMzO2sDQwMTNT0lEKTi0uzszPAykwrgUAC4D4liwAAAA="/>
  </w:docVars>
  <w:rsids>
    <w:rsidRoot w:val="00382600"/>
    <w:rsid w:val="00001386"/>
    <w:rsid w:val="0000369E"/>
    <w:rsid w:val="00005A8A"/>
    <w:rsid w:val="00005B32"/>
    <w:rsid w:val="00011150"/>
    <w:rsid w:val="00011A37"/>
    <w:rsid w:val="00016D66"/>
    <w:rsid w:val="00020CF7"/>
    <w:rsid w:val="00023139"/>
    <w:rsid w:val="00025F49"/>
    <w:rsid w:val="000473FE"/>
    <w:rsid w:val="0005179E"/>
    <w:rsid w:val="000542DE"/>
    <w:rsid w:val="000551FD"/>
    <w:rsid w:val="000726A5"/>
    <w:rsid w:val="00074D64"/>
    <w:rsid w:val="000844BD"/>
    <w:rsid w:val="00084A82"/>
    <w:rsid w:val="00086945"/>
    <w:rsid w:val="00090727"/>
    <w:rsid w:val="00093D72"/>
    <w:rsid w:val="00096760"/>
    <w:rsid w:val="000A2084"/>
    <w:rsid w:val="000B5086"/>
    <w:rsid w:val="000B65D2"/>
    <w:rsid w:val="000D035A"/>
    <w:rsid w:val="000D3311"/>
    <w:rsid w:val="000E14F9"/>
    <w:rsid w:val="000E3253"/>
    <w:rsid w:val="000E674F"/>
    <w:rsid w:val="00101D87"/>
    <w:rsid w:val="00102328"/>
    <w:rsid w:val="00106D3D"/>
    <w:rsid w:val="00117450"/>
    <w:rsid w:val="00130317"/>
    <w:rsid w:val="00135145"/>
    <w:rsid w:val="00142488"/>
    <w:rsid w:val="00157728"/>
    <w:rsid w:val="00174FCC"/>
    <w:rsid w:val="00181062"/>
    <w:rsid w:val="00181470"/>
    <w:rsid w:val="00181C2E"/>
    <w:rsid w:val="00182197"/>
    <w:rsid w:val="00194624"/>
    <w:rsid w:val="0019525C"/>
    <w:rsid w:val="00196147"/>
    <w:rsid w:val="001B10C1"/>
    <w:rsid w:val="001C0D36"/>
    <w:rsid w:val="001E076F"/>
    <w:rsid w:val="001E344A"/>
    <w:rsid w:val="001F5B3C"/>
    <w:rsid w:val="001F77F7"/>
    <w:rsid w:val="0020536C"/>
    <w:rsid w:val="002062E4"/>
    <w:rsid w:val="002109F8"/>
    <w:rsid w:val="00214328"/>
    <w:rsid w:val="002144DE"/>
    <w:rsid w:val="00220EA2"/>
    <w:rsid w:val="002327AF"/>
    <w:rsid w:val="0023577B"/>
    <w:rsid w:val="00242074"/>
    <w:rsid w:val="0025596C"/>
    <w:rsid w:val="00267521"/>
    <w:rsid w:val="00274B0F"/>
    <w:rsid w:val="00275234"/>
    <w:rsid w:val="002934D9"/>
    <w:rsid w:val="002A3036"/>
    <w:rsid w:val="002C67E3"/>
    <w:rsid w:val="002C6D6E"/>
    <w:rsid w:val="002E4485"/>
    <w:rsid w:val="002F02BA"/>
    <w:rsid w:val="002F34BA"/>
    <w:rsid w:val="002F45B0"/>
    <w:rsid w:val="00301F59"/>
    <w:rsid w:val="00311A1F"/>
    <w:rsid w:val="00315F93"/>
    <w:rsid w:val="00317FF0"/>
    <w:rsid w:val="0032572E"/>
    <w:rsid w:val="0033155C"/>
    <w:rsid w:val="00332A9A"/>
    <w:rsid w:val="00334CFA"/>
    <w:rsid w:val="003456FF"/>
    <w:rsid w:val="00352415"/>
    <w:rsid w:val="00360B08"/>
    <w:rsid w:val="00360E68"/>
    <w:rsid w:val="003610C1"/>
    <w:rsid w:val="003633E5"/>
    <w:rsid w:val="00382600"/>
    <w:rsid w:val="00383458"/>
    <w:rsid w:val="003A2444"/>
    <w:rsid w:val="003A5F1D"/>
    <w:rsid w:val="003A7D79"/>
    <w:rsid w:val="003B4B72"/>
    <w:rsid w:val="003B66ED"/>
    <w:rsid w:val="003C109C"/>
    <w:rsid w:val="003D198D"/>
    <w:rsid w:val="003D2F11"/>
    <w:rsid w:val="003E03E7"/>
    <w:rsid w:val="003F0FF9"/>
    <w:rsid w:val="003F779B"/>
    <w:rsid w:val="00403C0B"/>
    <w:rsid w:val="00404D14"/>
    <w:rsid w:val="00410FEF"/>
    <w:rsid w:val="00413B21"/>
    <w:rsid w:val="00416890"/>
    <w:rsid w:val="00422932"/>
    <w:rsid w:val="00442A81"/>
    <w:rsid w:val="00442D4D"/>
    <w:rsid w:val="00442FAB"/>
    <w:rsid w:val="00444E72"/>
    <w:rsid w:val="00450DAC"/>
    <w:rsid w:val="0045597D"/>
    <w:rsid w:val="00465AF9"/>
    <w:rsid w:val="004705CB"/>
    <w:rsid w:val="004741F0"/>
    <w:rsid w:val="004A2BC8"/>
    <w:rsid w:val="004A6725"/>
    <w:rsid w:val="004A7959"/>
    <w:rsid w:val="004A7DF1"/>
    <w:rsid w:val="004B4341"/>
    <w:rsid w:val="004B4890"/>
    <w:rsid w:val="004C2214"/>
    <w:rsid w:val="004D249C"/>
    <w:rsid w:val="004D4827"/>
    <w:rsid w:val="004D6478"/>
    <w:rsid w:val="004E601D"/>
    <w:rsid w:val="004F4742"/>
    <w:rsid w:val="00501214"/>
    <w:rsid w:val="00501736"/>
    <w:rsid w:val="00501810"/>
    <w:rsid w:val="00502A82"/>
    <w:rsid w:val="0050E3A7"/>
    <w:rsid w:val="005174AA"/>
    <w:rsid w:val="00521711"/>
    <w:rsid w:val="00526794"/>
    <w:rsid w:val="00526D9E"/>
    <w:rsid w:val="0052727D"/>
    <w:rsid w:val="005357A2"/>
    <w:rsid w:val="0054652E"/>
    <w:rsid w:val="00555FE0"/>
    <w:rsid w:val="00564716"/>
    <w:rsid w:val="005703DC"/>
    <w:rsid w:val="00583C92"/>
    <w:rsid w:val="005A2E15"/>
    <w:rsid w:val="005A2F9B"/>
    <w:rsid w:val="005A648F"/>
    <w:rsid w:val="005D3A05"/>
    <w:rsid w:val="005D6AB3"/>
    <w:rsid w:val="005E1EE2"/>
    <w:rsid w:val="005E2722"/>
    <w:rsid w:val="005F2FD0"/>
    <w:rsid w:val="00601855"/>
    <w:rsid w:val="0060199A"/>
    <w:rsid w:val="00604E42"/>
    <w:rsid w:val="00616A14"/>
    <w:rsid w:val="00617B4E"/>
    <w:rsid w:val="00633478"/>
    <w:rsid w:val="00644C77"/>
    <w:rsid w:val="00670A9D"/>
    <w:rsid w:val="00675E87"/>
    <w:rsid w:val="0067656E"/>
    <w:rsid w:val="00695662"/>
    <w:rsid w:val="006969B2"/>
    <w:rsid w:val="006C05B8"/>
    <w:rsid w:val="006C6BAE"/>
    <w:rsid w:val="006E2F08"/>
    <w:rsid w:val="006E5BA9"/>
    <w:rsid w:val="00702A41"/>
    <w:rsid w:val="00711056"/>
    <w:rsid w:val="00715BD2"/>
    <w:rsid w:val="00716806"/>
    <w:rsid w:val="00722F97"/>
    <w:rsid w:val="00723869"/>
    <w:rsid w:val="00726E03"/>
    <w:rsid w:val="007311B3"/>
    <w:rsid w:val="00732905"/>
    <w:rsid w:val="007332DB"/>
    <w:rsid w:val="007335F1"/>
    <w:rsid w:val="00737627"/>
    <w:rsid w:val="00741722"/>
    <w:rsid w:val="007508EB"/>
    <w:rsid w:val="00755858"/>
    <w:rsid w:val="0078029A"/>
    <w:rsid w:val="007B7CFD"/>
    <w:rsid w:val="007C4F93"/>
    <w:rsid w:val="007D4CD2"/>
    <w:rsid w:val="007D5FEA"/>
    <w:rsid w:val="007E530B"/>
    <w:rsid w:val="007F5D2C"/>
    <w:rsid w:val="00804239"/>
    <w:rsid w:val="00817A7B"/>
    <w:rsid w:val="00822020"/>
    <w:rsid w:val="008318D0"/>
    <w:rsid w:val="00842665"/>
    <w:rsid w:val="0085128F"/>
    <w:rsid w:val="008548B7"/>
    <w:rsid w:val="0086029C"/>
    <w:rsid w:val="00875269"/>
    <w:rsid w:val="00875FA9"/>
    <w:rsid w:val="00881524"/>
    <w:rsid w:val="0089180E"/>
    <w:rsid w:val="008933AC"/>
    <w:rsid w:val="008966F9"/>
    <w:rsid w:val="008A5630"/>
    <w:rsid w:val="008B2CBC"/>
    <w:rsid w:val="008B388B"/>
    <w:rsid w:val="008C40EB"/>
    <w:rsid w:val="008D2E3C"/>
    <w:rsid w:val="008D5BFF"/>
    <w:rsid w:val="008D6D37"/>
    <w:rsid w:val="008F3B9E"/>
    <w:rsid w:val="00901A76"/>
    <w:rsid w:val="00925A83"/>
    <w:rsid w:val="00931676"/>
    <w:rsid w:val="00935260"/>
    <w:rsid w:val="00936F66"/>
    <w:rsid w:val="00945580"/>
    <w:rsid w:val="009543E0"/>
    <w:rsid w:val="00954F67"/>
    <w:rsid w:val="00955ECE"/>
    <w:rsid w:val="00967587"/>
    <w:rsid w:val="0097635F"/>
    <w:rsid w:val="009A0A67"/>
    <w:rsid w:val="009A0C07"/>
    <w:rsid w:val="009A6BC4"/>
    <w:rsid w:val="009C1E10"/>
    <w:rsid w:val="009D3500"/>
    <w:rsid w:val="009D64F5"/>
    <w:rsid w:val="009D6A97"/>
    <w:rsid w:val="009E5383"/>
    <w:rsid w:val="009F16C9"/>
    <w:rsid w:val="00A01FF8"/>
    <w:rsid w:val="00A05A27"/>
    <w:rsid w:val="00A12380"/>
    <w:rsid w:val="00A16AEE"/>
    <w:rsid w:val="00A21AED"/>
    <w:rsid w:val="00A23F26"/>
    <w:rsid w:val="00A2728B"/>
    <w:rsid w:val="00A34D12"/>
    <w:rsid w:val="00A43069"/>
    <w:rsid w:val="00A52966"/>
    <w:rsid w:val="00A56E82"/>
    <w:rsid w:val="00A6508C"/>
    <w:rsid w:val="00A75166"/>
    <w:rsid w:val="00AA444F"/>
    <w:rsid w:val="00AB42E2"/>
    <w:rsid w:val="00AC4339"/>
    <w:rsid w:val="00AC5F6A"/>
    <w:rsid w:val="00AE0DEB"/>
    <w:rsid w:val="00AE3F5B"/>
    <w:rsid w:val="00AF6DBA"/>
    <w:rsid w:val="00B11910"/>
    <w:rsid w:val="00B4069E"/>
    <w:rsid w:val="00B418A4"/>
    <w:rsid w:val="00B46326"/>
    <w:rsid w:val="00B8029B"/>
    <w:rsid w:val="00B814AC"/>
    <w:rsid w:val="00B94C16"/>
    <w:rsid w:val="00BA0BDA"/>
    <w:rsid w:val="00BB0BC5"/>
    <w:rsid w:val="00BB36EB"/>
    <w:rsid w:val="00BB4F31"/>
    <w:rsid w:val="00BB5142"/>
    <w:rsid w:val="00BB6394"/>
    <w:rsid w:val="00BE2F0F"/>
    <w:rsid w:val="00BF2511"/>
    <w:rsid w:val="00BF41DB"/>
    <w:rsid w:val="00C0133B"/>
    <w:rsid w:val="00C11B13"/>
    <w:rsid w:val="00C13058"/>
    <w:rsid w:val="00C175DE"/>
    <w:rsid w:val="00C32741"/>
    <w:rsid w:val="00C36D61"/>
    <w:rsid w:val="00C3784F"/>
    <w:rsid w:val="00C42E13"/>
    <w:rsid w:val="00C43D34"/>
    <w:rsid w:val="00C4461F"/>
    <w:rsid w:val="00C57651"/>
    <w:rsid w:val="00C60B99"/>
    <w:rsid w:val="00C615B2"/>
    <w:rsid w:val="00C63AB1"/>
    <w:rsid w:val="00C73F13"/>
    <w:rsid w:val="00C83CAF"/>
    <w:rsid w:val="00C85707"/>
    <w:rsid w:val="00C94C0A"/>
    <w:rsid w:val="00C94C24"/>
    <w:rsid w:val="00C9677C"/>
    <w:rsid w:val="00CA5B8C"/>
    <w:rsid w:val="00CC22EB"/>
    <w:rsid w:val="00CC483E"/>
    <w:rsid w:val="00CC5AFC"/>
    <w:rsid w:val="00CD1DC7"/>
    <w:rsid w:val="00CD65AB"/>
    <w:rsid w:val="00CE401C"/>
    <w:rsid w:val="00CE51E0"/>
    <w:rsid w:val="00CE7EBD"/>
    <w:rsid w:val="00CF662B"/>
    <w:rsid w:val="00D02113"/>
    <w:rsid w:val="00D25A49"/>
    <w:rsid w:val="00D26C9F"/>
    <w:rsid w:val="00D302C5"/>
    <w:rsid w:val="00D35759"/>
    <w:rsid w:val="00D447A2"/>
    <w:rsid w:val="00D46656"/>
    <w:rsid w:val="00D64D17"/>
    <w:rsid w:val="00D82411"/>
    <w:rsid w:val="00D86A8F"/>
    <w:rsid w:val="00D9407F"/>
    <w:rsid w:val="00DA2792"/>
    <w:rsid w:val="00DA7EC3"/>
    <w:rsid w:val="00DB4909"/>
    <w:rsid w:val="00DC126D"/>
    <w:rsid w:val="00DC670F"/>
    <w:rsid w:val="00DD0FBD"/>
    <w:rsid w:val="00DD455E"/>
    <w:rsid w:val="00DE61CE"/>
    <w:rsid w:val="00E16DCD"/>
    <w:rsid w:val="00E32AE4"/>
    <w:rsid w:val="00E32B8C"/>
    <w:rsid w:val="00E3700C"/>
    <w:rsid w:val="00E37914"/>
    <w:rsid w:val="00E4411A"/>
    <w:rsid w:val="00E4560F"/>
    <w:rsid w:val="00E52348"/>
    <w:rsid w:val="00E53951"/>
    <w:rsid w:val="00E74A36"/>
    <w:rsid w:val="00E75B5D"/>
    <w:rsid w:val="00E8603E"/>
    <w:rsid w:val="00E93EAD"/>
    <w:rsid w:val="00E95788"/>
    <w:rsid w:val="00EA555E"/>
    <w:rsid w:val="00EB4053"/>
    <w:rsid w:val="00EB597F"/>
    <w:rsid w:val="00EB6AB2"/>
    <w:rsid w:val="00EB6E88"/>
    <w:rsid w:val="00EB722B"/>
    <w:rsid w:val="00EC1107"/>
    <w:rsid w:val="00EC5D67"/>
    <w:rsid w:val="00EC77D4"/>
    <w:rsid w:val="00ED2D98"/>
    <w:rsid w:val="00ED79BA"/>
    <w:rsid w:val="00EF2C1C"/>
    <w:rsid w:val="00EF3358"/>
    <w:rsid w:val="00EF57D4"/>
    <w:rsid w:val="00F048C7"/>
    <w:rsid w:val="00F07492"/>
    <w:rsid w:val="00F15D39"/>
    <w:rsid w:val="00F22870"/>
    <w:rsid w:val="00F2545F"/>
    <w:rsid w:val="00F31E16"/>
    <w:rsid w:val="00F4366E"/>
    <w:rsid w:val="00F53ADF"/>
    <w:rsid w:val="00F553AC"/>
    <w:rsid w:val="00F61D58"/>
    <w:rsid w:val="00F7045F"/>
    <w:rsid w:val="00F73514"/>
    <w:rsid w:val="00F76A17"/>
    <w:rsid w:val="00F864AC"/>
    <w:rsid w:val="00F91915"/>
    <w:rsid w:val="00F97B8B"/>
    <w:rsid w:val="00FD1336"/>
    <w:rsid w:val="00FE6296"/>
    <w:rsid w:val="00FE7C9E"/>
    <w:rsid w:val="017AF0FE"/>
    <w:rsid w:val="020FEF6F"/>
    <w:rsid w:val="02F92460"/>
    <w:rsid w:val="04B30224"/>
    <w:rsid w:val="04BAA0D2"/>
    <w:rsid w:val="058A430E"/>
    <w:rsid w:val="0605E7FD"/>
    <w:rsid w:val="066570D8"/>
    <w:rsid w:val="06FA7832"/>
    <w:rsid w:val="070705E3"/>
    <w:rsid w:val="078FB491"/>
    <w:rsid w:val="07F001A5"/>
    <w:rsid w:val="086263D8"/>
    <w:rsid w:val="098C5D5D"/>
    <w:rsid w:val="098E9001"/>
    <w:rsid w:val="0A185094"/>
    <w:rsid w:val="0A4FB6C4"/>
    <w:rsid w:val="0A761EB9"/>
    <w:rsid w:val="0A7D25B8"/>
    <w:rsid w:val="0AE05B18"/>
    <w:rsid w:val="0AE30B37"/>
    <w:rsid w:val="0AE40B07"/>
    <w:rsid w:val="0B44820F"/>
    <w:rsid w:val="0B8DBE6E"/>
    <w:rsid w:val="0C2BB837"/>
    <w:rsid w:val="0C7C2EC2"/>
    <w:rsid w:val="0D0EA1FC"/>
    <w:rsid w:val="0DF59FEB"/>
    <w:rsid w:val="0DF6DA7E"/>
    <w:rsid w:val="0E12919A"/>
    <w:rsid w:val="0E1676F6"/>
    <w:rsid w:val="0E267FCF"/>
    <w:rsid w:val="0FD634DE"/>
    <w:rsid w:val="0FDD05A9"/>
    <w:rsid w:val="104B0DD7"/>
    <w:rsid w:val="110C0245"/>
    <w:rsid w:val="1176572E"/>
    <w:rsid w:val="11A269A8"/>
    <w:rsid w:val="1207B1A2"/>
    <w:rsid w:val="125AE41F"/>
    <w:rsid w:val="132D85A1"/>
    <w:rsid w:val="1344F400"/>
    <w:rsid w:val="13591A79"/>
    <w:rsid w:val="13FB589C"/>
    <w:rsid w:val="147C0390"/>
    <w:rsid w:val="14989CDE"/>
    <w:rsid w:val="14A541CC"/>
    <w:rsid w:val="14B5C141"/>
    <w:rsid w:val="152C6F7A"/>
    <w:rsid w:val="1583335C"/>
    <w:rsid w:val="16ED7E84"/>
    <w:rsid w:val="17716559"/>
    <w:rsid w:val="180D7F15"/>
    <w:rsid w:val="18137895"/>
    <w:rsid w:val="18529CBD"/>
    <w:rsid w:val="19131080"/>
    <w:rsid w:val="19556AA1"/>
    <w:rsid w:val="19B59BF5"/>
    <w:rsid w:val="1A5E1D36"/>
    <w:rsid w:val="1A5F073F"/>
    <w:rsid w:val="1B2DD2A1"/>
    <w:rsid w:val="1B618A28"/>
    <w:rsid w:val="1BB19BA9"/>
    <w:rsid w:val="1C58FA09"/>
    <w:rsid w:val="1CE6AA1D"/>
    <w:rsid w:val="1D18A833"/>
    <w:rsid w:val="1D2C9842"/>
    <w:rsid w:val="1DC2D38C"/>
    <w:rsid w:val="1DD95E68"/>
    <w:rsid w:val="1E774035"/>
    <w:rsid w:val="1FFE5652"/>
    <w:rsid w:val="200B233A"/>
    <w:rsid w:val="20A8E9C3"/>
    <w:rsid w:val="215E300B"/>
    <w:rsid w:val="216169DE"/>
    <w:rsid w:val="21B753B3"/>
    <w:rsid w:val="21BD8C86"/>
    <w:rsid w:val="233BFD9D"/>
    <w:rsid w:val="23FF69D0"/>
    <w:rsid w:val="241E792D"/>
    <w:rsid w:val="24A73AE2"/>
    <w:rsid w:val="24AFDDE5"/>
    <w:rsid w:val="250B301F"/>
    <w:rsid w:val="2573147F"/>
    <w:rsid w:val="266E423C"/>
    <w:rsid w:val="2685CE3A"/>
    <w:rsid w:val="2726A3E1"/>
    <w:rsid w:val="27491CD8"/>
    <w:rsid w:val="275797C1"/>
    <w:rsid w:val="278C6923"/>
    <w:rsid w:val="27D724A0"/>
    <w:rsid w:val="27F1A2FE"/>
    <w:rsid w:val="28024861"/>
    <w:rsid w:val="2808A880"/>
    <w:rsid w:val="2813E26E"/>
    <w:rsid w:val="28438DFA"/>
    <w:rsid w:val="28C89124"/>
    <w:rsid w:val="28D57349"/>
    <w:rsid w:val="28DA22FD"/>
    <w:rsid w:val="295B1232"/>
    <w:rsid w:val="2B084928"/>
    <w:rsid w:val="2B174EF5"/>
    <w:rsid w:val="2C63F644"/>
    <w:rsid w:val="2C969F44"/>
    <w:rsid w:val="2CA4F824"/>
    <w:rsid w:val="2CD5681F"/>
    <w:rsid w:val="2CFAE8EC"/>
    <w:rsid w:val="2CFC4D6C"/>
    <w:rsid w:val="2D2557E1"/>
    <w:rsid w:val="2D40CED6"/>
    <w:rsid w:val="2E9439C7"/>
    <w:rsid w:val="2F57F6E3"/>
    <w:rsid w:val="2FE45C94"/>
    <w:rsid w:val="311CA4F7"/>
    <w:rsid w:val="315C8F5F"/>
    <w:rsid w:val="318AAAF6"/>
    <w:rsid w:val="3230C2FD"/>
    <w:rsid w:val="327FC8B9"/>
    <w:rsid w:val="32977077"/>
    <w:rsid w:val="33C49F96"/>
    <w:rsid w:val="33FE8562"/>
    <w:rsid w:val="346588BA"/>
    <w:rsid w:val="35116811"/>
    <w:rsid w:val="358CD6A5"/>
    <w:rsid w:val="361E951E"/>
    <w:rsid w:val="37B9B5B0"/>
    <w:rsid w:val="37BF5584"/>
    <w:rsid w:val="37CE3308"/>
    <w:rsid w:val="37CE889E"/>
    <w:rsid w:val="37E32A96"/>
    <w:rsid w:val="384BAE2E"/>
    <w:rsid w:val="387DF1CE"/>
    <w:rsid w:val="38A74ABB"/>
    <w:rsid w:val="38B4297D"/>
    <w:rsid w:val="38B6C379"/>
    <w:rsid w:val="3907DBCA"/>
    <w:rsid w:val="396BF60B"/>
    <w:rsid w:val="3A09CB4A"/>
    <w:rsid w:val="3A32F0BE"/>
    <w:rsid w:val="3AC68673"/>
    <w:rsid w:val="3AE27FBC"/>
    <w:rsid w:val="3B44D071"/>
    <w:rsid w:val="3C0186AE"/>
    <w:rsid w:val="3C1A4496"/>
    <w:rsid w:val="3C33802D"/>
    <w:rsid w:val="3CB53426"/>
    <w:rsid w:val="3CE0D154"/>
    <w:rsid w:val="3D0BBDAF"/>
    <w:rsid w:val="3D239C06"/>
    <w:rsid w:val="3DA35712"/>
    <w:rsid w:val="3E019379"/>
    <w:rsid w:val="3EBF226D"/>
    <w:rsid w:val="3FC19FFB"/>
    <w:rsid w:val="406CD9E9"/>
    <w:rsid w:val="406D8313"/>
    <w:rsid w:val="40770D78"/>
    <w:rsid w:val="407B8370"/>
    <w:rsid w:val="4122A2DF"/>
    <w:rsid w:val="425AD972"/>
    <w:rsid w:val="42644986"/>
    <w:rsid w:val="42913BB7"/>
    <w:rsid w:val="42C128BB"/>
    <w:rsid w:val="42C2436D"/>
    <w:rsid w:val="434D737D"/>
    <w:rsid w:val="446F950D"/>
    <w:rsid w:val="44B36BA7"/>
    <w:rsid w:val="44B59E6F"/>
    <w:rsid w:val="44EFB3BB"/>
    <w:rsid w:val="4688FCCF"/>
    <w:rsid w:val="4715A55B"/>
    <w:rsid w:val="48133DC0"/>
    <w:rsid w:val="48978162"/>
    <w:rsid w:val="4A671F7D"/>
    <w:rsid w:val="4B055CFC"/>
    <w:rsid w:val="4B8C8BD2"/>
    <w:rsid w:val="4C343B47"/>
    <w:rsid w:val="4C6D4B27"/>
    <w:rsid w:val="4D2BB6E0"/>
    <w:rsid w:val="4EA99607"/>
    <w:rsid w:val="4EC6926A"/>
    <w:rsid w:val="4F2ED45B"/>
    <w:rsid w:val="4F825448"/>
    <w:rsid w:val="4FD27BB6"/>
    <w:rsid w:val="4FEABE99"/>
    <w:rsid w:val="4FFB8078"/>
    <w:rsid w:val="5000BEFD"/>
    <w:rsid w:val="50BCEF4F"/>
    <w:rsid w:val="50C7CA1E"/>
    <w:rsid w:val="522F1F29"/>
    <w:rsid w:val="523C1339"/>
    <w:rsid w:val="52467D0D"/>
    <w:rsid w:val="536F9F6B"/>
    <w:rsid w:val="53D6E04E"/>
    <w:rsid w:val="5431BDC5"/>
    <w:rsid w:val="543A7048"/>
    <w:rsid w:val="54A1B83C"/>
    <w:rsid w:val="553B8231"/>
    <w:rsid w:val="553DDF3D"/>
    <w:rsid w:val="55726E47"/>
    <w:rsid w:val="56BD4BD2"/>
    <w:rsid w:val="56E3F5A6"/>
    <w:rsid w:val="5815B280"/>
    <w:rsid w:val="5821D5DA"/>
    <w:rsid w:val="58824A8A"/>
    <w:rsid w:val="58F8B212"/>
    <w:rsid w:val="59C86247"/>
    <w:rsid w:val="5A2FCA95"/>
    <w:rsid w:val="5A322CC3"/>
    <w:rsid w:val="5BE8D7D2"/>
    <w:rsid w:val="5BEB992A"/>
    <w:rsid w:val="5C0021CC"/>
    <w:rsid w:val="5C2E5810"/>
    <w:rsid w:val="5C552F5E"/>
    <w:rsid w:val="5C5C68B0"/>
    <w:rsid w:val="5D0217C9"/>
    <w:rsid w:val="5D106D2D"/>
    <w:rsid w:val="5D1484B5"/>
    <w:rsid w:val="5D5292DA"/>
    <w:rsid w:val="5F155755"/>
    <w:rsid w:val="5F47E8E3"/>
    <w:rsid w:val="5F563B0E"/>
    <w:rsid w:val="5FD2F582"/>
    <w:rsid w:val="6035E5BF"/>
    <w:rsid w:val="6077D223"/>
    <w:rsid w:val="60B36A22"/>
    <w:rsid w:val="6108F7F0"/>
    <w:rsid w:val="617B6B59"/>
    <w:rsid w:val="61A33AE9"/>
    <w:rsid w:val="61F849C9"/>
    <w:rsid w:val="623E8DCD"/>
    <w:rsid w:val="624F2384"/>
    <w:rsid w:val="62A0E94F"/>
    <w:rsid w:val="639D5EEF"/>
    <w:rsid w:val="63AC3286"/>
    <w:rsid w:val="63EC69EC"/>
    <w:rsid w:val="63F41F46"/>
    <w:rsid w:val="646FF11A"/>
    <w:rsid w:val="6475341F"/>
    <w:rsid w:val="64CBED05"/>
    <w:rsid w:val="65093652"/>
    <w:rsid w:val="652DCCB6"/>
    <w:rsid w:val="65BF6CB5"/>
    <w:rsid w:val="66087E80"/>
    <w:rsid w:val="6609ABA9"/>
    <w:rsid w:val="673D4788"/>
    <w:rsid w:val="67992C2D"/>
    <w:rsid w:val="67D38732"/>
    <w:rsid w:val="6802562F"/>
    <w:rsid w:val="688EAF61"/>
    <w:rsid w:val="68D36096"/>
    <w:rsid w:val="68ED5931"/>
    <w:rsid w:val="696C3A13"/>
    <w:rsid w:val="699B5E5A"/>
    <w:rsid w:val="69B590B1"/>
    <w:rsid w:val="69F2D2BA"/>
    <w:rsid w:val="6AE05B19"/>
    <w:rsid w:val="6B513058"/>
    <w:rsid w:val="6BC4F692"/>
    <w:rsid w:val="6C5328D0"/>
    <w:rsid w:val="6C5A84C6"/>
    <w:rsid w:val="6C654D9E"/>
    <w:rsid w:val="6CA3AFD7"/>
    <w:rsid w:val="6CF7931A"/>
    <w:rsid w:val="6E179CDF"/>
    <w:rsid w:val="6EAE01BB"/>
    <w:rsid w:val="6F1F4F01"/>
    <w:rsid w:val="6F83B1D7"/>
    <w:rsid w:val="6F914D0B"/>
    <w:rsid w:val="6F9E30B5"/>
    <w:rsid w:val="704C8ADA"/>
    <w:rsid w:val="70CCAC71"/>
    <w:rsid w:val="70D1AC44"/>
    <w:rsid w:val="70F7493D"/>
    <w:rsid w:val="71AF7553"/>
    <w:rsid w:val="71B8831C"/>
    <w:rsid w:val="71BD28B1"/>
    <w:rsid w:val="71CC1741"/>
    <w:rsid w:val="72B45C5E"/>
    <w:rsid w:val="72B72937"/>
    <w:rsid w:val="72C89EAD"/>
    <w:rsid w:val="73168F1C"/>
    <w:rsid w:val="7394BFF1"/>
    <w:rsid w:val="73CECB0B"/>
    <w:rsid w:val="73D9CC55"/>
    <w:rsid w:val="7406A8D3"/>
    <w:rsid w:val="74A44BAA"/>
    <w:rsid w:val="7530E447"/>
    <w:rsid w:val="764EC658"/>
    <w:rsid w:val="76843797"/>
    <w:rsid w:val="76987D6F"/>
    <w:rsid w:val="76A32641"/>
    <w:rsid w:val="76FFBDAD"/>
    <w:rsid w:val="77040536"/>
    <w:rsid w:val="77114F32"/>
    <w:rsid w:val="77234D48"/>
    <w:rsid w:val="780ED19F"/>
    <w:rsid w:val="78280248"/>
    <w:rsid w:val="78564A0D"/>
    <w:rsid w:val="78AF6807"/>
    <w:rsid w:val="78BB088C"/>
    <w:rsid w:val="79991D0D"/>
    <w:rsid w:val="7A78FA79"/>
    <w:rsid w:val="7A93788A"/>
    <w:rsid w:val="7AA3193E"/>
    <w:rsid w:val="7B17D6F7"/>
    <w:rsid w:val="7B40AC90"/>
    <w:rsid w:val="7B62094D"/>
    <w:rsid w:val="7BC2D790"/>
    <w:rsid w:val="7C2D3728"/>
    <w:rsid w:val="7CB60E75"/>
    <w:rsid w:val="7DCCAD19"/>
    <w:rsid w:val="7DCE8D25"/>
    <w:rsid w:val="7E23B46F"/>
    <w:rsid w:val="7EF2D618"/>
    <w:rsid w:val="7F252FFA"/>
    <w:rsid w:val="7F65D18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DA91F"/>
  <w15:docId w15:val="{96AD752F-8895-480A-ADE5-E8E641118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1"/>
    <w:qFormat/>
    <w:rsid w:val="00382600"/>
    <w:pPr>
      <w:ind w:left="720"/>
      <w:contextualSpacing/>
    </w:pPr>
  </w:style>
  <w:style w:type="table" w:styleId="TableGrid">
    <w:name w:val="Table Grid"/>
    <w:basedOn w:val="TableNormal"/>
    <w:uiPriority w:val="59"/>
    <w:rsid w:val="00442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966F9"/>
    <w:pPr>
      <w:spacing w:after="120"/>
    </w:pPr>
    <w:rPr>
      <w:rFonts w:ascii="Times New Roman" w:eastAsia="Calibri" w:hAnsi="Times New Roman" w:cs="Times New Roman"/>
      <w:sz w:val="24"/>
    </w:rPr>
  </w:style>
  <w:style w:type="character" w:customStyle="1" w:styleId="BodyTextChar">
    <w:name w:val="Body Text Char"/>
    <w:basedOn w:val="DefaultParagraphFont"/>
    <w:link w:val="BodyText"/>
    <w:rsid w:val="008966F9"/>
    <w:rPr>
      <w:rFonts w:ascii="Times New Roman" w:eastAsia="Calibri" w:hAnsi="Times New Roman" w:cs="Times New Roman"/>
      <w:sz w:val="24"/>
    </w:rPr>
  </w:style>
  <w:style w:type="character" w:customStyle="1" w:styleId="ListParagraphChar">
    <w:name w:val="List Paragraph Char"/>
    <w:aliases w:val="List Paragraph Red Char,Bullet EY Char"/>
    <w:link w:val="ListParagraph"/>
    <w:uiPriority w:val="1"/>
    <w:rsid w:val="008966F9"/>
  </w:style>
  <w:style w:type="paragraph" w:customStyle="1" w:styleId="Point1">
    <w:name w:val="Point 1"/>
    <w:basedOn w:val="Normal"/>
    <w:rsid w:val="008966F9"/>
    <w:pPr>
      <w:widowControl w:val="0"/>
      <w:autoSpaceDE w:val="0"/>
      <w:autoSpaceDN w:val="0"/>
      <w:adjustRightInd w:val="0"/>
      <w:spacing w:before="120" w:after="120" w:line="240" w:lineRule="auto"/>
      <w:ind w:left="1418" w:right="242" w:hanging="567"/>
      <w:jc w:val="both"/>
    </w:pPr>
    <w:rPr>
      <w:rFonts w:ascii="Times New Roman" w:eastAsia="Times New Roman" w:hAnsi="Times New Roman" w:cs="Times New Roman"/>
      <w:sz w:val="24"/>
      <w:szCs w:val="20"/>
      <w:lang w:val="en-GB"/>
    </w:rPr>
  </w:style>
  <w:style w:type="paragraph" w:customStyle="1" w:styleId="Default">
    <w:name w:val="Default"/>
    <w:rsid w:val="008966F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db">
    <w:name w:val="db"/>
    <w:basedOn w:val="DefaultParagraphFont"/>
    <w:rsid w:val="00267521"/>
  </w:style>
  <w:style w:type="character" w:styleId="Emphasis">
    <w:name w:val="Emphasis"/>
    <w:basedOn w:val="DefaultParagraphFont"/>
    <w:uiPriority w:val="20"/>
    <w:qFormat/>
    <w:rsid w:val="00DD0FBD"/>
    <w:rPr>
      <w:i/>
      <w:iCs/>
    </w:rPr>
  </w:style>
  <w:style w:type="paragraph" w:styleId="Revision">
    <w:name w:val="Revision"/>
    <w:hidden/>
    <w:uiPriority w:val="99"/>
    <w:semiHidden/>
    <w:rsid w:val="00901A76"/>
    <w:pPr>
      <w:spacing w:after="0" w:line="240" w:lineRule="auto"/>
    </w:pPr>
  </w:style>
  <w:style w:type="character" w:styleId="CommentReference">
    <w:name w:val="annotation reference"/>
    <w:basedOn w:val="DefaultParagraphFont"/>
    <w:uiPriority w:val="99"/>
    <w:semiHidden/>
    <w:unhideWhenUsed/>
    <w:rsid w:val="002934D9"/>
    <w:rPr>
      <w:sz w:val="16"/>
      <w:szCs w:val="16"/>
    </w:rPr>
  </w:style>
  <w:style w:type="paragraph" w:styleId="CommentText">
    <w:name w:val="annotation text"/>
    <w:basedOn w:val="Normal"/>
    <w:link w:val="CommentTextChar"/>
    <w:uiPriority w:val="99"/>
    <w:unhideWhenUsed/>
    <w:rsid w:val="002934D9"/>
    <w:pPr>
      <w:spacing w:line="240" w:lineRule="auto"/>
    </w:pPr>
    <w:rPr>
      <w:sz w:val="20"/>
      <w:szCs w:val="20"/>
    </w:rPr>
  </w:style>
  <w:style w:type="character" w:customStyle="1" w:styleId="CommentTextChar">
    <w:name w:val="Comment Text Char"/>
    <w:basedOn w:val="DefaultParagraphFont"/>
    <w:link w:val="CommentText"/>
    <w:uiPriority w:val="99"/>
    <w:rsid w:val="002934D9"/>
    <w:rPr>
      <w:sz w:val="20"/>
      <w:szCs w:val="20"/>
    </w:rPr>
  </w:style>
  <w:style w:type="paragraph" w:styleId="CommentSubject">
    <w:name w:val="annotation subject"/>
    <w:basedOn w:val="CommentText"/>
    <w:next w:val="CommentText"/>
    <w:link w:val="CommentSubjectChar"/>
    <w:uiPriority w:val="99"/>
    <w:semiHidden/>
    <w:unhideWhenUsed/>
    <w:rsid w:val="002934D9"/>
    <w:rPr>
      <w:b/>
      <w:bCs/>
    </w:rPr>
  </w:style>
  <w:style w:type="character" w:customStyle="1" w:styleId="CommentSubjectChar">
    <w:name w:val="Comment Subject Char"/>
    <w:basedOn w:val="CommentTextChar"/>
    <w:link w:val="CommentSubject"/>
    <w:uiPriority w:val="99"/>
    <w:semiHidden/>
    <w:rsid w:val="002934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57634">
      <w:bodyDiv w:val="1"/>
      <w:marLeft w:val="0"/>
      <w:marRight w:val="0"/>
      <w:marTop w:val="0"/>
      <w:marBottom w:val="0"/>
      <w:divBdr>
        <w:top w:val="none" w:sz="0" w:space="0" w:color="auto"/>
        <w:left w:val="none" w:sz="0" w:space="0" w:color="auto"/>
        <w:bottom w:val="none" w:sz="0" w:space="0" w:color="auto"/>
        <w:right w:val="none" w:sz="0" w:space="0" w:color="auto"/>
      </w:divBdr>
    </w:div>
    <w:div w:id="278222464">
      <w:bodyDiv w:val="1"/>
      <w:marLeft w:val="0"/>
      <w:marRight w:val="0"/>
      <w:marTop w:val="0"/>
      <w:marBottom w:val="0"/>
      <w:divBdr>
        <w:top w:val="none" w:sz="0" w:space="0" w:color="auto"/>
        <w:left w:val="none" w:sz="0" w:space="0" w:color="auto"/>
        <w:bottom w:val="none" w:sz="0" w:space="0" w:color="auto"/>
        <w:right w:val="none" w:sz="0" w:space="0" w:color="auto"/>
      </w:divBdr>
      <w:divsChild>
        <w:div w:id="130444616">
          <w:marLeft w:val="0"/>
          <w:marRight w:val="0"/>
          <w:marTop w:val="0"/>
          <w:marBottom w:val="0"/>
          <w:divBdr>
            <w:top w:val="single" w:sz="6" w:space="0" w:color="D1D1D1"/>
            <w:left w:val="none" w:sz="0" w:space="0" w:color="auto"/>
            <w:bottom w:val="none" w:sz="0" w:space="0" w:color="auto"/>
            <w:right w:val="none" w:sz="0" w:space="0" w:color="auto"/>
          </w:divBdr>
          <w:divsChild>
            <w:div w:id="644823264">
              <w:marLeft w:val="0"/>
              <w:marRight w:val="75"/>
              <w:marTop w:val="0"/>
              <w:marBottom w:val="0"/>
              <w:divBdr>
                <w:top w:val="none" w:sz="0" w:space="0" w:color="auto"/>
                <w:left w:val="none" w:sz="0" w:space="0" w:color="auto"/>
                <w:bottom w:val="none" w:sz="0" w:space="0" w:color="auto"/>
                <w:right w:val="none" w:sz="0" w:space="0" w:color="auto"/>
              </w:divBdr>
            </w:div>
            <w:div w:id="1920627907">
              <w:marLeft w:val="75"/>
              <w:marRight w:val="0"/>
              <w:marTop w:val="0"/>
              <w:marBottom w:val="0"/>
              <w:divBdr>
                <w:top w:val="none" w:sz="0" w:space="0" w:color="auto"/>
                <w:left w:val="none" w:sz="0" w:space="0" w:color="auto"/>
                <w:bottom w:val="none" w:sz="0" w:space="0" w:color="auto"/>
                <w:right w:val="none" w:sz="0" w:space="0" w:color="auto"/>
              </w:divBdr>
            </w:div>
          </w:divsChild>
        </w:div>
        <w:div w:id="247352188">
          <w:marLeft w:val="0"/>
          <w:marRight w:val="0"/>
          <w:marTop w:val="0"/>
          <w:marBottom w:val="0"/>
          <w:divBdr>
            <w:top w:val="single" w:sz="6" w:space="0" w:color="D1D1D1"/>
            <w:left w:val="none" w:sz="0" w:space="0" w:color="auto"/>
            <w:bottom w:val="none" w:sz="0" w:space="0" w:color="auto"/>
            <w:right w:val="none" w:sz="0" w:space="0" w:color="auto"/>
          </w:divBdr>
          <w:divsChild>
            <w:div w:id="754790309">
              <w:marLeft w:val="0"/>
              <w:marRight w:val="75"/>
              <w:marTop w:val="0"/>
              <w:marBottom w:val="0"/>
              <w:divBdr>
                <w:top w:val="none" w:sz="0" w:space="0" w:color="auto"/>
                <w:left w:val="none" w:sz="0" w:space="0" w:color="auto"/>
                <w:bottom w:val="none" w:sz="0" w:space="0" w:color="auto"/>
                <w:right w:val="none" w:sz="0" w:space="0" w:color="auto"/>
              </w:divBdr>
            </w:div>
            <w:div w:id="1699040742">
              <w:marLeft w:val="75"/>
              <w:marRight w:val="0"/>
              <w:marTop w:val="0"/>
              <w:marBottom w:val="0"/>
              <w:divBdr>
                <w:top w:val="none" w:sz="0" w:space="0" w:color="auto"/>
                <w:left w:val="none" w:sz="0" w:space="0" w:color="auto"/>
                <w:bottom w:val="none" w:sz="0" w:space="0" w:color="auto"/>
                <w:right w:val="none" w:sz="0" w:space="0" w:color="auto"/>
              </w:divBdr>
            </w:div>
          </w:divsChild>
        </w:div>
        <w:div w:id="282346162">
          <w:marLeft w:val="0"/>
          <w:marRight w:val="0"/>
          <w:marTop w:val="0"/>
          <w:marBottom w:val="0"/>
          <w:divBdr>
            <w:top w:val="single" w:sz="6" w:space="0" w:color="D1D1D1"/>
            <w:left w:val="none" w:sz="0" w:space="0" w:color="auto"/>
            <w:bottom w:val="none" w:sz="0" w:space="0" w:color="auto"/>
            <w:right w:val="none" w:sz="0" w:space="0" w:color="auto"/>
          </w:divBdr>
          <w:divsChild>
            <w:div w:id="488205766">
              <w:marLeft w:val="0"/>
              <w:marRight w:val="75"/>
              <w:marTop w:val="0"/>
              <w:marBottom w:val="0"/>
              <w:divBdr>
                <w:top w:val="none" w:sz="0" w:space="0" w:color="auto"/>
                <w:left w:val="none" w:sz="0" w:space="0" w:color="auto"/>
                <w:bottom w:val="none" w:sz="0" w:space="0" w:color="auto"/>
                <w:right w:val="none" w:sz="0" w:space="0" w:color="auto"/>
              </w:divBdr>
            </w:div>
            <w:div w:id="2005890680">
              <w:marLeft w:val="75"/>
              <w:marRight w:val="0"/>
              <w:marTop w:val="0"/>
              <w:marBottom w:val="0"/>
              <w:divBdr>
                <w:top w:val="none" w:sz="0" w:space="0" w:color="auto"/>
                <w:left w:val="none" w:sz="0" w:space="0" w:color="auto"/>
                <w:bottom w:val="none" w:sz="0" w:space="0" w:color="auto"/>
                <w:right w:val="none" w:sz="0" w:space="0" w:color="auto"/>
              </w:divBdr>
            </w:div>
          </w:divsChild>
        </w:div>
        <w:div w:id="306403682">
          <w:marLeft w:val="0"/>
          <w:marRight w:val="0"/>
          <w:marTop w:val="0"/>
          <w:marBottom w:val="0"/>
          <w:divBdr>
            <w:top w:val="single" w:sz="6" w:space="0" w:color="D1D1D1"/>
            <w:left w:val="none" w:sz="0" w:space="0" w:color="auto"/>
            <w:bottom w:val="none" w:sz="0" w:space="0" w:color="auto"/>
            <w:right w:val="none" w:sz="0" w:space="0" w:color="auto"/>
          </w:divBdr>
          <w:divsChild>
            <w:div w:id="402877120">
              <w:marLeft w:val="0"/>
              <w:marRight w:val="75"/>
              <w:marTop w:val="0"/>
              <w:marBottom w:val="0"/>
              <w:divBdr>
                <w:top w:val="none" w:sz="0" w:space="0" w:color="auto"/>
                <w:left w:val="none" w:sz="0" w:space="0" w:color="auto"/>
                <w:bottom w:val="none" w:sz="0" w:space="0" w:color="auto"/>
                <w:right w:val="none" w:sz="0" w:space="0" w:color="auto"/>
              </w:divBdr>
            </w:div>
            <w:div w:id="1756633250">
              <w:marLeft w:val="75"/>
              <w:marRight w:val="0"/>
              <w:marTop w:val="0"/>
              <w:marBottom w:val="0"/>
              <w:divBdr>
                <w:top w:val="none" w:sz="0" w:space="0" w:color="auto"/>
                <w:left w:val="none" w:sz="0" w:space="0" w:color="auto"/>
                <w:bottom w:val="none" w:sz="0" w:space="0" w:color="auto"/>
                <w:right w:val="none" w:sz="0" w:space="0" w:color="auto"/>
              </w:divBdr>
            </w:div>
          </w:divsChild>
        </w:div>
        <w:div w:id="410977141">
          <w:marLeft w:val="0"/>
          <w:marRight w:val="0"/>
          <w:marTop w:val="0"/>
          <w:marBottom w:val="0"/>
          <w:divBdr>
            <w:top w:val="single" w:sz="6" w:space="0" w:color="D1D1D1"/>
            <w:left w:val="none" w:sz="0" w:space="0" w:color="auto"/>
            <w:bottom w:val="none" w:sz="0" w:space="0" w:color="auto"/>
            <w:right w:val="none" w:sz="0" w:space="0" w:color="auto"/>
          </w:divBdr>
          <w:divsChild>
            <w:div w:id="288365955">
              <w:marLeft w:val="0"/>
              <w:marRight w:val="75"/>
              <w:marTop w:val="0"/>
              <w:marBottom w:val="0"/>
              <w:divBdr>
                <w:top w:val="none" w:sz="0" w:space="0" w:color="auto"/>
                <w:left w:val="none" w:sz="0" w:space="0" w:color="auto"/>
                <w:bottom w:val="none" w:sz="0" w:space="0" w:color="auto"/>
                <w:right w:val="none" w:sz="0" w:space="0" w:color="auto"/>
              </w:divBdr>
            </w:div>
            <w:div w:id="806894070">
              <w:marLeft w:val="75"/>
              <w:marRight w:val="0"/>
              <w:marTop w:val="0"/>
              <w:marBottom w:val="0"/>
              <w:divBdr>
                <w:top w:val="none" w:sz="0" w:space="0" w:color="auto"/>
                <w:left w:val="none" w:sz="0" w:space="0" w:color="auto"/>
                <w:bottom w:val="none" w:sz="0" w:space="0" w:color="auto"/>
                <w:right w:val="none" w:sz="0" w:space="0" w:color="auto"/>
              </w:divBdr>
            </w:div>
          </w:divsChild>
        </w:div>
        <w:div w:id="514927284">
          <w:marLeft w:val="0"/>
          <w:marRight w:val="0"/>
          <w:marTop w:val="0"/>
          <w:marBottom w:val="0"/>
          <w:divBdr>
            <w:top w:val="single" w:sz="6" w:space="0" w:color="D1D1D1"/>
            <w:left w:val="none" w:sz="0" w:space="0" w:color="auto"/>
            <w:bottom w:val="none" w:sz="0" w:space="0" w:color="auto"/>
            <w:right w:val="none" w:sz="0" w:space="0" w:color="auto"/>
          </w:divBdr>
          <w:divsChild>
            <w:div w:id="1067151080">
              <w:marLeft w:val="0"/>
              <w:marRight w:val="75"/>
              <w:marTop w:val="0"/>
              <w:marBottom w:val="0"/>
              <w:divBdr>
                <w:top w:val="none" w:sz="0" w:space="0" w:color="auto"/>
                <w:left w:val="none" w:sz="0" w:space="0" w:color="auto"/>
                <w:bottom w:val="none" w:sz="0" w:space="0" w:color="auto"/>
                <w:right w:val="none" w:sz="0" w:space="0" w:color="auto"/>
              </w:divBdr>
            </w:div>
            <w:div w:id="1496997885">
              <w:marLeft w:val="75"/>
              <w:marRight w:val="0"/>
              <w:marTop w:val="0"/>
              <w:marBottom w:val="0"/>
              <w:divBdr>
                <w:top w:val="none" w:sz="0" w:space="0" w:color="auto"/>
                <w:left w:val="none" w:sz="0" w:space="0" w:color="auto"/>
                <w:bottom w:val="none" w:sz="0" w:space="0" w:color="auto"/>
                <w:right w:val="none" w:sz="0" w:space="0" w:color="auto"/>
              </w:divBdr>
            </w:div>
          </w:divsChild>
        </w:div>
        <w:div w:id="760179424">
          <w:marLeft w:val="0"/>
          <w:marRight w:val="0"/>
          <w:marTop w:val="0"/>
          <w:marBottom w:val="0"/>
          <w:divBdr>
            <w:top w:val="single" w:sz="6" w:space="0" w:color="D1D1D1"/>
            <w:left w:val="none" w:sz="0" w:space="0" w:color="auto"/>
            <w:bottom w:val="none" w:sz="0" w:space="0" w:color="auto"/>
            <w:right w:val="none" w:sz="0" w:space="0" w:color="auto"/>
          </w:divBdr>
          <w:divsChild>
            <w:div w:id="1310937612">
              <w:marLeft w:val="75"/>
              <w:marRight w:val="0"/>
              <w:marTop w:val="0"/>
              <w:marBottom w:val="0"/>
              <w:divBdr>
                <w:top w:val="none" w:sz="0" w:space="0" w:color="auto"/>
                <w:left w:val="none" w:sz="0" w:space="0" w:color="auto"/>
                <w:bottom w:val="none" w:sz="0" w:space="0" w:color="auto"/>
                <w:right w:val="none" w:sz="0" w:space="0" w:color="auto"/>
              </w:divBdr>
            </w:div>
            <w:div w:id="1932470871">
              <w:marLeft w:val="0"/>
              <w:marRight w:val="75"/>
              <w:marTop w:val="0"/>
              <w:marBottom w:val="0"/>
              <w:divBdr>
                <w:top w:val="none" w:sz="0" w:space="0" w:color="auto"/>
                <w:left w:val="none" w:sz="0" w:space="0" w:color="auto"/>
                <w:bottom w:val="none" w:sz="0" w:space="0" w:color="auto"/>
                <w:right w:val="none" w:sz="0" w:space="0" w:color="auto"/>
              </w:divBdr>
            </w:div>
          </w:divsChild>
        </w:div>
        <w:div w:id="808672777">
          <w:marLeft w:val="0"/>
          <w:marRight w:val="0"/>
          <w:marTop w:val="0"/>
          <w:marBottom w:val="0"/>
          <w:divBdr>
            <w:top w:val="single" w:sz="6" w:space="0" w:color="D1D1D1"/>
            <w:left w:val="none" w:sz="0" w:space="0" w:color="auto"/>
            <w:bottom w:val="none" w:sz="0" w:space="0" w:color="auto"/>
            <w:right w:val="none" w:sz="0" w:space="0" w:color="auto"/>
          </w:divBdr>
          <w:divsChild>
            <w:div w:id="117382538">
              <w:marLeft w:val="0"/>
              <w:marRight w:val="75"/>
              <w:marTop w:val="0"/>
              <w:marBottom w:val="0"/>
              <w:divBdr>
                <w:top w:val="none" w:sz="0" w:space="0" w:color="auto"/>
                <w:left w:val="none" w:sz="0" w:space="0" w:color="auto"/>
                <w:bottom w:val="none" w:sz="0" w:space="0" w:color="auto"/>
                <w:right w:val="none" w:sz="0" w:space="0" w:color="auto"/>
              </w:divBdr>
            </w:div>
            <w:div w:id="1267034424">
              <w:marLeft w:val="75"/>
              <w:marRight w:val="0"/>
              <w:marTop w:val="0"/>
              <w:marBottom w:val="0"/>
              <w:divBdr>
                <w:top w:val="none" w:sz="0" w:space="0" w:color="auto"/>
                <w:left w:val="none" w:sz="0" w:space="0" w:color="auto"/>
                <w:bottom w:val="none" w:sz="0" w:space="0" w:color="auto"/>
                <w:right w:val="none" w:sz="0" w:space="0" w:color="auto"/>
              </w:divBdr>
            </w:div>
          </w:divsChild>
        </w:div>
        <w:div w:id="869536143">
          <w:marLeft w:val="0"/>
          <w:marRight w:val="0"/>
          <w:marTop w:val="0"/>
          <w:marBottom w:val="0"/>
          <w:divBdr>
            <w:top w:val="single" w:sz="6" w:space="0" w:color="D1D1D1"/>
            <w:left w:val="none" w:sz="0" w:space="0" w:color="auto"/>
            <w:bottom w:val="none" w:sz="0" w:space="0" w:color="auto"/>
            <w:right w:val="none" w:sz="0" w:space="0" w:color="auto"/>
          </w:divBdr>
          <w:divsChild>
            <w:div w:id="932469014">
              <w:marLeft w:val="75"/>
              <w:marRight w:val="0"/>
              <w:marTop w:val="0"/>
              <w:marBottom w:val="0"/>
              <w:divBdr>
                <w:top w:val="none" w:sz="0" w:space="0" w:color="auto"/>
                <w:left w:val="none" w:sz="0" w:space="0" w:color="auto"/>
                <w:bottom w:val="none" w:sz="0" w:space="0" w:color="auto"/>
                <w:right w:val="none" w:sz="0" w:space="0" w:color="auto"/>
              </w:divBdr>
            </w:div>
            <w:div w:id="2031485303">
              <w:marLeft w:val="0"/>
              <w:marRight w:val="75"/>
              <w:marTop w:val="0"/>
              <w:marBottom w:val="0"/>
              <w:divBdr>
                <w:top w:val="none" w:sz="0" w:space="0" w:color="auto"/>
                <w:left w:val="none" w:sz="0" w:space="0" w:color="auto"/>
                <w:bottom w:val="none" w:sz="0" w:space="0" w:color="auto"/>
                <w:right w:val="none" w:sz="0" w:space="0" w:color="auto"/>
              </w:divBdr>
            </w:div>
          </w:divsChild>
        </w:div>
        <w:div w:id="1053307857">
          <w:marLeft w:val="75"/>
          <w:marRight w:val="0"/>
          <w:marTop w:val="0"/>
          <w:marBottom w:val="0"/>
          <w:divBdr>
            <w:top w:val="none" w:sz="0" w:space="0" w:color="auto"/>
            <w:left w:val="none" w:sz="0" w:space="0" w:color="auto"/>
            <w:bottom w:val="none" w:sz="0" w:space="0" w:color="auto"/>
            <w:right w:val="none" w:sz="0" w:space="0" w:color="auto"/>
          </w:divBdr>
        </w:div>
        <w:div w:id="1068115195">
          <w:marLeft w:val="0"/>
          <w:marRight w:val="0"/>
          <w:marTop w:val="0"/>
          <w:marBottom w:val="0"/>
          <w:divBdr>
            <w:top w:val="single" w:sz="6" w:space="0" w:color="D1D1D1"/>
            <w:left w:val="none" w:sz="0" w:space="0" w:color="auto"/>
            <w:bottom w:val="none" w:sz="0" w:space="0" w:color="auto"/>
            <w:right w:val="none" w:sz="0" w:space="0" w:color="auto"/>
          </w:divBdr>
          <w:divsChild>
            <w:div w:id="328947443">
              <w:marLeft w:val="75"/>
              <w:marRight w:val="0"/>
              <w:marTop w:val="0"/>
              <w:marBottom w:val="0"/>
              <w:divBdr>
                <w:top w:val="none" w:sz="0" w:space="0" w:color="auto"/>
                <w:left w:val="none" w:sz="0" w:space="0" w:color="auto"/>
                <w:bottom w:val="none" w:sz="0" w:space="0" w:color="auto"/>
                <w:right w:val="none" w:sz="0" w:space="0" w:color="auto"/>
              </w:divBdr>
            </w:div>
            <w:div w:id="444740298">
              <w:marLeft w:val="0"/>
              <w:marRight w:val="75"/>
              <w:marTop w:val="0"/>
              <w:marBottom w:val="0"/>
              <w:divBdr>
                <w:top w:val="none" w:sz="0" w:space="0" w:color="auto"/>
                <w:left w:val="none" w:sz="0" w:space="0" w:color="auto"/>
                <w:bottom w:val="none" w:sz="0" w:space="0" w:color="auto"/>
                <w:right w:val="none" w:sz="0" w:space="0" w:color="auto"/>
              </w:divBdr>
            </w:div>
          </w:divsChild>
        </w:div>
        <w:div w:id="1092162349">
          <w:marLeft w:val="0"/>
          <w:marRight w:val="0"/>
          <w:marTop w:val="0"/>
          <w:marBottom w:val="0"/>
          <w:divBdr>
            <w:top w:val="single" w:sz="6" w:space="0" w:color="D1D1D1"/>
            <w:left w:val="none" w:sz="0" w:space="0" w:color="auto"/>
            <w:bottom w:val="none" w:sz="0" w:space="0" w:color="auto"/>
            <w:right w:val="none" w:sz="0" w:space="0" w:color="auto"/>
          </w:divBdr>
          <w:divsChild>
            <w:div w:id="1180317883">
              <w:marLeft w:val="0"/>
              <w:marRight w:val="75"/>
              <w:marTop w:val="0"/>
              <w:marBottom w:val="0"/>
              <w:divBdr>
                <w:top w:val="none" w:sz="0" w:space="0" w:color="auto"/>
                <w:left w:val="none" w:sz="0" w:space="0" w:color="auto"/>
                <w:bottom w:val="none" w:sz="0" w:space="0" w:color="auto"/>
                <w:right w:val="none" w:sz="0" w:space="0" w:color="auto"/>
              </w:divBdr>
            </w:div>
            <w:div w:id="1752198056">
              <w:marLeft w:val="75"/>
              <w:marRight w:val="0"/>
              <w:marTop w:val="0"/>
              <w:marBottom w:val="0"/>
              <w:divBdr>
                <w:top w:val="none" w:sz="0" w:space="0" w:color="auto"/>
                <w:left w:val="none" w:sz="0" w:space="0" w:color="auto"/>
                <w:bottom w:val="none" w:sz="0" w:space="0" w:color="auto"/>
                <w:right w:val="none" w:sz="0" w:space="0" w:color="auto"/>
              </w:divBdr>
            </w:div>
          </w:divsChild>
        </w:div>
        <w:div w:id="1103765349">
          <w:marLeft w:val="0"/>
          <w:marRight w:val="0"/>
          <w:marTop w:val="0"/>
          <w:marBottom w:val="0"/>
          <w:divBdr>
            <w:top w:val="single" w:sz="6" w:space="0" w:color="D1D1D1"/>
            <w:left w:val="none" w:sz="0" w:space="0" w:color="auto"/>
            <w:bottom w:val="none" w:sz="0" w:space="0" w:color="auto"/>
            <w:right w:val="none" w:sz="0" w:space="0" w:color="auto"/>
          </w:divBdr>
          <w:divsChild>
            <w:div w:id="918059216">
              <w:marLeft w:val="0"/>
              <w:marRight w:val="75"/>
              <w:marTop w:val="0"/>
              <w:marBottom w:val="0"/>
              <w:divBdr>
                <w:top w:val="none" w:sz="0" w:space="0" w:color="auto"/>
                <w:left w:val="none" w:sz="0" w:space="0" w:color="auto"/>
                <w:bottom w:val="none" w:sz="0" w:space="0" w:color="auto"/>
                <w:right w:val="none" w:sz="0" w:space="0" w:color="auto"/>
              </w:divBdr>
            </w:div>
            <w:div w:id="1586764470">
              <w:marLeft w:val="75"/>
              <w:marRight w:val="0"/>
              <w:marTop w:val="0"/>
              <w:marBottom w:val="0"/>
              <w:divBdr>
                <w:top w:val="none" w:sz="0" w:space="0" w:color="auto"/>
                <w:left w:val="none" w:sz="0" w:space="0" w:color="auto"/>
                <w:bottom w:val="none" w:sz="0" w:space="0" w:color="auto"/>
                <w:right w:val="none" w:sz="0" w:space="0" w:color="auto"/>
              </w:divBdr>
            </w:div>
          </w:divsChild>
        </w:div>
        <w:div w:id="1405296757">
          <w:marLeft w:val="0"/>
          <w:marRight w:val="75"/>
          <w:marTop w:val="0"/>
          <w:marBottom w:val="0"/>
          <w:divBdr>
            <w:top w:val="none" w:sz="0" w:space="0" w:color="auto"/>
            <w:left w:val="none" w:sz="0" w:space="0" w:color="auto"/>
            <w:bottom w:val="none" w:sz="0" w:space="0" w:color="auto"/>
            <w:right w:val="none" w:sz="0" w:space="0" w:color="auto"/>
          </w:divBdr>
        </w:div>
        <w:div w:id="1685477797">
          <w:marLeft w:val="0"/>
          <w:marRight w:val="0"/>
          <w:marTop w:val="0"/>
          <w:marBottom w:val="0"/>
          <w:divBdr>
            <w:top w:val="single" w:sz="6" w:space="0" w:color="D1D1D1"/>
            <w:left w:val="none" w:sz="0" w:space="0" w:color="auto"/>
            <w:bottom w:val="none" w:sz="0" w:space="0" w:color="auto"/>
            <w:right w:val="none" w:sz="0" w:space="0" w:color="auto"/>
          </w:divBdr>
          <w:divsChild>
            <w:div w:id="401803254">
              <w:marLeft w:val="75"/>
              <w:marRight w:val="0"/>
              <w:marTop w:val="0"/>
              <w:marBottom w:val="0"/>
              <w:divBdr>
                <w:top w:val="none" w:sz="0" w:space="0" w:color="auto"/>
                <w:left w:val="none" w:sz="0" w:space="0" w:color="auto"/>
                <w:bottom w:val="none" w:sz="0" w:space="0" w:color="auto"/>
                <w:right w:val="none" w:sz="0" w:space="0" w:color="auto"/>
              </w:divBdr>
            </w:div>
            <w:div w:id="1243295187">
              <w:marLeft w:val="0"/>
              <w:marRight w:val="75"/>
              <w:marTop w:val="0"/>
              <w:marBottom w:val="0"/>
              <w:divBdr>
                <w:top w:val="none" w:sz="0" w:space="0" w:color="auto"/>
                <w:left w:val="none" w:sz="0" w:space="0" w:color="auto"/>
                <w:bottom w:val="none" w:sz="0" w:space="0" w:color="auto"/>
                <w:right w:val="none" w:sz="0" w:space="0" w:color="auto"/>
              </w:divBdr>
            </w:div>
          </w:divsChild>
        </w:div>
        <w:div w:id="1892114165">
          <w:marLeft w:val="0"/>
          <w:marRight w:val="0"/>
          <w:marTop w:val="0"/>
          <w:marBottom w:val="0"/>
          <w:divBdr>
            <w:top w:val="single" w:sz="6" w:space="0" w:color="D1D1D1"/>
            <w:left w:val="none" w:sz="0" w:space="0" w:color="auto"/>
            <w:bottom w:val="none" w:sz="0" w:space="0" w:color="auto"/>
            <w:right w:val="none" w:sz="0" w:space="0" w:color="auto"/>
          </w:divBdr>
          <w:divsChild>
            <w:div w:id="785470001">
              <w:marLeft w:val="0"/>
              <w:marRight w:val="75"/>
              <w:marTop w:val="0"/>
              <w:marBottom w:val="0"/>
              <w:divBdr>
                <w:top w:val="none" w:sz="0" w:space="0" w:color="auto"/>
                <w:left w:val="none" w:sz="0" w:space="0" w:color="auto"/>
                <w:bottom w:val="none" w:sz="0" w:space="0" w:color="auto"/>
                <w:right w:val="none" w:sz="0" w:space="0" w:color="auto"/>
              </w:divBdr>
            </w:div>
            <w:div w:id="1374693338">
              <w:marLeft w:val="75"/>
              <w:marRight w:val="0"/>
              <w:marTop w:val="0"/>
              <w:marBottom w:val="0"/>
              <w:divBdr>
                <w:top w:val="none" w:sz="0" w:space="0" w:color="auto"/>
                <w:left w:val="none" w:sz="0" w:space="0" w:color="auto"/>
                <w:bottom w:val="none" w:sz="0" w:space="0" w:color="auto"/>
                <w:right w:val="none" w:sz="0" w:space="0" w:color="auto"/>
              </w:divBdr>
            </w:div>
          </w:divsChild>
        </w:div>
        <w:div w:id="1921061503">
          <w:marLeft w:val="0"/>
          <w:marRight w:val="0"/>
          <w:marTop w:val="0"/>
          <w:marBottom w:val="0"/>
          <w:divBdr>
            <w:top w:val="single" w:sz="6" w:space="0" w:color="D1D1D1"/>
            <w:left w:val="none" w:sz="0" w:space="0" w:color="auto"/>
            <w:bottom w:val="none" w:sz="0" w:space="0" w:color="auto"/>
            <w:right w:val="none" w:sz="0" w:space="0" w:color="auto"/>
          </w:divBdr>
          <w:divsChild>
            <w:div w:id="821312955">
              <w:marLeft w:val="0"/>
              <w:marRight w:val="75"/>
              <w:marTop w:val="0"/>
              <w:marBottom w:val="0"/>
              <w:divBdr>
                <w:top w:val="none" w:sz="0" w:space="0" w:color="auto"/>
                <w:left w:val="none" w:sz="0" w:space="0" w:color="auto"/>
                <w:bottom w:val="none" w:sz="0" w:space="0" w:color="auto"/>
                <w:right w:val="none" w:sz="0" w:space="0" w:color="auto"/>
              </w:divBdr>
            </w:div>
            <w:div w:id="110731047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401878943">
      <w:bodyDiv w:val="1"/>
      <w:marLeft w:val="0"/>
      <w:marRight w:val="0"/>
      <w:marTop w:val="0"/>
      <w:marBottom w:val="0"/>
      <w:divBdr>
        <w:top w:val="none" w:sz="0" w:space="0" w:color="auto"/>
        <w:left w:val="none" w:sz="0" w:space="0" w:color="auto"/>
        <w:bottom w:val="none" w:sz="0" w:space="0" w:color="auto"/>
        <w:right w:val="none" w:sz="0" w:space="0" w:color="auto"/>
      </w:divBdr>
    </w:div>
    <w:div w:id="760834709">
      <w:bodyDiv w:val="1"/>
      <w:marLeft w:val="0"/>
      <w:marRight w:val="0"/>
      <w:marTop w:val="0"/>
      <w:marBottom w:val="0"/>
      <w:divBdr>
        <w:top w:val="none" w:sz="0" w:space="0" w:color="auto"/>
        <w:left w:val="none" w:sz="0" w:space="0" w:color="auto"/>
        <w:bottom w:val="none" w:sz="0" w:space="0" w:color="auto"/>
        <w:right w:val="none" w:sz="0" w:space="0" w:color="auto"/>
      </w:divBdr>
    </w:div>
    <w:div w:id="1020276481">
      <w:bodyDiv w:val="1"/>
      <w:marLeft w:val="0"/>
      <w:marRight w:val="0"/>
      <w:marTop w:val="0"/>
      <w:marBottom w:val="0"/>
      <w:divBdr>
        <w:top w:val="none" w:sz="0" w:space="0" w:color="auto"/>
        <w:left w:val="none" w:sz="0" w:space="0" w:color="auto"/>
        <w:bottom w:val="none" w:sz="0" w:space="0" w:color="auto"/>
        <w:right w:val="none" w:sz="0" w:space="0" w:color="auto"/>
      </w:divBdr>
    </w:div>
    <w:div w:id="1267808763">
      <w:bodyDiv w:val="1"/>
      <w:marLeft w:val="0"/>
      <w:marRight w:val="0"/>
      <w:marTop w:val="0"/>
      <w:marBottom w:val="0"/>
      <w:divBdr>
        <w:top w:val="none" w:sz="0" w:space="0" w:color="auto"/>
        <w:left w:val="none" w:sz="0" w:space="0" w:color="auto"/>
        <w:bottom w:val="none" w:sz="0" w:space="0" w:color="auto"/>
        <w:right w:val="none" w:sz="0" w:space="0" w:color="auto"/>
      </w:divBdr>
    </w:div>
    <w:div w:id="174348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4055A-4506-4668-8641-FCF6DF01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1226</Words>
  <Characters>6991</Characters>
  <Application>Microsoft Office Word</Application>
  <DocSecurity>0</DocSecurity>
  <Lines>58</Lines>
  <Paragraphs>16</Paragraphs>
  <ScaleCrop>false</ScaleCrop>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Andrius Kačinskas</cp:lastModifiedBy>
  <cp:revision>3</cp:revision>
  <dcterms:created xsi:type="dcterms:W3CDTF">2025-09-10T20:53:00Z</dcterms:created>
  <dcterms:modified xsi:type="dcterms:W3CDTF">2026-01-07T14:16:00Z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f4800c853a2d15ae7b7c98a8b7589e368269f2a645703027bdd4d52e515a693c</vt:lpwstr>
  </property>
</Properties>
</file>