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15DC071"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A172CD">
        <w:rPr>
          <w:rFonts w:ascii="Times New Roman" w:hAnsi="Times New Roman" w:cs="Times New Roman"/>
        </w:rPr>
        <w:t>5</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A172CD">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B952DF1" w14:textId="2B12DBD8" w:rsidR="00B957E2" w:rsidRPr="00B957E2" w:rsidRDefault="00191AF6" w:rsidP="00E15DB2">
            <w:pPr>
              <w:pStyle w:val="Betarp"/>
              <w:jc w:val="both"/>
              <w:rPr>
                <w:rFonts w:ascii="Verdana" w:hAnsi="Verdana"/>
                <w:color w:val="00B050"/>
                <w:sz w:val="22"/>
                <w:lang w:eastAsia="en-US"/>
              </w:rPr>
            </w:pPr>
            <w:r w:rsidRPr="00191AF6">
              <w:rPr>
                <w:rFonts w:cs="Times New Roman"/>
                <w:bCs/>
                <w:sz w:val="22"/>
                <w:lang w:eastAsia="en-US"/>
              </w:rPr>
              <w:t xml:space="preserve">2) </w:t>
            </w:r>
            <w:r w:rsidR="00B957E2" w:rsidRPr="00B957E2">
              <w:rPr>
                <w:rFonts w:cs="Times New Roman"/>
                <w:sz w:val="22"/>
                <w:lang w:eastAsia="en-US"/>
              </w:rPr>
              <w:t xml:space="preserve">tiekėjo, kuris yra juridinis asmuo, kita organizacija ar jos </w:t>
            </w:r>
            <w:r w:rsidR="00CB6A43">
              <w:rPr>
                <w:rFonts w:cs="Times New Roman"/>
                <w:sz w:val="22"/>
                <w:lang w:eastAsia="en-US"/>
              </w:rPr>
              <w:t xml:space="preserve">struktūrinis </w:t>
            </w:r>
            <w:r w:rsidR="00B957E2" w:rsidRPr="00B957E2">
              <w:rPr>
                <w:rFonts w:cs="Times New Roman"/>
                <w:sz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456D2C3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CB6A43">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747E02" w14:textId="77777777" w:rsidR="00191AF6" w:rsidRPr="00191AF6" w:rsidRDefault="00191AF6" w:rsidP="00E15DB2">
            <w:pPr>
              <w:pStyle w:val="Betarp"/>
              <w:jc w:val="both"/>
              <w:rPr>
                <w:rFonts w:cs="Times New Roman"/>
                <w:b/>
                <w:bCs/>
                <w:sz w:val="22"/>
              </w:rPr>
            </w:pPr>
          </w:p>
        </w:tc>
      </w:tr>
      <w:tr w:rsidR="001976BB" w:rsidRPr="00191AF6" w14:paraId="3FB81D1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F284" w14:textId="77777777" w:rsidR="001976BB" w:rsidRPr="00191AF6" w:rsidRDefault="001976BB"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7982" w14:textId="1A32FE49" w:rsidR="001976BB" w:rsidRPr="00191AF6" w:rsidRDefault="001976BB" w:rsidP="00E15DB2">
            <w:pPr>
              <w:pStyle w:val="Betarp"/>
              <w:jc w:val="both"/>
              <w:rPr>
                <w:rFonts w:cs="Times New Roman"/>
                <w:sz w:val="22"/>
                <w:lang w:eastAsia="en-US"/>
              </w:rPr>
            </w:pPr>
            <w:r w:rsidRPr="001976BB">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F065" w14:textId="77777777" w:rsidR="001976BB" w:rsidRPr="001976BB" w:rsidRDefault="001976BB" w:rsidP="001976BB">
            <w:pPr>
              <w:pStyle w:val="Betarp"/>
              <w:rPr>
                <w:rFonts w:eastAsia="Yu Mincho" w:cs="Times New Roman"/>
                <w:b/>
                <w:bCs/>
                <w:color w:val="7030A0"/>
                <w:sz w:val="20"/>
                <w:szCs w:val="20"/>
              </w:rPr>
            </w:pPr>
            <w:r w:rsidRPr="001976BB">
              <w:rPr>
                <w:rFonts w:eastAsia="Yu Mincho" w:cs="Times New Roman"/>
                <w:b/>
                <w:bCs/>
                <w:color w:val="7030A0"/>
                <w:sz w:val="20"/>
                <w:szCs w:val="20"/>
              </w:rPr>
              <w:t>VPĮ 46 straipsnio 2¹ dalis</w:t>
            </w:r>
          </w:p>
          <w:p w14:paraId="7F600BDC" w14:textId="77777777" w:rsidR="001976BB" w:rsidRPr="001976BB" w:rsidRDefault="001976BB" w:rsidP="001976BB">
            <w:pPr>
              <w:pStyle w:val="Betarp"/>
              <w:rPr>
                <w:rFonts w:eastAsia="Yu Mincho" w:cs="Times New Roman"/>
                <w:b/>
                <w:bCs/>
                <w:color w:val="7030A0"/>
                <w:sz w:val="20"/>
                <w:szCs w:val="20"/>
              </w:rPr>
            </w:pPr>
          </w:p>
          <w:p w14:paraId="06975BFA" w14:textId="22B3E778" w:rsidR="001976BB" w:rsidRPr="000C2BF0" w:rsidRDefault="001976BB" w:rsidP="001976BB">
            <w:pPr>
              <w:pStyle w:val="Betarp"/>
              <w:jc w:val="both"/>
              <w:rPr>
                <w:rFonts w:eastAsia="Yu Mincho" w:cs="Times New Roman"/>
                <w:color w:val="7030A0"/>
                <w:sz w:val="22"/>
                <w:lang w:eastAsia="en-US"/>
              </w:rPr>
            </w:pPr>
            <w:r w:rsidRPr="000C2BF0">
              <w:rPr>
                <w:rFonts w:eastAsia="Yu Mincho" w:cs="Times New Roman"/>
                <w:sz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88981" w14:textId="77777777" w:rsidR="001976BB" w:rsidRPr="001976BB" w:rsidRDefault="001976BB" w:rsidP="001976BB">
            <w:pPr>
              <w:pStyle w:val="Betarp"/>
              <w:jc w:val="both"/>
              <w:rPr>
                <w:rFonts w:cs="Times New Roman"/>
                <w:bCs/>
                <w:iCs/>
                <w:sz w:val="22"/>
              </w:rPr>
            </w:pPr>
            <w:r w:rsidRPr="001976BB">
              <w:rPr>
                <w:rFonts w:cs="Times New Roman"/>
                <w:bCs/>
                <w:iCs/>
                <w:sz w:val="22"/>
              </w:rPr>
              <w:t>Iš Lietuvoje įsteigtų subjektų įrodančių dokumentų nereikalaujama. Užtenka pateikto EBVPD.</w:t>
            </w:r>
          </w:p>
          <w:p w14:paraId="77B040F0" w14:textId="77777777" w:rsidR="001976BB" w:rsidRPr="00191AF6" w:rsidRDefault="001976BB"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61FCE79"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w:t>
            </w:r>
            <w:r w:rsidR="00116A28">
              <w:rPr>
                <w:rFonts w:cs="Times New Roman"/>
                <w:bCs/>
                <w:sz w:val="22"/>
                <w:lang w:eastAsia="en-US"/>
              </w:rPr>
              <w:t>s</w:t>
            </w:r>
            <w:r w:rsidRPr="00191AF6">
              <w:rPr>
                <w:rFonts w:cs="Times New Roman"/>
                <w:bCs/>
                <w:sz w:val="22"/>
                <w:lang w:eastAsia="en-US"/>
              </w:rPr>
              <w:t xml:space="preserve">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1) tiekėjo, kuris yra fizinis asmuo, per pastaruosius 5 metus buvo priimtas ir įsiteisėjęs apkaltinamasis teismo </w:t>
            </w:r>
            <w:r w:rsidRPr="00191AF6">
              <w:rPr>
                <w:rFonts w:cs="Times New Roman"/>
                <w:bCs/>
                <w:sz w:val="22"/>
                <w:lang w:eastAsia="en-US"/>
              </w:rPr>
              <w:lastRenderedPageBreak/>
              <w:t>nuosprendis ir šis asmuo turi neišnykusį ar nepanaikintą teistumą;</w:t>
            </w:r>
          </w:p>
          <w:p w14:paraId="632B7F1A" w14:textId="42537C91"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EF316F">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77777777" w:rsidR="00191AF6" w:rsidRPr="00191AF6" w:rsidRDefault="00191AF6" w:rsidP="00E15DB2">
            <w:pPr>
              <w:pStyle w:val="Betarp"/>
              <w:jc w:val="both"/>
              <w:rPr>
                <w:rFonts w:eastAsia="Yu Mincho" w:cs="Times New Roman"/>
                <w:sz w:val="22"/>
              </w:rPr>
            </w:pPr>
            <w:r w:rsidRPr="00191AF6">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lastRenderedPageBreak/>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3E38EED9"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BC49E6" w:rsidRPr="006E1999">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w:t>
            </w:r>
            <w:r w:rsidRPr="00191AF6">
              <w:rPr>
                <w:rFonts w:cs="Times New Roman"/>
                <w:sz w:val="22"/>
              </w:rPr>
              <w:lastRenderedPageBreak/>
              <w:t>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50BAFC86" w14:textId="77777777" w:rsidR="00191AF6" w:rsidRPr="00191AF6" w:rsidRDefault="00191AF6" w:rsidP="00E15DB2">
            <w:pPr>
              <w:pStyle w:val="Betarp"/>
              <w:jc w:val="both"/>
              <w:rPr>
                <w:rFonts w:cs="Times New Roman"/>
                <w:b/>
                <w:bCs/>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w:t>
            </w:r>
            <w:r w:rsidRPr="00191AF6">
              <w:rPr>
                <w:rFonts w:cs="Times New Roman"/>
                <w:sz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 xml:space="preserve">VPĮ 46 straipsnio 4 </w:t>
            </w:r>
            <w:r w:rsidRPr="00191AF6">
              <w:rPr>
                <w:rFonts w:eastAsia="Yu Mincho" w:cs="Times New Roman"/>
                <w:b/>
                <w:bCs/>
                <w:color w:val="7030A0"/>
                <w:sz w:val="22"/>
              </w:rPr>
              <w:lastRenderedPageBreak/>
              <w:t>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lastRenderedPageBreak/>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69020196" w14:textId="39AF7C7F" w:rsidR="00191AF6" w:rsidRPr="004E303D" w:rsidRDefault="00EF316F" w:rsidP="00E15DB2">
            <w:pPr>
              <w:pStyle w:val="Betarp"/>
              <w:jc w:val="both"/>
              <w:rPr>
                <w:rFonts w:cs="Times New Roman"/>
                <w:sz w:val="22"/>
              </w:rPr>
            </w:pPr>
            <w:hyperlink r:id="rId5" w:history="1">
              <w:r w:rsidRPr="004E303D">
                <w:rPr>
                  <w:rStyle w:val="Hipersaitas"/>
                  <w:sz w:val="22"/>
                </w:rPr>
                <w:t>https://vpt.lrv.lt/lt/nuorodos/kiti-duomenys/powerbi/melaginga-informacija-pateikusiu-tiekeju-sarasas-3/</w:t>
              </w:r>
            </w:hyperlink>
            <w:r w:rsidRPr="004E303D">
              <w:rPr>
                <w:sz w:val="22"/>
              </w:rPr>
              <w:t xml:space="preserve"> </w:t>
            </w: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191AF6">
              <w:rPr>
                <w:rFonts w:ascii="Times New Roman" w:hAnsi="Times New Roman" w:cs="Times New Roman"/>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 xml:space="preserve">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2749F53B" w:rsidR="00191AF6" w:rsidRPr="00ED69F7" w:rsidRDefault="00ED69F7" w:rsidP="00E15DB2">
            <w:pPr>
              <w:pStyle w:val="Betarp"/>
              <w:jc w:val="both"/>
              <w:rPr>
                <w:rFonts w:cs="Times New Roman"/>
                <w:sz w:val="22"/>
              </w:rPr>
            </w:pPr>
            <w:hyperlink r:id="rId6" w:history="1">
              <w:r w:rsidRPr="00ED69F7">
                <w:rPr>
                  <w:rStyle w:val="Hipersaitas"/>
                  <w:sz w:val="22"/>
                </w:rPr>
                <w:t>https://vpt.lrv.lt/lt/nuorodos/kiti-duomenys/powerbi/nepatikimi-tiekejai-1/</w:t>
              </w:r>
            </w:hyperlink>
            <w:r w:rsidRPr="00ED69F7">
              <w:rPr>
                <w:sz w:val="22"/>
              </w:rPr>
              <w:t xml:space="preserve"> </w:t>
            </w:r>
            <w:r w:rsidR="00191AF6" w:rsidRPr="00ED69F7">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3D5C70DB" w:rsidR="00191AF6" w:rsidRPr="00E1667A" w:rsidRDefault="00E1667A" w:rsidP="00E15DB2">
            <w:pPr>
              <w:pStyle w:val="Betarp"/>
              <w:jc w:val="both"/>
              <w:rPr>
                <w:rFonts w:cs="Times New Roman"/>
                <w:sz w:val="22"/>
                <w:lang w:eastAsia="en-US"/>
              </w:rPr>
            </w:pPr>
            <w:hyperlink r:id="rId9" w:history="1">
              <w:r w:rsidRPr="00E1667A">
                <w:rPr>
                  <w:rStyle w:val="Hipersaitas"/>
                  <w:sz w:val="22"/>
                </w:rPr>
                <w:t>https://vpt.lrv.lt/lt/naujienos-3/finansiniu-ataskaitu-nepateikimas-gali-tapti-kliutimi-dalyvauti-viesuosiuose-pirkimuose/</w:t>
              </w:r>
            </w:hyperlink>
            <w:r w:rsidRPr="00E1667A">
              <w:rPr>
                <w:sz w:val="22"/>
              </w:rPr>
              <w:t xml:space="preserve"> </w:t>
            </w:r>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w:t>
            </w:r>
            <w:r w:rsidRPr="00191AF6">
              <w:rPr>
                <w:rFonts w:ascii="Times New Roman" w:hAnsi="Times New Roman" w:cs="Times New Roman"/>
              </w:rPr>
              <w:lastRenderedPageBreak/>
              <w:t xml:space="preserve">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lastRenderedPageBreak/>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 xml:space="preserve">EBVPD III dalies C4, </w:t>
            </w:r>
            <w:r w:rsidRPr="00191AF6">
              <w:rPr>
                <w:rFonts w:eastAsia="Yu Mincho" w:cs="Times New Roman"/>
                <w:sz w:val="22"/>
              </w:rPr>
              <w:lastRenderedPageBreak/>
              <w:t>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Pr="00191AF6" w:rsidRDefault="00191AF6" w:rsidP="00E15DB2">
            <w:pPr>
              <w:pStyle w:val="Betarp"/>
              <w:jc w:val="both"/>
              <w:rPr>
                <w:rFonts w:cs="Times New Roman"/>
                <w:b/>
                <w:bCs/>
                <w:sz w:val="22"/>
                <w:highlight w:val="lightGray"/>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C2BF0"/>
    <w:rsid w:val="00116A28"/>
    <w:rsid w:val="00191AF6"/>
    <w:rsid w:val="001976BB"/>
    <w:rsid w:val="001E297E"/>
    <w:rsid w:val="00290045"/>
    <w:rsid w:val="003B45B9"/>
    <w:rsid w:val="004536DA"/>
    <w:rsid w:val="004E303D"/>
    <w:rsid w:val="005C6107"/>
    <w:rsid w:val="0069544B"/>
    <w:rsid w:val="006E1999"/>
    <w:rsid w:val="00733EAA"/>
    <w:rsid w:val="0079326B"/>
    <w:rsid w:val="007A0D64"/>
    <w:rsid w:val="00883B76"/>
    <w:rsid w:val="008E11C4"/>
    <w:rsid w:val="009428DF"/>
    <w:rsid w:val="00987636"/>
    <w:rsid w:val="00A172CD"/>
    <w:rsid w:val="00A339AC"/>
    <w:rsid w:val="00AA67D3"/>
    <w:rsid w:val="00B957E2"/>
    <w:rsid w:val="00BA77B5"/>
    <w:rsid w:val="00BC49E6"/>
    <w:rsid w:val="00BD0524"/>
    <w:rsid w:val="00CB6A43"/>
    <w:rsid w:val="00DF29F7"/>
    <w:rsid w:val="00E1667A"/>
    <w:rsid w:val="00E63D51"/>
    <w:rsid w:val="00ED69F7"/>
    <w:rsid w:val="00EF316F"/>
    <w:rsid w:val="00FA2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82502">
      <w:bodyDiv w:val="1"/>
      <w:marLeft w:val="0"/>
      <w:marRight w:val="0"/>
      <w:marTop w:val="0"/>
      <w:marBottom w:val="0"/>
      <w:divBdr>
        <w:top w:val="none" w:sz="0" w:space="0" w:color="auto"/>
        <w:left w:val="none" w:sz="0" w:space="0" w:color="auto"/>
        <w:bottom w:val="none" w:sz="0" w:space="0" w:color="auto"/>
        <w:right w:val="none" w:sz="0" w:space="0" w:color="auto"/>
      </w:divBdr>
    </w:div>
    <w:div w:id="1606694186">
      <w:bodyDiv w:val="1"/>
      <w:marLeft w:val="0"/>
      <w:marRight w:val="0"/>
      <w:marTop w:val="0"/>
      <w:marBottom w:val="0"/>
      <w:divBdr>
        <w:top w:val="none" w:sz="0" w:space="0" w:color="auto"/>
        <w:left w:val="none" w:sz="0" w:space="0" w:color="auto"/>
        <w:bottom w:val="none" w:sz="0" w:space="0" w:color="auto"/>
        <w:right w:val="none" w:sz="0" w:space="0" w:color="auto"/>
      </w:divBdr>
    </w:div>
    <w:div w:id="1958676195">
      <w:bodyDiv w:val="1"/>
      <w:marLeft w:val="0"/>
      <w:marRight w:val="0"/>
      <w:marTop w:val="0"/>
      <w:marBottom w:val="0"/>
      <w:divBdr>
        <w:top w:val="none" w:sz="0" w:space="0" w:color="auto"/>
        <w:left w:val="none" w:sz="0" w:space="0" w:color="auto"/>
        <w:bottom w:val="none" w:sz="0" w:space="0" w:color="auto"/>
        <w:right w:val="none" w:sz="0" w:space="0" w:color="auto"/>
      </w:divBdr>
    </w:div>
    <w:div w:id="199775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nuorodos/kiti-duomenys/powerbi/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lt/nuorodos/kiti-duomenys/powerbi/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3/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13435</Words>
  <Characters>7658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Daiva Buziene</cp:lastModifiedBy>
  <cp:revision>2</cp:revision>
  <cp:lastPrinted>2024-08-09T08:29:00Z</cp:lastPrinted>
  <dcterms:created xsi:type="dcterms:W3CDTF">2025-10-20T07:57:00Z</dcterms:created>
  <dcterms:modified xsi:type="dcterms:W3CDTF">2025-10-20T07:57:00Z</dcterms:modified>
</cp:coreProperties>
</file>