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1BCDF9B7" w:rsidR="00991706"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47F197BA" w14:textId="77777777" w:rsidR="00110BC2" w:rsidRPr="00110BC2" w:rsidRDefault="00110BC2" w:rsidP="00110BC2"/>
    <w:p w14:paraId="32DAEDC8" w14:textId="2E693F43" w:rsidR="00414C6B" w:rsidRDefault="00414C6B" w:rsidP="00414C6B">
      <w:pPr>
        <w:jc w:val="center"/>
        <w:rPr>
          <w:b/>
          <w:sz w:val="24"/>
          <w:szCs w:val="24"/>
          <w:lang w:eastAsia="lt-LT"/>
        </w:rPr>
      </w:pPr>
      <w:r w:rsidRPr="00D3433A">
        <w:rPr>
          <w:b/>
          <w:sz w:val="24"/>
          <w:szCs w:val="24"/>
          <w:lang w:eastAsia="lt-LT"/>
        </w:rPr>
        <w:t xml:space="preserve">RINKOS KONSULTACIJA </w:t>
      </w:r>
    </w:p>
    <w:p w14:paraId="16ACC263" w14:textId="77777777" w:rsidR="00110BC2" w:rsidRPr="00D3433A" w:rsidRDefault="00110BC2" w:rsidP="00414C6B">
      <w:pPr>
        <w:jc w:val="center"/>
        <w:rPr>
          <w:b/>
          <w:sz w:val="24"/>
          <w:szCs w:val="24"/>
          <w:lang w:eastAsia="lt-LT"/>
        </w:rPr>
      </w:pPr>
    </w:p>
    <w:p w14:paraId="65F113CD" w14:textId="3BD7C576" w:rsidR="00110BC2" w:rsidRDefault="00414C6B" w:rsidP="00C043D2">
      <w:pPr>
        <w:jc w:val="center"/>
        <w:rPr>
          <w:b/>
          <w:bCs/>
          <w:sz w:val="24"/>
          <w:szCs w:val="24"/>
        </w:rPr>
      </w:pPr>
      <w:r w:rsidRPr="00D3433A">
        <w:rPr>
          <w:b/>
          <w:sz w:val="24"/>
          <w:szCs w:val="24"/>
          <w:lang w:eastAsia="lt-LT"/>
        </w:rPr>
        <w:t xml:space="preserve">DĖL </w:t>
      </w:r>
      <w:r w:rsidR="00813813" w:rsidRPr="00813813">
        <w:rPr>
          <w:b/>
          <w:bCs/>
          <w:sz w:val="24"/>
          <w:szCs w:val="24"/>
        </w:rPr>
        <w:t>PASTATŲ VALDYMO SISTEMOS  PRIEŽIŪROS</w:t>
      </w:r>
      <w:r w:rsidR="00813813" w:rsidRPr="00110BC2">
        <w:rPr>
          <w:b/>
          <w:bCs/>
          <w:sz w:val="24"/>
          <w:szCs w:val="24"/>
        </w:rPr>
        <w:t xml:space="preserve"> </w:t>
      </w:r>
    </w:p>
    <w:p w14:paraId="13E0EF65" w14:textId="630004A8" w:rsidR="00414C6B" w:rsidRPr="00110BC2" w:rsidRDefault="00110BC2" w:rsidP="00110BC2">
      <w:pPr>
        <w:jc w:val="center"/>
        <w:rPr>
          <w:b/>
          <w:sz w:val="24"/>
          <w:szCs w:val="24"/>
        </w:rPr>
      </w:pPr>
      <w:r w:rsidRPr="00110BC2">
        <w:rPr>
          <w:b/>
          <w:bCs/>
          <w:sz w:val="24"/>
          <w:szCs w:val="24"/>
        </w:rPr>
        <w:t>PASLAUGŲ</w:t>
      </w:r>
      <w:r>
        <w:rPr>
          <w:b/>
          <w:sz w:val="24"/>
          <w:szCs w:val="24"/>
        </w:rPr>
        <w:t xml:space="preserve"> </w:t>
      </w:r>
      <w:r w:rsidR="00414C6B"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36ADA476" w:rsidR="00414C6B" w:rsidRPr="00D3433A" w:rsidRDefault="00414C6B" w:rsidP="00C043D2">
      <w:pPr>
        <w:spacing w:before="60"/>
        <w:ind w:left="-284" w:firstLine="567"/>
        <w:jc w:val="both"/>
        <w:rPr>
          <w:sz w:val="24"/>
          <w:szCs w:val="24"/>
        </w:rPr>
      </w:pPr>
      <w:r w:rsidRPr="00D3433A">
        <w:rPr>
          <w:sz w:val="24"/>
          <w:szCs w:val="24"/>
        </w:rPr>
        <w:t xml:space="preserve">Lietuvos Respublikos </w:t>
      </w:r>
      <w:r w:rsidR="00110BC2">
        <w:rPr>
          <w:sz w:val="24"/>
          <w:szCs w:val="24"/>
        </w:rPr>
        <w:t xml:space="preserve">Seimo kanceliarija (toliau – </w:t>
      </w:r>
      <w:r w:rsidRPr="00D3433A">
        <w:rPr>
          <w:sz w:val="24"/>
          <w:szCs w:val="24"/>
        </w:rPr>
        <w:t xml:space="preserve">perkančioji organizacija), siekdama tinkamai pasirengti </w:t>
      </w:r>
      <w:r w:rsidR="00813813" w:rsidRPr="00813813">
        <w:rPr>
          <w:bCs/>
          <w:sz w:val="24"/>
          <w:szCs w:val="24"/>
        </w:rPr>
        <w:t>Pastatų valdymo sistemos  priežiūros</w:t>
      </w:r>
      <w:r w:rsidR="00110BC2" w:rsidRPr="00110BC2">
        <w:rPr>
          <w:bCs/>
          <w:sz w:val="24"/>
          <w:szCs w:val="24"/>
        </w:rPr>
        <w:t xml:space="preserve"> paslaugų</w:t>
      </w:r>
      <w:r w:rsidR="00C043D2" w:rsidRPr="003774AB">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22427BF3" w:rsidR="001F29F7" w:rsidRPr="00102DC4" w:rsidRDefault="00813813" w:rsidP="00A83DD2">
      <w:pPr>
        <w:ind w:firstLine="567"/>
        <w:jc w:val="both"/>
        <w:rPr>
          <w:sz w:val="24"/>
          <w:szCs w:val="24"/>
        </w:rPr>
      </w:pPr>
      <w:r>
        <w:rPr>
          <w:sz w:val="24"/>
          <w:szCs w:val="24"/>
        </w:rPr>
        <w:t>Perkančioji organizacija</w:t>
      </w:r>
      <w:r w:rsidR="001F29F7" w:rsidRPr="00102DC4">
        <w:rPr>
          <w:sz w:val="24"/>
          <w:szCs w:val="24"/>
        </w:rPr>
        <w:t xml:space="preserve"> numato įsigyti </w:t>
      </w:r>
      <w:r w:rsidRPr="00813813">
        <w:rPr>
          <w:bCs/>
          <w:sz w:val="24"/>
          <w:szCs w:val="24"/>
        </w:rPr>
        <w:t>Lietuvos Respublikos Seimo kanceliarijos patikėjimo teise valdomuose pastatuose naudojamos valdymo sistemos priežiūros paslaugas</w:t>
      </w:r>
      <w:r w:rsidR="00A07248">
        <w:rPr>
          <w:sz w:val="24"/>
          <w:szCs w:val="24"/>
        </w:rPr>
        <w:t xml:space="preserve"> ir</w:t>
      </w:r>
      <w:r w:rsidR="00102DC4" w:rsidRPr="00102DC4">
        <w:rPr>
          <w:rFonts w:eastAsia="Calibri"/>
          <w:sz w:val="24"/>
          <w:szCs w:val="24"/>
        </w:rPr>
        <w:t xml:space="preserve"> </w:t>
      </w:r>
      <w:r w:rsidR="00A07248">
        <w:rPr>
          <w:sz w:val="24"/>
          <w:szCs w:val="24"/>
        </w:rPr>
        <w:t>siekia</w:t>
      </w:r>
      <w:r w:rsidR="001F29F7"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7AF3B45C" w:rsidR="00414C6B" w:rsidRPr="00D3433A" w:rsidRDefault="004E64CC" w:rsidP="00314CC5">
      <w:pPr>
        <w:pStyle w:val="Sraopastraipa"/>
        <w:numPr>
          <w:ilvl w:val="0"/>
          <w:numId w:val="4"/>
        </w:numPr>
        <w:tabs>
          <w:tab w:val="left" w:pos="993"/>
        </w:tabs>
        <w:ind w:left="0" w:firstLine="567"/>
        <w:jc w:val="both"/>
        <w:rPr>
          <w:b/>
          <w:sz w:val="24"/>
          <w:szCs w:val="24"/>
        </w:rPr>
      </w:pPr>
      <w:r>
        <w:rPr>
          <w:sz w:val="24"/>
          <w:szCs w:val="24"/>
        </w:rPr>
        <w:t xml:space="preserve">reikalavimų </w:t>
      </w:r>
      <w:r w:rsidR="00110BC2">
        <w:rPr>
          <w:sz w:val="24"/>
          <w:szCs w:val="24"/>
        </w:rPr>
        <w:t>paslaugoms</w:t>
      </w:r>
      <w:r w:rsidR="001F29F7">
        <w:rPr>
          <w:sz w:val="24"/>
          <w:szCs w:val="24"/>
        </w:rPr>
        <w:t xml:space="preserve">, nustatytų paslaugų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198FD374" w14:textId="6814990C" w:rsidR="00414C6B" w:rsidRPr="00765968" w:rsidRDefault="004E64CC" w:rsidP="00314CC5">
      <w:pPr>
        <w:pStyle w:val="Sraopastraipa"/>
        <w:numPr>
          <w:ilvl w:val="0"/>
          <w:numId w:val="4"/>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p>
    <w:p w14:paraId="18D5973B" w14:textId="231903B5"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o</w:t>
      </w:r>
      <w:r w:rsidRPr="00765968">
        <w:rPr>
          <w:sz w:val="24"/>
          <w:szCs w:val="24"/>
        </w:rPr>
        <w:t xml:space="preserve"> </w:t>
      </w:r>
      <w:r w:rsidR="009D70BD">
        <w:rPr>
          <w:sz w:val="24"/>
          <w:szCs w:val="24"/>
        </w:rPr>
        <w:t xml:space="preserve">paslaugų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Pr="00765968">
        <w:rPr>
          <w:b/>
          <w:bCs/>
          <w:sz w:val="24"/>
          <w:szCs w:val="24"/>
        </w:rPr>
        <w:t>iki 202</w:t>
      </w:r>
      <w:r w:rsidR="00813813">
        <w:rPr>
          <w:b/>
          <w:bCs/>
          <w:sz w:val="24"/>
          <w:szCs w:val="24"/>
          <w:lang w:val="en-US"/>
        </w:rPr>
        <w:t>6</w:t>
      </w:r>
      <w:r w:rsidRPr="00765968">
        <w:rPr>
          <w:b/>
          <w:bCs/>
          <w:sz w:val="24"/>
          <w:szCs w:val="24"/>
        </w:rPr>
        <w:t xml:space="preserve"> m</w:t>
      </w:r>
      <w:r w:rsidRPr="00A07248">
        <w:rPr>
          <w:b/>
          <w:bCs/>
          <w:sz w:val="24"/>
          <w:szCs w:val="24"/>
        </w:rPr>
        <w:t xml:space="preserve">. </w:t>
      </w:r>
      <w:r w:rsidR="00813813">
        <w:rPr>
          <w:b/>
          <w:bCs/>
          <w:sz w:val="24"/>
          <w:szCs w:val="24"/>
        </w:rPr>
        <w:t>sausio</w:t>
      </w:r>
      <w:r w:rsidR="006A13BA">
        <w:rPr>
          <w:b/>
          <w:bCs/>
          <w:sz w:val="24"/>
          <w:szCs w:val="24"/>
        </w:rPr>
        <w:t xml:space="preserve"> </w:t>
      </w:r>
      <w:r w:rsidR="00813813">
        <w:rPr>
          <w:b/>
          <w:bCs/>
          <w:sz w:val="24"/>
          <w:szCs w:val="24"/>
        </w:rPr>
        <w:t>1</w:t>
      </w:r>
      <w:r w:rsidR="00CA2742">
        <w:rPr>
          <w:b/>
          <w:bCs/>
          <w:sz w:val="24"/>
          <w:szCs w:val="24"/>
        </w:rPr>
        <w:t>4</w:t>
      </w:r>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110BC2">
        <w:rPr>
          <w:b/>
          <w:sz w:val="24"/>
          <w:szCs w:val="24"/>
        </w:rPr>
        <w:t>0</w:t>
      </w:r>
      <w:r w:rsidRPr="00765968">
        <w:rPr>
          <w:b/>
          <w:sz w:val="24"/>
          <w:szCs w:val="24"/>
        </w:rPr>
        <w:t>:00 val</w:t>
      </w:r>
      <w:r w:rsidRPr="00765968">
        <w:rPr>
          <w:b/>
          <w:bCs/>
          <w:sz w:val="24"/>
          <w:szCs w:val="24"/>
        </w:rPr>
        <w:t xml:space="preserve">. </w:t>
      </w:r>
      <w:bookmarkStart w:id="0" w:name="_GoBack"/>
      <w:bookmarkEnd w:id="0"/>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w:t>
            </w:r>
            <w:r w:rsidRPr="00110BC2">
              <w:rPr>
                <w:rFonts w:ascii="Times New Roman" w:hAnsi="Times New Roman" w:cs="Times New Roman"/>
                <w:b/>
                <w:bCs/>
                <w:color w:val="FF0000"/>
                <w:sz w:val="24"/>
                <w:szCs w:val="24"/>
                <w:lang w:val="lt-LT"/>
              </w:rPr>
              <w:t>pildo konsultacijos dalyvis</w:t>
            </w:r>
            <w:r w:rsidRPr="004666FF">
              <w:rPr>
                <w:rFonts w:ascii="Times New Roman" w:hAnsi="Times New Roman" w:cs="Times New Roman"/>
                <w:b/>
                <w:bCs/>
                <w:sz w:val="24"/>
                <w:szCs w:val="24"/>
                <w:lang w:val="lt-LT"/>
              </w:rPr>
              <w:t>)</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0B09F6DF"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Pr>
                <w:rFonts w:ascii="Times New Roman" w:hAnsi="Times New Roman" w:cs="Times New Roman"/>
                <w:i/>
                <w:color w:val="000000" w:themeColor="text1"/>
                <w:lang w:val="lt-LT"/>
              </w:rPr>
              <w:t>paslaugas</w:t>
            </w:r>
            <w:r w:rsidR="00813813">
              <w:rPr>
                <w:rFonts w:ascii="Times New Roman" w:hAnsi="Times New Roman" w:cs="Times New Roman"/>
                <w:i/>
                <w:color w:val="000000" w:themeColor="text1"/>
                <w:lang w:val="lt-LT"/>
              </w:rPr>
              <w:t>)</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2E6E1B52" w:rsidR="00414C6B" w:rsidRPr="004666FF" w:rsidRDefault="00813813"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rPr>
              <w:t>4</w:t>
            </w:r>
            <w:r w:rsidR="00414C6B" w:rsidRPr="004666FF">
              <w:rPr>
                <w:rFonts w:ascii="Times New Roman" w:hAnsi="Times New Roman" w:cs="Times New Roman"/>
                <w:sz w:val="24"/>
                <w:szCs w:val="24"/>
                <w:lang w:val="lt-LT"/>
              </w:rPr>
              <w:t xml:space="preserve">. </w:t>
            </w:r>
          </w:p>
        </w:tc>
        <w:tc>
          <w:tcPr>
            <w:tcW w:w="6660" w:type="dxa"/>
          </w:tcPr>
          <w:p w14:paraId="4F5981A5" w14:textId="7DA18367" w:rsidR="00414C6B" w:rsidRPr="004666FF" w:rsidRDefault="00414C6B" w:rsidP="00110BC2">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110BC2">
              <w:rPr>
                <w:rFonts w:ascii="Times New Roman" w:hAnsi="Times New Roman" w:cs="Times New Roman"/>
                <w:lang w:val="lt-LT"/>
              </w:rPr>
              <w:t>paslaugų</w:t>
            </w:r>
            <w:r w:rsidR="003F2992">
              <w:rPr>
                <w:rFonts w:ascii="Times New Roman" w:hAnsi="Times New Roman" w:cs="Times New Roman"/>
                <w:lang w:val="lt-LT"/>
              </w:rPr>
              <w:t xml:space="preserve"> </w:t>
            </w:r>
            <w:r w:rsidR="005C4D5D" w:rsidRPr="004666FF">
              <w:rPr>
                <w:rFonts w:ascii="Times New Roman" w:hAnsi="Times New Roman" w:cs="Times New Roman"/>
                <w:lang w:val="lt-LT"/>
              </w:rPr>
              <w:t>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40D68134" w:rsidR="00A07248" w:rsidRDefault="00A07248" w:rsidP="00991706">
      <w:pPr>
        <w:jc w:val="center"/>
        <w:rPr>
          <w:sz w:val="24"/>
          <w:szCs w:val="24"/>
        </w:rPr>
      </w:pPr>
    </w:p>
    <w:p w14:paraId="00276E67" w14:textId="264FE6D7" w:rsidR="00813813" w:rsidRDefault="00813813" w:rsidP="00991706">
      <w:pPr>
        <w:jc w:val="center"/>
        <w:rPr>
          <w:sz w:val="24"/>
          <w:szCs w:val="24"/>
        </w:rPr>
      </w:pPr>
    </w:p>
    <w:p w14:paraId="6257924E" w14:textId="38E369B0" w:rsidR="00813813" w:rsidRDefault="00813813" w:rsidP="00991706">
      <w:pPr>
        <w:jc w:val="center"/>
        <w:rPr>
          <w:sz w:val="24"/>
          <w:szCs w:val="24"/>
        </w:rPr>
      </w:pPr>
    </w:p>
    <w:p w14:paraId="075A4E99" w14:textId="772F2CA7" w:rsidR="00813813" w:rsidRDefault="00813813" w:rsidP="00991706">
      <w:pPr>
        <w:jc w:val="center"/>
        <w:rPr>
          <w:sz w:val="24"/>
          <w:szCs w:val="24"/>
        </w:rPr>
      </w:pPr>
    </w:p>
    <w:p w14:paraId="67D10D5C" w14:textId="77777777" w:rsidR="00813813" w:rsidRDefault="00813813" w:rsidP="00991706">
      <w:pPr>
        <w:jc w:val="center"/>
        <w:rPr>
          <w:sz w:val="24"/>
          <w:szCs w:val="24"/>
        </w:rPr>
      </w:pPr>
    </w:p>
    <w:p w14:paraId="64E9CB42" w14:textId="53DF037B" w:rsidR="003F2992" w:rsidRPr="0046685A" w:rsidRDefault="003F2992" w:rsidP="00991706">
      <w:pPr>
        <w:jc w:val="center"/>
        <w:rPr>
          <w:sz w:val="24"/>
          <w:szCs w:val="24"/>
        </w:rPr>
      </w:pPr>
    </w:p>
    <w:p w14:paraId="28CC0420" w14:textId="70793ECF" w:rsidR="003F2992" w:rsidRDefault="003F2992" w:rsidP="003F2992">
      <w:pPr>
        <w:jc w:val="center"/>
        <w:rPr>
          <w:b/>
          <w:sz w:val="24"/>
          <w:szCs w:val="24"/>
        </w:rPr>
      </w:pPr>
      <w:r w:rsidRPr="0046685A">
        <w:rPr>
          <w:b/>
          <w:sz w:val="24"/>
          <w:szCs w:val="24"/>
        </w:rPr>
        <w:t>TECHNINĖ SPECIFIKACIJA</w:t>
      </w:r>
    </w:p>
    <w:p w14:paraId="766B7F8F" w14:textId="409F33F5" w:rsidR="00EF044C" w:rsidRDefault="00EF044C" w:rsidP="003F2992">
      <w:pPr>
        <w:jc w:val="center"/>
        <w:rPr>
          <w:b/>
          <w:sz w:val="24"/>
          <w:szCs w:val="24"/>
        </w:rPr>
      </w:pPr>
    </w:p>
    <w:p w14:paraId="36990436" w14:textId="3536B14E" w:rsidR="00EF044C" w:rsidRPr="00EF044C" w:rsidRDefault="00EF044C" w:rsidP="003F2992">
      <w:pPr>
        <w:jc w:val="center"/>
        <w:rPr>
          <w:b/>
          <w:sz w:val="24"/>
          <w:szCs w:val="24"/>
        </w:rPr>
      </w:pPr>
    </w:p>
    <w:p w14:paraId="7F07CC36" w14:textId="77777777" w:rsidR="00813813" w:rsidRPr="00813813" w:rsidRDefault="00813813" w:rsidP="00813813">
      <w:pPr>
        <w:rPr>
          <w:sz w:val="24"/>
          <w:szCs w:val="24"/>
        </w:rPr>
      </w:pPr>
      <w:r w:rsidRPr="00813813">
        <w:rPr>
          <w:sz w:val="24"/>
          <w:szCs w:val="24"/>
          <w:lang w:val="en-US"/>
        </w:rPr>
        <w:t xml:space="preserve">1. </w:t>
      </w:r>
      <w:proofErr w:type="spellStart"/>
      <w:r w:rsidRPr="00813813">
        <w:rPr>
          <w:sz w:val="24"/>
          <w:szCs w:val="24"/>
          <w:lang w:val="en-US"/>
        </w:rPr>
        <w:t>Lietuvos</w:t>
      </w:r>
      <w:proofErr w:type="spellEnd"/>
      <w:r w:rsidRPr="00813813">
        <w:rPr>
          <w:sz w:val="24"/>
          <w:szCs w:val="24"/>
          <w:lang w:val="en-US"/>
        </w:rPr>
        <w:t xml:space="preserve"> </w:t>
      </w:r>
      <w:proofErr w:type="spellStart"/>
      <w:r w:rsidRPr="00813813">
        <w:rPr>
          <w:sz w:val="24"/>
          <w:szCs w:val="24"/>
          <w:lang w:val="en-US"/>
        </w:rPr>
        <w:t>Respublikos</w:t>
      </w:r>
      <w:proofErr w:type="spellEnd"/>
      <w:r w:rsidRPr="00813813">
        <w:rPr>
          <w:sz w:val="24"/>
          <w:szCs w:val="24"/>
          <w:lang w:val="en-US"/>
        </w:rPr>
        <w:t xml:space="preserve"> </w:t>
      </w:r>
      <w:proofErr w:type="spellStart"/>
      <w:r w:rsidRPr="00813813">
        <w:rPr>
          <w:sz w:val="24"/>
          <w:szCs w:val="24"/>
          <w:lang w:val="en-US"/>
        </w:rPr>
        <w:t>Seimo</w:t>
      </w:r>
      <w:proofErr w:type="spellEnd"/>
      <w:r w:rsidRPr="00813813">
        <w:rPr>
          <w:sz w:val="24"/>
          <w:szCs w:val="24"/>
          <w:lang w:val="en-US"/>
        </w:rPr>
        <w:t xml:space="preserve"> </w:t>
      </w:r>
      <w:proofErr w:type="spellStart"/>
      <w:r w:rsidRPr="00813813">
        <w:rPr>
          <w:sz w:val="24"/>
          <w:szCs w:val="24"/>
          <w:lang w:val="en-US"/>
        </w:rPr>
        <w:t>kanceliarija</w:t>
      </w:r>
      <w:proofErr w:type="spellEnd"/>
      <w:r w:rsidRPr="00813813">
        <w:rPr>
          <w:sz w:val="24"/>
          <w:szCs w:val="24"/>
          <w:lang w:val="en-US"/>
        </w:rPr>
        <w:t xml:space="preserve"> (</w:t>
      </w:r>
      <w:proofErr w:type="spellStart"/>
      <w:r w:rsidRPr="00813813">
        <w:rPr>
          <w:sz w:val="24"/>
          <w:szCs w:val="24"/>
          <w:lang w:val="en-US"/>
        </w:rPr>
        <w:t>toliau</w:t>
      </w:r>
      <w:proofErr w:type="spellEnd"/>
      <w:r w:rsidRPr="00813813">
        <w:rPr>
          <w:sz w:val="24"/>
          <w:szCs w:val="24"/>
          <w:lang w:val="en-US"/>
        </w:rPr>
        <w:t xml:space="preserve"> – </w:t>
      </w:r>
      <w:proofErr w:type="spellStart"/>
      <w:r w:rsidRPr="00813813">
        <w:rPr>
          <w:sz w:val="24"/>
          <w:szCs w:val="24"/>
          <w:lang w:val="en-US"/>
        </w:rPr>
        <w:t>perkančioji</w:t>
      </w:r>
      <w:proofErr w:type="spellEnd"/>
      <w:r w:rsidRPr="00813813">
        <w:rPr>
          <w:sz w:val="24"/>
          <w:szCs w:val="24"/>
          <w:lang w:val="en-US"/>
        </w:rPr>
        <w:t xml:space="preserve"> </w:t>
      </w:r>
      <w:proofErr w:type="spellStart"/>
      <w:r w:rsidRPr="00813813">
        <w:rPr>
          <w:sz w:val="24"/>
          <w:szCs w:val="24"/>
          <w:lang w:val="en-US"/>
        </w:rPr>
        <w:t>organizacija</w:t>
      </w:r>
      <w:proofErr w:type="spellEnd"/>
      <w:r w:rsidRPr="00813813">
        <w:rPr>
          <w:sz w:val="24"/>
          <w:szCs w:val="24"/>
          <w:lang w:val="en-US"/>
        </w:rPr>
        <w:t xml:space="preserve">) </w:t>
      </w:r>
      <w:proofErr w:type="spellStart"/>
      <w:r w:rsidRPr="00813813">
        <w:rPr>
          <w:sz w:val="24"/>
          <w:szCs w:val="24"/>
          <w:lang w:val="en-US"/>
        </w:rPr>
        <w:t>numato</w:t>
      </w:r>
      <w:proofErr w:type="spellEnd"/>
      <w:r w:rsidRPr="00813813">
        <w:rPr>
          <w:sz w:val="24"/>
          <w:szCs w:val="24"/>
          <w:lang w:val="en-US"/>
        </w:rPr>
        <w:t xml:space="preserve"> </w:t>
      </w:r>
      <w:r w:rsidRPr="00813813">
        <w:rPr>
          <w:sz w:val="24"/>
          <w:szCs w:val="24"/>
        </w:rPr>
        <w:t>įsigyti Lietuvos Respublikos Seimo kanceliarijos patikėjimo teise valdomuose pastatuose naudojamos valdymo sistemos (toliau – PVS) priežiūros paslaugas (toliau bendrai – paslaugos), kurias sudaro:</w:t>
      </w:r>
    </w:p>
    <w:p w14:paraId="69321D0A" w14:textId="77777777" w:rsidR="00813813" w:rsidRPr="00813813" w:rsidRDefault="00813813" w:rsidP="00813813">
      <w:pPr>
        <w:rPr>
          <w:sz w:val="24"/>
          <w:szCs w:val="24"/>
          <w:lang w:val="en-US"/>
        </w:rPr>
      </w:pPr>
      <w:r w:rsidRPr="00813813">
        <w:rPr>
          <w:sz w:val="24"/>
          <w:szCs w:val="24"/>
        </w:rPr>
        <w:t xml:space="preserve">1.1. priežiūros paslaugos – PVS ir jos valdomas inžinerines sistemas </w:t>
      </w:r>
      <w:r w:rsidRPr="00813813">
        <w:rPr>
          <w:sz w:val="24"/>
          <w:szCs w:val="24"/>
          <w:lang w:val="en-US"/>
        </w:rPr>
        <w:t>(</w:t>
      </w:r>
      <w:proofErr w:type="spellStart"/>
      <w:r w:rsidRPr="00813813">
        <w:rPr>
          <w:sz w:val="24"/>
          <w:szCs w:val="24"/>
          <w:lang w:val="en-US"/>
        </w:rPr>
        <w:t>toliau</w:t>
      </w:r>
      <w:proofErr w:type="spellEnd"/>
      <w:r w:rsidRPr="00813813">
        <w:rPr>
          <w:sz w:val="24"/>
          <w:szCs w:val="24"/>
          <w:lang w:val="en-US"/>
        </w:rPr>
        <w:t xml:space="preserve"> – </w:t>
      </w:r>
      <w:proofErr w:type="spellStart"/>
      <w:r w:rsidRPr="00813813">
        <w:rPr>
          <w:sz w:val="24"/>
          <w:szCs w:val="24"/>
          <w:lang w:val="en-US"/>
        </w:rPr>
        <w:t>Sistemos</w:t>
      </w:r>
      <w:proofErr w:type="spellEnd"/>
      <w:r w:rsidRPr="00813813">
        <w:rPr>
          <w:sz w:val="24"/>
          <w:szCs w:val="24"/>
          <w:lang w:val="en-US"/>
        </w:rPr>
        <w:t>)</w:t>
      </w:r>
      <w:r w:rsidRPr="00813813">
        <w:rPr>
          <w:sz w:val="24"/>
          <w:szCs w:val="24"/>
        </w:rPr>
        <w:t xml:space="preserve"> sudarančios įrangos diagnostika, valdymas, parametrų atkūrimas, derinimas, gamyklinės programinės įrangos atnaujinimas, perkančiosios organizacijos personalo apmokymas, užtikrinant nepertraukiamą kokybišką PVS, kuria valdomos </w:t>
      </w:r>
      <w:proofErr w:type="spellStart"/>
      <w:r w:rsidRPr="00813813">
        <w:rPr>
          <w:sz w:val="24"/>
          <w:szCs w:val="24"/>
          <w:lang w:val="en-US"/>
        </w:rPr>
        <w:t>Sistemos</w:t>
      </w:r>
      <w:proofErr w:type="spellEnd"/>
      <w:r w:rsidRPr="00813813">
        <w:rPr>
          <w:sz w:val="24"/>
          <w:szCs w:val="24"/>
          <w:lang w:val="en-US"/>
        </w:rPr>
        <w:t xml:space="preserve">, </w:t>
      </w:r>
      <w:proofErr w:type="spellStart"/>
      <w:r w:rsidRPr="00813813">
        <w:rPr>
          <w:sz w:val="24"/>
          <w:szCs w:val="24"/>
          <w:lang w:val="en-US"/>
        </w:rPr>
        <w:t>funkcionavimą</w:t>
      </w:r>
      <w:proofErr w:type="spellEnd"/>
      <w:r w:rsidRPr="00813813">
        <w:rPr>
          <w:sz w:val="24"/>
          <w:szCs w:val="24"/>
          <w:lang w:val="en-US"/>
        </w:rPr>
        <w:t>;</w:t>
      </w:r>
    </w:p>
    <w:p w14:paraId="4290F85A" w14:textId="77777777" w:rsidR="00813813" w:rsidRPr="00813813" w:rsidRDefault="00813813" w:rsidP="00813813">
      <w:pPr>
        <w:rPr>
          <w:sz w:val="24"/>
          <w:szCs w:val="24"/>
        </w:rPr>
      </w:pPr>
      <w:r w:rsidRPr="00813813">
        <w:rPr>
          <w:sz w:val="24"/>
          <w:szCs w:val="24"/>
        </w:rPr>
        <w:t>1.2. gedimų šalinimo paslaugos – PVS (programinės ir techninės įrangos, automatikos) funkcionavimo atkūrimas po gedimų, savalaikis remontas, PVS funkcionavimo atkūrimas po Sistemų gedimų. Gedimai šalinami nedelsiant, iš anksto su perkančiąja organizacija suderinus kainas už numatomas teikti paslaugas;</w:t>
      </w:r>
    </w:p>
    <w:p w14:paraId="4E9467DD" w14:textId="77777777" w:rsidR="00813813" w:rsidRPr="00813813" w:rsidRDefault="00813813" w:rsidP="00813813">
      <w:pPr>
        <w:rPr>
          <w:sz w:val="24"/>
          <w:szCs w:val="24"/>
        </w:rPr>
      </w:pPr>
      <w:r w:rsidRPr="00813813">
        <w:rPr>
          <w:sz w:val="24"/>
          <w:szCs w:val="24"/>
        </w:rPr>
        <w:t xml:space="preserve">1.3. tobulinimo paslaugos - PVS (programinės ir techninės įrangos, automatikos) programinės įrangos tobulinimas gerinant PVS valdymą, PVS naudotojų administravimą, esamų Sistemų gedimų nustatymą bei  esamų sistemų valdymą. </w:t>
      </w:r>
    </w:p>
    <w:p w14:paraId="2E617AF4" w14:textId="77777777" w:rsidR="00813813" w:rsidRPr="00813813" w:rsidRDefault="00813813" w:rsidP="00813813">
      <w:pPr>
        <w:rPr>
          <w:sz w:val="24"/>
          <w:szCs w:val="24"/>
        </w:rPr>
      </w:pPr>
      <w:r w:rsidRPr="00813813">
        <w:rPr>
          <w:sz w:val="24"/>
          <w:szCs w:val="24"/>
        </w:rPr>
        <w:t>2. Paslaugų teikimo vietos: Gedimino pr. 53, Vilnius, nuotoliu prisijungiant prie pastatų valdymo programinės sistemos, tiekėjo (ar subrangovo) arba įrangos gamintojo remonto bazė.</w:t>
      </w:r>
    </w:p>
    <w:p w14:paraId="6CB6AB2B" w14:textId="77777777" w:rsidR="00813813" w:rsidRPr="00813813" w:rsidRDefault="00813813" w:rsidP="00813813">
      <w:pPr>
        <w:rPr>
          <w:sz w:val="24"/>
          <w:szCs w:val="24"/>
        </w:rPr>
      </w:pPr>
      <w:r w:rsidRPr="00813813">
        <w:rPr>
          <w:sz w:val="24"/>
          <w:szCs w:val="24"/>
        </w:rPr>
        <w:t xml:space="preserve">3. Perkančiosios organizacijos pastatuose (Lietuvos Respublikos Seimo I, II, III rūmuose, esančiuose adresu Gedimino pr. 53, Vilniuje (toliau – Seimo rūmai) sumontuotos PVS priežiūros paslaugas tiekėjas teikia, užtikrindamas nuolatinį įrangos darbą ir įrangos techninėse charakteristikose numatytą įrangos darbo režimą. Įrangos priežiūros metu susidėvėjusios ir nepataisomai sugedusios detalės bei jų keitimui panaudotos būtinos medžiagos turi būti keičiamos naujomis originaliomis detalėmis ir (ar) medžiagomis arba naujomis detalėmis ir (ar) medžiagomis, kurios yra lygiavertės gamintojo detalėms ir (ar) medžiagoms. </w:t>
      </w:r>
    </w:p>
    <w:p w14:paraId="36D18A3B" w14:textId="77777777" w:rsidR="00813813" w:rsidRPr="00813813" w:rsidRDefault="00813813" w:rsidP="00813813">
      <w:pPr>
        <w:rPr>
          <w:sz w:val="24"/>
          <w:szCs w:val="24"/>
        </w:rPr>
      </w:pPr>
      <w:r w:rsidRPr="00813813">
        <w:rPr>
          <w:sz w:val="24"/>
          <w:szCs w:val="24"/>
        </w:rPr>
        <w:t xml:space="preserve">4. Tiekėjas, teikdamas paslaugas, privalo teikti pasiūlymus dėl įrenginių, kurie valdomi PVS, energijos išteklių suvartojimo duomenų kaupimo. Tiekėjas privalo, remdamasis paslaugų teikimo elektroninio žurnalo ar kitais duomenimis, teikti pasiūlymus, kurie leistų sutaupyti pastato (-ų) eksploatavimo išlaidas, prognozuoti įrangos remonto, keitimo, tobulinimo ir plėtimo poreikius ir jų terminus, teikti rekomendacijas dėl Sistemų tobulinimo. </w:t>
      </w:r>
    </w:p>
    <w:p w14:paraId="1FB0CBC8" w14:textId="77777777" w:rsidR="00813813" w:rsidRPr="00813813" w:rsidRDefault="00813813" w:rsidP="00813813">
      <w:pPr>
        <w:rPr>
          <w:sz w:val="24"/>
          <w:szCs w:val="24"/>
        </w:rPr>
      </w:pPr>
      <w:r w:rsidRPr="00813813">
        <w:rPr>
          <w:sz w:val="24"/>
          <w:szCs w:val="24"/>
        </w:rPr>
        <w:t>5. Ne rečiau kaip kartą per metų ketvirtį perkančiajai organizacijai turi būti pateikiamos rekomendacijos, kuriose turi būti nurodytos prižiūrimos įrangos ir, pagal galimybę, Sistemų  energijos išteklių neracionalaus naudojimo priežastys bei galimi jų šalinimo būdai.</w:t>
      </w:r>
    </w:p>
    <w:p w14:paraId="5C868308" w14:textId="77777777" w:rsidR="00813813" w:rsidRPr="00813813" w:rsidRDefault="00813813" w:rsidP="00813813">
      <w:pPr>
        <w:rPr>
          <w:sz w:val="24"/>
          <w:szCs w:val="24"/>
        </w:rPr>
      </w:pPr>
      <w:r w:rsidRPr="00813813">
        <w:rPr>
          <w:sz w:val="24"/>
          <w:szCs w:val="24"/>
        </w:rPr>
        <w:t xml:space="preserve">6. PVS sujungia ir valdo Seimo rūmuose įdiegtas Sistemas. Prie PVS yra prijungtos gamintojo </w:t>
      </w:r>
      <w:r w:rsidRPr="00813813">
        <w:rPr>
          <w:i/>
          <w:sz w:val="24"/>
          <w:szCs w:val="24"/>
        </w:rPr>
        <w:t xml:space="preserve">Delta </w:t>
      </w:r>
      <w:proofErr w:type="spellStart"/>
      <w:r w:rsidRPr="00813813">
        <w:rPr>
          <w:i/>
          <w:sz w:val="24"/>
          <w:szCs w:val="24"/>
        </w:rPr>
        <w:t>Controls</w:t>
      </w:r>
      <w:proofErr w:type="spellEnd"/>
      <w:r w:rsidRPr="00813813">
        <w:rPr>
          <w:i/>
          <w:sz w:val="24"/>
          <w:szCs w:val="24"/>
        </w:rPr>
        <w:t xml:space="preserve"> </w:t>
      </w:r>
      <w:r w:rsidRPr="00813813">
        <w:rPr>
          <w:sz w:val="24"/>
          <w:szCs w:val="24"/>
        </w:rPr>
        <w:t>programine įranga bei valdikliais kontroliuojamos ir valdomos šios Sistemos:</w:t>
      </w:r>
    </w:p>
    <w:p w14:paraId="2F5DBFC5" w14:textId="77777777" w:rsidR="00813813" w:rsidRPr="00813813" w:rsidRDefault="00813813" w:rsidP="00813813">
      <w:pPr>
        <w:rPr>
          <w:sz w:val="24"/>
          <w:szCs w:val="24"/>
        </w:rPr>
      </w:pPr>
      <w:r w:rsidRPr="00813813">
        <w:rPr>
          <w:sz w:val="24"/>
          <w:szCs w:val="24"/>
        </w:rPr>
        <w:t>6.1. PVS funkcionavimą užtikrinanti techninė ir programinė įranga.</w:t>
      </w:r>
    </w:p>
    <w:p w14:paraId="3A92B7B1" w14:textId="77777777" w:rsidR="00813813" w:rsidRPr="00813813" w:rsidRDefault="00813813" w:rsidP="00813813">
      <w:pPr>
        <w:rPr>
          <w:sz w:val="24"/>
          <w:szCs w:val="24"/>
        </w:rPr>
      </w:pPr>
      <w:r w:rsidRPr="00813813">
        <w:rPr>
          <w:sz w:val="24"/>
          <w:szCs w:val="24"/>
        </w:rPr>
        <w:t>6.2. Apšvietimo:</w:t>
      </w:r>
    </w:p>
    <w:p w14:paraId="299DD3F3" w14:textId="77777777" w:rsidR="00813813" w:rsidRPr="00813813" w:rsidRDefault="00813813" w:rsidP="00813813">
      <w:pPr>
        <w:rPr>
          <w:sz w:val="24"/>
          <w:szCs w:val="24"/>
        </w:rPr>
      </w:pPr>
      <w:r w:rsidRPr="00813813">
        <w:rPr>
          <w:sz w:val="24"/>
          <w:szCs w:val="24"/>
        </w:rPr>
        <w:t>6.2.1. posėdžių salių apšvietimo;</w:t>
      </w:r>
    </w:p>
    <w:p w14:paraId="26D8D22B" w14:textId="77777777" w:rsidR="00813813" w:rsidRPr="00813813" w:rsidRDefault="00813813" w:rsidP="00813813">
      <w:pPr>
        <w:rPr>
          <w:sz w:val="24"/>
          <w:szCs w:val="24"/>
        </w:rPr>
      </w:pPr>
      <w:r w:rsidRPr="00813813">
        <w:rPr>
          <w:sz w:val="24"/>
          <w:szCs w:val="24"/>
        </w:rPr>
        <w:t>6.2.2. bendro naudojimo patalpų apšvietimo.</w:t>
      </w:r>
    </w:p>
    <w:p w14:paraId="67037AA2" w14:textId="77777777" w:rsidR="00813813" w:rsidRPr="00813813" w:rsidRDefault="00813813" w:rsidP="00813813">
      <w:pPr>
        <w:rPr>
          <w:sz w:val="24"/>
          <w:szCs w:val="24"/>
        </w:rPr>
      </w:pPr>
      <w:r w:rsidRPr="00813813">
        <w:rPr>
          <w:sz w:val="24"/>
          <w:szCs w:val="24"/>
        </w:rPr>
        <w:t>6.3.  Posėdžių salių vaizdo stebėjimo.</w:t>
      </w:r>
    </w:p>
    <w:p w14:paraId="0B848FD7" w14:textId="77777777" w:rsidR="00813813" w:rsidRPr="00813813" w:rsidRDefault="00813813" w:rsidP="00813813">
      <w:pPr>
        <w:rPr>
          <w:sz w:val="24"/>
          <w:szCs w:val="24"/>
        </w:rPr>
      </w:pPr>
      <w:r w:rsidRPr="00813813">
        <w:rPr>
          <w:sz w:val="24"/>
          <w:szCs w:val="24"/>
        </w:rPr>
        <w:t>6.4. Seimo plenarinių posėdžių salės automatinių žaliuzių.</w:t>
      </w:r>
    </w:p>
    <w:p w14:paraId="778EEFA9" w14:textId="77777777" w:rsidR="00813813" w:rsidRPr="00813813" w:rsidRDefault="00813813" w:rsidP="00813813">
      <w:pPr>
        <w:rPr>
          <w:sz w:val="24"/>
          <w:szCs w:val="24"/>
        </w:rPr>
      </w:pPr>
      <w:r w:rsidRPr="00813813">
        <w:rPr>
          <w:sz w:val="24"/>
          <w:szCs w:val="24"/>
        </w:rPr>
        <w:lastRenderedPageBreak/>
        <w:t>6.5. Šalčio mašinų.</w:t>
      </w:r>
    </w:p>
    <w:p w14:paraId="418D2E51" w14:textId="77777777" w:rsidR="00813813" w:rsidRPr="00813813" w:rsidRDefault="00813813" w:rsidP="00813813">
      <w:pPr>
        <w:rPr>
          <w:sz w:val="24"/>
          <w:szCs w:val="24"/>
          <w:lang w:val="en-US"/>
        </w:rPr>
      </w:pPr>
      <w:r w:rsidRPr="00813813">
        <w:rPr>
          <w:sz w:val="24"/>
          <w:szCs w:val="24"/>
          <w:lang w:val="en-US"/>
        </w:rPr>
        <w:t xml:space="preserve">6.6. </w:t>
      </w:r>
      <w:proofErr w:type="spellStart"/>
      <w:r w:rsidRPr="00813813">
        <w:rPr>
          <w:sz w:val="24"/>
          <w:szCs w:val="24"/>
          <w:lang w:val="en-US"/>
        </w:rPr>
        <w:t>Kondicionavimo</w:t>
      </w:r>
      <w:proofErr w:type="spellEnd"/>
      <w:r w:rsidRPr="00813813">
        <w:rPr>
          <w:sz w:val="24"/>
          <w:szCs w:val="24"/>
          <w:lang w:val="en-US"/>
        </w:rPr>
        <w:t xml:space="preserve"> VRV </w:t>
      </w:r>
      <w:proofErr w:type="spellStart"/>
      <w:r w:rsidRPr="00813813">
        <w:rPr>
          <w:sz w:val="24"/>
          <w:szCs w:val="24"/>
          <w:lang w:val="en-US"/>
        </w:rPr>
        <w:t>sistemų</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kondicionierių</w:t>
      </w:r>
      <w:proofErr w:type="spellEnd"/>
      <w:r w:rsidRPr="00813813">
        <w:rPr>
          <w:sz w:val="24"/>
          <w:szCs w:val="24"/>
          <w:lang w:val="en-US"/>
        </w:rPr>
        <w:t>.</w:t>
      </w:r>
    </w:p>
    <w:p w14:paraId="6036A015" w14:textId="77777777" w:rsidR="00813813" w:rsidRPr="00813813" w:rsidRDefault="00813813" w:rsidP="00813813">
      <w:pPr>
        <w:rPr>
          <w:sz w:val="24"/>
          <w:szCs w:val="24"/>
          <w:lang w:val="en-US"/>
        </w:rPr>
      </w:pPr>
      <w:r w:rsidRPr="00813813">
        <w:rPr>
          <w:sz w:val="24"/>
          <w:szCs w:val="24"/>
          <w:lang w:val="en-US"/>
        </w:rPr>
        <w:t xml:space="preserve">6.7. </w:t>
      </w:r>
      <w:proofErr w:type="spellStart"/>
      <w:r w:rsidRPr="00813813">
        <w:rPr>
          <w:sz w:val="24"/>
          <w:szCs w:val="24"/>
          <w:lang w:val="en-US"/>
        </w:rPr>
        <w:t>Rekuperacinės</w:t>
      </w:r>
      <w:proofErr w:type="spellEnd"/>
      <w:r w:rsidRPr="00813813">
        <w:rPr>
          <w:sz w:val="24"/>
          <w:szCs w:val="24"/>
          <w:lang w:val="en-US"/>
        </w:rPr>
        <w:t>.</w:t>
      </w:r>
    </w:p>
    <w:p w14:paraId="2AA82A7C" w14:textId="77777777" w:rsidR="00813813" w:rsidRPr="00813813" w:rsidRDefault="00813813" w:rsidP="00813813">
      <w:pPr>
        <w:rPr>
          <w:sz w:val="24"/>
          <w:szCs w:val="24"/>
          <w:lang w:val="en-US"/>
        </w:rPr>
      </w:pPr>
      <w:r w:rsidRPr="00813813">
        <w:rPr>
          <w:sz w:val="24"/>
          <w:szCs w:val="24"/>
          <w:lang w:val="en-US"/>
        </w:rPr>
        <w:t xml:space="preserve">6.8. Oro </w:t>
      </w:r>
      <w:proofErr w:type="spellStart"/>
      <w:r w:rsidRPr="00813813">
        <w:rPr>
          <w:sz w:val="24"/>
          <w:szCs w:val="24"/>
          <w:lang w:val="en-US"/>
        </w:rPr>
        <w:t>užuolaidų</w:t>
      </w:r>
      <w:proofErr w:type="spellEnd"/>
      <w:r w:rsidRPr="00813813">
        <w:rPr>
          <w:sz w:val="24"/>
          <w:szCs w:val="24"/>
          <w:lang w:val="en-US"/>
        </w:rPr>
        <w:t>.</w:t>
      </w:r>
    </w:p>
    <w:p w14:paraId="10729D42" w14:textId="77777777" w:rsidR="00813813" w:rsidRPr="00813813" w:rsidRDefault="00813813" w:rsidP="00813813">
      <w:pPr>
        <w:rPr>
          <w:sz w:val="24"/>
          <w:szCs w:val="24"/>
          <w:lang w:val="en-US"/>
        </w:rPr>
      </w:pPr>
      <w:r w:rsidRPr="00813813">
        <w:rPr>
          <w:sz w:val="24"/>
          <w:szCs w:val="24"/>
          <w:lang w:val="en-US"/>
        </w:rPr>
        <w:t xml:space="preserve">6.9. Oro </w:t>
      </w:r>
      <w:proofErr w:type="spellStart"/>
      <w:r w:rsidRPr="00813813">
        <w:rPr>
          <w:sz w:val="24"/>
          <w:szCs w:val="24"/>
          <w:lang w:val="en-US"/>
        </w:rPr>
        <w:t>šalinimo</w:t>
      </w:r>
      <w:proofErr w:type="spellEnd"/>
      <w:r w:rsidRPr="00813813">
        <w:rPr>
          <w:sz w:val="24"/>
          <w:szCs w:val="24"/>
          <w:lang w:val="en-US"/>
        </w:rPr>
        <w:t xml:space="preserve"> </w:t>
      </w:r>
      <w:proofErr w:type="spellStart"/>
      <w:r w:rsidRPr="00813813">
        <w:rPr>
          <w:sz w:val="24"/>
          <w:szCs w:val="24"/>
          <w:lang w:val="en-US"/>
        </w:rPr>
        <w:t>ventiliatorių</w:t>
      </w:r>
      <w:proofErr w:type="spellEnd"/>
      <w:r w:rsidRPr="00813813">
        <w:rPr>
          <w:sz w:val="24"/>
          <w:szCs w:val="24"/>
          <w:lang w:val="en-US"/>
        </w:rPr>
        <w:t>.</w:t>
      </w:r>
    </w:p>
    <w:p w14:paraId="1807A806" w14:textId="77777777" w:rsidR="00813813" w:rsidRPr="00813813" w:rsidRDefault="00813813" w:rsidP="00813813">
      <w:pPr>
        <w:rPr>
          <w:sz w:val="24"/>
          <w:szCs w:val="24"/>
          <w:lang w:val="en-US"/>
        </w:rPr>
      </w:pPr>
      <w:r w:rsidRPr="00813813">
        <w:rPr>
          <w:sz w:val="24"/>
          <w:szCs w:val="24"/>
          <w:lang w:val="en-US"/>
        </w:rPr>
        <w:t xml:space="preserve">6.10. </w:t>
      </w:r>
      <w:proofErr w:type="spellStart"/>
      <w:r w:rsidRPr="00813813">
        <w:rPr>
          <w:sz w:val="24"/>
          <w:szCs w:val="24"/>
          <w:lang w:val="en-US"/>
        </w:rPr>
        <w:t>Vėdinimo</w:t>
      </w:r>
      <w:proofErr w:type="spellEnd"/>
      <w:r w:rsidRPr="00813813">
        <w:rPr>
          <w:sz w:val="24"/>
          <w:szCs w:val="24"/>
          <w:lang w:val="en-US"/>
        </w:rPr>
        <w:t xml:space="preserve">, </w:t>
      </w:r>
      <w:proofErr w:type="spellStart"/>
      <w:r w:rsidRPr="00813813">
        <w:rPr>
          <w:sz w:val="24"/>
          <w:szCs w:val="24"/>
          <w:lang w:val="en-US"/>
        </w:rPr>
        <w:t>vėdinimo</w:t>
      </w:r>
      <w:proofErr w:type="spellEnd"/>
      <w:r w:rsidRPr="00813813">
        <w:rPr>
          <w:sz w:val="24"/>
          <w:szCs w:val="24"/>
          <w:lang w:val="en-US"/>
        </w:rPr>
        <w:t xml:space="preserve"> </w:t>
      </w:r>
      <w:proofErr w:type="spellStart"/>
      <w:r w:rsidRPr="00813813">
        <w:rPr>
          <w:sz w:val="24"/>
          <w:szCs w:val="24"/>
          <w:lang w:val="en-US"/>
        </w:rPr>
        <w:t>langų</w:t>
      </w:r>
      <w:proofErr w:type="spellEnd"/>
      <w:r w:rsidRPr="00813813">
        <w:rPr>
          <w:sz w:val="24"/>
          <w:szCs w:val="24"/>
          <w:lang w:val="en-US"/>
        </w:rPr>
        <w:t>.</w:t>
      </w:r>
    </w:p>
    <w:p w14:paraId="78C5A6BF" w14:textId="77777777" w:rsidR="00813813" w:rsidRPr="00813813" w:rsidRDefault="00813813" w:rsidP="00813813">
      <w:pPr>
        <w:rPr>
          <w:sz w:val="24"/>
          <w:szCs w:val="24"/>
          <w:lang w:val="en-US"/>
        </w:rPr>
      </w:pPr>
      <w:r w:rsidRPr="00813813">
        <w:rPr>
          <w:sz w:val="24"/>
          <w:szCs w:val="24"/>
          <w:lang w:val="en-US"/>
        </w:rPr>
        <w:t xml:space="preserve">6.11. </w:t>
      </w:r>
      <w:proofErr w:type="spellStart"/>
      <w:r w:rsidRPr="00813813">
        <w:rPr>
          <w:sz w:val="24"/>
          <w:szCs w:val="24"/>
          <w:lang w:val="en-US"/>
        </w:rPr>
        <w:t>Patalpų</w:t>
      </w:r>
      <w:proofErr w:type="spellEnd"/>
      <w:r w:rsidRPr="00813813">
        <w:rPr>
          <w:sz w:val="24"/>
          <w:szCs w:val="24"/>
          <w:lang w:val="en-US"/>
        </w:rPr>
        <w:t xml:space="preserve"> </w:t>
      </w:r>
      <w:proofErr w:type="spellStart"/>
      <w:r w:rsidRPr="00813813">
        <w:rPr>
          <w:sz w:val="24"/>
          <w:szCs w:val="24"/>
          <w:lang w:val="en-US"/>
        </w:rPr>
        <w:t>drėgmės</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stebėjimo</w:t>
      </w:r>
      <w:proofErr w:type="spellEnd"/>
      <w:r w:rsidRPr="00813813">
        <w:rPr>
          <w:sz w:val="24"/>
          <w:szCs w:val="24"/>
          <w:lang w:val="en-US"/>
        </w:rPr>
        <w:t>.</w:t>
      </w:r>
    </w:p>
    <w:p w14:paraId="519AF2E8" w14:textId="77777777" w:rsidR="00813813" w:rsidRPr="00813813" w:rsidRDefault="00813813" w:rsidP="00813813">
      <w:pPr>
        <w:rPr>
          <w:sz w:val="24"/>
          <w:szCs w:val="24"/>
          <w:lang w:val="en-US"/>
        </w:rPr>
      </w:pPr>
      <w:r w:rsidRPr="00813813">
        <w:rPr>
          <w:sz w:val="24"/>
          <w:szCs w:val="24"/>
          <w:lang w:val="en-US"/>
        </w:rPr>
        <w:t xml:space="preserve">6.12. </w:t>
      </w:r>
      <w:proofErr w:type="spellStart"/>
      <w:r w:rsidRPr="00813813">
        <w:rPr>
          <w:sz w:val="24"/>
          <w:szCs w:val="24"/>
          <w:lang w:val="en-US"/>
        </w:rPr>
        <w:t>Posėdžių</w:t>
      </w:r>
      <w:proofErr w:type="spellEnd"/>
      <w:r w:rsidRPr="00813813">
        <w:rPr>
          <w:sz w:val="24"/>
          <w:szCs w:val="24"/>
          <w:lang w:val="en-US"/>
        </w:rPr>
        <w:t xml:space="preserve"> </w:t>
      </w:r>
      <w:proofErr w:type="spellStart"/>
      <w:r w:rsidRPr="00813813">
        <w:rPr>
          <w:sz w:val="24"/>
          <w:szCs w:val="24"/>
          <w:lang w:val="en-US"/>
        </w:rPr>
        <w:t>salių</w:t>
      </w:r>
      <w:proofErr w:type="spellEnd"/>
      <w:r w:rsidRPr="00813813">
        <w:rPr>
          <w:sz w:val="24"/>
          <w:szCs w:val="24"/>
          <w:lang w:val="en-US"/>
        </w:rPr>
        <w:t xml:space="preserve"> </w:t>
      </w:r>
      <w:proofErr w:type="spellStart"/>
      <w:r w:rsidRPr="00813813">
        <w:rPr>
          <w:sz w:val="24"/>
          <w:szCs w:val="24"/>
          <w:lang w:val="en-US"/>
        </w:rPr>
        <w:t>vaizdo</w:t>
      </w:r>
      <w:proofErr w:type="spellEnd"/>
      <w:r w:rsidRPr="00813813">
        <w:rPr>
          <w:sz w:val="24"/>
          <w:szCs w:val="24"/>
          <w:lang w:val="en-US"/>
        </w:rPr>
        <w:t xml:space="preserve"> </w:t>
      </w:r>
      <w:proofErr w:type="spellStart"/>
      <w:r w:rsidRPr="00813813">
        <w:rPr>
          <w:sz w:val="24"/>
          <w:szCs w:val="24"/>
          <w:lang w:val="en-US"/>
        </w:rPr>
        <w:t>stebėjimo</w:t>
      </w:r>
      <w:proofErr w:type="spellEnd"/>
      <w:r w:rsidRPr="00813813">
        <w:rPr>
          <w:sz w:val="24"/>
          <w:szCs w:val="24"/>
          <w:lang w:val="en-US"/>
        </w:rPr>
        <w:t>.</w:t>
      </w:r>
    </w:p>
    <w:p w14:paraId="4065A27F" w14:textId="77777777" w:rsidR="00813813" w:rsidRPr="00813813" w:rsidRDefault="00813813" w:rsidP="00813813">
      <w:pPr>
        <w:rPr>
          <w:sz w:val="24"/>
          <w:szCs w:val="24"/>
          <w:lang w:val="en-US"/>
        </w:rPr>
      </w:pPr>
      <w:r w:rsidRPr="00813813">
        <w:rPr>
          <w:sz w:val="24"/>
          <w:szCs w:val="24"/>
          <w:lang w:val="en-US"/>
        </w:rPr>
        <w:t xml:space="preserve">6.13. </w:t>
      </w:r>
      <w:proofErr w:type="spellStart"/>
      <w:r w:rsidRPr="00813813">
        <w:rPr>
          <w:sz w:val="24"/>
          <w:szCs w:val="24"/>
          <w:lang w:val="en-US"/>
        </w:rPr>
        <w:t>Šildymo</w:t>
      </w:r>
      <w:proofErr w:type="spellEnd"/>
      <w:r w:rsidRPr="00813813">
        <w:rPr>
          <w:sz w:val="24"/>
          <w:szCs w:val="24"/>
          <w:lang w:val="en-US"/>
        </w:rPr>
        <w:t>:</w:t>
      </w:r>
    </w:p>
    <w:p w14:paraId="1617B16A" w14:textId="77777777" w:rsidR="00813813" w:rsidRPr="00813813" w:rsidRDefault="00813813" w:rsidP="00813813">
      <w:pPr>
        <w:rPr>
          <w:sz w:val="24"/>
          <w:szCs w:val="24"/>
        </w:rPr>
      </w:pPr>
      <w:r w:rsidRPr="00813813">
        <w:rPr>
          <w:sz w:val="24"/>
          <w:szCs w:val="24"/>
        </w:rPr>
        <w:t>6.13.1. šilumokaičio mazgų vėdinimo kaloriferiams;</w:t>
      </w:r>
    </w:p>
    <w:p w14:paraId="25FDE9BB" w14:textId="77777777" w:rsidR="00813813" w:rsidRPr="00813813" w:rsidRDefault="00813813" w:rsidP="00813813">
      <w:pPr>
        <w:rPr>
          <w:sz w:val="24"/>
          <w:szCs w:val="24"/>
        </w:rPr>
      </w:pPr>
      <w:r w:rsidRPr="00813813">
        <w:rPr>
          <w:sz w:val="24"/>
          <w:szCs w:val="24"/>
        </w:rPr>
        <w:t>6.13.2. šilumokaičio mazgų grindims šildyti ir grindų šildymo;</w:t>
      </w:r>
    </w:p>
    <w:p w14:paraId="18FC6395" w14:textId="77777777" w:rsidR="00813813" w:rsidRPr="00813813" w:rsidRDefault="00813813" w:rsidP="00813813">
      <w:pPr>
        <w:rPr>
          <w:sz w:val="24"/>
          <w:szCs w:val="24"/>
        </w:rPr>
      </w:pPr>
      <w:r w:rsidRPr="00813813">
        <w:rPr>
          <w:sz w:val="24"/>
          <w:szCs w:val="24"/>
        </w:rPr>
        <w:t>6.13.3. šilumokaičio mazgų šildymui radiatoriais;</w:t>
      </w:r>
    </w:p>
    <w:p w14:paraId="25850AE5" w14:textId="77777777" w:rsidR="00813813" w:rsidRPr="00813813" w:rsidRDefault="00813813" w:rsidP="00813813">
      <w:pPr>
        <w:rPr>
          <w:sz w:val="24"/>
          <w:szCs w:val="24"/>
        </w:rPr>
      </w:pPr>
      <w:r w:rsidRPr="00813813">
        <w:rPr>
          <w:sz w:val="24"/>
          <w:szCs w:val="24"/>
        </w:rPr>
        <w:t>6.13.4. šilumokaičio mazgų karšto vandentiekio kontūrams.</w:t>
      </w:r>
    </w:p>
    <w:p w14:paraId="7BFFBCC5" w14:textId="77777777" w:rsidR="00813813" w:rsidRPr="00813813" w:rsidRDefault="00813813" w:rsidP="00813813">
      <w:pPr>
        <w:rPr>
          <w:sz w:val="24"/>
          <w:szCs w:val="24"/>
        </w:rPr>
      </w:pPr>
      <w:r w:rsidRPr="00813813">
        <w:rPr>
          <w:sz w:val="24"/>
          <w:szCs w:val="24"/>
        </w:rPr>
        <w:t>6.14. PVS automatikos elektros skydų.</w:t>
      </w:r>
    </w:p>
    <w:p w14:paraId="1CF9B9A5" w14:textId="77777777" w:rsidR="00813813" w:rsidRPr="00813813" w:rsidRDefault="00813813" w:rsidP="00813813">
      <w:pPr>
        <w:rPr>
          <w:sz w:val="24"/>
          <w:szCs w:val="24"/>
        </w:rPr>
      </w:pPr>
      <w:r w:rsidRPr="00813813">
        <w:rPr>
          <w:sz w:val="24"/>
          <w:szCs w:val="24"/>
        </w:rPr>
        <w:t>6.15. Gaisro aptikimo, signalizavimo ir gaisro gesinimo.</w:t>
      </w:r>
    </w:p>
    <w:p w14:paraId="3353ADF5" w14:textId="77777777" w:rsidR="00813813" w:rsidRPr="00813813" w:rsidRDefault="00813813" w:rsidP="00813813">
      <w:pPr>
        <w:rPr>
          <w:sz w:val="24"/>
          <w:szCs w:val="24"/>
          <w:lang w:val="en-US"/>
        </w:rPr>
      </w:pPr>
      <w:r w:rsidRPr="00813813">
        <w:rPr>
          <w:sz w:val="24"/>
          <w:szCs w:val="24"/>
        </w:rPr>
        <w:t>7. Visos PVS priklausančios ir susijusios sistemos valdomos naudojant centralizuotos programinės įrangos „</w:t>
      </w:r>
      <w:proofErr w:type="spellStart"/>
      <w:r w:rsidRPr="00813813">
        <w:rPr>
          <w:sz w:val="24"/>
          <w:szCs w:val="24"/>
        </w:rPr>
        <w:t>EnteliWeb</w:t>
      </w:r>
      <w:proofErr w:type="spellEnd"/>
      <w:r w:rsidRPr="00813813">
        <w:rPr>
          <w:sz w:val="24"/>
          <w:szCs w:val="24"/>
        </w:rPr>
        <w:t xml:space="preserve">“ licenciją. Valdymui </w:t>
      </w:r>
      <w:proofErr w:type="spellStart"/>
      <w:r w:rsidRPr="00813813">
        <w:rPr>
          <w:sz w:val="24"/>
          <w:szCs w:val="24"/>
          <w:lang w:val="en-US"/>
        </w:rPr>
        <w:t>naudojami</w:t>
      </w:r>
      <w:proofErr w:type="spellEnd"/>
      <w:r w:rsidRPr="00813813">
        <w:rPr>
          <w:sz w:val="24"/>
          <w:szCs w:val="24"/>
          <w:lang w:val="en-US"/>
        </w:rPr>
        <w:t xml:space="preserve"> </w:t>
      </w:r>
      <w:proofErr w:type="spellStart"/>
      <w:r w:rsidRPr="00813813">
        <w:rPr>
          <w:sz w:val="24"/>
          <w:szCs w:val="24"/>
          <w:lang w:val="en-US"/>
        </w:rPr>
        <w:t>valdikliai</w:t>
      </w:r>
      <w:proofErr w:type="spellEnd"/>
      <w:r w:rsidRPr="00813813">
        <w:rPr>
          <w:sz w:val="24"/>
          <w:szCs w:val="24"/>
          <w:lang w:val="en-US"/>
        </w:rPr>
        <w:t xml:space="preserve">, </w:t>
      </w:r>
      <w:proofErr w:type="spellStart"/>
      <w:r w:rsidRPr="00813813">
        <w:rPr>
          <w:sz w:val="24"/>
          <w:szCs w:val="24"/>
          <w:lang w:val="en-US"/>
        </w:rPr>
        <w:t>suderinami</w:t>
      </w:r>
      <w:proofErr w:type="spellEnd"/>
      <w:r w:rsidRPr="00813813">
        <w:rPr>
          <w:sz w:val="24"/>
          <w:szCs w:val="24"/>
          <w:lang w:val="en-US"/>
        </w:rPr>
        <w:t xml:space="preserve"> </w:t>
      </w:r>
      <w:proofErr w:type="spellStart"/>
      <w:r w:rsidRPr="00813813">
        <w:rPr>
          <w:sz w:val="24"/>
          <w:szCs w:val="24"/>
          <w:lang w:val="en-US"/>
        </w:rPr>
        <w:t>gamintojo</w:t>
      </w:r>
      <w:proofErr w:type="spellEnd"/>
      <w:r w:rsidRPr="00813813">
        <w:rPr>
          <w:sz w:val="24"/>
          <w:szCs w:val="24"/>
          <w:lang w:val="en-US"/>
        </w:rPr>
        <w:t xml:space="preserve"> „Delta Controls” </w:t>
      </w:r>
      <w:proofErr w:type="spellStart"/>
      <w:r w:rsidRPr="00813813">
        <w:rPr>
          <w:sz w:val="24"/>
          <w:szCs w:val="24"/>
          <w:lang w:val="en-US"/>
        </w:rPr>
        <w:t>programine</w:t>
      </w:r>
      <w:proofErr w:type="spellEnd"/>
      <w:r w:rsidRPr="00813813">
        <w:rPr>
          <w:sz w:val="24"/>
          <w:szCs w:val="24"/>
          <w:lang w:val="en-US"/>
        </w:rPr>
        <w:t xml:space="preserve"> </w:t>
      </w:r>
      <w:proofErr w:type="spellStart"/>
      <w:r w:rsidRPr="00813813">
        <w:rPr>
          <w:sz w:val="24"/>
          <w:szCs w:val="24"/>
          <w:lang w:val="en-US"/>
        </w:rPr>
        <w:t>įranga</w:t>
      </w:r>
      <w:proofErr w:type="spellEnd"/>
      <w:r w:rsidRPr="00813813">
        <w:rPr>
          <w:sz w:val="24"/>
          <w:szCs w:val="24"/>
          <w:lang w:val="en-US"/>
        </w:rPr>
        <w:t>.</w:t>
      </w:r>
      <w:r w:rsidRPr="00813813">
        <w:rPr>
          <w:sz w:val="24"/>
          <w:szCs w:val="24"/>
        </w:rPr>
        <w:t xml:space="preserve"> Darbo stočių ryšys su valdikliais atliekamas per </w:t>
      </w:r>
      <w:r w:rsidRPr="00813813">
        <w:rPr>
          <w:i/>
          <w:sz w:val="24"/>
          <w:szCs w:val="24"/>
        </w:rPr>
        <w:t>„</w:t>
      </w:r>
      <w:proofErr w:type="spellStart"/>
      <w:r w:rsidRPr="00813813">
        <w:rPr>
          <w:i/>
          <w:sz w:val="24"/>
          <w:szCs w:val="24"/>
        </w:rPr>
        <w:t>BacNet</w:t>
      </w:r>
      <w:proofErr w:type="spellEnd"/>
      <w:r w:rsidRPr="00813813">
        <w:rPr>
          <w:i/>
          <w:sz w:val="24"/>
          <w:szCs w:val="24"/>
        </w:rPr>
        <w:t xml:space="preserve">“ </w:t>
      </w:r>
      <w:r w:rsidRPr="00813813">
        <w:rPr>
          <w:sz w:val="24"/>
          <w:szCs w:val="24"/>
        </w:rPr>
        <w:t>tinklą. Iš PVS valdymo centro vyksta Sistemų valdymas bei vizuali duotų komandų įvykdymo</w:t>
      </w:r>
      <w:r w:rsidRPr="00813813">
        <w:rPr>
          <w:sz w:val="24"/>
          <w:szCs w:val="24"/>
          <w:lang w:val="en-US"/>
        </w:rPr>
        <w:t xml:space="preserve"> </w:t>
      </w:r>
      <w:proofErr w:type="spellStart"/>
      <w:r w:rsidRPr="00813813">
        <w:rPr>
          <w:sz w:val="24"/>
          <w:szCs w:val="24"/>
          <w:lang w:val="en-US"/>
        </w:rPr>
        <w:t>kontrolė</w:t>
      </w:r>
      <w:proofErr w:type="spellEnd"/>
      <w:r w:rsidRPr="00813813">
        <w:rPr>
          <w:sz w:val="24"/>
          <w:szCs w:val="24"/>
          <w:lang w:val="en-US"/>
        </w:rPr>
        <w:t xml:space="preserve">. </w:t>
      </w:r>
    </w:p>
    <w:p w14:paraId="2C4560A1" w14:textId="77777777" w:rsidR="00813813" w:rsidRPr="00813813" w:rsidRDefault="00813813" w:rsidP="00813813">
      <w:pPr>
        <w:rPr>
          <w:sz w:val="24"/>
          <w:szCs w:val="24"/>
          <w:lang w:val="en-US"/>
        </w:rPr>
      </w:pPr>
      <w:r w:rsidRPr="00813813">
        <w:rPr>
          <w:sz w:val="24"/>
          <w:szCs w:val="24"/>
          <w:lang w:val="en-US"/>
        </w:rPr>
        <w:t xml:space="preserve">8. </w:t>
      </w:r>
      <w:proofErr w:type="spellStart"/>
      <w:r w:rsidRPr="00813813">
        <w:rPr>
          <w:sz w:val="24"/>
          <w:szCs w:val="24"/>
          <w:lang w:val="en-US"/>
        </w:rPr>
        <w:t>Patalpose</w:t>
      </w:r>
      <w:proofErr w:type="spellEnd"/>
      <w:r w:rsidRPr="00813813">
        <w:rPr>
          <w:sz w:val="24"/>
          <w:szCs w:val="24"/>
          <w:lang w:val="en-US"/>
        </w:rPr>
        <w:t xml:space="preserve">, </w:t>
      </w:r>
      <w:proofErr w:type="spellStart"/>
      <w:r w:rsidRPr="00813813">
        <w:rPr>
          <w:sz w:val="24"/>
          <w:szCs w:val="24"/>
          <w:lang w:val="en-US"/>
        </w:rPr>
        <w:t>kuriose</w:t>
      </w:r>
      <w:proofErr w:type="spellEnd"/>
      <w:r w:rsidRPr="00813813">
        <w:rPr>
          <w:sz w:val="24"/>
          <w:szCs w:val="24"/>
          <w:lang w:val="en-US"/>
        </w:rPr>
        <w:t xml:space="preserve"> </w:t>
      </w:r>
      <w:proofErr w:type="spellStart"/>
      <w:r w:rsidRPr="00813813">
        <w:rPr>
          <w:sz w:val="24"/>
          <w:szCs w:val="24"/>
          <w:lang w:val="en-US"/>
        </w:rPr>
        <w:t>negali</w:t>
      </w:r>
      <w:proofErr w:type="spellEnd"/>
      <w:r w:rsidRPr="00813813">
        <w:rPr>
          <w:sz w:val="24"/>
          <w:szCs w:val="24"/>
          <w:lang w:val="en-US"/>
        </w:rPr>
        <w:t xml:space="preserve"> </w:t>
      </w:r>
      <w:proofErr w:type="spellStart"/>
      <w:r w:rsidRPr="00813813">
        <w:rPr>
          <w:sz w:val="24"/>
          <w:szCs w:val="24"/>
          <w:lang w:val="en-US"/>
        </w:rPr>
        <w:t>atsirasti</w:t>
      </w:r>
      <w:proofErr w:type="spellEnd"/>
      <w:r w:rsidRPr="00813813">
        <w:rPr>
          <w:sz w:val="24"/>
          <w:szCs w:val="24"/>
          <w:lang w:val="en-US"/>
        </w:rPr>
        <w:t xml:space="preserve"> </w:t>
      </w: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instaliuoti</w:t>
      </w:r>
      <w:proofErr w:type="spellEnd"/>
      <w:r w:rsidRPr="00813813">
        <w:rPr>
          <w:sz w:val="24"/>
          <w:szCs w:val="24"/>
          <w:lang w:val="en-US"/>
        </w:rPr>
        <w:t xml:space="preserve"> </w:t>
      </w: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aptikimo</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w:t>
      </w:r>
      <w:proofErr w:type="spellStart"/>
      <w:r w:rsidRPr="00813813">
        <w:rPr>
          <w:sz w:val="24"/>
          <w:szCs w:val="24"/>
          <w:lang w:val="en-US"/>
        </w:rPr>
        <w:t>Patalpose</w:t>
      </w:r>
      <w:proofErr w:type="spellEnd"/>
      <w:r w:rsidRPr="00813813">
        <w:rPr>
          <w:sz w:val="24"/>
          <w:szCs w:val="24"/>
          <w:lang w:val="en-US"/>
        </w:rPr>
        <w:t xml:space="preserve">, </w:t>
      </w:r>
      <w:proofErr w:type="spellStart"/>
      <w:r w:rsidRPr="00813813">
        <w:rPr>
          <w:sz w:val="24"/>
          <w:szCs w:val="24"/>
          <w:lang w:val="en-US"/>
        </w:rPr>
        <w:t>kuriose</w:t>
      </w:r>
      <w:proofErr w:type="spellEnd"/>
      <w:r w:rsidRPr="00813813">
        <w:rPr>
          <w:sz w:val="24"/>
          <w:szCs w:val="24"/>
          <w:lang w:val="en-US"/>
        </w:rPr>
        <w:t xml:space="preserve"> </w:t>
      </w:r>
      <w:proofErr w:type="spellStart"/>
      <w:r w:rsidRPr="00813813">
        <w:rPr>
          <w:sz w:val="24"/>
          <w:szCs w:val="24"/>
          <w:lang w:val="en-US"/>
        </w:rPr>
        <w:t>reikia</w:t>
      </w:r>
      <w:proofErr w:type="spellEnd"/>
      <w:r w:rsidRPr="00813813">
        <w:rPr>
          <w:sz w:val="24"/>
          <w:szCs w:val="24"/>
          <w:lang w:val="en-US"/>
        </w:rPr>
        <w:t xml:space="preserve"> </w:t>
      </w:r>
      <w:proofErr w:type="spellStart"/>
      <w:r w:rsidRPr="00813813">
        <w:rPr>
          <w:sz w:val="24"/>
          <w:szCs w:val="24"/>
          <w:lang w:val="en-US"/>
        </w:rPr>
        <w:t>stebėti</w:t>
      </w:r>
      <w:proofErr w:type="spellEnd"/>
      <w:r w:rsidRPr="00813813">
        <w:rPr>
          <w:sz w:val="24"/>
          <w:szCs w:val="24"/>
          <w:lang w:val="en-US"/>
        </w:rPr>
        <w:t xml:space="preserve"> </w:t>
      </w:r>
      <w:proofErr w:type="spellStart"/>
      <w:r w:rsidRPr="00813813">
        <w:rPr>
          <w:sz w:val="24"/>
          <w:szCs w:val="24"/>
          <w:lang w:val="en-US"/>
        </w:rPr>
        <w:t>temperatūrą</w:t>
      </w:r>
      <w:proofErr w:type="spellEnd"/>
      <w:r w:rsidRPr="00813813">
        <w:rPr>
          <w:sz w:val="24"/>
          <w:szCs w:val="24"/>
          <w:lang w:val="en-US"/>
        </w:rPr>
        <w:t xml:space="preserve">, </w:t>
      </w:r>
      <w:proofErr w:type="spellStart"/>
      <w:r w:rsidRPr="00813813">
        <w:rPr>
          <w:sz w:val="24"/>
          <w:szCs w:val="24"/>
          <w:lang w:val="en-US"/>
        </w:rPr>
        <w:t>sumontuoti</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TT-911/B.</w:t>
      </w:r>
    </w:p>
    <w:p w14:paraId="7C98C50B" w14:textId="77777777" w:rsidR="00813813" w:rsidRPr="00813813" w:rsidRDefault="00813813" w:rsidP="00813813">
      <w:pPr>
        <w:rPr>
          <w:sz w:val="24"/>
          <w:szCs w:val="24"/>
          <w:lang w:val="en-US"/>
        </w:rPr>
      </w:pPr>
    </w:p>
    <w:p w14:paraId="0BCC3EEB" w14:textId="77777777" w:rsidR="00813813" w:rsidRPr="00813813" w:rsidRDefault="00813813" w:rsidP="00813813">
      <w:pPr>
        <w:rPr>
          <w:sz w:val="24"/>
          <w:szCs w:val="24"/>
          <w:lang w:val="en-US"/>
        </w:rPr>
      </w:pPr>
      <w:r w:rsidRPr="00813813">
        <w:rPr>
          <w:b/>
          <w:sz w:val="24"/>
          <w:szCs w:val="24"/>
          <w:lang w:val="en-US"/>
        </w:rPr>
        <w:t>II SKYRIUS</w:t>
      </w:r>
    </w:p>
    <w:p w14:paraId="35968408" w14:textId="77777777" w:rsidR="00813813" w:rsidRPr="00813813" w:rsidRDefault="00813813" w:rsidP="00813813">
      <w:pPr>
        <w:rPr>
          <w:b/>
          <w:sz w:val="24"/>
          <w:szCs w:val="24"/>
          <w:lang w:val="en-US"/>
        </w:rPr>
      </w:pPr>
      <w:r w:rsidRPr="00813813">
        <w:rPr>
          <w:b/>
          <w:sz w:val="24"/>
          <w:szCs w:val="24"/>
          <w:lang w:val="en-US"/>
        </w:rPr>
        <w:t>PASLAUGŲ APIMTIS</w:t>
      </w:r>
    </w:p>
    <w:p w14:paraId="6A53E565" w14:textId="77777777" w:rsidR="00813813" w:rsidRPr="00813813" w:rsidRDefault="00813813" w:rsidP="00813813">
      <w:pPr>
        <w:rPr>
          <w:b/>
          <w:sz w:val="24"/>
          <w:szCs w:val="24"/>
          <w:lang w:val="en-US"/>
        </w:rPr>
      </w:pPr>
    </w:p>
    <w:p w14:paraId="2F944044" w14:textId="77777777" w:rsidR="00813813" w:rsidRPr="00813813" w:rsidRDefault="00813813" w:rsidP="00813813">
      <w:pPr>
        <w:rPr>
          <w:sz w:val="24"/>
          <w:szCs w:val="24"/>
        </w:rPr>
      </w:pPr>
      <w:r w:rsidRPr="00813813">
        <w:rPr>
          <w:sz w:val="24"/>
          <w:szCs w:val="24"/>
        </w:rPr>
        <w:t xml:space="preserve">9. Tiekėjas privalo užtikrinti, kad informacija apie įvykusius svarbius PVS nustatytų parametrų </w:t>
      </w:r>
      <w:proofErr w:type="spellStart"/>
      <w:r w:rsidRPr="00813813">
        <w:rPr>
          <w:sz w:val="24"/>
          <w:szCs w:val="24"/>
        </w:rPr>
        <w:t>pasikeitimus</w:t>
      </w:r>
      <w:proofErr w:type="spellEnd"/>
      <w:r w:rsidRPr="00813813">
        <w:rPr>
          <w:sz w:val="24"/>
          <w:szCs w:val="24"/>
        </w:rPr>
        <w:t>, sutrikimus bei gedimus būtų registruojama, archyvuojama darbo stoties pagalba.</w:t>
      </w:r>
    </w:p>
    <w:p w14:paraId="65722BBF" w14:textId="77777777" w:rsidR="00813813" w:rsidRPr="00813813" w:rsidRDefault="00813813" w:rsidP="00813813">
      <w:pPr>
        <w:rPr>
          <w:sz w:val="24"/>
          <w:szCs w:val="24"/>
        </w:rPr>
      </w:pPr>
      <w:r w:rsidRPr="00813813">
        <w:rPr>
          <w:sz w:val="24"/>
          <w:szCs w:val="24"/>
        </w:rPr>
        <w:t>10. Priežiūra ir gedimų šalinimas turi būti vykdomi Sistemoms, nurodytoms I skyriaus 6 punkte.</w:t>
      </w:r>
    </w:p>
    <w:p w14:paraId="68051D52" w14:textId="77777777" w:rsidR="00813813" w:rsidRPr="00813813" w:rsidRDefault="00813813" w:rsidP="00813813">
      <w:pPr>
        <w:rPr>
          <w:sz w:val="24"/>
          <w:szCs w:val="24"/>
        </w:rPr>
      </w:pPr>
      <w:r w:rsidRPr="00813813">
        <w:rPr>
          <w:sz w:val="24"/>
          <w:szCs w:val="24"/>
        </w:rPr>
        <w:t>11. Paslaugos turi būti teikiamos šioms PVS automatikos sudedamosioms dalims (grupės pagal gamintoją):</w:t>
      </w:r>
    </w:p>
    <w:p w14:paraId="2742B1F3" w14:textId="77777777" w:rsidR="00813813" w:rsidRPr="00813813" w:rsidRDefault="00813813" w:rsidP="00813813">
      <w:pPr>
        <w:rPr>
          <w:b/>
          <w:sz w:val="24"/>
          <w:szCs w:val="24"/>
          <w:lang w:val="en-US"/>
        </w:rPr>
      </w:pPr>
      <w:proofErr w:type="gramStart"/>
      <w:r w:rsidRPr="00813813">
        <w:rPr>
          <w:b/>
          <w:sz w:val="24"/>
          <w:szCs w:val="24"/>
          <w:lang w:val="en-US"/>
        </w:rPr>
        <w:t>1</w:t>
      </w:r>
      <w:proofErr w:type="gramEnd"/>
      <w:r w:rsidRPr="00813813">
        <w:rPr>
          <w:b/>
          <w:sz w:val="24"/>
          <w:szCs w:val="24"/>
          <w:lang w:val="en-US"/>
        </w:rPr>
        <w:t xml:space="preserve"> </w:t>
      </w:r>
      <w:proofErr w:type="spellStart"/>
      <w:r w:rsidRPr="00813813">
        <w:rPr>
          <w:b/>
          <w:sz w:val="24"/>
          <w:szCs w:val="24"/>
          <w:lang w:val="en-US"/>
        </w:rPr>
        <w:t>lentelė</w:t>
      </w:r>
      <w:proofErr w:type="spellEnd"/>
    </w:p>
    <w:p w14:paraId="44B184FA" w14:textId="77777777" w:rsidR="00813813" w:rsidRPr="00813813" w:rsidRDefault="00813813" w:rsidP="00813813">
      <w:pPr>
        <w:rPr>
          <w:sz w:val="24"/>
          <w:szCs w:val="24"/>
          <w:lang w:val="en-US"/>
        </w:rPr>
      </w:pPr>
    </w:p>
    <w:tbl>
      <w:tblPr>
        <w:tblW w:w="50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8"/>
        <w:gridCol w:w="4618"/>
        <w:gridCol w:w="7413"/>
        <w:gridCol w:w="1648"/>
      </w:tblGrid>
      <w:tr w:rsidR="00813813" w:rsidRPr="00813813" w14:paraId="4C04BEAD" w14:textId="77777777" w:rsidTr="00813813">
        <w:trPr>
          <w:trHeight w:val="636"/>
          <w:tblHeader/>
        </w:trPr>
        <w:tc>
          <w:tcPr>
            <w:tcW w:w="418" w:type="pct"/>
            <w:shd w:val="clear" w:color="auto" w:fill="auto"/>
            <w:vAlign w:val="center"/>
            <w:hideMark/>
          </w:tcPr>
          <w:p w14:paraId="69475285" w14:textId="77777777" w:rsidR="00813813" w:rsidRPr="00813813" w:rsidRDefault="00813813" w:rsidP="00813813">
            <w:pPr>
              <w:rPr>
                <w:b/>
                <w:sz w:val="24"/>
                <w:szCs w:val="24"/>
                <w:lang w:val="en-US"/>
              </w:rPr>
            </w:pPr>
            <w:proofErr w:type="spellStart"/>
            <w:r w:rsidRPr="00813813">
              <w:rPr>
                <w:b/>
                <w:sz w:val="24"/>
                <w:szCs w:val="24"/>
                <w:lang w:val="en-US"/>
              </w:rPr>
              <w:t>Eil</w:t>
            </w:r>
            <w:proofErr w:type="spellEnd"/>
            <w:r w:rsidRPr="00813813">
              <w:rPr>
                <w:b/>
                <w:sz w:val="24"/>
                <w:szCs w:val="24"/>
                <w:lang w:val="en-US"/>
              </w:rPr>
              <w:t xml:space="preserve">. </w:t>
            </w:r>
            <w:proofErr w:type="spellStart"/>
            <w:r w:rsidRPr="00813813">
              <w:rPr>
                <w:b/>
                <w:sz w:val="24"/>
                <w:szCs w:val="24"/>
                <w:lang w:val="en-US"/>
              </w:rPr>
              <w:t>Nr</w:t>
            </w:r>
            <w:proofErr w:type="spellEnd"/>
            <w:r w:rsidRPr="00813813">
              <w:rPr>
                <w:b/>
                <w:sz w:val="24"/>
                <w:szCs w:val="24"/>
                <w:lang w:val="en-US"/>
              </w:rPr>
              <w:t>.</w:t>
            </w:r>
          </w:p>
        </w:tc>
        <w:tc>
          <w:tcPr>
            <w:tcW w:w="1547" w:type="pct"/>
            <w:tcBorders>
              <w:top w:val="single" w:sz="4" w:space="0" w:color="auto"/>
            </w:tcBorders>
            <w:shd w:val="clear" w:color="auto" w:fill="auto"/>
            <w:vAlign w:val="center"/>
            <w:hideMark/>
          </w:tcPr>
          <w:p w14:paraId="7035A123" w14:textId="77777777" w:rsidR="00813813" w:rsidRPr="00813813" w:rsidRDefault="00813813" w:rsidP="00813813">
            <w:pPr>
              <w:rPr>
                <w:b/>
                <w:sz w:val="24"/>
                <w:szCs w:val="24"/>
                <w:lang w:val="en-US"/>
              </w:rPr>
            </w:pPr>
            <w:proofErr w:type="spellStart"/>
            <w:r w:rsidRPr="00813813">
              <w:rPr>
                <w:b/>
                <w:sz w:val="24"/>
                <w:szCs w:val="24"/>
                <w:lang w:val="en-US"/>
              </w:rPr>
              <w:t>Įrenginio</w:t>
            </w:r>
            <w:proofErr w:type="spellEnd"/>
            <w:r w:rsidRPr="00813813">
              <w:rPr>
                <w:b/>
                <w:sz w:val="24"/>
                <w:szCs w:val="24"/>
                <w:lang w:val="en-US"/>
              </w:rPr>
              <w:t xml:space="preserve"> </w:t>
            </w:r>
            <w:proofErr w:type="spellStart"/>
            <w:r w:rsidRPr="00813813">
              <w:rPr>
                <w:b/>
                <w:sz w:val="24"/>
                <w:szCs w:val="24"/>
                <w:lang w:val="en-US"/>
              </w:rPr>
              <w:t>tipas</w:t>
            </w:r>
            <w:proofErr w:type="spellEnd"/>
          </w:p>
        </w:tc>
        <w:tc>
          <w:tcPr>
            <w:tcW w:w="2483" w:type="pct"/>
            <w:tcBorders>
              <w:top w:val="single" w:sz="4" w:space="0" w:color="auto"/>
            </w:tcBorders>
            <w:shd w:val="clear" w:color="auto" w:fill="auto"/>
            <w:vAlign w:val="center"/>
            <w:hideMark/>
          </w:tcPr>
          <w:p w14:paraId="5473C056" w14:textId="77777777" w:rsidR="00813813" w:rsidRPr="00813813" w:rsidRDefault="00813813" w:rsidP="00813813">
            <w:pPr>
              <w:rPr>
                <w:b/>
                <w:sz w:val="24"/>
                <w:szCs w:val="24"/>
                <w:lang w:val="en-US"/>
              </w:rPr>
            </w:pPr>
            <w:proofErr w:type="spellStart"/>
            <w:r w:rsidRPr="00813813">
              <w:rPr>
                <w:b/>
                <w:sz w:val="24"/>
                <w:szCs w:val="24"/>
                <w:lang w:val="en-US"/>
              </w:rPr>
              <w:t>Aprašymas</w:t>
            </w:r>
            <w:proofErr w:type="spellEnd"/>
          </w:p>
        </w:tc>
        <w:tc>
          <w:tcPr>
            <w:tcW w:w="552" w:type="pct"/>
            <w:tcBorders>
              <w:top w:val="single" w:sz="4" w:space="0" w:color="auto"/>
            </w:tcBorders>
            <w:shd w:val="clear" w:color="auto" w:fill="auto"/>
            <w:vAlign w:val="center"/>
            <w:hideMark/>
          </w:tcPr>
          <w:p w14:paraId="77A6908F" w14:textId="77777777" w:rsidR="00813813" w:rsidRPr="00813813" w:rsidRDefault="00813813" w:rsidP="00813813">
            <w:pPr>
              <w:rPr>
                <w:b/>
                <w:sz w:val="24"/>
                <w:szCs w:val="24"/>
                <w:lang w:val="en-US"/>
              </w:rPr>
            </w:pPr>
            <w:proofErr w:type="spellStart"/>
            <w:r w:rsidRPr="00813813">
              <w:rPr>
                <w:b/>
                <w:sz w:val="24"/>
                <w:szCs w:val="24"/>
                <w:lang w:val="en-US"/>
              </w:rPr>
              <w:t>Kiekis</w:t>
            </w:r>
            <w:proofErr w:type="spellEnd"/>
            <w:r w:rsidRPr="00813813">
              <w:rPr>
                <w:b/>
                <w:sz w:val="24"/>
                <w:szCs w:val="24"/>
                <w:lang w:val="en-US"/>
              </w:rPr>
              <w:t xml:space="preserve">, </w:t>
            </w:r>
            <w:proofErr w:type="spellStart"/>
            <w:r w:rsidRPr="00813813">
              <w:rPr>
                <w:b/>
                <w:sz w:val="24"/>
                <w:szCs w:val="24"/>
                <w:lang w:val="en-US"/>
              </w:rPr>
              <w:t>vnt</w:t>
            </w:r>
            <w:proofErr w:type="spellEnd"/>
            <w:r w:rsidRPr="00813813">
              <w:rPr>
                <w:b/>
                <w:sz w:val="24"/>
                <w:szCs w:val="24"/>
                <w:lang w:val="en-US"/>
              </w:rPr>
              <w:t>.</w:t>
            </w:r>
          </w:p>
        </w:tc>
      </w:tr>
      <w:tr w:rsidR="00813813" w:rsidRPr="00813813" w14:paraId="2BFC4979" w14:textId="77777777" w:rsidTr="00813813">
        <w:trPr>
          <w:trHeight w:val="312"/>
        </w:trPr>
        <w:tc>
          <w:tcPr>
            <w:tcW w:w="5000" w:type="pct"/>
            <w:gridSpan w:val="4"/>
            <w:shd w:val="clear" w:color="auto" w:fill="auto"/>
            <w:hideMark/>
          </w:tcPr>
          <w:p w14:paraId="6D13CF15" w14:textId="7293659B" w:rsidR="00813813" w:rsidRPr="00813813" w:rsidRDefault="00813813" w:rsidP="00813813">
            <w:pPr>
              <w:rPr>
                <w:b/>
                <w:bCs/>
                <w:sz w:val="24"/>
                <w:szCs w:val="24"/>
                <w:lang w:val="en-US"/>
              </w:rPr>
            </w:pPr>
            <w:r w:rsidRPr="00813813">
              <w:rPr>
                <w:b/>
                <w:bCs/>
                <w:sz w:val="24"/>
                <w:szCs w:val="24"/>
                <w:lang w:val="en-US"/>
              </w:rPr>
              <w:t xml:space="preserve">1.  </w:t>
            </w:r>
            <w:proofErr w:type="spellStart"/>
            <w:r w:rsidRPr="00813813">
              <w:rPr>
                <w:b/>
                <w:bCs/>
                <w:sz w:val="24"/>
                <w:szCs w:val="24"/>
                <w:lang w:val="en-US"/>
              </w:rPr>
              <w:t>Programinė</w:t>
            </w:r>
            <w:proofErr w:type="spellEnd"/>
            <w:r w:rsidRPr="00813813">
              <w:rPr>
                <w:b/>
                <w:bCs/>
                <w:sz w:val="24"/>
                <w:szCs w:val="24"/>
                <w:lang w:val="en-US"/>
              </w:rPr>
              <w:t xml:space="preserve"> </w:t>
            </w:r>
            <w:proofErr w:type="spellStart"/>
            <w:r w:rsidRPr="00813813">
              <w:rPr>
                <w:b/>
                <w:bCs/>
                <w:sz w:val="24"/>
                <w:szCs w:val="24"/>
                <w:lang w:val="en-US"/>
              </w:rPr>
              <w:t>įranga</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w:t>
            </w:r>
            <w:r w:rsidRPr="00813813">
              <w:rPr>
                <w:b/>
                <w:sz w:val="24"/>
                <w:szCs w:val="24"/>
                <w:lang w:val="en-US"/>
              </w:rPr>
              <w:t>Delta Controls”)</w:t>
            </w:r>
          </w:p>
        </w:tc>
      </w:tr>
      <w:tr w:rsidR="00813813" w:rsidRPr="00813813" w14:paraId="4602B15B" w14:textId="77777777" w:rsidTr="00813813">
        <w:trPr>
          <w:trHeight w:val="391"/>
        </w:trPr>
        <w:tc>
          <w:tcPr>
            <w:tcW w:w="418" w:type="pct"/>
            <w:shd w:val="clear" w:color="auto" w:fill="auto"/>
            <w:hideMark/>
          </w:tcPr>
          <w:p w14:paraId="089B6FB7" w14:textId="77777777" w:rsidR="00813813" w:rsidRPr="00813813" w:rsidRDefault="00813813" w:rsidP="00813813">
            <w:pPr>
              <w:rPr>
                <w:sz w:val="24"/>
                <w:szCs w:val="24"/>
                <w:lang w:val="en-US"/>
              </w:rPr>
            </w:pPr>
            <w:r w:rsidRPr="00813813">
              <w:rPr>
                <w:sz w:val="24"/>
                <w:szCs w:val="24"/>
                <w:lang w:val="en-US"/>
              </w:rPr>
              <w:lastRenderedPageBreak/>
              <w:t>1.1.</w:t>
            </w:r>
          </w:p>
        </w:tc>
        <w:tc>
          <w:tcPr>
            <w:tcW w:w="1" w:type="pct"/>
            <w:gridSpan w:val="2"/>
            <w:shd w:val="clear" w:color="auto" w:fill="auto"/>
            <w:hideMark/>
          </w:tcPr>
          <w:p w14:paraId="4E198144" w14:textId="77777777" w:rsidR="00813813" w:rsidRPr="00813813" w:rsidRDefault="00813813" w:rsidP="00813813">
            <w:pPr>
              <w:rPr>
                <w:sz w:val="24"/>
                <w:szCs w:val="24"/>
              </w:rPr>
            </w:pPr>
            <w:r w:rsidRPr="00813813">
              <w:rPr>
                <w:sz w:val="24"/>
                <w:szCs w:val="24"/>
                <w:lang w:val="pt-PT"/>
              </w:rPr>
              <w:t xml:space="preserve">Programinės įrangos </w:t>
            </w:r>
            <w:r w:rsidRPr="00813813">
              <w:rPr>
                <w:sz w:val="24"/>
                <w:szCs w:val="24"/>
              </w:rPr>
              <w:t>„</w:t>
            </w:r>
            <w:r w:rsidRPr="00813813">
              <w:rPr>
                <w:sz w:val="24"/>
                <w:szCs w:val="24"/>
                <w:lang w:val="pt-PT"/>
              </w:rPr>
              <w:t>EnteliWeb</w:t>
            </w:r>
            <w:r w:rsidRPr="00813813">
              <w:rPr>
                <w:sz w:val="24"/>
                <w:szCs w:val="24"/>
              </w:rPr>
              <w:t>“</w:t>
            </w:r>
            <w:r w:rsidRPr="00813813">
              <w:rPr>
                <w:sz w:val="24"/>
                <w:szCs w:val="24"/>
                <w:lang w:val="pt-PT"/>
              </w:rPr>
              <w:t xml:space="preserve"> inžinerinė licencija </w:t>
            </w:r>
            <w:r w:rsidRPr="00813813">
              <w:rPr>
                <w:sz w:val="24"/>
                <w:szCs w:val="24"/>
              </w:rPr>
              <w:t>„</w:t>
            </w:r>
            <w:r w:rsidRPr="00813813">
              <w:rPr>
                <w:sz w:val="24"/>
                <w:szCs w:val="24"/>
                <w:lang w:val="pt-PT"/>
              </w:rPr>
              <w:t>eWTech</w:t>
            </w:r>
            <w:r w:rsidRPr="00813813">
              <w:rPr>
                <w:sz w:val="24"/>
                <w:szCs w:val="24"/>
              </w:rPr>
              <w:t>“</w:t>
            </w:r>
          </w:p>
        </w:tc>
        <w:tc>
          <w:tcPr>
            <w:tcW w:w="552" w:type="pct"/>
            <w:shd w:val="clear" w:color="auto" w:fill="auto"/>
            <w:hideMark/>
          </w:tcPr>
          <w:p w14:paraId="4380F9FA"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637C6B32" w14:textId="77777777" w:rsidTr="00813813">
        <w:trPr>
          <w:trHeight w:val="312"/>
        </w:trPr>
        <w:tc>
          <w:tcPr>
            <w:tcW w:w="5000" w:type="pct"/>
            <w:gridSpan w:val="4"/>
            <w:shd w:val="clear" w:color="auto" w:fill="auto"/>
            <w:hideMark/>
          </w:tcPr>
          <w:p w14:paraId="705AB91C" w14:textId="486ED0AC" w:rsidR="00813813" w:rsidRPr="00813813" w:rsidRDefault="00813813" w:rsidP="00813813">
            <w:pPr>
              <w:rPr>
                <w:b/>
                <w:bCs/>
                <w:sz w:val="24"/>
                <w:szCs w:val="24"/>
                <w:lang w:val="en-US"/>
              </w:rPr>
            </w:pPr>
            <w:r w:rsidRPr="00813813">
              <w:rPr>
                <w:b/>
                <w:bCs/>
                <w:sz w:val="24"/>
                <w:szCs w:val="24"/>
                <w:lang w:val="en-US"/>
              </w:rPr>
              <w:t xml:space="preserve">2.  </w:t>
            </w:r>
            <w:proofErr w:type="spellStart"/>
            <w:r w:rsidRPr="00813813">
              <w:rPr>
                <w:b/>
                <w:bCs/>
                <w:sz w:val="24"/>
                <w:szCs w:val="24"/>
                <w:lang w:val="en-US"/>
              </w:rPr>
              <w:t>Kompiuterinė</w:t>
            </w:r>
            <w:proofErr w:type="spellEnd"/>
            <w:r w:rsidRPr="00813813">
              <w:rPr>
                <w:b/>
                <w:bCs/>
                <w:sz w:val="24"/>
                <w:szCs w:val="24"/>
                <w:lang w:val="en-US"/>
              </w:rPr>
              <w:t xml:space="preserve"> </w:t>
            </w:r>
            <w:proofErr w:type="spellStart"/>
            <w:r w:rsidRPr="00813813">
              <w:rPr>
                <w:b/>
                <w:bCs/>
                <w:sz w:val="24"/>
                <w:szCs w:val="24"/>
                <w:lang w:val="en-US"/>
              </w:rPr>
              <w:t>įranga</w:t>
            </w:r>
            <w:proofErr w:type="spellEnd"/>
          </w:p>
        </w:tc>
      </w:tr>
      <w:tr w:rsidR="00813813" w:rsidRPr="00813813" w14:paraId="70532BD8" w14:textId="77777777" w:rsidTr="00813813">
        <w:trPr>
          <w:trHeight w:val="135"/>
        </w:trPr>
        <w:tc>
          <w:tcPr>
            <w:tcW w:w="418" w:type="pct"/>
            <w:tcBorders>
              <w:bottom w:val="single" w:sz="8" w:space="0" w:color="auto"/>
            </w:tcBorders>
            <w:shd w:val="clear" w:color="auto" w:fill="auto"/>
            <w:hideMark/>
          </w:tcPr>
          <w:p w14:paraId="3729391A" w14:textId="77777777" w:rsidR="00813813" w:rsidRPr="00813813" w:rsidRDefault="00813813" w:rsidP="00813813">
            <w:pPr>
              <w:rPr>
                <w:sz w:val="24"/>
                <w:szCs w:val="24"/>
                <w:lang w:val="en-US"/>
              </w:rPr>
            </w:pPr>
            <w:r w:rsidRPr="00813813">
              <w:rPr>
                <w:sz w:val="24"/>
                <w:szCs w:val="24"/>
                <w:lang w:val="en-US"/>
              </w:rPr>
              <w:t>2.1.</w:t>
            </w:r>
          </w:p>
        </w:tc>
        <w:tc>
          <w:tcPr>
            <w:tcW w:w="1547" w:type="pct"/>
            <w:shd w:val="clear" w:color="auto" w:fill="auto"/>
          </w:tcPr>
          <w:p w14:paraId="43806F6A" w14:textId="77777777" w:rsidR="00813813" w:rsidRPr="00813813" w:rsidRDefault="00813813" w:rsidP="00813813">
            <w:pPr>
              <w:rPr>
                <w:sz w:val="24"/>
                <w:szCs w:val="24"/>
                <w:lang w:val="en-US"/>
              </w:rPr>
            </w:pPr>
          </w:p>
        </w:tc>
        <w:tc>
          <w:tcPr>
            <w:tcW w:w="2483" w:type="pct"/>
            <w:shd w:val="clear" w:color="auto" w:fill="auto"/>
            <w:hideMark/>
          </w:tcPr>
          <w:p w14:paraId="313F0E99" w14:textId="77777777" w:rsidR="00813813" w:rsidRPr="00813813" w:rsidRDefault="00813813" w:rsidP="00813813">
            <w:pPr>
              <w:rPr>
                <w:sz w:val="24"/>
                <w:szCs w:val="24"/>
                <w:lang w:val="en-US"/>
              </w:rPr>
            </w:pPr>
            <w:proofErr w:type="spellStart"/>
            <w:r w:rsidRPr="00813813">
              <w:rPr>
                <w:sz w:val="24"/>
                <w:szCs w:val="24"/>
                <w:lang w:val="en-US"/>
              </w:rPr>
              <w:t>Kompiuterinė</w:t>
            </w:r>
            <w:proofErr w:type="spellEnd"/>
            <w:r w:rsidRPr="00813813">
              <w:rPr>
                <w:sz w:val="24"/>
                <w:szCs w:val="24"/>
                <w:lang w:val="en-US"/>
              </w:rPr>
              <w:t xml:space="preserve"> </w:t>
            </w:r>
            <w:proofErr w:type="spellStart"/>
            <w:r w:rsidRPr="00813813">
              <w:rPr>
                <w:sz w:val="24"/>
                <w:szCs w:val="24"/>
                <w:lang w:val="en-US"/>
              </w:rPr>
              <w:t>darbo</w:t>
            </w:r>
            <w:proofErr w:type="spellEnd"/>
            <w:r w:rsidRPr="00813813">
              <w:rPr>
                <w:sz w:val="24"/>
                <w:szCs w:val="24"/>
                <w:lang w:val="en-US"/>
              </w:rPr>
              <w:t xml:space="preserve"> </w:t>
            </w:r>
            <w:proofErr w:type="spellStart"/>
            <w:r w:rsidRPr="00813813">
              <w:rPr>
                <w:sz w:val="24"/>
                <w:szCs w:val="24"/>
                <w:lang w:val="en-US"/>
              </w:rPr>
              <w:t>stotis</w:t>
            </w:r>
            <w:proofErr w:type="spellEnd"/>
          </w:p>
        </w:tc>
        <w:tc>
          <w:tcPr>
            <w:tcW w:w="552" w:type="pct"/>
            <w:shd w:val="clear" w:color="auto" w:fill="auto"/>
            <w:hideMark/>
          </w:tcPr>
          <w:p w14:paraId="5B1FDC4C"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5F54C5F4" w14:textId="77777777" w:rsidTr="00813813">
        <w:trPr>
          <w:trHeight w:val="135"/>
        </w:trPr>
        <w:tc>
          <w:tcPr>
            <w:tcW w:w="418" w:type="pct"/>
            <w:tcBorders>
              <w:bottom w:val="single" w:sz="8" w:space="0" w:color="auto"/>
            </w:tcBorders>
            <w:shd w:val="clear" w:color="auto" w:fill="auto"/>
            <w:hideMark/>
          </w:tcPr>
          <w:p w14:paraId="41C5EE50" w14:textId="77777777" w:rsidR="00813813" w:rsidRPr="00813813" w:rsidRDefault="00813813" w:rsidP="00813813">
            <w:pPr>
              <w:rPr>
                <w:sz w:val="24"/>
                <w:szCs w:val="24"/>
                <w:lang w:val="en-US"/>
              </w:rPr>
            </w:pPr>
            <w:r w:rsidRPr="00813813">
              <w:rPr>
                <w:sz w:val="24"/>
                <w:szCs w:val="24"/>
                <w:lang w:val="en-US"/>
              </w:rPr>
              <w:t>2.2.</w:t>
            </w:r>
          </w:p>
        </w:tc>
        <w:tc>
          <w:tcPr>
            <w:tcW w:w="1547" w:type="pct"/>
            <w:shd w:val="clear" w:color="auto" w:fill="auto"/>
          </w:tcPr>
          <w:p w14:paraId="61543BD1" w14:textId="77777777" w:rsidR="00813813" w:rsidRPr="00813813" w:rsidRDefault="00813813" w:rsidP="00813813">
            <w:pPr>
              <w:rPr>
                <w:sz w:val="24"/>
                <w:szCs w:val="24"/>
                <w:lang w:val="en-US"/>
              </w:rPr>
            </w:pPr>
          </w:p>
        </w:tc>
        <w:tc>
          <w:tcPr>
            <w:tcW w:w="2483" w:type="pct"/>
            <w:shd w:val="clear" w:color="auto" w:fill="auto"/>
            <w:hideMark/>
          </w:tcPr>
          <w:p w14:paraId="7787A913" w14:textId="77777777" w:rsidR="00813813" w:rsidRPr="00813813" w:rsidRDefault="00813813" w:rsidP="00813813">
            <w:pPr>
              <w:rPr>
                <w:sz w:val="24"/>
                <w:szCs w:val="24"/>
                <w:lang w:val="en-US"/>
              </w:rPr>
            </w:pPr>
            <w:proofErr w:type="spellStart"/>
            <w:r w:rsidRPr="00813813">
              <w:rPr>
                <w:sz w:val="24"/>
                <w:szCs w:val="24"/>
                <w:lang w:val="en-US"/>
              </w:rPr>
              <w:t>enteliWeb</w:t>
            </w:r>
            <w:proofErr w:type="spellEnd"/>
            <w:r w:rsidRPr="00813813">
              <w:rPr>
                <w:sz w:val="24"/>
                <w:szCs w:val="24"/>
                <w:lang w:val="en-US"/>
              </w:rPr>
              <w:t xml:space="preserve"> </w:t>
            </w:r>
            <w:proofErr w:type="spellStart"/>
            <w:r w:rsidRPr="00813813">
              <w:rPr>
                <w:sz w:val="24"/>
                <w:szCs w:val="24"/>
                <w:lang w:val="en-US"/>
              </w:rPr>
              <w:t>serveris</w:t>
            </w:r>
            <w:proofErr w:type="spellEnd"/>
          </w:p>
        </w:tc>
        <w:tc>
          <w:tcPr>
            <w:tcW w:w="552" w:type="pct"/>
            <w:shd w:val="clear" w:color="auto" w:fill="auto"/>
            <w:hideMark/>
          </w:tcPr>
          <w:p w14:paraId="2A6E2A2D"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40159E15" w14:textId="77777777" w:rsidTr="00813813">
        <w:trPr>
          <w:trHeight w:val="312"/>
        </w:trPr>
        <w:tc>
          <w:tcPr>
            <w:tcW w:w="5000" w:type="pct"/>
            <w:gridSpan w:val="4"/>
            <w:shd w:val="clear" w:color="auto" w:fill="auto"/>
            <w:hideMark/>
          </w:tcPr>
          <w:p w14:paraId="523B1807" w14:textId="484F6E0F" w:rsidR="00813813" w:rsidRPr="00813813" w:rsidRDefault="00813813" w:rsidP="00813813">
            <w:pPr>
              <w:rPr>
                <w:b/>
                <w:bCs/>
                <w:sz w:val="24"/>
                <w:szCs w:val="24"/>
                <w:lang w:val="en-US"/>
              </w:rPr>
            </w:pPr>
            <w:r w:rsidRPr="00813813">
              <w:rPr>
                <w:b/>
                <w:bCs/>
                <w:sz w:val="24"/>
                <w:szCs w:val="24"/>
                <w:lang w:val="en-US"/>
              </w:rPr>
              <w:t xml:space="preserve">3. </w:t>
            </w:r>
            <w:proofErr w:type="spellStart"/>
            <w:r w:rsidRPr="00813813">
              <w:rPr>
                <w:b/>
                <w:bCs/>
                <w:sz w:val="24"/>
                <w:szCs w:val="24"/>
                <w:lang w:val="en-US"/>
              </w:rPr>
              <w:t>Valdikl</w:t>
            </w:r>
            <w:r>
              <w:rPr>
                <w:b/>
                <w:bCs/>
                <w:sz w:val="24"/>
                <w:szCs w:val="24"/>
                <w:lang w:val="en-US"/>
              </w:rPr>
              <w:t>iai</w:t>
            </w:r>
            <w:proofErr w:type="spellEnd"/>
            <w:r>
              <w:rPr>
                <w:b/>
                <w:bCs/>
                <w:sz w:val="24"/>
                <w:szCs w:val="24"/>
                <w:lang w:val="en-US"/>
              </w:rPr>
              <w:t xml:space="preserve"> (</w:t>
            </w:r>
            <w:proofErr w:type="spellStart"/>
            <w:r>
              <w:rPr>
                <w:b/>
                <w:bCs/>
                <w:sz w:val="24"/>
                <w:szCs w:val="24"/>
                <w:lang w:val="en-US"/>
              </w:rPr>
              <w:t>gamintojas</w:t>
            </w:r>
            <w:proofErr w:type="spellEnd"/>
            <w:r>
              <w:rPr>
                <w:b/>
                <w:bCs/>
                <w:sz w:val="24"/>
                <w:szCs w:val="24"/>
                <w:lang w:val="en-US"/>
              </w:rPr>
              <w:t xml:space="preserve"> „Delta Controls</w:t>
            </w:r>
            <w:r>
              <w:rPr>
                <w:b/>
                <w:bCs/>
                <w:sz w:val="24"/>
                <w:szCs w:val="24"/>
              </w:rPr>
              <w:t>“)</w:t>
            </w:r>
            <w:r w:rsidRPr="00813813">
              <w:rPr>
                <w:b/>
                <w:bCs/>
                <w:sz w:val="24"/>
                <w:szCs w:val="24"/>
                <w:lang w:val="en-US"/>
              </w:rPr>
              <w:t xml:space="preserve"> </w:t>
            </w:r>
          </w:p>
        </w:tc>
      </w:tr>
      <w:tr w:rsidR="00813813" w:rsidRPr="00813813" w14:paraId="78B2821A" w14:textId="77777777" w:rsidTr="00813813">
        <w:trPr>
          <w:trHeight w:val="231"/>
        </w:trPr>
        <w:tc>
          <w:tcPr>
            <w:tcW w:w="418" w:type="pct"/>
            <w:shd w:val="clear" w:color="auto" w:fill="auto"/>
            <w:hideMark/>
          </w:tcPr>
          <w:p w14:paraId="185E67CB" w14:textId="77777777" w:rsidR="00813813" w:rsidRPr="00813813" w:rsidRDefault="00813813" w:rsidP="00813813">
            <w:pPr>
              <w:rPr>
                <w:sz w:val="24"/>
                <w:szCs w:val="24"/>
                <w:lang w:val="en-US"/>
              </w:rPr>
            </w:pPr>
            <w:r w:rsidRPr="00813813">
              <w:rPr>
                <w:sz w:val="24"/>
                <w:szCs w:val="24"/>
                <w:lang w:val="en-US"/>
              </w:rPr>
              <w:t>3.1.</w:t>
            </w:r>
          </w:p>
        </w:tc>
        <w:tc>
          <w:tcPr>
            <w:tcW w:w="1547" w:type="pct"/>
            <w:shd w:val="clear" w:color="auto" w:fill="auto"/>
            <w:hideMark/>
          </w:tcPr>
          <w:p w14:paraId="78C09A41" w14:textId="77777777" w:rsidR="00813813" w:rsidRPr="00813813" w:rsidRDefault="00813813" w:rsidP="00813813">
            <w:pPr>
              <w:rPr>
                <w:sz w:val="24"/>
                <w:szCs w:val="24"/>
                <w:lang w:val="en-US"/>
              </w:rPr>
            </w:pPr>
            <w:r w:rsidRPr="00813813">
              <w:rPr>
                <w:sz w:val="24"/>
                <w:szCs w:val="24"/>
                <w:lang w:val="en-US"/>
              </w:rPr>
              <w:t>DSM-RTR</w:t>
            </w:r>
          </w:p>
        </w:tc>
        <w:tc>
          <w:tcPr>
            <w:tcW w:w="2483" w:type="pct"/>
            <w:shd w:val="clear" w:color="auto" w:fill="auto"/>
            <w:hideMark/>
          </w:tcPr>
          <w:p w14:paraId="0FEAA2B5"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3770AD3B" w14:textId="77777777" w:rsidR="00813813" w:rsidRPr="00813813" w:rsidRDefault="00813813" w:rsidP="00813813">
            <w:pPr>
              <w:rPr>
                <w:sz w:val="24"/>
                <w:szCs w:val="24"/>
                <w:lang w:val="en-US"/>
              </w:rPr>
            </w:pPr>
            <w:r w:rsidRPr="00813813">
              <w:rPr>
                <w:sz w:val="24"/>
                <w:szCs w:val="24"/>
                <w:lang w:val="en-US"/>
              </w:rPr>
              <w:t>17</w:t>
            </w:r>
          </w:p>
        </w:tc>
      </w:tr>
      <w:tr w:rsidR="00813813" w:rsidRPr="00813813" w14:paraId="17D07CF9" w14:textId="77777777" w:rsidTr="00813813">
        <w:trPr>
          <w:trHeight w:val="207"/>
        </w:trPr>
        <w:tc>
          <w:tcPr>
            <w:tcW w:w="418" w:type="pct"/>
            <w:shd w:val="clear" w:color="auto" w:fill="auto"/>
            <w:hideMark/>
          </w:tcPr>
          <w:p w14:paraId="73361F32" w14:textId="77777777" w:rsidR="00813813" w:rsidRPr="00813813" w:rsidRDefault="00813813" w:rsidP="00813813">
            <w:pPr>
              <w:rPr>
                <w:sz w:val="24"/>
                <w:szCs w:val="24"/>
                <w:lang w:val="en-US"/>
              </w:rPr>
            </w:pPr>
            <w:r w:rsidRPr="00813813">
              <w:rPr>
                <w:sz w:val="24"/>
                <w:szCs w:val="24"/>
                <w:lang w:val="en-US"/>
              </w:rPr>
              <w:t>3.2.</w:t>
            </w:r>
          </w:p>
        </w:tc>
        <w:tc>
          <w:tcPr>
            <w:tcW w:w="1547" w:type="pct"/>
            <w:shd w:val="clear" w:color="auto" w:fill="auto"/>
            <w:hideMark/>
          </w:tcPr>
          <w:p w14:paraId="7E57B5D3" w14:textId="77777777" w:rsidR="00813813" w:rsidRPr="00813813" w:rsidRDefault="00813813" w:rsidP="00813813">
            <w:pPr>
              <w:rPr>
                <w:sz w:val="24"/>
                <w:szCs w:val="24"/>
                <w:lang w:val="en-US"/>
              </w:rPr>
            </w:pPr>
            <w:r w:rsidRPr="00813813">
              <w:rPr>
                <w:sz w:val="24"/>
                <w:szCs w:val="24"/>
                <w:lang w:val="en-US"/>
              </w:rPr>
              <w:t>DSC-1146</w:t>
            </w:r>
          </w:p>
        </w:tc>
        <w:tc>
          <w:tcPr>
            <w:tcW w:w="2483" w:type="pct"/>
            <w:shd w:val="clear" w:color="auto" w:fill="auto"/>
            <w:hideMark/>
          </w:tcPr>
          <w:p w14:paraId="05E758D1"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1746F277" w14:textId="77777777" w:rsidR="00813813" w:rsidRPr="00813813" w:rsidRDefault="00813813" w:rsidP="00813813">
            <w:pPr>
              <w:rPr>
                <w:sz w:val="24"/>
                <w:szCs w:val="24"/>
                <w:lang w:val="en-US"/>
              </w:rPr>
            </w:pPr>
            <w:r w:rsidRPr="00813813">
              <w:rPr>
                <w:sz w:val="24"/>
                <w:szCs w:val="24"/>
                <w:lang w:val="en-US"/>
              </w:rPr>
              <w:t>16</w:t>
            </w:r>
          </w:p>
        </w:tc>
      </w:tr>
      <w:tr w:rsidR="00813813" w:rsidRPr="00813813" w14:paraId="2852E0C1" w14:textId="77777777" w:rsidTr="00813813">
        <w:trPr>
          <w:trHeight w:val="90"/>
        </w:trPr>
        <w:tc>
          <w:tcPr>
            <w:tcW w:w="418" w:type="pct"/>
            <w:shd w:val="clear" w:color="auto" w:fill="auto"/>
          </w:tcPr>
          <w:p w14:paraId="345729B6" w14:textId="77777777" w:rsidR="00813813" w:rsidRPr="00813813" w:rsidRDefault="00813813" w:rsidP="00813813">
            <w:pPr>
              <w:rPr>
                <w:sz w:val="24"/>
                <w:szCs w:val="24"/>
                <w:lang w:val="en-US"/>
              </w:rPr>
            </w:pPr>
            <w:r w:rsidRPr="00813813">
              <w:rPr>
                <w:sz w:val="24"/>
                <w:szCs w:val="24"/>
                <w:lang w:val="en-US"/>
              </w:rPr>
              <w:t>3.3.</w:t>
            </w:r>
          </w:p>
        </w:tc>
        <w:tc>
          <w:tcPr>
            <w:tcW w:w="1547" w:type="pct"/>
            <w:shd w:val="clear" w:color="auto" w:fill="auto"/>
          </w:tcPr>
          <w:p w14:paraId="0EE7E903" w14:textId="77777777" w:rsidR="00813813" w:rsidRPr="00813813" w:rsidRDefault="00813813" w:rsidP="00813813">
            <w:pPr>
              <w:rPr>
                <w:sz w:val="24"/>
                <w:szCs w:val="24"/>
                <w:lang w:val="en-US"/>
              </w:rPr>
            </w:pPr>
            <w:r w:rsidRPr="00813813">
              <w:rPr>
                <w:sz w:val="24"/>
                <w:szCs w:val="24"/>
                <w:lang w:val="en-US"/>
              </w:rPr>
              <w:t>DSC-1146E</w:t>
            </w:r>
          </w:p>
        </w:tc>
        <w:tc>
          <w:tcPr>
            <w:tcW w:w="2483" w:type="pct"/>
            <w:shd w:val="clear" w:color="auto" w:fill="auto"/>
          </w:tcPr>
          <w:p w14:paraId="71E2CCE9"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24DC0906" w14:textId="77777777" w:rsidR="00813813" w:rsidRPr="00813813" w:rsidRDefault="00813813" w:rsidP="00813813">
            <w:pPr>
              <w:rPr>
                <w:sz w:val="24"/>
                <w:szCs w:val="24"/>
                <w:lang w:val="en-US"/>
              </w:rPr>
            </w:pPr>
            <w:r w:rsidRPr="00813813">
              <w:rPr>
                <w:sz w:val="24"/>
                <w:szCs w:val="24"/>
                <w:lang w:val="en-US"/>
              </w:rPr>
              <w:t>3</w:t>
            </w:r>
          </w:p>
        </w:tc>
      </w:tr>
      <w:tr w:rsidR="00813813" w:rsidRPr="00813813" w14:paraId="76F6C7EA" w14:textId="77777777" w:rsidTr="00813813">
        <w:trPr>
          <w:trHeight w:val="90"/>
        </w:trPr>
        <w:tc>
          <w:tcPr>
            <w:tcW w:w="418" w:type="pct"/>
            <w:shd w:val="clear" w:color="auto" w:fill="auto"/>
          </w:tcPr>
          <w:p w14:paraId="0E852116" w14:textId="77777777" w:rsidR="00813813" w:rsidRPr="00813813" w:rsidRDefault="00813813" w:rsidP="00813813">
            <w:pPr>
              <w:rPr>
                <w:sz w:val="24"/>
                <w:szCs w:val="24"/>
                <w:lang w:val="en-US"/>
              </w:rPr>
            </w:pPr>
            <w:r w:rsidRPr="00813813">
              <w:rPr>
                <w:sz w:val="24"/>
                <w:szCs w:val="24"/>
                <w:lang w:val="en-US"/>
              </w:rPr>
              <w:t>3.4.</w:t>
            </w:r>
          </w:p>
        </w:tc>
        <w:tc>
          <w:tcPr>
            <w:tcW w:w="1547" w:type="pct"/>
            <w:shd w:val="clear" w:color="auto" w:fill="auto"/>
          </w:tcPr>
          <w:p w14:paraId="2452FBB8" w14:textId="77777777" w:rsidR="00813813" w:rsidRPr="00813813" w:rsidRDefault="00813813" w:rsidP="00813813">
            <w:pPr>
              <w:rPr>
                <w:sz w:val="24"/>
                <w:szCs w:val="24"/>
                <w:lang w:val="en-US"/>
              </w:rPr>
            </w:pPr>
            <w:r w:rsidRPr="00813813">
              <w:rPr>
                <w:sz w:val="24"/>
                <w:szCs w:val="24"/>
                <w:lang w:val="en-US"/>
              </w:rPr>
              <w:t>DSC-1146- MOD1</w:t>
            </w:r>
          </w:p>
        </w:tc>
        <w:tc>
          <w:tcPr>
            <w:tcW w:w="2483" w:type="pct"/>
            <w:shd w:val="clear" w:color="auto" w:fill="auto"/>
          </w:tcPr>
          <w:p w14:paraId="1E8F9A90"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06293C31"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16EA8C03" w14:textId="77777777" w:rsidTr="00813813">
        <w:trPr>
          <w:trHeight w:val="90"/>
        </w:trPr>
        <w:tc>
          <w:tcPr>
            <w:tcW w:w="418" w:type="pct"/>
            <w:shd w:val="clear" w:color="auto" w:fill="auto"/>
          </w:tcPr>
          <w:p w14:paraId="74604AF9" w14:textId="77777777" w:rsidR="00813813" w:rsidRPr="00813813" w:rsidRDefault="00813813" w:rsidP="00813813">
            <w:pPr>
              <w:rPr>
                <w:sz w:val="24"/>
                <w:szCs w:val="24"/>
                <w:lang w:val="en-US"/>
              </w:rPr>
            </w:pPr>
            <w:r w:rsidRPr="00813813">
              <w:rPr>
                <w:sz w:val="24"/>
                <w:szCs w:val="24"/>
                <w:lang w:val="en-US"/>
              </w:rPr>
              <w:t>3.5.</w:t>
            </w:r>
          </w:p>
        </w:tc>
        <w:tc>
          <w:tcPr>
            <w:tcW w:w="1547" w:type="pct"/>
            <w:shd w:val="clear" w:color="auto" w:fill="auto"/>
          </w:tcPr>
          <w:p w14:paraId="2D29331C" w14:textId="77777777" w:rsidR="00813813" w:rsidRPr="00813813" w:rsidRDefault="00813813" w:rsidP="00813813">
            <w:pPr>
              <w:rPr>
                <w:sz w:val="24"/>
                <w:szCs w:val="24"/>
                <w:lang w:val="en-US"/>
              </w:rPr>
            </w:pPr>
            <w:r w:rsidRPr="00813813">
              <w:rPr>
                <w:sz w:val="24"/>
                <w:szCs w:val="24"/>
                <w:lang w:val="en-US"/>
              </w:rPr>
              <w:t>DSC-1146E-MOD2</w:t>
            </w:r>
          </w:p>
        </w:tc>
        <w:tc>
          <w:tcPr>
            <w:tcW w:w="2483" w:type="pct"/>
            <w:shd w:val="clear" w:color="auto" w:fill="auto"/>
          </w:tcPr>
          <w:p w14:paraId="209A8E5E"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645473C7"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08B0486C" w14:textId="77777777" w:rsidTr="00813813">
        <w:trPr>
          <w:trHeight w:val="90"/>
        </w:trPr>
        <w:tc>
          <w:tcPr>
            <w:tcW w:w="418" w:type="pct"/>
            <w:shd w:val="clear" w:color="auto" w:fill="auto"/>
          </w:tcPr>
          <w:p w14:paraId="3F0A0616" w14:textId="77777777" w:rsidR="00813813" w:rsidRPr="00813813" w:rsidRDefault="00813813" w:rsidP="00813813">
            <w:pPr>
              <w:rPr>
                <w:sz w:val="24"/>
                <w:szCs w:val="24"/>
                <w:lang w:val="en-US"/>
              </w:rPr>
            </w:pPr>
            <w:r w:rsidRPr="00813813">
              <w:rPr>
                <w:sz w:val="24"/>
                <w:szCs w:val="24"/>
                <w:lang w:val="en-US"/>
              </w:rPr>
              <w:t>3.6.</w:t>
            </w:r>
          </w:p>
        </w:tc>
        <w:tc>
          <w:tcPr>
            <w:tcW w:w="1547" w:type="pct"/>
            <w:shd w:val="clear" w:color="auto" w:fill="auto"/>
          </w:tcPr>
          <w:p w14:paraId="7E986044" w14:textId="77777777" w:rsidR="00813813" w:rsidRPr="00813813" w:rsidRDefault="00813813" w:rsidP="00813813">
            <w:pPr>
              <w:rPr>
                <w:sz w:val="24"/>
                <w:szCs w:val="24"/>
                <w:lang w:val="en-US"/>
              </w:rPr>
            </w:pPr>
            <w:r w:rsidRPr="00813813">
              <w:rPr>
                <w:sz w:val="24"/>
                <w:szCs w:val="24"/>
                <w:lang w:val="en-US"/>
              </w:rPr>
              <w:t>DSC-1146E-MOD3</w:t>
            </w:r>
          </w:p>
        </w:tc>
        <w:tc>
          <w:tcPr>
            <w:tcW w:w="2483" w:type="pct"/>
            <w:shd w:val="clear" w:color="auto" w:fill="auto"/>
          </w:tcPr>
          <w:p w14:paraId="36B20E95"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67E649F6"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4EE017B1" w14:textId="77777777" w:rsidTr="00813813">
        <w:trPr>
          <w:trHeight w:val="187"/>
        </w:trPr>
        <w:tc>
          <w:tcPr>
            <w:tcW w:w="418" w:type="pct"/>
            <w:shd w:val="clear" w:color="auto" w:fill="auto"/>
          </w:tcPr>
          <w:p w14:paraId="6DD719D8" w14:textId="77777777" w:rsidR="00813813" w:rsidRPr="00813813" w:rsidRDefault="00813813" w:rsidP="00813813">
            <w:pPr>
              <w:rPr>
                <w:sz w:val="24"/>
                <w:szCs w:val="24"/>
                <w:lang w:val="en-US"/>
              </w:rPr>
            </w:pPr>
            <w:r w:rsidRPr="00813813">
              <w:rPr>
                <w:sz w:val="24"/>
                <w:szCs w:val="24"/>
                <w:lang w:val="en-US"/>
              </w:rPr>
              <w:t>3.7.</w:t>
            </w:r>
          </w:p>
        </w:tc>
        <w:tc>
          <w:tcPr>
            <w:tcW w:w="1547" w:type="pct"/>
            <w:shd w:val="clear" w:color="auto" w:fill="auto"/>
            <w:hideMark/>
          </w:tcPr>
          <w:p w14:paraId="70075FAA" w14:textId="77777777" w:rsidR="00813813" w:rsidRPr="00813813" w:rsidRDefault="00813813" w:rsidP="00813813">
            <w:pPr>
              <w:rPr>
                <w:sz w:val="24"/>
                <w:szCs w:val="24"/>
                <w:lang w:val="en-US"/>
              </w:rPr>
            </w:pPr>
            <w:r w:rsidRPr="00813813">
              <w:rPr>
                <w:sz w:val="24"/>
                <w:szCs w:val="24"/>
                <w:lang w:val="en-US"/>
              </w:rPr>
              <w:t>DAC-1146</w:t>
            </w:r>
          </w:p>
        </w:tc>
        <w:tc>
          <w:tcPr>
            <w:tcW w:w="2483" w:type="pct"/>
            <w:shd w:val="clear" w:color="auto" w:fill="auto"/>
            <w:hideMark/>
          </w:tcPr>
          <w:p w14:paraId="65EDE1AF"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71F7EA30" w14:textId="77777777" w:rsidR="00813813" w:rsidRPr="00813813" w:rsidRDefault="00813813" w:rsidP="00813813">
            <w:pPr>
              <w:rPr>
                <w:sz w:val="24"/>
                <w:szCs w:val="24"/>
                <w:lang w:val="en-US"/>
              </w:rPr>
            </w:pPr>
            <w:r w:rsidRPr="00813813">
              <w:rPr>
                <w:sz w:val="24"/>
                <w:szCs w:val="24"/>
                <w:lang w:val="en-US"/>
              </w:rPr>
              <w:t>20</w:t>
            </w:r>
          </w:p>
        </w:tc>
      </w:tr>
      <w:tr w:rsidR="00813813" w:rsidRPr="00813813" w14:paraId="56926678" w14:textId="77777777" w:rsidTr="00813813">
        <w:trPr>
          <w:trHeight w:val="187"/>
        </w:trPr>
        <w:tc>
          <w:tcPr>
            <w:tcW w:w="418" w:type="pct"/>
            <w:shd w:val="clear" w:color="auto" w:fill="auto"/>
          </w:tcPr>
          <w:p w14:paraId="05F9BCA4" w14:textId="77777777" w:rsidR="00813813" w:rsidRPr="00813813" w:rsidRDefault="00813813" w:rsidP="00813813">
            <w:pPr>
              <w:rPr>
                <w:sz w:val="24"/>
                <w:szCs w:val="24"/>
                <w:lang w:val="en-US"/>
              </w:rPr>
            </w:pPr>
            <w:r w:rsidRPr="00813813">
              <w:rPr>
                <w:sz w:val="24"/>
                <w:szCs w:val="24"/>
                <w:lang w:val="en-US"/>
              </w:rPr>
              <w:t>3.8.</w:t>
            </w:r>
          </w:p>
        </w:tc>
        <w:tc>
          <w:tcPr>
            <w:tcW w:w="1547" w:type="pct"/>
            <w:shd w:val="clear" w:color="auto" w:fill="auto"/>
          </w:tcPr>
          <w:p w14:paraId="58C6A32A" w14:textId="77777777" w:rsidR="00813813" w:rsidRPr="00813813" w:rsidRDefault="00813813" w:rsidP="00813813">
            <w:pPr>
              <w:rPr>
                <w:sz w:val="24"/>
                <w:szCs w:val="24"/>
                <w:lang w:val="en-US"/>
              </w:rPr>
            </w:pPr>
            <w:r w:rsidRPr="00813813">
              <w:rPr>
                <w:sz w:val="24"/>
                <w:szCs w:val="24"/>
                <w:lang w:val="en-US"/>
              </w:rPr>
              <w:t>DAC-1146-MOD1</w:t>
            </w:r>
          </w:p>
        </w:tc>
        <w:tc>
          <w:tcPr>
            <w:tcW w:w="2483" w:type="pct"/>
            <w:shd w:val="clear" w:color="auto" w:fill="auto"/>
          </w:tcPr>
          <w:p w14:paraId="576E55F4"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3EE4475C" w14:textId="77777777" w:rsidR="00813813" w:rsidRPr="00813813" w:rsidRDefault="00813813" w:rsidP="00813813">
            <w:pPr>
              <w:rPr>
                <w:sz w:val="24"/>
                <w:szCs w:val="24"/>
                <w:lang w:val="en-US"/>
              </w:rPr>
            </w:pPr>
            <w:r w:rsidRPr="00813813">
              <w:rPr>
                <w:sz w:val="24"/>
                <w:szCs w:val="24"/>
                <w:lang w:val="en-US"/>
              </w:rPr>
              <w:t>2</w:t>
            </w:r>
          </w:p>
        </w:tc>
      </w:tr>
      <w:tr w:rsidR="00813813" w:rsidRPr="00813813" w14:paraId="16E40EC4" w14:textId="77777777" w:rsidTr="00813813">
        <w:trPr>
          <w:trHeight w:val="187"/>
        </w:trPr>
        <w:tc>
          <w:tcPr>
            <w:tcW w:w="418" w:type="pct"/>
            <w:shd w:val="clear" w:color="auto" w:fill="auto"/>
          </w:tcPr>
          <w:p w14:paraId="4971DF76" w14:textId="77777777" w:rsidR="00813813" w:rsidRPr="00813813" w:rsidRDefault="00813813" w:rsidP="00813813">
            <w:pPr>
              <w:rPr>
                <w:sz w:val="24"/>
                <w:szCs w:val="24"/>
                <w:lang w:val="en-US"/>
              </w:rPr>
            </w:pPr>
            <w:r w:rsidRPr="00813813">
              <w:rPr>
                <w:sz w:val="24"/>
                <w:szCs w:val="24"/>
                <w:lang w:val="en-US"/>
              </w:rPr>
              <w:t>3.9.</w:t>
            </w:r>
          </w:p>
        </w:tc>
        <w:tc>
          <w:tcPr>
            <w:tcW w:w="1547" w:type="pct"/>
            <w:shd w:val="clear" w:color="auto" w:fill="auto"/>
          </w:tcPr>
          <w:p w14:paraId="309691DA" w14:textId="77777777" w:rsidR="00813813" w:rsidRPr="00813813" w:rsidRDefault="00813813" w:rsidP="00813813">
            <w:pPr>
              <w:rPr>
                <w:sz w:val="24"/>
                <w:szCs w:val="24"/>
                <w:lang w:val="en-US"/>
              </w:rPr>
            </w:pPr>
            <w:r w:rsidRPr="00813813">
              <w:rPr>
                <w:sz w:val="24"/>
                <w:szCs w:val="24"/>
                <w:lang w:val="en-US"/>
              </w:rPr>
              <w:t>DAC-1146-MOD5</w:t>
            </w:r>
          </w:p>
        </w:tc>
        <w:tc>
          <w:tcPr>
            <w:tcW w:w="2483" w:type="pct"/>
            <w:shd w:val="clear" w:color="auto" w:fill="auto"/>
          </w:tcPr>
          <w:p w14:paraId="1B6625D3"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38C5CA06"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4D480BC1" w14:textId="77777777" w:rsidTr="00813813">
        <w:trPr>
          <w:trHeight w:val="191"/>
        </w:trPr>
        <w:tc>
          <w:tcPr>
            <w:tcW w:w="418" w:type="pct"/>
            <w:shd w:val="clear" w:color="auto" w:fill="auto"/>
          </w:tcPr>
          <w:p w14:paraId="46172CBA" w14:textId="77777777" w:rsidR="00813813" w:rsidRPr="00813813" w:rsidRDefault="00813813" w:rsidP="00813813">
            <w:pPr>
              <w:rPr>
                <w:sz w:val="24"/>
                <w:szCs w:val="24"/>
                <w:lang w:val="en-US"/>
              </w:rPr>
            </w:pPr>
            <w:r w:rsidRPr="00813813">
              <w:rPr>
                <w:sz w:val="24"/>
                <w:szCs w:val="24"/>
                <w:lang w:val="en-US"/>
              </w:rPr>
              <w:t>3.10.</w:t>
            </w:r>
          </w:p>
        </w:tc>
        <w:tc>
          <w:tcPr>
            <w:tcW w:w="1547" w:type="pct"/>
            <w:shd w:val="clear" w:color="auto" w:fill="auto"/>
            <w:hideMark/>
          </w:tcPr>
          <w:p w14:paraId="021BA5E7" w14:textId="77777777" w:rsidR="00813813" w:rsidRPr="00813813" w:rsidRDefault="00813813" w:rsidP="00813813">
            <w:pPr>
              <w:rPr>
                <w:sz w:val="24"/>
                <w:szCs w:val="24"/>
                <w:lang w:val="en-US"/>
              </w:rPr>
            </w:pPr>
            <w:r w:rsidRPr="00813813">
              <w:rPr>
                <w:sz w:val="24"/>
                <w:szCs w:val="24"/>
                <w:lang w:val="en-US"/>
              </w:rPr>
              <w:t>DAC-606</w:t>
            </w:r>
          </w:p>
        </w:tc>
        <w:tc>
          <w:tcPr>
            <w:tcW w:w="2483" w:type="pct"/>
            <w:shd w:val="clear" w:color="auto" w:fill="auto"/>
            <w:hideMark/>
          </w:tcPr>
          <w:p w14:paraId="79B84995"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2DEBE1F4" w14:textId="77777777" w:rsidR="00813813" w:rsidRPr="00813813" w:rsidRDefault="00813813" w:rsidP="00813813">
            <w:pPr>
              <w:rPr>
                <w:sz w:val="24"/>
                <w:szCs w:val="24"/>
                <w:lang w:val="en-US"/>
              </w:rPr>
            </w:pPr>
            <w:r w:rsidRPr="00813813">
              <w:rPr>
                <w:sz w:val="24"/>
                <w:szCs w:val="24"/>
                <w:lang w:val="en-US"/>
              </w:rPr>
              <w:t>80</w:t>
            </w:r>
          </w:p>
        </w:tc>
      </w:tr>
      <w:tr w:rsidR="00813813" w:rsidRPr="00813813" w14:paraId="52F4227E" w14:textId="77777777" w:rsidTr="00813813">
        <w:trPr>
          <w:trHeight w:val="191"/>
        </w:trPr>
        <w:tc>
          <w:tcPr>
            <w:tcW w:w="418" w:type="pct"/>
            <w:shd w:val="clear" w:color="auto" w:fill="auto"/>
          </w:tcPr>
          <w:p w14:paraId="5FF7DB34" w14:textId="77777777" w:rsidR="00813813" w:rsidRPr="00813813" w:rsidRDefault="00813813" w:rsidP="00813813">
            <w:pPr>
              <w:rPr>
                <w:sz w:val="24"/>
                <w:szCs w:val="24"/>
                <w:lang w:val="en-US"/>
              </w:rPr>
            </w:pPr>
            <w:r w:rsidRPr="00813813">
              <w:rPr>
                <w:sz w:val="24"/>
                <w:szCs w:val="24"/>
                <w:lang w:val="en-US"/>
              </w:rPr>
              <w:t>3.11</w:t>
            </w:r>
          </w:p>
        </w:tc>
        <w:tc>
          <w:tcPr>
            <w:tcW w:w="1547" w:type="pct"/>
            <w:shd w:val="clear" w:color="auto" w:fill="auto"/>
          </w:tcPr>
          <w:p w14:paraId="42A14FE7" w14:textId="77777777" w:rsidR="00813813" w:rsidRPr="00813813" w:rsidRDefault="00813813" w:rsidP="00813813">
            <w:pPr>
              <w:rPr>
                <w:sz w:val="24"/>
                <w:szCs w:val="24"/>
                <w:lang w:val="en-US"/>
              </w:rPr>
            </w:pPr>
            <w:r w:rsidRPr="00813813">
              <w:rPr>
                <w:sz w:val="24"/>
                <w:szCs w:val="24"/>
                <w:lang w:val="en-US"/>
              </w:rPr>
              <w:t>DAC-606-MOD2</w:t>
            </w:r>
          </w:p>
        </w:tc>
        <w:tc>
          <w:tcPr>
            <w:tcW w:w="2483" w:type="pct"/>
            <w:shd w:val="clear" w:color="auto" w:fill="auto"/>
          </w:tcPr>
          <w:p w14:paraId="41832DFB"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6087C096" w14:textId="77777777" w:rsidR="00813813" w:rsidRPr="00813813" w:rsidRDefault="00813813" w:rsidP="00813813">
            <w:pPr>
              <w:rPr>
                <w:sz w:val="24"/>
                <w:szCs w:val="24"/>
                <w:lang w:val="en-US"/>
              </w:rPr>
            </w:pPr>
            <w:r w:rsidRPr="00813813">
              <w:rPr>
                <w:sz w:val="24"/>
                <w:szCs w:val="24"/>
                <w:lang w:val="en-US"/>
              </w:rPr>
              <w:t>2</w:t>
            </w:r>
          </w:p>
        </w:tc>
      </w:tr>
      <w:tr w:rsidR="00813813" w:rsidRPr="00813813" w14:paraId="1F136CCC" w14:textId="77777777" w:rsidTr="00813813">
        <w:trPr>
          <w:trHeight w:val="191"/>
        </w:trPr>
        <w:tc>
          <w:tcPr>
            <w:tcW w:w="418" w:type="pct"/>
            <w:shd w:val="clear" w:color="auto" w:fill="auto"/>
          </w:tcPr>
          <w:p w14:paraId="7ADC1A1B" w14:textId="77777777" w:rsidR="00813813" w:rsidRPr="00813813" w:rsidRDefault="00813813" w:rsidP="00813813">
            <w:pPr>
              <w:rPr>
                <w:sz w:val="24"/>
                <w:szCs w:val="24"/>
                <w:lang w:val="en-US"/>
              </w:rPr>
            </w:pPr>
            <w:r w:rsidRPr="00813813">
              <w:rPr>
                <w:sz w:val="24"/>
                <w:szCs w:val="24"/>
                <w:lang w:val="en-US"/>
              </w:rPr>
              <w:t>3.12</w:t>
            </w:r>
          </w:p>
        </w:tc>
        <w:tc>
          <w:tcPr>
            <w:tcW w:w="1547" w:type="pct"/>
            <w:shd w:val="clear" w:color="auto" w:fill="auto"/>
          </w:tcPr>
          <w:p w14:paraId="68E271F2" w14:textId="77777777" w:rsidR="00813813" w:rsidRPr="00813813" w:rsidRDefault="00813813" w:rsidP="00813813">
            <w:pPr>
              <w:rPr>
                <w:sz w:val="24"/>
                <w:szCs w:val="24"/>
                <w:lang w:val="en-US"/>
              </w:rPr>
            </w:pPr>
            <w:r w:rsidRPr="00813813">
              <w:rPr>
                <w:sz w:val="24"/>
                <w:szCs w:val="24"/>
                <w:lang w:val="en-US"/>
              </w:rPr>
              <w:t>DAC-606-MOD5</w:t>
            </w:r>
          </w:p>
        </w:tc>
        <w:tc>
          <w:tcPr>
            <w:tcW w:w="2483" w:type="pct"/>
            <w:shd w:val="clear" w:color="auto" w:fill="auto"/>
          </w:tcPr>
          <w:p w14:paraId="523A3FBB"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1FABDB94"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6E8C60C7" w14:textId="77777777" w:rsidTr="00813813">
        <w:trPr>
          <w:trHeight w:val="157"/>
        </w:trPr>
        <w:tc>
          <w:tcPr>
            <w:tcW w:w="418" w:type="pct"/>
            <w:tcBorders>
              <w:bottom w:val="single" w:sz="4" w:space="0" w:color="auto"/>
            </w:tcBorders>
            <w:shd w:val="clear" w:color="auto" w:fill="auto"/>
          </w:tcPr>
          <w:p w14:paraId="47419225" w14:textId="77777777" w:rsidR="00813813" w:rsidRPr="00813813" w:rsidRDefault="00813813" w:rsidP="00813813">
            <w:pPr>
              <w:rPr>
                <w:sz w:val="24"/>
                <w:szCs w:val="24"/>
                <w:lang w:val="en-US"/>
              </w:rPr>
            </w:pPr>
            <w:r w:rsidRPr="00813813">
              <w:rPr>
                <w:sz w:val="24"/>
                <w:szCs w:val="24"/>
                <w:lang w:val="en-US"/>
              </w:rPr>
              <w:t>3.13.</w:t>
            </w:r>
          </w:p>
        </w:tc>
        <w:tc>
          <w:tcPr>
            <w:tcW w:w="1547" w:type="pct"/>
            <w:shd w:val="clear" w:color="auto" w:fill="auto"/>
            <w:hideMark/>
          </w:tcPr>
          <w:p w14:paraId="39906C95" w14:textId="77777777" w:rsidR="00813813" w:rsidRPr="00813813" w:rsidRDefault="00813813" w:rsidP="00813813">
            <w:pPr>
              <w:rPr>
                <w:sz w:val="24"/>
                <w:szCs w:val="24"/>
                <w:lang w:val="en-US"/>
              </w:rPr>
            </w:pPr>
            <w:r w:rsidRPr="00813813">
              <w:rPr>
                <w:sz w:val="24"/>
                <w:szCs w:val="24"/>
                <w:lang w:val="en-US"/>
              </w:rPr>
              <w:t>DSC-1280E</w:t>
            </w:r>
          </w:p>
        </w:tc>
        <w:tc>
          <w:tcPr>
            <w:tcW w:w="2483" w:type="pct"/>
            <w:shd w:val="clear" w:color="auto" w:fill="auto"/>
            <w:hideMark/>
          </w:tcPr>
          <w:p w14:paraId="74A2737B"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17353058" w14:textId="77777777" w:rsidR="00813813" w:rsidRPr="00813813" w:rsidRDefault="00813813" w:rsidP="00813813">
            <w:pPr>
              <w:rPr>
                <w:sz w:val="24"/>
                <w:szCs w:val="24"/>
                <w:lang w:val="en-US"/>
              </w:rPr>
            </w:pPr>
            <w:r w:rsidRPr="00813813">
              <w:rPr>
                <w:sz w:val="24"/>
                <w:szCs w:val="24"/>
                <w:lang w:val="en-US"/>
              </w:rPr>
              <w:t>4</w:t>
            </w:r>
          </w:p>
        </w:tc>
      </w:tr>
      <w:tr w:rsidR="00813813" w:rsidRPr="00813813" w14:paraId="432372E4" w14:textId="77777777" w:rsidTr="00813813">
        <w:trPr>
          <w:trHeight w:val="269"/>
        </w:trPr>
        <w:tc>
          <w:tcPr>
            <w:tcW w:w="418" w:type="pct"/>
            <w:shd w:val="clear" w:color="auto" w:fill="auto"/>
          </w:tcPr>
          <w:p w14:paraId="1A69B712" w14:textId="77777777" w:rsidR="00813813" w:rsidRPr="00813813" w:rsidRDefault="00813813" w:rsidP="00813813">
            <w:pPr>
              <w:rPr>
                <w:sz w:val="24"/>
                <w:szCs w:val="24"/>
                <w:lang w:val="en-US"/>
              </w:rPr>
            </w:pPr>
            <w:r w:rsidRPr="00813813">
              <w:rPr>
                <w:sz w:val="24"/>
                <w:szCs w:val="24"/>
                <w:lang w:val="en-US"/>
              </w:rPr>
              <w:t>3.14.</w:t>
            </w:r>
          </w:p>
        </w:tc>
        <w:tc>
          <w:tcPr>
            <w:tcW w:w="1547" w:type="pct"/>
            <w:shd w:val="clear" w:color="auto" w:fill="auto"/>
            <w:hideMark/>
          </w:tcPr>
          <w:p w14:paraId="64A0DBEB" w14:textId="77777777" w:rsidR="00813813" w:rsidRPr="00813813" w:rsidRDefault="00813813" w:rsidP="00813813">
            <w:pPr>
              <w:rPr>
                <w:sz w:val="24"/>
                <w:szCs w:val="24"/>
                <w:lang w:val="en-US"/>
              </w:rPr>
            </w:pPr>
            <w:r w:rsidRPr="00813813">
              <w:rPr>
                <w:sz w:val="24"/>
                <w:szCs w:val="24"/>
                <w:lang w:val="en-US"/>
              </w:rPr>
              <w:t>DAC-1600</w:t>
            </w:r>
          </w:p>
        </w:tc>
        <w:tc>
          <w:tcPr>
            <w:tcW w:w="2483" w:type="pct"/>
            <w:shd w:val="clear" w:color="auto" w:fill="auto"/>
            <w:hideMark/>
          </w:tcPr>
          <w:p w14:paraId="0A21B0EC"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498D0C73" w14:textId="77777777" w:rsidR="00813813" w:rsidRPr="00813813" w:rsidRDefault="00813813" w:rsidP="00813813">
            <w:pPr>
              <w:rPr>
                <w:sz w:val="24"/>
                <w:szCs w:val="24"/>
                <w:lang w:val="en-US"/>
              </w:rPr>
            </w:pPr>
            <w:r w:rsidRPr="00813813">
              <w:rPr>
                <w:sz w:val="24"/>
                <w:szCs w:val="24"/>
                <w:lang w:val="en-US"/>
              </w:rPr>
              <w:t>9</w:t>
            </w:r>
          </w:p>
        </w:tc>
      </w:tr>
      <w:tr w:rsidR="00813813" w:rsidRPr="00813813" w14:paraId="32CA9DB0" w14:textId="77777777" w:rsidTr="00813813">
        <w:trPr>
          <w:trHeight w:val="245"/>
        </w:trPr>
        <w:tc>
          <w:tcPr>
            <w:tcW w:w="418" w:type="pct"/>
            <w:shd w:val="clear" w:color="auto" w:fill="auto"/>
            <w:hideMark/>
          </w:tcPr>
          <w:p w14:paraId="41FB69DF" w14:textId="77777777" w:rsidR="00813813" w:rsidRPr="00813813" w:rsidRDefault="00813813" w:rsidP="00813813">
            <w:pPr>
              <w:rPr>
                <w:sz w:val="24"/>
                <w:szCs w:val="24"/>
                <w:lang w:val="en-US"/>
              </w:rPr>
            </w:pPr>
            <w:r w:rsidRPr="00813813">
              <w:rPr>
                <w:sz w:val="24"/>
                <w:szCs w:val="24"/>
                <w:lang w:val="en-US"/>
              </w:rPr>
              <w:t>3.15.</w:t>
            </w:r>
          </w:p>
        </w:tc>
        <w:tc>
          <w:tcPr>
            <w:tcW w:w="1547" w:type="pct"/>
            <w:shd w:val="clear" w:color="auto" w:fill="auto"/>
            <w:hideMark/>
          </w:tcPr>
          <w:p w14:paraId="65197011" w14:textId="77777777" w:rsidR="00813813" w:rsidRPr="00813813" w:rsidRDefault="00813813" w:rsidP="00813813">
            <w:pPr>
              <w:rPr>
                <w:sz w:val="24"/>
                <w:szCs w:val="24"/>
                <w:lang w:val="en-US"/>
              </w:rPr>
            </w:pPr>
            <w:r w:rsidRPr="00813813">
              <w:rPr>
                <w:sz w:val="24"/>
                <w:szCs w:val="24"/>
                <w:lang w:val="en-US"/>
              </w:rPr>
              <w:t>DAC-633</w:t>
            </w:r>
          </w:p>
        </w:tc>
        <w:tc>
          <w:tcPr>
            <w:tcW w:w="2483" w:type="pct"/>
            <w:shd w:val="clear" w:color="auto" w:fill="auto"/>
            <w:hideMark/>
          </w:tcPr>
          <w:p w14:paraId="1BED3723"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7668EFF6" w14:textId="77777777" w:rsidR="00813813" w:rsidRPr="00813813" w:rsidRDefault="00813813" w:rsidP="00813813">
            <w:pPr>
              <w:rPr>
                <w:sz w:val="24"/>
                <w:szCs w:val="24"/>
                <w:lang w:val="en-US"/>
              </w:rPr>
            </w:pPr>
            <w:r w:rsidRPr="00813813">
              <w:rPr>
                <w:sz w:val="24"/>
                <w:szCs w:val="24"/>
                <w:lang w:val="en-US"/>
              </w:rPr>
              <w:t>3</w:t>
            </w:r>
          </w:p>
        </w:tc>
      </w:tr>
      <w:tr w:rsidR="00813813" w:rsidRPr="00813813" w14:paraId="13DF9F1E" w14:textId="77777777" w:rsidTr="00813813">
        <w:trPr>
          <w:trHeight w:val="250"/>
        </w:trPr>
        <w:tc>
          <w:tcPr>
            <w:tcW w:w="418" w:type="pct"/>
            <w:shd w:val="clear" w:color="auto" w:fill="auto"/>
          </w:tcPr>
          <w:p w14:paraId="22104361" w14:textId="77777777" w:rsidR="00813813" w:rsidRPr="00813813" w:rsidRDefault="00813813" w:rsidP="00813813">
            <w:pPr>
              <w:rPr>
                <w:sz w:val="24"/>
                <w:szCs w:val="24"/>
                <w:lang w:val="en-US"/>
              </w:rPr>
            </w:pPr>
            <w:r w:rsidRPr="00813813">
              <w:rPr>
                <w:sz w:val="24"/>
                <w:szCs w:val="24"/>
                <w:lang w:val="en-US"/>
              </w:rPr>
              <w:t>3.16.</w:t>
            </w:r>
          </w:p>
        </w:tc>
        <w:tc>
          <w:tcPr>
            <w:tcW w:w="1547" w:type="pct"/>
            <w:shd w:val="clear" w:color="auto" w:fill="auto"/>
            <w:hideMark/>
          </w:tcPr>
          <w:p w14:paraId="64F59CEE" w14:textId="77777777" w:rsidR="00813813" w:rsidRPr="00813813" w:rsidRDefault="00813813" w:rsidP="00813813">
            <w:pPr>
              <w:rPr>
                <w:sz w:val="24"/>
                <w:szCs w:val="24"/>
                <w:lang w:val="en-US"/>
              </w:rPr>
            </w:pPr>
            <w:r w:rsidRPr="00813813">
              <w:rPr>
                <w:sz w:val="24"/>
                <w:szCs w:val="24"/>
                <w:lang w:val="en-US"/>
              </w:rPr>
              <w:t>DAC-1180</w:t>
            </w:r>
          </w:p>
        </w:tc>
        <w:tc>
          <w:tcPr>
            <w:tcW w:w="2483" w:type="pct"/>
            <w:shd w:val="clear" w:color="auto" w:fill="auto"/>
            <w:hideMark/>
          </w:tcPr>
          <w:p w14:paraId="3D92353F"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2D11831C"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59607BA5" w14:textId="77777777" w:rsidTr="00813813">
        <w:trPr>
          <w:trHeight w:val="225"/>
        </w:trPr>
        <w:tc>
          <w:tcPr>
            <w:tcW w:w="418" w:type="pct"/>
            <w:shd w:val="clear" w:color="auto" w:fill="auto"/>
          </w:tcPr>
          <w:p w14:paraId="04E8027E" w14:textId="77777777" w:rsidR="00813813" w:rsidRPr="00813813" w:rsidRDefault="00813813" w:rsidP="00813813">
            <w:pPr>
              <w:rPr>
                <w:sz w:val="24"/>
                <w:szCs w:val="24"/>
                <w:lang w:val="en-US"/>
              </w:rPr>
            </w:pPr>
            <w:r w:rsidRPr="00813813">
              <w:rPr>
                <w:sz w:val="24"/>
                <w:szCs w:val="24"/>
                <w:lang w:val="en-US"/>
              </w:rPr>
              <w:t>3.17.</w:t>
            </w:r>
          </w:p>
        </w:tc>
        <w:tc>
          <w:tcPr>
            <w:tcW w:w="1547" w:type="pct"/>
            <w:shd w:val="clear" w:color="auto" w:fill="auto"/>
            <w:hideMark/>
          </w:tcPr>
          <w:p w14:paraId="53B43EEA" w14:textId="77777777" w:rsidR="00813813" w:rsidRPr="00813813" w:rsidRDefault="00813813" w:rsidP="00813813">
            <w:pPr>
              <w:rPr>
                <w:sz w:val="24"/>
                <w:szCs w:val="24"/>
                <w:lang w:val="en-US"/>
              </w:rPr>
            </w:pPr>
            <w:r w:rsidRPr="00813813">
              <w:rPr>
                <w:sz w:val="24"/>
                <w:szCs w:val="24"/>
                <w:lang w:val="en-US"/>
              </w:rPr>
              <w:t>DSC-1180</w:t>
            </w:r>
          </w:p>
        </w:tc>
        <w:tc>
          <w:tcPr>
            <w:tcW w:w="2483" w:type="pct"/>
            <w:shd w:val="clear" w:color="auto" w:fill="auto"/>
            <w:hideMark/>
          </w:tcPr>
          <w:p w14:paraId="44DE781D"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25B2D9F6" w14:textId="77777777" w:rsidR="00813813" w:rsidRPr="00813813" w:rsidRDefault="00813813" w:rsidP="00813813">
            <w:pPr>
              <w:rPr>
                <w:sz w:val="24"/>
                <w:szCs w:val="24"/>
                <w:lang w:val="en-US"/>
              </w:rPr>
            </w:pPr>
            <w:r w:rsidRPr="00813813">
              <w:rPr>
                <w:sz w:val="24"/>
                <w:szCs w:val="24"/>
                <w:lang w:val="en-US"/>
              </w:rPr>
              <w:t>2</w:t>
            </w:r>
          </w:p>
        </w:tc>
      </w:tr>
      <w:tr w:rsidR="00813813" w:rsidRPr="00813813" w14:paraId="4372EBBF" w14:textId="77777777" w:rsidTr="00813813">
        <w:trPr>
          <w:trHeight w:val="357"/>
        </w:trPr>
        <w:tc>
          <w:tcPr>
            <w:tcW w:w="418" w:type="pct"/>
            <w:shd w:val="clear" w:color="auto" w:fill="auto"/>
          </w:tcPr>
          <w:p w14:paraId="65745B81" w14:textId="77777777" w:rsidR="00813813" w:rsidRPr="00813813" w:rsidRDefault="00813813" w:rsidP="00813813">
            <w:pPr>
              <w:rPr>
                <w:sz w:val="24"/>
                <w:szCs w:val="24"/>
                <w:lang w:val="en-US"/>
              </w:rPr>
            </w:pPr>
            <w:r w:rsidRPr="00813813">
              <w:rPr>
                <w:sz w:val="24"/>
                <w:szCs w:val="24"/>
                <w:lang w:val="en-US"/>
              </w:rPr>
              <w:t>3.18.</w:t>
            </w:r>
          </w:p>
        </w:tc>
        <w:tc>
          <w:tcPr>
            <w:tcW w:w="1547" w:type="pct"/>
            <w:shd w:val="clear" w:color="auto" w:fill="auto"/>
            <w:hideMark/>
          </w:tcPr>
          <w:p w14:paraId="3BE759A7" w14:textId="77777777" w:rsidR="00813813" w:rsidRPr="00813813" w:rsidRDefault="00813813" w:rsidP="00813813">
            <w:pPr>
              <w:rPr>
                <w:sz w:val="24"/>
                <w:szCs w:val="24"/>
                <w:lang w:val="en-US"/>
              </w:rPr>
            </w:pPr>
            <w:r w:rsidRPr="00813813">
              <w:rPr>
                <w:sz w:val="24"/>
                <w:szCs w:val="24"/>
                <w:lang w:val="en-US"/>
              </w:rPr>
              <w:t>DAC-322</w:t>
            </w:r>
          </w:p>
        </w:tc>
        <w:tc>
          <w:tcPr>
            <w:tcW w:w="2483" w:type="pct"/>
            <w:shd w:val="clear" w:color="auto" w:fill="auto"/>
            <w:hideMark/>
          </w:tcPr>
          <w:p w14:paraId="356723D3"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50D62C6B"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75774537" w14:textId="77777777" w:rsidTr="00813813">
        <w:trPr>
          <w:trHeight w:val="357"/>
        </w:trPr>
        <w:tc>
          <w:tcPr>
            <w:tcW w:w="418" w:type="pct"/>
            <w:shd w:val="clear" w:color="auto" w:fill="auto"/>
          </w:tcPr>
          <w:p w14:paraId="2ACAE74A" w14:textId="77777777" w:rsidR="00813813" w:rsidRPr="00813813" w:rsidRDefault="00813813" w:rsidP="00813813">
            <w:pPr>
              <w:rPr>
                <w:sz w:val="24"/>
                <w:szCs w:val="24"/>
                <w:lang w:val="en-US"/>
              </w:rPr>
            </w:pPr>
            <w:r w:rsidRPr="00813813">
              <w:rPr>
                <w:sz w:val="24"/>
                <w:szCs w:val="24"/>
                <w:lang w:val="en-US"/>
              </w:rPr>
              <w:t>3.19.</w:t>
            </w:r>
          </w:p>
        </w:tc>
        <w:tc>
          <w:tcPr>
            <w:tcW w:w="1547" w:type="pct"/>
            <w:shd w:val="clear" w:color="auto" w:fill="auto"/>
          </w:tcPr>
          <w:p w14:paraId="4517C0BF" w14:textId="77777777" w:rsidR="00813813" w:rsidRPr="00813813" w:rsidRDefault="00813813" w:rsidP="00813813">
            <w:pPr>
              <w:rPr>
                <w:sz w:val="24"/>
                <w:szCs w:val="24"/>
                <w:lang w:val="en-US"/>
              </w:rPr>
            </w:pPr>
            <w:r w:rsidRPr="00813813">
              <w:rPr>
                <w:sz w:val="24"/>
                <w:szCs w:val="24"/>
                <w:lang w:val="en-US"/>
              </w:rPr>
              <w:t>RED5-PLUS-ROOM</w:t>
            </w:r>
          </w:p>
        </w:tc>
        <w:tc>
          <w:tcPr>
            <w:tcW w:w="2483" w:type="pct"/>
            <w:shd w:val="clear" w:color="auto" w:fill="auto"/>
          </w:tcPr>
          <w:p w14:paraId="3B4A4870"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tcPr>
          <w:p w14:paraId="2BC9BD7E"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7CB09EA5" w14:textId="77777777" w:rsidTr="00813813">
        <w:trPr>
          <w:trHeight w:val="357"/>
        </w:trPr>
        <w:tc>
          <w:tcPr>
            <w:tcW w:w="418" w:type="pct"/>
            <w:shd w:val="clear" w:color="auto" w:fill="auto"/>
          </w:tcPr>
          <w:p w14:paraId="7BA742E4" w14:textId="77777777" w:rsidR="00813813" w:rsidRPr="00813813" w:rsidRDefault="00813813" w:rsidP="00813813">
            <w:pPr>
              <w:rPr>
                <w:sz w:val="24"/>
                <w:szCs w:val="24"/>
                <w:lang w:val="en-US"/>
              </w:rPr>
            </w:pPr>
            <w:r w:rsidRPr="00813813">
              <w:rPr>
                <w:sz w:val="24"/>
                <w:szCs w:val="24"/>
                <w:lang w:val="en-US"/>
              </w:rPr>
              <w:t>3.20.</w:t>
            </w:r>
          </w:p>
        </w:tc>
        <w:tc>
          <w:tcPr>
            <w:tcW w:w="1547" w:type="pct"/>
            <w:shd w:val="clear" w:color="auto" w:fill="auto"/>
          </w:tcPr>
          <w:p w14:paraId="5ABE2507" w14:textId="77777777" w:rsidR="00813813" w:rsidRPr="00813813" w:rsidRDefault="00813813" w:rsidP="00813813">
            <w:pPr>
              <w:rPr>
                <w:sz w:val="24"/>
                <w:szCs w:val="24"/>
                <w:lang w:val="en-US"/>
              </w:rPr>
            </w:pPr>
            <w:r w:rsidRPr="00813813">
              <w:rPr>
                <w:sz w:val="24"/>
                <w:szCs w:val="24"/>
                <w:lang w:val="en-US"/>
              </w:rPr>
              <w:t>8xP</w:t>
            </w:r>
          </w:p>
        </w:tc>
        <w:tc>
          <w:tcPr>
            <w:tcW w:w="2483" w:type="pct"/>
            <w:shd w:val="clear" w:color="auto" w:fill="auto"/>
          </w:tcPr>
          <w:p w14:paraId="4B9F75A7" w14:textId="77777777" w:rsidR="00813813" w:rsidRPr="00813813" w:rsidRDefault="00813813" w:rsidP="00813813">
            <w:pPr>
              <w:rPr>
                <w:sz w:val="24"/>
                <w:szCs w:val="24"/>
                <w:lang w:val="en-US"/>
              </w:rPr>
            </w:pPr>
            <w:proofErr w:type="spellStart"/>
            <w:r w:rsidRPr="00813813">
              <w:rPr>
                <w:sz w:val="24"/>
                <w:szCs w:val="24"/>
                <w:lang w:val="en-US"/>
              </w:rPr>
              <w:t>Valdiklio</w:t>
            </w:r>
            <w:proofErr w:type="spellEnd"/>
            <w:r w:rsidRPr="00813813">
              <w:rPr>
                <w:sz w:val="24"/>
                <w:szCs w:val="24"/>
                <w:lang w:val="en-US"/>
              </w:rPr>
              <w:t xml:space="preserve"> </w:t>
            </w:r>
            <w:proofErr w:type="spellStart"/>
            <w:r w:rsidRPr="00813813">
              <w:rPr>
                <w:sz w:val="24"/>
                <w:szCs w:val="24"/>
                <w:lang w:val="en-US"/>
              </w:rPr>
              <w:t>išplėtimo</w:t>
            </w:r>
            <w:proofErr w:type="spellEnd"/>
            <w:r w:rsidRPr="00813813">
              <w:rPr>
                <w:sz w:val="24"/>
                <w:szCs w:val="24"/>
                <w:lang w:val="en-US"/>
              </w:rPr>
              <w:t xml:space="preserve"> </w:t>
            </w:r>
            <w:proofErr w:type="spellStart"/>
            <w:r w:rsidRPr="00813813">
              <w:rPr>
                <w:sz w:val="24"/>
                <w:szCs w:val="24"/>
                <w:lang w:val="en-US"/>
              </w:rPr>
              <w:t>modulis</w:t>
            </w:r>
            <w:proofErr w:type="spellEnd"/>
          </w:p>
        </w:tc>
        <w:tc>
          <w:tcPr>
            <w:tcW w:w="552" w:type="pct"/>
            <w:shd w:val="clear" w:color="auto" w:fill="auto"/>
          </w:tcPr>
          <w:p w14:paraId="3F716807"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11B67B75" w14:textId="77777777" w:rsidTr="00813813">
        <w:trPr>
          <w:trHeight w:val="357"/>
        </w:trPr>
        <w:tc>
          <w:tcPr>
            <w:tcW w:w="418" w:type="pct"/>
            <w:shd w:val="clear" w:color="auto" w:fill="auto"/>
          </w:tcPr>
          <w:p w14:paraId="1EC3126F" w14:textId="77777777" w:rsidR="00813813" w:rsidRPr="00813813" w:rsidRDefault="00813813" w:rsidP="00813813">
            <w:pPr>
              <w:rPr>
                <w:sz w:val="24"/>
                <w:szCs w:val="24"/>
                <w:lang w:val="en-US"/>
              </w:rPr>
            </w:pPr>
            <w:r w:rsidRPr="00813813">
              <w:rPr>
                <w:sz w:val="24"/>
                <w:szCs w:val="24"/>
                <w:lang w:val="en-US"/>
              </w:rPr>
              <w:t>3.21.</w:t>
            </w:r>
          </w:p>
        </w:tc>
        <w:tc>
          <w:tcPr>
            <w:tcW w:w="1547" w:type="pct"/>
            <w:shd w:val="clear" w:color="auto" w:fill="auto"/>
          </w:tcPr>
          <w:p w14:paraId="3CA6F4C8" w14:textId="77777777" w:rsidR="00813813" w:rsidRPr="00813813" w:rsidRDefault="00813813" w:rsidP="00813813">
            <w:pPr>
              <w:rPr>
                <w:sz w:val="24"/>
                <w:szCs w:val="24"/>
                <w:lang w:val="en-US"/>
              </w:rPr>
            </w:pPr>
            <w:r w:rsidRPr="00813813">
              <w:rPr>
                <w:sz w:val="24"/>
                <w:szCs w:val="24"/>
              </w:rPr>
              <w:t>4F4xP</w:t>
            </w:r>
          </w:p>
        </w:tc>
        <w:tc>
          <w:tcPr>
            <w:tcW w:w="2483" w:type="pct"/>
            <w:shd w:val="clear" w:color="auto" w:fill="auto"/>
          </w:tcPr>
          <w:p w14:paraId="6C0968EE" w14:textId="77777777" w:rsidR="00813813" w:rsidRPr="00813813" w:rsidRDefault="00813813" w:rsidP="00813813">
            <w:pPr>
              <w:rPr>
                <w:sz w:val="24"/>
                <w:szCs w:val="24"/>
                <w:lang w:val="en-US"/>
              </w:rPr>
            </w:pPr>
            <w:proofErr w:type="spellStart"/>
            <w:r w:rsidRPr="00813813">
              <w:rPr>
                <w:sz w:val="24"/>
                <w:szCs w:val="24"/>
                <w:lang w:val="en-US"/>
              </w:rPr>
              <w:t>Valdiklio</w:t>
            </w:r>
            <w:proofErr w:type="spellEnd"/>
            <w:r w:rsidRPr="00813813">
              <w:rPr>
                <w:sz w:val="24"/>
                <w:szCs w:val="24"/>
                <w:lang w:val="en-US"/>
              </w:rPr>
              <w:t xml:space="preserve"> </w:t>
            </w:r>
            <w:proofErr w:type="spellStart"/>
            <w:r w:rsidRPr="00813813">
              <w:rPr>
                <w:sz w:val="24"/>
                <w:szCs w:val="24"/>
                <w:lang w:val="en-US"/>
              </w:rPr>
              <w:t>išplėtimo</w:t>
            </w:r>
            <w:proofErr w:type="spellEnd"/>
            <w:r w:rsidRPr="00813813">
              <w:rPr>
                <w:sz w:val="24"/>
                <w:szCs w:val="24"/>
                <w:lang w:val="en-US"/>
              </w:rPr>
              <w:t xml:space="preserve"> </w:t>
            </w:r>
            <w:proofErr w:type="spellStart"/>
            <w:r w:rsidRPr="00813813">
              <w:rPr>
                <w:sz w:val="24"/>
                <w:szCs w:val="24"/>
                <w:lang w:val="en-US"/>
              </w:rPr>
              <w:t>modulis</w:t>
            </w:r>
            <w:proofErr w:type="spellEnd"/>
          </w:p>
        </w:tc>
        <w:tc>
          <w:tcPr>
            <w:tcW w:w="552" w:type="pct"/>
            <w:shd w:val="clear" w:color="auto" w:fill="auto"/>
          </w:tcPr>
          <w:p w14:paraId="400B6F38" w14:textId="77777777" w:rsidR="00813813" w:rsidRPr="00813813" w:rsidRDefault="00813813" w:rsidP="00813813">
            <w:pPr>
              <w:rPr>
                <w:sz w:val="24"/>
                <w:szCs w:val="24"/>
                <w:lang w:val="en-US"/>
              </w:rPr>
            </w:pPr>
            <w:r w:rsidRPr="00813813">
              <w:rPr>
                <w:sz w:val="24"/>
                <w:szCs w:val="24"/>
                <w:lang w:val="en-US"/>
              </w:rPr>
              <w:t>2</w:t>
            </w:r>
          </w:p>
        </w:tc>
      </w:tr>
      <w:tr w:rsidR="00813813" w:rsidRPr="00813813" w14:paraId="6F1916B9" w14:textId="77777777" w:rsidTr="00813813">
        <w:trPr>
          <w:trHeight w:val="357"/>
        </w:trPr>
        <w:tc>
          <w:tcPr>
            <w:tcW w:w="418" w:type="pct"/>
            <w:shd w:val="clear" w:color="auto" w:fill="auto"/>
          </w:tcPr>
          <w:p w14:paraId="20AAEF41" w14:textId="77777777" w:rsidR="00813813" w:rsidRPr="00813813" w:rsidRDefault="00813813" w:rsidP="00813813">
            <w:pPr>
              <w:rPr>
                <w:sz w:val="24"/>
                <w:szCs w:val="24"/>
                <w:lang w:val="en-US"/>
              </w:rPr>
            </w:pPr>
            <w:r w:rsidRPr="00813813">
              <w:rPr>
                <w:sz w:val="24"/>
                <w:szCs w:val="24"/>
                <w:lang w:val="en-US"/>
              </w:rPr>
              <w:t>3.22.</w:t>
            </w:r>
          </w:p>
        </w:tc>
        <w:tc>
          <w:tcPr>
            <w:tcW w:w="1547" w:type="pct"/>
            <w:shd w:val="clear" w:color="auto" w:fill="auto"/>
          </w:tcPr>
          <w:p w14:paraId="58A9497C" w14:textId="77777777" w:rsidR="00813813" w:rsidRPr="00813813" w:rsidRDefault="00813813" w:rsidP="00813813">
            <w:pPr>
              <w:rPr>
                <w:sz w:val="24"/>
                <w:szCs w:val="24"/>
              </w:rPr>
            </w:pPr>
            <w:r w:rsidRPr="00813813">
              <w:rPr>
                <w:sz w:val="24"/>
                <w:szCs w:val="24"/>
              </w:rPr>
              <w:t xml:space="preserve">Dali </w:t>
            </w:r>
            <w:proofErr w:type="spellStart"/>
            <w:r w:rsidRPr="00813813">
              <w:rPr>
                <w:sz w:val="24"/>
                <w:szCs w:val="24"/>
              </w:rPr>
              <w:t>Gateway</w:t>
            </w:r>
            <w:proofErr w:type="spellEnd"/>
          </w:p>
        </w:tc>
        <w:tc>
          <w:tcPr>
            <w:tcW w:w="2483" w:type="pct"/>
            <w:shd w:val="clear" w:color="auto" w:fill="auto"/>
          </w:tcPr>
          <w:p w14:paraId="7174EEB7" w14:textId="77777777" w:rsidR="00813813" w:rsidRPr="00813813" w:rsidRDefault="00813813" w:rsidP="00813813">
            <w:pPr>
              <w:rPr>
                <w:sz w:val="24"/>
                <w:szCs w:val="24"/>
                <w:lang w:val="en-US"/>
              </w:rPr>
            </w:pPr>
            <w:proofErr w:type="spellStart"/>
            <w:r w:rsidRPr="00813813">
              <w:rPr>
                <w:sz w:val="24"/>
                <w:szCs w:val="24"/>
                <w:lang w:val="en-US"/>
              </w:rPr>
              <w:t>Valdiklio</w:t>
            </w:r>
            <w:proofErr w:type="spellEnd"/>
            <w:r w:rsidRPr="00813813">
              <w:rPr>
                <w:sz w:val="24"/>
                <w:szCs w:val="24"/>
                <w:lang w:val="en-US"/>
              </w:rPr>
              <w:t xml:space="preserve"> </w:t>
            </w:r>
            <w:proofErr w:type="spellStart"/>
            <w:r w:rsidRPr="00813813">
              <w:rPr>
                <w:sz w:val="24"/>
                <w:szCs w:val="24"/>
                <w:lang w:val="en-US"/>
              </w:rPr>
              <w:t>išplėtimo</w:t>
            </w:r>
            <w:proofErr w:type="spellEnd"/>
            <w:r w:rsidRPr="00813813">
              <w:rPr>
                <w:sz w:val="24"/>
                <w:szCs w:val="24"/>
                <w:lang w:val="en-US"/>
              </w:rPr>
              <w:t xml:space="preserve"> </w:t>
            </w:r>
            <w:proofErr w:type="spellStart"/>
            <w:r w:rsidRPr="00813813">
              <w:rPr>
                <w:sz w:val="24"/>
                <w:szCs w:val="24"/>
                <w:lang w:val="en-US"/>
              </w:rPr>
              <w:t>modulis</w:t>
            </w:r>
            <w:proofErr w:type="spellEnd"/>
          </w:p>
        </w:tc>
        <w:tc>
          <w:tcPr>
            <w:tcW w:w="552" w:type="pct"/>
            <w:shd w:val="clear" w:color="auto" w:fill="auto"/>
          </w:tcPr>
          <w:p w14:paraId="2DF6C610"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29BC1D74" w14:textId="77777777" w:rsidTr="00813813">
        <w:trPr>
          <w:trHeight w:val="312"/>
        </w:trPr>
        <w:tc>
          <w:tcPr>
            <w:tcW w:w="5000" w:type="pct"/>
            <w:gridSpan w:val="4"/>
            <w:shd w:val="clear" w:color="auto" w:fill="auto"/>
            <w:hideMark/>
          </w:tcPr>
          <w:p w14:paraId="308998EA" w14:textId="77777777" w:rsidR="00813813" w:rsidRPr="00813813" w:rsidRDefault="00813813" w:rsidP="00813813">
            <w:pPr>
              <w:rPr>
                <w:b/>
                <w:bCs/>
                <w:sz w:val="24"/>
                <w:szCs w:val="24"/>
                <w:lang w:val="en-US"/>
              </w:rPr>
            </w:pPr>
            <w:r w:rsidRPr="00813813">
              <w:rPr>
                <w:b/>
                <w:bCs/>
                <w:sz w:val="24"/>
                <w:szCs w:val="24"/>
                <w:lang w:val="en-US"/>
              </w:rPr>
              <w:lastRenderedPageBreak/>
              <w:t xml:space="preserve">4. SMS </w:t>
            </w:r>
            <w:proofErr w:type="spellStart"/>
            <w:r w:rsidRPr="00813813">
              <w:rPr>
                <w:b/>
                <w:bCs/>
                <w:sz w:val="24"/>
                <w:szCs w:val="24"/>
                <w:lang w:val="en-US"/>
              </w:rPr>
              <w:t>žinučių</w:t>
            </w:r>
            <w:proofErr w:type="spellEnd"/>
            <w:r w:rsidRPr="00813813">
              <w:rPr>
                <w:b/>
                <w:bCs/>
                <w:sz w:val="24"/>
                <w:szCs w:val="24"/>
                <w:lang w:val="en-US"/>
              </w:rPr>
              <w:t xml:space="preserve"> </w:t>
            </w:r>
            <w:proofErr w:type="spellStart"/>
            <w:r w:rsidRPr="00813813">
              <w:rPr>
                <w:b/>
                <w:bCs/>
                <w:sz w:val="24"/>
                <w:szCs w:val="24"/>
                <w:lang w:val="en-US"/>
              </w:rPr>
              <w:t>siuntimo</w:t>
            </w:r>
            <w:proofErr w:type="spellEnd"/>
            <w:r w:rsidRPr="00813813">
              <w:rPr>
                <w:b/>
                <w:bCs/>
                <w:sz w:val="24"/>
                <w:szCs w:val="24"/>
                <w:lang w:val="en-US"/>
              </w:rPr>
              <w:t xml:space="preserve"> </w:t>
            </w:r>
            <w:proofErr w:type="spellStart"/>
            <w:r w:rsidRPr="00813813">
              <w:rPr>
                <w:b/>
                <w:bCs/>
                <w:sz w:val="24"/>
                <w:szCs w:val="24"/>
                <w:lang w:val="en-US"/>
              </w:rPr>
              <w:t>stotelė</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„Siemens“, „</w:t>
            </w:r>
            <w:proofErr w:type="spellStart"/>
            <w:r w:rsidRPr="00813813">
              <w:rPr>
                <w:b/>
                <w:bCs/>
                <w:sz w:val="24"/>
                <w:szCs w:val="24"/>
                <w:lang w:val="en-US"/>
              </w:rPr>
              <w:t>Unitronics</w:t>
            </w:r>
            <w:proofErr w:type="spellEnd"/>
            <w:r w:rsidRPr="00813813">
              <w:rPr>
                <w:b/>
                <w:bCs/>
                <w:sz w:val="24"/>
                <w:szCs w:val="24"/>
                <w:lang w:val="en-US"/>
              </w:rPr>
              <w:t>“)</w:t>
            </w:r>
          </w:p>
        </w:tc>
      </w:tr>
      <w:tr w:rsidR="00813813" w:rsidRPr="00813813" w14:paraId="15DAC2A3" w14:textId="77777777" w:rsidTr="00813813">
        <w:trPr>
          <w:trHeight w:val="167"/>
        </w:trPr>
        <w:tc>
          <w:tcPr>
            <w:tcW w:w="418" w:type="pct"/>
            <w:shd w:val="clear" w:color="auto" w:fill="auto"/>
            <w:hideMark/>
          </w:tcPr>
          <w:p w14:paraId="30C2B9D1" w14:textId="77777777" w:rsidR="00813813" w:rsidRPr="00813813" w:rsidRDefault="00813813" w:rsidP="00813813">
            <w:pPr>
              <w:rPr>
                <w:sz w:val="24"/>
                <w:szCs w:val="24"/>
                <w:lang w:val="en-US"/>
              </w:rPr>
            </w:pPr>
            <w:r w:rsidRPr="00813813">
              <w:rPr>
                <w:sz w:val="24"/>
                <w:szCs w:val="24"/>
                <w:lang w:val="en-US"/>
              </w:rPr>
              <w:t>4.1.</w:t>
            </w:r>
          </w:p>
        </w:tc>
        <w:tc>
          <w:tcPr>
            <w:tcW w:w="1547" w:type="pct"/>
            <w:shd w:val="clear" w:color="auto" w:fill="auto"/>
            <w:hideMark/>
          </w:tcPr>
          <w:p w14:paraId="395F5620" w14:textId="77777777" w:rsidR="00813813" w:rsidRPr="00813813" w:rsidRDefault="00813813" w:rsidP="00813813">
            <w:pPr>
              <w:rPr>
                <w:sz w:val="24"/>
                <w:szCs w:val="24"/>
                <w:lang w:val="en-US"/>
              </w:rPr>
            </w:pPr>
            <w:r w:rsidRPr="00813813">
              <w:rPr>
                <w:sz w:val="24"/>
                <w:szCs w:val="24"/>
                <w:lang w:val="en-US"/>
              </w:rPr>
              <w:t>MC35IT</w:t>
            </w:r>
          </w:p>
        </w:tc>
        <w:tc>
          <w:tcPr>
            <w:tcW w:w="2483" w:type="pct"/>
            <w:shd w:val="clear" w:color="auto" w:fill="auto"/>
            <w:hideMark/>
          </w:tcPr>
          <w:p w14:paraId="1977E33E" w14:textId="77777777" w:rsidR="00813813" w:rsidRPr="00813813" w:rsidRDefault="00813813" w:rsidP="00813813">
            <w:pPr>
              <w:rPr>
                <w:sz w:val="24"/>
                <w:szCs w:val="24"/>
                <w:lang w:val="en-US"/>
              </w:rPr>
            </w:pPr>
            <w:proofErr w:type="spellStart"/>
            <w:r w:rsidRPr="00813813">
              <w:rPr>
                <w:sz w:val="24"/>
                <w:szCs w:val="24"/>
                <w:lang w:val="en-US"/>
              </w:rPr>
              <w:t>Modemas</w:t>
            </w:r>
            <w:proofErr w:type="spellEnd"/>
          </w:p>
        </w:tc>
        <w:tc>
          <w:tcPr>
            <w:tcW w:w="552" w:type="pct"/>
            <w:shd w:val="clear" w:color="auto" w:fill="auto"/>
            <w:hideMark/>
          </w:tcPr>
          <w:p w14:paraId="27557E4B"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5948888C" w14:textId="77777777" w:rsidTr="00813813">
        <w:trPr>
          <w:trHeight w:val="324"/>
        </w:trPr>
        <w:tc>
          <w:tcPr>
            <w:tcW w:w="418" w:type="pct"/>
            <w:shd w:val="clear" w:color="auto" w:fill="auto"/>
            <w:hideMark/>
          </w:tcPr>
          <w:p w14:paraId="0469B452" w14:textId="77777777" w:rsidR="00813813" w:rsidRPr="00813813" w:rsidRDefault="00813813" w:rsidP="00813813">
            <w:pPr>
              <w:rPr>
                <w:sz w:val="24"/>
                <w:szCs w:val="24"/>
                <w:lang w:val="en-US"/>
              </w:rPr>
            </w:pPr>
            <w:r w:rsidRPr="00813813">
              <w:rPr>
                <w:sz w:val="24"/>
                <w:szCs w:val="24"/>
                <w:lang w:val="en-US"/>
              </w:rPr>
              <w:t>4.2.</w:t>
            </w:r>
          </w:p>
        </w:tc>
        <w:tc>
          <w:tcPr>
            <w:tcW w:w="1547" w:type="pct"/>
            <w:shd w:val="clear" w:color="auto" w:fill="auto"/>
            <w:hideMark/>
          </w:tcPr>
          <w:p w14:paraId="66375DBE" w14:textId="77777777" w:rsidR="00813813" w:rsidRPr="00813813" w:rsidRDefault="00813813" w:rsidP="00813813">
            <w:pPr>
              <w:rPr>
                <w:sz w:val="24"/>
                <w:szCs w:val="24"/>
                <w:lang w:val="en-US"/>
              </w:rPr>
            </w:pPr>
            <w:r w:rsidRPr="00813813">
              <w:rPr>
                <w:sz w:val="24"/>
                <w:szCs w:val="24"/>
                <w:lang w:val="en-US"/>
              </w:rPr>
              <w:t>M9019B1A</w:t>
            </w:r>
          </w:p>
        </w:tc>
        <w:tc>
          <w:tcPr>
            <w:tcW w:w="2483" w:type="pct"/>
            <w:shd w:val="clear" w:color="auto" w:fill="auto"/>
            <w:hideMark/>
          </w:tcPr>
          <w:p w14:paraId="75142573" w14:textId="77777777" w:rsidR="00813813" w:rsidRPr="00813813" w:rsidRDefault="00813813" w:rsidP="00813813">
            <w:pPr>
              <w:rPr>
                <w:sz w:val="24"/>
                <w:szCs w:val="24"/>
                <w:lang w:val="en-US"/>
              </w:rPr>
            </w:pPr>
            <w:proofErr w:type="spellStart"/>
            <w:r w:rsidRPr="00813813">
              <w:rPr>
                <w:sz w:val="24"/>
                <w:szCs w:val="24"/>
                <w:lang w:val="en-US"/>
              </w:rPr>
              <w:t>Valdiklis</w:t>
            </w:r>
            <w:proofErr w:type="spellEnd"/>
          </w:p>
        </w:tc>
        <w:tc>
          <w:tcPr>
            <w:tcW w:w="552" w:type="pct"/>
            <w:shd w:val="clear" w:color="auto" w:fill="auto"/>
            <w:hideMark/>
          </w:tcPr>
          <w:p w14:paraId="20EDAE68"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4C602108" w14:textId="77777777" w:rsidTr="00813813">
        <w:trPr>
          <w:trHeight w:val="656"/>
        </w:trPr>
        <w:tc>
          <w:tcPr>
            <w:tcW w:w="5000" w:type="pct"/>
            <w:gridSpan w:val="4"/>
            <w:tcBorders>
              <w:bottom w:val="single" w:sz="8" w:space="0" w:color="auto"/>
            </w:tcBorders>
            <w:shd w:val="clear" w:color="auto" w:fill="auto"/>
            <w:hideMark/>
          </w:tcPr>
          <w:p w14:paraId="4EAB489D" w14:textId="77777777" w:rsidR="00813813" w:rsidRPr="00813813" w:rsidRDefault="00813813" w:rsidP="00813813">
            <w:pPr>
              <w:rPr>
                <w:b/>
                <w:bCs/>
                <w:sz w:val="24"/>
                <w:szCs w:val="24"/>
                <w:lang w:val="en-US"/>
              </w:rPr>
            </w:pPr>
            <w:r w:rsidRPr="00813813">
              <w:rPr>
                <w:b/>
                <w:bCs/>
                <w:sz w:val="24"/>
                <w:szCs w:val="24"/>
                <w:lang w:val="en-US"/>
              </w:rPr>
              <w:t xml:space="preserve">5. </w:t>
            </w:r>
            <w:proofErr w:type="spellStart"/>
            <w:r w:rsidRPr="00813813">
              <w:rPr>
                <w:b/>
                <w:bCs/>
                <w:sz w:val="24"/>
                <w:szCs w:val="24"/>
                <w:lang w:val="en-US"/>
              </w:rPr>
              <w:t>Davikliai</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w:t>
            </w:r>
            <w:proofErr w:type="spellStart"/>
            <w:r w:rsidRPr="00813813">
              <w:rPr>
                <w:b/>
                <w:bCs/>
                <w:sz w:val="24"/>
                <w:szCs w:val="24"/>
                <w:lang w:val="en-US"/>
              </w:rPr>
              <w:t>Sontay</w:t>
            </w:r>
            <w:proofErr w:type="spellEnd"/>
            <w:r w:rsidRPr="00813813">
              <w:rPr>
                <w:b/>
                <w:bCs/>
                <w:sz w:val="24"/>
                <w:szCs w:val="24"/>
                <w:lang w:val="en-US"/>
              </w:rPr>
              <w:t>)</w:t>
            </w:r>
          </w:p>
          <w:p w14:paraId="1C0D7C24" w14:textId="77777777" w:rsidR="00813813" w:rsidRPr="00813813" w:rsidRDefault="00813813" w:rsidP="00813813">
            <w:pPr>
              <w:rPr>
                <w:b/>
                <w:bCs/>
                <w:sz w:val="24"/>
                <w:szCs w:val="24"/>
                <w:lang w:val="en-US"/>
              </w:rPr>
            </w:pPr>
            <w:proofErr w:type="spellStart"/>
            <w:r w:rsidRPr="00813813">
              <w:rPr>
                <w:b/>
                <w:bCs/>
                <w:sz w:val="24"/>
                <w:szCs w:val="24"/>
                <w:lang w:val="en-US"/>
              </w:rPr>
              <w:t>Temperatūros</w:t>
            </w:r>
            <w:proofErr w:type="spellEnd"/>
            <w:r w:rsidRPr="00813813">
              <w:rPr>
                <w:b/>
                <w:bCs/>
                <w:sz w:val="24"/>
                <w:szCs w:val="24"/>
                <w:lang w:val="en-US"/>
              </w:rPr>
              <w:t xml:space="preserve">. </w:t>
            </w:r>
            <w:proofErr w:type="spellStart"/>
            <w:r w:rsidRPr="00813813">
              <w:rPr>
                <w:b/>
                <w:bCs/>
                <w:sz w:val="24"/>
                <w:szCs w:val="24"/>
                <w:lang w:val="en-US"/>
              </w:rPr>
              <w:t>Temperatūros</w:t>
            </w:r>
            <w:proofErr w:type="spellEnd"/>
            <w:r w:rsidRPr="00813813">
              <w:rPr>
                <w:b/>
                <w:bCs/>
                <w:sz w:val="24"/>
                <w:szCs w:val="24"/>
                <w:lang w:val="en-US"/>
              </w:rPr>
              <w:t xml:space="preserve"> </w:t>
            </w:r>
            <w:proofErr w:type="spellStart"/>
            <w:r w:rsidRPr="00813813">
              <w:rPr>
                <w:b/>
                <w:bCs/>
                <w:sz w:val="24"/>
                <w:szCs w:val="24"/>
                <w:lang w:val="en-US"/>
              </w:rPr>
              <w:t>koeficientas</w:t>
            </w:r>
            <w:proofErr w:type="spellEnd"/>
            <w:r w:rsidRPr="00813813">
              <w:rPr>
                <w:b/>
                <w:bCs/>
                <w:sz w:val="24"/>
                <w:szCs w:val="24"/>
                <w:lang w:val="en-US"/>
              </w:rPr>
              <w:t xml:space="preserve"> </w:t>
            </w:r>
            <w:proofErr w:type="spellStart"/>
            <w:r w:rsidRPr="00813813">
              <w:rPr>
                <w:b/>
                <w:bCs/>
                <w:sz w:val="24"/>
                <w:szCs w:val="24"/>
                <w:lang w:val="en-US"/>
              </w:rPr>
              <w:t>neigiamas</w:t>
            </w:r>
            <w:proofErr w:type="spellEnd"/>
            <w:r w:rsidRPr="00813813">
              <w:rPr>
                <w:b/>
                <w:bCs/>
                <w:sz w:val="24"/>
                <w:szCs w:val="24"/>
                <w:lang w:val="en-US"/>
              </w:rPr>
              <w:t xml:space="preserve">, </w:t>
            </w:r>
            <w:proofErr w:type="spellStart"/>
            <w:r w:rsidRPr="00813813">
              <w:rPr>
                <w:b/>
                <w:bCs/>
                <w:sz w:val="24"/>
                <w:szCs w:val="24"/>
                <w:lang w:val="en-US"/>
              </w:rPr>
              <w:t>jautraus</w:t>
            </w:r>
            <w:proofErr w:type="spellEnd"/>
            <w:r w:rsidRPr="00813813">
              <w:rPr>
                <w:b/>
                <w:bCs/>
                <w:sz w:val="24"/>
                <w:szCs w:val="24"/>
                <w:lang w:val="en-US"/>
              </w:rPr>
              <w:t xml:space="preserve"> </w:t>
            </w:r>
            <w:proofErr w:type="spellStart"/>
            <w:r w:rsidRPr="00813813">
              <w:rPr>
                <w:b/>
                <w:bCs/>
                <w:sz w:val="24"/>
                <w:szCs w:val="24"/>
                <w:lang w:val="en-US"/>
              </w:rPr>
              <w:t>elemento</w:t>
            </w:r>
            <w:proofErr w:type="spellEnd"/>
            <w:r w:rsidRPr="00813813">
              <w:rPr>
                <w:b/>
                <w:bCs/>
                <w:sz w:val="24"/>
                <w:szCs w:val="24"/>
                <w:lang w:val="en-US"/>
              </w:rPr>
              <w:t xml:space="preserve"> </w:t>
            </w:r>
            <w:proofErr w:type="spellStart"/>
            <w:r w:rsidRPr="00813813">
              <w:rPr>
                <w:b/>
                <w:bCs/>
                <w:sz w:val="24"/>
                <w:szCs w:val="24"/>
                <w:lang w:val="en-US"/>
              </w:rPr>
              <w:t>tipas</w:t>
            </w:r>
            <w:proofErr w:type="spellEnd"/>
            <w:r w:rsidRPr="00813813">
              <w:rPr>
                <w:b/>
                <w:bCs/>
                <w:sz w:val="24"/>
                <w:szCs w:val="24"/>
                <w:lang w:val="en-US"/>
              </w:rPr>
              <w:t xml:space="preserve"> – 10K4A1.</w:t>
            </w:r>
          </w:p>
        </w:tc>
      </w:tr>
      <w:tr w:rsidR="00813813" w:rsidRPr="00813813" w14:paraId="48F3CBDD" w14:textId="77777777" w:rsidTr="00813813">
        <w:trPr>
          <w:trHeight w:val="233"/>
        </w:trPr>
        <w:tc>
          <w:tcPr>
            <w:tcW w:w="418" w:type="pct"/>
            <w:shd w:val="clear" w:color="auto" w:fill="auto"/>
            <w:hideMark/>
          </w:tcPr>
          <w:p w14:paraId="1EE01357" w14:textId="77777777" w:rsidR="00813813" w:rsidRPr="00813813" w:rsidRDefault="00813813" w:rsidP="00813813">
            <w:pPr>
              <w:rPr>
                <w:sz w:val="24"/>
                <w:szCs w:val="24"/>
                <w:lang w:val="en-US"/>
              </w:rPr>
            </w:pPr>
            <w:r w:rsidRPr="00813813">
              <w:rPr>
                <w:sz w:val="24"/>
                <w:szCs w:val="24"/>
                <w:lang w:val="en-US"/>
              </w:rPr>
              <w:t>5.1.</w:t>
            </w:r>
          </w:p>
        </w:tc>
        <w:tc>
          <w:tcPr>
            <w:tcW w:w="1547" w:type="pct"/>
            <w:shd w:val="clear" w:color="auto" w:fill="auto"/>
            <w:hideMark/>
          </w:tcPr>
          <w:p w14:paraId="1552A582" w14:textId="77777777" w:rsidR="00813813" w:rsidRPr="00813813" w:rsidRDefault="00813813" w:rsidP="00813813">
            <w:pPr>
              <w:rPr>
                <w:sz w:val="24"/>
                <w:szCs w:val="24"/>
                <w:lang w:val="en-US"/>
              </w:rPr>
            </w:pPr>
            <w:r w:rsidRPr="00813813">
              <w:rPr>
                <w:sz w:val="24"/>
                <w:szCs w:val="24"/>
                <w:lang w:val="en-US"/>
              </w:rPr>
              <w:t>TT-522/B</w:t>
            </w:r>
          </w:p>
        </w:tc>
        <w:tc>
          <w:tcPr>
            <w:tcW w:w="2483" w:type="pct"/>
            <w:shd w:val="clear" w:color="auto" w:fill="auto"/>
            <w:hideMark/>
          </w:tcPr>
          <w:p w14:paraId="1EA428D9" w14:textId="77777777" w:rsidR="00813813" w:rsidRPr="00813813" w:rsidRDefault="00813813" w:rsidP="00813813">
            <w:pPr>
              <w:rPr>
                <w:sz w:val="24"/>
                <w:szCs w:val="24"/>
                <w:lang w:val="en-US"/>
              </w:rPr>
            </w:pPr>
            <w:proofErr w:type="spellStart"/>
            <w:r w:rsidRPr="00813813">
              <w:rPr>
                <w:sz w:val="24"/>
                <w:szCs w:val="24"/>
                <w:lang w:val="en-US"/>
              </w:rPr>
              <w:t>Ortakinis</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1ABFBE4A" w14:textId="77777777" w:rsidR="00813813" w:rsidRPr="00813813" w:rsidRDefault="00813813" w:rsidP="00813813">
            <w:pPr>
              <w:rPr>
                <w:sz w:val="24"/>
                <w:szCs w:val="24"/>
                <w:lang w:val="en-US"/>
              </w:rPr>
            </w:pPr>
            <w:r w:rsidRPr="00813813">
              <w:rPr>
                <w:sz w:val="24"/>
                <w:szCs w:val="24"/>
                <w:lang w:val="en-US"/>
              </w:rPr>
              <w:t>96</w:t>
            </w:r>
          </w:p>
        </w:tc>
      </w:tr>
      <w:tr w:rsidR="00813813" w:rsidRPr="00813813" w14:paraId="76A7BBC9" w14:textId="77777777" w:rsidTr="00813813">
        <w:trPr>
          <w:trHeight w:val="224"/>
        </w:trPr>
        <w:tc>
          <w:tcPr>
            <w:tcW w:w="418" w:type="pct"/>
            <w:shd w:val="clear" w:color="auto" w:fill="auto"/>
            <w:hideMark/>
          </w:tcPr>
          <w:p w14:paraId="4BE0B2DA" w14:textId="77777777" w:rsidR="00813813" w:rsidRPr="00813813" w:rsidRDefault="00813813" w:rsidP="00813813">
            <w:pPr>
              <w:rPr>
                <w:sz w:val="24"/>
                <w:szCs w:val="24"/>
                <w:lang w:val="en-US"/>
              </w:rPr>
            </w:pPr>
            <w:r w:rsidRPr="00813813">
              <w:rPr>
                <w:sz w:val="24"/>
                <w:szCs w:val="24"/>
                <w:lang w:val="en-US"/>
              </w:rPr>
              <w:t>5.2.</w:t>
            </w:r>
          </w:p>
        </w:tc>
        <w:tc>
          <w:tcPr>
            <w:tcW w:w="1547" w:type="pct"/>
            <w:shd w:val="clear" w:color="auto" w:fill="auto"/>
            <w:hideMark/>
          </w:tcPr>
          <w:p w14:paraId="063A3FAC" w14:textId="77777777" w:rsidR="00813813" w:rsidRPr="00813813" w:rsidRDefault="00813813" w:rsidP="00813813">
            <w:pPr>
              <w:rPr>
                <w:sz w:val="24"/>
                <w:szCs w:val="24"/>
                <w:lang w:val="en-US"/>
              </w:rPr>
            </w:pPr>
            <w:r w:rsidRPr="00813813">
              <w:rPr>
                <w:sz w:val="24"/>
                <w:szCs w:val="24"/>
                <w:lang w:val="en-US"/>
              </w:rPr>
              <w:t>TT-531/B</w:t>
            </w:r>
          </w:p>
        </w:tc>
        <w:tc>
          <w:tcPr>
            <w:tcW w:w="2483" w:type="pct"/>
            <w:shd w:val="clear" w:color="auto" w:fill="auto"/>
            <w:hideMark/>
          </w:tcPr>
          <w:p w14:paraId="03A9613C" w14:textId="77777777" w:rsidR="00813813" w:rsidRPr="00813813" w:rsidRDefault="00813813" w:rsidP="00813813">
            <w:pPr>
              <w:rPr>
                <w:sz w:val="24"/>
                <w:szCs w:val="24"/>
                <w:lang w:val="en-US"/>
              </w:rPr>
            </w:pPr>
            <w:proofErr w:type="spellStart"/>
            <w:r w:rsidRPr="00813813">
              <w:rPr>
                <w:sz w:val="24"/>
                <w:szCs w:val="24"/>
                <w:lang w:val="en-US"/>
              </w:rPr>
              <w:t>Lauko</w:t>
            </w:r>
            <w:proofErr w:type="spellEnd"/>
            <w:r w:rsidRPr="00813813">
              <w:rPr>
                <w:sz w:val="24"/>
                <w:szCs w:val="24"/>
                <w:lang w:val="en-US"/>
              </w:rPr>
              <w:t xml:space="preserve"> </w:t>
            </w:r>
            <w:proofErr w:type="spellStart"/>
            <w:r w:rsidRPr="00813813">
              <w:rPr>
                <w:sz w:val="24"/>
                <w:szCs w:val="24"/>
                <w:lang w:val="en-US"/>
              </w:rPr>
              <w:t>oro</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1403F3AC" w14:textId="77777777" w:rsidR="00813813" w:rsidRPr="00813813" w:rsidRDefault="00813813" w:rsidP="00813813">
            <w:pPr>
              <w:rPr>
                <w:sz w:val="24"/>
                <w:szCs w:val="24"/>
                <w:lang w:val="en-US"/>
              </w:rPr>
            </w:pPr>
            <w:r w:rsidRPr="00813813">
              <w:rPr>
                <w:sz w:val="24"/>
                <w:szCs w:val="24"/>
                <w:lang w:val="en-US"/>
              </w:rPr>
              <w:t>4</w:t>
            </w:r>
          </w:p>
        </w:tc>
      </w:tr>
      <w:tr w:rsidR="00813813" w:rsidRPr="00813813" w14:paraId="054E8869" w14:textId="77777777" w:rsidTr="00813813">
        <w:trPr>
          <w:trHeight w:val="199"/>
        </w:trPr>
        <w:tc>
          <w:tcPr>
            <w:tcW w:w="418" w:type="pct"/>
            <w:shd w:val="clear" w:color="auto" w:fill="auto"/>
            <w:hideMark/>
          </w:tcPr>
          <w:p w14:paraId="1BDC17F7" w14:textId="77777777" w:rsidR="00813813" w:rsidRPr="00813813" w:rsidRDefault="00813813" w:rsidP="00813813">
            <w:pPr>
              <w:rPr>
                <w:sz w:val="24"/>
                <w:szCs w:val="24"/>
                <w:lang w:val="en-US"/>
              </w:rPr>
            </w:pPr>
            <w:r w:rsidRPr="00813813">
              <w:rPr>
                <w:sz w:val="24"/>
                <w:szCs w:val="24"/>
                <w:lang w:val="en-US"/>
              </w:rPr>
              <w:t>5.3.</w:t>
            </w:r>
          </w:p>
        </w:tc>
        <w:tc>
          <w:tcPr>
            <w:tcW w:w="1547" w:type="pct"/>
            <w:shd w:val="clear" w:color="auto" w:fill="auto"/>
            <w:hideMark/>
          </w:tcPr>
          <w:p w14:paraId="659021A4" w14:textId="77777777" w:rsidR="00813813" w:rsidRPr="00813813" w:rsidRDefault="00813813" w:rsidP="00813813">
            <w:pPr>
              <w:rPr>
                <w:sz w:val="24"/>
                <w:szCs w:val="24"/>
                <w:lang w:val="en-US"/>
              </w:rPr>
            </w:pPr>
            <w:r w:rsidRPr="00813813">
              <w:rPr>
                <w:sz w:val="24"/>
                <w:szCs w:val="24"/>
                <w:lang w:val="en-US"/>
              </w:rPr>
              <w:t>TT-541/B</w:t>
            </w:r>
          </w:p>
        </w:tc>
        <w:tc>
          <w:tcPr>
            <w:tcW w:w="2483" w:type="pct"/>
            <w:shd w:val="clear" w:color="auto" w:fill="auto"/>
            <w:hideMark/>
          </w:tcPr>
          <w:p w14:paraId="65677248" w14:textId="77777777" w:rsidR="00813813" w:rsidRPr="00813813" w:rsidRDefault="00813813" w:rsidP="00813813">
            <w:pPr>
              <w:rPr>
                <w:sz w:val="24"/>
                <w:szCs w:val="24"/>
                <w:lang w:val="en-US"/>
              </w:rPr>
            </w:pPr>
            <w:proofErr w:type="spellStart"/>
            <w:r w:rsidRPr="00813813">
              <w:rPr>
                <w:sz w:val="24"/>
                <w:szCs w:val="24"/>
                <w:lang w:val="en-US"/>
              </w:rPr>
              <w:t>Panardinamas</w:t>
            </w:r>
            <w:proofErr w:type="spellEnd"/>
            <w:r w:rsidRPr="00813813">
              <w:rPr>
                <w:sz w:val="24"/>
                <w:szCs w:val="24"/>
                <w:lang w:val="en-US"/>
              </w:rPr>
              <w:t xml:space="preserve"> </w:t>
            </w: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4C982EF7" w14:textId="77777777" w:rsidR="00813813" w:rsidRPr="00813813" w:rsidRDefault="00813813" w:rsidP="00813813">
            <w:pPr>
              <w:rPr>
                <w:sz w:val="24"/>
                <w:szCs w:val="24"/>
                <w:lang w:val="en-US"/>
              </w:rPr>
            </w:pPr>
            <w:r w:rsidRPr="00813813">
              <w:rPr>
                <w:sz w:val="24"/>
                <w:szCs w:val="24"/>
                <w:lang w:val="en-US"/>
              </w:rPr>
              <w:t>35</w:t>
            </w:r>
          </w:p>
        </w:tc>
      </w:tr>
      <w:tr w:rsidR="00813813" w:rsidRPr="00813813" w14:paraId="3730DA1C" w14:textId="77777777" w:rsidTr="00813813">
        <w:trPr>
          <w:trHeight w:val="310"/>
        </w:trPr>
        <w:tc>
          <w:tcPr>
            <w:tcW w:w="418" w:type="pct"/>
            <w:shd w:val="clear" w:color="auto" w:fill="auto"/>
            <w:hideMark/>
          </w:tcPr>
          <w:p w14:paraId="30D3CCFB" w14:textId="77777777" w:rsidR="00813813" w:rsidRPr="00813813" w:rsidRDefault="00813813" w:rsidP="00813813">
            <w:pPr>
              <w:rPr>
                <w:sz w:val="24"/>
                <w:szCs w:val="24"/>
                <w:lang w:val="en-US"/>
              </w:rPr>
            </w:pPr>
            <w:r w:rsidRPr="00813813">
              <w:rPr>
                <w:sz w:val="24"/>
                <w:szCs w:val="24"/>
                <w:lang w:val="en-US"/>
              </w:rPr>
              <w:t>5.4.</w:t>
            </w:r>
          </w:p>
        </w:tc>
        <w:tc>
          <w:tcPr>
            <w:tcW w:w="1547" w:type="pct"/>
            <w:shd w:val="clear" w:color="auto" w:fill="auto"/>
            <w:hideMark/>
          </w:tcPr>
          <w:p w14:paraId="486B92CC" w14:textId="77777777" w:rsidR="00813813" w:rsidRPr="00813813" w:rsidRDefault="00813813" w:rsidP="00813813">
            <w:pPr>
              <w:rPr>
                <w:sz w:val="24"/>
                <w:szCs w:val="24"/>
                <w:lang w:val="en-US"/>
              </w:rPr>
            </w:pPr>
            <w:r w:rsidRPr="00813813">
              <w:rPr>
                <w:sz w:val="24"/>
                <w:szCs w:val="24"/>
                <w:lang w:val="en-US"/>
              </w:rPr>
              <w:t>TT-551/B</w:t>
            </w:r>
          </w:p>
        </w:tc>
        <w:tc>
          <w:tcPr>
            <w:tcW w:w="2483" w:type="pct"/>
            <w:shd w:val="clear" w:color="auto" w:fill="auto"/>
            <w:hideMark/>
          </w:tcPr>
          <w:p w14:paraId="61EB7F3D" w14:textId="77777777" w:rsidR="00813813" w:rsidRPr="00813813" w:rsidRDefault="00813813" w:rsidP="00813813">
            <w:pPr>
              <w:rPr>
                <w:sz w:val="24"/>
                <w:szCs w:val="24"/>
                <w:lang w:val="en-US"/>
              </w:rPr>
            </w:pPr>
            <w:proofErr w:type="spellStart"/>
            <w:r w:rsidRPr="00813813">
              <w:rPr>
                <w:sz w:val="24"/>
                <w:szCs w:val="24"/>
                <w:lang w:val="en-US"/>
              </w:rPr>
              <w:t>Priglaudžiamas</w:t>
            </w:r>
            <w:proofErr w:type="spellEnd"/>
            <w:r w:rsidRPr="00813813">
              <w:rPr>
                <w:sz w:val="24"/>
                <w:szCs w:val="24"/>
                <w:lang w:val="en-US"/>
              </w:rPr>
              <w:t xml:space="preserve"> </w:t>
            </w: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227D2CEA" w14:textId="77777777" w:rsidR="00813813" w:rsidRPr="00813813" w:rsidRDefault="00813813" w:rsidP="00813813">
            <w:pPr>
              <w:rPr>
                <w:sz w:val="24"/>
                <w:szCs w:val="24"/>
                <w:lang w:val="en-US"/>
              </w:rPr>
            </w:pPr>
            <w:r w:rsidRPr="00813813">
              <w:rPr>
                <w:sz w:val="24"/>
                <w:szCs w:val="24"/>
                <w:lang w:val="en-US"/>
              </w:rPr>
              <w:t>26</w:t>
            </w:r>
          </w:p>
        </w:tc>
      </w:tr>
      <w:tr w:rsidR="00813813" w:rsidRPr="00813813" w14:paraId="4BBE99CE" w14:textId="77777777" w:rsidTr="00813813">
        <w:trPr>
          <w:trHeight w:val="197"/>
        </w:trPr>
        <w:tc>
          <w:tcPr>
            <w:tcW w:w="418" w:type="pct"/>
            <w:shd w:val="clear" w:color="auto" w:fill="auto"/>
            <w:hideMark/>
          </w:tcPr>
          <w:p w14:paraId="682C3A7D" w14:textId="77777777" w:rsidR="00813813" w:rsidRPr="00813813" w:rsidRDefault="00813813" w:rsidP="00813813">
            <w:pPr>
              <w:rPr>
                <w:sz w:val="24"/>
                <w:szCs w:val="24"/>
                <w:lang w:val="en-US"/>
              </w:rPr>
            </w:pPr>
            <w:r w:rsidRPr="00813813">
              <w:rPr>
                <w:sz w:val="24"/>
                <w:szCs w:val="24"/>
                <w:lang w:val="en-US"/>
              </w:rPr>
              <w:t>5.5.</w:t>
            </w:r>
          </w:p>
        </w:tc>
        <w:tc>
          <w:tcPr>
            <w:tcW w:w="1547" w:type="pct"/>
            <w:shd w:val="clear" w:color="auto" w:fill="auto"/>
            <w:hideMark/>
          </w:tcPr>
          <w:p w14:paraId="03CCB0D8" w14:textId="77777777" w:rsidR="00813813" w:rsidRPr="00813813" w:rsidRDefault="00813813" w:rsidP="00813813">
            <w:pPr>
              <w:rPr>
                <w:sz w:val="24"/>
                <w:szCs w:val="24"/>
                <w:lang w:val="en-US"/>
              </w:rPr>
            </w:pPr>
            <w:r w:rsidRPr="00813813">
              <w:rPr>
                <w:sz w:val="24"/>
                <w:szCs w:val="24"/>
                <w:lang w:val="en-US"/>
              </w:rPr>
              <w:t>TT-555/B</w:t>
            </w:r>
          </w:p>
        </w:tc>
        <w:tc>
          <w:tcPr>
            <w:tcW w:w="2483" w:type="pct"/>
            <w:shd w:val="clear" w:color="auto" w:fill="auto"/>
            <w:hideMark/>
          </w:tcPr>
          <w:p w14:paraId="5EA9035E" w14:textId="77777777" w:rsidR="00813813" w:rsidRPr="00813813" w:rsidRDefault="00813813" w:rsidP="00813813">
            <w:pPr>
              <w:rPr>
                <w:sz w:val="24"/>
                <w:szCs w:val="24"/>
                <w:lang w:val="en-US"/>
              </w:rPr>
            </w:pPr>
            <w:proofErr w:type="spellStart"/>
            <w:r w:rsidRPr="00813813">
              <w:rPr>
                <w:sz w:val="24"/>
                <w:szCs w:val="24"/>
                <w:lang w:val="en-US"/>
              </w:rPr>
              <w:t>Miniatiūrinis</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14F31022" w14:textId="77777777" w:rsidR="00813813" w:rsidRPr="00813813" w:rsidRDefault="00813813" w:rsidP="00813813">
            <w:pPr>
              <w:rPr>
                <w:sz w:val="24"/>
                <w:szCs w:val="24"/>
                <w:lang w:val="en-US"/>
              </w:rPr>
            </w:pPr>
            <w:r w:rsidRPr="00813813">
              <w:rPr>
                <w:sz w:val="24"/>
                <w:szCs w:val="24"/>
                <w:lang w:val="en-US"/>
              </w:rPr>
              <w:t>6</w:t>
            </w:r>
          </w:p>
        </w:tc>
      </w:tr>
      <w:tr w:rsidR="00813813" w:rsidRPr="00813813" w14:paraId="1290D9CD" w14:textId="77777777" w:rsidTr="00813813">
        <w:trPr>
          <w:trHeight w:val="187"/>
        </w:trPr>
        <w:tc>
          <w:tcPr>
            <w:tcW w:w="418" w:type="pct"/>
            <w:shd w:val="clear" w:color="auto" w:fill="auto"/>
            <w:hideMark/>
          </w:tcPr>
          <w:p w14:paraId="6A1F492D" w14:textId="77777777" w:rsidR="00813813" w:rsidRPr="00813813" w:rsidRDefault="00813813" w:rsidP="00813813">
            <w:pPr>
              <w:rPr>
                <w:sz w:val="24"/>
                <w:szCs w:val="24"/>
                <w:lang w:val="en-US"/>
              </w:rPr>
            </w:pPr>
            <w:r w:rsidRPr="00813813">
              <w:rPr>
                <w:sz w:val="24"/>
                <w:szCs w:val="24"/>
                <w:lang w:val="en-US"/>
              </w:rPr>
              <w:t>5.6.</w:t>
            </w:r>
          </w:p>
        </w:tc>
        <w:tc>
          <w:tcPr>
            <w:tcW w:w="1547" w:type="pct"/>
            <w:shd w:val="clear" w:color="auto" w:fill="auto"/>
            <w:hideMark/>
          </w:tcPr>
          <w:p w14:paraId="4D473F47" w14:textId="77777777" w:rsidR="00813813" w:rsidRPr="00813813" w:rsidRDefault="00813813" w:rsidP="00813813">
            <w:pPr>
              <w:rPr>
                <w:sz w:val="24"/>
                <w:szCs w:val="24"/>
                <w:lang w:val="en-US"/>
              </w:rPr>
            </w:pPr>
            <w:r w:rsidRPr="00813813">
              <w:rPr>
                <w:sz w:val="24"/>
                <w:szCs w:val="24"/>
                <w:lang w:val="en-US"/>
              </w:rPr>
              <w:t>TT-911/B</w:t>
            </w:r>
          </w:p>
        </w:tc>
        <w:tc>
          <w:tcPr>
            <w:tcW w:w="2483" w:type="pct"/>
            <w:shd w:val="clear" w:color="auto" w:fill="auto"/>
            <w:hideMark/>
          </w:tcPr>
          <w:p w14:paraId="41537144" w14:textId="77777777" w:rsidR="00813813" w:rsidRPr="00813813" w:rsidRDefault="00813813" w:rsidP="00813813">
            <w:pPr>
              <w:rPr>
                <w:sz w:val="24"/>
                <w:szCs w:val="24"/>
                <w:lang w:val="en-US"/>
              </w:rPr>
            </w:pPr>
            <w:proofErr w:type="spellStart"/>
            <w:r w:rsidRPr="00813813">
              <w:rPr>
                <w:sz w:val="24"/>
                <w:szCs w:val="24"/>
                <w:lang w:val="en-US"/>
              </w:rPr>
              <w:t>Patalpos</w:t>
            </w:r>
            <w:proofErr w:type="spellEnd"/>
            <w:r w:rsidRPr="00813813">
              <w:rPr>
                <w:sz w:val="24"/>
                <w:szCs w:val="24"/>
                <w:lang w:val="en-US"/>
              </w:rPr>
              <w:t xml:space="preserve"> </w:t>
            </w: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392D1BD0" w14:textId="77777777" w:rsidR="00813813" w:rsidRPr="00813813" w:rsidRDefault="00813813" w:rsidP="00813813">
            <w:pPr>
              <w:rPr>
                <w:sz w:val="24"/>
                <w:szCs w:val="24"/>
                <w:lang w:val="en-US"/>
              </w:rPr>
            </w:pPr>
            <w:r w:rsidRPr="00813813">
              <w:rPr>
                <w:sz w:val="24"/>
                <w:szCs w:val="24"/>
                <w:lang w:val="en-US"/>
              </w:rPr>
              <w:t>126</w:t>
            </w:r>
          </w:p>
        </w:tc>
      </w:tr>
      <w:tr w:rsidR="00813813" w:rsidRPr="00813813" w14:paraId="560224DF" w14:textId="77777777" w:rsidTr="00813813">
        <w:trPr>
          <w:trHeight w:val="324"/>
        </w:trPr>
        <w:tc>
          <w:tcPr>
            <w:tcW w:w="5000" w:type="pct"/>
            <w:gridSpan w:val="4"/>
            <w:shd w:val="clear" w:color="auto" w:fill="auto"/>
            <w:hideMark/>
          </w:tcPr>
          <w:p w14:paraId="5A003BC7" w14:textId="4AD9C185" w:rsidR="00813813" w:rsidRPr="00813813" w:rsidRDefault="00813813" w:rsidP="00813813">
            <w:pPr>
              <w:rPr>
                <w:b/>
                <w:bCs/>
                <w:sz w:val="24"/>
                <w:szCs w:val="24"/>
                <w:lang w:val="en-US"/>
              </w:rPr>
            </w:pPr>
            <w:proofErr w:type="spellStart"/>
            <w:r w:rsidRPr="00813813">
              <w:rPr>
                <w:b/>
                <w:bCs/>
                <w:sz w:val="24"/>
                <w:szCs w:val="24"/>
                <w:lang w:val="en-US"/>
              </w:rPr>
              <w:t>Termostatai</w:t>
            </w:r>
            <w:proofErr w:type="spellEnd"/>
          </w:p>
        </w:tc>
      </w:tr>
      <w:tr w:rsidR="00813813" w:rsidRPr="00813813" w14:paraId="60460551" w14:textId="77777777" w:rsidTr="00813813">
        <w:trPr>
          <w:trHeight w:val="324"/>
        </w:trPr>
        <w:tc>
          <w:tcPr>
            <w:tcW w:w="418" w:type="pct"/>
            <w:shd w:val="clear" w:color="auto" w:fill="auto"/>
            <w:hideMark/>
          </w:tcPr>
          <w:p w14:paraId="2B4D6836" w14:textId="77777777" w:rsidR="00813813" w:rsidRPr="00813813" w:rsidRDefault="00813813" w:rsidP="00813813">
            <w:pPr>
              <w:rPr>
                <w:sz w:val="24"/>
                <w:szCs w:val="24"/>
                <w:lang w:val="en-US"/>
              </w:rPr>
            </w:pPr>
            <w:r w:rsidRPr="00813813">
              <w:rPr>
                <w:sz w:val="24"/>
                <w:szCs w:val="24"/>
                <w:lang w:val="en-US"/>
              </w:rPr>
              <w:t>5.7.</w:t>
            </w:r>
          </w:p>
        </w:tc>
        <w:tc>
          <w:tcPr>
            <w:tcW w:w="1547" w:type="pct"/>
            <w:shd w:val="clear" w:color="auto" w:fill="auto"/>
            <w:hideMark/>
          </w:tcPr>
          <w:p w14:paraId="53A3BA5B" w14:textId="77777777" w:rsidR="00813813" w:rsidRPr="00813813" w:rsidRDefault="00813813" w:rsidP="00813813">
            <w:pPr>
              <w:rPr>
                <w:sz w:val="24"/>
                <w:szCs w:val="24"/>
                <w:lang w:val="en-US"/>
              </w:rPr>
            </w:pPr>
            <w:r w:rsidRPr="00813813">
              <w:rPr>
                <w:sz w:val="24"/>
                <w:szCs w:val="24"/>
                <w:lang w:val="en-US"/>
              </w:rPr>
              <w:t>ST-FRE1</w:t>
            </w:r>
          </w:p>
        </w:tc>
        <w:tc>
          <w:tcPr>
            <w:tcW w:w="2483" w:type="pct"/>
            <w:shd w:val="clear" w:color="auto" w:fill="auto"/>
            <w:hideMark/>
          </w:tcPr>
          <w:p w14:paraId="4B310DA0" w14:textId="77777777" w:rsidR="00813813" w:rsidRPr="00813813" w:rsidRDefault="00813813" w:rsidP="00813813">
            <w:pPr>
              <w:rPr>
                <w:sz w:val="24"/>
                <w:szCs w:val="24"/>
                <w:lang w:val="en-US"/>
              </w:rPr>
            </w:pPr>
            <w:proofErr w:type="spellStart"/>
            <w:r w:rsidRPr="00813813">
              <w:rPr>
                <w:sz w:val="24"/>
                <w:szCs w:val="24"/>
                <w:lang w:val="en-US"/>
              </w:rPr>
              <w:t>Priešužšaliminis</w:t>
            </w:r>
            <w:proofErr w:type="spellEnd"/>
            <w:r w:rsidRPr="00813813">
              <w:rPr>
                <w:sz w:val="24"/>
                <w:szCs w:val="24"/>
                <w:lang w:val="en-US"/>
              </w:rPr>
              <w:t xml:space="preserve"> </w:t>
            </w:r>
            <w:proofErr w:type="spellStart"/>
            <w:r w:rsidRPr="00813813">
              <w:rPr>
                <w:sz w:val="24"/>
                <w:szCs w:val="24"/>
                <w:lang w:val="en-US"/>
              </w:rPr>
              <w:t>termostatas</w:t>
            </w:r>
            <w:proofErr w:type="spellEnd"/>
          </w:p>
        </w:tc>
        <w:tc>
          <w:tcPr>
            <w:tcW w:w="552" w:type="pct"/>
            <w:shd w:val="clear" w:color="auto" w:fill="auto"/>
            <w:hideMark/>
          </w:tcPr>
          <w:p w14:paraId="33E4816D" w14:textId="77777777" w:rsidR="00813813" w:rsidRPr="00813813" w:rsidRDefault="00813813" w:rsidP="00813813">
            <w:pPr>
              <w:rPr>
                <w:sz w:val="24"/>
                <w:szCs w:val="24"/>
                <w:lang w:val="en-US"/>
              </w:rPr>
            </w:pPr>
            <w:r w:rsidRPr="00813813">
              <w:rPr>
                <w:sz w:val="24"/>
                <w:szCs w:val="24"/>
                <w:lang w:val="en-US"/>
              </w:rPr>
              <w:t>26</w:t>
            </w:r>
          </w:p>
        </w:tc>
      </w:tr>
      <w:tr w:rsidR="00813813" w:rsidRPr="00813813" w14:paraId="2F71B533" w14:textId="77777777" w:rsidTr="00813813">
        <w:trPr>
          <w:trHeight w:val="324"/>
        </w:trPr>
        <w:tc>
          <w:tcPr>
            <w:tcW w:w="5000" w:type="pct"/>
            <w:gridSpan w:val="4"/>
            <w:shd w:val="clear" w:color="auto" w:fill="auto"/>
            <w:hideMark/>
          </w:tcPr>
          <w:p w14:paraId="7946E2A4" w14:textId="77777777" w:rsidR="00813813" w:rsidRPr="00813813" w:rsidRDefault="00813813" w:rsidP="00813813">
            <w:pPr>
              <w:rPr>
                <w:b/>
                <w:bCs/>
                <w:sz w:val="24"/>
                <w:szCs w:val="24"/>
                <w:lang w:val="en-US"/>
              </w:rPr>
            </w:pPr>
            <w:r w:rsidRPr="00813813">
              <w:rPr>
                <w:b/>
                <w:bCs/>
                <w:sz w:val="24"/>
                <w:szCs w:val="24"/>
                <w:lang w:val="en-US"/>
              </w:rPr>
              <w:t xml:space="preserve">Oro </w:t>
            </w:r>
            <w:proofErr w:type="spellStart"/>
            <w:r w:rsidRPr="00813813">
              <w:rPr>
                <w:b/>
                <w:bCs/>
                <w:sz w:val="24"/>
                <w:szCs w:val="24"/>
                <w:lang w:val="en-US"/>
              </w:rPr>
              <w:t>kokybės</w:t>
            </w:r>
            <w:proofErr w:type="spellEnd"/>
            <w:r w:rsidRPr="00813813">
              <w:rPr>
                <w:b/>
                <w:bCs/>
                <w:sz w:val="24"/>
                <w:szCs w:val="24"/>
                <w:lang w:val="en-US"/>
              </w:rPr>
              <w:t xml:space="preserve"> </w:t>
            </w:r>
            <w:proofErr w:type="spellStart"/>
            <w:r w:rsidRPr="00813813">
              <w:rPr>
                <w:b/>
                <w:bCs/>
                <w:sz w:val="24"/>
                <w:szCs w:val="24"/>
                <w:lang w:val="en-US"/>
              </w:rPr>
              <w:t>davikliai</w:t>
            </w:r>
            <w:proofErr w:type="spellEnd"/>
          </w:p>
        </w:tc>
      </w:tr>
      <w:tr w:rsidR="00813813" w:rsidRPr="00813813" w14:paraId="37F645A3" w14:textId="77777777" w:rsidTr="00813813">
        <w:trPr>
          <w:trHeight w:val="324"/>
        </w:trPr>
        <w:tc>
          <w:tcPr>
            <w:tcW w:w="418" w:type="pct"/>
            <w:shd w:val="clear" w:color="auto" w:fill="auto"/>
            <w:hideMark/>
          </w:tcPr>
          <w:p w14:paraId="384136AD" w14:textId="77777777" w:rsidR="00813813" w:rsidRPr="00813813" w:rsidRDefault="00813813" w:rsidP="00813813">
            <w:pPr>
              <w:rPr>
                <w:sz w:val="24"/>
                <w:szCs w:val="24"/>
                <w:lang w:val="en-US"/>
              </w:rPr>
            </w:pPr>
            <w:r w:rsidRPr="00813813">
              <w:rPr>
                <w:sz w:val="24"/>
                <w:szCs w:val="24"/>
                <w:lang w:val="en-US"/>
              </w:rPr>
              <w:t>5.8.</w:t>
            </w:r>
          </w:p>
        </w:tc>
        <w:tc>
          <w:tcPr>
            <w:tcW w:w="1547" w:type="pct"/>
            <w:shd w:val="clear" w:color="auto" w:fill="auto"/>
            <w:hideMark/>
          </w:tcPr>
          <w:p w14:paraId="38DB59D3" w14:textId="77777777" w:rsidR="00813813" w:rsidRPr="00813813" w:rsidRDefault="00813813" w:rsidP="00813813">
            <w:pPr>
              <w:rPr>
                <w:sz w:val="24"/>
                <w:szCs w:val="24"/>
                <w:lang w:val="en-US"/>
              </w:rPr>
            </w:pPr>
            <w:r w:rsidRPr="00813813">
              <w:rPr>
                <w:sz w:val="24"/>
                <w:szCs w:val="24"/>
                <w:lang w:val="en-US"/>
              </w:rPr>
              <w:t>GS-AQ521</w:t>
            </w:r>
          </w:p>
        </w:tc>
        <w:tc>
          <w:tcPr>
            <w:tcW w:w="2483" w:type="pct"/>
            <w:shd w:val="clear" w:color="auto" w:fill="auto"/>
            <w:hideMark/>
          </w:tcPr>
          <w:p w14:paraId="5211B85C" w14:textId="77777777" w:rsidR="00813813" w:rsidRPr="00813813" w:rsidRDefault="00813813" w:rsidP="00813813">
            <w:pPr>
              <w:rPr>
                <w:sz w:val="24"/>
                <w:szCs w:val="24"/>
                <w:lang w:val="en-US"/>
              </w:rPr>
            </w:pPr>
            <w:proofErr w:type="spellStart"/>
            <w:r w:rsidRPr="00813813">
              <w:rPr>
                <w:sz w:val="24"/>
                <w:szCs w:val="24"/>
                <w:lang w:val="en-US"/>
              </w:rPr>
              <w:t>Ortakinis</w:t>
            </w:r>
            <w:proofErr w:type="spellEnd"/>
            <w:r w:rsidRPr="00813813">
              <w:rPr>
                <w:sz w:val="24"/>
                <w:szCs w:val="24"/>
                <w:lang w:val="en-US"/>
              </w:rPr>
              <w:t xml:space="preserve"> </w:t>
            </w:r>
            <w:proofErr w:type="spellStart"/>
            <w:r w:rsidRPr="00813813">
              <w:rPr>
                <w:sz w:val="24"/>
                <w:szCs w:val="24"/>
                <w:lang w:val="en-US"/>
              </w:rPr>
              <w:t>oro</w:t>
            </w:r>
            <w:proofErr w:type="spellEnd"/>
            <w:r w:rsidRPr="00813813">
              <w:rPr>
                <w:sz w:val="24"/>
                <w:szCs w:val="24"/>
                <w:lang w:val="en-US"/>
              </w:rPr>
              <w:t xml:space="preserve"> </w:t>
            </w:r>
            <w:proofErr w:type="spellStart"/>
            <w:r w:rsidRPr="00813813">
              <w:rPr>
                <w:sz w:val="24"/>
                <w:szCs w:val="24"/>
                <w:lang w:val="en-US"/>
              </w:rPr>
              <w:t>kokybės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0CDA90EB" w14:textId="77777777" w:rsidR="00813813" w:rsidRPr="00813813" w:rsidRDefault="00813813" w:rsidP="00813813">
            <w:pPr>
              <w:rPr>
                <w:sz w:val="24"/>
                <w:szCs w:val="24"/>
                <w:lang w:val="en-US"/>
              </w:rPr>
            </w:pPr>
            <w:r w:rsidRPr="00813813">
              <w:rPr>
                <w:sz w:val="24"/>
                <w:szCs w:val="24"/>
                <w:lang w:val="en-US"/>
              </w:rPr>
              <w:t>11</w:t>
            </w:r>
          </w:p>
        </w:tc>
      </w:tr>
      <w:tr w:rsidR="00813813" w:rsidRPr="00813813" w14:paraId="3C1D8682" w14:textId="77777777" w:rsidTr="00813813">
        <w:trPr>
          <w:trHeight w:val="324"/>
        </w:trPr>
        <w:tc>
          <w:tcPr>
            <w:tcW w:w="5000" w:type="pct"/>
            <w:gridSpan w:val="4"/>
            <w:shd w:val="clear" w:color="auto" w:fill="auto"/>
            <w:hideMark/>
          </w:tcPr>
          <w:p w14:paraId="7DDA55E1" w14:textId="740B1C57" w:rsidR="00813813" w:rsidRPr="00813813" w:rsidRDefault="00813813" w:rsidP="00813813">
            <w:pPr>
              <w:rPr>
                <w:b/>
                <w:bCs/>
                <w:sz w:val="24"/>
                <w:szCs w:val="24"/>
                <w:lang w:val="en-US"/>
              </w:rPr>
            </w:pPr>
            <w:r w:rsidRPr="00813813">
              <w:rPr>
                <w:b/>
                <w:bCs/>
                <w:sz w:val="24"/>
                <w:szCs w:val="24"/>
                <w:lang w:val="en-US"/>
              </w:rPr>
              <w:t xml:space="preserve"> </w:t>
            </w:r>
            <w:proofErr w:type="spellStart"/>
            <w:r w:rsidRPr="00813813">
              <w:rPr>
                <w:b/>
                <w:bCs/>
                <w:sz w:val="24"/>
                <w:szCs w:val="24"/>
                <w:lang w:val="en-US"/>
              </w:rPr>
              <w:t>Slėgio</w:t>
            </w:r>
            <w:proofErr w:type="spellEnd"/>
            <w:r w:rsidRPr="00813813">
              <w:rPr>
                <w:b/>
                <w:bCs/>
                <w:sz w:val="24"/>
                <w:szCs w:val="24"/>
                <w:lang w:val="en-US"/>
              </w:rPr>
              <w:t xml:space="preserve"> </w:t>
            </w:r>
            <w:proofErr w:type="spellStart"/>
            <w:r w:rsidRPr="00813813">
              <w:rPr>
                <w:b/>
                <w:bCs/>
                <w:sz w:val="24"/>
                <w:szCs w:val="24"/>
                <w:lang w:val="en-US"/>
              </w:rPr>
              <w:t>davikliai</w:t>
            </w:r>
            <w:proofErr w:type="spellEnd"/>
          </w:p>
        </w:tc>
      </w:tr>
      <w:tr w:rsidR="00813813" w:rsidRPr="00813813" w14:paraId="5A3E1480" w14:textId="77777777" w:rsidTr="00813813">
        <w:trPr>
          <w:trHeight w:val="145"/>
        </w:trPr>
        <w:tc>
          <w:tcPr>
            <w:tcW w:w="418" w:type="pct"/>
            <w:shd w:val="clear" w:color="auto" w:fill="auto"/>
            <w:hideMark/>
          </w:tcPr>
          <w:p w14:paraId="53BE071C" w14:textId="77777777" w:rsidR="00813813" w:rsidRPr="00813813" w:rsidRDefault="00813813" w:rsidP="00813813">
            <w:pPr>
              <w:rPr>
                <w:sz w:val="24"/>
                <w:szCs w:val="24"/>
                <w:lang w:val="en-US"/>
              </w:rPr>
            </w:pPr>
            <w:r w:rsidRPr="00813813">
              <w:rPr>
                <w:sz w:val="24"/>
                <w:szCs w:val="24"/>
                <w:lang w:val="en-US"/>
              </w:rPr>
              <w:t xml:space="preserve">  5.9.</w:t>
            </w:r>
          </w:p>
        </w:tc>
        <w:tc>
          <w:tcPr>
            <w:tcW w:w="1547" w:type="pct"/>
            <w:shd w:val="clear" w:color="auto" w:fill="auto"/>
            <w:hideMark/>
          </w:tcPr>
          <w:p w14:paraId="3C23ADDD" w14:textId="77777777" w:rsidR="00813813" w:rsidRPr="00813813" w:rsidRDefault="00813813" w:rsidP="00813813">
            <w:pPr>
              <w:rPr>
                <w:sz w:val="24"/>
                <w:szCs w:val="24"/>
                <w:lang w:val="en-US"/>
              </w:rPr>
            </w:pPr>
            <w:r w:rsidRPr="00813813">
              <w:rPr>
                <w:sz w:val="24"/>
                <w:szCs w:val="24"/>
                <w:lang w:val="en-US"/>
              </w:rPr>
              <w:t>PA-267</w:t>
            </w:r>
          </w:p>
        </w:tc>
        <w:tc>
          <w:tcPr>
            <w:tcW w:w="2483" w:type="pct"/>
            <w:shd w:val="clear" w:color="auto" w:fill="auto"/>
            <w:hideMark/>
          </w:tcPr>
          <w:p w14:paraId="3FD1D851"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skirtumo</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70647DE1" w14:textId="77777777" w:rsidR="00813813" w:rsidRPr="00813813" w:rsidRDefault="00813813" w:rsidP="00813813">
            <w:pPr>
              <w:rPr>
                <w:sz w:val="24"/>
                <w:szCs w:val="24"/>
                <w:lang w:val="en-US"/>
              </w:rPr>
            </w:pPr>
            <w:r w:rsidRPr="00813813">
              <w:rPr>
                <w:sz w:val="24"/>
                <w:szCs w:val="24"/>
                <w:lang w:val="en-US"/>
              </w:rPr>
              <w:t>5</w:t>
            </w:r>
          </w:p>
        </w:tc>
      </w:tr>
      <w:tr w:rsidR="00813813" w:rsidRPr="00813813" w14:paraId="3230E505" w14:textId="77777777" w:rsidTr="00813813">
        <w:trPr>
          <w:trHeight w:val="135"/>
        </w:trPr>
        <w:tc>
          <w:tcPr>
            <w:tcW w:w="418" w:type="pct"/>
            <w:shd w:val="clear" w:color="auto" w:fill="auto"/>
          </w:tcPr>
          <w:p w14:paraId="1AA564C5" w14:textId="77777777" w:rsidR="00813813" w:rsidRPr="00813813" w:rsidRDefault="00813813" w:rsidP="00813813">
            <w:pPr>
              <w:rPr>
                <w:sz w:val="24"/>
                <w:szCs w:val="24"/>
                <w:lang w:val="en-US"/>
              </w:rPr>
            </w:pPr>
            <w:r w:rsidRPr="00813813">
              <w:rPr>
                <w:sz w:val="24"/>
                <w:szCs w:val="24"/>
                <w:lang w:val="en-US"/>
              </w:rPr>
              <w:t>5.10.</w:t>
            </w:r>
          </w:p>
        </w:tc>
        <w:tc>
          <w:tcPr>
            <w:tcW w:w="1547" w:type="pct"/>
            <w:shd w:val="clear" w:color="auto" w:fill="auto"/>
            <w:hideMark/>
          </w:tcPr>
          <w:p w14:paraId="56178D1E" w14:textId="77777777" w:rsidR="00813813" w:rsidRPr="00813813" w:rsidRDefault="00813813" w:rsidP="00813813">
            <w:pPr>
              <w:rPr>
                <w:sz w:val="24"/>
                <w:szCs w:val="24"/>
                <w:lang w:val="en-US"/>
              </w:rPr>
            </w:pPr>
            <w:r w:rsidRPr="00813813">
              <w:rPr>
                <w:sz w:val="24"/>
                <w:szCs w:val="24"/>
                <w:lang w:val="en-US"/>
              </w:rPr>
              <w:t>PA-694</w:t>
            </w:r>
          </w:p>
        </w:tc>
        <w:tc>
          <w:tcPr>
            <w:tcW w:w="2483" w:type="pct"/>
            <w:shd w:val="clear" w:color="auto" w:fill="auto"/>
            <w:hideMark/>
          </w:tcPr>
          <w:p w14:paraId="608D9089"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skirtumo</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31EED367" w14:textId="77777777" w:rsidR="00813813" w:rsidRPr="00813813" w:rsidRDefault="00813813" w:rsidP="00813813">
            <w:pPr>
              <w:rPr>
                <w:sz w:val="24"/>
                <w:szCs w:val="24"/>
                <w:lang w:val="en-US"/>
              </w:rPr>
            </w:pPr>
            <w:r w:rsidRPr="00813813">
              <w:rPr>
                <w:sz w:val="24"/>
                <w:szCs w:val="24"/>
                <w:lang w:val="en-US"/>
              </w:rPr>
              <w:t>7</w:t>
            </w:r>
          </w:p>
        </w:tc>
      </w:tr>
      <w:tr w:rsidR="00813813" w:rsidRPr="00813813" w14:paraId="680BA623" w14:textId="77777777" w:rsidTr="00813813">
        <w:trPr>
          <w:trHeight w:val="267"/>
        </w:trPr>
        <w:tc>
          <w:tcPr>
            <w:tcW w:w="418" w:type="pct"/>
            <w:shd w:val="clear" w:color="auto" w:fill="auto"/>
          </w:tcPr>
          <w:p w14:paraId="18CEB90D" w14:textId="77777777" w:rsidR="00813813" w:rsidRPr="00813813" w:rsidRDefault="00813813" w:rsidP="00813813">
            <w:pPr>
              <w:rPr>
                <w:sz w:val="24"/>
                <w:szCs w:val="24"/>
                <w:lang w:val="en-US"/>
              </w:rPr>
            </w:pPr>
            <w:r w:rsidRPr="00813813">
              <w:rPr>
                <w:sz w:val="24"/>
                <w:szCs w:val="24"/>
                <w:lang w:val="en-US"/>
              </w:rPr>
              <w:t>5.11.</w:t>
            </w:r>
          </w:p>
        </w:tc>
        <w:tc>
          <w:tcPr>
            <w:tcW w:w="1547" w:type="pct"/>
            <w:shd w:val="clear" w:color="auto" w:fill="auto"/>
            <w:hideMark/>
          </w:tcPr>
          <w:p w14:paraId="4D9DDF18" w14:textId="77777777" w:rsidR="00813813" w:rsidRPr="00813813" w:rsidRDefault="00813813" w:rsidP="00813813">
            <w:pPr>
              <w:rPr>
                <w:sz w:val="24"/>
                <w:szCs w:val="24"/>
                <w:lang w:val="en-US"/>
              </w:rPr>
            </w:pPr>
            <w:r w:rsidRPr="00813813">
              <w:rPr>
                <w:sz w:val="24"/>
                <w:szCs w:val="24"/>
                <w:lang w:val="en-US"/>
              </w:rPr>
              <w:t>PA-604-91</w:t>
            </w:r>
          </w:p>
        </w:tc>
        <w:tc>
          <w:tcPr>
            <w:tcW w:w="2483" w:type="pct"/>
            <w:shd w:val="clear" w:color="auto" w:fill="auto"/>
            <w:hideMark/>
          </w:tcPr>
          <w:p w14:paraId="3C847E7A"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41F4D13B" w14:textId="77777777" w:rsidR="00813813" w:rsidRPr="00813813" w:rsidRDefault="00813813" w:rsidP="00813813">
            <w:pPr>
              <w:rPr>
                <w:sz w:val="24"/>
                <w:szCs w:val="24"/>
                <w:lang w:val="en-US"/>
              </w:rPr>
            </w:pPr>
            <w:r w:rsidRPr="00813813">
              <w:rPr>
                <w:sz w:val="24"/>
                <w:szCs w:val="24"/>
                <w:lang w:val="en-US"/>
              </w:rPr>
              <w:t>40</w:t>
            </w:r>
          </w:p>
        </w:tc>
      </w:tr>
      <w:tr w:rsidR="00813813" w:rsidRPr="00813813" w14:paraId="43DE54FC" w14:textId="77777777" w:rsidTr="00813813">
        <w:trPr>
          <w:trHeight w:val="244"/>
        </w:trPr>
        <w:tc>
          <w:tcPr>
            <w:tcW w:w="418" w:type="pct"/>
            <w:shd w:val="clear" w:color="auto" w:fill="auto"/>
          </w:tcPr>
          <w:p w14:paraId="21F18786" w14:textId="77777777" w:rsidR="00813813" w:rsidRPr="00813813" w:rsidRDefault="00813813" w:rsidP="00813813">
            <w:pPr>
              <w:rPr>
                <w:sz w:val="24"/>
                <w:szCs w:val="24"/>
                <w:lang w:val="en-US"/>
              </w:rPr>
            </w:pPr>
            <w:r w:rsidRPr="00813813">
              <w:rPr>
                <w:sz w:val="24"/>
                <w:szCs w:val="24"/>
                <w:lang w:val="en-US"/>
              </w:rPr>
              <w:t>5.12.</w:t>
            </w:r>
          </w:p>
        </w:tc>
        <w:tc>
          <w:tcPr>
            <w:tcW w:w="1547" w:type="pct"/>
            <w:shd w:val="clear" w:color="auto" w:fill="auto"/>
            <w:hideMark/>
          </w:tcPr>
          <w:p w14:paraId="49E8EE5B" w14:textId="77777777" w:rsidR="00813813" w:rsidRPr="00813813" w:rsidRDefault="00813813" w:rsidP="00813813">
            <w:pPr>
              <w:rPr>
                <w:sz w:val="24"/>
                <w:szCs w:val="24"/>
                <w:lang w:val="en-US"/>
              </w:rPr>
            </w:pPr>
            <w:r w:rsidRPr="00813813">
              <w:rPr>
                <w:sz w:val="24"/>
                <w:szCs w:val="24"/>
                <w:lang w:val="en-US"/>
              </w:rPr>
              <w:t>PA-930</w:t>
            </w:r>
          </w:p>
        </w:tc>
        <w:tc>
          <w:tcPr>
            <w:tcW w:w="2483" w:type="pct"/>
            <w:shd w:val="clear" w:color="auto" w:fill="auto"/>
            <w:hideMark/>
          </w:tcPr>
          <w:p w14:paraId="080CE843"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skirtumo</w:t>
            </w:r>
            <w:proofErr w:type="spellEnd"/>
            <w:r w:rsidRPr="00813813">
              <w:rPr>
                <w:sz w:val="24"/>
                <w:szCs w:val="24"/>
                <w:lang w:val="en-US"/>
              </w:rPr>
              <w:t xml:space="preserve"> </w:t>
            </w:r>
            <w:proofErr w:type="spellStart"/>
            <w:r w:rsidRPr="00813813">
              <w:rPr>
                <w:sz w:val="24"/>
                <w:szCs w:val="24"/>
                <w:lang w:val="en-US"/>
              </w:rPr>
              <w:t>jungiklis</w:t>
            </w:r>
            <w:proofErr w:type="spellEnd"/>
          </w:p>
        </w:tc>
        <w:tc>
          <w:tcPr>
            <w:tcW w:w="552" w:type="pct"/>
            <w:shd w:val="clear" w:color="auto" w:fill="auto"/>
            <w:hideMark/>
          </w:tcPr>
          <w:p w14:paraId="72370597" w14:textId="77777777" w:rsidR="00813813" w:rsidRPr="00813813" w:rsidRDefault="00813813" w:rsidP="00813813">
            <w:pPr>
              <w:rPr>
                <w:sz w:val="24"/>
                <w:szCs w:val="24"/>
                <w:lang w:val="en-US"/>
              </w:rPr>
            </w:pPr>
            <w:r w:rsidRPr="00813813">
              <w:rPr>
                <w:sz w:val="24"/>
                <w:szCs w:val="24"/>
                <w:lang w:val="en-US"/>
              </w:rPr>
              <w:t>56</w:t>
            </w:r>
          </w:p>
        </w:tc>
      </w:tr>
      <w:tr w:rsidR="00813813" w:rsidRPr="00813813" w14:paraId="2EE40090" w14:textId="77777777" w:rsidTr="00813813">
        <w:trPr>
          <w:trHeight w:val="233"/>
        </w:trPr>
        <w:tc>
          <w:tcPr>
            <w:tcW w:w="418" w:type="pct"/>
            <w:shd w:val="clear" w:color="auto" w:fill="auto"/>
          </w:tcPr>
          <w:p w14:paraId="436F2D60" w14:textId="77777777" w:rsidR="00813813" w:rsidRPr="00813813" w:rsidRDefault="00813813" w:rsidP="00813813">
            <w:pPr>
              <w:rPr>
                <w:sz w:val="24"/>
                <w:szCs w:val="24"/>
                <w:lang w:val="en-US"/>
              </w:rPr>
            </w:pPr>
            <w:r w:rsidRPr="00813813">
              <w:rPr>
                <w:sz w:val="24"/>
                <w:szCs w:val="24"/>
                <w:lang w:val="en-US"/>
              </w:rPr>
              <w:t>5.13.</w:t>
            </w:r>
          </w:p>
        </w:tc>
        <w:tc>
          <w:tcPr>
            <w:tcW w:w="1547" w:type="pct"/>
            <w:shd w:val="clear" w:color="auto" w:fill="auto"/>
            <w:hideMark/>
          </w:tcPr>
          <w:p w14:paraId="1B2C8FF2" w14:textId="77777777" w:rsidR="00813813" w:rsidRPr="00813813" w:rsidRDefault="00813813" w:rsidP="00813813">
            <w:pPr>
              <w:rPr>
                <w:sz w:val="24"/>
                <w:szCs w:val="24"/>
                <w:lang w:val="en-US"/>
              </w:rPr>
            </w:pPr>
            <w:r w:rsidRPr="00813813">
              <w:rPr>
                <w:sz w:val="24"/>
                <w:szCs w:val="24"/>
                <w:lang w:val="en-US"/>
              </w:rPr>
              <w:t>PL-625-6</w:t>
            </w:r>
          </w:p>
        </w:tc>
        <w:tc>
          <w:tcPr>
            <w:tcW w:w="2483" w:type="pct"/>
            <w:shd w:val="clear" w:color="auto" w:fill="auto"/>
            <w:hideMark/>
          </w:tcPr>
          <w:p w14:paraId="179B091D"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relė</w:t>
            </w:r>
            <w:proofErr w:type="spellEnd"/>
          </w:p>
        </w:tc>
        <w:tc>
          <w:tcPr>
            <w:tcW w:w="552" w:type="pct"/>
            <w:shd w:val="clear" w:color="auto" w:fill="auto"/>
            <w:hideMark/>
          </w:tcPr>
          <w:p w14:paraId="31B95AFA" w14:textId="77777777" w:rsidR="00813813" w:rsidRPr="00813813" w:rsidRDefault="00813813" w:rsidP="00813813">
            <w:pPr>
              <w:rPr>
                <w:sz w:val="24"/>
                <w:szCs w:val="24"/>
                <w:lang w:val="en-US"/>
              </w:rPr>
            </w:pPr>
            <w:r w:rsidRPr="00813813">
              <w:rPr>
                <w:sz w:val="24"/>
                <w:szCs w:val="24"/>
                <w:lang w:val="en-US"/>
              </w:rPr>
              <w:t>7</w:t>
            </w:r>
          </w:p>
        </w:tc>
      </w:tr>
      <w:tr w:rsidR="00813813" w:rsidRPr="00813813" w14:paraId="735B9FF8" w14:textId="77777777" w:rsidTr="00813813">
        <w:trPr>
          <w:trHeight w:val="238"/>
        </w:trPr>
        <w:tc>
          <w:tcPr>
            <w:tcW w:w="418" w:type="pct"/>
            <w:shd w:val="clear" w:color="auto" w:fill="auto"/>
          </w:tcPr>
          <w:p w14:paraId="7BF662AF" w14:textId="77777777" w:rsidR="00813813" w:rsidRPr="00813813" w:rsidRDefault="00813813" w:rsidP="00813813">
            <w:pPr>
              <w:rPr>
                <w:sz w:val="24"/>
                <w:szCs w:val="24"/>
                <w:lang w:val="en-US"/>
              </w:rPr>
            </w:pPr>
            <w:r w:rsidRPr="00813813">
              <w:rPr>
                <w:sz w:val="24"/>
                <w:szCs w:val="24"/>
                <w:lang w:val="en-US"/>
              </w:rPr>
              <w:t>5.14.</w:t>
            </w:r>
          </w:p>
        </w:tc>
        <w:tc>
          <w:tcPr>
            <w:tcW w:w="1547" w:type="pct"/>
            <w:shd w:val="clear" w:color="auto" w:fill="auto"/>
            <w:hideMark/>
          </w:tcPr>
          <w:p w14:paraId="3634D3A1" w14:textId="77777777" w:rsidR="00813813" w:rsidRPr="00813813" w:rsidRDefault="00813813" w:rsidP="00813813">
            <w:pPr>
              <w:rPr>
                <w:sz w:val="24"/>
                <w:szCs w:val="24"/>
                <w:lang w:val="en-US"/>
              </w:rPr>
            </w:pPr>
            <w:r w:rsidRPr="00813813">
              <w:rPr>
                <w:sz w:val="24"/>
                <w:szCs w:val="24"/>
                <w:lang w:val="en-US"/>
              </w:rPr>
              <w:t>PL-FD113</w:t>
            </w:r>
          </w:p>
        </w:tc>
        <w:tc>
          <w:tcPr>
            <w:tcW w:w="2483" w:type="pct"/>
            <w:shd w:val="clear" w:color="auto" w:fill="auto"/>
            <w:hideMark/>
          </w:tcPr>
          <w:p w14:paraId="23A78B4D"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skirtumo</w:t>
            </w:r>
            <w:proofErr w:type="spellEnd"/>
            <w:r w:rsidRPr="00813813">
              <w:rPr>
                <w:sz w:val="24"/>
                <w:szCs w:val="24"/>
                <w:lang w:val="en-US"/>
              </w:rPr>
              <w:t xml:space="preserve"> </w:t>
            </w:r>
            <w:proofErr w:type="spellStart"/>
            <w:r w:rsidRPr="00813813">
              <w:rPr>
                <w:sz w:val="24"/>
                <w:szCs w:val="24"/>
                <w:lang w:val="en-US"/>
              </w:rPr>
              <w:t>relė</w:t>
            </w:r>
            <w:proofErr w:type="spellEnd"/>
          </w:p>
        </w:tc>
        <w:tc>
          <w:tcPr>
            <w:tcW w:w="552" w:type="pct"/>
            <w:shd w:val="clear" w:color="auto" w:fill="auto"/>
            <w:hideMark/>
          </w:tcPr>
          <w:p w14:paraId="6D97CB35" w14:textId="77777777" w:rsidR="00813813" w:rsidRPr="00813813" w:rsidRDefault="00813813" w:rsidP="00813813">
            <w:pPr>
              <w:rPr>
                <w:sz w:val="24"/>
                <w:szCs w:val="24"/>
                <w:lang w:val="en-US"/>
              </w:rPr>
            </w:pPr>
            <w:r w:rsidRPr="00813813">
              <w:rPr>
                <w:sz w:val="24"/>
                <w:szCs w:val="24"/>
                <w:lang w:val="en-US"/>
              </w:rPr>
              <w:t>3</w:t>
            </w:r>
          </w:p>
        </w:tc>
      </w:tr>
      <w:tr w:rsidR="00813813" w:rsidRPr="00813813" w14:paraId="45E359BD" w14:textId="77777777" w:rsidTr="00813813">
        <w:trPr>
          <w:trHeight w:val="324"/>
        </w:trPr>
        <w:tc>
          <w:tcPr>
            <w:tcW w:w="5000" w:type="pct"/>
            <w:gridSpan w:val="4"/>
            <w:shd w:val="clear" w:color="auto" w:fill="auto"/>
            <w:hideMark/>
          </w:tcPr>
          <w:p w14:paraId="1D14E6B4" w14:textId="314E3DF0" w:rsidR="00813813" w:rsidRPr="00813813" w:rsidRDefault="00813813" w:rsidP="00813813">
            <w:pPr>
              <w:rPr>
                <w:b/>
                <w:bCs/>
                <w:sz w:val="24"/>
                <w:szCs w:val="24"/>
                <w:lang w:val="en-US"/>
              </w:rPr>
            </w:pPr>
            <w:proofErr w:type="spellStart"/>
            <w:r w:rsidRPr="00813813">
              <w:rPr>
                <w:b/>
                <w:bCs/>
                <w:sz w:val="24"/>
                <w:szCs w:val="24"/>
                <w:lang w:val="en-US"/>
              </w:rPr>
              <w:t>Vandens</w:t>
            </w:r>
            <w:proofErr w:type="spellEnd"/>
            <w:r w:rsidRPr="00813813">
              <w:rPr>
                <w:b/>
                <w:bCs/>
                <w:sz w:val="24"/>
                <w:szCs w:val="24"/>
                <w:lang w:val="en-US"/>
              </w:rPr>
              <w:t xml:space="preserve"> </w:t>
            </w:r>
            <w:proofErr w:type="spellStart"/>
            <w:r w:rsidRPr="00813813">
              <w:rPr>
                <w:b/>
                <w:bCs/>
                <w:sz w:val="24"/>
                <w:szCs w:val="24"/>
                <w:lang w:val="en-US"/>
              </w:rPr>
              <w:t>atsiradimo</w:t>
            </w:r>
            <w:proofErr w:type="spellEnd"/>
            <w:r w:rsidRPr="00813813">
              <w:rPr>
                <w:b/>
                <w:bCs/>
                <w:sz w:val="24"/>
                <w:szCs w:val="24"/>
                <w:lang w:val="en-US"/>
              </w:rPr>
              <w:t xml:space="preserve"> </w:t>
            </w:r>
            <w:proofErr w:type="spellStart"/>
            <w:r w:rsidRPr="00813813">
              <w:rPr>
                <w:b/>
                <w:bCs/>
                <w:sz w:val="24"/>
                <w:szCs w:val="24"/>
                <w:lang w:val="en-US"/>
              </w:rPr>
              <w:t>davikliai</w:t>
            </w:r>
            <w:proofErr w:type="spellEnd"/>
          </w:p>
        </w:tc>
      </w:tr>
      <w:tr w:rsidR="00813813" w:rsidRPr="00813813" w14:paraId="556C2A0E" w14:textId="77777777" w:rsidTr="00813813">
        <w:trPr>
          <w:trHeight w:val="217"/>
        </w:trPr>
        <w:tc>
          <w:tcPr>
            <w:tcW w:w="418" w:type="pct"/>
            <w:shd w:val="clear" w:color="auto" w:fill="auto"/>
            <w:hideMark/>
          </w:tcPr>
          <w:p w14:paraId="3DF6730A" w14:textId="77777777" w:rsidR="00813813" w:rsidRPr="00813813" w:rsidRDefault="00813813" w:rsidP="00813813">
            <w:pPr>
              <w:rPr>
                <w:sz w:val="24"/>
                <w:szCs w:val="24"/>
                <w:lang w:val="en-US"/>
              </w:rPr>
            </w:pPr>
            <w:r w:rsidRPr="00813813">
              <w:rPr>
                <w:sz w:val="24"/>
                <w:szCs w:val="24"/>
                <w:lang w:val="en-US"/>
              </w:rPr>
              <w:t>5.15.</w:t>
            </w:r>
          </w:p>
        </w:tc>
        <w:tc>
          <w:tcPr>
            <w:tcW w:w="1547" w:type="pct"/>
            <w:shd w:val="clear" w:color="auto" w:fill="auto"/>
            <w:hideMark/>
          </w:tcPr>
          <w:p w14:paraId="32A81622" w14:textId="77777777" w:rsidR="00813813" w:rsidRPr="00813813" w:rsidRDefault="00813813" w:rsidP="00813813">
            <w:pPr>
              <w:rPr>
                <w:sz w:val="24"/>
                <w:szCs w:val="24"/>
                <w:lang w:val="en-US"/>
              </w:rPr>
            </w:pPr>
            <w:r w:rsidRPr="00813813">
              <w:rPr>
                <w:sz w:val="24"/>
                <w:szCs w:val="24"/>
                <w:lang w:val="en-US"/>
              </w:rPr>
              <w:t>WD-AMX</w:t>
            </w:r>
          </w:p>
        </w:tc>
        <w:tc>
          <w:tcPr>
            <w:tcW w:w="2483" w:type="pct"/>
            <w:shd w:val="clear" w:color="auto" w:fill="auto"/>
            <w:hideMark/>
          </w:tcPr>
          <w:p w14:paraId="7565E579"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atsiradimo</w:t>
            </w:r>
            <w:proofErr w:type="spellEnd"/>
            <w:r w:rsidRPr="00813813">
              <w:rPr>
                <w:sz w:val="24"/>
                <w:szCs w:val="24"/>
                <w:lang w:val="en-US"/>
              </w:rPr>
              <w:t xml:space="preserve"> </w:t>
            </w:r>
            <w:proofErr w:type="spellStart"/>
            <w:r w:rsidRPr="00813813">
              <w:rPr>
                <w:sz w:val="24"/>
                <w:szCs w:val="24"/>
                <w:lang w:val="en-US"/>
              </w:rPr>
              <w:t>daviklio</w:t>
            </w:r>
            <w:proofErr w:type="spellEnd"/>
            <w:r w:rsidRPr="00813813">
              <w:rPr>
                <w:sz w:val="24"/>
                <w:szCs w:val="24"/>
                <w:lang w:val="en-US"/>
              </w:rPr>
              <w:t xml:space="preserve"> </w:t>
            </w:r>
            <w:proofErr w:type="spellStart"/>
            <w:r w:rsidRPr="00813813">
              <w:rPr>
                <w:sz w:val="24"/>
                <w:szCs w:val="24"/>
                <w:lang w:val="en-US"/>
              </w:rPr>
              <w:t>modulis</w:t>
            </w:r>
            <w:proofErr w:type="spellEnd"/>
          </w:p>
        </w:tc>
        <w:tc>
          <w:tcPr>
            <w:tcW w:w="552" w:type="pct"/>
            <w:shd w:val="clear" w:color="auto" w:fill="auto"/>
            <w:hideMark/>
          </w:tcPr>
          <w:p w14:paraId="61214BF7" w14:textId="77777777" w:rsidR="00813813" w:rsidRPr="00813813" w:rsidRDefault="00813813" w:rsidP="00813813">
            <w:pPr>
              <w:rPr>
                <w:sz w:val="24"/>
                <w:szCs w:val="24"/>
                <w:lang w:val="en-US"/>
              </w:rPr>
            </w:pPr>
            <w:r w:rsidRPr="00813813">
              <w:rPr>
                <w:sz w:val="24"/>
                <w:szCs w:val="24"/>
                <w:lang w:val="en-US"/>
              </w:rPr>
              <w:t>16</w:t>
            </w:r>
          </w:p>
        </w:tc>
      </w:tr>
      <w:tr w:rsidR="00813813" w:rsidRPr="00813813" w14:paraId="3C90AB54" w14:textId="77777777" w:rsidTr="00813813">
        <w:trPr>
          <w:trHeight w:val="194"/>
        </w:trPr>
        <w:tc>
          <w:tcPr>
            <w:tcW w:w="418" w:type="pct"/>
            <w:shd w:val="clear" w:color="auto" w:fill="auto"/>
            <w:hideMark/>
          </w:tcPr>
          <w:p w14:paraId="3196476F" w14:textId="77777777" w:rsidR="00813813" w:rsidRPr="00813813" w:rsidRDefault="00813813" w:rsidP="00813813">
            <w:pPr>
              <w:rPr>
                <w:sz w:val="24"/>
                <w:szCs w:val="24"/>
                <w:lang w:val="en-US"/>
              </w:rPr>
            </w:pPr>
            <w:r w:rsidRPr="00813813">
              <w:rPr>
                <w:sz w:val="24"/>
                <w:szCs w:val="24"/>
                <w:lang w:val="en-US"/>
              </w:rPr>
              <w:t>5.16.</w:t>
            </w:r>
          </w:p>
        </w:tc>
        <w:tc>
          <w:tcPr>
            <w:tcW w:w="1547" w:type="pct"/>
            <w:shd w:val="clear" w:color="auto" w:fill="auto"/>
            <w:hideMark/>
          </w:tcPr>
          <w:p w14:paraId="6D3F39D3" w14:textId="77777777" w:rsidR="00813813" w:rsidRPr="00813813" w:rsidRDefault="00813813" w:rsidP="00813813">
            <w:pPr>
              <w:rPr>
                <w:sz w:val="24"/>
                <w:szCs w:val="24"/>
                <w:lang w:val="en-US"/>
              </w:rPr>
            </w:pPr>
            <w:r w:rsidRPr="00813813">
              <w:rPr>
                <w:sz w:val="24"/>
                <w:szCs w:val="24"/>
                <w:lang w:val="en-US"/>
              </w:rPr>
              <w:t>WD-CS-20M</w:t>
            </w:r>
          </w:p>
        </w:tc>
        <w:tc>
          <w:tcPr>
            <w:tcW w:w="2483" w:type="pct"/>
            <w:shd w:val="clear" w:color="auto" w:fill="auto"/>
            <w:hideMark/>
          </w:tcPr>
          <w:p w14:paraId="2D9A3EF3"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atsiradimo</w:t>
            </w:r>
            <w:proofErr w:type="spellEnd"/>
            <w:r w:rsidRPr="00813813">
              <w:rPr>
                <w:sz w:val="24"/>
                <w:szCs w:val="24"/>
                <w:lang w:val="en-US"/>
              </w:rPr>
              <w:t xml:space="preserve"> </w:t>
            </w:r>
            <w:proofErr w:type="spellStart"/>
            <w:r w:rsidRPr="00813813">
              <w:rPr>
                <w:sz w:val="24"/>
                <w:szCs w:val="24"/>
                <w:lang w:val="en-US"/>
              </w:rPr>
              <w:t>daviklis</w:t>
            </w:r>
            <w:proofErr w:type="spellEnd"/>
            <w:r w:rsidRPr="00813813">
              <w:rPr>
                <w:sz w:val="24"/>
                <w:szCs w:val="24"/>
                <w:lang w:val="en-US"/>
              </w:rPr>
              <w:t>, 20 m</w:t>
            </w:r>
          </w:p>
        </w:tc>
        <w:tc>
          <w:tcPr>
            <w:tcW w:w="552" w:type="pct"/>
            <w:shd w:val="clear" w:color="auto" w:fill="auto"/>
            <w:hideMark/>
          </w:tcPr>
          <w:p w14:paraId="116DCE51" w14:textId="77777777" w:rsidR="00813813" w:rsidRPr="00813813" w:rsidRDefault="00813813" w:rsidP="00813813">
            <w:pPr>
              <w:rPr>
                <w:sz w:val="24"/>
                <w:szCs w:val="24"/>
                <w:lang w:val="en-US"/>
              </w:rPr>
            </w:pPr>
            <w:r w:rsidRPr="00813813">
              <w:rPr>
                <w:sz w:val="24"/>
                <w:szCs w:val="24"/>
                <w:lang w:val="en-US"/>
              </w:rPr>
              <w:t>16</w:t>
            </w:r>
          </w:p>
        </w:tc>
      </w:tr>
      <w:tr w:rsidR="00813813" w:rsidRPr="00813813" w14:paraId="1D377FDB" w14:textId="77777777" w:rsidTr="00813813">
        <w:trPr>
          <w:trHeight w:val="656"/>
        </w:trPr>
        <w:tc>
          <w:tcPr>
            <w:tcW w:w="5000" w:type="pct"/>
            <w:gridSpan w:val="4"/>
            <w:tcBorders>
              <w:bottom w:val="single" w:sz="8" w:space="0" w:color="auto"/>
            </w:tcBorders>
            <w:shd w:val="clear" w:color="auto" w:fill="auto"/>
            <w:hideMark/>
          </w:tcPr>
          <w:p w14:paraId="15098E4F" w14:textId="34BD6FA1" w:rsidR="00813813" w:rsidRPr="00813813" w:rsidRDefault="00813813" w:rsidP="00813813">
            <w:pPr>
              <w:rPr>
                <w:b/>
                <w:bCs/>
                <w:sz w:val="24"/>
                <w:szCs w:val="24"/>
                <w:lang w:val="en-US"/>
              </w:rPr>
            </w:pPr>
            <w:proofErr w:type="spellStart"/>
            <w:r w:rsidRPr="00813813">
              <w:rPr>
                <w:b/>
                <w:bCs/>
                <w:sz w:val="24"/>
                <w:szCs w:val="24"/>
                <w:lang w:val="en-US"/>
              </w:rPr>
              <w:t>Drėgmės</w:t>
            </w:r>
            <w:proofErr w:type="spellEnd"/>
            <w:r w:rsidRPr="00813813">
              <w:rPr>
                <w:b/>
                <w:bCs/>
                <w:sz w:val="24"/>
                <w:szCs w:val="24"/>
                <w:lang w:val="en-US"/>
              </w:rPr>
              <w:t xml:space="preserve"> </w:t>
            </w:r>
            <w:proofErr w:type="spellStart"/>
            <w:r w:rsidRPr="00813813">
              <w:rPr>
                <w:b/>
                <w:bCs/>
                <w:sz w:val="24"/>
                <w:szCs w:val="24"/>
                <w:lang w:val="en-US"/>
              </w:rPr>
              <w:t>davikliai</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w:t>
            </w:r>
            <w:proofErr w:type="spellStart"/>
            <w:r w:rsidRPr="00813813">
              <w:rPr>
                <w:b/>
                <w:bCs/>
                <w:sz w:val="24"/>
                <w:szCs w:val="24"/>
                <w:lang w:val="en-US"/>
              </w:rPr>
              <w:t>Produal</w:t>
            </w:r>
            <w:proofErr w:type="spellEnd"/>
            <w:r w:rsidRPr="00813813">
              <w:rPr>
                <w:b/>
                <w:bCs/>
                <w:sz w:val="24"/>
                <w:szCs w:val="24"/>
                <w:lang w:val="en-US"/>
              </w:rPr>
              <w:t>“)</w:t>
            </w:r>
          </w:p>
          <w:p w14:paraId="2AA5298B" w14:textId="77777777" w:rsidR="00813813" w:rsidRPr="00813813" w:rsidRDefault="00813813" w:rsidP="00813813">
            <w:pPr>
              <w:rPr>
                <w:b/>
                <w:bCs/>
                <w:sz w:val="24"/>
                <w:szCs w:val="24"/>
                <w:lang w:val="en-US"/>
              </w:rPr>
            </w:pPr>
          </w:p>
        </w:tc>
      </w:tr>
      <w:tr w:rsidR="00813813" w:rsidRPr="00813813" w14:paraId="1AE0F9D7" w14:textId="77777777" w:rsidTr="00813813">
        <w:trPr>
          <w:trHeight w:val="183"/>
        </w:trPr>
        <w:tc>
          <w:tcPr>
            <w:tcW w:w="418" w:type="pct"/>
            <w:shd w:val="clear" w:color="auto" w:fill="auto"/>
            <w:hideMark/>
          </w:tcPr>
          <w:p w14:paraId="7530BD89" w14:textId="77777777" w:rsidR="00813813" w:rsidRPr="00813813" w:rsidRDefault="00813813" w:rsidP="00813813">
            <w:pPr>
              <w:rPr>
                <w:sz w:val="24"/>
                <w:szCs w:val="24"/>
                <w:lang w:val="en-US"/>
              </w:rPr>
            </w:pPr>
            <w:r w:rsidRPr="00813813">
              <w:rPr>
                <w:sz w:val="24"/>
                <w:szCs w:val="24"/>
                <w:lang w:val="en-US"/>
              </w:rPr>
              <w:lastRenderedPageBreak/>
              <w:t>5.17.</w:t>
            </w:r>
          </w:p>
        </w:tc>
        <w:tc>
          <w:tcPr>
            <w:tcW w:w="1547" w:type="pct"/>
            <w:shd w:val="clear" w:color="auto" w:fill="auto"/>
            <w:hideMark/>
          </w:tcPr>
          <w:p w14:paraId="69E42DD3" w14:textId="77777777" w:rsidR="00813813" w:rsidRPr="00813813" w:rsidRDefault="00813813" w:rsidP="00813813">
            <w:pPr>
              <w:rPr>
                <w:sz w:val="24"/>
                <w:szCs w:val="24"/>
                <w:lang w:val="en-US"/>
              </w:rPr>
            </w:pPr>
            <w:r w:rsidRPr="00813813">
              <w:rPr>
                <w:sz w:val="24"/>
                <w:szCs w:val="24"/>
                <w:lang w:val="en-US"/>
              </w:rPr>
              <w:t>KLK-100</w:t>
            </w:r>
          </w:p>
        </w:tc>
        <w:tc>
          <w:tcPr>
            <w:tcW w:w="2483" w:type="pct"/>
            <w:shd w:val="clear" w:color="auto" w:fill="auto"/>
            <w:hideMark/>
          </w:tcPr>
          <w:p w14:paraId="71BED7A2" w14:textId="77777777" w:rsidR="00813813" w:rsidRPr="00813813" w:rsidRDefault="00813813" w:rsidP="00813813">
            <w:pPr>
              <w:rPr>
                <w:sz w:val="24"/>
                <w:szCs w:val="24"/>
                <w:lang w:val="en-US"/>
              </w:rPr>
            </w:pPr>
            <w:proofErr w:type="spellStart"/>
            <w:r w:rsidRPr="00813813">
              <w:rPr>
                <w:sz w:val="24"/>
                <w:szCs w:val="24"/>
                <w:lang w:val="en-US"/>
              </w:rPr>
              <w:t>Drėgmės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416355D7" w14:textId="77777777" w:rsidR="00813813" w:rsidRPr="00813813" w:rsidRDefault="00813813" w:rsidP="00813813">
            <w:pPr>
              <w:rPr>
                <w:sz w:val="24"/>
                <w:szCs w:val="24"/>
                <w:lang w:val="en-US"/>
              </w:rPr>
            </w:pPr>
            <w:r w:rsidRPr="00813813">
              <w:rPr>
                <w:sz w:val="24"/>
                <w:szCs w:val="24"/>
                <w:lang w:val="en-US"/>
              </w:rPr>
              <w:t>19</w:t>
            </w:r>
          </w:p>
        </w:tc>
      </w:tr>
      <w:tr w:rsidR="00813813" w:rsidRPr="00813813" w14:paraId="0942A271" w14:textId="77777777" w:rsidTr="00813813">
        <w:trPr>
          <w:trHeight w:val="105"/>
        </w:trPr>
        <w:tc>
          <w:tcPr>
            <w:tcW w:w="418" w:type="pct"/>
            <w:shd w:val="clear" w:color="auto" w:fill="auto"/>
          </w:tcPr>
          <w:p w14:paraId="43DD73B0" w14:textId="77777777" w:rsidR="00813813" w:rsidRPr="00813813" w:rsidRDefault="00813813" w:rsidP="00813813">
            <w:pPr>
              <w:rPr>
                <w:sz w:val="24"/>
                <w:szCs w:val="24"/>
                <w:lang w:val="en-US"/>
              </w:rPr>
            </w:pPr>
            <w:r w:rsidRPr="00813813">
              <w:rPr>
                <w:sz w:val="24"/>
                <w:szCs w:val="24"/>
                <w:lang w:val="en-US"/>
              </w:rPr>
              <w:t>5.18.</w:t>
            </w:r>
          </w:p>
        </w:tc>
        <w:tc>
          <w:tcPr>
            <w:tcW w:w="1547" w:type="pct"/>
            <w:shd w:val="clear" w:color="auto" w:fill="auto"/>
          </w:tcPr>
          <w:p w14:paraId="21AC04D3" w14:textId="77777777" w:rsidR="00813813" w:rsidRPr="00813813" w:rsidRDefault="00813813" w:rsidP="00813813">
            <w:pPr>
              <w:rPr>
                <w:sz w:val="24"/>
                <w:szCs w:val="24"/>
                <w:lang w:val="en-US"/>
              </w:rPr>
            </w:pPr>
            <w:r w:rsidRPr="00813813">
              <w:rPr>
                <w:sz w:val="24"/>
                <w:szCs w:val="24"/>
                <w:lang w:val="en-US"/>
              </w:rPr>
              <w:t>PEL</w:t>
            </w:r>
          </w:p>
        </w:tc>
        <w:tc>
          <w:tcPr>
            <w:tcW w:w="2483" w:type="pct"/>
            <w:shd w:val="clear" w:color="auto" w:fill="auto"/>
          </w:tcPr>
          <w:p w14:paraId="5F41DCFB"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skirtumo</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tcPr>
          <w:p w14:paraId="7CC76A36" w14:textId="77777777" w:rsidR="00813813" w:rsidRPr="00813813" w:rsidRDefault="00813813" w:rsidP="00813813">
            <w:pPr>
              <w:rPr>
                <w:sz w:val="24"/>
                <w:szCs w:val="24"/>
                <w:lang w:val="en-US"/>
              </w:rPr>
            </w:pPr>
            <w:r w:rsidRPr="00813813">
              <w:rPr>
                <w:sz w:val="24"/>
                <w:szCs w:val="24"/>
                <w:lang w:val="en-US"/>
              </w:rPr>
              <w:t>6</w:t>
            </w:r>
          </w:p>
        </w:tc>
      </w:tr>
      <w:tr w:rsidR="00813813" w:rsidRPr="00813813" w14:paraId="4AE85166" w14:textId="77777777" w:rsidTr="00813813">
        <w:trPr>
          <w:trHeight w:val="170"/>
        </w:trPr>
        <w:tc>
          <w:tcPr>
            <w:tcW w:w="418" w:type="pct"/>
            <w:shd w:val="clear" w:color="auto" w:fill="auto"/>
            <w:hideMark/>
          </w:tcPr>
          <w:p w14:paraId="5C5E703D" w14:textId="77777777" w:rsidR="00813813" w:rsidRPr="00813813" w:rsidRDefault="00813813" w:rsidP="00813813">
            <w:pPr>
              <w:rPr>
                <w:sz w:val="24"/>
                <w:szCs w:val="24"/>
                <w:lang w:val="en-US"/>
              </w:rPr>
            </w:pPr>
            <w:r w:rsidRPr="00813813">
              <w:rPr>
                <w:sz w:val="24"/>
                <w:szCs w:val="24"/>
                <w:lang w:val="en-US"/>
              </w:rPr>
              <w:t>5.19.</w:t>
            </w:r>
          </w:p>
        </w:tc>
        <w:tc>
          <w:tcPr>
            <w:tcW w:w="1547" w:type="pct"/>
            <w:shd w:val="clear" w:color="auto" w:fill="auto"/>
            <w:hideMark/>
          </w:tcPr>
          <w:p w14:paraId="2E04ADED" w14:textId="77777777" w:rsidR="00813813" w:rsidRPr="00813813" w:rsidRDefault="00813813" w:rsidP="00813813">
            <w:pPr>
              <w:rPr>
                <w:sz w:val="24"/>
                <w:szCs w:val="24"/>
                <w:lang w:val="en-US"/>
              </w:rPr>
            </w:pPr>
            <w:r w:rsidRPr="00813813">
              <w:rPr>
                <w:sz w:val="24"/>
                <w:szCs w:val="24"/>
                <w:lang w:val="en-US"/>
              </w:rPr>
              <w:t>KLU-100</w:t>
            </w:r>
          </w:p>
        </w:tc>
        <w:tc>
          <w:tcPr>
            <w:tcW w:w="2483" w:type="pct"/>
            <w:shd w:val="clear" w:color="auto" w:fill="auto"/>
            <w:hideMark/>
          </w:tcPr>
          <w:p w14:paraId="049127CE" w14:textId="77777777" w:rsidR="00813813" w:rsidRPr="00813813" w:rsidRDefault="00813813" w:rsidP="00813813">
            <w:pPr>
              <w:rPr>
                <w:sz w:val="24"/>
                <w:szCs w:val="24"/>
                <w:lang w:val="en-US"/>
              </w:rPr>
            </w:pPr>
            <w:proofErr w:type="spellStart"/>
            <w:r w:rsidRPr="00813813">
              <w:rPr>
                <w:sz w:val="24"/>
                <w:szCs w:val="24"/>
                <w:lang w:val="en-US"/>
              </w:rPr>
              <w:t>Lauko</w:t>
            </w:r>
            <w:proofErr w:type="spellEnd"/>
            <w:r w:rsidRPr="00813813">
              <w:rPr>
                <w:sz w:val="24"/>
                <w:szCs w:val="24"/>
                <w:lang w:val="en-US"/>
              </w:rPr>
              <w:t xml:space="preserve"> </w:t>
            </w:r>
            <w:proofErr w:type="spellStart"/>
            <w:r w:rsidRPr="00813813">
              <w:rPr>
                <w:sz w:val="24"/>
                <w:szCs w:val="24"/>
                <w:lang w:val="en-US"/>
              </w:rPr>
              <w:t>oro</w:t>
            </w:r>
            <w:proofErr w:type="spellEnd"/>
            <w:r w:rsidRPr="00813813">
              <w:rPr>
                <w:sz w:val="24"/>
                <w:szCs w:val="24"/>
                <w:lang w:val="en-US"/>
              </w:rPr>
              <w:t xml:space="preserve"> </w:t>
            </w:r>
            <w:proofErr w:type="spellStart"/>
            <w:r w:rsidRPr="00813813">
              <w:rPr>
                <w:sz w:val="24"/>
                <w:szCs w:val="24"/>
                <w:lang w:val="en-US"/>
              </w:rPr>
              <w:t>drėgmės</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4FB0C0FC"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6312C819" w14:textId="77777777" w:rsidTr="00813813">
        <w:trPr>
          <w:trHeight w:val="324"/>
        </w:trPr>
        <w:tc>
          <w:tcPr>
            <w:tcW w:w="5000" w:type="pct"/>
            <w:gridSpan w:val="4"/>
            <w:shd w:val="clear" w:color="auto" w:fill="auto"/>
            <w:hideMark/>
          </w:tcPr>
          <w:p w14:paraId="4D878554" w14:textId="77777777" w:rsidR="00813813" w:rsidRPr="00813813" w:rsidRDefault="00813813" w:rsidP="00813813">
            <w:pPr>
              <w:rPr>
                <w:b/>
                <w:bCs/>
                <w:sz w:val="24"/>
                <w:szCs w:val="24"/>
                <w:lang w:val="en-US"/>
              </w:rPr>
            </w:pPr>
            <w:proofErr w:type="spellStart"/>
            <w:r w:rsidRPr="00813813">
              <w:rPr>
                <w:b/>
                <w:bCs/>
                <w:sz w:val="24"/>
                <w:szCs w:val="24"/>
                <w:lang w:val="en-US"/>
              </w:rPr>
              <w:t>Slėgio</w:t>
            </w:r>
            <w:proofErr w:type="spellEnd"/>
            <w:r w:rsidRPr="00813813">
              <w:rPr>
                <w:b/>
                <w:bCs/>
                <w:sz w:val="24"/>
                <w:szCs w:val="24"/>
                <w:lang w:val="en-US"/>
              </w:rPr>
              <w:t xml:space="preserve"> </w:t>
            </w:r>
            <w:proofErr w:type="spellStart"/>
            <w:r w:rsidRPr="00813813">
              <w:rPr>
                <w:b/>
                <w:bCs/>
                <w:sz w:val="24"/>
                <w:szCs w:val="24"/>
                <w:lang w:val="en-US"/>
              </w:rPr>
              <w:t>davikliai</w:t>
            </w:r>
            <w:proofErr w:type="spellEnd"/>
          </w:p>
        </w:tc>
      </w:tr>
      <w:tr w:rsidR="00813813" w:rsidRPr="00813813" w14:paraId="56854FD4" w14:textId="77777777" w:rsidTr="00813813">
        <w:trPr>
          <w:trHeight w:val="108"/>
        </w:trPr>
        <w:tc>
          <w:tcPr>
            <w:tcW w:w="418" w:type="pct"/>
            <w:shd w:val="clear" w:color="auto" w:fill="auto"/>
            <w:hideMark/>
          </w:tcPr>
          <w:p w14:paraId="62934617" w14:textId="77777777" w:rsidR="00813813" w:rsidRPr="00813813" w:rsidRDefault="00813813" w:rsidP="00813813">
            <w:pPr>
              <w:rPr>
                <w:sz w:val="24"/>
                <w:szCs w:val="24"/>
                <w:lang w:val="en-US"/>
              </w:rPr>
            </w:pPr>
            <w:r w:rsidRPr="00813813">
              <w:rPr>
                <w:sz w:val="24"/>
                <w:szCs w:val="24"/>
                <w:lang w:val="en-US"/>
              </w:rPr>
              <w:t>5.20.</w:t>
            </w:r>
          </w:p>
        </w:tc>
        <w:tc>
          <w:tcPr>
            <w:tcW w:w="1547" w:type="pct"/>
            <w:shd w:val="clear" w:color="auto" w:fill="auto"/>
            <w:hideMark/>
          </w:tcPr>
          <w:p w14:paraId="46F4C67C" w14:textId="77777777" w:rsidR="00813813" w:rsidRPr="00813813" w:rsidRDefault="00813813" w:rsidP="00813813">
            <w:pPr>
              <w:rPr>
                <w:sz w:val="24"/>
                <w:szCs w:val="24"/>
                <w:lang w:val="en-US"/>
              </w:rPr>
            </w:pPr>
            <w:r w:rsidRPr="00813813">
              <w:rPr>
                <w:sz w:val="24"/>
                <w:szCs w:val="24"/>
                <w:lang w:val="en-US"/>
              </w:rPr>
              <w:t>VPEL 1.0/2.5</w:t>
            </w:r>
          </w:p>
        </w:tc>
        <w:tc>
          <w:tcPr>
            <w:tcW w:w="2483" w:type="pct"/>
            <w:shd w:val="clear" w:color="auto" w:fill="auto"/>
            <w:hideMark/>
          </w:tcPr>
          <w:p w14:paraId="376F4CA1"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skirtumo</w:t>
            </w:r>
            <w:proofErr w:type="spellEnd"/>
            <w:r w:rsidRPr="00813813">
              <w:rPr>
                <w:sz w:val="24"/>
                <w:szCs w:val="24"/>
                <w:lang w:val="en-US"/>
              </w:rPr>
              <w:t xml:space="preserve"> </w:t>
            </w:r>
            <w:proofErr w:type="spellStart"/>
            <w:r w:rsidRPr="00813813">
              <w:rPr>
                <w:sz w:val="24"/>
                <w:szCs w:val="24"/>
                <w:lang w:val="en-US"/>
              </w:rPr>
              <w:t>daviklis</w:t>
            </w:r>
            <w:proofErr w:type="spellEnd"/>
          </w:p>
        </w:tc>
        <w:tc>
          <w:tcPr>
            <w:tcW w:w="552" w:type="pct"/>
            <w:shd w:val="clear" w:color="auto" w:fill="auto"/>
            <w:hideMark/>
          </w:tcPr>
          <w:p w14:paraId="43DB7E33" w14:textId="77777777" w:rsidR="00813813" w:rsidRPr="00813813" w:rsidRDefault="00813813" w:rsidP="00813813">
            <w:pPr>
              <w:rPr>
                <w:sz w:val="24"/>
                <w:szCs w:val="24"/>
                <w:lang w:val="en-US"/>
              </w:rPr>
            </w:pPr>
            <w:r w:rsidRPr="00813813">
              <w:rPr>
                <w:sz w:val="24"/>
                <w:szCs w:val="24"/>
                <w:lang w:val="en-US"/>
              </w:rPr>
              <w:t>29</w:t>
            </w:r>
          </w:p>
        </w:tc>
      </w:tr>
      <w:tr w:rsidR="00813813" w:rsidRPr="00813813" w14:paraId="6827E9F3" w14:textId="77777777" w:rsidTr="00813813">
        <w:trPr>
          <w:trHeight w:val="324"/>
        </w:trPr>
        <w:tc>
          <w:tcPr>
            <w:tcW w:w="5000" w:type="pct"/>
            <w:gridSpan w:val="4"/>
            <w:shd w:val="clear" w:color="auto" w:fill="auto"/>
            <w:hideMark/>
          </w:tcPr>
          <w:p w14:paraId="53546808" w14:textId="77777777" w:rsidR="00813813" w:rsidRPr="00813813" w:rsidRDefault="00813813" w:rsidP="00813813">
            <w:pPr>
              <w:rPr>
                <w:b/>
                <w:bCs/>
                <w:sz w:val="24"/>
                <w:szCs w:val="24"/>
                <w:lang w:val="en-US"/>
              </w:rPr>
            </w:pPr>
            <w:proofErr w:type="spellStart"/>
            <w:r w:rsidRPr="00813813">
              <w:rPr>
                <w:b/>
                <w:bCs/>
                <w:sz w:val="24"/>
                <w:szCs w:val="24"/>
                <w:lang w:val="en-US"/>
              </w:rPr>
              <w:t>Srauto</w:t>
            </w:r>
            <w:proofErr w:type="spellEnd"/>
            <w:r w:rsidRPr="00813813">
              <w:rPr>
                <w:b/>
                <w:bCs/>
                <w:sz w:val="24"/>
                <w:szCs w:val="24"/>
                <w:lang w:val="en-US"/>
              </w:rPr>
              <w:t xml:space="preserve"> </w:t>
            </w:r>
            <w:proofErr w:type="spellStart"/>
            <w:r w:rsidRPr="00813813">
              <w:rPr>
                <w:b/>
                <w:bCs/>
                <w:sz w:val="24"/>
                <w:szCs w:val="24"/>
                <w:lang w:val="en-US"/>
              </w:rPr>
              <w:t>davikliai</w:t>
            </w:r>
            <w:proofErr w:type="spellEnd"/>
          </w:p>
        </w:tc>
      </w:tr>
      <w:tr w:rsidR="00813813" w:rsidRPr="00813813" w14:paraId="2C562481" w14:textId="77777777" w:rsidTr="00813813">
        <w:trPr>
          <w:trHeight w:val="174"/>
        </w:trPr>
        <w:tc>
          <w:tcPr>
            <w:tcW w:w="418" w:type="pct"/>
            <w:shd w:val="clear" w:color="auto" w:fill="auto"/>
            <w:hideMark/>
          </w:tcPr>
          <w:p w14:paraId="5E46F075" w14:textId="77777777" w:rsidR="00813813" w:rsidRPr="00813813" w:rsidRDefault="00813813" w:rsidP="00813813">
            <w:pPr>
              <w:rPr>
                <w:sz w:val="24"/>
                <w:szCs w:val="24"/>
                <w:lang w:val="en-US"/>
              </w:rPr>
            </w:pPr>
            <w:r w:rsidRPr="00813813">
              <w:rPr>
                <w:sz w:val="24"/>
                <w:szCs w:val="24"/>
                <w:lang w:val="en-US"/>
              </w:rPr>
              <w:t>5.21.</w:t>
            </w:r>
          </w:p>
        </w:tc>
        <w:tc>
          <w:tcPr>
            <w:tcW w:w="1547" w:type="pct"/>
            <w:shd w:val="clear" w:color="auto" w:fill="auto"/>
            <w:hideMark/>
          </w:tcPr>
          <w:p w14:paraId="6283A8E5" w14:textId="77777777" w:rsidR="00813813" w:rsidRPr="00813813" w:rsidRDefault="00813813" w:rsidP="00813813">
            <w:pPr>
              <w:rPr>
                <w:sz w:val="24"/>
                <w:szCs w:val="24"/>
                <w:lang w:val="en-US"/>
              </w:rPr>
            </w:pPr>
            <w:r w:rsidRPr="00813813">
              <w:rPr>
                <w:sz w:val="24"/>
                <w:szCs w:val="24"/>
                <w:lang w:val="en-US"/>
              </w:rPr>
              <w:t>IVL-10</w:t>
            </w:r>
          </w:p>
        </w:tc>
        <w:tc>
          <w:tcPr>
            <w:tcW w:w="2483" w:type="pct"/>
            <w:shd w:val="clear" w:color="auto" w:fill="auto"/>
            <w:hideMark/>
          </w:tcPr>
          <w:p w14:paraId="6FF344B6"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srauto</w:t>
            </w:r>
            <w:proofErr w:type="spellEnd"/>
            <w:r w:rsidRPr="00813813">
              <w:rPr>
                <w:sz w:val="24"/>
                <w:szCs w:val="24"/>
                <w:lang w:val="en-US"/>
              </w:rPr>
              <w:t xml:space="preserve"> </w:t>
            </w:r>
            <w:proofErr w:type="spellStart"/>
            <w:r w:rsidRPr="00813813">
              <w:rPr>
                <w:sz w:val="24"/>
                <w:szCs w:val="24"/>
                <w:lang w:val="en-US"/>
              </w:rPr>
              <w:t>daviklis</w:t>
            </w:r>
            <w:proofErr w:type="spellEnd"/>
            <w:r w:rsidRPr="00813813">
              <w:rPr>
                <w:sz w:val="24"/>
                <w:szCs w:val="24"/>
                <w:lang w:val="en-US"/>
              </w:rPr>
              <w:t xml:space="preserve"> </w:t>
            </w:r>
            <w:proofErr w:type="spellStart"/>
            <w:r w:rsidRPr="00813813">
              <w:rPr>
                <w:sz w:val="24"/>
                <w:szCs w:val="24"/>
                <w:lang w:val="en-US"/>
              </w:rPr>
              <w:t>ortakinis</w:t>
            </w:r>
            <w:proofErr w:type="spellEnd"/>
          </w:p>
        </w:tc>
        <w:tc>
          <w:tcPr>
            <w:tcW w:w="552" w:type="pct"/>
            <w:shd w:val="clear" w:color="auto" w:fill="auto"/>
            <w:hideMark/>
          </w:tcPr>
          <w:p w14:paraId="629FED0E" w14:textId="77777777" w:rsidR="00813813" w:rsidRPr="00813813" w:rsidRDefault="00813813" w:rsidP="00813813">
            <w:pPr>
              <w:rPr>
                <w:sz w:val="24"/>
                <w:szCs w:val="24"/>
                <w:lang w:val="en-US"/>
              </w:rPr>
            </w:pPr>
            <w:r w:rsidRPr="00813813">
              <w:rPr>
                <w:sz w:val="24"/>
                <w:szCs w:val="24"/>
                <w:lang w:val="en-US"/>
              </w:rPr>
              <w:t>48</w:t>
            </w:r>
          </w:p>
        </w:tc>
      </w:tr>
      <w:tr w:rsidR="00813813" w:rsidRPr="00813813" w14:paraId="174A61D0" w14:textId="77777777" w:rsidTr="00813813">
        <w:trPr>
          <w:trHeight w:val="312"/>
        </w:trPr>
        <w:tc>
          <w:tcPr>
            <w:tcW w:w="5000" w:type="pct"/>
            <w:gridSpan w:val="4"/>
            <w:shd w:val="clear" w:color="auto" w:fill="auto"/>
            <w:hideMark/>
          </w:tcPr>
          <w:p w14:paraId="7FC32A59" w14:textId="77777777" w:rsidR="00813813" w:rsidRPr="00813813" w:rsidRDefault="00813813" w:rsidP="00813813">
            <w:pPr>
              <w:rPr>
                <w:b/>
                <w:sz w:val="24"/>
                <w:szCs w:val="24"/>
                <w:lang w:val="en-US"/>
              </w:rPr>
            </w:pPr>
            <w:r w:rsidRPr="00813813">
              <w:rPr>
                <w:b/>
                <w:sz w:val="24"/>
                <w:szCs w:val="24"/>
                <w:lang w:val="en-US"/>
              </w:rPr>
              <w:t xml:space="preserve">6. </w:t>
            </w:r>
            <w:proofErr w:type="spellStart"/>
            <w:r w:rsidRPr="00813813">
              <w:rPr>
                <w:b/>
                <w:sz w:val="24"/>
                <w:szCs w:val="24"/>
                <w:lang w:val="en-US"/>
              </w:rPr>
              <w:t>Dažnio</w:t>
            </w:r>
            <w:proofErr w:type="spellEnd"/>
            <w:r w:rsidRPr="00813813">
              <w:rPr>
                <w:b/>
                <w:sz w:val="24"/>
                <w:szCs w:val="24"/>
                <w:lang w:val="en-US"/>
              </w:rPr>
              <w:t xml:space="preserve"> </w:t>
            </w:r>
            <w:proofErr w:type="spellStart"/>
            <w:r w:rsidRPr="00813813">
              <w:rPr>
                <w:b/>
                <w:sz w:val="24"/>
                <w:szCs w:val="24"/>
                <w:lang w:val="en-US"/>
              </w:rPr>
              <w:t>keitikliai</w:t>
            </w:r>
            <w:proofErr w:type="spellEnd"/>
            <w:r w:rsidRPr="00813813">
              <w:rPr>
                <w:b/>
                <w:sz w:val="24"/>
                <w:szCs w:val="24"/>
                <w:lang w:val="en-US"/>
              </w:rPr>
              <w:t xml:space="preserve"> </w:t>
            </w:r>
          </w:p>
          <w:p w14:paraId="7D3C8F17" w14:textId="77777777" w:rsidR="00813813" w:rsidRPr="00813813" w:rsidRDefault="00813813" w:rsidP="00813813">
            <w:pPr>
              <w:rPr>
                <w:b/>
                <w:sz w:val="24"/>
                <w:szCs w:val="24"/>
                <w:lang w:val="en-US"/>
              </w:rPr>
            </w:pPr>
            <w:r w:rsidRPr="00813813">
              <w:rPr>
                <w:b/>
                <w:sz w:val="24"/>
                <w:szCs w:val="24"/>
                <w:lang w:val="en-US"/>
              </w:rPr>
              <w:t>(</w:t>
            </w:r>
            <w:proofErr w:type="spellStart"/>
            <w:r w:rsidRPr="00813813">
              <w:rPr>
                <w:b/>
                <w:sz w:val="24"/>
                <w:szCs w:val="24"/>
                <w:lang w:val="en-US"/>
              </w:rPr>
              <w:t>gamintojas</w:t>
            </w:r>
            <w:proofErr w:type="spellEnd"/>
            <w:r w:rsidRPr="00813813">
              <w:rPr>
                <w:b/>
                <w:sz w:val="24"/>
                <w:szCs w:val="24"/>
                <w:lang w:val="en-US"/>
              </w:rPr>
              <w:t xml:space="preserve"> „ABB“, ACH550-01 </w:t>
            </w:r>
            <w:proofErr w:type="spellStart"/>
            <w:r w:rsidRPr="00813813">
              <w:rPr>
                <w:b/>
                <w:sz w:val="24"/>
                <w:szCs w:val="24"/>
                <w:lang w:val="en-US"/>
              </w:rPr>
              <w:t>modeliai</w:t>
            </w:r>
            <w:proofErr w:type="spellEnd"/>
            <w:r w:rsidRPr="00813813">
              <w:rPr>
                <w:b/>
                <w:sz w:val="24"/>
                <w:szCs w:val="24"/>
                <w:lang w:val="en-US"/>
              </w:rPr>
              <w:t xml:space="preserve">, </w:t>
            </w:r>
            <w:proofErr w:type="spellStart"/>
            <w:r w:rsidRPr="00813813">
              <w:rPr>
                <w:b/>
                <w:sz w:val="24"/>
                <w:szCs w:val="24"/>
                <w:lang w:val="en-US"/>
              </w:rPr>
              <w:t>ryšys</w:t>
            </w:r>
            <w:proofErr w:type="spellEnd"/>
            <w:r w:rsidRPr="00813813">
              <w:rPr>
                <w:b/>
                <w:sz w:val="24"/>
                <w:szCs w:val="24"/>
                <w:lang w:val="en-US"/>
              </w:rPr>
              <w:t xml:space="preserve"> </w:t>
            </w:r>
            <w:proofErr w:type="spellStart"/>
            <w:r w:rsidRPr="00813813">
              <w:rPr>
                <w:b/>
                <w:sz w:val="24"/>
                <w:szCs w:val="24"/>
                <w:lang w:val="en-US"/>
              </w:rPr>
              <w:t>su</w:t>
            </w:r>
            <w:proofErr w:type="spellEnd"/>
            <w:r w:rsidRPr="00813813">
              <w:rPr>
                <w:b/>
                <w:sz w:val="24"/>
                <w:szCs w:val="24"/>
                <w:lang w:val="en-US"/>
              </w:rPr>
              <w:t xml:space="preserve"> </w:t>
            </w:r>
            <w:proofErr w:type="spellStart"/>
            <w:r w:rsidRPr="00813813">
              <w:rPr>
                <w:b/>
                <w:sz w:val="24"/>
                <w:szCs w:val="24"/>
                <w:lang w:val="en-US"/>
              </w:rPr>
              <w:t>valdikliais</w:t>
            </w:r>
            <w:proofErr w:type="spellEnd"/>
            <w:r w:rsidRPr="00813813">
              <w:rPr>
                <w:b/>
                <w:sz w:val="24"/>
                <w:szCs w:val="24"/>
                <w:lang w:val="en-US"/>
              </w:rPr>
              <w:t xml:space="preserve"> per </w:t>
            </w:r>
            <w:proofErr w:type="spellStart"/>
            <w:r w:rsidRPr="00813813">
              <w:rPr>
                <w:b/>
                <w:sz w:val="24"/>
                <w:szCs w:val="24"/>
                <w:lang w:val="en-US"/>
              </w:rPr>
              <w:t>BacNet</w:t>
            </w:r>
            <w:proofErr w:type="spellEnd"/>
            <w:r w:rsidRPr="00813813">
              <w:rPr>
                <w:b/>
                <w:sz w:val="24"/>
                <w:szCs w:val="24"/>
                <w:lang w:val="en-US"/>
              </w:rPr>
              <w:t xml:space="preserve"> tinkle)</w:t>
            </w:r>
          </w:p>
        </w:tc>
      </w:tr>
      <w:tr w:rsidR="00813813" w:rsidRPr="00813813" w14:paraId="48AAC470" w14:textId="77777777" w:rsidTr="00813813">
        <w:trPr>
          <w:trHeight w:val="223"/>
        </w:trPr>
        <w:tc>
          <w:tcPr>
            <w:tcW w:w="418" w:type="pct"/>
            <w:shd w:val="clear" w:color="auto" w:fill="auto"/>
          </w:tcPr>
          <w:p w14:paraId="1B97372A" w14:textId="77777777" w:rsidR="00813813" w:rsidRPr="00813813" w:rsidRDefault="00813813" w:rsidP="00813813">
            <w:pPr>
              <w:rPr>
                <w:sz w:val="24"/>
                <w:szCs w:val="24"/>
                <w:lang w:val="en-US"/>
              </w:rPr>
            </w:pPr>
            <w:r w:rsidRPr="00813813">
              <w:rPr>
                <w:sz w:val="24"/>
                <w:szCs w:val="24"/>
                <w:lang w:val="en-US"/>
              </w:rPr>
              <w:t>6.1.</w:t>
            </w:r>
          </w:p>
        </w:tc>
        <w:tc>
          <w:tcPr>
            <w:tcW w:w="1547" w:type="pct"/>
            <w:shd w:val="clear" w:color="auto" w:fill="auto"/>
          </w:tcPr>
          <w:p w14:paraId="132C0E7E" w14:textId="77777777" w:rsidR="00813813" w:rsidRPr="00813813" w:rsidRDefault="00813813" w:rsidP="00813813">
            <w:pPr>
              <w:rPr>
                <w:sz w:val="24"/>
                <w:szCs w:val="24"/>
                <w:lang w:val="en-US"/>
              </w:rPr>
            </w:pPr>
            <w:r w:rsidRPr="00813813">
              <w:rPr>
                <w:sz w:val="24"/>
                <w:szCs w:val="24"/>
                <w:lang w:val="en-US"/>
              </w:rPr>
              <w:t>ABB ACH 550</w:t>
            </w:r>
          </w:p>
        </w:tc>
        <w:tc>
          <w:tcPr>
            <w:tcW w:w="2483" w:type="pct"/>
            <w:shd w:val="clear" w:color="auto" w:fill="auto"/>
          </w:tcPr>
          <w:p w14:paraId="1C34AF26" w14:textId="77777777" w:rsidR="00813813" w:rsidRPr="00813813" w:rsidRDefault="00813813" w:rsidP="00813813">
            <w:pPr>
              <w:rPr>
                <w:sz w:val="24"/>
                <w:szCs w:val="24"/>
                <w:lang w:val="en-US"/>
              </w:rPr>
            </w:pPr>
            <w:proofErr w:type="spellStart"/>
            <w:r w:rsidRPr="00813813">
              <w:rPr>
                <w:sz w:val="24"/>
                <w:szCs w:val="24"/>
                <w:lang w:val="en-US"/>
              </w:rPr>
              <w:t>Dažnių</w:t>
            </w:r>
            <w:proofErr w:type="spellEnd"/>
            <w:r w:rsidRPr="00813813">
              <w:rPr>
                <w:sz w:val="24"/>
                <w:szCs w:val="24"/>
                <w:lang w:val="en-US"/>
              </w:rPr>
              <w:t xml:space="preserve"> </w:t>
            </w:r>
            <w:proofErr w:type="spellStart"/>
            <w:r w:rsidRPr="00813813">
              <w:rPr>
                <w:sz w:val="24"/>
                <w:szCs w:val="24"/>
                <w:lang w:val="en-US"/>
              </w:rPr>
              <w:t>keitiklis</w:t>
            </w:r>
            <w:proofErr w:type="spellEnd"/>
          </w:p>
        </w:tc>
        <w:tc>
          <w:tcPr>
            <w:tcW w:w="552" w:type="pct"/>
            <w:shd w:val="clear" w:color="auto" w:fill="auto"/>
          </w:tcPr>
          <w:p w14:paraId="2C300133" w14:textId="77777777" w:rsidR="00813813" w:rsidRPr="00813813" w:rsidRDefault="00813813" w:rsidP="00813813">
            <w:pPr>
              <w:rPr>
                <w:sz w:val="24"/>
                <w:szCs w:val="24"/>
                <w:lang w:val="en-US"/>
              </w:rPr>
            </w:pPr>
            <w:r w:rsidRPr="00813813">
              <w:rPr>
                <w:sz w:val="24"/>
                <w:szCs w:val="24"/>
                <w:lang w:val="en-US"/>
              </w:rPr>
              <w:t>54</w:t>
            </w:r>
          </w:p>
        </w:tc>
      </w:tr>
      <w:tr w:rsidR="00813813" w:rsidRPr="00813813" w14:paraId="0A4A19AA" w14:textId="77777777" w:rsidTr="00813813">
        <w:trPr>
          <w:trHeight w:val="223"/>
        </w:trPr>
        <w:tc>
          <w:tcPr>
            <w:tcW w:w="418" w:type="pct"/>
            <w:shd w:val="clear" w:color="auto" w:fill="auto"/>
          </w:tcPr>
          <w:p w14:paraId="5A3EDE65" w14:textId="77777777" w:rsidR="00813813" w:rsidRPr="00813813" w:rsidRDefault="00813813" w:rsidP="00813813">
            <w:pPr>
              <w:rPr>
                <w:sz w:val="24"/>
                <w:szCs w:val="24"/>
                <w:lang w:val="en-US"/>
              </w:rPr>
            </w:pPr>
            <w:r w:rsidRPr="00813813">
              <w:rPr>
                <w:sz w:val="24"/>
                <w:szCs w:val="24"/>
                <w:lang w:val="en-US"/>
              </w:rPr>
              <w:t>6.2.</w:t>
            </w:r>
          </w:p>
        </w:tc>
        <w:tc>
          <w:tcPr>
            <w:tcW w:w="1547" w:type="pct"/>
            <w:shd w:val="clear" w:color="auto" w:fill="auto"/>
          </w:tcPr>
          <w:p w14:paraId="38E69D23" w14:textId="77777777" w:rsidR="00813813" w:rsidRPr="00813813" w:rsidRDefault="00813813" w:rsidP="00813813">
            <w:pPr>
              <w:rPr>
                <w:sz w:val="24"/>
                <w:szCs w:val="24"/>
                <w:lang w:val="en-US"/>
              </w:rPr>
            </w:pPr>
            <w:r w:rsidRPr="00813813">
              <w:rPr>
                <w:sz w:val="24"/>
                <w:szCs w:val="24"/>
                <w:lang w:val="en-US"/>
              </w:rPr>
              <w:t>ABB ACH 580</w:t>
            </w:r>
          </w:p>
        </w:tc>
        <w:tc>
          <w:tcPr>
            <w:tcW w:w="2483" w:type="pct"/>
            <w:shd w:val="clear" w:color="auto" w:fill="auto"/>
          </w:tcPr>
          <w:p w14:paraId="02271665" w14:textId="77777777" w:rsidR="00813813" w:rsidRPr="00813813" w:rsidRDefault="00813813" w:rsidP="00813813">
            <w:pPr>
              <w:rPr>
                <w:sz w:val="24"/>
                <w:szCs w:val="24"/>
                <w:lang w:val="en-US"/>
              </w:rPr>
            </w:pPr>
            <w:proofErr w:type="spellStart"/>
            <w:r w:rsidRPr="00813813">
              <w:rPr>
                <w:sz w:val="24"/>
                <w:szCs w:val="24"/>
                <w:lang w:val="en-US"/>
              </w:rPr>
              <w:t>Dažnių</w:t>
            </w:r>
            <w:proofErr w:type="spellEnd"/>
            <w:r w:rsidRPr="00813813">
              <w:rPr>
                <w:sz w:val="24"/>
                <w:szCs w:val="24"/>
                <w:lang w:val="en-US"/>
              </w:rPr>
              <w:t xml:space="preserve"> </w:t>
            </w:r>
            <w:proofErr w:type="spellStart"/>
            <w:r w:rsidRPr="00813813">
              <w:rPr>
                <w:sz w:val="24"/>
                <w:szCs w:val="24"/>
                <w:lang w:val="en-US"/>
              </w:rPr>
              <w:t>keitiklis</w:t>
            </w:r>
            <w:proofErr w:type="spellEnd"/>
            <w:r w:rsidRPr="00813813">
              <w:rPr>
                <w:sz w:val="24"/>
                <w:szCs w:val="24"/>
                <w:lang w:val="en-US"/>
              </w:rPr>
              <w:t xml:space="preserve"> </w:t>
            </w:r>
          </w:p>
        </w:tc>
        <w:tc>
          <w:tcPr>
            <w:tcW w:w="552" w:type="pct"/>
            <w:shd w:val="clear" w:color="auto" w:fill="auto"/>
          </w:tcPr>
          <w:p w14:paraId="3092C987" w14:textId="77777777" w:rsidR="00813813" w:rsidRPr="00813813" w:rsidRDefault="00813813" w:rsidP="00813813">
            <w:pPr>
              <w:rPr>
                <w:sz w:val="24"/>
                <w:szCs w:val="24"/>
                <w:lang w:val="en-US"/>
              </w:rPr>
            </w:pPr>
            <w:r w:rsidRPr="00813813">
              <w:rPr>
                <w:sz w:val="24"/>
                <w:szCs w:val="24"/>
                <w:lang w:val="en-US"/>
              </w:rPr>
              <w:t>6</w:t>
            </w:r>
          </w:p>
        </w:tc>
      </w:tr>
      <w:tr w:rsidR="00813813" w:rsidRPr="00813813" w14:paraId="624360CB" w14:textId="77777777" w:rsidTr="00813813">
        <w:trPr>
          <w:trHeight w:val="223"/>
        </w:trPr>
        <w:tc>
          <w:tcPr>
            <w:tcW w:w="418" w:type="pct"/>
            <w:shd w:val="clear" w:color="auto" w:fill="auto"/>
          </w:tcPr>
          <w:p w14:paraId="57C73C2A" w14:textId="77777777" w:rsidR="00813813" w:rsidRPr="00813813" w:rsidRDefault="00813813" w:rsidP="00813813">
            <w:pPr>
              <w:rPr>
                <w:sz w:val="24"/>
                <w:szCs w:val="24"/>
                <w:lang w:val="en-US"/>
              </w:rPr>
            </w:pPr>
            <w:r w:rsidRPr="00813813">
              <w:rPr>
                <w:sz w:val="24"/>
                <w:szCs w:val="24"/>
                <w:lang w:val="en-US"/>
              </w:rPr>
              <w:t>6.3.</w:t>
            </w:r>
          </w:p>
        </w:tc>
        <w:tc>
          <w:tcPr>
            <w:tcW w:w="1547" w:type="pct"/>
            <w:shd w:val="clear" w:color="auto" w:fill="auto"/>
          </w:tcPr>
          <w:p w14:paraId="115BF3F3" w14:textId="77777777" w:rsidR="00813813" w:rsidRPr="00813813" w:rsidRDefault="00813813" w:rsidP="00813813">
            <w:pPr>
              <w:rPr>
                <w:sz w:val="24"/>
                <w:szCs w:val="24"/>
                <w:lang w:val="en-US"/>
              </w:rPr>
            </w:pPr>
            <w:r w:rsidRPr="00813813">
              <w:rPr>
                <w:sz w:val="24"/>
                <w:szCs w:val="24"/>
                <w:lang w:val="en-US"/>
              </w:rPr>
              <w:t>DSM RTR</w:t>
            </w:r>
          </w:p>
        </w:tc>
        <w:tc>
          <w:tcPr>
            <w:tcW w:w="2483" w:type="pct"/>
            <w:shd w:val="clear" w:color="auto" w:fill="auto"/>
          </w:tcPr>
          <w:p w14:paraId="0FAA58D8" w14:textId="77777777" w:rsidR="00813813" w:rsidRPr="00813813" w:rsidRDefault="00813813" w:rsidP="00813813">
            <w:pPr>
              <w:rPr>
                <w:sz w:val="24"/>
                <w:szCs w:val="24"/>
                <w:lang w:val="en-US"/>
              </w:rPr>
            </w:pPr>
            <w:proofErr w:type="spellStart"/>
            <w:r w:rsidRPr="00813813">
              <w:rPr>
                <w:sz w:val="24"/>
                <w:szCs w:val="24"/>
                <w:lang w:val="en-US"/>
              </w:rPr>
              <w:t>Sisteminis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151F065A" w14:textId="77777777" w:rsidR="00813813" w:rsidRPr="00813813" w:rsidRDefault="00813813" w:rsidP="00813813">
            <w:pPr>
              <w:rPr>
                <w:sz w:val="24"/>
                <w:szCs w:val="24"/>
                <w:lang w:val="en-US"/>
              </w:rPr>
            </w:pPr>
            <w:r w:rsidRPr="00813813">
              <w:rPr>
                <w:sz w:val="24"/>
                <w:szCs w:val="24"/>
                <w:lang w:val="en-US"/>
              </w:rPr>
              <w:t>17</w:t>
            </w:r>
          </w:p>
        </w:tc>
      </w:tr>
      <w:tr w:rsidR="00813813" w:rsidRPr="00813813" w14:paraId="62C87955" w14:textId="77777777" w:rsidTr="00813813">
        <w:trPr>
          <w:trHeight w:val="223"/>
        </w:trPr>
        <w:tc>
          <w:tcPr>
            <w:tcW w:w="418" w:type="pct"/>
            <w:shd w:val="clear" w:color="auto" w:fill="auto"/>
          </w:tcPr>
          <w:p w14:paraId="4DE52B21" w14:textId="77777777" w:rsidR="00813813" w:rsidRPr="00813813" w:rsidRDefault="00813813" w:rsidP="00813813">
            <w:pPr>
              <w:rPr>
                <w:sz w:val="24"/>
                <w:szCs w:val="24"/>
                <w:lang w:val="en-US"/>
              </w:rPr>
            </w:pPr>
            <w:r w:rsidRPr="00813813">
              <w:rPr>
                <w:sz w:val="24"/>
                <w:szCs w:val="24"/>
                <w:lang w:val="en-US"/>
              </w:rPr>
              <w:t>6.4.</w:t>
            </w:r>
          </w:p>
        </w:tc>
        <w:tc>
          <w:tcPr>
            <w:tcW w:w="1547" w:type="pct"/>
            <w:shd w:val="clear" w:color="auto" w:fill="auto"/>
          </w:tcPr>
          <w:p w14:paraId="6BB47397" w14:textId="77777777" w:rsidR="00813813" w:rsidRPr="00813813" w:rsidRDefault="00813813" w:rsidP="00813813">
            <w:pPr>
              <w:rPr>
                <w:sz w:val="24"/>
                <w:szCs w:val="24"/>
                <w:lang w:val="en-US"/>
              </w:rPr>
            </w:pPr>
            <w:r w:rsidRPr="00813813">
              <w:rPr>
                <w:sz w:val="24"/>
                <w:szCs w:val="24"/>
                <w:lang w:val="en-US"/>
              </w:rPr>
              <w:t>DSC 1280</w:t>
            </w:r>
          </w:p>
        </w:tc>
        <w:tc>
          <w:tcPr>
            <w:tcW w:w="2483" w:type="pct"/>
            <w:shd w:val="clear" w:color="auto" w:fill="auto"/>
          </w:tcPr>
          <w:p w14:paraId="04C3698F" w14:textId="77777777" w:rsidR="00813813" w:rsidRPr="00813813" w:rsidRDefault="00813813" w:rsidP="00813813">
            <w:pPr>
              <w:rPr>
                <w:sz w:val="24"/>
                <w:szCs w:val="24"/>
                <w:lang w:val="en-US"/>
              </w:rPr>
            </w:pPr>
            <w:proofErr w:type="spellStart"/>
            <w:r w:rsidRPr="00813813">
              <w:rPr>
                <w:sz w:val="24"/>
                <w:szCs w:val="24"/>
                <w:lang w:val="en-US"/>
              </w:rPr>
              <w:t>Sisteminis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57B5569C" w14:textId="77777777" w:rsidR="00813813" w:rsidRPr="00813813" w:rsidRDefault="00813813" w:rsidP="00813813">
            <w:pPr>
              <w:rPr>
                <w:sz w:val="24"/>
                <w:szCs w:val="24"/>
                <w:lang w:val="en-US"/>
              </w:rPr>
            </w:pPr>
            <w:r w:rsidRPr="00813813">
              <w:rPr>
                <w:sz w:val="24"/>
                <w:szCs w:val="24"/>
                <w:lang w:val="en-US"/>
              </w:rPr>
              <w:t>4</w:t>
            </w:r>
          </w:p>
        </w:tc>
      </w:tr>
      <w:tr w:rsidR="00813813" w:rsidRPr="00813813" w14:paraId="51E29A67" w14:textId="77777777" w:rsidTr="00813813">
        <w:trPr>
          <w:trHeight w:val="223"/>
        </w:trPr>
        <w:tc>
          <w:tcPr>
            <w:tcW w:w="418" w:type="pct"/>
            <w:shd w:val="clear" w:color="auto" w:fill="auto"/>
          </w:tcPr>
          <w:p w14:paraId="3FE3A9D7" w14:textId="77777777" w:rsidR="00813813" w:rsidRPr="00813813" w:rsidRDefault="00813813" w:rsidP="00813813">
            <w:pPr>
              <w:rPr>
                <w:sz w:val="24"/>
                <w:szCs w:val="24"/>
                <w:lang w:val="en-US"/>
              </w:rPr>
            </w:pPr>
            <w:r w:rsidRPr="00813813">
              <w:rPr>
                <w:sz w:val="24"/>
                <w:szCs w:val="24"/>
                <w:lang w:val="en-US"/>
              </w:rPr>
              <w:t>6.5.</w:t>
            </w:r>
          </w:p>
        </w:tc>
        <w:tc>
          <w:tcPr>
            <w:tcW w:w="1547" w:type="pct"/>
            <w:shd w:val="clear" w:color="auto" w:fill="auto"/>
          </w:tcPr>
          <w:p w14:paraId="1BF76F87" w14:textId="77777777" w:rsidR="00813813" w:rsidRPr="00813813" w:rsidRDefault="00813813" w:rsidP="00813813">
            <w:pPr>
              <w:rPr>
                <w:sz w:val="24"/>
                <w:szCs w:val="24"/>
                <w:lang w:val="en-US"/>
              </w:rPr>
            </w:pPr>
            <w:r w:rsidRPr="00813813">
              <w:rPr>
                <w:sz w:val="24"/>
                <w:szCs w:val="24"/>
                <w:lang w:val="en-US"/>
              </w:rPr>
              <w:t>DSC 1180</w:t>
            </w:r>
          </w:p>
        </w:tc>
        <w:tc>
          <w:tcPr>
            <w:tcW w:w="2483" w:type="pct"/>
            <w:shd w:val="clear" w:color="auto" w:fill="auto"/>
          </w:tcPr>
          <w:p w14:paraId="7E7E6063" w14:textId="77777777" w:rsidR="00813813" w:rsidRPr="00813813" w:rsidRDefault="00813813" w:rsidP="00813813">
            <w:pPr>
              <w:rPr>
                <w:sz w:val="24"/>
                <w:szCs w:val="24"/>
                <w:lang w:val="en-US"/>
              </w:rPr>
            </w:pPr>
            <w:proofErr w:type="spellStart"/>
            <w:r w:rsidRPr="00813813">
              <w:rPr>
                <w:sz w:val="24"/>
                <w:szCs w:val="24"/>
                <w:lang w:val="en-US"/>
              </w:rPr>
              <w:t>Sisteminis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5144A7B5" w14:textId="77777777" w:rsidR="00813813" w:rsidRPr="00813813" w:rsidRDefault="00813813" w:rsidP="00813813">
            <w:pPr>
              <w:rPr>
                <w:sz w:val="24"/>
                <w:szCs w:val="24"/>
                <w:lang w:val="en-US"/>
              </w:rPr>
            </w:pPr>
            <w:r w:rsidRPr="00813813">
              <w:rPr>
                <w:sz w:val="24"/>
                <w:szCs w:val="24"/>
                <w:lang w:val="en-US"/>
              </w:rPr>
              <w:t>2</w:t>
            </w:r>
          </w:p>
        </w:tc>
      </w:tr>
      <w:tr w:rsidR="00813813" w:rsidRPr="00813813" w14:paraId="0C50D457" w14:textId="77777777" w:rsidTr="00813813">
        <w:trPr>
          <w:trHeight w:val="223"/>
        </w:trPr>
        <w:tc>
          <w:tcPr>
            <w:tcW w:w="418" w:type="pct"/>
            <w:shd w:val="clear" w:color="auto" w:fill="auto"/>
          </w:tcPr>
          <w:p w14:paraId="7D4A3E7A" w14:textId="77777777" w:rsidR="00813813" w:rsidRPr="00813813" w:rsidRDefault="00813813" w:rsidP="00813813">
            <w:pPr>
              <w:rPr>
                <w:sz w:val="24"/>
                <w:szCs w:val="24"/>
                <w:lang w:val="en-US"/>
              </w:rPr>
            </w:pPr>
            <w:r w:rsidRPr="00813813">
              <w:rPr>
                <w:sz w:val="24"/>
                <w:szCs w:val="24"/>
                <w:lang w:val="en-US"/>
              </w:rPr>
              <w:t>6.6.</w:t>
            </w:r>
          </w:p>
        </w:tc>
        <w:tc>
          <w:tcPr>
            <w:tcW w:w="1547" w:type="pct"/>
            <w:shd w:val="clear" w:color="auto" w:fill="auto"/>
          </w:tcPr>
          <w:p w14:paraId="244BBF17" w14:textId="77777777" w:rsidR="00813813" w:rsidRPr="00813813" w:rsidRDefault="00813813" w:rsidP="00813813">
            <w:pPr>
              <w:rPr>
                <w:sz w:val="24"/>
                <w:szCs w:val="24"/>
                <w:lang w:val="en-US"/>
              </w:rPr>
            </w:pPr>
            <w:r w:rsidRPr="00813813">
              <w:rPr>
                <w:sz w:val="24"/>
                <w:szCs w:val="24"/>
                <w:lang w:val="en-US"/>
              </w:rPr>
              <w:t>DSC 1146</w:t>
            </w:r>
          </w:p>
        </w:tc>
        <w:tc>
          <w:tcPr>
            <w:tcW w:w="2483" w:type="pct"/>
            <w:shd w:val="clear" w:color="auto" w:fill="auto"/>
          </w:tcPr>
          <w:p w14:paraId="08EE9712" w14:textId="77777777" w:rsidR="00813813" w:rsidRPr="00813813" w:rsidRDefault="00813813" w:rsidP="00813813">
            <w:pPr>
              <w:rPr>
                <w:sz w:val="24"/>
                <w:szCs w:val="24"/>
                <w:lang w:val="en-US"/>
              </w:rPr>
            </w:pPr>
            <w:proofErr w:type="spellStart"/>
            <w:r w:rsidRPr="00813813">
              <w:rPr>
                <w:sz w:val="24"/>
                <w:szCs w:val="24"/>
                <w:lang w:val="en-US"/>
              </w:rPr>
              <w:t>Sisteminis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44264C7B" w14:textId="77777777" w:rsidR="00813813" w:rsidRPr="00813813" w:rsidRDefault="00813813" w:rsidP="00813813">
            <w:pPr>
              <w:rPr>
                <w:sz w:val="24"/>
                <w:szCs w:val="24"/>
                <w:lang w:val="en-US"/>
              </w:rPr>
            </w:pPr>
            <w:r w:rsidRPr="00813813">
              <w:rPr>
                <w:sz w:val="24"/>
                <w:szCs w:val="24"/>
                <w:lang w:val="en-US"/>
              </w:rPr>
              <w:t>22</w:t>
            </w:r>
          </w:p>
        </w:tc>
      </w:tr>
      <w:tr w:rsidR="00813813" w:rsidRPr="00813813" w14:paraId="6EDD7944" w14:textId="77777777" w:rsidTr="00813813">
        <w:trPr>
          <w:trHeight w:val="223"/>
        </w:trPr>
        <w:tc>
          <w:tcPr>
            <w:tcW w:w="418" w:type="pct"/>
            <w:shd w:val="clear" w:color="auto" w:fill="auto"/>
          </w:tcPr>
          <w:p w14:paraId="13EED64A" w14:textId="77777777" w:rsidR="00813813" w:rsidRPr="00813813" w:rsidRDefault="00813813" w:rsidP="00813813">
            <w:pPr>
              <w:rPr>
                <w:sz w:val="24"/>
                <w:szCs w:val="24"/>
                <w:lang w:val="en-US"/>
              </w:rPr>
            </w:pPr>
            <w:r w:rsidRPr="00813813">
              <w:rPr>
                <w:sz w:val="24"/>
                <w:szCs w:val="24"/>
                <w:lang w:val="en-US"/>
              </w:rPr>
              <w:t>6.7.</w:t>
            </w:r>
          </w:p>
        </w:tc>
        <w:tc>
          <w:tcPr>
            <w:tcW w:w="1547" w:type="pct"/>
            <w:shd w:val="clear" w:color="auto" w:fill="auto"/>
          </w:tcPr>
          <w:p w14:paraId="4C9F8FB3" w14:textId="77777777" w:rsidR="00813813" w:rsidRPr="00813813" w:rsidRDefault="00813813" w:rsidP="00813813">
            <w:pPr>
              <w:rPr>
                <w:sz w:val="24"/>
                <w:szCs w:val="24"/>
                <w:lang w:val="en-US"/>
              </w:rPr>
            </w:pPr>
            <w:r w:rsidRPr="00813813">
              <w:rPr>
                <w:sz w:val="24"/>
                <w:szCs w:val="24"/>
                <w:lang w:val="en-US"/>
              </w:rPr>
              <w:t>DAC 1148</w:t>
            </w:r>
          </w:p>
        </w:tc>
        <w:tc>
          <w:tcPr>
            <w:tcW w:w="2483" w:type="pct"/>
            <w:shd w:val="clear" w:color="auto" w:fill="auto"/>
          </w:tcPr>
          <w:p w14:paraId="2058B66C" w14:textId="77777777" w:rsidR="00813813" w:rsidRPr="00813813" w:rsidRDefault="00813813" w:rsidP="00813813">
            <w:pPr>
              <w:rPr>
                <w:sz w:val="24"/>
                <w:szCs w:val="24"/>
                <w:lang w:val="en-US"/>
              </w:rPr>
            </w:pPr>
            <w:proofErr w:type="spellStart"/>
            <w:r w:rsidRPr="00813813">
              <w:rPr>
                <w:sz w:val="24"/>
                <w:szCs w:val="24"/>
                <w:lang w:val="en-US"/>
              </w:rPr>
              <w:t>Aplikacijos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065B1266" w14:textId="77777777" w:rsidR="00813813" w:rsidRPr="00813813" w:rsidRDefault="00813813" w:rsidP="00813813">
            <w:pPr>
              <w:rPr>
                <w:sz w:val="24"/>
                <w:szCs w:val="24"/>
                <w:lang w:val="en-US"/>
              </w:rPr>
            </w:pPr>
            <w:r w:rsidRPr="00813813">
              <w:rPr>
                <w:sz w:val="24"/>
                <w:szCs w:val="24"/>
                <w:lang w:val="en-US"/>
              </w:rPr>
              <w:t>23</w:t>
            </w:r>
          </w:p>
        </w:tc>
      </w:tr>
      <w:tr w:rsidR="00813813" w:rsidRPr="00813813" w14:paraId="1C456EAD" w14:textId="77777777" w:rsidTr="00813813">
        <w:trPr>
          <w:trHeight w:val="223"/>
        </w:trPr>
        <w:tc>
          <w:tcPr>
            <w:tcW w:w="418" w:type="pct"/>
            <w:shd w:val="clear" w:color="auto" w:fill="auto"/>
          </w:tcPr>
          <w:p w14:paraId="418217F8" w14:textId="77777777" w:rsidR="00813813" w:rsidRPr="00813813" w:rsidRDefault="00813813" w:rsidP="00813813">
            <w:pPr>
              <w:rPr>
                <w:sz w:val="24"/>
                <w:szCs w:val="24"/>
                <w:lang w:val="en-US"/>
              </w:rPr>
            </w:pPr>
            <w:r w:rsidRPr="00813813">
              <w:rPr>
                <w:sz w:val="24"/>
                <w:szCs w:val="24"/>
                <w:lang w:val="en-US"/>
              </w:rPr>
              <w:t>6.8.</w:t>
            </w:r>
          </w:p>
        </w:tc>
        <w:tc>
          <w:tcPr>
            <w:tcW w:w="1547" w:type="pct"/>
            <w:shd w:val="clear" w:color="auto" w:fill="auto"/>
          </w:tcPr>
          <w:p w14:paraId="36DE5F15" w14:textId="77777777" w:rsidR="00813813" w:rsidRPr="00813813" w:rsidRDefault="00813813" w:rsidP="00813813">
            <w:pPr>
              <w:rPr>
                <w:sz w:val="24"/>
                <w:szCs w:val="24"/>
                <w:lang w:val="en-US"/>
              </w:rPr>
            </w:pPr>
            <w:r w:rsidRPr="00813813">
              <w:rPr>
                <w:sz w:val="24"/>
                <w:szCs w:val="24"/>
                <w:lang w:val="en-US"/>
              </w:rPr>
              <w:t>DAC 1180</w:t>
            </w:r>
          </w:p>
        </w:tc>
        <w:tc>
          <w:tcPr>
            <w:tcW w:w="2483" w:type="pct"/>
            <w:shd w:val="clear" w:color="auto" w:fill="auto"/>
          </w:tcPr>
          <w:p w14:paraId="0BF2883E" w14:textId="77777777" w:rsidR="00813813" w:rsidRPr="00813813" w:rsidRDefault="00813813" w:rsidP="00813813">
            <w:pPr>
              <w:rPr>
                <w:sz w:val="24"/>
                <w:szCs w:val="24"/>
                <w:lang w:val="en-US"/>
              </w:rPr>
            </w:pPr>
            <w:proofErr w:type="spellStart"/>
            <w:r w:rsidRPr="00813813">
              <w:rPr>
                <w:sz w:val="24"/>
                <w:szCs w:val="24"/>
                <w:lang w:val="en-US"/>
              </w:rPr>
              <w:t>Aplikacijos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72615D4E"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40109B11" w14:textId="77777777" w:rsidTr="00813813">
        <w:trPr>
          <w:trHeight w:val="223"/>
        </w:trPr>
        <w:tc>
          <w:tcPr>
            <w:tcW w:w="418" w:type="pct"/>
            <w:shd w:val="clear" w:color="auto" w:fill="auto"/>
          </w:tcPr>
          <w:p w14:paraId="2EB3A7B5" w14:textId="77777777" w:rsidR="00813813" w:rsidRPr="00813813" w:rsidRDefault="00813813" w:rsidP="00813813">
            <w:pPr>
              <w:rPr>
                <w:sz w:val="24"/>
                <w:szCs w:val="24"/>
                <w:lang w:val="en-US"/>
              </w:rPr>
            </w:pPr>
            <w:r w:rsidRPr="00813813">
              <w:rPr>
                <w:sz w:val="24"/>
                <w:szCs w:val="24"/>
                <w:lang w:val="en-US"/>
              </w:rPr>
              <w:t>6.9.</w:t>
            </w:r>
          </w:p>
        </w:tc>
        <w:tc>
          <w:tcPr>
            <w:tcW w:w="1547" w:type="pct"/>
            <w:shd w:val="clear" w:color="auto" w:fill="auto"/>
          </w:tcPr>
          <w:p w14:paraId="3D35A1D2" w14:textId="77777777" w:rsidR="00813813" w:rsidRPr="00813813" w:rsidRDefault="00813813" w:rsidP="00813813">
            <w:pPr>
              <w:rPr>
                <w:sz w:val="24"/>
                <w:szCs w:val="24"/>
                <w:lang w:val="en-US"/>
              </w:rPr>
            </w:pPr>
            <w:r w:rsidRPr="00813813">
              <w:rPr>
                <w:sz w:val="24"/>
                <w:szCs w:val="24"/>
                <w:lang w:val="en-US"/>
              </w:rPr>
              <w:t>DAC 1600</w:t>
            </w:r>
          </w:p>
        </w:tc>
        <w:tc>
          <w:tcPr>
            <w:tcW w:w="2483" w:type="pct"/>
            <w:shd w:val="clear" w:color="auto" w:fill="auto"/>
          </w:tcPr>
          <w:p w14:paraId="4D8DD1AD" w14:textId="77777777" w:rsidR="00813813" w:rsidRPr="00813813" w:rsidRDefault="00813813" w:rsidP="00813813">
            <w:pPr>
              <w:rPr>
                <w:sz w:val="24"/>
                <w:szCs w:val="24"/>
                <w:lang w:val="en-US"/>
              </w:rPr>
            </w:pPr>
            <w:proofErr w:type="spellStart"/>
            <w:r w:rsidRPr="00813813">
              <w:rPr>
                <w:sz w:val="24"/>
                <w:szCs w:val="24"/>
                <w:lang w:val="en-US"/>
              </w:rPr>
              <w:t>Aplikacijos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54B1B243" w14:textId="77777777" w:rsidR="00813813" w:rsidRPr="00813813" w:rsidRDefault="00813813" w:rsidP="00813813">
            <w:pPr>
              <w:rPr>
                <w:sz w:val="24"/>
                <w:szCs w:val="24"/>
                <w:lang w:val="en-US"/>
              </w:rPr>
            </w:pPr>
            <w:r w:rsidRPr="00813813">
              <w:rPr>
                <w:sz w:val="24"/>
                <w:szCs w:val="24"/>
                <w:lang w:val="en-US"/>
              </w:rPr>
              <w:t>9</w:t>
            </w:r>
          </w:p>
        </w:tc>
      </w:tr>
      <w:tr w:rsidR="00813813" w:rsidRPr="00813813" w14:paraId="4B12517F" w14:textId="77777777" w:rsidTr="00813813">
        <w:trPr>
          <w:trHeight w:val="223"/>
        </w:trPr>
        <w:tc>
          <w:tcPr>
            <w:tcW w:w="418" w:type="pct"/>
            <w:shd w:val="clear" w:color="auto" w:fill="auto"/>
          </w:tcPr>
          <w:p w14:paraId="5819B623" w14:textId="77777777" w:rsidR="00813813" w:rsidRPr="00813813" w:rsidRDefault="00813813" w:rsidP="00813813">
            <w:pPr>
              <w:rPr>
                <w:sz w:val="24"/>
                <w:szCs w:val="24"/>
                <w:lang w:val="en-US"/>
              </w:rPr>
            </w:pPr>
            <w:r w:rsidRPr="00813813">
              <w:rPr>
                <w:sz w:val="24"/>
                <w:szCs w:val="24"/>
                <w:lang w:val="en-US"/>
              </w:rPr>
              <w:t>6.10.</w:t>
            </w:r>
          </w:p>
        </w:tc>
        <w:tc>
          <w:tcPr>
            <w:tcW w:w="1547" w:type="pct"/>
            <w:shd w:val="clear" w:color="auto" w:fill="auto"/>
          </w:tcPr>
          <w:p w14:paraId="6D6D4A2F" w14:textId="77777777" w:rsidR="00813813" w:rsidRPr="00813813" w:rsidRDefault="00813813" w:rsidP="00813813">
            <w:pPr>
              <w:rPr>
                <w:sz w:val="24"/>
                <w:szCs w:val="24"/>
                <w:lang w:val="en-US"/>
              </w:rPr>
            </w:pPr>
            <w:r w:rsidRPr="00813813">
              <w:rPr>
                <w:sz w:val="24"/>
                <w:szCs w:val="24"/>
                <w:lang w:val="en-US"/>
              </w:rPr>
              <w:t>DAC 633</w:t>
            </w:r>
          </w:p>
        </w:tc>
        <w:tc>
          <w:tcPr>
            <w:tcW w:w="2483" w:type="pct"/>
            <w:shd w:val="clear" w:color="auto" w:fill="auto"/>
          </w:tcPr>
          <w:p w14:paraId="14C3D561" w14:textId="77777777" w:rsidR="00813813" w:rsidRPr="00813813" w:rsidRDefault="00813813" w:rsidP="00813813">
            <w:pPr>
              <w:rPr>
                <w:sz w:val="24"/>
                <w:szCs w:val="24"/>
                <w:lang w:val="en-US"/>
              </w:rPr>
            </w:pPr>
            <w:proofErr w:type="spellStart"/>
            <w:r w:rsidRPr="00813813">
              <w:rPr>
                <w:sz w:val="24"/>
                <w:szCs w:val="24"/>
                <w:lang w:val="en-US"/>
              </w:rPr>
              <w:t>Aplikacijos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37DD97B8" w14:textId="77777777" w:rsidR="00813813" w:rsidRPr="00813813" w:rsidRDefault="00813813" w:rsidP="00813813">
            <w:pPr>
              <w:rPr>
                <w:sz w:val="24"/>
                <w:szCs w:val="24"/>
                <w:lang w:val="en-US"/>
              </w:rPr>
            </w:pPr>
            <w:r w:rsidRPr="00813813">
              <w:rPr>
                <w:sz w:val="24"/>
                <w:szCs w:val="24"/>
                <w:lang w:val="en-US"/>
              </w:rPr>
              <w:t>3</w:t>
            </w:r>
          </w:p>
        </w:tc>
      </w:tr>
      <w:tr w:rsidR="00813813" w:rsidRPr="00813813" w14:paraId="7E3312C2" w14:textId="77777777" w:rsidTr="00813813">
        <w:trPr>
          <w:trHeight w:val="223"/>
        </w:trPr>
        <w:tc>
          <w:tcPr>
            <w:tcW w:w="418" w:type="pct"/>
            <w:shd w:val="clear" w:color="auto" w:fill="auto"/>
          </w:tcPr>
          <w:p w14:paraId="18CD654F" w14:textId="77777777" w:rsidR="00813813" w:rsidRPr="00813813" w:rsidRDefault="00813813" w:rsidP="00813813">
            <w:pPr>
              <w:rPr>
                <w:sz w:val="24"/>
                <w:szCs w:val="24"/>
                <w:lang w:val="en-US"/>
              </w:rPr>
            </w:pPr>
            <w:r w:rsidRPr="00813813">
              <w:rPr>
                <w:sz w:val="24"/>
                <w:szCs w:val="24"/>
                <w:lang w:val="en-US"/>
              </w:rPr>
              <w:t>6.11.</w:t>
            </w:r>
          </w:p>
        </w:tc>
        <w:tc>
          <w:tcPr>
            <w:tcW w:w="1547" w:type="pct"/>
            <w:shd w:val="clear" w:color="auto" w:fill="auto"/>
          </w:tcPr>
          <w:p w14:paraId="1AB437F5" w14:textId="77777777" w:rsidR="00813813" w:rsidRPr="00813813" w:rsidRDefault="00813813" w:rsidP="00813813">
            <w:pPr>
              <w:rPr>
                <w:sz w:val="24"/>
                <w:szCs w:val="24"/>
                <w:lang w:val="en-US"/>
              </w:rPr>
            </w:pPr>
            <w:r w:rsidRPr="00813813">
              <w:rPr>
                <w:sz w:val="24"/>
                <w:szCs w:val="24"/>
                <w:lang w:val="en-US"/>
              </w:rPr>
              <w:t>DAC 606</w:t>
            </w:r>
          </w:p>
        </w:tc>
        <w:tc>
          <w:tcPr>
            <w:tcW w:w="2483" w:type="pct"/>
            <w:shd w:val="clear" w:color="auto" w:fill="auto"/>
          </w:tcPr>
          <w:p w14:paraId="0ED36495" w14:textId="77777777" w:rsidR="00813813" w:rsidRPr="00813813" w:rsidRDefault="00813813" w:rsidP="00813813">
            <w:pPr>
              <w:rPr>
                <w:sz w:val="24"/>
                <w:szCs w:val="24"/>
                <w:lang w:val="en-US"/>
              </w:rPr>
            </w:pPr>
            <w:proofErr w:type="spellStart"/>
            <w:r w:rsidRPr="00813813">
              <w:rPr>
                <w:sz w:val="24"/>
                <w:szCs w:val="24"/>
                <w:lang w:val="en-US"/>
              </w:rPr>
              <w:t>Aplikacijos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5EC672E8" w14:textId="77777777" w:rsidR="00813813" w:rsidRPr="00813813" w:rsidRDefault="00813813" w:rsidP="00813813">
            <w:pPr>
              <w:rPr>
                <w:sz w:val="24"/>
                <w:szCs w:val="24"/>
                <w:lang w:val="en-US"/>
              </w:rPr>
            </w:pPr>
            <w:r w:rsidRPr="00813813">
              <w:rPr>
                <w:sz w:val="24"/>
                <w:szCs w:val="24"/>
                <w:lang w:val="en-US"/>
              </w:rPr>
              <w:t>83</w:t>
            </w:r>
          </w:p>
        </w:tc>
      </w:tr>
      <w:tr w:rsidR="00813813" w:rsidRPr="00813813" w14:paraId="39621A29" w14:textId="77777777" w:rsidTr="00813813">
        <w:trPr>
          <w:trHeight w:val="223"/>
        </w:trPr>
        <w:tc>
          <w:tcPr>
            <w:tcW w:w="418" w:type="pct"/>
            <w:shd w:val="clear" w:color="auto" w:fill="auto"/>
          </w:tcPr>
          <w:p w14:paraId="08638C93" w14:textId="77777777" w:rsidR="00813813" w:rsidRPr="00813813" w:rsidRDefault="00813813" w:rsidP="00813813">
            <w:pPr>
              <w:rPr>
                <w:sz w:val="24"/>
                <w:szCs w:val="24"/>
                <w:lang w:val="en-US"/>
              </w:rPr>
            </w:pPr>
            <w:r w:rsidRPr="00813813">
              <w:rPr>
                <w:sz w:val="24"/>
                <w:szCs w:val="24"/>
                <w:lang w:val="en-US"/>
              </w:rPr>
              <w:t>6.12.</w:t>
            </w:r>
          </w:p>
        </w:tc>
        <w:tc>
          <w:tcPr>
            <w:tcW w:w="1547" w:type="pct"/>
            <w:shd w:val="clear" w:color="auto" w:fill="auto"/>
          </w:tcPr>
          <w:p w14:paraId="6E148CAF" w14:textId="77777777" w:rsidR="00813813" w:rsidRPr="00813813" w:rsidRDefault="00813813" w:rsidP="00813813">
            <w:pPr>
              <w:rPr>
                <w:sz w:val="24"/>
                <w:szCs w:val="24"/>
                <w:lang w:val="en-US"/>
              </w:rPr>
            </w:pPr>
            <w:r w:rsidRPr="00813813">
              <w:rPr>
                <w:sz w:val="24"/>
                <w:szCs w:val="24"/>
                <w:lang w:val="en-US"/>
              </w:rPr>
              <w:t>DAC 322</w:t>
            </w:r>
          </w:p>
        </w:tc>
        <w:tc>
          <w:tcPr>
            <w:tcW w:w="2483" w:type="pct"/>
            <w:shd w:val="clear" w:color="auto" w:fill="auto"/>
          </w:tcPr>
          <w:p w14:paraId="25661900" w14:textId="77777777" w:rsidR="00813813" w:rsidRPr="00813813" w:rsidRDefault="00813813" w:rsidP="00813813">
            <w:pPr>
              <w:rPr>
                <w:sz w:val="24"/>
                <w:szCs w:val="24"/>
                <w:lang w:val="en-US"/>
              </w:rPr>
            </w:pPr>
            <w:proofErr w:type="spellStart"/>
            <w:r w:rsidRPr="00813813">
              <w:rPr>
                <w:sz w:val="24"/>
                <w:szCs w:val="24"/>
                <w:lang w:val="en-US"/>
              </w:rPr>
              <w:t>Aplikacijos</w:t>
            </w:r>
            <w:proofErr w:type="spellEnd"/>
            <w:r w:rsidRPr="00813813">
              <w:rPr>
                <w:sz w:val="24"/>
                <w:szCs w:val="24"/>
                <w:lang w:val="en-US"/>
              </w:rPr>
              <w:t xml:space="preserve"> </w:t>
            </w:r>
            <w:proofErr w:type="spellStart"/>
            <w:r w:rsidRPr="00813813">
              <w:rPr>
                <w:sz w:val="24"/>
                <w:szCs w:val="24"/>
                <w:lang w:val="en-US"/>
              </w:rPr>
              <w:t>valdiklis</w:t>
            </w:r>
            <w:proofErr w:type="spellEnd"/>
          </w:p>
        </w:tc>
        <w:tc>
          <w:tcPr>
            <w:tcW w:w="552" w:type="pct"/>
            <w:shd w:val="clear" w:color="auto" w:fill="auto"/>
          </w:tcPr>
          <w:p w14:paraId="58D9DF8D"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4053EBE2" w14:textId="77777777" w:rsidTr="00813813">
        <w:trPr>
          <w:trHeight w:val="223"/>
        </w:trPr>
        <w:tc>
          <w:tcPr>
            <w:tcW w:w="418" w:type="pct"/>
            <w:shd w:val="clear" w:color="auto" w:fill="auto"/>
          </w:tcPr>
          <w:p w14:paraId="03926CFE" w14:textId="77777777" w:rsidR="00813813" w:rsidRPr="00813813" w:rsidRDefault="00813813" w:rsidP="00813813">
            <w:pPr>
              <w:rPr>
                <w:sz w:val="24"/>
                <w:szCs w:val="24"/>
                <w:lang w:val="en-US"/>
              </w:rPr>
            </w:pPr>
            <w:r w:rsidRPr="00813813">
              <w:rPr>
                <w:sz w:val="24"/>
                <w:szCs w:val="24"/>
                <w:lang w:val="en-US"/>
              </w:rPr>
              <w:t>6.13.</w:t>
            </w:r>
          </w:p>
        </w:tc>
        <w:tc>
          <w:tcPr>
            <w:tcW w:w="1547" w:type="pct"/>
            <w:shd w:val="clear" w:color="auto" w:fill="auto"/>
          </w:tcPr>
          <w:p w14:paraId="236BF470" w14:textId="77777777" w:rsidR="00813813" w:rsidRPr="00813813" w:rsidRDefault="00813813" w:rsidP="00813813">
            <w:pPr>
              <w:rPr>
                <w:sz w:val="24"/>
                <w:szCs w:val="24"/>
                <w:lang w:val="en-US"/>
              </w:rPr>
            </w:pPr>
            <w:proofErr w:type="spellStart"/>
            <w:r w:rsidRPr="00813813">
              <w:rPr>
                <w:sz w:val="24"/>
                <w:szCs w:val="24"/>
                <w:lang w:val="en-US"/>
              </w:rPr>
              <w:t>CorrigoVentilation</w:t>
            </w:r>
            <w:proofErr w:type="spellEnd"/>
          </w:p>
        </w:tc>
        <w:tc>
          <w:tcPr>
            <w:tcW w:w="2483" w:type="pct"/>
            <w:shd w:val="clear" w:color="auto" w:fill="auto"/>
          </w:tcPr>
          <w:p w14:paraId="7F8D2DF2" w14:textId="77777777" w:rsidR="00813813" w:rsidRPr="00813813" w:rsidRDefault="00813813" w:rsidP="00813813">
            <w:pPr>
              <w:rPr>
                <w:sz w:val="24"/>
                <w:szCs w:val="24"/>
                <w:lang w:val="en-US"/>
              </w:rPr>
            </w:pPr>
            <w:proofErr w:type="spellStart"/>
            <w:r w:rsidRPr="00813813">
              <w:rPr>
                <w:sz w:val="24"/>
                <w:szCs w:val="24"/>
                <w:lang w:val="en-US"/>
              </w:rPr>
              <w:t>Vėdinimo</w:t>
            </w:r>
            <w:proofErr w:type="spellEnd"/>
            <w:r w:rsidRPr="00813813">
              <w:rPr>
                <w:sz w:val="24"/>
                <w:szCs w:val="24"/>
                <w:lang w:val="en-US"/>
              </w:rPr>
              <w:t xml:space="preserve"> </w:t>
            </w:r>
            <w:proofErr w:type="spellStart"/>
            <w:r w:rsidRPr="00813813">
              <w:rPr>
                <w:sz w:val="24"/>
                <w:szCs w:val="24"/>
                <w:lang w:val="en-US"/>
              </w:rPr>
              <w:t>sistema</w:t>
            </w:r>
            <w:proofErr w:type="spellEnd"/>
          </w:p>
        </w:tc>
        <w:tc>
          <w:tcPr>
            <w:tcW w:w="552" w:type="pct"/>
            <w:shd w:val="clear" w:color="auto" w:fill="auto"/>
          </w:tcPr>
          <w:p w14:paraId="6628A522"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1EC80068" w14:textId="77777777" w:rsidTr="00813813">
        <w:trPr>
          <w:trHeight w:val="223"/>
        </w:trPr>
        <w:tc>
          <w:tcPr>
            <w:tcW w:w="418" w:type="pct"/>
            <w:shd w:val="clear" w:color="auto" w:fill="auto"/>
          </w:tcPr>
          <w:p w14:paraId="6E8D1178" w14:textId="77777777" w:rsidR="00813813" w:rsidRPr="00813813" w:rsidRDefault="00813813" w:rsidP="00813813">
            <w:pPr>
              <w:rPr>
                <w:sz w:val="24"/>
                <w:szCs w:val="24"/>
                <w:lang w:val="en-US"/>
              </w:rPr>
            </w:pPr>
            <w:r w:rsidRPr="00813813">
              <w:rPr>
                <w:sz w:val="24"/>
                <w:szCs w:val="24"/>
                <w:lang w:val="en-US"/>
              </w:rPr>
              <w:t>6.16.</w:t>
            </w:r>
          </w:p>
        </w:tc>
        <w:tc>
          <w:tcPr>
            <w:tcW w:w="1547" w:type="pct"/>
            <w:shd w:val="clear" w:color="auto" w:fill="auto"/>
          </w:tcPr>
          <w:p w14:paraId="34E416AA" w14:textId="77777777" w:rsidR="00813813" w:rsidRPr="00813813" w:rsidRDefault="00813813" w:rsidP="00813813">
            <w:pPr>
              <w:rPr>
                <w:sz w:val="24"/>
                <w:szCs w:val="24"/>
                <w:lang w:val="en-US"/>
              </w:rPr>
            </w:pPr>
            <w:r w:rsidRPr="00813813">
              <w:rPr>
                <w:sz w:val="24"/>
                <w:szCs w:val="24"/>
                <w:lang w:val="en-US"/>
              </w:rPr>
              <w:t xml:space="preserve">DFM </w:t>
            </w:r>
          </w:p>
        </w:tc>
        <w:tc>
          <w:tcPr>
            <w:tcW w:w="2483" w:type="pct"/>
            <w:shd w:val="clear" w:color="auto" w:fill="auto"/>
          </w:tcPr>
          <w:p w14:paraId="2D464B28" w14:textId="77777777" w:rsidR="00813813" w:rsidRPr="00813813" w:rsidRDefault="00813813" w:rsidP="00813813">
            <w:pPr>
              <w:rPr>
                <w:sz w:val="24"/>
                <w:szCs w:val="24"/>
                <w:lang w:val="en-US"/>
              </w:rPr>
            </w:pPr>
            <w:proofErr w:type="spellStart"/>
            <w:r w:rsidRPr="00813813">
              <w:rPr>
                <w:sz w:val="24"/>
                <w:szCs w:val="24"/>
                <w:lang w:val="en-US"/>
              </w:rPr>
              <w:t>Kontaktų</w:t>
            </w:r>
            <w:proofErr w:type="spellEnd"/>
            <w:r w:rsidRPr="00813813">
              <w:rPr>
                <w:sz w:val="24"/>
                <w:szCs w:val="24"/>
                <w:lang w:val="en-US"/>
              </w:rPr>
              <w:t xml:space="preserve"> </w:t>
            </w:r>
            <w:proofErr w:type="spellStart"/>
            <w:r w:rsidRPr="00813813">
              <w:rPr>
                <w:sz w:val="24"/>
                <w:szCs w:val="24"/>
                <w:lang w:val="en-US"/>
              </w:rPr>
              <w:t>praplėtimo</w:t>
            </w:r>
            <w:proofErr w:type="spellEnd"/>
            <w:r w:rsidRPr="00813813">
              <w:rPr>
                <w:sz w:val="24"/>
                <w:szCs w:val="24"/>
                <w:lang w:val="en-US"/>
              </w:rPr>
              <w:t xml:space="preserve"> </w:t>
            </w:r>
            <w:proofErr w:type="spellStart"/>
            <w:r w:rsidRPr="00813813">
              <w:rPr>
                <w:sz w:val="24"/>
                <w:szCs w:val="24"/>
                <w:lang w:val="en-US"/>
              </w:rPr>
              <w:t>modulis</w:t>
            </w:r>
            <w:proofErr w:type="spellEnd"/>
          </w:p>
        </w:tc>
        <w:tc>
          <w:tcPr>
            <w:tcW w:w="552" w:type="pct"/>
            <w:shd w:val="clear" w:color="auto" w:fill="auto"/>
          </w:tcPr>
          <w:p w14:paraId="7CBDF75F" w14:textId="77777777" w:rsidR="00813813" w:rsidRPr="00813813" w:rsidRDefault="00813813" w:rsidP="00813813">
            <w:pPr>
              <w:rPr>
                <w:sz w:val="24"/>
                <w:szCs w:val="24"/>
                <w:lang w:val="en-US"/>
              </w:rPr>
            </w:pPr>
            <w:r w:rsidRPr="00813813">
              <w:rPr>
                <w:sz w:val="24"/>
                <w:szCs w:val="24"/>
                <w:lang w:val="en-US"/>
              </w:rPr>
              <w:t>22</w:t>
            </w:r>
          </w:p>
        </w:tc>
      </w:tr>
      <w:tr w:rsidR="00813813" w:rsidRPr="00813813" w14:paraId="7F2C01BE" w14:textId="77777777" w:rsidTr="00813813">
        <w:trPr>
          <w:trHeight w:val="312"/>
        </w:trPr>
        <w:tc>
          <w:tcPr>
            <w:tcW w:w="5000" w:type="pct"/>
            <w:gridSpan w:val="4"/>
            <w:shd w:val="clear" w:color="auto" w:fill="auto"/>
            <w:hideMark/>
          </w:tcPr>
          <w:p w14:paraId="79C46A39" w14:textId="77777777" w:rsidR="00813813" w:rsidRPr="00813813" w:rsidRDefault="00813813" w:rsidP="00813813">
            <w:pPr>
              <w:rPr>
                <w:b/>
                <w:bCs/>
                <w:sz w:val="24"/>
                <w:szCs w:val="24"/>
                <w:lang w:val="en-US"/>
              </w:rPr>
            </w:pPr>
            <w:r w:rsidRPr="00813813">
              <w:rPr>
                <w:b/>
                <w:bCs/>
                <w:sz w:val="24"/>
                <w:szCs w:val="24"/>
                <w:lang w:val="en-US"/>
              </w:rPr>
              <w:t xml:space="preserve">7. </w:t>
            </w:r>
            <w:proofErr w:type="spellStart"/>
            <w:r w:rsidRPr="00813813">
              <w:rPr>
                <w:b/>
                <w:bCs/>
                <w:sz w:val="24"/>
                <w:szCs w:val="24"/>
                <w:lang w:val="en-US"/>
              </w:rPr>
              <w:t>Vožtuvų</w:t>
            </w:r>
            <w:proofErr w:type="spellEnd"/>
            <w:r w:rsidRPr="00813813">
              <w:rPr>
                <w:b/>
                <w:bCs/>
                <w:sz w:val="24"/>
                <w:szCs w:val="24"/>
                <w:lang w:val="en-US"/>
              </w:rPr>
              <w:t xml:space="preserve"> </w:t>
            </w:r>
            <w:proofErr w:type="spellStart"/>
            <w:r w:rsidRPr="00813813">
              <w:rPr>
                <w:b/>
                <w:bCs/>
                <w:sz w:val="24"/>
                <w:szCs w:val="24"/>
                <w:lang w:val="en-US"/>
              </w:rPr>
              <w:t>pavaros</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„IMI“)</w:t>
            </w:r>
          </w:p>
        </w:tc>
      </w:tr>
      <w:tr w:rsidR="00813813" w:rsidRPr="00813813" w14:paraId="4F061298" w14:textId="77777777" w:rsidTr="00813813">
        <w:trPr>
          <w:trHeight w:val="225"/>
        </w:trPr>
        <w:tc>
          <w:tcPr>
            <w:tcW w:w="418" w:type="pct"/>
            <w:shd w:val="clear" w:color="auto" w:fill="auto"/>
            <w:hideMark/>
          </w:tcPr>
          <w:p w14:paraId="564BCBBC" w14:textId="77777777" w:rsidR="00813813" w:rsidRPr="00813813" w:rsidRDefault="00813813" w:rsidP="00813813">
            <w:pPr>
              <w:rPr>
                <w:sz w:val="24"/>
                <w:szCs w:val="24"/>
                <w:lang w:val="en-US"/>
              </w:rPr>
            </w:pPr>
            <w:r w:rsidRPr="00813813">
              <w:rPr>
                <w:sz w:val="24"/>
                <w:szCs w:val="24"/>
                <w:lang w:val="en-US"/>
              </w:rPr>
              <w:t>7.1.</w:t>
            </w:r>
          </w:p>
        </w:tc>
        <w:tc>
          <w:tcPr>
            <w:tcW w:w="1547" w:type="pct"/>
            <w:shd w:val="clear" w:color="auto" w:fill="auto"/>
            <w:hideMark/>
          </w:tcPr>
          <w:p w14:paraId="34D3D2EC" w14:textId="77777777" w:rsidR="00813813" w:rsidRPr="00813813" w:rsidRDefault="00813813" w:rsidP="00813813">
            <w:pPr>
              <w:rPr>
                <w:sz w:val="24"/>
                <w:szCs w:val="24"/>
                <w:lang w:val="en-US"/>
              </w:rPr>
            </w:pPr>
            <w:r w:rsidRPr="00813813">
              <w:rPr>
                <w:sz w:val="24"/>
                <w:szCs w:val="24"/>
                <w:lang w:val="en-US"/>
              </w:rPr>
              <w:t>MC 100/230</w:t>
            </w:r>
          </w:p>
        </w:tc>
        <w:tc>
          <w:tcPr>
            <w:tcW w:w="2483" w:type="pct"/>
            <w:shd w:val="clear" w:color="auto" w:fill="auto"/>
            <w:hideMark/>
          </w:tcPr>
          <w:p w14:paraId="3D4F8997" w14:textId="77777777" w:rsidR="00813813" w:rsidRPr="00813813" w:rsidRDefault="00813813" w:rsidP="00813813">
            <w:pPr>
              <w:rPr>
                <w:sz w:val="24"/>
                <w:szCs w:val="24"/>
                <w:lang w:val="en-US"/>
              </w:rPr>
            </w:pPr>
            <w:proofErr w:type="spellStart"/>
            <w:r w:rsidRPr="00813813">
              <w:rPr>
                <w:sz w:val="24"/>
                <w:szCs w:val="24"/>
                <w:lang w:val="en-US"/>
              </w:rPr>
              <w:t>Karšto</w:t>
            </w:r>
            <w:proofErr w:type="spellEnd"/>
            <w:r w:rsidRPr="00813813">
              <w:rPr>
                <w:sz w:val="24"/>
                <w:szCs w:val="24"/>
                <w:lang w:val="en-US"/>
              </w:rPr>
              <w:t xml:space="preserve"> </w:t>
            </w: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ruošimo</w:t>
            </w:r>
            <w:proofErr w:type="spellEnd"/>
            <w:r w:rsidRPr="00813813">
              <w:rPr>
                <w:sz w:val="24"/>
                <w:szCs w:val="24"/>
                <w:lang w:val="en-US"/>
              </w:rPr>
              <w:t xml:space="preserve"> </w:t>
            </w:r>
            <w:proofErr w:type="spellStart"/>
            <w:r w:rsidRPr="00813813">
              <w:rPr>
                <w:sz w:val="24"/>
                <w:szCs w:val="24"/>
                <w:lang w:val="en-US"/>
              </w:rPr>
              <w:t>vožtuvo</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2F5E483D" w14:textId="77777777" w:rsidR="00813813" w:rsidRPr="00813813" w:rsidRDefault="00813813" w:rsidP="00813813">
            <w:pPr>
              <w:rPr>
                <w:sz w:val="24"/>
                <w:szCs w:val="24"/>
                <w:lang w:val="en-US"/>
              </w:rPr>
            </w:pPr>
            <w:r w:rsidRPr="00813813">
              <w:rPr>
                <w:sz w:val="24"/>
                <w:szCs w:val="24"/>
                <w:lang w:val="en-US"/>
              </w:rPr>
              <w:t>5</w:t>
            </w:r>
          </w:p>
        </w:tc>
      </w:tr>
      <w:tr w:rsidR="00813813" w:rsidRPr="00813813" w14:paraId="1E7F723D" w14:textId="77777777" w:rsidTr="00813813">
        <w:trPr>
          <w:trHeight w:val="202"/>
        </w:trPr>
        <w:tc>
          <w:tcPr>
            <w:tcW w:w="418" w:type="pct"/>
            <w:shd w:val="clear" w:color="auto" w:fill="auto"/>
            <w:hideMark/>
          </w:tcPr>
          <w:p w14:paraId="3704212B" w14:textId="77777777" w:rsidR="00813813" w:rsidRPr="00813813" w:rsidRDefault="00813813" w:rsidP="00813813">
            <w:pPr>
              <w:rPr>
                <w:sz w:val="24"/>
                <w:szCs w:val="24"/>
                <w:lang w:val="en-US"/>
              </w:rPr>
            </w:pPr>
            <w:r w:rsidRPr="00813813">
              <w:rPr>
                <w:sz w:val="24"/>
                <w:szCs w:val="24"/>
                <w:lang w:val="en-US"/>
              </w:rPr>
              <w:t>7.2.</w:t>
            </w:r>
          </w:p>
        </w:tc>
        <w:tc>
          <w:tcPr>
            <w:tcW w:w="1547" w:type="pct"/>
            <w:shd w:val="clear" w:color="auto" w:fill="auto"/>
            <w:hideMark/>
          </w:tcPr>
          <w:p w14:paraId="34794131" w14:textId="77777777" w:rsidR="00813813" w:rsidRPr="00813813" w:rsidRDefault="00813813" w:rsidP="00813813">
            <w:pPr>
              <w:rPr>
                <w:sz w:val="24"/>
                <w:szCs w:val="24"/>
                <w:lang w:val="en-US"/>
              </w:rPr>
            </w:pPr>
            <w:r w:rsidRPr="00813813">
              <w:rPr>
                <w:sz w:val="24"/>
                <w:szCs w:val="24"/>
                <w:lang w:val="en-US"/>
              </w:rPr>
              <w:t>MC-55Y</w:t>
            </w:r>
          </w:p>
        </w:tc>
        <w:tc>
          <w:tcPr>
            <w:tcW w:w="2483" w:type="pct"/>
            <w:shd w:val="clear" w:color="auto" w:fill="auto"/>
            <w:hideMark/>
          </w:tcPr>
          <w:p w14:paraId="2AC6D516" w14:textId="77777777" w:rsidR="00813813" w:rsidRPr="00813813" w:rsidRDefault="00813813" w:rsidP="00813813">
            <w:pPr>
              <w:rPr>
                <w:sz w:val="24"/>
                <w:szCs w:val="24"/>
                <w:lang w:val="en-US"/>
              </w:rPr>
            </w:pPr>
            <w:proofErr w:type="spellStart"/>
            <w:r w:rsidRPr="00813813">
              <w:rPr>
                <w:sz w:val="24"/>
                <w:szCs w:val="24"/>
                <w:lang w:val="en-US"/>
              </w:rPr>
              <w:t>Moduliacinė</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28E97021" w14:textId="77777777" w:rsidR="00813813" w:rsidRPr="00813813" w:rsidRDefault="00813813" w:rsidP="00813813">
            <w:pPr>
              <w:rPr>
                <w:sz w:val="24"/>
                <w:szCs w:val="24"/>
                <w:lang w:val="en-US"/>
              </w:rPr>
            </w:pPr>
            <w:r w:rsidRPr="00813813">
              <w:rPr>
                <w:sz w:val="24"/>
                <w:szCs w:val="24"/>
                <w:lang w:val="en-US"/>
              </w:rPr>
              <w:t>22</w:t>
            </w:r>
          </w:p>
        </w:tc>
      </w:tr>
      <w:tr w:rsidR="00813813" w:rsidRPr="00813813" w14:paraId="0347D440" w14:textId="77777777" w:rsidTr="00813813">
        <w:trPr>
          <w:trHeight w:val="191"/>
        </w:trPr>
        <w:tc>
          <w:tcPr>
            <w:tcW w:w="418" w:type="pct"/>
            <w:shd w:val="clear" w:color="auto" w:fill="auto"/>
            <w:hideMark/>
          </w:tcPr>
          <w:p w14:paraId="1A4E563E" w14:textId="77777777" w:rsidR="00813813" w:rsidRPr="00813813" w:rsidRDefault="00813813" w:rsidP="00813813">
            <w:pPr>
              <w:rPr>
                <w:sz w:val="24"/>
                <w:szCs w:val="24"/>
                <w:lang w:val="en-US"/>
              </w:rPr>
            </w:pPr>
            <w:r w:rsidRPr="00813813">
              <w:rPr>
                <w:sz w:val="24"/>
                <w:szCs w:val="24"/>
                <w:lang w:val="en-US"/>
              </w:rPr>
              <w:t>7.3.</w:t>
            </w:r>
          </w:p>
        </w:tc>
        <w:tc>
          <w:tcPr>
            <w:tcW w:w="1547" w:type="pct"/>
            <w:shd w:val="clear" w:color="auto" w:fill="auto"/>
            <w:hideMark/>
          </w:tcPr>
          <w:p w14:paraId="4A4F5852" w14:textId="77777777" w:rsidR="00813813" w:rsidRPr="00813813" w:rsidRDefault="00813813" w:rsidP="00813813">
            <w:pPr>
              <w:rPr>
                <w:sz w:val="24"/>
                <w:szCs w:val="24"/>
                <w:lang w:val="en-US"/>
              </w:rPr>
            </w:pPr>
            <w:r w:rsidRPr="00813813">
              <w:rPr>
                <w:sz w:val="24"/>
                <w:szCs w:val="24"/>
                <w:lang w:val="en-US"/>
              </w:rPr>
              <w:t>MC-55</w:t>
            </w:r>
          </w:p>
        </w:tc>
        <w:tc>
          <w:tcPr>
            <w:tcW w:w="2483" w:type="pct"/>
            <w:shd w:val="clear" w:color="auto" w:fill="auto"/>
            <w:hideMark/>
          </w:tcPr>
          <w:p w14:paraId="60FC2CC9" w14:textId="77777777" w:rsidR="00813813" w:rsidRPr="00813813" w:rsidRDefault="00813813" w:rsidP="00813813">
            <w:pPr>
              <w:rPr>
                <w:sz w:val="24"/>
                <w:szCs w:val="24"/>
                <w:lang w:val="en-US"/>
              </w:rPr>
            </w:pPr>
            <w:proofErr w:type="spellStart"/>
            <w:r w:rsidRPr="00813813">
              <w:rPr>
                <w:sz w:val="24"/>
                <w:szCs w:val="24"/>
                <w:lang w:val="en-US"/>
              </w:rPr>
              <w:t>Tripozicinė</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454F038B" w14:textId="77777777" w:rsidR="00813813" w:rsidRPr="00813813" w:rsidRDefault="00813813" w:rsidP="00813813">
            <w:pPr>
              <w:rPr>
                <w:sz w:val="24"/>
                <w:szCs w:val="24"/>
                <w:lang w:val="en-US"/>
              </w:rPr>
            </w:pPr>
            <w:r w:rsidRPr="00813813">
              <w:rPr>
                <w:sz w:val="24"/>
                <w:szCs w:val="24"/>
                <w:lang w:val="en-US"/>
              </w:rPr>
              <w:t>25</w:t>
            </w:r>
          </w:p>
        </w:tc>
      </w:tr>
      <w:tr w:rsidR="00813813" w:rsidRPr="00813813" w14:paraId="07C54BA5" w14:textId="77777777" w:rsidTr="00813813">
        <w:trPr>
          <w:trHeight w:val="312"/>
        </w:trPr>
        <w:tc>
          <w:tcPr>
            <w:tcW w:w="5000" w:type="pct"/>
            <w:gridSpan w:val="4"/>
            <w:shd w:val="clear" w:color="auto" w:fill="auto"/>
            <w:hideMark/>
          </w:tcPr>
          <w:p w14:paraId="75A64C2D" w14:textId="77777777" w:rsidR="00813813" w:rsidRPr="00813813" w:rsidRDefault="00813813" w:rsidP="00813813">
            <w:pPr>
              <w:rPr>
                <w:b/>
                <w:bCs/>
                <w:sz w:val="24"/>
                <w:szCs w:val="24"/>
                <w:lang w:val="en-US"/>
              </w:rPr>
            </w:pPr>
            <w:r w:rsidRPr="00813813">
              <w:rPr>
                <w:b/>
                <w:bCs/>
                <w:sz w:val="24"/>
                <w:szCs w:val="24"/>
                <w:lang w:val="en-US"/>
              </w:rPr>
              <w:t xml:space="preserve">8. Oro </w:t>
            </w:r>
            <w:proofErr w:type="spellStart"/>
            <w:r w:rsidRPr="00813813">
              <w:rPr>
                <w:b/>
                <w:bCs/>
                <w:sz w:val="24"/>
                <w:szCs w:val="24"/>
                <w:lang w:val="en-US"/>
              </w:rPr>
              <w:t>užsklandų</w:t>
            </w:r>
            <w:proofErr w:type="spellEnd"/>
            <w:r w:rsidRPr="00813813">
              <w:rPr>
                <w:b/>
                <w:bCs/>
                <w:sz w:val="24"/>
                <w:szCs w:val="24"/>
                <w:lang w:val="en-US"/>
              </w:rPr>
              <w:t xml:space="preserve"> </w:t>
            </w:r>
            <w:proofErr w:type="spellStart"/>
            <w:r w:rsidRPr="00813813">
              <w:rPr>
                <w:b/>
                <w:bCs/>
                <w:sz w:val="24"/>
                <w:szCs w:val="24"/>
                <w:lang w:val="en-US"/>
              </w:rPr>
              <w:t>pavaros</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w:t>
            </w:r>
            <w:proofErr w:type="spellStart"/>
            <w:r w:rsidRPr="00813813">
              <w:rPr>
                <w:b/>
                <w:bCs/>
                <w:sz w:val="24"/>
                <w:szCs w:val="24"/>
                <w:lang w:val="en-US"/>
              </w:rPr>
              <w:t>Belimo</w:t>
            </w:r>
            <w:proofErr w:type="spellEnd"/>
            <w:r w:rsidRPr="00813813">
              <w:rPr>
                <w:b/>
                <w:bCs/>
                <w:sz w:val="24"/>
                <w:szCs w:val="24"/>
                <w:lang w:val="en-US"/>
              </w:rPr>
              <w:t>“)</w:t>
            </w:r>
          </w:p>
        </w:tc>
      </w:tr>
      <w:tr w:rsidR="00813813" w:rsidRPr="00813813" w14:paraId="086B70D0" w14:textId="77777777" w:rsidTr="00813813">
        <w:trPr>
          <w:trHeight w:val="233"/>
        </w:trPr>
        <w:tc>
          <w:tcPr>
            <w:tcW w:w="418" w:type="pct"/>
            <w:shd w:val="clear" w:color="auto" w:fill="auto"/>
            <w:hideMark/>
          </w:tcPr>
          <w:p w14:paraId="36F3B5B6" w14:textId="77777777" w:rsidR="00813813" w:rsidRPr="00813813" w:rsidRDefault="00813813" w:rsidP="00813813">
            <w:pPr>
              <w:rPr>
                <w:sz w:val="24"/>
                <w:szCs w:val="24"/>
                <w:lang w:val="en-US"/>
              </w:rPr>
            </w:pPr>
            <w:r w:rsidRPr="00813813">
              <w:rPr>
                <w:sz w:val="24"/>
                <w:szCs w:val="24"/>
                <w:lang w:val="en-US"/>
              </w:rPr>
              <w:t>8.1.</w:t>
            </w:r>
          </w:p>
        </w:tc>
        <w:tc>
          <w:tcPr>
            <w:tcW w:w="1547" w:type="pct"/>
            <w:shd w:val="clear" w:color="auto" w:fill="auto"/>
            <w:hideMark/>
          </w:tcPr>
          <w:p w14:paraId="3E8EC682" w14:textId="77777777" w:rsidR="00813813" w:rsidRPr="00813813" w:rsidRDefault="00813813" w:rsidP="00813813">
            <w:pPr>
              <w:rPr>
                <w:sz w:val="24"/>
                <w:szCs w:val="24"/>
                <w:lang w:val="en-US"/>
              </w:rPr>
            </w:pPr>
            <w:r w:rsidRPr="00813813">
              <w:rPr>
                <w:sz w:val="24"/>
                <w:szCs w:val="24"/>
                <w:lang w:val="en-US"/>
              </w:rPr>
              <w:t>AF-24</w:t>
            </w:r>
          </w:p>
        </w:tc>
        <w:tc>
          <w:tcPr>
            <w:tcW w:w="2483" w:type="pct"/>
            <w:shd w:val="clear" w:color="auto" w:fill="auto"/>
            <w:hideMark/>
          </w:tcPr>
          <w:p w14:paraId="06623655"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00CB0AD6" w14:textId="77777777" w:rsidR="00813813" w:rsidRPr="00813813" w:rsidRDefault="00813813" w:rsidP="00813813">
            <w:pPr>
              <w:rPr>
                <w:sz w:val="24"/>
                <w:szCs w:val="24"/>
                <w:lang w:val="en-US"/>
              </w:rPr>
            </w:pPr>
            <w:r w:rsidRPr="00813813">
              <w:rPr>
                <w:sz w:val="24"/>
                <w:szCs w:val="24"/>
                <w:lang w:val="en-US"/>
              </w:rPr>
              <w:t>10</w:t>
            </w:r>
          </w:p>
        </w:tc>
      </w:tr>
      <w:tr w:rsidR="00813813" w:rsidRPr="00813813" w14:paraId="560C9EEF" w14:textId="77777777" w:rsidTr="00813813">
        <w:trPr>
          <w:trHeight w:val="223"/>
        </w:trPr>
        <w:tc>
          <w:tcPr>
            <w:tcW w:w="418" w:type="pct"/>
            <w:shd w:val="clear" w:color="auto" w:fill="auto"/>
            <w:hideMark/>
          </w:tcPr>
          <w:p w14:paraId="1CD39077" w14:textId="77777777" w:rsidR="00813813" w:rsidRPr="00813813" w:rsidRDefault="00813813" w:rsidP="00813813">
            <w:pPr>
              <w:rPr>
                <w:sz w:val="24"/>
                <w:szCs w:val="24"/>
                <w:lang w:val="en-US"/>
              </w:rPr>
            </w:pPr>
            <w:r w:rsidRPr="00813813">
              <w:rPr>
                <w:sz w:val="24"/>
                <w:szCs w:val="24"/>
                <w:lang w:val="en-US"/>
              </w:rPr>
              <w:lastRenderedPageBreak/>
              <w:t>8.2.</w:t>
            </w:r>
          </w:p>
        </w:tc>
        <w:tc>
          <w:tcPr>
            <w:tcW w:w="1547" w:type="pct"/>
            <w:shd w:val="clear" w:color="auto" w:fill="auto"/>
            <w:hideMark/>
          </w:tcPr>
          <w:p w14:paraId="7B59ED58" w14:textId="77777777" w:rsidR="00813813" w:rsidRPr="00813813" w:rsidRDefault="00813813" w:rsidP="00813813">
            <w:pPr>
              <w:rPr>
                <w:sz w:val="24"/>
                <w:szCs w:val="24"/>
                <w:lang w:val="en-US"/>
              </w:rPr>
            </w:pPr>
            <w:r w:rsidRPr="00813813">
              <w:rPr>
                <w:sz w:val="24"/>
                <w:szCs w:val="24"/>
                <w:lang w:val="en-US"/>
              </w:rPr>
              <w:t>AF-24-SR</w:t>
            </w:r>
          </w:p>
        </w:tc>
        <w:tc>
          <w:tcPr>
            <w:tcW w:w="2483" w:type="pct"/>
            <w:shd w:val="clear" w:color="auto" w:fill="auto"/>
            <w:hideMark/>
          </w:tcPr>
          <w:p w14:paraId="43F355CC"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692F48E6"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07D85383" w14:textId="77777777" w:rsidTr="00813813">
        <w:trPr>
          <w:trHeight w:val="199"/>
        </w:trPr>
        <w:tc>
          <w:tcPr>
            <w:tcW w:w="418" w:type="pct"/>
            <w:shd w:val="clear" w:color="auto" w:fill="auto"/>
            <w:hideMark/>
          </w:tcPr>
          <w:p w14:paraId="3D3A0892" w14:textId="77777777" w:rsidR="00813813" w:rsidRPr="00813813" w:rsidRDefault="00813813" w:rsidP="00813813">
            <w:pPr>
              <w:rPr>
                <w:sz w:val="24"/>
                <w:szCs w:val="24"/>
                <w:lang w:val="en-US"/>
              </w:rPr>
            </w:pPr>
            <w:r w:rsidRPr="00813813">
              <w:rPr>
                <w:sz w:val="24"/>
                <w:szCs w:val="24"/>
                <w:lang w:val="en-US"/>
              </w:rPr>
              <w:t>8.3.</w:t>
            </w:r>
          </w:p>
        </w:tc>
        <w:tc>
          <w:tcPr>
            <w:tcW w:w="1547" w:type="pct"/>
            <w:shd w:val="clear" w:color="auto" w:fill="auto"/>
            <w:hideMark/>
          </w:tcPr>
          <w:p w14:paraId="7667A965" w14:textId="77777777" w:rsidR="00813813" w:rsidRPr="00813813" w:rsidRDefault="00813813" w:rsidP="00813813">
            <w:pPr>
              <w:rPr>
                <w:sz w:val="24"/>
                <w:szCs w:val="24"/>
                <w:lang w:val="en-US"/>
              </w:rPr>
            </w:pPr>
            <w:r w:rsidRPr="00813813">
              <w:rPr>
                <w:sz w:val="24"/>
                <w:szCs w:val="24"/>
                <w:lang w:val="en-US"/>
              </w:rPr>
              <w:t>NM-24A</w:t>
            </w:r>
          </w:p>
        </w:tc>
        <w:tc>
          <w:tcPr>
            <w:tcW w:w="2483" w:type="pct"/>
            <w:shd w:val="clear" w:color="auto" w:fill="auto"/>
            <w:hideMark/>
          </w:tcPr>
          <w:p w14:paraId="01DA782A"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35408919" w14:textId="77777777" w:rsidR="00813813" w:rsidRPr="00813813" w:rsidRDefault="00813813" w:rsidP="00813813">
            <w:pPr>
              <w:rPr>
                <w:sz w:val="24"/>
                <w:szCs w:val="24"/>
                <w:lang w:val="en-US"/>
              </w:rPr>
            </w:pPr>
            <w:r w:rsidRPr="00813813">
              <w:rPr>
                <w:sz w:val="24"/>
                <w:szCs w:val="24"/>
                <w:lang w:val="en-US"/>
              </w:rPr>
              <w:t>6</w:t>
            </w:r>
          </w:p>
        </w:tc>
      </w:tr>
      <w:tr w:rsidR="00813813" w:rsidRPr="00813813" w14:paraId="6B682AD9" w14:textId="77777777" w:rsidTr="00813813">
        <w:trPr>
          <w:trHeight w:val="203"/>
        </w:trPr>
        <w:tc>
          <w:tcPr>
            <w:tcW w:w="418" w:type="pct"/>
            <w:shd w:val="clear" w:color="auto" w:fill="auto"/>
            <w:hideMark/>
          </w:tcPr>
          <w:p w14:paraId="11088164" w14:textId="77777777" w:rsidR="00813813" w:rsidRPr="00813813" w:rsidRDefault="00813813" w:rsidP="00813813">
            <w:pPr>
              <w:rPr>
                <w:sz w:val="24"/>
                <w:szCs w:val="24"/>
                <w:lang w:val="en-US"/>
              </w:rPr>
            </w:pPr>
            <w:r w:rsidRPr="00813813">
              <w:rPr>
                <w:sz w:val="24"/>
                <w:szCs w:val="24"/>
                <w:lang w:val="en-US"/>
              </w:rPr>
              <w:t>8.4.</w:t>
            </w:r>
          </w:p>
        </w:tc>
        <w:tc>
          <w:tcPr>
            <w:tcW w:w="1547" w:type="pct"/>
            <w:shd w:val="clear" w:color="auto" w:fill="auto"/>
            <w:hideMark/>
          </w:tcPr>
          <w:p w14:paraId="0E5880AB" w14:textId="77777777" w:rsidR="00813813" w:rsidRPr="00813813" w:rsidRDefault="00813813" w:rsidP="00813813">
            <w:pPr>
              <w:rPr>
                <w:sz w:val="24"/>
                <w:szCs w:val="24"/>
                <w:lang w:val="en-US"/>
              </w:rPr>
            </w:pPr>
            <w:r w:rsidRPr="00813813">
              <w:rPr>
                <w:sz w:val="24"/>
                <w:szCs w:val="24"/>
                <w:lang w:val="en-US"/>
              </w:rPr>
              <w:t>NM-24A-SR</w:t>
            </w:r>
          </w:p>
        </w:tc>
        <w:tc>
          <w:tcPr>
            <w:tcW w:w="2483" w:type="pct"/>
            <w:shd w:val="clear" w:color="auto" w:fill="auto"/>
            <w:hideMark/>
          </w:tcPr>
          <w:p w14:paraId="744CE175"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44722E54" w14:textId="77777777" w:rsidR="00813813" w:rsidRPr="00813813" w:rsidRDefault="00813813" w:rsidP="00813813">
            <w:pPr>
              <w:rPr>
                <w:sz w:val="24"/>
                <w:szCs w:val="24"/>
                <w:lang w:val="en-US"/>
              </w:rPr>
            </w:pPr>
            <w:r w:rsidRPr="00813813">
              <w:rPr>
                <w:sz w:val="24"/>
                <w:szCs w:val="24"/>
                <w:lang w:val="en-US"/>
              </w:rPr>
              <w:t>18</w:t>
            </w:r>
          </w:p>
        </w:tc>
      </w:tr>
      <w:tr w:rsidR="00813813" w:rsidRPr="00813813" w14:paraId="745C9A1D" w14:textId="77777777" w:rsidTr="00813813">
        <w:trPr>
          <w:trHeight w:val="179"/>
        </w:trPr>
        <w:tc>
          <w:tcPr>
            <w:tcW w:w="418" w:type="pct"/>
            <w:shd w:val="clear" w:color="auto" w:fill="auto"/>
            <w:hideMark/>
          </w:tcPr>
          <w:p w14:paraId="1640BAF9" w14:textId="77777777" w:rsidR="00813813" w:rsidRPr="00813813" w:rsidRDefault="00813813" w:rsidP="00813813">
            <w:pPr>
              <w:rPr>
                <w:sz w:val="24"/>
                <w:szCs w:val="24"/>
                <w:lang w:val="en-US"/>
              </w:rPr>
            </w:pPr>
            <w:r w:rsidRPr="00813813">
              <w:rPr>
                <w:sz w:val="24"/>
                <w:szCs w:val="24"/>
                <w:lang w:val="en-US"/>
              </w:rPr>
              <w:t>8.5.</w:t>
            </w:r>
          </w:p>
        </w:tc>
        <w:tc>
          <w:tcPr>
            <w:tcW w:w="1547" w:type="pct"/>
            <w:shd w:val="clear" w:color="auto" w:fill="auto"/>
            <w:hideMark/>
          </w:tcPr>
          <w:p w14:paraId="4C51AAEA" w14:textId="77777777" w:rsidR="00813813" w:rsidRPr="00813813" w:rsidRDefault="00813813" w:rsidP="00813813">
            <w:pPr>
              <w:rPr>
                <w:sz w:val="24"/>
                <w:szCs w:val="24"/>
                <w:lang w:val="en-US"/>
              </w:rPr>
            </w:pPr>
            <w:r w:rsidRPr="00813813">
              <w:rPr>
                <w:sz w:val="24"/>
                <w:szCs w:val="24"/>
                <w:lang w:val="en-US"/>
              </w:rPr>
              <w:t>LF-24</w:t>
            </w:r>
          </w:p>
        </w:tc>
        <w:tc>
          <w:tcPr>
            <w:tcW w:w="2483" w:type="pct"/>
            <w:shd w:val="clear" w:color="auto" w:fill="auto"/>
            <w:hideMark/>
          </w:tcPr>
          <w:p w14:paraId="74169F48"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22E989EA" w14:textId="77777777" w:rsidR="00813813" w:rsidRPr="00813813" w:rsidRDefault="00813813" w:rsidP="00813813">
            <w:pPr>
              <w:rPr>
                <w:sz w:val="24"/>
                <w:szCs w:val="24"/>
                <w:lang w:val="en-US"/>
              </w:rPr>
            </w:pPr>
            <w:r w:rsidRPr="00813813">
              <w:rPr>
                <w:sz w:val="24"/>
                <w:szCs w:val="24"/>
                <w:lang w:val="en-US"/>
              </w:rPr>
              <w:t>7</w:t>
            </w:r>
          </w:p>
        </w:tc>
      </w:tr>
      <w:tr w:rsidR="00813813" w:rsidRPr="00813813" w14:paraId="42F45208" w14:textId="77777777" w:rsidTr="00813813">
        <w:trPr>
          <w:trHeight w:val="169"/>
        </w:trPr>
        <w:tc>
          <w:tcPr>
            <w:tcW w:w="418" w:type="pct"/>
            <w:shd w:val="clear" w:color="auto" w:fill="auto"/>
            <w:hideMark/>
          </w:tcPr>
          <w:p w14:paraId="1F914F03" w14:textId="77777777" w:rsidR="00813813" w:rsidRPr="00813813" w:rsidRDefault="00813813" w:rsidP="00813813">
            <w:pPr>
              <w:rPr>
                <w:sz w:val="24"/>
                <w:szCs w:val="24"/>
                <w:lang w:val="en-US"/>
              </w:rPr>
            </w:pPr>
            <w:r w:rsidRPr="00813813">
              <w:rPr>
                <w:sz w:val="24"/>
                <w:szCs w:val="24"/>
                <w:lang w:val="en-US"/>
              </w:rPr>
              <w:t>8.6.</w:t>
            </w:r>
          </w:p>
        </w:tc>
        <w:tc>
          <w:tcPr>
            <w:tcW w:w="1547" w:type="pct"/>
            <w:shd w:val="clear" w:color="auto" w:fill="auto"/>
            <w:hideMark/>
          </w:tcPr>
          <w:p w14:paraId="2490DEF6" w14:textId="77777777" w:rsidR="00813813" w:rsidRPr="00813813" w:rsidRDefault="00813813" w:rsidP="00813813">
            <w:pPr>
              <w:rPr>
                <w:sz w:val="24"/>
                <w:szCs w:val="24"/>
                <w:lang w:val="en-US"/>
              </w:rPr>
            </w:pPr>
            <w:r w:rsidRPr="00813813">
              <w:rPr>
                <w:sz w:val="24"/>
                <w:szCs w:val="24"/>
                <w:lang w:val="en-US"/>
              </w:rPr>
              <w:t>LM24A</w:t>
            </w:r>
          </w:p>
        </w:tc>
        <w:tc>
          <w:tcPr>
            <w:tcW w:w="2483" w:type="pct"/>
            <w:shd w:val="clear" w:color="auto" w:fill="auto"/>
            <w:hideMark/>
          </w:tcPr>
          <w:p w14:paraId="64C65809"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282C34DA" w14:textId="77777777" w:rsidR="00813813" w:rsidRPr="00813813" w:rsidRDefault="00813813" w:rsidP="00813813">
            <w:pPr>
              <w:rPr>
                <w:sz w:val="24"/>
                <w:szCs w:val="24"/>
                <w:lang w:val="en-US"/>
              </w:rPr>
            </w:pPr>
            <w:r w:rsidRPr="00813813">
              <w:rPr>
                <w:sz w:val="24"/>
                <w:szCs w:val="24"/>
                <w:lang w:val="en-US"/>
              </w:rPr>
              <w:t>12</w:t>
            </w:r>
          </w:p>
        </w:tc>
      </w:tr>
      <w:tr w:rsidR="00813813" w:rsidRPr="00813813" w14:paraId="313F9210" w14:textId="77777777" w:rsidTr="00813813">
        <w:trPr>
          <w:trHeight w:val="145"/>
        </w:trPr>
        <w:tc>
          <w:tcPr>
            <w:tcW w:w="418" w:type="pct"/>
            <w:shd w:val="clear" w:color="auto" w:fill="auto"/>
            <w:hideMark/>
          </w:tcPr>
          <w:p w14:paraId="31FBD7A5" w14:textId="77777777" w:rsidR="00813813" w:rsidRPr="00813813" w:rsidRDefault="00813813" w:rsidP="00813813">
            <w:pPr>
              <w:rPr>
                <w:sz w:val="24"/>
                <w:szCs w:val="24"/>
                <w:lang w:val="en-US"/>
              </w:rPr>
            </w:pPr>
            <w:r w:rsidRPr="00813813">
              <w:rPr>
                <w:sz w:val="24"/>
                <w:szCs w:val="24"/>
                <w:lang w:val="en-US"/>
              </w:rPr>
              <w:t>8.7.</w:t>
            </w:r>
          </w:p>
        </w:tc>
        <w:tc>
          <w:tcPr>
            <w:tcW w:w="1547" w:type="pct"/>
            <w:shd w:val="clear" w:color="auto" w:fill="auto"/>
            <w:hideMark/>
          </w:tcPr>
          <w:p w14:paraId="258CAD82" w14:textId="77777777" w:rsidR="00813813" w:rsidRPr="00813813" w:rsidRDefault="00813813" w:rsidP="00813813">
            <w:pPr>
              <w:rPr>
                <w:sz w:val="24"/>
                <w:szCs w:val="24"/>
                <w:lang w:val="en-US"/>
              </w:rPr>
            </w:pPr>
            <w:r w:rsidRPr="00813813">
              <w:rPr>
                <w:sz w:val="24"/>
                <w:szCs w:val="24"/>
                <w:lang w:val="en-US"/>
              </w:rPr>
              <w:t>SM24A</w:t>
            </w:r>
          </w:p>
        </w:tc>
        <w:tc>
          <w:tcPr>
            <w:tcW w:w="2483" w:type="pct"/>
            <w:shd w:val="clear" w:color="auto" w:fill="auto"/>
            <w:hideMark/>
          </w:tcPr>
          <w:p w14:paraId="20E92287"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2ADE67C4" w14:textId="77777777" w:rsidR="00813813" w:rsidRPr="00813813" w:rsidRDefault="00813813" w:rsidP="00813813">
            <w:pPr>
              <w:rPr>
                <w:sz w:val="24"/>
                <w:szCs w:val="24"/>
                <w:lang w:val="en-US"/>
              </w:rPr>
            </w:pPr>
            <w:r w:rsidRPr="00813813">
              <w:rPr>
                <w:sz w:val="24"/>
                <w:szCs w:val="24"/>
                <w:lang w:val="en-US"/>
              </w:rPr>
              <w:t>5</w:t>
            </w:r>
          </w:p>
        </w:tc>
      </w:tr>
      <w:tr w:rsidR="00813813" w:rsidRPr="00813813" w14:paraId="0AA09789" w14:textId="77777777" w:rsidTr="00813813">
        <w:trPr>
          <w:trHeight w:val="149"/>
        </w:trPr>
        <w:tc>
          <w:tcPr>
            <w:tcW w:w="418" w:type="pct"/>
            <w:shd w:val="clear" w:color="auto" w:fill="auto"/>
            <w:hideMark/>
          </w:tcPr>
          <w:p w14:paraId="6ED32AB4" w14:textId="77777777" w:rsidR="00813813" w:rsidRPr="00813813" w:rsidRDefault="00813813" w:rsidP="00813813">
            <w:pPr>
              <w:rPr>
                <w:sz w:val="24"/>
                <w:szCs w:val="24"/>
                <w:lang w:val="en-US"/>
              </w:rPr>
            </w:pPr>
            <w:r w:rsidRPr="00813813">
              <w:rPr>
                <w:sz w:val="24"/>
                <w:szCs w:val="24"/>
                <w:lang w:val="en-US"/>
              </w:rPr>
              <w:t>8.8.</w:t>
            </w:r>
          </w:p>
        </w:tc>
        <w:tc>
          <w:tcPr>
            <w:tcW w:w="1547" w:type="pct"/>
            <w:shd w:val="clear" w:color="auto" w:fill="auto"/>
            <w:hideMark/>
          </w:tcPr>
          <w:p w14:paraId="361A32C1" w14:textId="77777777" w:rsidR="00813813" w:rsidRPr="00813813" w:rsidRDefault="00813813" w:rsidP="00813813">
            <w:pPr>
              <w:rPr>
                <w:sz w:val="24"/>
                <w:szCs w:val="24"/>
                <w:lang w:val="en-US"/>
              </w:rPr>
            </w:pPr>
            <w:r w:rsidRPr="00813813">
              <w:rPr>
                <w:sz w:val="24"/>
                <w:szCs w:val="24"/>
                <w:lang w:val="en-US"/>
              </w:rPr>
              <w:t>LF24-SR</w:t>
            </w:r>
          </w:p>
        </w:tc>
        <w:tc>
          <w:tcPr>
            <w:tcW w:w="2483" w:type="pct"/>
            <w:shd w:val="clear" w:color="auto" w:fill="auto"/>
            <w:hideMark/>
          </w:tcPr>
          <w:p w14:paraId="2619D73A"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48629FFD" w14:textId="77777777" w:rsidR="00813813" w:rsidRPr="00813813" w:rsidRDefault="00813813" w:rsidP="00813813">
            <w:pPr>
              <w:rPr>
                <w:sz w:val="24"/>
                <w:szCs w:val="24"/>
                <w:lang w:val="en-US"/>
              </w:rPr>
            </w:pPr>
            <w:r w:rsidRPr="00813813">
              <w:rPr>
                <w:sz w:val="24"/>
                <w:szCs w:val="24"/>
                <w:lang w:val="en-US"/>
              </w:rPr>
              <w:t>2</w:t>
            </w:r>
          </w:p>
        </w:tc>
      </w:tr>
      <w:tr w:rsidR="00813813" w:rsidRPr="00813813" w14:paraId="46E83FCC" w14:textId="77777777" w:rsidTr="00813813">
        <w:trPr>
          <w:trHeight w:val="281"/>
        </w:trPr>
        <w:tc>
          <w:tcPr>
            <w:tcW w:w="418" w:type="pct"/>
            <w:shd w:val="clear" w:color="auto" w:fill="auto"/>
            <w:hideMark/>
          </w:tcPr>
          <w:p w14:paraId="4DE22874" w14:textId="77777777" w:rsidR="00813813" w:rsidRPr="00813813" w:rsidRDefault="00813813" w:rsidP="00813813">
            <w:pPr>
              <w:rPr>
                <w:sz w:val="24"/>
                <w:szCs w:val="24"/>
                <w:lang w:val="en-US"/>
              </w:rPr>
            </w:pPr>
            <w:r w:rsidRPr="00813813">
              <w:rPr>
                <w:sz w:val="24"/>
                <w:szCs w:val="24"/>
                <w:lang w:val="en-US"/>
              </w:rPr>
              <w:t>8.9.</w:t>
            </w:r>
          </w:p>
        </w:tc>
        <w:tc>
          <w:tcPr>
            <w:tcW w:w="1547" w:type="pct"/>
            <w:shd w:val="clear" w:color="auto" w:fill="auto"/>
            <w:hideMark/>
          </w:tcPr>
          <w:p w14:paraId="7836C121" w14:textId="77777777" w:rsidR="00813813" w:rsidRPr="00813813" w:rsidRDefault="00813813" w:rsidP="00813813">
            <w:pPr>
              <w:rPr>
                <w:sz w:val="24"/>
                <w:szCs w:val="24"/>
                <w:lang w:val="en-US"/>
              </w:rPr>
            </w:pPr>
            <w:r w:rsidRPr="00813813">
              <w:rPr>
                <w:sz w:val="24"/>
                <w:szCs w:val="24"/>
                <w:lang w:val="en-US"/>
              </w:rPr>
              <w:t>SM-24A-SR</w:t>
            </w:r>
          </w:p>
        </w:tc>
        <w:tc>
          <w:tcPr>
            <w:tcW w:w="2483" w:type="pct"/>
            <w:shd w:val="clear" w:color="auto" w:fill="auto"/>
            <w:hideMark/>
          </w:tcPr>
          <w:p w14:paraId="679C0AC5"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6856041A" w14:textId="77777777" w:rsidR="00813813" w:rsidRPr="00813813" w:rsidRDefault="00813813" w:rsidP="00813813">
            <w:pPr>
              <w:rPr>
                <w:sz w:val="24"/>
                <w:szCs w:val="24"/>
                <w:lang w:val="en-US"/>
              </w:rPr>
            </w:pPr>
            <w:r w:rsidRPr="00813813">
              <w:rPr>
                <w:sz w:val="24"/>
                <w:szCs w:val="24"/>
                <w:lang w:val="en-US"/>
              </w:rPr>
              <w:t>5</w:t>
            </w:r>
          </w:p>
        </w:tc>
      </w:tr>
      <w:tr w:rsidR="00813813" w:rsidRPr="00813813" w14:paraId="2750B11D" w14:textId="77777777" w:rsidTr="00813813">
        <w:trPr>
          <w:trHeight w:val="258"/>
        </w:trPr>
        <w:tc>
          <w:tcPr>
            <w:tcW w:w="418" w:type="pct"/>
            <w:shd w:val="clear" w:color="auto" w:fill="auto"/>
            <w:hideMark/>
          </w:tcPr>
          <w:p w14:paraId="56E45398" w14:textId="77777777" w:rsidR="00813813" w:rsidRPr="00813813" w:rsidRDefault="00813813" w:rsidP="00813813">
            <w:pPr>
              <w:rPr>
                <w:sz w:val="24"/>
                <w:szCs w:val="24"/>
                <w:lang w:val="en-US"/>
              </w:rPr>
            </w:pPr>
            <w:r w:rsidRPr="00813813">
              <w:rPr>
                <w:sz w:val="24"/>
                <w:szCs w:val="24"/>
                <w:lang w:val="en-US"/>
              </w:rPr>
              <w:t>8.10.</w:t>
            </w:r>
          </w:p>
        </w:tc>
        <w:tc>
          <w:tcPr>
            <w:tcW w:w="1547" w:type="pct"/>
            <w:shd w:val="clear" w:color="auto" w:fill="auto"/>
            <w:hideMark/>
          </w:tcPr>
          <w:p w14:paraId="1067C9EF" w14:textId="77777777" w:rsidR="00813813" w:rsidRPr="00813813" w:rsidRDefault="00813813" w:rsidP="00813813">
            <w:pPr>
              <w:rPr>
                <w:sz w:val="24"/>
                <w:szCs w:val="24"/>
                <w:lang w:val="en-US"/>
              </w:rPr>
            </w:pPr>
            <w:r w:rsidRPr="00813813">
              <w:rPr>
                <w:sz w:val="24"/>
                <w:szCs w:val="24"/>
                <w:lang w:val="en-US"/>
              </w:rPr>
              <w:t>LM-24A-SR</w:t>
            </w:r>
          </w:p>
        </w:tc>
        <w:tc>
          <w:tcPr>
            <w:tcW w:w="2483" w:type="pct"/>
            <w:shd w:val="clear" w:color="auto" w:fill="auto"/>
            <w:hideMark/>
          </w:tcPr>
          <w:p w14:paraId="78BA95E3"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552" w:type="pct"/>
            <w:shd w:val="clear" w:color="auto" w:fill="auto"/>
            <w:hideMark/>
          </w:tcPr>
          <w:p w14:paraId="29150AEB" w14:textId="77777777" w:rsidR="00813813" w:rsidRPr="00813813" w:rsidRDefault="00813813" w:rsidP="00813813">
            <w:pPr>
              <w:rPr>
                <w:sz w:val="24"/>
                <w:szCs w:val="24"/>
                <w:lang w:val="en-US"/>
              </w:rPr>
            </w:pPr>
            <w:r w:rsidRPr="00813813">
              <w:rPr>
                <w:sz w:val="24"/>
                <w:szCs w:val="24"/>
                <w:lang w:val="en-US"/>
              </w:rPr>
              <w:t>6</w:t>
            </w:r>
          </w:p>
        </w:tc>
      </w:tr>
      <w:tr w:rsidR="00813813" w:rsidRPr="00813813" w14:paraId="0979C975" w14:textId="77777777" w:rsidTr="00813813">
        <w:trPr>
          <w:trHeight w:val="312"/>
        </w:trPr>
        <w:tc>
          <w:tcPr>
            <w:tcW w:w="418" w:type="pct"/>
            <w:shd w:val="clear" w:color="auto" w:fill="auto"/>
            <w:vAlign w:val="center"/>
          </w:tcPr>
          <w:p w14:paraId="5DA773E9" w14:textId="77777777" w:rsidR="00813813" w:rsidRPr="00813813" w:rsidRDefault="00813813" w:rsidP="00813813">
            <w:pPr>
              <w:rPr>
                <w:sz w:val="24"/>
                <w:szCs w:val="24"/>
                <w:lang w:val="en-US"/>
              </w:rPr>
            </w:pPr>
          </w:p>
        </w:tc>
        <w:tc>
          <w:tcPr>
            <w:tcW w:w="4030" w:type="pct"/>
            <w:gridSpan w:val="2"/>
            <w:shd w:val="clear" w:color="auto" w:fill="auto"/>
            <w:hideMark/>
          </w:tcPr>
          <w:p w14:paraId="7C168B55" w14:textId="77777777" w:rsidR="00813813" w:rsidRPr="00813813" w:rsidRDefault="00813813" w:rsidP="00813813">
            <w:pPr>
              <w:rPr>
                <w:b/>
                <w:sz w:val="24"/>
                <w:szCs w:val="24"/>
                <w:lang w:val="en-US"/>
              </w:rPr>
            </w:pPr>
            <w:r w:rsidRPr="00813813">
              <w:rPr>
                <w:b/>
                <w:bCs/>
                <w:sz w:val="24"/>
                <w:szCs w:val="24"/>
                <w:lang w:val="en-US"/>
              </w:rPr>
              <w:t xml:space="preserve">9. </w:t>
            </w:r>
            <w:proofErr w:type="spellStart"/>
            <w:r w:rsidRPr="00813813">
              <w:rPr>
                <w:b/>
                <w:bCs/>
                <w:sz w:val="24"/>
                <w:szCs w:val="24"/>
                <w:lang w:val="en-US"/>
              </w:rPr>
              <w:t>Automatikos</w:t>
            </w:r>
            <w:proofErr w:type="spellEnd"/>
            <w:r w:rsidRPr="00813813">
              <w:rPr>
                <w:b/>
                <w:bCs/>
                <w:sz w:val="24"/>
                <w:szCs w:val="24"/>
                <w:lang w:val="en-US"/>
              </w:rPr>
              <w:t xml:space="preserve"> </w:t>
            </w:r>
            <w:proofErr w:type="spellStart"/>
            <w:r w:rsidRPr="00813813">
              <w:rPr>
                <w:b/>
                <w:bCs/>
                <w:sz w:val="24"/>
                <w:szCs w:val="24"/>
                <w:lang w:val="en-US"/>
              </w:rPr>
              <w:t>spintos</w:t>
            </w:r>
            <w:proofErr w:type="spellEnd"/>
            <w:r w:rsidRPr="00813813">
              <w:rPr>
                <w:b/>
                <w:bCs/>
                <w:sz w:val="24"/>
                <w:szCs w:val="24"/>
                <w:lang w:val="en-US"/>
              </w:rPr>
              <w:t xml:space="preserve"> (</w:t>
            </w:r>
            <w:proofErr w:type="spellStart"/>
            <w:r w:rsidRPr="00813813">
              <w:rPr>
                <w:b/>
                <w:bCs/>
                <w:sz w:val="24"/>
                <w:szCs w:val="24"/>
                <w:lang w:val="en-US"/>
              </w:rPr>
              <w:t>gamintojas</w:t>
            </w:r>
            <w:proofErr w:type="spellEnd"/>
            <w:r w:rsidRPr="00813813">
              <w:rPr>
                <w:b/>
                <w:bCs/>
                <w:sz w:val="24"/>
                <w:szCs w:val="24"/>
                <w:lang w:val="en-US"/>
              </w:rPr>
              <w:t xml:space="preserve"> „</w:t>
            </w:r>
            <w:proofErr w:type="spellStart"/>
            <w:r w:rsidRPr="00813813">
              <w:rPr>
                <w:b/>
                <w:bCs/>
                <w:sz w:val="24"/>
                <w:szCs w:val="24"/>
                <w:lang w:val="en-US"/>
              </w:rPr>
              <w:t>Eltera</w:t>
            </w:r>
            <w:proofErr w:type="spellEnd"/>
            <w:r w:rsidRPr="00813813">
              <w:rPr>
                <w:b/>
                <w:bCs/>
                <w:sz w:val="24"/>
                <w:szCs w:val="24"/>
                <w:lang w:val="en-US"/>
              </w:rPr>
              <w:t>“)</w:t>
            </w:r>
          </w:p>
        </w:tc>
        <w:tc>
          <w:tcPr>
            <w:tcW w:w="552" w:type="pct"/>
            <w:shd w:val="clear" w:color="auto" w:fill="auto"/>
            <w:hideMark/>
          </w:tcPr>
          <w:p w14:paraId="07EC25FB" w14:textId="77777777" w:rsidR="00813813" w:rsidRPr="00813813" w:rsidRDefault="00813813" w:rsidP="00813813">
            <w:pPr>
              <w:rPr>
                <w:b/>
                <w:bCs/>
                <w:sz w:val="24"/>
                <w:szCs w:val="24"/>
                <w:lang w:val="en-US"/>
              </w:rPr>
            </w:pPr>
          </w:p>
        </w:tc>
      </w:tr>
      <w:tr w:rsidR="00813813" w:rsidRPr="00813813" w14:paraId="6C9DE70B" w14:textId="77777777" w:rsidTr="00813813">
        <w:trPr>
          <w:trHeight w:val="312"/>
        </w:trPr>
        <w:tc>
          <w:tcPr>
            <w:tcW w:w="418" w:type="pct"/>
            <w:shd w:val="clear" w:color="auto" w:fill="auto"/>
            <w:vAlign w:val="center"/>
          </w:tcPr>
          <w:p w14:paraId="2032349E" w14:textId="77777777" w:rsidR="00813813" w:rsidRPr="00813813" w:rsidRDefault="00813813" w:rsidP="00813813">
            <w:pPr>
              <w:rPr>
                <w:sz w:val="24"/>
                <w:szCs w:val="24"/>
                <w:lang w:val="en-US"/>
              </w:rPr>
            </w:pPr>
            <w:r w:rsidRPr="00813813">
              <w:rPr>
                <w:sz w:val="24"/>
                <w:szCs w:val="24"/>
                <w:lang w:val="en-US"/>
              </w:rPr>
              <w:t>9.1.</w:t>
            </w:r>
          </w:p>
        </w:tc>
        <w:tc>
          <w:tcPr>
            <w:tcW w:w="4030" w:type="pct"/>
            <w:gridSpan w:val="2"/>
            <w:shd w:val="clear" w:color="auto" w:fill="auto"/>
          </w:tcPr>
          <w:p w14:paraId="41196432" w14:textId="77777777" w:rsidR="00813813" w:rsidRPr="00813813" w:rsidRDefault="00813813" w:rsidP="00813813">
            <w:pPr>
              <w:rPr>
                <w:bCs/>
                <w:sz w:val="24"/>
                <w:szCs w:val="24"/>
                <w:lang w:val="en-US"/>
              </w:rPr>
            </w:pPr>
            <w:proofErr w:type="spellStart"/>
            <w:r w:rsidRPr="00813813">
              <w:rPr>
                <w:bCs/>
                <w:sz w:val="24"/>
                <w:szCs w:val="24"/>
                <w:lang w:val="en-US"/>
              </w:rPr>
              <w:t>Automatikos</w:t>
            </w:r>
            <w:proofErr w:type="spellEnd"/>
            <w:r w:rsidRPr="00813813">
              <w:rPr>
                <w:bCs/>
                <w:sz w:val="24"/>
                <w:szCs w:val="24"/>
                <w:lang w:val="en-US"/>
              </w:rPr>
              <w:t xml:space="preserve"> </w:t>
            </w:r>
            <w:proofErr w:type="spellStart"/>
            <w:r w:rsidRPr="00813813">
              <w:rPr>
                <w:bCs/>
                <w:sz w:val="24"/>
                <w:szCs w:val="24"/>
                <w:lang w:val="en-US"/>
              </w:rPr>
              <w:t>spintos</w:t>
            </w:r>
            <w:proofErr w:type="spellEnd"/>
          </w:p>
        </w:tc>
        <w:tc>
          <w:tcPr>
            <w:tcW w:w="552" w:type="pct"/>
            <w:shd w:val="clear" w:color="auto" w:fill="auto"/>
          </w:tcPr>
          <w:p w14:paraId="0625A0FE" w14:textId="77777777" w:rsidR="00813813" w:rsidRPr="00813813" w:rsidRDefault="00813813" w:rsidP="00813813">
            <w:pPr>
              <w:rPr>
                <w:b/>
                <w:bCs/>
                <w:sz w:val="24"/>
                <w:szCs w:val="24"/>
                <w:lang w:val="en-US"/>
              </w:rPr>
            </w:pPr>
            <w:r w:rsidRPr="00813813">
              <w:rPr>
                <w:b/>
                <w:bCs/>
                <w:sz w:val="24"/>
                <w:szCs w:val="24"/>
                <w:lang w:val="en-US"/>
              </w:rPr>
              <w:t>40</w:t>
            </w:r>
          </w:p>
        </w:tc>
      </w:tr>
    </w:tbl>
    <w:p w14:paraId="00B588BC" w14:textId="77777777" w:rsidR="00813813" w:rsidRPr="00813813" w:rsidRDefault="00813813" w:rsidP="00813813">
      <w:pPr>
        <w:rPr>
          <w:sz w:val="24"/>
          <w:szCs w:val="24"/>
          <w:lang w:val="en-US"/>
        </w:rPr>
      </w:pPr>
      <w:r w:rsidRPr="00813813">
        <w:rPr>
          <w:sz w:val="24"/>
          <w:szCs w:val="24"/>
          <w:lang w:val="en-US"/>
        </w:rPr>
        <w:t xml:space="preserve"> </w:t>
      </w:r>
    </w:p>
    <w:p w14:paraId="4F4B51F6" w14:textId="77777777" w:rsidR="00813813" w:rsidRPr="00813813" w:rsidRDefault="00813813" w:rsidP="00813813">
      <w:pPr>
        <w:rPr>
          <w:sz w:val="24"/>
          <w:szCs w:val="24"/>
          <w:lang w:val="en-US"/>
        </w:rPr>
      </w:pPr>
      <w:r w:rsidRPr="00813813">
        <w:rPr>
          <w:sz w:val="24"/>
          <w:szCs w:val="24"/>
          <w:lang w:val="en-US"/>
        </w:rPr>
        <w:t xml:space="preserve">12. </w:t>
      </w:r>
      <w:proofErr w:type="spellStart"/>
      <w:r w:rsidRPr="00813813">
        <w:rPr>
          <w:sz w:val="24"/>
          <w:szCs w:val="24"/>
          <w:lang w:val="en-US"/>
        </w:rPr>
        <w:t>Paslaugos</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teikiamos</w:t>
      </w:r>
      <w:proofErr w:type="spellEnd"/>
      <w:r w:rsidRPr="00813813">
        <w:rPr>
          <w:sz w:val="24"/>
          <w:szCs w:val="24"/>
          <w:lang w:val="en-US"/>
        </w:rPr>
        <w:t xml:space="preserve"> </w:t>
      </w:r>
      <w:proofErr w:type="spellStart"/>
      <w:r w:rsidRPr="00813813">
        <w:rPr>
          <w:sz w:val="24"/>
          <w:szCs w:val="24"/>
          <w:lang w:val="en-US"/>
        </w:rPr>
        <w:t>šioms</w:t>
      </w:r>
      <w:proofErr w:type="spellEnd"/>
      <w:r w:rsidRPr="00813813">
        <w:rPr>
          <w:sz w:val="24"/>
          <w:szCs w:val="24"/>
          <w:lang w:val="en-US"/>
        </w:rPr>
        <w:t xml:space="preserve"> </w:t>
      </w:r>
      <w:proofErr w:type="spellStart"/>
      <w:r w:rsidRPr="00813813">
        <w:rPr>
          <w:sz w:val="24"/>
          <w:szCs w:val="24"/>
          <w:lang w:val="en-US"/>
        </w:rPr>
        <w:t>Seimo</w:t>
      </w:r>
      <w:proofErr w:type="spellEnd"/>
      <w:r w:rsidRPr="00813813">
        <w:rPr>
          <w:sz w:val="24"/>
          <w:szCs w:val="24"/>
          <w:lang w:val="en-US"/>
        </w:rPr>
        <w:t xml:space="preserve"> </w:t>
      </w:r>
      <w:proofErr w:type="spellStart"/>
      <w:r w:rsidRPr="00813813">
        <w:rPr>
          <w:sz w:val="24"/>
          <w:szCs w:val="24"/>
          <w:lang w:val="en-US"/>
        </w:rPr>
        <w:t>posėdžių</w:t>
      </w:r>
      <w:proofErr w:type="spellEnd"/>
      <w:r w:rsidRPr="00813813">
        <w:rPr>
          <w:sz w:val="24"/>
          <w:szCs w:val="24"/>
          <w:lang w:val="en-US"/>
        </w:rPr>
        <w:t xml:space="preserve"> </w:t>
      </w:r>
      <w:proofErr w:type="spellStart"/>
      <w:r w:rsidRPr="00813813">
        <w:rPr>
          <w:sz w:val="24"/>
          <w:szCs w:val="24"/>
          <w:lang w:val="en-US"/>
        </w:rPr>
        <w:t>salių</w:t>
      </w:r>
      <w:proofErr w:type="spellEnd"/>
      <w:r w:rsidRPr="00813813">
        <w:rPr>
          <w:sz w:val="24"/>
          <w:szCs w:val="24"/>
          <w:lang w:val="en-US"/>
        </w:rPr>
        <w:t xml:space="preserve"> </w:t>
      </w:r>
      <w:proofErr w:type="spellStart"/>
      <w:r w:rsidRPr="00813813">
        <w:rPr>
          <w:sz w:val="24"/>
          <w:szCs w:val="24"/>
          <w:lang w:val="en-US"/>
        </w:rPr>
        <w:t>apšvietimo</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žaliuzių</w:t>
      </w:r>
      <w:proofErr w:type="spellEnd"/>
      <w:r w:rsidRPr="00813813">
        <w:rPr>
          <w:sz w:val="24"/>
          <w:szCs w:val="24"/>
          <w:lang w:val="en-US"/>
        </w:rPr>
        <w:t xml:space="preserve"> </w:t>
      </w:r>
      <w:proofErr w:type="spellStart"/>
      <w:r w:rsidRPr="00813813">
        <w:rPr>
          <w:sz w:val="24"/>
          <w:szCs w:val="24"/>
          <w:lang w:val="en-US"/>
        </w:rPr>
        <w:t>sistemos</w:t>
      </w:r>
      <w:proofErr w:type="spellEnd"/>
      <w:r w:rsidRPr="00813813">
        <w:rPr>
          <w:sz w:val="24"/>
          <w:szCs w:val="24"/>
          <w:lang w:val="en-US"/>
        </w:rPr>
        <w:t xml:space="preserve"> </w:t>
      </w:r>
      <w:proofErr w:type="spellStart"/>
      <w:r w:rsidRPr="00813813">
        <w:rPr>
          <w:sz w:val="24"/>
          <w:szCs w:val="24"/>
          <w:lang w:val="en-US"/>
        </w:rPr>
        <w:t>sudedamosioms</w:t>
      </w:r>
      <w:proofErr w:type="spellEnd"/>
      <w:r w:rsidRPr="00813813">
        <w:rPr>
          <w:sz w:val="24"/>
          <w:szCs w:val="24"/>
          <w:lang w:val="en-US"/>
        </w:rPr>
        <w:t xml:space="preserve"> </w:t>
      </w:r>
      <w:proofErr w:type="spellStart"/>
      <w:r w:rsidRPr="00813813">
        <w:rPr>
          <w:sz w:val="24"/>
          <w:szCs w:val="24"/>
          <w:lang w:val="en-US"/>
        </w:rPr>
        <w:t>dalims</w:t>
      </w:r>
      <w:proofErr w:type="spellEnd"/>
      <w:r w:rsidRPr="00813813">
        <w:rPr>
          <w:sz w:val="24"/>
          <w:szCs w:val="24"/>
          <w:lang w:val="en-US"/>
        </w:rPr>
        <w:t xml:space="preserve"> (</w:t>
      </w:r>
      <w:proofErr w:type="spellStart"/>
      <w:r w:rsidRPr="00813813">
        <w:rPr>
          <w:sz w:val="24"/>
          <w:szCs w:val="24"/>
          <w:lang w:val="en-US"/>
        </w:rPr>
        <w:t>grupės</w:t>
      </w:r>
      <w:proofErr w:type="spellEnd"/>
      <w:r w:rsidRPr="00813813">
        <w:rPr>
          <w:sz w:val="24"/>
          <w:szCs w:val="24"/>
          <w:lang w:val="en-US"/>
        </w:rPr>
        <w:t xml:space="preserve"> </w:t>
      </w:r>
      <w:proofErr w:type="spellStart"/>
      <w:r w:rsidRPr="00813813">
        <w:rPr>
          <w:sz w:val="24"/>
          <w:szCs w:val="24"/>
          <w:lang w:val="en-US"/>
        </w:rPr>
        <w:t>pagal</w:t>
      </w:r>
      <w:proofErr w:type="spellEnd"/>
      <w:r w:rsidRPr="00813813">
        <w:rPr>
          <w:sz w:val="24"/>
          <w:szCs w:val="24"/>
          <w:lang w:val="en-US"/>
        </w:rPr>
        <w:t xml:space="preserve"> </w:t>
      </w:r>
      <w:proofErr w:type="spellStart"/>
      <w:r w:rsidRPr="00813813">
        <w:rPr>
          <w:sz w:val="24"/>
          <w:szCs w:val="24"/>
          <w:lang w:val="en-US"/>
        </w:rPr>
        <w:t>gamintoją</w:t>
      </w:r>
      <w:proofErr w:type="spellEnd"/>
      <w:r w:rsidRPr="00813813">
        <w:rPr>
          <w:sz w:val="24"/>
          <w:szCs w:val="24"/>
          <w:lang w:val="en-US"/>
        </w:rPr>
        <w:t>):</w:t>
      </w:r>
    </w:p>
    <w:p w14:paraId="17943704" w14:textId="77777777" w:rsidR="00813813" w:rsidRPr="00813813" w:rsidRDefault="00813813" w:rsidP="00813813">
      <w:pPr>
        <w:rPr>
          <w:b/>
          <w:sz w:val="24"/>
          <w:szCs w:val="24"/>
          <w:lang w:val="en-US"/>
        </w:rPr>
      </w:pPr>
    </w:p>
    <w:p w14:paraId="2C0F61EE" w14:textId="77777777" w:rsidR="00813813" w:rsidRPr="00813813" w:rsidRDefault="00813813" w:rsidP="00813813">
      <w:pPr>
        <w:rPr>
          <w:b/>
          <w:sz w:val="24"/>
          <w:szCs w:val="24"/>
        </w:rPr>
      </w:pPr>
      <w:r w:rsidRPr="00813813">
        <w:rPr>
          <w:b/>
          <w:sz w:val="24"/>
          <w:szCs w:val="24"/>
        </w:rPr>
        <w:t>2 lentelė</w:t>
      </w:r>
    </w:p>
    <w:tbl>
      <w:tblPr>
        <w:tblW w:w="5080" w:type="pct"/>
        <w:tblLook w:val="04A0" w:firstRow="1" w:lastRow="0" w:firstColumn="1" w:lastColumn="0" w:noHBand="0" w:noVBand="1"/>
      </w:tblPr>
      <w:tblGrid>
        <w:gridCol w:w="1063"/>
        <w:gridCol w:w="4681"/>
        <w:gridCol w:w="7511"/>
        <w:gridCol w:w="1672"/>
      </w:tblGrid>
      <w:tr w:rsidR="00813813" w:rsidRPr="00813813" w14:paraId="0C46499D" w14:textId="77777777" w:rsidTr="00813813">
        <w:trPr>
          <w:trHeight w:val="312"/>
          <w:tblHead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652CBA41" w14:textId="77777777" w:rsidR="00813813" w:rsidRPr="00813813" w:rsidRDefault="00813813" w:rsidP="00314CC5">
            <w:pPr>
              <w:numPr>
                <w:ilvl w:val="0"/>
                <w:numId w:val="52"/>
              </w:numPr>
              <w:rPr>
                <w:b/>
                <w:bCs/>
                <w:sz w:val="24"/>
                <w:szCs w:val="24"/>
                <w:lang w:val="en-US"/>
              </w:rPr>
            </w:pPr>
            <w:proofErr w:type="spellStart"/>
            <w:r w:rsidRPr="00813813">
              <w:rPr>
                <w:b/>
                <w:bCs/>
                <w:sz w:val="24"/>
                <w:szCs w:val="24"/>
                <w:lang w:val="en-US"/>
              </w:rPr>
              <w:t>Seimo</w:t>
            </w:r>
            <w:proofErr w:type="spellEnd"/>
            <w:r w:rsidRPr="00813813">
              <w:rPr>
                <w:b/>
                <w:bCs/>
                <w:sz w:val="24"/>
                <w:szCs w:val="24"/>
                <w:lang w:val="en-US"/>
              </w:rPr>
              <w:t xml:space="preserve"> </w:t>
            </w:r>
            <w:proofErr w:type="spellStart"/>
            <w:r w:rsidRPr="00813813">
              <w:rPr>
                <w:b/>
                <w:bCs/>
                <w:sz w:val="24"/>
                <w:szCs w:val="24"/>
                <w:lang w:val="en-US"/>
              </w:rPr>
              <w:t>posėdžių</w:t>
            </w:r>
            <w:proofErr w:type="spellEnd"/>
            <w:r w:rsidRPr="00813813">
              <w:rPr>
                <w:b/>
                <w:bCs/>
                <w:sz w:val="24"/>
                <w:szCs w:val="24"/>
                <w:lang w:val="en-US"/>
              </w:rPr>
              <w:t xml:space="preserve"> </w:t>
            </w:r>
            <w:proofErr w:type="spellStart"/>
            <w:r w:rsidRPr="00813813">
              <w:rPr>
                <w:b/>
                <w:bCs/>
                <w:sz w:val="24"/>
                <w:szCs w:val="24"/>
                <w:lang w:val="en-US"/>
              </w:rPr>
              <w:t>salės</w:t>
            </w:r>
            <w:proofErr w:type="spellEnd"/>
            <w:r w:rsidRPr="00813813">
              <w:rPr>
                <w:b/>
                <w:bCs/>
                <w:sz w:val="24"/>
                <w:szCs w:val="24"/>
                <w:lang w:val="en-US"/>
              </w:rPr>
              <w:t xml:space="preserve"> </w:t>
            </w:r>
            <w:proofErr w:type="spellStart"/>
            <w:r w:rsidRPr="00813813">
              <w:rPr>
                <w:b/>
                <w:bCs/>
                <w:sz w:val="24"/>
                <w:szCs w:val="24"/>
                <w:lang w:val="en-US"/>
              </w:rPr>
              <w:t>apšvietimo</w:t>
            </w:r>
            <w:proofErr w:type="spellEnd"/>
            <w:r w:rsidRPr="00813813">
              <w:rPr>
                <w:b/>
                <w:bCs/>
                <w:sz w:val="24"/>
                <w:szCs w:val="24"/>
                <w:lang w:val="en-US"/>
              </w:rPr>
              <w:t xml:space="preserve"> </w:t>
            </w:r>
            <w:proofErr w:type="spellStart"/>
            <w:r w:rsidRPr="00813813">
              <w:rPr>
                <w:b/>
                <w:bCs/>
                <w:sz w:val="24"/>
                <w:szCs w:val="24"/>
                <w:lang w:val="en-US"/>
              </w:rPr>
              <w:t>sistema</w:t>
            </w:r>
            <w:proofErr w:type="spellEnd"/>
            <w:r w:rsidRPr="00813813">
              <w:rPr>
                <w:b/>
                <w:bCs/>
                <w:sz w:val="24"/>
                <w:szCs w:val="24"/>
                <w:lang w:val="en-US"/>
              </w:rPr>
              <w:t xml:space="preserve"> (</w:t>
            </w:r>
            <w:proofErr w:type="spellStart"/>
            <w:r w:rsidRPr="00813813">
              <w:rPr>
                <w:b/>
                <w:bCs/>
                <w:sz w:val="24"/>
                <w:szCs w:val="24"/>
                <w:lang w:val="en-US"/>
              </w:rPr>
              <w:t>Seimo</w:t>
            </w:r>
            <w:proofErr w:type="spellEnd"/>
            <w:r w:rsidRPr="00813813">
              <w:rPr>
                <w:b/>
                <w:bCs/>
                <w:sz w:val="24"/>
                <w:szCs w:val="24"/>
                <w:lang w:val="en-US"/>
              </w:rPr>
              <w:t xml:space="preserve"> II </w:t>
            </w:r>
            <w:proofErr w:type="spellStart"/>
            <w:r w:rsidRPr="00813813">
              <w:rPr>
                <w:b/>
                <w:bCs/>
                <w:sz w:val="24"/>
                <w:szCs w:val="24"/>
                <w:lang w:val="en-US"/>
              </w:rPr>
              <w:t>rūmai</w:t>
            </w:r>
            <w:proofErr w:type="spellEnd"/>
            <w:r w:rsidRPr="00813813">
              <w:rPr>
                <w:b/>
                <w:bCs/>
                <w:sz w:val="24"/>
                <w:szCs w:val="24"/>
                <w:lang w:val="en-US"/>
              </w:rPr>
              <w:t xml:space="preserve">) </w:t>
            </w:r>
          </w:p>
          <w:p w14:paraId="7FF244CC" w14:textId="77777777" w:rsidR="00813813" w:rsidRPr="00813813" w:rsidRDefault="00813813" w:rsidP="00813813">
            <w:pPr>
              <w:rPr>
                <w:b/>
                <w:bCs/>
                <w:sz w:val="24"/>
                <w:szCs w:val="24"/>
                <w:lang w:val="en-US"/>
              </w:rPr>
            </w:pPr>
          </w:p>
        </w:tc>
      </w:tr>
      <w:tr w:rsidR="00813813" w:rsidRPr="00813813" w14:paraId="452EF81A" w14:textId="77777777" w:rsidTr="00813813">
        <w:trPr>
          <w:trHeight w:val="327"/>
          <w:tblHeader/>
        </w:trPr>
        <w:tc>
          <w:tcPr>
            <w:tcW w:w="356" w:type="pct"/>
            <w:tcBorders>
              <w:top w:val="single" w:sz="8" w:space="0" w:color="auto"/>
              <w:left w:val="single" w:sz="8" w:space="0" w:color="auto"/>
              <w:bottom w:val="single" w:sz="8" w:space="0" w:color="auto"/>
              <w:right w:val="single" w:sz="8" w:space="0" w:color="auto"/>
            </w:tcBorders>
            <w:shd w:val="clear" w:color="auto" w:fill="auto"/>
          </w:tcPr>
          <w:p w14:paraId="7F82B71E" w14:textId="77777777" w:rsidR="00813813" w:rsidRPr="00813813" w:rsidRDefault="00813813" w:rsidP="00813813">
            <w:pPr>
              <w:rPr>
                <w:b/>
                <w:sz w:val="24"/>
                <w:szCs w:val="24"/>
                <w:lang w:val="en-US"/>
              </w:rPr>
            </w:pPr>
            <w:proofErr w:type="spellStart"/>
            <w:r w:rsidRPr="00813813">
              <w:rPr>
                <w:b/>
                <w:sz w:val="24"/>
                <w:szCs w:val="24"/>
                <w:lang w:val="en-US"/>
              </w:rPr>
              <w:t>Eil</w:t>
            </w:r>
            <w:proofErr w:type="spellEnd"/>
            <w:r w:rsidRPr="00813813">
              <w:rPr>
                <w:b/>
                <w:sz w:val="24"/>
                <w:szCs w:val="24"/>
                <w:lang w:val="en-US"/>
              </w:rPr>
              <w:t xml:space="preserve">. </w:t>
            </w:r>
            <w:proofErr w:type="spellStart"/>
            <w:r w:rsidRPr="00813813">
              <w:rPr>
                <w:b/>
                <w:sz w:val="24"/>
                <w:szCs w:val="24"/>
                <w:lang w:val="en-US"/>
              </w:rPr>
              <w:t>Nr</w:t>
            </w:r>
            <w:proofErr w:type="spellEnd"/>
            <w:r w:rsidRPr="00813813">
              <w:rPr>
                <w:b/>
                <w:sz w:val="24"/>
                <w:szCs w:val="24"/>
                <w:lang w:val="en-US"/>
              </w:rPr>
              <w:t>.</w:t>
            </w:r>
          </w:p>
        </w:tc>
        <w:tc>
          <w:tcPr>
            <w:tcW w:w="1568" w:type="pct"/>
            <w:tcBorders>
              <w:top w:val="single" w:sz="8" w:space="0" w:color="auto"/>
              <w:left w:val="nil"/>
              <w:bottom w:val="single" w:sz="8" w:space="0" w:color="auto"/>
              <w:right w:val="single" w:sz="8" w:space="0" w:color="auto"/>
            </w:tcBorders>
            <w:shd w:val="clear" w:color="auto" w:fill="auto"/>
          </w:tcPr>
          <w:p w14:paraId="54B7E4BF" w14:textId="77777777" w:rsidR="00813813" w:rsidRPr="00813813" w:rsidRDefault="00813813" w:rsidP="00813813">
            <w:pPr>
              <w:rPr>
                <w:b/>
                <w:sz w:val="24"/>
                <w:szCs w:val="24"/>
                <w:lang w:val="en-US"/>
              </w:rPr>
            </w:pPr>
            <w:proofErr w:type="spellStart"/>
            <w:r w:rsidRPr="00813813">
              <w:rPr>
                <w:b/>
                <w:sz w:val="24"/>
                <w:szCs w:val="24"/>
                <w:lang w:val="en-US"/>
              </w:rPr>
              <w:t>Įrenginio</w:t>
            </w:r>
            <w:proofErr w:type="spellEnd"/>
            <w:r w:rsidRPr="00813813">
              <w:rPr>
                <w:b/>
                <w:sz w:val="24"/>
                <w:szCs w:val="24"/>
                <w:lang w:val="en-US"/>
              </w:rPr>
              <w:t xml:space="preserve"> </w:t>
            </w:r>
            <w:proofErr w:type="spellStart"/>
            <w:r w:rsidRPr="00813813">
              <w:rPr>
                <w:b/>
                <w:sz w:val="24"/>
                <w:szCs w:val="24"/>
                <w:lang w:val="en-US"/>
              </w:rPr>
              <w:t>tipas</w:t>
            </w:r>
            <w:proofErr w:type="spellEnd"/>
          </w:p>
        </w:tc>
        <w:tc>
          <w:tcPr>
            <w:tcW w:w="2516" w:type="pct"/>
            <w:tcBorders>
              <w:top w:val="single" w:sz="8" w:space="0" w:color="auto"/>
              <w:left w:val="nil"/>
              <w:bottom w:val="single" w:sz="8" w:space="0" w:color="auto"/>
              <w:right w:val="single" w:sz="8" w:space="0" w:color="auto"/>
            </w:tcBorders>
            <w:shd w:val="clear" w:color="auto" w:fill="auto"/>
          </w:tcPr>
          <w:p w14:paraId="2DCF4E20" w14:textId="77777777" w:rsidR="00813813" w:rsidRPr="00813813" w:rsidRDefault="00813813" w:rsidP="00813813">
            <w:pPr>
              <w:rPr>
                <w:b/>
                <w:sz w:val="24"/>
                <w:szCs w:val="24"/>
                <w:lang w:val="en-US"/>
              </w:rPr>
            </w:pPr>
            <w:proofErr w:type="spellStart"/>
            <w:r w:rsidRPr="00813813">
              <w:rPr>
                <w:b/>
                <w:sz w:val="24"/>
                <w:szCs w:val="24"/>
                <w:lang w:val="en-US"/>
              </w:rPr>
              <w:t>Aprašymas</w:t>
            </w:r>
            <w:proofErr w:type="spellEnd"/>
          </w:p>
        </w:tc>
        <w:tc>
          <w:tcPr>
            <w:tcW w:w="560" w:type="pct"/>
            <w:tcBorders>
              <w:top w:val="single" w:sz="8" w:space="0" w:color="auto"/>
              <w:left w:val="nil"/>
              <w:bottom w:val="single" w:sz="8" w:space="0" w:color="auto"/>
              <w:right w:val="single" w:sz="8" w:space="0" w:color="auto"/>
            </w:tcBorders>
            <w:shd w:val="clear" w:color="auto" w:fill="auto"/>
          </w:tcPr>
          <w:p w14:paraId="04F4FA32" w14:textId="77777777" w:rsidR="00813813" w:rsidRPr="00813813" w:rsidRDefault="00813813" w:rsidP="00813813">
            <w:pPr>
              <w:rPr>
                <w:b/>
                <w:sz w:val="24"/>
                <w:szCs w:val="24"/>
                <w:lang w:val="en-US"/>
              </w:rPr>
            </w:pPr>
            <w:proofErr w:type="spellStart"/>
            <w:r w:rsidRPr="00813813">
              <w:rPr>
                <w:b/>
                <w:sz w:val="24"/>
                <w:szCs w:val="24"/>
                <w:lang w:val="en-US"/>
              </w:rPr>
              <w:t>Kiekis</w:t>
            </w:r>
            <w:proofErr w:type="spellEnd"/>
            <w:r w:rsidRPr="00813813">
              <w:rPr>
                <w:b/>
                <w:sz w:val="24"/>
                <w:szCs w:val="24"/>
                <w:lang w:val="en-US"/>
              </w:rPr>
              <w:t xml:space="preserve">, </w:t>
            </w:r>
            <w:proofErr w:type="spellStart"/>
            <w:r w:rsidRPr="00813813">
              <w:rPr>
                <w:b/>
                <w:sz w:val="24"/>
                <w:szCs w:val="24"/>
                <w:lang w:val="en-US"/>
              </w:rPr>
              <w:t>vnt</w:t>
            </w:r>
            <w:proofErr w:type="spellEnd"/>
            <w:r w:rsidRPr="00813813">
              <w:rPr>
                <w:b/>
                <w:sz w:val="24"/>
                <w:szCs w:val="24"/>
                <w:lang w:val="en-US"/>
              </w:rPr>
              <w:t>.</w:t>
            </w:r>
          </w:p>
        </w:tc>
      </w:tr>
      <w:tr w:rsidR="00813813" w:rsidRPr="00813813" w14:paraId="008843FD" w14:textId="77777777" w:rsidTr="00813813">
        <w:trPr>
          <w:trHeight w:val="327"/>
        </w:trPr>
        <w:tc>
          <w:tcPr>
            <w:tcW w:w="356" w:type="pct"/>
            <w:tcBorders>
              <w:top w:val="single" w:sz="8" w:space="0" w:color="auto"/>
              <w:left w:val="single" w:sz="8" w:space="0" w:color="auto"/>
              <w:bottom w:val="single" w:sz="8" w:space="0" w:color="auto"/>
              <w:right w:val="single" w:sz="8" w:space="0" w:color="auto"/>
            </w:tcBorders>
            <w:shd w:val="clear" w:color="auto" w:fill="auto"/>
            <w:hideMark/>
          </w:tcPr>
          <w:p w14:paraId="35F0D02B" w14:textId="77777777" w:rsidR="00813813" w:rsidRPr="00813813" w:rsidRDefault="00813813" w:rsidP="00813813">
            <w:pPr>
              <w:rPr>
                <w:sz w:val="24"/>
                <w:szCs w:val="24"/>
                <w:lang w:val="en-US"/>
              </w:rPr>
            </w:pPr>
            <w:r w:rsidRPr="00813813">
              <w:rPr>
                <w:sz w:val="24"/>
                <w:szCs w:val="24"/>
                <w:lang w:val="en-US"/>
              </w:rPr>
              <w:t>1.1.</w:t>
            </w:r>
          </w:p>
        </w:tc>
        <w:tc>
          <w:tcPr>
            <w:tcW w:w="1568" w:type="pct"/>
            <w:tcBorders>
              <w:top w:val="single" w:sz="8" w:space="0" w:color="auto"/>
              <w:left w:val="nil"/>
              <w:bottom w:val="single" w:sz="8" w:space="0" w:color="auto"/>
              <w:right w:val="single" w:sz="8" w:space="0" w:color="auto"/>
            </w:tcBorders>
            <w:shd w:val="clear" w:color="auto" w:fill="auto"/>
            <w:hideMark/>
          </w:tcPr>
          <w:p w14:paraId="726EC979" w14:textId="77777777" w:rsidR="00813813" w:rsidRPr="00813813" w:rsidRDefault="00813813" w:rsidP="00813813">
            <w:pPr>
              <w:rPr>
                <w:sz w:val="24"/>
                <w:szCs w:val="24"/>
                <w:lang w:val="en-US"/>
              </w:rPr>
            </w:pPr>
            <w:proofErr w:type="spellStart"/>
            <w:r w:rsidRPr="00813813">
              <w:rPr>
                <w:sz w:val="24"/>
                <w:szCs w:val="24"/>
                <w:lang w:val="en-US"/>
              </w:rPr>
              <w:t>Zennio</w:t>
            </w:r>
            <w:proofErr w:type="spellEnd"/>
            <w:r w:rsidRPr="00813813">
              <w:rPr>
                <w:sz w:val="24"/>
                <w:szCs w:val="24"/>
                <w:lang w:val="en-US"/>
              </w:rPr>
              <w:t xml:space="preserve">, Tecla 70, 4 </w:t>
            </w:r>
            <w:proofErr w:type="spellStart"/>
            <w:r w:rsidRPr="00813813">
              <w:rPr>
                <w:sz w:val="24"/>
                <w:szCs w:val="24"/>
                <w:lang w:val="en-US"/>
              </w:rPr>
              <w:t>klavišų</w:t>
            </w:r>
            <w:proofErr w:type="spellEnd"/>
          </w:p>
        </w:tc>
        <w:tc>
          <w:tcPr>
            <w:tcW w:w="2516" w:type="pct"/>
            <w:tcBorders>
              <w:top w:val="single" w:sz="8" w:space="0" w:color="auto"/>
              <w:left w:val="nil"/>
              <w:bottom w:val="single" w:sz="8" w:space="0" w:color="auto"/>
              <w:right w:val="single" w:sz="8" w:space="0" w:color="auto"/>
            </w:tcBorders>
            <w:shd w:val="clear" w:color="auto" w:fill="auto"/>
            <w:hideMark/>
          </w:tcPr>
          <w:p w14:paraId="1F342E94" w14:textId="77777777" w:rsidR="00813813" w:rsidRPr="00813813" w:rsidRDefault="00813813" w:rsidP="00813813">
            <w:pPr>
              <w:rPr>
                <w:sz w:val="24"/>
                <w:szCs w:val="24"/>
                <w:lang w:val="en-US"/>
              </w:rPr>
            </w:pPr>
            <w:proofErr w:type="spellStart"/>
            <w:r w:rsidRPr="00813813">
              <w:rPr>
                <w:sz w:val="24"/>
                <w:szCs w:val="24"/>
                <w:lang w:val="en-US"/>
              </w:rPr>
              <w:t>Išmanusis</w:t>
            </w:r>
            <w:proofErr w:type="spellEnd"/>
            <w:r w:rsidRPr="00813813">
              <w:rPr>
                <w:sz w:val="24"/>
                <w:szCs w:val="24"/>
                <w:lang w:val="en-US"/>
              </w:rPr>
              <w:t xml:space="preserve"> </w:t>
            </w:r>
            <w:proofErr w:type="spellStart"/>
            <w:r w:rsidRPr="00813813">
              <w:rPr>
                <w:sz w:val="24"/>
                <w:szCs w:val="24"/>
                <w:lang w:val="en-US"/>
              </w:rPr>
              <w:t>jungiklis</w:t>
            </w:r>
            <w:proofErr w:type="spellEnd"/>
          </w:p>
        </w:tc>
        <w:tc>
          <w:tcPr>
            <w:tcW w:w="560" w:type="pct"/>
            <w:tcBorders>
              <w:top w:val="single" w:sz="8" w:space="0" w:color="auto"/>
              <w:left w:val="nil"/>
              <w:bottom w:val="single" w:sz="8" w:space="0" w:color="auto"/>
              <w:right w:val="single" w:sz="8" w:space="0" w:color="auto"/>
            </w:tcBorders>
            <w:shd w:val="clear" w:color="auto" w:fill="auto"/>
            <w:hideMark/>
          </w:tcPr>
          <w:p w14:paraId="2FEBB4EA" w14:textId="77777777" w:rsidR="00813813" w:rsidRPr="00813813" w:rsidRDefault="00813813" w:rsidP="00813813">
            <w:pPr>
              <w:rPr>
                <w:sz w:val="24"/>
                <w:szCs w:val="24"/>
                <w:lang w:val="en-US"/>
              </w:rPr>
            </w:pPr>
            <w:r w:rsidRPr="00813813">
              <w:rPr>
                <w:sz w:val="24"/>
                <w:szCs w:val="24"/>
                <w:lang w:val="en-US"/>
              </w:rPr>
              <w:t>4</w:t>
            </w:r>
          </w:p>
        </w:tc>
      </w:tr>
      <w:tr w:rsidR="00813813" w:rsidRPr="00813813" w14:paraId="3C5E47E5" w14:textId="77777777" w:rsidTr="00813813">
        <w:trPr>
          <w:trHeight w:val="261"/>
        </w:trPr>
        <w:tc>
          <w:tcPr>
            <w:tcW w:w="356" w:type="pct"/>
            <w:tcBorders>
              <w:top w:val="nil"/>
              <w:left w:val="single" w:sz="8" w:space="0" w:color="auto"/>
              <w:bottom w:val="single" w:sz="8" w:space="0" w:color="auto"/>
              <w:right w:val="single" w:sz="8" w:space="0" w:color="auto"/>
            </w:tcBorders>
            <w:shd w:val="clear" w:color="auto" w:fill="auto"/>
            <w:hideMark/>
          </w:tcPr>
          <w:p w14:paraId="06A4DF43" w14:textId="77777777" w:rsidR="00813813" w:rsidRPr="00813813" w:rsidRDefault="00813813" w:rsidP="00813813">
            <w:pPr>
              <w:rPr>
                <w:sz w:val="24"/>
                <w:szCs w:val="24"/>
                <w:lang w:val="en-US"/>
              </w:rPr>
            </w:pPr>
            <w:r w:rsidRPr="00813813">
              <w:rPr>
                <w:sz w:val="24"/>
                <w:szCs w:val="24"/>
                <w:lang w:val="en-US"/>
              </w:rPr>
              <w:t>1.2.</w:t>
            </w:r>
          </w:p>
        </w:tc>
        <w:tc>
          <w:tcPr>
            <w:tcW w:w="1568" w:type="pct"/>
            <w:tcBorders>
              <w:top w:val="nil"/>
              <w:left w:val="nil"/>
              <w:bottom w:val="single" w:sz="8" w:space="0" w:color="auto"/>
              <w:right w:val="single" w:sz="8" w:space="0" w:color="auto"/>
            </w:tcBorders>
            <w:shd w:val="clear" w:color="auto" w:fill="auto"/>
            <w:hideMark/>
          </w:tcPr>
          <w:p w14:paraId="7E15B01B" w14:textId="77777777" w:rsidR="00813813" w:rsidRPr="00813813" w:rsidRDefault="00813813" w:rsidP="00813813">
            <w:pPr>
              <w:rPr>
                <w:sz w:val="24"/>
                <w:szCs w:val="24"/>
                <w:lang w:val="en-US"/>
              </w:rPr>
            </w:pPr>
            <w:proofErr w:type="spellStart"/>
            <w:r w:rsidRPr="00813813">
              <w:rPr>
                <w:sz w:val="24"/>
                <w:szCs w:val="24"/>
                <w:lang w:val="en-US"/>
              </w:rPr>
              <w:t>Ipad</w:t>
            </w:r>
            <w:proofErr w:type="spellEnd"/>
            <w:r w:rsidRPr="00813813">
              <w:rPr>
                <w:sz w:val="24"/>
                <w:szCs w:val="24"/>
                <w:lang w:val="en-US"/>
              </w:rPr>
              <w:t xml:space="preserve"> 11</w:t>
            </w:r>
          </w:p>
        </w:tc>
        <w:tc>
          <w:tcPr>
            <w:tcW w:w="2516" w:type="pct"/>
            <w:tcBorders>
              <w:top w:val="nil"/>
              <w:left w:val="nil"/>
              <w:bottom w:val="single" w:sz="8" w:space="0" w:color="auto"/>
              <w:right w:val="single" w:sz="8" w:space="0" w:color="auto"/>
            </w:tcBorders>
            <w:shd w:val="clear" w:color="auto" w:fill="auto"/>
            <w:hideMark/>
          </w:tcPr>
          <w:p w14:paraId="2111EBF0" w14:textId="77777777" w:rsidR="00813813" w:rsidRPr="00813813" w:rsidRDefault="00813813" w:rsidP="00813813">
            <w:pPr>
              <w:rPr>
                <w:sz w:val="24"/>
                <w:szCs w:val="24"/>
                <w:lang w:val="en-US"/>
              </w:rPr>
            </w:pPr>
            <w:proofErr w:type="spellStart"/>
            <w:r w:rsidRPr="00813813">
              <w:rPr>
                <w:sz w:val="24"/>
                <w:szCs w:val="24"/>
                <w:lang w:val="en-US"/>
              </w:rPr>
              <w:t>Planšetinis</w:t>
            </w:r>
            <w:proofErr w:type="spellEnd"/>
            <w:r w:rsidRPr="00813813">
              <w:rPr>
                <w:sz w:val="24"/>
                <w:szCs w:val="24"/>
                <w:lang w:val="en-US"/>
              </w:rPr>
              <w:t xml:space="preserve"> </w:t>
            </w:r>
            <w:proofErr w:type="spellStart"/>
            <w:r w:rsidRPr="00813813">
              <w:rPr>
                <w:sz w:val="24"/>
                <w:szCs w:val="24"/>
                <w:lang w:val="en-US"/>
              </w:rPr>
              <w:t>kompiuteris</w:t>
            </w:r>
            <w:proofErr w:type="spellEnd"/>
            <w:r w:rsidRPr="00813813">
              <w:rPr>
                <w:sz w:val="24"/>
                <w:szCs w:val="24"/>
                <w:lang w:val="en-US"/>
              </w:rPr>
              <w:t xml:space="preserve"> </w:t>
            </w:r>
          </w:p>
        </w:tc>
        <w:tc>
          <w:tcPr>
            <w:tcW w:w="560" w:type="pct"/>
            <w:tcBorders>
              <w:top w:val="nil"/>
              <w:left w:val="nil"/>
              <w:bottom w:val="single" w:sz="8" w:space="0" w:color="auto"/>
              <w:right w:val="single" w:sz="8" w:space="0" w:color="auto"/>
            </w:tcBorders>
            <w:shd w:val="clear" w:color="auto" w:fill="auto"/>
            <w:hideMark/>
          </w:tcPr>
          <w:p w14:paraId="47950E9C"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79E983E9" w14:textId="77777777" w:rsidTr="00813813">
        <w:trPr>
          <w:trHeight w:val="251"/>
        </w:trPr>
        <w:tc>
          <w:tcPr>
            <w:tcW w:w="356" w:type="pct"/>
            <w:tcBorders>
              <w:top w:val="nil"/>
              <w:left w:val="single" w:sz="8" w:space="0" w:color="auto"/>
              <w:bottom w:val="single" w:sz="8" w:space="0" w:color="auto"/>
              <w:right w:val="single" w:sz="8" w:space="0" w:color="auto"/>
            </w:tcBorders>
            <w:shd w:val="clear" w:color="auto" w:fill="auto"/>
            <w:hideMark/>
          </w:tcPr>
          <w:p w14:paraId="07F8F223" w14:textId="77777777" w:rsidR="00813813" w:rsidRPr="00813813" w:rsidRDefault="00813813" w:rsidP="00813813">
            <w:pPr>
              <w:rPr>
                <w:sz w:val="24"/>
                <w:szCs w:val="24"/>
                <w:lang w:val="en-US"/>
              </w:rPr>
            </w:pPr>
            <w:r w:rsidRPr="00813813">
              <w:rPr>
                <w:sz w:val="24"/>
                <w:szCs w:val="24"/>
                <w:lang w:val="en-US"/>
              </w:rPr>
              <w:t>1.3.</w:t>
            </w:r>
          </w:p>
        </w:tc>
        <w:tc>
          <w:tcPr>
            <w:tcW w:w="1568" w:type="pct"/>
            <w:tcBorders>
              <w:top w:val="nil"/>
              <w:left w:val="nil"/>
              <w:bottom w:val="single" w:sz="8" w:space="0" w:color="auto"/>
              <w:right w:val="single" w:sz="8" w:space="0" w:color="auto"/>
            </w:tcBorders>
            <w:shd w:val="clear" w:color="auto" w:fill="auto"/>
            <w:hideMark/>
          </w:tcPr>
          <w:p w14:paraId="746DE94D" w14:textId="77777777" w:rsidR="00813813" w:rsidRPr="00813813" w:rsidRDefault="00813813" w:rsidP="00813813">
            <w:pPr>
              <w:rPr>
                <w:sz w:val="24"/>
                <w:szCs w:val="24"/>
                <w:lang w:val="en-US"/>
              </w:rPr>
            </w:pPr>
            <w:proofErr w:type="spellStart"/>
            <w:r w:rsidRPr="00813813">
              <w:rPr>
                <w:sz w:val="24"/>
                <w:szCs w:val="24"/>
                <w:lang w:val="en-US"/>
              </w:rPr>
              <w:t>LogicMachine</w:t>
            </w:r>
            <w:proofErr w:type="spellEnd"/>
            <w:r w:rsidRPr="00813813">
              <w:rPr>
                <w:sz w:val="24"/>
                <w:szCs w:val="24"/>
                <w:lang w:val="en-US"/>
              </w:rPr>
              <w:t xml:space="preserve"> LM5Lp2</w:t>
            </w:r>
          </w:p>
        </w:tc>
        <w:tc>
          <w:tcPr>
            <w:tcW w:w="2516" w:type="pct"/>
            <w:tcBorders>
              <w:top w:val="nil"/>
              <w:left w:val="nil"/>
              <w:bottom w:val="single" w:sz="8" w:space="0" w:color="auto"/>
              <w:right w:val="single" w:sz="8" w:space="0" w:color="auto"/>
            </w:tcBorders>
            <w:shd w:val="clear" w:color="auto" w:fill="auto"/>
            <w:hideMark/>
          </w:tcPr>
          <w:p w14:paraId="379C1ED7" w14:textId="77777777" w:rsidR="00813813" w:rsidRPr="00813813" w:rsidRDefault="00813813" w:rsidP="00813813">
            <w:pPr>
              <w:rPr>
                <w:sz w:val="24"/>
                <w:szCs w:val="24"/>
                <w:lang w:val="en-US"/>
              </w:rPr>
            </w:pPr>
            <w:proofErr w:type="spellStart"/>
            <w:r w:rsidRPr="00813813">
              <w:rPr>
                <w:sz w:val="24"/>
                <w:szCs w:val="24"/>
                <w:lang w:val="en-US"/>
              </w:rPr>
              <w:t>Loginis</w:t>
            </w:r>
            <w:proofErr w:type="spellEnd"/>
            <w:r w:rsidRPr="00813813">
              <w:rPr>
                <w:sz w:val="24"/>
                <w:szCs w:val="24"/>
                <w:lang w:val="en-US"/>
              </w:rPr>
              <w:t xml:space="preserve"> </w:t>
            </w:r>
            <w:proofErr w:type="spellStart"/>
            <w:r w:rsidRPr="00813813">
              <w:rPr>
                <w:sz w:val="24"/>
                <w:szCs w:val="24"/>
                <w:lang w:val="en-US"/>
              </w:rPr>
              <w:t>valdiklis</w:t>
            </w:r>
            <w:proofErr w:type="spellEnd"/>
            <w:r w:rsidRPr="00813813">
              <w:rPr>
                <w:sz w:val="24"/>
                <w:szCs w:val="24"/>
                <w:lang w:val="en-US"/>
              </w:rPr>
              <w:t xml:space="preserve">, </w:t>
            </w:r>
            <w:proofErr w:type="spellStart"/>
            <w:r w:rsidRPr="00813813">
              <w:rPr>
                <w:sz w:val="24"/>
                <w:szCs w:val="24"/>
                <w:lang w:val="en-US"/>
              </w:rPr>
              <w:t>skirtas</w:t>
            </w:r>
            <w:proofErr w:type="spellEnd"/>
            <w:r w:rsidRPr="00813813">
              <w:rPr>
                <w:sz w:val="24"/>
                <w:szCs w:val="24"/>
                <w:lang w:val="en-US"/>
              </w:rPr>
              <w:t xml:space="preserve"> </w:t>
            </w:r>
            <w:proofErr w:type="spellStart"/>
            <w:r w:rsidRPr="00813813">
              <w:rPr>
                <w:sz w:val="24"/>
                <w:szCs w:val="24"/>
                <w:lang w:val="en-US"/>
              </w:rPr>
              <w:t>apšvietimui</w:t>
            </w:r>
            <w:proofErr w:type="spellEnd"/>
            <w:r w:rsidRPr="00813813">
              <w:rPr>
                <w:sz w:val="24"/>
                <w:szCs w:val="24"/>
                <w:lang w:val="en-US"/>
              </w:rPr>
              <w:t xml:space="preserve"> </w:t>
            </w:r>
            <w:proofErr w:type="spellStart"/>
            <w:r w:rsidRPr="00813813">
              <w:rPr>
                <w:sz w:val="24"/>
                <w:szCs w:val="24"/>
                <w:lang w:val="en-US"/>
              </w:rPr>
              <w:t>valdyti</w:t>
            </w:r>
            <w:proofErr w:type="spellEnd"/>
          </w:p>
        </w:tc>
        <w:tc>
          <w:tcPr>
            <w:tcW w:w="560" w:type="pct"/>
            <w:tcBorders>
              <w:top w:val="nil"/>
              <w:left w:val="nil"/>
              <w:bottom w:val="single" w:sz="8" w:space="0" w:color="auto"/>
              <w:right w:val="single" w:sz="8" w:space="0" w:color="auto"/>
            </w:tcBorders>
            <w:shd w:val="clear" w:color="auto" w:fill="auto"/>
            <w:hideMark/>
          </w:tcPr>
          <w:p w14:paraId="7B57FF49"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7ADC7DF5" w14:textId="77777777" w:rsidTr="00813813">
        <w:trPr>
          <w:trHeight w:val="383"/>
        </w:trPr>
        <w:tc>
          <w:tcPr>
            <w:tcW w:w="356" w:type="pct"/>
            <w:tcBorders>
              <w:top w:val="nil"/>
              <w:left w:val="single" w:sz="8" w:space="0" w:color="auto"/>
              <w:bottom w:val="single" w:sz="8" w:space="0" w:color="auto"/>
              <w:right w:val="single" w:sz="8" w:space="0" w:color="auto"/>
            </w:tcBorders>
            <w:shd w:val="clear" w:color="auto" w:fill="auto"/>
            <w:hideMark/>
          </w:tcPr>
          <w:p w14:paraId="0E766D2C" w14:textId="77777777" w:rsidR="00813813" w:rsidRPr="00813813" w:rsidRDefault="00813813" w:rsidP="00813813">
            <w:pPr>
              <w:rPr>
                <w:sz w:val="24"/>
                <w:szCs w:val="24"/>
                <w:lang w:val="en-US"/>
              </w:rPr>
            </w:pPr>
            <w:r w:rsidRPr="00813813">
              <w:rPr>
                <w:sz w:val="24"/>
                <w:szCs w:val="24"/>
                <w:lang w:val="en-US"/>
              </w:rPr>
              <w:t>1.4.</w:t>
            </w:r>
          </w:p>
        </w:tc>
        <w:tc>
          <w:tcPr>
            <w:tcW w:w="1568" w:type="pct"/>
            <w:tcBorders>
              <w:top w:val="nil"/>
              <w:left w:val="nil"/>
              <w:bottom w:val="single" w:sz="8" w:space="0" w:color="auto"/>
              <w:right w:val="single" w:sz="8" w:space="0" w:color="auto"/>
            </w:tcBorders>
            <w:shd w:val="clear" w:color="auto" w:fill="auto"/>
            <w:hideMark/>
          </w:tcPr>
          <w:p w14:paraId="7046D745" w14:textId="77777777" w:rsidR="00813813" w:rsidRPr="00813813" w:rsidRDefault="00813813" w:rsidP="00813813">
            <w:pPr>
              <w:rPr>
                <w:sz w:val="24"/>
                <w:szCs w:val="24"/>
                <w:lang w:val="en-US"/>
              </w:rPr>
            </w:pPr>
            <w:proofErr w:type="spellStart"/>
            <w:r w:rsidRPr="00813813">
              <w:rPr>
                <w:sz w:val="24"/>
                <w:szCs w:val="24"/>
                <w:lang w:val="en-US"/>
              </w:rPr>
              <w:t>Maitinimo</w:t>
            </w:r>
            <w:proofErr w:type="spellEnd"/>
            <w:r w:rsidRPr="00813813">
              <w:rPr>
                <w:sz w:val="24"/>
                <w:szCs w:val="24"/>
                <w:lang w:val="en-US"/>
              </w:rPr>
              <w:t xml:space="preserve"> </w:t>
            </w:r>
            <w:proofErr w:type="spellStart"/>
            <w:r w:rsidRPr="00813813">
              <w:rPr>
                <w:sz w:val="24"/>
                <w:szCs w:val="24"/>
                <w:lang w:val="en-US"/>
              </w:rPr>
              <w:t>šaltinis</w:t>
            </w:r>
            <w:proofErr w:type="spellEnd"/>
            <w:r w:rsidRPr="00813813">
              <w:rPr>
                <w:sz w:val="24"/>
                <w:szCs w:val="24"/>
                <w:lang w:val="en-US"/>
              </w:rPr>
              <w:t xml:space="preserve"> 640 mA, MTD</w:t>
            </w:r>
          </w:p>
        </w:tc>
        <w:tc>
          <w:tcPr>
            <w:tcW w:w="2516" w:type="pct"/>
            <w:tcBorders>
              <w:top w:val="nil"/>
              <w:left w:val="nil"/>
              <w:bottom w:val="single" w:sz="8" w:space="0" w:color="auto"/>
              <w:right w:val="single" w:sz="8" w:space="0" w:color="auto"/>
            </w:tcBorders>
            <w:shd w:val="clear" w:color="auto" w:fill="auto"/>
            <w:hideMark/>
          </w:tcPr>
          <w:p w14:paraId="68BD6B4C" w14:textId="77777777" w:rsidR="00813813" w:rsidRPr="00813813" w:rsidRDefault="00813813" w:rsidP="00813813">
            <w:pPr>
              <w:rPr>
                <w:sz w:val="24"/>
                <w:szCs w:val="24"/>
                <w:lang w:val="en-US"/>
              </w:rPr>
            </w:pPr>
            <w:r w:rsidRPr="00813813">
              <w:rPr>
                <w:sz w:val="24"/>
                <w:szCs w:val="24"/>
                <w:lang w:val="en-US"/>
              </w:rPr>
              <w:t xml:space="preserve">DALI KNX </w:t>
            </w:r>
            <w:proofErr w:type="spellStart"/>
            <w:r w:rsidRPr="00813813">
              <w:rPr>
                <w:sz w:val="24"/>
                <w:szCs w:val="24"/>
                <w:lang w:val="en-US"/>
              </w:rPr>
              <w:t>sąsaja</w:t>
            </w:r>
            <w:proofErr w:type="spellEnd"/>
            <w:r w:rsidRPr="00813813">
              <w:rPr>
                <w:sz w:val="24"/>
                <w:szCs w:val="24"/>
                <w:lang w:val="en-US"/>
              </w:rPr>
              <w:t xml:space="preserve">, 2 </w:t>
            </w:r>
            <w:proofErr w:type="spellStart"/>
            <w:r w:rsidRPr="00813813">
              <w:rPr>
                <w:sz w:val="24"/>
                <w:szCs w:val="24"/>
                <w:lang w:val="en-US"/>
              </w:rPr>
              <w:t>kanalai</w:t>
            </w:r>
            <w:proofErr w:type="spellEnd"/>
            <w:r w:rsidRPr="00813813">
              <w:rPr>
                <w:sz w:val="24"/>
                <w:szCs w:val="24"/>
                <w:lang w:val="en-US"/>
              </w:rPr>
              <w:t xml:space="preserve">, 128 </w:t>
            </w:r>
            <w:proofErr w:type="spellStart"/>
            <w:r w:rsidRPr="00813813">
              <w:rPr>
                <w:sz w:val="24"/>
                <w:szCs w:val="24"/>
                <w:lang w:val="en-US"/>
              </w:rPr>
              <w:t>adresai</w:t>
            </w:r>
            <w:proofErr w:type="spellEnd"/>
          </w:p>
        </w:tc>
        <w:tc>
          <w:tcPr>
            <w:tcW w:w="560" w:type="pct"/>
            <w:tcBorders>
              <w:top w:val="nil"/>
              <w:left w:val="nil"/>
              <w:bottom w:val="single" w:sz="8" w:space="0" w:color="auto"/>
              <w:right w:val="single" w:sz="8" w:space="0" w:color="auto"/>
            </w:tcBorders>
            <w:shd w:val="clear" w:color="auto" w:fill="auto"/>
            <w:hideMark/>
          </w:tcPr>
          <w:p w14:paraId="45CA3EEA"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3A48409F" w14:textId="77777777" w:rsidTr="00813813">
        <w:trPr>
          <w:trHeight w:val="236"/>
        </w:trPr>
        <w:tc>
          <w:tcPr>
            <w:tcW w:w="356" w:type="pct"/>
            <w:tcBorders>
              <w:top w:val="nil"/>
              <w:left w:val="single" w:sz="8" w:space="0" w:color="auto"/>
              <w:bottom w:val="single" w:sz="8" w:space="0" w:color="auto"/>
              <w:right w:val="single" w:sz="8" w:space="0" w:color="auto"/>
            </w:tcBorders>
            <w:shd w:val="clear" w:color="auto" w:fill="auto"/>
            <w:hideMark/>
          </w:tcPr>
          <w:p w14:paraId="77D90FDE" w14:textId="77777777" w:rsidR="00813813" w:rsidRPr="00813813" w:rsidRDefault="00813813" w:rsidP="00813813">
            <w:pPr>
              <w:rPr>
                <w:sz w:val="24"/>
                <w:szCs w:val="24"/>
                <w:lang w:val="en-US"/>
              </w:rPr>
            </w:pPr>
            <w:r w:rsidRPr="00813813">
              <w:rPr>
                <w:sz w:val="24"/>
                <w:szCs w:val="24"/>
                <w:lang w:val="en-US"/>
              </w:rPr>
              <w:t>1.5.</w:t>
            </w:r>
          </w:p>
        </w:tc>
        <w:tc>
          <w:tcPr>
            <w:tcW w:w="1568" w:type="pct"/>
            <w:tcBorders>
              <w:top w:val="nil"/>
              <w:left w:val="nil"/>
              <w:bottom w:val="single" w:sz="8" w:space="0" w:color="auto"/>
              <w:right w:val="single" w:sz="8" w:space="0" w:color="auto"/>
            </w:tcBorders>
            <w:shd w:val="clear" w:color="auto" w:fill="auto"/>
            <w:hideMark/>
          </w:tcPr>
          <w:p w14:paraId="5D42BF31" w14:textId="77777777" w:rsidR="00813813" w:rsidRPr="00813813" w:rsidRDefault="00813813" w:rsidP="00813813">
            <w:pPr>
              <w:rPr>
                <w:sz w:val="24"/>
                <w:szCs w:val="24"/>
                <w:lang w:val="en-US"/>
              </w:rPr>
            </w:pPr>
            <w:r w:rsidRPr="00813813">
              <w:rPr>
                <w:sz w:val="24"/>
                <w:szCs w:val="24"/>
                <w:lang w:val="en-US"/>
              </w:rPr>
              <w:t>MDT SCN-DA642.04</w:t>
            </w:r>
          </w:p>
        </w:tc>
        <w:tc>
          <w:tcPr>
            <w:tcW w:w="2516" w:type="pct"/>
            <w:tcBorders>
              <w:top w:val="nil"/>
              <w:left w:val="nil"/>
              <w:bottom w:val="single" w:sz="8" w:space="0" w:color="auto"/>
              <w:right w:val="single" w:sz="8" w:space="0" w:color="auto"/>
            </w:tcBorders>
            <w:shd w:val="clear" w:color="auto" w:fill="auto"/>
            <w:hideMark/>
          </w:tcPr>
          <w:p w14:paraId="64ADAB44" w14:textId="77777777" w:rsidR="00813813" w:rsidRPr="00813813" w:rsidRDefault="00813813" w:rsidP="00813813">
            <w:pPr>
              <w:rPr>
                <w:sz w:val="24"/>
                <w:szCs w:val="24"/>
                <w:lang w:val="en-US"/>
              </w:rPr>
            </w:pPr>
            <w:r w:rsidRPr="00813813">
              <w:rPr>
                <w:sz w:val="24"/>
                <w:szCs w:val="24"/>
                <w:lang w:val="en-US"/>
              </w:rPr>
              <w:t xml:space="preserve">DALI KNX </w:t>
            </w:r>
            <w:proofErr w:type="spellStart"/>
            <w:r w:rsidRPr="00813813">
              <w:rPr>
                <w:sz w:val="24"/>
                <w:szCs w:val="24"/>
                <w:lang w:val="en-US"/>
              </w:rPr>
              <w:t>sąsaja</w:t>
            </w:r>
            <w:proofErr w:type="spellEnd"/>
            <w:r w:rsidRPr="00813813">
              <w:rPr>
                <w:sz w:val="24"/>
                <w:szCs w:val="24"/>
                <w:lang w:val="en-US"/>
              </w:rPr>
              <w:t xml:space="preserve">, 2 </w:t>
            </w:r>
            <w:proofErr w:type="spellStart"/>
            <w:r w:rsidRPr="00813813">
              <w:rPr>
                <w:sz w:val="24"/>
                <w:szCs w:val="24"/>
                <w:lang w:val="en-US"/>
              </w:rPr>
              <w:t>kanalai</w:t>
            </w:r>
            <w:proofErr w:type="spellEnd"/>
            <w:r w:rsidRPr="00813813">
              <w:rPr>
                <w:sz w:val="24"/>
                <w:szCs w:val="24"/>
                <w:lang w:val="en-US"/>
              </w:rPr>
              <w:t xml:space="preserve">, 128 </w:t>
            </w:r>
            <w:proofErr w:type="spellStart"/>
            <w:r w:rsidRPr="00813813">
              <w:rPr>
                <w:sz w:val="24"/>
                <w:szCs w:val="24"/>
                <w:lang w:val="en-US"/>
              </w:rPr>
              <w:t>adresai</w:t>
            </w:r>
            <w:proofErr w:type="spellEnd"/>
          </w:p>
        </w:tc>
        <w:tc>
          <w:tcPr>
            <w:tcW w:w="560" w:type="pct"/>
            <w:tcBorders>
              <w:top w:val="nil"/>
              <w:left w:val="nil"/>
              <w:bottom w:val="single" w:sz="8" w:space="0" w:color="auto"/>
              <w:right w:val="single" w:sz="8" w:space="0" w:color="auto"/>
            </w:tcBorders>
            <w:shd w:val="clear" w:color="auto" w:fill="auto"/>
            <w:hideMark/>
          </w:tcPr>
          <w:p w14:paraId="75904231" w14:textId="77777777" w:rsidR="00813813" w:rsidRPr="00813813" w:rsidRDefault="00813813" w:rsidP="00813813">
            <w:pPr>
              <w:rPr>
                <w:sz w:val="24"/>
                <w:szCs w:val="24"/>
                <w:lang w:val="en-US"/>
              </w:rPr>
            </w:pPr>
            <w:r w:rsidRPr="00813813">
              <w:rPr>
                <w:sz w:val="24"/>
                <w:szCs w:val="24"/>
                <w:lang w:val="en-US"/>
              </w:rPr>
              <w:t>9</w:t>
            </w:r>
          </w:p>
        </w:tc>
      </w:tr>
      <w:tr w:rsidR="00813813" w:rsidRPr="00813813" w14:paraId="48BCB281" w14:textId="77777777" w:rsidTr="00813813">
        <w:trPr>
          <w:trHeight w:val="270"/>
        </w:trPr>
        <w:tc>
          <w:tcPr>
            <w:tcW w:w="356" w:type="pct"/>
            <w:tcBorders>
              <w:top w:val="single" w:sz="4" w:space="0" w:color="auto"/>
              <w:left w:val="single" w:sz="8" w:space="0" w:color="auto"/>
              <w:bottom w:val="single" w:sz="4" w:space="0" w:color="auto"/>
              <w:right w:val="single" w:sz="8" w:space="0" w:color="auto"/>
            </w:tcBorders>
            <w:shd w:val="clear" w:color="auto" w:fill="auto"/>
          </w:tcPr>
          <w:p w14:paraId="0A5CB122" w14:textId="5EAFB62E" w:rsidR="00813813" w:rsidRPr="00813813" w:rsidRDefault="00314CC5" w:rsidP="00813813">
            <w:pPr>
              <w:rPr>
                <w:sz w:val="24"/>
                <w:szCs w:val="24"/>
                <w:lang w:val="en-US"/>
              </w:rPr>
            </w:pPr>
            <w:r>
              <w:rPr>
                <w:sz w:val="24"/>
                <w:szCs w:val="24"/>
                <w:lang w:val="en-US"/>
              </w:rPr>
              <w:t>1.6</w:t>
            </w:r>
            <w:r w:rsidR="00813813" w:rsidRPr="00813813">
              <w:rPr>
                <w:sz w:val="24"/>
                <w:szCs w:val="24"/>
                <w:lang w:val="en-US"/>
              </w:rPr>
              <w:t>.</w:t>
            </w:r>
          </w:p>
        </w:tc>
        <w:tc>
          <w:tcPr>
            <w:tcW w:w="1568" w:type="pct"/>
            <w:tcBorders>
              <w:top w:val="single" w:sz="4" w:space="0" w:color="auto"/>
              <w:left w:val="nil"/>
              <w:bottom w:val="single" w:sz="4" w:space="0" w:color="auto"/>
              <w:right w:val="single" w:sz="8" w:space="0" w:color="auto"/>
            </w:tcBorders>
            <w:shd w:val="clear" w:color="auto" w:fill="auto"/>
          </w:tcPr>
          <w:p w14:paraId="210422B8" w14:textId="77777777" w:rsidR="00813813" w:rsidRPr="00813813" w:rsidRDefault="00813813" w:rsidP="00813813">
            <w:pPr>
              <w:rPr>
                <w:sz w:val="24"/>
                <w:szCs w:val="24"/>
                <w:lang w:val="en-US"/>
              </w:rPr>
            </w:pPr>
            <w:r w:rsidRPr="00813813">
              <w:rPr>
                <w:sz w:val="24"/>
                <w:szCs w:val="24"/>
                <w:lang w:val="en-US"/>
              </w:rPr>
              <w:t xml:space="preserve">LED LightField2 </w:t>
            </w:r>
            <w:proofErr w:type="spellStart"/>
            <w:r w:rsidRPr="00813813">
              <w:rPr>
                <w:sz w:val="24"/>
                <w:szCs w:val="24"/>
                <w:lang w:val="en-US"/>
              </w:rPr>
              <w:t>šviestuvai</w:t>
            </w:r>
            <w:proofErr w:type="spellEnd"/>
          </w:p>
        </w:tc>
        <w:tc>
          <w:tcPr>
            <w:tcW w:w="2516" w:type="pct"/>
            <w:tcBorders>
              <w:top w:val="single" w:sz="4" w:space="0" w:color="auto"/>
              <w:left w:val="nil"/>
              <w:bottom w:val="single" w:sz="4" w:space="0" w:color="auto"/>
              <w:right w:val="single" w:sz="8" w:space="0" w:color="auto"/>
            </w:tcBorders>
            <w:shd w:val="clear" w:color="auto" w:fill="auto"/>
          </w:tcPr>
          <w:p w14:paraId="36B4BD9E" w14:textId="77777777" w:rsidR="00813813" w:rsidRPr="00813813" w:rsidRDefault="00813813" w:rsidP="00813813">
            <w:pPr>
              <w:rPr>
                <w:sz w:val="24"/>
                <w:szCs w:val="24"/>
                <w:lang w:val="en-US"/>
              </w:rPr>
            </w:pPr>
            <w:proofErr w:type="spellStart"/>
            <w:r w:rsidRPr="00813813">
              <w:rPr>
                <w:sz w:val="24"/>
                <w:szCs w:val="24"/>
                <w:lang w:val="en-US"/>
              </w:rPr>
              <w:t>Valdomi</w:t>
            </w:r>
            <w:proofErr w:type="spellEnd"/>
            <w:r w:rsidRPr="00813813">
              <w:rPr>
                <w:sz w:val="24"/>
                <w:szCs w:val="24"/>
                <w:lang w:val="en-US"/>
              </w:rPr>
              <w:t xml:space="preserve"> DALI </w:t>
            </w:r>
            <w:proofErr w:type="spellStart"/>
            <w:r w:rsidRPr="00813813">
              <w:rPr>
                <w:sz w:val="24"/>
                <w:szCs w:val="24"/>
                <w:lang w:val="en-US"/>
              </w:rPr>
              <w:t>elektroninių</w:t>
            </w:r>
            <w:proofErr w:type="spellEnd"/>
            <w:r w:rsidRPr="00813813">
              <w:rPr>
                <w:sz w:val="24"/>
                <w:szCs w:val="24"/>
                <w:lang w:val="en-US"/>
              </w:rPr>
              <w:t xml:space="preserve"> </w:t>
            </w:r>
            <w:proofErr w:type="spellStart"/>
            <w:r w:rsidRPr="00813813">
              <w:rPr>
                <w:sz w:val="24"/>
                <w:szCs w:val="24"/>
                <w:lang w:val="en-US"/>
              </w:rPr>
              <w:t>balastų</w:t>
            </w:r>
            <w:proofErr w:type="spellEnd"/>
            <w:r w:rsidRPr="00813813">
              <w:rPr>
                <w:sz w:val="24"/>
                <w:szCs w:val="24"/>
                <w:lang w:val="en-US"/>
              </w:rPr>
              <w:t xml:space="preserve"> </w:t>
            </w:r>
            <w:proofErr w:type="spellStart"/>
            <w:r w:rsidRPr="00813813">
              <w:rPr>
                <w:sz w:val="24"/>
                <w:szCs w:val="24"/>
                <w:lang w:val="en-US"/>
              </w:rPr>
              <w:t>valdiklių</w:t>
            </w:r>
            <w:proofErr w:type="spellEnd"/>
          </w:p>
        </w:tc>
        <w:tc>
          <w:tcPr>
            <w:tcW w:w="560" w:type="pct"/>
            <w:tcBorders>
              <w:top w:val="single" w:sz="4" w:space="0" w:color="auto"/>
              <w:left w:val="nil"/>
              <w:bottom w:val="single" w:sz="4" w:space="0" w:color="auto"/>
              <w:right w:val="single" w:sz="8" w:space="0" w:color="auto"/>
            </w:tcBorders>
            <w:shd w:val="clear" w:color="auto" w:fill="auto"/>
          </w:tcPr>
          <w:p w14:paraId="4EDB28E5" w14:textId="77777777" w:rsidR="00813813" w:rsidRPr="00813813" w:rsidRDefault="00813813" w:rsidP="00813813">
            <w:pPr>
              <w:rPr>
                <w:sz w:val="24"/>
                <w:szCs w:val="24"/>
                <w:lang w:val="en-US"/>
              </w:rPr>
            </w:pPr>
            <w:r w:rsidRPr="00813813">
              <w:rPr>
                <w:sz w:val="24"/>
                <w:szCs w:val="24"/>
                <w:lang w:val="en-US"/>
              </w:rPr>
              <w:t>239</w:t>
            </w:r>
          </w:p>
        </w:tc>
      </w:tr>
      <w:tr w:rsidR="00813813" w:rsidRPr="00813813" w14:paraId="042E9EF1" w14:textId="77777777" w:rsidTr="00813813">
        <w:trPr>
          <w:trHeight w:val="270"/>
        </w:trPr>
        <w:tc>
          <w:tcPr>
            <w:tcW w:w="356" w:type="pct"/>
            <w:tcBorders>
              <w:top w:val="single" w:sz="4" w:space="0" w:color="auto"/>
              <w:left w:val="single" w:sz="8" w:space="0" w:color="auto"/>
              <w:bottom w:val="single" w:sz="4" w:space="0" w:color="auto"/>
              <w:right w:val="single" w:sz="8" w:space="0" w:color="auto"/>
            </w:tcBorders>
            <w:shd w:val="clear" w:color="auto" w:fill="auto"/>
          </w:tcPr>
          <w:p w14:paraId="0A18EC7D" w14:textId="0F355D8E" w:rsidR="00813813" w:rsidRPr="00813813" w:rsidRDefault="00813813" w:rsidP="00813813">
            <w:pPr>
              <w:rPr>
                <w:sz w:val="24"/>
                <w:szCs w:val="24"/>
                <w:lang w:val="en-US"/>
              </w:rPr>
            </w:pPr>
            <w:r w:rsidRPr="00813813">
              <w:rPr>
                <w:sz w:val="24"/>
                <w:szCs w:val="24"/>
                <w:lang w:val="en-US"/>
              </w:rPr>
              <w:t>1</w:t>
            </w:r>
            <w:r w:rsidRPr="00813813">
              <w:rPr>
                <w:b/>
                <w:bCs/>
                <w:sz w:val="24"/>
                <w:szCs w:val="24"/>
                <w:lang w:val="en-US"/>
              </w:rPr>
              <w:t>.</w:t>
            </w:r>
            <w:r w:rsidR="00314CC5">
              <w:rPr>
                <w:bCs/>
                <w:sz w:val="24"/>
                <w:szCs w:val="24"/>
                <w:lang w:val="en-US"/>
              </w:rPr>
              <w:t>7.</w:t>
            </w:r>
          </w:p>
        </w:tc>
        <w:tc>
          <w:tcPr>
            <w:tcW w:w="1568" w:type="pct"/>
            <w:tcBorders>
              <w:top w:val="single" w:sz="4" w:space="0" w:color="auto"/>
              <w:left w:val="nil"/>
              <w:bottom w:val="single" w:sz="4" w:space="0" w:color="auto"/>
              <w:right w:val="single" w:sz="8" w:space="0" w:color="auto"/>
            </w:tcBorders>
            <w:shd w:val="clear" w:color="auto" w:fill="auto"/>
          </w:tcPr>
          <w:p w14:paraId="793520EB" w14:textId="77777777" w:rsidR="00813813" w:rsidRPr="00813813" w:rsidRDefault="00813813" w:rsidP="00813813">
            <w:pPr>
              <w:rPr>
                <w:sz w:val="24"/>
                <w:szCs w:val="24"/>
                <w:lang w:val="en-US"/>
              </w:rPr>
            </w:pPr>
            <w:r w:rsidRPr="00813813">
              <w:rPr>
                <w:sz w:val="24"/>
                <w:szCs w:val="24"/>
                <w:lang w:val="en-US"/>
              </w:rPr>
              <w:t xml:space="preserve">LED </w:t>
            </w:r>
            <w:proofErr w:type="spellStart"/>
            <w:r w:rsidRPr="00813813">
              <w:rPr>
                <w:sz w:val="24"/>
                <w:szCs w:val="24"/>
                <w:lang w:val="en-US"/>
              </w:rPr>
              <w:t>šviestuvas</w:t>
            </w:r>
            <w:proofErr w:type="spellEnd"/>
            <w:r w:rsidRPr="00813813">
              <w:rPr>
                <w:sz w:val="24"/>
                <w:szCs w:val="24"/>
                <w:lang w:val="en-US"/>
              </w:rPr>
              <w:t xml:space="preserve"> Chalice </w:t>
            </w:r>
          </w:p>
        </w:tc>
        <w:tc>
          <w:tcPr>
            <w:tcW w:w="2516" w:type="pct"/>
            <w:tcBorders>
              <w:top w:val="single" w:sz="4" w:space="0" w:color="auto"/>
              <w:left w:val="nil"/>
              <w:bottom w:val="single" w:sz="4" w:space="0" w:color="auto"/>
              <w:right w:val="single" w:sz="8" w:space="0" w:color="auto"/>
            </w:tcBorders>
            <w:shd w:val="clear" w:color="auto" w:fill="auto"/>
          </w:tcPr>
          <w:p w14:paraId="063CC957" w14:textId="77777777" w:rsidR="00813813" w:rsidRPr="00813813" w:rsidRDefault="00813813" w:rsidP="00813813">
            <w:pPr>
              <w:rPr>
                <w:sz w:val="24"/>
                <w:szCs w:val="24"/>
                <w:lang w:val="en-US"/>
              </w:rPr>
            </w:pPr>
            <w:proofErr w:type="spellStart"/>
            <w:r w:rsidRPr="00813813">
              <w:rPr>
                <w:sz w:val="24"/>
                <w:szCs w:val="24"/>
                <w:lang w:val="en-US"/>
              </w:rPr>
              <w:t>Valdomi</w:t>
            </w:r>
            <w:proofErr w:type="spellEnd"/>
            <w:r w:rsidRPr="00813813">
              <w:rPr>
                <w:sz w:val="24"/>
                <w:szCs w:val="24"/>
                <w:lang w:val="en-US"/>
              </w:rPr>
              <w:t xml:space="preserve"> DALI </w:t>
            </w:r>
            <w:proofErr w:type="spellStart"/>
            <w:r w:rsidRPr="00813813">
              <w:rPr>
                <w:sz w:val="24"/>
                <w:szCs w:val="24"/>
                <w:lang w:val="en-US"/>
              </w:rPr>
              <w:t>elektroninių</w:t>
            </w:r>
            <w:proofErr w:type="spellEnd"/>
            <w:r w:rsidRPr="00813813">
              <w:rPr>
                <w:sz w:val="24"/>
                <w:szCs w:val="24"/>
                <w:lang w:val="en-US"/>
              </w:rPr>
              <w:t xml:space="preserve"> </w:t>
            </w:r>
            <w:proofErr w:type="spellStart"/>
            <w:r w:rsidRPr="00813813">
              <w:rPr>
                <w:sz w:val="24"/>
                <w:szCs w:val="24"/>
                <w:lang w:val="en-US"/>
              </w:rPr>
              <w:t>balastų</w:t>
            </w:r>
            <w:proofErr w:type="spellEnd"/>
            <w:r w:rsidRPr="00813813">
              <w:rPr>
                <w:sz w:val="24"/>
                <w:szCs w:val="24"/>
                <w:lang w:val="en-US"/>
              </w:rPr>
              <w:t xml:space="preserve"> </w:t>
            </w:r>
            <w:proofErr w:type="spellStart"/>
            <w:r w:rsidRPr="00813813">
              <w:rPr>
                <w:sz w:val="24"/>
                <w:szCs w:val="24"/>
                <w:lang w:val="en-US"/>
              </w:rPr>
              <w:t>valdiklių</w:t>
            </w:r>
            <w:proofErr w:type="spellEnd"/>
          </w:p>
        </w:tc>
        <w:tc>
          <w:tcPr>
            <w:tcW w:w="560" w:type="pct"/>
            <w:tcBorders>
              <w:top w:val="single" w:sz="4" w:space="0" w:color="auto"/>
              <w:left w:val="nil"/>
              <w:bottom w:val="single" w:sz="4" w:space="0" w:color="auto"/>
              <w:right w:val="single" w:sz="8" w:space="0" w:color="auto"/>
            </w:tcBorders>
            <w:shd w:val="clear" w:color="auto" w:fill="auto"/>
          </w:tcPr>
          <w:p w14:paraId="6504CCB8" w14:textId="77777777" w:rsidR="00813813" w:rsidRPr="00813813" w:rsidDel="0042458A" w:rsidRDefault="00813813" w:rsidP="00813813">
            <w:pPr>
              <w:rPr>
                <w:sz w:val="24"/>
                <w:szCs w:val="24"/>
                <w:lang w:val="en-US"/>
              </w:rPr>
            </w:pPr>
            <w:r w:rsidRPr="00813813">
              <w:rPr>
                <w:sz w:val="24"/>
                <w:szCs w:val="24"/>
                <w:lang w:val="en-US"/>
              </w:rPr>
              <w:t>113</w:t>
            </w:r>
          </w:p>
        </w:tc>
      </w:tr>
      <w:tr w:rsidR="00813813" w:rsidRPr="00813813" w14:paraId="3D66A23B" w14:textId="77777777" w:rsidTr="00813813">
        <w:trPr>
          <w:trHeight w:val="134"/>
        </w:trPr>
        <w:tc>
          <w:tcPr>
            <w:tcW w:w="356" w:type="pct"/>
            <w:tcBorders>
              <w:top w:val="single" w:sz="4" w:space="0" w:color="auto"/>
              <w:left w:val="single" w:sz="8" w:space="0" w:color="auto"/>
              <w:bottom w:val="single" w:sz="4" w:space="0" w:color="auto"/>
              <w:right w:val="single" w:sz="8" w:space="0" w:color="auto"/>
            </w:tcBorders>
            <w:shd w:val="clear" w:color="auto" w:fill="auto"/>
          </w:tcPr>
          <w:p w14:paraId="0B942CD7" w14:textId="60476FCD" w:rsidR="00813813" w:rsidRPr="00813813" w:rsidRDefault="00314CC5" w:rsidP="00813813">
            <w:pPr>
              <w:rPr>
                <w:sz w:val="24"/>
                <w:szCs w:val="24"/>
                <w:lang w:val="en-US"/>
              </w:rPr>
            </w:pPr>
            <w:r>
              <w:rPr>
                <w:sz w:val="24"/>
                <w:szCs w:val="24"/>
                <w:lang w:val="en-US"/>
              </w:rPr>
              <w:t>1.8</w:t>
            </w:r>
            <w:r w:rsidR="00813813" w:rsidRPr="00813813">
              <w:rPr>
                <w:sz w:val="24"/>
                <w:szCs w:val="24"/>
                <w:lang w:val="en-US"/>
              </w:rPr>
              <w:t>.</w:t>
            </w:r>
          </w:p>
        </w:tc>
        <w:tc>
          <w:tcPr>
            <w:tcW w:w="1568" w:type="pct"/>
            <w:tcBorders>
              <w:top w:val="single" w:sz="4" w:space="0" w:color="auto"/>
              <w:left w:val="nil"/>
              <w:bottom w:val="single" w:sz="4" w:space="0" w:color="auto"/>
              <w:right w:val="single" w:sz="8" w:space="0" w:color="auto"/>
            </w:tcBorders>
            <w:shd w:val="clear" w:color="auto" w:fill="auto"/>
          </w:tcPr>
          <w:p w14:paraId="4E88EACD" w14:textId="77777777" w:rsidR="00813813" w:rsidRPr="00813813" w:rsidRDefault="00813813" w:rsidP="00813813">
            <w:pPr>
              <w:rPr>
                <w:sz w:val="24"/>
                <w:szCs w:val="24"/>
                <w:lang w:val="en-US"/>
              </w:rPr>
            </w:pPr>
            <w:r w:rsidRPr="00813813">
              <w:rPr>
                <w:sz w:val="24"/>
                <w:szCs w:val="24"/>
                <w:lang w:val="en-US"/>
              </w:rPr>
              <w:t xml:space="preserve">LED </w:t>
            </w:r>
            <w:proofErr w:type="spellStart"/>
            <w:r w:rsidRPr="00813813">
              <w:rPr>
                <w:sz w:val="24"/>
                <w:szCs w:val="24"/>
                <w:lang w:val="en-US"/>
              </w:rPr>
              <w:t>juosta</w:t>
            </w:r>
            <w:proofErr w:type="spellEnd"/>
            <w:r w:rsidRPr="00813813">
              <w:rPr>
                <w:sz w:val="24"/>
                <w:szCs w:val="24"/>
                <w:lang w:val="en-US"/>
              </w:rPr>
              <w:t xml:space="preserve"> LSP-500 </w:t>
            </w:r>
            <w:proofErr w:type="spellStart"/>
            <w:r w:rsidRPr="00813813">
              <w:rPr>
                <w:sz w:val="24"/>
                <w:szCs w:val="24"/>
                <w:lang w:val="en-US"/>
              </w:rPr>
              <w:t>su</w:t>
            </w:r>
            <w:proofErr w:type="spellEnd"/>
            <w:r w:rsidRPr="00813813">
              <w:rPr>
                <w:sz w:val="24"/>
                <w:szCs w:val="24"/>
                <w:lang w:val="en-US"/>
              </w:rPr>
              <w:t xml:space="preserve"> Dali </w:t>
            </w:r>
            <w:proofErr w:type="spellStart"/>
            <w:r w:rsidRPr="00813813">
              <w:rPr>
                <w:sz w:val="24"/>
                <w:szCs w:val="24"/>
                <w:lang w:val="en-US"/>
              </w:rPr>
              <w:t>maitinimo</w:t>
            </w:r>
            <w:proofErr w:type="spellEnd"/>
            <w:r w:rsidRPr="00813813">
              <w:rPr>
                <w:sz w:val="24"/>
                <w:szCs w:val="24"/>
                <w:lang w:val="en-US"/>
              </w:rPr>
              <w:t xml:space="preserve"> </w:t>
            </w:r>
            <w:proofErr w:type="spellStart"/>
            <w:r w:rsidRPr="00813813">
              <w:rPr>
                <w:sz w:val="24"/>
                <w:szCs w:val="24"/>
                <w:lang w:val="en-US"/>
              </w:rPr>
              <w:t>šaltiniu</w:t>
            </w:r>
            <w:proofErr w:type="spellEnd"/>
          </w:p>
        </w:tc>
        <w:tc>
          <w:tcPr>
            <w:tcW w:w="2516" w:type="pct"/>
            <w:tcBorders>
              <w:top w:val="single" w:sz="4" w:space="0" w:color="auto"/>
              <w:left w:val="nil"/>
              <w:bottom w:val="single" w:sz="4" w:space="0" w:color="auto"/>
              <w:right w:val="single" w:sz="8" w:space="0" w:color="auto"/>
            </w:tcBorders>
            <w:shd w:val="clear" w:color="auto" w:fill="auto"/>
          </w:tcPr>
          <w:p w14:paraId="75A4AB3D" w14:textId="77777777" w:rsidR="00813813" w:rsidRPr="00813813" w:rsidRDefault="00813813" w:rsidP="00813813">
            <w:pPr>
              <w:rPr>
                <w:sz w:val="24"/>
                <w:szCs w:val="24"/>
                <w:lang w:val="en-US"/>
              </w:rPr>
            </w:pPr>
            <w:proofErr w:type="spellStart"/>
            <w:r w:rsidRPr="00813813">
              <w:rPr>
                <w:sz w:val="24"/>
                <w:szCs w:val="24"/>
                <w:lang w:val="en-US"/>
              </w:rPr>
              <w:t>Lubų</w:t>
            </w:r>
            <w:proofErr w:type="spellEnd"/>
            <w:r w:rsidRPr="00813813">
              <w:rPr>
                <w:sz w:val="24"/>
                <w:szCs w:val="24"/>
                <w:lang w:val="en-US"/>
              </w:rPr>
              <w:t xml:space="preserve"> LED </w:t>
            </w:r>
            <w:proofErr w:type="spellStart"/>
            <w:r w:rsidRPr="00813813">
              <w:rPr>
                <w:sz w:val="24"/>
                <w:szCs w:val="24"/>
                <w:lang w:val="en-US"/>
              </w:rPr>
              <w:t>apšvietimas</w:t>
            </w:r>
            <w:proofErr w:type="spellEnd"/>
            <w:r w:rsidRPr="00813813">
              <w:rPr>
                <w:sz w:val="24"/>
                <w:szCs w:val="24"/>
                <w:lang w:val="en-US"/>
              </w:rPr>
              <w:t xml:space="preserve"> </w:t>
            </w:r>
          </w:p>
        </w:tc>
        <w:tc>
          <w:tcPr>
            <w:tcW w:w="560" w:type="pct"/>
            <w:tcBorders>
              <w:top w:val="single" w:sz="4" w:space="0" w:color="auto"/>
              <w:left w:val="nil"/>
              <w:bottom w:val="single" w:sz="4" w:space="0" w:color="auto"/>
              <w:right w:val="single" w:sz="8" w:space="0" w:color="auto"/>
            </w:tcBorders>
            <w:shd w:val="clear" w:color="auto" w:fill="auto"/>
          </w:tcPr>
          <w:p w14:paraId="494A2B29" w14:textId="77777777" w:rsidR="00813813" w:rsidRPr="00813813" w:rsidRDefault="00813813" w:rsidP="00813813">
            <w:pPr>
              <w:rPr>
                <w:sz w:val="24"/>
                <w:szCs w:val="24"/>
                <w:lang w:val="en-US"/>
              </w:rPr>
            </w:pPr>
            <w:r w:rsidRPr="00813813">
              <w:rPr>
                <w:sz w:val="24"/>
                <w:szCs w:val="24"/>
                <w:lang w:val="en-US"/>
              </w:rPr>
              <w:t>92</w:t>
            </w:r>
          </w:p>
        </w:tc>
      </w:tr>
      <w:tr w:rsidR="00813813" w:rsidRPr="00813813" w14:paraId="4C3FFC70" w14:textId="77777777" w:rsidTr="00813813">
        <w:trPr>
          <w:trHeight w:val="563"/>
        </w:trPr>
        <w:tc>
          <w:tcPr>
            <w:tcW w:w="5000" w:type="pct"/>
            <w:gridSpan w:val="4"/>
            <w:tcBorders>
              <w:top w:val="single" w:sz="4" w:space="0" w:color="auto"/>
              <w:left w:val="single" w:sz="8" w:space="0" w:color="auto"/>
              <w:bottom w:val="single" w:sz="8" w:space="0" w:color="auto"/>
              <w:right w:val="single" w:sz="8" w:space="0" w:color="000000"/>
            </w:tcBorders>
            <w:shd w:val="clear" w:color="auto" w:fill="auto"/>
            <w:hideMark/>
          </w:tcPr>
          <w:p w14:paraId="019F02ED" w14:textId="39AFB419" w:rsidR="00813813" w:rsidRPr="00314CC5" w:rsidRDefault="00813813" w:rsidP="00314CC5">
            <w:pPr>
              <w:numPr>
                <w:ilvl w:val="0"/>
                <w:numId w:val="52"/>
              </w:numPr>
              <w:rPr>
                <w:b/>
                <w:bCs/>
                <w:sz w:val="24"/>
                <w:szCs w:val="24"/>
                <w:lang w:val="en-US"/>
              </w:rPr>
            </w:pPr>
            <w:proofErr w:type="spellStart"/>
            <w:r w:rsidRPr="00813813">
              <w:rPr>
                <w:b/>
                <w:bCs/>
                <w:sz w:val="24"/>
                <w:szCs w:val="24"/>
                <w:lang w:val="en-US"/>
              </w:rPr>
              <w:t>Seimo</w:t>
            </w:r>
            <w:proofErr w:type="spellEnd"/>
            <w:r w:rsidRPr="00813813">
              <w:rPr>
                <w:b/>
                <w:bCs/>
                <w:sz w:val="24"/>
                <w:szCs w:val="24"/>
                <w:lang w:val="en-US"/>
              </w:rPr>
              <w:t xml:space="preserve"> II </w:t>
            </w:r>
            <w:proofErr w:type="spellStart"/>
            <w:r w:rsidRPr="00813813">
              <w:rPr>
                <w:b/>
                <w:bCs/>
                <w:sz w:val="24"/>
                <w:szCs w:val="24"/>
                <w:lang w:val="en-US"/>
              </w:rPr>
              <w:t>rūmų</w:t>
            </w:r>
            <w:proofErr w:type="spellEnd"/>
            <w:r w:rsidRPr="00813813">
              <w:rPr>
                <w:b/>
                <w:bCs/>
                <w:sz w:val="24"/>
                <w:szCs w:val="24"/>
                <w:lang w:val="en-US"/>
              </w:rPr>
              <w:t xml:space="preserve"> </w:t>
            </w:r>
            <w:proofErr w:type="spellStart"/>
            <w:r w:rsidRPr="00813813">
              <w:rPr>
                <w:b/>
                <w:bCs/>
                <w:sz w:val="24"/>
                <w:szCs w:val="24"/>
                <w:lang w:val="en-US"/>
              </w:rPr>
              <w:t>posėdžių</w:t>
            </w:r>
            <w:proofErr w:type="spellEnd"/>
            <w:r w:rsidRPr="00813813">
              <w:rPr>
                <w:b/>
                <w:bCs/>
                <w:sz w:val="24"/>
                <w:szCs w:val="24"/>
                <w:lang w:val="en-US"/>
              </w:rPr>
              <w:t xml:space="preserve"> </w:t>
            </w:r>
            <w:proofErr w:type="spellStart"/>
            <w:r w:rsidRPr="00813813">
              <w:rPr>
                <w:b/>
                <w:bCs/>
                <w:sz w:val="24"/>
                <w:szCs w:val="24"/>
                <w:lang w:val="en-US"/>
              </w:rPr>
              <w:t>salės</w:t>
            </w:r>
            <w:proofErr w:type="spellEnd"/>
            <w:r w:rsidRPr="00813813">
              <w:rPr>
                <w:b/>
                <w:bCs/>
                <w:sz w:val="24"/>
                <w:szCs w:val="24"/>
                <w:lang w:val="en-US"/>
              </w:rPr>
              <w:t xml:space="preserve"> </w:t>
            </w:r>
            <w:proofErr w:type="spellStart"/>
            <w:r w:rsidRPr="00813813">
              <w:rPr>
                <w:b/>
                <w:bCs/>
                <w:sz w:val="24"/>
                <w:szCs w:val="24"/>
                <w:lang w:val="en-US"/>
              </w:rPr>
              <w:t>žaliuzių</w:t>
            </w:r>
            <w:proofErr w:type="spellEnd"/>
            <w:r w:rsidRPr="00813813">
              <w:rPr>
                <w:b/>
                <w:bCs/>
                <w:sz w:val="24"/>
                <w:szCs w:val="24"/>
                <w:lang w:val="en-US"/>
              </w:rPr>
              <w:t xml:space="preserve"> Sistema </w:t>
            </w:r>
            <w:r w:rsidRPr="00314CC5">
              <w:rPr>
                <w:b/>
                <w:bCs/>
                <w:sz w:val="24"/>
                <w:szCs w:val="24"/>
                <w:lang w:val="en-US"/>
              </w:rPr>
              <w:t>(</w:t>
            </w:r>
            <w:proofErr w:type="spellStart"/>
            <w:r w:rsidRPr="00314CC5">
              <w:rPr>
                <w:b/>
                <w:bCs/>
                <w:sz w:val="24"/>
                <w:szCs w:val="24"/>
                <w:lang w:val="en-US"/>
              </w:rPr>
              <w:t>gamintojas</w:t>
            </w:r>
            <w:proofErr w:type="spellEnd"/>
            <w:r w:rsidRPr="00314CC5">
              <w:rPr>
                <w:b/>
                <w:bCs/>
                <w:sz w:val="24"/>
                <w:szCs w:val="24"/>
                <w:lang w:val="en-US"/>
              </w:rPr>
              <w:t xml:space="preserve"> „</w:t>
            </w:r>
            <w:proofErr w:type="spellStart"/>
            <w:r w:rsidRPr="00314CC5">
              <w:rPr>
                <w:b/>
                <w:bCs/>
                <w:sz w:val="24"/>
                <w:szCs w:val="24"/>
                <w:lang w:val="en-US"/>
              </w:rPr>
              <w:t>Warema</w:t>
            </w:r>
            <w:proofErr w:type="spellEnd"/>
            <w:r w:rsidRPr="00314CC5">
              <w:rPr>
                <w:b/>
                <w:bCs/>
                <w:sz w:val="24"/>
                <w:szCs w:val="24"/>
                <w:lang w:val="en-US"/>
              </w:rPr>
              <w:t>“)</w:t>
            </w:r>
          </w:p>
        </w:tc>
      </w:tr>
      <w:tr w:rsidR="00813813" w:rsidRPr="00813813" w14:paraId="696E224A" w14:textId="77777777" w:rsidTr="00813813">
        <w:trPr>
          <w:trHeight w:val="164"/>
        </w:trPr>
        <w:tc>
          <w:tcPr>
            <w:tcW w:w="356" w:type="pct"/>
            <w:tcBorders>
              <w:top w:val="single" w:sz="8" w:space="0" w:color="auto"/>
              <w:left w:val="single" w:sz="8" w:space="0" w:color="auto"/>
              <w:bottom w:val="single" w:sz="8" w:space="0" w:color="auto"/>
              <w:right w:val="single" w:sz="8" w:space="0" w:color="auto"/>
            </w:tcBorders>
            <w:shd w:val="clear" w:color="auto" w:fill="auto"/>
            <w:hideMark/>
          </w:tcPr>
          <w:p w14:paraId="4DC43353" w14:textId="77777777" w:rsidR="00813813" w:rsidRPr="00813813" w:rsidRDefault="00813813" w:rsidP="00813813">
            <w:pPr>
              <w:rPr>
                <w:sz w:val="24"/>
                <w:szCs w:val="24"/>
                <w:lang w:val="en-US"/>
              </w:rPr>
            </w:pPr>
            <w:r w:rsidRPr="00813813">
              <w:rPr>
                <w:sz w:val="24"/>
                <w:szCs w:val="24"/>
                <w:lang w:val="en-US"/>
              </w:rPr>
              <w:lastRenderedPageBreak/>
              <w:t>2.1.</w:t>
            </w:r>
          </w:p>
        </w:tc>
        <w:tc>
          <w:tcPr>
            <w:tcW w:w="1568" w:type="pct"/>
            <w:tcBorders>
              <w:top w:val="single" w:sz="8" w:space="0" w:color="auto"/>
              <w:left w:val="nil"/>
              <w:bottom w:val="single" w:sz="8" w:space="0" w:color="auto"/>
              <w:right w:val="single" w:sz="8" w:space="0" w:color="auto"/>
            </w:tcBorders>
            <w:shd w:val="clear" w:color="auto" w:fill="auto"/>
            <w:hideMark/>
          </w:tcPr>
          <w:p w14:paraId="7AF1C5E6" w14:textId="77777777" w:rsidR="00813813" w:rsidRPr="00813813" w:rsidRDefault="00813813" w:rsidP="00813813">
            <w:pPr>
              <w:rPr>
                <w:sz w:val="24"/>
                <w:szCs w:val="24"/>
                <w:lang w:val="en-US"/>
              </w:rPr>
            </w:pPr>
            <w:r w:rsidRPr="00813813">
              <w:rPr>
                <w:sz w:val="24"/>
                <w:szCs w:val="24"/>
                <w:lang w:val="en-US"/>
              </w:rPr>
              <w:t>EWFS</w:t>
            </w:r>
          </w:p>
        </w:tc>
        <w:tc>
          <w:tcPr>
            <w:tcW w:w="2516" w:type="pct"/>
            <w:tcBorders>
              <w:top w:val="single" w:sz="8" w:space="0" w:color="auto"/>
              <w:left w:val="nil"/>
              <w:bottom w:val="single" w:sz="8" w:space="0" w:color="auto"/>
              <w:right w:val="single" w:sz="8" w:space="0" w:color="auto"/>
            </w:tcBorders>
            <w:shd w:val="clear" w:color="auto" w:fill="auto"/>
            <w:hideMark/>
          </w:tcPr>
          <w:p w14:paraId="28420516" w14:textId="77777777" w:rsidR="00813813" w:rsidRPr="00813813" w:rsidRDefault="00813813" w:rsidP="00813813">
            <w:pPr>
              <w:rPr>
                <w:sz w:val="24"/>
                <w:szCs w:val="24"/>
                <w:lang w:val="en-US"/>
              </w:rPr>
            </w:pPr>
            <w:proofErr w:type="spellStart"/>
            <w:r w:rsidRPr="00813813">
              <w:rPr>
                <w:sz w:val="24"/>
                <w:szCs w:val="24"/>
                <w:lang w:val="en-US"/>
              </w:rPr>
              <w:t>Wisotronic</w:t>
            </w:r>
            <w:proofErr w:type="spellEnd"/>
            <w:r w:rsidRPr="00813813">
              <w:rPr>
                <w:sz w:val="24"/>
                <w:szCs w:val="24"/>
                <w:lang w:val="en-US"/>
              </w:rPr>
              <w:t xml:space="preserve"> 3 </w:t>
            </w:r>
            <w:proofErr w:type="spellStart"/>
            <w:r w:rsidRPr="00813813">
              <w:rPr>
                <w:sz w:val="24"/>
                <w:szCs w:val="24"/>
                <w:lang w:val="en-US"/>
              </w:rPr>
              <w:t>kanalų</w:t>
            </w:r>
            <w:proofErr w:type="spellEnd"/>
            <w:r w:rsidRPr="00813813">
              <w:rPr>
                <w:sz w:val="24"/>
                <w:szCs w:val="24"/>
                <w:lang w:val="en-US"/>
              </w:rPr>
              <w:t xml:space="preserve"> </w:t>
            </w:r>
            <w:proofErr w:type="spellStart"/>
            <w:r w:rsidRPr="00813813">
              <w:rPr>
                <w:sz w:val="24"/>
                <w:szCs w:val="24"/>
                <w:lang w:val="en-US"/>
              </w:rPr>
              <w:t>valdymo</w:t>
            </w:r>
            <w:proofErr w:type="spellEnd"/>
            <w:r w:rsidRPr="00813813">
              <w:rPr>
                <w:sz w:val="24"/>
                <w:szCs w:val="24"/>
                <w:lang w:val="en-US"/>
              </w:rPr>
              <w:t xml:space="preserve"> </w:t>
            </w:r>
            <w:proofErr w:type="spellStart"/>
            <w:r w:rsidRPr="00813813">
              <w:rPr>
                <w:sz w:val="24"/>
                <w:szCs w:val="24"/>
                <w:lang w:val="en-US"/>
              </w:rPr>
              <w:t>centras</w:t>
            </w:r>
            <w:proofErr w:type="spellEnd"/>
          </w:p>
        </w:tc>
        <w:tc>
          <w:tcPr>
            <w:tcW w:w="560" w:type="pct"/>
            <w:tcBorders>
              <w:top w:val="single" w:sz="8" w:space="0" w:color="auto"/>
              <w:left w:val="nil"/>
              <w:bottom w:val="single" w:sz="8" w:space="0" w:color="auto"/>
              <w:right w:val="single" w:sz="8" w:space="0" w:color="auto"/>
            </w:tcBorders>
            <w:shd w:val="clear" w:color="auto" w:fill="auto"/>
            <w:hideMark/>
          </w:tcPr>
          <w:p w14:paraId="07C9F2A4"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133B0A45" w14:textId="77777777" w:rsidTr="00813813">
        <w:trPr>
          <w:trHeight w:val="167"/>
        </w:trPr>
        <w:tc>
          <w:tcPr>
            <w:tcW w:w="356" w:type="pct"/>
            <w:tcBorders>
              <w:top w:val="nil"/>
              <w:left w:val="single" w:sz="8" w:space="0" w:color="auto"/>
              <w:bottom w:val="single" w:sz="8" w:space="0" w:color="auto"/>
              <w:right w:val="single" w:sz="8" w:space="0" w:color="auto"/>
            </w:tcBorders>
            <w:shd w:val="clear" w:color="auto" w:fill="auto"/>
            <w:hideMark/>
          </w:tcPr>
          <w:p w14:paraId="4126713C" w14:textId="77777777" w:rsidR="00813813" w:rsidRPr="00813813" w:rsidRDefault="00813813" w:rsidP="00813813">
            <w:pPr>
              <w:rPr>
                <w:sz w:val="24"/>
                <w:szCs w:val="24"/>
                <w:lang w:val="en-US"/>
              </w:rPr>
            </w:pPr>
            <w:r w:rsidRPr="00813813">
              <w:rPr>
                <w:sz w:val="24"/>
                <w:szCs w:val="24"/>
                <w:lang w:val="en-US"/>
              </w:rPr>
              <w:t>2.2.</w:t>
            </w:r>
          </w:p>
        </w:tc>
        <w:tc>
          <w:tcPr>
            <w:tcW w:w="1568" w:type="pct"/>
            <w:tcBorders>
              <w:top w:val="nil"/>
              <w:left w:val="nil"/>
              <w:bottom w:val="single" w:sz="8" w:space="0" w:color="auto"/>
              <w:right w:val="single" w:sz="8" w:space="0" w:color="auto"/>
            </w:tcBorders>
            <w:shd w:val="clear" w:color="auto" w:fill="auto"/>
            <w:hideMark/>
          </w:tcPr>
          <w:p w14:paraId="7AD2EA67" w14:textId="77777777" w:rsidR="00813813" w:rsidRPr="00813813" w:rsidRDefault="00813813" w:rsidP="00813813">
            <w:pPr>
              <w:rPr>
                <w:sz w:val="24"/>
                <w:szCs w:val="24"/>
                <w:lang w:val="en-US"/>
              </w:rPr>
            </w:pPr>
            <w:r w:rsidRPr="00813813">
              <w:rPr>
                <w:sz w:val="24"/>
                <w:szCs w:val="24"/>
                <w:lang w:val="en-US"/>
              </w:rPr>
              <w:t>EIB MSE 6M230 REG</w:t>
            </w:r>
          </w:p>
        </w:tc>
        <w:tc>
          <w:tcPr>
            <w:tcW w:w="2516" w:type="pct"/>
            <w:tcBorders>
              <w:top w:val="nil"/>
              <w:left w:val="nil"/>
              <w:bottom w:val="single" w:sz="8" w:space="0" w:color="auto"/>
              <w:right w:val="single" w:sz="8" w:space="0" w:color="auto"/>
            </w:tcBorders>
            <w:shd w:val="clear" w:color="auto" w:fill="auto"/>
            <w:hideMark/>
          </w:tcPr>
          <w:p w14:paraId="087768EF" w14:textId="77777777" w:rsidR="00813813" w:rsidRPr="00813813" w:rsidRDefault="00813813" w:rsidP="00813813">
            <w:pPr>
              <w:rPr>
                <w:sz w:val="24"/>
                <w:szCs w:val="24"/>
                <w:lang w:val="en-US"/>
              </w:rPr>
            </w:pPr>
            <w:r w:rsidRPr="00813813">
              <w:rPr>
                <w:sz w:val="24"/>
                <w:szCs w:val="24"/>
                <w:lang w:val="en-US"/>
              </w:rPr>
              <w:t xml:space="preserve">6 </w:t>
            </w:r>
            <w:proofErr w:type="spellStart"/>
            <w:r w:rsidRPr="00813813">
              <w:rPr>
                <w:sz w:val="24"/>
                <w:szCs w:val="24"/>
                <w:lang w:val="en-US"/>
              </w:rPr>
              <w:t>variklių</w:t>
            </w:r>
            <w:proofErr w:type="spellEnd"/>
            <w:r w:rsidRPr="00813813">
              <w:rPr>
                <w:sz w:val="24"/>
                <w:szCs w:val="24"/>
                <w:lang w:val="en-US"/>
              </w:rPr>
              <w:t xml:space="preserve"> </w:t>
            </w:r>
            <w:proofErr w:type="spellStart"/>
            <w:r w:rsidRPr="00813813">
              <w:rPr>
                <w:sz w:val="24"/>
                <w:szCs w:val="24"/>
                <w:lang w:val="en-US"/>
              </w:rPr>
              <w:t>valdiklis</w:t>
            </w:r>
            <w:proofErr w:type="spellEnd"/>
            <w:r w:rsidRPr="00813813">
              <w:rPr>
                <w:sz w:val="24"/>
                <w:szCs w:val="24"/>
                <w:lang w:val="en-US"/>
              </w:rPr>
              <w:t xml:space="preserve">, EIB </w:t>
            </w:r>
            <w:proofErr w:type="spellStart"/>
            <w:r w:rsidRPr="00813813">
              <w:rPr>
                <w:sz w:val="24"/>
                <w:szCs w:val="24"/>
                <w:lang w:val="en-US"/>
              </w:rPr>
              <w:t>sąsaja</w:t>
            </w:r>
            <w:proofErr w:type="spellEnd"/>
          </w:p>
        </w:tc>
        <w:tc>
          <w:tcPr>
            <w:tcW w:w="560" w:type="pct"/>
            <w:tcBorders>
              <w:top w:val="nil"/>
              <w:left w:val="nil"/>
              <w:bottom w:val="single" w:sz="8" w:space="0" w:color="auto"/>
              <w:right w:val="single" w:sz="8" w:space="0" w:color="auto"/>
            </w:tcBorders>
            <w:shd w:val="clear" w:color="auto" w:fill="auto"/>
            <w:hideMark/>
          </w:tcPr>
          <w:p w14:paraId="68014182" w14:textId="77777777" w:rsidR="00813813" w:rsidRPr="00813813" w:rsidRDefault="00813813" w:rsidP="00813813">
            <w:pPr>
              <w:rPr>
                <w:sz w:val="24"/>
                <w:szCs w:val="24"/>
                <w:lang w:val="en-US"/>
              </w:rPr>
            </w:pPr>
            <w:r w:rsidRPr="00813813">
              <w:rPr>
                <w:sz w:val="24"/>
                <w:szCs w:val="24"/>
                <w:lang w:val="en-US"/>
              </w:rPr>
              <w:t>13</w:t>
            </w:r>
          </w:p>
        </w:tc>
      </w:tr>
      <w:tr w:rsidR="00813813" w:rsidRPr="00813813" w14:paraId="2646F586" w14:textId="77777777" w:rsidTr="00813813">
        <w:trPr>
          <w:trHeight w:val="158"/>
        </w:trPr>
        <w:tc>
          <w:tcPr>
            <w:tcW w:w="356" w:type="pct"/>
            <w:tcBorders>
              <w:top w:val="nil"/>
              <w:left w:val="single" w:sz="8" w:space="0" w:color="auto"/>
              <w:bottom w:val="single" w:sz="8" w:space="0" w:color="auto"/>
              <w:right w:val="single" w:sz="8" w:space="0" w:color="auto"/>
            </w:tcBorders>
            <w:shd w:val="clear" w:color="auto" w:fill="auto"/>
            <w:hideMark/>
          </w:tcPr>
          <w:p w14:paraId="5B05BE13" w14:textId="77777777" w:rsidR="00813813" w:rsidRPr="00813813" w:rsidRDefault="00813813" w:rsidP="00813813">
            <w:pPr>
              <w:rPr>
                <w:sz w:val="24"/>
                <w:szCs w:val="24"/>
                <w:lang w:val="en-US"/>
              </w:rPr>
            </w:pPr>
            <w:r w:rsidRPr="00813813">
              <w:rPr>
                <w:sz w:val="24"/>
                <w:szCs w:val="24"/>
                <w:lang w:val="en-US"/>
              </w:rPr>
              <w:t>2.3.</w:t>
            </w:r>
          </w:p>
        </w:tc>
        <w:tc>
          <w:tcPr>
            <w:tcW w:w="1568" w:type="pct"/>
            <w:tcBorders>
              <w:top w:val="nil"/>
              <w:left w:val="nil"/>
              <w:bottom w:val="single" w:sz="8" w:space="0" w:color="auto"/>
              <w:right w:val="single" w:sz="8" w:space="0" w:color="auto"/>
            </w:tcBorders>
            <w:shd w:val="clear" w:color="auto" w:fill="auto"/>
            <w:hideMark/>
          </w:tcPr>
          <w:p w14:paraId="0659C3E9" w14:textId="77777777" w:rsidR="00813813" w:rsidRPr="00813813" w:rsidRDefault="00813813" w:rsidP="00813813">
            <w:pPr>
              <w:rPr>
                <w:sz w:val="24"/>
                <w:szCs w:val="24"/>
                <w:lang w:val="en-US"/>
              </w:rPr>
            </w:pPr>
            <w:r w:rsidRPr="00813813">
              <w:rPr>
                <w:sz w:val="24"/>
                <w:szCs w:val="24"/>
                <w:lang w:val="en-US"/>
              </w:rPr>
              <w:t>EIBPS</w:t>
            </w:r>
          </w:p>
        </w:tc>
        <w:tc>
          <w:tcPr>
            <w:tcW w:w="2516" w:type="pct"/>
            <w:tcBorders>
              <w:top w:val="nil"/>
              <w:left w:val="nil"/>
              <w:bottom w:val="single" w:sz="8" w:space="0" w:color="auto"/>
              <w:right w:val="single" w:sz="8" w:space="0" w:color="auto"/>
            </w:tcBorders>
            <w:shd w:val="clear" w:color="auto" w:fill="auto"/>
            <w:hideMark/>
          </w:tcPr>
          <w:p w14:paraId="3CBD6F6D" w14:textId="77777777" w:rsidR="00813813" w:rsidRPr="00813813" w:rsidRDefault="00813813" w:rsidP="00813813">
            <w:pPr>
              <w:rPr>
                <w:sz w:val="24"/>
                <w:szCs w:val="24"/>
                <w:lang w:val="en-US"/>
              </w:rPr>
            </w:pPr>
            <w:r w:rsidRPr="00813813">
              <w:rPr>
                <w:sz w:val="24"/>
                <w:szCs w:val="24"/>
                <w:lang w:val="en-US"/>
              </w:rPr>
              <w:t xml:space="preserve">EIB </w:t>
            </w:r>
            <w:proofErr w:type="spellStart"/>
            <w:r w:rsidRPr="00813813">
              <w:rPr>
                <w:sz w:val="24"/>
                <w:szCs w:val="24"/>
                <w:lang w:val="en-US"/>
              </w:rPr>
              <w:t>maitinimo</w:t>
            </w:r>
            <w:proofErr w:type="spellEnd"/>
            <w:r w:rsidRPr="00813813">
              <w:rPr>
                <w:sz w:val="24"/>
                <w:szCs w:val="24"/>
                <w:lang w:val="en-US"/>
              </w:rPr>
              <w:t xml:space="preserve"> </w:t>
            </w:r>
            <w:proofErr w:type="spellStart"/>
            <w:r w:rsidRPr="00813813">
              <w:rPr>
                <w:sz w:val="24"/>
                <w:szCs w:val="24"/>
                <w:lang w:val="en-US"/>
              </w:rPr>
              <w:t>šaltinis</w:t>
            </w:r>
            <w:proofErr w:type="spellEnd"/>
            <w:r w:rsidRPr="00813813">
              <w:rPr>
                <w:sz w:val="24"/>
                <w:szCs w:val="24"/>
                <w:lang w:val="en-US"/>
              </w:rPr>
              <w:t xml:space="preserve"> 320 mA</w:t>
            </w:r>
          </w:p>
        </w:tc>
        <w:tc>
          <w:tcPr>
            <w:tcW w:w="560" w:type="pct"/>
            <w:tcBorders>
              <w:top w:val="nil"/>
              <w:left w:val="nil"/>
              <w:bottom w:val="single" w:sz="8" w:space="0" w:color="auto"/>
              <w:right w:val="single" w:sz="8" w:space="0" w:color="auto"/>
            </w:tcBorders>
            <w:shd w:val="clear" w:color="auto" w:fill="auto"/>
            <w:hideMark/>
          </w:tcPr>
          <w:p w14:paraId="4A6881C3" w14:textId="77777777" w:rsidR="00813813" w:rsidRPr="00813813" w:rsidRDefault="00813813" w:rsidP="00813813">
            <w:pPr>
              <w:rPr>
                <w:sz w:val="24"/>
                <w:szCs w:val="24"/>
                <w:lang w:val="en-US"/>
              </w:rPr>
            </w:pPr>
            <w:r w:rsidRPr="00813813">
              <w:rPr>
                <w:sz w:val="24"/>
                <w:szCs w:val="24"/>
                <w:lang w:val="en-US"/>
              </w:rPr>
              <w:t>1</w:t>
            </w:r>
          </w:p>
        </w:tc>
      </w:tr>
      <w:tr w:rsidR="00813813" w:rsidRPr="00813813" w14:paraId="0A7803CC" w14:textId="77777777" w:rsidTr="00813813">
        <w:trPr>
          <w:trHeight w:val="133"/>
        </w:trPr>
        <w:tc>
          <w:tcPr>
            <w:tcW w:w="356" w:type="pct"/>
            <w:tcBorders>
              <w:top w:val="nil"/>
              <w:left w:val="single" w:sz="8" w:space="0" w:color="auto"/>
              <w:bottom w:val="single" w:sz="8" w:space="0" w:color="auto"/>
              <w:right w:val="single" w:sz="8" w:space="0" w:color="auto"/>
            </w:tcBorders>
            <w:shd w:val="clear" w:color="auto" w:fill="auto"/>
            <w:hideMark/>
          </w:tcPr>
          <w:p w14:paraId="0B45EDCD" w14:textId="77777777" w:rsidR="00813813" w:rsidRPr="00813813" w:rsidRDefault="00813813" w:rsidP="00813813">
            <w:pPr>
              <w:rPr>
                <w:sz w:val="24"/>
                <w:szCs w:val="24"/>
                <w:lang w:val="en-US"/>
              </w:rPr>
            </w:pPr>
            <w:r w:rsidRPr="00813813">
              <w:rPr>
                <w:sz w:val="24"/>
                <w:szCs w:val="24"/>
                <w:lang w:val="en-US"/>
              </w:rPr>
              <w:t>2.4.</w:t>
            </w:r>
          </w:p>
        </w:tc>
        <w:tc>
          <w:tcPr>
            <w:tcW w:w="1568" w:type="pct"/>
            <w:tcBorders>
              <w:top w:val="nil"/>
              <w:left w:val="nil"/>
              <w:bottom w:val="single" w:sz="8" w:space="0" w:color="auto"/>
              <w:right w:val="single" w:sz="8" w:space="0" w:color="auto"/>
            </w:tcBorders>
            <w:shd w:val="clear" w:color="auto" w:fill="auto"/>
            <w:hideMark/>
          </w:tcPr>
          <w:p w14:paraId="14C075F7" w14:textId="77777777" w:rsidR="00813813" w:rsidRPr="00813813" w:rsidRDefault="00813813" w:rsidP="00813813">
            <w:pPr>
              <w:rPr>
                <w:sz w:val="24"/>
                <w:szCs w:val="24"/>
                <w:lang w:val="en-US"/>
              </w:rPr>
            </w:pPr>
            <w:r w:rsidRPr="00813813">
              <w:rPr>
                <w:sz w:val="24"/>
                <w:szCs w:val="24"/>
                <w:lang w:val="en-US"/>
              </w:rPr>
              <w:t>EWFS RC</w:t>
            </w:r>
          </w:p>
        </w:tc>
        <w:tc>
          <w:tcPr>
            <w:tcW w:w="2516" w:type="pct"/>
            <w:tcBorders>
              <w:top w:val="nil"/>
              <w:left w:val="nil"/>
              <w:bottom w:val="single" w:sz="8" w:space="0" w:color="auto"/>
              <w:right w:val="single" w:sz="8" w:space="0" w:color="auto"/>
            </w:tcBorders>
            <w:shd w:val="clear" w:color="auto" w:fill="auto"/>
            <w:hideMark/>
          </w:tcPr>
          <w:p w14:paraId="367A49D1" w14:textId="77777777" w:rsidR="00813813" w:rsidRPr="00813813" w:rsidRDefault="00813813" w:rsidP="00813813">
            <w:pPr>
              <w:rPr>
                <w:sz w:val="24"/>
                <w:szCs w:val="24"/>
                <w:lang w:val="en-US"/>
              </w:rPr>
            </w:pPr>
            <w:r w:rsidRPr="00813813">
              <w:rPr>
                <w:sz w:val="24"/>
                <w:szCs w:val="24"/>
                <w:lang w:val="en-US"/>
              </w:rPr>
              <w:t xml:space="preserve">EWFS </w:t>
            </w:r>
            <w:proofErr w:type="spellStart"/>
            <w:r w:rsidRPr="00813813">
              <w:rPr>
                <w:sz w:val="24"/>
                <w:szCs w:val="24"/>
                <w:lang w:val="en-US"/>
              </w:rPr>
              <w:t>nuotolinio</w:t>
            </w:r>
            <w:proofErr w:type="spellEnd"/>
            <w:r w:rsidRPr="00813813">
              <w:rPr>
                <w:sz w:val="24"/>
                <w:szCs w:val="24"/>
                <w:lang w:val="en-US"/>
              </w:rPr>
              <w:t xml:space="preserve"> </w:t>
            </w:r>
            <w:proofErr w:type="spellStart"/>
            <w:r w:rsidRPr="00813813">
              <w:rPr>
                <w:sz w:val="24"/>
                <w:szCs w:val="24"/>
                <w:lang w:val="en-US"/>
              </w:rPr>
              <w:t>valdymo</w:t>
            </w:r>
            <w:proofErr w:type="spellEnd"/>
            <w:r w:rsidRPr="00813813">
              <w:rPr>
                <w:sz w:val="24"/>
                <w:szCs w:val="24"/>
                <w:lang w:val="en-US"/>
              </w:rPr>
              <w:t xml:space="preserve"> </w:t>
            </w:r>
            <w:proofErr w:type="spellStart"/>
            <w:r w:rsidRPr="00813813">
              <w:rPr>
                <w:sz w:val="24"/>
                <w:szCs w:val="24"/>
                <w:lang w:val="en-US"/>
              </w:rPr>
              <w:t>pultas</w:t>
            </w:r>
            <w:proofErr w:type="spellEnd"/>
          </w:p>
        </w:tc>
        <w:tc>
          <w:tcPr>
            <w:tcW w:w="560" w:type="pct"/>
            <w:tcBorders>
              <w:top w:val="nil"/>
              <w:left w:val="nil"/>
              <w:bottom w:val="single" w:sz="8" w:space="0" w:color="auto"/>
              <w:right w:val="single" w:sz="8" w:space="0" w:color="auto"/>
            </w:tcBorders>
            <w:shd w:val="clear" w:color="auto" w:fill="auto"/>
            <w:hideMark/>
          </w:tcPr>
          <w:p w14:paraId="0C6E9C8A" w14:textId="77777777" w:rsidR="00813813" w:rsidRPr="00813813" w:rsidRDefault="00813813" w:rsidP="00813813">
            <w:pPr>
              <w:rPr>
                <w:sz w:val="24"/>
                <w:szCs w:val="24"/>
                <w:lang w:val="en-US"/>
              </w:rPr>
            </w:pPr>
            <w:r w:rsidRPr="00813813">
              <w:rPr>
                <w:sz w:val="24"/>
                <w:szCs w:val="24"/>
                <w:lang w:val="en-US"/>
              </w:rPr>
              <w:t>1</w:t>
            </w:r>
          </w:p>
        </w:tc>
      </w:tr>
    </w:tbl>
    <w:p w14:paraId="39365C49" w14:textId="77777777" w:rsidR="00813813" w:rsidRPr="00813813" w:rsidRDefault="00813813" w:rsidP="00813813">
      <w:pPr>
        <w:rPr>
          <w:sz w:val="24"/>
          <w:szCs w:val="24"/>
          <w:lang w:val="en-US"/>
        </w:rPr>
      </w:pPr>
    </w:p>
    <w:p w14:paraId="757F38AE" w14:textId="459255E5" w:rsidR="00813813" w:rsidRDefault="00813813" w:rsidP="00813813">
      <w:pPr>
        <w:rPr>
          <w:sz w:val="24"/>
          <w:szCs w:val="24"/>
          <w:lang w:val="en-US"/>
        </w:rPr>
      </w:pPr>
      <w:r w:rsidRPr="00813813">
        <w:rPr>
          <w:sz w:val="24"/>
          <w:szCs w:val="24"/>
          <w:lang w:val="en-US"/>
        </w:rPr>
        <w:t xml:space="preserve">13. </w:t>
      </w:r>
      <w:proofErr w:type="spellStart"/>
      <w:r w:rsidRPr="00813813">
        <w:rPr>
          <w:sz w:val="24"/>
          <w:szCs w:val="24"/>
          <w:lang w:val="en-US"/>
        </w:rPr>
        <w:t>Siekiant</w:t>
      </w:r>
      <w:proofErr w:type="spellEnd"/>
      <w:r w:rsidRPr="00813813">
        <w:rPr>
          <w:sz w:val="24"/>
          <w:szCs w:val="24"/>
          <w:lang w:val="en-US"/>
        </w:rPr>
        <w:t xml:space="preserve"> </w:t>
      </w:r>
      <w:proofErr w:type="spellStart"/>
      <w:r w:rsidRPr="00813813">
        <w:rPr>
          <w:sz w:val="24"/>
          <w:szCs w:val="24"/>
          <w:lang w:val="en-US"/>
        </w:rPr>
        <w:t>užtikrinti</w:t>
      </w:r>
      <w:proofErr w:type="spellEnd"/>
      <w:r w:rsidRPr="00813813">
        <w:rPr>
          <w:sz w:val="24"/>
          <w:szCs w:val="24"/>
          <w:lang w:val="en-US"/>
        </w:rPr>
        <w:t xml:space="preserve"> PVS </w:t>
      </w:r>
      <w:proofErr w:type="spellStart"/>
      <w:r w:rsidRPr="00813813">
        <w:rPr>
          <w:sz w:val="24"/>
          <w:szCs w:val="24"/>
          <w:lang w:val="en-US"/>
        </w:rPr>
        <w:t>automatikos</w:t>
      </w:r>
      <w:proofErr w:type="spellEnd"/>
      <w:r w:rsidRPr="00813813">
        <w:rPr>
          <w:sz w:val="24"/>
          <w:szCs w:val="24"/>
          <w:lang w:val="en-US"/>
        </w:rPr>
        <w:t xml:space="preserve"> </w:t>
      </w:r>
      <w:proofErr w:type="spellStart"/>
      <w:r w:rsidRPr="00813813">
        <w:rPr>
          <w:sz w:val="24"/>
          <w:szCs w:val="24"/>
          <w:lang w:val="en-US"/>
        </w:rPr>
        <w:t>nepertraukiamą</w:t>
      </w:r>
      <w:proofErr w:type="spellEnd"/>
      <w:r w:rsidRPr="00813813">
        <w:rPr>
          <w:sz w:val="24"/>
          <w:szCs w:val="24"/>
          <w:lang w:val="en-US"/>
        </w:rPr>
        <w:t xml:space="preserve"> </w:t>
      </w:r>
      <w:proofErr w:type="spellStart"/>
      <w:r w:rsidRPr="00813813">
        <w:rPr>
          <w:sz w:val="24"/>
          <w:szCs w:val="24"/>
          <w:lang w:val="en-US"/>
        </w:rPr>
        <w:t>darbą</w:t>
      </w:r>
      <w:proofErr w:type="spellEnd"/>
      <w:r w:rsidRPr="00813813">
        <w:rPr>
          <w:sz w:val="24"/>
          <w:szCs w:val="24"/>
          <w:lang w:val="en-US"/>
        </w:rPr>
        <w:t xml:space="preserve">, </w:t>
      </w:r>
      <w:proofErr w:type="spellStart"/>
      <w:r w:rsidRPr="00813813">
        <w:rPr>
          <w:sz w:val="24"/>
          <w:szCs w:val="24"/>
          <w:lang w:val="en-US"/>
        </w:rPr>
        <w:t>paslaugos</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teikiamos</w:t>
      </w:r>
      <w:proofErr w:type="spellEnd"/>
      <w:r w:rsidRPr="00813813">
        <w:rPr>
          <w:sz w:val="24"/>
          <w:szCs w:val="24"/>
          <w:lang w:val="en-US"/>
        </w:rPr>
        <w:t xml:space="preserve"> </w:t>
      </w:r>
      <w:proofErr w:type="spellStart"/>
      <w:r w:rsidRPr="00813813">
        <w:rPr>
          <w:sz w:val="24"/>
          <w:szCs w:val="24"/>
          <w:lang w:val="en-US"/>
        </w:rPr>
        <w:t>pagal</w:t>
      </w:r>
      <w:proofErr w:type="spellEnd"/>
      <w:r w:rsidRPr="00813813">
        <w:rPr>
          <w:sz w:val="24"/>
          <w:szCs w:val="24"/>
          <w:lang w:val="en-US"/>
        </w:rPr>
        <w:t xml:space="preserve"> </w:t>
      </w:r>
      <w:proofErr w:type="spellStart"/>
      <w:r w:rsidRPr="00813813">
        <w:rPr>
          <w:sz w:val="24"/>
          <w:szCs w:val="24"/>
          <w:lang w:val="en-US"/>
        </w:rPr>
        <w:t>gamintojo</w:t>
      </w:r>
      <w:proofErr w:type="spellEnd"/>
      <w:r w:rsidRPr="00813813">
        <w:rPr>
          <w:sz w:val="24"/>
          <w:szCs w:val="24"/>
          <w:lang w:val="en-US"/>
        </w:rPr>
        <w:t xml:space="preserve"> (-ų) </w:t>
      </w:r>
      <w:proofErr w:type="spellStart"/>
      <w:r w:rsidRPr="00813813">
        <w:rPr>
          <w:sz w:val="24"/>
          <w:szCs w:val="24"/>
          <w:lang w:val="en-US"/>
        </w:rPr>
        <w:t>rekomendacijas</w:t>
      </w:r>
      <w:proofErr w:type="spellEnd"/>
      <w:r w:rsidRPr="00813813">
        <w:rPr>
          <w:sz w:val="24"/>
          <w:szCs w:val="24"/>
          <w:lang w:val="en-US"/>
        </w:rPr>
        <w:t xml:space="preserve"> </w:t>
      </w:r>
      <w:proofErr w:type="spellStart"/>
      <w:r w:rsidRPr="00813813">
        <w:rPr>
          <w:sz w:val="24"/>
          <w:szCs w:val="24"/>
          <w:lang w:val="en-US"/>
        </w:rPr>
        <w:t>bei</w:t>
      </w:r>
      <w:proofErr w:type="spellEnd"/>
      <w:r w:rsidRPr="00813813">
        <w:rPr>
          <w:sz w:val="24"/>
          <w:szCs w:val="24"/>
          <w:lang w:val="en-US"/>
        </w:rPr>
        <w:t xml:space="preserve"> </w:t>
      </w:r>
      <w:proofErr w:type="spellStart"/>
      <w:r w:rsidRPr="00813813">
        <w:rPr>
          <w:sz w:val="24"/>
          <w:szCs w:val="24"/>
          <w:lang w:val="en-US"/>
        </w:rPr>
        <w:t>reglamentus</w:t>
      </w:r>
      <w:proofErr w:type="spellEnd"/>
      <w:r w:rsidRPr="00813813">
        <w:rPr>
          <w:sz w:val="24"/>
          <w:szCs w:val="24"/>
          <w:lang w:val="en-US"/>
        </w:rPr>
        <w:t xml:space="preserve">, bet ne </w:t>
      </w:r>
      <w:proofErr w:type="spellStart"/>
      <w:r w:rsidRPr="00813813">
        <w:rPr>
          <w:sz w:val="24"/>
          <w:szCs w:val="24"/>
          <w:lang w:val="en-US"/>
        </w:rPr>
        <w:t>rečiau</w:t>
      </w:r>
      <w:proofErr w:type="spellEnd"/>
      <w:r w:rsidRPr="00813813">
        <w:rPr>
          <w:sz w:val="24"/>
          <w:szCs w:val="24"/>
          <w:lang w:val="en-US"/>
        </w:rPr>
        <w:t xml:space="preserve"> </w:t>
      </w:r>
      <w:proofErr w:type="spellStart"/>
      <w:r w:rsidRPr="00813813">
        <w:rPr>
          <w:sz w:val="24"/>
          <w:szCs w:val="24"/>
          <w:lang w:val="en-US"/>
        </w:rPr>
        <w:t>kaip</w:t>
      </w:r>
      <w:proofErr w:type="spellEnd"/>
      <w:r w:rsidRPr="00813813">
        <w:rPr>
          <w:sz w:val="24"/>
          <w:szCs w:val="24"/>
          <w:lang w:val="en-US"/>
        </w:rPr>
        <w:t>:</w:t>
      </w:r>
    </w:p>
    <w:p w14:paraId="19F6061D" w14:textId="77777777" w:rsidR="00314CC5" w:rsidRPr="00813813" w:rsidRDefault="00314CC5" w:rsidP="00813813">
      <w:pPr>
        <w:rPr>
          <w:sz w:val="24"/>
          <w:szCs w:val="24"/>
          <w:lang w:val="en-US"/>
        </w:rPr>
      </w:pPr>
    </w:p>
    <w:p w14:paraId="2CAE5516" w14:textId="77777777" w:rsidR="00813813" w:rsidRPr="00813813" w:rsidRDefault="00813813" w:rsidP="00813813">
      <w:pPr>
        <w:rPr>
          <w:b/>
          <w:sz w:val="24"/>
          <w:szCs w:val="24"/>
          <w:lang w:val="en-US"/>
        </w:rPr>
      </w:pPr>
      <w:proofErr w:type="gramStart"/>
      <w:r w:rsidRPr="00813813">
        <w:rPr>
          <w:b/>
          <w:sz w:val="24"/>
          <w:szCs w:val="24"/>
          <w:lang w:val="en-US"/>
        </w:rPr>
        <w:t>3</w:t>
      </w:r>
      <w:proofErr w:type="gramEnd"/>
      <w:r w:rsidRPr="00813813">
        <w:rPr>
          <w:b/>
          <w:sz w:val="24"/>
          <w:szCs w:val="24"/>
          <w:lang w:val="en-US"/>
        </w:rPr>
        <w:t xml:space="preserve"> </w:t>
      </w:r>
      <w:proofErr w:type="spellStart"/>
      <w:r w:rsidRPr="00813813">
        <w:rPr>
          <w:b/>
          <w:sz w:val="24"/>
          <w:szCs w:val="24"/>
          <w:lang w:val="en-US"/>
        </w:rPr>
        <w:t>lentelė</w:t>
      </w:r>
      <w:proofErr w:type="spellEnd"/>
    </w:p>
    <w:p w14:paraId="3702F9CB" w14:textId="77777777" w:rsidR="00813813" w:rsidRPr="00813813" w:rsidRDefault="00813813" w:rsidP="00813813">
      <w:pPr>
        <w:rPr>
          <w:sz w:val="24"/>
          <w:szCs w:val="24"/>
          <w:lang w:val="en-US"/>
        </w:rPr>
      </w:pPr>
    </w:p>
    <w:tbl>
      <w:tblPr>
        <w:tblW w:w="148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6"/>
        <w:gridCol w:w="5168"/>
        <w:gridCol w:w="9072"/>
      </w:tblGrid>
      <w:tr w:rsidR="00813813" w:rsidRPr="00813813" w14:paraId="7D5A3362" w14:textId="77777777" w:rsidTr="00314CC5">
        <w:trPr>
          <w:trHeight w:val="365"/>
          <w:tblHeader/>
        </w:trPr>
        <w:tc>
          <w:tcPr>
            <w:tcW w:w="636" w:type="dxa"/>
          </w:tcPr>
          <w:p w14:paraId="0835C18F" w14:textId="77777777" w:rsidR="00813813" w:rsidRPr="00813813" w:rsidRDefault="00813813" w:rsidP="00813813">
            <w:pPr>
              <w:rPr>
                <w:b/>
                <w:sz w:val="24"/>
                <w:szCs w:val="24"/>
                <w:lang w:val="en-US"/>
              </w:rPr>
            </w:pPr>
            <w:proofErr w:type="spellStart"/>
            <w:r w:rsidRPr="00813813">
              <w:rPr>
                <w:b/>
                <w:sz w:val="24"/>
                <w:szCs w:val="24"/>
                <w:lang w:val="en-US"/>
              </w:rPr>
              <w:t>Eil</w:t>
            </w:r>
            <w:proofErr w:type="spellEnd"/>
            <w:r w:rsidRPr="00813813">
              <w:rPr>
                <w:b/>
                <w:sz w:val="24"/>
                <w:szCs w:val="24"/>
                <w:lang w:val="en-US"/>
              </w:rPr>
              <w:t xml:space="preserve">. </w:t>
            </w:r>
            <w:proofErr w:type="spellStart"/>
            <w:r w:rsidRPr="00813813">
              <w:rPr>
                <w:b/>
                <w:sz w:val="24"/>
                <w:szCs w:val="24"/>
                <w:lang w:val="en-US"/>
              </w:rPr>
              <w:t>Nr</w:t>
            </w:r>
            <w:proofErr w:type="spellEnd"/>
            <w:r w:rsidRPr="00813813">
              <w:rPr>
                <w:b/>
                <w:sz w:val="24"/>
                <w:szCs w:val="24"/>
                <w:lang w:val="en-US"/>
              </w:rPr>
              <w:t>.</w:t>
            </w:r>
          </w:p>
        </w:tc>
        <w:tc>
          <w:tcPr>
            <w:tcW w:w="5168" w:type="dxa"/>
            <w:vAlign w:val="center"/>
          </w:tcPr>
          <w:p w14:paraId="114F3224" w14:textId="77777777" w:rsidR="00813813" w:rsidRPr="00813813" w:rsidRDefault="00813813" w:rsidP="00813813">
            <w:pPr>
              <w:rPr>
                <w:b/>
                <w:sz w:val="24"/>
                <w:szCs w:val="24"/>
                <w:lang w:val="en-US"/>
              </w:rPr>
            </w:pPr>
            <w:proofErr w:type="spellStart"/>
            <w:r w:rsidRPr="00813813">
              <w:rPr>
                <w:b/>
                <w:sz w:val="24"/>
                <w:szCs w:val="24"/>
                <w:lang w:val="en-US"/>
              </w:rPr>
              <w:t>Paslaugos</w:t>
            </w:r>
            <w:proofErr w:type="spellEnd"/>
            <w:r w:rsidRPr="00813813">
              <w:rPr>
                <w:b/>
                <w:sz w:val="24"/>
                <w:szCs w:val="24"/>
                <w:lang w:val="en-US"/>
              </w:rPr>
              <w:t xml:space="preserve"> </w:t>
            </w:r>
            <w:proofErr w:type="spellStart"/>
            <w:r w:rsidRPr="00813813">
              <w:rPr>
                <w:b/>
                <w:sz w:val="24"/>
                <w:szCs w:val="24"/>
                <w:lang w:val="en-US"/>
              </w:rPr>
              <w:t>pavadinimas</w:t>
            </w:r>
            <w:proofErr w:type="spellEnd"/>
          </w:p>
        </w:tc>
        <w:tc>
          <w:tcPr>
            <w:tcW w:w="9072" w:type="dxa"/>
            <w:vAlign w:val="center"/>
          </w:tcPr>
          <w:p w14:paraId="2643427B" w14:textId="77777777" w:rsidR="00813813" w:rsidRPr="00813813" w:rsidRDefault="00813813" w:rsidP="00813813">
            <w:pPr>
              <w:rPr>
                <w:b/>
                <w:sz w:val="24"/>
                <w:szCs w:val="24"/>
                <w:lang w:val="en-US"/>
              </w:rPr>
            </w:pPr>
            <w:proofErr w:type="spellStart"/>
            <w:r w:rsidRPr="00813813">
              <w:rPr>
                <w:b/>
                <w:sz w:val="24"/>
                <w:szCs w:val="24"/>
                <w:lang w:val="en-US"/>
              </w:rPr>
              <w:t>Periodiškumas</w:t>
            </w:r>
            <w:proofErr w:type="spellEnd"/>
          </w:p>
        </w:tc>
      </w:tr>
      <w:tr w:rsidR="00813813" w:rsidRPr="00813813" w14:paraId="309E978F" w14:textId="77777777" w:rsidTr="00314CC5">
        <w:tc>
          <w:tcPr>
            <w:tcW w:w="636" w:type="dxa"/>
          </w:tcPr>
          <w:p w14:paraId="08723A7B" w14:textId="77777777" w:rsidR="00813813" w:rsidRPr="00813813" w:rsidRDefault="00813813" w:rsidP="00813813">
            <w:pPr>
              <w:rPr>
                <w:sz w:val="24"/>
                <w:szCs w:val="24"/>
              </w:rPr>
            </w:pPr>
            <w:r w:rsidRPr="00813813">
              <w:rPr>
                <w:sz w:val="24"/>
                <w:szCs w:val="24"/>
              </w:rPr>
              <w:t>1.</w:t>
            </w:r>
          </w:p>
        </w:tc>
        <w:tc>
          <w:tcPr>
            <w:tcW w:w="5168" w:type="dxa"/>
          </w:tcPr>
          <w:p w14:paraId="213A282C" w14:textId="77777777" w:rsidR="00813813" w:rsidRPr="00813813" w:rsidRDefault="00813813" w:rsidP="00813813">
            <w:pPr>
              <w:rPr>
                <w:sz w:val="24"/>
                <w:szCs w:val="24"/>
              </w:rPr>
            </w:pPr>
            <w:r w:rsidRPr="00813813">
              <w:rPr>
                <w:sz w:val="24"/>
                <w:szCs w:val="24"/>
              </w:rPr>
              <w:t>PVS darbo stoties patikra</w:t>
            </w:r>
          </w:p>
        </w:tc>
        <w:tc>
          <w:tcPr>
            <w:tcW w:w="9072" w:type="dxa"/>
          </w:tcPr>
          <w:p w14:paraId="4F23EF42"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w:t>
            </w:r>
            <w:proofErr w:type="spellStart"/>
            <w:r w:rsidRPr="00813813">
              <w:rPr>
                <w:sz w:val="24"/>
                <w:szCs w:val="24"/>
                <w:lang w:val="en-US"/>
              </w:rPr>
              <w:t>kas</w:t>
            </w:r>
            <w:proofErr w:type="spellEnd"/>
            <w:r w:rsidRPr="00813813">
              <w:rPr>
                <w:sz w:val="24"/>
                <w:szCs w:val="24"/>
                <w:lang w:val="en-US"/>
              </w:rPr>
              <w:t xml:space="preserve">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
        </w:tc>
      </w:tr>
      <w:tr w:rsidR="00813813" w:rsidRPr="00813813" w14:paraId="0D3857B1" w14:textId="77777777" w:rsidTr="00314CC5">
        <w:tc>
          <w:tcPr>
            <w:tcW w:w="636" w:type="dxa"/>
          </w:tcPr>
          <w:p w14:paraId="4F2927F5" w14:textId="77777777" w:rsidR="00813813" w:rsidRPr="00813813" w:rsidDel="008B6416" w:rsidRDefault="00813813" w:rsidP="00813813">
            <w:pPr>
              <w:rPr>
                <w:sz w:val="24"/>
                <w:szCs w:val="24"/>
              </w:rPr>
            </w:pPr>
            <w:r w:rsidRPr="00813813">
              <w:rPr>
                <w:sz w:val="24"/>
                <w:szCs w:val="24"/>
              </w:rPr>
              <w:t>2.</w:t>
            </w:r>
          </w:p>
        </w:tc>
        <w:tc>
          <w:tcPr>
            <w:tcW w:w="5168" w:type="dxa"/>
          </w:tcPr>
          <w:p w14:paraId="78EEC821" w14:textId="77777777" w:rsidR="00813813" w:rsidRPr="00813813" w:rsidRDefault="00813813" w:rsidP="00813813">
            <w:pPr>
              <w:rPr>
                <w:sz w:val="24"/>
                <w:szCs w:val="24"/>
              </w:rPr>
            </w:pPr>
            <w:r w:rsidRPr="00813813">
              <w:rPr>
                <w:sz w:val="24"/>
                <w:szCs w:val="24"/>
              </w:rPr>
              <w:t>Valdiklių vidinės atminties ir programų atsarginių kopijų darymas ir archyvavimas</w:t>
            </w:r>
          </w:p>
        </w:tc>
        <w:tc>
          <w:tcPr>
            <w:tcW w:w="9072" w:type="dxa"/>
          </w:tcPr>
          <w:p w14:paraId="7B8089EE"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w:t>
            </w:r>
            <w:proofErr w:type="spellStart"/>
            <w:r w:rsidRPr="00813813">
              <w:rPr>
                <w:sz w:val="24"/>
                <w:szCs w:val="24"/>
                <w:lang w:val="en-US"/>
              </w:rPr>
              <w:t>kas</w:t>
            </w:r>
            <w:proofErr w:type="spellEnd"/>
            <w:r w:rsidRPr="00813813">
              <w:rPr>
                <w:sz w:val="24"/>
                <w:szCs w:val="24"/>
                <w:lang w:val="en-US"/>
              </w:rPr>
              <w:t xml:space="preserve">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arba</w:t>
            </w:r>
            <w:proofErr w:type="spellEnd"/>
            <w:r w:rsidRPr="00813813">
              <w:rPr>
                <w:sz w:val="24"/>
                <w:szCs w:val="24"/>
                <w:lang w:val="en-US"/>
              </w:rPr>
              <w:t xml:space="preserve"> </w:t>
            </w:r>
            <w:proofErr w:type="spellStart"/>
            <w:r w:rsidRPr="00813813">
              <w:rPr>
                <w:sz w:val="24"/>
                <w:szCs w:val="24"/>
                <w:lang w:val="en-US"/>
              </w:rPr>
              <w:t>atlikus</w:t>
            </w:r>
            <w:proofErr w:type="spellEnd"/>
            <w:r w:rsidRPr="00813813">
              <w:rPr>
                <w:sz w:val="24"/>
                <w:szCs w:val="24"/>
                <w:lang w:val="en-US"/>
              </w:rPr>
              <w:t xml:space="preserve"> </w:t>
            </w:r>
            <w:proofErr w:type="spellStart"/>
            <w:r w:rsidRPr="00813813">
              <w:rPr>
                <w:sz w:val="24"/>
                <w:szCs w:val="24"/>
                <w:lang w:val="en-US"/>
              </w:rPr>
              <w:t>svarbius</w:t>
            </w:r>
            <w:proofErr w:type="spellEnd"/>
            <w:r w:rsidRPr="00813813">
              <w:rPr>
                <w:sz w:val="24"/>
                <w:szCs w:val="24"/>
                <w:lang w:val="en-US"/>
              </w:rPr>
              <w:t xml:space="preserve"> </w:t>
            </w:r>
            <w:proofErr w:type="spellStart"/>
            <w:r w:rsidRPr="00813813">
              <w:rPr>
                <w:sz w:val="24"/>
                <w:szCs w:val="24"/>
                <w:lang w:val="en-US"/>
              </w:rPr>
              <w:t>pakeitimus</w:t>
            </w:r>
            <w:proofErr w:type="spellEnd"/>
          </w:p>
        </w:tc>
      </w:tr>
      <w:tr w:rsidR="00813813" w:rsidRPr="00813813" w14:paraId="14D3F89D" w14:textId="77777777" w:rsidTr="00314CC5">
        <w:tc>
          <w:tcPr>
            <w:tcW w:w="636" w:type="dxa"/>
          </w:tcPr>
          <w:p w14:paraId="4588C7E4" w14:textId="77777777" w:rsidR="00813813" w:rsidRPr="00813813" w:rsidDel="008B6416" w:rsidRDefault="00813813" w:rsidP="00813813">
            <w:pPr>
              <w:rPr>
                <w:sz w:val="24"/>
                <w:szCs w:val="24"/>
              </w:rPr>
            </w:pPr>
            <w:r w:rsidRPr="00813813">
              <w:rPr>
                <w:sz w:val="24"/>
                <w:szCs w:val="24"/>
              </w:rPr>
              <w:t>3.</w:t>
            </w:r>
          </w:p>
        </w:tc>
        <w:tc>
          <w:tcPr>
            <w:tcW w:w="5168" w:type="dxa"/>
          </w:tcPr>
          <w:p w14:paraId="2B693E36" w14:textId="77777777" w:rsidR="00813813" w:rsidRPr="00813813" w:rsidRDefault="00813813" w:rsidP="00813813">
            <w:pPr>
              <w:rPr>
                <w:sz w:val="24"/>
                <w:szCs w:val="24"/>
              </w:rPr>
            </w:pPr>
            <w:r w:rsidRPr="00813813">
              <w:rPr>
                <w:sz w:val="24"/>
                <w:szCs w:val="24"/>
                <w:lang w:val="en-US"/>
              </w:rPr>
              <w:t xml:space="preserve">SMS </w:t>
            </w:r>
            <w:proofErr w:type="spellStart"/>
            <w:r w:rsidRPr="00813813">
              <w:rPr>
                <w:sz w:val="24"/>
                <w:szCs w:val="24"/>
                <w:lang w:val="en-US"/>
              </w:rPr>
              <w:t>žinučių</w:t>
            </w:r>
            <w:proofErr w:type="spellEnd"/>
            <w:r w:rsidRPr="00813813">
              <w:rPr>
                <w:sz w:val="24"/>
                <w:szCs w:val="24"/>
                <w:lang w:val="en-US"/>
              </w:rPr>
              <w:t xml:space="preserve"> </w:t>
            </w:r>
            <w:proofErr w:type="spellStart"/>
            <w:r w:rsidRPr="00813813">
              <w:rPr>
                <w:sz w:val="24"/>
                <w:szCs w:val="24"/>
                <w:lang w:val="en-US"/>
              </w:rPr>
              <w:t>stotelių</w:t>
            </w:r>
            <w:proofErr w:type="spellEnd"/>
            <w:r w:rsidRPr="00813813">
              <w:rPr>
                <w:sz w:val="24"/>
                <w:szCs w:val="24"/>
                <w:lang w:val="en-US"/>
              </w:rPr>
              <w:t xml:space="preserve"> </w:t>
            </w:r>
            <w:proofErr w:type="spellStart"/>
            <w:r w:rsidRPr="00813813">
              <w:rPr>
                <w:sz w:val="24"/>
                <w:szCs w:val="24"/>
                <w:lang w:val="en-US"/>
              </w:rPr>
              <w:t>veikimo</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ryšio</w:t>
            </w:r>
            <w:proofErr w:type="spellEnd"/>
            <w:r w:rsidRPr="00813813">
              <w:rPr>
                <w:sz w:val="24"/>
                <w:szCs w:val="24"/>
                <w:lang w:val="en-US"/>
              </w:rPr>
              <w:t xml:space="preserve"> </w:t>
            </w:r>
            <w:proofErr w:type="spellStart"/>
            <w:r w:rsidRPr="00813813">
              <w:rPr>
                <w:sz w:val="24"/>
                <w:szCs w:val="24"/>
                <w:lang w:val="en-US"/>
              </w:rPr>
              <w:t>su</w:t>
            </w:r>
            <w:proofErr w:type="spellEnd"/>
            <w:r w:rsidRPr="00813813">
              <w:rPr>
                <w:sz w:val="24"/>
                <w:szCs w:val="24"/>
                <w:lang w:val="en-US"/>
              </w:rPr>
              <w:t xml:space="preserve"> PVS </w:t>
            </w:r>
            <w:proofErr w:type="spellStart"/>
            <w:r w:rsidRPr="00813813">
              <w:rPr>
                <w:sz w:val="24"/>
                <w:szCs w:val="24"/>
                <w:lang w:val="en-US"/>
              </w:rPr>
              <w:t>valdikliais</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7F8462EC"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Šio</w:t>
            </w:r>
            <w:proofErr w:type="spellEnd"/>
            <w:r w:rsidRPr="00813813">
              <w:rPr>
                <w:sz w:val="24"/>
                <w:szCs w:val="24"/>
                <w:lang w:val="en-US"/>
              </w:rPr>
              <w:t xml:space="preserve"> </w:t>
            </w:r>
            <w:proofErr w:type="spellStart"/>
            <w:r w:rsidRPr="00813813">
              <w:rPr>
                <w:sz w:val="24"/>
                <w:szCs w:val="24"/>
                <w:lang w:val="en-US"/>
              </w:rPr>
              <w:t>darbo</w:t>
            </w:r>
            <w:proofErr w:type="spellEnd"/>
            <w:r w:rsidRPr="00813813">
              <w:rPr>
                <w:sz w:val="24"/>
                <w:szCs w:val="24"/>
                <w:lang w:val="en-US"/>
              </w:rPr>
              <w:t xml:space="preserve"> </w:t>
            </w:r>
            <w:proofErr w:type="spellStart"/>
            <w:r w:rsidRPr="00813813">
              <w:rPr>
                <w:sz w:val="24"/>
                <w:szCs w:val="24"/>
                <w:lang w:val="en-US"/>
              </w:rPr>
              <w:t>metu</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perderinami</w:t>
            </w:r>
            <w:proofErr w:type="spellEnd"/>
            <w:r w:rsidRPr="00813813">
              <w:rPr>
                <w:sz w:val="24"/>
                <w:szCs w:val="24"/>
                <w:lang w:val="en-US"/>
              </w:rPr>
              <w:t xml:space="preserve"> </w:t>
            </w:r>
            <w:proofErr w:type="spellStart"/>
            <w:r w:rsidRPr="00813813">
              <w:rPr>
                <w:sz w:val="24"/>
                <w:szCs w:val="24"/>
                <w:lang w:val="en-US"/>
              </w:rPr>
              <w:t>žinučių</w:t>
            </w:r>
            <w:proofErr w:type="spellEnd"/>
            <w:r w:rsidRPr="00813813">
              <w:rPr>
                <w:sz w:val="24"/>
                <w:szCs w:val="24"/>
                <w:lang w:val="en-US"/>
              </w:rPr>
              <w:t xml:space="preserve"> </w:t>
            </w:r>
            <w:proofErr w:type="spellStart"/>
            <w:r w:rsidRPr="00813813">
              <w:rPr>
                <w:sz w:val="24"/>
                <w:szCs w:val="24"/>
                <w:lang w:val="en-US"/>
              </w:rPr>
              <w:t>tekstai</w:t>
            </w:r>
            <w:proofErr w:type="spellEnd"/>
            <w:r w:rsidRPr="00813813">
              <w:rPr>
                <w:sz w:val="24"/>
                <w:szCs w:val="24"/>
                <w:lang w:val="en-US"/>
              </w:rPr>
              <w:t xml:space="preserve"> </w:t>
            </w:r>
            <w:proofErr w:type="spellStart"/>
            <w:r w:rsidRPr="00813813">
              <w:rPr>
                <w:sz w:val="24"/>
                <w:szCs w:val="24"/>
                <w:lang w:val="en-US"/>
              </w:rPr>
              <w:t>su</w:t>
            </w:r>
            <w:proofErr w:type="spellEnd"/>
            <w:r w:rsidRPr="00813813">
              <w:rPr>
                <w:sz w:val="24"/>
                <w:szCs w:val="24"/>
                <w:lang w:val="en-US"/>
              </w:rPr>
              <w:t xml:space="preserve"> </w:t>
            </w:r>
            <w:proofErr w:type="spellStart"/>
            <w:r w:rsidRPr="00813813">
              <w:rPr>
                <w:sz w:val="24"/>
                <w:szCs w:val="24"/>
                <w:lang w:val="en-US"/>
              </w:rPr>
              <w:t>atsakingais</w:t>
            </w:r>
            <w:proofErr w:type="spellEnd"/>
            <w:r w:rsidRPr="00813813">
              <w:rPr>
                <w:sz w:val="24"/>
                <w:szCs w:val="24"/>
                <w:lang w:val="en-US"/>
              </w:rPr>
              <w:t xml:space="preserve"> </w:t>
            </w:r>
            <w:proofErr w:type="spellStart"/>
            <w:r w:rsidRPr="00813813">
              <w:rPr>
                <w:sz w:val="24"/>
                <w:szCs w:val="24"/>
                <w:lang w:val="en-US"/>
              </w:rPr>
              <w:t>asmenimis</w:t>
            </w:r>
            <w:proofErr w:type="spellEnd"/>
            <w:r w:rsidRPr="00813813">
              <w:rPr>
                <w:sz w:val="24"/>
                <w:szCs w:val="24"/>
                <w:lang w:val="en-US"/>
              </w:rPr>
              <w:t xml:space="preserve">, </w:t>
            </w:r>
            <w:proofErr w:type="spellStart"/>
            <w:r w:rsidRPr="00813813">
              <w:rPr>
                <w:sz w:val="24"/>
                <w:szCs w:val="24"/>
                <w:lang w:val="en-US"/>
              </w:rPr>
              <w:t>jų</w:t>
            </w:r>
            <w:proofErr w:type="spellEnd"/>
            <w:r w:rsidRPr="00813813">
              <w:rPr>
                <w:sz w:val="24"/>
                <w:szCs w:val="24"/>
                <w:lang w:val="en-US"/>
              </w:rPr>
              <w:t xml:space="preserve"> </w:t>
            </w:r>
            <w:proofErr w:type="spellStart"/>
            <w:r w:rsidRPr="00813813">
              <w:rPr>
                <w:sz w:val="24"/>
                <w:szCs w:val="24"/>
                <w:lang w:val="en-US"/>
              </w:rPr>
              <w:t>kiekiai</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naujų</w:t>
            </w:r>
            <w:proofErr w:type="spellEnd"/>
            <w:r w:rsidRPr="00813813">
              <w:rPr>
                <w:sz w:val="24"/>
                <w:szCs w:val="24"/>
                <w:lang w:val="en-US"/>
              </w:rPr>
              <w:t xml:space="preserve"> </w:t>
            </w:r>
            <w:proofErr w:type="spellStart"/>
            <w:r w:rsidRPr="00813813">
              <w:rPr>
                <w:sz w:val="24"/>
                <w:szCs w:val="24"/>
                <w:lang w:val="en-US"/>
              </w:rPr>
              <w:t>pranešimų</w:t>
            </w:r>
            <w:proofErr w:type="spellEnd"/>
            <w:r w:rsidRPr="00813813">
              <w:rPr>
                <w:sz w:val="24"/>
                <w:szCs w:val="24"/>
                <w:lang w:val="en-US"/>
              </w:rPr>
              <w:t xml:space="preserve"> </w:t>
            </w:r>
            <w:proofErr w:type="spellStart"/>
            <w:r w:rsidRPr="00813813">
              <w:rPr>
                <w:sz w:val="24"/>
                <w:szCs w:val="24"/>
                <w:lang w:val="en-US"/>
              </w:rPr>
              <w:t>poreikis</w:t>
            </w:r>
            <w:proofErr w:type="spellEnd"/>
          </w:p>
        </w:tc>
      </w:tr>
      <w:tr w:rsidR="00813813" w:rsidRPr="00813813" w14:paraId="1BCADBF5" w14:textId="77777777" w:rsidTr="00314CC5">
        <w:tc>
          <w:tcPr>
            <w:tcW w:w="636" w:type="dxa"/>
          </w:tcPr>
          <w:p w14:paraId="22F562B3" w14:textId="77777777" w:rsidR="00813813" w:rsidRPr="00813813" w:rsidRDefault="00813813" w:rsidP="00813813">
            <w:pPr>
              <w:rPr>
                <w:sz w:val="24"/>
                <w:szCs w:val="24"/>
              </w:rPr>
            </w:pPr>
            <w:r w:rsidRPr="00813813">
              <w:rPr>
                <w:sz w:val="24"/>
                <w:szCs w:val="24"/>
              </w:rPr>
              <w:t>4.</w:t>
            </w:r>
          </w:p>
        </w:tc>
        <w:tc>
          <w:tcPr>
            <w:tcW w:w="5168" w:type="dxa"/>
          </w:tcPr>
          <w:p w14:paraId="3AD82154" w14:textId="77777777" w:rsidR="00813813" w:rsidRPr="00813813" w:rsidRDefault="00813813" w:rsidP="00813813">
            <w:pPr>
              <w:rPr>
                <w:sz w:val="24"/>
                <w:szCs w:val="24"/>
                <w:lang w:val="en-US"/>
              </w:rPr>
            </w:pPr>
            <w:proofErr w:type="spellStart"/>
            <w:r w:rsidRPr="00813813">
              <w:rPr>
                <w:sz w:val="24"/>
                <w:szCs w:val="24"/>
                <w:lang w:val="en-US"/>
              </w:rPr>
              <w:t>Temperatūros</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1083651E"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tikrinimo</w:t>
            </w:r>
            <w:proofErr w:type="spellEnd"/>
            <w:r w:rsidRPr="00813813">
              <w:rPr>
                <w:sz w:val="24"/>
                <w:szCs w:val="24"/>
                <w:lang w:val="en-US"/>
              </w:rPr>
              <w:t xml:space="preserve"> </w:t>
            </w:r>
            <w:proofErr w:type="spellStart"/>
            <w:r w:rsidRPr="00813813">
              <w:rPr>
                <w:sz w:val="24"/>
                <w:szCs w:val="24"/>
                <w:lang w:val="en-US"/>
              </w:rPr>
              <w:t>metu</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naudojami</w:t>
            </w:r>
            <w:proofErr w:type="spellEnd"/>
            <w:r w:rsidRPr="00813813">
              <w:rPr>
                <w:sz w:val="24"/>
                <w:szCs w:val="24"/>
                <w:lang w:val="en-US"/>
              </w:rPr>
              <w:t xml:space="preserve"> </w:t>
            </w:r>
            <w:proofErr w:type="spellStart"/>
            <w:r w:rsidRPr="00813813">
              <w:rPr>
                <w:sz w:val="24"/>
                <w:szCs w:val="24"/>
                <w:lang w:val="en-US"/>
              </w:rPr>
              <w:t>galiojančią</w:t>
            </w:r>
            <w:proofErr w:type="spellEnd"/>
            <w:r w:rsidRPr="00813813">
              <w:rPr>
                <w:sz w:val="24"/>
                <w:szCs w:val="24"/>
                <w:lang w:val="en-US"/>
              </w:rPr>
              <w:t xml:space="preserve"> </w:t>
            </w:r>
            <w:proofErr w:type="spellStart"/>
            <w:r w:rsidRPr="00813813">
              <w:rPr>
                <w:sz w:val="24"/>
                <w:szCs w:val="24"/>
                <w:lang w:val="en-US"/>
              </w:rPr>
              <w:t>metrologinę</w:t>
            </w:r>
            <w:proofErr w:type="spellEnd"/>
            <w:r w:rsidRPr="00813813">
              <w:rPr>
                <w:sz w:val="24"/>
                <w:szCs w:val="24"/>
                <w:lang w:val="en-US"/>
              </w:rPr>
              <w:t xml:space="preserve"> </w:t>
            </w:r>
            <w:proofErr w:type="spellStart"/>
            <w:r w:rsidRPr="00813813">
              <w:rPr>
                <w:sz w:val="24"/>
                <w:szCs w:val="24"/>
                <w:lang w:val="en-US"/>
              </w:rPr>
              <w:t>patikrą</w:t>
            </w:r>
            <w:proofErr w:type="spellEnd"/>
            <w:r w:rsidRPr="00813813">
              <w:rPr>
                <w:sz w:val="24"/>
                <w:szCs w:val="24"/>
                <w:lang w:val="en-US"/>
              </w:rPr>
              <w:t xml:space="preserve"> </w:t>
            </w:r>
            <w:proofErr w:type="spellStart"/>
            <w:r w:rsidRPr="00813813">
              <w:rPr>
                <w:sz w:val="24"/>
                <w:szCs w:val="24"/>
                <w:lang w:val="en-US"/>
              </w:rPr>
              <w:t>turintys</w:t>
            </w:r>
            <w:proofErr w:type="spellEnd"/>
            <w:r w:rsidRPr="00813813">
              <w:rPr>
                <w:sz w:val="24"/>
                <w:szCs w:val="24"/>
                <w:lang w:val="en-US"/>
              </w:rPr>
              <w:t xml:space="preserve"> </w:t>
            </w:r>
            <w:proofErr w:type="spellStart"/>
            <w:r w:rsidRPr="00813813">
              <w:rPr>
                <w:sz w:val="24"/>
                <w:szCs w:val="24"/>
                <w:lang w:val="en-US"/>
              </w:rPr>
              <w:t>prietaisai</w:t>
            </w:r>
            <w:proofErr w:type="spellEnd"/>
            <w:r w:rsidRPr="00813813">
              <w:rPr>
                <w:sz w:val="24"/>
                <w:szCs w:val="24"/>
                <w:lang w:val="en-US"/>
              </w:rPr>
              <w:t xml:space="preserve">. </w:t>
            </w:r>
            <w:proofErr w:type="spellStart"/>
            <w:r w:rsidRPr="00813813">
              <w:rPr>
                <w:sz w:val="24"/>
                <w:szCs w:val="24"/>
                <w:lang w:val="en-US"/>
              </w:rPr>
              <w:t>Aptikus</w:t>
            </w:r>
            <w:proofErr w:type="spellEnd"/>
            <w:r w:rsidRPr="00813813">
              <w:rPr>
                <w:sz w:val="24"/>
                <w:szCs w:val="24"/>
                <w:lang w:val="en-US"/>
              </w:rPr>
              <w:t xml:space="preserve"> </w:t>
            </w:r>
            <w:proofErr w:type="spellStart"/>
            <w:r w:rsidRPr="00813813">
              <w:rPr>
                <w:sz w:val="24"/>
                <w:szCs w:val="24"/>
                <w:lang w:val="en-US"/>
              </w:rPr>
              <w:t>didesnę</w:t>
            </w:r>
            <w:proofErr w:type="spellEnd"/>
            <w:r w:rsidRPr="00813813">
              <w:rPr>
                <w:sz w:val="24"/>
                <w:szCs w:val="24"/>
                <w:lang w:val="en-US"/>
              </w:rPr>
              <w:t xml:space="preserve"> </w:t>
            </w:r>
            <w:proofErr w:type="spellStart"/>
            <w:r w:rsidRPr="00813813">
              <w:rPr>
                <w:sz w:val="24"/>
                <w:szCs w:val="24"/>
                <w:lang w:val="en-US"/>
              </w:rPr>
              <w:t>nei</w:t>
            </w:r>
            <w:proofErr w:type="spellEnd"/>
            <w:r w:rsidRPr="00813813">
              <w:rPr>
                <w:sz w:val="24"/>
                <w:szCs w:val="24"/>
                <w:lang w:val="en-US"/>
              </w:rPr>
              <w:t xml:space="preserve"> 5 proc. </w:t>
            </w:r>
            <w:proofErr w:type="spellStart"/>
            <w:r w:rsidRPr="00813813">
              <w:rPr>
                <w:sz w:val="24"/>
                <w:szCs w:val="24"/>
                <w:lang w:val="en-US"/>
              </w:rPr>
              <w:t>paklaidą</w:t>
            </w:r>
            <w:proofErr w:type="spellEnd"/>
            <w:r w:rsidRPr="00813813">
              <w:rPr>
                <w:sz w:val="24"/>
                <w:szCs w:val="24"/>
                <w:lang w:val="en-US"/>
              </w:rPr>
              <w:t xml:space="preserve">, </w:t>
            </w:r>
            <w:proofErr w:type="spellStart"/>
            <w:r w:rsidRPr="00813813">
              <w:rPr>
                <w:sz w:val="24"/>
                <w:szCs w:val="24"/>
                <w:lang w:val="en-US"/>
              </w:rPr>
              <w:t>būtina</w:t>
            </w:r>
            <w:proofErr w:type="spellEnd"/>
            <w:r w:rsidRPr="00813813">
              <w:rPr>
                <w:sz w:val="24"/>
                <w:szCs w:val="24"/>
                <w:lang w:val="en-US"/>
              </w:rPr>
              <w:t xml:space="preserve"> </w:t>
            </w:r>
            <w:proofErr w:type="spellStart"/>
            <w:r w:rsidRPr="00813813">
              <w:rPr>
                <w:sz w:val="24"/>
                <w:szCs w:val="24"/>
                <w:lang w:val="en-US"/>
              </w:rPr>
              <w:t>atlikti</w:t>
            </w:r>
            <w:proofErr w:type="spellEnd"/>
            <w:r w:rsidRPr="00813813">
              <w:rPr>
                <w:sz w:val="24"/>
                <w:szCs w:val="24"/>
                <w:lang w:val="en-US"/>
              </w:rPr>
              <w:t xml:space="preserve"> </w:t>
            </w:r>
            <w:proofErr w:type="spellStart"/>
            <w:r w:rsidRPr="00813813">
              <w:rPr>
                <w:sz w:val="24"/>
                <w:szCs w:val="24"/>
                <w:lang w:val="en-US"/>
              </w:rPr>
              <w:t>esamų</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kalibravimą</w:t>
            </w:r>
            <w:proofErr w:type="spellEnd"/>
            <w:r w:rsidRPr="00813813">
              <w:rPr>
                <w:sz w:val="24"/>
                <w:szCs w:val="24"/>
                <w:lang w:val="en-US"/>
              </w:rPr>
              <w:t xml:space="preserve">. </w:t>
            </w:r>
            <w:proofErr w:type="spellStart"/>
            <w:r w:rsidRPr="00813813">
              <w:rPr>
                <w:sz w:val="24"/>
                <w:szCs w:val="24"/>
                <w:lang w:val="en-US"/>
              </w:rPr>
              <w:t>Jei</w:t>
            </w:r>
            <w:proofErr w:type="spellEnd"/>
            <w:r w:rsidRPr="00813813">
              <w:rPr>
                <w:sz w:val="24"/>
                <w:szCs w:val="24"/>
                <w:lang w:val="en-US"/>
              </w:rPr>
              <w:t xml:space="preserve"> tam </w:t>
            </w:r>
            <w:proofErr w:type="spellStart"/>
            <w:r w:rsidRPr="00813813">
              <w:rPr>
                <w:sz w:val="24"/>
                <w:szCs w:val="24"/>
                <w:lang w:val="en-US"/>
              </w:rPr>
              <w:t>nėra</w:t>
            </w:r>
            <w:proofErr w:type="spellEnd"/>
            <w:r w:rsidRPr="00813813">
              <w:rPr>
                <w:sz w:val="24"/>
                <w:szCs w:val="24"/>
                <w:lang w:val="en-US"/>
              </w:rPr>
              <w:t xml:space="preserve"> </w:t>
            </w:r>
            <w:proofErr w:type="spellStart"/>
            <w:r w:rsidRPr="00813813">
              <w:rPr>
                <w:sz w:val="24"/>
                <w:szCs w:val="24"/>
                <w:lang w:val="en-US"/>
              </w:rPr>
              <w:t>galimybės</w:t>
            </w:r>
            <w:proofErr w:type="spellEnd"/>
            <w:r w:rsidRPr="00813813">
              <w:rPr>
                <w:sz w:val="24"/>
                <w:szCs w:val="24"/>
                <w:lang w:val="en-US"/>
              </w:rPr>
              <w:t xml:space="preserve">, </w:t>
            </w:r>
            <w:proofErr w:type="spellStart"/>
            <w:r w:rsidRPr="00813813">
              <w:rPr>
                <w:sz w:val="24"/>
                <w:szCs w:val="24"/>
                <w:lang w:val="en-US"/>
              </w:rPr>
              <w:t>tokie</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pakeisti</w:t>
            </w:r>
            <w:proofErr w:type="spellEnd"/>
            <w:r w:rsidRPr="00813813">
              <w:rPr>
                <w:sz w:val="24"/>
                <w:szCs w:val="24"/>
                <w:lang w:val="en-US"/>
              </w:rPr>
              <w:t xml:space="preserve"> </w:t>
            </w:r>
            <w:proofErr w:type="spellStart"/>
            <w:r w:rsidRPr="00813813">
              <w:rPr>
                <w:sz w:val="24"/>
                <w:szCs w:val="24"/>
                <w:lang w:val="en-US"/>
              </w:rPr>
              <w:t>naujais</w:t>
            </w:r>
            <w:proofErr w:type="spellEnd"/>
          </w:p>
        </w:tc>
      </w:tr>
      <w:tr w:rsidR="00813813" w:rsidRPr="00813813" w14:paraId="7E40468A" w14:textId="77777777" w:rsidTr="00314CC5">
        <w:trPr>
          <w:trHeight w:val="378"/>
        </w:trPr>
        <w:tc>
          <w:tcPr>
            <w:tcW w:w="636" w:type="dxa"/>
          </w:tcPr>
          <w:p w14:paraId="50651859" w14:textId="77777777" w:rsidR="00813813" w:rsidRPr="00813813" w:rsidRDefault="00813813" w:rsidP="00813813">
            <w:pPr>
              <w:rPr>
                <w:sz w:val="24"/>
                <w:szCs w:val="24"/>
              </w:rPr>
            </w:pPr>
            <w:r w:rsidRPr="00813813">
              <w:rPr>
                <w:sz w:val="24"/>
                <w:szCs w:val="24"/>
              </w:rPr>
              <w:t>5.</w:t>
            </w:r>
          </w:p>
        </w:tc>
        <w:tc>
          <w:tcPr>
            <w:tcW w:w="5168" w:type="dxa"/>
          </w:tcPr>
          <w:p w14:paraId="51640013" w14:textId="77777777" w:rsidR="00813813" w:rsidRPr="00813813" w:rsidRDefault="00813813" w:rsidP="00813813">
            <w:pPr>
              <w:rPr>
                <w:sz w:val="24"/>
                <w:szCs w:val="24"/>
              </w:rPr>
            </w:pPr>
            <w:r w:rsidRPr="00813813">
              <w:rPr>
                <w:sz w:val="24"/>
                <w:szCs w:val="24"/>
              </w:rPr>
              <w:t>Oro kokybės daviklių patikra</w:t>
            </w:r>
          </w:p>
        </w:tc>
        <w:tc>
          <w:tcPr>
            <w:tcW w:w="9072" w:type="dxa"/>
          </w:tcPr>
          <w:p w14:paraId="0463A868"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p>
        </w:tc>
      </w:tr>
      <w:tr w:rsidR="00813813" w:rsidRPr="00813813" w14:paraId="473666B5" w14:textId="77777777" w:rsidTr="00314CC5">
        <w:trPr>
          <w:trHeight w:val="378"/>
        </w:trPr>
        <w:tc>
          <w:tcPr>
            <w:tcW w:w="636" w:type="dxa"/>
          </w:tcPr>
          <w:p w14:paraId="02DF1525" w14:textId="77777777" w:rsidR="00813813" w:rsidRPr="00813813" w:rsidRDefault="00813813" w:rsidP="00813813">
            <w:pPr>
              <w:rPr>
                <w:sz w:val="24"/>
                <w:szCs w:val="24"/>
              </w:rPr>
            </w:pPr>
            <w:r w:rsidRPr="00813813">
              <w:rPr>
                <w:sz w:val="24"/>
                <w:szCs w:val="24"/>
              </w:rPr>
              <w:t>6.</w:t>
            </w:r>
          </w:p>
        </w:tc>
        <w:tc>
          <w:tcPr>
            <w:tcW w:w="5168" w:type="dxa"/>
          </w:tcPr>
          <w:p w14:paraId="433AED68" w14:textId="77777777" w:rsidR="00813813" w:rsidRPr="00813813" w:rsidRDefault="00813813" w:rsidP="00813813">
            <w:pPr>
              <w:rPr>
                <w:sz w:val="24"/>
                <w:szCs w:val="24"/>
              </w:rPr>
            </w:pP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46B274C4"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tikrinimo</w:t>
            </w:r>
            <w:proofErr w:type="spellEnd"/>
            <w:r w:rsidRPr="00813813">
              <w:rPr>
                <w:sz w:val="24"/>
                <w:szCs w:val="24"/>
                <w:lang w:val="en-US"/>
              </w:rPr>
              <w:t xml:space="preserve"> </w:t>
            </w:r>
            <w:proofErr w:type="spellStart"/>
            <w:r w:rsidRPr="00813813">
              <w:rPr>
                <w:sz w:val="24"/>
                <w:szCs w:val="24"/>
                <w:lang w:val="en-US"/>
              </w:rPr>
              <w:t>metu</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naudojami</w:t>
            </w:r>
            <w:proofErr w:type="spellEnd"/>
            <w:r w:rsidRPr="00813813">
              <w:rPr>
                <w:sz w:val="24"/>
                <w:szCs w:val="24"/>
                <w:lang w:val="en-US"/>
              </w:rPr>
              <w:t xml:space="preserve"> </w:t>
            </w:r>
            <w:proofErr w:type="spellStart"/>
            <w:r w:rsidRPr="00813813">
              <w:rPr>
                <w:sz w:val="24"/>
                <w:szCs w:val="24"/>
                <w:lang w:val="en-US"/>
              </w:rPr>
              <w:t>galiojančią</w:t>
            </w:r>
            <w:proofErr w:type="spellEnd"/>
            <w:r w:rsidRPr="00813813">
              <w:rPr>
                <w:sz w:val="24"/>
                <w:szCs w:val="24"/>
                <w:lang w:val="en-US"/>
              </w:rPr>
              <w:t xml:space="preserve"> </w:t>
            </w:r>
            <w:proofErr w:type="spellStart"/>
            <w:r w:rsidRPr="00813813">
              <w:rPr>
                <w:sz w:val="24"/>
                <w:szCs w:val="24"/>
                <w:lang w:val="en-US"/>
              </w:rPr>
              <w:t>metrologinę</w:t>
            </w:r>
            <w:proofErr w:type="spellEnd"/>
            <w:r w:rsidRPr="00813813">
              <w:rPr>
                <w:sz w:val="24"/>
                <w:szCs w:val="24"/>
                <w:lang w:val="en-US"/>
              </w:rPr>
              <w:t xml:space="preserve"> </w:t>
            </w:r>
            <w:proofErr w:type="spellStart"/>
            <w:r w:rsidRPr="00813813">
              <w:rPr>
                <w:sz w:val="24"/>
                <w:szCs w:val="24"/>
                <w:lang w:val="en-US"/>
              </w:rPr>
              <w:t>patikrą</w:t>
            </w:r>
            <w:proofErr w:type="spellEnd"/>
            <w:r w:rsidRPr="00813813">
              <w:rPr>
                <w:sz w:val="24"/>
                <w:szCs w:val="24"/>
                <w:lang w:val="en-US"/>
              </w:rPr>
              <w:t xml:space="preserve"> </w:t>
            </w:r>
            <w:proofErr w:type="spellStart"/>
            <w:r w:rsidRPr="00813813">
              <w:rPr>
                <w:sz w:val="24"/>
                <w:szCs w:val="24"/>
                <w:lang w:val="en-US"/>
              </w:rPr>
              <w:t>turintys</w:t>
            </w:r>
            <w:proofErr w:type="spellEnd"/>
            <w:r w:rsidRPr="00813813">
              <w:rPr>
                <w:sz w:val="24"/>
                <w:szCs w:val="24"/>
                <w:lang w:val="en-US"/>
              </w:rPr>
              <w:t xml:space="preserve"> </w:t>
            </w:r>
            <w:proofErr w:type="spellStart"/>
            <w:r w:rsidRPr="00813813">
              <w:rPr>
                <w:sz w:val="24"/>
                <w:szCs w:val="24"/>
                <w:lang w:val="en-US"/>
              </w:rPr>
              <w:t>prietaisai</w:t>
            </w:r>
            <w:proofErr w:type="spellEnd"/>
            <w:r w:rsidRPr="00813813">
              <w:rPr>
                <w:sz w:val="24"/>
                <w:szCs w:val="24"/>
                <w:lang w:val="en-US"/>
              </w:rPr>
              <w:t xml:space="preserve">. </w:t>
            </w:r>
            <w:proofErr w:type="spellStart"/>
            <w:r w:rsidRPr="00813813">
              <w:rPr>
                <w:sz w:val="24"/>
                <w:szCs w:val="24"/>
                <w:lang w:val="en-US"/>
              </w:rPr>
              <w:t>Aptikus</w:t>
            </w:r>
            <w:proofErr w:type="spellEnd"/>
            <w:r w:rsidRPr="00813813">
              <w:rPr>
                <w:sz w:val="24"/>
                <w:szCs w:val="24"/>
                <w:lang w:val="en-US"/>
              </w:rPr>
              <w:t xml:space="preserve"> </w:t>
            </w:r>
            <w:proofErr w:type="spellStart"/>
            <w:r w:rsidRPr="00813813">
              <w:rPr>
                <w:sz w:val="24"/>
                <w:szCs w:val="24"/>
                <w:lang w:val="en-US"/>
              </w:rPr>
              <w:t>didesnę</w:t>
            </w:r>
            <w:proofErr w:type="spellEnd"/>
            <w:r w:rsidRPr="00813813">
              <w:rPr>
                <w:sz w:val="24"/>
                <w:szCs w:val="24"/>
                <w:lang w:val="en-US"/>
              </w:rPr>
              <w:t xml:space="preserve"> </w:t>
            </w:r>
            <w:proofErr w:type="spellStart"/>
            <w:r w:rsidRPr="00813813">
              <w:rPr>
                <w:sz w:val="24"/>
                <w:szCs w:val="24"/>
                <w:lang w:val="en-US"/>
              </w:rPr>
              <w:t>nei</w:t>
            </w:r>
            <w:proofErr w:type="spellEnd"/>
            <w:r w:rsidRPr="00813813">
              <w:rPr>
                <w:sz w:val="24"/>
                <w:szCs w:val="24"/>
                <w:lang w:val="en-US"/>
              </w:rPr>
              <w:t xml:space="preserve"> 5 proc. </w:t>
            </w:r>
            <w:proofErr w:type="spellStart"/>
            <w:r w:rsidRPr="00813813">
              <w:rPr>
                <w:sz w:val="24"/>
                <w:szCs w:val="24"/>
                <w:lang w:val="en-US"/>
              </w:rPr>
              <w:t>paklaidą</w:t>
            </w:r>
            <w:proofErr w:type="spellEnd"/>
            <w:r w:rsidRPr="00813813">
              <w:rPr>
                <w:sz w:val="24"/>
                <w:szCs w:val="24"/>
                <w:lang w:val="en-US"/>
              </w:rPr>
              <w:t xml:space="preserve">, </w:t>
            </w:r>
            <w:proofErr w:type="spellStart"/>
            <w:r w:rsidRPr="00813813">
              <w:rPr>
                <w:sz w:val="24"/>
                <w:szCs w:val="24"/>
                <w:lang w:val="en-US"/>
              </w:rPr>
              <w:t>būtina</w:t>
            </w:r>
            <w:proofErr w:type="spellEnd"/>
            <w:r w:rsidRPr="00813813">
              <w:rPr>
                <w:sz w:val="24"/>
                <w:szCs w:val="24"/>
                <w:lang w:val="en-US"/>
              </w:rPr>
              <w:t xml:space="preserve"> </w:t>
            </w:r>
            <w:proofErr w:type="spellStart"/>
            <w:r w:rsidRPr="00813813">
              <w:rPr>
                <w:sz w:val="24"/>
                <w:szCs w:val="24"/>
                <w:lang w:val="en-US"/>
              </w:rPr>
              <w:t>atlikti</w:t>
            </w:r>
            <w:proofErr w:type="spellEnd"/>
            <w:r w:rsidRPr="00813813">
              <w:rPr>
                <w:sz w:val="24"/>
                <w:szCs w:val="24"/>
                <w:lang w:val="en-US"/>
              </w:rPr>
              <w:t xml:space="preserve"> </w:t>
            </w:r>
            <w:proofErr w:type="spellStart"/>
            <w:r w:rsidRPr="00813813">
              <w:rPr>
                <w:sz w:val="24"/>
                <w:szCs w:val="24"/>
                <w:lang w:val="en-US"/>
              </w:rPr>
              <w:t>esamų</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kalibravimą</w:t>
            </w:r>
            <w:proofErr w:type="spellEnd"/>
            <w:r w:rsidRPr="00813813">
              <w:rPr>
                <w:sz w:val="24"/>
                <w:szCs w:val="24"/>
                <w:lang w:val="en-US"/>
              </w:rPr>
              <w:t xml:space="preserve">. </w:t>
            </w:r>
            <w:proofErr w:type="spellStart"/>
            <w:r w:rsidRPr="00813813">
              <w:rPr>
                <w:sz w:val="24"/>
                <w:szCs w:val="24"/>
                <w:lang w:val="en-US"/>
              </w:rPr>
              <w:t>Jei</w:t>
            </w:r>
            <w:proofErr w:type="spellEnd"/>
            <w:r w:rsidRPr="00813813">
              <w:rPr>
                <w:sz w:val="24"/>
                <w:szCs w:val="24"/>
                <w:lang w:val="en-US"/>
              </w:rPr>
              <w:t xml:space="preserve"> tam </w:t>
            </w:r>
            <w:proofErr w:type="spellStart"/>
            <w:r w:rsidRPr="00813813">
              <w:rPr>
                <w:sz w:val="24"/>
                <w:szCs w:val="24"/>
                <w:lang w:val="en-US"/>
              </w:rPr>
              <w:t>nėra</w:t>
            </w:r>
            <w:proofErr w:type="spellEnd"/>
            <w:r w:rsidRPr="00813813">
              <w:rPr>
                <w:sz w:val="24"/>
                <w:szCs w:val="24"/>
                <w:lang w:val="en-US"/>
              </w:rPr>
              <w:t xml:space="preserve"> </w:t>
            </w:r>
            <w:proofErr w:type="spellStart"/>
            <w:r w:rsidRPr="00813813">
              <w:rPr>
                <w:sz w:val="24"/>
                <w:szCs w:val="24"/>
                <w:lang w:val="en-US"/>
              </w:rPr>
              <w:t>galimybės</w:t>
            </w:r>
            <w:proofErr w:type="spellEnd"/>
            <w:r w:rsidRPr="00813813">
              <w:rPr>
                <w:sz w:val="24"/>
                <w:szCs w:val="24"/>
                <w:lang w:val="en-US"/>
              </w:rPr>
              <w:t xml:space="preserve">, </w:t>
            </w:r>
            <w:proofErr w:type="spellStart"/>
            <w:r w:rsidRPr="00813813">
              <w:rPr>
                <w:sz w:val="24"/>
                <w:szCs w:val="24"/>
                <w:lang w:val="en-US"/>
              </w:rPr>
              <w:t>tokie</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pakeisti</w:t>
            </w:r>
            <w:proofErr w:type="spellEnd"/>
            <w:r w:rsidRPr="00813813">
              <w:rPr>
                <w:sz w:val="24"/>
                <w:szCs w:val="24"/>
                <w:lang w:val="en-US"/>
              </w:rPr>
              <w:t xml:space="preserve"> </w:t>
            </w:r>
            <w:proofErr w:type="spellStart"/>
            <w:r w:rsidRPr="00813813">
              <w:rPr>
                <w:sz w:val="24"/>
                <w:szCs w:val="24"/>
                <w:lang w:val="en-US"/>
              </w:rPr>
              <w:t>naujais</w:t>
            </w:r>
            <w:proofErr w:type="spellEnd"/>
          </w:p>
        </w:tc>
      </w:tr>
      <w:tr w:rsidR="00813813" w:rsidRPr="00813813" w14:paraId="29123848" w14:textId="77777777" w:rsidTr="00314CC5">
        <w:tc>
          <w:tcPr>
            <w:tcW w:w="636" w:type="dxa"/>
          </w:tcPr>
          <w:p w14:paraId="0D0F0FFD" w14:textId="77777777" w:rsidR="00813813" w:rsidRPr="00813813" w:rsidRDefault="00813813" w:rsidP="00813813">
            <w:pPr>
              <w:rPr>
                <w:sz w:val="24"/>
                <w:szCs w:val="24"/>
                <w:lang w:val="en-US"/>
              </w:rPr>
            </w:pPr>
            <w:r w:rsidRPr="00813813">
              <w:rPr>
                <w:sz w:val="24"/>
                <w:szCs w:val="24"/>
                <w:lang w:val="en-US"/>
              </w:rPr>
              <w:t>7.</w:t>
            </w:r>
          </w:p>
        </w:tc>
        <w:tc>
          <w:tcPr>
            <w:tcW w:w="5168" w:type="dxa"/>
            <w:vAlign w:val="center"/>
          </w:tcPr>
          <w:p w14:paraId="15E51569"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atsiradimo</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10730EFA"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metus</w:t>
            </w:r>
            <w:proofErr w:type="spellEnd"/>
          </w:p>
        </w:tc>
      </w:tr>
      <w:tr w:rsidR="00813813" w:rsidRPr="00813813" w14:paraId="5005F112" w14:textId="77777777" w:rsidTr="00314CC5">
        <w:tc>
          <w:tcPr>
            <w:tcW w:w="636" w:type="dxa"/>
          </w:tcPr>
          <w:p w14:paraId="3B05E31F" w14:textId="77777777" w:rsidR="00813813" w:rsidRPr="00813813" w:rsidRDefault="00813813" w:rsidP="00813813">
            <w:pPr>
              <w:rPr>
                <w:sz w:val="24"/>
                <w:szCs w:val="24"/>
                <w:lang w:val="en-US"/>
              </w:rPr>
            </w:pPr>
          </w:p>
          <w:p w14:paraId="6BE6E23E" w14:textId="77777777" w:rsidR="00813813" w:rsidRPr="00813813" w:rsidRDefault="00813813" w:rsidP="00813813">
            <w:pPr>
              <w:rPr>
                <w:sz w:val="24"/>
                <w:szCs w:val="24"/>
                <w:lang w:val="en-US"/>
              </w:rPr>
            </w:pPr>
          </w:p>
          <w:p w14:paraId="13825764" w14:textId="77777777" w:rsidR="00813813" w:rsidRPr="00813813" w:rsidRDefault="00813813" w:rsidP="00813813">
            <w:pPr>
              <w:rPr>
                <w:sz w:val="24"/>
                <w:szCs w:val="24"/>
                <w:lang w:val="en-US"/>
              </w:rPr>
            </w:pPr>
          </w:p>
          <w:p w14:paraId="0A5F5C57" w14:textId="77777777" w:rsidR="00813813" w:rsidRPr="00813813" w:rsidRDefault="00813813" w:rsidP="00813813">
            <w:pPr>
              <w:rPr>
                <w:sz w:val="24"/>
                <w:szCs w:val="24"/>
                <w:lang w:val="en-US"/>
              </w:rPr>
            </w:pPr>
            <w:r w:rsidRPr="00813813">
              <w:rPr>
                <w:sz w:val="24"/>
                <w:szCs w:val="24"/>
                <w:lang w:val="en-US"/>
              </w:rPr>
              <w:t>8.</w:t>
            </w:r>
          </w:p>
        </w:tc>
        <w:tc>
          <w:tcPr>
            <w:tcW w:w="5168" w:type="dxa"/>
            <w:vAlign w:val="center"/>
          </w:tcPr>
          <w:p w14:paraId="07663440" w14:textId="77777777" w:rsidR="00813813" w:rsidRPr="00813813" w:rsidRDefault="00813813" w:rsidP="00813813">
            <w:pPr>
              <w:rPr>
                <w:sz w:val="24"/>
                <w:szCs w:val="24"/>
                <w:lang w:val="en-US"/>
              </w:rPr>
            </w:pPr>
            <w:proofErr w:type="spellStart"/>
            <w:r w:rsidRPr="00813813">
              <w:rPr>
                <w:sz w:val="24"/>
                <w:szCs w:val="24"/>
                <w:lang w:val="en-US"/>
              </w:rPr>
              <w:t>Drėgmės</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76EF2907"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tikrinimo</w:t>
            </w:r>
            <w:proofErr w:type="spellEnd"/>
            <w:r w:rsidRPr="00813813">
              <w:rPr>
                <w:sz w:val="24"/>
                <w:szCs w:val="24"/>
                <w:lang w:val="en-US"/>
              </w:rPr>
              <w:t xml:space="preserve"> </w:t>
            </w:r>
            <w:proofErr w:type="spellStart"/>
            <w:r w:rsidRPr="00813813">
              <w:rPr>
                <w:sz w:val="24"/>
                <w:szCs w:val="24"/>
                <w:lang w:val="en-US"/>
              </w:rPr>
              <w:t>metu</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naudojami</w:t>
            </w:r>
            <w:proofErr w:type="spellEnd"/>
            <w:r w:rsidRPr="00813813">
              <w:rPr>
                <w:sz w:val="24"/>
                <w:szCs w:val="24"/>
                <w:lang w:val="en-US"/>
              </w:rPr>
              <w:t xml:space="preserve"> </w:t>
            </w:r>
            <w:proofErr w:type="spellStart"/>
            <w:r w:rsidRPr="00813813">
              <w:rPr>
                <w:sz w:val="24"/>
                <w:szCs w:val="24"/>
                <w:lang w:val="en-US"/>
              </w:rPr>
              <w:t>galiojančią</w:t>
            </w:r>
            <w:proofErr w:type="spellEnd"/>
            <w:r w:rsidRPr="00813813">
              <w:rPr>
                <w:sz w:val="24"/>
                <w:szCs w:val="24"/>
                <w:lang w:val="en-US"/>
              </w:rPr>
              <w:t xml:space="preserve"> </w:t>
            </w:r>
            <w:proofErr w:type="spellStart"/>
            <w:r w:rsidRPr="00813813">
              <w:rPr>
                <w:sz w:val="24"/>
                <w:szCs w:val="24"/>
                <w:lang w:val="en-US"/>
              </w:rPr>
              <w:t>metrologinę</w:t>
            </w:r>
            <w:proofErr w:type="spellEnd"/>
            <w:r w:rsidRPr="00813813">
              <w:rPr>
                <w:sz w:val="24"/>
                <w:szCs w:val="24"/>
                <w:lang w:val="en-US"/>
              </w:rPr>
              <w:t xml:space="preserve"> </w:t>
            </w:r>
            <w:proofErr w:type="spellStart"/>
            <w:r w:rsidRPr="00813813">
              <w:rPr>
                <w:sz w:val="24"/>
                <w:szCs w:val="24"/>
                <w:lang w:val="en-US"/>
              </w:rPr>
              <w:t>patikrą</w:t>
            </w:r>
            <w:proofErr w:type="spellEnd"/>
            <w:r w:rsidRPr="00813813">
              <w:rPr>
                <w:sz w:val="24"/>
                <w:szCs w:val="24"/>
                <w:lang w:val="en-US"/>
              </w:rPr>
              <w:t xml:space="preserve"> </w:t>
            </w:r>
            <w:proofErr w:type="spellStart"/>
            <w:r w:rsidRPr="00813813">
              <w:rPr>
                <w:sz w:val="24"/>
                <w:szCs w:val="24"/>
                <w:lang w:val="en-US"/>
              </w:rPr>
              <w:t>turintys</w:t>
            </w:r>
            <w:proofErr w:type="spellEnd"/>
            <w:r w:rsidRPr="00813813">
              <w:rPr>
                <w:sz w:val="24"/>
                <w:szCs w:val="24"/>
                <w:lang w:val="en-US"/>
              </w:rPr>
              <w:t xml:space="preserve"> </w:t>
            </w:r>
            <w:proofErr w:type="spellStart"/>
            <w:r w:rsidRPr="00813813">
              <w:rPr>
                <w:sz w:val="24"/>
                <w:szCs w:val="24"/>
                <w:lang w:val="en-US"/>
              </w:rPr>
              <w:t>prietaisai</w:t>
            </w:r>
            <w:proofErr w:type="spellEnd"/>
            <w:r w:rsidRPr="00813813">
              <w:rPr>
                <w:sz w:val="24"/>
                <w:szCs w:val="24"/>
                <w:lang w:val="en-US"/>
              </w:rPr>
              <w:t xml:space="preserve">. </w:t>
            </w:r>
            <w:proofErr w:type="spellStart"/>
            <w:r w:rsidRPr="00813813">
              <w:rPr>
                <w:sz w:val="24"/>
                <w:szCs w:val="24"/>
                <w:lang w:val="en-US"/>
              </w:rPr>
              <w:t>Aptikus</w:t>
            </w:r>
            <w:proofErr w:type="spellEnd"/>
            <w:r w:rsidRPr="00813813">
              <w:rPr>
                <w:sz w:val="24"/>
                <w:szCs w:val="24"/>
                <w:lang w:val="en-US"/>
              </w:rPr>
              <w:t xml:space="preserve"> </w:t>
            </w:r>
            <w:proofErr w:type="spellStart"/>
            <w:r w:rsidRPr="00813813">
              <w:rPr>
                <w:sz w:val="24"/>
                <w:szCs w:val="24"/>
                <w:lang w:val="en-US"/>
              </w:rPr>
              <w:t>didesnę</w:t>
            </w:r>
            <w:proofErr w:type="spellEnd"/>
            <w:r w:rsidRPr="00813813">
              <w:rPr>
                <w:sz w:val="24"/>
                <w:szCs w:val="24"/>
                <w:lang w:val="en-US"/>
              </w:rPr>
              <w:t xml:space="preserve"> </w:t>
            </w:r>
            <w:proofErr w:type="spellStart"/>
            <w:r w:rsidRPr="00813813">
              <w:rPr>
                <w:sz w:val="24"/>
                <w:szCs w:val="24"/>
                <w:lang w:val="en-US"/>
              </w:rPr>
              <w:t>nei</w:t>
            </w:r>
            <w:proofErr w:type="spellEnd"/>
            <w:r w:rsidRPr="00813813">
              <w:rPr>
                <w:sz w:val="24"/>
                <w:szCs w:val="24"/>
                <w:lang w:val="en-US"/>
              </w:rPr>
              <w:t xml:space="preserve"> 5 proc. </w:t>
            </w:r>
            <w:proofErr w:type="spellStart"/>
            <w:r w:rsidRPr="00813813">
              <w:rPr>
                <w:sz w:val="24"/>
                <w:szCs w:val="24"/>
                <w:lang w:val="en-US"/>
              </w:rPr>
              <w:t>paklaidą</w:t>
            </w:r>
            <w:proofErr w:type="spellEnd"/>
            <w:r w:rsidRPr="00813813">
              <w:rPr>
                <w:sz w:val="24"/>
                <w:szCs w:val="24"/>
                <w:lang w:val="en-US"/>
              </w:rPr>
              <w:t xml:space="preserve">, </w:t>
            </w:r>
            <w:proofErr w:type="spellStart"/>
            <w:r w:rsidRPr="00813813">
              <w:rPr>
                <w:sz w:val="24"/>
                <w:szCs w:val="24"/>
                <w:lang w:val="en-US"/>
              </w:rPr>
              <w:t>būtina</w:t>
            </w:r>
            <w:proofErr w:type="spellEnd"/>
            <w:r w:rsidRPr="00813813">
              <w:rPr>
                <w:sz w:val="24"/>
                <w:szCs w:val="24"/>
                <w:lang w:val="en-US"/>
              </w:rPr>
              <w:t xml:space="preserve"> </w:t>
            </w:r>
            <w:proofErr w:type="spellStart"/>
            <w:r w:rsidRPr="00813813">
              <w:rPr>
                <w:sz w:val="24"/>
                <w:szCs w:val="24"/>
                <w:lang w:val="en-US"/>
              </w:rPr>
              <w:t>atlikti</w:t>
            </w:r>
            <w:proofErr w:type="spellEnd"/>
            <w:r w:rsidRPr="00813813">
              <w:rPr>
                <w:sz w:val="24"/>
                <w:szCs w:val="24"/>
                <w:lang w:val="en-US"/>
              </w:rPr>
              <w:t xml:space="preserve"> </w:t>
            </w:r>
            <w:proofErr w:type="spellStart"/>
            <w:r w:rsidRPr="00813813">
              <w:rPr>
                <w:sz w:val="24"/>
                <w:szCs w:val="24"/>
                <w:lang w:val="en-US"/>
              </w:rPr>
              <w:t>esamų</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kalibravimą</w:t>
            </w:r>
            <w:proofErr w:type="spellEnd"/>
            <w:r w:rsidRPr="00813813">
              <w:rPr>
                <w:sz w:val="24"/>
                <w:szCs w:val="24"/>
                <w:lang w:val="en-US"/>
              </w:rPr>
              <w:t xml:space="preserve">. </w:t>
            </w:r>
            <w:proofErr w:type="spellStart"/>
            <w:r w:rsidRPr="00813813">
              <w:rPr>
                <w:sz w:val="24"/>
                <w:szCs w:val="24"/>
                <w:lang w:val="en-US"/>
              </w:rPr>
              <w:t>Jei</w:t>
            </w:r>
            <w:proofErr w:type="spellEnd"/>
            <w:r w:rsidRPr="00813813">
              <w:rPr>
                <w:sz w:val="24"/>
                <w:szCs w:val="24"/>
                <w:lang w:val="en-US"/>
              </w:rPr>
              <w:t xml:space="preserve"> tam </w:t>
            </w:r>
            <w:proofErr w:type="spellStart"/>
            <w:r w:rsidRPr="00813813">
              <w:rPr>
                <w:sz w:val="24"/>
                <w:szCs w:val="24"/>
                <w:lang w:val="en-US"/>
              </w:rPr>
              <w:t>nėra</w:t>
            </w:r>
            <w:proofErr w:type="spellEnd"/>
            <w:r w:rsidRPr="00813813">
              <w:rPr>
                <w:sz w:val="24"/>
                <w:szCs w:val="24"/>
                <w:lang w:val="en-US"/>
              </w:rPr>
              <w:t xml:space="preserve"> </w:t>
            </w:r>
            <w:proofErr w:type="spellStart"/>
            <w:r w:rsidRPr="00813813">
              <w:rPr>
                <w:sz w:val="24"/>
                <w:szCs w:val="24"/>
                <w:lang w:val="en-US"/>
              </w:rPr>
              <w:t>galimybės</w:t>
            </w:r>
            <w:proofErr w:type="spellEnd"/>
            <w:r w:rsidRPr="00813813">
              <w:rPr>
                <w:sz w:val="24"/>
                <w:szCs w:val="24"/>
                <w:lang w:val="en-US"/>
              </w:rPr>
              <w:t xml:space="preserve">, </w:t>
            </w:r>
            <w:proofErr w:type="spellStart"/>
            <w:r w:rsidRPr="00813813">
              <w:rPr>
                <w:sz w:val="24"/>
                <w:szCs w:val="24"/>
                <w:lang w:val="en-US"/>
              </w:rPr>
              <w:t>tokie</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pakeisti</w:t>
            </w:r>
            <w:proofErr w:type="spellEnd"/>
            <w:r w:rsidRPr="00813813">
              <w:rPr>
                <w:sz w:val="24"/>
                <w:szCs w:val="24"/>
                <w:lang w:val="en-US"/>
              </w:rPr>
              <w:t xml:space="preserve"> </w:t>
            </w:r>
            <w:proofErr w:type="spellStart"/>
            <w:r w:rsidRPr="00813813">
              <w:rPr>
                <w:sz w:val="24"/>
                <w:szCs w:val="24"/>
                <w:lang w:val="en-US"/>
              </w:rPr>
              <w:t>naujais</w:t>
            </w:r>
            <w:proofErr w:type="spellEnd"/>
          </w:p>
        </w:tc>
      </w:tr>
      <w:tr w:rsidR="00813813" w:rsidRPr="00813813" w14:paraId="09235F14" w14:textId="77777777" w:rsidTr="00314CC5">
        <w:tc>
          <w:tcPr>
            <w:tcW w:w="636" w:type="dxa"/>
          </w:tcPr>
          <w:p w14:paraId="0EFE1F60" w14:textId="77777777" w:rsidR="00813813" w:rsidRPr="00813813" w:rsidRDefault="00813813" w:rsidP="00813813">
            <w:pPr>
              <w:rPr>
                <w:sz w:val="24"/>
                <w:szCs w:val="24"/>
                <w:lang w:val="en-US"/>
              </w:rPr>
            </w:pPr>
          </w:p>
          <w:p w14:paraId="46066590" w14:textId="77777777" w:rsidR="00813813" w:rsidRPr="00813813" w:rsidRDefault="00813813" w:rsidP="00813813">
            <w:pPr>
              <w:rPr>
                <w:sz w:val="24"/>
                <w:szCs w:val="24"/>
                <w:lang w:val="en-US"/>
              </w:rPr>
            </w:pPr>
          </w:p>
          <w:p w14:paraId="7E732E49" w14:textId="77777777" w:rsidR="00813813" w:rsidRPr="00813813" w:rsidRDefault="00813813" w:rsidP="00813813">
            <w:pPr>
              <w:rPr>
                <w:sz w:val="24"/>
                <w:szCs w:val="24"/>
                <w:lang w:val="en-US"/>
              </w:rPr>
            </w:pPr>
          </w:p>
          <w:p w14:paraId="23C392B8" w14:textId="77777777" w:rsidR="00813813" w:rsidRPr="00813813" w:rsidRDefault="00813813" w:rsidP="00813813">
            <w:pPr>
              <w:rPr>
                <w:sz w:val="24"/>
                <w:szCs w:val="24"/>
                <w:lang w:val="en-US"/>
              </w:rPr>
            </w:pPr>
            <w:r w:rsidRPr="00813813">
              <w:rPr>
                <w:sz w:val="24"/>
                <w:szCs w:val="24"/>
                <w:lang w:val="en-US"/>
              </w:rPr>
              <w:t xml:space="preserve"> 9.</w:t>
            </w:r>
          </w:p>
        </w:tc>
        <w:tc>
          <w:tcPr>
            <w:tcW w:w="5168" w:type="dxa"/>
            <w:vAlign w:val="center"/>
          </w:tcPr>
          <w:p w14:paraId="20E05B69" w14:textId="77777777" w:rsidR="00813813" w:rsidRPr="00813813" w:rsidRDefault="00813813" w:rsidP="00813813">
            <w:pPr>
              <w:rPr>
                <w:sz w:val="24"/>
                <w:szCs w:val="24"/>
                <w:lang w:val="en-US"/>
              </w:rPr>
            </w:pPr>
            <w:proofErr w:type="spellStart"/>
            <w:r w:rsidRPr="00813813">
              <w:rPr>
                <w:sz w:val="24"/>
                <w:szCs w:val="24"/>
                <w:lang w:val="en-US"/>
              </w:rPr>
              <w:t>Vandens</w:t>
            </w:r>
            <w:proofErr w:type="spellEnd"/>
            <w:r w:rsidRPr="00813813">
              <w:rPr>
                <w:sz w:val="24"/>
                <w:szCs w:val="24"/>
                <w:lang w:val="en-US"/>
              </w:rPr>
              <w:t xml:space="preserve"> </w:t>
            </w:r>
            <w:proofErr w:type="spellStart"/>
            <w:r w:rsidRPr="00813813">
              <w:rPr>
                <w:sz w:val="24"/>
                <w:szCs w:val="24"/>
                <w:lang w:val="en-US"/>
              </w:rPr>
              <w:t>slėgio</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patikta</w:t>
            </w:r>
            <w:proofErr w:type="spellEnd"/>
            <w:r w:rsidRPr="00813813">
              <w:rPr>
                <w:sz w:val="24"/>
                <w:szCs w:val="24"/>
                <w:lang w:val="en-US"/>
              </w:rPr>
              <w:t xml:space="preserve"> </w:t>
            </w:r>
          </w:p>
        </w:tc>
        <w:tc>
          <w:tcPr>
            <w:tcW w:w="9072" w:type="dxa"/>
          </w:tcPr>
          <w:p w14:paraId="5A1F9852"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tikrinimo</w:t>
            </w:r>
            <w:proofErr w:type="spellEnd"/>
            <w:r w:rsidRPr="00813813">
              <w:rPr>
                <w:sz w:val="24"/>
                <w:szCs w:val="24"/>
                <w:lang w:val="en-US"/>
              </w:rPr>
              <w:t xml:space="preserve"> </w:t>
            </w:r>
            <w:proofErr w:type="spellStart"/>
            <w:r w:rsidRPr="00813813">
              <w:rPr>
                <w:sz w:val="24"/>
                <w:szCs w:val="24"/>
                <w:lang w:val="en-US"/>
              </w:rPr>
              <w:t>metu</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naudojami</w:t>
            </w:r>
            <w:proofErr w:type="spellEnd"/>
            <w:r w:rsidRPr="00813813">
              <w:rPr>
                <w:sz w:val="24"/>
                <w:szCs w:val="24"/>
                <w:lang w:val="en-US"/>
              </w:rPr>
              <w:t xml:space="preserve"> </w:t>
            </w:r>
            <w:proofErr w:type="spellStart"/>
            <w:r w:rsidRPr="00813813">
              <w:rPr>
                <w:sz w:val="24"/>
                <w:szCs w:val="24"/>
                <w:lang w:val="en-US"/>
              </w:rPr>
              <w:t>galiojančią</w:t>
            </w:r>
            <w:proofErr w:type="spellEnd"/>
            <w:r w:rsidRPr="00813813">
              <w:rPr>
                <w:sz w:val="24"/>
                <w:szCs w:val="24"/>
                <w:lang w:val="en-US"/>
              </w:rPr>
              <w:t xml:space="preserve"> </w:t>
            </w:r>
            <w:proofErr w:type="spellStart"/>
            <w:r w:rsidRPr="00813813">
              <w:rPr>
                <w:sz w:val="24"/>
                <w:szCs w:val="24"/>
                <w:lang w:val="en-US"/>
              </w:rPr>
              <w:t>metrologinę</w:t>
            </w:r>
            <w:proofErr w:type="spellEnd"/>
            <w:r w:rsidRPr="00813813">
              <w:rPr>
                <w:sz w:val="24"/>
                <w:szCs w:val="24"/>
                <w:lang w:val="en-US"/>
              </w:rPr>
              <w:t xml:space="preserve"> </w:t>
            </w:r>
            <w:proofErr w:type="spellStart"/>
            <w:r w:rsidRPr="00813813">
              <w:rPr>
                <w:sz w:val="24"/>
                <w:szCs w:val="24"/>
                <w:lang w:val="en-US"/>
              </w:rPr>
              <w:t>patikrą</w:t>
            </w:r>
            <w:proofErr w:type="spellEnd"/>
            <w:r w:rsidRPr="00813813">
              <w:rPr>
                <w:sz w:val="24"/>
                <w:szCs w:val="24"/>
                <w:lang w:val="en-US"/>
              </w:rPr>
              <w:t xml:space="preserve"> </w:t>
            </w:r>
            <w:proofErr w:type="spellStart"/>
            <w:r w:rsidRPr="00813813">
              <w:rPr>
                <w:sz w:val="24"/>
                <w:szCs w:val="24"/>
                <w:lang w:val="en-US"/>
              </w:rPr>
              <w:t>turintys</w:t>
            </w:r>
            <w:proofErr w:type="spellEnd"/>
            <w:r w:rsidRPr="00813813">
              <w:rPr>
                <w:sz w:val="24"/>
                <w:szCs w:val="24"/>
                <w:lang w:val="en-US"/>
              </w:rPr>
              <w:t xml:space="preserve"> </w:t>
            </w:r>
            <w:proofErr w:type="spellStart"/>
            <w:r w:rsidRPr="00813813">
              <w:rPr>
                <w:sz w:val="24"/>
                <w:szCs w:val="24"/>
                <w:lang w:val="en-US"/>
              </w:rPr>
              <w:t>prietaisai</w:t>
            </w:r>
            <w:proofErr w:type="spellEnd"/>
            <w:r w:rsidRPr="00813813">
              <w:rPr>
                <w:sz w:val="24"/>
                <w:szCs w:val="24"/>
                <w:lang w:val="en-US"/>
              </w:rPr>
              <w:t xml:space="preserve">. </w:t>
            </w:r>
            <w:proofErr w:type="spellStart"/>
            <w:r w:rsidRPr="00813813">
              <w:rPr>
                <w:sz w:val="24"/>
                <w:szCs w:val="24"/>
                <w:lang w:val="en-US"/>
              </w:rPr>
              <w:t>Aptikus</w:t>
            </w:r>
            <w:proofErr w:type="spellEnd"/>
            <w:r w:rsidRPr="00813813">
              <w:rPr>
                <w:sz w:val="24"/>
                <w:szCs w:val="24"/>
                <w:lang w:val="en-US"/>
              </w:rPr>
              <w:t xml:space="preserve"> </w:t>
            </w:r>
            <w:proofErr w:type="spellStart"/>
            <w:r w:rsidRPr="00813813">
              <w:rPr>
                <w:sz w:val="24"/>
                <w:szCs w:val="24"/>
                <w:lang w:val="en-US"/>
              </w:rPr>
              <w:t>didesnę</w:t>
            </w:r>
            <w:proofErr w:type="spellEnd"/>
            <w:r w:rsidRPr="00813813">
              <w:rPr>
                <w:sz w:val="24"/>
                <w:szCs w:val="24"/>
                <w:lang w:val="en-US"/>
              </w:rPr>
              <w:t xml:space="preserve"> </w:t>
            </w:r>
            <w:proofErr w:type="spellStart"/>
            <w:r w:rsidRPr="00813813">
              <w:rPr>
                <w:sz w:val="24"/>
                <w:szCs w:val="24"/>
                <w:lang w:val="en-US"/>
              </w:rPr>
              <w:t>nei</w:t>
            </w:r>
            <w:proofErr w:type="spellEnd"/>
            <w:r w:rsidRPr="00813813">
              <w:rPr>
                <w:sz w:val="24"/>
                <w:szCs w:val="24"/>
                <w:lang w:val="en-US"/>
              </w:rPr>
              <w:t xml:space="preserve"> 5 proc. </w:t>
            </w:r>
            <w:proofErr w:type="spellStart"/>
            <w:r w:rsidRPr="00813813">
              <w:rPr>
                <w:sz w:val="24"/>
                <w:szCs w:val="24"/>
                <w:lang w:val="en-US"/>
              </w:rPr>
              <w:t>paklaidą</w:t>
            </w:r>
            <w:proofErr w:type="spellEnd"/>
            <w:r w:rsidRPr="00813813">
              <w:rPr>
                <w:sz w:val="24"/>
                <w:szCs w:val="24"/>
                <w:lang w:val="en-US"/>
              </w:rPr>
              <w:t xml:space="preserve">, </w:t>
            </w:r>
            <w:proofErr w:type="spellStart"/>
            <w:r w:rsidRPr="00813813">
              <w:rPr>
                <w:sz w:val="24"/>
                <w:szCs w:val="24"/>
                <w:lang w:val="en-US"/>
              </w:rPr>
              <w:t>būtina</w:t>
            </w:r>
            <w:proofErr w:type="spellEnd"/>
            <w:r w:rsidRPr="00813813">
              <w:rPr>
                <w:sz w:val="24"/>
                <w:szCs w:val="24"/>
                <w:lang w:val="en-US"/>
              </w:rPr>
              <w:t xml:space="preserve"> </w:t>
            </w:r>
            <w:proofErr w:type="spellStart"/>
            <w:r w:rsidRPr="00813813">
              <w:rPr>
                <w:sz w:val="24"/>
                <w:szCs w:val="24"/>
                <w:lang w:val="en-US"/>
              </w:rPr>
              <w:t>atlikti</w:t>
            </w:r>
            <w:proofErr w:type="spellEnd"/>
            <w:r w:rsidRPr="00813813">
              <w:rPr>
                <w:sz w:val="24"/>
                <w:szCs w:val="24"/>
                <w:lang w:val="en-US"/>
              </w:rPr>
              <w:t xml:space="preserve"> </w:t>
            </w:r>
            <w:proofErr w:type="spellStart"/>
            <w:r w:rsidRPr="00813813">
              <w:rPr>
                <w:sz w:val="24"/>
                <w:szCs w:val="24"/>
                <w:lang w:val="en-US"/>
              </w:rPr>
              <w:t>esamų</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kalibravimą</w:t>
            </w:r>
            <w:proofErr w:type="spellEnd"/>
            <w:r w:rsidRPr="00813813">
              <w:rPr>
                <w:sz w:val="24"/>
                <w:szCs w:val="24"/>
                <w:lang w:val="en-US"/>
              </w:rPr>
              <w:t xml:space="preserve">. </w:t>
            </w:r>
            <w:proofErr w:type="spellStart"/>
            <w:r w:rsidRPr="00813813">
              <w:rPr>
                <w:sz w:val="24"/>
                <w:szCs w:val="24"/>
                <w:lang w:val="en-US"/>
              </w:rPr>
              <w:t>Jei</w:t>
            </w:r>
            <w:proofErr w:type="spellEnd"/>
            <w:r w:rsidRPr="00813813">
              <w:rPr>
                <w:sz w:val="24"/>
                <w:szCs w:val="24"/>
                <w:lang w:val="en-US"/>
              </w:rPr>
              <w:t xml:space="preserve"> tam </w:t>
            </w:r>
            <w:proofErr w:type="spellStart"/>
            <w:r w:rsidRPr="00813813">
              <w:rPr>
                <w:sz w:val="24"/>
                <w:szCs w:val="24"/>
                <w:lang w:val="en-US"/>
              </w:rPr>
              <w:t>nėra</w:t>
            </w:r>
            <w:proofErr w:type="spellEnd"/>
            <w:r w:rsidRPr="00813813">
              <w:rPr>
                <w:sz w:val="24"/>
                <w:szCs w:val="24"/>
                <w:lang w:val="en-US"/>
              </w:rPr>
              <w:t xml:space="preserve"> </w:t>
            </w:r>
            <w:proofErr w:type="spellStart"/>
            <w:r w:rsidRPr="00813813">
              <w:rPr>
                <w:sz w:val="24"/>
                <w:szCs w:val="24"/>
                <w:lang w:val="en-US"/>
              </w:rPr>
              <w:t>galimybės</w:t>
            </w:r>
            <w:proofErr w:type="spellEnd"/>
            <w:r w:rsidRPr="00813813">
              <w:rPr>
                <w:sz w:val="24"/>
                <w:szCs w:val="24"/>
                <w:lang w:val="en-US"/>
              </w:rPr>
              <w:t xml:space="preserve">, </w:t>
            </w:r>
            <w:proofErr w:type="spellStart"/>
            <w:r w:rsidRPr="00813813">
              <w:rPr>
                <w:sz w:val="24"/>
                <w:szCs w:val="24"/>
                <w:lang w:val="en-US"/>
              </w:rPr>
              <w:t>tokie</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pakeisti</w:t>
            </w:r>
            <w:proofErr w:type="spellEnd"/>
            <w:r w:rsidRPr="00813813">
              <w:rPr>
                <w:sz w:val="24"/>
                <w:szCs w:val="24"/>
                <w:lang w:val="en-US"/>
              </w:rPr>
              <w:t xml:space="preserve"> </w:t>
            </w:r>
            <w:proofErr w:type="spellStart"/>
            <w:r w:rsidRPr="00813813">
              <w:rPr>
                <w:sz w:val="24"/>
                <w:szCs w:val="24"/>
                <w:lang w:val="en-US"/>
              </w:rPr>
              <w:t>naujais</w:t>
            </w:r>
            <w:proofErr w:type="spellEnd"/>
          </w:p>
        </w:tc>
      </w:tr>
      <w:tr w:rsidR="00813813" w:rsidRPr="00813813" w14:paraId="5D969743" w14:textId="77777777" w:rsidTr="00314CC5">
        <w:tc>
          <w:tcPr>
            <w:tcW w:w="636" w:type="dxa"/>
          </w:tcPr>
          <w:p w14:paraId="2D033B36" w14:textId="77777777" w:rsidR="00813813" w:rsidRPr="00813813" w:rsidRDefault="00813813" w:rsidP="00813813">
            <w:pPr>
              <w:rPr>
                <w:sz w:val="24"/>
                <w:szCs w:val="24"/>
                <w:lang w:val="en-US"/>
              </w:rPr>
            </w:pPr>
            <w:r w:rsidRPr="00813813">
              <w:rPr>
                <w:sz w:val="24"/>
                <w:szCs w:val="24"/>
                <w:lang w:val="en-US"/>
              </w:rPr>
              <w:t>10.</w:t>
            </w:r>
          </w:p>
        </w:tc>
        <w:tc>
          <w:tcPr>
            <w:tcW w:w="5168" w:type="dxa"/>
          </w:tcPr>
          <w:p w14:paraId="70036240"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srauto</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4CDD3712"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tikrinimo</w:t>
            </w:r>
            <w:proofErr w:type="spellEnd"/>
            <w:r w:rsidRPr="00813813">
              <w:rPr>
                <w:sz w:val="24"/>
                <w:szCs w:val="24"/>
                <w:lang w:val="en-US"/>
              </w:rPr>
              <w:t xml:space="preserve"> </w:t>
            </w:r>
            <w:proofErr w:type="spellStart"/>
            <w:r w:rsidRPr="00813813">
              <w:rPr>
                <w:sz w:val="24"/>
                <w:szCs w:val="24"/>
                <w:lang w:val="en-US"/>
              </w:rPr>
              <w:t>metu</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naudojami</w:t>
            </w:r>
            <w:proofErr w:type="spellEnd"/>
            <w:r w:rsidRPr="00813813">
              <w:rPr>
                <w:sz w:val="24"/>
                <w:szCs w:val="24"/>
                <w:lang w:val="en-US"/>
              </w:rPr>
              <w:t xml:space="preserve"> </w:t>
            </w:r>
            <w:proofErr w:type="spellStart"/>
            <w:r w:rsidRPr="00813813">
              <w:rPr>
                <w:sz w:val="24"/>
                <w:szCs w:val="24"/>
                <w:lang w:val="en-US"/>
              </w:rPr>
              <w:t>galiojančią</w:t>
            </w:r>
            <w:proofErr w:type="spellEnd"/>
            <w:r w:rsidRPr="00813813">
              <w:rPr>
                <w:sz w:val="24"/>
                <w:szCs w:val="24"/>
                <w:lang w:val="en-US"/>
              </w:rPr>
              <w:t xml:space="preserve"> </w:t>
            </w:r>
            <w:proofErr w:type="spellStart"/>
            <w:r w:rsidRPr="00813813">
              <w:rPr>
                <w:sz w:val="24"/>
                <w:szCs w:val="24"/>
                <w:lang w:val="en-US"/>
              </w:rPr>
              <w:t>metrologinę</w:t>
            </w:r>
            <w:proofErr w:type="spellEnd"/>
            <w:r w:rsidRPr="00813813">
              <w:rPr>
                <w:sz w:val="24"/>
                <w:szCs w:val="24"/>
                <w:lang w:val="en-US"/>
              </w:rPr>
              <w:t xml:space="preserve"> </w:t>
            </w:r>
            <w:proofErr w:type="spellStart"/>
            <w:r w:rsidRPr="00813813">
              <w:rPr>
                <w:sz w:val="24"/>
                <w:szCs w:val="24"/>
                <w:lang w:val="en-US"/>
              </w:rPr>
              <w:t>patikrą</w:t>
            </w:r>
            <w:proofErr w:type="spellEnd"/>
            <w:r w:rsidRPr="00813813">
              <w:rPr>
                <w:sz w:val="24"/>
                <w:szCs w:val="24"/>
                <w:lang w:val="en-US"/>
              </w:rPr>
              <w:t xml:space="preserve"> </w:t>
            </w:r>
            <w:proofErr w:type="spellStart"/>
            <w:r w:rsidRPr="00813813">
              <w:rPr>
                <w:sz w:val="24"/>
                <w:szCs w:val="24"/>
                <w:lang w:val="en-US"/>
              </w:rPr>
              <w:t>turintys</w:t>
            </w:r>
            <w:proofErr w:type="spellEnd"/>
            <w:r w:rsidRPr="00813813">
              <w:rPr>
                <w:sz w:val="24"/>
                <w:szCs w:val="24"/>
                <w:lang w:val="en-US"/>
              </w:rPr>
              <w:t xml:space="preserve"> </w:t>
            </w:r>
            <w:proofErr w:type="spellStart"/>
            <w:r w:rsidRPr="00813813">
              <w:rPr>
                <w:sz w:val="24"/>
                <w:szCs w:val="24"/>
                <w:lang w:val="en-US"/>
              </w:rPr>
              <w:t>prietaisai</w:t>
            </w:r>
            <w:proofErr w:type="spellEnd"/>
            <w:r w:rsidRPr="00813813">
              <w:rPr>
                <w:sz w:val="24"/>
                <w:szCs w:val="24"/>
                <w:lang w:val="en-US"/>
              </w:rPr>
              <w:t xml:space="preserve">. </w:t>
            </w:r>
            <w:proofErr w:type="spellStart"/>
            <w:r w:rsidRPr="00813813">
              <w:rPr>
                <w:sz w:val="24"/>
                <w:szCs w:val="24"/>
                <w:lang w:val="en-US"/>
              </w:rPr>
              <w:t>Aptikus</w:t>
            </w:r>
            <w:proofErr w:type="spellEnd"/>
            <w:r w:rsidRPr="00813813">
              <w:rPr>
                <w:sz w:val="24"/>
                <w:szCs w:val="24"/>
                <w:lang w:val="en-US"/>
              </w:rPr>
              <w:t xml:space="preserve"> </w:t>
            </w:r>
            <w:proofErr w:type="spellStart"/>
            <w:r w:rsidRPr="00813813">
              <w:rPr>
                <w:sz w:val="24"/>
                <w:szCs w:val="24"/>
                <w:lang w:val="en-US"/>
              </w:rPr>
              <w:t>didesnę</w:t>
            </w:r>
            <w:proofErr w:type="spellEnd"/>
            <w:r w:rsidRPr="00813813">
              <w:rPr>
                <w:sz w:val="24"/>
                <w:szCs w:val="24"/>
                <w:lang w:val="en-US"/>
              </w:rPr>
              <w:t xml:space="preserve"> </w:t>
            </w:r>
            <w:proofErr w:type="spellStart"/>
            <w:r w:rsidRPr="00813813">
              <w:rPr>
                <w:sz w:val="24"/>
                <w:szCs w:val="24"/>
                <w:lang w:val="en-US"/>
              </w:rPr>
              <w:t>nei</w:t>
            </w:r>
            <w:proofErr w:type="spellEnd"/>
            <w:r w:rsidRPr="00813813">
              <w:rPr>
                <w:sz w:val="24"/>
                <w:szCs w:val="24"/>
                <w:lang w:val="en-US"/>
              </w:rPr>
              <w:t xml:space="preserve"> 5 proc. </w:t>
            </w:r>
            <w:proofErr w:type="spellStart"/>
            <w:r w:rsidRPr="00813813">
              <w:rPr>
                <w:sz w:val="24"/>
                <w:szCs w:val="24"/>
                <w:lang w:val="en-US"/>
              </w:rPr>
              <w:t>paklaidą</w:t>
            </w:r>
            <w:proofErr w:type="spellEnd"/>
            <w:r w:rsidRPr="00813813">
              <w:rPr>
                <w:sz w:val="24"/>
                <w:szCs w:val="24"/>
                <w:lang w:val="en-US"/>
              </w:rPr>
              <w:t xml:space="preserve">, </w:t>
            </w:r>
            <w:proofErr w:type="spellStart"/>
            <w:r w:rsidRPr="00813813">
              <w:rPr>
                <w:sz w:val="24"/>
                <w:szCs w:val="24"/>
                <w:lang w:val="en-US"/>
              </w:rPr>
              <w:t>būtina</w:t>
            </w:r>
            <w:proofErr w:type="spellEnd"/>
            <w:r w:rsidRPr="00813813">
              <w:rPr>
                <w:sz w:val="24"/>
                <w:szCs w:val="24"/>
                <w:lang w:val="en-US"/>
              </w:rPr>
              <w:t xml:space="preserve"> </w:t>
            </w:r>
            <w:proofErr w:type="spellStart"/>
            <w:r w:rsidRPr="00813813">
              <w:rPr>
                <w:sz w:val="24"/>
                <w:szCs w:val="24"/>
                <w:lang w:val="en-US"/>
              </w:rPr>
              <w:t>atlikti</w:t>
            </w:r>
            <w:proofErr w:type="spellEnd"/>
            <w:r w:rsidRPr="00813813">
              <w:rPr>
                <w:sz w:val="24"/>
                <w:szCs w:val="24"/>
                <w:lang w:val="en-US"/>
              </w:rPr>
              <w:t xml:space="preserve"> </w:t>
            </w:r>
            <w:proofErr w:type="spellStart"/>
            <w:r w:rsidRPr="00813813">
              <w:rPr>
                <w:sz w:val="24"/>
                <w:szCs w:val="24"/>
                <w:lang w:val="en-US"/>
              </w:rPr>
              <w:t>esamų</w:t>
            </w:r>
            <w:proofErr w:type="spellEnd"/>
            <w:r w:rsidRPr="00813813">
              <w:rPr>
                <w:sz w:val="24"/>
                <w:szCs w:val="24"/>
                <w:lang w:val="en-US"/>
              </w:rPr>
              <w:t xml:space="preserve"> </w:t>
            </w:r>
            <w:proofErr w:type="spellStart"/>
            <w:r w:rsidRPr="00813813">
              <w:rPr>
                <w:sz w:val="24"/>
                <w:szCs w:val="24"/>
                <w:lang w:val="en-US"/>
              </w:rPr>
              <w:t>daviklių</w:t>
            </w:r>
            <w:proofErr w:type="spellEnd"/>
            <w:r w:rsidRPr="00813813">
              <w:rPr>
                <w:sz w:val="24"/>
                <w:szCs w:val="24"/>
                <w:lang w:val="en-US"/>
              </w:rPr>
              <w:t xml:space="preserve"> </w:t>
            </w:r>
            <w:proofErr w:type="spellStart"/>
            <w:r w:rsidRPr="00813813">
              <w:rPr>
                <w:sz w:val="24"/>
                <w:szCs w:val="24"/>
                <w:lang w:val="en-US"/>
              </w:rPr>
              <w:t>kalibravimą</w:t>
            </w:r>
            <w:proofErr w:type="spellEnd"/>
            <w:r w:rsidRPr="00813813">
              <w:rPr>
                <w:sz w:val="24"/>
                <w:szCs w:val="24"/>
                <w:lang w:val="en-US"/>
              </w:rPr>
              <w:t xml:space="preserve">. </w:t>
            </w:r>
            <w:proofErr w:type="spellStart"/>
            <w:r w:rsidRPr="00813813">
              <w:rPr>
                <w:sz w:val="24"/>
                <w:szCs w:val="24"/>
                <w:lang w:val="en-US"/>
              </w:rPr>
              <w:t>Jei</w:t>
            </w:r>
            <w:proofErr w:type="spellEnd"/>
            <w:r w:rsidRPr="00813813">
              <w:rPr>
                <w:sz w:val="24"/>
                <w:szCs w:val="24"/>
                <w:lang w:val="en-US"/>
              </w:rPr>
              <w:t xml:space="preserve"> tam </w:t>
            </w:r>
            <w:proofErr w:type="spellStart"/>
            <w:r w:rsidRPr="00813813">
              <w:rPr>
                <w:sz w:val="24"/>
                <w:szCs w:val="24"/>
                <w:lang w:val="en-US"/>
              </w:rPr>
              <w:t>nėra</w:t>
            </w:r>
            <w:proofErr w:type="spellEnd"/>
            <w:r w:rsidRPr="00813813">
              <w:rPr>
                <w:sz w:val="24"/>
                <w:szCs w:val="24"/>
                <w:lang w:val="en-US"/>
              </w:rPr>
              <w:t xml:space="preserve"> </w:t>
            </w:r>
            <w:proofErr w:type="spellStart"/>
            <w:r w:rsidRPr="00813813">
              <w:rPr>
                <w:sz w:val="24"/>
                <w:szCs w:val="24"/>
                <w:lang w:val="en-US"/>
              </w:rPr>
              <w:t>galimybės</w:t>
            </w:r>
            <w:proofErr w:type="spellEnd"/>
            <w:r w:rsidRPr="00813813">
              <w:rPr>
                <w:sz w:val="24"/>
                <w:szCs w:val="24"/>
                <w:lang w:val="en-US"/>
              </w:rPr>
              <w:t xml:space="preserve">, </w:t>
            </w:r>
            <w:proofErr w:type="spellStart"/>
            <w:r w:rsidRPr="00813813">
              <w:rPr>
                <w:sz w:val="24"/>
                <w:szCs w:val="24"/>
                <w:lang w:val="en-US"/>
              </w:rPr>
              <w:t>tokie</w:t>
            </w:r>
            <w:proofErr w:type="spellEnd"/>
            <w:r w:rsidRPr="00813813">
              <w:rPr>
                <w:sz w:val="24"/>
                <w:szCs w:val="24"/>
                <w:lang w:val="en-US"/>
              </w:rPr>
              <w:t xml:space="preserve"> </w:t>
            </w:r>
            <w:proofErr w:type="spellStart"/>
            <w:r w:rsidRPr="00813813">
              <w:rPr>
                <w:sz w:val="24"/>
                <w:szCs w:val="24"/>
                <w:lang w:val="en-US"/>
              </w:rPr>
              <w:t>davikliai</w:t>
            </w:r>
            <w:proofErr w:type="spellEnd"/>
            <w:r w:rsidRPr="00813813">
              <w:rPr>
                <w:sz w:val="24"/>
                <w:szCs w:val="24"/>
                <w:lang w:val="en-US"/>
              </w:rPr>
              <w:t xml:space="preserve"> </w:t>
            </w:r>
            <w:proofErr w:type="spellStart"/>
            <w:r w:rsidRPr="00813813">
              <w:rPr>
                <w:sz w:val="24"/>
                <w:szCs w:val="24"/>
                <w:lang w:val="en-US"/>
              </w:rPr>
              <w:t>turi</w:t>
            </w:r>
            <w:proofErr w:type="spellEnd"/>
            <w:r w:rsidRPr="00813813">
              <w:rPr>
                <w:sz w:val="24"/>
                <w:szCs w:val="24"/>
                <w:lang w:val="en-US"/>
              </w:rPr>
              <w:t xml:space="preserve"> </w:t>
            </w:r>
            <w:proofErr w:type="spellStart"/>
            <w:r w:rsidRPr="00813813">
              <w:rPr>
                <w:sz w:val="24"/>
                <w:szCs w:val="24"/>
                <w:lang w:val="en-US"/>
              </w:rPr>
              <w:t>būti</w:t>
            </w:r>
            <w:proofErr w:type="spellEnd"/>
            <w:r w:rsidRPr="00813813">
              <w:rPr>
                <w:sz w:val="24"/>
                <w:szCs w:val="24"/>
                <w:lang w:val="en-US"/>
              </w:rPr>
              <w:t xml:space="preserve"> </w:t>
            </w:r>
            <w:proofErr w:type="spellStart"/>
            <w:r w:rsidRPr="00813813">
              <w:rPr>
                <w:sz w:val="24"/>
                <w:szCs w:val="24"/>
                <w:lang w:val="en-US"/>
              </w:rPr>
              <w:t>pakeisti</w:t>
            </w:r>
            <w:proofErr w:type="spellEnd"/>
            <w:r w:rsidRPr="00813813">
              <w:rPr>
                <w:sz w:val="24"/>
                <w:szCs w:val="24"/>
                <w:lang w:val="en-US"/>
              </w:rPr>
              <w:t xml:space="preserve"> </w:t>
            </w:r>
            <w:proofErr w:type="spellStart"/>
            <w:r w:rsidRPr="00813813">
              <w:rPr>
                <w:sz w:val="24"/>
                <w:szCs w:val="24"/>
                <w:lang w:val="en-US"/>
              </w:rPr>
              <w:t>naujais</w:t>
            </w:r>
            <w:proofErr w:type="spellEnd"/>
          </w:p>
        </w:tc>
      </w:tr>
      <w:tr w:rsidR="00813813" w:rsidRPr="00813813" w14:paraId="4A8615FD" w14:textId="77777777" w:rsidTr="00314CC5">
        <w:tc>
          <w:tcPr>
            <w:tcW w:w="636" w:type="dxa"/>
          </w:tcPr>
          <w:p w14:paraId="7535CA7D" w14:textId="77777777" w:rsidR="00813813" w:rsidRPr="00813813" w:rsidRDefault="00813813" w:rsidP="00813813">
            <w:pPr>
              <w:rPr>
                <w:sz w:val="24"/>
                <w:szCs w:val="24"/>
                <w:lang w:val="en-US"/>
              </w:rPr>
            </w:pPr>
            <w:r w:rsidRPr="00813813">
              <w:rPr>
                <w:sz w:val="24"/>
                <w:szCs w:val="24"/>
                <w:lang w:val="en-US"/>
              </w:rPr>
              <w:t>11.</w:t>
            </w:r>
          </w:p>
        </w:tc>
        <w:tc>
          <w:tcPr>
            <w:tcW w:w="5168" w:type="dxa"/>
          </w:tcPr>
          <w:p w14:paraId="2BA625DB" w14:textId="77777777" w:rsidR="00813813" w:rsidRPr="00813813" w:rsidRDefault="00813813" w:rsidP="00813813">
            <w:pPr>
              <w:rPr>
                <w:sz w:val="24"/>
                <w:szCs w:val="24"/>
                <w:lang w:val="en-US"/>
              </w:rPr>
            </w:pPr>
            <w:proofErr w:type="spellStart"/>
            <w:r w:rsidRPr="00813813">
              <w:rPr>
                <w:sz w:val="24"/>
                <w:szCs w:val="24"/>
                <w:lang w:val="en-US"/>
              </w:rPr>
              <w:t>Dažnio</w:t>
            </w:r>
            <w:proofErr w:type="spellEnd"/>
            <w:r w:rsidRPr="00813813">
              <w:rPr>
                <w:sz w:val="24"/>
                <w:szCs w:val="24"/>
                <w:lang w:val="en-US"/>
              </w:rPr>
              <w:t xml:space="preserve"> </w:t>
            </w:r>
            <w:proofErr w:type="spellStart"/>
            <w:r w:rsidRPr="00813813">
              <w:rPr>
                <w:sz w:val="24"/>
                <w:szCs w:val="24"/>
                <w:lang w:val="en-US"/>
              </w:rPr>
              <w:t>keitiklių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tcPr>
          <w:p w14:paraId="2007138F"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p>
        </w:tc>
      </w:tr>
      <w:tr w:rsidR="00813813" w:rsidRPr="00813813" w14:paraId="10FD507A" w14:textId="77777777" w:rsidTr="00314CC5">
        <w:tc>
          <w:tcPr>
            <w:tcW w:w="636" w:type="dxa"/>
          </w:tcPr>
          <w:p w14:paraId="150657DD" w14:textId="77777777" w:rsidR="00813813" w:rsidRPr="00813813" w:rsidRDefault="00813813" w:rsidP="00813813">
            <w:pPr>
              <w:rPr>
                <w:sz w:val="24"/>
                <w:szCs w:val="24"/>
                <w:lang w:val="en-US"/>
              </w:rPr>
            </w:pPr>
            <w:r w:rsidRPr="00813813">
              <w:rPr>
                <w:sz w:val="24"/>
                <w:szCs w:val="24"/>
                <w:lang w:val="en-US"/>
              </w:rPr>
              <w:t>12.</w:t>
            </w:r>
          </w:p>
        </w:tc>
        <w:tc>
          <w:tcPr>
            <w:tcW w:w="5168" w:type="dxa"/>
            <w:vAlign w:val="center"/>
          </w:tcPr>
          <w:p w14:paraId="2F6581AB" w14:textId="77777777" w:rsidR="00813813" w:rsidRPr="00813813" w:rsidRDefault="00813813" w:rsidP="00813813">
            <w:pPr>
              <w:rPr>
                <w:sz w:val="24"/>
                <w:szCs w:val="24"/>
                <w:lang w:val="en-US"/>
              </w:rPr>
            </w:pPr>
            <w:proofErr w:type="spellStart"/>
            <w:r w:rsidRPr="00813813">
              <w:rPr>
                <w:sz w:val="24"/>
                <w:szCs w:val="24"/>
                <w:lang w:val="en-US"/>
              </w:rPr>
              <w:t>Vožtuvų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642C426E"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p>
        </w:tc>
      </w:tr>
      <w:tr w:rsidR="00813813" w:rsidRPr="00813813" w14:paraId="3E058262" w14:textId="77777777" w:rsidTr="00314CC5">
        <w:tc>
          <w:tcPr>
            <w:tcW w:w="636" w:type="dxa"/>
          </w:tcPr>
          <w:p w14:paraId="61051BFB" w14:textId="77777777" w:rsidR="00813813" w:rsidRPr="00813813" w:rsidRDefault="00813813" w:rsidP="00813813">
            <w:pPr>
              <w:rPr>
                <w:sz w:val="24"/>
                <w:szCs w:val="24"/>
                <w:lang w:val="en-US"/>
              </w:rPr>
            </w:pPr>
            <w:r w:rsidRPr="00813813">
              <w:rPr>
                <w:sz w:val="24"/>
                <w:szCs w:val="24"/>
                <w:lang w:val="en-US"/>
              </w:rPr>
              <w:t>13.</w:t>
            </w:r>
          </w:p>
        </w:tc>
        <w:tc>
          <w:tcPr>
            <w:tcW w:w="5168" w:type="dxa"/>
            <w:vAlign w:val="center"/>
          </w:tcPr>
          <w:p w14:paraId="1C0F46D9" w14:textId="77777777" w:rsidR="00813813" w:rsidRPr="00813813" w:rsidRDefault="00813813" w:rsidP="00813813">
            <w:pPr>
              <w:rPr>
                <w:sz w:val="24"/>
                <w:szCs w:val="24"/>
                <w:lang w:val="en-US"/>
              </w:rPr>
            </w:pPr>
            <w:r w:rsidRPr="00813813">
              <w:rPr>
                <w:sz w:val="24"/>
                <w:szCs w:val="24"/>
                <w:lang w:val="en-US"/>
              </w:rPr>
              <w:t xml:space="preserve">Oro </w:t>
            </w:r>
            <w:proofErr w:type="spellStart"/>
            <w:r w:rsidRPr="00813813">
              <w:rPr>
                <w:sz w:val="24"/>
                <w:szCs w:val="24"/>
                <w:lang w:val="en-US"/>
              </w:rPr>
              <w:t>užsklandos</w:t>
            </w:r>
            <w:proofErr w:type="spellEnd"/>
            <w:r w:rsidRPr="00813813">
              <w:rPr>
                <w:sz w:val="24"/>
                <w:szCs w:val="24"/>
                <w:lang w:val="en-US"/>
              </w:rPr>
              <w:t xml:space="preserve"> </w:t>
            </w:r>
            <w:proofErr w:type="spellStart"/>
            <w:r w:rsidRPr="00813813">
              <w:rPr>
                <w:sz w:val="24"/>
                <w:szCs w:val="24"/>
                <w:lang w:val="en-US"/>
              </w:rPr>
              <w:t>pavarų</w:t>
            </w:r>
            <w:proofErr w:type="spellEnd"/>
            <w:r w:rsidRPr="00813813">
              <w:rPr>
                <w:sz w:val="24"/>
                <w:szCs w:val="24"/>
                <w:lang w:val="en-US"/>
              </w:rPr>
              <w:t xml:space="preserve"> </w:t>
            </w:r>
            <w:proofErr w:type="spellStart"/>
            <w:r w:rsidRPr="00813813">
              <w:rPr>
                <w:sz w:val="24"/>
                <w:szCs w:val="24"/>
                <w:lang w:val="en-US"/>
              </w:rPr>
              <w:t>pavara</w:t>
            </w:r>
            <w:proofErr w:type="spellEnd"/>
          </w:p>
        </w:tc>
        <w:tc>
          <w:tcPr>
            <w:tcW w:w="9072" w:type="dxa"/>
            <w:vAlign w:val="center"/>
          </w:tcPr>
          <w:p w14:paraId="111DC46F"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metus</w:t>
            </w:r>
            <w:proofErr w:type="spellEnd"/>
          </w:p>
        </w:tc>
      </w:tr>
      <w:tr w:rsidR="00813813" w:rsidRPr="00813813" w14:paraId="453DC046" w14:textId="77777777" w:rsidTr="00314CC5">
        <w:tc>
          <w:tcPr>
            <w:tcW w:w="636" w:type="dxa"/>
          </w:tcPr>
          <w:p w14:paraId="7467BBF2" w14:textId="77777777" w:rsidR="00813813" w:rsidRPr="00813813" w:rsidRDefault="00813813" w:rsidP="00813813">
            <w:pPr>
              <w:rPr>
                <w:sz w:val="24"/>
                <w:szCs w:val="24"/>
                <w:lang w:val="en-US"/>
              </w:rPr>
            </w:pPr>
            <w:r w:rsidRPr="00813813">
              <w:rPr>
                <w:sz w:val="24"/>
                <w:szCs w:val="24"/>
                <w:lang w:val="en-US"/>
              </w:rPr>
              <w:t>14.</w:t>
            </w:r>
          </w:p>
        </w:tc>
        <w:tc>
          <w:tcPr>
            <w:tcW w:w="5168" w:type="dxa"/>
            <w:vAlign w:val="center"/>
          </w:tcPr>
          <w:p w14:paraId="4AA224A8" w14:textId="77777777" w:rsidR="00813813" w:rsidRPr="00813813" w:rsidRDefault="00813813" w:rsidP="00813813">
            <w:pPr>
              <w:rPr>
                <w:sz w:val="24"/>
                <w:szCs w:val="24"/>
                <w:lang w:val="en-US"/>
              </w:rPr>
            </w:pPr>
            <w:proofErr w:type="spellStart"/>
            <w:r w:rsidRPr="00813813">
              <w:rPr>
                <w:sz w:val="24"/>
                <w:szCs w:val="24"/>
                <w:lang w:val="en-US"/>
              </w:rPr>
              <w:t>Automatikos</w:t>
            </w:r>
            <w:proofErr w:type="spellEnd"/>
            <w:r w:rsidRPr="00813813">
              <w:rPr>
                <w:sz w:val="24"/>
                <w:szCs w:val="24"/>
                <w:lang w:val="en-US"/>
              </w:rPr>
              <w:t xml:space="preserve"> </w:t>
            </w:r>
            <w:proofErr w:type="spellStart"/>
            <w:r w:rsidRPr="00813813">
              <w:rPr>
                <w:sz w:val="24"/>
                <w:szCs w:val="24"/>
                <w:lang w:val="en-US"/>
              </w:rPr>
              <w:t>spintų</w:t>
            </w:r>
            <w:proofErr w:type="spellEnd"/>
            <w:r w:rsidRPr="00813813">
              <w:rPr>
                <w:sz w:val="24"/>
                <w:szCs w:val="24"/>
                <w:lang w:val="en-US"/>
              </w:rPr>
              <w:t xml:space="preserve"> </w:t>
            </w:r>
            <w:proofErr w:type="spellStart"/>
            <w:r w:rsidRPr="00813813">
              <w:rPr>
                <w:sz w:val="24"/>
                <w:szCs w:val="24"/>
                <w:lang w:val="en-US"/>
              </w:rPr>
              <w:t>profilaktika</w:t>
            </w:r>
            <w:proofErr w:type="spellEnd"/>
            <w:r w:rsidRPr="00813813">
              <w:rPr>
                <w:sz w:val="24"/>
                <w:szCs w:val="24"/>
                <w:lang w:val="en-US"/>
              </w:rPr>
              <w:t xml:space="preserve">, </w:t>
            </w:r>
            <w:proofErr w:type="spellStart"/>
            <w:r w:rsidRPr="00813813">
              <w:rPr>
                <w:sz w:val="24"/>
                <w:szCs w:val="24"/>
                <w:lang w:val="en-US"/>
              </w:rPr>
              <w:t>patikta</w:t>
            </w:r>
            <w:proofErr w:type="spellEnd"/>
          </w:p>
        </w:tc>
        <w:tc>
          <w:tcPr>
            <w:tcW w:w="9072" w:type="dxa"/>
            <w:vAlign w:val="center"/>
          </w:tcPr>
          <w:p w14:paraId="496510AE"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metus</w:t>
            </w:r>
            <w:proofErr w:type="spellEnd"/>
          </w:p>
        </w:tc>
      </w:tr>
      <w:tr w:rsidR="00813813" w:rsidRPr="00813813" w14:paraId="7BF00E2D" w14:textId="77777777" w:rsidTr="00314CC5">
        <w:tc>
          <w:tcPr>
            <w:tcW w:w="636" w:type="dxa"/>
          </w:tcPr>
          <w:p w14:paraId="6D0607D5" w14:textId="77777777" w:rsidR="00813813" w:rsidRPr="00813813" w:rsidRDefault="00813813" w:rsidP="00813813">
            <w:pPr>
              <w:rPr>
                <w:sz w:val="24"/>
                <w:szCs w:val="24"/>
                <w:lang w:val="en-US"/>
              </w:rPr>
            </w:pPr>
            <w:r w:rsidRPr="00813813">
              <w:rPr>
                <w:sz w:val="24"/>
                <w:szCs w:val="24"/>
                <w:lang w:val="en-US"/>
              </w:rPr>
              <w:t>15.</w:t>
            </w:r>
          </w:p>
        </w:tc>
        <w:tc>
          <w:tcPr>
            <w:tcW w:w="5168" w:type="dxa"/>
            <w:vAlign w:val="center"/>
          </w:tcPr>
          <w:p w14:paraId="1B675E62" w14:textId="77777777" w:rsidR="00813813" w:rsidRPr="00813813" w:rsidRDefault="00813813" w:rsidP="00813813">
            <w:pPr>
              <w:rPr>
                <w:sz w:val="24"/>
                <w:szCs w:val="24"/>
                <w:lang w:val="en-US"/>
              </w:rPr>
            </w:pPr>
            <w:proofErr w:type="spellStart"/>
            <w:r w:rsidRPr="00813813">
              <w:rPr>
                <w:sz w:val="24"/>
                <w:szCs w:val="24"/>
                <w:lang w:val="en-US"/>
              </w:rPr>
              <w:t>Seimo</w:t>
            </w:r>
            <w:proofErr w:type="spellEnd"/>
            <w:r w:rsidRPr="00813813">
              <w:rPr>
                <w:sz w:val="24"/>
                <w:szCs w:val="24"/>
                <w:lang w:val="en-US"/>
              </w:rPr>
              <w:t xml:space="preserve"> I </w:t>
            </w:r>
            <w:proofErr w:type="spellStart"/>
            <w:r w:rsidRPr="00813813">
              <w:rPr>
                <w:sz w:val="24"/>
                <w:szCs w:val="24"/>
                <w:lang w:val="en-US"/>
              </w:rPr>
              <w:t>rūmai</w:t>
            </w:r>
            <w:proofErr w:type="spellEnd"/>
            <w:r w:rsidRPr="00813813">
              <w:rPr>
                <w:sz w:val="24"/>
                <w:szCs w:val="24"/>
                <w:lang w:val="en-US"/>
              </w:rPr>
              <w:t xml:space="preserve">, </w:t>
            </w:r>
            <w:proofErr w:type="spellStart"/>
            <w:r w:rsidRPr="00813813">
              <w:rPr>
                <w:sz w:val="24"/>
                <w:szCs w:val="24"/>
                <w:lang w:val="en-US"/>
              </w:rPr>
              <w:t>Kovo</w:t>
            </w:r>
            <w:proofErr w:type="spellEnd"/>
            <w:r w:rsidRPr="00813813">
              <w:rPr>
                <w:sz w:val="24"/>
                <w:szCs w:val="24"/>
                <w:lang w:val="en-US"/>
              </w:rPr>
              <w:t xml:space="preserve"> 11-osios </w:t>
            </w:r>
            <w:proofErr w:type="spellStart"/>
            <w:r w:rsidRPr="00813813">
              <w:rPr>
                <w:sz w:val="24"/>
                <w:szCs w:val="24"/>
                <w:lang w:val="en-US"/>
              </w:rPr>
              <w:t>Akto</w:t>
            </w:r>
            <w:proofErr w:type="spellEnd"/>
            <w:r w:rsidRPr="00813813">
              <w:rPr>
                <w:sz w:val="24"/>
                <w:szCs w:val="24"/>
                <w:lang w:val="en-US"/>
              </w:rPr>
              <w:t xml:space="preserve"> </w:t>
            </w:r>
            <w:proofErr w:type="spellStart"/>
            <w:r w:rsidRPr="00813813">
              <w:rPr>
                <w:sz w:val="24"/>
                <w:szCs w:val="24"/>
                <w:lang w:val="en-US"/>
              </w:rPr>
              <w:t>salės</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koridorių</w:t>
            </w:r>
            <w:proofErr w:type="spellEnd"/>
            <w:r w:rsidRPr="00813813">
              <w:rPr>
                <w:sz w:val="24"/>
                <w:szCs w:val="24"/>
                <w:lang w:val="en-US"/>
              </w:rPr>
              <w:t xml:space="preserve"> </w:t>
            </w:r>
            <w:proofErr w:type="spellStart"/>
            <w:r w:rsidRPr="00813813">
              <w:rPr>
                <w:sz w:val="24"/>
                <w:szCs w:val="24"/>
                <w:lang w:val="en-US"/>
              </w:rPr>
              <w:t>apšvietimo</w:t>
            </w:r>
            <w:proofErr w:type="spellEnd"/>
            <w:r w:rsidRPr="00813813">
              <w:rPr>
                <w:sz w:val="24"/>
                <w:szCs w:val="24"/>
                <w:lang w:val="en-US"/>
              </w:rPr>
              <w:t xml:space="preserve"> </w:t>
            </w:r>
            <w:proofErr w:type="spellStart"/>
            <w:r w:rsidRPr="00813813">
              <w:rPr>
                <w:sz w:val="24"/>
                <w:szCs w:val="24"/>
                <w:lang w:val="en-US"/>
              </w:rPr>
              <w:t>valdymo</w:t>
            </w:r>
            <w:proofErr w:type="spellEnd"/>
            <w:r w:rsidRPr="00813813">
              <w:rPr>
                <w:sz w:val="24"/>
                <w:szCs w:val="24"/>
                <w:lang w:val="en-US"/>
              </w:rPr>
              <w:t xml:space="preserve"> </w:t>
            </w:r>
            <w:proofErr w:type="spellStart"/>
            <w:r w:rsidRPr="00813813">
              <w:rPr>
                <w:sz w:val="24"/>
                <w:szCs w:val="24"/>
                <w:lang w:val="en-US"/>
              </w:rPr>
              <w:t>komponentų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679C8D92"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p>
        </w:tc>
      </w:tr>
      <w:tr w:rsidR="00813813" w:rsidRPr="00813813" w14:paraId="63C7A4CC" w14:textId="77777777" w:rsidTr="00314CC5">
        <w:tc>
          <w:tcPr>
            <w:tcW w:w="636" w:type="dxa"/>
          </w:tcPr>
          <w:p w14:paraId="435CC304" w14:textId="77777777" w:rsidR="00813813" w:rsidRPr="00813813" w:rsidRDefault="00813813" w:rsidP="00813813">
            <w:pPr>
              <w:rPr>
                <w:sz w:val="24"/>
                <w:szCs w:val="24"/>
                <w:lang w:val="en-US"/>
              </w:rPr>
            </w:pPr>
            <w:r w:rsidRPr="00813813">
              <w:rPr>
                <w:sz w:val="24"/>
                <w:szCs w:val="24"/>
                <w:lang w:val="en-US"/>
              </w:rPr>
              <w:t>16.</w:t>
            </w:r>
          </w:p>
        </w:tc>
        <w:tc>
          <w:tcPr>
            <w:tcW w:w="5168" w:type="dxa"/>
            <w:vAlign w:val="center"/>
          </w:tcPr>
          <w:p w14:paraId="58B2553B" w14:textId="77777777" w:rsidR="00813813" w:rsidRPr="00813813" w:rsidRDefault="00813813" w:rsidP="00813813">
            <w:pPr>
              <w:rPr>
                <w:sz w:val="24"/>
                <w:szCs w:val="24"/>
                <w:lang w:val="en-US"/>
              </w:rPr>
            </w:pPr>
            <w:proofErr w:type="spellStart"/>
            <w:r w:rsidRPr="00813813">
              <w:rPr>
                <w:sz w:val="24"/>
                <w:szCs w:val="24"/>
                <w:lang w:val="en-US"/>
              </w:rPr>
              <w:t>Seimo</w:t>
            </w:r>
            <w:proofErr w:type="spellEnd"/>
            <w:r w:rsidRPr="00813813">
              <w:rPr>
                <w:sz w:val="24"/>
                <w:szCs w:val="24"/>
                <w:lang w:val="en-US"/>
              </w:rPr>
              <w:t xml:space="preserve"> II </w:t>
            </w:r>
            <w:proofErr w:type="spellStart"/>
            <w:r w:rsidRPr="00813813">
              <w:rPr>
                <w:sz w:val="24"/>
                <w:szCs w:val="24"/>
                <w:lang w:val="en-US"/>
              </w:rPr>
              <w:t>rūmų</w:t>
            </w:r>
            <w:proofErr w:type="spellEnd"/>
            <w:r w:rsidRPr="00813813">
              <w:rPr>
                <w:sz w:val="24"/>
                <w:szCs w:val="24"/>
                <w:lang w:val="en-US"/>
              </w:rPr>
              <w:t xml:space="preserve"> </w:t>
            </w:r>
            <w:proofErr w:type="spellStart"/>
            <w:r w:rsidRPr="00813813">
              <w:rPr>
                <w:sz w:val="24"/>
                <w:szCs w:val="24"/>
                <w:lang w:val="en-US"/>
              </w:rPr>
              <w:t>plenarinių</w:t>
            </w:r>
            <w:proofErr w:type="spellEnd"/>
            <w:r w:rsidRPr="00813813">
              <w:rPr>
                <w:sz w:val="24"/>
                <w:szCs w:val="24"/>
                <w:lang w:val="en-US"/>
              </w:rPr>
              <w:t xml:space="preserve"> </w:t>
            </w:r>
            <w:proofErr w:type="spellStart"/>
            <w:r w:rsidRPr="00813813">
              <w:rPr>
                <w:sz w:val="24"/>
                <w:szCs w:val="24"/>
                <w:lang w:val="en-US"/>
              </w:rPr>
              <w:t>posėdžių</w:t>
            </w:r>
            <w:proofErr w:type="spellEnd"/>
            <w:r w:rsidRPr="00813813">
              <w:rPr>
                <w:sz w:val="24"/>
                <w:szCs w:val="24"/>
                <w:lang w:val="en-US"/>
              </w:rPr>
              <w:t xml:space="preserve"> </w:t>
            </w:r>
            <w:proofErr w:type="spellStart"/>
            <w:r w:rsidRPr="00813813">
              <w:rPr>
                <w:sz w:val="24"/>
                <w:szCs w:val="24"/>
                <w:lang w:val="en-US"/>
              </w:rPr>
              <w:t>salės</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koridorių</w:t>
            </w:r>
            <w:proofErr w:type="spellEnd"/>
            <w:r w:rsidRPr="00813813">
              <w:rPr>
                <w:sz w:val="24"/>
                <w:szCs w:val="24"/>
                <w:lang w:val="en-US"/>
              </w:rPr>
              <w:t xml:space="preserve"> </w:t>
            </w:r>
            <w:proofErr w:type="spellStart"/>
            <w:r w:rsidRPr="00813813">
              <w:rPr>
                <w:sz w:val="24"/>
                <w:szCs w:val="24"/>
                <w:lang w:val="en-US"/>
              </w:rPr>
              <w:t>apšvietimo</w:t>
            </w:r>
            <w:proofErr w:type="spellEnd"/>
            <w:r w:rsidRPr="00813813">
              <w:rPr>
                <w:sz w:val="24"/>
                <w:szCs w:val="24"/>
                <w:lang w:val="en-US"/>
              </w:rPr>
              <w:t xml:space="preserve"> </w:t>
            </w:r>
            <w:proofErr w:type="spellStart"/>
            <w:r w:rsidRPr="00813813">
              <w:rPr>
                <w:sz w:val="24"/>
                <w:szCs w:val="24"/>
                <w:lang w:val="en-US"/>
              </w:rPr>
              <w:t>valdymo</w:t>
            </w:r>
            <w:proofErr w:type="spellEnd"/>
            <w:r w:rsidRPr="00813813">
              <w:rPr>
                <w:sz w:val="24"/>
                <w:szCs w:val="24"/>
                <w:lang w:val="en-US"/>
              </w:rPr>
              <w:t xml:space="preserve"> </w:t>
            </w:r>
            <w:proofErr w:type="spellStart"/>
            <w:r w:rsidRPr="00813813">
              <w:rPr>
                <w:sz w:val="24"/>
                <w:szCs w:val="24"/>
                <w:lang w:val="en-US"/>
              </w:rPr>
              <w:t>komponentų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4C7C9E09"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p>
        </w:tc>
      </w:tr>
      <w:tr w:rsidR="00813813" w:rsidRPr="00813813" w14:paraId="4068AFFE" w14:textId="77777777" w:rsidTr="00314CC5">
        <w:tc>
          <w:tcPr>
            <w:tcW w:w="636" w:type="dxa"/>
          </w:tcPr>
          <w:p w14:paraId="7D0A04AA" w14:textId="77777777" w:rsidR="00813813" w:rsidRPr="00813813" w:rsidRDefault="00813813" w:rsidP="00813813">
            <w:pPr>
              <w:rPr>
                <w:sz w:val="24"/>
                <w:szCs w:val="24"/>
                <w:lang w:val="en-US"/>
              </w:rPr>
            </w:pPr>
            <w:r w:rsidRPr="00813813">
              <w:rPr>
                <w:sz w:val="24"/>
                <w:szCs w:val="24"/>
                <w:lang w:val="en-US"/>
              </w:rPr>
              <w:t>17.</w:t>
            </w:r>
          </w:p>
        </w:tc>
        <w:tc>
          <w:tcPr>
            <w:tcW w:w="5168" w:type="dxa"/>
            <w:vAlign w:val="center"/>
          </w:tcPr>
          <w:p w14:paraId="0461F6CE" w14:textId="77777777" w:rsidR="00813813" w:rsidRPr="00813813" w:rsidRDefault="00813813" w:rsidP="00813813">
            <w:pPr>
              <w:rPr>
                <w:sz w:val="24"/>
                <w:szCs w:val="24"/>
                <w:lang w:val="en-US"/>
              </w:rPr>
            </w:pPr>
            <w:proofErr w:type="spellStart"/>
            <w:r w:rsidRPr="00813813">
              <w:rPr>
                <w:sz w:val="24"/>
                <w:szCs w:val="24"/>
                <w:lang w:val="en-US"/>
              </w:rPr>
              <w:t>Seimo</w:t>
            </w:r>
            <w:proofErr w:type="spellEnd"/>
            <w:r w:rsidRPr="00813813">
              <w:rPr>
                <w:sz w:val="24"/>
                <w:szCs w:val="24"/>
                <w:lang w:val="en-US"/>
              </w:rPr>
              <w:t xml:space="preserve"> III </w:t>
            </w:r>
            <w:proofErr w:type="spellStart"/>
            <w:r w:rsidRPr="00813813">
              <w:rPr>
                <w:sz w:val="24"/>
                <w:szCs w:val="24"/>
                <w:lang w:val="en-US"/>
              </w:rPr>
              <w:t>rūmų</w:t>
            </w:r>
            <w:proofErr w:type="spellEnd"/>
            <w:r w:rsidRPr="00813813">
              <w:rPr>
                <w:sz w:val="24"/>
                <w:szCs w:val="24"/>
                <w:lang w:val="en-US"/>
              </w:rPr>
              <w:t xml:space="preserve"> </w:t>
            </w:r>
            <w:proofErr w:type="spellStart"/>
            <w:r w:rsidRPr="00813813">
              <w:rPr>
                <w:sz w:val="24"/>
                <w:szCs w:val="24"/>
                <w:lang w:val="en-US"/>
              </w:rPr>
              <w:t>Konferencijų</w:t>
            </w:r>
            <w:proofErr w:type="spellEnd"/>
            <w:r w:rsidRPr="00813813">
              <w:rPr>
                <w:sz w:val="24"/>
                <w:szCs w:val="24"/>
                <w:lang w:val="en-US"/>
              </w:rPr>
              <w:t xml:space="preserve"> </w:t>
            </w:r>
            <w:proofErr w:type="spellStart"/>
            <w:r w:rsidRPr="00813813">
              <w:rPr>
                <w:sz w:val="24"/>
                <w:szCs w:val="24"/>
                <w:lang w:val="en-US"/>
              </w:rPr>
              <w:t>salės</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koridorių</w:t>
            </w:r>
            <w:proofErr w:type="spellEnd"/>
            <w:r w:rsidRPr="00813813">
              <w:rPr>
                <w:sz w:val="24"/>
                <w:szCs w:val="24"/>
                <w:lang w:val="en-US"/>
              </w:rPr>
              <w:t xml:space="preserve"> </w:t>
            </w:r>
            <w:proofErr w:type="spellStart"/>
            <w:r w:rsidRPr="00813813">
              <w:rPr>
                <w:sz w:val="24"/>
                <w:szCs w:val="24"/>
                <w:lang w:val="en-US"/>
              </w:rPr>
              <w:t>apšvietimo</w:t>
            </w:r>
            <w:proofErr w:type="spellEnd"/>
            <w:r w:rsidRPr="00813813">
              <w:rPr>
                <w:sz w:val="24"/>
                <w:szCs w:val="24"/>
                <w:lang w:val="en-US"/>
              </w:rPr>
              <w:t xml:space="preserve"> </w:t>
            </w:r>
            <w:proofErr w:type="spellStart"/>
            <w:r w:rsidRPr="00813813">
              <w:rPr>
                <w:sz w:val="24"/>
                <w:szCs w:val="24"/>
                <w:lang w:val="en-US"/>
              </w:rPr>
              <w:t>komponentų</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3D45F8DB"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p>
        </w:tc>
      </w:tr>
      <w:tr w:rsidR="00813813" w:rsidRPr="00813813" w14:paraId="577FFA7A" w14:textId="77777777" w:rsidTr="00314CC5">
        <w:tc>
          <w:tcPr>
            <w:tcW w:w="636" w:type="dxa"/>
          </w:tcPr>
          <w:p w14:paraId="0B34733A" w14:textId="77777777" w:rsidR="00813813" w:rsidRPr="00813813" w:rsidRDefault="00813813" w:rsidP="00813813">
            <w:pPr>
              <w:rPr>
                <w:sz w:val="24"/>
                <w:szCs w:val="24"/>
                <w:lang w:val="en-US"/>
              </w:rPr>
            </w:pPr>
            <w:r w:rsidRPr="00813813">
              <w:rPr>
                <w:sz w:val="24"/>
                <w:szCs w:val="24"/>
                <w:lang w:val="en-US"/>
              </w:rPr>
              <w:t>18.</w:t>
            </w:r>
          </w:p>
        </w:tc>
        <w:tc>
          <w:tcPr>
            <w:tcW w:w="5168" w:type="dxa"/>
            <w:vAlign w:val="center"/>
          </w:tcPr>
          <w:p w14:paraId="76352446" w14:textId="77777777" w:rsidR="00813813" w:rsidRPr="00813813" w:rsidRDefault="00813813" w:rsidP="00813813">
            <w:pPr>
              <w:rPr>
                <w:sz w:val="24"/>
                <w:szCs w:val="24"/>
                <w:lang w:val="en-US"/>
              </w:rPr>
            </w:pPr>
            <w:proofErr w:type="spellStart"/>
            <w:r w:rsidRPr="00813813">
              <w:rPr>
                <w:sz w:val="24"/>
                <w:szCs w:val="24"/>
                <w:lang w:val="en-US"/>
              </w:rPr>
              <w:t>Seimo</w:t>
            </w:r>
            <w:proofErr w:type="spellEnd"/>
            <w:r w:rsidRPr="00813813">
              <w:rPr>
                <w:sz w:val="24"/>
                <w:szCs w:val="24"/>
                <w:lang w:val="en-US"/>
              </w:rPr>
              <w:t xml:space="preserve"> II </w:t>
            </w:r>
            <w:proofErr w:type="spellStart"/>
            <w:r w:rsidRPr="00813813">
              <w:rPr>
                <w:sz w:val="24"/>
                <w:szCs w:val="24"/>
                <w:lang w:val="en-US"/>
              </w:rPr>
              <w:t>rūmų</w:t>
            </w:r>
            <w:proofErr w:type="spellEnd"/>
            <w:r w:rsidRPr="00813813">
              <w:rPr>
                <w:sz w:val="24"/>
                <w:szCs w:val="24"/>
                <w:lang w:val="en-US"/>
              </w:rPr>
              <w:t xml:space="preserve"> </w:t>
            </w:r>
            <w:proofErr w:type="spellStart"/>
            <w:r w:rsidRPr="00813813">
              <w:rPr>
                <w:sz w:val="24"/>
                <w:szCs w:val="24"/>
                <w:lang w:val="en-US"/>
              </w:rPr>
              <w:t>žaliuzių</w:t>
            </w:r>
            <w:proofErr w:type="spellEnd"/>
            <w:r w:rsidRPr="00813813">
              <w:rPr>
                <w:sz w:val="24"/>
                <w:szCs w:val="24"/>
                <w:lang w:val="en-US"/>
              </w:rPr>
              <w:t xml:space="preserve"> </w:t>
            </w:r>
            <w:proofErr w:type="spellStart"/>
            <w:r w:rsidRPr="00813813">
              <w:rPr>
                <w:sz w:val="24"/>
                <w:szCs w:val="24"/>
                <w:lang w:val="en-US"/>
              </w:rPr>
              <w:t>sistemos</w:t>
            </w:r>
            <w:proofErr w:type="spellEnd"/>
            <w:r w:rsidRPr="00813813">
              <w:rPr>
                <w:sz w:val="24"/>
                <w:szCs w:val="24"/>
                <w:lang w:val="en-US"/>
              </w:rPr>
              <w:t xml:space="preserve"> </w:t>
            </w:r>
            <w:proofErr w:type="spellStart"/>
            <w:r w:rsidRPr="00813813">
              <w:rPr>
                <w:sz w:val="24"/>
                <w:szCs w:val="24"/>
                <w:lang w:val="en-US"/>
              </w:rPr>
              <w:t>ir</w:t>
            </w:r>
            <w:proofErr w:type="spellEnd"/>
            <w:r w:rsidRPr="00813813">
              <w:rPr>
                <w:sz w:val="24"/>
                <w:szCs w:val="24"/>
                <w:lang w:val="en-US"/>
              </w:rPr>
              <w:t xml:space="preserve"> </w:t>
            </w:r>
            <w:proofErr w:type="spellStart"/>
            <w:r w:rsidRPr="00813813">
              <w:rPr>
                <w:sz w:val="24"/>
                <w:szCs w:val="24"/>
                <w:lang w:val="en-US"/>
              </w:rPr>
              <w:t>ryšio</w:t>
            </w:r>
            <w:proofErr w:type="spellEnd"/>
            <w:r w:rsidRPr="00813813">
              <w:rPr>
                <w:sz w:val="24"/>
                <w:szCs w:val="24"/>
                <w:lang w:val="en-US"/>
              </w:rPr>
              <w:t xml:space="preserve"> </w:t>
            </w:r>
            <w:proofErr w:type="spellStart"/>
            <w:r w:rsidRPr="00813813">
              <w:rPr>
                <w:sz w:val="24"/>
                <w:szCs w:val="24"/>
                <w:lang w:val="en-US"/>
              </w:rPr>
              <w:t>su</w:t>
            </w:r>
            <w:proofErr w:type="spellEnd"/>
            <w:r w:rsidRPr="00813813">
              <w:rPr>
                <w:sz w:val="24"/>
                <w:szCs w:val="24"/>
                <w:lang w:val="en-US"/>
              </w:rPr>
              <w:t xml:space="preserve"> PVS </w:t>
            </w:r>
            <w:proofErr w:type="spellStart"/>
            <w:r w:rsidRPr="00813813">
              <w:rPr>
                <w:sz w:val="24"/>
                <w:szCs w:val="24"/>
                <w:lang w:val="en-US"/>
              </w:rPr>
              <w:t>valdikliais</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6FBD9813"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metus</w:t>
            </w:r>
            <w:proofErr w:type="spellEnd"/>
          </w:p>
        </w:tc>
      </w:tr>
      <w:tr w:rsidR="00813813" w:rsidRPr="00813813" w14:paraId="01326183" w14:textId="77777777" w:rsidTr="00314CC5">
        <w:tc>
          <w:tcPr>
            <w:tcW w:w="636" w:type="dxa"/>
          </w:tcPr>
          <w:p w14:paraId="63B8F19C" w14:textId="77777777" w:rsidR="00813813" w:rsidRPr="00813813" w:rsidRDefault="00813813" w:rsidP="00813813">
            <w:pPr>
              <w:rPr>
                <w:sz w:val="24"/>
                <w:szCs w:val="24"/>
                <w:lang w:val="en-US"/>
              </w:rPr>
            </w:pPr>
            <w:r w:rsidRPr="00813813">
              <w:rPr>
                <w:sz w:val="24"/>
                <w:szCs w:val="24"/>
                <w:lang w:val="en-US"/>
              </w:rPr>
              <w:t>19.</w:t>
            </w:r>
          </w:p>
        </w:tc>
        <w:tc>
          <w:tcPr>
            <w:tcW w:w="5168" w:type="dxa"/>
            <w:vAlign w:val="center"/>
          </w:tcPr>
          <w:p w14:paraId="4919DEF7" w14:textId="77777777" w:rsidR="00813813" w:rsidRPr="00813813" w:rsidRDefault="00813813" w:rsidP="00813813">
            <w:pPr>
              <w:rPr>
                <w:sz w:val="24"/>
                <w:szCs w:val="24"/>
                <w:lang w:val="en-US"/>
              </w:rPr>
            </w:pPr>
            <w:proofErr w:type="spellStart"/>
            <w:r w:rsidRPr="00813813">
              <w:rPr>
                <w:sz w:val="24"/>
                <w:szCs w:val="24"/>
                <w:lang w:val="en-US"/>
              </w:rPr>
              <w:t>Konferencijų</w:t>
            </w:r>
            <w:proofErr w:type="spellEnd"/>
            <w:r w:rsidRPr="00813813">
              <w:rPr>
                <w:sz w:val="24"/>
                <w:szCs w:val="24"/>
                <w:lang w:val="en-US"/>
              </w:rPr>
              <w:t xml:space="preserve"> </w:t>
            </w:r>
            <w:proofErr w:type="spellStart"/>
            <w:r w:rsidRPr="00813813">
              <w:rPr>
                <w:sz w:val="24"/>
                <w:szCs w:val="24"/>
                <w:lang w:val="en-US"/>
              </w:rPr>
              <w:t>salės</w:t>
            </w:r>
            <w:proofErr w:type="spellEnd"/>
            <w:r w:rsidRPr="00813813">
              <w:rPr>
                <w:sz w:val="24"/>
                <w:szCs w:val="24"/>
                <w:lang w:val="en-US"/>
              </w:rPr>
              <w:t xml:space="preserve"> (III </w:t>
            </w:r>
            <w:proofErr w:type="spellStart"/>
            <w:r w:rsidRPr="00813813">
              <w:rPr>
                <w:sz w:val="24"/>
                <w:szCs w:val="24"/>
                <w:lang w:val="en-US"/>
              </w:rPr>
              <w:t>rūmų</w:t>
            </w:r>
            <w:proofErr w:type="spellEnd"/>
            <w:r w:rsidRPr="00813813">
              <w:rPr>
                <w:sz w:val="24"/>
                <w:szCs w:val="24"/>
                <w:lang w:val="en-US"/>
              </w:rPr>
              <w:t xml:space="preserve">) </w:t>
            </w:r>
            <w:proofErr w:type="spellStart"/>
            <w:r w:rsidRPr="00813813">
              <w:rPr>
                <w:sz w:val="24"/>
                <w:szCs w:val="24"/>
                <w:lang w:val="en-US"/>
              </w:rPr>
              <w:t>dūmų</w:t>
            </w:r>
            <w:proofErr w:type="spellEnd"/>
            <w:r w:rsidRPr="00813813">
              <w:rPr>
                <w:sz w:val="24"/>
                <w:szCs w:val="24"/>
                <w:lang w:val="en-US"/>
              </w:rPr>
              <w:t xml:space="preserve"> </w:t>
            </w:r>
            <w:proofErr w:type="spellStart"/>
            <w:r w:rsidRPr="00813813">
              <w:rPr>
                <w:sz w:val="24"/>
                <w:szCs w:val="24"/>
                <w:lang w:val="en-US"/>
              </w:rPr>
              <w:t>šalinimo</w:t>
            </w:r>
            <w:proofErr w:type="spellEnd"/>
            <w:r w:rsidRPr="00813813">
              <w:rPr>
                <w:sz w:val="24"/>
                <w:szCs w:val="24"/>
                <w:lang w:val="en-US"/>
              </w:rPr>
              <w:t xml:space="preserve"> </w:t>
            </w:r>
            <w:proofErr w:type="spellStart"/>
            <w:r w:rsidRPr="00813813">
              <w:rPr>
                <w:sz w:val="24"/>
                <w:szCs w:val="24"/>
                <w:lang w:val="en-US"/>
              </w:rPr>
              <w:t>sistemos</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008B75C9"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metus</w:t>
            </w:r>
            <w:proofErr w:type="spellEnd"/>
            <w:r w:rsidRPr="00813813">
              <w:rPr>
                <w:sz w:val="24"/>
                <w:szCs w:val="24"/>
                <w:lang w:val="en-US"/>
              </w:rPr>
              <w:t xml:space="preserve">( </w:t>
            </w:r>
            <w:proofErr w:type="spellStart"/>
            <w:r w:rsidRPr="00813813">
              <w:rPr>
                <w:sz w:val="24"/>
                <w:szCs w:val="24"/>
                <w:lang w:val="en-US"/>
              </w:rPr>
              <w:t>bandymai</w:t>
            </w:r>
            <w:proofErr w:type="spellEnd"/>
            <w:r w:rsidRPr="00813813">
              <w:rPr>
                <w:sz w:val="24"/>
                <w:szCs w:val="24"/>
                <w:lang w:val="en-US"/>
              </w:rPr>
              <w:t xml:space="preserve"> </w:t>
            </w:r>
            <w:proofErr w:type="spellStart"/>
            <w:r w:rsidRPr="00813813">
              <w:rPr>
                <w:sz w:val="24"/>
                <w:szCs w:val="24"/>
                <w:lang w:val="en-US"/>
              </w:rPr>
              <w:t>atliekami</w:t>
            </w:r>
            <w:proofErr w:type="spellEnd"/>
            <w:r w:rsidRPr="00813813">
              <w:rPr>
                <w:sz w:val="24"/>
                <w:szCs w:val="24"/>
                <w:lang w:val="en-US"/>
              </w:rPr>
              <w:t xml:space="preserve"> </w:t>
            </w:r>
            <w:proofErr w:type="spellStart"/>
            <w:r w:rsidRPr="00813813">
              <w:rPr>
                <w:sz w:val="24"/>
                <w:szCs w:val="24"/>
                <w:lang w:val="en-US"/>
              </w:rPr>
              <w:t>kartu</w:t>
            </w:r>
            <w:proofErr w:type="spellEnd"/>
            <w:r w:rsidRPr="00813813">
              <w:rPr>
                <w:sz w:val="24"/>
                <w:szCs w:val="24"/>
                <w:lang w:val="en-US"/>
              </w:rPr>
              <w:t xml:space="preserve"> </w:t>
            </w:r>
            <w:proofErr w:type="spellStart"/>
            <w:r w:rsidRPr="00813813">
              <w:rPr>
                <w:sz w:val="24"/>
                <w:szCs w:val="24"/>
                <w:lang w:val="en-US"/>
              </w:rPr>
              <w:t>gaisro</w:t>
            </w:r>
            <w:proofErr w:type="spellEnd"/>
            <w:r w:rsidRPr="00813813">
              <w:rPr>
                <w:sz w:val="24"/>
                <w:szCs w:val="24"/>
                <w:lang w:val="en-US"/>
              </w:rPr>
              <w:t xml:space="preserve"> </w:t>
            </w:r>
            <w:proofErr w:type="spellStart"/>
            <w:r w:rsidRPr="00813813">
              <w:rPr>
                <w:sz w:val="24"/>
                <w:szCs w:val="24"/>
                <w:lang w:val="en-US"/>
              </w:rPr>
              <w:t>sistemas</w:t>
            </w:r>
            <w:proofErr w:type="spellEnd"/>
            <w:r w:rsidRPr="00813813">
              <w:rPr>
                <w:sz w:val="24"/>
                <w:szCs w:val="24"/>
                <w:lang w:val="en-US"/>
              </w:rPr>
              <w:t xml:space="preserve"> </w:t>
            </w:r>
            <w:proofErr w:type="spellStart"/>
            <w:r w:rsidRPr="00813813">
              <w:rPr>
                <w:sz w:val="24"/>
                <w:szCs w:val="24"/>
                <w:lang w:val="en-US"/>
              </w:rPr>
              <w:t>prižiūrinčiais</w:t>
            </w:r>
            <w:proofErr w:type="spellEnd"/>
            <w:r w:rsidRPr="00813813">
              <w:rPr>
                <w:sz w:val="24"/>
                <w:szCs w:val="24"/>
                <w:lang w:val="en-US"/>
              </w:rPr>
              <w:t xml:space="preserve"> </w:t>
            </w:r>
            <w:proofErr w:type="spellStart"/>
            <w:r w:rsidRPr="00813813">
              <w:rPr>
                <w:sz w:val="24"/>
                <w:szCs w:val="24"/>
                <w:lang w:val="en-US"/>
              </w:rPr>
              <w:t>specialistais</w:t>
            </w:r>
            <w:proofErr w:type="spellEnd"/>
            <w:r w:rsidRPr="00813813">
              <w:rPr>
                <w:sz w:val="24"/>
                <w:szCs w:val="24"/>
                <w:lang w:val="en-US"/>
              </w:rPr>
              <w:t>)</w:t>
            </w:r>
          </w:p>
        </w:tc>
      </w:tr>
      <w:tr w:rsidR="00813813" w:rsidRPr="00813813" w14:paraId="64A64647" w14:textId="77777777" w:rsidTr="00314CC5">
        <w:tc>
          <w:tcPr>
            <w:tcW w:w="636" w:type="dxa"/>
          </w:tcPr>
          <w:p w14:paraId="04D388A1" w14:textId="77777777" w:rsidR="00813813" w:rsidRPr="00813813" w:rsidRDefault="00813813" w:rsidP="00813813">
            <w:pPr>
              <w:rPr>
                <w:sz w:val="24"/>
                <w:szCs w:val="24"/>
                <w:lang w:val="en-US"/>
              </w:rPr>
            </w:pPr>
            <w:r w:rsidRPr="00813813">
              <w:rPr>
                <w:sz w:val="24"/>
                <w:szCs w:val="24"/>
                <w:lang w:val="en-US"/>
              </w:rPr>
              <w:t>20.</w:t>
            </w:r>
          </w:p>
        </w:tc>
        <w:tc>
          <w:tcPr>
            <w:tcW w:w="5168" w:type="dxa"/>
            <w:vAlign w:val="center"/>
          </w:tcPr>
          <w:p w14:paraId="422D43A4" w14:textId="77777777" w:rsidR="00813813" w:rsidRPr="00813813" w:rsidRDefault="00813813" w:rsidP="00813813">
            <w:pPr>
              <w:rPr>
                <w:sz w:val="24"/>
                <w:szCs w:val="24"/>
                <w:lang w:val="en-US"/>
              </w:rPr>
            </w:pPr>
            <w:proofErr w:type="spellStart"/>
            <w:r w:rsidRPr="00813813">
              <w:rPr>
                <w:sz w:val="24"/>
                <w:szCs w:val="24"/>
                <w:lang w:val="en-US"/>
              </w:rPr>
              <w:t>Seimo</w:t>
            </w:r>
            <w:proofErr w:type="spellEnd"/>
            <w:r w:rsidRPr="00813813">
              <w:rPr>
                <w:sz w:val="24"/>
                <w:szCs w:val="24"/>
                <w:lang w:val="en-US"/>
              </w:rPr>
              <w:t xml:space="preserve"> II </w:t>
            </w:r>
            <w:proofErr w:type="spellStart"/>
            <w:r w:rsidRPr="00813813">
              <w:rPr>
                <w:sz w:val="24"/>
                <w:szCs w:val="24"/>
                <w:lang w:val="en-US"/>
              </w:rPr>
              <w:t>rūmų</w:t>
            </w:r>
            <w:proofErr w:type="spellEnd"/>
            <w:r w:rsidRPr="00813813">
              <w:rPr>
                <w:sz w:val="24"/>
                <w:szCs w:val="24"/>
                <w:lang w:val="en-US"/>
              </w:rPr>
              <w:t xml:space="preserve"> </w:t>
            </w:r>
            <w:proofErr w:type="spellStart"/>
            <w:r w:rsidRPr="00813813">
              <w:rPr>
                <w:sz w:val="24"/>
                <w:szCs w:val="24"/>
                <w:lang w:val="en-US"/>
              </w:rPr>
              <w:t>viršslėgio</w:t>
            </w:r>
            <w:proofErr w:type="spellEnd"/>
            <w:r w:rsidRPr="00813813">
              <w:rPr>
                <w:sz w:val="24"/>
                <w:szCs w:val="24"/>
                <w:lang w:val="en-US"/>
              </w:rPr>
              <w:t xml:space="preserve"> </w:t>
            </w:r>
            <w:proofErr w:type="spellStart"/>
            <w:r w:rsidRPr="00813813">
              <w:rPr>
                <w:sz w:val="24"/>
                <w:szCs w:val="24"/>
                <w:lang w:val="en-US"/>
              </w:rPr>
              <w:t>sudarymo</w:t>
            </w:r>
            <w:proofErr w:type="spellEnd"/>
            <w:r w:rsidRPr="00813813">
              <w:rPr>
                <w:sz w:val="24"/>
                <w:szCs w:val="24"/>
                <w:lang w:val="en-US"/>
              </w:rPr>
              <w:t xml:space="preserve"> </w:t>
            </w:r>
            <w:proofErr w:type="spellStart"/>
            <w:r w:rsidRPr="00813813">
              <w:rPr>
                <w:sz w:val="24"/>
                <w:szCs w:val="24"/>
                <w:lang w:val="en-US"/>
              </w:rPr>
              <w:t>sistemos</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5D88D027"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metus</w:t>
            </w:r>
            <w:proofErr w:type="spellEnd"/>
            <w:r w:rsidRPr="00813813">
              <w:rPr>
                <w:sz w:val="24"/>
                <w:szCs w:val="24"/>
                <w:lang w:val="en-US"/>
              </w:rPr>
              <w:t xml:space="preserve">( </w:t>
            </w:r>
            <w:proofErr w:type="spellStart"/>
            <w:r w:rsidRPr="00813813">
              <w:rPr>
                <w:sz w:val="24"/>
                <w:szCs w:val="24"/>
                <w:lang w:val="en-US"/>
              </w:rPr>
              <w:t>bandymai</w:t>
            </w:r>
            <w:proofErr w:type="spellEnd"/>
            <w:r w:rsidRPr="00813813">
              <w:rPr>
                <w:sz w:val="24"/>
                <w:szCs w:val="24"/>
                <w:lang w:val="en-US"/>
              </w:rPr>
              <w:t xml:space="preserve"> </w:t>
            </w:r>
            <w:proofErr w:type="spellStart"/>
            <w:r w:rsidRPr="00813813">
              <w:rPr>
                <w:sz w:val="24"/>
                <w:szCs w:val="24"/>
                <w:lang w:val="en-US"/>
              </w:rPr>
              <w:t>atliekami</w:t>
            </w:r>
            <w:proofErr w:type="spellEnd"/>
            <w:r w:rsidRPr="00813813">
              <w:rPr>
                <w:sz w:val="24"/>
                <w:szCs w:val="24"/>
                <w:lang w:val="en-US"/>
              </w:rPr>
              <w:t xml:space="preserve"> </w:t>
            </w:r>
            <w:proofErr w:type="spellStart"/>
            <w:r w:rsidRPr="00813813">
              <w:rPr>
                <w:sz w:val="24"/>
                <w:szCs w:val="24"/>
                <w:lang w:val="en-US"/>
              </w:rPr>
              <w:t>kartu</w:t>
            </w:r>
            <w:proofErr w:type="spellEnd"/>
            <w:r w:rsidRPr="00813813">
              <w:rPr>
                <w:sz w:val="24"/>
                <w:szCs w:val="24"/>
                <w:lang w:val="en-US"/>
              </w:rPr>
              <w:t xml:space="preserve"> </w:t>
            </w:r>
            <w:proofErr w:type="spellStart"/>
            <w:r w:rsidRPr="00813813">
              <w:rPr>
                <w:sz w:val="24"/>
                <w:szCs w:val="24"/>
                <w:lang w:val="en-US"/>
              </w:rPr>
              <w:t>gaisro</w:t>
            </w:r>
            <w:proofErr w:type="spellEnd"/>
            <w:r w:rsidRPr="00813813">
              <w:rPr>
                <w:sz w:val="24"/>
                <w:szCs w:val="24"/>
                <w:lang w:val="en-US"/>
              </w:rPr>
              <w:t xml:space="preserve"> </w:t>
            </w:r>
            <w:proofErr w:type="spellStart"/>
            <w:r w:rsidRPr="00813813">
              <w:rPr>
                <w:sz w:val="24"/>
                <w:szCs w:val="24"/>
                <w:lang w:val="en-US"/>
              </w:rPr>
              <w:t>sistemas</w:t>
            </w:r>
            <w:proofErr w:type="spellEnd"/>
            <w:r w:rsidRPr="00813813">
              <w:rPr>
                <w:sz w:val="24"/>
                <w:szCs w:val="24"/>
                <w:lang w:val="en-US"/>
              </w:rPr>
              <w:t xml:space="preserve"> </w:t>
            </w:r>
            <w:proofErr w:type="spellStart"/>
            <w:r w:rsidRPr="00813813">
              <w:rPr>
                <w:sz w:val="24"/>
                <w:szCs w:val="24"/>
                <w:lang w:val="en-US"/>
              </w:rPr>
              <w:t>prižiūrinčiais</w:t>
            </w:r>
            <w:proofErr w:type="spellEnd"/>
            <w:r w:rsidRPr="00813813">
              <w:rPr>
                <w:sz w:val="24"/>
                <w:szCs w:val="24"/>
                <w:lang w:val="en-US"/>
              </w:rPr>
              <w:t xml:space="preserve"> </w:t>
            </w:r>
            <w:proofErr w:type="spellStart"/>
            <w:r w:rsidRPr="00813813">
              <w:rPr>
                <w:sz w:val="24"/>
                <w:szCs w:val="24"/>
                <w:lang w:val="en-US"/>
              </w:rPr>
              <w:t>specialistais</w:t>
            </w:r>
            <w:proofErr w:type="spellEnd"/>
            <w:r w:rsidRPr="00813813">
              <w:rPr>
                <w:sz w:val="24"/>
                <w:szCs w:val="24"/>
                <w:lang w:val="en-US"/>
              </w:rPr>
              <w:t>)</w:t>
            </w:r>
          </w:p>
        </w:tc>
      </w:tr>
      <w:tr w:rsidR="00813813" w:rsidRPr="00813813" w14:paraId="1BAEF471" w14:textId="77777777" w:rsidTr="00314CC5">
        <w:tc>
          <w:tcPr>
            <w:tcW w:w="636" w:type="dxa"/>
          </w:tcPr>
          <w:p w14:paraId="59E2F107" w14:textId="77777777" w:rsidR="00813813" w:rsidRPr="00813813" w:rsidRDefault="00813813" w:rsidP="00813813">
            <w:pPr>
              <w:rPr>
                <w:sz w:val="24"/>
                <w:szCs w:val="24"/>
                <w:lang w:val="en-US"/>
              </w:rPr>
            </w:pPr>
            <w:r w:rsidRPr="00813813">
              <w:rPr>
                <w:sz w:val="24"/>
                <w:szCs w:val="24"/>
                <w:lang w:val="en-US"/>
              </w:rPr>
              <w:t>21.</w:t>
            </w:r>
          </w:p>
        </w:tc>
        <w:tc>
          <w:tcPr>
            <w:tcW w:w="5168" w:type="dxa"/>
            <w:vAlign w:val="center"/>
          </w:tcPr>
          <w:p w14:paraId="72456E36" w14:textId="77777777" w:rsidR="00813813" w:rsidRPr="00813813" w:rsidRDefault="00813813" w:rsidP="00813813">
            <w:pPr>
              <w:rPr>
                <w:sz w:val="24"/>
                <w:szCs w:val="24"/>
                <w:lang w:val="en-US"/>
              </w:rPr>
            </w:pPr>
            <w:proofErr w:type="spellStart"/>
            <w:r w:rsidRPr="00813813">
              <w:rPr>
                <w:sz w:val="24"/>
                <w:szCs w:val="24"/>
                <w:lang w:val="en-US"/>
              </w:rPr>
              <w:t>Seimo</w:t>
            </w:r>
            <w:proofErr w:type="spellEnd"/>
            <w:r w:rsidRPr="00813813">
              <w:rPr>
                <w:sz w:val="24"/>
                <w:szCs w:val="24"/>
                <w:lang w:val="en-US"/>
              </w:rPr>
              <w:t xml:space="preserve"> I </w:t>
            </w:r>
            <w:proofErr w:type="spellStart"/>
            <w:r w:rsidRPr="00813813">
              <w:rPr>
                <w:sz w:val="24"/>
                <w:szCs w:val="24"/>
                <w:lang w:val="en-US"/>
              </w:rPr>
              <w:t>rūmų</w:t>
            </w:r>
            <w:proofErr w:type="spellEnd"/>
            <w:r w:rsidRPr="00813813">
              <w:rPr>
                <w:sz w:val="24"/>
                <w:szCs w:val="24"/>
                <w:lang w:val="en-US"/>
              </w:rPr>
              <w:t xml:space="preserve"> 1, 2 </w:t>
            </w:r>
            <w:proofErr w:type="spellStart"/>
            <w:r w:rsidRPr="00813813">
              <w:rPr>
                <w:sz w:val="24"/>
                <w:szCs w:val="24"/>
                <w:lang w:val="en-US"/>
              </w:rPr>
              <w:t>ir</w:t>
            </w:r>
            <w:proofErr w:type="spellEnd"/>
            <w:r w:rsidRPr="00813813">
              <w:rPr>
                <w:sz w:val="24"/>
                <w:szCs w:val="24"/>
                <w:lang w:val="en-US"/>
              </w:rPr>
              <w:t xml:space="preserve"> 3 </w:t>
            </w:r>
            <w:proofErr w:type="spellStart"/>
            <w:r w:rsidRPr="00813813">
              <w:rPr>
                <w:sz w:val="24"/>
                <w:szCs w:val="24"/>
                <w:lang w:val="en-US"/>
              </w:rPr>
              <w:t>aukštų</w:t>
            </w:r>
            <w:proofErr w:type="spellEnd"/>
            <w:r w:rsidRPr="00813813">
              <w:rPr>
                <w:sz w:val="24"/>
                <w:szCs w:val="24"/>
                <w:lang w:val="en-US"/>
              </w:rPr>
              <w:t xml:space="preserve"> </w:t>
            </w:r>
            <w:proofErr w:type="spellStart"/>
            <w:r w:rsidRPr="00813813">
              <w:rPr>
                <w:sz w:val="24"/>
                <w:szCs w:val="24"/>
                <w:lang w:val="en-US"/>
              </w:rPr>
              <w:t>holo</w:t>
            </w:r>
            <w:proofErr w:type="spellEnd"/>
            <w:r w:rsidRPr="00813813">
              <w:rPr>
                <w:sz w:val="24"/>
                <w:szCs w:val="24"/>
                <w:lang w:val="en-US"/>
              </w:rPr>
              <w:t xml:space="preserve"> </w:t>
            </w:r>
            <w:proofErr w:type="spellStart"/>
            <w:r w:rsidRPr="00813813">
              <w:rPr>
                <w:sz w:val="24"/>
                <w:szCs w:val="24"/>
                <w:lang w:val="en-US"/>
              </w:rPr>
              <w:t>dūmų</w:t>
            </w:r>
            <w:proofErr w:type="spellEnd"/>
            <w:r w:rsidRPr="00813813">
              <w:rPr>
                <w:sz w:val="24"/>
                <w:szCs w:val="24"/>
                <w:lang w:val="en-US"/>
              </w:rPr>
              <w:t xml:space="preserve"> </w:t>
            </w:r>
            <w:proofErr w:type="spellStart"/>
            <w:r w:rsidRPr="00813813">
              <w:rPr>
                <w:sz w:val="24"/>
                <w:szCs w:val="24"/>
                <w:lang w:val="en-US"/>
              </w:rPr>
              <w:t>šalinimo</w:t>
            </w:r>
            <w:proofErr w:type="spellEnd"/>
            <w:r w:rsidRPr="00813813">
              <w:rPr>
                <w:sz w:val="24"/>
                <w:szCs w:val="24"/>
                <w:lang w:val="en-US"/>
              </w:rPr>
              <w:t xml:space="preserve"> </w:t>
            </w:r>
            <w:proofErr w:type="spellStart"/>
            <w:r w:rsidRPr="00813813">
              <w:rPr>
                <w:sz w:val="24"/>
                <w:szCs w:val="24"/>
                <w:lang w:val="en-US"/>
              </w:rPr>
              <w:t>sistemos</w:t>
            </w:r>
            <w:proofErr w:type="spellEnd"/>
            <w:r w:rsidRPr="00813813">
              <w:rPr>
                <w:sz w:val="24"/>
                <w:szCs w:val="24"/>
                <w:lang w:val="en-US"/>
              </w:rPr>
              <w:t xml:space="preserve"> </w:t>
            </w:r>
            <w:proofErr w:type="spellStart"/>
            <w:r w:rsidRPr="00813813">
              <w:rPr>
                <w:sz w:val="24"/>
                <w:szCs w:val="24"/>
                <w:lang w:val="en-US"/>
              </w:rPr>
              <w:t>patikra</w:t>
            </w:r>
            <w:proofErr w:type="spellEnd"/>
          </w:p>
        </w:tc>
        <w:tc>
          <w:tcPr>
            <w:tcW w:w="9072" w:type="dxa"/>
            <w:vAlign w:val="center"/>
          </w:tcPr>
          <w:p w14:paraId="6CA1F132" w14:textId="77777777" w:rsidR="00813813" w:rsidRPr="00813813" w:rsidRDefault="00813813" w:rsidP="00813813">
            <w:pPr>
              <w:rPr>
                <w:sz w:val="24"/>
                <w:szCs w:val="24"/>
                <w:lang w:val="en-US"/>
              </w:rPr>
            </w:pPr>
            <w:proofErr w:type="spellStart"/>
            <w:r w:rsidRPr="00813813">
              <w:rPr>
                <w:sz w:val="24"/>
                <w:szCs w:val="24"/>
                <w:lang w:val="en-US"/>
              </w:rPr>
              <w:t>Kartą</w:t>
            </w:r>
            <w:proofErr w:type="spellEnd"/>
            <w:r w:rsidRPr="00813813">
              <w:rPr>
                <w:sz w:val="24"/>
                <w:szCs w:val="24"/>
                <w:lang w:val="en-US"/>
              </w:rPr>
              <w:t xml:space="preserve"> per </w:t>
            </w:r>
            <w:proofErr w:type="spellStart"/>
            <w:r w:rsidRPr="00813813">
              <w:rPr>
                <w:sz w:val="24"/>
                <w:szCs w:val="24"/>
                <w:lang w:val="en-US"/>
              </w:rPr>
              <w:t>pusę</w:t>
            </w:r>
            <w:proofErr w:type="spellEnd"/>
            <w:r w:rsidRPr="00813813">
              <w:rPr>
                <w:sz w:val="24"/>
                <w:szCs w:val="24"/>
                <w:lang w:val="en-US"/>
              </w:rPr>
              <w:t xml:space="preserve"> </w:t>
            </w:r>
            <w:proofErr w:type="spellStart"/>
            <w:r w:rsidRPr="00813813">
              <w:rPr>
                <w:sz w:val="24"/>
                <w:szCs w:val="24"/>
                <w:lang w:val="en-US"/>
              </w:rPr>
              <w:t>metų</w:t>
            </w:r>
            <w:proofErr w:type="spellEnd"/>
            <w:r w:rsidRPr="00813813">
              <w:rPr>
                <w:sz w:val="24"/>
                <w:szCs w:val="24"/>
                <w:lang w:val="en-US"/>
              </w:rPr>
              <w:t xml:space="preserve">( </w:t>
            </w:r>
            <w:proofErr w:type="spellStart"/>
            <w:r w:rsidRPr="00813813">
              <w:rPr>
                <w:sz w:val="24"/>
                <w:szCs w:val="24"/>
                <w:lang w:val="en-US"/>
              </w:rPr>
              <w:t>bandymai</w:t>
            </w:r>
            <w:proofErr w:type="spellEnd"/>
            <w:r w:rsidRPr="00813813">
              <w:rPr>
                <w:sz w:val="24"/>
                <w:szCs w:val="24"/>
                <w:lang w:val="en-US"/>
              </w:rPr>
              <w:t xml:space="preserve"> </w:t>
            </w:r>
            <w:proofErr w:type="spellStart"/>
            <w:r w:rsidRPr="00813813">
              <w:rPr>
                <w:sz w:val="24"/>
                <w:szCs w:val="24"/>
                <w:lang w:val="en-US"/>
              </w:rPr>
              <w:t>atliekami</w:t>
            </w:r>
            <w:proofErr w:type="spellEnd"/>
            <w:r w:rsidRPr="00813813">
              <w:rPr>
                <w:sz w:val="24"/>
                <w:szCs w:val="24"/>
                <w:lang w:val="en-US"/>
              </w:rPr>
              <w:t xml:space="preserve"> </w:t>
            </w:r>
            <w:proofErr w:type="spellStart"/>
            <w:r w:rsidRPr="00813813">
              <w:rPr>
                <w:sz w:val="24"/>
                <w:szCs w:val="24"/>
                <w:lang w:val="en-US"/>
              </w:rPr>
              <w:t>kartu</w:t>
            </w:r>
            <w:proofErr w:type="spellEnd"/>
            <w:r w:rsidRPr="00813813">
              <w:rPr>
                <w:sz w:val="24"/>
                <w:szCs w:val="24"/>
                <w:lang w:val="en-US"/>
              </w:rPr>
              <w:t xml:space="preserve"> </w:t>
            </w:r>
            <w:proofErr w:type="spellStart"/>
            <w:r w:rsidRPr="00813813">
              <w:rPr>
                <w:sz w:val="24"/>
                <w:szCs w:val="24"/>
                <w:lang w:val="en-US"/>
              </w:rPr>
              <w:t>gaisro</w:t>
            </w:r>
            <w:proofErr w:type="spellEnd"/>
            <w:r w:rsidRPr="00813813">
              <w:rPr>
                <w:sz w:val="24"/>
                <w:szCs w:val="24"/>
                <w:lang w:val="en-US"/>
              </w:rPr>
              <w:t xml:space="preserve"> </w:t>
            </w:r>
            <w:proofErr w:type="spellStart"/>
            <w:r w:rsidRPr="00813813">
              <w:rPr>
                <w:sz w:val="24"/>
                <w:szCs w:val="24"/>
                <w:lang w:val="en-US"/>
              </w:rPr>
              <w:t>sistemas</w:t>
            </w:r>
            <w:proofErr w:type="spellEnd"/>
            <w:r w:rsidRPr="00813813">
              <w:rPr>
                <w:sz w:val="24"/>
                <w:szCs w:val="24"/>
                <w:lang w:val="en-US"/>
              </w:rPr>
              <w:t xml:space="preserve"> </w:t>
            </w:r>
            <w:proofErr w:type="spellStart"/>
            <w:r w:rsidRPr="00813813">
              <w:rPr>
                <w:sz w:val="24"/>
                <w:szCs w:val="24"/>
                <w:lang w:val="en-US"/>
              </w:rPr>
              <w:t>prižiūrinčiais</w:t>
            </w:r>
            <w:proofErr w:type="spellEnd"/>
            <w:r w:rsidRPr="00813813">
              <w:rPr>
                <w:sz w:val="24"/>
                <w:szCs w:val="24"/>
                <w:lang w:val="en-US"/>
              </w:rPr>
              <w:t xml:space="preserve"> </w:t>
            </w:r>
            <w:proofErr w:type="spellStart"/>
            <w:r w:rsidRPr="00813813">
              <w:rPr>
                <w:sz w:val="24"/>
                <w:szCs w:val="24"/>
                <w:lang w:val="en-US"/>
              </w:rPr>
              <w:t>specialistais</w:t>
            </w:r>
            <w:proofErr w:type="spellEnd"/>
            <w:r w:rsidRPr="00813813">
              <w:rPr>
                <w:sz w:val="24"/>
                <w:szCs w:val="24"/>
                <w:lang w:val="en-US"/>
              </w:rPr>
              <w:t>)</w:t>
            </w:r>
          </w:p>
        </w:tc>
      </w:tr>
    </w:tbl>
    <w:p w14:paraId="21E44E79" w14:textId="77777777" w:rsidR="00813813" w:rsidRPr="00813813" w:rsidRDefault="00813813" w:rsidP="00813813">
      <w:pPr>
        <w:rPr>
          <w:sz w:val="24"/>
          <w:szCs w:val="24"/>
          <w:lang w:val="en-US"/>
        </w:rPr>
      </w:pPr>
    </w:p>
    <w:p w14:paraId="4EA32D01" w14:textId="148A2C48" w:rsidR="00813813" w:rsidRDefault="00813813" w:rsidP="00813813">
      <w:pPr>
        <w:rPr>
          <w:sz w:val="24"/>
          <w:szCs w:val="24"/>
        </w:rPr>
      </w:pPr>
    </w:p>
    <w:p w14:paraId="13D18480" w14:textId="20128D08" w:rsidR="00314CC5" w:rsidRDefault="00314CC5" w:rsidP="00813813">
      <w:pPr>
        <w:rPr>
          <w:sz w:val="24"/>
          <w:szCs w:val="24"/>
        </w:rPr>
      </w:pPr>
    </w:p>
    <w:p w14:paraId="02B92FDF" w14:textId="53BD69FA" w:rsidR="00314CC5" w:rsidRDefault="00314CC5" w:rsidP="00813813">
      <w:pPr>
        <w:rPr>
          <w:sz w:val="24"/>
          <w:szCs w:val="24"/>
        </w:rPr>
      </w:pPr>
    </w:p>
    <w:p w14:paraId="24978C11" w14:textId="7F0C2176" w:rsidR="00314CC5" w:rsidRDefault="00314CC5" w:rsidP="00813813">
      <w:pPr>
        <w:rPr>
          <w:sz w:val="24"/>
          <w:szCs w:val="24"/>
        </w:rPr>
      </w:pPr>
    </w:p>
    <w:p w14:paraId="0F6C985E" w14:textId="77777777" w:rsidR="00314CC5" w:rsidRPr="00813813" w:rsidRDefault="00314CC5" w:rsidP="00813813">
      <w:pPr>
        <w:rPr>
          <w:sz w:val="24"/>
          <w:szCs w:val="24"/>
        </w:rPr>
      </w:pPr>
    </w:p>
    <w:p w14:paraId="65027047" w14:textId="77777777" w:rsidR="00813813" w:rsidRPr="00813813" w:rsidRDefault="00813813" w:rsidP="00813813">
      <w:pPr>
        <w:rPr>
          <w:b/>
          <w:bCs/>
          <w:sz w:val="24"/>
          <w:szCs w:val="24"/>
        </w:rPr>
      </w:pPr>
      <w:r w:rsidRPr="00813813">
        <w:rPr>
          <w:b/>
          <w:bCs/>
          <w:sz w:val="24"/>
          <w:szCs w:val="24"/>
        </w:rPr>
        <w:lastRenderedPageBreak/>
        <w:t xml:space="preserve">III SKYRIUS </w:t>
      </w:r>
    </w:p>
    <w:p w14:paraId="299A49BB" w14:textId="77777777" w:rsidR="00813813" w:rsidRPr="00813813" w:rsidRDefault="00813813" w:rsidP="00813813">
      <w:pPr>
        <w:rPr>
          <w:b/>
          <w:bCs/>
          <w:sz w:val="24"/>
          <w:szCs w:val="24"/>
          <w:lang w:val="en-US"/>
        </w:rPr>
      </w:pPr>
      <w:r w:rsidRPr="00813813">
        <w:rPr>
          <w:b/>
          <w:bCs/>
          <w:sz w:val="24"/>
          <w:szCs w:val="24"/>
          <w:lang w:val="en-US"/>
        </w:rPr>
        <w:t>ĮRENGINIŲ PRIEŽIŪROS IR GEDIMŲ ŠALINIMO PASLAUGŲ TEIKIMO TVARKA</w:t>
      </w:r>
    </w:p>
    <w:p w14:paraId="1F0B6107" w14:textId="77777777" w:rsidR="00813813" w:rsidRPr="00813813" w:rsidRDefault="00813813" w:rsidP="00813813">
      <w:pPr>
        <w:rPr>
          <w:b/>
          <w:bCs/>
          <w:sz w:val="24"/>
          <w:szCs w:val="24"/>
          <w:lang w:val="en-US"/>
        </w:rPr>
      </w:pPr>
    </w:p>
    <w:p w14:paraId="12961812" w14:textId="77777777" w:rsidR="00813813" w:rsidRPr="00813813" w:rsidRDefault="00813813" w:rsidP="00813813">
      <w:pPr>
        <w:rPr>
          <w:sz w:val="24"/>
          <w:szCs w:val="24"/>
        </w:rPr>
      </w:pPr>
      <w:r w:rsidRPr="00813813">
        <w:rPr>
          <w:sz w:val="24"/>
          <w:szCs w:val="24"/>
        </w:rPr>
        <w:t>14. Tiekėjas per 5 (penkias) darbo dienas po pirkimo sutarties įsigaliojimo dienos privalės parengti ir pateikti perkančiajai organizacijai derinti periodinių paslaugų, nurodytų II skyriaus 13 punkto 3 lentelėje, teikimo metinį grafiką, kuriame turės būti nurodytas konkrečiose gamintojo rekomendacijose bei šioje techninėje specifikacijoje nurodytų patikrinimų periodiškumas. Metinis paslaugų teikimo grafikas turi būti suderinamas su perkančiąja organizacija ir, prireikus ir suderinus su perkančiąja organizacija, koreguojamas pagal konkrečią situaciją. Grafike pateikiamas priežiūros periodiškumas, tvarka, kuria bus vykdomas įrangos testavimas, kartu įvertinant techninės saugos bei aplinkosaugos reikalavimus. Metinis paslaugų teikimo grafikas konkretizuojamas mėnesiniuose paslaugų teikimo grafikuose. Tiekėjas, likus 5 (penkioms) darbo dienoms iki einamojo mėnesio pabaigos parengia ir pateikia perkančiajai organizacijai derinti planuojamas kito mėnesio paslaugų teikimo datas (mėnesinį paslaugų teikimo grafiką) . Paslaugos pradedamos teikti tik suderinus jų teikimo grafikus su perkančiąja organizacija..</w:t>
      </w:r>
    </w:p>
    <w:p w14:paraId="23262BCE" w14:textId="77777777" w:rsidR="00813813" w:rsidRPr="00813813" w:rsidRDefault="00813813" w:rsidP="00813813">
      <w:pPr>
        <w:rPr>
          <w:sz w:val="24"/>
          <w:szCs w:val="24"/>
        </w:rPr>
      </w:pPr>
      <w:r w:rsidRPr="00813813">
        <w:rPr>
          <w:sz w:val="24"/>
          <w:szCs w:val="24"/>
        </w:rPr>
        <w:t xml:space="preserve">15. Tiekėjas privalo užtikrinti, kad paslaugų teikimo metu būtų užtikrintas nenutrūkstamas perkančiosios organizacijos naudojamos PVS darbas PVS programinės ir (ar) techninės įrangos, automatikos priežiūros ar keitimo metu, automatizuotas duomenų išsaugojimas, numatytas vartotojo funkcinių rinkinių išsaugojimas / kūrimas / programavimas. Tiekėjas per 5 (penkias) darbo dienas po pirkimo sutarties įsigaliojimo dienos privalės parengti ir pateikti perkančiajai organizacijai detalų aprašymą, kaip bus užtikrinti minėti funkciniai reikalavimai. Jeigu šių paslaugų suteikimas trukdo veikiančių Sistemų darbui, paslaugos turi būti teikiamos ne perkančiosios organizacijos darbo metu darbo dienomis arba poilsio dienomis. </w:t>
      </w:r>
    </w:p>
    <w:p w14:paraId="0A6B3955" w14:textId="77777777" w:rsidR="00813813" w:rsidRPr="00813813" w:rsidRDefault="00813813" w:rsidP="00813813">
      <w:pPr>
        <w:rPr>
          <w:sz w:val="24"/>
          <w:szCs w:val="24"/>
        </w:rPr>
      </w:pPr>
      <w:r w:rsidRPr="00813813">
        <w:rPr>
          <w:sz w:val="24"/>
          <w:szCs w:val="24"/>
        </w:rPr>
        <w:t>16. Pagal grafiką suteikęs paslaugas, tiekėjas pateikia Paslaugų perdavimo–priėmimo aktą (toliau – Aktas), jame nurodydamas, kokios buvo suteiktos paslaugos (programinės įrangos atnaujinimai, techninės įrangos ir (ar) automatikos keitimas, panaudotas detales ir medžiagas) jų kiekius ir kainas bei atliktos patikros rezultatus. Perkančioji organizacija privalo priimti Aktą ir per 5 (penkias) darbo dienas jį pasirašyti arba informuoti tiekėją apie atsisakymo pasirašyti priežastis, nurodydama jas Akte.</w:t>
      </w:r>
    </w:p>
    <w:p w14:paraId="4E832DE5" w14:textId="77777777" w:rsidR="00813813" w:rsidRPr="00813813" w:rsidRDefault="00813813" w:rsidP="00813813">
      <w:pPr>
        <w:rPr>
          <w:sz w:val="24"/>
          <w:szCs w:val="24"/>
        </w:rPr>
      </w:pPr>
      <w:r w:rsidRPr="00813813">
        <w:rPr>
          <w:sz w:val="24"/>
          <w:szCs w:val="24"/>
        </w:rPr>
        <w:t>17. Jei paslaugos suteiktos nekokybiškai dėl tiekėjo kaltės, tiekėjas privalo trūkumus pašalinti savo sąskaita ne vėliau kaip per 3 (tris) darbo dienas nuo Akto su nurodytais trūkumais pateikimo tiekėjui dienos.</w:t>
      </w:r>
      <w:r w:rsidRPr="00813813">
        <w:rPr>
          <w:b/>
          <w:bCs/>
          <w:sz w:val="24"/>
          <w:szCs w:val="24"/>
        </w:rPr>
        <w:t xml:space="preserve"> </w:t>
      </w:r>
    </w:p>
    <w:p w14:paraId="198496FD" w14:textId="77777777" w:rsidR="00813813" w:rsidRPr="00813813" w:rsidRDefault="00813813" w:rsidP="00813813">
      <w:pPr>
        <w:rPr>
          <w:sz w:val="24"/>
          <w:szCs w:val="24"/>
        </w:rPr>
      </w:pPr>
      <w:r w:rsidRPr="00813813">
        <w:rPr>
          <w:sz w:val="24"/>
          <w:szCs w:val="24"/>
        </w:rPr>
        <w:t xml:space="preserve">18. Gedimų šalinimas vykdomas tik perkančiajai organizacijai pateikus tiekėjui užsakymą (iškvietimą). Perkančioji organizacija užsakymą (iškvietimą) dėl gedimų šalinimo paslaugų suteikimo gali pateikti tiek savo iniciatyva, tiek atsižvelgdama į tiekėjo suteiktą informaciją įrangos apžiūros metu. </w:t>
      </w:r>
    </w:p>
    <w:p w14:paraId="0EA137DD" w14:textId="77777777" w:rsidR="00813813" w:rsidRPr="00813813" w:rsidRDefault="00813813" w:rsidP="00813813">
      <w:pPr>
        <w:rPr>
          <w:sz w:val="24"/>
          <w:szCs w:val="24"/>
        </w:rPr>
      </w:pPr>
      <w:r w:rsidRPr="00813813">
        <w:rPr>
          <w:sz w:val="24"/>
          <w:szCs w:val="24"/>
        </w:rPr>
        <w:t>19. Tiekėjas įsipareigoja registruoti perkančiosios organizacijos užsakymus (</w:t>
      </w:r>
      <w:proofErr w:type="spellStart"/>
      <w:r w:rsidRPr="00813813">
        <w:rPr>
          <w:sz w:val="24"/>
          <w:szCs w:val="24"/>
        </w:rPr>
        <w:t>iškvietimus</w:t>
      </w:r>
      <w:proofErr w:type="spellEnd"/>
      <w:r w:rsidRPr="00813813">
        <w:rPr>
          <w:sz w:val="24"/>
          <w:szCs w:val="24"/>
        </w:rPr>
        <w:t>), pateiktus elektroniniu paštu, telefonu arba tiesiogiai žodžiu perduotus tiekėjo atstovui (atstovams).</w:t>
      </w:r>
    </w:p>
    <w:p w14:paraId="59E8C57E" w14:textId="77777777" w:rsidR="00813813" w:rsidRPr="00813813" w:rsidRDefault="00813813" w:rsidP="00813813">
      <w:pPr>
        <w:rPr>
          <w:sz w:val="24"/>
          <w:szCs w:val="24"/>
        </w:rPr>
      </w:pPr>
      <w:r w:rsidRPr="00813813">
        <w:rPr>
          <w:sz w:val="24"/>
          <w:szCs w:val="24"/>
        </w:rPr>
        <w:t>20. Reagavimo laikas gedimų šalinimui:</w:t>
      </w:r>
    </w:p>
    <w:p w14:paraId="51ED530E" w14:textId="77777777" w:rsidR="00813813" w:rsidRPr="00813813" w:rsidRDefault="00813813" w:rsidP="00813813">
      <w:pPr>
        <w:rPr>
          <w:sz w:val="24"/>
          <w:szCs w:val="24"/>
        </w:rPr>
      </w:pPr>
      <w:r w:rsidRPr="00813813">
        <w:rPr>
          <w:sz w:val="24"/>
          <w:szCs w:val="24"/>
        </w:rPr>
        <w:t>20.1. tiekėjas (jo atstovas) privalo atvykti ne vėliau kaip per 1 (vieną) darbo valandą nuo perkančiosios organizacijos užsakymo (iškvietimo) pateikimo arba nuotoliniu būdu prisijungti prie pastatų valdymo programinės sistemos;</w:t>
      </w:r>
    </w:p>
    <w:p w14:paraId="18982996" w14:textId="77777777" w:rsidR="00813813" w:rsidRPr="00813813" w:rsidRDefault="00813813" w:rsidP="00813813">
      <w:pPr>
        <w:rPr>
          <w:sz w:val="24"/>
          <w:szCs w:val="24"/>
        </w:rPr>
      </w:pPr>
      <w:r w:rsidRPr="00813813">
        <w:rPr>
          <w:sz w:val="24"/>
          <w:szCs w:val="24"/>
        </w:rPr>
        <w:t xml:space="preserve">20.2. tiekėjas (jo atstovas) ne vėliau kaip per 2 (dvi) darbo valandas nuo atvykimo arba prie PVS prisijungęs nuotoliu, privalo nustatyti ir gedimų šalinimo darbų atlikimo akte nurodyti įrangos gedimo priežastis, galimybę suremontuoti įrangą (tinkamumą tolesnei eksploatacijai), įvardinti konkrečias sugedusios įrangos sudedamąsias dalis, kurios turi būti pakeistos, norint suremontuoti įrangą, jų kiekius ir preliminarią sąmatą, bei, vadovaujantis įrangos gamintojo rekomendacijomis, su perkančiosios organizacijos atstovu suderinti gedimo šalinimo veiksmus, kuriuos po suderinimo su </w:t>
      </w:r>
      <w:r w:rsidRPr="00813813">
        <w:rPr>
          <w:sz w:val="24"/>
          <w:szCs w:val="24"/>
        </w:rPr>
        <w:lastRenderedPageBreak/>
        <w:t>perkančiosios organizacijos atstovu (jei perkančioji organizacija nusprendžia tęsti įrangos remonto užsakymą) pradeda vykdyti nedelsdamas. Gedimų šalinimo terminas suderinamas su perkančiąja organizacija ir priklauso nuo įrenginio ir gedimo sudėtingumo, neįskaitant detalių įsigijimo laiko;</w:t>
      </w:r>
    </w:p>
    <w:p w14:paraId="20802FBE" w14:textId="77777777" w:rsidR="00813813" w:rsidRPr="00813813" w:rsidRDefault="00813813" w:rsidP="00813813">
      <w:pPr>
        <w:rPr>
          <w:sz w:val="24"/>
          <w:szCs w:val="24"/>
        </w:rPr>
      </w:pPr>
      <w:r w:rsidRPr="00813813">
        <w:rPr>
          <w:bCs/>
          <w:sz w:val="24"/>
          <w:szCs w:val="24"/>
        </w:rPr>
        <w:t>20.3</w:t>
      </w:r>
      <w:r w:rsidRPr="00813813">
        <w:rPr>
          <w:sz w:val="24"/>
          <w:szCs w:val="24"/>
        </w:rPr>
        <w:t xml:space="preserve">. jeigu įrangos gedimas šalinamas perkančiosios organizacijos patalpose ar jos išmontavimas ir sumontavimas trukdo kitų veikiančių Sistemų darbui, paslaugos turi būti teikiamos ne perkančiosios organizacijos darbo metu darbo dienomis arba poilsio dienomis. Gedimų šalinimo terminas tokiu atveju pratęsiamas. </w:t>
      </w:r>
    </w:p>
    <w:p w14:paraId="70B4541A" w14:textId="77777777" w:rsidR="00813813" w:rsidRPr="00813813" w:rsidRDefault="00813813" w:rsidP="00813813">
      <w:pPr>
        <w:rPr>
          <w:sz w:val="24"/>
          <w:szCs w:val="24"/>
        </w:rPr>
      </w:pPr>
      <w:r w:rsidRPr="00813813">
        <w:rPr>
          <w:bCs/>
          <w:sz w:val="24"/>
          <w:szCs w:val="24"/>
        </w:rPr>
        <w:t>20.4.</w:t>
      </w:r>
      <w:r w:rsidRPr="00813813">
        <w:rPr>
          <w:sz w:val="24"/>
          <w:szCs w:val="24"/>
        </w:rPr>
        <w:t xml:space="preserve"> jeigu įrangos gedimas šalinamas tiekėjo (ar subrangovo) arba įrangos gamintojo remonto bazėje, įrangos perdavimas tiekėjui fiksuojamas įrangos perdavimo aktu. Tiekėjas įsipareigoja saugoti jam gedimo šalinimui perduotą įrangą ir atsakyti už jos sugadinimą ar praradimą iki šios įrangos grąžinimo perkančiajai organizacijai;</w:t>
      </w:r>
      <w:r w:rsidRPr="00813813">
        <w:rPr>
          <w:b/>
          <w:bCs/>
          <w:sz w:val="24"/>
          <w:szCs w:val="24"/>
        </w:rPr>
        <w:t xml:space="preserve"> </w:t>
      </w:r>
    </w:p>
    <w:p w14:paraId="510B5F9B" w14:textId="77777777" w:rsidR="00813813" w:rsidRPr="00813813" w:rsidRDefault="00813813" w:rsidP="00813813">
      <w:pPr>
        <w:rPr>
          <w:sz w:val="24"/>
          <w:szCs w:val="24"/>
        </w:rPr>
      </w:pPr>
      <w:r w:rsidRPr="00813813">
        <w:rPr>
          <w:bCs/>
          <w:sz w:val="24"/>
          <w:szCs w:val="24"/>
        </w:rPr>
        <w:t>20.5.</w:t>
      </w:r>
      <w:r w:rsidRPr="00813813">
        <w:rPr>
          <w:b/>
          <w:bCs/>
          <w:sz w:val="24"/>
          <w:szCs w:val="24"/>
        </w:rPr>
        <w:t xml:space="preserve"> š</w:t>
      </w:r>
      <w:r w:rsidRPr="00813813">
        <w:rPr>
          <w:sz w:val="24"/>
          <w:szCs w:val="24"/>
        </w:rPr>
        <w:t>alindamas gedimą,</w:t>
      </w:r>
      <w:r w:rsidRPr="00813813">
        <w:rPr>
          <w:b/>
          <w:bCs/>
          <w:sz w:val="24"/>
          <w:szCs w:val="24"/>
        </w:rPr>
        <w:t xml:space="preserve"> </w:t>
      </w:r>
      <w:r w:rsidRPr="00813813">
        <w:rPr>
          <w:sz w:val="24"/>
          <w:szCs w:val="24"/>
        </w:rPr>
        <w:t>tiekėjas turi visiškai atkurti įrangos funkcionavimą, pakeisdamas sugedusias dalis ar mazgus, laikydamasis įrangos gamintojo nustatytų saugumo technikos ir eksploatacijos taisyklių reikalavimų;</w:t>
      </w:r>
    </w:p>
    <w:p w14:paraId="3C5FA862" w14:textId="77777777" w:rsidR="00813813" w:rsidRPr="00813813" w:rsidRDefault="00813813" w:rsidP="00813813">
      <w:pPr>
        <w:rPr>
          <w:sz w:val="24"/>
          <w:szCs w:val="24"/>
        </w:rPr>
      </w:pPr>
      <w:r w:rsidRPr="00813813">
        <w:rPr>
          <w:bCs/>
          <w:sz w:val="24"/>
          <w:szCs w:val="24"/>
        </w:rPr>
        <w:t>20.6.</w:t>
      </w:r>
      <w:r w:rsidRPr="00813813">
        <w:rPr>
          <w:sz w:val="24"/>
          <w:szCs w:val="24"/>
        </w:rPr>
        <w:t xml:space="preserve"> pašalinęs gedimą ir, jei įranga buvo paimta, grąžinęs ją perkančiajai organizacijai, tiekėjas pademonstruoja, kokios įrangos dalys yra pakeistos, ar įranga yra sukomplektuota ir tinkamai veikianti;</w:t>
      </w:r>
    </w:p>
    <w:p w14:paraId="3CCB80BB" w14:textId="77777777" w:rsidR="00813813" w:rsidRPr="00813813" w:rsidRDefault="00813813" w:rsidP="00813813">
      <w:pPr>
        <w:rPr>
          <w:b/>
          <w:bCs/>
          <w:sz w:val="24"/>
          <w:szCs w:val="24"/>
        </w:rPr>
      </w:pPr>
      <w:r w:rsidRPr="00813813">
        <w:rPr>
          <w:bCs/>
          <w:sz w:val="24"/>
          <w:szCs w:val="24"/>
        </w:rPr>
        <w:t>20.7.</w:t>
      </w:r>
      <w:r w:rsidRPr="00813813">
        <w:rPr>
          <w:sz w:val="24"/>
          <w:szCs w:val="24"/>
        </w:rPr>
        <w:t xml:space="preserve"> pašalinęs gedimą ir</w:t>
      </w:r>
      <w:r w:rsidRPr="00813813">
        <w:rPr>
          <w:b/>
          <w:bCs/>
          <w:sz w:val="24"/>
          <w:szCs w:val="24"/>
        </w:rPr>
        <w:t xml:space="preserve"> </w:t>
      </w:r>
      <w:r w:rsidRPr="00813813">
        <w:rPr>
          <w:sz w:val="24"/>
          <w:szCs w:val="24"/>
        </w:rPr>
        <w:t>pademonstravęs įrangos veikimą, tiekėjas užpildo atitinkamą Akto dalį, nurodydamas, kokios buvo suteiktos gedimų šalinimo paslaugos, kokios įrangos dalys (mazgai) buvo pakeistos, jų kiekius, kainas, pavadinimus, taikomas garantijas, bendrą suteiktų gedimo šalinimo paslaugų kainą, ir pateikia jį perkančiajai organizacijai. Perkančioji organizacija privalo per 5 (penkias) darbo dienas pasirašyti Aktą arba informuoti tiekėją apie atsisakymo pasirašyti priežastis, nurodydama jas Akte.</w:t>
      </w:r>
      <w:r w:rsidRPr="00813813">
        <w:rPr>
          <w:b/>
          <w:bCs/>
          <w:sz w:val="24"/>
          <w:szCs w:val="24"/>
        </w:rPr>
        <w:t xml:space="preserve"> </w:t>
      </w:r>
    </w:p>
    <w:p w14:paraId="66166A8F" w14:textId="77777777" w:rsidR="00813813" w:rsidRPr="00813813" w:rsidRDefault="00813813" w:rsidP="00813813">
      <w:pPr>
        <w:rPr>
          <w:sz w:val="24"/>
          <w:szCs w:val="24"/>
          <w:lang w:val="en-US"/>
        </w:rPr>
      </w:pPr>
      <w:r w:rsidRPr="00813813">
        <w:rPr>
          <w:bCs/>
          <w:sz w:val="24"/>
          <w:szCs w:val="24"/>
          <w:lang w:val="en-US"/>
        </w:rPr>
        <w:t>20.8.</w:t>
      </w:r>
      <w:r w:rsidRPr="00813813">
        <w:rPr>
          <w:sz w:val="24"/>
          <w:szCs w:val="24"/>
        </w:rPr>
        <w:t xml:space="preserve"> Teikėjas įsipareigoja bendradarbiauti su Sistemų ir įrenginių priežiūrą teikiančiais teikėjais, su jais derinti PVS priežiūros darbus, reaguoti į Sistemų priežiūros paslaugų teikėjų atliktus įrenginių, į kurių veikimą reaguoja PVS, gedimų šalinimą bei remonto darbus.</w:t>
      </w:r>
    </w:p>
    <w:p w14:paraId="0502EDFC" w14:textId="77777777" w:rsidR="00813813" w:rsidRPr="00813813" w:rsidRDefault="00813813" w:rsidP="00813813">
      <w:pPr>
        <w:rPr>
          <w:sz w:val="24"/>
          <w:szCs w:val="24"/>
        </w:rPr>
      </w:pPr>
    </w:p>
    <w:p w14:paraId="5C707D97" w14:textId="77777777" w:rsidR="00813813" w:rsidRPr="00813813" w:rsidRDefault="00813813" w:rsidP="00813813">
      <w:pPr>
        <w:rPr>
          <w:b/>
          <w:bCs/>
          <w:sz w:val="24"/>
          <w:szCs w:val="24"/>
        </w:rPr>
      </w:pPr>
      <w:r w:rsidRPr="00813813">
        <w:rPr>
          <w:b/>
          <w:bCs/>
          <w:sz w:val="24"/>
          <w:szCs w:val="24"/>
        </w:rPr>
        <w:t>IV SKYRIUS</w:t>
      </w:r>
    </w:p>
    <w:p w14:paraId="628EE7AA" w14:textId="77777777" w:rsidR="00813813" w:rsidRPr="00813813" w:rsidRDefault="00813813" w:rsidP="00813813">
      <w:pPr>
        <w:rPr>
          <w:b/>
          <w:bCs/>
          <w:sz w:val="24"/>
          <w:szCs w:val="24"/>
        </w:rPr>
      </w:pPr>
      <w:r w:rsidRPr="00813813">
        <w:rPr>
          <w:b/>
          <w:bCs/>
          <w:sz w:val="24"/>
          <w:szCs w:val="24"/>
        </w:rPr>
        <w:t>KOKYBĖ IR GARANTIJA</w:t>
      </w:r>
    </w:p>
    <w:p w14:paraId="1F5A4E7C" w14:textId="77777777" w:rsidR="00813813" w:rsidRPr="00813813" w:rsidRDefault="00813813" w:rsidP="00813813">
      <w:pPr>
        <w:rPr>
          <w:b/>
          <w:bCs/>
          <w:sz w:val="24"/>
          <w:szCs w:val="24"/>
        </w:rPr>
      </w:pPr>
    </w:p>
    <w:p w14:paraId="6681A9D6" w14:textId="7ED5ABC7" w:rsidR="00813813" w:rsidRPr="00813813" w:rsidRDefault="00590883" w:rsidP="00813813">
      <w:pPr>
        <w:rPr>
          <w:sz w:val="24"/>
          <w:szCs w:val="24"/>
        </w:rPr>
      </w:pPr>
      <w:r>
        <w:rPr>
          <w:sz w:val="24"/>
          <w:szCs w:val="24"/>
        </w:rPr>
        <w:t>21</w:t>
      </w:r>
      <w:r w:rsidR="00813813" w:rsidRPr="00813813">
        <w:rPr>
          <w:sz w:val="24"/>
          <w:szCs w:val="24"/>
        </w:rPr>
        <w:t>. Tiekėjas įsipareigoja teikti paslaugas (įskaitant medžiagas, įrangius, mazgus ir pan.), kurių kokybė ir kiti kriterijai atitinka tokių paslaugų kokybei keliamus kokybinius bei teisės aktų reikalavimus. Perkančiajai organizacijai pareikalavus, tiekėjas turi pateikti perkančiajai organizacijai naudotų produktų kokybę įrodančius sertifikatus.</w:t>
      </w:r>
    </w:p>
    <w:p w14:paraId="175D58D3" w14:textId="3CB4C81B" w:rsidR="00813813" w:rsidRPr="00813813" w:rsidRDefault="00590883" w:rsidP="00813813">
      <w:pPr>
        <w:rPr>
          <w:sz w:val="24"/>
          <w:szCs w:val="24"/>
        </w:rPr>
      </w:pPr>
      <w:r>
        <w:rPr>
          <w:sz w:val="24"/>
          <w:szCs w:val="24"/>
        </w:rPr>
        <w:t>22</w:t>
      </w:r>
      <w:r w:rsidR="00813813" w:rsidRPr="00813813">
        <w:rPr>
          <w:sz w:val="24"/>
          <w:szCs w:val="24"/>
        </w:rPr>
        <w:t xml:space="preserve">. Suteiktoms paslaugoms ir detalėms, įskaitant naudotas medžiagas bei pakeistas atsargines dalis bei mazgus privalo būti suteikiama ne mažesnė kaip 6 (šešių) mėnesių garantija. Garantinio laikotarpio terminas pradedamas skaičiuoti nuo Akto pasirašymo datos. </w:t>
      </w:r>
    </w:p>
    <w:p w14:paraId="73256792" w14:textId="2B7B4E4D" w:rsidR="00813813" w:rsidRPr="00813813" w:rsidRDefault="00590883" w:rsidP="00813813">
      <w:pPr>
        <w:rPr>
          <w:sz w:val="24"/>
          <w:szCs w:val="24"/>
        </w:rPr>
      </w:pPr>
      <w:r>
        <w:rPr>
          <w:sz w:val="24"/>
          <w:szCs w:val="24"/>
        </w:rPr>
        <w:t>23</w:t>
      </w:r>
      <w:r w:rsidR="00813813" w:rsidRPr="00813813">
        <w:rPr>
          <w:sz w:val="24"/>
          <w:szCs w:val="24"/>
        </w:rPr>
        <w:t xml:space="preserve">. Jeigu garantinio laikotarpio metu išryškėja tiekėjo pagal pirkimo sutartį suteiktų paslaugų (įskaitant atsargines dalis) trūkumai, tiekėjas privalo pašalinti šiuos trūkumus savo lėšomis per šioms paslaugoms suteikti  nustatytus terminus, išskyrus jeigu šie trūkumai atsirado dėl perkančiosios organizacijos kaltės. </w:t>
      </w:r>
    </w:p>
    <w:p w14:paraId="7D0352D5" w14:textId="1DEFE742" w:rsidR="00813813" w:rsidRPr="00813813" w:rsidRDefault="00590883" w:rsidP="00813813">
      <w:pPr>
        <w:rPr>
          <w:sz w:val="24"/>
          <w:szCs w:val="24"/>
        </w:rPr>
      </w:pPr>
      <w:r>
        <w:rPr>
          <w:sz w:val="24"/>
          <w:szCs w:val="24"/>
        </w:rPr>
        <w:t>24</w:t>
      </w:r>
      <w:r w:rsidR="00813813" w:rsidRPr="00813813">
        <w:rPr>
          <w:sz w:val="24"/>
          <w:szCs w:val="24"/>
        </w:rPr>
        <w:t>. Ne vėliau kaip likus 1 (vienam) mėnesiui iki sutarties pabaigos tiekėjas privalo atlikti PVS ir Sistemų veikimo būklės įvertinimą ir ne vėliau kaip paskutinę sutarties galiojimo dieną pasirašyti PVS ir Sistemų patikros aktą (toliau – Patikros aktas) su perkančiąja organizacija bei perduoti visą turimą dokumentaciją apie PVS ir Sistemas bei jų pokyčius, planus ir specifikacijas, atspindinčias pakeitimus, padarytus sutarties vykdymo laikotarpiu.</w:t>
      </w:r>
    </w:p>
    <w:p w14:paraId="038DACE5" w14:textId="77777777" w:rsidR="00813813" w:rsidRPr="00813813" w:rsidRDefault="00813813" w:rsidP="00813813">
      <w:pPr>
        <w:rPr>
          <w:b/>
          <w:bCs/>
          <w:sz w:val="24"/>
          <w:szCs w:val="24"/>
        </w:rPr>
      </w:pPr>
    </w:p>
    <w:p w14:paraId="6D2E75E0" w14:textId="77777777" w:rsidR="00813813" w:rsidRPr="00813813" w:rsidRDefault="00813813" w:rsidP="00813813">
      <w:pPr>
        <w:rPr>
          <w:b/>
          <w:bCs/>
          <w:sz w:val="24"/>
          <w:szCs w:val="24"/>
        </w:rPr>
      </w:pPr>
      <w:r w:rsidRPr="00813813">
        <w:rPr>
          <w:b/>
          <w:bCs/>
          <w:sz w:val="24"/>
          <w:szCs w:val="24"/>
        </w:rPr>
        <w:lastRenderedPageBreak/>
        <w:t>V SKYRIUS</w:t>
      </w:r>
    </w:p>
    <w:p w14:paraId="2A6D046B" w14:textId="77777777" w:rsidR="00813813" w:rsidRPr="00813813" w:rsidRDefault="00813813" w:rsidP="00813813">
      <w:pPr>
        <w:rPr>
          <w:b/>
          <w:bCs/>
          <w:sz w:val="24"/>
          <w:szCs w:val="24"/>
        </w:rPr>
      </w:pPr>
      <w:r w:rsidRPr="00813813">
        <w:rPr>
          <w:b/>
          <w:bCs/>
          <w:sz w:val="24"/>
          <w:szCs w:val="24"/>
        </w:rPr>
        <w:t>PASLAUGŲ PERDAVIMAS IR PRIĖMIMAS</w:t>
      </w:r>
    </w:p>
    <w:p w14:paraId="334F4208" w14:textId="77777777" w:rsidR="00813813" w:rsidRPr="00813813" w:rsidRDefault="00813813" w:rsidP="00813813">
      <w:pPr>
        <w:rPr>
          <w:b/>
          <w:bCs/>
          <w:sz w:val="24"/>
          <w:szCs w:val="24"/>
        </w:rPr>
      </w:pPr>
    </w:p>
    <w:p w14:paraId="02A4F97D" w14:textId="032DD101" w:rsidR="00813813" w:rsidRPr="00813813" w:rsidRDefault="00590883" w:rsidP="00813813">
      <w:pPr>
        <w:rPr>
          <w:sz w:val="24"/>
          <w:szCs w:val="24"/>
        </w:rPr>
      </w:pPr>
      <w:r>
        <w:rPr>
          <w:sz w:val="24"/>
          <w:szCs w:val="24"/>
        </w:rPr>
        <w:t>25</w:t>
      </w:r>
      <w:r w:rsidR="00813813" w:rsidRPr="00813813">
        <w:rPr>
          <w:sz w:val="24"/>
          <w:szCs w:val="24"/>
        </w:rPr>
        <w:t>. Tiekėjas, laimėjęs konkursą, dalyvaujant perkančiosios organizacijos atstovui, iš įmonės, vykdžiusios PVS priežiūros paslaugų sutartį, iki paslaugų teikimo pradžios perima priežiūrai PVS fiksuodamas jos būklę ir kiekius Patikros aktu.</w:t>
      </w:r>
    </w:p>
    <w:p w14:paraId="0E03D5F4" w14:textId="7667C9EC" w:rsidR="00813813" w:rsidRPr="00813813" w:rsidRDefault="00590883" w:rsidP="00813813">
      <w:pPr>
        <w:rPr>
          <w:sz w:val="24"/>
          <w:szCs w:val="24"/>
        </w:rPr>
      </w:pPr>
      <w:r>
        <w:rPr>
          <w:sz w:val="24"/>
          <w:szCs w:val="24"/>
        </w:rPr>
        <w:t>26</w:t>
      </w:r>
      <w:r w:rsidR="00813813" w:rsidRPr="00813813">
        <w:rPr>
          <w:sz w:val="24"/>
          <w:szCs w:val="24"/>
        </w:rPr>
        <w:t xml:space="preserve">. Paslaugos (įskaitant ir atkurtų po gedimų įrenginių priežiūrą) privalo būti teikiamos nustatytu periodiškumu. Įrenginių priežiūros paslaugos turi būti teikiamos užtikrinant PVS bei  Sistemų nenutrūkstamą darbą 24 val. per parą, 7 dienas per savaitę. </w:t>
      </w:r>
    </w:p>
    <w:p w14:paraId="4433A532" w14:textId="39B29CE1" w:rsidR="00813813" w:rsidRPr="00813813" w:rsidRDefault="00590883" w:rsidP="00813813">
      <w:pPr>
        <w:rPr>
          <w:sz w:val="24"/>
          <w:szCs w:val="24"/>
        </w:rPr>
      </w:pPr>
      <w:r>
        <w:rPr>
          <w:sz w:val="24"/>
          <w:szCs w:val="24"/>
        </w:rPr>
        <w:t>27</w:t>
      </w:r>
      <w:r w:rsidR="00813813" w:rsidRPr="00813813">
        <w:rPr>
          <w:sz w:val="24"/>
          <w:szCs w:val="24"/>
        </w:rPr>
        <w:t>. Sistemos yra glaudžiai tarpusavyje susijusios, todėl turi būti užtikrinama nuolatinė, nepertraukiama ir centralizuota šių Sistemų priežiūra bei profilaktika. Tiekėjas, prižiūrėdamas įrangą, privalo iš anksto informuoti perkančiąją organizaciją apie besidėvinčių detalių būklę, numatyti jų keitimo terminus. Patikrinimo metu, kai būtina stabdyti Sistemų darbą, turi būti pasirenkamas toks jų patikros laikas, kad laikinai neveikiančios Sistemos nedarytų įtakos kitoms perkančiosios organizacijos Sistemoms bei perkančiosios organizacijos darbui. Sistemų gedimai, kurių nebuvo galima išvengti, turi būti šalinami įmanomai operatyviai, nes jie daro įtaką visai PVS veiklai. Bet kurios Sistemos patikros metu pastebėjus gedimus kitose sistemose, tiekėjas privalo nedelsdamas informuoti atsakingus perkančiosios organizacijos asmenis.</w:t>
      </w:r>
    </w:p>
    <w:p w14:paraId="0C553873" w14:textId="418D65C4" w:rsidR="00813813" w:rsidRPr="00813813" w:rsidRDefault="00590883" w:rsidP="00813813">
      <w:pPr>
        <w:rPr>
          <w:sz w:val="24"/>
          <w:szCs w:val="24"/>
        </w:rPr>
      </w:pPr>
      <w:r>
        <w:rPr>
          <w:sz w:val="24"/>
          <w:szCs w:val="24"/>
        </w:rPr>
        <w:t>28</w:t>
      </w:r>
      <w:r w:rsidR="00813813" w:rsidRPr="00813813">
        <w:rPr>
          <w:sz w:val="24"/>
          <w:szCs w:val="24"/>
        </w:rPr>
        <w:t>. PVS įrangos gedimų šalinimas turi būti atliekama nedelsiant ir laikantis įrangos priežiūros taisyklių bei turi atitikti įrangos gamintojų techninius reikalavimus, jeigu teisės aktai nenumato naujų ar papildomų reikalavimų.</w:t>
      </w:r>
    </w:p>
    <w:p w14:paraId="3C63399E" w14:textId="2C84F990" w:rsidR="00813813" w:rsidRPr="00813813" w:rsidRDefault="00590883" w:rsidP="00813813">
      <w:pPr>
        <w:rPr>
          <w:sz w:val="24"/>
          <w:szCs w:val="24"/>
        </w:rPr>
      </w:pPr>
      <w:r>
        <w:rPr>
          <w:sz w:val="24"/>
          <w:szCs w:val="24"/>
        </w:rPr>
        <w:t>29</w:t>
      </w:r>
      <w:r w:rsidR="00813813" w:rsidRPr="00813813">
        <w:rPr>
          <w:sz w:val="24"/>
          <w:szCs w:val="24"/>
        </w:rPr>
        <w:t>. Tiekėjas privalo nedelsiant reaguoti į avarines situacijas ir šalinti padarinius.</w:t>
      </w:r>
    </w:p>
    <w:p w14:paraId="45A631D3" w14:textId="281A7CC5" w:rsidR="00813813" w:rsidRPr="00813813" w:rsidRDefault="00590883" w:rsidP="00813813">
      <w:pPr>
        <w:rPr>
          <w:sz w:val="24"/>
          <w:szCs w:val="24"/>
        </w:rPr>
      </w:pPr>
      <w:r>
        <w:rPr>
          <w:sz w:val="24"/>
          <w:szCs w:val="24"/>
        </w:rPr>
        <w:t>30</w:t>
      </w:r>
      <w:r w:rsidR="00813813" w:rsidRPr="00813813">
        <w:rPr>
          <w:sz w:val="24"/>
          <w:szCs w:val="24"/>
        </w:rPr>
        <w:t>. Tiekėjas privalo užtikrinti nepertraukiamą perkančiosios organizacijos Sistemų veikimą, todėl privalo turėti tarnybą, kuri dirba 24 valandas per parą, 7 paras per savaitę bei yra įgaliota lokalizuoti avarijas.</w:t>
      </w:r>
    </w:p>
    <w:p w14:paraId="13D233D0" w14:textId="7A709EF3" w:rsidR="00813813" w:rsidRPr="00813813" w:rsidRDefault="00590883" w:rsidP="00813813">
      <w:pPr>
        <w:rPr>
          <w:sz w:val="24"/>
          <w:szCs w:val="24"/>
        </w:rPr>
      </w:pPr>
      <w:r>
        <w:rPr>
          <w:sz w:val="24"/>
          <w:szCs w:val="24"/>
        </w:rPr>
        <w:t>31</w:t>
      </w:r>
      <w:r w:rsidR="00813813" w:rsidRPr="00813813">
        <w:rPr>
          <w:sz w:val="24"/>
          <w:szCs w:val="24"/>
        </w:rPr>
        <w:t xml:space="preserve">. Pirkimo sutarties vykdymo metu tiekėjas privalo turėti internetu prieinamą pagalbos tarnybos sistemą (angl. </w:t>
      </w:r>
      <w:proofErr w:type="spellStart"/>
      <w:r w:rsidR="00813813" w:rsidRPr="00813813">
        <w:rPr>
          <w:i/>
          <w:sz w:val="24"/>
          <w:szCs w:val="24"/>
        </w:rPr>
        <w:t>Service</w:t>
      </w:r>
      <w:proofErr w:type="spellEnd"/>
      <w:r w:rsidR="00813813" w:rsidRPr="00813813">
        <w:rPr>
          <w:i/>
          <w:sz w:val="24"/>
          <w:szCs w:val="24"/>
        </w:rPr>
        <w:t xml:space="preserve"> </w:t>
      </w:r>
      <w:proofErr w:type="spellStart"/>
      <w:r w:rsidR="00813813" w:rsidRPr="00813813">
        <w:rPr>
          <w:i/>
          <w:sz w:val="24"/>
          <w:szCs w:val="24"/>
        </w:rPr>
        <w:t>Desk</w:t>
      </w:r>
      <w:proofErr w:type="spellEnd"/>
      <w:r w:rsidR="00813813" w:rsidRPr="00813813">
        <w:rPr>
          <w:sz w:val="24"/>
          <w:szCs w:val="24"/>
        </w:rPr>
        <w:t>), leidžiančią registruoti incidentus, problemas ir gedimus, daryti ataskaitas įvairiais pjūviais (incidentai, problemos ir gedimai filtruojami mažiausiai pagal šiuos kriterijus: nepradėta, vykdoma, įvykdyta). Tiekėjas sistemoje privalo registruoti perkančiosios organizacijos užsakymus (</w:t>
      </w:r>
      <w:proofErr w:type="spellStart"/>
      <w:r w:rsidR="00813813" w:rsidRPr="00813813">
        <w:rPr>
          <w:sz w:val="24"/>
          <w:szCs w:val="24"/>
        </w:rPr>
        <w:t>iškvietimus</w:t>
      </w:r>
      <w:proofErr w:type="spellEnd"/>
      <w:r w:rsidR="00813813" w:rsidRPr="00813813">
        <w:rPr>
          <w:sz w:val="24"/>
          <w:szCs w:val="24"/>
        </w:rPr>
        <w:t>), perduotus ne tik internetu, bet ir elektroniniu paštu bei žodžiu</w:t>
      </w:r>
    </w:p>
    <w:p w14:paraId="021A62F8" w14:textId="155F4A2C" w:rsidR="00813813" w:rsidRPr="00813813" w:rsidRDefault="00590883" w:rsidP="00813813">
      <w:pPr>
        <w:rPr>
          <w:sz w:val="24"/>
          <w:szCs w:val="24"/>
        </w:rPr>
      </w:pPr>
      <w:r>
        <w:rPr>
          <w:sz w:val="24"/>
          <w:szCs w:val="24"/>
        </w:rPr>
        <w:t>32</w:t>
      </w:r>
      <w:r w:rsidR="00813813" w:rsidRPr="00813813">
        <w:rPr>
          <w:sz w:val="24"/>
          <w:szCs w:val="24"/>
        </w:rPr>
        <w:t xml:space="preserve">. Tiekėjas turi užtikrinti pakankamą kvalifikuotų specialistų, dirbančių su perkančiosios organizacijos turima </w:t>
      </w:r>
      <w:r w:rsidR="00813813" w:rsidRPr="00813813">
        <w:rPr>
          <w:i/>
          <w:sz w:val="24"/>
          <w:szCs w:val="24"/>
        </w:rPr>
        <w:t xml:space="preserve">Delta </w:t>
      </w:r>
      <w:proofErr w:type="spellStart"/>
      <w:r w:rsidR="00813813" w:rsidRPr="00813813">
        <w:rPr>
          <w:i/>
          <w:sz w:val="24"/>
          <w:szCs w:val="24"/>
        </w:rPr>
        <w:t>Controls</w:t>
      </w:r>
      <w:proofErr w:type="spellEnd"/>
      <w:r w:rsidR="00813813" w:rsidRPr="00813813">
        <w:rPr>
          <w:i/>
          <w:sz w:val="24"/>
          <w:szCs w:val="24"/>
        </w:rPr>
        <w:t xml:space="preserve"> </w:t>
      </w:r>
      <w:r w:rsidR="00813813" w:rsidRPr="00813813">
        <w:rPr>
          <w:sz w:val="24"/>
          <w:szCs w:val="24"/>
        </w:rPr>
        <w:t>programine</w:t>
      </w:r>
      <w:r w:rsidR="00813813" w:rsidRPr="00813813">
        <w:rPr>
          <w:i/>
          <w:sz w:val="24"/>
          <w:szCs w:val="24"/>
        </w:rPr>
        <w:t xml:space="preserve"> </w:t>
      </w:r>
      <w:r w:rsidR="00813813" w:rsidRPr="00813813">
        <w:rPr>
          <w:sz w:val="24"/>
          <w:szCs w:val="24"/>
        </w:rPr>
        <w:t xml:space="preserve">įranga, pamainą tam tikrų specialistų, kitų tiekėjo atstovų ligos, atostogų ir kitais panašiais atvejais. </w:t>
      </w:r>
    </w:p>
    <w:p w14:paraId="4953849B" w14:textId="02CC146A" w:rsidR="00813813" w:rsidRPr="00813813" w:rsidRDefault="00590883" w:rsidP="00813813">
      <w:pPr>
        <w:rPr>
          <w:sz w:val="24"/>
          <w:szCs w:val="24"/>
        </w:rPr>
      </w:pPr>
      <w:r>
        <w:rPr>
          <w:sz w:val="24"/>
          <w:szCs w:val="24"/>
        </w:rPr>
        <w:t>33</w:t>
      </w:r>
      <w:r w:rsidR="00813813" w:rsidRPr="00813813">
        <w:rPr>
          <w:sz w:val="24"/>
          <w:szCs w:val="24"/>
        </w:rPr>
        <w:t>. Tiekėjas privalo užtikrinti, kad tiekėjo specialistai turėtų galimybę įrenginių priežiūros paslaugas teikti ne perkančiosios organizacijos darbo dienomis arba poilsio dienomis, jei paslaugų teikimas trukdo veikiančių perkančiosios organizacijos sistemų darbui ir (ar) perkančiosios organizacijos veiklai.</w:t>
      </w:r>
    </w:p>
    <w:p w14:paraId="24131736" w14:textId="0D0B003F" w:rsidR="00813813" w:rsidRPr="00813813" w:rsidRDefault="00590883" w:rsidP="00813813">
      <w:pPr>
        <w:rPr>
          <w:sz w:val="24"/>
          <w:szCs w:val="24"/>
        </w:rPr>
      </w:pPr>
      <w:r>
        <w:rPr>
          <w:sz w:val="24"/>
          <w:szCs w:val="24"/>
        </w:rPr>
        <w:t>34</w:t>
      </w:r>
      <w:r w:rsidR="00813813" w:rsidRPr="00813813">
        <w:rPr>
          <w:sz w:val="24"/>
          <w:szCs w:val="24"/>
        </w:rPr>
        <w:t xml:space="preserve">. Visos Sistemos turi būti prižiūrimos pagal gamintojų rekomendacijas ir reglamentus, jei Lietuvos Respublikoje galiojantys teisės aktai nenumato kitaip. Paslaugos teikiamos vadovaujantis Statybos techniniu reglamentu </w:t>
      </w:r>
      <w:r w:rsidR="00813813" w:rsidRPr="00813813">
        <w:rPr>
          <w:bCs/>
          <w:sz w:val="24"/>
          <w:szCs w:val="24"/>
        </w:rPr>
        <w:t>STR 1.07.03:2017</w:t>
      </w:r>
      <w:r w:rsidR="00813813" w:rsidRPr="00813813">
        <w:rPr>
          <w:sz w:val="24"/>
          <w:szCs w:val="24"/>
        </w:rPr>
        <w:t xml:space="preserve"> „Statinių techninės ir naudojimo priežiūros tvarka. Naujų nekilnojamojo turto kadastro objektų formavimo tvarka“, patvirtintu Lietuvos Respublikos aplinkos ministro 2016 m. gruodžio 30 d. įsakymu Nr. D1-971 „Dėl statybos techninio reglamento STR 1.07.03:2017 „Statinių techninės ir naudojimo priežiūros tvarka. Naujų nekilnojamojo turto kadastro objektų formavimo tvarka“ patvirtinimo“ bei susijusiais teisės aktais. Tiekėjas taip pat privalo vykdyti techninėje specifikacijoje numatytas Sistemų priežiūros sąlygas.</w:t>
      </w:r>
    </w:p>
    <w:p w14:paraId="0B6E487D" w14:textId="12EC0321" w:rsidR="00813813" w:rsidRPr="00813813" w:rsidRDefault="00590883" w:rsidP="00813813">
      <w:pPr>
        <w:rPr>
          <w:sz w:val="24"/>
          <w:szCs w:val="24"/>
        </w:rPr>
      </w:pPr>
      <w:r>
        <w:rPr>
          <w:sz w:val="24"/>
          <w:szCs w:val="24"/>
        </w:rPr>
        <w:lastRenderedPageBreak/>
        <w:t>35</w:t>
      </w:r>
      <w:r w:rsidR="00813813" w:rsidRPr="00813813">
        <w:rPr>
          <w:sz w:val="24"/>
          <w:szCs w:val="24"/>
        </w:rPr>
        <w:t>. Kartu su Aktu turi būti pateikiama PVS suteiktų paslaugų istorijos ataskaita PVS, jei veiksmai buvo valdomi iš PVS. Paslaugos, teikiamos tiesiai įrangoje (nefiksuojamos PVS), turi būti suderinamos su perkančiosios organizacijos  atsakingu darbuotoju.</w:t>
      </w:r>
    </w:p>
    <w:p w14:paraId="20DF9D08" w14:textId="460F547B" w:rsidR="00813813" w:rsidRPr="00813813" w:rsidRDefault="00590883" w:rsidP="00813813">
      <w:pPr>
        <w:rPr>
          <w:sz w:val="24"/>
          <w:szCs w:val="24"/>
        </w:rPr>
      </w:pPr>
      <w:r>
        <w:rPr>
          <w:sz w:val="24"/>
          <w:szCs w:val="24"/>
        </w:rPr>
        <w:t>36</w:t>
      </w:r>
      <w:r w:rsidR="00813813" w:rsidRPr="00813813">
        <w:rPr>
          <w:sz w:val="24"/>
          <w:szCs w:val="24"/>
        </w:rPr>
        <w:t>. Tiekėjo teikiamos paslaugos turi būti nedelsiant suderinamos, o jų suteikimas  patvirtinamas perkančiosios organizacijos atsakingo atstovo. Jei paslaugos suteiktos nekokybiškai dėl tiekėjo kaltės, tiekėjas privalo trūkumus pašalinti savo lėšomis ne vėliau kaip per 3 (tris) darbo dienas nuo Defektų akto pateikimo tiekėjui dienos.</w:t>
      </w:r>
    </w:p>
    <w:p w14:paraId="3D980988" w14:textId="214592AA" w:rsidR="00813813" w:rsidRPr="00813813" w:rsidRDefault="00590883" w:rsidP="00813813">
      <w:pPr>
        <w:rPr>
          <w:sz w:val="24"/>
          <w:szCs w:val="24"/>
        </w:rPr>
      </w:pPr>
      <w:r>
        <w:rPr>
          <w:sz w:val="24"/>
          <w:szCs w:val="24"/>
        </w:rPr>
        <w:t>37</w:t>
      </w:r>
      <w:r w:rsidR="00813813" w:rsidRPr="00813813">
        <w:rPr>
          <w:sz w:val="24"/>
          <w:szCs w:val="24"/>
        </w:rPr>
        <w:t>. Tiekėjas įsipareigoja teikti nemokamas konsultacijas visais PVS eksploatacijos klausimais.</w:t>
      </w:r>
    </w:p>
    <w:p w14:paraId="0CB28724" w14:textId="10809C43" w:rsidR="00813813" w:rsidRPr="00813813" w:rsidRDefault="00590883" w:rsidP="00813813">
      <w:pPr>
        <w:rPr>
          <w:sz w:val="24"/>
          <w:szCs w:val="24"/>
        </w:rPr>
      </w:pPr>
      <w:r>
        <w:rPr>
          <w:sz w:val="24"/>
          <w:szCs w:val="24"/>
        </w:rPr>
        <w:t>38</w:t>
      </w:r>
      <w:r w:rsidR="00813813" w:rsidRPr="00813813">
        <w:rPr>
          <w:sz w:val="24"/>
          <w:szCs w:val="24"/>
        </w:rPr>
        <w:t>. Gedimų šalinimui reikalingas naujas detales ir medžiagas, atitinkančias remontuojamiems įrenginiams keliamus reikalavimus bei modelį, pateikia tiekėjas. Jų kainos iš anksto derinamos su perkančiąja organizacija ir, perkančiajai organizacijai pritarus jų dydžiui, apmokamos sutarties vykdymo išlaidų atlyginimo būdu užsakymo dieną tiekėjo kainoraštyje nurodytomis kainomis. Keičiamų detalių ir medžiagų kaina negali būti didesnė nei rinką atitinkanti kaina (perkančiajai organizacijai pareikalavus, pateikiami dokumentai, įrodantys perkamų detalių ir medžiagų kainą). Į tokias išlaidas tiekėjo pelnas negali būti įskaičiuojamas. Tiekėjas, teikdamas PVM sąskaitą faktūrą, turi pateikti perkančiajai organizacijai tinkamus tokias išlaidas patvirtinančius ir pagrindžiančius dokumentus. Įrangos gedimų šalinimo metu susidėvėjusios ir nepataisomai sugedusios dalys bei jų keitimui panaudotos būtinos medžiagos keičiamos naujomis. Perkančiajai organizacijai pareikalavus, tiekėjas privalo pateikti sugedusios įrangos remontui naudotų medžiagų kokybės sertifikatus.</w:t>
      </w:r>
    </w:p>
    <w:p w14:paraId="37F736A9" w14:textId="3815F581" w:rsidR="00813813" w:rsidRPr="00813813" w:rsidRDefault="00590883" w:rsidP="00813813">
      <w:pPr>
        <w:rPr>
          <w:sz w:val="24"/>
          <w:szCs w:val="24"/>
        </w:rPr>
      </w:pPr>
      <w:r>
        <w:rPr>
          <w:sz w:val="24"/>
          <w:szCs w:val="24"/>
        </w:rPr>
        <w:t>39</w:t>
      </w:r>
      <w:r w:rsidR="00813813" w:rsidRPr="00813813">
        <w:rPr>
          <w:sz w:val="24"/>
          <w:szCs w:val="24"/>
        </w:rPr>
        <w:t>. Pakeistas detales ir kitas remonto metu atsiradusias atliekas tiekėjas likviduoja savo sąskaita ir, perkančiajai organizacijai pareikalavus, pateikdamas jų sunaikinimo faktą įrodantį dokumentą.</w:t>
      </w:r>
    </w:p>
    <w:p w14:paraId="21F8CF48" w14:textId="25959AA1" w:rsidR="00813813" w:rsidRPr="00813813" w:rsidRDefault="00590883" w:rsidP="00813813">
      <w:pPr>
        <w:rPr>
          <w:sz w:val="24"/>
          <w:szCs w:val="24"/>
        </w:rPr>
      </w:pPr>
      <w:r>
        <w:rPr>
          <w:sz w:val="24"/>
          <w:szCs w:val="24"/>
        </w:rPr>
        <w:t>40</w:t>
      </w:r>
      <w:r w:rsidR="00813813" w:rsidRPr="00813813">
        <w:rPr>
          <w:sz w:val="24"/>
          <w:szCs w:val="24"/>
        </w:rPr>
        <w:t>.</w:t>
      </w:r>
      <w:r w:rsidR="00813813" w:rsidRPr="00813813">
        <w:rPr>
          <w:sz w:val="24"/>
          <w:szCs w:val="24"/>
        </w:rPr>
        <w:tab/>
        <w:t xml:space="preserve">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valstybių ar teritorijų: Rusijos Federacijos, Baltarusijos Respublikos, Kinijos Liaudies Respublikos (netaikoma Atskirajai Taivano, </w:t>
      </w:r>
      <w:proofErr w:type="spellStart"/>
      <w:r w:rsidR="00813813" w:rsidRPr="00813813">
        <w:rPr>
          <w:sz w:val="24"/>
          <w:szCs w:val="24"/>
        </w:rPr>
        <w:t>Penghu</w:t>
      </w:r>
      <w:proofErr w:type="spellEnd"/>
      <w:r w:rsidR="00813813" w:rsidRPr="00813813">
        <w:rPr>
          <w:sz w:val="24"/>
          <w:szCs w:val="24"/>
        </w:rPr>
        <w:t xml:space="preserve">, </w:t>
      </w:r>
      <w:proofErr w:type="spellStart"/>
      <w:r w:rsidR="00813813" w:rsidRPr="00813813">
        <w:rPr>
          <w:sz w:val="24"/>
          <w:szCs w:val="24"/>
        </w:rPr>
        <w:t>Kinmeno</w:t>
      </w:r>
      <w:proofErr w:type="spellEnd"/>
      <w:r w:rsidR="00813813" w:rsidRPr="00813813">
        <w:rPr>
          <w:sz w:val="24"/>
          <w:szCs w:val="24"/>
        </w:rPr>
        <w:t xml:space="preserve"> ir </w:t>
      </w:r>
      <w:proofErr w:type="spellStart"/>
      <w:r w:rsidR="00813813" w:rsidRPr="00813813">
        <w:rPr>
          <w:sz w:val="24"/>
          <w:szCs w:val="24"/>
        </w:rPr>
        <w:t>Madzu</w:t>
      </w:r>
      <w:proofErr w:type="spellEnd"/>
      <w:r w:rsidR="00813813" w:rsidRPr="00813813">
        <w:rPr>
          <w:sz w:val="24"/>
          <w:szCs w:val="24"/>
        </w:rPr>
        <w:t xml:space="preserve"> muitų </w:t>
      </w:r>
      <w:proofErr w:type="spellStart"/>
      <w:r w:rsidR="00813813" w:rsidRPr="00813813">
        <w:rPr>
          <w:sz w:val="24"/>
          <w:szCs w:val="24"/>
        </w:rPr>
        <w:t>teritorijoma</w:t>
      </w:r>
      <w:proofErr w:type="spellEnd"/>
      <w:r w:rsidR="00813813" w:rsidRPr="00813813">
        <w:rPr>
          <w:sz w:val="24"/>
          <w:szCs w:val="24"/>
        </w:rPr>
        <w:t xml:space="preserve">), Rusijos Federacijos aneksuoto Krymo, Moldovos Respublikos Vyriausybės </w:t>
      </w:r>
      <w:proofErr w:type="spellStart"/>
      <w:r w:rsidR="00813813" w:rsidRPr="00813813">
        <w:rPr>
          <w:sz w:val="24"/>
          <w:szCs w:val="24"/>
        </w:rPr>
        <w:t>nekontroliuojamoa</w:t>
      </w:r>
      <w:proofErr w:type="spellEnd"/>
      <w:r w:rsidR="00813813" w:rsidRPr="00813813">
        <w:rPr>
          <w:sz w:val="24"/>
          <w:szCs w:val="24"/>
        </w:rPr>
        <w:t xml:space="preserve"> </w:t>
      </w:r>
      <w:proofErr w:type="spellStart"/>
      <w:r w:rsidR="00813813" w:rsidRPr="00813813">
        <w:rPr>
          <w:sz w:val="24"/>
          <w:szCs w:val="24"/>
        </w:rPr>
        <w:t>Padniestrės</w:t>
      </w:r>
      <w:proofErr w:type="spellEnd"/>
      <w:r w:rsidR="00813813" w:rsidRPr="00813813">
        <w:rPr>
          <w:sz w:val="24"/>
          <w:szCs w:val="24"/>
        </w:rPr>
        <w:t xml:space="preserve"> teritorijos bei </w:t>
      </w:r>
      <w:proofErr w:type="spellStart"/>
      <w:r w:rsidR="00813813" w:rsidRPr="00813813">
        <w:rPr>
          <w:sz w:val="24"/>
          <w:szCs w:val="24"/>
        </w:rPr>
        <w:t>Sakartvelo</w:t>
      </w:r>
      <w:proofErr w:type="spellEnd"/>
      <w:r w:rsidR="00813813" w:rsidRPr="00813813">
        <w:rPr>
          <w:sz w:val="24"/>
          <w:szCs w:val="24"/>
        </w:rPr>
        <w:t xml:space="preserve"> Vyriausybės nekontroliuojamos Abchazijos ir Pietų Osetijos teritorijų) </w:t>
      </w:r>
      <w:hyperlink r:id="rId8" w:history="1">
        <w:r w:rsidR="00813813" w:rsidRPr="00813813">
          <w:rPr>
            <w:rStyle w:val="Hipersaitas"/>
            <w:sz w:val="24"/>
            <w:szCs w:val="24"/>
          </w:rPr>
          <w:t>https://www.e-tar.lt/portal/lt/legalAct/35e281a0b0c711ec8d9390588bf2de65/asr</w:t>
        </w:r>
      </w:hyperlink>
      <w:r w:rsidR="00813813" w:rsidRPr="00813813">
        <w:rPr>
          <w:sz w:val="24"/>
          <w:szCs w:val="24"/>
        </w:rPr>
        <w:t>.</w:t>
      </w:r>
    </w:p>
    <w:p w14:paraId="6134C77C" w14:textId="1F9DDD06" w:rsidR="00813813" w:rsidRPr="00813813" w:rsidRDefault="00590883" w:rsidP="00813813">
      <w:pPr>
        <w:rPr>
          <w:sz w:val="24"/>
          <w:szCs w:val="24"/>
        </w:rPr>
      </w:pPr>
      <w:r>
        <w:rPr>
          <w:sz w:val="24"/>
          <w:szCs w:val="24"/>
        </w:rPr>
        <w:t>41</w:t>
      </w:r>
      <w:r w:rsidR="00813813" w:rsidRPr="00813813">
        <w:rPr>
          <w:sz w:val="24"/>
          <w:szCs w:val="24"/>
        </w:rPr>
        <w:t>.</w:t>
      </w:r>
      <w:r w:rsidR="00813813" w:rsidRPr="00813813">
        <w:rPr>
          <w:sz w:val="24"/>
          <w:szCs w:val="24"/>
        </w:rPr>
        <w:tab/>
        <w:t>Perkančioji organizacija yra esminės svarbos kibernetinio saugumo subjektas, ir tiekėjas, teikdamas paslaugas, privalo laikytis kibernetinio saugumo reikalavimų, išvardintų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580092BD" w14:textId="3A86E4BD" w:rsidR="00110BC2" w:rsidRDefault="00110BC2" w:rsidP="00EF044C">
      <w:pPr>
        <w:rPr>
          <w:sz w:val="24"/>
          <w:szCs w:val="24"/>
        </w:rPr>
      </w:pPr>
    </w:p>
    <w:p w14:paraId="0E3CD741" w14:textId="64D36659" w:rsidR="00EF044C" w:rsidRPr="0046685A" w:rsidRDefault="00EF044C" w:rsidP="00110BC2">
      <w:pPr>
        <w:rPr>
          <w:b/>
          <w:sz w:val="24"/>
          <w:szCs w:val="24"/>
        </w:rPr>
      </w:pPr>
    </w:p>
    <w:p w14:paraId="4EA901EE" w14:textId="6A371539" w:rsidR="00991706" w:rsidRPr="00D3433A" w:rsidRDefault="003C47DF" w:rsidP="00991706">
      <w:pPr>
        <w:jc w:val="center"/>
        <w:rPr>
          <w:sz w:val="24"/>
          <w:szCs w:val="24"/>
        </w:rPr>
      </w:pPr>
      <w:r>
        <w:rPr>
          <w:sz w:val="24"/>
          <w:szCs w:val="24"/>
        </w:rPr>
        <w:t>____________________________________</w:t>
      </w:r>
    </w:p>
    <w:sectPr w:rsidR="00991706" w:rsidRPr="00D3433A" w:rsidSect="003F2992">
      <w:headerReference w:type="default" r:id="rId9"/>
      <w:footerReference w:type="even" r:id="rId10"/>
      <w:footerReference w:type="default" r:id="rId11"/>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813813" w:rsidRDefault="00813813">
      <w:r>
        <w:separator/>
      </w:r>
    </w:p>
  </w:endnote>
  <w:endnote w:type="continuationSeparator" w:id="0">
    <w:p w14:paraId="6C8B9B57" w14:textId="77777777" w:rsidR="00813813" w:rsidRDefault="0081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Vive la Rivoluzione"/>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813813" w:rsidRDefault="008138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813813" w:rsidRDefault="008138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1DFA2FEC" w:rsidR="00813813" w:rsidRDefault="00813813">
        <w:pPr>
          <w:pStyle w:val="Porat"/>
          <w:jc w:val="center"/>
        </w:pPr>
        <w:r>
          <w:fldChar w:fldCharType="begin"/>
        </w:r>
        <w:r>
          <w:instrText>PAGE   \* MERGEFORMAT</w:instrText>
        </w:r>
        <w:r>
          <w:fldChar w:fldCharType="separate"/>
        </w:r>
        <w:r w:rsidR="00CA2742">
          <w:rPr>
            <w:noProof/>
          </w:rPr>
          <w:t>2</w:t>
        </w:r>
        <w:r>
          <w:fldChar w:fldCharType="end"/>
        </w:r>
      </w:p>
    </w:sdtContent>
  </w:sdt>
  <w:p w14:paraId="45CF6F6A" w14:textId="77777777" w:rsidR="00813813" w:rsidRDefault="008138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813813" w:rsidRDefault="00813813">
      <w:r>
        <w:separator/>
      </w:r>
    </w:p>
  </w:footnote>
  <w:footnote w:type="continuationSeparator" w:id="0">
    <w:p w14:paraId="5FD166BB" w14:textId="77777777" w:rsidR="00813813" w:rsidRDefault="00813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813813" w:rsidRDefault="00813813">
    <w:pPr>
      <w:pStyle w:val="Antrats"/>
      <w:jc w:val="center"/>
    </w:pPr>
  </w:p>
  <w:p w14:paraId="598D7AA7" w14:textId="77777777" w:rsidR="00813813" w:rsidRDefault="008138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4"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1"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5"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7"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37"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0" w15:restartNumberingAfterBreak="0">
    <w:nsid w:val="63D47D07"/>
    <w:multiLevelType w:val="hybridMultilevel"/>
    <w:tmpl w:val="A6966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3"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4"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5"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9"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36"/>
  </w:num>
  <w:num w:numId="2">
    <w:abstractNumId w:val="13"/>
  </w:num>
  <w:num w:numId="3">
    <w:abstractNumId w:val="45"/>
  </w:num>
  <w:num w:numId="4">
    <w:abstractNumId w:val="31"/>
  </w:num>
  <w:num w:numId="5">
    <w:abstractNumId w:val="18"/>
  </w:num>
  <w:num w:numId="6">
    <w:abstractNumId w:val="49"/>
  </w:num>
  <w:num w:numId="7">
    <w:abstractNumId w:val="4"/>
  </w:num>
  <w:num w:numId="8">
    <w:abstractNumId w:val="1"/>
  </w:num>
  <w:num w:numId="9">
    <w:abstractNumId w:val="0"/>
  </w:num>
  <w:num w:numId="10">
    <w:abstractNumId w:val="8"/>
  </w:num>
  <w:num w:numId="11">
    <w:abstractNumId w:val="17"/>
  </w:num>
  <w:num w:numId="12">
    <w:abstractNumId w:val="27"/>
  </w:num>
  <w:num w:numId="13">
    <w:abstractNumId w:val="48"/>
  </w:num>
  <w:num w:numId="14">
    <w:abstractNumId w:val="12"/>
  </w:num>
  <w:num w:numId="15">
    <w:abstractNumId w:val="26"/>
  </w:num>
  <w:num w:numId="16">
    <w:abstractNumId w:val="10"/>
  </w:num>
  <w:num w:numId="17">
    <w:abstractNumId w:val="21"/>
  </w:num>
  <w:num w:numId="18">
    <w:abstractNumId w:val="35"/>
  </w:num>
  <w:num w:numId="19">
    <w:abstractNumId w:val="51"/>
  </w:num>
  <w:num w:numId="20">
    <w:abstractNumId w:val="3"/>
  </w:num>
  <w:num w:numId="21">
    <w:abstractNumId w:val="20"/>
  </w:num>
  <w:num w:numId="22">
    <w:abstractNumId w:val="46"/>
  </w:num>
  <w:num w:numId="23">
    <w:abstractNumId w:val="24"/>
  </w:num>
  <w:num w:numId="24">
    <w:abstractNumId w:val="42"/>
  </w:num>
  <w:num w:numId="25">
    <w:abstractNumId w:val="19"/>
  </w:num>
  <w:num w:numId="26">
    <w:abstractNumId w:val="39"/>
  </w:num>
  <w:num w:numId="27">
    <w:abstractNumId w:val="34"/>
  </w:num>
  <w:num w:numId="28">
    <w:abstractNumId w:val="16"/>
  </w:num>
  <w:num w:numId="29">
    <w:abstractNumId w:val="41"/>
  </w:num>
  <w:num w:numId="30">
    <w:abstractNumId w:val="43"/>
  </w:num>
  <w:num w:numId="31">
    <w:abstractNumId w:val="47"/>
  </w:num>
  <w:num w:numId="32">
    <w:abstractNumId w:val="15"/>
  </w:num>
  <w:num w:numId="33">
    <w:abstractNumId w:val="28"/>
  </w:num>
  <w:num w:numId="34">
    <w:abstractNumId w:val="6"/>
  </w:num>
  <w:num w:numId="35">
    <w:abstractNumId w:val="29"/>
  </w:num>
  <w:num w:numId="36">
    <w:abstractNumId w:val="7"/>
  </w:num>
  <w:num w:numId="37">
    <w:abstractNumId w:val="50"/>
  </w:num>
  <w:num w:numId="38">
    <w:abstractNumId w:val="32"/>
  </w:num>
  <w:num w:numId="39">
    <w:abstractNumId w:val="11"/>
  </w:num>
  <w:num w:numId="40">
    <w:abstractNumId w:val="25"/>
  </w:num>
  <w:num w:numId="41">
    <w:abstractNumId w:val="23"/>
  </w:num>
  <w:num w:numId="42">
    <w:abstractNumId w:val="5"/>
  </w:num>
  <w:num w:numId="43">
    <w:abstractNumId w:val="22"/>
  </w:num>
  <w:num w:numId="44">
    <w:abstractNumId w:val="33"/>
  </w:num>
  <w:num w:numId="45">
    <w:abstractNumId w:val="14"/>
  </w:num>
  <w:num w:numId="46">
    <w:abstractNumId w:val="9"/>
  </w:num>
  <w:num w:numId="47">
    <w:abstractNumId w:val="37"/>
  </w:num>
  <w:num w:numId="48">
    <w:abstractNumId w:val="2"/>
  </w:num>
  <w:num w:numId="49">
    <w:abstractNumId w:val="38"/>
  </w:num>
  <w:num w:numId="50">
    <w:abstractNumId w:val="44"/>
  </w:num>
  <w:num w:numId="51">
    <w:abstractNumId w:val="30"/>
  </w:num>
  <w:num w:numId="52">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0BC2"/>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4CC5"/>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0883"/>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3B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3813"/>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C1E"/>
    <w:rsid w:val="00CA1E53"/>
    <w:rsid w:val="00CA2742"/>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964"/>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qFormat="1"/>
    <w:lsdException w:name="toc 2" w:uiPriority="39" w:qFormat="1"/>
    <w:lsdException w:name="toc 3" w:qFormat="1"/>
    <w:lsdException w:name="Normal Indent" w:uiPriority="9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List" w:uiPriority="99"/>
    <w:lsdException w:name="List Bullet" w:uiPriority="99"/>
    <w:lsdException w:name="Title" w:uiPriority="99" w:qFormat="1"/>
    <w:lsdException w:name="Body Text" w:uiPriority="99" w:qFormat="1"/>
    <w:lsdException w:name="Body Text Indent" w:uiPriority="99"/>
    <w:lsdException w:name="Subtitle" w:qFormat="1"/>
    <w:lsdException w:name="Body Text First Indent" w:uiPriority="99"/>
    <w:lsdException w:name="Body Text 2" w:uiPriority="99"/>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99" w:qFormat="1"/>
    <w:lsdException w:name="Emphasis" w:uiPriority="20" w:qFormat="1"/>
    <w:lsdException w:name="Plain Text" w:uiPriority="99"/>
    <w:lsdException w:name="Normal (Web)" w:uiPriority="99"/>
    <w:lsdException w:name="HTML Cite"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pPr>
      <w:keepNext/>
      <w:ind w:left="270"/>
      <w:jc w:val="center"/>
      <w:outlineLvl w:val="0"/>
    </w:pPr>
    <w:rPr>
      <w:b/>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pPr>
      <w:keepNext/>
      <w:outlineLvl w:val="1"/>
    </w:pPr>
    <w:rPr>
      <w:rFonts w:ascii="TimesLT" w:hAnsi="TimesLT"/>
      <w:b/>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right="-18"/>
      <w:jc w:val="center"/>
      <w:outlineLvl w:val="2"/>
    </w:pPr>
    <w:rPr>
      <w:rFonts w:ascii="TimesLT" w:hAnsi="TimesLT"/>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ind w:right="-694"/>
      <w:jc w:val="center"/>
      <w:outlineLvl w:val="3"/>
    </w:pPr>
    <w:rPr>
      <w:rFonts w:ascii="TimesLT" w:hAnsi="TimesLT"/>
      <w:b/>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widowControl w:val="0"/>
      <w:spacing w:before="60" w:after="60"/>
      <w:ind w:left="-810" w:right="-694" w:firstLine="540"/>
      <w:jc w:val="center"/>
      <w:outlineLvl w:val="4"/>
    </w:pPr>
    <w:rPr>
      <w:rFonts w:ascii="TimesLT" w:hAnsi="TimesLT"/>
      <w:b/>
      <w:sz w:val="24"/>
    </w:rPr>
  </w:style>
  <w:style w:type="paragraph" w:styleId="Antrat6">
    <w:name w:val="heading 6"/>
    <w:aliases w:val="6,Heading 6  Appendix Y &amp; Z,h6"/>
    <w:basedOn w:val="prastasis"/>
    <w:next w:val="prastasis"/>
    <w:link w:val="Antrat6Diagrama"/>
    <w:qFormat/>
    <w:pPr>
      <w:keepNext/>
      <w:outlineLvl w:val="5"/>
    </w:pPr>
    <w:rPr>
      <w:rFonts w:ascii="TimesLT" w:hAnsi="TimesLT"/>
      <w:b/>
      <w:sz w:val="24"/>
    </w:rPr>
  </w:style>
  <w:style w:type="paragraph" w:styleId="Antrat7">
    <w:name w:val="heading 7"/>
    <w:aliases w:val="H7,(Shift Ctrl 7)"/>
    <w:basedOn w:val="prastasis"/>
    <w:next w:val="prastasis"/>
    <w:link w:val="Antrat7Diagrama"/>
    <w:uiPriority w:val="99"/>
    <w:qFormat/>
    <w:pPr>
      <w:keepNext/>
      <w:ind w:right="-18"/>
      <w:jc w:val="center"/>
      <w:outlineLvl w:val="6"/>
    </w:pPr>
    <w:rPr>
      <w:rFonts w:ascii="TimesLT" w:hAnsi="TimesLT"/>
      <w:b/>
      <w:sz w:val="18"/>
    </w:rPr>
  </w:style>
  <w:style w:type="paragraph" w:styleId="Antrat8">
    <w:name w:val="heading 8"/>
    <w:basedOn w:val="prastasis"/>
    <w:next w:val="prastasis"/>
    <w:link w:val="Antrat8Diagrama"/>
    <w:uiPriority w:val="99"/>
    <w:qFormat/>
    <w:pPr>
      <w:numPr>
        <w:ilvl w:val="7"/>
        <w:numId w:val="2"/>
      </w:numPr>
      <w:spacing w:before="240" w:after="60" w:line="360" w:lineRule="auto"/>
      <w:outlineLvl w:val="7"/>
    </w:pPr>
    <w:rPr>
      <w:rFonts w:ascii="Arial" w:hAnsi="Arial"/>
      <w:i/>
      <w:lang w:val="en-GB"/>
    </w:rPr>
  </w:style>
  <w:style w:type="paragraph" w:styleId="Antrat9">
    <w:name w:val="heading 9"/>
    <w:aliases w:val="App Heading"/>
    <w:basedOn w:val="prastasis"/>
    <w:next w:val="prastasis"/>
    <w:link w:val="Antrat9Diagrama"/>
    <w:uiPriority w:val="99"/>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Pagrindinistekstas"/>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uiPriority w:val="99"/>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0">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1"/>
    <w:uiPriority w:val="99"/>
    <w:qFormat/>
    <w:pPr>
      <w:jc w:val="center"/>
    </w:pPr>
    <w:rPr>
      <w:rFonts w:ascii="TimesLT" w:hAnsi="TimesLT"/>
      <w:b/>
      <w:sz w:val="24"/>
    </w:r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pPr>
      <w:tabs>
        <w:tab w:val="center" w:pos="4153"/>
        <w:tab w:val="right" w:pos="8306"/>
      </w:tabs>
    </w:pPr>
    <w:rPr>
      <w:lang w:val="en-GB"/>
    </w:rPr>
  </w:style>
  <w:style w:type="paragraph" w:styleId="Pagrindinistekstas2">
    <w:name w:val="Body Text 2"/>
    <w:basedOn w:val="prastasis"/>
    <w:link w:val="Pagrindinistekstas2Diagrama"/>
    <w:uiPriority w:val="99"/>
    <w:rPr>
      <w:rFonts w:ascii="TimesLT" w:hAnsi="TimesLT"/>
      <w:sz w:val="18"/>
    </w:rPr>
  </w:style>
  <w:style w:type="paragraph" w:styleId="Pavadinimas">
    <w:name w:val="Title"/>
    <w:basedOn w:val="prastasis"/>
    <w:link w:val="PavadinimasDiagrama"/>
    <w:uiPriority w:val="99"/>
    <w:qFormat/>
    <w:pPr>
      <w:jc w:val="center"/>
    </w:pPr>
    <w:rPr>
      <w:rFonts w:ascii="TimesLT" w:hAnsi="TimesLT"/>
      <w:b/>
      <w:sz w:val="24"/>
    </w:rPr>
  </w:style>
  <w:style w:type="paragraph" w:styleId="Pagrindiniotekstotrauka">
    <w:name w:val="Body Text Indent"/>
    <w:basedOn w:val="prastasis"/>
    <w:link w:val="PagrindiniotekstotraukaDiagrama"/>
    <w:uiPriority w:val="99"/>
    <w:pPr>
      <w:ind w:right="-450" w:firstLine="312"/>
      <w:jc w:val="both"/>
    </w:pPr>
    <w:rPr>
      <w:rFonts w:ascii="TimesLT" w:hAnsi="TimesLT"/>
      <w:sz w:val="22"/>
    </w:rPr>
  </w:style>
  <w:style w:type="paragraph" w:styleId="Pagrindinistekstas3">
    <w:name w:val="Body Text 3"/>
    <w:basedOn w:val="prastasis"/>
    <w:link w:val="Pagrindinistekstas3Diagrama"/>
    <w:pPr>
      <w:ind w:right="216"/>
      <w:jc w:val="both"/>
    </w:pPr>
    <w:rPr>
      <w:rFonts w:ascii="TimesLT" w:hAnsi="TimesLT"/>
      <w:sz w:val="22"/>
    </w:rPr>
  </w:style>
  <w:style w:type="paragraph" w:styleId="Pagrindiniotekstotrauka2">
    <w:name w:val="Body Text Indent 2"/>
    <w:basedOn w:val="prastasis"/>
    <w:link w:val="Pagrindiniotekstotrauka2Diagrama"/>
    <w:uiPriority w:val="99"/>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uiPriority w:val="99"/>
  </w:style>
  <w:style w:type="paragraph" w:styleId="Pagrindiniotekstotrauka3">
    <w:name w:val="Body Text Indent 3"/>
    <w:basedOn w:val="prastasis"/>
    <w:link w:val="Pagrindiniotekstotrauka3Diagrama"/>
    <w:uiPriority w:val="99"/>
    <w:pPr>
      <w:ind w:firstLine="720"/>
      <w:jc w:val="both"/>
    </w:pPr>
    <w:rPr>
      <w:sz w:val="24"/>
    </w:rPr>
  </w:style>
  <w:style w:type="paragraph" w:styleId="Debesliotekstas">
    <w:name w:val="Balloon Text"/>
    <w:basedOn w:val="prastasis"/>
    <w:link w:val="DebesliotekstasDiagrama"/>
    <w:uiPriority w:val="99"/>
    <w:rsid w:val="001C14DD"/>
    <w:rPr>
      <w:rFonts w:ascii="Tahoma" w:hAnsi="Tahoma" w:cs="Tahoma"/>
      <w:sz w:val="16"/>
      <w:szCs w:val="16"/>
    </w:rPr>
  </w:style>
  <w:style w:type="character" w:customStyle="1" w:styleId="Pagrindiniotekstotrauka3Diagrama">
    <w:name w:val="Pagrindinio teksto įtrauka 3 Diagrama"/>
    <w:link w:val="Pagrindiniotekstotrauka3"/>
    <w:uiPriority w:val="99"/>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uiPriority w:val="99"/>
    <w:rsid w:val="00C345E6"/>
    <w:rPr>
      <w:b/>
      <w:bCs/>
    </w:rPr>
  </w:style>
  <w:style w:type="character" w:customStyle="1" w:styleId="KomentarotemaDiagrama">
    <w:name w:val="Komentaro tema Diagrama"/>
    <w:basedOn w:val="KomentarotekstasDiagrama"/>
    <w:link w:val="Komentarotema"/>
    <w:uiPriority w:val="99"/>
    <w:rsid w:val="00C345E6"/>
    <w:rPr>
      <w:b/>
      <w:bCs/>
      <w:lang w:eastAsia="en-US"/>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uiPriority w:val="99"/>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813813"/>
    <w:rPr>
      <w:b/>
      <w:lang w:eastAsia="en-U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813813"/>
    <w:rPr>
      <w:rFonts w:ascii="TimesLT" w:hAnsi="TimesLT"/>
      <w:b/>
      <w:lang w:eastAsia="en-U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813813"/>
    <w:rPr>
      <w:rFonts w:ascii="TimesLT" w:hAnsi="TimesLT"/>
      <w:b/>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813813"/>
    <w:rPr>
      <w:rFonts w:ascii="TimesLT" w:hAnsi="TimesLT"/>
      <w:b/>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813813"/>
    <w:rPr>
      <w:rFonts w:ascii="TimesLT" w:hAnsi="TimesLT"/>
      <w:b/>
      <w:sz w:val="24"/>
      <w:lang w:eastAsia="en-US"/>
    </w:rPr>
  </w:style>
  <w:style w:type="character" w:customStyle="1" w:styleId="Antrat6Diagrama">
    <w:name w:val="Antraštė 6 Diagrama"/>
    <w:aliases w:val="6 Diagrama,Heading 6  Appendix Y &amp; Z Diagrama,h6 Diagrama"/>
    <w:basedOn w:val="Numatytasispastraiposriftas"/>
    <w:link w:val="Antrat6"/>
    <w:rsid w:val="00813813"/>
    <w:rPr>
      <w:rFonts w:ascii="TimesLT" w:hAnsi="TimesLT"/>
      <w:b/>
      <w:sz w:val="24"/>
      <w:lang w:eastAsia="en-US"/>
    </w:rPr>
  </w:style>
  <w:style w:type="character" w:customStyle="1" w:styleId="Antrat7Diagrama">
    <w:name w:val="Antraštė 7 Diagrama"/>
    <w:aliases w:val="H7 Diagrama,(Shift Ctrl 7) Diagrama"/>
    <w:basedOn w:val="Numatytasispastraiposriftas"/>
    <w:link w:val="Antrat7"/>
    <w:uiPriority w:val="99"/>
    <w:rsid w:val="00813813"/>
    <w:rPr>
      <w:rFonts w:ascii="TimesLT" w:hAnsi="TimesLT"/>
      <w:b/>
      <w:sz w:val="18"/>
      <w:lang w:eastAsia="en-US"/>
    </w:rPr>
  </w:style>
  <w:style w:type="character" w:customStyle="1" w:styleId="Antrat8Diagrama">
    <w:name w:val="Antraštė 8 Diagrama"/>
    <w:basedOn w:val="Numatytasispastraiposriftas"/>
    <w:link w:val="Antrat8"/>
    <w:uiPriority w:val="99"/>
    <w:rsid w:val="00813813"/>
    <w:rPr>
      <w:rFonts w:ascii="Arial" w:hAnsi="Arial"/>
      <w:i/>
      <w:lang w:val="en-GB" w:eastAsia="en-US"/>
    </w:rPr>
  </w:style>
  <w:style w:type="character" w:customStyle="1" w:styleId="Antrat9Diagrama">
    <w:name w:val="Antraštė 9 Diagrama"/>
    <w:aliases w:val="App Heading Diagrama"/>
    <w:basedOn w:val="Numatytasispastraiposriftas"/>
    <w:link w:val="Antrat9"/>
    <w:uiPriority w:val="99"/>
    <w:rsid w:val="00813813"/>
    <w:rPr>
      <w:rFonts w:ascii="TimesLT" w:hAnsi="TimesLT"/>
      <w:b/>
      <w:sz w:val="22"/>
      <w:lang w:eastAsia="en-US"/>
    </w:r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uiPriority w:val="99"/>
    <w:qFormat/>
    <w:rsid w:val="00813813"/>
    <w:rPr>
      <w:rFonts w:eastAsia="Times New Roman" w:cs="Times New Roman"/>
    </w:rPr>
  </w:style>
  <w:style w:type="paragraph" w:styleId="Tekstoblokas">
    <w:name w:val="Block Text"/>
    <w:basedOn w:val="prastasis"/>
    <w:uiPriority w:val="99"/>
    <w:rsid w:val="00813813"/>
    <w:pPr>
      <w:spacing w:before="120"/>
      <w:ind w:left="-810" w:right="-1054"/>
      <w:jc w:val="both"/>
    </w:pPr>
    <w:rPr>
      <w:sz w:val="22"/>
      <w:szCs w:val="22"/>
    </w:rPr>
  </w:style>
  <w:style w:type="character" w:customStyle="1" w:styleId="PagrindiniotekstotraukaDiagrama">
    <w:name w:val="Pagrindinio teksto įtrauka Diagrama"/>
    <w:basedOn w:val="Numatytasispastraiposriftas"/>
    <w:link w:val="Pagrindiniotekstotrauka"/>
    <w:uiPriority w:val="99"/>
    <w:rsid w:val="00813813"/>
    <w:rPr>
      <w:rFonts w:ascii="TimesLT" w:hAnsi="TimesLT"/>
      <w:sz w:val="22"/>
      <w:lang w:eastAsia="en-US"/>
    </w:rPr>
  </w:style>
  <w:style w:type="paragraph" w:customStyle="1" w:styleId="Blockquote">
    <w:name w:val="Blockquote"/>
    <w:basedOn w:val="prastasis"/>
    <w:rsid w:val="00813813"/>
    <w:pPr>
      <w:spacing w:before="60" w:after="60"/>
      <w:ind w:left="360" w:right="360"/>
    </w:pPr>
    <w:rPr>
      <w:sz w:val="22"/>
      <w:szCs w:val="22"/>
    </w:rPr>
  </w:style>
  <w:style w:type="character" w:customStyle="1" w:styleId="PavadinimasDiagrama">
    <w:name w:val="Pavadinimas Diagrama"/>
    <w:basedOn w:val="Numatytasispastraiposriftas"/>
    <w:link w:val="Pavadinimas"/>
    <w:uiPriority w:val="99"/>
    <w:rsid w:val="00813813"/>
    <w:rPr>
      <w:rFonts w:ascii="TimesLT" w:hAnsi="TimesLT"/>
      <w:b/>
      <w:sz w:val="24"/>
      <w:lang w:eastAsia="en-US"/>
    </w:rPr>
  </w:style>
  <w:style w:type="character" w:customStyle="1" w:styleId="Pagrindinistekstas3Diagrama">
    <w:name w:val="Pagrindinis tekstas 3 Diagrama"/>
    <w:basedOn w:val="Numatytasispastraiposriftas"/>
    <w:link w:val="Pagrindinistekstas3"/>
    <w:rsid w:val="00813813"/>
    <w:rPr>
      <w:rFonts w:ascii="TimesLT" w:hAnsi="TimesLT"/>
      <w:sz w:val="22"/>
      <w:lang w:eastAsia="en-US"/>
    </w:rPr>
  </w:style>
  <w:style w:type="character" w:customStyle="1" w:styleId="Pagrindiniotekstotrauka2Diagrama">
    <w:name w:val="Pagrindinio teksto įtrauka 2 Diagrama"/>
    <w:basedOn w:val="Numatytasispastraiposriftas"/>
    <w:link w:val="Pagrindiniotekstotrauka2"/>
    <w:uiPriority w:val="99"/>
    <w:rsid w:val="00813813"/>
    <w:rPr>
      <w:rFonts w:ascii="TimesLT" w:hAnsi="TimesLT"/>
      <w:sz w:val="22"/>
      <w:lang w:eastAsia="en-US"/>
    </w:rPr>
  </w:style>
  <w:style w:type="paragraph" w:customStyle="1" w:styleId="Point1">
    <w:name w:val="Point 1"/>
    <w:basedOn w:val="prastasis"/>
    <w:uiPriority w:val="99"/>
    <w:rsid w:val="00813813"/>
    <w:pPr>
      <w:spacing w:before="120" w:after="120"/>
      <w:ind w:left="1418" w:hanging="567"/>
      <w:jc w:val="both"/>
    </w:pPr>
    <w:rPr>
      <w:sz w:val="24"/>
      <w:szCs w:val="24"/>
      <w:lang w:val="en-GB"/>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813813"/>
    <w:rPr>
      <w:rFonts w:ascii="HelveticaLT" w:hAnsi="HelveticaLT"/>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13813"/>
    <w:rPr>
      <w:rFonts w:ascii="HelveticaLT" w:hAnsi="HelveticaLT"/>
      <w:lang w:val="en-US" w:eastAsia="en-US"/>
    </w:rPr>
  </w:style>
  <w:style w:type="paragraph" w:customStyle="1" w:styleId="xl25">
    <w:name w:val="xl25"/>
    <w:basedOn w:val="prastasis"/>
    <w:rsid w:val="0081381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26">
    <w:name w:val="xl26"/>
    <w:basedOn w:val="prastasis"/>
    <w:rsid w:val="0081381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27">
    <w:name w:val="xl27"/>
    <w:basedOn w:val="prastasis"/>
    <w:rsid w:val="0081381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28">
    <w:name w:val="xl28"/>
    <w:basedOn w:val="prastasis"/>
    <w:rsid w:val="0081381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29">
    <w:name w:val="xl29"/>
    <w:basedOn w:val="prastasis"/>
    <w:rsid w:val="0081381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30">
    <w:name w:val="xl30"/>
    <w:basedOn w:val="prastasis"/>
    <w:rsid w:val="008138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1">
    <w:name w:val="xl31"/>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2">
    <w:name w:val="xl32"/>
    <w:basedOn w:val="prastasis"/>
    <w:rsid w:val="008138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3">
    <w:name w:val="xl33"/>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4">
    <w:name w:val="xl34"/>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5">
    <w:name w:val="xl35"/>
    <w:basedOn w:val="prastasis"/>
    <w:uiPriority w:val="99"/>
    <w:rsid w:val="008138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6">
    <w:name w:val="xl36"/>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lang w:val="en-GB"/>
    </w:rPr>
  </w:style>
  <w:style w:type="paragraph" w:customStyle="1" w:styleId="xl37">
    <w:name w:val="xl37"/>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xl38">
    <w:name w:val="xl38"/>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39">
    <w:name w:val="xl39"/>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40">
    <w:name w:val="xl40"/>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lang w:val="en-GB"/>
    </w:rPr>
  </w:style>
  <w:style w:type="paragraph" w:customStyle="1" w:styleId="xl41">
    <w:name w:val="xl41"/>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xl42">
    <w:name w:val="xl42"/>
    <w:basedOn w:val="prastasis"/>
    <w:rsid w:val="00813813"/>
    <w:pPr>
      <w:spacing w:before="100" w:beforeAutospacing="1" w:after="100" w:afterAutospacing="1"/>
      <w:jc w:val="center"/>
      <w:textAlignment w:val="center"/>
    </w:pPr>
    <w:rPr>
      <w:rFonts w:eastAsia="Arial Unicode MS"/>
      <w:sz w:val="22"/>
      <w:szCs w:val="22"/>
      <w:lang w:val="en-GB"/>
    </w:rPr>
  </w:style>
  <w:style w:type="paragraph" w:customStyle="1" w:styleId="xl43">
    <w:name w:val="xl43"/>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22"/>
      <w:szCs w:val="22"/>
      <w:lang w:val="en-GB"/>
    </w:rPr>
  </w:style>
  <w:style w:type="paragraph" w:customStyle="1" w:styleId="xl44">
    <w:name w:val="xl44"/>
    <w:basedOn w:val="prastasis"/>
    <w:rsid w:val="00813813"/>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45">
    <w:name w:val="xl45"/>
    <w:basedOn w:val="prastasis"/>
    <w:rsid w:val="0081381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46">
    <w:name w:val="xl46"/>
    <w:basedOn w:val="prastasis"/>
    <w:rsid w:val="0081381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47">
    <w:name w:val="xl47"/>
    <w:basedOn w:val="prastasis"/>
    <w:rsid w:val="00813813"/>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sz w:val="22"/>
      <w:szCs w:val="22"/>
      <w:lang w:val="en-GB"/>
    </w:rPr>
  </w:style>
  <w:style w:type="paragraph" w:customStyle="1" w:styleId="xl48">
    <w:name w:val="xl48"/>
    <w:basedOn w:val="prastasis"/>
    <w:rsid w:val="00813813"/>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customStyle="1" w:styleId="xl49">
    <w:name w:val="xl49"/>
    <w:basedOn w:val="prastasis"/>
    <w:rsid w:val="00813813"/>
    <w:pPr>
      <w:spacing w:before="100" w:beforeAutospacing="1" w:after="100" w:afterAutospacing="1"/>
      <w:jc w:val="center"/>
      <w:textAlignment w:val="center"/>
    </w:pPr>
    <w:rPr>
      <w:rFonts w:eastAsia="Arial Unicode MS"/>
      <w:sz w:val="22"/>
      <w:szCs w:val="22"/>
      <w:lang w:val="en-GB"/>
    </w:rPr>
  </w:style>
  <w:style w:type="paragraph" w:customStyle="1" w:styleId="xl50">
    <w:name w:val="xl50"/>
    <w:basedOn w:val="prastasis"/>
    <w:rsid w:val="00813813"/>
    <w:pPr>
      <w:spacing w:before="100" w:beforeAutospacing="1" w:after="100" w:afterAutospacing="1"/>
      <w:textAlignment w:val="center"/>
    </w:pPr>
    <w:rPr>
      <w:rFonts w:eastAsia="Arial Unicode MS"/>
      <w:sz w:val="22"/>
      <w:szCs w:val="22"/>
      <w:lang w:val="en-GB"/>
    </w:rPr>
  </w:style>
  <w:style w:type="paragraph" w:customStyle="1" w:styleId="xl51">
    <w:name w:val="xl51"/>
    <w:basedOn w:val="prastasis"/>
    <w:rsid w:val="00813813"/>
    <w:pPr>
      <w:spacing w:before="100" w:beforeAutospacing="1" w:after="100" w:afterAutospacing="1"/>
      <w:textAlignment w:val="center"/>
    </w:pPr>
    <w:rPr>
      <w:rFonts w:eastAsia="Arial Unicode MS"/>
      <w:sz w:val="22"/>
      <w:szCs w:val="22"/>
      <w:lang w:val="en-GB"/>
    </w:rPr>
  </w:style>
  <w:style w:type="paragraph" w:customStyle="1" w:styleId="xl52">
    <w:name w:val="xl52"/>
    <w:basedOn w:val="prastasis"/>
    <w:rsid w:val="00813813"/>
    <w:pPr>
      <w:pBdr>
        <w:left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53">
    <w:name w:val="xl53"/>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54">
    <w:name w:val="xl54"/>
    <w:basedOn w:val="prastasis"/>
    <w:rsid w:val="00813813"/>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55">
    <w:name w:val="xl55"/>
    <w:basedOn w:val="prastasis"/>
    <w:rsid w:val="00813813"/>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lang w:val="en-GB"/>
    </w:rPr>
  </w:style>
  <w:style w:type="paragraph" w:customStyle="1" w:styleId="xl56">
    <w:name w:val="xl56"/>
    <w:basedOn w:val="prastasis"/>
    <w:rsid w:val="00813813"/>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sz w:val="22"/>
      <w:szCs w:val="22"/>
      <w:lang w:val="en-GB"/>
    </w:rPr>
  </w:style>
  <w:style w:type="paragraph" w:customStyle="1" w:styleId="xl57">
    <w:name w:val="xl57"/>
    <w:basedOn w:val="prastasis"/>
    <w:rsid w:val="00813813"/>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58">
    <w:name w:val="xl58"/>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sz w:val="22"/>
      <w:szCs w:val="22"/>
      <w:lang w:val="en-GB"/>
    </w:rPr>
  </w:style>
  <w:style w:type="paragraph" w:customStyle="1" w:styleId="xl59">
    <w:name w:val="xl59"/>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sz w:val="22"/>
      <w:szCs w:val="22"/>
      <w:lang w:val="en-GB"/>
    </w:rPr>
  </w:style>
  <w:style w:type="paragraph" w:customStyle="1" w:styleId="xl60">
    <w:name w:val="xl60"/>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61">
    <w:name w:val="xl61"/>
    <w:basedOn w:val="prastasis"/>
    <w:rsid w:val="0081381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62">
    <w:name w:val="xl62"/>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lang w:val="en-GB"/>
    </w:rPr>
  </w:style>
  <w:style w:type="paragraph" w:customStyle="1" w:styleId="xl63">
    <w:name w:val="xl63"/>
    <w:basedOn w:val="prastasis"/>
    <w:rsid w:val="0081381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64">
    <w:name w:val="xl64"/>
    <w:basedOn w:val="prastasis"/>
    <w:rsid w:val="00813813"/>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65">
    <w:name w:val="xl65"/>
    <w:basedOn w:val="prastasis"/>
    <w:rsid w:val="0081381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sz w:val="22"/>
      <w:szCs w:val="22"/>
      <w:lang w:val="en-GB"/>
    </w:rPr>
  </w:style>
  <w:style w:type="paragraph" w:customStyle="1" w:styleId="xl66">
    <w:name w:val="xl66"/>
    <w:basedOn w:val="prastasis"/>
    <w:rsid w:val="0081381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2"/>
      <w:szCs w:val="22"/>
      <w:lang w:val="en-GB"/>
    </w:rPr>
  </w:style>
  <w:style w:type="paragraph" w:customStyle="1" w:styleId="xl67">
    <w:name w:val="xl67"/>
    <w:basedOn w:val="prastasis"/>
    <w:rsid w:val="00813813"/>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sz w:val="22"/>
      <w:szCs w:val="22"/>
      <w:lang w:val="en-GB"/>
    </w:rPr>
  </w:style>
  <w:style w:type="paragraph" w:styleId="Turinys1">
    <w:name w:val="toc 1"/>
    <w:basedOn w:val="prastasis"/>
    <w:next w:val="prastasis"/>
    <w:autoRedefine/>
    <w:qFormat/>
    <w:rsid w:val="00813813"/>
    <w:rPr>
      <w:noProof/>
      <w:sz w:val="24"/>
      <w:szCs w:val="24"/>
      <w:lang w:eastAsia="lt-LT"/>
    </w:rPr>
  </w:style>
  <w:style w:type="paragraph" w:customStyle="1" w:styleId="CentrBoldm">
    <w:name w:val="CentrBoldm"/>
    <w:basedOn w:val="prastasis"/>
    <w:uiPriority w:val="99"/>
    <w:rsid w:val="00813813"/>
    <w:pPr>
      <w:autoSpaceDE w:val="0"/>
      <w:autoSpaceDN w:val="0"/>
      <w:adjustRightInd w:val="0"/>
      <w:jc w:val="center"/>
    </w:pPr>
    <w:rPr>
      <w:b/>
      <w:bCs/>
      <w:lang w:val="en-US"/>
    </w:rPr>
  </w:style>
  <w:style w:type="paragraph" w:customStyle="1" w:styleId="MAZAS">
    <w:name w:val="MAZAS"/>
    <w:rsid w:val="00813813"/>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rsid w:val="00813813"/>
    <w:pPr>
      <w:numPr>
        <w:numId w:val="10"/>
      </w:numPr>
      <w:spacing w:before="360" w:after="240"/>
    </w:pPr>
    <w:rPr>
      <w:b/>
      <w:bCs/>
      <w:sz w:val="24"/>
      <w:szCs w:val="24"/>
      <w:lang w:eastAsia="lt-LT"/>
    </w:rPr>
  </w:style>
  <w:style w:type="paragraph" w:customStyle="1" w:styleId="Style2">
    <w:name w:val="Style2"/>
    <w:basedOn w:val="prastasis"/>
    <w:next w:val="prastasis"/>
    <w:rsid w:val="00813813"/>
    <w:pPr>
      <w:numPr>
        <w:ilvl w:val="1"/>
        <w:numId w:val="10"/>
      </w:numPr>
      <w:snapToGrid w:val="0"/>
      <w:spacing w:before="120" w:after="120"/>
      <w:jc w:val="both"/>
      <w:outlineLvl w:val="0"/>
    </w:pPr>
    <w:rPr>
      <w:sz w:val="24"/>
      <w:szCs w:val="24"/>
      <w:lang w:eastAsia="lt-LT"/>
    </w:rPr>
  </w:style>
  <w:style w:type="paragraph" w:customStyle="1" w:styleId="PWH2">
    <w:name w:val="PWH2"/>
    <w:basedOn w:val="PWH1"/>
    <w:next w:val="BText"/>
    <w:rsid w:val="00813813"/>
    <w:pPr>
      <w:numPr>
        <w:ilvl w:val="1"/>
        <w:numId w:val="12"/>
      </w:numPr>
      <w:spacing w:before="360" w:after="240"/>
    </w:pPr>
    <w:rPr>
      <w:sz w:val="24"/>
      <w:szCs w:val="24"/>
    </w:rPr>
  </w:style>
  <w:style w:type="paragraph" w:customStyle="1" w:styleId="PWH1">
    <w:name w:val="PWH1"/>
    <w:basedOn w:val="Paprastasistekstas"/>
    <w:next w:val="BText"/>
    <w:rsid w:val="00813813"/>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813813"/>
    <w:pPr>
      <w:overflowPunct w:val="0"/>
      <w:autoSpaceDE w:val="0"/>
      <w:autoSpaceDN w:val="0"/>
      <w:adjustRightInd w:val="0"/>
      <w:textAlignment w:val="baseline"/>
    </w:pPr>
    <w:rPr>
      <w:rFonts w:ascii="Courier New" w:hAnsi="Courier New" w:cs="Courier New"/>
    </w:rPr>
  </w:style>
  <w:style w:type="character" w:customStyle="1" w:styleId="PaprastasistekstasDiagrama">
    <w:name w:val="Paprastasis tekstas Diagrama"/>
    <w:basedOn w:val="Numatytasispastraiposriftas"/>
    <w:link w:val="Paprastasistekstas"/>
    <w:uiPriority w:val="99"/>
    <w:rsid w:val="00813813"/>
    <w:rPr>
      <w:rFonts w:ascii="Courier New" w:hAnsi="Courier New" w:cs="Courier New"/>
      <w:lang w:eastAsia="en-US"/>
    </w:rPr>
  </w:style>
  <w:style w:type="paragraph" w:customStyle="1" w:styleId="BText">
    <w:name w:val="BText"/>
    <w:basedOn w:val="Pagrindinistekstas0"/>
    <w:rsid w:val="00813813"/>
    <w:pPr>
      <w:spacing w:before="120" w:after="120"/>
      <w:ind w:left="357" w:firstLine="720"/>
      <w:jc w:val="both"/>
    </w:pPr>
    <w:rPr>
      <w:rFonts w:ascii="Times New Roman" w:hAnsi="Times New Roman"/>
      <w:b w:val="0"/>
      <w:szCs w:val="24"/>
      <w:lang w:val="en-US"/>
    </w:rPr>
  </w:style>
  <w:style w:type="paragraph" w:customStyle="1" w:styleId="PWH3">
    <w:name w:val="PWH3"/>
    <w:basedOn w:val="PWH2"/>
    <w:next w:val="BText"/>
    <w:rsid w:val="00813813"/>
    <w:pPr>
      <w:numPr>
        <w:ilvl w:val="0"/>
        <w:numId w:val="0"/>
      </w:numPr>
      <w:tabs>
        <w:tab w:val="num" w:pos="2062"/>
      </w:tabs>
      <w:spacing w:before="240" w:after="120"/>
      <w:ind w:left="720" w:hanging="720"/>
    </w:pPr>
  </w:style>
  <w:style w:type="paragraph" w:customStyle="1" w:styleId="Bullet20">
    <w:name w:val="Bullet2"/>
    <w:basedOn w:val="prastasis"/>
    <w:rsid w:val="00813813"/>
    <w:pPr>
      <w:keepLines/>
      <w:numPr>
        <w:numId w:val="13"/>
      </w:numPr>
      <w:spacing w:after="120"/>
    </w:pPr>
    <w:rPr>
      <w:sz w:val="24"/>
      <w:szCs w:val="24"/>
    </w:rPr>
  </w:style>
  <w:style w:type="paragraph" w:customStyle="1" w:styleId="Stilius2">
    <w:name w:val="Stilius2"/>
    <w:basedOn w:val="prastasis"/>
    <w:rsid w:val="00813813"/>
    <w:pPr>
      <w:numPr>
        <w:numId w:val="11"/>
      </w:numPr>
      <w:tabs>
        <w:tab w:val="left" w:pos="720"/>
      </w:tabs>
      <w:suppressAutoHyphens/>
      <w:spacing w:before="120" w:after="120"/>
      <w:jc w:val="both"/>
    </w:pPr>
    <w:rPr>
      <w:sz w:val="24"/>
      <w:szCs w:val="24"/>
      <w:lang w:eastAsia="lt-LT"/>
    </w:rPr>
  </w:style>
  <w:style w:type="paragraph" w:customStyle="1" w:styleId="Style3">
    <w:name w:val="Style3"/>
    <w:basedOn w:val="Style2"/>
    <w:rsid w:val="00813813"/>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813813"/>
    <w:pPr>
      <w:numPr>
        <w:numId w:val="14"/>
      </w:numPr>
      <w:tabs>
        <w:tab w:val="clear" w:pos="3163"/>
        <w:tab w:val="num" w:pos="2199"/>
      </w:tabs>
      <w:spacing w:after="240"/>
      <w:ind w:left="2199"/>
      <w:jc w:val="both"/>
    </w:pPr>
    <w:rPr>
      <w:sz w:val="24"/>
      <w:szCs w:val="24"/>
      <w:lang w:val="en-GB" w:eastAsia="en-GB"/>
    </w:rPr>
  </w:style>
  <w:style w:type="paragraph" w:styleId="Sraassuenkleliais4">
    <w:name w:val="List Bullet 4"/>
    <w:basedOn w:val="prastasis"/>
    <w:autoRedefine/>
    <w:rsid w:val="00813813"/>
    <w:pPr>
      <w:numPr>
        <w:numId w:val="6"/>
      </w:numPr>
      <w:tabs>
        <w:tab w:val="num" w:pos="3163"/>
      </w:tabs>
      <w:spacing w:after="240"/>
      <w:ind w:left="3163" w:hanging="283"/>
      <w:jc w:val="both"/>
    </w:pPr>
    <w:rPr>
      <w:sz w:val="24"/>
      <w:szCs w:val="24"/>
      <w:lang w:val="en-GB" w:eastAsia="en-GB"/>
    </w:rPr>
  </w:style>
  <w:style w:type="paragraph" w:customStyle="1" w:styleId="Stilius1">
    <w:name w:val="Stilius1"/>
    <w:basedOn w:val="Head42"/>
    <w:rsid w:val="00813813"/>
    <w:pPr>
      <w:numPr>
        <w:numId w:val="16"/>
      </w:numPr>
    </w:pPr>
  </w:style>
  <w:style w:type="paragraph" w:customStyle="1" w:styleId="Head42">
    <w:name w:val="Head 4.2"/>
    <w:basedOn w:val="prastasis"/>
    <w:next w:val="prastasis"/>
    <w:autoRedefine/>
    <w:rsid w:val="00813813"/>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813813"/>
    <w:pPr>
      <w:numPr>
        <w:numId w:val="17"/>
      </w:numPr>
    </w:pPr>
  </w:style>
  <w:style w:type="paragraph" w:customStyle="1" w:styleId="StiliusAbipuslygiuotPrie6ptPo6pt1">
    <w:name w:val="Stilius Abipusė lygiuotė Prie:  6 pt Po:  6 pt1"/>
    <w:basedOn w:val="prastasis"/>
    <w:rsid w:val="00813813"/>
    <w:pPr>
      <w:numPr>
        <w:numId w:val="15"/>
      </w:numPr>
      <w:spacing w:before="120" w:after="120"/>
      <w:ind w:left="1566" w:hanging="432"/>
      <w:jc w:val="both"/>
    </w:pPr>
    <w:rPr>
      <w:sz w:val="24"/>
      <w:szCs w:val="24"/>
      <w:lang w:eastAsia="lt-LT"/>
    </w:rPr>
  </w:style>
  <w:style w:type="paragraph" w:customStyle="1" w:styleId="Bullet1">
    <w:name w:val="Bullet1"/>
    <w:basedOn w:val="prastasis"/>
    <w:rsid w:val="00813813"/>
    <w:pPr>
      <w:keepLines/>
      <w:numPr>
        <w:numId w:val="19"/>
      </w:numPr>
    </w:pPr>
    <w:rPr>
      <w:sz w:val="24"/>
      <w:szCs w:val="24"/>
    </w:rPr>
  </w:style>
  <w:style w:type="paragraph" w:customStyle="1" w:styleId="bullet1indent">
    <w:name w:val="bullet1_indent"/>
    <w:basedOn w:val="Bullet20"/>
    <w:rsid w:val="00813813"/>
    <w:pPr>
      <w:numPr>
        <w:numId w:val="20"/>
      </w:numPr>
      <w:tabs>
        <w:tab w:val="clear" w:pos="1778"/>
        <w:tab w:val="num" w:pos="1077"/>
      </w:tabs>
      <w:spacing w:after="0"/>
      <w:ind w:left="1987" w:hanging="288"/>
    </w:pPr>
  </w:style>
  <w:style w:type="paragraph" w:customStyle="1" w:styleId="bullet2indent">
    <w:name w:val="bullet2_indent"/>
    <w:basedOn w:val="Bullet20"/>
    <w:rsid w:val="00813813"/>
    <w:pPr>
      <w:numPr>
        <w:numId w:val="0"/>
      </w:numPr>
      <w:tabs>
        <w:tab w:val="num" w:pos="2061"/>
      </w:tabs>
      <w:ind w:left="1985" w:hanging="284"/>
    </w:pPr>
  </w:style>
  <w:style w:type="paragraph" w:customStyle="1" w:styleId="Normalbullet">
    <w:name w:val="Normal bullet"/>
    <w:basedOn w:val="prastasis"/>
    <w:rsid w:val="00813813"/>
    <w:pPr>
      <w:numPr>
        <w:numId w:val="21"/>
      </w:numPr>
      <w:tabs>
        <w:tab w:val="clear" w:pos="360"/>
        <w:tab w:val="left" w:pos="1418"/>
      </w:tabs>
      <w:spacing w:after="120"/>
      <w:ind w:left="1418" w:hanging="709"/>
    </w:pPr>
    <w:rPr>
      <w:sz w:val="24"/>
      <w:szCs w:val="24"/>
    </w:rPr>
  </w:style>
  <w:style w:type="paragraph" w:customStyle="1" w:styleId="BulletIndentCharCharChar">
    <w:name w:val="Bullet Indent Char Char Char"/>
    <w:basedOn w:val="prastojitrauka"/>
    <w:rsid w:val="00813813"/>
    <w:pPr>
      <w:numPr>
        <w:numId w:val="22"/>
      </w:numPr>
      <w:tabs>
        <w:tab w:val="clear" w:pos="1247"/>
      </w:tabs>
      <w:ind w:left="720" w:hanging="360"/>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813813"/>
    <w:pPr>
      <w:spacing w:after="120"/>
      <w:ind w:left="1134"/>
    </w:pPr>
    <w:rPr>
      <w:sz w:val="24"/>
      <w:szCs w:val="24"/>
    </w:rPr>
  </w:style>
  <w:style w:type="paragraph" w:styleId="Sraassuenkleliais">
    <w:name w:val="List Bullet"/>
    <w:basedOn w:val="prastasis"/>
    <w:autoRedefine/>
    <w:uiPriority w:val="99"/>
    <w:rsid w:val="00813813"/>
    <w:pPr>
      <w:numPr>
        <w:numId w:val="5"/>
      </w:numPr>
      <w:spacing w:after="120"/>
      <w:ind w:left="360"/>
    </w:pPr>
    <w:rPr>
      <w:sz w:val="24"/>
      <w:szCs w:val="24"/>
    </w:rPr>
  </w:style>
  <w:style w:type="paragraph" w:customStyle="1" w:styleId="ListBullet1">
    <w:name w:val="List Bullet 1"/>
    <w:basedOn w:val="prastasis"/>
    <w:rsid w:val="00813813"/>
    <w:pPr>
      <w:numPr>
        <w:numId w:val="23"/>
      </w:numPr>
      <w:spacing w:after="240"/>
      <w:jc w:val="both"/>
    </w:pPr>
    <w:rPr>
      <w:sz w:val="24"/>
      <w:szCs w:val="24"/>
    </w:rPr>
  </w:style>
  <w:style w:type="paragraph" w:customStyle="1" w:styleId="ListDash2">
    <w:name w:val="List Dash 2"/>
    <w:basedOn w:val="prastasis"/>
    <w:rsid w:val="00813813"/>
    <w:pPr>
      <w:numPr>
        <w:numId w:val="24"/>
      </w:numPr>
      <w:spacing w:after="240"/>
      <w:jc w:val="both"/>
    </w:pPr>
    <w:rPr>
      <w:sz w:val="24"/>
      <w:szCs w:val="24"/>
    </w:rPr>
  </w:style>
  <w:style w:type="paragraph" w:styleId="Sraassunumeriais">
    <w:name w:val="List Number"/>
    <w:basedOn w:val="prastasis"/>
    <w:rsid w:val="00813813"/>
    <w:pPr>
      <w:numPr>
        <w:numId w:val="18"/>
      </w:numPr>
      <w:tabs>
        <w:tab w:val="num" w:pos="709"/>
      </w:tabs>
      <w:spacing w:after="240"/>
      <w:ind w:left="709" w:hanging="709"/>
      <w:jc w:val="both"/>
    </w:pPr>
    <w:rPr>
      <w:sz w:val="24"/>
      <w:szCs w:val="24"/>
    </w:rPr>
  </w:style>
  <w:style w:type="paragraph" w:customStyle="1" w:styleId="ListNumberLevel2">
    <w:name w:val="List Number (Level 2)"/>
    <w:basedOn w:val="prastasis"/>
    <w:rsid w:val="00813813"/>
    <w:pPr>
      <w:numPr>
        <w:ilvl w:val="1"/>
        <w:numId w:val="18"/>
      </w:numPr>
      <w:tabs>
        <w:tab w:val="clear" w:pos="1440"/>
        <w:tab w:val="num" w:pos="1417"/>
      </w:tabs>
      <w:spacing w:after="240"/>
      <w:ind w:left="1417" w:hanging="708"/>
      <w:jc w:val="both"/>
    </w:pPr>
    <w:rPr>
      <w:sz w:val="24"/>
      <w:szCs w:val="24"/>
    </w:rPr>
  </w:style>
  <w:style w:type="paragraph" w:customStyle="1" w:styleId="ListNumberLevel3">
    <w:name w:val="List Number (Level 3)"/>
    <w:basedOn w:val="prastasis"/>
    <w:rsid w:val="00813813"/>
    <w:pPr>
      <w:numPr>
        <w:ilvl w:val="2"/>
        <w:numId w:val="18"/>
      </w:numPr>
      <w:tabs>
        <w:tab w:val="num" w:pos="2126"/>
      </w:tabs>
      <w:spacing w:after="240"/>
      <w:ind w:left="2126" w:hanging="709"/>
      <w:jc w:val="both"/>
    </w:pPr>
    <w:rPr>
      <w:sz w:val="24"/>
      <w:szCs w:val="24"/>
    </w:rPr>
  </w:style>
  <w:style w:type="paragraph" w:customStyle="1" w:styleId="ListNumberLevel4">
    <w:name w:val="List Number (Level 4)"/>
    <w:basedOn w:val="prastasis"/>
    <w:rsid w:val="00813813"/>
    <w:pPr>
      <w:numPr>
        <w:ilvl w:val="3"/>
        <w:numId w:val="18"/>
      </w:numPr>
      <w:tabs>
        <w:tab w:val="num" w:pos="2835"/>
      </w:tabs>
      <w:spacing w:after="240"/>
      <w:ind w:left="2835" w:hanging="709"/>
      <w:jc w:val="both"/>
    </w:pPr>
    <w:rPr>
      <w:sz w:val="24"/>
      <w:szCs w:val="24"/>
    </w:rPr>
  </w:style>
  <w:style w:type="paragraph" w:customStyle="1" w:styleId="Bullet3">
    <w:name w:val="Bullet 3"/>
    <w:basedOn w:val="prastasis"/>
    <w:rsid w:val="00813813"/>
    <w:pPr>
      <w:numPr>
        <w:numId w:val="25"/>
      </w:numPr>
      <w:spacing w:after="60"/>
    </w:pPr>
    <w:rPr>
      <w:sz w:val="22"/>
      <w:szCs w:val="22"/>
    </w:rPr>
  </w:style>
  <w:style w:type="paragraph" w:styleId="Sraassuenkleliais5">
    <w:name w:val="List Bullet 5"/>
    <w:basedOn w:val="prastasis"/>
    <w:autoRedefine/>
    <w:rsid w:val="00813813"/>
    <w:pPr>
      <w:numPr>
        <w:numId w:val="26"/>
      </w:numPr>
      <w:tabs>
        <w:tab w:val="clear" w:pos="1485"/>
        <w:tab w:val="num" w:pos="1492"/>
      </w:tabs>
      <w:spacing w:after="240"/>
      <w:ind w:left="1492" w:hanging="360"/>
      <w:jc w:val="both"/>
    </w:pPr>
    <w:rPr>
      <w:sz w:val="22"/>
      <w:szCs w:val="22"/>
    </w:rPr>
  </w:style>
  <w:style w:type="paragraph" w:styleId="Sraassunumeriais4">
    <w:name w:val="List Number 4"/>
    <w:basedOn w:val="Text4"/>
    <w:rsid w:val="00813813"/>
    <w:pPr>
      <w:numPr>
        <w:numId w:val="27"/>
      </w:numPr>
      <w:tabs>
        <w:tab w:val="clear" w:pos="283"/>
        <w:tab w:val="num" w:pos="3589"/>
      </w:tabs>
      <w:ind w:left="3589" w:hanging="709"/>
    </w:pPr>
  </w:style>
  <w:style w:type="paragraph" w:customStyle="1" w:styleId="Text4">
    <w:name w:val="Text 4"/>
    <w:basedOn w:val="prastasis"/>
    <w:rsid w:val="00813813"/>
    <w:pPr>
      <w:numPr>
        <w:numId w:val="28"/>
      </w:numPr>
      <w:tabs>
        <w:tab w:val="clear" w:pos="1360"/>
      </w:tabs>
      <w:spacing w:after="240"/>
      <w:ind w:left="2880" w:firstLine="0"/>
      <w:jc w:val="both"/>
    </w:pPr>
    <w:rPr>
      <w:sz w:val="22"/>
      <w:szCs w:val="22"/>
    </w:rPr>
  </w:style>
  <w:style w:type="paragraph" w:customStyle="1" w:styleId="NumPar4">
    <w:name w:val="NumPar 4"/>
    <w:basedOn w:val="Antrat4"/>
    <w:next w:val="Text4"/>
    <w:rsid w:val="00813813"/>
    <w:pPr>
      <w:keepNext w:val="0"/>
      <w:numPr>
        <w:numId w:val="33"/>
      </w:numPr>
      <w:tabs>
        <w:tab w:val="clear" w:pos="1786"/>
      </w:tabs>
      <w:spacing w:after="240"/>
      <w:ind w:left="567" w:right="0" w:hanging="283"/>
      <w:jc w:val="both"/>
      <w:outlineLvl w:val="9"/>
    </w:pPr>
    <w:rPr>
      <w:rFonts w:ascii="Times New Roman" w:hAnsi="Times New Roman"/>
      <w:b w:val="0"/>
      <w:sz w:val="24"/>
      <w:szCs w:val="24"/>
    </w:rPr>
  </w:style>
  <w:style w:type="paragraph" w:customStyle="1" w:styleId="ListNumber2Level4">
    <w:name w:val="List Number 2 (Level 4)"/>
    <w:basedOn w:val="Text2"/>
    <w:rsid w:val="00813813"/>
    <w:pPr>
      <w:numPr>
        <w:numId w:val="34"/>
      </w:numPr>
      <w:tabs>
        <w:tab w:val="clear" w:pos="2302"/>
        <w:tab w:val="clear" w:pos="2625"/>
        <w:tab w:val="num" w:pos="3912"/>
      </w:tabs>
      <w:spacing w:before="0" w:after="240"/>
      <w:ind w:left="3901" w:hanging="703"/>
    </w:pPr>
  </w:style>
  <w:style w:type="paragraph" w:customStyle="1" w:styleId="Text2">
    <w:name w:val="Text 2"/>
    <w:basedOn w:val="prastasis"/>
    <w:rsid w:val="00813813"/>
    <w:pPr>
      <w:tabs>
        <w:tab w:val="left" w:pos="2302"/>
      </w:tabs>
      <w:spacing w:before="120" w:after="60"/>
      <w:ind w:left="1195"/>
      <w:jc w:val="both"/>
    </w:pPr>
    <w:rPr>
      <w:sz w:val="22"/>
      <w:szCs w:val="22"/>
    </w:rPr>
  </w:style>
  <w:style w:type="paragraph" w:customStyle="1" w:styleId="ListNumber3Level2">
    <w:name w:val="List Number 3 (Level 2)"/>
    <w:basedOn w:val="Text3"/>
    <w:rsid w:val="00813813"/>
    <w:pPr>
      <w:keepNext w:val="0"/>
      <w:keepLines w:val="0"/>
      <w:numPr>
        <w:numId w:val="35"/>
      </w:numPr>
      <w:tabs>
        <w:tab w:val="clear" w:pos="2302"/>
        <w:tab w:val="clear" w:pos="3589"/>
        <w:tab w:val="num" w:pos="3333"/>
      </w:tabs>
      <w:spacing w:before="0" w:after="240"/>
      <w:ind w:left="3333" w:hanging="708"/>
    </w:pPr>
  </w:style>
  <w:style w:type="paragraph" w:customStyle="1" w:styleId="Text3">
    <w:name w:val="Text 3"/>
    <w:basedOn w:val="prastasis"/>
    <w:rsid w:val="00813813"/>
    <w:pPr>
      <w:keepNext/>
      <w:keepLines/>
      <w:tabs>
        <w:tab w:val="left" w:pos="2302"/>
      </w:tabs>
      <w:spacing w:before="120" w:after="60"/>
      <w:ind w:left="1195"/>
      <w:jc w:val="both"/>
    </w:pPr>
    <w:rPr>
      <w:sz w:val="22"/>
      <w:szCs w:val="22"/>
    </w:rPr>
  </w:style>
  <w:style w:type="paragraph" w:customStyle="1" w:styleId="ListNumber3Level4">
    <w:name w:val="List Number 3 (Level 4)"/>
    <w:basedOn w:val="Text3"/>
    <w:rsid w:val="00813813"/>
    <w:pPr>
      <w:keepNext w:val="0"/>
      <w:keepLines w:val="0"/>
      <w:numPr>
        <w:numId w:val="9"/>
      </w:numPr>
      <w:tabs>
        <w:tab w:val="clear" w:pos="2302"/>
        <w:tab w:val="num" w:pos="4751"/>
      </w:tabs>
      <w:spacing w:before="0" w:after="240"/>
      <w:ind w:left="4751" w:hanging="709"/>
    </w:pPr>
  </w:style>
  <w:style w:type="paragraph" w:customStyle="1" w:styleId="ListNumber4Level2">
    <w:name w:val="List Number 4 (Level 2)"/>
    <w:basedOn w:val="Text4"/>
    <w:rsid w:val="00813813"/>
    <w:pPr>
      <w:numPr>
        <w:numId w:val="0"/>
      </w:numPr>
      <w:tabs>
        <w:tab w:val="num" w:pos="717"/>
        <w:tab w:val="num" w:pos="4297"/>
      </w:tabs>
      <w:ind w:left="4297" w:hanging="708"/>
    </w:pPr>
  </w:style>
  <w:style w:type="paragraph" w:customStyle="1" w:styleId="DisclaimerNotice">
    <w:name w:val="Disclaimer Notice"/>
    <w:basedOn w:val="prastasis"/>
    <w:next w:val="AddressTR"/>
    <w:rsid w:val="00813813"/>
    <w:pPr>
      <w:numPr>
        <w:numId w:val="29"/>
      </w:numPr>
      <w:tabs>
        <w:tab w:val="clear" w:pos="283"/>
      </w:tabs>
      <w:spacing w:after="240"/>
      <w:ind w:left="5103" w:firstLine="0"/>
    </w:pPr>
    <w:rPr>
      <w:b/>
      <w:bCs/>
      <w:smallCaps/>
      <w:u w:val="single"/>
    </w:rPr>
  </w:style>
  <w:style w:type="paragraph" w:customStyle="1" w:styleId="AddressTR">
    <w:name w:val="AddressTR"/>
    <w:basedOn w:val="prastasis"/>
    <w:next w:val="prastasis"/>
    <w:rsid w:val="00813813"/>
    <w:pPr>
      <w:numPr>
        <w:numId w:val="30"/>
      </w:numPr>
      <w:tabs>
        <w:tab w:val="clear" w:pos="765"/>
      </w:tabs>
      <w:spacing w:after="720"/>
      <w:ind w:left="5103" w:firstLine="0"/>
    </w:pPr>
    <w:rPr>
      <w:sz w:val="22"/>
      <w:szCs w:val="22"/>
    </w:rPr>
  </w:style>
  <w:style w:type="paragraph" w:customStyle="1" w:styleId="Disclaimer">
    <w:name w:val="Disclaimer"/>
    <w:basedOn w:val="prastasis"/>
    <w:rsid w:val="00813813"/>
    <w:pPr>
      <w:keepLines/>
      <w:numPr>
        <w:numId w:val="31"/>
      </w:numPr>
      <w:pBdr>
        <w:top w:val="single" w:sz="4" w:space="1" w:color="auto"/>
      </w:pBdr>
      <w:tabs>
        <w:tab w:val="clear" w:pos="2199"/>
      </w:tabs>
      <w:spacing w:before="480"/>
      <w:ind w:left="0" w:firstLine="0"/>
      <w:jc w:val="both"/>
    </w:pPr>
    <w:rPr>
      <w:i/>
      <w:iCs/>
      <w:sz w:val="22"/>
      <w:szCs w:val="22"/>
    </w:rPr>
  </w:style>
  <w:style w:type="paragraph" w:customStyle="1" w:styleId="DisclaimerSJ">
    <w:name w:val="Disclaimer_SJ"/>
    <w:basedOn w:val="prastasis"/>
    <w:next w:val="prastasis"/>
    <w:rsid w:val="00813813"/>
    <w:pPr>
      <w:numPr>
        <w:numId w:val="32"/>
      </w:numPr>
      <w:tabs>
        <w:tab w:val="clear" w:pos="3163"/>
      </w:tabs>
      <w:ind w:left="0" w:firstLine="0"/>
      <w:jc w:val="both"/>
    </w:pPr>
    <w:rPr>
      <w:rFonts w:ascii="Arial" w:hAnsi="Arial" w:cs="Arial"/>
      <w:b/>
      <w:bCs/>
      <w:sz w:val="16"/>
      <w:szCs w:val="16"/>
    </w:rPr>
  </w:style>
  <w:style w:type="paragraph" w:customStyle="1" w:styleId="Bullet2">
    <w:name w:val="Bullet 2"/>
    <w:basedOn w:val="Pagrindinistekstas0"/>
    <w:rsid w:val="00813813"/>
    <w:pPr>
      <w:numPr>
        <w:ilvl w:val="1"/>
        <w:numId w:val="33"/>
      </w:numPr>
      <w:tabs>
        <w:tab w:val="clear" w:pos="2494"/>
      </w:tabs>
      <w:spacing w:after="240"/>
      <w:ind w:left="1080" w:firstLine="0"/>
      <w:jc w:val="left"/>
    </w:pPr>
    <w:rPr>
      <w:rFonts w:ascii="Times New Roman" w:hAnsi="Times New Roman"/>
      <w:bCs/>
      <w:sz w:val="22"/>
      <w:szCs w:val="22"/>
      <w:lang w:val="en-US"/>
    </w:rPr>
  </w:style>
  <w:style w:type="paragraph" w:customStyle="1" w:styleId="ListNumber4Level3">
    <w:name w:val="List Number 4 (Level 3)"/>
    <w:basedOn w:val="Text4"/>
    <w:rsid w:val="00813813"/>
    <w:pPr>
      <w:tabs>
        <w:tab w:val="num" w:pos="5006"/>
      </w:tabs>
      <w:ind w:left="5006" w:hanging="709"/>
    </w:pPr>
  </w:style>
  <w:style w:type="paragraph" w:customStyle="1" w:styleId="ListNumber4Level4">
    <w:name w:val="List Number 4 (Level 4)"/>
    <w:basedOn w:val="Text4"/>
    <w:rsid w:val="00813813"/>
    <w:pPr>
      <w:tabs>
        <w:tab w:val="num" w:pos="5715"/>
      </w:tabs>
      <w:ind w:left="5715" w:hanging="709"/>
    </w:pPr>
  </w:style>
  <w:style w:type="paragraph" w:customStyle="1" w:styleId="Bulet2">
    <w:name w:val="Bulet 2"/>
    <w:basedOn w:val="Bullet3"/>
    <w:rsid w:val="00813813"/>
    <w:pPr>
      <w:numPr>
        <w:numId w:val="36"/>
      </w:numPr>
      <w:tabs>
        <w:tab w:val="clear" w:pos="3060"/>
        <w:tab w:val="num" w:pos="720"/>
        <w:tab w:val="num" w:pos="1360"/>
      </w:tabs>
      <w:ind w:left="720" w:hanging="283"/>
    </w:pPr>
  </w:style>
  <w:style w:type="paragraph" w:customStyle="1" w:styleId="Hedding4">
    <w:name w:val="Hedding 4"/>
    <w:basedOn w:val="Bullet1"/>
    <w:rsid w:val="00813813"/>
    <w:pPr>
      <w:numPr>
        <w:numId w:val="0"/>
      </w:numPr>
      <w:ind w:left="1267" w:hanging="360"/>
    </w:pPr>
    <w:rPr>
      <w:rFonts w:ascii="Arial Narrow" w:hAnsi="Arial Narrow"/>
      <w:sz w:val="22"/>
      <w:szCs w:val="22"/>
    </w:rPr>
  </w:style>
  <w:style w:type="paragraph" w:customStyle="1" w:styleId="Heding4">
    <w:name w:val="Heding 4"/>
    <w:basedOn w:val="Bullet1"/>
    <w:rsid w:val="00813813"/>
    <w:pPr>
      <w:numPr>
        <w:numId w:val="0"/>
      </w:numPr>
      <w:ind w:left="1267" w:hanging="360"/>
    </w:pPr>
    <w:rPr>
      <w:sz w:val="22"/>
      <w:szCs w:val="22"/>
    </w:rPr>
  </w:style>
  <w:style w:type="paragraph" w:customStyle="1" w:styleId="Headint4">
    <w:name w:val="Headint 4"/>
    <w:basedOn w:val="Bullet1"/>
    <w:rsid w:val="00813813"/>
    <w:pPr>
      <w:numPr>
        <w:numId w:val="0"/>
      </w:numPr>
      <w:ind w:left="1267" w:hanging="360"/>
    </w:pPr>
    <w:rPr>
      <w:sz w:val="22"/>
      <w:szCs w:val="22"/>
    </w:rPr>
  </w:style>
  <w:style w:type="paragraph" w:customStyle="1" w:styleId="ListDash4">
    <w:name w:val="List Dash 4"/>
    <w:basedOn w:val="Text4"/>
    <w:rsid w:val="00813813"/>
    <w:pPr>
      <w:numPr>
        <w:numId w:val="0"/>
      </w:numPr>
      <w:tabs>
        <w:tab w:val="num" w:pos="1794"/>
      </w:tabs>
      <w:ind w:left="1434"/>
    </w:pPr>
    <w:rPr>
      <w:sz w:val="24"/>
      <w:szCs w:val="24"/>
      <w:lang w:val="en-GB"/>
    </w:rPr>
  </w:style>
  <w:style w:type="paragraph" w:customStyle="1" w:styleId="Bulle1">
    <w:name w:val="Bulle1"/>
    <w:basedOn w:val="Bullet1"/>
    <w:rsid w:val="00813813"/>
    <w:pPr>
      <w:numPr>
        <w:numId w:val="0"/>
      </w:numPr>
      <w:tabs>
        <w:tab w:val="num" w:pos="1967"/>
      </w:tabs>
      <w:ind w:left="1247"/>
    </w:pPr>
    <w:rPr>
      <w:sz w:val="22"/>
      <w:szCs w:val="22"/>
    </w:rPr>
  </w:style>
  <w:style w:type="paragraph" w:styleId="Sraassunumeriais2">
    <w:name w:val="List Number 2"/>
    <w:basedOn w:val="prastasis"/>
    <w:rsid w:val="00813813"/>
    <w:pPr>
      <w:numPr>
        <w:numId w:val="8"/>
      </w:numPr>
      <w:tabs>
        <w:tab w:val="num" w:pos="643"/>
      </w:tabs>
      <w:autoSpaceDE w:val="0"/>
      <w:autoSpaceDN w:val="0"/>
      <w:adjustRightInd w:val="0"/>
      <w:ind w:left="643"/>
    </w:pPr>
    <w:rPr>
      <w:rFonts w:ascii="Arial" w:eastAsia="Arial Unicode MS" w:hAnsi="Arial"/>
      <w:sz w:val="22"/>
      <w:szCs w:val="22"/>
    </w:rPr>
  </w:style>
  <w:style w:type="paragraph" w:customStyle="1" w:styleId="P19">
    <w:name w:val="P19"/>
    <w:basedOn w:val="prastasis"/>
    <w:hidden/>
    <w:rsid w:val="00813813"/>
    <w:pPr>
      <w:widowControl w:val="0"/>
      <w:tabs>
        <w:tab w:val="left" w:pos="9570"/>
      </w:tabs>
      <w:adjustRightInd w:val="0"/>
      <w:ind w:right="30"/>
      <w:jc w:val="distribute"/>
    </w:pPr>
    <w:rPr>
      <w:rFonts w:eastAsia="Arial Unicode MS"/>
      <w:sz w:val="24"/>
      <w:szCs w:val="24"/>
      <w:lang w:eastAsia="lt-LT"/>
    </w:rPr>
  </w:style>
  <w:style w:type="paragraph" w:customStyle="1" w:styleId="P4">
    <w:name w:val="P4"/>
    <w:basedOn w:val="prastasis"/>
    <w:hidden/>
    <w:rsid w:val="00813813"/>
    <w:pPr>
      <w:widowControl w:val="0"/>
      <w:adjustRightInd w:val="0"/>
    </w:pPr>
    <w:rPr>
      <w:rFonts w:eastAsia="Arial Unicode MS"/>
      <w:sz w:val="24"/>
      <w:szCs w:val="24"/>
      <w:lang w:eastAsia="lt-LT"/>
    </w:rPr>
  </w:style>
  <w:style w:type="paragraph" w:customStyle="1" w:styleId="titrefigure">
    <w:name w:val="titre figure"/>
    <w:basedOn w:val="prastasis"/>
    <w:next w:val="prastasis"/>
    <w:rsid w:val="00813813"/>
    <w:pPr>
      <w:keepLines/>
      <w:spacing w:after="240"/>
      <w:jc w:val="center"/>
    </w:pPr>
    <w:rPr>
      <w:rFonts w:ascii="Tms Rmn" w:hAnsi="Tms Rmn"/>
      <w:sz w:val="24"/>
      <w:szCs w:val="24"/>
      <w:lang w:val="fr-FR"/>
    </w:rPr>
  </w:style>
  <w:style w:type="paragraph" w:customStyle="1" w:styleId="TableText">
    <w:name w:val="TableText"/>
    <w:basedOn w:val="prastasis"/>
    <w:next w:val="prastasis"/>
    <w:rsid w:val="00813813"/>
    <w:pPr>
      <w:tabs>
        <w:tab w:val="left" w:pos="284"/>
      </w:tabs>
    </w:pPr>
    <w:rPr>
      <w:sz w:val="24"/>
      <w:szCs w:val="24"/>
    </w:rPr>
  </w:style>
  <w:style w:type="paragraph" w:customStyle="1" w:styleId="Turinioantrat1">
    <w:name w:val="Turinio antraštė1"/>
    <w:basedOn w:val="prastasis"/>
    <w:next w:val="prastasis"/>
    <w:rsid w:val="00813813"/>
    <w:pPr>
      <w:keepNext/>
      <w:spacing w:before="240" w:after="240"/>
      <w:jc w:val="center"/>
    </w:pPr>
    <w:rPr>
      <w:b/>
      <w:bCs/>
      <w:sz w:val="22"/>
      <w:szCs w:val="22"/>
    </w:rPr>
  </w:style>
  <w:style w:type="paragraph" w:styleId="Data">
    <w:name w:val="Date"/>
    <w:basedOn w:val="prastasis"/>
    <w:next w:val="prastasis"/>
    <w:link w:val="DataDiagrama"/>
    <w:rsid w:val="00813813"/>
    <w:pPr>
      <w:spacing w:before="360" w:after="240" w:line="240" w:lineRule="exact"/>
      <w:jc w:val="right"/>
    </w:pPr>
    <w:rPr>
      <w:rFonts w:ascii="CG Times (W1)" w:hAnsi="CG Times (W1)"/>
      <w:sz w:val="22"/>
      <w:szCs w:val="22"/>
    </w:rPr>
  </w:style>
  <w:style w:type="character" w:customStyle="1" w:styleId="DataDiagrama">
    <w:name w:val="Data Diagrama"/>
    <w:basedOn w:val="Numatytasispastraiposriftas"/>
    <w:link w:val="Data"/>
    <w:rsid w:val="00813813"/>
    <w:rPr>
      <w:rFonts w:ascii="CG Times (W1)" w:hAnsi="CG Times (W1)"/>
      <w:sz w:val="22"/>
      <w:szCs w:val="22"/>
      <w:lang w:eastAsia="en-US"/>
    </w:rPr>
  </w:style>
  <w:style w:type="paragraph" w:customStyle="1" w:styleId="bodytext">
    <w:name w:val="bodytext"/>
    <w:basedOn w:val="prastasis"/>
    <w:uiPriority w:val="99"/>
    <w:rsid w:val="00813813"/>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813813"/>
    <w:rPr>
      <w:rFonts w:ascii="Calibri" w:hAnsi="Calibri"/>
      <w:sz w:val="22"/>
      <w:szCs w:val="22"/>
      <w:lang w:eastAsia="en-US"/>
    </w:rPr>
  </w:style>
  <w:style w:type="paragraph" w:customStyle="1" w:styleId="Style">
    <w:name w:val="Style"/>
    <w:rsid w:val="00813813"/>
    <w:pPr>
      <w:widowControl w:val="0"/>
    </w:pPr>
    <w:rPr>
      <w:sz w:val="24"/>
      <w:szCs w:val="24"/>
      <w:lang w:val="en-US" w:eastAsia="en-US"/>
    </w:rPr>
  </w:style>
  <w:style w:type="paragraph" w:customStyle="1" w:styleId="Lentelsantrat">
    <w:name w:val="Lentelės antratė"/>
    <w:basedOn w:val="Lentelsturinys"/>
    <w:rsid w:val="00813813"/>
    <w:pPr>
      <w:jc w:val="center"/>
    </w:pPr>
    <w:rPr>
      <w:b/>
      <w:bCs/>
      <w:i/>
      <w:iCs/>
    </w:rPr>
  </w:style>
  <w:style w:type="paragraph" w:customStyle="1" w:styleId="Lentelsturinys">
    <w:name w:val="Lentelės turinys"/>
    <w:basedOn w:val="prastasis"/>
    <w:qFormat/>
    <w:rsid w:val="00813813"/>
    <w:pPr>
      <w:suppressLineNumbers/>
      <w:suppressAutoHyphens/>
    </w:pPr>
    <w:rPr>
      <w:sz w:val="24"/>
      <w:szCs w:val="24"/>
      <w:lang w:eastAsia="ar-SA"/>
    </w:rPr>
  </w:style>
  <w:style w:type="paragraph" w:styleId="Antrat">
    <w:name w:val="caption"/>
    <w:aliases w:val="Paveiksliukai"/>
    <w:basedOn w:val="prastasis"/>
    <w:next w:val="prastasis"/>
    <w:link w:val="AntratDiagrama"/>
    <w:qFormat/>
    <w:rsid w:val="00813813"/>
    <w:rPr>
      <w:b/>
      <w:bCs/>
      <w:sz w:val="22"/>
      <w:szCs w:val="22"/>
    </w:rPr>
  </w:style>
  <w:style w:type="character" w:styleId="Eilutsnumeris">
    <w:name w:val="line number"/>
    <w:basedOn w:val="Numatytasispastraiposriftas"/>
    <w:rsid w:val="00813813"/>
  </w:style>
  <w:style w:type="paragraph" w:styleId="Sraassunumeriais3">
    <w:name w:val="List Number 3"/>
    <w:basedOn w:val="prastasis"/>
    <w:rsid w:val="00813813"/>
    <w:pPr>
      <w:numPr>
        <w:numId w:val="7"/>
      </w:numPr>
      <w:tabs>
        <w:tab w:val="num" w:pos="926"/>
      </w:tabs>
      <w:ind w:left="926"/>
    </w:pPr>
    <w:rPr>
      <w:sz w:val="24"/>
      <w:szCs w:val="24"/>
    </w:rPr>
  </w:style>
  <w:style w:type="character" w:styleId="Emfaz">
    <w:name w:val="Emphasis"/>
    <w:uiPriority w:val="20"/>
    <w:qFormat/>
    <w:rsid w:val="00813813"/>
    <w:rPr>
      <w:i/>
      <w:iCs/>
    </w:rPr>
  </w:style>
  <w:style w:type="character" w:customStyle="1" w:styleId="Pagrindinistekstas2Diagrama">
    <w:name w:val="Pagrindinis tekstas 2 Diagrama"/>
    <w:basedOn w:val="Numatytasispastraiposriftas"/>
    <w:link w:val="Pagrindinistekstas2"/>
    <w:uiPriority w:val="99"/>
    <w:rsid w:val="00813813"/>
    <w:rPr>
      <w:rFonts w:ascii="TimesLT" w:hAnsi="TimesLT"/>
      <w:sz w:val="18"/>
      <w:lang w:eastAsia="en-US"/>
    </w:rPr>
  </w:style>
  <w:style w:type="paragraph" w:styleId="HTMLiankstoformatuotas">
    <w:name w:val="HTML Preformatted"/>
    <w:basedOn w:val="prastasis"/>
    <w:link w:val="HTMLiankstoformatuotasDiagrama"/>
    <w:rsid w:val="0081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813813"/>
    <w:rPr>
      <w:rFonts w:ascii="Courier New" w:hAnsi="Courier New" w:cs="Courier New"/>
    </w:rPr>
  </w:style>
  <w:style w:type="character" w:customStyle="1" w:styleId="CharChar">
    <w:name w:val="Char Char"/>
    <w:aliases w:val="Body Text Char"/>
    <w:uiPriority w:val="99"/>
    <w:rsid w:val="00813813"/>
    <w:rPr>
      <w:rFonts w:ascii="Courier New" w:hAnsi="Courier New" w:cs="Courier New"/>
      <w:lang w:val="lt-LT" w:eastAsia="lt-LT" w:bidi="ar-SA"/>
    </w:rPr>
  </w:style>
  <w:style w:type="paragraph" w:customStyle="1" w:styleId="Hyperlink1">
    <w:name w:val="Hyperlink1"/>
    <w:basedOn w:val="prastasis"/>
    <w:rsid w:val="00813813"/>
    <w:pPr>
      <w:suppressAutoHyphens/>
      <w:autoSpaceDE w:val="0"/>
      <w:autoSpaceDN w:val="0"/>
      <w:adjustRightInd w:val="0"/>
      <w:spacing w:line="298" w:lineRule="auto"/>
      <w:ind w:firstLine="312"/>
      <w:jc w:val="both"/>
      <w:textAlignment w:val="center"/>
    </w:pPr>
    <w:rPr>
      <w:color w:val="000000"/>
      <w:lang w:val="en-US"/>
    </w:rPr>
  </w:style>
  <w:style w:type="character" w:customStyle="1" w:styleId="CharChar9">
    <w:name w:val="Char Char9"/>
    <w:locked/>
    <w:rsid w:val="00813813"/>
    <w:rPr>
      <w:lang w:val="lt-LT" w:eastAsia="en-US" w:bidi="ar-SA"/>
    </w:rPr>
  </w:style>
  <w:style w:type="character" w:customStyle="1" w:styleId="Char11">
    <w:name w:val="Char11"/>
    <w:rsid w:val="00813813"/>
    <w:rPr>
      <w:rFonts w:eastAsia="Times New Roman" w:cs="Times New Roman"/>
      <w:b/>
      <w:sz w:val="36"/>
      <w:szCs w:val="20"/>
      <w:lang w:eastAsia="lt-LT"/>
    </w:rPr>
  </w:style>
  <w:style w:type="paragraph" w:styleId="Sraotsinys2">
    <w:name w:val="List Continue 2"/>
    <w:basedOn w:val="prastasis"/>
    <w:rsid w:val="00813813"/>
    <w:pPr>
      <w:spacing w:after="120"/>
      <w:ind w:left="566"/>
    </w:pPr>
    <w:rPr>
      <w:sz w:val="24"/>
    </w:rPr>
  </w:style>
  <w:style w:type="paragraph" w:customStyle="1" w:styleId="Para0">
    <w:name w:val="Para 0"/>
    <w:basedOn w:val="Antrat3"/>
    <w:rsid w:val="00813813"/>
    <w:pPr>
      <w:keepNext w:val="0"/>
      <w:ind w:right="0"/>
      <w:jc w:val="left"/>
      <w:outlineLvl w:val="9"/>
    </w:pPr>
    <w:rPr>
      <w:rFonts w:ascii="NTHelvetica/Cyrillic" w:hAnsi="NTHelvetica/Cyrillic"/>
      <w:b w:val="0"/>
      <w:sz w:val="14"/>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813813"/>
    <w:pPr>
      <w:spacing w:after="160" w:line="240" w:lineRule="exact"/>
    </w:pPr>
    <w:rPr>
      <w:rFonts w:ascii="Verdana" w:hAnsi="Verdana" w:cs="Verdana"/>
      <w:lang w:eastAsia="lt-LT"/>
    </w:rPr>
  </w:style>
  <w:style w:type="paragraph" w:customStyle="1" w:styleId="modPunktai">
    <w:name w:val="mod: Punktai"/>
    <w:basedOn w:val="Antrat2"/>
    <w:rsid w:val="00813813"/>
    <w:pPr>
      <w:keepNext w:val="0"/>
      <w:widowControl w:val="0"/>
      <w:numPr>
        <w:numId w:val="37"/>
      </w:numPr>
      <w:spacing w:line="360" w:lineRule="auto"/>
      <w:jc w:val="both"/>
    </w:pPr>
    <w:rPr>
      <w:rFonts w:ascii="Times New Roman" w:hAnsi="Times New Roman"/>
      <w:b w:val="0"/>
      <w:bCs/>
      <w:iCs/>
      <w:sz w:val="24"/>
      <w:szCs w:val="24"/>
    </w:rPr>
  </w:style>
  <w:style w:type="paragraph" w:customStyle="1" w:styleId="MPapunktis1lygis">
    <w:name w:val="M. Papunktis 1 lygis"/>
    <w:basedOn w:val="modPunktai"/>
    <w:rsid w:val="00813813"/>
    <w:pPr>
      <w:numPr>
        <w:ilvl w:val="1"/>
      </w:numPr>
      <w:tabs>
        <w:tab w:val="left" w:pos="1276"/>
      </w:tabs>
    </w:pPr>
  </w:style>
  <w:style w:type="paragraph" w:styleId="Turinioantrat">
    <w:name w:val="TOC Heading"/>
    <w:basedOn w:val="Antrat1"/>
    <w:next w:val="prastasis"/>
    <w:qFormat/>
    <w:rsid w:val="00813813"/>
    <w:pPr>
      <w:keepLines/>
      <w:spacing w:before="480" w:line="276" w:lineRule="auto"/>
      <w:ind w:left="0"/>
      <w:jc w:val="left"/>
      <w:outlineLvl w:val="9"/>
    </w:pPr>
    <w:rPr>
      <w:rFonts w:ascii="Cambria" w:hAnsi="Cambria"/>
      <w:bCs/>
      <w:color w:val="365F91"/>
      <w:sz w:val="28"/>
      <w:szCs w:val="28"/>
      <w:lang w:eastAsia="lt-LT"/>
    </w:rPr>
  </w:style>
  <w:style w:type="paragraph" w:styleId="Turinys2">
    <w:name w:val="toc 2"/>
    <w:basedOn w:val="prastasis"/>
    <w:next w:val="prastasis"/>
    <w:autoRedefine/>
    <w:uiPriority w:val="39"/>
    <w:unhideWhenUsed/>
    <w:qFormat/>
    <w:rsid w:val="00813813"/>
    <w:pPr>
      <w:spacing w:after="100" w:line="276" w:lineRule="auto"/>
      <w:ind w:left="220"/>
    </w:pPr>
    <w:rPr>
      <w:rFonts w:ascii="Calibri" w:hAnsi="Calibri"/>
      <w:sz w:val="22"/>
      <w:szCs w:val="22"/>
      <w:lang w:eastAsia="lt-LT"/>
    </w:rPr>
  </w:style>
  <w:style w:type="paragraph" w:styleId="Turinys3">
    <w:name w:val="toc 3"/>
    <w:basedOn w:val="prastasis"/>
    <w:next w:val="prastasis"/>
    <w:autoRedefine/>
    <w:unhideWhenUsed/>
    <w:qFormat/>
    <w:rsid w:val="00813813"/>
    <w:pPr>
      <w:spacing w:after="100" w:line="276" w:lineRule="auto"/>
      <w:ind w:left="440"/>
    </w:pPr>
    <w:rPr>
      <w:rFonts w:ascii="Calibri" w:hAnsi="Calibri"/>
      <w:sz w:val="22"/>
      <w:szCs w:val="22"/>
      <w:lang w:eastAsia="lt-LT"/>
    </w:rPr>
  </w:style>
  <w:style w:type="character" w:styleId="Grietas">
    <w:name w:val="Strong"/>
    <w:uiPriority w:val="99"/>
    <w:qFormat/>
    <w:rsid w:val="00813813"/>
    <w:rPr>
      <w:b/>
      <w:bCs/>
    </w:rPr>
  </w:style>
  <w:style w:type="paragraph" w:customStyle="1" w:styleId="StyleHeading1Bold">
    <w:name w:val="Style Heading 1 + Bold"/>
    <w:basedOn w:val="Antrat1"/>
    <w:autoRedefine/>
    <w:rsid w:val="00813813"/>
    <w:pPr>
      <w:ind w:left="0"/>
      <w:jc w:val="left"/>
    </w:pPr>
    <w:rPr>
      <w:bCs/>
      <w:sz w:val="24"/>
    </w:rPr>
  </w:style>
  <w:style w:type="paragraph" w:customStyle="1" w:styleId="Pagrindinistekstas21">
    <w:name w:val="Pagrindinis tekstas 21"/>
    <w:basedOn w:val="prastasis"/>
    <w:rsid w:val="00813813"/>
    <w:pPr>
      <w:suppressAutoHyphens/>
      <w:spacing w:after="120" w:line="480" w:lineRule="auto"/>
    </w:pPr>
    <w:rPr>
      <w:rFonts w:ascii="Calibri" w:eastAsia="Calibri" w:hAnsi="Calibri" w:cs="Calibri"/>
      <w:sz w:val="22"/>
      <w:szCs w:val="22"/>
      <w:lang w:eastAsia="zh-CN"/>
    </w:rPr>
  </w:style>
  <w:style w:type="table" w:customStyle="1" w:styleId="GridTable1Light-Accent31">
    <w:name w:val="Grid Table 1 Light - Accent 31"/>
    <w:basedOn w:val="prastojilentel"/>
    <w:uiPriority w:val="46"/>
    <w:rsid w:val="00813813"/>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13813"/>
    <w:pPr>
      <w:widowControl w:val="0"/>
      <w:suppressAutoHyphens/>
      <w:spacing w:after="200" w:line="276" w:lineRule="auto"/>
    </w:pPr>
    <w:rPr>
      <w:rFonts w:eastAsia="Calibri" w:cs="Calibri"/>
      <w:color w:val="00000A"/>
      <w:sz w:val="24"/>
      <w:szCs w:val="24"/>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813813"/>
    <w:rPr>
      <w:rFonts w:cs="Times New Roman"/>
      <w:vertAlign w:val="superscript"/>
    </w:rPr>
  </w:style>
  <w:style w:type="table" w:customStyle="1" w:styleId="TableNormal1">
    <w:name w:val="Table Normal1"/>
    <w:uiPriority w:val="2"/>
    <w:semiHidden/>
    <w:unhideWhenUsed/>
    <w:qFormat/>
    <w:rsid w:val="0081381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13813"/>
    <w:pPr>
      <w:widowControl w:val="0"/>
    </w:pPr>
    <w:rPr>
      <w:rFonts w:eastAsia="Calibri"/>
      <w:sz w:val="22"/>
      <w:szCs w:val="22"/>
      <w:lang w:val="en-US"/>
    </w:rPr>
  </w:style>
  <w:style w:type="paragraph" w:customStyle="1" w:styleId="lentele">
    <w:name w:val="lentele"/>
    <w:basedOn w:val="prastasis"/>
    <w:qFormat/>
    <w:rsid w:val="00813813"/>
    <w:rPr>
      <w:sz w:val="22"/>
      <w:szCs w:val="22"/>
    </w:rPr>
  </w:style>
  <w:style w:type="character" w:customStyle="1" w:styleId="Neapdorotaspaminjimas">
    <w:name w:val="Neapdorotas paminėjimas"/>
    <w:uiPriority w:val="99"/>
    <w:semiHidden/>
    <w:unhideWhenUsed/>
    <w:rsid w:val="00813813"/>
    <w:rPr>
      <w:color w:val="808080"/>
      <w:shd w:val="clear" w:color="auto" w:fill="E6E6E6"/>
    </w:rPr>
  </w:style>
  <w:style w:type="paragraph" w:customStyle="1" w:styleId="Body">
    <w:name w:val="Body"/>
    <w:rsid w:val="00813813"/>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813813"/>
    <w:pPr>
      <w:numPr>
        <w:numId w:val="38"/>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813813"/>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813813"/>
    <w:rPr>
      <w:sz w:val="24"/>
      <w:szCs w:val="24"/>
    </w:rPr>
  </w:style>
  <w:style w:type="paragraph" w:customStyle="1" w:styleId="11lentele">
    <w:name w:val="1.1. lentele"/>
    <w:basedOn w:val="1lentele"/>
    <w:qFormat/>
    <w:rsid w:val="00813813"/>
    <w:pPr>
      <w:numPr>
        <w:ilvl w:val="2"/>
      </w:numPr>
      <w:tabs>
        <w:tab w:val="num" w:pos="1620"/>
        <w:tab w:val="num" w:pos="2160"/>
        <w:tab w:val="num" w:pos="2340"/>
      </w:tabs>
      <w:ind w:left="2340" w:hanging="180"/>
    </w:pPr>
  </w:style>
  <w:style w:type="paragraph" w:styleId="prastasiniatinklio">
    <w:name w:val="Normal (Web)"/>
    <w:basedOn w:val="prastasis"/>
    <w:uiPriority w:val="99"/>
    <w:rsid w:val="00813813"/>
    <w:pPr>
      <w:spacing w:before="120"/>
    </w:pPr>
    <w:rPr>
      <w:sz w:val="24"/>
      <w:szCs w:val="24"/>
    </w:rPr>
  </w:style>
  <w:style w:type="paragraph" w:customStyle="1" w:styleId="Head1">
    <w:name w:val="Head1"/>
    <w:basedOn w:val="prastasis"/>
    <w:rsid w:val="00813813"/>
    <w:pPr>
      <w:numPr>
        <w:numId w:val="39"/>
      </w:numPr>
      <w:jc w:val="both"/>
    </w:pPr>
    <w:rPr>
      <w:sz w:val="24"/>
      <w:szCs w:val="24"/>
    </w:rPr>
  </w:style>
  <w:style w:type="paragraph" w:customStyle="1" w:styleId="Head2">
    <w:name w:val="Head2"/>
    <w:basedOn w:val="prastasis"/>
    <w:rsid w:val="00813813"/>
    <w:pPr>
      <w:numPr>
        <w:ilvl w:val="3"/>
        <w:numId w:val="39"/>
      </w:numPr>
      <w:jc w:val="both"/>
    </w:pPr>
    <w:rPr>
      <w:sz w:val="24"/>
      <w:szCs w:val="24"/>
    </w:rPr>
  </w:style>
  <w:style w:type="paragraph" w:customStyle="1" w:styleId="Head3">
    <w:name w:val="Head3"/>
    <w:basedOn w:val="prastasis"/>
    <w:rsid w:val="00813813"/>
    <w:pPr>
      <w:numPr>
        <w:ilvl w:val="2"/>
        <w:numId w:val="39"/>
      </w:numPr>
      <w:jc w:val="both"/>
    </w:pPr>
    <w:rPr>
      <w:sz w:val="24"/>
      <w:szCs w:val="24"/>
    </w:rPr>
  </w:style>
  <w:style w:type="character" w:customStyle="1" w:styleId="Punktai1Char">
    <w:name w:val="Punktai 1. Char"/>
    <w:link w:val="Punktai10"/>
    <w:locked/>
    <w:rsid w:val="00813813"/>
    <w:rPr>
      <w:szCs w:val="24"/>
      <w:lang w:val="x-none" w:eastAsia="x-none"/>
    </w:rPr>
  </w:style>
  <w:style w:type="paragraph" w:customStyle="1" w:styleId="Punktai10">
    <w:name w:val="Punktai 1."/>
    <w:basedOn w:val="prastasis"/>
    <w:link w:val="Punktai1Char"/>
    <w:qFormat/>
    <w:rsid w:val="00813813"/>
    <w:pPr>
      <w:tabs>
        <w:tab w:val="num" w:pos="1070"/>
        <w:tab w:val="left" w:pos="1134"/>
      </w:tabs>
      <w:spacing w:line="360" w:lineRule="auto"/>
      <w:jc w:val="both"/>
    </w:pPr>
    <w:rPr>
      <w:szCs w:val="24"/>
      <w:lang w:val="x-none" w:eastAsia="x-none"/>
    </w:rPr>
  </w:style>
  <w:style w:type="character" w:customStyle="1" w:styleId="margin-left-101">
    <w:name w:val="margin-left-101"/>
    <w:rsid w:val="00813813"/>
  </w:style>
  <w:style w:type="character" w:customStyle="1" w:styleId="BetarpDiagrama">
    <w:name w:val="Be tarpų Diagrama"/>
    <w:link w:val="Betarp"/>
    <w:uiPriority w:val="99"/>
    <w:rsid w:val="00813813"/>
    <w:rPr>
      <w:rFonts w:asciiTheme="minorHAnsi" w:eastAsiaTheme="minorHAnsi" w:hAnsiTheme="minorHAnsi" w:cstheme="minorBidi"/>
      <w:sz w:val="22"/>
      <w:szCs w:val="22"/>
      <w:lang w:eastAsia="en-US"/>
    </w:rPr>
  </w:style>
  <w:style w:type="paragraph" w:customStyle="1" w:styleId="msolistparagraphcxsplast">
    <w:name w:val="msolistparagraphcxsplast"/>
    <w:basedOn w:val="prastasis"/>
    <w:rsid w:val="00813813"/>
    <w:pPr>
      <w:spacing w:before="100" w:beforeAutospacing="1" w:after="100" w:afterAutospacing="1"/>
    </w:pPr>
    <w:rPr>
      <w:sz w:val="24"/>
      <w:szCs w:val="24"/>
      <w:lang w:val="en-US"/>
    </w:rPr>
  </w:style>
  <w:style w:type="table" w:styleId="1tinkleliolentelviesi">
    <w:name w:val="Grid Table 1 Light"/>
    <w:basedOn w:val="prastojilentel"/>
    <w:uiPriority w:val="46"/>
    <w:rsid w:val="00813813"/>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813813"/>
    <w:rPr>
      <w:b/>
      <w:bCs/>
      <w:sz w:val="22"/>
      <w:szCs w:val="22"/>
      <w:lang w:eastAsia="en-US"/>
    </w:rPr>
  </w:style>
  <w:style w:type="table" w:customStyle="1" w:styleId="GridTable1Light-Accent11">
    <w:name w:val="Grid Table 1 Light - Accent 11"/>
    <w:basedOn w:val="prastojilentel"/>
    <w:uiPriority w:val="46"/>
    <w:rsid w:val="00813813"/>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813813"/>
    <w:pPr>
      <w:numPr>
        <w:numId w:val="40"/>
      </w:numPr>
      <w:tabs>
        <w:tab w:val="left" w:pos="241"/>
        <w:tab w:val="left" w:pos="1140"/>
      </w:tabs>
      <w:spacing w:before="120" w:after="120" w:line="276" w:lineRule="auto"/>
      <w:contextualSpacing/>
      <w:jc w:val="both"/>
    </w:pPr>
    <w:rPr>
      <w:rFonts w:ascii="Trebuchet MS" w:hAnsi="Trebuchet MS" w:cs="Arial"/>
      <w:szCs w:val="18"/>
    </w:rPr>
  </w:style>
  <w:style w:type="character" w:customStyle="1" w:styleId="LENBUL1arialChar">
    <w:name w:val="LEN_BUL1_arial Char"/>
    <w:link w:val="LENBUL1arial"/>
    <w:locked/>
    <w:rsid w:val="00813813"/>
    <w:rPr>
      <w:rFonts w:ascii="Trebuchet MS" w:hAnsi="Trebuchet MS" w:cs="Arial"/>
      <w:szCs w:val="18"/>
      <w:lang w:eastAsia="en-US"/>
    </w:rPr>
  </w:style>
  <w:style w:type="paragraph" w:styleId="Dokumentoinaostekstas">
    <w:name w:val="endnote text"/>
    <w:basedOn w:val="prastasis"/>
    <w:link w:val="DokumentoinaostekstasDiagrama"/>
    <w:rsid w:val="00813813"/>
    <w:pPr>
      <w:spacing w:before="120"/>
    </w:pPr>
  </w:style>
  <w:style w:type="character" w:customStyle="1" w:styleId="DokumentoinaostekstasDiagrama">
    <w:name w:val="Dokumento išnašos tekstas Diagrama"/>
    <w:basedOn w:val="Numatytasispastraiposriftas"/>
    <w:link w:val="Dokumentoinaostekstas"/>
    <w:rsid w:val="00813813"/>
    <w:rPr>
      <w:lang w:eastAsia="en-US"/>
    </w:rPr>
  </w:style>
  <w:style w:type="character" w:styleId="Dokumentoinaosnumeris">
    <w:name w:val="endnote reference"/>
    <w:rsid w:val="00813813"/>
    <w:rPr>
      <w:vertAlign w:val="superscript"/>
    </w:rPr>
  </w:style>
  <w:style w:type="character" w:customStyle="1" w:styleId="markedcontent">
    <w:name w:val="markedcontent"/>
    <w:rsid w:val="00813813"/>
  </w:style>
  <w:style w:type="paragraph" w:customStyle="1" w:styleId="Style11">
    <w:name w:val="Style11"/>
    <w:basedOn w:val="prastasis"/>
    <w:rsid w:val="00813813"/>
    <w:pPr>
      <w:widowControl w:val="0"/>
      <w:autoSpaceDE w:val="0"/>
      <w:autoSpaceDN w:val="0"/>
      <w:adjustRightInd w:val="0"/>
      <w:spacing w:line="360" w:lineRule="exact"/>
      <w:ind w:hanging="1478"/>
    </w:pPr>
    <w:rPr>
      <w:rFonts w:ascii="Arial" w:hAnsi="Arial" w:cs="Arial"/>
      <w:szCs w:val="24"/>
      <w:lang w:eastAsia="lt-LT"/>
    </w:rPr>
  </w:style>
  <w:style w:type="numbering" w:customStyle="1" w:styleId="Punktai1">
    <w:name w:val="Punktai1"/>
    <w:basedOn w:val="Sraonra"/>
    <w:rsid w:val="00813813"/>
    <w:pPr>
      <w:numPr>
        <w:numId w:val="41"/>
      </w:numPr>
    </w:pPr>
  </w:style>
  <w:style w:type="character" w:customStyle="1" w:styleId="apple-converted-space">
    <w:name w:val="apple-converted-space"/>
    <w:rsid w:val="00813813"/>
  </w:style>
  <w:style w:type="paragraph" w:customStyle="1" w:styleId="Standard">
    <w:name w:val="Standard"/>
    <w:link w:val="StandardChar"/>
    <w:rsid w:val="00813813"/>
    <w:pPr>
      <w:suppressAutoHyphens/>
      <w:autoSpaceDN w:val="0"/>
      <w:textAlignment w:val="baseline"/>
    </w:pPr>
    <w:rPr>
      <w:kern w:val="3"/>
      <w:sz w:val="24"/>
      <w:szCs w:val="24"/>
      <w:lang w:eastAsia="zh-CN"/>
    </w:rPr>
  </w:style>
  <w:style w:type="numbering" w:customStyle="1" w:styleId="WW8Num4">
    <w:name w:val="WW8Num4"/>
    <w:basedOn w:val="Sraonra"/>
    <w:rsid w:val="00813813"/>
    <w:pPr>
      <w:numPr>
        <w:numId w:val="42"/>
      </w:numPr>
    </w:pPr>
  </w:style>
  <w:style w:type="numbering" w:customStyle="1" w:styleId="WW8Num6">
    <w:name w:val="WW8Num6"/>
    <w:basedOn w:val="Sraonra"/>
    <w:rsid w:val="00813813"/>
    <w:pPr>
      <w:numPr>
        <w:numId w:val="44"/>
      </w:numPr>
    </w:pPr>
  </w:style>
  <w:style w:type="numbering" w:customStyle="1" w:styleId="WW8Num5">
    <w:name w:val="WW8Num5"/>
    <w:basedOn w:val="Sraonra"/>
    <w:rsid w:val="00813813"/>
    <w:pPr>
      <w:numPr>
        <w:numId w:val="43"/>
      </w:numPr>
    </w:pPr>
  </w:style>
  <w:style w:type="paragraph" w:customStyle="1" w:styleId="Standarduser">
    <w:name w:val="Standard (user)"/>
    <w:rsid w:val="00813813"/>
    <w:pPr>
      <w:suppressAutoHyphens/>
      <w:autoSpaceDN w:val="0"/>
      <w:textAlignment w:val="baseline"/>
    </w:pPr>
    <w:rPr>
      <w:color w:val="00000A"/>
      <w:kern w:val="3"/>
      <w:sz w:val="24"/>
      <w:szCs w:val="24"/>
      <w:lang w:eastAsia="zh-CN"/>
    </w:rPr>
  </w:style>
  <w:style w:type="numbering" w:customStyle="1" w:styleId="WWNum13">
    <w:name w:val="WWNum13"/>
    <w:basedOn w:val="Sraonra"/>
    <w:rsid w:val="00813813"/>
    <w:pPr>
      <w:numPr>
        <w:numId w:val="45"/>
      </w:numPr>
    </w:pPr>
  </w:style>
  <w:style w:type="paragraph" w:customStyle="1" w:styleId="2skyrius">
    <w:name w:val="2 skyrius"/>
    <w:basedOn w:val="Antrat2"/>
    <w:link w:val="2skyriusChar"/>
    <w:uiPriority w:val="99"/>
    <w:rsid w:val="00813813"/>
    <w:pPr>
      <w:numPr>
        <w:ilvl w:val="1"/>
        <w:numId w:val="46"/>
      </w:numPr>
      <w:tabs>
        <w:tab w:val="left" w:pos="1134"/>
      </w:tabs>
      <w:spacing w:before="240"/>
    </w:pPr>
    <w:rPr>
      <w:rFonts w:ascii="Times New Roman" w:eastAsia="Calibri" w:hAnsi="Times New Roman"/>
      <w:color w:val="632423"/>
      <w:sz w:val="22"/>
      <w:lang w:val="en-US"/>
    </w:rPr>
  </w:style>
  <w:style w:type="character" w:customStyle="1" w:styleId="2skyriusChar">
    <w:name w:val="2 skyrius Char"/>
    <w:link w:val="2skyrius"/>
    <w:uiPriority w:val="99"/>
    <w:locked/>
    <w:rsid w:val="00813813"/>
    <w:rPr>
      <w:rFonts w:eastAsia="Calibri"/>
      <w:b/>
      <w:color w:val="632423"/>
      <w:sz w:val="22"/>
      <w:lang w:val="en-US" w:eastAsia="en-US"/>
    </w:rPr>
  </w:style>
  <w:style w:type="paragraph" w:customStyle="1" w:styleId="3skyrius">
    <w:name w:val="3 skyrius"/>
    <w:basedOn w:val="Antrat3"/>
    <w:uiPriority w:val="99"/>
    <w:rsid w:val="00813813"/>
    <w:pPr>
      <w:numPr>
        <w:ilvl w:val="2"/>
        <w:numId w:val="46"/>
      </w:numPr>
      <w:tabs>
        <w:tab w:val="left" w:pos="1701"/>
      </w:tabs>
      <w:spacing w:before="240"/>
      <w:ind w:right="0"/>
      <w:jc w:val="left"/>
    </w:pPr>
    <w:rPr>
      <w:rFonts w:ascii="Times New Roman" w:eastAsia="Calibri" w:hAnsi="Times New Roman"/>
      <w:color w:val="632423"/>
      <w:sz w:val="22"/>
    </w:rPr>
  </w:style>
  <w:style w:type="paragraph" w:customStyle="1" w:styleId="1skyrius">
    <w:name w:val="1 skyrius"/>
    <w:basedOn w:val="Antrat1"/>
    <w:rsid w:val="00813813"/>
    <w:pPr>
      <w:keepLines/>
      <w:numPr>
        <w:numId w:val="46"/>
      </w:numPr>
      <w:spacing w:before="480"/>
      <w:jc w:val="left"/>
    </w:pPr>
    <w:rPr>
      <w:rFonts w:eastAsia="Calibri"/>
      <w:color w:val="632423"/>
      <w:sz w:val="22"/>
    </w:rPr>
  </w:style>
  <w:style w:type="paragraph" w:customStyle="1" w:styleId="4stilius">
    <w:name w:val="4 stilius"/>
    <w:basedOn w:val="Antrat4"/>
    <w:uiPriority w:val="99"/>
    <w:rsid w:val="00813813"/>
    <w:pPr>
      <w:numPr>
        <w:ilvl w:val="3"/>
        <w:numId w:val="46"/>
      </w:numPr>
      <w:tabs>
        <w:tab w:val="num" w:pos="3240"/>
      </w:tabs>
      <w:spacing w:before="240" w:after="60" w:line="276" w:lineRule="auto"/>
      <w:ind w:right="0"/>
      <w:jc w:val="left"/>
    </w:pPr>
    <w:rPr>
      <w:rFonts w:ascii="Calibri" w:hAnsi="Calibri"/>
      <w:sz w:val="28"/>
      <w:lang w:val="en-US"/>
    </w:rPr>
  </w:style>
  <w:style w:type="numbering" w:customStyle="1" w:styleId="List7">
    <w:name w:val="List 7"/>
    <w:basedOn w:val="Sraonra"/>
    <w:rsid w:val="00813813"/>
    <w:pPr>
      <w:numPr>
        <w:numId w:val="47"/>
      </w:numPr>
    </w:pPr>
  </w:style>
  <w:style w:type="character" w:styleId="HTMLcitata">
    <w:name w:val="HTML Cite"/>
    <w:uiPriority w:val="99"/>
    <w:unhideWhenUsed/>
    <w:rsid w:val="00813813"/>
    <w:rPr>
      <w:i/>
      <w:iCs/>
    </w:rPr>
  </w:style>
  <w:style w:type="character" w:customStyle="1" w:styleId="LLCTekstas">
    <w:name w:val="LLCTekstas"/>
    <w:rsid w:val="00813813"/>
  </w:style>
  <w:style w:type="paragraph" w:customStyle="1" w:styleId="LLPTekstas">
    <w:name w:val="LLPTekstas"/>
    <w:basedOn w:val="prastasis"/>
    <w:rsid w:val="00813813"/>
    <w:pPr>
      <w:ind w:firstLine="567"/>
      <w:jc w:val="both"/>
    </w:pPr>
    <w:rPr>
      <w:sz w:val="24"/>
    </w:rPr>
  </w:style>
  <w:style w:type="character" w:customStyle="1" w:styleId="StandardChar">
    <w:name w:val="Standard Char"/>
    <w:link w:val="Standard"/>
    <w:rsid w:val="00813813"/>
    <w:rPr>
      <w:kern w:val="3"/>
      <w:sz w:val="24"/>
      <w:szCs w:val="24"/>
      <w:lang w:eastAsia="zh-CN"/>
    </w:rPr>
  </w:style>
  <w:style w:type="paragraph" w:customStyle="1" w:styleId="ATable">
    <w:name w:val="A_Table"/>
    <w:basedOn w:val="prastasis"/>
    <w:rsid w:val="00813813"/>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 w:val="22"/>
      <w:lang w:val="fi-FI" w:eastAsia="fi-FI"/>
    </w:rPr>
  </w:style>
  <w:style w:type="paragraph" w:customStyle="1" w:styleId="Atablecaption">
    <w:name w:val="A_table caption"/>
    <w:basedOn w:val="prastasis"/>
    <w:rsid w:val="00813813"/>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 w:val="22"/>
      <w:lang w:val="fi-FI" w:eastAsia="fi-FI"/>
    </w:rPr>
  </w:style>
  <w:style w:type="paragraph" w:customStyle="1" w:styleId="Atableupperline">
    <w:name w:val="A_table upper line"/>
    <w:basedOn w:val="ATable"/>
    <w:next w:val="ATable"/>
    <w:qFormat/>
    <w:rsid w:val="00813813"/>
    <w:pPr>
      <w:pBdr>
        <w:top w:val="single" w:sz="2" w:space="4" w:color="auto"/>
      </w:pBdr>
    </w:pPr>
  </w:style>
  <w:style w:type="paragraph" w:customStyle="1" w:styleId="Atableunderline">
    <w:name w:val="A_table_underline"/>
    <w:basedOn w:val="ATable"/>
    <w:qFormat/>
    <w:rsid w:val="00813813"/>
    <w:pPr>
      <w:pBdr>
        <w:bottom w:val="single" w:sz="2" w:space="4" w:color="auto"/>
      </w:pBdr>
    </w:pPr>
  </w:style>
  <w:style w:type="paragraph" w:customStyle="1" w:styleId="Atableadditionalinfo">
    <w:name w:val="A_table additional info"/>
    <w:next w:val="prastasis"/>
    <w:qFormat/>
    <w:rsid w:val="00813813"/>
    <w:pPr>
      <w:spacing w:after="120"/>
      <w:ind w:firstLine="1134"/>
    </w:pPr>
    <w:rPr>
      <w:rFonts w:ascii="Calibri" w:hAnsi="Calibri"/>
      <w:sz w:val="22"/>
      <w:lang w:val="fi-FI" w:eastAsia="fi-FI"/>
    </w:rPr>
  </w:style>
  <w:style w:type="paragraph" w:customStyle="1" w:styleId="Kuva">
    <w:name w:val="Kuva"/>
    <w:basedOn w:val="prastasis"/>
    <w:next w:val="Kuvateksti"/>
    <w:rsid w:val="00813813"/>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120"/>
      <w:ind w:left="1134"/>
      <w:jc w:val="center"/>
      <w:textAlignment w:val="baseline"/>
    </w:pPr>
    <w:rPr>
      <w:rFonts w:ascii="Calibri" w:hAnsi="Calibri"/>
      <w:sz w:val="22"/>
      <w:lang w:val="fi-FI" w:eastAsia="fi-FI"/>
    </w:rPr>
  </w:style>
  <w:style w:type="paragraph" w:customStyle="1" w:styleId="Kuvateksti">
    <w:name w:val="Kuvateksti"/>
    <w:basedOn w:val="prastasis"/>
    <w:rsid w:val="00813813"/>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both"/>
      <w:textAlignment w:val="baseline"/>
    </w:pPr>
    <w:rPr>
      <w:rFonts w:ascii="Calibri" w:hAnsi="Calibri"/>
      <w:i/>
      <w:sz w:val="22"/>
      <w:lang w:val="fi-FI" w:eastAsia="fi-FI"/>
    </w:rPr>
  </w:style>
  <w:style w:type="character" w:customStyle="1" w:styleId="FontStyle228">
    <w:name w:val="Font Style228"/>
    <w:uiPriority w:val="99"/>
    <w:rsid w:val="00813813"/>
    <w:rPr>
      <w:rFonts w:ascii="Book Antiqua" w:hAnsi="Book Antiqua" w:cs="Book Antiqua"/>
      <w:color w:val="000000"/>
      <w:sz w:val="16"/>
      <w:szCs w:val="16"/>
    </w:rPr>
  </w:style>
  <w:style w:type="paragraph" w:customStyle="1" w:styleId="Style54">
    <w:name w:val="Style54"/>
    <w:basedOn w:val="prastasis"/>
    <w:uiPriority w:val="99"/>
    <w:rsid w:val="00813813"/>
    <w:pPr>
      <w:widowControl w:val="0"/>
      <w:autoSpaceDE w:val="0"/>
      <w:autoSpaceDN w:val="0"/>
      <w:adjustRightInd w:val="0"/>
      <w:spacing w:line="254" w:lineRule="exact"/>
      <w:ind w:firstLine="533"/>
      <w:jc w:val="both"/>
    </w:pPr>
    <w:rPr>
      <w:rFonts w:ascii="Book Antiqua" w:hAnsi="Book Antiqua"/>
      <w:sz w:val="24"/>
      <w:szCs w:val="24"/>
      <w:lang w:eastAsia="lt-LT"/>
    </w:rPr>
  </w:style>
  <w:style w:type="character" w:customStyle="1" w:styleId="Pagrindinistekstas">
    <w:name w:val="Pagrindinis tekstas_"/>
    <w:link w:val="Pagrindinistekstas1"/>
    <w:rsid w:val="00813813"/>
    <w:rPr>
      <w:rFonts w:ascii="TimesLT" w:hAnsi="TimesLT"/>
      <w:snapToGrid w:val="0"/>
      <w:lang w:val="en-US" w:eastAsia="en-US"/>
    </w:rPr>
  </w:style>
  <w:style w:type="character" w:customStyle="1" w:styleId="Pagrindinistekstas135tsk1">
    <w:name w:val="Pagrindinis tekstas + 13.5 tsk.1"/>
    <w:aliases w:val="Mazos didziosios raides1"/>
    <w:rsid w:val="00813813"/>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813813"/>
    <w:pPr>
      <w:spacing w:after="120" w:line="270" w:lineRule="atLeast"/>
      <w:ind w:left="283"/>
    </w:pPr>
    <w:rPr>
      <w:sz w:val="23"/>
      <w:szCs w:val="20"/>
    </w:rPr>
  </w:style>
  <w:style w:type="paragraph" w:customStyle="1" w:styleId="Style43">
    <w:name w:val="Style43"/>
    <w:basedOn w:val="prastasis"/>
    <w:uiPriority w:val="99"/>
    <w:rsid w:val="00813813"/>
    <w:pPr>
      <w:widowControl w:val="0"/>
      <w:autoSpaceDE w:val="0"/>
      <w:autoSpaceDN w:val="0"/>
      <w:adjustRightInd w:val="0"/>
      <w:spacing w:line="254" w:lineRule="exact"/>
      <w:ind w:firstLine="682"/>
      <w:jc w:val="both"/>
    </w:pPr>
    <w:rPr>
      <w:rFonts w:ascii="Book Antiqua" w:hAnsi="Book Antiqua"/>
      <w:sz w:val="24"/>
      <w:szCs w:val="24"/>
      <w:lang w:eastAsia="lt-LT"/>
    </w:rPr>
  </w:style>
  <w:style w:type="character" w:customStyle="1" w:styleId="CharStyle17">
    <w:name w:val="Char Style 17"/>
    <w:link w:val="Style5"/>
    <w:rsid w:val="00813813"/>
    <w:rPr>
      <w:shd w:val="clear" w:color="auto" w:fill="FFFFFF"/>
    </w:rPr>
  </w:style>
  <w:style w:type="character" w:customStyle="1" w:styleId="CharStyle20">
    <w:name w:val="Char Style 20"/>
    <w:rsid w:val="00813813"/>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813813"/>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813813"/>
    <w:pPr>
      <w:widowControl w:val="0"/>
      <w:shd w:val="clear" w:color="auto" w:fill="FFFFFF"/>
      <w:spacing w:line="252" w:lineRule="exact"/>
      <w:jc w:val="both"/>
    </w:pPr>
    <w:rPr>
      <w:lang w:eastAsia="lt-LT"/>
    </w:rPr>
  </w:style>
  <w:style w:type="paragraph" w:styleId="Pagrindiniotekstopirmatrauka">
    <w:name w:val="Body Text First Indent"/>
    <w:basedOn w:val="Pagrindinistekstas0"/>
    <w:link w:val="PagrindiniotekstopirmatraukaDiagrama"/>
    <w:uiPriority w:val="99"/>
    <w:unhideWhenUsed/>
    <w:rsid w:val="00813813"/>
    <w:pPr>
      <w:widowControl w:val="0"/>
      <w:autoSpaceDE w:val="0"/>
      <w:autoSpaceDN w:val="0"/>
      <w:adjustRightInd w:val="0"/>
      <w:ind w:firstLine="360"/>
      <w:jc w:val="left"/>
    </w:pPr>
    <w:rPr>
      <w:rFonts w:ascii="Arial" w:hAnsi="Arial" w:cs="Arial"/>
      <w:b w:val="0"/>
      <w:sz w:val="20"/>
      <w:szCs w:val="24"/>
      <w:lang w:eastAsia="lt-LT"/>
    </w:rPr>
  </w:style>
  <w:style w:type="character" w:customStyle="1" w:styleId="PagrindinistekstasDiagrama1">
    <w:name w:val="Pagrindinis tekstas Diagrama1"/>
    <w:aliases w:val="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0"/>
    <w:uiPriority w:val="99"/>
    <w:rsid w:val="00813813"/>
    <w:rPr>
      <w:rFonts w:ascii="TimesLT" w:hAnsi="TimesLT"/>
      <w:b/>
      <w:sz w:val="24"/>
      <w:lang w:eastAsia="en-US"/>
    </w:rPr>
  </w:style>
  <w:style w:type="character" w:customStyle="1" w:styleId="PagrindiniotekstopirmatraukaDiagrama">
    <w:name w:val="Pagrindinio teksto pirma įtrauka Diagrama"/>
    <w:basedOn w:val="PagrindinistekstasDiagrama1"/>
    <w:link w:val="Pagrindiniotekstopirmatrauka"/>
    <w:uiPriority w:val="99"/>
    <w:rsid w:val="00813813"/>
    <w:rPr>
      <w:rFonts w:ascii="Arial" w:hAnsi="Arial" w:cs="Arial"/>
      <w:b w:val="0"/>
      <w:sz w:val="24"/>
      <w:szCs w:val="24"/>
      <w:lang w:eastAsia="en-US"/>
    </w:rPr>
  </w:style>
  <w:style w:type="character" w:customStyle="1" w:styleId="UnresolvedMention">
    <w:name w:val="Unresolved Mention"/>
    <w:uiPriority w:val="99"/>
    <w:semiHidden/>
    <w:unhideWhenUsed/>
    <w:rsid w:val="00813813"/>
    <w:rPr>
      <w:color w:val="605E5C"/>
      <w:shd w:val="clear" w:color="auto" w:fill="E1DFDD"/>
    </w:rPr>
  </w:style>
  <w:style w:type="paragraph" w:customStyle="1" w:styleId="Pagrindinistekstas20">
    <w:name w:val="Pagrindinis tekstas2"/>
    <w:rsid w:val="00813813"/>
    <w:pPr>
      <w:autoSpaceDE w:val="0"/>
      <w:autoSpaceDN w:val="0"/>
      <w:adjustRightInd w:val="0"/>
      <w:jc w:val="both"/>
    </w:pPr>
    <w:rPr>
      <w:rFonts w:ascii="TimesLT" w:hAnsi="TimesLT"/>
      <w:lang w:val="en-US" w:eastAsia="en-US"/>
    </w:rPr>
  </w:style>
  <w:style w:type="paragraph" w:customStyle="1" w:styleId="Turinioantrat2">
    <w:name w:val="Turinio antraštė2"/>
    <w:basedOn w:val="prastasis"/>
    <w:next w:val="prastasis"/>
    <w:rsid w:val="00813813"/>
    <w:pPr>
      <w:keepNext/>
      <w:spacing w:before="240" w:after="240"/>
      <w:jc w:val="center"/>
    </w:pPr>
    <w:rPr>
      <w:b/>
      <w:bCs/>
      <w:sz w:val="22"/>
      <w:szCs w:val="22"/>
    </w:rPr>
  </w:style>
  <w:style w:type="paragraph" w:customStyle="1" w:styleId="Betarp2">
    <w:name w:val="Be tarpų2"/>
    <w:rsid w:val="00813813"/>
    <w:rPr>
      <w:rFonts w:ascii="Calibri" w:hAnsi="Calibri"/>
      <w:sz w:val="22"/>
      <w:szCs w:val="22"/>
      <w:lang w:eastAsia="en-US"/>
    </w:rPr>
  </w:style>
  <w:style w:type="paragraph" w:customStyle="1" w:styleId="TextBodyIndent0">
    <w:name w:val="Text Body Indent"/>
    <w:basedOn w:val="prastasis"/>
    <w:rsid w:val="00813813"/>
    <w:pPr>
      <w:widowControl w:val="0"/>
      <w:spacing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813813"/>
    <w:pPr>
      <w:suppressAutoHyphens/>
      <w:spacing w:after="120" w:line="480" w:lineRule="auto"/>
    </w:pPr>
    <w:rPr>
      <w:rFonts w:ascii="Calibri" w:eastAsia="Calibri" w:hAnsi="Calibri" w:cs="Calibri"/>
      <w:sz w:val="22"/>
      <w:szCs w:val="22"/>
      <w:lang w:eastAsia="zh-CN"/>
    </w:rPr>
  </w:style>
  <w:style w:type="paragraph" w:customStyle="1" w:styleId="WW-TextBodyIndent">
    <w:name w:val="WW-Text Body Indent"/>
    <w:basedOn w:val="prastasis"/>
    <w:qFormat/>
    <w:rsid w:val="00813813"/>
    <w:pPr>
      <w:widowControl w:val="0"/>
      <w:spacing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813813"/>
    <w:pPr>
      <w:spacing w:before="100" w:beforeAutospacing="1" w:after="100" w:afterAutospacing="1"/>
    </w:pPr>
    <w:rPr>
      <w:sz w:val="24"/>
      <w:szCs w:val="24"/>
      <w:lang w:eastAsia="lt-LT"/>
    </w:rPr>
  </w:style>
  <w:style w:type="paragraph" w:customStyle="1" w:styleId="datanrvilnius">
    <w:name w:val="datanrvilnius"/>
    <w:basedOn w:val="prastasis"/>
    <w:rsid w:val="00813813"/>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813813"/>
    <w:pPr>
      <w:numPr>
        <w:ilvl w:val="1"/>
      </w:numPr>
      <w:spacing w:before="120"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rsid w:val="00813813"/>
    <w:rPr>
      <w:rFonts w:ascii="Calibri" w:hAnsi="Calibri"/>
      <w:color w:val="5A5A5A"/>
      <w:spacing w:val="15"/>
      <w:sz w:val="22"/>
      <w:szCs w:val="22"/>
      <w:lang w:eastAsia="en-US"/>
    </w:rPr>
  </w:style>
  <w:style w:type="paragraph" w:customStyle="1" w:styleId="Antrinispavadinimas">
    <w:name w:val="Antrinis pavadinimas"/>
    <w:basedOn w:val="prastasis"/>
    <w:qFormat/>
    <w:rsid w:val="00813813"/>
    <w:pPr>
      <w:spacing w:before="120"/>
      <w:jc w:val="center"/>
    </w:pPr>
    <w:rPr>
      <w:b/>
      <w:bCs/>
      <w:sz w:val="22"/>
      <w:szCs w:val="22"/>
    </w:rPr>
  </w:style>
  <w:style w:type="character" w:customStyle="1" w:styleId="cf01">
    <w:name w:val="cf01"/>
    <w:rsid w:val="00813813"/>
    <w:rPr>
      <w:rFonts w:ascii="Segoe UI" w:hAnsi="Segoe UI" w:cs="Segoe UI" w:hint="default"/>
      <w:sz w:val="18"/>
      <w:szCs w:val="18"/>
    </w:rPr>
  </w:style>
  <w:style w:type="character" w:customStyle="1" w:styleId="dlxnowrap">
    <w:name w:val="dlxnowrap"/>
    <w:basedOn w:val="Numatytasispastraiposriftas"/>
    <w:rsid w:val="00813813"/>
  </w:style>
  <w:style w:type="paragraph" w:customStyle="1" w:styleId="Komitetas">
    <w:name w:val="Komitetas"/>
    <w:basedOn w:val="prastasis"/>
    <w:qFormat/>
    <w:rsid w:val="00813813"/>
    <w:pPr>
      <w:jc w:val="center"/>
    </w:pPr>
    <w:rPr>
      <w:b/>
      <w:caps/>
      <w:sz w:val="24"/>
      <w:szCs w:val="24"/>
    </w:rPr>
  </w:style>
  <w:style w:type="paragraph" w:customStyle="1" w:styleId="Projektas">
    <w:name w:val="Projektas"/>
    <w:basedOn w:val="Antrat3"/>
    <w:qFormat/>
    <w:rsid w:val="00813813"/>
    <w:pPr>
      <w:ind w:right="0"/>
    </w:pPr>
    <w:rPr>
      <w:rFonts w:ascii="Times New Roman" w:hAnsi="Times New Roman"/>
      <w:bCs/>
      <w:caps/>
      <w:sz w:val="24"/>
    </w:rPr>
  </w:style>
  <w:style w:type="paragraph" w:customStyle="1" w:styleId="Dalyviai">
    <w:name w:val="Dalyviai"/>
    <w:basedOn w:val="prastasis"/>
    <w:qFormat/>
    <w:rsid w:val="00813813"/>
    <w:pPr>
      <w:jc w:val="both"/>
    </w:pPr>
    <w:rPr>
      <w:sz w:val="24"/>
      <w:szCs w:val="24"/>
    </w:rPr>
  </w:style>
  <w:style w:type="character" w:customStyle="1" w:styleId="susilaike">
    <w:name w:val="susilaike"/>
    <w:qFormat/>
    <w:rsid w:val="00813813"/>
    <w:rPr>
      <w:rFonts w:ascii="Times New Roman" w:hAnsi="Times New Roman"/>
    </w:rPr>
  </w:style>
  <w:style w:type="paragraph" w:customStyle="1" w:styleId="Pranesejas">
    <w:name w:val="Pranesejas"/>
    <w:basedOn w:val="Pagrindinistekstas0"/>
    <w:qFormat/>
    <w:rsid w:val="00813813"/>
    <w:pPr>
      <w:spacing w:line="360" w:lineRule="auto"/>
      <w:jc w:val="both"/>
    </w:pPr>
    <w:rPr>
      <w:rFonts w:ascii="Times New Roman" w:hAnsi="Times New Roman"/>
      <w:b w:val="0"/>
    </w:rPr>
  </w:style>
  <w:style w:type="paragraph" w:customStyle="1" w:styleId="Isvadakonsoliduotaiversijai6">
    <w:name w:val="Isvada_konsoliduotai_versijai6"/>
    <w:basedOn w:val="prastasis"/>
    <w:qFormat/>
    <w:rsid w:val="00813813"/>
    <w:pPr>
      <w:keepNext/>
      <w:outlineLvl w:val="5"/>
    </w:pPr>
    <w:rPr>
      <w:b/>
      <w:bCs/>
      <w:sz w:val="24"/>
    </w:rPr>
  </w:style>
  <w:style w:type="character" w:customStyle="1" w:styleId="Neapdorotaspaminjimas1">
    <w:name w:val="Neapdorotas paminėjimas1"/>
    <w:basedOn w:val="Numatytasispastraiposriftas"/>
    <w:uiPriority w:val="99"/>
    <w:semiHidden/>
    <w:unhideWhenUsed/>
    <w:rsid w:val="00813813"/>
    <w:rPr>
      <w:color w:val="808080"/>
      <w:shd w:val="clear" w:color="auto" w:fill="E6E6E6"/>
    </w:rPr>
  </w:style>
  <w:style w:type="character" w:customStyle="1" w:styleId="PuslapioinaostekstasDiagrama1">
    <w:name w:val="Puslapio išnašos tekstas Diagrama1"/>
    <w:basedOn w:val="Numatytasispastraiposriftas"/>
    <w:uiPriority w:val="99"/>
    <w:semiHidden/>
    <w:rsid w:val="00813813"/>
    <w:rPr>
      <w:rFonts w:ascii="Times New Roman" w:hAnsi="Times New Roman"/>
      <w:lang w:eastAsia="en-US"/>
    </w:rPr>
  </w:style>
  <w:style w:type="paragraph" w:customStyle="1" w:styleId="Body2">
    <w:name w:val="Body 2"/>
    <w:rsid w:val="0081381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FontStyle12">
    <w:name w:val="Font Style12"/>
    <w:basedOn w:val="Numatytasispastraiposriftas"/>
    <w:rsid w:val="00813813"/>
    <w:rPr>
      <w:rFonts w:ascii="Times New Roman" w:hAnsi="Times New Roman" w:cs="Times New Roman" w:hint="default"/>
    </w:rPr>
  </w:style>
  <w:style w:type="table" w:customStyle="1" w:styleId="TableGrid1">
    <w:name w:val="Table Grid1"/>
    <w:basedOn w:val="prastojilentel"/>
    <w:next w:val="Lentelstinklelis"/>
    <w:rsid w:val="00813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813813"/>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813813"/>
    <w:pPr>
      <w:keepNext/>
      <w:suppressAutoHyphens/>
      <w:autoSpaceDN w:val="0"/>
      <w:jc w:val="both"/>
    </w:pPr>
    <w:rPr>
      <w:kern w:val="3"/>
      <w:sz w:val="22"/>
      <w:szCs w:val="22"/>
      <w:lang w:eastAsia="fi-FI"/>
    </w:rPr>
  </w:style>
  <w:style w:type="character" w:customStyle="1" w:styleId="FontStyle27">
    <w:name w:val="Font Style27"/>
    <w:uiPriority w:val="99"/>
    <w:rsid w:val="00813813"/>
    <w:rPr>
      <w:rFonts w:ascii="Times New Roman" w:hAnsi="Times New Roman" w:cs="Times New Roman"/>
      <w:sz w:val="22"/>
      <w:szCs w:val="22"/>
    </w:rPr>
  </w:style>
  <w:style w:type="character" w:customStyle="1" w:styleId="ui-provider">
    <w:name w:val="ui-provider"/>
    <w:basedOn w:val="Numatytasispastraiposriftas"/>
    <w:rsid w:val="00813813"/>
  </w:style>
  <w:style w:type="paragraph" w:customStyle="1" w:styleId="tajtip">
    <w:name w:val="tajtip"/>
    <w:basedOn w:val="prastasis"/>
    <w:rsid w:val="0081381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813813"/>
    <w:pPr>
      <w:suppressAutoHyphens/>
      <w:spacing w:after="120" w:line="480" w:lineRule="auto"/>
    </w:pPr>
    <w:rPr>
      <w:rFonts w:ascii="Calibri" w:eastAsia="Calibri" w:hAnsi="Calibri" w:cs="Calibri"/>
      <w:sz w:val="22"/>
      <w:szCs w:val="22"/>
      <w:lang w:eastAsia="zh-CN"/>
    </w:rPr>
  </w:style>
  <w:style w:type="character" w:customStyle="1" w:styleId="Bodytext0">
    <w:name w:val="Body text_"/>
    <w:basedOn w:val="Numatytasispastraiposriftas"/>
    <w:link w:val="Pagrindinistekstas5"/>
    <w:rsid w:val="00813813"/>
    <w:rPr>
      <w:sz w:val="23"/>
      <w:szCs w:val="23"/>
      <w:shd w:val="clear" w:color="auto" w:fill="FFFFFF"/>
    </w:rPr>
  </w:style>
  <w:style w:type="character" w:customStyle="1" w:styleId="Heading4">
    <w:name w:val="Heading #4_"/>
    <w:basedOn w:val="Numatytasispastraiposriftas"/>
    <w:link w:val="Heading40"/>
    <w:rsid w:val="00813813"/>
    <w:rPr>
      <w:sz w:val="23"/>
      <w:szCs w:val="23"/>
      <w:shd w:val="clear" w:color="auto" w:fill="FFFFFF"/>
    </w:rPr>
  </w:style>
  <w:style w:type="paragraph" w:customStyle="1" w:styleId="Pagrindinistekstas5">
    <w:name w:val="Pagrindinis tekstas5"/>
    <w:basedOn w:val="prastasis"/>
    <w:link w:val="Bodytext0"/>
    <w:rsid w:val="00813813"/>
    <w:pPr>
      <w:widowControl w:val="0"/>
      <w:shd w:val="clear" w:color="auto" w:fill="FFFFFF"/>
      <w:spacing w:line="274" w:lineRule="exact"/>
      <w:ind w:hanging="740"/>
    </w:pPr>
    <w:rPr>
      <w:sz w:val="23"/>
      <w:szCs w:val="23"/>
      <w:lang w:eastAsia="lt-LT"/>
    </w:rPr>
  </w:style>
  <w:style w:type="paragraph" w:customStyle="1" w:styleId="Heading40">
    <w:name w:val="Heading #4"/>
    <w:basedOn w:val="prastasis"/>
    <w:link w:val="Heading4"/>
    <w:rsid w:val="00813813"/>
    <w:pPr>
      <w:widowControl w:val="0"/>
      <w:shd w:val="clear" w:color="auto" w:fill="FFFFFF"/>
      <w:spacing w:after="300" w:line="0" w:lineRule="atLeast"/>
      <w:ind w:hanging="580"/>
      <w:jc w:val="both"/>
      <w:outlineLvl w:val="3"/>
    </w:pPr>
    <w:rPr>
      <w:sz w:val="23"/>
      <w:szCs w:val="23"/>
      <w:lang w:eastAsia="lt-LT"/>
    </w:rPr>
  </w:style>
  <w:style w:type="character" w:customStyle="1" w:styleId="BodytextItalic">
    <w:name w:val="Body text + Italic"/>
    <w:basedOn w:val="Bodytext0"/>
    <w:rsid w:val="00813813"/>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1381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138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1381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13813"/>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13813"/>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13813"/>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13813"/>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13813"/>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13813"/>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13813"/>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13813"/>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13813"/>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13813"/>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13813"/>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13813"/>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13813"/>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13813"/>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13813"/>
  </w:style>
  <w:style w:type="numbering" w:customStyle="1" w:styleId="Sraonra3">
    <w:name w:val="Sąrašo nėra3"/>
    <w:next w:val="Sraonra"/>
    <w:uiPriority w:val="99"/>
    <w:semiHidden/>
    <w:unhideWhenUsed/>
    <w:rsid w:val="00813813"/>
  </w:style>
  <w:style w:type="numbering" w:customStyle="1" w:styleId="Sraonra4">
    <w:name w:val="Sąrašo nėra4"/>
    <w:next w:val="Sraonra"/>
    <w:uiPriority w:val="99"/>
    <w:semiHidden/>
    <w:unhideWhenUsed/>
    <w:rsid w:val="00813813"/>
  </w:style>
  <w:style w:type="paragraph" w:customStyle="1" w:styleId="Heading">
    <w:name w:val="Heading"/>
    <w:basedOn w:val="prastasis"/>
    <w:next w:val="Pagrindinistekstas0"/>
    <w:rsid w:val="00813813"/>
    <w:pPr>
      <w:suppressAutoHyphens/>
      <w:jc w:val="center"/>
    </w:pPr>
    <w:rPr>
      <w:b/>
      <w:sz w:val="24"/>
      <w:lang w:eastAsia="zh-CN"/>
    </w:rPr>
  </w:style>
  <w:style w:type="paragraph" w:customStyle="1" w:styleId="msonormal0">
    <w:name w:val="msonormal"/>
    <w:basedOn w:val="prastasis"/>
    <w:rsid w:val="00813813"/>
    <w:pPr>
      <w:spacing w:before="100" w:beforeAutospacing="1" w:after="100" w:afterAutospacing="1"/>
    </w:pPr>
    <w:rPr>
      <w:sz w:val="24"/>
      <w:szCs w:val="24"/>
      <w:lang w:eastAsia="lt-LT"/>
    </w:rPr>
  </w:style>
  <w:style w:type="paragraph" w:customStyle="1" w:styleId="font5">
    <w:name w:val="font5"/>
    <w:basedOn w:val="prastasis"/>
    <w:rsid w:val="00813813"/>
    <w:pPr>
      <w:spacing w:before="100" w:beforeAutospacing="1" w:after="100" w:afterAutospacing="1"/>
    </w:pPr>
    <w:rPr>
      <w:color w:val="000000"/>
      <w:sz w:val="24"/>
      <w:szCs w:val="24"/>
      <w:lang w:eastAsia="lt-LT"/>
    </w:rPr>
  </w:style>
  <w:style w:type="paragraph" w:customStyle="1" w:styleId="Textbody">
    <w:name w:val="Text body"/>
    <w:basedOn w:val="Standard"/>
    <w:rsid w:val="00813813"/>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8138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813813"/>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81381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813813"/>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character" w:customStyle="1" w:styleId="Hyperlink0">
    <w:name w:val="Hyperlink.0"/>
    <w:basedOn w:val="Hipersaitas"/>
    <w:rsid w:val="00813813"/>
    <w:rPr>
      <w:color w:val="0000FF"/>
      <w:u w:val="single"/>
    </w:rPr>
  </w:style>
  <w:style w:type="character" w:customStyle="1" w:styleId="FootnoteAnchor">
    <w:name w:val="Footnote Anchor"/>
    <w:rsid w:val="00813813"/>
    <w:rPr>
      <w:vertAlign w:val="superscript"/>
    </w:rPr>
  </w:style>
  <w:style w:type="paragraph" w:customStyle="1" w:styleId="TableContents">
    <w:name w:val="Table Contents"/>
    <w:basedOn w:val="prastasis"/>
    <w:qFormat/>
    <w:rsid w:val="00813813"/>
    <w:pPr>
      <w:suppressLineNumbers/>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813813"/>
    <w:rPr>
      <w:rFonts w:ascii="TimesLT" w:hAnsi="TimesLT" w:cs="Lucida Sans"/>
      <w:color w:val="00000A"/>
      <w:lang w:eastAsia="zh-CN" w:bidi="hi-IN"/>
    </w:rPr>
  </w:style>
  <w:style w:type="paragraph" w:customStyle="1" w:styleId="BodyTextIndent31">
    <w:name w:val="Body Text Indent 31"/>
    <w:basedOn w:val="prastasis"/>
    <w:rsid w:val="00813813"/>
    <w:pPr>
      <w:widowControl w:val="0"/>
      <w:suppressAutoHyphens/>
      <w:ind w:firstLine="1420"/>
      <w:jc w:val="both"/>
    </w:pPr>
    <w:rPr>
      <w:rFonts w:ascii="TimesLT" w:hAnsi="TimesLT"/>
      <w:sz w:val="22"/>
    </w:rPr>
  </w:style>
  <w:style w:type="paragraph" w:customStyle="1" w:styleId="BodyText31">
    <w:name w:val="Body Text 31"/>
    <w:basedOn w:val="prastasis"/>
    <w:rsid w:val="00813813"/>
    <w:pPr>
      <w:widowControl w:val="0"/>
      <w:shd w:val="clear" w:color="auto" w:fill="FFFFFF"/>
      <w:suppressAutoHyphens/>
      <w:ind w:right="883"/>
      <w:jc w:val="center"/>
    </w:pPr>
    <w:rPr>
      <w:rFonts w:ascii="Arial" w:hAnsi="Arial"/>
      <w:b/>
      <w:color w:val="000000"/>
      <w:sz w:val="24"/>
    </w:rPr>
  </w:style>
  <w:style w:type="character" w:customStyle="1" w:styleId="WW8Num3z0">
    <w:name w:val="WW8Num3z0"/>
    <w:rsid w:val="00813813"/>
    <w:rPr>
      <w:rFonts w:ascii="Symbol" w:hAnsi="Symbol"/>
    </w:rPr>
  </w:style>
  <w:style w:type="character" w:customStyle="1" w:styleId="WW8Num3z1">
    <w:name w:val="WW8Num3z1"/>
    <w:rsid w:val="00813813"/>
    <w:rPr>
      <w:rFonts w:ascii="Courier New" w:hAnsi="Courier New"/>
    </w:rPr>
  </w:style>
  <w:style w:type="character" w:customStyle="1" w:styleId="WW8Num3z2">
    <w:name w:val="WW8Num3z2"/>
    <w:rsid w:val="00813813"/>
    <w:rPr>
      <w:rFonts w:ascii="Wingdings" w:hAnsi="Wingdings"/>
    </w:rPr>
  </w:style>
  <w:style w:type="character" w:customStyle="1" w:styleId="WW8Num4z0">
    <w:name w:val="WW8Num4z0"/>
    <w:rsid w:val="00813813"/>
    <w:rPr>
      <w:rFonts w:ascii="Symbol" w:hAnsi="Symbol"/>
    </w:rPr>
  </w:style>
  <w:style w:type="character" w:customStyle="1" w:styleId="WW8Num5z0">
    <w:name w:val="WW8Num5z0"/>
    <w:rsid w:val="00813813"/>
    <w:rPr>
      <w:rFonts w:ascii="Symbol" w:hAnsi="Symbol"/>
    </w:rPr>
  </w:style>
  <w:style w:type="character" w:customStyle="1" w:styleId="WW8Num5z1">
    <w:name w:val="WW8Num5z1"/>
    <w:rsid w:val="00813813"/>
    <w:rPr>
      <w:rFonts w:ascii="Courier New" w:hAnsi="Courier New"/>
    </w:rPr>
  </w:style>
  <w:style w:type="character" w:customStyle="1" w:styleId="WW8Num5z5">
    <w:name w:val="WW8Num5z5"/>
    <w:rsid w:val="00813813"/>
    <w:rPr>
      <w:rFonts w:ascii="Wingdings" w:hAnsi="Wingdings"/>
    </w:rPr>
  </w:style>
  <w:style w:type="character" w:customStyle="1" w:styleId="WW8Num7z0">
    <w:name w:val="WW8Num7z0"/>
    <w:rsid w:val="00813813"/>
    <w:rPr>
      <w:rFonts w:ascii="Symbol" w:hAnsi="Symbol"/>
    </w:rPr>
  </w:style>
  <w:style w:type="character" w:customStyle="1" w:styleId="WW8Num8z0">
    <w:name w:val="WW8Num8z0"/>
    <w:rsid w:val="00813813"/>
    <w:rPr>
      <w:rFonts w:ascii="Courier New" w:hAnsi="Courier New"/>
    </w:rPr>
  </w:style>
  <w:style w:type="character" w:customStyle="1" w:styleId="WW8Num10z0">
    <w:name w:val="WW8Num10z0"/>
    <w:rsid w:val="00813813"/>
    <w:rPr>
      <w:rFonts w:ascii="Symbol" w:hAnsi="Symbol" w:cs="OpenSymbol"/>
    </w:rPr>
  </w:style>
  <w:style w:type="character" w:customStyle="1" w:styleId="WW8Num11z0">
    <w:name w:val="WW8Num11z0"/>
    <w:rsid w:val="00813813"/>
    <w:rPr>
      <w:rFonts w:ascii="Symbol" w:hAnsi="Symbol" w:cs="OpenSymbol"/>
    </w:rPr>
  </w:style>
  <w:style w:type="character" w:customStyle="1" w:styleId="WW8Num12z0">
    <w:name w:val="WW8Num12z0"/>
    <w:rsid w:val="00813813"/>
    <w:rPr>
      <w:rFonts w:ascii="Symbol" w:hAnsi="Symbol" w:cs="OpenSymbol"/>
    </w:rPr>
  </w:style>
  <w:style w:type="character" w:customStyle="1" w:styleId="WW8Num14z0">
    <w:name w:val="WW8Num14z0"/>
    <w:rsid w:val="00813813"/>
    <w:rPr>
      <w:rFonts w:ascii="Symbol" w:hAnsi="Symbol" w:cs="OpenSymbol"/>
    </w:rPr>
  </w:style>
  <w:style w:type="character" w:customStyle="1" w:styleId="WW8Num18z0">
    <w:name w:val="WW8Num18z0"/>
    <w:rsid w:val="00813813"/>
    <w:rPr>
      <w:rFonts w:ascii="Symbol" w:hAnsi="Symbol" w:cs="OpenSymbol"/>
    </w:rPr>
  </w:style>
  <w:style w:type="character" w:customStyle="1" w:styleId="WW8Num20z0">
    <w:name w:val="WW8Num20z0"/>
    <w:rsid w:val="00813813"/>
    <w:rPr>
      <w:rFonts w:ascii="Symbol" w:hAnsi="Symbol" w:cs="OpenSymbol"/>
    </w:rPr>
  </w:style>
  <w:style w:type="character" w:customStyle="1" w:styleId="WW8Num20z1">
    <w:name w:val="WW8Num20z1"/>
    <w:rsid w:val="00813813"/>
    <w:rPr>
      <w:rFonts w:ascii="OpenSymbol" w:hAnsi="OpenSymbol" w:cs="OpenSymbol"/>
    </w:rPr>
  </w:style>
  <w:style w:type="character" w:customStyle="1" w:styleId="Absatz-Standardschriftart">
    <w:name w:val="Absatz-Standardschriftart"/>
    <w:rsid w:val="00813813"/>
  </w:style>
  <w:style w:type="character" w:customStyle="1" w:styleId="WW-Absatz-Standardschriftart">
    <w:name w:val="WW-Absatz-Standardschriftart"/>
    <w:rsid w:val="00813813"/>
  </w:style>
  <w:style w:type="character" w:customStyle="1" w:styleId="WW-Absatz-Standardschriftart1">
    <w:name w:val="WW-Absatz-Standardschriftart1"/>
    <w:rsid w:val="00813813"/>
  </w:style>
  <w:style w:type="character" w:customStyle="1" w:styleId="WW8Num13z0">
    <w:name w:val="WW8Num13z0"/>
    <w:rsid w:val="00813813"/>
    <w:rPr>
      <w:rFonts w:ascii="Symbol" w:hAnsi="Symbol" w:cs="OpenSymbol"/>
    </w:rPr>
  </w:style>
  <w:style w:type="character" w:customStyle="1" w:styleId="WW8Num15z0">
    <w:name w:val="WW8Num15z0"/>
    <w:rsid w:val="00813813"/>
    <w:rPr>
      <w:rFonts w:ascii="Symbol" w:hAnsi="Symbol" w:cs="OpenSymbol"/>
    </w:rPr>
  </w:style>
  <w:style w:type="character" w:customStyle="1" w:styleId="WW8Num19z0">
    <w:name w:val="WW8Num19z0"/>
    <w:rsid w:val="00813813"/>
    <w:rPr>
      <w:rFonts w:ascii="Symbol" w:hAnsi="Symbol" w:cs="OpenSymbol"/>
    </w:rPr>
  </w:style>
  <w:style w:type="character" w:customStyle="1" w:styleId="WW8Num21z0">
    <w:name w:val="WW8Num21z0"/>
    <w:rsid w:val="00813813"/>
    <w:rPr>
      <w:rFonts w:ascii="Symbol" w:hAnsi="Symbol" w:cs="OpenSymbol"/>
    </w:rPr>
  </w:style>
  <w:style w:type="character" w:customStyle="1" w:styleId="WW8Num21z1">
    <w:name w:val="WW8Num21z1"/>
    <w:rsid w:val="00813813"/>
    <w:rPr>
      <w:rFonts w:ascii="OpenSymbol" w:hAnsi="OpenSymbol" w:cs="OpenSymbol"/>
    </w:rPr>
  </w:style>
  <w:style w:type="character" w:customStyle="1" w:styleId="WW-Absatz-Standardschriftart11">
    <w:name w:val="WW-Absatz-Standardschriftart11"/>
    <w:rsid w:val="00813813"/>
  </w:style>
  <w:style w:type="character" w:customStyle="1" w:styleId="WW-Absatz-Standardschriftart111">
    <w:name w:val="WW-Absatz-Standardschriftart111"/>
    <w:rsid w:val="00813813"/>
  </w:style>
  <w:style w:type="character" w:customStyle="1" w:styleId="WW-Absatz-Standardschriftart1111">
    <w:name w:val="WW-Absatz-Standardschriftart1111"/>
    <w:rsid w:val="00813813"/>
  </w:style>
  <w:style w:type="character" w:customStyle="1" w:styleId="WW8Num16z0">
    <w:name w:val="WW8Num16z0"/>
    <w:rsid w:val="00813813"/>
    <w:rPr>
      <w:rFonts w:ascii="Symbol" w:hAnsi="Symbol" w:cs="OpenSymbol"/>
    </w:rPr>
  </w:style>
  <w:style w:type="character" w:customStyle="1" w:styleId="WW8Num22z0">
    <w:name w:val="WW8Num22z0"/>
    <w:rsid w:val="00813813"/>
    <w:rPr>
      <w:rFonts w:ascii="Symbol" w:hAnsi="Symbol" w:cs="OpenSymbol"/>
    </w:rPr>
  </w:style>
  <w:style w:type="character" w:customStyle="1" w:styleId="WW8Num22z1">
    <w:name w:val="WW8Num22z1"/>
    <w:rsid w:val="00813813"/>
    <w:rPr>
      <w:rFonts w:ascii="OpenSymbol" w:hAnsi="OpenSymbol" w:cs="OpenSymbol"/>
    </w:rPr>
  </w:style>
  <w:style w:type="character" w:customStyle="1" w:styleId="WW-Absatz-Standardschriftart11111">
    <w:name w:val="WW-Absatz-Standardschriftart11111"/>
    <w:rsid w:val="00813813"/>
  </w:style>
  <w:style w:type="character" w:customStyle="1" w:styleId="DefaultParagraphFont1">
    <w:name w:val="Default Paragraph Font1"/>
    <w:rsid w:val="00813813"/>
  </w:style>
  <w:style w:type="character" w:customStyle="1" w:styleId="NumberingSymbols">
    <w:name w:val="Numbering Symbols"/>
    <w:rsid w:val="00813813"/>
  </w:style>
  <w:style w:type="character" w:customStyle="1" w:styleId="FollowedHyperlink1">
    <w:name w:val="FollowedHyperlink1"/>
    <w:rsid w:val="00813813"/>
    <w:rPr>
      <w:color w:val="800080"/>
      <w:sz w:val="20"/>
      <w:u w:val="single"/>
    </w:rPr>
  </w:style>
  <w:style w:type="character" w:customStyle="1" w:styleId="Bullets">
    <w:name w:val="Bullets"/>
    <w:rsid w:val="00813813"/>
    <w:rPr>
      <w:rFonts w:ascii="OpenSymbol" w:eastAsia="OpenSymbol" w:hAnsi="OpenSymbol" w:cs="OpenSymbol"/>
    </w:rPr>
  </w:style>
  <w:style w:type="paragraph" w:styleId="Sraas">
    <w:name w:val="List"/>
    <w:basedOn w:val="Text"/>
    <w:uiPriority w:val="99"/>
    <w:rsid w:val="00813813"/>
    <w:rPr>
      <w:rFonts w:cs="Tahoma"/>
    </w:rPr>
  </w:style>
  <w:style w:type="paragraph" w:customStyle="1" w:styleId="Caption1">
    <w:name w:val="Caption1"/>
    <w:basedOn w:val="prastasis"/>
    <w:next w:val="prastasis"/>
    <w:rsid w:val="00813813"/>
    <w:pPr>
      <w:widowControl w:val="0"/>
      <w:suppressAutoHyphens/>
      <w:spacing w:before="120" w:after="120"/>
    </w:pPr>
    <w:rPr>
      <w:rFonts w:ascii="Arial" w:hAnsi="Arial"/>
      <w:b/>
    </w:rPr>
  </w:style>
  <w:style w:type="paragraph" w:customStyle="1" w:styleId="Index">
    <w:name w:val="Index"/>
    <w:basedOn w:val="prastasis"/>
    <w:rsid w:val="00813813"/>
    <w:pPr>
      <w:widowControl w:val="0"/>
      <w:suppressLineNumbers/>
      <w:suppressAutoHyphens/>
    </w:pPr>
    <w:rPr>
      <w:rFonts w:ascii="Arial" w:hAnsi="Arial" w:cs="Tahoma"/>
      <w:sz w:val="22"/>
    </w:rPr>
  </w:style>
  <w:style w:type="paragraph" w:customStyle="1" w:styleId="Text">
    <w:name w:val="Text"/>
    <w:basedOn w:val="prastasis"/>
    <w:rsid w:val="00813813"/>
    <w:pPr>
      <w:widowControl w:val="0"/>
      <w:tabs>
        <w:tab w:val="left" w:pos="1304"/>
        <w:tab w:val="left" w:pos="9526"/>
      </w:tabs>
      <w:suppressAutoHyphens/>
      <w:jc w:val="both"/>
    </w:pPr>
    <w:rPr>
      <w:rFonts w:ascii="TimesLT" w:hAnsi="TimesLT"/>
      <w:sz w:val="22"/>
    </w:rPr>
  </w:style>
  <w:style w:type="paragraph" w:styleId="Turinys4">
    <w:name w:val="toc 4"/>
    <w:basedOn w:val="prastasis"/>
    <w:next w:val="prastasis"/>
    <w:rsid w:val="00813813"/>
    <w:pPr>
      <w:widowControl w:val="0"/>
      <w:suppressAutoHyphens/>
      <w:ind w:left="660"/>
    </w:pPr>
    <w:rPr>
      <w:sz w:val="22"/>
    </w:rPr>
  </w:style>
  <w:style w:type="paragraph" w:styleId="Turinys5">
    <w:name w:val="toc 5"/>
    <w:basedOn w:val="prastasis"/>
    <w:next w:val="prastasis"/>
    <w:rsid w:val="00813813"/>
    <w:pPr>
      <w:widowControl w:val="0"/>
      <w:suppressAutoHyphens/>
      <w:ind w:left="880"/>
    </w:pPr>
    <w:rPr>
      <w:sz w:val="22"/>
    </w:rPr>
  </w:style>
  <w:style w:type="paragraph" w:styleId="Turinys6">
    <w:name w:val="toc 6"/>
    <w:basedOn w:val="prastasis"/>
    <w:next w:val="prastasis"/>
    <w:rsid w:val="00813813"/>
    <w:pPr>
      <w:widowControl w:val="0"/>
      <w:suppressAutoHyphens/>
      <w:ind w:left="1100"/>
    </w:pPr>
    <w:rPr>
      <w:sz w:val="22"/>
    </w:rPr>
  </w:style>
  <w:style w:type="paragraph" w:styleId="Turinys7">
    <w:name w:val="toc 7"/>
    <w:basedOn w:val="prastasis"/>
    <w:next w:val="prastasis"/>
    <w:rsid w:val="00813813"/>
    <w:pPr>
      <w:widowControl w:val="0"/>
      <w:suppressAutoHyphens/>
      <w:ind w:left="1320"/>
    </w:pPr>
    <w:rPr>
      <w:sz w:val="22"/>
    </w:rPr>
  </w:style>
  <w:style w:type="paragraph" w:styleId="Turinys8">
    <w:name w:val="toc 8"/>
    <w:basedOn w:val="prastasis"/>
    <w:next w:val="prastasis"/>
    <w:rsid w:val="00813813"/>
    <w:pPr>
      <w:widowControl w:val="0"/>
      <w:suppressAutoHyphens/>
      <w:ind w:left="1540"/>
    </w:pPr>
    <w:rPr>
      <w:sz w:val="22"/>
    </w:rPr>
  </w:style>
  <w:style w:type="paragraph" w:styleId="Turinys9">
    <w:name w:val="toc 9"/>
    <w:basedOn w:val="prastasis"/>
    <w:next w:val="prastasis"/>
    <w:rsid w:val="00813813"/>
    <w:pPr>
      <w:widowControl w:val="0"/>
      <w:suppressAutoHyphens/>
      <w:ind w:left="1760"/>
    </w:pPr>
    <w:rPr>
      <w:sz w:val="22"/>
    </w:rPr>
  </w:style>
  <w:style w:type="paragraph" w:customStyle="1" w:styleId="BodyTextIndent21">
    <w:name w:val="Body Text Indent 21"/>
    <w:basedOn w:val="prastasis"/>
    <w:rsid w:val="00813813"/>
    <w:pPr>
      <w:widowControl w:val="0"/>
      <w:suppressAutoHyphens/>
      <w:ind w:left="1136" w:firstLine="284"/>
      <w:jc w:val="both"/>
    </w:pPr>
    <w:rPr>
      <w:rFonts w:ascii="TimesLT" w:hAnsi="TimesLT"/>
      <w:sz w:val="22"/>
    </w:rPr>
  </w:style>
  <w:style w:type="paragraph" w:customStyle="1" w:styleId="ListNumber1">
    <w:name w:val="List Number1"/>
    <w:basedOn w:val="prastasis"/>
    <w:rsid w:val="00813813"/>
    <w:pPr>
      <w:widowControl w:val="0"/>
      <w:numPr>
        <w:numId w:val="48"/>
      </w:numPr>
      <w:suppressAutoHyphens/>
      <w:spacing w:before="60" w:after="60"/>
      <w:jc w:val="both"/>
    </w:pPr>
    <w:rPr>
      <w:sz w:val="22"/>
    </w:rPr>
  </w:style>
  <w:style w:type="paragraph" w:customStyle="1" w:styleId="WW-BodyText2">
    <w:name w:val="WW-Body Text 2"/>
    <w:basedOn w:val="prastasis"/>
    <w:rsid w:val="00813813"/>
    <w:pPr>
      <w:widowControl w:val="0"/>
      <w:suppressAutoHyphens/>
      <w:ind w:firstLine="1276"/>
      <w:jc w:val="both"/>
    </w:pPr>
    <w:rPr>
      <w:rFonts w:ascii="TimesLT" w:hAnsi="TimesLT"/>
      <w:sz w:val="22"/>
    </w:rPr>
  </w:style>
  <w:style w:type="paragraph" w:customStyle="1" w:styleId="TableofFigures1">
    <w:name w:val="Table of Figures1"/>
    <w:basedOn w:val="prastasis"/>
    <w:next w:val="prastasis"/>
    <w:rsid w:val="00813813"/>
    <w:pPr>
      <w:widowControl w:val="0"/>
      <w:suppressAutoHyphens/>
      <w:ind w:left="440" w:hanging="440"/>
    </w:pPr>
    <w:rPr>
      <w:rFonts w:ascii="Arial" w:hAnsi="Arial"/>
      <w:sz w:val="22"/>
    </w:rPr>
  </w:style>
  <w:style w:type="paragraph" w:customStyle="1" w:styleId="BlockText1">
    <w:name w:val="Block Text1"/>
    <w:basedOn w:val="prastasis"/>
    <w:rsid w:val="00813813"/>
    <w:pPr>
      <w:widowControl w:val="0"/>
      <w:shd w:val="clear" w:color="auto" w:fill="FFFFFF"/>
      <w:suppressAutoHyphens/>
      <w:ind w:left="10" w:right="5" w:firstLine="827"/>
      <w:jc w:val="both"/>
    </w:pPr>
    <w:rPr>
      <w:rFonts w:ascii="Arial" w:hAnsi="Arial"/>
      <w:color w:val="000000"/>
      <w:sz w:val="22"/>
    </w:rPr>
  </w:style>
  <w:style w:type="paragraph" w:customStyle="1" w:styleId="ListBullet10">
    <w:name w:val="List Bullet1"/>
    <w:basedOn w:val="prastasis"/>
    <w:rsid w:val="00813813"/>
    <w:pPr>
      <w:widowControl w:val="0"/>
      <w:tabs>
        <w:tab w:val="left" w:pos="360"/>
        <w:tab w:val="left" w:pos="720"/>
      </w:tabs>
      <w:suppressAutoHyphens/>
      <w:jc w:val="both"/>
    </w:pPr>
    <w:rPr>
      <w:rFonts w:ascii="HelveticaLT" w:hAnsi="HelveticaLT"/>
      <w:b/>
      <w:sz w:val="22"/>
    </w:rPr>
  </w:style>
  <w:style w:type="paragraph" w:customStyle="1" w:styleId="TableHeading">
    <w:name w:val="Table Heading"/>
    <w:basedOn w:val="TableContents"/>
    <w:rsid w:val="00813813"/>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813813"/>
  </w:style>
  <w:style w:type="character" w:customStyle="1" w:styleId="t199">
    <w:name w:val="t199"/>
    <w:basedOn w:val="Numatytasispastraiposriftas"/>
    <w:rsid w:val="00813813"/>
  </w:style>
  <w:style w:type="character" w:customStyle="1" w:styleId="highlight">
    <w:name w:val="highlight"/>
    <w:basedOn w:val="Numatytasispastraiposriftas"/>
    <w:rsid w:val="00813813"/>
  </w:style>
  <w:style w:type="character" w:customStyle="1" w:styleId="FontStyle11">
    <w:name w:val="Font Style11"/>
    <w:uiPriority w:val="99"/>
    <w:rsid w:val="00813813"/>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813813"/>
    <w:pPr>
      <w:spacing w:after="200" w:line="276" w:lineRule="auto"/>
      <w:jc w:val="both"/>
    </w:pPr>
    <w:rPr>
      <w:rFonts w:eastAsia="Calibri"/>
      <w:sz w:val="24"/>
      <w:szCs w:val="22"/>
    </w:rPr>
  </w:style>
  <w:style w:type="paragraph" w:customStyle="1" w:styleId="EYBulletText">
    <w:name w:val="EY Bullet Text"/>
    <w:basedOn w:val="prastasis"/>
    <w:uiPriority w:val="99"/>
    <w:rsid w:val="00813813"/>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linija0">
    <w:name w:val="linija"/>
    <w:basedOn w:val="prastasis"/>
    <w:rsid w:val="00813813"/>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813813"/>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813813"/>
    <w:rPr>
      <w:rFonts w:ascii="Segoe UI" w:eastAsia="Calibri" w:hAnsi="Segoe UI" w:cs="Segoe UI"/>
      <w:sz w:val="18"/>
      <w:szCs w:val="18"/>
      <w:lang w:val="lt-LT"/>
    </w:rPr>
  </w:style>
  <w:style w:type="character" w:customStyle="1" w:styleId="BodyTextIndent3Char">
    <w:name w:val="Body Text Indent 3 Char"/>
    <w:uiPriority w:val="99"/>
    <w:semiHidden/>
    <w:locked/>
    <w:rsid w:val="00813813"/>
    <w:rPr>
      <w:rFonts w:eastAsia="Times New Roman"/>
      <w:sz w:val="24"/>
    </w:rPr>
  </w:style>
  <w:style w:type="character" w:customStyle="1" w:styleId="PlainTextChar">
    <w:name w:val="Plain Text Char"/>
    <w:uiPriority w:val="99"/>
    <w:semiHidden/>
    <w:locked/>
    <w:rsid w:val="00813813"/>
    <w:rPr>
      <w:rFonts w:ascii="Courier New" w:hAnsi="Courier New"/>
      <w:sz w:val="24"/>
    </w:rPr>
  </w:style>
  <w:style w:type="character" w:customStyle="1" w:styleId="CommentSubjectChar1">
    <w:name w:val="Comment Subject Char1"/>
    <w:basedOn w:val="CommentTextChar1"/>
    <w:uiPriority w:val="99"/>
    <w:semiHidden/>
    <w:rsid w:val="00813813"/>
    <w:rPr>
      <w:rFonts w:ascii="Calibri" w:eastAsia="Times New Roman" w:hAnsi="Calibri" w:cs="Times New Roman"/>
      <w:sz w:val="20"/>
      <w:szCs w:val="20"/>
      <w:lang w:val="lt-LT" w:eastAsia="lt-LT"/>
    </w:rPr>
  </w:style>
  <w:style w:type="paragraph" w:customStyle="1" w:styleId="pavadinimas10">
    <w:name w:val="pavadinimas1"/>
    <w:basedOn w:val="prastasis"/>
    <w:uiPriority w:val="99"/>
    <w:rsid w:val="00813813"/>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813813"/>
    <w:pPr>
      <w:spacing w:before="100" w:beforeAutospacing="1" w:after="100" w:afterAutospacing="1"/>
      <w:jc w:val="both"/>
    </w:pPr>
    <w:rPr>
      <w:sz w:val="24"/>
      <w:szCs w:val="24"/>
      <w:lang w:eastAsia="lt-LT"/>
    </w:rPr>
  </w:style>
  <w:style w:type="character" w:customStyle="1" w:styleId="color4">
    <w:name w:val="color4"/>
    <w:uiPriority w:val="99"/>
    <w:rsid w:val="00813813"/>
    <w:rPr>
      <w:rFonts w:cs="Times New Roman"/>
    </w:rPr>
  </w:style>
  <w:style w:type="paragraph" w:customStyle="1" w:styleId="DiagramaCharCharDiagrama">
    <w:name w:val="Diagrama Char Char Diagrama"/>
    <w:basedOn w:val="prastasis"/>
    <w:uiPriority w:val="99"/>
    <w:rsid w:val="00813813"/>
    <w:pPr>
      <w:spacing w:after="160" w:line="240" w:lineRule="exact"/>
      <w:jc w:val="both"/>
    </w:pPr>
    <w:rPr>
      <w:rFonts w:ascii="Tahoma" w:hAnsi="Tahoma"/>
      <w:lang w:val="en-US"/>
    </w:rPr>
  </w:style>
  <w:style w:type="character" w:customStyle="1" w:styleId="tblrowlbl1">
    <w:name w:val="tblrowlbl1"/>
    <w:uiPriority w:val="99"/>
    <w:rsid w:val="00813813"/>
    <w:rPr>
      <w:rFonts w:ascii="Arial" w:hAnsi="Arial" w:cs="Arial"/>
      <w:b/>
      <w:bCs/>
      <w:color w:val="000000"/>
      <w:sz w:val="18"/>
      <w:szCs w:val="18"/>
      <w:shd w:val="clear" w:color="auto" w:fill="FFFFFF"/>
    </w:rPr>
  </w:style>
  <w:style w:type="character" w:customStyle="1" w:styleId="parahead1">
    <w:name w:val="parahead1"/>
    <w:uiPriority w:val="99"/>
    <w:rsid w:val="00813813"/>
    <w:rPr>
      <w:rFonts w:ascii="Verdana" w:hAnsi="Verdana" w:cs="Times New Roman"/>
      <w:b/>
      <w:bCs/>
      <w:color w:val="000000"/>
      <w:sz w:val="17"/>
      <w:szCs w:val="17"/>
    </w:rPr>
  </w:style>
  <w:style w:type="paragraph" w:customStyle="1" w:styleId="pavadinimas0">
    <w:name w:val="pavadinimas"/>
    <w:basedOn w:val="prastasis"/>
    <w:uiPriority w:val="99"/>
    <w:rsid w:val="00813813"/>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813813"/>
    <w:pPr>
      <w:spacing w:after="160" w:line="240" w:lineRule="exact"/>
      <w:jc w:val="both"/>
    </w:pPr>
    <w:rPr>
      <w:rFonts w:ascii="Verdana" w:hAnsi="Verdana" w:cs="Verdana"/>
      <w:lang w:eastAsia="lt-LT"/>
    </w:rPr>
  </w:style>
  <w:style w:type="paragraph" w:customStyle="1" w:styleId="abc">
    <w:name w:val="abc"/>
    <w:basedOn w:val="prastasis"/>
    <w:autoRedefine/>
    <w:uiPriority w:val="99"/>
    <w:rsid w:val="00813813"/>
    <w:pPr>
      <w:jc w:val="both"/>
    </w:pPr>
  </w:style>
  <w:style w:type="paragraph" w:customStyle="1" w:styleId="Headnorm3">
    <w:name w:val="Headnorm3"/>
    <w:basedOn w:val="prastasis"/>
    <w:uiPriority w:val="99"/>
    <w:rsid w:val="00813813"/>
    <w:pPr>
      <w:keepNext/>
      <w:spacing w:after="120"/>
      <w:jc w:val="both"/>
    </w:pPr>
    <w:rPr>
      <w:sz w:val="24"/>
      <w:szCs w:val="24"/>
      <w:lang w:val="en-US"/>
    </w:rPr>
  </w:style>
  <w:style w:type="paragraph" w:customStyle="1" w:styleId="a">
    <w:name w:val="?????"/>
    <w:basedOn w:val="prastasis"/>
    <w:uiPriority w:val="99"/>
    <w:rsid w:val="00813813"/>
    <w:pPr>
      <w:jc w:val="center"/>
    </w:pPr>
    <w:rPr>
      <w:sz w:val="24"/>
      <w:szCs w:val="24"/>
      <w:lang w:val="en-US"/>
    </w:rPr>
  </w:style>
  <w:style w:type="paragraph" w:customStyle="1" w:styleId="DiagramaCharChar1Diagrama">
    <w:name w:val="Diagrama Char Char1 Diagrama"/>
    <w:basedOn w:val="prastasis"/>
    <w:uiPriority w:val="99"/>
    <w:rsid w:val="00813813"/>
    <w:pPr>
      <w:spacing w:after="160" w:line="240" w:lineRule="exact"/>
      <w:jc w:val="both"/>
    </w:pPr>
    <w:rPr>
      <w:rFonts w:ascii="Tahoma" w:hAnsi="Tahoma"/>
      <w:lang w:val="en-US"/>
    </w:rPr>
  </w:style>
  <w:style w:type="paragraph" w:customStyle="1" w:styleId="StyleListBullet11ptItalic">
    <w:name w:val="Style List Bullet + 11 pt Italic"/>
    <w:basedOn w:val="Sraassuenkleliais"/>
    <w:uiPriority w:val="99"/>
    <w:rsid w:val="00813813"/>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813813"/>
    <w:pPr>
      <w:spacing w:before="40" w:after="40"/>
      <w:jc w:val="both"/>
    </w:pPr>
    <w:rPr>
      <w:rFonts w:ascii="Arial" w:hAnsi="Arial"/>
      <w:sz w:val="16"/>
      <w:lang w:val="en-US"/>
    </w:rPr>
  </w:style>
  <w:style w:type="paragraph" w:customStyle="1" w:styleId="TableSmHeading">
    <w:name w:val="Table_Sm_Heading"/>
    <w:basedOn w:val="prastasis"/>
    <w:rsid w:val="00813813"/>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813813"/>
    <w:pPr>
      <w:jc w:val="both"/>
    </w:pPr>
    <w:rPr>
      <w:rFonts w:ascii="Arial" w:hAnsi="Arial"/>
      <w:lang w:val="en-US"/>
    </w:rPr>
  </w:style>
  <w:style w:type="paragraph" w:customStyle="1" w:styleId="Numberedlist21">
    <w:name w:val="Numbered list 2.1"/>
    <w:basedOn w:val="Antrat1"/>
    <w:next w:val="prastasis"/>
    <w:rsid w:val="00813813"/>
    <w:pPr>
      <w:keepLines/>
      <w:spacing w:before="240" w:line="259" w:lineRule="auto"/>
      <w:ind w:left="0"/>
      <w:jc w:val="left"/>
    </w:pPr>
    <w:rPr>
      <w:rFonts w:ascii="Helvetica Neue UltraLight" w:hAnsi="Helvetica Neue UltraLight"/>
      <w:bCs/>
      <w:color w:val="4C96AD"/>
      <w:sz w:val="28"/>
      <w:szCs w:val="28"/>
      <w:lang w:val="en-US"/>
    </w:rPr>
  </w:style>
  <w:style w:type="paragraph" w:customStyle="1" w:styleId="Numberedlist23">
    <w:name w:val="Numbered list 2.3"/>
    <w:basedOn w:val="Antrat3"/>
    <w:next w:val="prastasis"/>
    <w:rsid w:val="00813813"/>
    <w:pPr>
      <w:tabs>
        <w:tab w:val="left" w:pos="1080"/>
        <w:tab w:val="num" w:pos="1440"/>
        <w:tab w:val="num" w:pos="1584"/>
      </w:tabs>
      <w:spacing w:before="240" w:after="60"/>
      <w:ind w:left="1080" w:right="0" w:hanging="504"/>
      <w:jc w:val="left"/>
    </w:pPr>
    <w:rPr>
      <w:rFonts w:ascii="Arial" w:hAnsi="Arial"/>
      <w:sz w:val="22"/>
      <w:lang w:val="en-US"/>
    </w:rPr>
  </w:style>
  <w:style w:type="paragraph" w:customStyle="1" w:styleId="Numberedlist24">
    <w:name w:val="Numbered list 2.4"/>
    <w:basedOn w:val="Antrat4"/>
    <w:next w:val="prastasis"/>
    <w:rsid w:val="00813813"/>
    <w:pPr>
      <w:tabs>
        <w:tab w:val="left" w:pos="1080"/>
        <w:tab w:val="left" w:pos="1440"/>
        <w:tab w:val="left" w:pos="1800"/>
        <w:tab w:val="num" w:pos="2160"/>
      </w:tabs>
      <w:spacing w:before="240" w:after="60"/>
      <w:ind w:left="1440" w:right="0" w:hanging="864"/>
      <w:jc w:val="both"/>
    </w:pPr>
    <w:rPr>
      <w:rFonts w:ascii="Arial" w:hAnsi="Arial"/>
      <w:lang w:val="en-US"/>
    </w:rPr>
  </w:style>
  <w:style w:type="character" w:customStyle="1" w:styleId="bold1">
    <w:name w:val="bold1"/>
    <w:uiPriority w:val="99"/>
    <w:rsid w:val="00813813"/>
    <w:rPr>
      <w:rFonts w:cs="Times New Roman"/>
      <w:b/>
      <w:bCs/>
    </w:rPr>
  </w:style>
  <w:style w:type="paragraph" w:customStyle="1" w:styleId="Bulletwithtext3">
    <w:name w:val="Bullet with text 3"/>
    <w:basedOn w:val="prastasis"/>
    <w:uiPriority w:val="99"/>
    <w:rsid w:val="00813813"/>
    <w:pPr>
      <w:numPr>
        <w:numId w:val="50"/>
      </w:numPr>
      <w:jc w:val="both"/>
    </w:pPr>
    <w:rPr>
      <w:rFonts w:ascii="Arial" w:hAnsi="Arial"/>
      <w:lang w:val="en-US"/>
    </w:rPr>
  </w:style>
  <w:style w:type="character" w:customStyle="1" w:styleId="content">
    <w:name w:val="content"/>
    <w:uiPriority w:val="99"/>
    <w:semiHidden/>
    <w:rsid w:val="00813813"/>
    <w:rPr>
      <w:rFonts w:cs="Times New Roman"/>
    </w:rPr>
  </w:style>
  <w:style w:type="paragraph" w:customStyle="1" w:styleId="Skyriauspav">
    <w:name w:val="Skyriaus_pav"/>
    <w:basedOn w:val="prastasis"/>
    <w:uiPriority w:val="99"/>
    <w:rsid w:val="00813813"/>
    <w:pPr>
      <w:spacing w:line="240" w:lineRule="atLeast"/>
      <w:jc w:val="center"/>
    </w:pPr>
    <w:rPr>
      <w:rFonts w:ascii="!_Times" w:hAnsi="!_Times"/>
      <w:b/>
      <w:sz w:val="22"/>
      <w:lang w:val="en-US"/>
    </w:rPr>
  </w:style>
  <w:style w:type="character" w:customStyle="1" w:styleId="hdrtxt">
    <w:name w:val="hdrtxt"/>
    <w:uiPriority w:val="99"/>
    <w:rsid w:val="00813813"/>
    <w:rPr>
      <w:rFonts w:cs="Times New Roman"/>
    </w:rPr>
  </w:style>
  <w:style w:type="paragraph" w:customStyle="1" w:styleId="ttttext">
    <w:name w:val="ttt text"/>
    <w:basedOn w:val="prastasis"/>
    <w:link w:val="ttttextDiagrama"/>
    <w:uiPriority w:val="99"/>
    <w:rsid w:val="00813813"/>
    <w:pPr>
      <w:spacing w:before="120" w:after="120"/>
      <w:jc w:val="both"/>
    </w:pPr>
    <w:rPr>
      <w:rFonts w:ascii="Arial" w:hAnsi="Arial"/>
      <w:szCs w:val="24"/>
    </w:rPr>
  </w:style>
  <w:style w:type="character" w:customStyle="1" w:styleId="ttttextDiagrama">
    <w:name w:val="ttt text Diagrama"/>
    <w:link w:val="ttttext"/>
    <w:uiPriority w:val="99"/>
    <w:locked/>
    <w:rsid w:val="00813813"/>
    <w:rPr>
      <w:rFonts w:ascii="Arial" w:hAnsi="Arial"/>
      <w:szCs w:val="24"/>
      <w:lang w:eastAsia="en-US"/>
    </w:rPr>
  </w:style>
  <w:style w:type="character" w:customStyle="1" w:styleId="AntratDiagrama">
    <w:name w:val="Antraštė Diagrama"/>
    <w:aliases w:val="Paveiksliukai Diagrama"/>
    <w:link w:val="Antrat"/>
    <w:locked/>
    <w:rsid w:val="00813813"/>
    <w:rPr>
      <w:b/>
      <w:bCs/>
      <w:sz w:val="22"/>
      <w:szCs w:val="22"/>
      <w:lang w:eastAsia="en-US"/>
    </w:rPr>
  </w:style>
  <w:style w:type="character" w:customStyle="1" w:styleId="SpecialiojiymaCharChar1">
    <w:name w:val="Specialioji žyma Char Char1"/>
    <w:uiPriority w:val="99"/>
    <w:rsid w:val="00813813"/>
    <w:rPr>
      <w:rFonts w:cs="Times New Roman"/>
      <w:sz w:val="24"/>
      <w:lang w:val="lt-LT" w:eastAsia="lt-LT" w:bidi="ar-SA"/>
    </w:rPr>
  </w:style>
  <w:style w:type="paragraph" w:customStyle="1" w:styleId="normaltableau">
    <w:name w:val="normal_tableau"/>
    <w:basedOn w:val="prastasis"/>
    <w:uiPriority w:val="99"/>
    <w:rsid w:val="00813813"/>
    <w:pPr>
      <w:spacing w:before="120" w:after="120"/>
      <w:jc w:val="both"/>
    </w:pPr>
    <w:rPr>
      <w:rFonts w:ascii="Optima" w:hAnsi="Optima"/>
      <w:sz w:val="22"/>
    </w:rPr>
  </w:style>
  <w:style w:type="paragraph" w:customStyle="1" w:styleId="prastasistinklapis1">
    <w:name w:val="Įprastasis (tinklapis)1"/>
    <w:basedOn w:val="prastasis"/>
    <w:uiPriority w:val="99"/>
    <w:rsid w:val="00813813"/>
    <w:pPr>
      <w:spacing w:before="100" w:after="100"/>
      <w:jc w:val="both"/>
    </w:pPr>
    <w:rPr>
      <w:rFonts w:ascii="Arial Unicode MS" w:eastAsia="Arial Unicode MS" w:hAnsi="Arial Unicode MS"/>
      <w:sz w:val="24"/>
      <w:lang w:val="en-GB"/>
    </w:rPr>
  </w:style>
  <w:style w:type="paragraph" w:customStyle="1" w:styleId="paragrafesrasas2lygis">
    <w:name w:val="_paragrafe sąrasas 2 lygis"/>
    <w:basedOn w:val="Pagrindiniotekstotrauka2"/>
    <w:link w:val="paragrafesrasas2lygisDiagrama"/>
    <w:uiPriority w:val="99"/>
    <w:rsid w:val="00813813"/>
    <w:pPr>
      <w:numPr>
        <w:ilvl w:val="1"/>
        <w:numId w:val="51"/>
      </w:numPr>
      <w:spacing w:after="120" w:line="276" w:lineRule="auto"/>
      <w:ind w:right="0"/>
    </w:pPr>
    <w:rPr>
      <w:rFonts w:ascii="Times New Roman" w:hAnsi="Times New Roman"/>
      <w:szCs w:val="22"/>
    </w:rPr>
  </w:style>
  <w:style w:type="character" w:customStyle="1" w:styleId="paragrafesrasas2lygisDiagrama">
    <w:name w:val="_paragrafe sąrasas 2 lygis Diagrama"/>
    <w:link w:val="paragrafesrasas2lygis"/>
    <w:uiPriority w:val="99"/>
    <w:locked/>
    <w:rsid w:val="00813813"/>
    <w:rPr>
      <w:sz w:val="22"/>
      <w:szCs w:val="22"/>
      <w:lang w:eastAsia="en-US"/>
    </w:rPr>
  </w:style>
  <w:style w:type="numbering" w:styleId="111111">
    <w:name w:val="Outline List 2"/>
    <w:basedOn w:val="Sraonra"/>
    <w:uiPriority w:val="99"/>
    <w:unhideWhenUsed/>
    <w:rsid w:val="00813813"/>
    <w:pPr>
      <w:numPr>
        <w:numId w:val="49"/>
      </w:numPr>
    </w:pPr>
  </w:style>
  <w:style w:type="character" w:customStyle="1" w:styleId="st">
    <w:name w:val="st"/>
    <w:basedOn w:val="Numatytasispastraiposriftas"/>
    <w:rsid w:val="00813813"/>
  </w:style>
  <w:style w:type="paragraph" w:customStyle="1" w:styleId="TEKSTAS">
    <w:name w:val="TEKSTAS"/>
    <w:basedOn w:val="prastasis"/>
    <w:rsid w:val="00813813"/>
    <w:pPr>
      <w:widowControl w:val="0"/>
      <w:spacing w:before="60" w:after="60"/>
      <w:jc w:val="both"/>
    </w:pPr>
    <w:rPr>
      <w:sz w:val="24"/>
      <w:lang w:val="en-GB"/>
    </w:rPr>
  </w:style>
  <w:style w:type="character" w:customStyle="1" w:styleId="hps">
    <w:name w:val="hps"/>
    <w:basedOn w:val="Numatytasispastraiposriftas"/>
    <w:uiPriority w:val="99"/>
    <w:rsid w:val="00813813"/>
    <w:rPr>
      <w:rFonts w:cs="Times New Roman"/>
    </w:rPr>
  </w:style>
  <w:style w:type="paragraph" w:customStyle="1" w:styleId="Antrat10">
    <w:name w:val="Antraštė1"/>
    <w:basedOn w:val="prastasis"/>
    <w:next w:val="Pagrindinistekstas0"/>
    <w:rsid w:val="00813813"/>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813813"/>
    <w:rPr>
      <w:sz w:val="24"/>
      <w:szCs w:val="24"/>
      <w:lang w:eastAsia="en-US"/>
    </w:rPr>
  </w:style>
  <w:style w:type="character" w:customStyle="1" w:styleId="FontStyle20">
    <w:name w:val="Font Style20"/>
    <w:uiPriority w:val="99"/>
    <w:rsid w:val="00813813"/>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813813"/>
    <w:rPr>
      <w:rFonts w:ascii="TimesLT" w:hAnsi="TimesLT" w:cs="TimesLT"/>
      <w:sz w:val="24"/>
      <w:szCs w:val="24"/>
    </w:rPr>
  </w:style>
  <w:style w:type="paragraph" w:customStyle="1" w:styleId="Style17">
    <w:name w:val="Style17"/>
    <w:basedOn w:val="prastasis"/>
    <w:rsid w:val="00813813"/>
    <w:pPr>
      <w:widowControl w:val="0"/>
      <w:autoSpaceDE w:val="0"/>
      <w:autoSpaceDN w:val="0"/>
      <w:adjustRightInd w:val="0"/>
    </w:pPr>
    <w:rPr>
      <w:sz w:val="24"/>
      <w:szCs w:val="24"/>
      <w:lang w:eastAsia="lt-LT"/>
    </w:rPr>
  </w:style>
  <w:style w:type="paragraph" w:customStyle="1" w:styleId="22Lentelsnumeravimas">
    <w:name w:val="2.2 Lentelės numeravimas"/>
    <w:basedOn w:val="Antrat2"/>
    <w:rsid w:val="00813813"/>
    <w:pPr>
      <w:ind w:left="576" w:hanging="576"/>
    </w:pPr>
    <w:rPr>
      <w:rFonts w:ascii="Times New Roman" w:hAnsi="Times New Roman"/>
      <w:b w:val="0"/>
      <w:bCs/>
      <w:iCs/>
      <w:color w:val="000000"/>
      <w:sz w:val="22"/>
      <w:szCs w:val="22"/>
      <w:lang w:val="en-GB"/>
    </w:rPr>
  </w:style>
  <w:style w:type="character" w:customStyle="1" w:styleId="InternetLink">
    <w:name w:val="Internet Link"/>
    <w:rsid w:val="00813813"/>
    <w:rPr>
      <w:color w:val="0000FF"/>
      <w:u w:val="single"/>
    </w:rPr>
  </w:style>
  <w:style w:type="character" w:customStyle="1" w:styleId="FooterChar1">
    <w:name w:val="Footer Char1"/>
    <w:basedOn w:val="Numatytasispastraiposriftas"/>
    <w:rsid w:val="00813813"/>
    <w:rPr>
      <w:rFonts w:cs="Calibri"/>
      <w:sz w:val="24"/>
      <w:lang w:eastAsia="ar-SA"/>
    </w:rPr>
  </w:style>
  <w:style w:type="paragraph" w:customStyle="1" w:styleId="LIST--Simple1">
    <w:name w:val="LIST -- Simple 1"/>
    <w:basedOn w:val="prastasis1"/>
    <w:rsid w:val="00813813"/>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813813"/>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813813"/>
    <w:pPr>
      <w:suppressAutoHyphens/>
      <w:spacing w:after="120"/>
      <w:jc w:val="center"/>
    </w:pPr>
    <w:rPr>
      <w:b/>
      <w:szCs w:val="24"/>
      <w:lang w:val="en-GB" w:eastAsia="ar-SA"/>
    </w:rPr>
  </w:style>
  <w:style w:type="paragraph" w:customStyle="1" w:styleId="Bodytext1">
    <w:name w:val="Body text1"/>
    <w:basedOn w:val="prastasis"/>
    <w:uiPriority w:val="99"/>
    <w:rsid w:val="00813813"/>
    <w:pPr>
      <w:shd w:val="clear" w:color="auto" w:fill="FFFFFF"/>
      <w:suppressAutoHyphens/>
      <w:spacing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813813"/>
    <w:pPr>
      <w:tabs>
        <w:tab w:val="left" w:pos="709"/>
      </w:tabs>
      <w:jc w:val="both"/>
    </w:pPr>
    <w:rPr>
      <w:b/>
      <w:i/>
      <w:lang w:val="en-GB"/>
    </w:rPr>
  </w:style>
  <w:style w:type="paragraph" w:customStyle="1" w:styleId="Rub2">
    <w:name w:val="Rub2"/>
    <w:basedOn w:val="prastasis"/>
    <w:next w:val="prastasis"/>
    <w:rsid w:val="00813813"/>
    <w:pPr>
      <w:tabs>
        <w:tab w:val="left" w:pos="709"/>
        <w:tab w:val="left" w:pos="5670"/>
        <w:tab w:val="left" w:pos="6663"/>
        <w:tab w:val="left" w:pos="7088"/>
      </w:tabs>
      <w:ind w:right="-596"/>
    </w:pPr>
    <w:rPr>
      <w:smallCaps/>
      <w:lang w:val="en-GB"/>
    </w:rPr>
  </w:style>
  <w:style w:type="paragraph" w:customStyle="1" w:styleId="Rub1">
    <w:name w:val="Rub1"/>
    <w:basedOn w:val="prastasis"/>
    <w:rsid w:val="00813813"/>
    <w:pPr>
      <w:tabs>
        <w:tab w:val="left" w:pos="1276"/>
      </w:tabs>
      <w:jc w:val="both"/>
    </w:pPr>
    <w:rPr>
      <w:b/>
      <w:smallCaps/>
      <w:lang w:val="en-GB"/>
    </w:rPr>
  </w:style>
  <w:style w:type="character" w:customStyle="1" w:styleId="st1">
    <w:name w:val="st1"/>
    <w:basedOn w:val="Numatytasispastraiposriftas"/>
    <w:rsid w:val="00813813"/>
  </w:style>
  <w:style w:type="character" w:customStyle="1" w:styleId="Antrat1Diagrama2">
    <w:name w:val="Antraštė 1 Diagrama2"/>
    <w:basedOn w:val="Numatytasispastraiposriftas"/>
    <w:uiPriority w:val="9"/>
    <w:rsid w:val="00813813"/>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813813"/>
  </w:style>
  <w:style w:type="numbering" w:customStyle="1" w:styleId="Sraonra11">
    <w:name w:val="Sąrašo nėra11"/>
    <w:next w:val="Sraonra"/>
    <w:uiPriority w:val="99"/>
    <w:semiHidden/>
    <w:unhideWhenUsed/>
    <w:rsid w:val="00813813"/>
  </w:style>
  <w:style w:type="table" w:customStyle="1" w:styleId="TableNormal2">
    <w:name w:val="Table Normal2"/>
    <w:rsid w:val="0081381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13813"/>
    <w:pPr>
      <w:widowControl w:val="0"/>
    </w:pPr>
    <w:rPr>
      <w:rFonts w:ascii="Calibri" w:eastAsiaTheme="minorHAnsi" w:hAnsi="Calibri" w:cstheme="minorBidi"/>
      <w:sz w:val="22"/>
      <w:szCs w:val="22"/>
      <w:lang w:val="en-US" w:eastAsia="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813813"/>
    <w:pPr>
      <w:numPr>
        <w:numId w:val="6"/>
      </w:numPr>
    </w:pPr>
  </w:style>
  <w:style w:type="numbering" w:customStyle="1" w:styleId="Sraonra6">
    <w:name w:val="Sąrašo nėra6"/>
    <w:next w:val="Sraonra"/>
    <w:uiPriority w:val="99"/>
    <w:semiHidden/>
    <w:unhideWhenUsed/>
    <w:rsid w:val="0081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5e281a0b0c711ec8d9390588bf2de65/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9F43-B618-4D0D-9174-AC29660D2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3798</Words>
  <Characters>26969</Characters>
  <Application>Microsoft Office Word</Application>
  <DocSecurity>0</DocSecurity>
  <Lines>224</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18</cp:revision>
  <cp:lastPrinted>2024-06-13T05:57:00Z</cp:lastPrinted>
  <dcterms:created xsi:type="dcterms:W3CDTF">2025-05-19T17:50:00Z</dcterms:created>
  <dcterms:modified xsi:type="dcterms:W3CDTF">2026-01-08T06:54:00Z</dcterms:modified>
</cp:coreProperties>
</file>