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FCA1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Herbas arba prekių ženklas</w:t>
      </w:r>
    </w:p>
    <w:p w14:paraId="41C694DD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49BD2C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(Rangovo pavadinimas)</w:t>
      </w:r>
    </w:p>
    <w:p w14:paraId="79EB277C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56AC78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(Juridinio asmens teisinė forma, buveinė, kontaktinė informacija, registro, kuriame kaupiami ir saugomi duomenys apie teikėją, pavadinimas,</w:t>
      </w:r>
    </w:p>
    <w:p w14:paraId="11234B24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juridinio asmens kodas, pridėtinės vertės mokesčio mokėtojo kodas, jei juridinis asmuo yra pridėtinės vertės mokesčio mokėtojas</w:t>
      </w:r>
    </w:p>
    <w:p w14:paraId="1B64B137" w14:textId="77777777" w:rsidR="001A18AA" w:rsidRDefault="001A18AA" w:rsidP="001A18AA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F39BD" w14:textId="77777777" w:rsidR="001A18AA" w:rsidRDefault="001A18AA" w:rsidP="001A18AA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50">
        <w:rPr>
          <w:rFonts w:ascii="Times New Roman" w:eastAsia="Times New Roman" w:hAnsi="Times New Roman" w:cs="Times New Roman"/>
          <w:sz w:val="24"/>
          <w:szCs w:val="24"/>
        </w:rPr>
        <w:t>Alytaus rajono savivaldybės administracijai</w:t>
      </w:r>
    </w:p>
    <w:p w14:paraId="7486C852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BFE8A0" w14:textId="3F6F5554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Siūlomų specialistų</w:t>
      </w:r>
      <w:r w:rsidRPr="00DA10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SĄRAŠAS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ATLIKTŲ DARBŲ SĄRAŠAS</w:t>
      </w:r>
    </w:p>
    <w:p w14:paraId="6A4C2AA6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0D0B22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</w:p>
    <w:p w14:paraId="1A70CF40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A10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(Data)</w:t>
      </w:r>
    </w:p>
    <w:p w14:paraId="74CB910E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4088B8E0" w14:textId="77777777" w:rsidR="001A18AA" w:rsidRPr="001B2A17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B2A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(Sudarymo vieta)</w:t>
      </w:r>
    </w:p>
    <w:p w14:paraId="1AF4ED81" w14:textId="6C412AC3" w:rsidR="001A18AA" w:rsidRPr="001A3B67" w:rsidRDefault="001A18AA" w:rsidP="001A18AA">
      <w:pPr>
        <w:spacing w:after="0" w:line="240" w:lineRule="auto"/>
        <w:jc w:val="both"/>
        <w:rPr>
          <w:rFonts w:ascii="Arial" w:hAnsi="Arial" w:cs="Arial"/>
        </w:rPr>
      </w:pP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Aš,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Tiekėjo</w:t>
      </w:r>
      <w:r w:rsidRPr="001B2A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vadovo ar jo įgalioto asmens pareigų pavadinimas, vardas ir pavardė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tvirtinu, kad mano vadovaujamas (-a) (atstovaujamas (-a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)) 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Tiekėjo</w:t>
      </w:r>
      <w:r w:rsidRPr="001A18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pavadinimas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/, dalyvaujantis (-i) Alytaus rajono savivaldybės administracijos atviro konkurso būdu atliekamame</w:t>
      </w:r>
      <w:r w:rsidRPr="001A18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1A18AA">
        <w:rPr>
          <w:rFonts w:ascii="Times New Roman" w:hAnsi="Times New Roman" w:cs="Times New Roman"/>
          <w:bCs/>
          <w:sz w:val="24"/>
          <w:szCs w:val="24"/>
        </w:rPr>
        <w:t xml:space="preserve">Ekspozicijos koncepcijos ir sprendinių jos įgyvendinimui sukūrimo paslaugų </w:t>
      </w:r>
      <w:r w:rsidRPr="001A18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</w:t>
      </w:r>
      <w:r w:rsidRPr="001A18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irkime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, žemiau pateiktoje lentelėje nurodau asmenis, pagal pirkimo sąlyg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nustatytus reikalavimus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F6F877" w14:textId="77777777" w:rsidR="001A18AA" w:rsidRPr="001A3B67" w:rsidRDefault="001A18AA" w:rsidP="001A18A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126"/>
        <w:gridCol w:w="1560"/>
        <w:gridCol w:w="1701"/>
        <w:gridCol w:w="2268"/>
        <w:gridCol w:w="1653"/>
        <w:gridCol w:w="1607"/>
      </w:tblGrid>
      <w:tr w:rsidR="00021370" w:rsidRPr="001A3B67" w14:paraId="5CB34DF9" w14:textId="68DC0A80" w:rsidTr="00021370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2A6B649" w14:textId="77777777" w:rsidR="00021370" w:rsidRPr="001A3B67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ABEC2E" w14:textId="308ECAD2" w:rsidR="00021370" w:rsidRPr="001A18AA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A1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pirkimo sutarties vykdymui siūlo šiuos specialistus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(vardas, pavardė, pareigos)</w:t>
            </w:r>
            <w:r w:rsidRPr="001A1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E531A1F" w14:textId="4473DA74" w:rsidR="00021370" w:rsidRPr="001A3B67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Specialisto įvykdytos s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utarties pavadinimas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87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objekto aprašymas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8050189" w14:textId="12FF449A" w:rsidR="00021370" w:rsidRPr="001A3B67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Sutarties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vertė, Eur be PVM</w:t>
            </w:r>
          </w:p>
          <w:p w14:paraId="13189FBE" w14:textId="63E77D27" w:rsidR="00021370" w:rsidRPr="001A3B67" w:rsidRDefault="00021370" w:rsidP="00873999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2B4EDA1" w14:textId="5022AF64" w:rsidR="00021370" w:rsidRPr="001A3B67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Įvykdymo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pradžios ir pabaigos datos</w:t>
            </w:r>
          </w:p>
          <w:p w14:paraId="620CF667" w14:textId="77777777" w:rsidR="00021370" w:rsidRPr="001A3B67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Pr="001A3B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metai, mėnuo, diena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5C11C" w14:textId="77777777" w:rsidR="00021370" w:rsidRPr="001A3B67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Užsakovo pavadinimas, kontaktinis asmuo (vardas, pavardė, pareigos, tel. Nr.)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4EE3B6" w14:textId="524E1F02" w:rsidR="00021370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Nuorodą</w:t>
            </w:r>
            <w:r w:rsidR="00C96C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arba vaizdinė medžiaga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į suteiktų paslaugų pavyzdžius</w:t>
            </w:r>
          </w:p>
          <w:p w14:paraId="42DE1408" w14:textId="42D5D999" w:rsidR="00021370" w:rsidRPr="00C96C75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96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*tik jeigu turima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8BB50E" w14:textId="0870D47C" w:rsidR="00021370" w:rsidRPr="001A3B67" w:rsidRDefault="00021370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7399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Užsakovo pažymos (atsiliepimo) Nr. ir data</w:t>
            </w:r>
          </w:p>
        </w:tc>
      </w:tr>
      <w:tr w:rsidR="00021370" w:rsidRPr="001A3B67" w14:paraId="34EB7E07" w14:textId="4C940756" w:rsidTr="00021370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325D7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FA7E3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C756A3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56F2FA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44E4A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52F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FEB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677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370" w:rsidRPr="001A3B67" w14:paraId="487C01E7" w14:textId="46D05A35" w:rsidTr="00021370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9C59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0D8F2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89CAC1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5E1E20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6FBF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95C2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CC4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BA1" w14:textId="77777777" w:rsidR="00021370" w:rsidRPr="001A3B67" w:rsidRDefault="00021370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861C552" w14:textId="77777777" w:rsidR="001A18AA" w:rsidRPr="001A3B67" w:rsidRDefault="001A18AA" w:rsidP="001A18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1A3B6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Pastaba. Prie šio sąrašo pridedama užsakovo pažyma (ar atsiliepimas) sąraše nurodytai sutarčiai.</w:t>
      </w:r>
    </w:p>
    <w:p w14:paraId="39DBC2CA" w14:textId="77777777" w:rsidR="001A18AA" w:rsidRPr="001A3B67" w:rsidRDefault="001A18AA" w:rsidP="001A18AA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4ACB699E" w14:textId="77777777" w:rsidR="001A18AA" w:rsidRPr="001A3B67" w:rsidRDefault="001A18AA" w:rsidP="00873999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1A18AA" w:rsidRPr="001A3B67" w14:paraId="792DDD77" w14:textId="77777777" w:rsidTr="009D2F8E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FC110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</w:tcPr>
          <w:p w14:paraId="23BE8DE2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5CF5F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</w:tcPr>
          <w:p w14:paraId="57015929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65814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A18AA" w:rsidRPr="001A3B67" w14:paraId="2ECCCED5" w14:textId="77777777" w:rsidTr="009D2F8E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61524" w14:textId="77777777" w:rsidR="001A18AA" w:rsidRPr="001A3B67" w:rsidRDefault="001A18AA" w:rsidP="009D2F8E">
            <w:pPr>
              <w:keepNext/>
              <w:keepLines/>
              <w:snapToGrid w:val="0"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(Pasirašiusio asmens pareigų pavadinimas)</w:t>
            </w:r>
          </w:p>
        </w:tc>
        <w:tc>
          <w:tcPr>
            <w:tcW w:w="873" w:type="dxa"/>
          </w:tcPr>
          <w:p w14:paraId="6BB5EA1B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2FA88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(Parašas)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3" w:type="dxa"/>
          </w:tcPr>
          <w:p w14:paraId="6AB1FC76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2F1887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(Vardas ir pavardė)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227886A" w14:textId="77777777" w:rsidR="001A18AA" w:rsidRPr="001A3B67" w:rsidRDefault="001A18AA" w:rsidP="001A18AA">
      <w:pPr>
        <w:spacing w:after="0" w:line="240" w:lineRule="auto"/>
        <w:ind w:right="99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1C14701" w14:textId="77777777" w:rsidR="00405AC3" w:rsidRDefault="00405AC3"/>
    <w:sectPr w:rsidR="00405AC3" w:rsidSect="001A18A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AA"/>
    <w:rsid w:val="00021370"/>
    <w:rsid w:val="001A18AA"/>
    <w:rsid w:val="00266D31"/>
    <w:rsid w:val="002976E3"/>
    <w:rsid w:val="00405AC3"/>
    <w:rsid w:val="00501CEF"/>
    <w:rsid w:val="00873999"/>
    <w:rsid w:val="00C9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28B8"/>
  <w15:chartTrackingRefBased/>
  <w15:docId w15:val="{57BD71FC-1507-4F13-98FE-0EF8B226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8A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1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1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18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18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18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18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18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18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18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18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18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18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18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18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18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18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18A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18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18A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A18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18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1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2</cp:revision>
  <dcterms:created xsi:type="dcterms:W3CDTF">2026-01-08T06:08:00Z</dcterms:created>
  <dcterms:modified xsi:type="dcterms:W3CDTF">2026-01-08T12:36:00Z</dcterms:modified>
</cp:coreProperties>
</file>