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62DC" w14:textId="77777777" w:rsidR="005F1F32" w:rsidRPr="000C02A4" w:rsidRDefault="005F1F32" w:rsidP="005F1F32">
      <w:pPr>
        <w:spacing w:before="100" w:beforeAutospacing="1" w:after="100" w:afterAutospacing="1" w:line="240" w:lineRule="auto"/>
        <w:jc w:val="center"/>
        <w:rPr>
          <w:rFonts w:ascii="Times New Roman" w:eastAsia="Times New Roman" w:hAnsi="Times New Roman" w:cs="Times New Roman"/>
          <w:sz w:val="24"/>
          <w:szCs w:val="24"/>
        </w:rPr>
      </w:pPr>
      <w:r w:rsidRPr="000C02A4">
        <w:rPr>
          <w:rFonts w:ascii="Times New Roman" w:eastAsia="Times New Roman" w:hAnsi="Times New Roman" w:cs="Times New Roman"/>
          <w:b/>
          <w:bCs/>
          <w:sz w:val="24"/>
          <w:szCs w:val="24"/>
        </w:rPr>
        <w:t>VšĮ VILNIAUS UNIVERSITETO LIGONINĖ</w:t>
      </w:r>
      <w:r>
        <w:rPr>
          <w:rFonts w:ascii="Times New Roman" w:eastAsia="Times New Roman" w:hAnsi="Times New Roman" w:cs="Times New Roman"/>
          <w:b/>
          <w:bCs/>
          <w:sz w:val="24"/>
          <w:szCs w:val="24"/>
        </w:rPr>
        <w:t xml:space="preserve"> SANTAROS</w:t>
      </w:r>
      <w:r w:rsidRPr="000C02A4">
        <w:rPr>
          <w:rFonts w:ascii="Times New Roman" w:eastAsia="Times New Roman" w:hAnsi="Times New Roman" w:cs="Times New Roman"/>
          <w:b/>
          <w:bCs/>
          <w:sz w:val="24"/>
          <w:szCs w:val="24"/>
        </w:rPr>
        <w:t xml:space="preserve"> KLINIKOS</w:t>
      </w:r>
    </w:p>
    <w:p w14:paraId="5BB94F23" w14:textId="6B5A6CBF" w:rsidR="005F1F32" w:rsidRPr="000C02A4" w:rsidRDefault="005F1F32" w:rsidP="005F1F32">
      <w:pPr>
        <w:widowControl w:val="0"/>
        <w:spacing w:after="0" w:line="240" w:lineRule="auto"/>
        <w:ind w:right="-567"/>
        <w:jc w:val="center"/>
        <w:rPr>
          <w:rFonts w:ascii="Times New Roman" w:eastAsia="Times New Roman" w:hAnsi="Times New Roman" w:cs="Times New Roman"/>
          <w:bCs/>
          <w:sz w:val="20"/>
          <w:szCs w:val="20"/>
        </w:rPr>
      </w:pPr>
      <w:r w:rsidRPr="000C02A4">
        <w:rPr>
          <w:rFonts w:ascii="Times New Roman" w:eastAsia="Times New Roman" w:hAnsi="Times New Roman" w:cs="Times New Roman"/>
          <w:bCs/>
          <w:sz w:val="20"/>
          <w:szCs w:val="20"/>
        </w:rPr>
        <w:t>Santariškių g. 2, LT</w:t>
      </w:r>
      <w:r w:rsidR="005D5730">
        <w:rPr>
          <w:rFonts w:ascii="Times New Roman" w:eastAsia="Times New Roman" w:hAnsi="Times New Roman" w:cs="Times New Roman"/>
          <w:bCs/>
          <w:sz w:val="20"/>
          <w:szCs w:val="20"/>
        </w:rPr>
        <w:t>-</w:t>
      </w:r>
      <w:r w:rsidRPr="000C02A4">
        <w:rPr>
          <w:rFonts w:ascii="Times New Roman" w:eastAsia="Times New Roman" w:hAnsi="Times New Roman" w:cs="Times New Roman"/>
          <w:bCs/>
          <w:sz w:val="20"/>
          <w:szCs w:val="20"/>
        </w:rPr>
        <w:t>08</w:t>
      </w:r>
      <w:r w:rsidR="005D5730">
        <w:rPr>
          <w:rFonts w:ascii="Times New Roman" w:eastAsia="Times New Roman" w:hAnsi="Times New Roman" w:cs="Times New Roman"/>
          <w:bCs/>
          <w:sz w:val="20"/>
          <w:szCs w:val="20"/>
        </w:rPr>
        <w:t>40</w:t>
      </w:r>
      <w:r w:rsidRPr="000C02A4">
        <w:rPr>
          <w:rFonts w:ascii="Times New Roman" w:eastAsia="Times New Roman" w:hAnsi="Times New Roman" w:cs="Times New Roman"/>
          <w:bCs/>
          <w:sz w:val="20"/>
          <w:szCs w:val="20"/>
        </w:rPr>
        <w:t>6 Vilnius. Įmonės kodas 124364561, PVM kodas LT243645610</w:t>
      </w:r>
    </w:p>
    <w:p w14:paraId="6F1DDAE9" w14:textId="009E761E" w:rsidR="005F1F32" w:rsidRPr="000C02A4" w:rsidRDefault="005F1F32" w:rsidP="005F1F32">
      <w:pPr>
        <w:widowControl w:val="0"/>
        <w:spacing w:after="0" w:line="240" w:lineRule="auto"/>
        <w:ind w:right="-567"/>
        <w:jc w:val="center"/>
        <w:rPr>
          <w:rFonts w:ascii="Times New Roman" w:eastAsia="Times New Roman" w:hAnsi="Times New Roman" w:cs="Times New Roman"/>
          <w:bCs/>
          <w:sz w:val="20"/>
          <w:szCs w:val="20"/>
        </w:rPr>
      </w:pPr>
      <w:r w:rsidRPr="000C02A4">
        <w:rPr>
          <w:rFonts w:ascii="Times New Roman" w:eastAsia="Times New Roman" w:hAnsi="Times New Roman" w:cs="Times New Roman"/>
          <w:bCs/>
          <w:sz w:val="20"/>
          <w:szCs w:val="20"/>
        </w:rPr>
        <w:t xml:space="preserve">Tel. </w:t>
      </w:r>
      <w:r w:rsidR="005D5730">
        <w:rPr>
          <w:rFonts w:ascii="Times New Roman" w:eastAsia="Times New Roman" w:hAnsi="Times New Roman" w:cs="Times New Roman"/>
          <w:bCs/>
          <w:sz w:val="20"/>
          <w:szCs w:val="20"/>
        </w:rPr>
        <w:t>0</w:t>
      </w:r>
      <w:r w:rsidRPr="00A356E8">
        <w:rPr>
          <w:rFonts w:ascii="Times New Roman" w:eastAsia="Times New Roman" w:hAnsi="Times New Roman" w:cs="Times New Roman"/>
          <w:bCs/>
          <w:sz w:val="20"/>
          <w:szCs w:val="20"/>
        </w:rPr>
        <w:t>68862195</w:t>
      </w:r>
      <w:r w:rsidRPr="000C02A4">
        <w:rPr>
          <w:rFonts w:ascii="Times New Roman" w:eastAsia="Times New Roman" w:hAnsi="Times New Roman" w:cs="Times New Roman"/>
          <w:bCs/>
          <w:sz w:val="20"/>
          <w:szCs w:val="20"/>
        </w:rPr>
        <w:t>, faksas (</w:t>
      </w:r>
      <w:r w:rsidR="005D5730">
        <w:rPr>
          <w:rFonts w:ascii="Times New Roman" w:eastAsia="Times New Roman" w:hAnsi="Times New Roman" w:cs="Times New Roman"/>
          <w:bCs/>
          <w:sz w:val="20"/>
          <w:szCs w:val="20"/>
        </w:rPr>
        <w:t>0</w:t>
      </w:r>
      <w:r w:rsidRPr="000C02A4">
        <w:rPr>
          <w:rFonts w:ascii="Times New Roman" w:eastAsia="Times New Roman" w:hAnsi="Times New Roman" w:cs="Times New Roman"/>
          <w:bCs/>
          <w:sz w:val="20"/>
          <w:szCs w:val="20"/>
        </w:rPr>
        <w:t xml:space="preserve"> 5) 236 5111, interneto tinklalapis </w:t>
      </w:r>
      <w:hyperlink r:id="rId7" w:history="1">
        <w:r w:rsidRPr="000C02A4">
          <w:rPr>
            <w:rFonts w:ascii="Times New Roman" w:eastAsia="Times New Roman" w:hAnsi="Times New Roman" w:cs="Times New Roman"/>
            <w:bCs/>
            <w:sz w:val="20"/>
            <w:szCs w:val="20"/>
          </w:rPr>
          <w:t>www.santa.lt</w:t>
        </w:r>
      </w:hyperlink>
      <w:r w:rsidRPr="000C02A4">
        <w:rPr>
          <w:rFonts w:ascii="Times New Roman" w:eastAsia="Times New Roman" w:hAnsi="Times New Roman" w:cs="Times New Roman"/>
          <w:bCs/>
          <w:sz w:val="20"/>
          <w:szCs w:val="20"/>
        </w:rPr>
        <w:t>,</w:t>
      </w:r>
    </w:p>
    <w:p w14:paraId="67641DBE" w14:textId="77777777" w:rsidR="005F1F32" w:rsidRPr="000C02A4" w:rsidRDefault="005F1F32" w:rsidP="005F1F32">
      <w:pPr>
        <w:widowControl w:val="0"/>
        <w:spacing w:after="0" w:line="240" w:lineRule="auto"/>
        <w:ind w:right="-567"/>
        <w:jc w:val="center"/>
        <w:rPr>
          <w:rFonts w:ascii="Times New Roman" w:eastAsia="Times New Roman" w:hAnsi="Times New Roman" w:cs="Times New Roman"/>
          <w:bCs/>
          <w:sz w:val="20"/>
          <w:szCs w:val="20"/>
        </w:rPr>
      </w:pPr>
      <w:r w:rsidRPr="000C02A4">
        <w:rPr>
          <w:rFonts w:ascii="Times New Roman" w:eastAsia="Times New Roman" w:hAnsi="Times New Roman" w:cs="Times New Roman"/>
          <w:bCs/>
          <w:sz w:val="20"/>
          <w:szCs w:val="20"/>
        </w:rPr>
        <w:t xml:space="preserve">el. pašto adresas </w:t>
      </w:r>
      <w:r>
        <w:rPr>
          <w:rFonts w:ascii="Times New Roman" w:eastAsia="Times New Roman" w:hAnsi="Times New Roman" w:cs="Times New Roman"/>
          <w:bCs/>
          <w:sz w:val="20"/>
          <w:szCs w:val="20"/>
        </w:rPr>
        <w:t>daiva.gerybaite</w:t>
      </w:r>
      <w:hyperlink r:id="rId8" w:history="1">
        <w:r w:rsidRPr="000C02A4">
          <w:rPr>
            <w:rFonts w:ascii="Times New Roman" w:eastAsia="Times New Roman" w:hAnsi="Times New Roman" w:cs="Times New Roman"/>
            <w:bCs/>
            <w:sz w:val="20"/>
            <w:szCs w:val="20"/>
          </w:rPr>
          <w:t>@santa.lt</w:t>
        </w:r>
      </w:hyperlink>
    </w:p>
    <w:p w14:paraId="06D60108" w14:textId="77777777" w:rsidR="00764BF2" w:rsidRDefault="009E7A13">
      <w:pPr>
        <w:pStyle w:val="prastasiniatinklio"/>
        <w:jc w:val="center"/>
        <w:rPr>
          <w:b/>
          <w:bCs/>
        </w:rPr>
      </w:pPr>
      <w:r>
        <w:rPr>
          <w:b/>
          <w:bCs/>
        </w:rPr>
        <w:t>SKELBIAMOS APKLAUSOS SĄLYGOS</w:t>
      </w:r>
    </w:p>
    <w:p w14:paraId="6971B0FD" w14:textId="09F1DB61" w:rsidR="00773DA5" w:rsidRDefault="0086114A">
      <w:pPr>
        <w:pStyle w:val="prastasiniatinklio"/>
        <w:jc w:val="center"/>
        <w:rPr>
          <w:rFonts w:ascii="Times New Roman Bold" w:hAnsi="Times New Roman Bold"/>
          <w:b/>
          <w:iCs/>
          <w:caps/>
        </w:rPr>
      </w:pPr>
      <w:r w:rsidRPr="0086114A">
        <w:t xml:space="preserve"> </w:t>
      </w:r>
      <w:r w:rsidRPr="0086114A">
        <w:rPr>
          <w:rFonts w:ascii="Times New Roman Bold" w:hAnsi="Times New Roman Bold"/>
          <w:b/>
          <w:iCs/>
          <w:caps/>
        </w:rPr>
        <w:t>Kraujo donorų maitinimo paslauga (Nr. 10396)</w:t>
      </w:r>
    </w:p>
    <w:p w14:paraId="0321937E" w14:textId="0F451CE2" w:rsidR="00764BF2" w:rsidRDefault="009E7A13">
      <w:pPr>
        <w:pStyle w:val="prastasiniatinklio"/>
        <w:jc w:val="center"/>
        <w:rPr>
          <w:b/>
          <w:bCs/>
        </w:rPr>
      </w:pPr>
      <w:r>
        <w:rPr>
          <w:b/>
          <w:bCs/>
        </w:rPr>
        <w:t>1. BENDROSIOS NUOSTATOS</w:t>
      </w:r>
      <w:r w:rsidR="00395196">
        <w:rPr>
          <w:b/>
          <w:bCs/>
        </w:rPr>
        <w:t xml:space="preserve"> </w:t>
      </w:r>
    </w:p>
    <w:p w14:paraId="3A240025" w14:textId="317D9C60" w:rsidR="00764BF2" w:rsidRDefault="009E7A13">
      <w:pPr>
        <w:pStyle w:val="prastasiniatinklio"/>
        <w:ind w:firstLine="480"/>
        <w:jc w:val="both"/>
      </w:pPr>
      <w:r>
        <w:t xml:space="preserve">1.1. Šis mažos vertės viešasis pirkimas (toliau </w:t>
      </w:r>
      <w:r w:rsidR="00CA427D">
        <w:t>–</w:t>
      </w:r>
      <w:r>
        <w:t xml:space="preserve">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w:t>
      </w:r>
      <w:r w:rsidR="00B95FC6">
        <w:t xml:space="preserve">), </w:t>
      </w:r>
      <w:r w:rsidR="00B95FC6" w:rsidRPr="00715CA3">
        <w:t>Nr. 3 „Sutarties projektas“ (toliau – Sutarties projektas)</w:t>
      </w:r>
      <w:r w:rsidR="00B95FC6">
        <w:t xml:space="preserve"> (toliau – Sutarties projektas)</w:t>
      </w:r>
      <w: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2266E34" w14:textId="3B3CD4CD" w:rsidR="00764BF2" w:rsidRDefault="009E7A13">
      <w:pPr>
        <w:pStyle w:val="prastasiniatinklio"/>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r w:rsidR="00AD25D8" w:rsidRPr="0050015D">
        <w:t>https://viesiejipirkimai.lt/</w:t>
      </w:r>
      <w:r w:rsidR="00AD25D8">
        <w:t>.</w:t>
      </w:r>
    </w:p>
    <w:p w14:paraId="675E7470" w14:textId="77777777" w:rsidR="00764BF2" w:rsidRDefault="009E7A13">
      <w:pPr>
        <w:pStyle w:val="prastasiniatinklio"/>
        <w:ind w:firstLine="480"/>
        <w:jc w:val="both"/>
      </w:pPr>
      <w:r>
        <w:t>1.3. Pirkimas atliekamas laikantis lygiateisiškumo, nediskriminavimo, abipusio pripažinimo, proporcingumo ir skaidrumo principų bei konfidencialumo ir nešališkumo reikalavimų.</w:t>
      </w:r>
    </w:p>
    <w:p w14:paraId="2DA5EBB1" w14:textId="77777777" w:rsidR="00764BF2" w:rsidRDefault="009E7A13">
      <w:pPr>
        <w:pStyle w:val="prastasiniatinklio"/>
        <w:ind w:firstLine="480"/>
        <w:jc w:val="both"/>
      </w:pPr>
      <w:r>
        <w:t>1.4. Informacija apie pirkimo organizatorių arba pirkimo komisijos narius, kurie įgalioti palaikyti tiesioginį ryšį su tiekėjais ir gauti iš jų (ne tarpininkų) pranešimus, susijusius su pirkimo procedūromis, pateikta Skelbimo I dalies 1 punkte.</w:t>
      </w:r>
    </w:p>
    <w:p w14:paraId="514FBA92" w14:textId="77777777" w:rsidR="00764BF2" w:rsidRDefault="009E7A13">
      <w:pPr>
        <w:pStyle w:val="prastasiniatinklio"/>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7AB541A3" w14:textId="77777777" w:rsidR="00764BF2" w:rsidRDefault="00764BF2">
      <w:pPr>
        <w:rPr>
          <w:rFonts w:eastAsia="Times New Roman"/>
        </w:rPr>
      </w:pPr>
    </w:p>
    <w:p w14:paraId="16A3F8D0" w14:textId="77777777" w:rsidR="00764BF2" w:rsidRDefault="009E7A13">
      <w:pPr>
        <w:pStyle w:val="prastasiniatinklio"/>
        <w:jc w:val="center"/>
        <w:rPr>
          <w:b/>
          <w:bCs/>
        </w:rPr>
      </w:pPr>
      <w:r>
        <w:rPr>
          <w:b/>
          <w:bCs/>
        </w:rPr>
        <w:t>2. INFORMACIJA APIE PERKANČIĄJĄ ORGANIZACIJĄ IR PIRKIMO OBJEKTĄ</w:t>
      </w:r>
    </w:p>
    <w:p w14:paraId="2B8CFAF0" w14:textId="208B27E6" w:rsidR="00764BF2" w:rsidRDefault="009E7A13">
      <w:pPr>
        <w:pStyle w:val="prastasiniatinklio"/>
        <w:ind w:firstLine="480"/>
        <w:jc w:val="both"/>
      </w:pPr>
      <w:r>
        <w:lastRenderedPageBreak/>
        <w:t xml:space="preserve">2.1. </w:t>
      </w:r>
      <w:r w:rsidR="005F1F32" w:rsidRPr="0014765F">
        <w:rPr>
          <w:iCs/>
        </w:rPr>
        <w:t>VšĮ Vilniaus universiteto ligoninė Santaros klinikos</w:t>
      </w:r>
      <w:r>
        <w:t xml:space="preserve"> (toliau – perkančioji organizacija) atlieka pirkimą ir numato įsigyti</w:t>
      </w:r>
      <w:r w:rsidR="0000447B">
        <w:t xml:space="preserve"> </w:t>
      </w:r>
      <w:r w:rsidR="00076D0A">
        <w:rPr>
          <w:b/>
          <w:bCs/>
        </w:rPr>
        <w:t>k</w:t>
      </w:r>
      <w:r w:rsidR="00076D0A" w:rsidRPr="00076D0A">
        <w:rPr>
          <w:b/>
          <w:bCs/>
        </w:rPr>
        <w:t>raujo donorų maitinimo paslaug</w:t>
      </w:r>
      <w:r w:rsidR="00076D0A">
        <w:rPr>
          <w:b/>
          <w:bCs/>
        </w:rPr>
        <w:t>ą</w:t>
      </w:r>
      <w:r>
        <w:t>.</w:t>
      </w:r>
    </w:p>
    <w:p w14:paraId="5A838594" w14:textId="5DCC1D89" w:rsidR="00F32FD9" w:rsidRDefault="00F32FD9" w:rsidP="00EA424E">
      <w:pPr>
        <w:pStyle w:val="Default"/>
        <w:ind w:firstLine="480"/>
        <w:jc w:val="both"/>
        <w:rPr>
          <w:color w:val="auto"/>
        </w:rPr>
      </w:pPr>
      <w:r w:rsidRPr="00F32FD9">
        <w:t xml:space="preserve">2.2. </w:t>
      </w:r>
      <w:r w:rsidRPr="003D52F2">
        <w:rPr>
          <w:u w:val="single"/>
        </w:rPr>
        <w:t>Pirkimo objektas</w:t>
      </w:r>
      <w:r w:rsidR="003D52F2" w:rsidRPr="003D52F2">
        <w:rPr>
          <w:u w:val="single"/>
        </w:rPr>
        <w:t xml:space="preserve"> į dalis neskaidomas</w:t>
      </w:r>
      <w:r w:rsidRPr="00F32FD9">
        <w:t>.</w:t>
      </w:r>
      <w:r w:rsidR="00F446DA">
        <w:t xml:space="preserve"> </w:t>
      </w:r>
      <w:r w:rsidR="00EA424E" w:rsidRPr="009B0600">
        <w:rPr>
          <w:color w:val="000000" w:themeColor="text1"/>
        </w:rPr>
        <w:t xml:space="preserve">Perkančioji organizacija ekonomiškai naudingiausią pasiūlymą išrenka pagal mažiausią kainą. </w:t>
      </w:r>
      <w:r w:rsidR="00EA424E" w:rsidRPr="00ED6E1E">
        <w:rPr>
          <w:bCs/>
          <w:color w:val="000000" w:themeColor="text1"/>
        </w:rPr>
        <w:t xml:space="preserve">Atmesdama pasiūlymus dėl per didelės pasiūlymo kainos, PO vertins galutines pasiūlymų kainas su visais mokesčiai, t. y., įskaitant tiekėjo nurodytą PVM bei dėl sutarties sudarymo su viešojo pirkimo laimėtoju perkančiosios organizacijos įgyjamas mokestines prievoles (ar teises). </w:t>
      </w:r>
      <w:r w:rsidR="00EA424E" w:rsidRPr="00EE5F93">
        <w:rPr>
          <w:b/>
          <w:color w:val="000000" w:themeColor="text1"/>
          <w:u w:val="single"/>
        </w:rPr>
        <w:t xml:space="preserve">Maksimali pasiūlymo (vertinamoji) kaina, kurią viršijus pasiūlymas bus </w:t>
      </w:r>
      <w:r w:rsidR="00EA424E" w:rsidRPr="00EE5F93">
        <w:rPr>
          <w:b/>
          <w:color w:val="auto"/>
          <w:u w:val="single"/>
        </w:rPr>
        <w:t xml:space="preserve">atmestas </w:t>
      </w:r>
      <w:r w:rsidR="00EA424E" w:rsidRPr="00673DDF">
        <w:rPr>
          <w:b/>
          <w:color w:val="auto"/>
          <w:u w:val="single"/>
        </w:rPr>
        <w:t>yra</w:t>
      </w:r>
      <w:r w:rsidR="00695331">
        <w:rPr>
          <w:b/>
          <w:color w:val="auto"/>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3310"/>
        <w:gridCol w:w="2840"/>
        <w:gridCol w:w="3226"/>
      </w:tblGrid>
      <w:tr w:rsidR="008E1A0F" w:rsidRPr="005A013F" w14:paraId="0C52972A" w14:textId="77777777" w:rsidTr="00FE1A68">
        <w:trPr>
          <w:trHeight w:val="478"/>
        </w:trPr>
        <w:tc>
          <w:tcPr>
            <w:tcW w:w="492" w:type="pct"/>
            <w:shd w:val="clear" w:color="000000" w:fill="FFFFFF"/>
            <w:noWrap/>
            <w:vAlign w:val="center"/>
          </w:tcPr>
          <w:p w14:paraId="02877B07" w14:textId="0A366CF4" w:rsidR="008E1A0F" w:rsidRPr="005A013F" w:rsidRDefault="002A2F69" w:rsidP="005640B9">
            <w:pPr>
              <w:spacing w:after="0" w:line="240" w:lineRule="auto"/>
              <w:jc w:val="center"/>
              <w:rPr>
                <w:rFonts w:ascii="Times New Roman" w:eastAsia="Times New Roman" w:hAnsi="Times New Roman" w:cs="Times New Roman"/>
                <w:sz w:val="24"/>
                <w:szCs w:val="24"/>
              </w:rPr>
            </w:pPr>
            <w:r w:rsidRPr="005A013F">
              <w:rPr>
                <w:rFonts w:ascii="Times New Roman" w:eastAsia="Times New Roman" w:hAnsi="Times New Roman" w:cs="Times New Roman"/>
                <w:sz w:val="24"/>
                <w:szCs w:val="24"/>
              </w:rPr>
              <w:t>P. d. Nr.</w:t>
            </w:r>
          </w:p>
        </w:tc>
        <w:tc>
          <w:tcPr>
            <w:tcW w:w="1591" w:type="pct"/>
            <w:noWrap/>
            <w:vAlign w:val="center"/>
          </w:tcPr>
          <w:p w14:paraId="22876342" w14:textId="0CDC7C2D" w:rsidR="008E1A0F" w:rsidRPr="005A013F" w:rsidRDefault="002A2F69" w:rsidP="005640B9">
            <w:pPr>
              <w:spacing w:after="0" w:line="240" w:lineRule="auto"/>
              <w:rPr>
                <w:rFonts w:ascii="Times New Roman" w:eastAsia="Times New Roman" w:hAnsi="Times New Roman" w:cs="Times New Roman"/>
                <w:color w:val="000000"/>
                <w:sz w:val="24"/>
                <w:szCs w:val="24"/>
              </w:rPr>
            </w:pPr>
            <w:r w:rsidRPr="005A013F">
              <w:rPr>
                <w:rFonts w:ascii="Times New Roman" w:eastAsia="Times New Roman" w:hAnsi="Times New Roman" w:cs="Times New Roman"/>
                <w:color w:val="000000"/>
                <w:sz w:val="24"/>
                <w:szCs w:val="24"/>
              </w:rPr>
              <w:t>Pirkimo dalies pavadinimas</w:t>
            </w:r>
          </w:p>
        </w:tc>
        <w:tc>
          <w:tcPr>
            <w:tcW w:w="1365" w:type="pct"/>
            <w:vAlign w:val="center"/>
          </w:tcPr>
          <w:p w14:paraId="3EF798CC" w14:textId="033CCE40" w:rsidR="008E1A0F" w:rsidRPr="005A013F" w:rsidRDefault="00E820D3" w:rsidP="00E820D3">
            <w:pPr>
              <w:spacing w:after="0" w:line="240" w:lineRule="auto"/>
              <w:rPr>
                <w:rFonts w:ascii="Times New Roman" w:eastAsia="Times New Roman" w:hAnsi="Times New Roman" w:cs="Times New Roman"/>
                <w:color w:val="000000"/>
                <w:sz w:val="24"/>
                <w:szCs w:val="24"/>
              </w:rPr>
            </w:pPr>
            <w:r w:rsidRPr="005A013F">
              <w:rPr>
                <w:rFonts w:ascii="Times New Roman" w:hAnsi="Times New Roman" w:cs="Times New Roman"/>
                <w:sz w:val="24"/>
                <w:szCs w:val="24"/>
              </w:rPr>
              <w:t>Suma Eur be PVM</w:t>
            </w:r>
          </w:p>
        </w:tc>
        <w:tc>
          <w:tcPr>
            <w:tcW w:w="1551" w:type="pct"/>
            <w:vAlign w:val="center"/>
          </w:tcPr>
          <w:p w14:paraId="3BAD8EF8" w14:textId="12002EDA" w:rsidR="008E1A0F" w:rsidRPr="005A013F" w:rsidRDefault="00E820D3" w:rsidP="00093DAE">
            <w:pPr>
              <w:pStyle w:val="Body2"/>
              <w:spacing w:after="0"/>
              <w:rPr>
                <w:rFonts w:cs="Times New Roman"/>
                <w:b/>
                <w:bCs/>
                <w:color w:val="auto"/>
                <w:sz w:val="24"/>
                <w:szCs w:val="24"/>
                <w:lang w:val="lt-LT"/>
              </w:rPr>
            </w:pPr>
            <w:r w:rsidRPr="005A013F">
              <w:rPr>
                <w:rFonts w:cs="Times New Roman"/>
                <w:b/>
                <w:bCs/>
                <w:color w:val="auto"/>
                <w:sz w:val="24"/>
                <w:szCs w:val="24"/>
                <w:lang w:val="lt-LT"/>
              </w:rPr>
              <w:t xml:space="preserve">Suma Eur su PVM </w:t>
            </w:r>
          </w:p>
        </w:tc>
      </w:tr>
      <w:tr w:rsidR="00E820D3" w:rsidRPr="005A013F" w14:paraId="33019E27" w14:textId="77777777" w:rsidTr="00FE1A68">
        <w:trPr>
          <w:trHeight w:val="386"/>
        </w:trPr>
        <w:tc>
          <w:tcPr>
            <w:tcW w:w="492" w:type="pct"/>
            <w:shd w:val="clear" w:color="000000" w:fill="FFFFFF"/>
            <w:noWrap/>
            <w:vAlign w:val="center"/>
            <w:hideMark/>
          </w:tcPr>
          <w:p w14:paraId="36734523" w14:textId="77777777" w:rsidR="005640B9" w:rsidRPr="005A013F" w:rsidRDefault="005640B9" w:rsidP="005640B9">
            <w:pPr>
              <w:spacing w:after="0" w:line="240" w:lineRule="auto"/>
              <w:jc w:val="center"/>
              <w:rPr>
                <w:rFonts w:ascii="Times New Roman" w:eastAsia="Times New Roman" w:hAnsi="Times New Roman" w:cs="Times New Roman"/>
                <w:sz w:val="24"/>
                <w:szCs w:val="24"/>
              </w:rPr>
            </w:pPr>
            <w:r w:rsidRPr="005A013F">
              <w:rPr>
                <w:rFonts w:ascii="Times New Roman" w:eastAsia="Times New Roman" w:hAnsi="Times New Roman" w:cs="Times New Roman"/>
                <w:sz w:val="24"/>
                <w:szCs w:val="24"/>
              </w:rPr>
              <w:t>1</w:t>
            </w:r>
          </w:p>
        </w:tc>
        <w:tc>
          <w:tcPr>
            <w:tcW w:w="1591" w:type="pct"/>
            <w:noWrap/>
            <w:vAlign w:val="center"/>
            <w:hideMark/>
          </w:tcPr>
          <w:p w14:paraId="18406230" w14:textId="77777777" w:rsidR="00D31A20" w:rsidRPr="00D31A20" w:rsidRDefault="00D31A20" w:rsidP="00D31A20">
            <w:pPr>
              <w:spacing w:after="0" w:line="240" w:lineRule="auto"/>
              <w:rPr>
                <w:rFonts w:ascii="Times New Roman" w:eastAsia="Times New Roman" w:hAnsi="Times New Roman" w:cs="Times New Roman"/>
                <w:color w:val="000000"/>
                <w:sz w:val="24"/>
                <w:szCs w:val="24"/>
              </w:rPr>
            </w:pPr>
            <w:r w:rsidRPr="00D31A20">
              <w:rPr>
                <w:rFonts w:ascii="Times New Roman" w:eastAsia="Times New Roman" w:hAnsi="Times New Roman" w:cs="Times New Roman"/>
                <w:color w:val="000000"/>
                <w:sz w:val="24"/>
                <w:szCs w:val="24"/>
              </w:rPr>
              <w:t>Kraujo donorų maitinimo</w:t>
            </w:r>
          </w:p>
          <w:p w14:paraId="7F3018EB" w14:textId="66EA22C3" w:rsidR="005640B9" w:rsidRPr="005A013F" w:rsidRDefault="00D31A20" w:rsidP="00D31A20">
            <w:pPr>
              <w:spacing w:after="0" w:line="240" w:lineRule="auto"/>
              <w:rPr>
                <w:rFonts w:ascii="Times New Roman" w:eastAsia="Times New Roman" w:hAnsi="Times New Roman" w:cs="Times New Roman"/>
                <w:color w:val="000000"/>
                <w:sz w:val="24"/>
                <w:szCs w:val="24"/>
              </w:rPr>
            </w:pPr>
            <w:r w:rsidRPr="00D31A20">
              <w:rPr>
                <w:rFonts w:ascii="Times New Roman" w:eastAsia="Times New Roman" w:hAnsi="Times New Roman" w:cs="Times New Roman"/>
                <w:color w:val="000000"/>
                <w:sz w:val="24"/>
                <w:szCs w:val="24"/>
              </w:rPr>
              <w:t>paslauga</w:t>
            </w:r>
          </w:p>
        </w:tc>
        <w:tc>
          <w:tcPr>
            <w:tcW w:w="1365" w:type="pct"/>
            <w:vAlign w:val="center"/>
          </w:tcPr>
          <w:p w14:paraId="7338DAF7" w14:textId="3AB03499" w:rsidR="005640B9" w:rsidRPr="005A013F" w:rsidRDefault="00ED4E81" w:rsidP="005640B9">
            <w:pPr>
              <w:spacing w:after="0" w:line="240" w:lineRule="auto"/>
              <w:rPr>
                <w:rFonts w:ascii="Times New Roman" w:eastAsia="Times New Roman" w:hAnsi="Times New Roman" w:cs="Times New Roman"/>
                <w:color w:val="000000"/>
                <w:sz w:val="24"/>
                <w:szCs w:val="24"/>
              </w:rPr>
            </w:pPr>
            <w:r w:rsidRPr="00ED4E81">
              <w:rPr>
                <w:rFonts w:ascii="Times New Roman" w:eastAsia="Times New Roman" w:hAnsi="Times New Roman" w:cs="Times New Roman"/>
                <w:color w:val="000000"/>
                <w:sz w:val="24"/>
                <w:szCs w:val="24"/>
              </w:rPr>
              <w:t>15000</w:t>
            </w:r>
            <w:r>
              <w:rPr>
                <w:rFonts w:ascii="Times New Roman" w:eastAsia="Times New Roman" w:hAnsi="Times New Roman" w:cs="Times New Roman"/>
                <w:color w:val="000000"/>
                <w:sz w:val="24"/>
                <w:szCs w:val="24"/>
              </w:rPr>
              <w:t>,00</w:t>
            </w:r>
          </w:p>
        </w:tc>
        <w:tc>
          <w:tcPr>
            <w:tcW w:w="1551" w:type="pct"/>
            <w:vAlign w:val="center"/>
          </w:tcPr>
          <w:p w14:paraId="67352FA3" w14:textId="525691CD" w:rsidR="005640B9" w:rsidRPr="005A013F" w:rsidRDefault="009D2D24" w:rsidP="005640B9">
            <w:pPr>
              <w:spacing w:after="0" w:line="240" w:lineRule="auto"/>
              <w:rPr>
                <w:rFonts w:ascii="Times New Roman" w:eastAsia="Times New Roman" w:hAnsi="Times New Roman" w:cs="Times New Roman"/>
                <w:color w:val="000000"/>
                <w:sz w:val="24"/>
                <w:szCs w:val="24"/>
              </w:rPr>
            </w:pPr>
            <w:r w:rsidRPr="009D2D24">
              <w:rPr>
                <w:rFonts w:ascii="Times New Roman" w:eastAsia="Times New Roman" w:hAnsi="Times New Roman" w:cs="Times New Roman"/>
                <w:color w:val="000000"/>
                <w:sz w:val="24"/>
                <w:szCs w:val="24"/>
              </w:rPr>
              <w:t>18150</w:t>
            </w:r>
            <w:r>
              <w:rPr>
                <w:rFonts w:ascii="Times New Roman" w:eastAsia="Times New Roman" w:hAnsi="Times New Roman" w:cs="Times New Roman"/>
                <w:color w:val="000000"/>
                <w:sz w:val="24"/>
                <w:szCs w:val="24"/>
              </w:rPr>
              <w:t>,00</w:t>
            </w:r>
          </w:p>
        </w:tc>
      </w:tr>
    </w:tbl>
    <w:p w14:paraId="02A8680B" w14:textId="56FDC823" w:rsidR="00764BF2" w:rsidRDefault="009E7A13">
      <w:pPr>
        <w:pStyle w:val="prastasiniatinklio"/>
        <w:ind w:firstLine="480"/>
        <w:jc w:val="both"/>
      </w:pPr>
      <w:r>
        <w:t>2.3. Pirkimo objektas apibūdintas ir reikalavimai jam nustatyti</w:t>
      </w:r>
      <w:r w:rsidR="000C0FBE">
        <w:t xml:space="preserve"> SA</w:t>
      </w:r>
      <w:r w:rsidR="00CE6A1E">
        <w:t xml:space="preserve"> </w:t>
      </w:r>
      <w:r w:rsidR="000C0FBE">
        <w:t>sąlygų</w:t>
      </w:r>
      <w:r w:rsidR="001A5674">
        <w:t xml:space="preserve"> priede Nr. 2</w:t>
      </w:r>
      <w:r w:rsidR="001A5674" w:rsidRPr="001A5674">
        <w:t xml:space="preserve"> </w:t>
      </w:r>
      <w:r w:rsidR="001A5674">
        <w:t>„</w:t>
      </w:r>
      <w:r>
        <w:t>Technin</w:t>
      </w:r>
      <w:r w:rsidR="001A5674">
        <w:t xml:space="preserve">ė </w:t>
      </w:r>
      <w:r>
        <w:t>specifikacij</w:t>
      </w:r>
      <w:r w:rsidR="001A5674">
        <w:t>a</w:t>
      </w:r>
      <w:r w:rsidR="00661948">
        <w:t>“</w:t>
      </w:r>
      <w:r>
        <w:t>.</w:t>
      </w:r>
    </w:p>
    <w:p w14:paraId="11B23071" w14:textId="623A52DD" w:rsidR="00331A9B" w:rsidRDefault="00331A9B">
      <w:pPr>
        <w:pStyle w:val="prastasiniatinklio"/>
        <w:ind w:firstLine="480"/>
        <w:jc w:val="both"/>
      </w:pPr>
      <w:r>
        <w:rPr>
          <w:rFonts w:eastAsia="Times New Roman"/>
        </w:rPr>
        <w:t xml:space="preserve">2.4. </w:t>
      </w:r>
      <w:r w:rsidRPr="007C3FF8">
        <w:rPr>
          <w:rFonts w:eastAsia="Times New Roman"/>
        </w:rPr>
        <w:t>Žalieji reikalavimai numatyti</w:t>
      </w:r>
      <w:r w:rsidR="00162816" w:rsidRPr="007C3FF8">
        <w:t xml:space="preserve"> </w:t>
      </w:r>
      <w:r w:rsidRPr="007C3FF8">
        <w:rPr>
          <w:rFonts w:eastAsia="Times New Roman"/>
        </w:rPr>
        <w:t xml:space="preserve">SA sąlygų </w:t>
      </w:r>
      <w:r w:rsidR="00154480">
        <w:t>priede</w:t>
      </w:r>
      <w:r w:rsidRPr="007C3FF8">
        <w:t xml:space="preserve"> Nr. 3 </w:t>
      </w:r>
      <w:r w:rsidR="00D73067" w:rsidRPr="007C3FF8">
        <w:t>„</w:t>
      </w:r>
      <w:r w:rsidRPr="007C3FF8">
        <w:t>Sutarties projektas“.</w:t>
      </w:r>
    </w:p>
    <w:p w14:paraId="11AC2958" w14:textId="77777777" w:rsidR="00764BF2" w:rsidRDefault="00764BF2">
      <w:pPr>
        <w:rPr>
          <w:rFonts w:eastAsia="Times New Roman"/>
        </w:rPr>
      </w:pPr>
    </w:p>
    <w:p w14:paraId="14BAC30E" w14:textId="77777777" w:rsidR="00764BF2" w:rsidRDefault="009E7A13">
      <w:pPr>
        <w:pStyle w:val="prastasiniatinklio"/>
        <w:jc w:val="center"/>
        <w:rPr>
          <w:b/>
          <w:bCs/>
        </w:rPr>
      </w:pPr>
      <w:r>
        <w:rPr>
          <w:b/>
          <w:bCs/>
        </w:rPr>
        <w:t>3. TIEKĖJO PAŠALINIMO PAGRINDAI, REIKALAVIMAI KVALIFIKACIJAI IR REIKALAUJAMI KOKYBĖS BEI APLINKOS APSAUGOS VADYBOS SISTEMŲ STANDARTAI</w:t>
      </w:r>
    </w:p>
    <w:p w14:paraId="5BD9AF66" w14:textId="40B3DF62" w:rsidR="00764BF2" w:rsidRDefault="009E7A13" w:rsidP="006510FB">
      <w:pPr>
        <w:pStyle w:val="prastasiniatinklio"/>
        <w:spacing w:before="0" w:beforeAutospacing="0" w:after="0" w:afterAutospacing="0"/>
        <w:ind w:firstLine="480"/>
        <w:jc w:val="both"/>
      </w:pPr>
      <w:r>
        <w:t>3.1. Perkančioji organizacija nustato tiekėjo pašalinimo pagrind</w:t>
      </w:r>
      <w:r w:rsidR="00AB1B65">
        <w:t>ą</w:t>
      </w:r>
      <w:r>
        <w:t>,</w:t>
      </w:r>
      <w:r w:rsidR="00A928CF">
        <w:t xml:space="preserve"> </w:t>
      </w:r>
      <w:r w:rsidR="00C51A49">
        <w:t>ir nenustato</w:t>
      </w:r>
      <w:r w:rsidR="00CE7282">
        <w:t xml:space="preserve"> </w:t>
      </w:r>
      <w:r>
        <w:t>reikalavim</w:t>
      </w:r>
      <w:r w:rsidR="00CE7282">
        <w:t>ų</w:t>
      </w:r>
      <w:r>
        <w:t xml:space="preserve"> kvalifikacijai</w:t>
      </w:r>
      <w:r w:rsidR="009A1545">
        <w:t xml:space="preserve">, </w:t>
      </w:r>
      <w:r w:rsidR="00CE7282">
        <w:t>ir</w:t>
      </w:r>
      <w:r w:rsidR="009A1545">
        <w:t xml:space="preserve"> </w:t>
      </w:r>
      <w:r>
        <w:t>nereikalauja, kad tiekėjas laikytųsi kokybės vadybos sistemos ir (arba) aplinkos apsaugos vadybos sistemos standartų (toliau – Reikalavimai tiekėjui)</w:t>
      </w:r>
      <w:r w:rsidR="00A928CF">
        <w:t>:</w:t>
      </w:r>
    </w:p>
    <w:tbl>
      <w:tblPr>
        <w:tblW w:w="0" w:type="auto"/>
        <w:tblCellMar>
          <w:left w:w="10" w:type="dxa"/>
          <w:right w:w="10" w:type="dxa"/>
        </w:tblCellMar>
        <w:tblLook w:val="04A0" w:firstRow="1" w:lastRow="0" w:firstColumn="1" w:lastColumn="0" w:noHBand="0" w:noVBand="1"/>
      </w:tblPr>
      <w:tblGrid>
        <w:gridCol w:w="377"/>
        <w:gridCol w:w="3468"/>
        <w:gridCol w:w="2015"/>
        <w:gridCol w:w="4540"/>
      </w:tblGrid>
      <w:tr w:rsidR="000709C5" w:rsidRPr="00A928CF" w14:paraId="3E7FD7ED" w14:textId="77777777" w:rsidTr="00A928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A757DC" w14:textId="77777777" w:rsidR="00A928CF" w:rsidRPr="00A928CF" w:rsidRDefault="00A928CF" w:rsidP="00165E8C">
            <w:pPr>
              <w:pStyle w:val="Betarp"/>
              <w:ind w:left="-113" w:right="-103"/>
              <w:jc w:val="center"/>
              <w:rPr>
                <w:rFonts w:ascii="Times New Roman" w:hAnsi="Times New Roman" w:cs="Times New Roman"/>
                <w:bCs/>
                <w:sz w:val="22"/>
                <w:szCs w:val="22"/>
              </w:rPr>
            </w:pPr>
            <w:r w:rsidRPr="00A928CF">
              <w:rPr>
                <w:rFonts w:ascii="Times New Roman" w:hAnsi="Times New Roman" w:cs="Times New Roman"/>
                <w:bCs/>
                <w:sz w:val="22"/>
                <w:szCs w:val="22"/>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2802A" w14:textId="77777777" w:rsidR="00A928CF" w:rsidRPr="00A928CF" w:rsidRDefault="00A928CF" w:rsidP="00165E8C">
            <w:pPr>
              <w:pStyle w:val="Betarp"/>
              <w:jc w:val="center"/>
              <w:rPr>
                <w:rFonts w:ascii="Times New Roman" w:hAnsi="Times New Roman" w:cs="Times New Roman"/>
                <w:bCs/>
                <w:sz w:val="22"/>
                <w:szCs w:val="22"/>
                <w:lang w:eastAsia="en-US"/>
              </w:rPr>
            </w:pPr>
            <w:r w:rsidRPr="00A928CF">
              <w:rPr>
                <w:rFonts w:ascii="Times New Roman" w:hAnsi="Times New Roman" w:cs="Times New Roman"/>
                <w:sz w:val="22"/>
                <w:szCs w:val="22"/>
              </w:rPr>
              <w:t>Tiekėjo pašalinimo pagrindai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5BC504" w14:textId="0D8FBBEC" w:rsidR="00A928CF" w:rsidRPr="00A928CF" w:rsidRDefault="00A928CF" w:rsidP="00165E8C">
            <w:pPr>
              <w:pStyle w:val="Betarp"/>
              <w:jc w:val="center"/>
              <w:rPr>
                <w:rFonts w:ascii="Times New Roman" w:eastAsia="Yu Mincho" w:hAnsi="Times New Roman" w:cs="Times New Roman"/>
                <w:bCs/>
                <w:sz w:val="22"/>
                <w:szCs w:val="22"/>
              </w:rPr>
            </w:pPr>
            <w:r w:rsidRPr="00A928CF">
              <w:rPr>
                <w:rFonts w:ascii="Times New Roman" w:eastAsia="Yu Mincho" w:hAnsi="Times New Roman" w:cs="Times New Roman"/>
                <w:bCs/>
                <w:sz w:val="22"/>
                <w:szCs w:val="22"/>
              </w:rPr>
              <w:t xml:space="preserve">VPĮ straipsnis, dalis, punktas bei EBVPD formos </w:t>
            </w:r>
            <w:r w:rsidR="009D2D24">
              <w:rPr>
                <w:rFonts w:ascii="Times New Roman" w:eastAsia="Yu Mincho" w:hAnsi="Times New Roman" w:cs="Times New Roman"/>
                <w:bCs/>
                <w:sz w:val="22"/>
                <w:szCs w:val="22"/>
              </w:rPr>
              <w:t xml:space="preserve"> </w:t>
            </w:r>
            <w:r w:rsidRPr="00A928CF">
              <w:rPr>
                <w:rFonts w:ascii="Times New Roman" w:eastAsia="Yu Mincho" w:hAnsi="Times New Roman" w:cs="Times New Roman"/>
                <w:bCs/>
                <w:sz w:val="22"/>
                <w:szCs w:val="22"/>
              </w:rPr>
              <w:t xml:space="preserve">dalis pildymui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A20AAA" w14:textId="77777777" w:rsidR="00A928CF" w:rsidRPr="00A928CF" w:rsidRDefault="00A928CF" w:rsidP="00165E8C">
            <w:pPr>
              <w:pStyle w:val="Betarp"/>
              <w:jc w:val="center"/>
              <w:rPr>
                <w:rFonts w:ascii="Times New Roman" w:hAnsi="Times New Roman" w:cs="Times New Roman"/>
                <w:bCs/>
                <w:iCs/>
                <w:sz w:val="22"/>
                <w:szCs w:val="22"/>
                <w:lang w:eastAsia="en-US"/>
              </w:rPr>
            </w:pPr>
            <w:r w:rsidRPr="00A928CF">
              <w:rPr>
                <w:rFonts w:ascii="Times New Roman" w:hAnsi="Times New Roman" w:cs="Times New Roman"/>
                <w:sz w:val="22"/>
                <w:szCs w:val="22"/>
              </w:rPr>
              <w:t>Pašalinimo pagrindų nebuvimą įrodantys dokumentai</w:t>
            </w:r>
          </w:p>
        </w:tc>
      </w:tr>
      <w:tr w:rsidR="00A928CF" w:rsidRPr="00A928CF" w14:paraId="05D98A4E" w14:textId="77777777" w:rsidTr="00A928CF">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B7377" w14:textId="77777777" w:rsidR="00A928CF" w:rsidRPr="00A928CF" w:rsidRDefault="00A928CF" w:rsidP="0035720A">
            <w:pPr>
              <w:pStyle w:val="Betarp"/>
              <w:jc w:val="both"/>
              <w:rPr>
                <w:rFonts w:ascii="Times New Roman" w:hAnsi="Times New Roman" w:cs="Times New Roman"/>
                <w:b/>
                <w:sz w:val="22"/>
                <w:szCs w:val="22"/>
                <w:lang w:eastAsia="en-US"/>
              </w:rPr>
            </w:pPr>
            <w:r w:rsidRPr="00A928CF">
              <w:rPr>
                <w:rFonts w:ascii="Times New Roman" w:hAnsi="Times New Roman" w:cs="Times New Roman"/>
                <w:b/>
                <w:bCs/>
                <w:sz w:val="22"/>
                <w:szCs w:val="22"/>
                <w:lang w:eastAsia="en-US"/>
              </w:rPr>
              <w:t>Privalomi pašalinimo pagrindai pagal VPĮ 46 str. 1 – 4 d. nuostatas</w:t>
            </w:r>
          </w:p>
        </w:tc>
      </w:tr>
      <w:tr w:rsidR="000709C5" w:rsidRPr="00A928CF" w14:paraId="0547DA70" w14:textId="77777777" w:rsidTr="00A928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1AA7C" w14:textId="77777777" w:rsidR="00A928CF" w:rsidRPr="00A928CF" w:rsidRDefault="00A928CF" w:rsidP="00A928CF">
            <w:pPr>
              <w:pStyle w:val="Betarp"/>
              <w:numPr>
                <w:ilvl w:val="0"/>
                <w:numId w:val="2"/>
              </w:numPr>
              <w:rPr>
                <w:rFonts w:ascii="Times New Roman" w:hAnsi="Times New Roman" w:cs="Times New Roman"/>
                <w:b/>
                <w:bCs/>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1889" w14:textId="77777777" w:rsidR="00A928CF" w:rsidRPr="00A928CF" w:rsidRDefault="00A928CF" w:rsidP="0035720A">
            <w:pPr>
              <w:pStyle w:val="Betarp"/>
              <w:jc w:val="both"/>
              <w:rPr>
                <w:rFonts w:ascii="Times New Roman" w:hAnsi="Times New Roman" w:cs="Times New Roman"/>
                <w:sz w:val="22"/>
                <w:szCs w:val="22"/>
                <w:lang w:eastAsia="en-US"/>
              </w:rPr>
            </w:pPr>
            <w:r w:rsidRPr="00A928C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8102A" w14:textId="77777777" w:rsidR="00A928CF" w:rsidRPr="00A928CF" w:rsidRDefault="00A928CF" w:rsidP="0035720A">
            <w:pPr>
              <w:pStyle w:val="Betarp"/>
              <w:jc w:val="both"/>
              <w:rPr>
                <w:rFonts w:ascii="Times New Roman" w:eastAsia="Yu Mincho" w:hAnsi="Times New Roman" w:cs="Times New Roman"/>
                <w:b/>
                <w:bCs/>
                <w:sz w:val="22"/>
                <w:szCs w:val="22"/>
                <w:lang w:eastAsia="en-US"/>
              </w:rPr>
            </w:pPr>
            <w:r w:rsidRPr="00A928CF">
              <w:rPr>
                <w:rFonts w:ascii="Times New Roman" w:eastAsia="Yu Mincho" w:hAnsi="Times New Roman" w:cs="Times New Roman"/>
                <w:b/>
                <w:bCs/>
                <w:sz w:val="22"/>
                <w:szCs w:val="22"/>
                <w:lang w:eastAsia="en-US"/>
              </w:rPr>
              <w:t>VPĮ 46 str. 2¹ d.</w:t>
            </w:r>
          </w:p>
          <w:p w14:paraId="765117A3" w14:textId="77777777" w:rsidR="00A928CF" w:rsidRPr="00A928CF" w:rsidRDefault="00A928CF" w:rsidP="0035720A">
            <w:pPr>
              <w:pStyle w:val="Betarp"/>
              <w:jc w:val="both"/>
              <w:rPr>
                <w:rFonts w:ascii="Times New Roman" w:eastAsia="Yu Mincho" w:hAnsi="Times New Roman" w:cs="Times New Roman"/>
                <w:b/>
                <w:bCs/>
                <w:sz w:val="22"/>
                <w:szCs w:val="22"/>
                <w:lang w:eastAsia="en-US"/>
              </w:rPr>
            </w:pPr>
          </w:p>
          <w:p w14:paraId="2004B623" w14:textId="77777777" w:rsidR="00A928CF" w:rsidRPr="00A928CF" w:rsidRDefault="00A928CF" w:rsidP="0035720A">
            <w:pPr>
              <w:pStyle w:val="Betarp"/>
              <w:jc w:val="both"/>
              <w:rPr>
                <w:rFonts w:ascii="Times New Roman" w:eastAsia="Yu Mincho" w:hAnsi="Times New Roman" w:cs="Times New Roman"/>
                <w:sz w:val="22"/>
                <w:szCs w:val="22"/>
                <w:lang w:eastAsia="en-US"/>
              </w:rPr>
            </w:pPr>
            <w:r w:rsidRPr="00A928CF">
              <w:rPr>
                <w:rFonts w:ascii="Times New Roman" w:eastAsia="Yu Mincho" w:hAnsi="Times New Roman" w:cs="Times New Roman"/>
                <w:sz w:val="22"/>
                <w:szCs w:val="22"/>
                <w:lang w:eastAsia="en-US"/>
              </w:rPr>
              <w:t>EBVPD III d. D2 p.</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C222C" w14:textId="716C07AF" w:rsidR="00A928CF" w:rsidRPr="00A928CF" w:rsidRDefault="00A928CF" w:rsidP="0035720A">
            <w:pPr>
              <w:jc w:val="both"/>
              <w:rPr>
                <w:rFonts w:ascii="Times New Roman" w:hAnsi="Times New Roman" w:cs="Times New Roman"/>
              </w:rPr>
            </w:pPr>
            <w:r w:rsidRPr="00A928CF">
              <w:rPr>
                <w:rFonts w:ascii="Times New Roman" w:hAnsi="Times New Roman" w:cs="Times New Roman"/>
              </w:rPr>
              <w:t>Iš Lietuvoje įsteigtų subjektų įrodančių dokumentų nereikalaujama. Užtenka pateikt</w:t>
            </w:r>
            <w:r w:rsidR="000709C5">
              <w:rPr>
                <w:rFonts w:ascii="Times New Roman" w:hAnsi="Times New Roman" w:cs="Times New Roman"/>
              </w:rPr>
              <w:t xml:space="preserve">i </w:t>
            </w:r>
            <w:r w:rsidR="000709C5" w:rsidRPr="000709C5">
              <w:rPr>
                <w:rFonts w:ascii="Times New Roman" w:hAnsi="Times New Roman" w:cs="Times New Roman"/>
              </w:rPr>
              <w:t>pirkimo vykdytojo nustatytos formos tiekėjo deklaraciją</w:t>
            </w:r>
            <w:r w:rsidR="000709C5">
              <w:rPr>
                <w:rFonts w:ascii="Times New Roman" w:hAnsi="Times New Roman" w:cs="Times New Roman"/>
              </w:rPr>
              <w:t xml:space="preserve">, t. y. </w:t>
            </w:r>
            <w:r w:rsidR="00367D4A">
              <w:rPr>
                <w:rFonts w:ascii="Times New Roman" w:hAnsi="Times New Roman" w:cs="Times New Roman"/>
              </w:rPr>
              <w:t>SA sąlygų p</w:t>
            </w:r>
            <w:r w:rsidR="000709C5" w:rsidRPr="000709C5">
              <w:rPr>
                <w:rFonts w:ascii="Times New Roman" w:hAnsi="Times New Roman" w:cs="Times New Roman"/>
              </w:rPr>
              <w:t>riedas Nr. 1 ,,Pasiūlymo forma“</w:t>
            </w:r>
            <w:r w:rsidRPr="00A928CF">
              <w:rPr>
                <w:rFonts w:ascii="Times New Roman" w:hAnsi="Times New Roman" w:cs="Times New Roman"/>
              </w:rPr>
              <w:t>.</w:t>
            </w:r>
          </w:p>
        </w:tc>
      </w:tr>
    </w:tbl>
    <w:p w14:paraId="492AC88D" w14:textId="77777777" w:rsidR="00764BF2" w:rsidRDefault="00764BF2">
      <w:pPr>
        <w:rPr>
          <w:rFonts w:eastAsia="Times New Roman"/>
        </w:rPr>
      </w:pPr>
    </w:p>
    <w:p w14:paraId="095CA3AA" w14:textId="77777777" w:rsidR="00764BF2" w:rsidRDefault="009E7A13">
      <w:pPr>
        <w:pStyle w:val="prastasiniatinklio"/>
        <w:jc w:val="center"/>
        <w:rPr>
          <w:b/>
          <w:bCs/>
        </w:rPr>
      </w:pPr>
      <w:r>
        <w:rPr>
          <w:b/>
          <w:bCs/>
        </w:rPr>
        <w:t>4. PIRKIMO DOKUMENTŲ PAAIŠKINIMAI IR PATIKSLINIMAI</w:t>
      </w:r>
    </w:p>
    <w:p w14:paraId="41FF6D73" w14:textId="77777777" w:rsidR="00764BF2" w:rsidRDefault="009E7A13">
      <w:pPr>
        <w:pStyle w:val="prastasiniatinklio"/>
        <w:ind w:firstLine="480"/>
        <w:jc w:val="both"/>
      </w:pPr>
      <w:r>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w:t>
      </w:r>
      <w:r>
        <w:lastRenderedPageBreak/>
        <w:t>darbo dienoms iki pasiūlymų pateikimo termino pabaigos. Pirkimo dokumentų paaiškinimai ir patikslinimai gali būti teikiami ir perkančiosios organizacijos iniciatyva.</w:t>
      </w:r>
    </w:p>
    <w:p w14:paraId="7F16B38F" w14:textId="77777777" w:rsidR="00764BF2" w:rsidRDefault="009E7A13">
      <w:pPr>
        <w:pStyle w:val="prastasiniatinklio"/>
        <w:ind w:firstLine="480"/>
        <w:jc w:val="both"/>
      </w:pPr>
      <w: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24F36C89" w14:textId="77777777" w:rsidR="00764BF2" w:rsidRDefault="009E7A13">
      <w:pPr>
        <w:pStyle w:val="prastasiniatinklio"/>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299799B7" w14:textId="77777777" w:rsidR="00764BF2" w:rsidRDefault="009E7A13">
      <w:pPr>
        <w:pStyle w:val="prastasiniatinklio"/>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7F0C212" w14:textId="77777777" w:rsidR="00764BF2" w:rsidRDefault="009E7A13">
      <w:pPr>
        <w:pStyle w:val="prastasiniatinklio"/>
        <w:ind w:firstLine="480"/>
        <w:jc w:val="both"/>
      </w:pPr>
      <w:r>
        <w:t>4.5. Perkančioji organizacija nerengs susitikimo su tiekėjais dėl pirkimo dokumentų.</w:t>
      </w:r>
    </w:p>
    <w:p w14:paraId="2558E51B" w14:textId="77777777" w:rsidR="00764BF2" w:rsidRDefault="009E7A13">
      <w:pPr>
        <w:pStyle w:val="prastasiniatinklio"/>
        <w:jc w:val="center"/>
        <w:rPr>
          <w:b/>
          <w:bCs/>
        </w:rPr>
      </w:pPr>
      <w:r>
        <w:rPr>
          <w:b/>
          <w:bCs/>
        </w:rPr>
        <w:t>5. PASIŪLYMŲ RENGIMAS IR TEIKIMAS</w:t>
      </w:r>
    </w:p>
    <w:p w14:paraId="5E59FFDE" w14:textId="77777777" w:rsidR="00764BF2" w:rsidRDefault="009E7A13">
      <w:pPr>
        <w:pStyle w:val="prastasiniatinklio"/>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3DB9D74B" w14:textId="77777777" w:rsidR="00764BF2" w:rsidRDefault="009E7A13">
      <w:pPr>
        <w:pStyle w:val="prastasiniatinklio"/>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D852473" w14:textId="77777777" w:rsidR="00764BF2" w:rsidRDefault="009E7A13">
      <w:pPr>
        <w:pStyle w:val="prastasiniatinklio"/>
        <w:ind w:firstLine="480"/>
        <w:jc w:val="both"/>
      </w:pPr>
      <w: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t>pdf</w:t>
      </w:r>
      <w:proofErr w:type="spellEnd"/>
      <w:r>
        <w:t xml:space="preserve">, </w:t>
      </w:r>
      <w:proofErr w:type="spellStart"/>
      <w:r>
        <w:t>docx</w:t>
      </w:r>
      <w:proofErr w:type="spellEnd"/>
      <w:r>
        <w:t xml:space="preserve"> ). Perkančiajai organizacijai kilus abejonių dėl dokumentų tikrumo, ji turi teisę reikalauti pateikti dokumentų originalus.</w:t>
      </w:r>
    </w:p>
    <w:p w14:paraId="17D41F34" w14:textId="1EFF94FE" w:rsidR="00764BF2" w:rsidRDefault="009E7A13">
      <w:pPr>
        <w:pStyle w:val="prastasiniatinklio"/>
        <w:ind w:firstLine="480"/>
        <w:jc w:val="both"/>
      </w:pPr>
      <w:r>
        <w:t xml:space="preserve">5.4. Pasiūlymas turi būti parengtas lietuvių kalba. </w:t>
      </w:r>
      <w:r w:rsidR="00340670" w:rsidRPr="0082761C">
        <w:rPr>
          <w:rStyle w:val="pildymui"/>
          <w:iCs/>
        </w:rPr>
        <w:t>D</w:t>
      </w:r>
      <w:r w:rsidRPr="0082761C">
        <w:rPr>
          <w:rStyle w:val="pildymui"/>
          <w:iCs/>
        </w:rPr>
        <w:t>alis pasiūlymą sudarančių dokumentų</w:t>
      </w:r>
      <w:r w:rsidR="00340670" w:rsidRPr="0082761C">
        <w:rPr>
          <w:rStyle w:val="pildymui"/>
          <w:iCs/>
        </w:rPr>
        <w:t>, t.</w:t>
      </w:r>
      <w:r w:rsidR="002058E2">
        <w:rPr>
          <w:rStyle w:val="pildymui"/>
          <w:iCs/>
        </w:rPr>
        <w:t xml:space="preserve"> </w:t>
      </w:r>
      <w:r w:rsidR="00340670" w:rsidRPr="0082761C">
        <w:rPr>
          <w:rStyle w:val="pildymui"/>
          <w:iCs/>
        </w:rPr>
        <w:t xml:space="preserve">y. </w:t>
      </w:r>
      <w:r w:rsidRPr="0082761C">
        <w:rPr>
          <w:rStyle w:val="pildymui"/>
          <w:iCs/>
        </w:rPr>
        <w:t>techniniai aprašymai gali būti pateikiami</w:t>
      </w:r>
      <w:r w:rsidR="00340670" w:rsidRPr="0082761C">
        <w:rPr>
          <w:rStyle w:val="pildymui"/>
          <w:iCs/>
        </w:rPr>
        <w:t xml:space="preserve"> ir anglų k</w:t>
      </w:r>
      <w:r w:rsidR="00A6208C">
        <w:rPr>
          <w:rStyle w:val="pildymui"/>
          <w:iCs/>
        </w:rPr>
        <w:t xml:space="preserve"> su vertimu į lietuvių k</w:t>
      </w:r>
      <w:r w:rsidR="00340670" w:rsidRPr="0082761C">
        <w:rPr>
          <w:rStyle w:val="pildymui"/>
          <w:iCs/>
        </w:rPr>
        <w:t>.</w:t>
      </w:r>
      <w:r>
        <w:t xml:space="preserve"> Jei reikalaujami dokumentai negali būti pateikti lietuvių kalba, turi būti pateiktas patvirtintas vertimas (išverstame dokumente nurodant vertimą atlikusio asmens vardą, pavardę ir parašą).</w:t>
      </w:r>
    </w:p>
    <w:p w14:paraId="3FBDD60C" w14:textId="77777777" w:rsidR="00764BF2" w:rsidRDefault="009E7A13">
      <w:pPr>
        <w:pStyle w:val="prastasiniatinklio"/>
        <w:ind w:firstLine="480"/>
        <w:jc w:val="both"/>
      </w:pPr>
      <w:r>
        <w:lastRenderedPageBreak/>
        <w:t>5.5. Pasiūlymas turi būti pateiktas užpildant Pasiūlymo formą ir pridedant visus pirkimo dokumentuose reikalaujamus dokumentus.</w:t>
      </w:r>
    </w:p>
    <w:p w14:paraId="70C96120" w14:textId="77777777" w:rsidR="00764BF2" w:rsidRDefault="009E7A13">
      <w:pPr>
        <w:pStyle w:val="prastasiniatinklio"/>
        <w:ind w:firstLine="480"/>
        <w:jc w:val="both"/>
      </w:pPr>
      <w: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89FEF80" w14:textId="649A623E" w:rsidR="00764BF2" w:rsidRDefault="009E7A13">
      <w:pPr>
        <w:pStyle w:val="prastasiniatinklio"/>
        <w:ind w:firstLine="480"/>
        <w:jc w:val="both"/>
      </w:pPr>
      <w:r>
        <w:t xml:space="preserve">5.7. Pasiūlyme tiekėjas turi aiškiai nurodyti, kuri pasiūlymo informacija yra </w:t>
      </w:r>
      <w:r w:rsidRPr="00D507E4">
        <w:t>konfidenciali</w:t>
      </w:r>
      <w:r>
        <w:t xml:space="preserve">, vadovaujantis </w:t>
      </w:r>
      <w:r w:rsidRPr="00D507E4">
        <w:t>VPĮ 20 straipsniu</w:t>
      </w:r>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AB3EA7A" w14:textId="77777777" w:rsidR="00764BF2" w:rsidRDefault="009E7A13">
      <w:pPr>
        <w:pStyle w:val="prastasiniatinklio"/>
        <w:ind w:firstLine="480"/>
        <w:jc w:val="both"/>
      </w:pPr>
      <w:r>
        <w:t>5.8. Pasiūlymą sudaro tiekėjo pateiktų duomenų bei dokumentų visuma:</w:t>
      </w:r>
    </w:p>
    <w:p w14:paraId="5337103A" w14:textId="77777777" w:rsidR="00764BF2" w:rsidRDefault="009E7A13">
      <w:pPr>
        <w:pStyle w:val="prastasiniatinklio"/>
        <w:ind w:firstLine="480"/>
        <w:jc w:val="both"/>
      </w:pPr>
      <w:r>
        <w:t>5.8.1. CVP IS pasiūlymo lango eilutėje „Prisegti dokumentai“ pateikti duomenys ir dokumentai:</w:t>
      </w:r>
    </w:p>
    <w:p w14:paraId="02766CF9" w14:textId="77777777" w:rsidR="00764BF2" w:rsidRDefault="009E7A13">
      <w:pPr>
        <w:pStyle w:val="prastasiniatinklio"/>
        <w:ind w:firstLine="480"/>
        <w:jc w:val="both"/>
      </w:pPr>
      <w:r>
        <w:t>5.8.1.1. užpildyta Pasiūlymo forma;</w:t>
      </w:r>
    </w:p>
    <w:p w14:paraId="143F2F27" w14:textId="77777777" w:rsidR="00764BF2" w:rsidRDefault="009E7A13">
      <w:pPr>
        <w:pStyle w:val="prastasiniatinklio"/>
        <w:ind w:firstLine="480"/>
        <w:jc w:val="both"/>
      </w:pPr>
      <w:r>
        <w:t>5.8.1.2. įgaliojimo ar kito dokumento, suteikiančio teisę pateikti ir (ar) pasirašyti pasiūlymą bei kitus dokumentus, kopija (jeigu pasiūlymą pateikia ne tiekėjo vadovas);</w:t>
      </w:r>
    </w:p>
    <w:p w14:paraId="5700A277" w14:textId="77777777" w:rsidR="00764BF2" w:rsidRDefault="009E7A13">
      <w:pPr>
        <w:pStyle w:val="prastasiniatinklio"/>
        <w:ind w:firstLine="480"/>
        <w:jc w:val="both"/>
      </w:pPr>
      <w:r>
        <w:t>5.8.1.3. informacija ir dokumentai pagal Sąlygų 5.2 punktą (jei pasiūlymą teikia ūkio subjektų grupė);</w:t>
      </w:r>
    </w:p>
    <w:p w14:paraId="4E65A205" w14:textId="77777777" w:rsidR="00764BF2" w:rsidRDefault="009E7A13">
      <w:pPr>
        <w:pStyle w:val="prastasiniatinklio"/>
        <w:ind w:firstLine="480"/>
        <w:jc w:val="both"/>
      </w:pPr>
      <w:r>
        <w:t>5.8.1.4. kita reikalaujama informacija ir dokumentai;</w:t>
      </w:r>
    </w:p>
    <w:p w14:paraId="3A0C2636" w14:textId="142F13B5" w:rsidR="00FE0C81" w:rsidRDefault="00FE0C81">
      <w:pPr>
        <w:pStyle w:val="prastasiniatinklio"/>
        <w:ind w:firstLine="480"/>
        <w:jc w:val="both"/>
      </w:pPr>
      <w:r w:rsidRPr="00FE0C81">
        <w:t>5.8.1.5. tiekėjo atitiktį Reikalavimams patvirtinantys dokumentai;</w:t>
      </w:r>
    </w:p>
    <w:p w14:paraId="2C057E26" w14:textId="77777777" w:rsidR="00764BF2" w:rsidRDefault="009E7A13">
      <w:pPr>
        <w:pStyle w:val="prastasiniatinklio"/>
        <w:ind w:firstLine="480"/>
        <w:jc w:val="both"/>
      </w:pPr>
      <w:r>
        <w:t>5.8.2. pasiūlymo paaiškinimai bei atsakymai dėl pasiūlymo (jei tokių yra).</w:t>
      </w:r>
    </w:p>
    <w:p w14:paraId="69C53398" w14:textId="77777777" w:rsidR="00764BF2" w:rsidRDefault="009E7A13">
      <w:pPr>
        <w:pStyle w:val="prastasiniatinklio"/>
        <w:ind w:firstLine="480"/>
        <w:jc w:val="both"/>
      </w:pPr>
      <w:r>
        <w:t>5.9. Pasiūlymas turi galioti</w:t>
      </w:r>
      <w:r w:rsidRPr="0082761C">
        <w:t xml:space="preserve"> </w:t>
      </w:r>
      <w:r w:rsidR="001860E5" w:rsidRPr="0082761C">
        <w:rPr>
          <w:rStyle w:val="pildymui"/>
          <w:iCs/>
        </w:rPr>
        <w:t>90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D594C79" w14:textId="50F05F28" w:rsidR="00764BF2" w:rsidRDefault="009E7A13">
      <w:pPr>
        <w:pStyle w:val="prastasiniatinklio"/>
        <w:ind w:firstLine="480"/>
        <w:jc w:val="both"/>
      </w:pPr>
      <w:r>
        <w:t>5.10. Pasiūlymas turi būti pateiktas iki Skelbimo II dalies 5 punkte nurodytos pasiūlymų pateikimo termino pabaigos. Perkančioji organizacija turi teisę pratęsti pasiūlymo pateikimo terminą.</w:t>
      </w:r>
    </w:p>
    <w:p w14:paraId="75D79A44" w14:textId="7F19666D" w:rsidR="00764BF2" w:rsidRDefault="009E7A13">
      <w:pPr>
        <w:pStyle w:val="prastasiniatinklio"/>
        <w:ind w:firstLine="480"/>
        <w:jc w:val="both"/>
      </w:pPr>
      <w:r>
        <w:t xml:space="preserve">5.11. </w:t>
      </w:r>
      <w:r w:rsidR="00B91883" w:rsidRPr="00B91883">
        <w:t xml:space="preserve">Perkančioji organizacija reikalauja, kad pasiūlymas būtų pasirašytas </w:t>
      </w:r>
      <w:r w:rsidR="00830C44" w:rsidRPr="004B2343">
        <w:t>kvalifikuotu elektroniniu parašu</w:t>
      </w:r>
      <w:r w:rsidR="00B91883" w:rsidRPr="00B91883">
        <w:t xml:space="preserve">, atitinkančiu 2014 m. liepos 23 d. Europos Parlamento ir Tarybos reglamentą (ES) Nr. 910/2014 dėl elektroninės atpažinties ir elektroninių operacijų patikimumo užtikrinimo paslaugų vidaus rinkoje, </w:t>
      </w:r>
      <w:r w:rsidR="00B91883" w:rsidRPr="00B91883">
        <w:lastRenderedPageBreak/>
        <w:t>kuriuo panaikinama Direktyva 1999/93/EB (OL 2014 L 273, p. 73). Kvalifikuotu elektroniniu parašu tvirtinamas visas pasiūlymas, atskirai kiekvieno dokumento pasirašyti nereikia</w:t>
      </w:r>
      <w:r w:rsidR="00BD30E1">
        <w:t>.</w:t>
      </w:r>
    </w:p>
    <w:p w14:paraId="6B461A83" w14:textId="26888657" w:rsidR="00764BF2" w:rsidRDefault="009E7A13">
      <w:pPr>
        <w:pStyle w:val="prastasiniatinklio"/>
        <w:ind w:firstLine="480"/>
        <w:jc w:val="both"/>
      </w:pPr>
      <w:r>
        <w:t>5.12. Iki pasiūlymų pateikimo termino pabaigos, tiekėjas gali pakeisti arba atšaukti savo pasiūlymą. Toks pakeitimas arba pranešimas pripažįstamas galiojančiu, jeigu perkančioji organizacija jį gavo iki pasiūlymų pateikimo termino pabaigos.</w:t>
      </w:r>
    </w:p>
    <w:p w14:paraId="4362FACA" w14:textId="02E5AB4D" w:rsidR="004B1EBB" w:rsidRDefault="004B1EBB">
      <w:pPr>
        <w:pStyle w:val="prastasiniatinklio"/>
        <w:ind w:firstLine="480"/>
        <w:jc w:val="both"/>
      </w:pPr>
      <w:r>
        <w:t xml:space="preserve">5.13. Tiekėjas pasiūlyme turi nurodyti ūkio subjektus, kurių </w:t>
      </w:r>
      <w:r w:rsidR="00B90297" w:rsidRPr="003F6002">
        <w:t>pajėgumais remiasi</w:t>
      </w:r>
      <w:r>
        <w:t xml:space="preserve">, kad atitiktų tam tikrus Reikalavimus tiekėjui ir </w:t>
      </w:r>
      <w:r w:rsidR="00B90297" w:rsidRPr="003F6002">
        <w:t>pateikti įrodymus</w:t>
      </w:r>
      <w:r>
        <w:t>, patvirtinančius, kad tiekėjui šių ūkio subjektų ištekliai bus prieinami vykdant pirkimo sutartį.</w:t>
      </w:r>
    </w:p>
    <w:p w14:paraId="2BF7C939" w14:textId="77777777" w:rsidR="00764BF2" w:rsidRDefault="009E7A13">
      <w:pPr>
        <w:pStyle w:val="prastasiniatinklio"/>
        <w:jc w:val="center"/>
        <w:rPr>
          <w:b/>
          <w:bCs/>
        </w:rPr>
      </w:pPr>
      <w:r>
        <w:rPr>
          <w:b/>
          <w:bCs/>
        </w:rPr>
        <w:t>6. PASIŪLYMŲ ŠIFRAVIMAS</w:t>
      </w:r>
    </w:p>
    <w:p w14:paraId="5BEF5D42" w14:textId="08FD80FB" w:rsidR="00764BF2" w:rsidRDefault="009E7A13">
      <w:pPr>
        <w:pStyle w:val="prastasiniatinklio"/>
        <w:ind w:firstLine="480"/>
        <w:jc w:val="both"/>
      </w:pPr>
      <w:r>
        <w:t>6.1. Tiekėjo teikiamas pasiūlymas gali būti užšifruojamas. Tiekėjas, nusprendęs pateikti užšifruotą pasiūlymą, turi:</w:t>
      </w:r>
    </w:p>
    <w:p w14:paraId="08D986BF" w14:textId="71177F34" w:rsidR="00764BF2" w:rsidRDefault="009E7A13">
      <w:pPr>
        <w:pStyle w:val="prastasiniatinklio"/>
        <w:ind w:firstLine="480"/>
        <w:jc w:val="both"/>
      </w:pPr>
      <w:r>
        <w:t>6.1.1. iki pasiūlymų pateikimo termino pabaigos naudodamasis CVP IS priemonėmis pateikti užšifruotą pasiūlymą (užšifruojamas visas pasiūlymas arba pasiūlymo dokumentas, kuriame nurodyta pasiūlymo kaina);</w:t>
      </w:r>
    </w:p>
    <w:p w14:paraId="1C12F1BB" w14:textId="2BD84A87" w:rsidR="00764BF2" w:rsidRDefault="009E7A13">
      <w:pPr>
        <w:pStyle w:val="prastasiniatinklio"/>
        <w:ind w:firstLine="480"/>
        <w:jc w:val="both"/>
      </w:pPr>
      <w:r>
        <w:t xml:space="preserve">6.1.2. </w:t>
      </w:r>
      <w:r w:rsidR="00D71570" w:rsidRPr="00D71570">
        <w:t xml:space="preserve">iki pradinio susipažinimo su pasiūlymais </w:t>
      </w:r>
      <w:r>
        <w:t>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r w:rsidR="002804E1">
        <w:t>;</w:t>
      </w:r>
    </w:p>
    <w:p w14:paraId="206940B8" w14:textId="34C1F3E3" w:rsidR="002804E1" w:rsidRPr="00804981" w:rsidRDefault="002804E1" w:rsidP="002804E1">
      <w:pPr>
        <w:pStyle w:val="prastasiniatinklio"/>
        <w:spacing w:before="0" w:beforeAutospacing="0" w:after="0" w:afterAutospacing="0"/>
        <w:ind w:firstLine="480"/>
        <w:jc w:val="both"/>
      </w:pPr>
      <w:r>
        <w:t xml:space="preserve">6.1.3. </w:t>
      </w:r>
      <w:r w:rsidRPr="00804981">
        <w:t>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AB6D57A" w14:textId="77777777" w:rsidR="00764BF2" w:rsidRDefault="00764BF2">
      <w:pPr>
        <w:rPr>
          <w:rFonts w:eastAsia="Times New Roman"/>
        </w:rPr>
      </w:pPr>
    </w:p>
    <w:p w14:paraId="33289EF5" w14:textId="77777777" w:rsidR="00764BF2" w:rsidRDefault="009E7A13">
      <w:pPr>
        <w:pStyle w:val="prastasiniatinklio"/>
        <w:jc w:val="center"/>
        <w:rPr>
          <w:b/>
          <w:bCs/>
        </w:rPr>
      </w:pPr>
      <w:r>
        <w:rPr>
          <w:b/>
          <w:bCs/>
        </w:rPr>
        <w:t>7. SUSIPAŽINIMAS SU PASIŪLYMAIS IR JŲ VERTINIMAS</w:t>
      </w:r>
    </w:p>
    <w:p w14:paraId="3866FD96" w14:textId="6F2636F5" w:rsidR="00764BF2" w:rsidRDefault="009E7A13">
      <w:pPr>
        <w:pStyle w:val="prastasiniatinklio"/>
        <w:ind w:firstLine="480"/>
        <w:jc w:val="both"/>
      </w:pPr>
      <w:r>
        <w:t xml:space="preserve">7.1. </w:t>
      </w:r>
      <w:r w:rsidR="00E24C11" w:rsidRPr="003F6002">
        <w:t>Pradinis susipažinimas</w:t>
      </w:r>
      <w:r>
        <w:t xml:space="preserve"> su pasiūlymais</w:t>
      </w:r>
      <w:r w:rsidR="00C33527" w:rsidRPr="00C33527">
        <w:t xml:space="preserve">, pateiktais CVP IS, </w:t>
      </w:r>
      <w:r w:rsidR="006A3174" w:rsidRPr="006A3174">
        <w:t xml:space="preserve">vyks </w:t>
      </w:r>
      <w:r w:rsidR="00504DDD">
        <w:t>30</w:t>
      </w:r>
      <w:r w:rsidR="006A3174" w:rsidRPr="006A3174">
        <w:t xml:space="preserve"> minu</w:t>
      </w:r>
      <w:r w:rsidR="00504DDD">
        <w:t>čių</w:t>
      </w:r>
      <w:r w:rsidR="006A3174" w:rsidRPr="006A3174">
        <w:t xml:space="preserve"> po skelbime apie pirkimą nurodyto pasiūlymo pateikimo termino</w:t>
      </w:r>
      <w:r w:rsidR="00C33527" w:rsidRPr="00C33527">
        <w:t>.</w:t>
      </w:r>
    </w:p>
    <w:p w14:paraId="621B4280" w14:textId="77777777" w:rsidR="00764BF2" w:rsidRDefault="009E7A13">
      <w:pPr>
        <w:pStyle w:val="prastasiniatinklio"/>
        <w:ind w:firstLine="480"/>
        <w:jc w:val="both"/>
      </w:pPr>
      <w:r>
        <w:t>7.2. Ekonomiškai naudingiausias pasiūlymas išrenkamas pagal kainą.</w:t>
      </w:r>
    </w:p>
    <w:p w14:paraId="4AD30EA0" w14:textId="22AB5A07" w:rsidR="00764BF2" w:rsidRDefault="009E7A13">
      <w:pPr>
        <w:pStyle w:val="prastasiniatinklio"/>
        <w:ind w:firstLine="480"/>
        <w:jc w:val="both"/>
      </w:pPr>
      <w:r>
        <w:t xml:space="preserve">7.3. </w:t>
      </w:r>
      <w:r w:rsidR="00B01A6D" w:rsidRPr="00804981">
        <w:t>Pirkimo metu perkančioji organizacija su tiekėjais nesiderės</w:t>
      </w:r>
      <w:r w:rsidR="00890BAF" w:rsidRPr="00890BAF">
        <w:t>.</w:t>
      </w:r>
    </w:p>
    <w:p w14:paraId="1DE50012" w14:textId="77777777" w:rsidR="00764BF2" w:rsidRDefault="009E7A13">
      <w:pPr>
        <w:pStyle w:val="prastasiniatinklio"/>
        <w:ind w:firstLine="480"/>
        <w:jc w:val="both"/>
      </w:pPr>
      <w:r>
        <w:lastRenderedPageBreak/>
        <w:t>7.4. Pasiūlymų vertinimo metu perkančioji organizacija:</w:t>
      </w:r>
    </w:p>
    <w:p w14:paraId="75407440" w14:textId="0C275A90" w:rsidR="00764BF2" w:rsidRDefault="009E7A13">
      <w:pPr>
        <w:pStyle w:val="prastasiniatinklio"/>
        <w:ind w:firstLine="480"/>
        <w:jc w:val="both"/>
      </w:pPr>
      <w:r>
        <w:t>7.4.1. įvertina, ar tiekėjo siūlomas pirkimo objektas atitinka pirkimo dokumentuose nustatytus reikalavimus;</w:t>
      </w:r>
    </w:p>
    <w:p w14:paraId="79F4313D" w14:textId="5951FE7F" w:rsidR="00764BF2" w:rsidRDefault="009E7A13">
      <w:pPr>
        <w:pStyle w:val="prastasiniatinklio"/>
        <w:ind w:firstLine="480"/>
        <w:jc w:val="both"/>
      </w:pPr>
      <w:r>
        <w:t>7.4.</w:t>
      </w:r>
      <w:r w:rsidR="003B6260">
        <w:t>2</w:t>
      </w:r>
      <w:r>
        <w:t>. įvertina, ar nėra tiekėjo pasiūlyme nurodytos kainos apskaičiavimo klaidų;</w:t>
      </w:r>
    </w:p>
    <w:p w14:paraId="2811E035" w14:textId="30C0C69E" w:rsidR="00764BF2" w:rsidRDefault="009E7A13">
      <w:pPr>
        <w:pStyle w:val="prastasiniatinklio"/>
        <w:ind w:firstLine="480"/>
        <w:jc w:val="both"/>
      </w:pPr>
      <w:r>
        <w:t>7.4.</w:t>
      </w:r>
      <w:r w:rsidR="00E241E5">
        <w:t>3</w:t>
      </w:r>
      <w:r>
        <w:t>. įvertina, ar tiekėjo pasiūlyme nurodyta kaina nėra per didelė ir perkančiajai organizacijai nepriimtina;</w:t>
      </w:r>
    </w:p>
    <w:p w14:paraId="50D30C39" w14:textId="45AF8DB9" w:rsidR="00764BF2" w:rsidRDefault="009E7A13">
      <w:pPr>
        <w:pStyle w:val="prastasiniatinklio"/>
        <w:ind w:firstLine="480"/>
        <w:jc w:val="both"/>
      </w:pPr>
      <w:r>
        <w:t>7.4.</w:t>
      </w:r>
      <w:r w:rsidR="00E35E1B">
        <w:t>4</w:t>
      </w:r>
      <w:r>
        <w:t>. įvertina, ar tiekėjo pasiūlyme nurodyta kaina (jos sudedamosios dalys) neatrodo neįprastai maža.</w:t>
      </w:r>
    </w:p>
    <w:p w14:paraId="4B88BEAC" w14:textId="6DC0E051" w:rsidR="00764BF2" w:rsidRDefault="009E7A13">
      <w:pPr>
        <w:pStyle w:val="prastasiniatinklio"/>
        <w:ind w:firstLine="480"/>
        <w:jc w:val="both"/>
      </w:pPr>
      <w:r>
        <w:t xml:space="preserve">7.5. </w:t>
      </w:r>
      <w:r w:rsidR="002D5D4E" w:rsidRPr="002D5D4E">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r w:rsidR="000B6B57" w:rsidRPr="000B6B57">
        <w:t>.</w:t>
      </w:r>
    </w:p>
    <w:p w14:paraId="419B41D6" w14:textId="77777777" w:rsidR="00FE7909" w:rsidRPr="00FE7909" w:rsidRDefault="009E7A13" w:rsidP="00FE7909">
      <w:pPr>
        <w:pStyle w:val="prastasiniatinklio"/>
        <w:ind w:firstLine="480"/>
        <w:jc w:val="both"/>
      </w:pPr>
      <w:r>
        <w:t xml:space="preserve">7.6. </w:t>
      </w:r>
      <w:r w:rsidR="00FE7909" w:rsidRPr="00FE7909">
        <w:t>Perkančioji organizacija gali nevertinti viso tiekėjo pasiūlymo, jeigu patikrinusi jo dalį nustato, kad pasiūlymas, vadovaujantis jam nustatytais reikalavimais, turi būti atmetamas.</w:t>
      </w:r>
    </w:p>
    <w:p w14:paraId="7C39947E" w14:textId="77777777" w:rsidR="00FE7909" w:rsidRPr="00FE7909" w:rsidRDefault="00FE7909" w:rsidP="00FE7909">
      <w:pPr>
        <w:pStyle w:val="prastasiniatinklio"/>
        <w:ind w:firstLine="480"/>
        <w:jc w:val="both"/>
      </w:pPr>
      <w:r w:rsidRPr="00FE7909">
        <w:t>7.7.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802993D" w14:textId="280A5F4D" w:rsidR="00FE7909" w:rsidRPr="00FE7909" w:rsidRDefault="00FE7909" w:rsidP="00FE7909">
      <w:pPr>
        <w:pStyle w:val="prastasiniatinklio"/>
        <w:ind w:firstLine="480"/>
        <w:jc w:val="both"/>
      </w:pPr>
      <w:r w:rsidRPr="00FE7909">
        <w:t xml:space="preserve">7.8. Kreipiamasi į tiekėją, kurio pasiūlymas gali būti pripažintas laimėjusiu, reikalaujant pateikti informaciją apie atitiktį Reikalavimams tiekėjui patvirtinančius dokumentus (jei reikalaujama), vadovaujantis </w:t>
      </w:r>
      <w:r w:rsidR="008E5ACA" w:rsidRPr="003F6002">
        <w:t>VPĮ 51 straipsnio</w:t>
      </w:r>
      <w:r w:rsidRPr="00FE7909">
        <w:t xml:space="preserve"> nuostatomis. Tiekėjo pateikta informacija patikslinama, papildoma ar paaiškinama pagal Sąlygų 7.5 punkto reikalavimus.</w:t>
      </w:r>
    </w:p>
    <w:p w14:paraId="26BD8F8E" w14:textId="54B9A53F" w:rsidR="00FE7909" w:rsidRPr="00FE7909" w:rsidRDefault="00FE7909" w:rsidP="008D197A">
      <w:pPr>
        <w:pStyle w:val="prastasiniatinklio"/>
        <w:ind w:firstLine="480"/>
        <w:jc w:val="both"/>
      </w:pPr>
      <w:r w:rsidRPr="00FE7909">
        <w:t>7.9. Jei tiekėjo pateikti dokumentai nepatvirtina jo atitikties Reikalavimams tiekėjui ar jis nepateikia tokių dokumentų, jis šalinamas iš pirkimo. Jei buvo sudaroma pasiūlymų eilė, kreipiamasi į tiekėją, kurio pasiūlymas yra sekantis eilėje, vadovaujantis Sąlygų 7.10 punktu.</w:t>
      </w:r>
    </w:p>
    <w:p w14:paraId="5138FE9F" w14:textId="77777777" w:rsidR="00FE7909" w:rsidRPr="00FE7909" w:rsidRDefault="00FE7909" w:rsidP="008D197A">
      <w:pPr>
        <w:pStyle w:val="prastasiniatinklio"/>
        <w:ind w:firstLine="480"/>
        <w:jc w:val="both"/>
      </w:pPr>
      <w:r w:rsidRPr="00FE7909">
        <w:t>7.10. Jei tiekėjo pateikti dokumentai patvirtina informaciją apie atitiktį Reikalavimams tiekėjui, tiekėjas skelbiamas pirkimo laimėtoju. Laimėtoju gali būti pasirenkamas tik toks tiekėjas, kurio pasiūlymas atitinka pirkimo dokumentuose nustatytus reikalavimus ir jo pasiūlymo kaina nėra per didelė ir perkančiajai organizacijai nepriimtina.</w:t>
      </w:r>
    </w:p>
    <w:p w14:paraId="128CF0E8" w14:textId="1F9E1881" w:rsidR="00FE7909" w:rsidRPr="00FE7909" w:rsidRDefault="00FE7909" w:rsidP="008D197A">
      <w:pPr>
        <w:pStyle w:val="prastasiniatinklio"/>
        <w:ind w:firstLine="480"/>
        <w:jc w:val="both"/>
      </w:pPr>
      <w:r w:rsidRPr="00FE7909">
        <w:t xml:space="preserve">7.11. Perkančioji organizacija suinteresuotiems dalyviams, išskyrus atvejus, kai pirkimo sutartis sudaroma žodžiu, ne vėliau kaip per 3 darbo dienas raštu praneša apie priimtą sprendimą nustatyti laimėjusį pasiūlymą, dėl kurio bus sudaroma pirkimo (preliminarioji) sutartis, ir pateikia </w:t>
      </w:r>
      <w:r w:rsidR="008E5ACA" w:rsidRPr="003F6002">
        <w:t>VPĮ 58 straipsnio 2 dalyje</w:t>
      </w:r>
      <w:r w:rsidRPr="00FE7909">
        <w:t xml:space="preserve"> nurodytos atitinkamos informacijos, kuri dar nebuvo pateikta pirkimo procedūrų metu, </w:t>
      </w:r>
      <w:r w:rsidRPr="00FE7909">
        <w:lastRenderedPageBreak/>
        <w:t>santrauką, nurodo nustatytą pasiūlymų eilę ir laimėjusį pasiūlymą. Jei būtų priimtas sprendimas nesudaryti pirkimo (preliminariosios) sutarties, perkančioji organizacija taip pat nurodo priežastis, dėl kurių priimtas toks sprendimas.</w:t>
      </w:r>
    </w:p>
    <w:p w14:paraId="4402B146" w14:textId="77777777" w:rsidR="00FE7909" w:rsidRPr="00FE7909" w:rsidRDefault="00FE7909" w:rsidP="008D197A">
      <w:pPr>
        <w:pStyle w:val="prastasiniatinklio"/>
        <w:ind w:firstLine="480"/>
        <w:jc w:val="both"/>
      </w:pPr>
      <w:r w:rsidRPr="00FE7909">
        <w:t>7.12. Tiekėjas, kurio pasiūlymas laimėjo, kviečiamas sudaryti pirkimo sutartį.</w:t>
      </w:r>
    </w:p>
    <w:p w14:paraId="36579EBA" w14:textId="77777777" w:rsidR="00FE7909" w:rsidRPr="00FE7909" w:rsidRDefault="00FE7909" w:rsidP="008D197A">
      <w:pPr>
        <w:pStyle w:val="prastasiniatinklio"/>
        <w:ind w:firstLine="480"/>
        <w:jc w:val="both"/>
      </w:pPr>
      <w:r w:rsidRPr="00FE7909">
        <w:t>7.13.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w:t>
      </w:r>
    </w:p>
    <w:p w14:paraId="551B8B86" w14:textId="77777777" w:rsidR="00764BF2" w:rsidRDefault="009E7A13">
      <w:pPr>
        <w:pStyle w:val="prastasiniatinklio"/>
        <w:jc w:val="center"/>
        <w:rPr>
          <w:b/>
          <w:bCs/>
        </w:rPr>
      </w:pPr>
      <w:r>
        <w:rPr>
          <w:b/>
          <w:bCs/>
        </w:rPr>
        <w:t>8. KITOS SĄLYGOS IR INFORMACIJA</w:t>
      </w:r>
    </w:p>
    <w:p w14:paraId="1CC48127" w14:textId="77777777" w:rsidR="00764BF2" w:rsidRDefault="009E7A13">
      <w:pPr>
        <w:pStyle w:val="prastasiniatinklio"/>
        <w:ind w:firstLine="480"/>
        <w:jc w:val="both"/>
      </w:pPr>
      <w:r>
        <w:t>8.1. Pirkimo (preliminariosios) sutarties sudarymo atidėjimo terminas netaikomas;</w:t>
      </w:r>
    </w:p>
    <w:p w14:paraId="399B771B" w14:textId="4BB96522" w:rsidR="00764BF2" w:rsidRDefault="009E7A13">
      <w:pPr>
        <w:pStyle w:val="prastasiniatinklio"/>
        <w:ind w:firstLine="480"/>
        <w:jc w:val="both"/>
      </w:pPr>
      <w:r>
        <w:t xml:space="preserve">8.1.1. Perkančioji organizacija, gavusi tiekėjo pretenziją, </w:t>
      </w:r>
      <w:r w:rsidR="00E64268">
        <w:t xml:space="preserve">negali sudaryti </w:t>
      </w:r>
      <w:r>
        <w:t>sutarties anksčiau negu po 5 darbo dienų nuo rašytinio pranešimo apie jos priimtą sprendimą išsiuntimo pretenziją pateikusiam tiekėjui ir suinteresuotiems dalyviams dienos.</w:t>
      </w:r>
    </w:p>
    <w:p w14:paraId="1C351AA8" w14:textId="1CDA7263" w:rsidR="00764BF2" w:rsidRDefault="009E7A13">
      <w:pPr>
        <w:pStyle w:val="prastasiniatinklio"/>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r w:rsidR="009F262D" w:rsidRPr="003F6002">
        <w:t>VPĮ 17 straipsnio 1 dalyje</w:t>
      </w:r>
      <w:r>
        <w:t xml:space="preserve"> nustatyti principai ir atitinkamos padėties negalima ištaisyti.</w:t>
      </w:r>
    </w:p>
    <w:p w14:paraId="3C4C5C53" w14:textId="480C293B" w:rsidR="00764BF2" w:rsidRDefault="009E7A13">
      <w:pPr>
        <w:pStyle w:val="prastasiniatinklio"/>
        <w:ind w:firstLine="480"/>
        <w:jc w:val="both"/>
      </w:pPr>
      <w:r>
        <w:t xml:space="preserve">8.3. Ginčai dėl pirkimo nagrinėjami, žala tiekėjui atlyginama, pirkimo (preliminarioji) sutartis pripažįstama negaliojančia bei alternatyvios sankcijos taikomos vadovaujantis </w:t>
      </w:r>
      <w:r w:rsidR="009F262D" w:rsidRPr="003F6002">
        <w:t>VPĮ VII skyriaus</w:t>
      </w:r>
      <w:r>
        <w:t xml:space="preserve"> nuostatomis.</w:t>
      </w:r>
    </w:p>
    <w:p w14:paraId="587EA5F5" w14:textId="77777777" w:rsidR="00764BF2" w:rsidRDefault="009E7A13">
      <w:pPr>
        <w:pStyle w:val="prastasiniatinklio"/>
        <w:jc w:val="center"/>
        <w:rPr>
          <w:b/>
          <w:bCs/>
        </w:rPr>
      </w:pPr>
      <w:r>
        <w:rPr>
          <w:b/>
          <w:bCs/>
        </w:rPr>
        <w:t>9. PIRKIMO (PRELIMINARIOSIOS) SUTARTIES SĄLYGOS</w:t>
      </w:r>
    </w:p>
    <w:p w14:paraId="0DB17EA0" w14:textId="77777777" w:rsidR="00C257EF" w:rsidRDefault="00C257EF" w:rsidP="00C257EF">
      <w:pPr>
        <w:pStyle w:val="prastasiniatinklio"/>
        <w:ind w:firstLine="480"/>
        <w:jc w:val="both"/>
      </w:pPr>
      <w:r>
        <w:t xml:space="preserve">9.1. Pirkimo sutarties projektas pateikiamas pirkimo sąlygų 3 </w:t>
      </w:r>
      <w:hyperlink r:id="rId9" w:tgtFrame="_blank" w:history="1">
        <w:r w:rsidRPr="00A64FD5">
          <w:rPr>
            <w:rStyle w:val="Hipersaitas"/>
            <w:color w:val="auto"/>
            <w:u w:val="none"/>
          </w:rPr>
          <w:t>priede</w:t>
        </w:r>
      </w:hyperlink>
      <w:r w:rsidRPr="00A64FD5">
        <w:t>.</w:t>
      </w:r>
    </w:p>
    <w:p w14:paraId="6D5372B3" w14:textId="77777777" w:rsidR="00C257EF" w:rsidRPr="0094199C" w:rsidRDefault="00C257EF" w:rsidP="00C257EF">
      <w:pPr>
        <w:pStyle w:val="prastasiniatinklio"/>
        <w:spacing w:before="0" w:beforeAutospacing="0" w:after="0" w:afterAutospacing="0"/>
        <w:ind w:firstLine="482"/>
      </w:pPr>
      <w:r w:rsidRPr="0094199C">
        <w:t>PRIDEDAMA:</w:t>
      </w:r>
    </w:p>
    <w:p w14:paraId="35642E2C" w14:textId="77777777" w:rsidR="00C257EF" w:rsidRPr="0094199C" w:rsidRDefault="00C257EF" w:rsidP="00C257EF">
      <w:pPr>
        <w:pStyle w:val="prastasiniatinklio"/>
        <w:spacing w:before="0" w:beforeAutospacing="0" w:after="0" w:afterAutospacing="0"/>
        <w:ind w:firstLine="482"/>
      </w:pPr>
      <w:r w:rsidRPr="0094199C">
        <w:t>1. Priedas Nr. 1 ,,Pasiūlymo forma“;</w:t>
      </w:r>
    </w:p>
    <w:p w14:paraId="5F4C0C40" w14:textId="77777777" w:rsidR="00C257EF" w:rsidRPr="0094199C" w:rsidRDefault="00C257EF" w:rsidP="00C257EF">
      <w:pPr>
        <w:pStyle w:val="prastasiniatinklio"/>
        <w:spacing w:before="0" w:beforeAutospacing="0" w:after="0" w:afterAutospacing="0"/>
        <w:ind w:firstLine="482"/>
      </w:pPr>
      <w:r w:rsidRPr="0094199C">
        <w:t>2. Priedas Nr. 2 „Techninė specifikacija“;</w:t>
      </w:r>
    </w:p>
    <w:p w14:paraId="323B60C7" w14:textId="0BEF607F" w:rsidR="009E7A13" w:rsidRDefault="00C257EF" w:rsidP="00E238A0">
      <w:pPr>
        <w:pStyle w:val="prastasiniatinklio"/>
        <w:spacing w:before="0" w:beforeAutospacing="0" w:after="0" w:afterAutospacing="0"/>
        <w:ind w:firstLine="482"/>
      </w:pPr>
      <w:r w:rsidRPr="0094199C">
        <w:t>3. Priedas Nr. 3 ,,Sutarties projektas“.</w:t>
      </w:r>
    </w:p>
    <w:p w14:paraId="149DAE52" w14:textId="77DE0256" w:rsidR="00A06CA4" w:rsidRDefault="00A06CA4" w:rsidP="00E238A0">
      <w:pPr>
        <w:pStyle w:val="prastasiniatinklio"/>
        <w:spacing w:before="0" w:beforeAutospacing="0" w:after="0" w:afterAutospacing="0"/>
        <w:ind w:firstLine="482"/>
      </w:pPr>
    </w:p>
    <w:sectPr w:rsidR="00A06CA4" w:rsidSect="00E712A1">
      <w:footerReference w:type="default" r:id="rId10"/>
      <w:pgSz w:w="12240" w:h="15840"/>
      <w:pgMar w:top="1440" w:right="616"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51CD3" w14:textId="77777777" w:rsidR="00F73791" w:rsidRDefault="00F73791" w:rsidP="003F3E9A">
      <w:pPr>
        <w:spacing w:after="0" w:line="240" w:lineRule="auto"/>
      </w:pPr>
      <w:r>
        <w:separator/>
      </w:r>
    </w:p>
  </w:endnote>
  <w:endnote w:type="continuationSeparator" w:id="0">
    <w:p w14:paraId="3C1B50A5" w14:textId="77777777" w:rsidR="00F73791" w:rsidRDefault="00F73791" w:rsidP="003F3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auto"/>
    <w:pitch w:val="default"/>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566826"/>
      <w:docPartObj>
        <w:docPartGallery w:val="Page Numbers (Bottom of Page)"/>
        <w:docPartUnique/>
      </w:docPartObj>
    </w:sdtPr>
    <w:sdtEndPr>
      <w:rPr>
        <w:noProof/>
      </w:rPr>
    </w:sdtEndPr>
    <w:sdtContent>
      <w:p w14:paraId="5C7272ED" w14:textId="77777777" w:rsidR="003F3E9A" w:rsidRDefault="003F3E9A">
        <w:pPr>
          <w:pStyle w:val="Porat"/>
          <w:jc w:val="right"/>
        </w:pPr>
        <w:r>
          <w:fldChar w:fldCharType="begin"/>
        </w:r>
        <w:r>
          <w:instrText xml:space="preserve"> PAGE   \* MERGEFORMAT </w:instrText>
        </w:r>
        <w:r>
          <w:fldChar w:fldCharType="separate"/>
        </w:r>
        <w:r w:rsidR="002D1087">
          <w:rPr>
            <w:noProof/>
          </w:rPr>
          <w:t>7</w:t>
        </w:r>
        <w:r>
          <w:rPr>
            <w:noProof/>
          </w:rPr>
          <w:fldChar w:fldCharType="end"/>
        </w:r>
      </w:p>
    </w:sdtContent>
  </w:sdt>
  <w:p w14:paraId="2DAFE071" w14:textId="77777777" w:rsidR="003F3E9A" w:rsidRDefault="003F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8315" w14:textId="77777777" w:rsidR="00F73791" w:rsidRDefault="00F73791" w:rsidP="003F3E9A">
      <w:pPr>
        <w:spacing w:after="0" w:line="240" w:lineRule="auto"/>
      </w:pPr>
      <w:r>
        <w:separator/>
      </w:r>
    </w:p>
  </w:footnote>
  <w:footnote w:type="continuationSeparator" w:id="0">
    <w:p w14:paraId="6331F107" w14:textId="77777777" w:rsidR="00F73791" w:rsidRDefault="00F73791" w:rsidP="003F3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821316666">
    <w:abstractNumId w:val="1"/>
  </w:num>
  <w:num w:numId="2" w16cid:durableId="52000534">
    <w:abstractNumId w:val="3"/>
  </w:num>
  <w:num w:numId="3" w16cid:durableId="1006830683">
    <w:abstractNumId w:val="2"/>
  </w:num>
  <w:num w:numId="4" w16cid:durableId="190703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035A2"/>
    <w:rsid w:val="00003CFA"/>
    <w:rsid w:val="0000447B"/>
    <w:rsid w:val="000408A5"/>
    <w:rsid w:val="0004779A"/>
    <w:rsid w:val="0005673F"/>
    <w:rsid w:val="000709C5"/>
    <w:rsid w:val="00072AB0"/>
    <w:rsid w:val="00076D0A"/>
    <w:rsid w:val="000878BA"/>
    <w:rsid w:val="00092298"/>
    <w:rsid w:val="00093DAE"/>
    <w:rsid w:val="000A2243"/>
    <w:rsid w:val="000B6B57"/>
    <w:rsid w:val="000C0FBE"/>
    <w:rsid w:val="000D2F17"/>
    <w:rsid w:val="001502BE"/>
    <w:rsid w:val="00154480"/>
    <w:rsid w:val="001565AA"/>
    <w:rsid w:val="00162816"/>
    <w:rsid w:val="00165E8C"/>
    <w:rsid w:val="001806BC"/>
    <w:rsid w:val="001860E5"/>
    <w:rsid w:val="001A5674"/>
    <w:rsid w:val="001A65F6"/>
    <w:rsid w:val="001C29F5"/>
    <w:rsid w:val="001C5DBE"/>
    <w:rsid w:val="001E2BA1"/>
    <w:rsid w:val="001E7911"/>
    <w:rsid w:val="002058E2"/>
    <w:rsid w:val="002207FB"/>
    <w:rsid w:val="0022309E"/>
    <w:rsid w:val="00227589"/>
    <w:rsid w:val="002377CE"/>
    <w:rsid w:val="00250742"/>
    <w:rsid w:val="00252C24"/>
    <w:rsid w:val="00260DE8"/>
    <w:rsid w:val="002804E1"/>
    <w:rsid w:val="002A2F69"/>
    <w:rsid w:val="002B589C"/>
    <w:rsid w:val="002C45F1"/>
    <w:rsid w:val="002D1087"/>
    <w:rsid w:val="002D5D4E"/>
    <w:rsid w:val="002E400D"/>
    <w:rsid w:val="002F272B"/>
    <w:rsid w:val="00300887"/>
    <w:rsid w:val="00300AD2"/>
    <w:rsid w:val="00302F27"/>
    <w:rsid w:val="00322338"/>
    <w:rsid w:val="00331A9B"/>
    <w:rsid w:val="00340670"/>
    <w:rsid w:val="00351C84"/>
    <w:rsid w:val="003613AB"/>
    <w:rsid w:val="00367D4A"/>
    <w:rsid w:val="00371F94"/>
    <w:rsid w:val="00375AB4"/>
    <w:rsid w:val="00385883"/>
    <w:rsid w:val="003861ED"/>
    <w:rsid w:val="00395196"/>
    <w:rsid w:val="003A54FE"/>
    <w:rsid w:val="003A7DAB"/>
    <w:rsid w:val="003B05BA"/>
    <w:rsid w:val="003B6260"/>
    <w:rsid w:val="003C67B2"/>
    <w:rsid w:val="003D52F2"/>
    <w:rsid w:val="003D53C6"/>
    <w:rsid w:val="003F3E9A"/>
    <w:rsid w:val="003F6002"/>
    <w:rsid w:val="0040569E"/>
    <w:rsid w:val="0041787A"/>
    <w:rsid w:val="004210AD"/>
    <w:rsid w:val="004239DF"/>
    <w:rsid w:val="004442D4"/>
    <w:rsid w:val="00463985"/>
    <w:rsid w:val="00465659"/>
    <w:rsid w:val="004962E3"/>
    <w:rsid w:val="004B1EBB"/>
    <w:rsid w:val="004B2343"/>
    <w:rsid w:val="004B4C93"/>
    <w:rsid w:val="004C0C99"/>
    <w:rsid w:val="004E0615"/>
    <w:rsid w:val="004F17AA"/>
    <w:rsid w:val="005035A2"/>
    <w:rsid w:val="00504DDD"/>
    <w:rsid w:val="0050566A"/>
    <w:rsid w:val="0053750E"/>
    <w:rsid w:val="005640B9"/>
    <w:rsid w:val="00582C71"/>
    <w:rsid w:val="00594D26"/>
    <w:rsid w:val="00597657"/>
    <w:rsid w:val="005A013F"/>
    <w:rsid w:val="005A6A8B"/>
    <w:rsid w:val="005B3C6E"/>
    <w:rsid w:val="005C0A04"/>
    <w:rsid w:val="005D5730"/>
    <w:rsid w:val="005E212E"/>
    <w:rsid w:val="005E6986"/>
    <w:rsid w:val="005F149A"/>
    <w:rsid w:val="005F1918"/>
    <w:rsid w:val="005F1F32"/>
    <w:rsid w:val="00615EF1"/>
    <w:rsid w:val="00635156"/>
    <w:rsid w:val="00643131"/>
    <w:rsid w:val="00647BA7"/>
    <w:rsid w:val="006510FB"/>
    <w:rsid w:val="00661776"/>
    <w:rsid w:val="00661948"/>
    <w:rsid w:val="00672964"/>
    <w:rsid w:val="00674C9D"/>
    <w:rsid w:val="006869B8"/>
    <w:rsid w:val="006920E4"/>
    <w:rsid w:val="00695331"/>
    <w:rsid w:val="006A3174"/>
    <w:rsid w:val="006A4EF6"/>
    <w:rsid w:val="006B1368"/>
    <w:rsid w:val="006D07B9"/>
    <w:rsid w:val="006D25B9"/>
    <w:rsid w:val="007106B9"/>
    <w:rsid w:val="00716FBF"/>
    <w:rsid w:val="007267A3"/>
    <w:rsid w:val="0073056E"/>
    <w:rsid w:val="00730756"/>
    <w:rsid w:val="00735C07"/>
    <w:rsid w:val="00744E76"/>
    <w:rsid w:val="0076097C"/>
    <w:rsid w:val="00763F19"/>
    <w:rsid w:val="00764BF2"/>
    <w:rsid w:val="00773DA5"/>
    <w:rsid w:val="00774D3B"/>
    <w:rsid w:val="0078759E"/>
    <w:rsid w:val="007B2971"/>
    <w:rsid w:val="007C32BF"/>
    <w:rsid w:val="007C3FF8"/>
    <w:rsid w:val="00806819"/>
    <w:rsid w:val="00813BDD"/>
    <w:rsid w:val="00826151"/>
    <w:rsid w:val="0082761C"/>
    <w:rsid w:val="00830C44"/>
    <w:rsid w:val="00843E50"/>
    <w:rsid w:val="0085503D"/>
    <w:rsid w:val="0086114A"/>
    <w:rsid w:val="00862317"/>
    <w:rsid w:val="00867B4C"/>
    <w:rsid w:val="00870C74"/>
    <w:rsid w:val="00890BAF"/>
    <w:rsid w:val="008A094F"/>
    <w:rsid w:val="008C5337"/>
    <w:rsid w:val="008C5B83"/>
    <w:rsid w:val="008D197A"/>
    <w:rsid w:val="008E1A0F"/>
    <w:rsid w:val="008E4668"/>
    <w:rsid w:val="008E5ACA"/>
    <w:rsid w:val="008F177E"/>
    <w:rsid w:val="008F1D89"/>
    <w:rsid w:val="009001CA"/>
    <w:rsid w:val="00913FF1"/>
    <w:rsid w:val="00916B31"/>
    <w:rsid w:val="009172DA"/>
    <w:rsid w:val="0096278E"/>
    <w:rsid w:val="0098230B"/>
    <w:rsid w:val="00987675"/>
    <w:rsid w:val="00992D1E"/>
    <w:rsid w:val="009A1545"/>
    <w:rsid w:val="009A7604"/>
    <w:rsid w:val="009D2D24"/>
    <w:rsid w:val="009E7A13"/>
    <w:rsid w:val="009F262D"/>
    <w:rsid w:val="009F797C"/>
    <w:rsid w:val="00A06CA4"/>
    <w:rsid w:val="00A12D71"/>
    <w:rsid w:val="00A35A3D"/>
    <w:rsid w:val="00A60B1A"/>
    <w:rsid w:val="00A618BB"/>
    <w:rsid w:val="00A6208C"/>
    <w:rsid w:val="00A71909"/>
    <w:rsid w:val="00A80575"/>
    <w:rsid w:val="00A83DEE"/>
    <w:rsid w:val="00A928CF"/>
    <w:rsid w:val="00AA5028"/>
    <w:rsid w:val="00AB1B65"/>
    <w:rsid w:val="00AC4415"/>
    <w:rsid w:val="00AD0911"/>
    <w:rsid w:val="00AD25D8"/>
    <w:rsid w:val="00AD5ACA"/>
    <w:rsid w:val="00AE59AD"/>
    <w:rsid w:val="00AF7DA5"/>
    <w:rsid w:val="00B01A6D"/>
    <w:rsid w:val="00B03EB2"/>
    <w:rsid w:val="00B22FFF"/>
    <w:rsid w:val="00B46228"/>
    <w:rsid w:val="00B47AF2"/>
    <w:rsid w:val="00B50E48"/>
    <w:rsid w:val="00B701BF"/>
    <w:rsid w:val="00B806D1"/>
    <w:rsid w:val="00B86DEF"/>
    <w:rsid w:val="00B90297"/>
    <w:rsid w:val="00B91883"/>
    <w:rsid w:val="00B94752"/>
    <w:rsid w:val="00B9527A"/>
    <w:rsid w:val="00B95FC6"/>
    <w:rsid w:val="00BA77A6"/>
    <w:rsid w:val="00BB297C"/>
    <w:rsid w:val="00BB6F4C"/>
    <w:rsid w:val="00BC3DEE"/>
    <w:rsid w:val="00BD2305"/>
    <w:rsid w:val="00BD2D0D"/>
    <w:rsid w:val="00BD30E1"/>
    <w:rsid w:val="00BD4490"/>
    <w:rsid w:val="00BE0A72"/>
    <w:rsid w:val="00BE4DCA"/>
    <w:rsid w:val="00BF2D3B"/>
    <w:rsid w:val="00BF3D8D"/>
    <w:rsid w:val="00BF7DED"/>
    <w:rsid w:val="00C1134B"/>
    <w:rsid w:val="00C23426"/>
    <w:rsid w:val="00C257EF"/>
    <w:rsid w:val="00C33527"/>
    <w:rsid w:val="00C44762"/>
    <w:rsid w:val="00C51A49"/>
    <w:rsid w:val="00C52A90"/>
    <w:rsid w:val="00C56F9B"/>
    <w:rsid w:val="00C633D6"/>
    <w:rsid w:val="00C64E92"/>
    <w:rsid w:val="00C74B76"/>
    <w:rsid w:val="00C75598"/>
    <w:rsid w:val="00C802BC"/>
    <w:rsid w:val="00C93381"/>
    <w:rsid w:val="00C951FA"/>
    <w:rsid w:val="00CA20EF"/>
    <w:rsid w:val="00CA427D"/>
    <w:rsid w:val="00CB460B"/>
    <w:rsid w:val="00CE5AFC"/>
    <w:rsid w:val="00CE6A1E"/>
    <w:rsid w:val="00CE7282"/>
    <w:rsid w:val="00CF62B7"/>
    <w:rsid w:val="00D106AF"/>
    <w:rsid w:val="00D16735"/>
    <w:rsid w:val="00D23C29"/>
    <w:rsid w:val="00D31A20"/>
    <w:rsid w:val="00D32BF4"/>
    <w:rsid w:val="00D507E4"/>
    <w:rsid w:val="00D542B9"/>
    <w:rsid w:val="00D6152A"/>
    <w:rsid w:val="00D71570"/>
    <w:rsid w:val="00D73067"/>
    <w:rsid w:val="00D77902"/>
    <w:rsid w:val="00DA7D27"/>
    <w:rsid w:val="00DC1BB6"/>
    <w:rsid w:val="00DC5FF2"/>
    <w:rsid w:val="00DD2868"/>
    <w:rsid w:val="00DD6449"/>
    <w:rsid w:val="00E12171"/>
    <w:rsid w:val="00E238A0"/>
    <w:rsid w:val="00E241E5"/>
    <w:rsid w:val="00E24C11"/>
    <w:rsid w:val="00E34E2F"/>
    <w:rsid w:val="00E35E1B"/>
    <w:rsid w:val="00E52C6C"/>
    <w:rsid w:val="00E64268"/>
    <w:rsid w:val="00E649CC"/>
    <w:rsid w:val="00E712A1"/>
    <w:rsid w:val="00E71C12"/>
    <w:rsid w:val="00E8011B"/>
    <w:rsid w:val="00E820D3"/>
    <w:rsid w:val="00E84ACB"/>
    <w:rsid w:val="00EA424E"/>
    <w:rsid w:val="00EA6A6A"/>
    <w:rsid w:val="00EB395A"/>
    <w:rsid w:val="00EC2DD1"/>
    <w:rsid w:val="00EC4BCF"/>
    <w:rsid w:val="00EC59A4"/>
    <w:rsid w:val="00ED4E81"/>
    <w:rsid w:val="00ED612A"/>
    <w:rsid w:val="00EE657F"/>
    <w:rsid w:val="00EF765F"/>
    <w:rsid w:val="00F17403"/>
    <w:rsid w:val="00F32FD9"/>
    <w:rsid w:val="00F41062"/>
    <w:rsid w:val="00F446DA"/>
    <w:rsid w:val="00F66472"/>
    <w:rsid w:val="00F73791"/>
    <w:rsid w:val="00F74A41"/>
    <w:rsid w:val="00F86240"/>
    <w:rsid w:val="00F9685B"/>
    <w:rsid w:val="00FA6136"/>
    <w:rsid w:val="00FB7247"/>
    <w:rsid w:val="00FD4659"/>
    <w:rsid w:val="00FE0C81"/>
    <w:rsid w:val="00FE1A68"/>
    <w:rsid w:val="00FE4684"/>
    <w:rsid w:val="00FE7909"/>
    <w:rsid w:val="00FF00D9"/>
    <w:rsid w:val="00FF5217"/>
    <w:rsid w:val="00FF5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334D"/>
  <w15:docId w15:val="{72CAFCD8-448D-4DF4-B447-772E62D0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link w:val="prastasiniatinklioDiagrama"/>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customStyle="1" w:styleId="Body2">
    <w:name w:val="Body 2"/>
    <w:rsid w:val="005F1F3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table" w:styleId="Lentelstinklelis">
    <w:name w:val="Table Grid"/>
    <w:basedOn w:val="prastojilentel"/>
    <w:uiPriority w:val="99"/>
    <w:rsid w:val="005F1F3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BD2305"/>
    <w:rPr>
      <w:color w:val="954F72" w:themeColor="followedHyperlink"/>
      <w:u w:val="single"/>
    </w:rPr>
  </w:style>
  <w:style w:type="character" w:customStyle="1" w:styleId="UnresolvedMention1">
    <w:name w:val="Unresolved Mention1"/>
    <w:basedOn w:val="Numatytasispastraiposriftas"/>
    <w:uiPriority w:val="99"/>
    <w:semiHidden/>
    <w:unhideWhenUsed/>
    <w:rsid w:val="00C257EF"/>
    <w:rPr>
      <w:color w:val="605E5C"/>
      <w:shd w:val="clear" w:color="auto" w:fill="E1DFDD"/>
    </w:rPr>
  </w:style>
  <w:style w:type="paragraph" w:styleId="Antrats">
    <w:name w:val="header"/>
    <w:basedOn w:val="prastasis"/>
    <w:link w:val="AntratsDiagrama"/>
    <w:uiPriority w:val="99"/>
    <w:unhideWhenUsed/>
    <w:rsid w:val="003F3E9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F3E9A"/>
  </w:style>
  <w:style w:type="paragraph" w:styleId="Porat">
    <w:name w:val="footer"/>
    <w:basedOn w:val="prastasis"/>
    <w:link w:val="PoratDiagrama"/>
    <w:uiPriority w:val="99"/>
    <w:unhideWhenUsed/>
    <w:rsid w:val="003F3E9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F3E9A"/>
  </w:style>
  <w:style w:type="paragraph" w:styleId="Debesliotekstas">
    <w:name w:val="Balloon Text"/>
    <w:basedOn w:val="prastasis"/>
    <w:link w:val="DebesliotekstasDiagrama"/>
    <w:uiPriority w:val="99"/>
    <w:semiHidden/>
    <w:unhideWhenUsed/>
    <w:rsid w:val="0082761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2761C"/>
    <w:rPr>
      <w:rFonts w:ascii="Segoe UI" w:hAnsi="Segoe UI" w:cs="Segoe UI"/>
      <w:sz w:val="18"/>
      <w:szCs w:val="18"/>
    </w:rPr>
  </w:style>
  <w:style w:type="paragraph" w:styleId="Pataisymai">
    <w:name w:val="Revision"/>
    <w:hidden/>
    <w:uiPriority w:val="99"/>
    <w:semiHidden/>
    <w:rsid w:val="00B91883"/>
    <w:pPr>
      <w:spacing w:after="0" w:line="240" w:lineRule="auto"/>
    </w:pPr>
  </w:style>
  <w:style w:type="character" w:styleId="Neapdorotaspaminjimas">
    <w:name w:val="Unresolved Mention"/>
    <w:basedOn w:val="Numatytasispastraiposriftas"/>
    <w:uiPriority w:val="99"/>
    <w:semiHidden/>
    <w:unhideWhenUsed/>
    <w:rsid w:val="00B91883"/>
    <w:rPr>
      <w:color w:val="605E5C"/>
      <w:shd w:val="clear" w:color="auto" w:fill="E1DFDD"/>
    </w:rPr>
  </w:style>
  <w:style w:type="character" w:customStyle="1" w:styleId="prastasiniatinklioDiagrama">
    <w:name w:val="Įprastas (žiniatinklio) Diagrama"/>
    <w:link w:val="prastasiniatinklio"/>
    <w:locked/>
    <w:rsid w:val="002804E1"/>
    <w:rPr>
      <w:rFonts w:ascii="Times New Roman" w:hAnsi="Times New Roman" w:cs="Times New Roman"/>
      <w:sz w:val="24"/>
      <w:szCs w:val="24"/>
    </w:rPr>
  </w:style>
  <w:style w:type="paragraph" w:customStyle="1" w:styleId="Default">
    <w:name w:val="Default"/>
    <w:rsid w:val="00322338"/>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aliases w:val=" Diagrama1,Diagrama1"/>
    <w:basedOn w:val="prastasis"/>
    <w:link w:val="PuslapioinaostekstasDiagrama"/>
    <w:uiPriority w:val="99"/>
    <w:unhideWhenUsed/>
    <w:rsid w:val="00A928CF"/>
    <w:pPr>
      <w:autoSpaceDN w:val="0"/>
      <w:spacing w:after="0" w:line="240" w:lineRule="auto"/>
    </w:pPr>
    <w:rPr>
      <w:rFonts w:ascii="Calibri" w:eastAsia="Times New Roman" w:hAnsi="Calibri"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928CF"/>
    <w:rPr>
      <w:rFonts w:ascii="Calibri" w:eastAsia="Times New Roman" w:hAnsi="Calibri" w:cs="Times New Roman"/>
      <w:sz w:val="20"/>
      <w:szCs w:val="20"/>
      <w:lang w:eastAsia="en-US"/>
    </w:rPr>
  </w:style>
  <w:style w:type="paragraph" w:styleId="Betarp">
    <w:name w:val="No Spacing"/>
    <w:link w:val="BetarpDiagrama"/>
    <w:uiPriority w:val="1"/>
    <w:qFormat/>
    <w:rsid w:val="00A928CF"/>
    <w:pPr>
      <w:spacing w:after="0" w:line="240" w:lineRule="auto"/>
    </w:pPr>
    <w:rPr>
      <w:sz w:val="21"/>
      <w:szCs w:val="21"/>
    </w:rPr>
  </w:style>
  <w:style w:type="character" w:customStyle="1" w:styleId="BetarpDiagrama">
    <w:name w:val="Be tarpų Diagrama"/>
    <w:basedOn w:val="Numatytasispastraiposriftas"/>
    <w:link w:val="Betarp"/>
    <w:uiPriority w:val="1"/>
    <w:rsid w:val="00A928CF"/>
    <w:rPr>
      <w:sz w:val="21"/>
      <w:szCs w:val="21"/>
    </w:rPr>
  </w:style>
  <w:style w:type="character" w:styleId="Puslapioinaosnuoroda">
    <w:name w:val="footnote reference"/>
    <w:basedOn w:val="Numatytasispastraiposriftas"/>
    <w:uiPriority w:val="99"/>
    <w:semiHidden/>
    <w:unhideWhenUsed/>
    <w:rsid w:val="00A928CF"/>
    <w:rPr>
      <w:vertAlign w:val="superscript"/>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463985"/>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eastAsia="en-US"/>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463985"/>
    <w:rPr>
      <w:rFonts w:ascii="Times New Roman" w:eastAsia="Arial Unicode MS" w:hAnsi="Times New Roman" w:cs="Times New Roman"/>
      <w:sz w:val="24"/>
      <w:szCs w:val="24"/>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15739">
      <w:bodyDiv w:val="1"/>
      <w:marLeft w:val="0"/>
      <w:marRight w:val="0"/>
      <w:marTop w:val="0"/>
      <w:marBottom w:val="0"/>
      <w:divBdr>
        <w:top w:val="none" w:sz="0" w:space="0" w:color="auto"/>
        <w:left w:val="none" w:sz="0" w:space="0" w:color="auto"/>
        <w:bottom w:val="none" w:sz="0" w:space="0" w:color="auto"/>
        <w:right w:val="none" w:sz="0" w:space="0" w:color="auto"/>
      </w:divBdr>
    </w:div>
    <w:div w:id="1852379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sa.sidaraviciene@santa.lt" TargetMode="External"/><Relationship Id="rId3" Type="http://schemas.openxmlformats.org/officeDocument/2006/relationships/settings" Target="settings.xml"/><Relationship Id="rId7" Type="http://schemas.openxmlformats.org/officeDocument/2006/relationships/hyperlink" Target="http://www.sant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6b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7</Pages>
  <Words>11861</Words>
  <Characters>6761</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Daiva Gerybaitė</cp:lastModifiedBy>
  <cp:revision>277</cp:revision>
  <dcterms:created xsi:type="dcterms:W3CDTF">2019-04-02T05:28:00Z</dcterms:created>
  <dcterms:modified xsi:type="dcterms:W3CDTF">2026-01-08T11:37:00Z</dcterms:modified>
</cp:coreProperties>
</file>