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5BFF79E6" w:rsidR="00E160D1" w:rsidRPr="00DD271D"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D441B2" w:rsidRPr="00E26C73">
            <w:rPr>
              <w:rFonts w:ascii="Times New Roman" w:hAnsi="Times New Roman" w:cs="Times New Roman"/>
              <w:sz w:val="24"/>
              <w:szCs w:val="24"/>
            </w:rPr>
            <w:t>4</w:t>
          </w:r>
          <w:r w:rsidRPr="00E26C73">
            <w:rPr>
              <w:rFonts w:ascii="Times New Roman" w:hAnsi="Times New Roman" w:cs="Times New Roman"/>
              <w:sz w:val="24"/>
              <w:szCs w:val="24"/>
            </w:rPr>
            <w:t xml:space="preserve"> m. </w:t>
          </w:r>
          <w:r w:rsidR="009F3C98" w:rsidRPr="00D9402E">
            <w:rPr>
              <w:rFonts w:ascii="Times New Roman" w:hAnsi="Times New Roman" w:cs="Times New Roman"/>
              <w:sz w:val="24"/>
              <w:szCs w:val="24"/>
            </w:rPr>
            <w:t xml:space="preserve">gruodžio </w:t>
          </w:r>
          <w:r w:rsidR="00D9402E" w:rsidRPr="00D9402E">
            <w:rPr>
              <w:rFonts w:ascii="Times New Roman" w:hAnsi="Times New Roman" w:cs="Times New Roman"/>
              <w:sz w:val="24"/>
              <w:szCs w:val="24"/>
            </w:rPr>
            <w:t>27</w:t>
          </w:r>
          <w:r w:rsidRPr="00D9402E">
            <w:rPr>
              <w:rFonts w:ascii="Times New Roman" w:hAnsi="Times New Roman" w:cs="Times New Roman"/>
              <w:sz w:val="24"/>
              <w:szCs w:val="24"/>
            </w:rPr>
            <w:t xml:space="preserve"> d.</w:t>
          </w:r>
        </w:p>
        <w:p w14:paraId="3C1A7A0C" w14:textId="062C6C91" w:rsidR="00E160D1" w:rsidRPr="00DD271D" w:rsidRDefault="00E160D1" w:rsidP="00E160D1">
          <w:pPr>
            <w:spacing w:after="0" w:line="240" w:lineRule="auto"/>
            <w:ind w:left="6546" w:firstLine="654"/>
            <w:rPr>
              <w:rFonts w:ascii="Times New Roman" w:hAnsi="Times New Roman" w:cs="Times New Roman"/>
              <w:sz w:val="24"/>
              <w:szCs w:val="24"/>
            </w:rPr>
          </w:pPr>
          <w:r w:rsidRPr="00DD271D">
            <w:rPr>
              <w:rFonts w:ascii="Times New Roman" w:hAnsi="Times New Roman" w:cs="Times New Roman"/>
              <w:sz w:val="24"/>
              <w:szCs w:val="24"/>
            </w:rPr>
            <w:t xml:space="preserve">    Protokolu Nr. (54.1E)TS9-</w:t>
          </w:r>
          <w:r w:rsidR="00D9402E">
            <w:rPr>
              <w:rFonts w:ascii="Times New Roman" w:hAnsi="Times New Roman" w:cs="Times New Roman"/>
              <w:sz w:val="24"/>
              <w:szCs w:val="24"/>
            </w:rPr>
            <w:t>410</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1A943BE3"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87A19">
            <w:rPr>
              <w:rFonts w:ascii="Times New Roman" w:hAnsi="Times New Roman" w:cs="Times New Roman"/>
              <w:b/>
              <w:bCs/>
              <w:sz w:val="24"/>
              <w:szCs w:val="24"/>
            </w:rPr>
            <w:t>„</w:t>
          </w:r>
          <w:r w:rsidR="005011D4">
            <w:rPr>
              <w:rFonts w:ascii="Times New Roman" w:hAnsi="Times New Roman" w:cs="Times New Roman"/>
              <w:b/>
              <w:iCs/>
              <w:sz w:val="24"/>
              <w:szCs w:val="24"/>
            </w:rPr>
            <w:t>RASEINIŲ MIESTO ŽALINIMO PLANO PARENGIMAS</w:t>
          </w:r>
          <w:r w:rsidR="006D7CE3" w:rsidRPr="00687A19">
            <w:rPr>
              <w:rFonts w:ascii="Times New Roman" w:hAnsi="Times New Roman" w:cs="Times New Roman"/>
              <w:b/>
              <w:iCs/>
              <w:sz w:val="24"/>
              <w:szCs w:val="24"/>
            </w:rPr>
            <w:t>“</w:t>
          </w:r>
          <w:r w:rsidR="00970BA6" w:rsidRPr="00687A19">
            <w:rPr>
              <w:rFonts w:ascii="Times New Roman" w:hAnsi="Times New Roman" w:cs="Times New Roman"/>
              <w:b/>
              <w:bCs/>
              <w:sz w:val="24"/>
              <w:szCs w:val="24"/>
            </w:rPr>
            <w:t xml:space="preserve"> </w:t>
          </w:r>
          <w:r w:rsidRPr="00687A19">
            <w:rPr>
              <w:rFonts w:ascii="Times New Roman" w:hAnsi="Times New Roman" w:cs="Times New Roman"/>
              <w:b/>
              <w:bCs/>
              <w:sz w:val="24"/>
              <w:szCs w:val="24"/>
            </w:rPr>
            <w:t>SKELBIAMOS</w:t>
          </w:r>
          <w:r w:rsidRPr="00E26C73">
            <w:rPr>
              <w:rFonts w:ascii="Times New Roman" w:hAnsi="Times New Roman" w:cs="Times New Roman"/>
              <w:b/>
              <w:bCs/>
              <w:sz w:val="24"/>
              <w:szCs w:val="24"/>
            </w:rPr>
            <w:t xml:space="preserve">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673871A0" w:rsidR="00661860" w:rsidRPr="00E26C73"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xml:space="preserve">, </w:t>
      </w:r>
      <w:r w:rsidR="00C47CE7" w:rsidRPr="00007218">
        <w:rPr>
          <w:rFonts w:ascii="Times New Roman" w:eastAsia="Calibri" w:hAnsi="Times New Roman" w:cs="Times New Roman"/>
          <w:sz w:val="24"/>
          <w:szCs w:val="24"/>
        </w:rPr>
        <w:t>adresu</w:t>
      </w:r>
      <w:r w:rsidR="00007218" w:rsidRPr="00007218">
        <w:rPr>
          <w:rFonts w:ascii="Times New Roman" w:hAnsi="Times New Roman" w:cs="Times New Roman"/>
        </w:rPr>
        <w:t xml:space="preserve"> </w:t>
      </w:r>
      <w:bookmarkStart w:id="3" w:name="_Hlk183777346"/>
      <w:r w:rsidR="00007218" w:rsidRPr="00007218">
        <w:rPr>
          <w:rFonts w:ascii="Times New Roman" w:hAnsi="Times New Roman" w:cs="Times New Roman"/>
          <w:color w:val="0070C0"/>
          <w:sz w:val="24"/>
          <w:szCs w:val="24"/>
        </w:rPr>
        <w:fldChar w:fldCharType="begin"/>
      </w:r>
      <w:r w:rsidR="00007218" w:rsidRPr="00007218">
        <w:rPr>
          <w:rFonts w:ascii="Times New Roman" w:hAnsi="Times New Roman" w:cs="Times New Roman"/>
          <w:color w:val="0070C0"/>
          <w:sz w:val="24"/>
          <w:szCs w:val="24"/>
        </w:rPr>
        <w:instrText>HYPERLINK "https://viesiejipirkimai.lt"</w:instrText>
      </w:r>
      <w:r w:rsidR="00007218" w:rsidRPr="00007218">
        <w:rPr>
          <w:rFonts w:ascii="Times New Roman" w:hAnsi="Times New Roman" w:cs="Times New Roman"/>
          <w:color w:val="0070C0"/>
          <w:sz w:val="24"/>
          <w:szCs w:val="24"/>
        </w:rPr>
      </w:r>
      <w:r w:rsidR="00007218" w:rsidRPr="00007218">
        <w:rPr>
          <w:rFonts w:ascii="Times New Roman" w:hAnsi="Times New Roman" w:cs="Times New Roman"/>
          <w:color w:val="0070C0"/>
          <w:sz w:val="24"/>
          <w:szCs w:val="24"/>
        </w:rPr>
        <w:fldChar w:fldCharType="separate"/>
      </w:r>
      <w:r w:rsidR="00007218" w:rsidRPr="00007218">
        <w:rPr>
          <w:rStyle w:val="Hipersaitas"/>
          <w:rFonts w:ascii="Times New Roman" w:hAnsi="Times New Roman" w:cs="Times New Roman"/>
          <w:color w:val="0070C0"/>
          <w:sz w:val="24"/>
          <w:szCs w:val="24"/>
        </w:rPr>
        <w:t>https://viesiejipirkimai.lt</w:t>
      </w:r>
      <w:r w:rsidR="00007218" w:rsidRPr="00007218">
        <w:rPr>
          <w:rFonts w:ascii="Times New Roman" w:hAnsi="Times New Roman" w:cs="Times New Roman"/>
          <w:color w:val="0070C0"/>
          <w:sz w:val="24"/>
          <w:szCs w:val="24"/>
        </w:rPr>
        <w:fldChar w:fldCharType="end"/>
      </w:r>
      <w:r w:rsidR="00007218">
        <w:rPr>
          <w:rFonts w:ascii="Times New Roman" w:hAnsi="Times New Roman" w:cs="Times New Roman"/>
          <w:color w:val="0070C0"/>
          <w:sz w:val="24"/>
          <w:szCs w:val="24"/>
        </w:rPr>
        <w:t xml:space="preserve"> </w:t>
      </w:r>
      <w:r w:rsidR="009C69A4" w:rsidRPr="00007218">
        <w:rPr>
          <w:rFonts w:ascii="Times New Roman" w:eastAsia="Calibri" w:hAnsi="Times New Roman" w:cs="Times New Roman"/>
          <w:sz w:val="24"/>
          <w:szCs w:val="24"/>
        </w:rPr>
        <w:t>.</w:t>
      </w:r>
      <w:bookmarkEnd w:id="3"/>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32C76945"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5011D4" w:rsidRPr="005011D4">
        <w:rPr>
          <w:rFonts w:ascii="Times New Roman" w:eastAsia="Calibri" w:hAnsi="Times New Roman" w:cs="Times New Roman"/>
          <w:i/>
          <w:iCs/>
          <w:sz w:val="24"/>
          <w:szCs w:val="24"/>
        </w:rPr>
        <w:t>Raseinių miesto žalinimo plano parengimas</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A06F841"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007218" w:rsidRPr="00007218">
        <w:rPr>
          <w:rFonts w:ascii="Times New Roman" w:hAnsi="Times New Roman" w:cs="Times New Roman"/>
          <w:color w:val="0070C0"/>
          <w:sz w:val="24"/>
          <w:szCs w:val="24"/>
        </w:rPr>
        <w:t xml:space="preserve"> </w:t>
      </w:r>
      <w:hyperlink r:id="rId12" w:history="1">
        <w:r w:rsidR="00007218" w:rsidRPr="00007218">
          <w:rPr>
            <w:rStyle w:val="Hipersaitas"/>
            <w:rFonts w:ascii="Times New Roman" w:hAnsi="Times New Roman" w:cs="Times New Roman"/>
            <w:color w:val="0070C0"/>
            <w:sz w:val="24"/>
            <w:szCs w:val="24"/>
          </w:rPr>
          <w:t>https://viesiejipirkimai.lt</w:t>
        </w:r>
      </w:hyperlink>
      <w:r w:rsidR="00007218">
        <w:t xml:space="preserve"> </w:t>
      </w:r>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33EE6907"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007218">
        <w:t xml:space="preserve"> </w:t>
      </w:r>
      <w:hyperlink r:id="rId13" w:history="1">
        <w:r w:rsidR="00007218" w:rsidRPr="00007218">
          <w:rPr>
            <w:rStyle w:val="Hipersaitas"/>
            <w:rFonts w:ascii="Times New Roman" w:hAnsi="Times New Roman" w:cs="Times New Roman"/>
            <w:color w:val="0070C0"/>
            <w:sz w:val="24"/>
            <w:szCs w:val="24"/>
          </w:rPr>
          <w:t>https://viesiejipirkimai.lt</w:t>
        </w:r>
      </w:hyperlink>
      <w:r w:rsidR="00007218" w:rsidRPr="00007218">
        <w:rPr>
          <w:rFonts w:ascii="Times New Roman" w:hAnsi="Times New Roman" w:cs="Times New Roman"/>
          <w:color w:val="0070C0"/>
          <w:sz w:val="24"/>
          <w:szCs w:val="24"/>
        </w:rPr>
        <w:t xml:space="preserve"> </w:t>
      </w:r>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07D48CB9" w:rsidR="00F4529D" w:rsidRPr="00E26C73"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Pasiūlymai teikiami CVP IS priemonėmis. Instrukcija kaip pateikti </w:t>
      </w:r>
      <w:r w:rsidR="00AA6F3B" w:rsidRPr="00E26C73">
        <w:rPr>
          <w:rFonts w:ascii="Times New Roman" w:hAnsi="Times New Roman" w:cs="Times New Roman"/>
          <w:sz w:val="24"/>
          <w:szCs w:val="24"/>
        </w:rPr>
        <w:t>p</w:t>
      </w:r>
      <w:r w:rsidRPr="00E26C73">
        <w:rPr>
          <w:rFonts w:ascii="Times New Roman" w:hAnsi="Times New Roman" w:cs="Times New Roman"/>
          <w:sz w:val="24"/>
          <w:szCs w:val="24"/>
        </w:rPr>
        <w:t>asiūlymą skelbiama Viešųjų pirkimų tarnybos interneto svetainėje.</w:t>
      </w:r>
      <w:r w:rsidR="00F4529D" w:rsidRPr="00E26C73">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E26C73">
        <w:rPr>
          <w:rFonts w:ascii="Times New Roman" w:hAnsi="Times New Roman" w:cs="Times New Roman"/>
          <w:b/>
          <w:bCs/>
          <w:color w:val="000000" w:themeColor="text1"/>
          <w:sz w:val="24"/>
          <w:szCs w:val="24"/>
        </w:rPr>
        <w:t>Pirkimo dokumentų paaiškinimai ir patikslinimai</w:t>
      </w:r>
      <w:bookmarkEnd w:id="11"/>
      <w:bookmarkEnd w:id="12"/>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3"/>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4"/>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E26C73">
        <w:rPr>
          <w:rFonts w:ascii="Times New Roman" w:hAnsi="Times New Roman" w:cs="Times New Roman"/>
          <w:b/>
          <w:bCs/>
          <w:color w:val="000000" w:themeColor="text1"/>
          <w:sz w:val="24"/>
          <w:szCs w:val="24"/>
        </w:rPr>
        <w:t>Tiekėjų pašalinimo pagrindai</w:t>
      </w:r>
      <w:bookmarkEnd w:id="15"/>
      <w:bookmarkEnd w:id="16"/>
      <w:bookmarkEnd w:id="17"/>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8"/>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19"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19"/>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E26C73">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6"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6"/>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E26C73">
        <w:rPr>
          <w:rFonts w:ascii="Times New Roman" w:hAnsi="Times New Roman" w:cs="Times New Roman"/>
          <w:b/>
          <w:bCs/>
          <w:color w:val="000000" w:themeColor="text1"/>
          <w:sz w:val="24"/>
          <w:szCs w:val="24"/>
        </w:rPr>
        <w:t>Subtiekėjų pasitelkimas</w:t>
      </w:r>
      <w:bookmarkEnd w:id="27"/>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E26C73">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E26C73">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5B1A0202"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E26C73">
        <w:rPr>
          <w:rFonts w:ascii="Times New Roman" w:hAnsi="Times New Roman" w:cs="Times New Roman"/>
          <w:b/>
          <w:bCs/>
          <w:color w:val="000000" w:themeColor="text1"/>
          <w:sz w:val="24"/>
          <w:szCs w:val="24"/>
        </w:rPr>
        <w:t>Susipažinimas su pasiūlymais</w:t>
      </w:r>
      <w:bookmarkEnd w:id="35"/>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1171E7B3"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4"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009EF03E"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007218">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18575DEC"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223A66" w:rsidRPr="00E26C73">
        <w:rPr>
          <w:sz w:val="24"/>
          <w:szCs w:val="24"/>
        </w:rPr>
        <w:t xml:space="preserve"> </w:t>
      </w:r>
      <w:r w:rsidR="00466F3F">
        <w:rPr>
          <w:sz w:val="24"/>
          <w:szCs w:val="24"/>
        </w:rPr>
        <w:t>ir(ar) sąnaudų</w:t>
      </w:r>
      <w:r w:rsidR="00342C3A" w:rsidRPr="00E26C73">
        <w:rPr>
          <w:sz w:val="24"/>
          <w:szCs w:val="24"/>
        </w:rPr>
        <w:t>)</w:t>
      </w:r>
      <w:r w:rsidRPr="00E26C73">
        <w:rPr>
          <w:color w:val="000000"/>
          <w:sz w:val="24"/>
          <w:szCs w:val="24"/>
        </w:rPr>
        <w:t>.</w:t>
      </w:r>
    </w:p>
    <w:p w14:paraId="76B81163" w14:textId="7E9CABE4"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4894CD27"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4CFEC0B0"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47B015D6"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466F3F">
        <w:rPr>
          <w:rFonts w:ascii="Times New Roman" w:hAnsi="Times New Roman" w:cs="Times New Roman"/>
          <w:sz w:val="24"/>
          <w:szCs w:val="24"/>
        </w:rPr>
        <w:t>ir (ar) sąnaudų</w:t>
      </w:r>
      <w:r w:rsidRPr="00E26C73">
        <w:rPr>
          <w:rFonts w:ascii="Times New Roman" w:hAnsi="Times New Roman" w:cs="Times New Roman"/>
          <w:sz w:val="24"/>
          <w:szCs w:val="24"/>
        </w:rPr>
        <w:t>).</w:t>
      </w:r>
      <w:bookmarkEnd w:id="36"/>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E26C73">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7A2DF182"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466F3F">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0B0247A7" w:rsidR="00A221BC" w:rsidRPr="00227343" w:rsidRDefault="00A221BC" w:rsidP="00227343">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227343">
        <w:rPr>
          <w:rFonts w:ascii="Times New Roman" w:eastAsia="Arial" w:hAnsi="Times New Roman" w:cs="Times New Roman"/>
          <w:sz w:val="24"/>
          <w:szCs w:val="24"/>
        </w:rPr>
        <w:t xml:space="preserve"> ir (ar) sąnaudų apskaičiavimo klaidų;</w:t>
      </w:r>
    </w:p>
    <w:p w14:paraId="772338E1" w14:textId="43DA054A"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Pr="00E26C73">
        <w:rPr>
          <w:rFonts w:ascii="Times New Roman" w:eastAsia="Arial" w:hAnsi="Times New Roman" w:cs="Times New Roman"/>
          <w:sz w:val="24"/>
          <w:szCs w:val="24"/>
        </w:rPr>
        <w:t xml:space="preserve"> 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0BF00C1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Jeigu pasiūlymo </w:t>
      </w:r>
      <w:r w:rsidR="00A778C4" w:rsidRPr="00E26C73">
        <w:rPr>
          <w:rFonts w:ascii="Times New Roman" w:eastAsia="Arial" w:hAnsi="Times New Roman" w:cs="Times New Roman"/>
          <w:sz w:val="24"/>
          <w:szCs w:val="24"/>
        </w:rPr>
        <w:t>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9021E8">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67C4718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466F3F" w:rsidRPr="00466F3F">
        <w:rPr>
          <w:rFonts w:ascii="Times New Roman" w:hAnsi="Times New Roman" w:cs="Times New Roman"/>
          <w:sz w:val="24"/>
          <w:szCs w:val="24"/>
          <w:highlight w:val="yellow"/>
        </w:rPr>
        <w:t xml:space="preserve"> </w:t>
      </w:r>
      <w:r w:rsidR="00466F3F" w:rsidRPr="00466F3F">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466F3F" w:rsidRPr="00466F3F">
        <w:rPr>
          <w:rStyle w:val="Puslapioinaosnuoroda"/>
          <w:rFonts w:ascii="Times New Roman" w:hAnsi="Times New Roman" w:cs="Times New Roman"/>
          <w:sz w:val="24"/>
          <w:szCs w:val="24"/>
        </w:rPr>
        <w:t xml:space="preserve"> </w:t>
      </w:r>
      <w:r w:rsidR="00466F3F" w:rsidRPr="00466F3F">
        <w:rPr>
          <w:rStyle w:val="Puslapioinaosnuoroda"/>
          <w:rFonts w:ascii="Times New Roman" w:hAnsi="Times New Roman" w:cs="Times New Roman"/>
          <w:sz w:val="24"/>
          <w:szCs w:val="24"/>
        </w:rPr>
        <w:footnoteReference w:id="4"/>
      </w:r>
      <w:r w:rsidRPr="00466F3F">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2"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E26C73">
        <w:rPr>
          <w:rFonts w:ascii="Times New Roman" w:hAnsi="Times New Roman" w:cs="Times New Roman"/>
          <w:b/>
          <w:bCs/>
          <w:color w:val="000000" w:themeColor="text1"/>
          <w:sz w:val="24"/>
          <w:szCs w:val="24"/>
        </w:rPr>
        <w:t xml:space="preserve">Pasiūlymų atmetimo </w:t>
      </w:r>
      <w:bookmarkEnd w:id="42"/>
      <w:bookmarkEnd w:id="43"/>
      <w:bookmarkEnd w:id="44"/>
      <w:r w:rsidRPr="00E26C73">
        <w:rPr>
          <w:rFonts w:ascii="Times New Roman" w:hAnsi="Times New Roman" w:cs="Times New Roman"/>
          <w:b/>
          <w:bCs/>
          <w:color w:val="000000" w:themeColor="text1"/>
          <w:sz w:val="24"/>
          <w:szCs w:val="24"/>
        </w:rPr>
        <w:t>pagrindai</w:t>
      </w:r>
      <w:bookmarkEnd w:id="45"/>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553751" w:rsidRPr="00E26C73">
        <w:rPr>
          <w:rStyle w:val="Puslapioinaosnuoroda"/>
          <w:rFonts w:ascii="Times New Roman" w:eastAsia="Arial" w:hAnsi="Times New Roman" w:cs="Times New Roman"/>
          <w:color w:val="000000" w:themeColor="text1"/>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2A64E36A" w14:textId="55CE548A" w:rsidR="00466F3F" w:rsidRPr="00466F3F" w:rsidRDefault="00466F3F"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466F3F">
        <w:rPr>
          <w:rFonts w:ascii="Times New Roman" w:eastAsia="Arial" w:hAnsi="Times New Roman" w:cs="Times New Roman"/>
          <w:color w:val="000000" w:themeColor="text1"/>
          <w:sz w:val="24"/>
          <w:szCs w:val="24"/>
        </w:rPr>
        <w:t xml:space="preserve">pasiūlyta kaina perkančiajai organizacijai yra per didelė ir </w:t>
      </w:r>
      <w:r w:rsidRPr="00466F3F">
        <w:rPr>
          <w:rFonts w:ascii="Times New Roman" w:hAnsi="Times New Roman" w:cs="Times New Roman"/>
          <w:sz w:val="24"/>
          <w:szCs w:val="24"/>
        </w:rPr>
        <w:t>nepriimtina, išskyrus VPĮ 45 str. 1 d. 5 p. numatytus atvejus. Jeigu šiuo pagrindu atmetamas ekonomiškai</w:t>
      </w:r>
      <w:r w:rsidRPr="00466F3F">
        <w:rPr>
          <w:rFonts w:ascii="Times New Roman" w:eastAsia="Arial" w:hAnsi="Times New Roman" w:cs="Times New Roman"/>
          <w:color w:val="000000" w:themeColor="text1"/>
          <w:sz w:val="24"/>
          <w:szCs w:val="24"/>
        </w:rPr>
        <w:t xml:space="preserve"> naudingiausias pasiūlymas, </w:t>
      </w:r>
      <w:r w:rsidRPr="00466F3F">
        <w:rPr>
          <w:rFonts w:ascii="Times New Roman" w:hAnsi="Times New Roman" w:cs="Times New Roman"/>
          <w:sz w:val="24"/>
          <w:szCs w:val="24"/>
        </w:rPr>
        <w:t xml:space="preserve">o </w:t>
      </w:r>
      <w:r w:rsidRPr="00466F3F">
        <w:rPr>
          <w:rFonts w:ascii="Times New Roman" w:hAnsi="Times New Roman" w:cs="Times New Roman"/>
          <w:color w:val="000000"/>
          <w:sz w:val="24"/>
          <w:szCs w:val="24"/>
        </w:rPr>
        <w:t>perkančioji organizacija pirkimo dokumentuose nėra nurodžiusi pirkimui skirtų lėšų sumos</w:t>
      </w:r>
      <w:r w:rsidRPr="00466F3F">
        <w:rPr>
          <w:rFonts w:ascii="Times New Roman" w:eastAsia="Arial" w:hAnsi="Times New Roman" w:cs="Times New Roman"/>
          <w:color w:val="000000" w:themeColor="text1"/>
          <w:sz w:val="24"/>
          <w:szCs w:val="24"/>
        </w:rPr>
        <w:t>, kiti pasiūlymai negali būti nustatyti laimėjusiais</w:t>
      </w:r>
      <w:r w:rsidRPr="00466F3F">
        <w:rPr>
          <w:rFonts w:eastAsia="Arial" w:cstheme="minorHAnsi"/>
          <w:color w:val="000000" w:themeColor="text1"/>
        </w:rPr>
        <w:t>;</w:t>
      </w:r>
    </w:p>
    <w:p w14:paraId="4EBEC904" w14:textId="08A0068C" w:rsidR="00466F3F" w:rsidRPr="00E26C73" w:rsidRDefault="00466F3F"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 xml:space="preserve">pasiūlyme nurodyta neįprastai maža </w:t>
      </w:r>
      <w:r w:rsidRPr="00466F3F">
        <w:rPr>
          <w:rFonts w:ascii="Times New Roman" w:eastAsia="Arial" w:hAnsi="Times New Roman" w:cs="Times New Roman"/>
          <w:color w:val="000000" w:themeColor="text1"/>
          <w:sz w:val="24"/>
          <w:szCs w:val="24"/>
        </w:rPr>
        <w:t>kaina ir (ar) sąnaudos</w:t>
      </w:r>
      <w:r w:rsidRPr="00E26C73">
        <w:rPr>
          <w:rFonts w:ascii="Times New Roman" w:eastAsia="Arial" w:hAnsi="Times New Roman" w:cs="Times New Roman"/>
          <w:color w:val="000000" w:themeColor="text1"/>
          <w:sz w:val="24"/>
          <w:szCs w:val="24"/>
        </w:rPr>
        <w:t xml:space="preserve"> ir tiekėjas nepateikė tinkamų pasiū</w:t>
      </w:r>
      <w:r w:rsidRPr="00466F3F">
        <w:rPr>
          <w:rFonts w:ascii="Times New Roman" w:eastAsia="Arial" w:hAnsi="Times New Roman" w:cs="Times New Roman"/>
          <w:color w:val="000000" w:themeColor="text1"/>
          <w:sz w:val="24"/>
          <w:szCs w:val="24"/>
        </w:rPr>
        <w:t>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00E31076" w:rsidR="00930741" w:rsidRPr="00466F3F" w:rsidRDefault="00930741" w:rsidP="00466F3F">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466F3F">
        <w:rPr>
          <w:rFonts w:ascii="Times New Roman" w:eastAsia="Arial" w:hAnsi="Times New Roman" w:cs="Times New Roman"/>
          <w:color w:val="000000" w:themeColor="text1"/>
          <w:sz w:val="24"/>
          <w:szCs w:val="24"/>
        </w:rPr>
        <w:t>pasiūlymas, kuriame nurodyta</w:t>
      </w:r>
      <w:r w:rsidR="00646A30" w:rsidRPr="00466F3F">
        <w:rPr>
          <w:rFonts w:ascii="Times New Roman" w:eastAsia="Arial" w:hAnsi="Times New Roman" w:cs="Times New Roman"/>
          <w:color w:val="000000" w:themeColor="text1"/>
          <w:sz w:val="24"/>
          <w:szCs w:val="24"/>
        </w:rPr>
        <w:t>s</w:t>
      </w:r>
      <w:r w:rsidRPr="00466F3F">
        <w:rPr>
          <w:rFonts w:ascii="Times New Roman" w:eastAsia="Arial" w:hAnsi="Times New Roman" w:cs="Times New Roman"/>
          <w:color w:val="000000" w:themeColor="text1"/>
          <w:sz w:val="24"/>
          <w:szCs w:val="24"/>
        </w:rPr>
        <w:t xml:space="preserve"> neįprastai maža </w:t>
      </w:r>
      <w:r w:rsidR="00A56B05" w:rsidRPr="00466F3F">
        <w:rPr>
          <w:rFonts w:ascii="Times New Roman" w:eastAsia="Arial" w:hAnsi="Times New Roman" w:cs="Times New Roman"/>
          <w:color w:val="000000" w:themeColor="text1"/>
          <w:sz w:val="24"/>
          <w:szCs w:val="24"/>
        </w:rPr>
        <w:t>kaina</w:t>
      </w:r>
      <w:r w:rsidR="00466F3F">
        <w:rPr>
          <w:rFonts w:ascii="Times New Roman" w:eastAsia="Arial" w:hAnsi="Times New Roman" w:cs="Times New Roman"/>
          <w:color w:val="000000" w:themeColor="text1"/>
          <w:sz w:val="24"/>
          <w:szCs w:val="24"/>
        </w:rPr>
        <w:t xml:space="preserve"> ir (ar) sąnaudos</w:t>
      </w:r>
      <w:r w:rsidR="009021E8" w:rsidRPr="00466F3F">
        <w:rPr>
          <w:rFonts w:ascii="Times New Roman" w:eastAsia="Arial" w:hAnsi="Times New Roman" w:cs="Times New Roman"/>
          <w:color w:val="000000" w:themeColor="text1"/>
          <w:sz w:val="24"/>
          <w:szCs w:val="24"/>
        </w:rPr>
        <w:t xml:space="preserve">, </w:t>
      </w:r>
      <w:r w:rsidRPr="00466F3F">
        <w:rPr>
          <w:rFonts w:ascii="Times New Roman" w:eastAsia="Arial" w:hAnsi="Times New Roman" w:cs="Times New Roman"/>
          <w:color w:val="000000" w:themeColor="text1"/>
          <w:sz w:val="24"/>
          <w:szCs w:val="24"/>
        </w:rPr>
        <w:t xml:space="preserve">neatitinka </w:t>
      </w:r>
      <w:r w:rsidRPr="00466F3F">
        <w:rPr>
          <w:rFonts w:ascii="Times New Roman" w:eastAsia="Arial" w:hAnsi="Times New Roman" w:cs="Times New Roman"/>
          <w:sz w:val="24"/>
          <w:szCs w:val="24"/>
        </w:rPr>
        <w:t xml:space="preserve">VPĮ 17 straipsnio 2 dalies 2 punkte </w:t>
      </w:r>
      <w:r w:rsidRPr="00466F3F">
        <w:rPr>
          <w:rFonts w:ascii="Times New Roman" w:eastAsia="Arial" w:hAnsi="Times New Roman" w:cs="Times New Roman"/>
          <w:color w:val="000000" w:themeColor="text1"/>
          <w:sz w:val="24"/>
          <w:szCs w:val="24"/>
        </w:rPr>
        <w:t>nurodytų aplinkos apsaugos, socialinės ir darbo teisės įpareigojimų;</w:t>
      </w:r>
    </w:p>
    <w:p w14:paraId="2FB02A5B" w14:textId="21FB3112"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E26C73">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3DFE58FF"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466F3F">
        <w:rPr>
          <w:rFonts w:ascii="Times New Roman" w:hAnsi="Times New Roman" w:cs="Times New Roman"/>
          <w:sz w:val="24"/>
          <w:szCs w:val="24"/>
        </w:rPr>
        <w:t xml:space="preserve"> (jei kyla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E26C73">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E26C73">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1C0854"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lastRenderedPageBreak/>
        <w:t xml:space="preserve">tiekėjas </w:t>
      </w:r>
      <w:r w:rsidR="5C1D5905" w:rsidRPr="001C0854">
        <w:rPr>
          <w:rFonts w:ascii="Times New Roman" w:hAnsi="Times New Roman" w:cs="Times New Roman"/>
          <w:sz w:val="24"/>
          <w:szCs w:val="24"/>
        </w:rPr>
        <w:t>raštu atsisako ją sudaryti;</w:t>
      </w:r>
    </w:p>
    <w:p w14:paraId="19F87BBC" w14:textId="7B68F639" w:rsidR="006D0AB0" w:rsidRPr="001C085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iki </w:t>
      </w:r>
      <w:r w:rsidR="24114E49" w:rsidRPr="001C0854">
        <w:rPr>
          <w:rFonts w:ascii="Times New Roman" w:hAnsi="Times New Roman" w:cs="Times New Roman"/>
          <w:sz w:val="24"/>
          <w:szCs w:val="24"/>
        </w:rPr>
        <w:t xml:space="preserve"> </w:t>
      </w:r>
      <w:r w:rsidR="004A1B90" w:rsidRPr="001C0854">
        <w:rPr>
          <w:rFonts w:ascii="Times New Roman" w:hAnsi="Times New Roman" w:cs="Times New Roman"/>
          <w:sz w:val="24"/>
          <w:szCs w:val="24"/>
        </w:rPr>
        <w:t>P</w:t>
      </w:r>
      <w:r w:rsidR="00255969" w:rsidRPr="001C0854">
        <w:rPr>
          <w:rFonts w:ascii="Times New Roman" w:hAnsi="Times New Roman" w:cs="Times New Roman"/>
          <w:sz w:val="24"/>
          <w:szCs w:val="24"/>
        </w:rPr>
        <w:t xml:space="preserve">erkančiosios organizacijos </w:t>
      </w:r>
      <w:r w:rsidRPr="001C0854">
        <w:rPr>
          <w:rFonts w:ascii="Times New Roman" w:hAnsi="Times New Roman" w:cs="Times New Roman"/>
          <w:sz w:val="24"/>
          <w:szCs w:val="24"/>
        </w:rPr>
        <w:t>nurodyto laiko nepasirašo sutarties;</w:t>
      </w:r>
    </w:p>
    <w:p w14:paraId="6CAFA9E5" w14:textId="244F6E63" w:rsidR="006D0AB0" w:rsidRPr="001C085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C0854">
        <w:rPr>
          <w:rFonts w:ascii="Times New Roman" w:hAnsi="Times New Roman" w:cs="Times New Roman"/>
          <w:sz w:val="24"/>
          <w:szCs w:val="24"/>
        </w:rPr>
        <w:t xml:space="preserve">atsisako sudaryti sutartį VPĮ ir </w:t>
      </w:r>
      <w:r w:rsidR="00C65672" w:rsidRPr="001C0854">
        <w:rPr>
          <w:rFonts w:ascii="Times New Roman" w:hAnsi="Times New Roman" w:cs="Times New Roman"/>
          <w:sz w:val="24"/>
          <w:szCs w:val="24"/>
        </w:rPr>
        <w:t xml:space="preserve">pirkimo sąlygose </w:t>
      </w:r>
      <w:r w:rsidRPr="001C0854">
        <w:rPr>
          <w:rFonts w:ascii="Times New Roman" w:hAnsi="Times New Roman" w:cs="Times New Roman"/>
          <w:sz w:val="24"/>
          <w:szCs w:val="24"/>
        </w:rPr>
        <w:t>nustatytomis sąlygomis;</w:t>
      </w:r>
    </w:p>
    <w:p w14:paraId="1A9E8443" w14:textId="77777777" w:rsidR="00466F3F" w:rsidRPr="001C0854" w:rsidRDefault="00B1544F" w:rsidP="00466F3F">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C085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A35852A" w:rsidR="006D0AB0" w:rsidRPr="001C0854" w:rsidRDefault="00466F3F" w:rsidP="00466F3F">
      <w:pPr>
        <w:tabs>
          <w:tab w:val="left" w:pos="1080"/>
        </w:tabs>
        <w:spacing w:after="120" w:line="20" w:lineRule="atLeast"/>
        <w:ind w:firstLine="426"/>
        <w:jc w:val="both"/>
        <w:rPr>
          <w:rFonts w:ascii="Times New Roman" w:hAnsi="Times New Roman" w:cs="Times New Roman"/>
          <w:bCs/>
          <w:iCs/>
          <w:sz w:val="24"/>
          <w:szCs w:val="24"/>
        </w:rPr>
      </w:pPr>
      <w:r w:rsidRPr="001C0854">
        <w:rPr>
          <w:rFonts w:ascii="Times New Roman" w:hAnsi="Times New Roman" w:cs="Times New Roman"/>
          <w:sz w:val="24"/>
          <w:szCs w:val="24"/>
        </w:rPr>
        <w:t xml:space="preserve">17.5. </w:t>
      </w:r>
      <w:r w:rsidR="5C1D5905" w:rsidRPr="001C0854">
        <w:rPr>
          <w:rFonts w:ascii="Times New Roman" w:hAnsi="Times New Roman" w:cs="Times New Roman"/>
          <w:sz w:val="24"/>
          <w:szCs w:val="24"/>
        </w:rPr>
        <w:t xml:space="preserve">Jeigu laimėjęs </w:t>
      </w:r>
      <w:r w:rsidR="008D0082" w:rsidRPr="001C0854">
        <w:rPr>
          <w:rFonts w:ascii="Times New Roman" w:eastAsia="Times New Roman" w:hAnsi="Times New Roman" w:cs="Times New Roman"/>
          <w:color w:val="000000" w:themeColor="text1"/>
          <w:sz w:val="24"/>
          <w:szCs w:val="24"/>
        </w:rPr>
        <w:t xml:space="preserve">tiekėjas </w:t>
      </w:r>
      <w:r w:rsidR="5C1D5905" w:rsidRPr="001C0854">
        <w:rPr>
          <w:rFonts w:ascii="Times New Roman" w:hAnsi="Times New Roman" w:cs="Times New Roman"/>
          <w:sz w:val="24"/>
          <w:szCs w:val="24"/>
        </w:rPr>
        <w:t>atsisako sudaryti sutartį,</w:t>
      </w:r>
      <w:r w:rsidR="00D07E2D" w:rsidRPr="001C0854">
        <w:rPr>
          <w:rFonts w:ascii="Times New Roman" w:hAnsi="Times New Roman" w:cs="Times New Roman"/>
          <w:sz w:val="24"/>
          <w:szCs w:val="24"/>
        </w:rPr>
        <w:t xml:space="preserve"> </w:t>
      </w:r>
      <w:r w:rsidR="004D24B9" w:rsidRPr="001C0854">
        <w:rPr>
          <w:rStyle w:val="normaltextrun"/>
          <w:rFonts w:ascii="Times New Roman" w:hAnsi="Times New Roman" w:cs="Times New Roman"/>
          <w:sz w:val="24"/>
          <w:szCs w:val="24"/>
          <w:shd w:val="clear" w:color="auto" w:fill="FFFFFF"/>
        </w:rPr>
        <w:t xml:space="preserve">arba jeigu iki </w:t>
      </w:r>
      <w:r w:rsidR="004A1B90" w:rsidRPr="001C0854">
        <w:rPr>
          <w:rStyle w:val="normaltextrun"/>
          <w:rFonts w:ascii="Times New Roman" w:hAnsi="Times New Roman" w:cs="Times New Roman"/>
          <w:sz w:val="24"/>
          <w:szCs w:val="24"/>
          <w:shd w:val="clear" w:color="auto" w:fill="FFFFFF"/>
        </w:rPr>
        <w:t>P</w:t>
      </w:r>
      <w:r w:rsidR="008D0082" w:rsidRPr="001C0854">
        <w:rPr>
          <w:rStyle w:val="normaltextrun"/>
          <w:rFonts w:ascii="Times New Roman" w:hAnsi="Times New Roman" w:cs="Times New Roman"/>
          <w:sz w:val="24"/>
          <w:szCs w:val="24"/>
          <w:shd w:val="clear" w:color="auto" w:fill="FFFFFF"/>
        </w:rPr>
        <w:t xml:space="preserve">erkančiosios organizacijos </w:t>
      </w:r>
      <w:r w:rsidR="004D24B9" w:rsidRPr="001C0854">
        <w:rPr>
          <w:rStyle w:val="normaltextrun"/>
          <w:rFonts w:ascii="Times New Roman" w:hAnsi="Times New Roman" w:cs="Times New Roman"/>
          <w:sz w:val="24"/>
          <w:szCs w:val="24"/>
          <w:shd w:val="clear" w:color="auto" w:fill="FFFFFF"/>
        </w:rPr>
        <w:t xml:space="preserve">nurodyto termino nepateikia </w:t>
      </w:r>
      <w:r w:rsidR="008D75B5" w:rsidRPr="001C0854">
        <w:rPr>
          <w:rStyle w:val="normaltextrun"/>
          <w:rFonts w:ascii="Times New Roman" w:hAnsi="Times New Roman" w:cs="Times New Roman"/>
          <w:sz w:val="24"/>
          <w:szCs w:val="24"/>
          <w:shd w:val="clear" w:color="auto" w:fill="FFFFFF"/>
        </w:rPr>
        <w:t>p</w:t>
      </w:r>
      <w:r w:rsidR="004D24B9" w:rsidRPr="001C0854">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C0854">
        <w:rPr>
          <w:rStyle w:val="normaltextrun"/>
          <w:rFonts w:ascii="Times New Roman" w:hAnsi="Times New Roman" w:cs="Times New Roman"/>
          <w:sz w:val="24"/>
          <w:szCs w:val="24"/>
          <w:shd w:val="clear" w:color="auto" w:fill="FFFFFF"/>
        </w:rPr>
        <w:t xml:space="preserve"> (jei taikoma)</w:t>
      </w:r>
      <w:r w:rsidR="004D24B9" w:rsidRPr="001C0854">
        <w:rPr>
          <w:rStyle w:val="normaltextrun"/>
          <w:rFonts w:ascii="Times New Roman" w:hAnsi="Times New Roman" w:cs="Times New Roman"/>
          <w:sz w:val="24"/>
          <w:szCs w:val="24"/>
          <w:shd w:val="clear" w:color="auto" w:fill="FFFFFF"/>
        </w:rPr>
        <w:t xml:space="preserve"> arba neįvykdo kitų </w:t>
      </w:r>
      <w:r w:rsidR="008D75B5" w:rsidRPr="001C0854">
        <w:rPr>
          <w:rStyle w:val="normaltextrun"/>
          <w:rFonts w:ascii="Times New Roman" w:hAnsi="Times New Roman" w:cs="Times New Roman"/>
          <w:sz w:val="24"/>
          <w:szCs w:val="24"/>
          <w:shd w:val="clear" w:color="auto" w:fill="FFFFFF"/>
        </w:rPr>
        <w:t>s</w:t>
      </w:r>
      <w:r w:rsidR="004D24B9" w:rsidRPr="001C0854">
        <w:rPr>
          <w:rStyle w:val="normaltextrun"/>
          <w:rFonts w:ascii="Times New Roman" w:hAnsi="Times New Roman" w:cs="Times New Roman"/>
          <w:sz w:val="24"/>
          <w:szCs w:val="24"/>
          <w:shd w:val="clear" w:color="auto" w:fill="FFFFFF"/>
        </w:rPr>
        <w:t>utartyje nustatytų jos įsigaliojimo sąlygų,</w:t>
      </w:r>
      <w:r w:rsidR="5C1D5905" w:rsidRPr="001C0854">
        <w:rPr>
          <w:rFonts w:ascii="Times New Roman" w:hAnsi="Times New Roman" w:cs="Times New Roman"/>
          <w:sz w:val="24"/>
          <w:szCs w:val="24"/>
        </w:rPr>
        <w:t xml:space="preserve"> ją sudaryti siūloma</w:t>
      </w:r>
      <w:r w:rsidR="00D07E2D" w:rsidRPr="001C0854">
        <w:rPr>
          <w:rFonts w:ascii="Times New Roman" w:hAnsi="Times New Roman" w:cs="Times New Roman"/>
          <w:sz w:val="24"/>
          <w:szCs w:val="24"/>
        </w:rPr>
        <w:t xml:space="preserve"> </w:t>
      </w:r>
      <w:r w:rsidR="008E532E" w:rsidRPr="001C0854">
        <w:rPr>
          <w:rFonts w:ascii="Times New Roman" w:hAnsi="Times New Roman" w:cs="Times New Roman"/>
          <w:sz w:val="24"/>
          <w:szCs w:val="24"/>
        </w:rPr>
        <w:t>tiekėjui</w:t>
      </w:r>
      <w:r w:rsidR="5C1D5905" w:rsidRPr="001C0854">
        <w:rPr>
          <w:rFonts w:ascii="Times New Roman" w:hAnsi="Times New Roman" w:cs="Times New Roman"/>
          <w:sz w:val="24"/>
          <w:szCs w:val="24"/>
        </w:rPr>
        <w:t xml:space="preserve">, kurio </w:t>
      </w:r>
      <w:r w:rsidR="008E532E" w:rsidRPr="001C0854">
        <w:rPr>
          <w:rFonts w:ascii="Times New Roman" w:hAnsi="Times New Roman" w:cs="Times New Roman"/>
          <w:sz w:val="24"/>
          <w:szCs w:val="24"/>
        </w:rPr>
        <w:t>p</w:t>
      </w:r>
      <w:r w:rsidR="5C1D5905" w:rsidRPr="001C0854">
        <w:rPr>
          <w:rFonts w:ascii="Times New Roman" w:hAnsi="Times New Roman" w:cs="Times New Roman"/>
          <w:sz w:val="24"/>
          <w:szCs w:val="24"/>
        </w:rPr>
        <w:t>asiūlymas pagal nustatytą pasiūlymų eilę yra pirmas po</w:t>
      </w:r>
      <w:r w:rsidR="00D07E2D" w:rsidRPr="001C0854">
        <w:rPr>
          <w:rFonts w:ascii="Times New Roman" w:hAnsi="Times New Roman" w:cs="Times New Roman"/>
          <w:sz w:val="24"/>
          <w:szCs w:val="24"/>
        </w:rPr>
        <w:t xml:space="preserve"> </w:t>
      </w:r>
      <w:r w:rsidR="008E532E" w:rsidRPr="001C0854">
        <w:rPr>
          <w:rFonts w:ascii="Times New Roman" w:hAnsi="Times New Roman" w:cs="Times New Roman"/>
          <w:sz w:val="24"/>
          <w:szCs w:val="24"/>
        </w:rPr>
        <w:t>tiekėjo</w:t>
      </w:r>
      <w:r w:rsidR="5C1D5905" w:rsidRPr="001C0854">
        <w:rPr>
          <w:rFonts w:ascii="Times New Roman" w:hAnsi="Times New Roman" w:cs="Times New Roman"/>
          <w:sz w:val="24"/>
          <w:szCs w:val="24"/>
        </w:rPr>
        <w:t>, atsisakiusio sudaryti sutartį</w:t>
      </w:r>
      <w:r w:rsidR="00FF521E" w:rsidRPr="001C085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C0854">
        <w:rPr>
          <w:rFonts w:ascii="Times New Roman" w:hAnsi="Times New Roman" w:cs="Times New Roman"/>
          <w:sz w:val="24"/>
          <w:szCs w:val="24"/>
        </w:rPr>
        <w:t xml:space="preserve">. </w:t>
      </w:r>
      <w:r w:rsidRPr="001C0854">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58ECB77" w:rsidR="006D0AB0" w:rsidRPr="00466F3F" w:rsidRDefault="00466F3F" w:rsidP="00466F3F">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66F3F">
        <w:rPr>
          <w:rFonts w:ascii="Times New Roman" w:hAnsi="Times New Roman" w:cs="Times New Roman"/>
          <w:sz w:val="24"/>
          <w:szCs w:val="24"/>
        </w:rPr>
        <w:t>17.6. Su</w:t>
      </w:r>
      <w:r w:rsidR="5C1D5905" w:rsidRPr="00466F3F">
        <w:rPr>
          <w:rFonts w:ascii="Times New Roman" w:hAnsi="Times New Roman" w:cs="Times New Roman"/>
          <w:sz w:val="24"/>
          <w:szCs w:val="24"/>
        </w:rPr>
        <w:t xml:space="preserve">darant sutartį, joje </w:t>
      </w:r>
      <w:r w:rsidR="28A47F21" w:rsidRPr="00466F3F">
        <w:rPr>
          <w:rFonts w:ascii="Times New Roman" w:hAnsi="Times New Roman" w:cs="Times New Roman"/>
          <w:sz w:val="24"/>
          <w:szCs w:val="24"/>
        </w:rPr>
        <w:t xml:space="preserve">negali būti keičiama </w:t>
      </w:r>
      <w:r w:rsidR="5C1D5905" w:rsidRPr="00466F3F">
        <w:rPr>
          <w:rFonts w:ascii="Times New Roman" w:hAnsi="Times New Roman" w:cs="Times New Roman"/>
          <w:sz w:val="24"/>
          <w:szCs w:val="24"/>
        </w:rPr>
        <w:t xml:space="preserve">laimėjusio </w:t>
      </w:r>
      <w:r w:rsidR="00E02B00" w:rsidRPr="00466F3F">
        <w:rPr>
          <w:rFonts w:ascii="Times New Roman" w:hAnsi="Times New Roman" w:cs="Times New Roman"/>
          <w:sz w:val="24"/>
          <w:szCs w:val="24"/>
        </w:rPr>
        <w:t>tiekėjo p</w:t>
      </w:r>
      <w:r w:rsidR="5C1D5905" w:rsidRPr="00466F3F">
        <w:rPr>
          <w:rFonts w:ascii="Times New Roman" w:hAnsi="Times New Roman" w:cs="Times New Roman"/>
          <w:sz w:val="24"/>
          <w:szCs w:val="24"/>
        </w:rPr>
        <w:t xml:space="preserve">asiūlymo </w:t>
      </w:r>
      <w:r w:rsidR="00534827" w:rsidRPr="00466F3F">
        <w:rPr>
          <w:rFonts w:ascii="Times New Roman" w:hAnsi="Times New Roman" w:cs="Times New Roman"/>
          <w:sz w:val="24"/>
          <w:szCs w:val="24"/>
        </w:rPr>
        <w:t>kaina</w:t>
      </w:r>
      <w:r w:rsidR="00B1544F" w:rsidRPr="00466F3F">
        <w:rPr>
          <w:rFonts w:ascii="Times New Roman" w:hAnsi="Times New Roman" w:cs="Times New Roman"/>
          <w:sz w:val="24"/>
          <w:szCs w:val="24"/>
        </w:rPr>
        <w:t>, sąnaudos</w:t>
      </w:r>
      <w:r w:rsidR="5C1D5905" w:rsidRPr="00466F3F">
        <w:rPr>
          <w:rFonts w:ascii="Times New Roman" w:hAnsi="Times New Roman" w:cs="Times New Roman"/>
          <w:sz w:val="24"/>
          <w:szCs w:val="24"/>
        </w:rPr>
        <w:t xml:space="preserve"> ir nekeičiamos kitos sąlygos.</w:t>
      </w:r>
      <w:r w:rsidR="32C0E47D" w:rsidRPr="00466F3F">
        <w:rPr>
          <w:rFonts w:ascii="Times New Roman" w:hAnsi="Times New Roman" w:cs="Times New Roman"/>
          <w:sz w:val="24"/>
          <w:szCs w:val="24"/>
        </w:rPr>
        <w:t xml:space="preserve"> </w:t>
      </w:r>
    </w:p>
    <w:p w14:paraId="19EB2672" w14:textId="06F5695E" w:rsidR="006D0AB0" w:rsidRPr="00466F3F" w:rsidRDefault="00466F3F" w:rsidP="00466F3F">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466F3F">
        <w:rPr>
          <w:rFonts w:ascii="Times New Roman" w:hAnsi="Times New Roman" w:cs="Times New Roman"/>
          <w:sz w:val="24"/>
          <w:szCs w:val="24"/>
        </w:rPr>
        <w:t xml:space="preserve">Perkančioji organizacija </w:t>
      </w:r>
      <w:r w:rsidR="00AE1223" w:rsidRPr="00466F3F">
        <w:rPr>
          <w:rStyle w:val="normaltextrun"/>
          <w:rFonts w:ascii="Times New Roman" w:hAnsi="Times New Roman" w:cs="Times New Roman"/>
          <w:sz w:val="24"/>
          <w:szCs w:val="24"/>
          <w:shd w:val="clear" w:color="auto" w:fill="FFFFFF"/>
        </w:rPr>
        <w:t>laimėjusį</w:t>
      </w:r>
      <w:r w:rsidR="00AE1223" w:rsidRPr="00466F3F">
        <w:rPr>
          <w:rFonts w:ascii="Times New Roman" w:hAnsi="Times New Roman" w:cs="Times New Roman"/>
          <w:sz w:val="24"/>
          <w:szCs w:val="24"/>
        </w:rPr>
        <w:t xml:space="preserve"> </w:t>
      </w:r>
      <w:r w:rsidR="002E0B25" w:rsidRPr="00466F3F">
        <w:rPr>
          <w:rFonts w:ascii="Times New Roman" w:hAnsi="Times New Roman" w:cs="Times New Roman"/>
          <w:sz w:val="24"/>
          <w:szCs w:val="24"/>
        </w:rPr>
        <w:t>p</w:t>
      </w:r>
      <w:r w:rsidR="5C1D5905" w:rsidRPr="00466F3F">
        <w:rPr>
          <w:rFonts w:ascii="Times New Roman" w:hAnsi="Times New Roman" w:cs="Times New Roman"/>
          <w:sz w:val="24"/>
          <w:szCs w:val="24"/>
        </w:rPr>
        <w:t xml:space="preserve">asiūlymą, sudarytą sutartį ir jos pakeitimus, išskyrus informaciją, </w:t>
      </w:r>
      <w:r w:rsidR="00E4381B" w:rsidRPr="00466F3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66F3F">
        <w:rPr>
          <w:rFonts w:ascii="Times New Roman" w:hAnsi="Times New Roman" w:cs="Times New Roman"/>
          <w:sz w:val="24"/>
          <w:szCs w:val="24"/>
        </w:rPr>
        <w:t xml:space="preserve"> </w:t>
      </w:r>
      <w:r w:rsidR="5C1D5905" w:rsidRPr="00466F3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66F3F">
        <w:rPr>
          <w:rFonts w:ascii="Times New Roman" w:hAnsi="Times New Roman" w:cs="Times New Roman"/>
          <w:sz w:val="24"/>
          <w:szCs w:val="24"/>
        </w:rPr>
        <w:t xml:space="preserve">tiekėjo </w:t>
      </w:r>
      <w:r w:rsidR="5C1D5905" w:rsidRPr="00466F3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466F3F">
        <w:rPr>
          <w:rFonts w:ascii="Times New Roman" w:hAnsi="Times New Roman" w:cs="Times New Roman"/>
          <w:sz w:val="24"/>
          <w:szCs w:val="24"/>
        </w:rPr>
        <w:t xml:space="preserve"> dienos</w:t>
      </w:r>
      <w:r w:rsidR="5C1D5905" w:rsidRPr="00466F3F">
        <w:rPr>
          <w:rFonts w:ascii="Times New Roman" w:hAnsi="Times New Roman" w:cs="Times New Roman"/>
          <w:sz w:val="24"/>
          <w:szCs w:val="24"/>
        </w:rPr>
        <w:t>, bet ne vėliau kaip iki pirmojo mokėjimo pagal jį pradžios skelbia CVP IS.</w:t>
      </w:r>
      <w:r w:rsidR="00530CA8" w:rsidRPr="00466F3F">
        <w:rPr>
          <w:rFonts w:ascii="Times New Roman" w:hAnsi="Times New Roman" w:cs="Times New Roman"/>
          <w:sz w:val="24"/>
          <w:szCs w:val="24"/>
        </w:rPr>
        <w:t xml:space="preserve"> </w:t>
      </w:r>
      <w:r w:rsidR="00530CA8" w:rsidRPr="00466F3F">
        <w:rPr>
          <w:rFonts w:ascii="Times New Roman" w:hAnsi="Times New Roman" w:cs="Times New Roman"/>
          <w:color w:val="000000"/>
          <w:sz w:val="24"/>
          <w:szCs w:val="24"/>
        </w:rPr>
        <w:t>Informaciją apie žodžiu sudarytas sutartis</w:t>
      </w:r>
      <w:r w:rsidR="00530CA8" w:rsidRPr="00466F3F">
        <w:rPr>
          <w:rFonts w:ascii="Times New Roman" w:hAnsi="Times New Roman" w:cs="Times New Roman"/>
          <w:i/>
          <w:iCs/>
          <w:color w:val="7030A0"/>
          <w:sz w:val="24"/>
          <w:szCs w:val="24"/>
        </w:rPr>
        <w:t xml:space="preserve"> </w:t>
      </w:r>
      <w:r w:rsidR="00530CA8" w:rsidRPr="00466F3F">
        <w:rPr>
          <w:rFonts w:ascii="Times New Roman" w:hAnsi="Times New Roman" w:cs="Times New Roman"/>
          <w:color w:val="000000"/>
          <w:sz w:val="24"/>
          <w:szCs w:val="24"/>
        </w:rPr>
        <w:t>perkančioji organizacija viešina CVP IS</w:t>
      </w:r>
      <w:r w:rsidR="00530CA8" w:rsidRPr="00466F3F">
        <w:rPr>
          <w:rFonts w:ascii="Times New Roman" w:hAnsi="Times New Roman" w:cs="Times New Roman"/>
          <w:b/>
          <w:bCs/>
          <w:color w:val="000000"/>
          <w:sz w:val="24"/>
          <w:szCs w:val="24"/>
        </w:rPr>
        <w:t> </w:t>
      </w:r>
      <w:r w:rsidR="00530CA8" w:rsidRPr="00466F3F">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3"/>
      <w:bookmarkEnd w:id="64"/>
      <w:bookmarkEnd w:id="65"/>
      <w:bookmarkEnd w:id="66"/>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E26C73" w:rsidRDefault="00264C41" w:rsidP="00FD6D26">
          <w:pPr>
            <w:rPr>
              <w:rFonts w:ascii="Times New Roman" w:hAnsi="Times New Roman" w:cs="Times New Roman"/>
              <w:sz w:val="24"/>
              <w:szCs w:val="24"/>
              <w:highlight w:val="yellow"/>
            </w:rPr>
          </w:pPr>
        </w:p>
        <w:p w14:paraId="7B9FB98D" w14:textId="77777777" w:rsidR="00264C41" w:rsidRDefault="00264C41" w:rsidP="00FD6D26">
          <w:pPr>
            <w:rPr>
              <w:rFonts w:ascii="Times New Roman" w:hAnsi="Times New Roman" w:cs="Times New Roman"/>
              <w:sz w:val="24"/>
              <w:szCs w:val="24"/>
              <w:highlight w:val="yellow"/>
            </w:rPr>
          </w:pPr>
        </w:p>
        <w:p w14:paraId="56291B1D" w14:textId="77777777" w:rsidR="00AB3E42" w:rsidRDefault="00AB3E42" w:rsidP="00FD6D26">
          <w:pPr>
            <w:rPr>
              <w:rFonts w:ascii="Times New Roman" w:hAnsi="Times New Roman" w:cs="Times New Roman"/>
              <w:sz w:val="24"/>
              <w:szCs w:val="24"/>
              <w:highlight w:val="yellow"/>
            </w:rPr>
          </w:pPr>
        </w:p>
        <w:p w14:paraId="21A2758F" w14:textId="77777777" w:rsidR="00AB3E42" w:rsidRDefault="00AB3E42" w:rsidP="00FD6D26">
          <w:pPr>
            <w:rPr>
              <w:rFonts w:ascii="Times New Roman" w:hAnsi="Times New Roman" w:cs="Times New Roman"/>
              <w:sz w:val="24"/>
              <w:szCs w:val="24"/>
              <w:highlight w:val="yellow"/>
            </w:rPr>
          </w:pPr>
        </w:p>
        <w:p w14:paraId="2D2CA332" w14:textId="77777777" w:rsidR="00AB3E42" w:rsidRDefault="00AB3E42" w:rsidP="00FD6D26">
          <w:pPr>
            <w:rPr>
              <w:rFonts w:ascii="Times New Roman" w:hAnsi="Times New Roman" w:cs="Times New Roman"/>
              <w:sz w:val="24"/>
              <w:szCs w:val="24"/>
              <w:highlight w:val="yellow"/>
            </w:rPr>
          </w:pPr>
        </w:p>
        <w:p w14:paraId="7B889D36" w14:textId="77777777" w:rsidR="00AB3E42" w:rsidRDefault="00AB3E42" w:rsidP="00FD6D26">
          <w:pPr>
            <w:rPr>
              <w:rFonts w:ascii="Times New Roman" w:hAnsi="Times New Roman" w:cs="Times New Roman"/>
              <w:sz w:val="24"/>
              <w:szCs w:val="24"/>
              <w:highlight w:val="yellow"/>
            </w:rPr>
          </w:pPr>
        </w:p>
        <w:p w14:paraId="0E834006" w14:textId="77777777" w:rsidR="00AB3E42" w:rsidRDefault="00AB3E42" w:rsidP="00FD6D26">
          <w:pPr>
            <w:rPr>
              <w:rFonts w:ascii="Times New Roman" w:hAnsi="Times New Roman" w:cs="Times New Roman"/>
              <w:sz w:val="24"/>
              <w:szCs w:val="24"/>
              <w:highlight w:val="yellow"/>
            </w:rPr>
          </w:pPr>
        </w:p>
        <w:p w14:paraId="01951720" w14:textId="77777777" w:rsidR="00AB3E42" w:rsidRDefault="00AB3E42" w:rsidP="00FD6D26">
          <w:pPr>
            <w:rPr>
              <w:rFonts w:ascii="Times New Roman" w:hAnsi="Times New Roman" w:cs="Times New Roman"/>
              <w:sz w:val="24"/>
              <w:szCs w:val="24"/>
              <w:highlight w:val="yellow"/>
            </w:rPr>
          </w:pPr>
        </w:p>
        <w:p w14:paraId="03BCF8B3" w14:textId="77777777" w:rsidR="00AB3E42" w:rsidRDefault="00AB3E42" w:rsidP="00FD6D26">
          <w:pPr>
            <w:rPr>
              <w:rFonts w:ascii="Times New Roman" w:hAnsi="Times New Roman" w:cs="Times New Roman"/>
              <w:sz w:val="24"/>
              <w:szCs w:val="24"/>
              <w:highlight w:val="yellow"/>
            </w:rPr>
          </w:pPr>
        </w:p>
        <w:p w14:paraId="4ECB6412" w14:textId="77777777" w:rsidR="00AB3E42" w:rsidRDefault="00AB3E42" w:rsidP="00FD6D26">
          <w:pPr>
            <w:rPr>
              <w:rFonts w:ascii="Times New Roman" w:hAnsi="Times New Roman" w:cs="Times New Roman"/>
              <w:sz w:val="24"/>
              <w:szCs w:val="24"/>
              <w:highlight w:val="yellow"/>
            </w:rPr>
          </w:pPr>
        </w:p>
        <w:p w14:paraId="64281737" w14:textId="77777777" w:rsidR="00AB3E42" w:rsidRDefault="00AB3E42" w:rsidP="00FD6D26">
          <w:pPr>
            <w:rPr>
              <w:rFonts w:ascii="Times New Roman" w:hAnsi="Times New Roman" w:cs="Times New Roman"/>
              <w:sz w:val="24"/>
              <w:szCs w:val="24"/>
              <w:highlight w:val="yellow"/>
            </w:rPr>
          </w:pPr>
        </w:p>
        <w:p w14:paraId="7AAE9D32" w14:textId="77777777" w:rsidR="00AB3E42" w:rsidRDefault="00AB3E42" w:rsidP="00FD6D26">
          <w:pPr>
            <w:rPr>
              <w:rFonts w:ascii="Times New Roman" w:hAnsi="Times New Roman" w:cs="Times New Roman"/>
              <w:sz w:val="24"/>
              <w:szCs w:val="24"/>
              <w:highlight w:val="yellow"/>
            </w:rPr>
          </w:pPr>
        </w:p>
        <w:p w14:paraId="5CC16D34" w14:textId="77777777" w:rsidR="00AB3E42" w:rsidRDefault="00AB3E42" w:rsidP="00FD6D26">
          <w:pPr>
            <w:rPr>
              <w:rFonts w:ascii="Times New Roman" w:hAnsi="Times New Roman" w:cs="Times New Roman"/>
              <w:sz w:val="24"/>
              <w:szCs w:val="24"/>
              <w:highlight w:val="yellow"/>
            </w:rPr>
          </w:pPr>
        </w:p>
        <w:p w14:paraId="78E4833F" w14:textId="77777777" w:rsidR="00AB3E42" w:rsidRPr="00E26C73" w:rsidRDefault="00AB3E42"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47C86938"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342F09">
            <w:rPr>
              <w:rFonts w:ascii="Times New Roman" w:hAnsi="Times New Roman" w:cs="Times New Roman"/>
              <w:b/>
              <w:iCs/>
              <w:sz w:val="24"/>
              <w:szCs w:val="24"/>
            </w:rPr>
            <w:t>RASEINIŲ MIESTO ŽALINIMO PLANO PARENGIMAS</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68B3B7AE" w14:textId="289E1A59" w:rsidR="00854A2C" w:rsidRPr="00E26C73" w:rsidRDefault="00854A2C"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5C35FE26"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2"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2"/>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„Tiekėjų kvalifikaciniai reikalavimai“</w:t>
          </w:r>
          <w:r w:rsidR="00653AC1" w:rsidRPr="00653AC1">
            <w:rPr>
              <w:rFonts w:ascii="Times New Roman" w:hAnsi="Times New Roman" w:cs="Times New Roman"/>
              <w:sz w:val="24"/>
              <w:szCs w:val="24"/>
            </w:rPr>
            <w:t>;</w:t>
          </w:r>
        </w:p>
        <w:p w14:paraId="3BDF9D68" w14:textId="7E20A97C"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pagrindai“.</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E26C73">
        <w:rPr>
          <w:rFonts w:ascii="Times New Roman" w:hAnsi="Times New Roman" w:cs="Times New Roman"/>
          <w:b/>
          <w:bCs/>
          <w:color w:val="auto"/>
          <w:sz w:val="24"/>
          <w:szCs w:val="24"/>
        </w:rPr>
        <w:lastRenderedPageBreak/>
        <w:t>Bendra informacija</w:t>
      </w:r>
      <w:bookmarkEnd w:id="73"/>
      <w:r w:rsidRPr="00E26C73">
        <w:rPr>
          <w:rFonts w:ascii="Times New Roman" w:hAnsi="Times New Roman" w:cs="Times New Roman"/>
          <w:b/>
          <w:bCs/>
          <w:color w:val="auto"/>
          <w:sz w:val="24"/>
          <w:szCs w:val="24"/>
        </w:rPr>
        <w:t xml:space="preserve"> </w:t>
      </w:r>
    </w:p>
    <w:p w14:paraId="1860C1A9" w14:textId="6060DD86" w:rsidR="00217A65" w:rsidRPr="00342F09" w:rsidRDefault="00FD6D26" w:rsidP="00342F09">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6" w:name="_Hlk146694642"/>
      <w:r w:rsidR="00342F09" w:rsidRPr="00A93AF5">
        <w:rPr>
          <w:rFonts w:ascii="Times New Roman" w:hAnsi="Times New Roman" w:cs="Times New Roman"/>
          <w:sz w:val="24"/>
          <w:szCs w:val="24"/>
        </w:rPr>
        <w:t>Raseinių rajono savivaldybės administracija, juridinio asmens kodas 288740810, adresas V. Kudirkos g. 5, 60150 Raseiniai, darbo laikas I – 8.00 - 17.30 val., II-IV – 8.00 – 17.00 val., V</w:t>
      </w:r>
      <w:r w:rsidR="00342F09">
        <w:rPr>
          <w:rFonts w:ascii="Times New Roman" w:hAnsi="Times New Roman" w:cs="Times New Roman"/>
          <w:sz w:val="24"/>
          <w:szCs w:val="24"/>
        </w:rPr>
        <w:t>-</w:t>
      </w:r>
      <w:r w:rsidR="00342F09" w:rsidRPr="00A93AF5">
        <w:rPr>
          <w:rFonts w:ascii="Times New Roman" w:hAnsi="Times New Roman" w:cs="Times New Roman"/>
          <w:sz w:val="24"/>
          <w:szCs w:val="24"/>
        </w:rPr>
        <w:t xml:space="preserve"> </w:t>
      </w:r>
      <w:r w:rsidR="00342F09">
        <w:rPr>
          <w:rFonts w:ascii="Times New Roman" w:hAnsi="Times New Roman" w:cs="Times New Roman"/>
          <w:sz w:val="24"/>
          <w:szCs w:val="24"/>
        </w:rPr>
        <w:t>8</w:t>
      </w:r>
      <w:r w:rsidR="00342F09" w:rsidRPr="00A93AF5">
        <w:rPr>
          <w:rFonts w:ascii="Times New Roman" w:hAnsi="Times New Roman" w:cs="Times New Roman"/>
          <w:sz w:val="24"/>
          <w:szCs w:val="24"/>
        </w:rPr>
        <w:t>– 15.15 val.</w:t>
      </w:r>
      <w:r w:rsidR="00342F09" w:rsidRPr="0077272C">
        <w:rPr>
          <w:rFonts w:ascii="Times New Roman" w:hAnsi="Times New Roman" w:cs="Times New Roman"/>
          <w:sz w:val="24"/>
          <w:szCs w:val="24"/>
          <w:lang w:val="en-US"/>
        </w:rPr>
        <w:t xml:space="preserve"> </w:t>
      </w:r>
      <w:r w:rsidR="00342F09" w:rsidRPr="0077272C">
        <w:rPr>
          <w:rFonts w:ascii="Times New Roman" w:hAnsi="Times New Roman" w:cs="Times New Roman"/>
          <w:sz w:val="24"/>
          <w:szCs w:val="24"/>
        </w:rPr>
        <w:t>Perkančioji organizacija nėra pridėtinės vertės mokesčio (PVM) mokėtoja</w:t>
      </w:r>
      <w:r w:rsidR="00342F09">
        <w:rPr>
          <w:rFonts w:ascii="Times New Roman" w:hAnsi="Times New Roman" w:cs="Times New Roman"/>
          <w:sz w:val="24"/>
          <w:szCs w:val="24"/>
        </w:rPr>
        <w:t xml:space="preserve">. </w:t>
      </w:r>
    </w:p>
    <w:p w14:paraId="562DB983" w14:textId="4C24E9C0"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28EF005C"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342F09" w:rsidRPr="00342F09">
          <w:rPr>
            <w:rStyle w:val="Hipersaitas"/>
            <w:rFonts w:ascii="Times New Roman" w:hAnsi="Times New Roman" w:cs="Times New Roman"/>
            <w:color w:val="4472C4" w:themeColor="accent1"/>
            <w:sz w:val="24"/>
            <w:szCs w:val="24"/>
            <w:u w:val="single"/>
          </w:rPr>
          <w:t>https://katalogas.cpo.lt/Catalog/CatalogGallery</w:t>
        </w:r>
        <w:r w:rsidR="00342F09" w:rsidRPr="00342F09">
          <w:rPr>
            <w:rStyle w:val="Hipersaitas"/>
            <w:rFonts w:ascii="Times New Roman" w:hAnsi="Times New Roman" w:cs="Times New Roman"/>
            <w:sz w:val="24"/>
            <w:szCs w:val="24"/>
          </w:rPr>
          <w:t xml:space="preserve">  esančias </w:t>
        </w:r>
      </w:hyperlink>
      <w:r w:rsidR="00D23DDC" w:rsidRPr="00E26C73">
        <w:rPr>
          <w:rFonts w:ascii="Times New Roman" w:hAnsi="Times New Roman" w:cs="Times New Roman"/>
          <w:sz w:val="24"/>
          <w:szCs w:val="24"/>
        </w:rPr>
        <w:t>prekes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(2024</w:t>
      </w:r>
      <w:r w:rsidR="009F3C98">
        <w:rPr>
          <w:rFonts w:ascii="Times New Roman" w:hAnsi="Times New Roman" w:cs="Times New Roman"/>
          <w:sz w:val="24"/>
          <w:szCs w:val="24"/>
        </w:rPr>
        <w:t>-12-</w:t>
      </w:r>
      <w:r w:rsidR="00D108E6">
        <w:rPr>
          <w:rFonts w:ascii="Times New Roman" w:hAnsi="Times New Roman" w:cs="Times New Roman"/>
          <w:sz w:val="24"/>
          <w:szCs w:val="24"/>
        </w:rPr>
        <w:t>12</w:t>
      </w:r>
      <w:r w:rsidR="002A0E4E" w:rsidRPr="00E26C73">
        <w:rPr>
          <w:rFonts w:ascii="Times New Roman" w:hAnsi="Times New Roman" w:cs="Times New Roman"/>
          <w:sz w:val="24"/>
          <w:szCs w:val="24"/>
        </w:rPr>
        <w:t xml:space="preserve"> duomenimis), tokių </w:t>
      </w:r>
      <w:r w:rsidR="00687B0C" w:rsidRPr="00E26C73">
        <w:rPr>
          <w:rFonts w:ascii="Times New Roman" w:hAnsi="Times New Roman" w:cs="Times New Roman"/>
          <w:sz w:val="24"/>
          <w:szCs w:val="24"/>
        </w:rPr>
        <w:t>p</w:t>
      </w:r>
      <w:r w:rsidR="00D108E6">
        <w:rPr>
          <w:rFonts w:ascii="Times New Roman" w:hAnsi="Times New Roman" w:cs="Times New Roman"/>
          <w:sz w:val="24"/>
          <w:szCs w:val="24"/>
        </w:rPr>
        <w:t>aslaugų</w:t>
      </w:r>
      <w:r w:rsidR="002A0E4E" w:rsidRPr="00E26C73">
        <w:rPr>
          <w:rFonts w:ascii="Times New Roman" w:hAnsi="Times New Roman" w:cs="Times New Roman"/>
          <w:sz w:val="24"/>
          <w:szCs w:val="24"/>
        </w:rPr>
        <w:t xml:space="preserve"> nėra.</w:t>
      </w:r>
      <w:bookmarkEnd w:id="76"/>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07E1823D" w14:textId="77777777" w:rsidR="00DA1F45" w:rsidRPr="00DA1F45" w:rsidRDefault="00FD6D26" w:rsidP="00DA1F45">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51EEC">
        <w:rPr>
          <w:rFonts w:ascii="Times New Roman" w:eastAsia="Arial" w:hAnsi="Times New Roman" w:cs="Times New Roman"/>
          <w:sz w:val="24"/>
          <w:szCs w:val="24"/>
        </w:rPr>
        <w:t xml:space="preserve">Išankstinis skelbimas apie pirkimą nebuvo paskelbtas. </w:t>
      </w:r>
    </w:p>
    <w:p w14:paraId="3A50E2A3" w14:textId="5AB19EBE" w:rsidR="00BF6F76" w:rsidRPr="00E05E3C" w:rsidRDefault="00BC2F9A" w:rsidP="00DA1F45">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A1F45">
        <w:rPr>
          <w:rFonts w:ascii="Times New Roman" w:hAnsi="Times New Roman" w:cs="Times New Roman"/>
          <w:sz w:val="24"/>
          <w:szCs w:val="24"/>
        </w:rPr>
        <w:t xml:space="preserve">Atliekamas žaliasis pirkimas. Pirkimas </w:t>
      </w:r>
      <w:r w:rsidRPr="00E05E3C">
        <w:rPr>
          <w:rFonts w:ascii="Times New Roman" w:hAnsi="Times New Roman" w:cs="Times New Roman"/>
          <w:sz w:val="24"/>
          <w:szCs w:val="24"/>
        </w:rPr>
        <w:t xml:space="preserve">vykdomas vadovaujantis </w:t>
      </w:r>
      <w:bookmarkStart w:id="77" w:name="_Hlk183524422"/>
      <w:r w:rsidRPr="00E05E3C">
        <w:fldChar w:fldCharType="begin"/>
      </w:r>
      <w:r w:rsidRPr="00E05E3C">
        <w:rPr>
          <w:rFonts w:ascii="Times New Roman" w:hAnsi="Times New Roman" w:cs="Times New Roman"/>
          <w:sz w:val="24"/>
          <w:szCs w:val="24"/>
        </w:rPr>
        <w:instrText>HYPERLINK "https://www.e-tar.lt/portal/lt/legalAct/41e131d07ada11edbc04912defe897d1"</w:instrText>
      </w:r>
      <w:r w:rsidRPr="00E05E3C">
        <w:fldChar w:fldCharType="separate"/>
      </w:r>
      <w:r w:rsidRPr="00E05E3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E05E3C">
        <w:rPr>
          <w:rStyle w:val="Hipersaitas"/>
          <w:rFonts w:ascii="Times New Roman" w:hAnsi="Times New Roman" w:cs="Times New Roman"/>
          <w:sz w:val="24"/>
          <w:szCs w:val="24"/>
        </w:rPr>
        <w:fldChar w:fldCharType="end"/>
      </w:r>
      <w:r w:rsidRPr="00E05E3C">
        <w:rPr>
          <w:rFonts w:ascii="Times New Roman" w:hAnsi="Times New Roman" w:cs="Times New Roman"/>
          <w:sz w:val="24"/>
          <w:szCs w:val="24"/>
        </w:rPr>
        <w:t>“</w:t>
      </w:r>
      <w:r w:rsidR="006B5258" w:rsidRPr="00E05E3C">
        <w:rPr>
          <w:rFonts w:ascii="Times New Roman" w:hAnsi="Times New Roman" w:cs="Times New Roman"/>
          <w:sz w:val="24"/>
          <w:szCs w:val="24"/>
        </w:rPr>
        <w:t xml:space="preserve"> tvarkos aprašo </w:t>
      </w:r>
      <w:r w:rsidR="00DA1F45" w:rsidRPr="00E05E3C">
        <w:rPr>
          <w:rFonts w:ascii="Times New Roman" w:hAnsi="Times New Roman" w:cs="Times New Roman"/>
          <w:color w:val="000000"/>
          <w:sz w:val="24"/>
          <w:szCs w:val="24"/>
        </w:rPr>
        <w:t>4.4.3. papunkčiu „</w:t>
      </w:r>
      <w:r w:rsidR="00DA1F45" w:rsidRPr="00E05E3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DA1F45" w:rsidRPr="00E05E3C">
        <w:rPr>
          <w:rFonts w:ascii="Times New Roman" w:hAnsi="Times New Roman" w:cs="Times New Roman"/>
          <w:color w:val="000000"/>
          <w:sz w:val="24"/>
          <w:szCs w:val="24"/>
        </w:rPr>
        <w:t>)“.</w:t>
      </w:r>
      <w:r w:rsidR="00466C13" w:rsidRPr="00E05E3C">
        <w:rPr>
          <w:rFonts w:ascii="Times New Roman" w:hAnsi="Times New Roman" w:cs="Times New Roman"/>
          <w:sz w:val="24"/>
          <w:szCs w:val="24"/>
        </w:rPr>
        <w:t>Aplinkos apaugos kriterijai nustatyti</w:t>
      </w:r>
      <w:r w:rsidR="00FB52ED" w:rsidRPr="00E05E3C">
        <w:rPr>
          <w:rFonts w:ascii="Times New Roman" w:hAnsi="Times New Roman" w:cs="Times New Roman"/>
          <w:sz w:val="24"/>
          <w:szCs w:val="24"/>
        </w:rPr>
        <w:t xml:space="preserve"> specialiųjų pirkimo sąlygų 4 priede „Sutarties projektas“.</w:t>
      </w:r>
      <w:r w:rsidR="00634240" w:rsidRPr="00E05E3C">
        <w:rPr>
          <w:rFonts w:ascii="Times New Roman" w:hAnsi="Times New Roman" w:cs="Times New Roman"/>
          <w:sz w:val="24"/>
          <w:szCs w:val="24"/>
        </w:rPr>
        <w:t xml:space="preserve"> </w:t>
      </w:r>
      <w:bookmarkEnd w:id="77"/>
    </w:p>
    <w:p w14:paraId="02D8C169" w14:textId="0343C61F" w:rsidR="00FD6D26" w:rsidRPr="00E05E3C"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05E3C">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8"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78"/>
    </w:p>
    <w:p w14:paraId="0318BC52" w14:textId="648F6AF5"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D108E6">
        <w:rPr>
          <w:rFonts w:ascii="Times New Roman" w:eastAsia="Calibri" w:hAnsi="Times New Roman" w:cs="Times New Roman"/>
          <w:i/>
          <w:sz w:val="24"/>
          <w:szCs w:val="24"/>
        </w:rPr>
        <w:t>Raseinių miesto žalinimo plano parengimą</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45CD7F85"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687A19">
        <w:rPr>
          <w:rFonts w:ascii="Times New Roman" w:hAnsi="Times New Roman" w:cs="Times New Roman"/>
          <w:sz w:val="24"/>
          <w:szCs w:val="24"/>
        </w:rPr>
        <w:t>į dalis neskaidomas</w:t>
      </w:r>
      <w:r w:rsidRPr="00E26C73">
        <w:rPr>
          <w:rFonts w:ascii="Times New Roman" w:hAnsi="Times New Roman" w:cs="Times New Roman"/>
          <w:sz w:val="24"/>
          <w:szCs w:val="24"/>
        </w:rPr>
        <w:t>. Pirkimo apimtys, reikalavimai ir techninė specifikacija apibrėžti specialiųjų pirkimo sąlygų 2 priede „Techninė specifikacija“.</w:t>
      </w:r>
    </w:p>
    <w:p w14:paraId="10B24242" w14:textId="070FD7A5" w:rsidR="00D877D9" w:rsidRPr="00687A19" w:rsidRDefault="008F4FD0" w:rsidP="00687A1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79" w:name="_Hlk181104829"/>
      <w:bookmarkStart w:id="80" w:name="_Hlk161154109"/>
      <w:r w:rsidRPr="00E26C73">
        <w:rPr>
          <w:rFonts w:ascii="Times New Roman" w:eastAsia="Times New Roman" w:hAnsi="Times New Roman"/>
          <w:sz w:val="24"/>
          <w:szCs w:val="24"/>
          <w:lang w:eastAsia="ar-SA"/>
        </w:rPr>
        <w:t>P</w:t>
      </w:r>
      <w:r w:rsidR="00D108E6">
        <w:rPr>
          <w:rFonts w:ascii="Times New Roman" w:eastAsia="Times New Roman" w:hAnsi="Times New Roman"/>
          <w:sz w:val="24"/>
          <w:szCs w:val="24"/>
          <w:lang w:eastAsia="ar-SA"/>
        </w:rPr>
        <w:t>aslaugos suteikimo</w:t>
      </w:r>
      <w:r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3A40EF">
        <w:rPr>
          <w:rFonts w:ascii="Times New Roman" w:eastAsia="Times New Roman" w:hAnsi="Times New Roman"/>
          <w:sz w:val="24"/>
          <w:szCs w:val="24"/>
          <w:lang w:eastAsia="ar-SA"/>
        </w:rPr>
        <w:t xml:space="preserve">– </w:t>
      </w:r>
      <w:r w:rsidR="00D108E6">
        <w:rPr>
          <w:rFonts w:ascii="Times New Roman" w:eastAsia="Times New Roman" w:hAnsi="Times New Roman"/>
          <w:sz w:val="24"/>
          <w:szCs w:val="24"/>
          <w:lang w:eastAsia="ar-SA"/>
        </w:rPr>
        <w:t>6</w:t>
      </w:r>
      <w:r w:rsidR="00D07829" w:rsidRPr="003A40EF">
        <w:rPr>
          <w:rFonts w:ascii="Times New Roman" w:eastAsia="Times New Roman" w:hAnsi="Times New Roman"/>
          <w:sz w:val="24"/>
          <w:szCs w:val="24"/>
          <w:lang w:eastAsia="ar-SA"/>
        </w:rPr>
        <w:t xml:space="preserve"> mėn.</w:t>
      </w:r>
      <w:r w:rsidR="00D07829" w:rsidRPr="00E26C73">
        <w:rPr>
          <w:rFonts w:ascii="Times New Roman" w:eastAsia="Times New Roman" w:hAnsi="Times New Roman"/>
          <w:sz w:val="24"/>
          <w:szCs w:val="24"/>
          <w:lang w:eastAsia="ar-SA"/>
        </w:rPr>
        <w:t xml:space="preserve"> nuo sutarties pasirašymo</w:t>
      </w:r>
      <w:r w:rsidR="00FA34FD" w:rsidRPr="00E26C73">
        <w:rPr>
          <w:rFonts w:ascii="Times New Roman" w:eastAsia="Times New Roman" w:hAnsi="Times New Roman"/>
          <w:sz w:val="24"/>
          <w:szCs w:val="24"/>
          <w:lang w:eastAsia="ar-SA"/>
        </w:rPr>
        <w:t>.</w:t>
      </w:r>
      <w:r w:rsidR="00FA34FD" w:rsidRPr="00E26C73">
        <w:rPr>
          <w:rFonts w:ascii="Times New Roman" w:eastAsia="Times New Roman" w:hAnsi="Times New Roman"/>
          <w:b/>
          <w:bCs/>
          <w:sz w:val="24"/>
          <w:szCs w:val="24"/>
          <w:lang w:eastAsia="ar-SA"/>
        </w:rPr>
        <w:t xml:space="preserve"> </w:t>
      </w:r>
      <w:r w:rsidR="008E0EB0" w:rsidRPr="00E26C73">
        <w:rPr>
          <w:rFonts w:ascii="Times New Roman" w:hAnsi="Times New Roman"/>
          <w:b/>
          <w:bCs/>
          <w:sz w:val="24"/>
          <w:szCs w:val="24"/>
        </w:rPr>
        <w:t>Pirkimo sutarčiai tai</w:t>
      </w:r>
      <w:r w:rsidR="00356E92" w:rsidRPr="00E26C73">
        <w:rPr>
          <w:rFonts w:ascii="Times New Roman" w:hAnsi="Times New Roman"/>
          <w:b/>
          <w:bCs/>
          <w:sz w:val="24"/>
          <w:szCs w:val="24"/>
        </w:rPr>
        <w:t xml:space="preserve">koma </w:t>
      </w:r>
      <w:r w:rsidR="00DD271D">
        <w:rPr>
          <w:rFonts w:ascii="Times New Roman" w:hAnsi="Times New Roman"/>
          <w:b/>
          <w:bCs/>
          <w:sz w:val="24"/>
          <w:szCs w:val="24"/>
        </w:rPr>
        <w:t xml:space="preserve">fiksuotos </w:t>
      </w:r>
      <w:r w:rsidR="008D6B0B" w:rsidRPr="00E26C73">
        <w:rPr>
          <w:rFonts w:ascii="Times New Roman" w:hAnsi="Times New Roman"/>
          <w:b/>
          <w:bCs/>
          <w:sz w:val="24"/>
          <w:szCs w:val="24"/>
        </w:rPr>
        <w:t>kainos</w:t>
      </w:r>
      <w:r w:rsidR="00466C13" w:rsidRPr="00E26C73">
        <w:rPr>
          <w:rFonts w:ascii="Times New Roman" w:hAnsi="Times New Roman"/>
          <w:b/>
          <w:bCs/>
          <w:sz w:val="24"/>
          <w:szCs w:val="24"/>
        </w:rPr>
        <w:t xml:space="preserve"> </w:t>
      </w:r>
      <w:r w:rsidR="00356E92" w:rsidRPr="00E26C73">
        <w:rPr>
          <w:rFonts w:ascii="Times New Roman" w:hAnsi="Times New Roman"/>
          <w:b/>
          <w:bCs/>
          <w:sz w:val="24"/>
          <w:szCs w:val="24"/>
        </w:rPr>
        <w:t>kainodara.</w:t>
      </w:r>
      <w:r w:rsidR="000515DB" w:rsidRPr="000515DB">
        <w:rPr>
          <w:rFonts w:ascii="Times New Roman" w:hAnsi="Times New Roman"/>
          <w:b/>
          <w:bCs/>
          <w:sz w:val="24"/>
          <w:szCs w:val="24"/>
        </w:rPr>
        <w:t xml:space="preserve"> </w:t>
      </w:r>
      <w:r w:rsidR="000515DB" w:rsidRPr="00CC5605">
        <w:rPr>
          <w:rFonts w:ascii="Times New Roman" w:hAnsi="Times New Roman"/>
          <w:b/>
          <w:bCs/>
          <w:sz w:val="24"/>
          <w:szCs w:val="24"/>
        </w:rPr>
        <w:t xml:space="preserve">Maksimali kaina </w:t>
      </w:r>
      <w:r w:rsidR="000515DB" w:rsidRPr="00CC5605">
        <w:rPr>
          <w:rFonts w:ascii="Times New Roman" w:hAnsi="Times New Roman" w:cs="Times New Roman"/>
          <w:b/>
          <w:bCs/>
          <w:sz w:val="24"/>
          <w:szCs w:val="24"/>
        </w:rPr>
        <w:t xml:space="preserve">priimtina Perkančiajai </w:t>
      </w:r>
      <w:r w:rsidR="000515DB" w:rsidRPr="00403514">
        <w:rPr>
          <w:rFonts w:ascii="Times New Roman" w:hAnsi="Times New Roman" w:cs="Times New Roman"/>
          <w:b/>
          <w:bCs/>
          <w:sz w:val="24"/>
          <w:szCs w:val="24"/>
        </w:rPr>
        <w:t>organizacijai –</w:t>
      </w:r>
      <w:bookmarkEnd w:id="79"/>
      <w:r w:rsidR="00D877D9" w:rsidRPr="00687A19">
        <w:rPr>
          <w:rFonts w:ascii="Times New Roman" w:hAnsi="Times New Roman" w:cs="Times New Roman"/>
          <w:b/>
          <w:bCs/>
          <w:sz w:val="24"/>
          <w:szCs w:val="24"/>
        </w:rPr>
        <w:t xml:space="preserve"> </w:t>
      </w:r>
      <w:r w:rsidR="00FF62C9">
        <w:rPr>
          <w:rFonts w:ascii="Times New Roman" w:hAnsi="Times New Roman" w:cs="Times New Roman"/>
          <w:b/>
          <w:bCs/>
          <w:sz w:val="24"/>
          <w:szCs w:val="24"/>
          <w:shd w:val="clear" w:color="auto" w:fill="FFFFFF"/>
        </w:rPr>
        <w:t>40 000,00</w:t>
      </w:r>
      <w:r w:rsidR="00D877D9" w:rsidRPr="00687A19">
        <w:rPr>
          <w:rFonts w:ascii="Times New Roman" w:hAnsi="Times New Roman" w:cs="Times New Roman"/>
          <w:b/>
          <w:iCs/>
          <w:sz w:val="24"/>
          <w:szCs w:val="24"/>
        </w:rPr>
        <w:t xml:space="preserve"> </w:t>
      </w:r>
      <w:r w:rsidR="00D877D9" w:rsidRPr="00687A19">
        <w:rPr>
          <w:rFonts w:ascii="Times New Roman" w:hAnsi="Times New Roman" w:cs="Times New Roman"/>
          <w:b/>
          <w:bCs/>
          <w:sz w:val="24"/>
          <w:szCs w:val="24"/>
        </w:rPr>
        <w:t xml:space="preserve"> Eur</w:t>
      </w:r>
      <w:r w:rsidR="00D877D9" w:rsidRPr="00687A19">
        <w:rPr>
          <w:rFonts w:ascii="Times New Roman" w:hAnsi="Times New Roman"/>
          <w:b/>
          <w:bCs/>
          <w:sz w:val="24"/>
          <w:szCs w:val="24"/>
        </w:rPr>
        <w:t> su PVM.</w:t>
      </w:r>
    </w:p>
    <w:bookmarkEnd w:id="80"/>
    <w:p w14:paraId="21F433F6" w14:textId="2506C94B" w:rsidR="00CC0CB0" w:rsidRPr="00E47DAB" w:rsidRDefault="00D877D9"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47DAB">
        <w:rPr>
          <w:rFonts w:ascii="Times New Roman" w:hAnsi="Times New Roman"/>
          <w:bCs/>
          <w:sz w:val="24"/>
          <w:szCs w:val="24"/>
        </w:rPr>
        <w:t>P</w:t>
      </w:r>
      <w:r w:rsidR="00D108E6" w:rsidRPr="00E47DAB">
        <w:rPr>
          <w:rFonts w:ascii="Times New Roman" w:hAnsi="Times New Roman"/>
          <w:bCs/>
          <w:sz w:val="24"/>
          <w:szCs w:val="24"/>
        </w:rPr>
        <w:t>aslaugos suteikimo</w:t>
      </w:r>
      <w:r w:rsidR="00D07829" w:rsidRPr="00E47DAB">
        <w:rPr>
          <w:rFonts w:ascii="Times New Roman" w:hAnsi="Times New Roman"/>
          <w:bCs/>
          <w:sz w:val="24"/>
          <w:szCs w:val="24"/>
        </w:rPr>
        <w:t xml:space="preserve"> termin</w:t>
      </w:r>
      <w:r w:rsidR="00444C94" w:rsidRPr="00E47DAB">
        <w:rPr>
          <w:rFonts w:ascii="Times New Roman" w:hAnsi="Times New Roman"/>
          <w:bCs/>
          <w:sz w:val="24"/>
          <w:szCs w:val="24"/>
        </w:rPr>
        <w:t>as gali būti pratęstas 1 mėnesiui dėl aplinkybių nepriklausančių nuo paslaugų tiekėjo.</w:t>
      </w:r>
    </w:p>
    <w:p w14:paraId="5F41631F" w14:textId="77777777" w:rsidR="00CC0CB0" w:rsidRPr="00B36D67"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6D6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1"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1"/>
      <w:r w:rsidRPr="00E26C73">
        <w:rPr>
          <w:rFonts w:ascii="Times New Roman" w:hAnsi="Times New Roman" w:cs="Times New Roman"/>
          <w:b/>
          <w:bCs/>
          <w:color w:val="auto"/>
          <w:sz w:val="24"/>
          <w:szCs w:val="24"/>
        </w:rPr>
        <w:t xml:space="preserve"> </w:t>
      </w:r>
    </w:p>
    <w:p w14:paraId="0B034B71" w14:textId="0D612BBA"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2"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2"/>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51"/>
      <w:r w:rsidRPr="00E26C73">
        <w:rPr>
          <w:rFonts w:ascii="Times New Roman" w:hAnsi="Times New Roman" w:cs="Times New Roman"/>
          <w:b/>
          <w:bCs/>
          <w:color w:val="auto"/>
          <w:sz w:val="24"/>
          <w:szCs w:val="24"/>
        </w:rPr>
        <w:t>Specialieji reikalavimai pasiūlymų rengimui ir pateikimui</w:t>
      </w:r>
      <w:bookmarkEnd w:id="74"/>
      <w:bookmarkEnd w:id="75"/>
      <w:bookmarkEnd w:id="83"/>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0A80DD72" w14:textId="4CD7C237" w:rsidR="00D55BDA" w:rsidRPr="005324CE" w:rsidRDefault="00C375F4"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tiekėjo užpildyta </w:t>
      </w:r>
      <w:r w:rsidR="005324CE">
        <w:rPr>
          <w:rFonts w:ascii="Times New Roman" w:hAnsi="Times New Roman" w:cs="Times New Roman"/>
          <w:sz w:val="24"/>
          <w:szCs w:val="24"/>
        </w:rPr>
        <w:t xml:space="preserve">ir pasirašyta </w:t>
      </w:r>
      <w:r w:rsidRPr="005324CE">
        <w:rPr>
          <w:rFonts w:ascii="Times New Roman" w:hAnsi="Times New Roman" w:cs="Times New Roman"/>
          <w:sz w:val="24"/>
          <w:szCs w:val="24"/>
        </w:rPr>
        <w:t>Techninė specifikacija</w:t>
      </w:r>
      <w:r w:rsidR="00D55BDA" w:rsidRPr="005324CE">
        <w:rPr>
          <w:rFonts w:ascii="Times New Roman" w:hAnsi="Times New Roman" w:cs="Times New Roman"/>
          <w:sz w:val="24"/>
          <w:szCs w:val="24"/>
        </w:rPr>
        <w:t>, parengta pagal Specialiųjų pirkimo sąlygų 2 priedą;</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7777777"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377D15B3" w14:textId="48E6BB0B" w:rsidR="006837C5" w:rsidRPr="009021E8" w:rsidRDefault="006837C5" w:rsidP="009021E8">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6466E1">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w:t>
      </w:r>
      <w:r w:rsidR="009021E8">
        <w:rPr>
          <w:rFonts w:ascii="Times New Roman" w:hAnsi="Times New Roman" w:cs="Times New Roman"/>
          <w:sz w:val="24"/>
          <w:szCs w:val="24"/>
        </w:rPr>
        <w:t>a</w:t>
      </w:r>
      <w:r w:rsidR="003F442E" w:rsidRPr="009021E8">
        <w:rPr>
          <w:rFonts w:ascii="Times New Roman" w:hAnsi="Times New Roman" w:cs="Times New Roman"/>
          <w:sz w:val="24"/>
          <w:szCs w:val="24"/>
        </w:rPr>
        <w:t xml:space="preserve"> </w:t>
      </w:r>
      <w:r w:rsidRPr="009021E8">
        <w:rPr>
          <w:rFonts w:ascii="Times New Roman" w:hAnsi="Times New Roman" w:cs="Times New Roman"/>
          <w:sz w:val="24"/>
          <w:szCs w:val="24"/>
        </w:rPr>
        <w:t>nurodyt</w:t>
      </w:r>
      <w:r w:rsidR="009021E8">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48D16805"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4"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3D008266"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6. Pasiūlymo galiojimo užtikrinimas</w:t>
      </w:r>
      <w:bookmarkEnd w:id="84"/>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5" w:name="_Toc137194953"/>
      <w:r w:rsidRPr="00E26C73">
        <w:rPr>
          <w:rFonts w:ascii="Times New Roman" w:hAnsi="Times New Roman" w:cs="Times New Roman"/>
          <w:b/>
          <w:bCs/>
          <w:color w:val="auto"/>
          <w:sz w:val="24"/>
          <w:szCs w:val="24"/>
        </w:rPr>
        <w:t>Pasiūlymų vertinimas</w:t>
      </w:r>
      <w:bookmarkEnd w:id="85"/>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A9DF869" w:rsidR="00F7046D" w:rsidRPr="00E26C73"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6" w:name="_Toc126333937"/>
      <w:bookmarkStart w:id="87" w:name="_Toc137194954"/>
      <w:r w:rsidRPr="00E26C73">
        <w:rPr>
          <w:rFonts w:ascii="Times New Roman" w:hAnsi="Times New Roman"/>
          <w:sz w:val="24"/>
          <w:szCs w:val="24"/>
        </w:rPr>
        <w:t xml:space="preserve">RRSA CPO </w:t>
      </w:r>
      <w:bookmarkStart w:id="88" w:name="_Hlk161154184"/>
      <w:r w:rsidRPr="00E26C73">
        <w:rPr>
          <w:rFonts w:ascii="Times New Roman" w:hAnsi="Times New Roman"/>
          <w:sz w:val="24"/>
          <w:szCs w:val="24"/>
        </w:rPr>
        <w:t xml:space="preserve">ekonomiškai naudingiausią Pasiūlymą išrenka pagal </w:t>
      </w:r>
      <w:bookmarkEnd w:id="88"/>
      <w:r w:rsidR="00C375F4" w:rsidRPr="00E26C73">
        <w:rPr>
          <w:rFonts w:ascii="Times New Roman" w:hAnsi="Times New Roman"/>
          <w:sz w:val="24"/>
          <w:szCs w:val="24"/>
        </w:rPr>
        <w:t>kainos (</w:t>
      </w:r>
      <w:r w:rsidR="00E22159">
        <w:rPr>
          <w:rFonts w:ascii="Times New Roman" w:hAnsi="Times New Roman"/>
          <w:sz w:val="24"/>
          <w:szCs w:val="24"/>
        </w:rPr>
        <w:t>mažiausia</w:t>
      </w:r>
      <w:r w:rsidR="00C375F4" w:rsidRPr="00E26C73">
        <w:rPr>
          <w:rFonts w:ascii="Times New Roman" w:hAnsi="Times New Roman"/>
          <w:sz w:val="24"/>
          <w:szCs w:val="24"/>
        </w:rPr>
        <w:t xml:space="preserve"> kaina) kriterijų.</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0D066288" w14:textId="0BFD89CC" w:rsidR="003B74B5" w:rsidRPr="00B71FBC" w:rsidRDefault="002E2DEE" w:rsidP="00B71FBC">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pajėgumais remiasi tiekėjas, netenkina jam keliamų kvalifikacijos reikalavimų ir RRSA CPO nurodymu nebuvo </w:t>
      </w:r>
      <w:r w:rsidR="003B74B5" w:rsidRPr="006D19E3">
        <w:rPr>
          <w:rFonts w:ascii="Times New Roman" w:hAnsi="Times New Roman" w:cs="Times New Roman"/>
          <w:sz w:val="24"/>
          <w:szCs w:val="24"/>
        </w:rPr>
        <w:t>pakeistas į reikalavimus atitinkantį ūkio subjektą;</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86"/>
      <w:bookmarkEnd w:id="87"/>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89" w:name="_Toc137194955"/>
      <w:r w:rsidRPr="00E26C73">
        <w:rPr>
          <w:rFonts w:ascii="Times New Roman" w:hAnsi="Times New Roman" w:cs="Times New Roman"/>
          <w:b/>
          <w:bCs/>
          <w:color w:val="auto"/>
          <w:sz w:val="24"/>
          <w:szCs w:val="24"/>
        </w:rPr>
        <w:t>9. Kitos sąlygos</w:t>
      </w:r>
      <w:bookmarkEnd w:id="89"/>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2EF1F7D8"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854A2C">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36F224D9" w14:textId="1C03D970" w:rsidR="00AB51EF" w:rsidRPr="00E26C73" w:rsidRDefault="00C1724D" w:rsidP="00687A19">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56B8D4F2" w14:textId="77777777" w:rsidR="001106C5" w:rsidRDefault="001106C5" w:rsidP="00040368">
      <w:pPr>
        <w:spacing w:line="240" w:lineRule="auto"/>
        <w:jc w:val="right"/>
        <w:rPr>
          <w:rFonts w:ascii="Times New Roman" w:hAnsi="Times New Roman" w:cs="Times New Roman"/>
          <w:sz w:val="24"/>
          <w:szCs w:val="24"/>
        </w:rPr>
      </w:pPr>
    </w:p>
    <w:p w14:paraId="683F1FE6" w14:textId="62329371" w:rsidR="007F1BB1" w:rsidRDefault="007F1BB1" w:rsidP="00687A19">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7F545F55" w14:textId="77777777" w:rsidR="00687A19" w:rsidRPr="002E33C8" w:rsidRDefault="00687A19" w:rsidP="00006F51">
      <w:pPr>
        <w:spacing w:after="0" w:line="240" w:lineRule="auto"/>
        <w:ind w:right="3780"/>
        <w:jc w:val="center"/>
        <w:rPr>
          <w:rFonts w:ascii="Times New Roman" w:hAnsi="Times New Roman" w:cs="Times New Roman"/>
          <w:b/>
          <w:bCs/>
          <w:sz w:val="24"/>
          <w:szCs w:val="24"/>
        </w:rPr>
      </w:pPr>
    </w:p>
    <w:p w14:paraId="603C2A90" w14:textId="77777777" w:rsidR="002E33C8" w:rsidRPr="002E33C8" w:rsidRDefault="002E33C8" w:rsidP="002E33C8">
      <w:pPr>
        <w:spacing w:after="0" w:line="240" w:lineRule="auto"/>
        <w:jc w:val="center"/>
        <w:rPr>
          <w:rFonts w:ascii="Times New Roman" w:eastAsia="Times New Roman" w:hAnsi="Times New Roman" w:cs="Times New Roman"/>
          <w:b/>
          <w:color w:val="000000"/>
          <w:sz w:val="24"/>
          <w:szCs w:val="24"/>
          <w:lang w:eastAsia="en-US"/>
        </w:rPr>
      </w:pPr>
      <w:r w:rsidRPr="002E33C8">
        <w:rPr>
          <w:rFonts w:ascii="Times New Roman" w:eastAsia="Times New Roman" w:hAnsi="Times New Roman" w:cs="Times New Roman"/>
          <w:b/>
          <w:color w:val="000000"/>
          <w:sz w:val="24"/>
          <w:szCs w:val="24"/>
          <w:lang w:eastAsia="en-US"/>
        </w:rPr>
        <w:t>BENDROSIOS NUOSTATOS</w:t>
      </w:r>
    </w:p>
    <w:p w14:paraId="7F39C7AD" w14:textId="77777777" w:rsidR="002E33C8" w:rsidRPr="002E33C8" w:rsidRDefault="002E33C8" w:rsidP="002E33C8">
      <w:pPr>
        <w:spacing w:after="0" w:line="240" w:lineRule="auto"/>
        <w:jc w:val="center"/>
        <w:rPr>
          <w:rFonts w:ascii="Times New Roman" w:eastAsia="Times New Roman" w:hAnsi="Times New Roman" w:cs="Times New Roman"/>
          <w:b/>
          <w:color w:val="000000"/>
          <w:sz w:val="24"/>
          <w:szCs w:val="24"/>
          <w:lang w:eastAsia="en-US"/>
        </w:rPr>
      </w:pPr>
    </w:p>
    <w:p w14:paraId="66AE313B" w14:textId="77777777" w:rsidR="002E33C8" w:rsidRPr="002E33C8" w:rsidRDefault="002E33C8" w:rsidP="002E33C8">
      <w:pPr>
        <w:pStyle w:val="Sraopastraipa"/>
        <w:widowControl w:val="0"/>
        <w:tabs>
          <w:tab w:val="left" w:pos="586"/>
        </w:tabs>
        <w:autoSpaceDE w:val="0"/>
        <w:autoSpaceDN w:val="0"/>
        <w:spacing w:after="0" w:line="240" w:lineRule="auto"/>
        <w:ind w:left="660"/>
        <w:jc w:val="both"/>
        <w:rPr>
          <w:rFonts w:ascii="Times New Roman" w:eastAsia="Times New Roman" w:hAnsi="Times New Roman" w:cs="Times New Roman"/>
          <w:b/>
          <w:sz w:val="24"/>
          <w:szCs w:val="24"/>
        </w:rPr>
      </w:pPr>
      <w:r w:rsidRPr="002E33C8">
        <w:rPr>
          <w:rFonts w:ascii="Times New Roman" w:eastAsia="Times New Roman" w:hAnsi="Times New Roman" w:cs="Times New Roman"/>
          <w:b/>
          <w:sz w:val="24"/>
          <w:szCs w:val="24"/>
        </w:rPr>
        <w:t>1. Perkančioji</w:t>
      </w:r>
      <w:r w:rsidRPr="002E33C8">
        <w:rPr>
          <w:rFonts w:ascii="Times New Roman" w:eastAsia="Times New Roman" w:hAnsi="Times New Roman" w:cs="Times New Roman"/>
          <w:b/>
          <w:spacing w:val="-6"/>
          <w:sz w:val="24"/>
          <w:szCs w:val="24"/>
        </w:rPr>
        <w:t xml:space="preserve"> </w:t>
      </w:r>
      <w:r w:rsidRPr="002E33C8">
        <w:rPr>
          <w:rFonts w:ascii="Times New Roman" w:eastAsia="Times New Roman" w:hAnsi="Times New Roman" w:cs="Times New Roman"/>
          <w:b/>
          <w:sz w:val="24"/>
          <w:szCs w:val="24"/>
        </w:rPr>
        <w:t>organizacija:</w:t>
      </w:r>
    </w:p>
    <w:p w14:paraId="43A3882A" w14:textId="77777777" w:rsidR="002E33C8" w:rsidRPr="002E33C8" w:rsidRDefault="002E33C8" w:rsidP="002E33C8">
      <w:pPr>
        <w:widowControl w:val="0"/>
        <w:autoSpaceDE w:val="0"/>
        <w:autoSpaceDN w:val="0"/>
        <w:spacing w:before="4" w:after="0" w:line="240" w:lineRule="auto"/>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z w:val="24"/>
          <w:szCs w:val="24"/>
          <w:lang w:eastAsia="en-US"/>
        </w:rPr>
        <w:t>Pirkimą</w:t>
      </w:r>
      <w:r w:rsidRPr="002E33C8">
        <w:rPr>
          <w:rFonts w:ascii="Times New Roman" w:eastAsia="Times New Roman" w:hAnsi="Times New Roman" w:cs="Times New Roman"/>
          <w:spacing w:val="-5"/>
          <w:sz w:val="24"/>
          <w:szCs w:val="24"/>
          <w:lang w:eastAsia="en-US"/>
        </w:rPr>
        <w:t xml:space="preserve"> </w:t>
      </w:r>
      <w:r w:rsidRPr="002E33C8">
        <w:rPr>
          <w:rFonts w:ascii="Times New Roman" w:eastAsia="Times New Roman" w:hAnsi="Times New Roman" w:cs="Times New Roman"/>
          <w:sz w:val="24"/>
          <w:szCs w:val="24"/>
          <w:lang w:eastAsia="en-US"/>
        </w:rPr>
        <w:t>vykdo</w:t>
      </w:r>
      <w:r w:rsidRPr="002E33C8">
        <w:rPr>
          <w:rFonts w:ascii="Times New Roman" w:eastAsia="Times New Roman" w:hAnsi="Times New Roman" w:cs="Times New Roman"/>
          <w:spacing w:val="-2"/>
          <w:sz w:val="24"/>
          <w:szCs w:val="24"/>
          <w:lang w:eastAsia="en-US"/>
        </w:rPr>
        <w:t xml:space="preserve"> </w:t>
      </w:r>
      <w:r w:rsidRPr="002E33C8">
        <w:rPr>
          <w:rFonts w:ascii="Times New Roman" w:eastAsia="Times New Roman" w:hAnsi="Times New Roman" w:cs="Times New Roman"/>
          <w:sz w:val="24"/>
          <w:szCs w:val="24"/>
          <w:lang w:eastAsia="en-US"/>
        </w:rPr>
        <w:t>Raseinių</w:t>
      </w:r>
      <w:r w:rsidRPr="002E33C8">
        <w:rPr>
          <w:rFonts w:ascii="Times New Roman" w:eastAsia="Times New Roman" w:hAnsi="Times New Roman" w:cs="Times New Roman"/>
          <w:spacing w:val="-3"/>
          <w:sz w:val="24"/>
          <w:szCs w:val="24"/>
          <w:lang w:eastAsia="en-US"/>
        </w:rPr>
        <w:t xml:space="preserve"> </w:t>
      </w:r>
      <w:r w:rsidRPr="002E33C8">
        <w:rPr>
          <w:rFonts w:ascii="Times New Roman" w:eastAsia="Times New Roman" w:hAnsi="Times New Roman" w:cs="Times New Roman"/>
          <w:sz w:val="24"/>
          <w:szCs w:val="24"/>
          <w:lang w:eastAsia="en-US"/>
        </w:rPr>
        <w:t>rajono</w:t>
      </w:r>
      <w:r w:rsidRPr="002E33C8">
        <w:rPr>
          <w:rFonts w:ascii="Times New Roman" w:eastAsia="Times New Roman" w:hAnsi="Times New Roman" w:cs="Times New Roman"/>
          <w:spacing w:val="-2"/>
          <w:sz w:val="24"/>
          <w:szCs w:val="24"/>
          <w:lang w:eastAsia="en-US"/>
        </w:rPr>
        <w:t xml:space="preserve"> </w:t>
      </w:r>
      <w:r w:rsidRPr="002E33C8">
        <w:rPr>
          <w:rFonts w:ascii="Times New Roman" w:eastAsia="Times New Roman" w:hAnsi="Times New Roman" w:cs="Times New Roman"/>
          <w:sz w:val="24"/>
          <w:szCs w:val="24"/>
          <w:lang w:eastAsia="en-US"/>
        </w:rPr>
        <w:t>savivaldybės</w:t>
      </w:r>
      <w:r w:rsidRPr="002E33C8">
        <w:rPr>
          <w:rFonts w:ascii="Times New Roman" w:eastAsia="Times New Roman" w:hAnsi="Times New Roman" w:cs="Times New Roman"/>
          <w:spacing w:val="-1"/>
          <w:sz w:val="24"/>
          <w:szCs w:val="24"/>
          <w:lang w:eastAsia="en-US"/>
        </w:rPr>
        <w:t xml:space="preserve"> </w:t>
      </w:r>
      <w:r w:rsidRPr="002E33C8">
        <w:rPr>
          <w:rFonts w:ascii="Times New Roman" w:eastAsia="Times New Roman" w:hAnsi="Times New Roman" w:cs="Times New Roman"/>
          <w:sz w:val="24"/>
          <w:szCs w:val="24"/>
          <w:lang w:eastAsia="en-US"/>
        </w:rPr>
        <w:t>administracija.</w:t>
      </w:r>
    </w:p>
    <w:p w14:paraId="73AB8407" w14:textId="24A0C690" w:rsidR="002E33C8" w:rsidRPr="002E33C8" w:rsidRDefault="002E33C8" w:rsidP="002E33C8">
      <w:pPr>
        <w:pStyle w:val="Sraopastraipa"/>
        <w:widowControl w:val="0"/>
        <w:tabs>
          <w:tab w:val="left" w:pos="586"/>
        </w:tabs>
        <w:autoSpaceDE w:val="0"/>
        <w:autoSpaceDN w:val="0"/>
        <w:spacing w:after="0" w:line="275" w:lineRule="exact"/>
        <w:ind w:left="660"/>
        <w:jc w:val="both"/>
        <w:outlineLvl w:val="0"/>
        <w:rPr>
          <w:rFonts w:ascii="Times New Roman" w:eastAsia="Times New Roman" w:hAnsi="Times New Roman" w:cs="Times New Roman"/>
          <w:b/>
          <w:bCs/>
          <w:sz w:val="24"/>
          <w:szCs w:val="24"/>
        </w:rPr>
      </w:pPr>
      <w:r w:rsidRPr="002E33C8">
        <w:rPr>
          <w:rFonts w:ascii="Times New Roman" w:eastAsia="Times New Roman" w:hAnsi="Times New Roman" w:cs="Times New Roman"/>
          <w:b/>
          <w:bCs/>
          <w:sz w:val="24"/>
          <w:szCs w:val="24"/>
        </w:rPr>
        <w:t>2. Objekt</w:t>
      </w:r>
      <w:r>
        <w:rPr>
          <w:rFonts w:ascii="Times New Roman" w:eastAsia="Times New Roman" w:hAnsi="Times New Roman" w:cs="Times New Roman"/>
          <w:b/>
          <w:bCs/>
          <w:sz w:val="24"/>
          <w:szCs w:val="24"/>
        </w:rPr>
        <w:t>as</w:t>
      </w:r>
      <w:r w:rsidRPr="002E33C8">
        <w:rPr>
          <w:rFonts w:ascii="Times New Roman" w:eastAsia="Times New Roman" w:hAnsi="Times New Roman" w:cs="Times New Roman"/>
          <w:b/>
          <w:bCs/>
          <w:sz w:val="24"/>
          <w:szCs w:val="24"/>
        </w:rPr>
        <w:t>:</w:t>
      </w:r>
    </w:p>
    <w:p w14:paraId="15F4F968" w14:textId="77777777" w:rsidR="002E33C8" w:rsidRPr="002E33C8" w:rsidRDefault="002E33C8" w:rsidP="002E33C8">
      <w:pPr>
        <w:widowControl w:val="0"/>
        <w:autoSpaceDE w:val="0"/>
        <w:autoSpaceDN w:val="0"/>
        <w:spacing w:before="4" w:after="0" w:line="240" w:lineRule="auto"/>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z w:val="24"/>
          <w:szCs w:val="24"/>
          <w:lang w:eastAsia="en-US"/>
        </w:rPr>
        <w:t>Raseinių miesto žalinimo plano</w:t>
      </w:r>
      <w:r w:rsidRPr="002E33C8">
        <w:rPr>
          <w:rFonts w:ascii="Times New Roman" w:eastAsia="Times New Roman" w:hAnsi="Times New Roman" w:cs="Times New Roman"/>
          <w:spacing w:val="7"/>
          <w:sz w:val="24"/>
          <w:szCs w:val="24"/>
          <w:lang w:eastAsia="en-US"/>
        </w:rPr>
        <w:t xml:space="preserve"> </w:t>
      </w:r>
      <w:r w:rsidRPr="002E33C8">
        <w:rPr>
          <w:rFonts w:ascii="Times New Roman" w:eastAsia="Times New Roman" w:hAnsi="Times New Roman" w:cs="Times New Roman"/>
          <w:sz w:val="24"/>
          <w:szCs w:val="24"/>
          <w:lang w:eastAsia="en-US"/>
        </w:rPr>
        <w:t>parengimo</w:t>
      </w:r>
      <w:r w:rsidRPr="002E33C8">
        <w:rPr>
          <w:rFonts w:ascii="Times New Roman" w:eastAsia="Times New Roman" w:hAnsi="Times New Roman" w:cs="Times New Roman"/>
          <w:spacing w:val="2"/>
          <w:sz w:val="24"/>
          <w:szCs w:val="24"/>
          <w:lang w:eastAsia="en-US"/>
        </w:rPr>
        <w:t xml:space="preserve"> </w:t>
      </w:r>
      <w:r w:rsidRPr="002E33C8">
        <w:rPr>
          <w:rFonts w:ascii="Times New Roman" w:eastAsia="Times New Roman" w:hAnsi="Times New Roman" w:cs="Times New Roman"/>
          <w:sz w:val="24"/>
          <w:szCs w:val="24"/>
          <w:lang w:eastAsia="en-US"/>
        </w:rPr>
        <w:t>paslaugos</w:t>
      </w:r>
      <w:r w:rsidRPr="002E33C8">
        <w:rPr>
          <w:rFonts w:ascii="Times New Roman" w:eastAsia="Times New Roman" w:hAnsi="Times New Roman" w:cs="Times New Roman"/>
          <w:spacing w:val="5"/>
          <w:sz w:val="24"/>
          <w:szCs w:val="24"/>
          <w:lang w:eastAsia="en-US"/>
        </w:rPr>
        <w:t xml:space="preserve"> </w:t>
      </w:r>
      <w:r w:rsidRPr="002E33C8">
        <w:rPr>
          <w:rFonts w:ascii="Times New Roman" w:eastAsia="Times New Roman" w:hAnsi="Times New Roman" w:cs="Times New Roman"/>
          <w:sz w:val="24"/>
          <w:szCs w:val="24"/>
          <w:lang w:eastAsia="en-US"/>
        </w:rPr>
        <w:t>(toliau</w:t>
      </w:r>
      <w:r w:rsidRPr="002E33C8">
        <w:rPr>
          <w:rFonts w:ascii="Times New Roman" w:eastAsia="Times New Roman" w:hAnsi="Times New Roman" w:cs="Times New Roman"/>
          <w:spacing w:val="8"/>
          <w:sz w:val="24"/>
          <w:szCs w:val="24"/>
          <w:lang w:eastAsia="en-US"/>
        </w:rPr>
        <w:t xml:space="preserve"> </w:t>
      </w:r>
      <w:r w:rsidRPr="002E33C8">
        <w:rPr>
          <w:rFonts w:ascii="Times New Roman" w:eastAsia="Times New Roman" w:hAnsi="Times New Roman" w:cs="Times New Roman"/>
          <w:sz w:val="24"/>
          <w:szCs w:val="24"/>
          <w:lang w:eastAsia="en-US"/>
        </w:rPr>
        <w:t>–</w:t>
      </w:r>
      <w:r w:rsidRPr="002E33C8">
        <w:rPr>
          <w:rFonts w:ascii="Times New Roman" w:eastAsia="Times New Roman" w:hAnsi="Times New Roman" w:cs="Times New Roman"/>
          <w:spacing w:val="8"/>
          <w:sz w:val="24"/>
          <w:szCs w:val="24"/>
          <w:lang w:eastAsia="en-US"/>
        </w:rPr>
        <w:t xml:space="preserve"> </w:t>
      </w:r>
      <w:r w:rsidRPr="002E33C8">
        <w:rPr>
          <w:rFonts w:ascii="Times New Roman" w:eastAsia="Times New Roman" w:hAnsi="Times New Roman" w:cs="Times New Roman"/>
          <w:sz w:val="24"/>
          <w:szCs w:val="24"/>
          <w:lang w:eastAsia="en-US"/>
        </w:rPr>
        <w:t xml:space="preserve">Paslaugos). Paslauga apima želdynų kūrimo ir želdinių veisimo bei pertvarkymo strategijos apimant žaliosios strategijos infrastruktūros sprendinius, parengimą sukuriant vientisą miesto želdynų sistemą. </w:t>
      </w:r>
      <w:r w:rsidRPr="002E33C8">
        <w:rPr>
          <w:rFonts w:ascii="Times New Roman" w:hAnsi="Times New Roman" w:cs="Times New Roman"/>
          <w:sz w:val="24"/>
          <w:szCs w:val="24"/>
        </w:rPr>
        <w:t>Pirkimo tikslas – įsigyti Raseinių miesto žalinimo plano rengimo paslaugą, siekiant plėtoti žaliąją infrastruktūrą.</w:t>
      </w:r>
    </w:p>
    <w:p w14:paraId="7210BDCE" w14:textId="77777777" w:rsidR="002E33C8" w:rsidRPr="002E33C8" w:rsidRDefault="002E33C8" w:rsidP="002E33C8">
      <w:pPr>
        <w:widowControl w:val="0"/>
        <w:tabs>
          <w:tab w:val="left" w:pos="586"/>
        </w:tabs>
        <w:autoSpaceDE w:val="0"/>
        <w:autoSpaceDN w:val="0"/>
        <w:spacing w:after="0" w:line="275" w:lineRule="exact"/>
        <w:ind w:left="660"/>
        <w:jc w:val="both"/>
        <w:outlineLvl w:val="0"/>
        <w:rPr>
          <w:rFonts w:ascii="Times New Roman" w:eastAsia="Times New Roman" w:hAnsi="Times New Roman" w:cs="Times New Roman"/>
          <w:b/>
          <w:bCs/>
          <w:sz w:val="24"/>
          <w:szCs w:val="24"/>
          <w:lang w:eastAsia="en-US"/>
        </w:rPr>
      </w:pPr>
      <w:r w:rsidRPr="002E33C8">
        <w:rPr>
          <w:rFonts w:ascii="Times New Roman" w:eastAsia="Times New Roman" w:hAnsi="Times New Roman" w:cs="Times New Roman"/>
          <w:b/>
          <w:bCs/>
          <w:sz w:val="24"/>
          <w:szCs w:val="24"/>
          <w:lang w:eastAsia="en-US"/>
        </w:rPr>
        <w:t>3. Objekto</w:t>
      </w:r>
      <w:r w:rsidRPr="002E33C8">
        <w:rPr>
          <w:rFonts w:ascii="Times New Roman" w:eastAsia="Times New Roman" w:hAnsi="Times New Roman" w:cs="Times New Roman"/>
          <w:b/>
          <w:bCs/>
          <w:spacing w:val="-2"/>
          <w:sz w:val="24"/>
          <w:szCs w:val="24"/>
          <w:lang w:eastAsia="en-US"/>
        </w:rPr>
        <w:t xml:space="preserve"> </w:t>
      </w:r>
      <w:r w:rsidRPr="002E33C8">
        <w:rPr>
          <w:rFonts w:ascii="Times New Roman" w:eastAsia="Times New Roman" w:hAnsi="Times New Roman" w:cs="Times New Roman"/>
          <w:b/>
          <w:bCs/>
          <w:sz w:val="24"/>
          <w:szCs w:val="24"/>
          <w:lang w:eastAsia="en-US"/>
        </w:rPr>
        <w:t>adresas:</w:t>
      </w:r>
    </w:p>
    <w:p w14:paraId="074E7C6E" w14:textId="23C64C71" w:rsidR="002E33C8" w:rsidRPr="002E33C8" w:rsidRDefault="002E33C8" w:rsidP="002E33C8">
      <w:pPr>
        <w:widowControl w:val="0"/>
        <w:autoSpaceDE w:val="0"/>
        <w:autoSpaceDN w:val="0"/>
        <w:spacing w:after="0" w:line="275" w:lineRule="exact"/>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z w:val="24"/>
          <w:szCs w:val="24"/>
          <w:lang w:eastAsia="en-US"/>
        </w:rPr>
        <w:t>Paslaugos</w:t>
      </w:r>
      <w:r w:rsidRPr="002E33C8">
        <w:rPr>
          <w:rFonts w:ascii="Times New Roman" w:eastAsia="Times New Roman" w:hAnsi="Times New Roman" w:cs="Times New Roman"/>
          <w:spacing w:val="-5"/>
          <w:sz w:val="24"/>
          <w:szCs w:val="24"/>
          <w:lang w:eastAsia="en-US"/>
        </w:rPr>
        <w:t xml:space="preserve"> </w:t>
      </w:r>
      <w:r w:rsidRPr="002E33C8">
        <w:rPr>
          <w:rFonts w:ascii="Times New Roman" w:eastAsia="Times New Roman" w:hAnsi="Times New Roman" w:cs="Times New Roman"/>
          <w:sz w:val="24"/>
          <w:szCs w:val="24"/>
          <w:lang w:eastAsia="en-US"/>
        </w:rPr>
        <w:t>teikiamos</w:t>
      </w:r>
      <w:r w:rsidRPr="002E33C8">
        <w:rPr>
          <w:rFonts w:ascii="Times New Roman" w:eastAsia="Times New Roman" w:hAnsi="Times New Roman" w:cs="Times New Roman"/>
          <w:spacing w:val="-5"/>
          <w:sz w:val="24"/>
          <w:szCs w:val="24"/>
          <w:lang w:eastAsia="en-US"/>
        </w:rPr>
        <w:t xml:space="preserve"> </w:t>
      </w:r>
      <w:r w:rsidRPr="002E33C8">
        <w:rPr>
          <w:rFonts w:ascii="Times New Roman" w:eastAsia="Times New Roman" w:hAnsi="Times New Roman" w:cs="Times New Roman"/>
          <w:sz w:val="24"/>
          <w:szCs w:val="24"/>
          <w:lang w:eastAsia="en-US"/>
        </w:rPr>
        <w:t xml:space="preserve">Raseinių miesto teritorijoje vertinant rengiamo Raseinių miesto bendrojo plano keitimo, nuoroda </w:t>
      </w:r>
      <w:hyperlink r:id="rId16" w:history="1">
        <w:r w:rsidRPr="007A4483">
          <w:rPr>
            <w:rStyle w:val="Hipersaitas"/>
            <w:rFonts w:ascii="Times New Roman" w:hAnsi="Times New Roman" w:cs="Times New Roman"/>
            <w:color w:val="0070C0"/>
            <w:sz w:val="24"/>
            <w:szCs w:val="24"/>
            <w:u w:val="single"/>
          </w:rPr>
          <w:t>https://www.raseiniai.lt/skelbimas/informacinis-pranesimas-apie-teritoriju-planavima-raseiniu-miesto-bendrojo-plano-keitima/</w:t>
        </w:r>
      </w:hyperlink>
      <w:r w:rsidRPr="002E33C8">
        <w:rPr>
          <w:rFonts w:ascii="Times New Roman" w:hAnsi="Times New Roman" w:cs="Times New Roman"/>
          <w:sz w:val="24"/>
          <w:szCs w:val="24"/>
        </w:rPr>
        <w:t xml:space="preserve"> </w:t>
      </w:r>
      <w:r w:rsidRPr="002E33C8">
        <w:rPr>
          <w:rFonts w:ascii="Times New Roman" w:eastAsia="Times New Roman" w:hAnsi="Times New Roman" w:cs="Times New Roman"/>
          <w:sz w:val="24"/>
          <w:szCs w:val="24"/>
          <w:lang w:eastAsia="en-US"/>
        </w:rPr>
        <w:t>sprendinius</w:t>
      </w:r>
      <w:r w:rsidRPr="002E33C8">
        <w:rPr>
          <w:rFonts w:ascii="Times New Roman" w:hAnsi="Times New Roman" w:cs="Times New Roman"/>
          <w:sz w:val="24"/>
          <w:szCs w:val="24"/>
        </w:rPr>
        <w:t xml:space="preserve"> bei </w:t>
      </w:r>
      <w:r w:rsidRPr="002E33C8">
        <w:rPr>
          <w:rFonts w:ascii="Times New Roman" w:eastAsia="Times New Roman" w:hAnsi="Times New Roman" w:cs="Times New Roman"/>
          <w:sz w:val="24"/>
          <w:szCs w:val="24"/>
          <w:lang w:eastAsia="en-US"/>
        </w:rPr>
        <w:t>Raseinių miesto centrinės dalies detaliojo plano sprendinius</w:t>
      </w:r>
      <w:r w:rsidR="00BC6631">
        <w:rPr>
          <w:rFonts w:ascii="Times New Roman" w:eastAsia="Times New Roman" w:hAnsi="Times New Roman" w:cs="Times New Roman"/>
          <w:sz w:val="24"/>
          <w:szCs w:val="24"/>
          <w:lang w:eastAsia="en-US"/>
        </w:rPr>
        <w:t xml:space="preserve"> </w:t>
      </w:r>
      <w:hyperlink r:id="rId17" w:history="1">
        <w:r w:rsidR="00BC6631" w:rsidRPr="00BC6631">
          <w:rPr>
            <w:rStyle w:val="Hipersaitas"/>
            <w:rFonts w:ascii="Times New Roman" w:eastAsia="Times New Roman" w:hAnsi="Times New Roman" w:cs="Times New Roman"/>
            <w:color w:val="0070C0"/>
            <w:sz w:val="24"/>
            <w:szCs w:val="24"/>
            <w:u w:val="single"/>
          </w:rPr>
          <w:t>https://www.raseiniai.lt/patvirtinti-planai/</w:t>
        </w:r>
      </w:hyperlink>
      <w:r w:rsidRPr="002E33C8">
        <w:rPr>
          <w:rFonts w:ascii="Times New Roman" w:eastAsia="Times New Roman" w:hAnsi="Times New Roman" w:cs="Times New Roman"/>
          <w:sz w:val="24"/>
          <w:szCs w:val="24"/>
          <w:lang w:eastAsia="en-US"/>
        </w:rPr>
        <w:t xml:space="preserve">. </w:t>
      </w:r>
    </w:p>
    <w:p w14:paraId="69082D59" w14:textId="77777777" w:rsidR="002E33C8" w:rsidRPr="002E33C8" w:rsidRDefault="002E33C8" w:rsidP="002E33C8">
      <w:pPr>
        <w:pStyle w:val="Sraopastraipa"/>
        <w:widowControl w:val="0"/>
        <w:autoSpaceDE w:val="0"/>
        <w:autoSpaceDN w:val="0"/>
        <w:spacing w:after="0" w:line="275" w:lineRule="exact"/>
        <w:ind w:left="0" w:firstLine="709"/>
        <w:jc w:val="both"/>
        <w:rPr>
          <w:rFonts w:ascii="Times New Roman" w:eastAsia="Times New Roman" w:hAnsi="Times New Roman" w:cs="Times New Roman"/>
          <w:b/>
          <w:bCs/>
          <w:sz w:val="24"/>
          <w:szCs w:val="24"/>
        </w:rPr>
      </w:pPr>
      <w:r w:rsidRPr="002E33C8">
        <w:rPr>
          <w:rFonts w:ascii="Times New Roman" w:eastAsia="Times New Roman" w:hAnsi="Times New Roman" w:cs="Times New Roman"/>
          <w:b/>
          <w:bCs/>
          <w:sz w:val="24"/>
          <w:szCs w:val="24"/>
        </w:rPr>
        <w:t>4. Pirkimo objekto rengimo pagrindas:</w:t>
      </w:r>
    </w:p>
    <w:p w14:paraId="79C0A1AB" w14:textId="609C2D73" w:rsidR="002E33C8" w:rsidRPr="002E33C8" w:rsidRDefault="002E33C8" w:rsidP="002E33C8">
      <w:pPr>
        <w:widowControl w:val="0"/>
        <w:autoSpaceDE w:val="0"/>
        <w:autoSpaceDN w:val="0"/>
        <w:spacing w:after="0" w:line="275" w:lineRule="exact"/>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z w:val="24"/>
          <w:szCs w:val="24"/>
        </w:rPr>
        <w:t xml:space="preserve">LR aplinkos ministro 2023-11-03 įsakymu Nr. D1-361 patvirtintos </w:t>
      </w:r>
      <w:r w:rsidRPr="002E33C8">
        <w:rPr>
          <w:rFonts w:ascii="Times New Roman" w:eastAsia="Times New Roman" w:hAnsi="Times New Roman" w:cs="Times New Roman"/>
          <w:color w:val="000000"/>
          <w:sz w:val="24"/>
          <w:szCs w:val="24"/>
          <w:lang w:eastAsia="en-US"/>
        </w:rPr>
        <w:t xml:space="preserve">Regioninės pažangos priemonės 02-001-06-08-02 (RE) „Plėtoti žaliąją infrastruktūrą urbanizuotoje aplinkoje“ finansavimo gairės </w:t>
      </w:r>
      <w:r w:rsidRPr="002E33C8">
        <w:rPr>
          <w:rFonts w:ascii="Times New Roman" w:hAnsi="Times New Roman" w:cs="Times New Roman"/>
          <w:sz w:val="24"/>
          <w:szCs w:val="24"/>
        </w:rPr>
        <w:t>ir įgyvendinama 2022–2030 metų Regionų plėtros programa, patvirtinta Lietuvos Respublikos Vyriausybės 2022 m. birželio 29 d. nutarimu Nr. 713 „Dėl 2022–2030 metų Regionų plėtros programos patvirtinimo“</w:t>
      </w:r>
      <w:r w:rsidR="00E47DAB">
        <w:rPr>
          <w:rFonts w:ascii="Times New Roman" w:eastAsia="Times New Roman" w:hAnsi="Times New Roman" w:cs="Times New Roman"/>
          <w:sz w:val="24"/>
          <w:szCs w:val="24"/>
          <w:lang w:eastAsia="en-US"/>
        </w:rPr>
        <w:t xml:space="preserve"> (toliau – Gairės).</w:t>
      </w:r>
    </w:p>
    <w:p w14:paraId="6E07245D" w14:textId="77777777" w:rsidR="002E33C8" w:rsidRPr="002E33C8" w:rsidRDefault="002E33C8" w:rsidP="002E33C8">
      <w:pPr>
        <w:pStyle w:val="Sraopastraipa"/>
        <w:widowControl w:val="0"/>
        <w:autoSpaceDE w:val="0"/>
        <w:autoSpaceDN w:val="0"/>
        <w:spacing w:after="0" w:line="275" w:lineRule="exact"/>
        <w:ind w:left="660"/>
        <w:jc w:val="both"/>
        <w:rPr>
          <w:rFonts w:ascii="Times New Roman" w:eastAsia="Times New Roman" w:hAnsi="Times New Roman" w:cs="Times New Roman"/>
          <w:sz w:val="24"/>
          <w:szCs w:val="24"/>
        </w:rPr>
      </w:pPr>
      <w:r w:rsidRPr="002E33C8">
        <w:rPr>
          <w:rFonts w:ascii="Times New Roman" w:eastAsia="Times New Roman" w:hAnsi="Times New Roman" w:cs="Times New Roman"/>
          <w:b/>
          <w:bCs/>
          <w:sz w:val="24"/>
          <w:szCs w:val="24"/>
        </w:rPr>
        <w:t>5. Pagrindiniai teisės aktai</w:t>
      </w:r>
      <w:r w:rsidRPr="002E33C8">
        <w:rPr>
          <w:rFonts w:ascii="Times New Roman" w:eastAsia="Times New Roman" w:hAnsi="Times New Roman" w:cs="Times New Roman"/>
          <w:sz w:val="24"/>
          <w:szCs w:val="24"/>
        </w:rPr>
        <w:t>, kuriais vadovaujantis turi būti atliekamas paslaugų teikimas:</w:t>
      </w:r>
    </w:p>
    <w:p w14:paraId="230AFEBF"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5.1. Nacionalinė aplinkos apsaugos strategija, patvirtinta LR Seimo 2015 m. balandžio 16 d. nutarimu Nr. XXII-1626 „Dėl Nacionalinės aplinkos apsaugos strategijos patvirtinimo“</w:t>
      </w:r>
    </w:p>
    <w:p w14:paraId="77DB9BB5"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5.2.LR aplinkos apsaugos įstatymas;</w:t>
      </w:r>
    </w:p>
    <w:p w14:paraId="3EF1630B"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5.3.LR saugomų teritorijų įstatymas;</w:t>
      </w:r>
    </w:p>
    <w:p w14:paraId="4D71733D"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5.4.LR specialiųjų žemės naudojimo įstatymo sąlygų įstatymas;</w:t>
      </w:r>
    </w:p>
    <w:p w14:paraId="145EC7A0"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5.5. LR Želdynų įstatymas;</w:t>
      </w:r>
    </w:p>
    <w:p w14:paraId="131CFE26"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5.6. LR teritorijos bendrasis planas, patvirtintas LR Vyriausybės 2021 m. rugsėjo 29 d. nutarimu Nr. 789 „Dėl Lietuvos Respublikos bendrojo plano patvirtinimo“;</w:t>
      </w:r>
    </w:p>
    <w:p w14:paraId="5A4EB40C"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5.7. Gamtinio karkaso nuostatai, patvirtinti LR aplinkos ministro 2007 m. vasario 14 d. įsakymu Nr. D1-96 „Dėl gamtinio karkaso nuostatų pavirtinimo“;</w:t>
      </w:r>
    </w:p>
    <w:p w14:paraId="185E0BB3"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5.8. Viešųjų atskirųjų želdynų plotų normos ir Priklausomųjų želdynų plotų normų apskaičiavimo tvarkos aprašas, patvirtintas LR aplinkos ministro 2007 m. gruodžio 21 d. įsakymu Nr. D1-694 „Dėl Viešųjų atskirųjų želdynų plotų normos ir Priklausomųjų želdynų plotų normų apskaičiavimo tvarkos aprašo patvirtinimo“;</w:t>
      </w:r>
    </w:p>
    <w:p w14:paraId="6AF3959C" w14:textId="77777777" w:rsidR="002E33C8" w:rsidRPr="002E33C8" w:rsidRDefault="002E33C8" w:rsidP="002E33C8">
      <w:pPr>
        <w:widowControl w:val="0"/>
        <w:autoSpaceDE w:val="0"/>
        <w:autoSpaceDN w:val="0"/>
        <w:spacing w:after="0" w:line="275" w:lineRule="exact"/>
        <w:ind w:firstLine="709"/>
        <w:jc w:val="both"/>
        <w:rPr>
          <w:rFonts w:ascii="Times New Roman" w:eastAsia="Times New Roman" w:hAnsi="Times New Roman" w:cs="Times New Roman"/>
          <w:color w:val="000000"/>
          <w:sz w:val="24"/>
          <w:szCs w:val="24"/>
          <w:lang w:eastAsia="en-US"/>
        </w:rPr>
      </w:pPr>
      <w:r w:rsidRPr="002E33C8">
        <w:rPr>
          <w:rFonts w:ascii="Times New Roman" w:eastAsia="Times New Roman" w:hAnsi="Times New Roman" w:cs="Times New Roman"/>
          <w:sz w:val="24"/>
          <w:szCs w:val="24"/>
        </w:rPr>
        <w:t>5.9</w:t>
      </w:r>
      <w:r w:rsidRPr="002E33C8">
        <w:rPr>
          <w:rFonts w:ascii="Times New Roman" w:eastAsia="Times New Roman" w:hAnsi="Times New Roman" w:cs="Times New Roman"/>
          <w:sz w:val="24"/>
          <w:szCs w:val="24"/>
          <w:u w:val="single"/>
        </w:rPr>
        <w:t xml:space="preserve">. LR aplinkos ministro 2023-11-03 įsakymu Nr. D1-361 patvirtintos </w:t>
      </w:r>
      <w:r w:rsidRPr="002E33C8">
        <w:rPr>
          <w:rFonts w:ascii="Times New Roman" w:eastAsia="Times New Roman" w:hAnsi="Times New Roman" w:cs="Times New Roman"/>
          <w:color w:val="000000"/>
          <w:sz w:val="24"/>
          <w:szCs w:val="24"/>
          <w:u w:val="single"/>
          <w:lang w:eastAsia="en-US"/>
        </w:rPr>
        <w:t>Regioninės pažangos priemonės 02-001-06-08-02 (RE) „Plėtoti žaliąją infrastruktūrą urbanizuotoje aplinkoje“ finansavimo gairės (toliau – Gairės)</w:t>
      </w:r>
      <w:r w:rsidRPr="002E33C8">
        <w:rPr>
          <w:rFonts w:ascii="Times New Roman" w:eastAsia="Times New Roman" w:hAnsi="Times New Roman" w:cs="Times New Roman"/>
          <w:color w:val="000000"/>
          <w:sz w:val="24"/>
          <w:szCs w:val="24"/>
          <w:lang w:eastAsia="en-US"/>
        </w:rPr>
        <w:t>.</w:t>
      </w:r>
    </w:p>
    <w:p w14:paraId="1DBF7BBC"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b/>
          <w:bCs/>
          <w:sz w:val="24"/>
          <w:szCs w:val="24"/>
        </w:rPr>
      </w:pPr>
      <w:r w:rsidRPr="002E33C8">
        <w:rPr>
          <w:rFonts w:ascii="Times New Roman" w:eastAsia="Times New Roman" w:hAnsi="Times New Roman" w:cs="Times New Roman"/>
          <w:b/>
          <w:bCs/>
          <w:sz w:val="24"/>
          <w:szCs w:val="24"/>
        </w:rPr>
        <w:t>6. Vartojamos sąvokos:</w:t>
      </w:r>
    </w:p>
    <w:p w14:paraId="55FA8ABA"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6.1. Želdiniai</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ne</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miško</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žemėje</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įveisti</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ar</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natūraliai</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augantys medžiai,</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krūmai</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ar</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lianos.</w:t>
      </w:r>
    </w:p>
    <w:p w14:paraId="07A8DA97"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6.2. Želdynas – ne mažesnis kaip 0,01 hektaro ne miško žemės plotas su želdiniais, kuriame gali būti</w:t>
      </w:r>
      <w:r w:rsidRPr="002E33C8">
        <w:rPr>
          <w:rFonts w:ascii="Times New Roman" w:eastAsia="Times New Roman" w:hAnsi="Times New Roman" w:cs="Times New Roman"/>
          <w:spacing w:val="-57"/>
          <w:sz w:val="24"/>
          <w:szCs w:val="24"/>
        </w:rPr>
        <w:t xml:space="preserve"> </w:t>
      </w:r>
      <w:r w:rsidRPr="002E33C8">
        <w:rPr>
          <w:rFonts w:ascii="Times New Roman" w:eastAsia="Times New Roman" w:hAnsi="Times New Roman" w:cs="Times New Roman"/>
          <w:sz w:val="24"/>
          <w:szCs w:val="24"/>
        </w:rPr>
        <w:t>vandens telkinių, želdynų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statinių</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ir</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įrenginių, vejų</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ir</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gėlynų.</w:t>
      </w:r>
    </w:p>
    <w:p w14:paraId="73D67E3C"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6.3. Atskirasis</w:t>
      </w:r>
      <w:r w:rsidRPr="002E33C8">
        <w:rPr>
          <w:rFonts w:ascii="Times New Roman" w:eastAsia="Times New Roman" w:hAnsi="Times New Roman" w:cs="Times New Roman"/>
          <w:spacing w:val="48"/>
          <w:sz w:val="24"/>
          <w:szCs w:val="24"/>
        </w:rPr>
        <w:t xml:space="preserve"> </w:t>
      </w:r>
      <w:r w:rsidRPr="002E33C8">
        <w:rPr>
          <w:rFonts w:ascii="Times New Roman" w:eastAsia="Times New Roman" w:hAnsi="Times New Roman" w:cs="Times New Roman"/>
          <w:sz w:val="24"/>
          <w:szCs w:val="24"/>
        </w:rPr>
        <w:t>želdynas</w:t>
      </w:r>
      <w:r w:rsidRPr="002E33C8">
        <w:rPr>
          <w:rFonts w:ascii="Times New Roman" w:eastAsia="Times New Roman" w:hAnsi="Times New Roman" w:cs="Times New Roman"/>
          <w:spacing w:val="46"/>
          <w:sz w:val="24"/>
          <w:szCs w:val="24"/>
        </w:rPr>
        <w:t xml:space="preserve"> </w:t>
      </w:r>
      <w:r w:rsidRPr="002E33C8">
        <w:rPr>
          <w:rFonts w:ascii="Times New Roman" w:eastAsia="Times New Roman" w:hAnsi="Times New Roman" w:cs="Times New Roman"/>
          <w:sz w:val="24"/>
          <w:szCs w:val="24"/>
        </w:rPr>
        <w:t>–</w:t>
      </w:r>
      <w:r w:rsidRPr="002E33C8">
        <w:rPr>
          <w:rFonts w:ascii="Times New Roman" w:eastAsia="Times New Roman" w:hAnsi="Times New Roman" w:cs="Times New Roman"/>
          <w:spacing w:val="43"/>
          <w:sz w:val="24"/>
          <w:szCs w:val="24"/>
        </w:rPr>
        <w:t xml:space="preserve"> </w:t>
      </w:r>
      <w:r w:rsidRPr="002E33C8">
        <w:rPr>
          <w:rFonts w:ascii="Times New Roman" w:eastAsia="Times New Roman" w:hAnsi="Times New Roman" w:cs="Times New Roman"/>
          <w:sz w:val="24"/>
          <w:szCs w:val="24"/>
        </w:rPr>
        <w:t>parkas,</w:t>
      </w:r>
      <w:r w:rsidRPr="002E33C8">
        <w:rPr>
          <w:rFonts w:ascii="Times New Roman" w:eastAsia="Times New Roman" w:hAnsi="Times New Roman" w:cs="Times New Roman"/>
          <w:spacing w:val="41"/>
          <w:sz w:val="24"/>
          <w:szCs w:val="24"/>
        </w:rPr>
        <w:t xml:space="preserve"> </w:t>
      </w:r>
      <w:r w:rsidRPr="002E33C8">
        <w:rPr>
          <w:rFonts w:ascii="Times New Roman" w:eastAsia="Times New Roman" w:hAnsi="Times New Roman" w:cs="Times New Roman"/>
          <w:sz w:val="24"/>
          <w:szCs w:val="24"/>
        </w:rPr>
        <w:t>miesto</w:t>
      </w:r>
      <w:r w:rsidRPr="002E33C8">
        <w:rPr>
          <w:rFonts w:ascii="Times New Roman" w:eastAsia="Times New Roman" w:hAnsi="Times New Roman" w:cs="Times New Roman"/>
          <w:spacing w:val="46"/>
          <w:sz w:val="24"/>
          <w:szCs w:val="24"/>
        </w:rPr>
        <w:t xml:space="preserve"> </w:t>
      </w:r>
      <w:r w:rsidRPr="002E33C8">
        <w:rPr>
          <w:rFonts w:ascii="Times New Roman" w:eastAsia="Times New Roman" w:hAnsi="Times New Roman" w:cs="Times New Roman"/>
          <w:sz w:val="24"/>
          <w:szCs w:val="24"/>
        </w:rPr>
        <w:t>ar</w:t>
      </w:r>
      <w:r w:rsidRPr="002E33C8">
        <w:rPr>
          <w:rFonts w:ascii="Times New Roman" w:eastAsia="Times New Roman" w:hAnsi="Times New Roman" w:cs="Times New Roman"/>
          <w:spacing w:val="47"/>
          <w:sz w:val="24"/>
          <w:szCs w:val="24"/>
        </w:rPr>
        <w:t xml:space="preserve"> </w:t>
      </w:r>
      <w:r w:rsidRPr="002E33C8">
        <w:rPr>
          <w:rFonts w:ascii="Times New Roman" w:eastAsia="Times New Roman" w:hAnsi="Times New Roman" w:cs="Times New Roman"/>
          <w:sz w:val="24"/>
          <w:szCs w:val="24"/>
        </w:rPr>
        <w:t>miestelio</w:t>
      </w:r>
      <w:r w:rsidRPr="002E33C8">
        <w:rPr>
          <w:rFonts w:ascii="Times New Roman" w:eastAsia="Times New Roman" w:hAnsi="Times New Roman" w:cs="Times New Roman"/>
          <w:spacing w:val="41"/>
          <w:sz w:val="24"/>
          <w:szCs w:val="24"/>
        </w:rPr>
        <w:t xml:space="preserve"> </w:t>
      </w:r>
      <w:r w:rsidRPr="002E33C8">
        <w:rPr>
          <w:rFonts w:ascii="Times New Roman" w:eastAsia="Times New Roman" w:hAnsi="Times New Roman" w:cs="Times New Roman"/>
          <w:sz w:val="24"/>
          <w:szCs w:val="24"/>
        </w:rPr>
        <w:t>sodas,</w:t>
      </w:r>
      <w:r w:rsidRPr="002E33C8">
        <w:rPr>
          <w:rFonts w:ascii="Times New Roman" w:eastAsia="Times New Roman" w:hAnsi="Times New Roman" w:cs="Times New Roman"/>
          <w:spacing w:val="42"/>
          <w:sz w:val="24"/>
          <w:szCs w:val="24"/>
        </w:rPr>
        <w:t xml:space="preserve"> </w:t>
      </w:r>
      <w:r w:rsidRPr="002E33C8">
        <w:rPr>
          <w:rFonts w:ascii="Times New Roman" w:eastAsia="Times New Roman" w:hAnsi="Times New Roman" w:cs="Times New Roman"/>
          <w:sz w:val="24"/>
          <w:szCs w:val="24"/>
        </w:rPr>
        <w:t>skveras</w:t>
      </w:r>
      <w:r w:rsidRPr="002E33C8">
        <w:rPr>
          <w:rFonts w:ascii="Times New Roman" w:eastAsia="Times New Roman" w:hAnsi="Times New Roman" w:cs="Times New Roman"/>
          <w:spacing w:val="48"/>
          <w:sz w:val="24"/>
          <w:szCs w:val="24"/>
        </w:rPr>
        <w:t xml:space="preserve"> </w:t>
      </w:r>
      <w:r w:rsidRPr="002E33C8">
        <w:rPr>
          <w:rFonts w:ascii="Times New Roman" w:eastAsia="Times New Roman" w:hAnsi="Times New Roman" w:cs="Times New Roman"/>
          <w:sz w:val="24"/>
          <w:szCs w:val="24"/>
        </w:rPr>
        <w:t>ar</w:t>
      </w:r>
      <w:r w:rsidRPr="002E33C8">
        <w:rPr>
          <w:rFonts w:ascii="Times New Roman" w:eastAsia="Times New Roman" w:hAnsi="Times New Roman" w:cs="Times New Roman"/>
          <w:spacing w:val="42"/>
          <w:sz w:val="24"/>
          <w:szCs w:val="24"/>
        </w:rPr>
        <w:t xml:space="preserve"> </w:t>
      </w:r>
      <w:r w:rsidRPr="002E33C8">
        <w:rPr>
          <w:rFonts w:ascii="Times New Roman" w:eastAsia="Times New Roman" w:hAnsi="Times New Roman" w:cs="Times New Roman"/>
          <w:sz w:val="24"/>
          <w:szCs w:val="24"/>
        </w:rPr>
        <w:t>kitoks</w:t>
      </w:r>
      <w:r w:rsidRPr="002E33C8">
        <w:rPr>
          <w:rFonts w:ascii="Times New Roman" w:eastAsia="Times New Roman" w:hAnsi="Times New Roman" w:cs="Times New Roman"/>
          <w:spacing w:val="43"/>
          <w:sz w:val="24"/>
          <w:szCs w:val="24"/>
        </w:rPr>
        <w:t xml:space="preserve"> </w:t>
      </w:r>
      <w:r w:rsidRPr="002E33C8">
        <w:rPr>
          <w:rFonts w:ascii="Times New Roman" w:eastAsia="Times New Roman" w:hAnsi="Times New Roman" w:cs="Times New Roman"/>
          <w:sz w:val="24"/>
          <w:szCs w:val="24"/>
        </w:rPr>
        <w:t>želdynas,</w:t>
      </w:r>
      <w:r w:rsidRPr="002E33C8">
        <w:rPr>
          <w:rFonts w:ascii="Times New Roman" w:eastAsia="Times New Roman" w:hAnsi="Times New Roman" w:cs="Times New Roman"/>
          <w:spacing w:val="46"/>
          <w:sz w:val="24"/>
          <w:szCs w:val="24"/>
        </w:rPr>
        <w:t xml:space="preserve"> </w:t>
      </w:r>
      <w:r w:rsidRPr="002E33C8">
        <w:rPr>
          <w:rFonts w:ascii="Times New Roman" w:eastAsia="Times New Roman" w:hAnsi="Times New Roman" w:cs="Times New Roman"/>
          <w:sz w:val="24"/>
          <w:szCs w:val="24"/>
        </w:rPr>
        <w:t>esantis</w:t>
      </w:r>
      <w:r w:rsidRPr="002E33C8">
        <w:rPr>
          <w:rFonts w:ascii="Times New Roman" w:eastAsia="Times New Roman" w:hAnsi="Times New Roman" w:cs="Times New Roman"/>
          <w:spacing w:val="-57"/>
          <w:sz w:val="24"/>
          <w:szCs w:val="24"/>
        </w:rPr>
        <w:t xml:space="preserve"> </w:t>
      </w:r>
      <w:r w:rsidRPr="002E33C8">
        <w:rPr>
          <w:rFonts w:ascii="Times New Roman" w:eastAsia="Times New Roman" w:hAnsi="Times New Roman" w:cs="Times New Roman"/>
          <w:sz w:val="24"/>
          <w:szCs w:val="24"/>
        </w:rPr>
        <w:t>žemės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sklype,</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kuris pagal</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jo</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naudojimo</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būdą</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priskiriamas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prie</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atskirųjų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želdynų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teritorijų.</w:t>
      </w:r>
    </w:p>
    <w:p w14:paraId="06B5CA86"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6.4. Žalioji</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jungtis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želdynų,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pavienių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želdinių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ir</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vertikaliųjų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ir</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(ar)</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stogo</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želdinių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visuma,</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užtikrinanti rekreacinius ir (ar) ekologinius ryšius tarp atskirųjų želdynų, miško masyvų ir (ar) kitų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gamtinio</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karkaso struktūrų.</w:t>
      </w:r>
    </w:p>
    <w:p w14:paraId="07271A93"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p>
    <w:p w14:paraId="02332D1B" w14:textId="77777777" w:rsidR="002E33C8" w:rsidRPr="002E33C8" w:rsidRDefault="002E33C8" w:rsidP="002E33C8">
      <w:pPr>
        <w:pStyle w:val="Sraopastraipa"/>
        <w:widowControl w:val="0"/>
        <w:autoSpaceDE w:val="0"/>
        <w:autoSpaceDN w:val="0"/>
        <w:spacing w:after="0" w:line="275" w:lineRule="exact"/>
        <w:ind w:left="0" w:firstLine="660"/>
        <w:jc w:val="center"/>
        <w:rPr>
          <w:rFonts w:ascii="Times New Roman" w:eastAsia="Times New Roman" w:hAnsi="Times New Roman" w:cs="Times New Roman"/>
          <w:b/>
          <w:sz w:val="24"/>
          <w:szCs w:val="24"/>
        </w:rPr>
      </w:pPr>
      <w:r w:rsidRPr="002E33C8">
        <w:rPr>
          <w:rFonts w:ascii="Times New Roman" w:eastAsia="Times New Roman" w:hAnsi="Times New Roman" w:cs="Times New Roman"/>
          <w:b/>
          <w:caps/>
          <w:sz w:val="24"/>
          <w:szCs w:val="24"/>
        </w:rPr>
        <w:t>Paslaugų apimtys</w:t>
      </w:r>
      <w:r w:rsidRPr="002E33C8">
        <w:rPr>
          <w:rFonts w:ascii="Times New Roman" w:eastAsia="Times New Roman" w:hAnsi="Times New Roman" w:cs="Times New Roman"/>
          <w:b/>
          <w:sz w:val="24"/>
          <w:szCs w:val="24"/>
        </w:rPr>
        <w:t xml:space="preserve"> IR REIKALAVIMAI</w:t>
      </w:r>
    </w:p>
    <w:p w14:paraId="00562507" w14:textId="77777777" w:rsidR="002E33C8" w:rsidRPr="002E33C8" w:rsidRDefault="002E33C8" w:rsidP="002E33C8">
      <w:pPr>
        <w:pStyle w:val="Sraopastraipa"/>
        <w:widowControl w:val="0"/>
        <w:autoSpaceDE w:val="0"/>
        <w:autoSpaceDN w:val="0"/>
        <w:spacing w:after="0" w:line="275" w:lineRule="exact"/>
        <w:ind w:left="0" w:firstLine="660"/>
        <w:jc w:val="center"/>
        <w:rPr>
          <w:rFonts w:ascii="Times New Roman" w:eastAsia="Times New Roman" w:hAnsi="Times New Roman" w:cs="Times New Roman"/>
          <w:b/>
          <w:sz w:val="24"/>
          <w:szCs w:val="24"/>
        </w:rPr>
      </w:pPr>
    </w:p>
    <w:p w14:paraId="03D72436"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bCs/>
          <w:sz w:val="24"/>
          <w:szCs w:val="24"/>
        </w:rPr>
        <w:t>7. Raseinių miesto</w:t>
      </w:r>
      <w:r w:rsidRPr="002E33C8">
        <w:rPr>
          <w:rFonts w:ascii="Times New Roman" w:eastAsia="Times New Roman" w:hAnsi="Times New Roman" w:cs="Times New Roman"/>
          <w:b/>
          <w:sz w:val="24"/>
          <w:szCs w:val="24"/>
        </w:rPr>
        <w:t xml:space="preserve"> </w:t>
      </w:r>
      <w:r w:rsidRPr="002E33C8">
        <w:rPr>
          <w:rFonts w:ascii="Times New Roman" w:eastAsia="Times New Roman" w:hAnsi="Times New Roman" w:cs="Times New Roman"/>
          <w:sz w:val="24"/>
          <w:szCs w:val="24"/>
        </w:rPr>
        <w:t>žalinimo plano parengimą apima du etapai:</w:t>
      </w:r>
    </w:p>
    <w:p w14:paraId="6F94EB99"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z w:val="24"/>
          <w:szCs w:val="24"/>
        </w:rPr>
        <w:lastRenderedPageBreak/>
        <w:t xml:space="preserve">7.1. </w:t>
      </w:r>
      <w:r w:rsidRPr="002E33C8">
        <w:rPr>
          <w:rFonts w:ascii="Times New Roman" w:eastAsia="Times New Roman" w:hAnsi="Times New Roman" w:cs="Times New Roman"/>
          <w:spacing w:val="-3"/>
          <w:sz w:val="24"/>
          <w:szCs w:val="24"/>
        </w:rPr>
        <w:t>žaliosios infrastruktūros poreikio analitinės schemos (žemėlapio) (toliau – schema) parengimas;</w:t>
      </w:r>
    </w:p>
    <w:p w14:paraId="3F1F412E"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7.2. žalinimo plano parengimas.</w:t>
      </w:r>
    </w:p>
    <w:p w14:paraId="2D145CC0"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8. Raseinių miesto žalinimo planą parengti ir sprendinius numatyti žemėje, kuri priklauso valstybei ar savivaldybei nuosavybės teise arba savivaldybė valstybinę žemę valdo patikėjimo arba panaudomis teisėmis.</w:t>
      </w:r>
    </w:p>
    <w:p w14:paraId="0136FFD4"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 xml:space="preserve">9. Raseinių miesto žalinimo plano rengimui </w:t>
      </w:r>
      <w:bookmarkStart w:id="90" w:name="_Hlk183510068"/>
      <w:r w:rsidRPr="002E33C8">
        <w:rPr>
          <w:rFonts w:ascii="Times New Roman" w:eastAsia="Times New Roman" w:hAnsi="Times New Roman" w:cs="Times New Roman"/>
          <w:spacing w:val="-3"/>
          <w:sz w:val="24"/>
          <w:szCs w:val="24"/>
        </w:rPr>
        <w:t>Paslaugų tiekėjas turi gauti pritarimą raštu iš Valstybinės saugomų teritorijų tarnybos prie Aplinkos ministerijos (jei teritorija yra valstybės įsteigtoje saugomoje teritorijoje ir (ar) „</w:t>
      </w:r>
      <w:proofErr w:type="spellStart"/>
      <w:r w:rsidRPr="002E33C8">
        <w:rPr>
          <w:rFonts w:ascii="Times New Roman" w:eastAsia="Times New Roman" w:hAnsi="Times New Roman" w:cs="Times New Roman"/>
          <w:spacing w:val="-3"/>
          <w:sz w:val="24"/>
          <w:szCs w:val="24"/>
        </w:rPr>
        <w:t>Natura</w:t>
      </w:r>
      <w:proofErr w:type="spellEnd"/>
      <w:r w:rsidRPr="002E33C8">
        <w:rPr>
          <w:rFonts w:ascii="Times New Roman" w:eastAsia="Times New Roman" w:hAnsi="Times New Roman" w:cs="Times New Roman"/>
          <w:spacing w:val="-3"/>
          <w:sz w:val="24"/>
          <w:szCs w:val="24"/>
        </w:rPr>
        <w:t xml:space="preserve"> 2000“ teritorijoje), Kultūros paveldo departamento prie Kultūros ministerijos (jei teritorijoje yra kultūros paveldo objektų arba ji ribojasi su kultūros paveldo teritorija).</w:t>
      </w:r>
    </w:p>
    <w:bookmarkEnd w:id="90"/>
    <w:p w14:paraId="360125D5"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 xml:space="preserve">10. Reikalavimai Schemai ir žalinimo planui parengti nurodyti Gairių 3 priede „Žalinimo planų rengimo metodika“ </w:t>
      </w:r>
    </w:p>
    <w:p w14:paraId="65153099"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b/>
          <w:bCs/>
          <w:spacing w:val="-3"/>
          <w:sz w:val="24"/>
          <w:szCs w:val="24"/>
          <w:u w:val="single"/>
        </w:rPr>
      </w:pPr>
      <w:r w:rsidRPr="002E33C8">
        <w:rPr>
          <w:rFonts w:ascii="Times New Roman" w:eastAsia="Times New Roman" w:hAnsi="Times New Roman" w:cs="Times New Roman"/>
          <w:b/>
          <w:bCs/>
          <w:spacing w:val="-3"/>
          <w:sz w:val="24"/>
          <w:szCs w:val="24"/>
          <w:u w:val="single"/>
        </w:rPr>
        <w:t>11. Schemos parengimas:</w:t>
      </w:r>
    </w:p>
    <w:p w14:paraId="78F6492D"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 xml:space="preserve">11.1. Schema yra dokumentas, skirtas nustatyti problemines teritorijas ir vietas, kuriose labiausiai reikia didinti žolinių augalų ir želdinių kiekį, įgyvendinti gamtos procesais pagrįstus sprendimus, teikiančius ekologinę, socialinę, ekonominę naudą (toliau – Žaliosios infrastuktūros sprendimai) urbanizuotose Raseinių miesto teritorijose (Raseinių miesto – 2 gardeliai). Probleminės teritorijos, vietos vertinamos, nustatomos visoje Raseinių miesto teritorijos dalyje. </w:t>
      </w:r>
    </w:p>
    <w:p w14:paraId="1B623D42" w14:textId="77777777" w:rsidR="002E33C8" w:rsidRPr="007A4483"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b/>
          <w:bCs/>
          <w:spacing w:val="-3"/>
          <w:sz w:val="24"/>
          <w:szCs w:val="24"/>
          <w:u w:val="single"/>
        </w:rPr>
      </w:pPr>
      <w:r w:rsidRPr="007A4483">
        <w:rPr>
          <w:rFonts w:ascii="Times New Roman" w:eastAsia="Times New Roman" w:hAnsi="Times New Roman" w:cs="Times New Roman"/>
          <w:b/>
          <w:bCs/>
          <w:spacing w:val="-3"/>
          <w:sz w:val="24"/>
          <w:szCs w:val="24"/>
          <w:u w:val="single"/>
        </w:rPr>
        <w:t>11.2. Schema turi atitikti Gairių 3 priede nurodytus kriterijus, tame tarpe apimti:</w:t>
      </w:r>
    </w:p>
    <w:p w14:paraId="22D4D4D6" w14:textId="77777777" w:rsidR="002E33C8" w:rsidRPr="002E33C8" w:rsidRDefault="002E33C8" w:rsidP="002E33C8">
      <w:pPr>
        <w:widowControl w:val="0"/>
        <w:tabs>
          <w:tab w:val="left" w:pos="567"/>
        </w:tabs>
        <w:autoSpaceDE w:val="0"/>
        <w:autoSpaceDN w:val="0"/>
        <w:spacing w:after="0" w:line="275" w:lineRule="exact"/>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pacing w:val="-3"/>
          <w:sz w:val="24"/>
          <w:szCs w:val="24"/>
        </w:rPr>
        <w:t xml:space="preserve">11.2.1. </w:t>
      </w:r>
      <w:r w:rsidRPr="002E33C8">
        <w:rPr>
          <w:rFonts w:ascii="Times New Roman" w:eastAsia="Times New Roman" w:hAnsi="Times New Roman" w:cs="Times New Roman"/>
          <w:sz w:val="24"/>
          <w:szCs w:val="24"/>
          <w:lang w:eastAsia="en-US"/>
        </w:rPr>
        <w:t>Atskirųjų</w:t>
      </w:r>
      <w:r w:rsidRPr="002E33C8">
        <w:rPr>
          <w:rFonts w:ascii="Times New Roman" w:eastAsia="Times New Roman" w:hAnsi="Times New Roman" w:cs="Times New Roman"/>
          <w:spacing w:val="-3"/>
          <w:sz w:val="24"/>
          <w:szCs w:val="24"/>
          <w:lang w:eastAsia="en-US"/>
        </w:rPr>
        <w:t xml:space="preserve"> </w:t>
      </w:r>
      <w:r w:rsidRPr="002E33C8">
        <w:rPr>
          <w:rFonts w:ascii="Times New Roman" w:eastAsia="Times New Roman" w:hAnsi="Times New Roman" w:cs="Times New Roman"/>
          <w:sz w:val="24"/>
          <w:szCs w:val="24"/>
          <w:lang w:eastAsia="en-US"/>
        </w:rPr>
        <w:t>želdynų</w:t>
      </w:r>
      <w:r w:rsidRPr="002E33C8">
        <w:rPr>
          <w:rFonts w:ascii="Times New Roman" w:eastAsia="Times New Roman" w:hAnsi="Times New Roman" w:cs="Times New Roman"/>
          <w:spacing w:val="-3"/>
          <w:sz w:val="24"/>
          <w:szCs w:val="24"/>
          <w:lang w:eastAsia="en-US"/>
        </w:rPr>
        <w:t xml:space="preserve"> </w:t>
      </w:r>
      <w:r w:rsidRPr="002E33C8">
        <w:rPr>
          <w:rFonts w:ascii="Times New Roman" w:eastAsia="Times New Roman" w:hAnsi="Times New Roman" w:cs="Times New Roman"/>
          <w:sz w:val="24"/>
          <w:szCs w:val="24"/>
          <w:lang w:eastAsia="en-US"/>
        </w:rPr>
        <w:t>formavimui:</w:t>
      </w:r>
    </w:p>
    <w:p w14:paraId="59F5D0A2" w14:textId="77777777" w:rsidR="002E33C8" w:rsidRPr="002E33C8" w:rsidRDefault="002E33C8" w:rsidP="002E33C8">
      <w:pPr>
        <w:pStyle w:val="Sraopastraipa"/>
        <w:widowControl w:val="0"/>
        <w:numPr>
          <w:ilvl w:val="0"/>
          <w:numId w:val="99"/>
        </w:numPr>
        <w:tabs>
          <w:tab w:val="left" w:pos="299"/>
          <w:tab w:val="left" w:pos="1134"/>
        </w:tabs>
        <w:autoSpaceDE w:val="0"/>
        <w:autoSpaceDN w:val="0"/>
        <w:spacing w:after="0" w:line="275"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Išskirti naujų atskirųjų želdynų teritorijas, numatyti esamų ir planuojamų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želdynų</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vystymo</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kryptis,</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jų vystymo ir želdinių įveisimo</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etapus;</w:t>
      </w:r>
    </w:p>
    <w:p w14:paraId="4651CE36" w14:textId="77777777" w:rsidR="002E33C8" w:rsidRPr="002E33C8" w:rsidRDefault="002E33C8" w:rsidP="002E33C8">
      <w:pPr>
        <w:pStyle w:val="Sraopastraipa"/>
        <w:widowControl w:val="0"/>
        <w:numPr>
          <w:ilvl w:val="0"/>
          <w:numId w:val="99"/>
        </w:numPr>
        <w:tabs>
          <w:tab w:val="left" w:pos="1081"/>
        </w:tabs>
        <w:autoSpaceDE w:val="0"/>
        <w:autoSpaceDN w:val="0"/>
        <w:spacing w:after="0" w:line="275"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 xml:space="preserve"> įvertinti</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atskirųjų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želdynų</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sudarymo</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galimybes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ir</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pateikti</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siūlymus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dėl</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jų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suformavimo;</w:t>
      </w:r>
    </w:p>
    <w:p w14:paraId="4B60D505" w14:textId="77777777" w:rsidR="002E33C8" w:rsidRPr="002E33C8" w:rsidRDefault="002E33C8" w:rsidP="002E33C8">
      <w:pPr>
        <w:pStyle w:val="Sraopastraipa"/>
        <w:widowControl w:val="0"/>
        <w:numPr>
          <w:ilvl w:val="0"/>
          <w:numId w:val="99"/>
        </w:numPr>
        <w:tabs>
          <w:tab w:val="left" w:pos="1086"/>
          <w:tab w:val="left" w:pos="9923"/>
        </w:tabs>
        <w:autoSpaceDE w:val="0"/>
        <w:autoSpaceDN w:val="0"/>
        <w:spacing w:before="4" w:after="0" w:line="240" w:lineRule="auto"/>
        <w:ind w:left="0" w:right="17"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įvertinus vietos augimo sąlygas (reljefą, klimatą, dirvožemį ir podirvį) rekomenduoti</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galimų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sodinti</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želdinių</w:t>
      </w:r>
      <w:r w:rsidRPr="002E33C8">
        <w:rPr>
          <w:rFonts w:ascii="Times New Roman" w:eastAsia="Times New Roman" w:hAnsi="Times New Roman" w:cs="Times New Roman"/>
          <w:spacing w:val="6"/>
          <w:sz w:val="24"/>
          <w:szCs w:val="24"/>
        </w:rPr>
        <w:t xml:space="preserve"> </w:t>
      </w:r>
      <w:r w:rsidRPr="002E33C8">
        <w:rPr>
          <w:rFonts w:ascii="Times New Roman" w:eastAsia="Times New Roman" w:hAnsi="Times New Roman" w:cs="Times New Roman"/>
          <w:sz w:val="24"/>
          <w:szCs w:val="24"/>
        </w:rPr>
        <w:t>asortimentą;</w:t>
      </w:r>
    </w:p>
    <w:p w14:paraId="5CD8EDC4" w14:textId="77777777" w:rsidR="002E33C8" w:rsidRPr="002E33C8" w:rsidRDefault="002E33C8" w:rsidP="002E33C8">
      <w:pPr>
        <w:pStyle w:val="Sraopastraipa"/>
        <w:widowControl w:val="0"/>
        <w:numPr>
          <w:ilvl w:val="0"/>
          <w:numId w:val="99"/>
        </w:numPr>
        <w:tabs>
          <w:tab w:val="left" w:pos="299"/>
        </w:tabs>
        <w:autoSpaceDE w:val="0"/>
        <w:autoSpaceDN w:val="0"/>
        <w:spacing w:after="0" w:line="274"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įvertinus</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augančius</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želdinius,</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pateikti</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rekomendacijas</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dėl</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jų</w:t>
      </w:r>
      <w:r w:rsidRPr="002E33C8">
        <w:rPr>
          <w:rFonts w:ascii="Times New Roman" w:eastAsia="Times New Roman" w:hAnsi="Times New Roman" w:cs="Times New Roman"/>
          <w:spacing w:val="-3"/>
          <w:sz w:val="24"/>
          <w:szCs w:val="24"/>
        </w:rPr>
        <w:t xml:space="preserve"> tvarkymo, </w:t>
      </w:r>
      <w:r w:rsidRPr="002E33C8">
        <w:rPr>
          <w:rFonts w:ascii="Times New Roman" w:eastAsia="Times New Roman" w:hAnsi="Times New Roman" w:cs="Times New Roman"/>
          <w:sz w:val="24"/>
          <w:szCs w:val="24"/>
        </w:rPr>
        <w:t>pertvarkymo, arba sunykusių</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želdynų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atstatymo;</w:t>
      </w:r>
    </w:p>
    <w:p w14:paraId="092666F3" w14:textId="77777777" w:rsidR="002E33C8" w:rsidRPr="002E33C8" w:rsidRDefault="002E33C8" w:rsidP="002E33C8">
      <w:pPr>
        <w:pStyle w:val="Sraopastraipa"/>
        <w:widowControl w:val="0"/>
        <w:numPr>
          <w:ilvl w:val="0"/>
          <w:numId w:val="99"/>
        </w:numPr>
        <w:tabs>
          <w:tab w:val="left" w:pos="300"/>
        </w:tabs>
        <w:autoSpaceDE w:val="0"/>
        <w:autoSpaceDN w:val="0"/>
        <w:spacing w:after="0" w:line="240" w:lineRule="auto"/>
        <w:ind w:left="0" w:right="17"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naujai formuojamuose atskiruosiuose</w:t>
      </w:r>
      <w:r w:rsidRPr="002E33C8">
        <w:rPr>
          <w:rFonts w:ascii="Times New Roman" w:eastAsia="Times New Roman" w:hAnsi="Times New Roman" w:cs="Times New Roman"/>
          <w:spacing w:val="50"/>
          <w:sz w:val="24"/>
          <w:szCs w:val="24"/>
        </w:rPr>
        <w:t xml:space="preserve"> </w:t>
      </w:r>
      <w:r w:rsidRPr="002E33C8">
        <w:rPr>
          <w:rFonts w:ascii="Times New Roman" w:eastAsia="Times New Roman" w:hAnsi="Times New Roman" w:cs="Times New Roman"/>
          <w:sz w:val="24"/>
          <w:szCs w:val="24"/>
        </w:rPr>
        <w:t>želdynuose parengti atskiras želdinių</w:t>
      </w:r>
      <w:r w:rsidRPr="002E33C8">
        <w:rPr>
          <w:rFonts w:ascii="Times New Roman" w:eastAsia="Times New Roman" w:hAnsi="Times New Roman" w:cs="Times New Roman"/>
          <w:spacing w:val="50"/>
          <w:sz w:val="24"/>
          <w:szCs w:val="24"/>
        </w:rPr>
        <w:t xml:space="preserve"> </w:t>
      </w:r>
      <w:r w:rsidRPr="002E33C8">
        <w:rPr>
          <w:rFonts w:ascii="Times New Roman" w:eastAsia="Times New Roman" w:hAnsi="Times New Roman" w:cs="Times New Roman"/>
          <w:sz w:val="24"/>
          <w:szCs w:val="24"/>
        </w:rPr>
        <w:t xml:space="preserve">išdėstymo </w:t>
      </w:r>
      <w:r w:rsidRPr="002E33C8">
        <w:rPr>
          <w:rFonts w:ascii="Times New Roman" w:eastAsia="Times New Roman" w:hAnsi="Times New Roman" w:cs="Times New Roman"/>
          <w:spacing w:val="-57"/>
          <w:sz w:val="24"/>
          <w:szCs w:val="24"/>
        </w:rPr>
        <w:t xml:space="preserve"> </w:t>
      </w:r>
      <w:r w:rsidRPr="002E33C8">
        <w:rPr>
          <w:rFonts w:ascii="Times New Roman" w:eastAsia="Times New Roman" w:hAnsi="Times New Roman" w:cs="Times New Roman"/>
          <w:sz w:val="24"/>
          <w:szCs w:val="24"/>
        </w:rPr>
        <w:t>schemas;</w:t>
      </w:r>
    </w:p>
    <w:p w14:paraId="21483D97" w14:textId="77777777" w:rsidR="002E33C8" w:rsidRPr="002E33C8" w:rsidRDefault="002E33C8" w:rsidP="002E33C8">
      <w:pPr>
        <w:pStyle w:val="Sraopastraipa"/>
        <w:widowControl w:val="0"/>
        <w:numPr>
          <w:ilvl w:val="0"/>
          <w:numId w:val="99"/>
        </w:numPr>
        <w:tabs>
          <w:tab w:val="left" w:pos="299"/>
        </w:tabs>
        <w:autoSpaceDE w:val="0"/>
        <w:autoSpaceDN w:val="0"/>
        <w:spacing w:before="3" w:after="0" w:line="276"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 xml:space="preserve"> </w:t>
      </w:r>
      <w:r w:rsidRPr="002E33C8">
        <w:rPr>
          <w:rFonts w:ascii="Times New Roman" w:eastAsia="Times New Roman" w:hAnsi="Times New Roman" w:cs="Times New Roman"/>
          <w:sz w:val="24"/>
          <w:szCs w:val="24"/>
          <w:shd w:val="clear" w:color="auto" w:fill="FFFFFF"/>
        </w:rPr>
        <w:t>atsižvelgiant į esamosios būklės analizės duomenis numatyti pasiūlymus esamos biologinės įvairovės  išsaugojimui ir gausinimui, natūralių kraštovaizdžio elementų kiekį ir jų įvairovę gausinimui</w:t>
      </w:r>
      <w:r w:rsidRPr="002E33C8">
        <w:rPr>
          <w:rFonts w:ascii="Times New Roman" w:eastAsia="Times New Roman" w:hAnsi="Times New Roman" w:cs="Times New Roman"/>
          <w:color w:val="000000"/>
          <w:sz w:val="24"/>
          <w:szCs w:val="24"/>
          <w:shd w:val="clear" w:color="auto" w:fill="FFFFFF"/>
        </w:rPr>
        <w:t>;</w:t>
      </w:r>
    </w:p>
    <w:p w14:paraId="6B6F7E01" w14:textId="77777777" w:rsidR="002E33C8" w:rsidRPr="002E33C8" w:rsidRDefault="002E33C8" w:rsidP="002E33C8">
      <w:pPr>
        <w:pStyle w:val="Sraopastraipa"/>
        <w:widowControl w:val="0"/>
        <w:numPr>
          <w:ilvl w:val="0"/>
          <w:numId w:val="99"/>
        </w:numPr>
        <w:autoSpaceDE w:val="0"/>
        <w:autoSpaceDN w:val="0"/>
        <w:spacing w:after="0" w:line="275"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numatyti</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vietas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viešųjų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erdvių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formavimui.</w:t>
      </w:r>
    </w:p>
    <w:p w14:paraId="2F41D663" w14:textId="77777777" w:rsidR="002E33C8" w:rsidRPr="002E33C8" w:rsidRDefault="002E33C8" w:rsidP="002E33C8">
      <w:pPr>
        <w:pStyle w:val="Sraopastraipa"/>
        <w:widowControl w:val="0"/>
        <w:autoSpaceDE w:val="0"/>
        <w:autoSpaceDN w:val="0"/>
        <w:spacing w:after="0" w:line="275" w:lineRule="exact"/>
        <w:ind w:left="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11.2.2. žaliųjų</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jungčių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formavimui:</w:t>
      </w:r>
    </w:p>
    <w:p w14:paraId="0BCA6EB5" w14:textId="77777777" w:rsidR="002E33C8" w:rsidRPr="002E33C8" w:rsidRDefault="002E33C8" w:rsidP="002E33C8">
      <w:pPr>
        <w:pStyle w:val="Sraopastraipa"/>
        <w:widowControl w:val="0"/>
        <w:numPr>
          <w:ilvl w:val="0"/>
          <w:numId w:val="100"/>
        </w:numPr>
        <w:tabs>
          <w:tab w:val="left" w:pos="1081"/>
          <w:tab w:val="left" w:pos="1134"/>
        </w:tabs>
        <w:autoSpaceDE w:val="0"/>
        <w:autoSpaceDN w:val="0"/>
        <w:spacing w:after="0" w:line="275"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vertinti</w:t>
      </w:r>
      <w:r w:rsidRPr="002E33C8">
        <w:rPr>
          <w:rFonts w:ascii="Times New Roman" w:eastAsia="Times New Roman" w:hAnsi="Times New Roman" w:cs="Times New Roman"/>
          <w:spacing w:val="-5"/>
          <w:sz w:val="24"/>
          <w:szCs w:val="24"/>
        </w:rPr>
        <w:t xml:space="preserve"> </w:t>
      </w:r>
      <w:r w:rsidRPr="002E33C8">
        <w:rPr>
          <w:rFonts w:ascii="Times New Roman" w:eastAsia="Times New Roman" w:hAnsi="Times New Roman" w:cs="Times New Roman"/>
          <w:sz w:val="24"/>
          <w:szCs w:val="24"/>
        </w:rPr>
        <w:t>žaliųjų</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jungčių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sudarymo</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galimybes</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ir</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pateikti</w:t>
      </w:r>
      <w:r w:rsidRPr="002E33C8">
        <w:rPr>
          <w:rFonts w:ascii="Times New Roman" w:eastAsia="Times New Roman" w:hAnsi="Times New Roman" w:cs="Times New Roman"/>
          <w:spacing w:val="-5"/>
          <w:sz w:val="24"/>
          <w:szCs w:val="24"/>
        </w:rPr>
        <w:t xml:space="preserve"> </w:t>
      </w:r>
      <w:r w:rsidRPr="002E33C8">
        <w:rPr>
          <w:rFonts w:ascii="Times New Roman" w:eastAsia="Times New Roman" w:hAnsi="Times New Roman" w:cs="Times New Roman"/>
          <w:sz w:val="24"/>
          <w:szCs w:val="24"/>
        </w:rPr>
        <w:t>siūlymus</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dėl</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jų</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suformavimo;</w:t>
      </w:r>
    </w:p>
    <w:p w14:paraId="7005C7F4" w14:textId="77777777" w:rsidR="002E33C8" w:rsidRPr="002E33C8" w:rsidRDefault="002E33C8" w:rsidP="002E33C8">
      <w:pPr>
        <w:pStyle w:val="Sraopastraipa"/>
        <w:widowControl w:val="0"/>
        <w:numPr>
          <w:ilvl w:val="0"/>
          <w:numId w:val="100"/>
        </w:numPr>
        <w:tabs>
          <w:tab w:val="left" w:pos="300"/>
          <w:tab w:val="left" w:pos="1134"/>
        </w:tabs>
        <w:autoSpaceDE w:val="0"/>
        <w:autoSpaceDN w:val="0"/>
        <w:spacing w:after="0" w:line="244" w:lineRule="auto"/>
        <w:ind w:left="0" w:right="17"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rekomenduoti</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galimų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sodinti</w:t>
      </w:r>
      <w:r w:rsidRPr="002E33C8">
        <w:rPr>
          <w:rFonts w:ascii="Times New Roman" w:eastAsia="Times New Roman" w:hAnsi="Times New Roman" w:cs="Times New Roman"/>
          <w:spacing w:val="6"/>
          <w:sz w:val="24"/>
          <w:szCs w:val="24"/>
        </w:rPr>
        <w:t xml:space="preserve"> </w:t>
      </w:r>
      <w:r w:rsidRPr="002E33C8">
        <w:rPr>
          <w:rFonts w:ascii="Times New Roman" w:eastAsia="Times New Roman" w:hAnsi="Times New Roman" w:cs="Times New Roman"/>
          <w:sz w:val="24"/>
          <w:szCs w:val="24"/>
        </w:rPr>
        <w:t>želdinių</w:t>
      </w:r>
      <w:r w:rsidRPr="002E33C8">
        <w:rPr>
          <w:rFonts w:ascii="Times New Roman" w:eastAsia="Times New Roman" w:hAnsi="Times New Roman" w:cs="Times New Roman"/>
          <w:spacing w:val="6"/>
          <w:sz w:val="24"/>
          <w:szCs w:val="24"/>
        </w:rPr>
        <w:t xml:space="preserve"> </w:t>
      </w:r>
      <w:r w:rsidRPr="002E33C8">
        <w:rPr>
          <w:rFonts w:ascii="Times New Roman" w:eastAsia="Times New Roman" w:hAnsi="Times New Roman" w:cs="Times New Roman"/>
          <w:sz w:val="24"/>
          <w:szCs w:val="24"/>
        </w:rPr>
        <w:t>asortimentą</w:t>
      </w:r>
      <w:r w:rsidRPr="002E33C8">
        <w:rPr>
          <w:rFonts w:ascii="Times New Roman" w:eastAsia="Times New Roman" w:hAnsi="Times New Roman" w:cs="Times New Roman"/>
          <w:spacing w:val="5"/>
          <w:sz w:val="24"/>
          <w:szCs w:val="24"/>
        </w:rPr>
        <w:t xml:space="preserve"> </w:t>
      </w:r>
      <w:r w:rsidRPr="002E33C8">
        <w:rPr>
          <w:rFonts w:ascii="Times New Roman" w:eastAsia="Times New Roman" w:hAnsi="Times New Roman" w:cs="Times New Roman"/>
          <w:sz w:val="24"/>
          <w:szCs w:val="24"/>
        </w:rPr>
        <w:t>įvertinus</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vietos</w:t>
      </w:r>
      <w:r w:rsidRPr="002E33C8">
        <w:rPr>
          <w:rFonts w:ascii="Times New Roman" w:eastAsia="Times New Roman" w:hAnsi="Times New Roman" w:cs="Times New Roman"/>
          <w:spacing w:val="8"/>
          <w:sz w:val="24"/>
          <w:szCs w:val="24"/>
        </w:rPr>
        <w:t xml:space="preserve"> </w:t>
      </w:r>
      <w:r w:rsidRPr="002E33C8">
        <w:rPr>
          <w:rFonts w:ascii="Times New Roman" w:eastAsia="Times New Roman" w:hAnsi="Times New Roman" w:cs="Times New Roman"/>
          <w:sz w:val="24"/>
          <w:szCs w:val="24"/>
        </w:rPr>
        <w:t>augimo</w:t>
      </w:r>
      <w:r w:rsidRPr="002E33C8">
        <w:rPr>
          <w:rFonts w:ascii="Times New Roman" w:eastAsia="Times New Roman" w:hAnsi="Times New Roman" w:cs="Times New Roman"/>
          <w:spacing w:val="7"/>
          <w:sz w:val="24"/>
          <w:szCs w:val="24"/>
        </w:rPr>
        <w:t xml:space="preserve"> </w:t>
      </w:r>
      <w:r w:rsidRPr="002E33C8">
        <w:rPr>
          <w:rFonts w:ascii="Times New Roman" w:eastAsia="Times New Roman" w:hAnsi="Times New Roman" w:cs="Times New Roman"/>
          <w:sz w:val="24"/>
          <w:szCs w:val="24"/>
        </w:rPr>
        <w:t>sąlygas</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(reljefą, klimatą, dirvožemį ir podirvį);</w:t>
      </w:r>
    </w:p>
    <w:p w14:paraId="28D4D04E" w14:textId="77777777" w:rsidR="002E33C8" w:rsidRPr="002E33C8" w:rsidRDefault="002E33C8" w:rsidP="002E33C8">
      <w:pPr>
        <w:pStyle w:val="Sraopastraipa"/>
        <w:widowControl w:val="0"/>
        <w:numPr>
          <w:ilvl w:val="0"/>
          <w:numId w:val="100"/>
        </w:numPr>
        <w:tabs>
          <w:tab w:val="left" w:pos="1081"/>
        </w:tabs>
        <w:autoSpaceDE w:val="0"/>
        <w:autoSpaceDN w:val="0"/>
        <w:spacing w:after="0" w:line="268"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įvertinus</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augančius</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želdinius,</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pateikti</w:t>
      </w:r>
      <w:r w:rsidRPr="002E33C8">
        <w:rPr>
          <w:rFonts w:ascii="Times New Roman" w:eastAsia="Times New Roman" w:hAnsi="Times New Roman" w:cs="Times New Roman"/>
          <w:spacing w:val="-5"/>
          <w:sz w:val="24"/>
          <w:szCs w:val="24"/>
        </w:rPr>
        <w:t xml:space="preserve"> </w:t>
      </w:r>
      <w:r w:rsidRPr="002E33C8">
        <w:rPr>
          <w:rFonts w:ascii="Times New Roman" w:eastAsia="Times New Roman" w:hAnsi="Times New Roman" w:cs="Times New Roman"/>
          <w:sz w:val="24"/>
          <w:szCs w:val="24"/>
        </w:rPr>
        <w:t>rekomendacijas</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dėl</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jų</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pertvarkymo;</w:t>
      </w:r>
    </w:p>
    <w:p w14:paraId="07481323" w14:textId="77777777" w:rsidR="002E33C8" w:rsidRPr="002E33C8" w:rsidRDefault="002E33C8" w:rsidP="002E33C8">
      <w:pPr>
        <w:pStyle w:val="Sraopastraipa"/>
        <w:widowControl w:val="0"/>
        <w:numPr>
          <w:ilvl w:val="0"/>
          <w:numId w:val="100"/>
        </w:numPr>
        <w:tabs>
          <w:tab w:val="left" w:pos="0"/>
        </w:tabs>
        <w:autoSpaceDE w:val="0"/>
        <w:autoSpaceDN w:val="0"/>
        <w:spacing w:after="0" w:line="275"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parengti</w:t>
      </w:r>
      <w:r w:rsidRPr="002E33C8">
        <w:rPr>
          <w:rFonts w:ascii="Times New Roman" w:eastAsia="Times New Roman" w:hAnsi="Times New Roman" w:cs="Times New Roman"/>
          <w:spacing w:val="-5"/>
          <w:sz w:val="24"/>
          <w:szCs w:val="24"/>
        </w:rPr>
        <w:t xml:space="preserve"> </w:t>
      </w:r>
      <w:r w:rsidRPr="002E33C8">
        <w:rPr>
          <w:rFonts w:ascii="Times New Roman" w:eastAsia="Times New Roman" w:hAnsi="Times New Roman" w:cs="Times New Roman"/>
          <w:sz w:val="24"/>
          <w:szCs w:val="24"/>
        </w:rPr>
        <w:t>naujai</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formuojamose</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žaliosiose</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jungtyse</w:t>
      </w:r>
      <w:r w:rsidRPr="002E33C8">
        <w:rPr>
          <w:rFonts w:ascii="Times New Roman" w:eastAsia="Times New Roman" w:hAnsi="Times New Roman" w:cs="Times New Roman"/>
          <w:spacing w:val="-5"/>
          <w:sz w:val="24"/>
          <w:szCs w:val="24"/>
        </w:rPr>
        <w:t xml:space="preserve"> </w:t>
      </w:r>
      <w:r w:rsidRPr="002E33C8">
        <w:rPr>
          <w:rFonts w:ascii="Times New Roman" w:eastAsia="Times New Roman" w:hAnsi="Times New Roman" w:cs="Times New Roman"/>
          <w:sz w:val="24"/>
          <w:szCs w:val="24"/>
        </w:rPr>
        <w:t>sodinamų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želdinių</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išdėstymo</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schemas;</w:t>
      </w:r>
    </w:p>
    <w:p w14:paraId="7312CE2C" w14:textId="77777777" w:rsidR="002E33C8" w:rsidRPr="002E33C8" w:rsidRDefault="002E33C8" w:rsidP="002E33C8">
      <w:pPr>
        <w:widowControl w:val="0"/>
        <w:tabs>
          <w:tab w:val="left" w:pos="299"/>
        </w:tabs>
        <w:autoSpaceDE w:val="0"/>
        <w:autoSpaceDN w:val="0"/>
        <w:spacing w:after="0" w:line="275" w:lineRule="exact"/>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z w:val="24"/>
          <w:szCs w:val="24"/>
          <w:lang w:eastAsia="en-US"/>
        </w:rPr>
        <w:t>11.2.3. Bendro</w:t>
      </w:r>
      <w:r w:rsidRPr="002E33C8">
        <w:rPr>
          <w:rFonts w:ascii="Times New Roman" w:eastAsia="Times New Roman" w:hAnsi="Times New Roman" w:cs="Times New Roman"/>
          <w:spacing w:val="-2"/>
          <w:sz w:val="24"/>
          <w:szCs w:val="24"/>
          <w:lang w:eastAsia="en-US"/>
        </w:rPr>
        <w:t xml:space="preserve"> </w:t>
      </w:r>
      <w:r w:rsidRPr="002E33C8">
        <w:rPr>
          <w:rFonts w:ascii="Times New Roman" w:eastAsia="Times New Roman" w:hAnsi="Times New Roman" w:cs="Times New Roman"/>
          <w:sz w:val="24"/>
          <w:szCs w:val="24"/>
          <w:lang w:eastAsia="en-US"/>
        </w:rPr>
        <w:t>naudojimo</w:t>
      </w:r>
      <w:r w:rsidRPr="002E33C8">
        <w:rPr>
          <w:rFonts w:ascii="Times New Roman" w:eastAsia="Times New Roman" w:hAnsi="Times New Roman" w:cs="Times New Roman"/>
          <w:spacing w:val="-1"/>
          <w:sz w:val="24"/>
          <w:szCs w:val="24"/>
          <w:lang w:eastAsia="en-US"/>
        </w:rPr>
        <w:t xml:space="preserve"> </w:t>
      </w:r>
      <w:r w:rsidRPr="002E33C8">
        <w:rPr>
          <w:rFonts w:ascii="Times New Roman" w:eastAsia="Times New Roman" w:hAnsi="Times New Roman" w:cs="Times New Roman"/>
          <w:sz w:val="24"/>
          <w:szCs w:val="24"/>
          <w:lang w:eastAsia="en-US"/>
        </w:rPr>
        <w:t>želdynų</w:t>
      </w:r>
      <w:r w:rsidRPr="002E33C8">
        <w:rPr>
          <w:rFonts w:ascii="Times New Roman" w:eastAsia="Times New Roman" w:hAnsi="Times New Roman" w:cs="Times New Roman"/>
          <w:spacing w:val="-1"/>
          <w:sz w:val="24"/>
          <w:szCs w:val="24"/>
          <w:lang w:eastAsia="en-US"/>
        </w:rPr>
        <w:t xml:space="preserve"> </w:t>
      </w:r>
      <w:r w:rsidRPr="002E33C8">
        <w:rPr>
          <w:rFonts w:ascii="Times New Roman" w:eastAsia="Times New Roman" w:hAnsi="Times New Roman" w:cs="Times New Roman"/>
          <w:sz w:val="24"/>
          <w:szCs w:val="24"/>
          <w:lang w:eastAsia="en-US"/>
        </w:rPr>
        <w:t>ir</w:t>
      </w:r>
      <w:r w:rsidRPr="002E33C8">
        <w:rPr>
          <w:rFonts w:ascii="Times New Roman" w:eastAsia="Times New Roman" w:hAnsi="Times New Roman" w:cs="Times New Roman"/>
          <w:spacing w:val="-1"/>
          <w:sz w:val="24"/>
          <w:szCs w:val="24"/>
          <w:lang w:eastAsia="en-US"/>
        </w:rPr>
        <w:t xml:space="preserve"> </w:t>
      </w:r>
      <w:r w:rsidRPr="002E33C8">
        <w:rPr>
          <w:rFonts w:ascii="Times New Roman" w:eastAsia="Times New Roman" w:hAnsi="Times New Roman" w:cs="Times New Roman"/>
          <w:sz w:val="24"/>
          <w:szCs w:val="24"/>
          <w:lang w:eastAsia="en-US"/>
        </w:rPr>
        <w:t>gatvių</w:t>
      </w:r>
      <w:r w:rsidRPr="002E33C8">
        <w:rPr>
          <w:rFonts w:ascii="Times New Roman" w:eastAsia="Times New Roman" w:hAnsi="Times New Roman" w:cs="Times New Roman"/>
          <w:spacing w:val="-2"/>
          <w:sz w:val="24"/>
          <w:szCs w:val="24"/>
          <w:lang w:eastAsia="en-US"/>
        </w:rPr>
        <w:t xml:space="preserve"> </w:t>
      </w:r>
      <w:r w:rsidRPr="002E33C8">
        <w:rPr>
          <w:rFonts w:ascii="Times New Roman" w:eastAsia="Times New Roman" w:hAnsi="Times New Roman" w:cs="Times New Roman"/>
          <w:sz w:val="24"/>
          <w:szCs w:val="24"/>
          <w:lang w:eastAsia="en-US"/>
        </w:rPr>
        <w:t>apželdinimui</w:t>
      </w:r>
      <w:r w:rsidRPr="002E33C8">
        <w:rPr>
          <w:rFonts w:ascii="Times New Roman" w:eastAsia="Times New Roman" w:hAnsi="Times New Roman" w:cs="Times New Roman"/>
          <w:spacing w:val="-3"/>
          <w:sz w:val="24"/>
          <w:szCs w:val="24"/>
          <w:lang w:eastAsia="en-US"/>
        </w:rPr>
        <w:t xml:space="preserve"> </w:t>
      </w:r>
      <w:r w:rsidRPr="002E33C8">
        <w:rPr>
          <w:rFonts w:ascii="Times New Roman" w:eastAsia="Times New Roman" w:hAnsi="Times New Roman" w:cs="Times New Roman"/>
          <w:sz w:val="24"/>
          <w:szCs w:val="24"/>
          <w:lang w:eastAsia="en-US"/>
        </w:rPr>
        <w:t>apsauginėse</w:t>
      </w:r>
      <w:r w:rsidRPr="002E33C8">
        <w:rPr>
          <w:rFonts w:ascii="Times New Roman" w:eastAsia="Times New Roman" w:hAnsi="Times New Roman" w:cs="Times New Roman"/>
          <w:spacing w:val="-3"/>
          <w:sz w:val="24"/>
          <w:szCs w:val="24"/>
          <w:lang w:eastAsia="en-US"/>
        </w:rPr>
        <w:t xml:space="preserve"> </w:t>
      </w:r>
      <w:r w:rsidRPr="002E33C8">
        <w:rPr>
          <w:rFonts w:ascii="Times New Roman" w:eastAsia="Times New Roman" w:hAnsi="Times New Roman" w:cs="Times New Roman"/>
          <w:sz w:val="24"/>
          <w:szCs w:val="24"/>
          <w:lang w:eastAsia="en-US"/>
        </w:rPr>
        <w:t>zonose:</w:t>
      </w:r>
    </w:p>
    <w:p w14:paraId="337C717C" w14:textId="720154DD" w:rsidR="002E33C8" w:rsidRPr="00EC122D" w:rsidRDefault="002E33C8" w:rsidP="00EC122D">
      <w:pPr>
        <w:pStyle w:val="Sraopastraipa"/>
        <w:widowControl w:val="0"/>
        <w:numPr>
          <w:ilvl w:val="0"/>
          <w:numId w:val="100"/>
        </w:numPr>
        <w:tabs>
          <w:tab w:val="left" w:pos="1134"/>
        </w:tabs>
        <w:autoSpaceDE w:val="0"/>
        <w:autoSpaceDN w:val="0"/>
        <w:spacing w:after="0" w:line="242" w:lineRule="auto"/>
        <w:ind w:left="0" w:right="17"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įvertinus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augančius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želdinius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bendrojo</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naudojimo</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želdynuose</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ir</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gatvėse,</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pateikti</w:t>
      </w:r>
      <w:r w:rsidR="00EC122D">
        <w:rPr>
          <w:rFonts w:ascii="Times New Roman" w:eastAsia="Times New Roman" w:hAnsi="Times New Roman" w:cs="Times New Roman"/>
          <w:sz w:val="24"/>
          <w:szCs w:val="24"/>
        </w:rPr>
        <w:t xml:space="preserve"> </w:t>
      </w:r>
      <w:r w:rsidRPr="00EC122D">
        <w:rPr>
          <w:rFonts w:ascii="Times New Roman" w:eastAsia="Times New Roman" w:hAnsi="Times New Roman" w:cs="Times New Roman"/>
          <w:spacing w:val="-57"/>
          <w:sz w:val="24"/>
          <w:szCs w:val="24"/>
        </w:rPr>
        <w:t xml:space="preserve"> </w:t>
      </w:r>
      <w:r w:rsidR="007E0127" w:rsidRPr="00EC122D">
        <w:rPr>
          <w:rFonts w:ascii="Times New Roman" w:eastAsia="Times New Roman" w:hAnsi="Times New Roman" w:cs="Times New Roman"/>
          <w:spacing w:val="-57"/>
          <w:sz w:val="24"/>
          <w:szCs w:val="24"/>
        </w:rPr>
        <w:t xml:space="preserve">  </w:t>
      </w:r>
      <w:r w:rsidRPr="00EC122D">
        <w:rPr>
          <w:rFonts w:ascii="Times New Roman" w:eastAsia="Times New Roman" w:hAnsi="Times New Roman" w:cs="Times New Roman"/>
          <w:sz w:val="24"/>
          <w:szCs w:val="24"/>
        </w:rPr>
        <w:t>rekomendacijas dėl</w:t>
      </w:r>
      <w:r w:rsidRPr="00EC122D">
        <w:rPr>
          <w:rFonts w:ascii="Times New Roman" w:eastAsia="Times New Roman" w:hAnsi="Times New Roman" w:cs="Times New Roman"/>
          <w:spacing w:val="-2"/>
          <w:sz w:val="24"/>
          <w:szCs w:val="24"/>
        </w:rPr>
        <w:t xml:space="preserve"> </w:t>
      </w:r>
      <w:r w:rsidRPr="00EC122D">
        <w:rPr>
          <w:rFonts w:ascii="Times New Roman" w:eastAsia="Times New Roman" w:hAnsi="Times New Roman" w:cs="Times New Roman"/>
          <w:sz w:val="24"/>
          <w:szCs w:val="24"/>
        </w:rPr>
        <w:t>jų pertvarkymo;</w:t>
      </w:r>
    </w:p>
    <w:p w14:paraId="481A737E" w14:textId="77777777" w:rsidR="002E33C8" w:rsidRPr="002E33C8" w:rsidRDefault="002E33C8" w:rsidP="002E33C8">
      <w:pPr>
        <w:pStyle w:val="Sraopastraipa"/>
        <w:widowControl w:val="0"/>
        <w:numPr>
          <w:ilvl w:val="0"/>
          <w:numId w:val="100"/>
        </w:numPr>
        <w:tabs>
          <w:tab w:val="left" w:pos="1196"/>
        </w:tabs>
        <w:autoSpaceDE w:val="0"/>
        <w:autoSpaceDN w:val="0"/>
        <w:spacing w:after="0" w:line="240" w:lineRule="auto"/>
        <w:ind w:left="0" w:right="17"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rekomenduoti</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galimų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sodinti</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želdinių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asortimentą,</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skiriant</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dėmesį</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lapų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įvairovei,</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daugiamečiams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žydintiems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augalams,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krūmams,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įvertinus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vietos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augimo</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sąlygas</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(klimatą,</w:t>
      </w:r>
      <w:r w:rsidRPr="002E33C8">
        <w:rPr>
          <w:rFonts w:ascii="Times New Roman" w:eastAsia="Times New Roman" w:hAnsi="Times New Roman" w:cs="Times New Roman"/>
          <w:spacing w:val="-57"/>
          <w:sz w:val="24"/>
          <w:szCs w:val="24"/>
        </w:rPr>
        <w:t xml:space="preserve"> </w:t>
      </w:r>
      <w:r w:rsidRPr="002E33C8">
        <w:rPr>
          <w:rFonts w:ascii="Times New Roman" w:eastAsia="Times New Roman" w:hAnsi="Times New Roman" w:cs="Times New Roman"/>
          <w:sz w:val="24"/>
          <w:szCs w:val="24"/>
        </w:rPr>
        <w:t>dirvožemį);</w:t>
      </w:r>
    </w:p>
    <w:p w14:paraId="39CD939F" w14:textId="77777777" w:rsidR="002E33C8" w:rsidRPr="002E33C8" w:rsidRDefault="002E33C8" w:rsidP="002E33C8">
      <w:pPr>
        <w:pStyle w:val="Sraopastraipa"/>
        <w:widowControl w:val="0"/>
        <w:numPr>
          <w:ilvl w:val="0"/>
          <w:numId w:val="100"/>
        </w:numPr>
        <w:autoSpaceDE w:val="0"/>
        <w:autoSpaceDN w:val="0"/>
        <w:spacing w:after="0" w:line="275"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parengti bendrojo naudojimo želdynuose ir gatvėse naujai sodinamų želdinių išdėstymo</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schemas.</w:t>
      </w:r>
    </w:p>
    <w:p w14:paraId="1EA5155A" w14:textId="77777777" w:rsidR="002E33C8" w:rsidRPr="002E33C8" w:rsidRDefault="002E33C8" w:rsidP="002E33C8">
      <w:pPr>
        <w:pStyle w:val="Sraopastraipa"/>
        <w:widowControl w:val="0"/>
        <w:numPr>
          <w:ilvl w:val="0"/>
          <w:numId w:val="100"/>
        </w:numPr>
        <w:autoSpaceDE w:val="0"/>
        <w:autoSpaceDN w:val="0"/>
        <w:spacing w:after="0" w:line="275" w:lineRule="exact"/>
        <w:ind w:left="0" w:firstLine="709"/>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z w:val="24"/>
          <w:szCs w:val="24"/>
        </w:rPr>
        <w:t>Naujai sodinamų želdinių išdėstymo schemas rengti atsižvelgiant į Raseinių rajono savivaldybėje</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galiojančius</w:t>
      </w:r>
      <w:r w:rsidRPr="002E33C8">
        <w:rPr>
          <w:rFonts w:ascii="Times New Roman" w:eastAsia="Times New Roman" w:hAnsi="Times New Roman" w:cs="Times New Roman"/>
          <w:spacing w:val="36"/>
          <w:sz w:val="24"/>
          <w:szCs w:val="24"/>
        </w:rPr>
        <w:t xml:space="preserve"> </w:t>
      </w:r>
      <w:r w:rsidRPr="002E33C8">
        <w:rPr>
          <w:rFonts w:ascii="Times New Roman" w:eastAsia="Times New Roman" w:hAnsi="Times New Roman" w:cs="Times New Roman"/>
          <w:sz w:val="24"/>
          <w:szCs w:val="24"/>
        </w:rPr>
        <w:t>teritorijų</w:t>
      </w:r>
      <w:r w:rsidRPr="002E33C8">
        <w:rPr>
          <w:rFonts w:ascii="Times New Roman" w:eastAsia="Times New Roman" w:hAnsi="Times New Roman" w:cs="Times New Roman"/>
          <w:spacing w:val="34"/>
          <w:sz w:val="24"/>
          <w:szCs w:val="24"/>
        </w:rPr>
        <w:t xml:space="preserve"> </w:t>
      </w:r>
      <w:r w:rsidRPr="002E33C8">
        <w:rPr>
          <w:rFonts w:ascii="Times New Roman" w:eastAsia="Times New Roman" w:hAnsi="Times New Roman" w:cs="Times New Roman"/>
          <w:sz w:val="24"/>
          <w:szCs w:val="24"/>
        </w:rPr>
        <w:t>planavimo</w:t>
      </w:r>
      <w:r w:rsidRPr="002E33C8">
        <w:rPr>
          <w:rFonts w:ascii="Times New Roman" w:eastAsia="Times New Roman" w:hAnsi="Times New Roman" w:cs="Times New Roman"/>
          <w:spacing w:val="34"/>
          <w:sz w:val="24"/>
          <w:szCs w:val="24"/>
        </w:rPr>
        <w:t xml:space="preserve"> </w:t>
      </w:r>
      <w:r w:rsidRPr="002E33C8">
        <w:rPr>
          <w:rFonts w:ascii="Times New Roman" w:eastAsia="Times New Roman" w:hAnsi="Times New Roman" w:cs="Times New Roman"/>
          <w:sz w:val="24"/>
          <w:szCs w:val="24"/>
        </w:rPr>
        <w:t>dokumentus,</w:t>
      </w:r>
      <w:r w:rsidRPr="002E33C8">
        <w:rPr>
          <w:rFonts w:ascii="Times New Roman" w:eastAsia="Times New Roman" w:hAnsi="Times New Roman" w:cs="Times New Roman"/>
          <w:spacing w:val="34"/>
          <w:sz w:val="24"/>
          <w:szCs w:val="24"/>
        </w:rPr>
        <w:t xml:space="preserve"> </w:t>
      </w:r>
      <w:r w:rsidRPr="002E33C8">
        <w:rPr>
          <w:rFonts w:ascii="Times New Roman" w:eastAsia="Times New Roman" w:hAnsi="Times New Roman" w:cs="Times New Roman"/>
          <w:sz w:val="24"/>
          <w:szCs w:val="24"/>
        </w:rPr>
        <w:t>Raseinių</w:t>
      </w:r>
      <w:r w:rsidRPr="002E33C8">
        <w:rPr>
          <w:rFonts w:ascii="Times New Roman" w:eastAsia="Times New Roman" w:hAnsi="Times New Roman" w:cs="Times New Roman"/>
          <w:spacing w:val="34"/>
          <w:sz w:val="24"/>
          <w:szCs w:val="24"/>
        </w:rPr>
        <w:t xml:space="preserve"> </w:t>
      </w:r>
      <w:r w:rsidRPr="002E33C8">
        <w:rPr>
          <w:rFonts w:ascii="Times New Roman" w:eastAsia="Times New Roman" w:hAnsi="Times New Roman" w:cs="Times New Roman"/>
          <w:sz w:val="24"/>
          <w:szCs w:val="24"/>
        </w:rPr>
        <w:t>mieste</w:t>
      </w:r>
      <w:r w:rsidRPr="002E33C8">
        <w:rPr>
          <w:rFonts w:ascii="Times New Roman" w:eastAsia="Times New Roman" w:hAnsi="Times New Roman" w:cs="Times New Roman"/>
          <w:spacing w:val="33"/>
          <w:sz w:val="24"/>
          <w:szCs w:val="24"/>
        </w:rPr>
        <w:t xml:space="preserve"> </w:t>
      </w:r>
      <w:r w:rsidRPr="002E33C8">
        <w:rPr>
          <w:rFonts w:ascii="Times New Roman" w:eastAsia="Times New Roman" w:hAnsi="Times New Roman" w:cs="Times New Roman"/>
          <w:sz w:val="24"/>
          <w:szCs w:val="24"/>
        </w:rPr>
        <w:t>esančius</w:t>
      </w:r>
      <w:r w:rsidRPr="002E33C8">
        <w:rPr>
          <w:rFonts w:ascii="Times New Roman" w:eastAsia="Times New Roman" w:hAnsi="Times New Roman" w:cs="Times New Roman"/>
          <w:spacing w:val="36"/>
          <w:sz w:val="24"/>
          <w:szCs w:val="24"/>
        </w:rPr>
        <w:t xml:space="preserve"> </w:t>
      </w:r>
      <w:r w:rsidRPr="002E33C8">
        <w:rPr>
          <w:rFonts w:ascii="Times New Roman" w:eastAsia="Times New Roman" w:hAnsi="Times New Roman" w:cs="Times New Roman"/>
          <w:sz w:val="24"/>
          <w:szCs w:val="24"/>
        </w:rPr>
        <w:t>inžinerinius</w:t>
      </w:r>
      <w:r w:rsidRPr="002E33C8">
        <w:rPr>
          <w:rFonts w:ascii="Times New Roman" w:eastAsia="Times New Roman" w:hAnsi="Times New Roman" w:cs="Times New Roman"/>
          <w:spacing w:val="36"/>
          <w:sz w:val="24"/>
          <w:szCs w:val="24"/>
        </w:rPr>
        <w:t xml:space="preserve"> </w:t>
      </w:r>
      <w:r w:rsidRPr="002E33C8">
        <w:rPr>
          <w:rFonts w:ascii="Times New Roman" w:eastAsia="Times New Roman" w:hAnsi="Times New Roman" w:cs="Times New Roman"/>
          <w:sz w:val="24"/>
          <w:szCs w:val="24"/>
        </w:rPr>
        <w:t>tinklus</w:t>
      </w:r>
      <w:r w:rsidRPr="002E33C8">
        <w:rPr>
          <w:rFonts w:ascii="Times New Roman" w:eastAsia="Times New Roman" w:hAnsi="Times New Roman" w:cs="Times New Roman"/>
          <w:spacing w:val="36"/>
          <w:sz w:val="24"/>
          <w:szCs w:val="24"/>
        </w:rPr>
        <w:t xml:space="preserve"> </w:t>
      </w:r>
      <w:r w:rsidRPr="002E33C8">
        <w:rPr>
          <w:rFonts w:ascii="Times New Roman" w:eastAsia="Times New Roman" w:hAnsi="Times New Roman" w:cs="Times New Roman"/>
          <w:sz w:val="24"/>
          <w:szCs w:val="24"/>
        </w:rPr>
        <w:t>ir vadovautis</w:t>
      </w:r>
      <w:r w:rsidRPr="002E33C8">
        <w:rPr>
          <w:rFonts w:ascii="Times New Roman" w:eastAsia="Times New Roman" w:hAnsi="Times New Roman" w:cs="Times New Roman"/>
          <w:spacing w:val="26"/>
          <w:sz w:val="24"/>
          <w:szCs w:val="24"/>
        </w:rPr>
        <w:t xml:space="preserve"> </w:t>
      </w:r>
      <w:r w:rsidRPr="002E33C8">
        <w:rPr>
          <w:rFonts w:ascii="Times New Roman" w:eastAsia="Times New Roman" w:hAnsi="Times New Roman" w:cs="Times New Roman"/>
          <w:sz w:val="24"/>
          <w:szCs w:val="24"/>
        </w:rPr>
        <w:t>Lietuvos</w:t>
      </w:r>
      <w:r w:rsidRPr="002E33C8">
        <w:rPr>
          <w:rFonts w:ascii="Times New Roman" w:eastAsia="Times New Roman" w:hAnsi="Times New Roman" w:cs="Times New Roman"/>
          <w:spacing w:val="27"/>
          <w:sz w:val="24"/>
          <w:szCs w:val="24"/>
        </w:rPr>
        <w:t xml:space="preserve"> </w:t>
      </w:r>
      <w:r w:rsidRPr="002E33C8">
        <w:rPr>
          <w:rFonts w:ascii="Times New Roman" w:eastAsia="Times New Roman" w:hAnsi="Times New Roman" w:cs="Times New Roman"/>
          <w:sz w:val="24"/>
          <w:szCs w:val="24"/>
        </w:rPr>
        <w:t>Respublikos</w:t>
      </w:r>
      <w:r w:rsidRPr="002E33C8">
        <w:rPr>
          <w:rFonts w:ascii="Times New Roman" w:eastAsia="Times New Roman" w:hAnsi="Times New Roman" w:cs="Times New Roman"/>
          <w:spacing w:val="27"/>
          <w:sz w:val="24"/>
          <w:szCs w:val="24"/>
        </w:rPr>
        <w:t xml:space="preserve"> </w:t>
      </w:r>
      <w:r w:rsidRPr="002E33C8">
        <w:rPr>
          <w:rFonts w:ascii="Times New Roman" w:eastAsia="Times New Roman" w:hAnsi="Times New Roman" w:cs="Times New Roman"/>
          <w:sz w:val="24"/>
          <w:szCs w:val="24"/>
        </w:rPr>
        <w:t>teritorijoje</w:t>
      </w:r>
      <w:r w:rsidRPr="002E33C8">
        <w:rPr>
          <w:rFonts w:ascii="Times New Roman" w:eastAsia="Times New Roman" w:hAnsi="Times New Roman" w:cs="Times New Roman"/>
          <w:spacing w:val="28"/>
          <w:sz w:val="24"/>
          <w:szCs w:val="24"/>
        </w:rPr>
        <w:t xml:space="preserve"> </w:t>
      </w:r>
      <w:r w:rsidRPr="002E33C8">
        <w:rPr>
          <w:rFonts w:ascii="Times New Roman" w:eastAsia="Times New Roman" w:hAnsi="Times New Roman" w:cs="Times New Roman"/>
          <w:sz w:val="24"/>
          <w:szCs w:val="24"/>
        </w:rPr>
        <w:t>galiojančiais</w:t>
      </w:r>
      <w:r w:rsidRPr="002E33C8">
        <w:rPr>
          <w:rFonts w:ascii="Times New Roman" w:eastAsia="Times New Roman" w:hAnsi="Times New Roman" w:cs="Times New Roman"/>
          <w:spacing w:val="27"/>
          <w:sz w:val="24"/>
          <w:szCs w:val="24"/>
        </w:rPr>
        <w:t xml:space="preserve"> </w:t>
      </w:r>
      <w:r w:rsidRPr="002E33C8">
        <w:rPr>
          <w:rFonts w:ascii="Times New Roman" w:eastAsia="Times New Roman" w:hAnsi="Times New Roman" w:cs="Times New Roman"/>
          <w:sz w:val="24"/>
          <w:szCs w:val="24"/>
        </w:rPr>
        <w:t>teisės</w:t>
      </w:r>
      <w:r w:rsidRPr="002E33C8">
        <w:rPr>
          <w:rFonts w:ascii="Times New Roman" w:eastAsia="Times New Roman" w:hAnsi="Times New Roman" w:cs="Times New Roman"/>
          <w:spacing w:val="27"/>
          <w:sz w:val="24"/>
          <w:szCs w:val="24"/>
        </w:rPr>
        <w:t xml:space="preserve"> </w:t>
      </w:r>
      <w:r w:rsidRPr="002E33C8">
        <w:rPr>
          <w:rFonts w:ascii="Times New Roman" w:eastAsia="Times New Roman" w:hAnsi="Times New Roman" w:cs="Times New Roman"/>
          <w:sz w:val="24"/>
          <w:szCs w:val="24"/>
        </w:rPr>
        <w:t>aktais,</w:t>
      </w:r>
      <w:r w:rsidRPr="002E33C8">
        <w:rPr>
          <w:rFonts w:ascii="Times New Roman" w:eastAsia="Times New Roman" w:hAnsi="Times New Roman" w:cs="Times New Roman"/>
          <w:spacing w:val="25"/>
          <w:sz w:val="24"/>
          <w:szCs w:val="24"/>
        </w:rPr>
        <w:t xml:space="preserve"> </w:t>
      </w:r>
      <w:r w:rsidRPr="002E33C8">
        <w:rPr>
          <w:rFonts w:ascii="Times New Roman" w:eastAsia="Times New Roman" w:hAnsi="Times New Roman" w:cs="Times New Roman"/>
          <w:sz w:val="24"/>
          <w:szCs w:val="24"/>
        </w:rPr>
        <w:t>reglamentuojančiais</w:t>
      </w:r>
      <w:r w:rsidRPr="002E33C8">
        <w:rPr>
          <w:rFonts w:ascii="Times New Roman" w:eastAsia="Times New Roman" w:hAnsi="Times New Roman" w:cs="Times New Roman"/>
          <w:spacing w:val="27"/>
          <w:sz w:val="24"/>
          <w:szCs w:val="24"/>
        </w:rPr>
        <w:t xml:space="preserve"> </w:t>
      </w:r>
      <w:r w:rsidRPr="002E33C8">
        <w:rPr>
          <w:rFonts w:ascii="Times New Roman" w:eastAsia="Times New Roman" w:hAnsi="Times New Roman" w:cs="Times New Roman"/>
          <w:sz w:val="24"/>
          <w:szCs w:val="24"/>
        </w:rPr>
        <w:t xml:space="preserve">naujų </w:t>
      </w:r>
      <w:r w:rsidRPr="002E33C8">
        <w:rPr>
          <w:rFonts w:ascii="Times New Roman" w:eastAsia="Times New Roman" w:hAnsi="Times New Roman" w:cs="Times New Roman"/>
          <w:spacing w:val="-57"/>
          <w:sz w:val="24"/>
          <w:szCs w:val="24"/>
        </w:rPr>
        <w:t xml:space="preserve">    </w:t>
      </w:r>
      <w:r w:rsidRPr="002E33C8">
        <w:rPr>
          <w:rFonts w:ascii="Times New Roman" w:eastAsia="Times New Roman" w:hAnsi="Times New Roman" w:cs="Times New Roman"/>
          <w:sz w:val="24"/>
          <w:szCs w:val="24"/>
        </w:rPr>
        <w:t>želdinių</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įveisimą.</w:t>
      </w:r>
    </w:p>
    <w:p w14:paraId="3E30E853" w14:textId="46EE4419"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b/>
          <w:bCs/>
          <w:sz w:val="24"/>
          <w:szCs w:val="24"/>
          <w:u w:val="single"/>
        </w:rPr>
      </w:pPr>
      <w:r w:rsidRPr="002E33C8">
        <w:rPr>
          <w:rFonts w:ascii="Times New Roman" w:eastAsia="Times New Roman" w:hAnsi="Times New Roman" w:cs="Times New Roman"/>
          <w:b/>
          <w:bCs/>
          <w:sz w:val="24"/>
          <w:szCs w:val="24"/>
          <w:u w:val="single"/>
        </w:rPr>
        <w:t>11.3</w:t>
      </w:r>
      <w:r>
        <w:rPr>
          <w:rFonts w:ascii="Times New Roman" w:eastAsia="Times New Roman" w:hAnsi="Times New Roman" w:cs="Times New Roman"/>
          <w:b/>
          <w:bCs/>
          <w:sz w:val="24"/>
          <w:szCs w:val="24"/>
          <w:u w:val="single"/>
        </w:rPr>
        <w:t>.</w:t>
      </w:r>
      <w:r w:rsidRPr="002E33C8">
        <w:rPr>
          <w:rFonts w:ascii="Times New Roman" w:eastAsia="Times New Roman" w:hAnsi="Times New Roman" w:cs="Times New Roman"/>
          <w:b/>
          <w:bCs/>
          <w:sz w:val="24"/>
          <w:szCs w:val="24"/>
          <w:u w:val="single"/>
        </w:rPr>
        <w:t xml:space="preserve"> Schemos rengimo pagrindą sudaro:</w:t>
      </w:r>
    </w:p>
    <w:p w14:paraId="754D8EB1"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color w:val="FF0000"/>
          <w:sz w:val="24"/>
          <w:szCs w:val="24"/>
        </w:rPr>
      </w:pPr>
      <w:r w:rsidRPr="002E33C8">
        <w:rPr>
          <w:rFonts w:ascii="Times New Roman" w:eastAsia="Times New Roman" w:hAnsi="Times New Roman" w:cs="Times New Roman"/>
          <w:sz w:val="24"/>
          <w:szCs w:val="24"/>
        </w:rPr>
        <w:t xml:space="preserve">11.3.1. Raseinių miesto teritorijos, kuriai rengiama schema, ribų nustatymas. Aprašoma geografinė teritorija, nurodomas jos plotas, apsaugos statusas, gretimybės (besiribojančias teritorijas). </w:t>
      </w:r>
    </w:p>
    <w:p w14:paraId="3B6814A3"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color w:val="FF0000"/>
          <w:sz w:val="24"/>
          <w:szCs w:val="24"/>
        </w:rPr>
      </w:pPr>
      <w:r w:rsidRPr="002E33C8">
        <w:rPr>
          <w:rFonts w:ascii="Times New Roman" w:eastAsia="Times New Roman" w:hAnsi="Times New Roman" w:cs="Times New Roman"/>
          <w:sz w:val="24"/>
          <w:szCs w:val="24"/>
        </w:rPr>
        <w:t xml:space="preserve">11.3.2. Pateikiama grafiškai išreikšta informacija su teritorijos ribomis ir aktualiomis įkarpomis (kaip teritorija jungiasi su analizuojamos teritorijos gretimybėje esančiais želdynais, gamtinėmis ekosistemomis, susiekimo sistemomis (takais, gatvėmis, ir pan.), teritorijos padėtis gamtinio karkaso atžvilgiu). </w:t>
      </w:r>
    </w:p>
    <w:p w14:paraId="22EC8044"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11.3.3. Analizė teritorijoje galiojančių strateginio ir teritorijų planavimo dokumentų, nustatančių teritorijos žemės naudojimą ir apsaugą.</w:t>
      </w:r>
    </w:p>
    <w:p w14:paraId="66017C61"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lastRenderedPageBreak/>
        <w:t xml:space="preserve">11.3.4. Teritorijos probleminių zonų nustatymas: nustatomos neefektyviai naudojamos teritorijos, negyvybingos, pasižyminčios dideliu gyventojų tankumu, želdynų ir žaliųjų jungčių trūkumu, kritulių vandeniui nelaidžių dangų ir paviršių dominavimu, žema gamtine verte (viešosios erdvės su skurdžia, vienos rūšies augmenija, intensyviu šienavimu, išplitusiomis invazinėmis rūšimis), karščio efektu (kai konkrečioje teritorijoje vidutinė oro temperatūra aukštesnė už šalia esančių teritorijų oro temperatūra), oro ar kita tarša, triukšmu, silpnu, pažeistu, degraduotu </w:t>
      </w:r>
      <w:proofErr w:type="spellStart"/>
      <w:r w:rsidRPr="002E33C8">
        <w:rPr>
          <w:rFonts w:ascii="Times New Roman" w:eastAsia="Times New Roman" w:hAnsi="Times New Roman" w:cs="Times New Roman"/>
          <w:sz w:val="24"/>
          <w:szCs w:val="24"/>
        </w:rPr>
        <w:t>geokologiniu</w:t>
      </w:r>
      <w:proofErr w:type="spellEnd"/>
      <w:r w:rsidRPr="002E33C8">
        <w:rPr>
          <w:rFonts w:ascii="Times New Roman" w:eastAsia="Times New Roman" w:hAnsi="Times New Roman" w:cs="Times New Roman"/>
          <w:sz w:val="24"/>
          <w:szCs w:val="24"/>
        </w:rPr>
        <w:t xml:space="preserve"> potencialu ar kuriose tikslinga taikyti aplinkos atkūrimo, biologinės įvairovės ir ekosistemų paslaugų palaikymo, potvynių ir poplūdžių valdymo, kitus aplinkos kokybei gerinti skirtus sprendinius. </w:t>
      </w:r>
    </w:p>
    <w:p w14:paraId="620D809C"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11.3.5. Išskyrimas prioritetinių teritorijų, kuriose reikia ir yra techninės galimybės įgyvendinti žaliosios infrastruktūros sprendimus. Konkrečios vietos nurodomos schemos brėžinyje. Schemoje papildomai nurodomos pagrindinės priemonės ir veiksmai, kuriuos siūloma įgyvendinti nurodytose zonose, siekiant spręsti problemas ar jų išvengti ateityje.</w:t>
      </w:r>
    </w:p>
    <w:p w14:paraId="3B0BC5AD"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 xml:space="preserve">11.3.6. Schemos brėžinyje identifikuojant problemines zonas, naudojami duomenys apie teritorijos aplinkos kokybę, gamtinę aplinką demografinę situaciją, socialinę – kultūrinę situaciją. Duomenys gali būti vertinami naudojant geografinės informacinės sistemos (GIS) įrankius. Atliekant duomenų analizę GIS įrankiais, rekomenduojama naudotis Žaliosios infrastruktūros poreikio žemėlapių sudarymo rekomendacijomis, pateiktomis interneto tinklalapyje </w:t>
      </w:r>
      <w:hyperlink r:id="rId18" w:history="1">
        <w:r w:rsidRPr="002E33C8">
          <w:rPr>
            <w:rStyle w:val="Hipersaitas"/>
            <w:rFonts w:ascii="Times New Roman" w:eastAsia="Times New Roman" w:hAnsi="Times New Roman" w:cs="Times New Roman"/>
            <w:sz w:val="24"/>
            <w:szCs w:val="24"/>
          </w:rPr>
          <w:t>https://data.kurklt.lt/wp-content/uploads/2023/04/ZI-POREIKIO-ZEMELAPIS.pdf</w:t>
        </w:r>
      </w:hyperlink>
      <w:r w:rsidRPr="002E33C8">
        <w:rPr>
          <w:rFonts w:ascii="Times New Roman" w:eastAsia="Times New Roman" w:hAnsi="Times New Roman" w:cs="Times New Roman"/>
          <w:sz w:val="24"/>
          <w:szCs w:val="24"/>
        </w:rPr>
        <w:t>.</w:t>
      </w:r>
    </w:p>
    <w:p w14:paraId="4DAB51FE"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color w:val="000000"/>
          <w:sz w:val="24"/>
          <w:szCs w:val="24"/>
        </w:rPr>
      </w:pPr>
      <w:r w:rsidRPr="002E33C8">
        <w:rPr>
          <w:rFonts w:ascii="Times New Roman" w:eastAsia="Times New Roman" w:hAnsi="Times New Roman" w:cs="Times New Roman"/>
          <w:sz w:val="24"/>
          <w:szCs w:val="24"/>
        </w:rPr>
        <w:t xml:space="preserve">11.3.7. </w:t>
      </w:r>
      <w:r w:rsidRPr="002E33C8">
        <w:rPr>
          <w:rFonts w:ascii="Times New Roman" w:eastAsia="Times New Roman" w:hAnsi="Times New Roman" w:cs="Times New Roman"/>
          <w:color w:val="000000"/>
          <w:sz w:val="24"/>
          <w:szCs w:val="24"/>
        </w:rPr>
        <w:t>Atrinktos probleminės vietos pristatomos perkančios organizacijos atsakingiems specialistams ir suderinamos prioritetinės teritorijos, kuriose bus įgyvendinamos konkrečios priemonės.</w:t>
      </w:r>
    </w:p>
    <w:p w14:paraId="40755670"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color w:val="000000"/>
          <w:sz w:val="24"/>
          <w:szCs w:val="24"/>
        </w:rPr>
      </w:pPr>
      <w:r w:rsidRPr="002E33C8">
        <w:rPr>
          <w:rFonts w:ascii="Times New Roman" w:eastAsia="Times New Roman" w:hAnsi="Times New Roman" w:cs="Times New Roman"/>
          <w:color w:val="000000"/>
          <w:sz w:val="24"/>
          <w:szCs w:val="24"/>
        </w:rPr>
        <w:t>11.3.8. Atrinktose teritorijose, kur numatomas poreikis įgyvendinti konkrečias priemones, parengiamas teritorijos topografinis planas (įtraukiant inžinerinius tinklus). Topografinių planų kiekis – 20-25 proc. dalis, dviejų gardelių užimamo ploto dydžio.</w:t>
      </w:r>
    </w:p>
    <w:p w14:paraId="7081E65E"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 xml:space="preserve">11.3.9. Probleminių vietų schemos grafinė dalis rengiama ant ne senesnio kaip 3 metų topografinio plano masteliu M 1:500 – 1:2000. Jei, reikia, schemos rengėjas gali naudoti ir didesnio tikslumo duomenis pateikiamai informacijai aiškiai ir įskaitomai išreikšti. </w:t>
      </w:r>
    </w:p>
    <w:p w14:paraId="426FA2A1"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11.3.10. Schema rengiama į gyvendinant išankstines sąlygas, kurių gyventojų tankis yra 1500 gyventojų/km</w:t>
      </w:r>
      <w:r w:rsidRPr="002E33C8">
        <w:rPr>
          <w:rFonts w:ascii="Times New Roman" w:eastAsia="Times New Roman" w:hAnsi="Times New Roman" w:cs="Times New Roman"/>
          <w:sz w:val="24"/>
          <w:szCs w:val="24"/>
          <w:vertAlign w:val="superscript"/>
        </w:rPr>
        <w:t>2</w:t>
      </w:r>
      <w:r w:rsidRPr="002E33C8">
        <w:rPr>
          <w:rFonts w:ascii="Times New Roman" w:eastAsia="Times New Roman" w:hAnsi="Times New Roman" w:cs="Times New Roman"/>
          <w:sz w:val="24"/>
          <w:szCs w:val="24"/>
        </w:rPr>
        <w:t xml:space="preserve"> arba didesnis ir kurių gamtinių ir antropogeninių plotų santykis yra mažesnis nei 1,5 (t. y. neatitinka optimalaus Lietuvos teritorijos žemės naudmenų plotų santykio, kurį sudaro 60 proc. natūralios naudmenos ir 40 proc. intensyvaus naudojimo antropogeninės naudmenos) taip, kaip numatyta žalinimo planuose ar žaliosios infrastruktūros poreikio žemėlapiuose. Į mažesnio nei 1500/km2 gyventojų tankumo teritoriją gali patekti ne daugiau kaip 20 proc. tvarkomos teritorijos.</w:t>
      </w:r>
    </w:p>
    <w:p w14:paraId="4FBEC557" w14:textId="77777777" w:rsidR="002E33C8" w:rsidRPr="002E33C8" w:rsidRDefault="002E33C8" w:rsidP="002E33C8">
      <w:pPr>
        <w:pStyle w:val="Sraopastraipa"/>
        <w:widowControl w:val="0"/>
        <w:autoSpaceDE w:val="0"/>
        <w:autoSpaceDN w:val="0"/>
        <w:spacing w:after="0" w:line="275"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 xml:space="preserve">11.3.11. Kitose Raseinių miesto vietose (teritorijose) siūlyti </w:t>
      </w:r>
      <w:proofErr w:type="spellStart"/>
      <w:r w:rsidRPr="002E33C8">
        <w:rPr>
          <w:rFonts w:ascii="Times New Roman" w:eastAsia="Times New Roman" w:hAnsi="Times New Roman" w:cs="Times New Roman"/>
          <w:sz w:val="24"/>
          <w:szCs w:val="24"/>
        </w:rPr>
        <w:t>schematinius</w:t>
      </w:r>
      <w:proofErr w:type="spellEnd"/>
      <w:r w:rsidRPr="002E33C8">
        <w:rPr>
          <w:rFonts w:ascii="Times New Roman" w:eastAsia="Times New Roman" w:hAnsi="Times New Roman" w:cs="Times New Roman"/>
          <w:sz w:val="24"/>
          <w:szCs w:val="24"/>
        </w:rPr>
        <w:t xml:space="preserve"> sprendinius.</w:t>
      </w:r>
    </w:p>
    <w:p w14:paraId="64A5860D" w14:textId="77777777" w:rsidR="002E33C8" w:rsidRPr="002E33C8" w:rsidRDefault="002E33C8" w:rsidP="002E33C8">
      <w:pPr>
        <w:widowControl w:val="0"/>
        <w:tabs>
          <w:tab w:val="left" w:pos="851"/>
        </w:tabs>
        <w:autoSpaceDE w:val="0"/>
        <w:autoSpaceDN w:val="0"/>
        <w:spacing w:before="3" w:after="0" w:line="275" w:lineRule="exact"/>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z w:val="24"/>
          <w:szCs w:val="24"/>
          <w:lang w:eastAsia="en-US"/>
        </w:rPr>
        <w:t>11.3.12. Suformuoti ir pateikti</w:t>
      </w:r>
      <w:r w:rsidRPr="002E33C8">
        <w:rPr>
          <w:rFonts w:ascii="Times New Roman" w:eastAsia="Times New Roman" w:hAnsi="Times New Roman" w:cs="Times New Roman"/>
          <w:spacing w:val="-4"/>
          <w:sz w:val="24"/>
          <w:szCs w:val="24"/>
          <w:lang w:eastAsia="en-US"/>
        </w:rPr>
        <w:t xml:space="preserve"> apželdinamų zonų prioritetinę eilę </w:t>
      </w:r>
      <w:r w:rsidRPr="002E33C8">
        <w:rPr>
          <w:rFonts w:ascii="Times New Roman" w:eastAsia="Times New Roman" w:hAnsi="Times New Roman" w:cs="Times New Roman"/>
          <w:sz w:val="24"/>
          <w:szCs w:val="24"/>
          <w:lang w:eastAsia="en-US"/>
        </w:rPr>
        <w:t>rekomendaciją</w:t>
      </w:r>
      <w:r w:rsidRPr="002E33C8">
        <w:rPr>
          <w:rFonts w:ascii="Times New Roman" w:eastAsia="Times New Roman" w:hAnsi="Times New Roman" w:cs="Times New Roman"/>
          <w:spacing w:val="-4"/>
          <w:sz w:val="24"/>
          <w:szCs w:val="24"/>
          <w:lang w:eastAsia="en-US"/>
        </w:rPr>
        <w:t xml:space="preserve"> </w:t>
      </w:r>
      <w:r w:rsidRPr="002E33C8">
        <w:rPr>
          <w:rFonts w:ascii="Times New Roman" w:eastAsia="Times New Roman" w:hAnsi="Times New Roman" w:cs="Times New Roman"/>
          <w:sz w:val="24"/>
          <w:szCs w:val="24"/>
          <w:lang w:eastAsia="en-US"/>
        </w:rPr>
        <w:t>dėl</w:t>
      </w:r>
      <w:r w:rsidRPr="002E33C8">
        <w:rPr>
          <w:rFonts w:ascii="Times New Roman" w:eastAsia="Times New Roman" w:hAnsi="Times New Roman" w:cs="Times New Roman"/>
          <w:spacing w:val="-4"/>
          <w:sz w:val="24"/>
          <w:szCs w:val="24"/>
          <w:lang w:eastAsia="en-US"/>
        </w:rPr>
        <w:t xml:space="preserve"> </w:t>
      </w:r>
      <w:r w:rsidRPr="002E33C8">
        <w:rPr>
          <w:rFonts w:ascii="Times New Roman" w:eastAsia="Times New Roman" w:hAnsi="Times New Roman" w:cs="Times New Roman"/>
          <w:sz w:val="24"/>
          <w:szCs w:val="24"/>
          <w:lang w:eastAsia="en-US"/>
        </w:rPr>
        <w:t>prioritetinio</w:t>
      </w:r>
      <w:r w:rsidRPr="002E33C8">
        <w:rPr>
          <w:rFonts w:ascii="Times New Roman" w:eastAsia="Times New Roman" w:hAnsi="Times New Roman" w:cs="Times New Roman"/>
          <w:spacing w:val="-2"/>
          <w:sz w:val="24"/>
          <w:szCs w:val="24"/>
          <w:lang w:eastAsia="en-US"/>
        </w:rPr>
        <w:t xml:space="preserve"> </w:t>
      </w:r>
      <w:r w:rsidRPr="002E33C8">
        <w:rPr>
          <w:rFonts w:ascii="Times New Roman" w:eastAsia="Times New Roman" w:hAnsi="Times New Roman" w:cs="Times New Roman"/>
          <w:sz w:val="24"/>
          <w:szCs w:val="24"/>
          <w:lang w:eastAsia="en-US"/>
        </w:rPr>
        <w:t>apželdinamų</w:t>
      </w:r>
      <w:r w:rsidRPr="002E33C8">
        <w:rPr>
          <w:rFonts w:ascii="Times New Roman" w:eastAsia="Times New Roman" w:hAnsi="Times New Roman" w:cs="Times New Roman"/>
          <w:spacing w:val="-2"/>
          <w:sz w:val="24"/>
          <w:szCs w:val="24"/>
          <w:lang w:eastAsia="en-US"/>
        </w:rPr>
        <w:t xml:space="preserve"> </w:t>
      </w:r>
      <w:r w:rsidRPr="002E33C8">
        <w:rPr>
          <w:rFonts w:ascii="Times New Roman" w:eastAsia="Times New Roman" w:hAnsi="Times New Roman" w:cs="Times New Roman"/>
          <w:sz w:val="24"/>
          <w:szCs w:val="24"/>
          <w:lang w:eastAsia="en-US"/>
        </w:rPr>
        <w:t>vietų</w:t>
      </w:r>
      <w:r w:rsidRPr="002E33C8">
        <w:rPr>
          <w:rFonts w:ascii="Times New Roman" w:eastAsia="Times New Roman" w:hAnsi="Times New Roman" w:cs="Times New Roman"/>
          <w:spacing w:val="-2"/>
          <w:sz w:val="24"/>
          <w:szCs w:val="24"/>
          <w:lang w:eastAsia="en-US"/>
        </w:rPr>
        <w:t xml:space="preserve"> </w:t>
      </w:r>
      <w:r w:rsidRPr="002E33C8">
        <w:rPr>
          <w:rFonts w:ascii="Times New Roman" w:eastAsia="Times New Roman" w:hAnsi="Times New Roman" w:cs="Times New Roman"/>
          <w:sz w:val="24"/>
          <w:szCs w:val="24"/>
          <w:lang w:eastAsia="en-US"/>
        </w:rPr>
        <w:t>sąrašo. Schemoje numatytos priemonės gali būti įgyvendinamos dalimis, naudojant skirtingus finansavimo šaltinius.</w:t>
      </w:r>
    </w:p>
    <w:p w14:paraId="3D148CB2"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 xml:space="preserve">11.3.13. Parengta schema privalo atitikti visus Gairių 3 priedo „Žalinimo planų rengimo metodikos“ punktus (toliau – Metodika). </w:t>
      </w:r>
    </w:p>
    <w:p w14:paraId="586658B0"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b/>
          <w:bCs/>
          <w:spacing w:val="-3"/>
          <w:sz w:val="24"/>
          <w:szCs w:val="24"/>
          <w:u w:val="single"/>
        </w:rPr>
      </w:pPr>
      <w:r w:rsidRPr="002E33C8">
        <w:rPr>
          <w:rFonts w:ascii="Times New Roman" w:eastAsia="Times New Roman" w:hAnsi="Times New Roman" w:cs="Times New Roman"/>
          <w:b/>
          <w:bCs/>
          <w:sz w:val="24"/>
          <w:szCs w:val="24"/>
          <w:u w:val="single"/>
        </w:rPr>
        <w:t xml:space="preserve">12. </w:t>
      </w:r>
      <w:r w:rsidRPr="002E33C8">
        <w:rPr>
          <w:rFonts w:ascii="Times New Roman" w:eastAsia="Times New Roman" w:hAnsi="Times New Roman" w:cs="Times New Roman"/>
          <w:b/>
          <w:bCs/>
          <w:spacing w:val="-3"/>
          <w:sz w:val="24"/>
          <w:szCs w:val="24"/>
          <w:u w:val="single"/>
        </w:rPr>
        <w:t>Žalinimo plano parengimas:</w:t>
      </w:r>
    </w:p>
    <w:p w14:paraId="69653179"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z w:val="24"/>
          <w:szCs w:val="24"/>
        </w:rPr>
        <w:t xml:space="preserve">12.1. </w:t>
      </w:r>
      <w:r w:rsidRPr="002E33C8">
        <w:rPr>
          <w:rFonts w:ascii="Times New Roman" w:eastAsia="Times New Roman" w:hAnsi="Times New Roman" w:cs="Times New Roman"/>
          <w:spacing w:val="-3"/>
          <w:sz w:val="24"/>
          <w:szCs w:val="24"/>
        </w:rPr>
        <w:t>Žalinimo planas yra schemą paaiškinantis dokumentas, skirtas planuoti konkrečias įgyvendinimo priemones, kuriomis Raseinių mieste būtų siekiama įgyvendinti Gairių 3 priedo 5.1-5.9 papunkčiuose nurodytus tikslus.</w:t>
      </w:r>
    </w:p>
    <w:p w14:paraId="6A27F17B"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i/>
          <w:iCs/>
          <w:spacing w:val="-3"/>
          <w:sz w:val="24"/>
          <w:szCs w:val="24"/>
        </w:rPr>
      </w:pPr>
      <w:r w:rsidRPr="002E33C8">
        <w:rPr>
          <w:rFonts w:ascii="Times New Roman" w:eastAsia="Times New Roman" w:hAnsi="Times New Roman" w:cs="Times New Roman"/>
          <w:i/>
          <w:iCs/>
          <w:spacing w:val="-3"/>
          <w:sz w:val="24"/>
          <w:szCs w:val="24"/>
        </w:rPr>
        <w:t>12.2. Žalinimo plano pagrindą sudaro:</w:t>
      </w:r>
    </w:p>
    <w:p w14:paraId="1967E58F" w14:textId="77777777" w:rsidR="002E33C8" w:rsidRPr="002E33C8" w:rsidRDefault="002E33C8" w:rsidP="002E33C8">
      <w:pPr>
        <w:pStyle w:val="Sraopastraipa"/>
        <w:widowControl w:val="0"/>
        <w:autoSpaceDE w:val="0"/>
        <w:autoSpaceDN w:val="0"/>
        <w:spacing w:after="0" w:line="240" w:lineRule="auto"/>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12.2.1. Žalinimo plano vizijos apibūdinimas: žalinimo plano rengimo tikslai ir uždaviniai, jų įgyvendinimo rodikliai, pagrįsti rezultatais. Žalinimo plano uždaviniai turi visus Gairių 3 priedo 5.1-5.9 papunkčiuose išvardintus tikslus.</w:t>
      </w:r>
    </w:p>
    <w:p w14:paraId="41DE6BAD" w14:textId="77777777" w:rsidR="002E33C8" w:rsidRPr="002E33C8" w:rsidRDefault="002E33C8" w:rsidP="002E33C8">
      <w:pPr>
        <w:pStyle w:val="Sraopastraipa"/>
        <w:widowControl w:val="0"/>
        <w:autoSpaceDE w:val="0"/>
        <w:autoSpaceDN w:val="0"/>
        <w:spacing w:after="0" w:line="240" w:lineRule="auto"/>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 xml:space="preserve">12.2.2. Prioritetinių teritorijų išsami esamos būklės analizė, kuria remiamasi parenkant konkrečias priemones teritorijoje nustatytoms problemoms spręsti. </w:t>
      </w:r>
    </w:p>
    <w:p w14:paraId="0CD5A5B1" w14:textId="3ED1EB98" w:rsidR="002E33C8" w:rsidRPr="002E33C8" w:rsidRDefault="002E33C8" w:rsidP="002E33C8">
      <w:pPr>
        <w:pStyle w:val="Sraopastraipa"/>
        <w:widowControl w:val="0"/>
        <w:autoSpaceDE w:val="0"/>
        <w:autoSpaceDN w:val="0"/>
        <w:spacing w:after="0" w:line="240" w:lineRule="auto"/>
        <w:ind w:left="0" w:firstLine="660"/>
        <w:jc w:val="both"/>
        <w:rPr>
          <w:rFonts w:ascii="Times New Roman" w:eastAsia="Times New Roman" w:hAnsi="Times New Roman" w:cs="Times New Roman"/>
          <w:color w:val="FF0000"/>
          <w:spacing w:val="-3"/>
          <w:sz w:val="24"/>
          <w:szCs w:val="24"/>
        </w:rPr>
      </w:pPr>
      <w:r w:rsidRPr="002E33C8">
        <w:rPr>
          <w:rFonts w:ascii="Times New Roman" w:eastAsia="Times New Roman" w:hAnsi="Times New Roman" w:cs="Times New Roman"/>
          <w:spacing w:val="-3"/>
          <w:sz w:val="24"/>
          <w:szCs w:val="24"/>
        </w:rPr>
        <w:t>12.2.3. Žalinimo plano priemonių įgyvendinimo planas (toliau – Įgyvendinimo planas). Įgyvendinimo plane nurodoma priemonių įgyvendinimo rodiklis, terminai, periodiškumas, įgyvendinimui reikalingos lėšos.</w:t>
      </w:r>
    </w:p>
    <w:p w14:paraId="7B42229B"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r w:rsidRPr="002E33C8">
        <w:rPr>
          <w:rFonts w:ascii="Times New Roman" w:eastAsia="Times New Roman" w:hAnsi="Times New Roman" w:cs="Times New Roman"/>
          <w:spacing w:val="-3"/>
          <w:sz w:val="24"/>
          <w:szCs w:val="24"/>
        </w:rPr>
        <w:t>12.3. I</w:t>
      </w:r>
      <w:r w:rsidRPr="002E33C8">
        <w:rPr>
          <w:rFonts w:ascii="Times New Roman" w:eastAsia="Times New Roman" w:hAnsi="Times New Roman" w:cs="Times New Roman"/>
          <w:color w:val="000000"/>
          <w:sz w:val="24"/>
          <w:szCs w:val="24"/>
        </w:rPr>
        <w:t>šsami esamos būklės analizė apima (analizės detalumo poreikis įvertinamas individualiai, atsižvelgiant į analizuojamų teritorijų problematiką ir išskirtinumą. Siūlomos analizuoti teminės sritys gali būti papildytos ir kitomis sritimis):</w:t>
      </w:r>
    </w:p>
    <w:p w14:paraId="33369410"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91" w:name="part_672a63da3e024e06bed43a74781a2931"/>
      <w:bookmarkEnd w:id="91"/>
      <w:r w:rsidRPr="002E33C8">
        <w:rPr>
          <w:rFonts w:ascii="Times New Roman" w:eastAsia="Times New Roman" w:hAnsi="Times New Roman" w:cs="Times New Roman"/>
          <w:color w:val="000000"/>
          <w:sz w:val="24"/>
          <w:szCs w:val="24"/>
        </w:rPr>
        <w:lastRenderedPageBreak/>
        <w:t>12.3.1. Kraštovaizdžio pobūdžio analizę.</w:t>
      </w:r>
    </w:p>
    <w:p w14:paraId="4FDAF81D"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92" w:name="part_5acea7ffd3084c46b8130accc3956d58"/>
      <w:bookmarkEnd w:id="92"/>
      <w:r w:rsidRPr="002E33C8">
        <w:rPr>
          <w:rFonts w:ascii="Times New Roman" w:eastAsia="Times New Roman" w:hAnsi="Times New Roman" w:cs="Times New Roman"/>
          <w:color w:val="000000"/>
          <w:sz w:val="24"/>
          <w:szCs w:val="24"/>
        </w:rPr>
        <w:t xml:space="preserve">12.3.2. Reljefo ir dirvožemio analizę (reljefo genezė, sandara, </w:t>
      </w:r>
      <w:proofErr w:type="spellStart"/>
      <w:r w:rsidRPr="002E33C8">
        <w:rPr>
          <w:rFonts w:ascii="Times New Roman" w:eastAsia="Times New Roman" w:hAnsi="Times New Roman" w:cs="Times New Roman"/>
          <w:color w:val="000000"/>
          <w:sz w:val="24"/>
          <w:szCs w:val="24"/>
        </w:rPr>
        <w:t>litologinė</w:t>
      </w:r>
      <w:proofErr w:type="spellEnd"/>
      <w:r w:rsidRPr="002E33C8">
        <w:rPr>
          <w:rFonts w:ascii="Times New Roman" w:eastAsia="Times New Roman" w:hAnsi="Times New Roman" w:cs="Times New Roman"/>
          <w:color w:val="000000"/>
          <w:sz w:val="24"/>
          <w:szCs w:val="24"/>
        </w:rPr>
        <w:t xml:space="preserve"> sudėtis; </w:t>
      </w:r>
      <w:proofErr w:type="spellStart"/>
      <w:r w:rsidRPr="002E33C8">
        <w:rPr>
          <w:rFonts w:ascii="Times New Roman" w:eastAsia="Times New Roman" w:hAnsi="Times New Roman" w:cs="Times New Roman"/>
          <w:color w:val="000000"/>
          <w:sz w:val="24"/>
          <w:szCs w:val="24"/>
        </w:rPr>
        <w:t>morfometrija</w:t>
      </w:r>
      <w:proofErr w:type="spellEnd"/>
      <w:r w:rsidRPr="002E33C8">
        <w:rPr>
          <w:rFonts w:ascii="Times New Roman" w:eastAsia="Times New Roman" w:hAnsi="Times New Roman" w:cs="Times New Roman"/>
          <w:color w:val="000000"/>
          <w:sz w:val="24"/>
          <w:szCs w:val="24"/>
        </w:rPr>
        <w:t xml:space="preserve">, aktyvūs </w:t>
      </w:r>
      <w:proofErr w:type="spellStart"/>
      <w:r w:rsidRPr="002E33C8">
        <w:rPr>
          <w:rFonts w:ascii="Times New Roman" w:eastAsia="Times New Roman" w:hAnsi="Times New Roman" w:cs="Times New Roman"/>
          <w:color w:val="000000"/>
          <w:sz w:val="24"/>
          <w:szCs w:val="24"/>
        </w:rPr>
        <w:t>geodinaminiai</w:t>
      </w:r>
      <w:proofErr w:type="spellEnd"/>
      <w:r w:rsidRPr="002E33C8">
        <w:rPr>
          <w:rFonts w:ascii="Times New Roman" w:eastAsia="Times New Roman" w:hAnsi="Times New Roman" w:cs="Times New Roman"/>
          <w:color w:val="000000"/>
          <w:sz w:val="24"/>
          <w:szCs w:val="24"/>
        </w:rPr>
        <w:t xml:space="preserve"> procesai (erozija, defliacija, karstas, pakrančių dinamika), taip pat nustatomi pagrindiniai parametrai, sąlygojantys sumedėjusios augmenijos augimo sąlygas (gruntų granuliometrinė sudėtis, šlaitų statumas, gatvių nuolydis, jų orientacija pasaulio šalių atžvilgiu).</w:t>
      </w:r>
    </w:p>
    <w:p w14:paraId="1E6D4342"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93" w:name="part_dd8ab87296ff4153bb59bb38a2a6b6ed"/>
      <w:bookmarkEnd w:id="93"/>
      <w:r w:rsidRPr="002E33C8">
        <w:rPr>
          <w:rFonts w:ascii="Times New Roman" w:eastAsia="Times New Roman" w:hAnsi="Times New Roman" w:cs="Times New Roman"/>
          <w:color w:val="000000"/>
          <w:sz w:val="24"/>
          <w:szCs w:val="24"/>
        </w:rPr>
        <w:t>12. 3.3. hidrologinių sąlygų analizę (vandens kokybė, vandens lygiai, jų kitimas, potvynių, poplūdžių rizika, vandens telkinių užaugimas, pelkėjimas, krantų arda, paviršinių nuotekų susidarymas ir jų poveikis teritorijai).</w:t>
      </w:r>
    </w:p>
    <w:p w14:paraId="60BA02D5"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94" w:name="part_314f9bbe82d8491f9ab96ca44f6cbeff"/>
      <w:bookmarkEnd w:id="94"/>
      <w:r w:rsidRPr="002E33C8">
        <w:rPr>
          <w:rFonts w:ascii="Times New Roman" w:eastAsia="Times New Roman" w:hAnsi="Times New Roman" w:cs="Times New Roman"/>
          <w:color w:val="000000"/>
          <w:sz w:val="24"/>
          <w:szCs w:val="24"/>
        </w:rPr>
        <w:t>12.3.4. biologinės įvairovės analizę (želdynų plotas, želdinių inventorizavimas ir jų būklės įvertinimas, augalijos ir gyvūnijos rūšių įvairovė, paplitimas, teritorijos ekologinės būklės įvertinimas).</w:t>
      </w:r>
    </w:p>
    <w:p w14:paraId="5B0B86A2"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95" w:name="part_7cfbedd812c645469aa11fda65305644"/>
      <w:bookmarkEnd w:id="95"/>
      <w:r w:rsidRPr="002E33C8">
        <w:rPr>
          <w:rFonts w:ascii="Times New Roman" w:eastAsia="Times New Roman" w:hAnsi="Times New Roman" w:cs="Times New Roman"/>
          <w:color w:val="000000"/>
          <w:sz w:val="24"/>
          <w:szCs w:val="24"/>
        </w:rPr>
        <w:t>12.3.5. Teritorijos mikroklimato ir atsparumo klimato kaitai analizę.</w:t>
      </w:r>
    </w:p>
    <w:p w14:paraId="6438EC36"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96" w:name="part_19d5f817fe1c4b2fb45d93d85813bc1a"/>
      <w:bookmarkEnd w:id="96"/>
      <w:r w:rsidRPr="002E33C8">
        <w:rPr>
          <w:rFonts w:ascii="Times New Roman" w:eastAsia="Times New Roman" w:hAnsi="Times New Roman" w:cs="Times New Roman"/>
          <w:color w:val="000000"/>
          <w:sz w:val="24"/>
          <w:szCs w:val="24"/>
        </w:rPr>
        <w:t>12.3.6. Taršos ir jos šaltinių įvertinimą.</w:t>
      </w:r>
    </w:p>
    <w:p w14:paraId="76CABB04"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97" w:name="part_cfbce473ee454bca81fa5fafaf849359"/>
      <w:bookmarkEnd w:id="97"/>
      <w:r w:rsidRPr="002E33C8">
        <w:rPr>
          <w:rFonts w:ascii="Times New Roman" w:eastAsia="Times New Roman" w:hAnsi="Times New Roman" w:cs="Times New Roman"/>
          <w:color w:val="000000"/>
          <w:sz w:val="24"/>
          <w:szCs w:val="24"/>
        </w:rPr>
        <w:t>12.3.7. Socialinių ir ekonominių aspektų analizę</w:t>
      </w:r>
      <w:bookmarkStart w:id="98" w:name="part_e7bb9b1dc005420bb640e84531898e0b"/>
      <w:bookmarkEnd w:id="98"/>
      <w:r w:rsidRPr="002E33C8">
        <w:rPr>
          <w:rFonts w:ascii="Times New Roman" w:eastAsia="Times New Roman" w:hAnsi="Times New Roman" w:cs="Times New Roman"/>
          <w:color w:val="000000"/>
          <w:sz w:val="24"/>
          <w:szCs w:val="24"/>
        </w:rPr>
        <w:t>.</w:t>
      </w:r>
    </w:p>
    <w:p w14:paraId="5A757BC4" w14:textId="77777777" w:rsidR="002E33C8" w:rsidRPr="002E33C8" w:rsidRDefault="002E33C8" w:rsidP="002E33C8">
      <w:pPr>
        <w:pStyle w:val="Sraopastraipa"/>
        <w:widowControl w:val="0"/>
        <w:autoSpaceDE w:val="0"/>
        <w:autoSpaceDN w:val="0"/>
        <w:spacing w:after="0" w:line="240" w:lineRule="auto"/>
        <w:ind w:left="0" w:firstLine="660"/>
        <w:jc w:val="both"/>
        <w:rPr>
          <w:rFonts w:ascii="Times New Roman" w:eastAsia="Times New Roman" w:hAnsi="Times New Roman" w:cs="Times New Roman"/>
          <w:b/>
          <w:bCs/>
          <w:i/>
          <w:iCs/>
          <w:sz w:val="24"/>
          <w:szCs w:val="24"/>
          <w:u w:val="single"/>
        </w:rPr>
      </w:pPr>
      <w:r w:rsidRPr="002E33C8">
        <w:rPr>
          <w:rFonts w:ascii="Times New Roman" w:eastAsia="Times New Roman" w:hAnsi="Times New Roman" w:cs="Times New Roman"/>
          <w:b/>
          <w:bCs/>
          <w:i/>
          <w:iCs/>
          <w:sz w:val="24"/>
          <w:szCs w:val="24"/>
          <w:u w:val="single"/>
        </w:rPr>
        <w:t>12.4. Reikalavimai žalinimo planui:</w:t>
      </w:r>
    </w:p>
    <w:p w14:paraId="6819FD05"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 xml:space="preserve">12.4.1. </w:t>
      </w:r>
      <w:r w:rsidRPr="002E33C8">
        <w:rPr>
          <w:rFonts w:ascii="Times New Roman" w:eastAsia="Times New Roman" w:hAnsi="Times New Roman" w:cs="Times New Roman"/>
          <w:spacing w:val="-3"/>
          <w:sz w:val="24"/>
          <w:szCs w:val="24"/>
        </w:rPr>
        <w:t xml:space="preserve">Žalinimo plano esamos būklės analizės tyrimų išvadų brėžinys parengiamas ant ne senesnio kaip </w:t>
      </w:r>
      <w:r w:rsidRPr="002E33C8">
        <w:rPr>
          <w:rFonts w:ascii="Times New Roman" w:eastAsia="Times New Roman" w:hAnsi="Times New Roman" w:cs="Times New Roman"/>
          <w:sz w:val="24"/>
          <w:szCs w:val="24"/>
        </w:rPr>
        <w:t>3 metų topografinio plano (masteliu M 1:500 – 1:10 000), kuriame nurodomas reljefas, vandens telkiniai, pažymimi hidrotechnikos statiniai, augalija ir želdiniai, pateikiamas jų būklės vertinimas, žemės dangos (tarp jų vandeniui nelaidžių dangų išdėstymas), pastatai, statiniai ir jų elementai, infrastruktūros objektai, teritorijos, kuriose taikomos specialiosios žemės naudojimo sąlygos, taršos šaltiniai.</w:t>
      </w:r>
    </w:p>
    <w:p w14:paraId="480C9B75" w14:textId="77777777" w:rsidR="002E33C8" w:rsidRPr="002E33C8" w:rsidRDefault="002E33C8" w:rsidP="002E33C8">
      <w:pPr>
        <w:pStyle w:val="Sraopastraipa"/>
        <w:widowControl w:val="0"/>
        <w:autoSpaceDE w:val="0"/>
        <w:autoSpaceDN w:val="0"/>
        <w:spacing w:after="0" w:line="275" w:lineRule="exact"/>
        <w:ind w:left="0" w:firstLine="709"/>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12.4.2. Įgyvendinimo planas pateikiamas lentelės forma (rekomenduojama žalinimo plano priemonių įgyvendinimo planas pateikiamas Metodikos priede).</w:t>
      </w:r>
    </w:p>
    <w:p w14:paraId="26B4ADE6"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12.4.3. Įgyvendinimo plane numatytos priemonės ir veiksmai turi būti susieti su žalinimo plano brėžiniu, kuriame nurodomos konkrečios žaliosios infrastruktūros priemonės, kurios turi būti įgyvendintos probleminėse zonose. Žalinimo plano brėžinys rengiamas ant ne senesnio kaip 3 metų senumo topografinio plano masteliu 1:500–1:2000. Prireikus galima naudoti ir didesnio tikslumo duomenis pateikti informaciją aiškiai ir įskaitomai.</w:t>
      </w:r>
    </w:p>
    <w:p w14:paraId="7C801496"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12.4.4. Paslaugų tiekėjas privalo suderinti žalinimo planą su Valstybine saugomų teritorijų tarnyba prie Aplinkos ministerijos (jei teritorija yra valstybės įsteigtoje saugomoje teritorijoje ir (ar) „</w:t>
      </w:r>
      <w:proofErr w:type="spellStart"/>
      <w:r w:rsidRPr="002E33C8">
        <w:rPr>
          <w:rFonts w:ascii="Times New Roman" w:eastAsia="Times New Roman" w:hAnsi="Times New Roman" w:cs="Times New Roman"/>
          <w:sz w:val="24"/>
          <w:szCs w:val="24"/>
        </w:rPr>
        <w:t>Natura</w:t>
      </w:r>
      <w:proofErr w:type="spellEnd"/>
      <w:r w:rsidRPr="002E33C8">
        <w:rPr>
          <w:rFonts w:ascii="Times New Roman" w:eastAsia="Times New Roman" w:hAnsi="Times New Roman" w:cs="Times New Roman"/>
          <w:sz w:val="24"/>
          <w:szCs w:val="24"/>
        </w:rPr>
        <w:t xml:space="preserve"> 2000“ teritorijoje), Kultūros paveldo departamentu prie Kultūros ministerijos (jei teritorijoje yra kultūros paveldo objektų arba ji ribojasi su kultūros paveldo teritorija).</w:t>
      </w:r>
    </w:p>
    <w:p w14:paraId="58A2BBFF"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12.4.5. Žalinimo planai turi atitikti teritorijų planavimo dokumentus, žemės valdos projektų sprendinius, statinių projektus, patvirtintus strateginio planavimo dokumentus, Lietuvos Respublikos specialiųjų žemės naudojimo sąlygų įstatymo nuostatas.</w:t>
      </w:r>
    </w:p>
    <w:p w14:paraId="76130910"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12.4.6. Įgyvendinimo plane numatant priemones, susijusias su tvarių paviršinio vandens surinkimo sistemų diegimu (vandens nukreipimu, vandentvarkos sprendimų integravimu), vertikaliųjų paviršių ir stogų apželdinimu, vandeniui laidžių dangų įrengimu), gali būti pateikiamos ir išsamesnės šių priemonių įrengimo specifikacijos (priemonių projektavimo ir (ar) įrengimo gairės).</w:t>
      </w:r>
    </w:p>
    <w:p w14:paraId="534FAC70"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b/>
          <w:bCs/>
          <w:i/>
          <w:iCs/>
          <w:sz w:val="24"/>
          <w:szCs w:val="24"/>
          <w:u w:val="single"/>
        </w:rPr>
      </w:pPr>
      <w:r w:rsidRPr="002E33C8">
        <w:rPr>
          <w:rFonts w:ascii="Times New Roman" w:eastAsia="Times New Roman" w:hAnsi="Times New Roman" w:cs="Times New Roman"/>
          <w:b/>
          <w:bCs/>
          <w:i/>
          <w:iCs/>
          <w:sz w:val="24"/>
          <w:szCs w:val="24"/>
          <w:u w:val="single"/>
        </w:rPr>
        <w:t>12.5. Žalinimo planas turi:</w:t>
      </w:r>
    </w:p>
    <w:p w14:paraId="329727D2"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12.5.1. Užtikrinti, palaikyti ir stiprinti ekologines, estetines, kultūrines ir ergonomines (patogumo) kraštovaizdžio funkcijas urbanizuotose teritorijoje.</w:t>
      </w:r>
    </w:p>
    <w:p w14:paraId="6BDF62AD"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12.5.2. Išsaugant esamas kraštovaizdžio vertybes ir gamtinių teritorijų funkcionavimo ypatumus, sudaryti sąlygas atsikurti natūraliems procesams, pritaikyti gamtos procesais pagrįstus sprendimus vietovės mikroklimato, vandens reguliavimui, dirvožemio išsaugojimui, dirvos erozijos prevencijai.</w:t>
      </w:r>
    </w:p>
    <w:p w14:paraId="73D97A4F"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12.5.3. Kurti naujas ir stiprinti esamas žaliąsias jungtis, gamtinius kraštovaizdžio elementus jungti į urbanistines struktūras ir užtikrinti želdynų sistemos, gamtinių teritorijų vientisumą (junglumą).</w:t>
      </w:r>
    </w:p>
    <w:p w14:paraId="79362574"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12.5.4. Formuoti natūralius, vietovei būdingus, padidintos biologinės įvairovės ir ekologinio efektyvumo intarpus ir didinti natūralių ar pusiau natūralių paviršių plotą urbanistinėse struktūrose, formuojant ekstensyvios priežiūros įvairiarūšes pievas (tarp jų ir specialias, skirtas vabzdžiams apdulkintojams).</w:t>
      </w:r>
    </w:p>
    <w:p w14:paraId="2D47BD9D"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12.5.5. Atkurti gamtiniam karkasui, želdynų sistemai priskirtų teritorijų natūralumą mažinant jose vandeniui nelaidžių dangų kiekį, didinant kraštovaizdžio funkcijų įvairovę.</w:t>
      </w:r>
    </w:p>
    <w:p w14:paraId="34420E39"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12.5.6. Plėtoti darnų paviršinių nuotekų tvarkymą prisitaikant prie vietovės kraštovaizdžio, naudojant natūralias priemones, siekiant urbanizuotoje aplinkoje didinti biotopų įvairovę, švarių paviršinių nuotekų natūralų susigėrimą į gruntą ir (ar) jų antrinį panaudojimą.</w:t>
      </w:r>
    </w:p>
    <w:p w14:paraId="6528608B"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lastRenderedPageBreak/>
        <w:t xml:space="preserve">12.5.7. Žalinimo plano teritorijose įvertinti želdinių būklę, prireikus ją gerinti, naikinti invazines rūšis, įrašytas į Invazinių rūšių Lietuvoje sąrašą, patvirtintą Lietuvos Respublikos aplinkos ministro 2004 m. rugpjūčio 16 d. įsakymu Nr. D1-433 „Dėl Invazinių Lietuvoje rūšių sąrašo patvirtinimo“, mažinti šių rūšių plitimą. </w:t>
      </w:r>
    </w:p>
    <w:p w14:paraId="590CAB68"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12.5.8. Mažinti taršą ir (ar) kompensuoti jos poveikį.</w:t>
      </w:r>
    </w:p>
    <w:p w14:paraId="561898BC"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 xml:space="preserve">12.5.9. Išsaugoti ir gausinti natūralių kraštovaizdžio elementų kiekį ir jų įvairovę, sudaryti sąlygas urbanizuotoje aplinkoje efektyviau vykti antropogeninei </w:t>
      </w:r>
      <w:proofErr w:type="spellStart"/>
      <w:r w:rsidRPr="002E33C8">
        <w:rPr>
          <w:rFonts w:ascii="Times New Roman" w:eastAsia="Times New Roman" w:hAnsi="Times New Roman" w:cs="Times New Roman"/>
          <w:spacing w:val="-3"/>
          <w:sz w:val="24"/>
          <w:szCs w:val="24"/>
        </w:rPr>
        <w:t>geoekologinei</w:t>
      </w:r>
      <w:proofErr w:type="spellEnd"/>
      <w:r w:rsidRPr="002E33C8">
        <w:rPr>
          <w:rFonts w:ascii="Times New Roman" w:eastAsia="Times New Roman" w:hAnsi="Times New Roman" w:cs="Times New Roman"/>
          <w:spacing w:val="-3"/>
          <w:sz w:val="24"/>
          <w:szCs w:val="24"/>
        </w:rPr>
        <w:t xml:space="preserve"> kompensacijai.</w:t>
      </w:r>
    </w:p>
    <w:p w14:paraId="08A849FA" w14:textId="77777777" w:rsidR="002E33C8" w:rsidRPr="002E33C8" w:rsidRDefault="002E33C8" w:rsidP="002E33C8">
      <w:pPr>
        <w:spacing w:after="0"/>
        <w:ind w:firstLine="709"/>
        <w:jc w:val="both"/>
        <w:rPr>
          <w:rFonts w:ascii="Times New Roman" w:eastAsia="Times New Roman" w:hAnsi="Times New Roman" w:cs="Times New Roman"/>
          <w:i/>
          <w:iCs/>
          <w:color w:val="000000"/>
          <w:sz w:val="24"/>
          <w:szCs w:val="24"/>
        </w:rPr>
      </w:pPr>
      <w:r w:rsidRPr="002E33C8">
        <w:rPr>
          <w:rFonts w:ascii="Times New Roman" w:eastAsia="Times New Roman" w:hAnsi="Times New Roman" w:cs="Times New Roman"/>
          <w:i/>
          <w:iCs/>
          <w:spacing w:val="-3"/>
          <w:sz w:val="24"/>
          <w:szCs w:val="24"/>
        </w:rPr>
        <w:t>12.6.</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i/>
          <w:iCs/>
          <w:color w:val="000000"/>
          <w:sz w:val="24"/>
          <w:szCs w:val="24"/>
        </w:rPr>
        <w:t>Žalinimo plane numatytos įgyvendinimo priemonės turi:</w:t>
      </w:r>
    </w:p>
    <w:p w14:paraId="3B2AC1F4"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99" w:name="part_5e1ac33daced463f8cad205ddd8932a2"/>
      <w:bookmarkEnd w:id="99"/>
      <w:r w:rsidRPr="002E33C8">
        <w:rPr>
          <w:rFonts w:ascii="Times New Roman" w:eastAsia="Times New Roman" w:hAnsi="Times New Roman" w:cs="Times New Roman"/>
          <w:color w:val="000000"/>
          <w:sz w:val="24"/>
          <w:szCs w:val="24"/>
        </w:rPr>
        <w:t>12.6.1. Nemažinti teritorijoje esamo želdynų ploto, ant natūralaus grunto augančių želdinių kiekio.</w:t>
      </w:r>
    </w:p>
    <w:p w14:paraId="725F8814"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100" w:name="part_545e91f6f3994eb4b62a4c8182388b47"/>
      <w:bookmarkEnd w:id="100"/>
      <w:r w:rsidRPr="002E33C8">
        <w:rPr>
          <w:rFonts w:ascii="Times New Roman" w:eastAsia="Times New Roman" w:hAnsi="Times New Roman" w:cs="Times New Roman"/>
          <w:color w:val="000000"/>
          <w:sz w:val="24"/>
          <w:szCs w:val="24"/>
        </w:rPr>
        <w:t>12.6.2. Padėti išsaugoti esamus želdinius.</w:t>
      </w:r>
    </w:p>
    <w:p w14:paraId="55F44A52"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101" w:name="part_3c7ac1b576704f7d8f9171944beb3314"/>
      <w:bookmarkEnd w:id="101"/>
      <w:r w:rsidRPr="002E33C8">
        <w:rPr>
          <w:rFonts w:ascii="Times New Roman" w:eastAsia="Times New Roman" w:hAnsi="Times New Roman" w:cs="Times New Roman"/>
          <w:color w:val="000000"/>
          <w:sz w:val="24"/>
          <w:szCs w:val="24"/>
        </w:rPr>
        <w:t>12.6.3. Užtikrinti bent 1,3 m grunto storį formuojant želdynus ar sodinant želdinius ant dirbtinių horizontalių paviršių;</w:t>
      </w:r>
    </w:p>
    <w:p w14:paraId="17D40ABA" w14:textId="77777777" w:rsidR="002E33C8" w:rsidRPr="002E33C8" w:rsidRDefault="002E33C8" w:rsidP="002E33C8">
      <w:pPr>
        <w:spacing w:after="0" w:line="240" w:lineRule="auto"/>
        <w:ind w:firstLine="709"/>
        <w:jc w:val="both"/>
        <w:rPr>
          <w:rFonts w:ascii="Times New Roman" w:eastAsia="Times New Roman" w:hAnsi="Times New Roman" w:cs="Times New Roman"/>
          <w:color w:val="000000"/>
          <w:sz w:val="24"/>
          <w:szCs w:val="24"/>
        </w:rPr>
      </w:pPr>
      <w:bookmarkStart w:id="102" w:name="part_160d175b92064e75bcf21854eeda34e2"/>
      <w:bookmarkEnd w:id="102"/>
      <w:r w:rsidRPr="002E33C8">
        <w:rPr>
          <w:rFonts w:ascii="Times New Roman" w:eastAsia="Times New Roman" w:hAnsi="Times New Roman" w:cs="Times New Roman"/>
          <w:color w:val="000000"/>
          <w:sz w:val="24"/>
          <w:szCs w:val="24"/>
        </w:rPr>
        <w:t>12.6.4. nedidinti vandeniui nelaidžių dangų. Planuojant keisti dangą vandeniui laidžia danga, korėtos trinkelės ir (ar) kitos vandeniui laidžios dangos gali būti naudojamos tik norint sutvirtinti paviršių esamiems pėsčiųjų takams, transporto priemonių judėjimo vietoms, jomis negalima ištisai dengti aikščių ir (ar) želdynų plotų.</w:t>
      </w:r>
    </w:p>
    <w:p w14:paraId="3CAC3A5E"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pacing w:val="-3"/>
          <w:sz w:val="24"/>
          <w:szCs w:val="24"/>
        </w:rPr>
        <w:t>13</w:t>
      </w:r>
      <w:r w:rsidRPr="002E33C8">
        <w:rPr>
          <w:rFonts w:ascii="Times New Roman" w:eastAsia="Times New Roman" w:hAnsi="Times New Roman" w:cs="Times New Roman"/>
          <w:sz w:val="24"/>
          <w:szCs w:val="24"/>
        </w:rPr>
        <w:t>. Viso</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Raseinių</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miesto</w:t>
      </w:r>
      <w:r w:rsidRPr="002E33C8">
        <w:rPr>
          <w:rFonts w:ascii="Times New Roman" w:eastAsia="Times New Roman" w:hAnsi="Times New Roman" w:cs="Times New Roman"/>
          <w:spacing w:val="-4"/>
          <w:sz w:val="24"/>
          <w:szCs w:val="24"/>
        </w:rPr>
        <w:t xml:space="preserve"> </w:t>
      </w:r>
      <w:r w:rsidRPr="002E33C8">
        <w:rPr>
          <w:rFonts w:ascii="Times New Roman" w:eastAsia="Times New Roman" w:hAnsi="Times New Roman" w:cs="Times New Roman"/>
          <w:sz w:val="24"/>
          <w:szCs w:val="24"/>
        </w:rPr>
        <w:t xml:space="preserve">apželdinimo, nustatytų </w:t>
      </w:r>
      <w:r w:rsidRPr="002E33C8">
        <w:rPr>
          <w:rFonts w:ascii="Times New Roman" w:eastAsia="Times New Roman" w:hAnsi="Times New Roman" w:cs="Times New Roman"/>
          <w:spacing w:val="-3"/>
          <w:sz w:val="24"/>
          <w:szCs w:val="24"/>
        </w:rPr>
        <w:t xml:space="preserve">probleminių teritorijų, vietų </w:t>
      </w:r>
      <w:r w:rsidRPr="002E33C8">
        <w:rPr>
          <w:rFonts w:ascii="Times New Roman" w:eastAsia="Times New Roman" w:hAnsi="Times New Roman" w:cs="Times New Roman"/>
          <w:sz w:val="24"/>
          <w:szCs w:val="24"/>
        </w:rPr>
        <w:t>žemėlapis</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sudaromas</w:t>
      </w:r>
      <w:r w:rsidRPr="002E33C8">
        <w:rPr>
          <w:rFonts w:ascii="Times New Roman" w:eastAsia="Times New Roman" w:hAnsi="Times New Roman" w:cs="Times New Roman"/>
          <w:spacing w:val="-2"/>
          <w:sz w:val="24"/>
          <w:szCs w:val="24"/>
        </w:rPr>
        <w:t xml:space="preserve"> </w:t>
      </w:r>
      <w:r w:rsidRPr="002E33C8">
        <w:rPr>
          <w:rFonts w:ascii="Times New Roman" w:eastAsia="Times New Roman" w:hAnsi="Times New Roman" w:cs="Times New Roman"/>
          <w:sz w:val="24"/>
          <w:szCs w:val="24"/>
        </w:rPr>
        <w:t>1:6000 masteliu. Jei, reikia, žemėlapio rengėjas gali naudoti ir didesnio tikslumo duomenis pateikiamai informacijai aiškiai ir įskaitomai išreikšti.</w:t>
      </w:r>
    </w:p>
    <w:p w14:paraId="3647F5DA"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14. Techninės specifikacijos 11.3.4. papunktis įgyvendinamas tik schemos rengimo metu nustatytose teritorijose, vietose.</w:t>
      </w:r>
    </w:p>
    <w:p w14:paraId="01AF6D89"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b/>
          <w:bCs/>
          <w:spacing w:val="-3"/>
          <w:sz w:val="24"/>
          <w:szCs w:val="24"/>
        </w:rPr>
      </w:pPr>
      <w:r w:rsidRPr="002E33C8">
        <w:rPr>
          <w:rFonts w:ascii="Times New Roman" w:eastAsia="Times New Roman" w:hAnsi="Times New Roman" w:cs="Times New Roman"/>
          <w:b/>
          <w:bCs/>
          <w:spacing w:val="-3"/>
          <w:sz w:val="24"/>
          <w:szCs w:val="24"/>
        </w:rPr>
        <w:t>15. Darbo valdymas, peržiūra bei kitos sąlygos:</w:t>
      </w:r>
    </w:p>
    <w:p w14:paraId="4209E33B" w14:textId="02CDAD60"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color w:val="000000"/>
          <w:sz w:val="24"/>
          <w:szCs w:val="24"/>
        </w:rPr>
      </w:pPr>
      <w:r w:rsidRPr="002E33C8">
        <w:rPr>
          <w:rFonts w:ascii="Times New Roman" w:eastAsia="Times New Roman" w:hAnsi="Times New Roman" w:cs="Times New Roman"/>
          <w:spacing w:val="-3"/>
          <w:sz w:val="24"/>
          <w:szCs w:val="24"/>
        </w:rPr>
        <w:t>15.1.</w:t>
      </w:r>
      <w:r w:rsidRPr="002E33C8">
        <w:rPr>
          <w:rFonts w:ascii="Times New Roman" w:eastAsia="Times New Roman" w:hAnsi="Times New Roman" w:cs="Times New Roman"/>
          <w:b/>
          <w:bCs/>
          <w:spacing w:val="-3"/>
          <w:sz w:val="24"/>
          <w:szCs w:val="24"/>
        </w:rPr>
        <w:t xml:space="preserve"> </w:t>
      </w:r>
      <w:r w:rsidRPr="002E33C8">
        <w:rPr>
          <w:rFonts w:ascii="Times New Roman" w:eastAsia="Times New Roman" w:hAnsi="Times New Roman" w:cs="Times New Roman"/>
          <w:color w:val="000000"/>
          <w:sz w:val="24"/>
          <w:szCs w:val="24"/>
        </w:rPr>
        <w:t xml:space="preserve">Paslaugų tiekėjas per 10 darbo </w:t>
      </w:r>
      <w:r w:rsidR="00C11A48" w:rsidRPr="00E56A94">
        <w:rPr>
          <w:rFonts w:ascii="Times New Roman" w:eastAsia="Times New Roman" w:hAnsi="Times New Roman" w:cs="Times New Roman"/>
          <w:color w:val="000000"/>
          <w:sz w:val="24"/>
          <w:szCs w:val="24"/>
        </w:rPr>
        <w:t>dienų</w:t>
      </w:r>
      <w:r w:rsidR="00C11A48">
        <w:rPr>
          <w:rFonts w:ascii="Times New Roman" w:eastAsia="Times New Roman" w:hAnsi="Times New Roman" w:cs="Times New Roman"/>
          <w:color w:val="000000"/>
          <w:sz w:val="24"/>
          <w:szCs w:val="24"/>
        </w:rPr>
        <w:t xml:space="preserve"> </w:t>
      </w:r>
      <w:r w:rsidRPr="002E33C8">
        <w:rPr>
          <w:rFonts w:ascii="Times New Roman" w:eastAsia="Times New Roman" w:hAnsi="Times New Roman" w:cs="Times New Roman"/>
          <w:color w:val="000000"/>
          <w:sz w:val="24"/>
          <w:szCs w:val="24"/>
        </w:rPr>
        <w:t xml:space="preserve">nuo Paslaugų pirkimo sutarties sudarymo dienos turi organizuoti susitikimą su </w:t>
      </w:r>
      <w:r w:rsidR="00D428AF">
        <w:rPr>
          <w:rFonts w:ascii="Times New Roman" w:eastAsia="Times New Roman" w:hAnsi="Times New Roman" w:cs="Times New Roman"/>
          <w:color w:val="000000"/>
          <w:sz w:val="24"/>
          <w:szCs w:val="24"/>
        </w:rPr>
        <w:t>Perkančiąja organizacija</w:t>
      </w:r>
      <w:r w:rsidRPr="002E33C8">
        <w:rPr>
          <w:rFonts w:ascii="Times New Roman" w:eastAsia="Times New Roman" w:hAnsi="Times New Roman" w:cs="Times New Roman"/>
          <w:color w:val="000000"/>
          <w:sz w:val="24"/>
          <w:szCs w:val="24"/>
        </w:rPr>
        <w:t>, kurio metu turi suderinti Paslaugų teikimo sąlygas. Perkančioji organizacija paskirs iš anksto organizacijos atstovą jos interesus Žalinimo plano rengimo proceso metu.</w:t>
      </w:r>
    </w:p>
    <w:p w14:paraId="105F2CB3"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color w:val="000000"/>
          <w:sz w:val="24"/>
          <w:szCs w:val="24"/>
        </w:rPr>
      </w:pPr>
      <w:r w:rsidRPr="002E33C8">
        <w:rPr>
          <w:rFonts w:ascii="Times New Roman" w:eastAsia="Times New Roman" w:hAnsi="Times New Roman" w:cs="Times New Roman"/>
          <w:spacing w:val="-3"/>
          <w:sz w:val="24"/>
          <w:szCs w:val="24"/>
        </w:rPr>
        <w:t xml:space="preserve">15.2. </w:t>
      </w:r>
      <w:r w:rsidRPr="002E33C8">
        <w:rPr>
          <w:rFonts w:ascii="Times New Roman" w:eastAsia="Times New Roman" w:hAnsi="Times New Roman" w:cs="Times New Roman"/>
          <w:color w:val="000000"/>
          <w:sz w:val="24"/>
          <w:szCs w:val="24"/>
        </w:rPr>
        <w:t>Paslaugų tiekėjas privalo informuoti perkančiąją organizaciją apie Paslaugų eigą, užtikrinti, kad Paslaugos būtų suteikiamos Sutartyje nustatytais terminais bei garantuoti, kad suteiktos Paslaugos atitinka teisės aktų nustatytus reikalavimus.</w:t>
      </w:r>
    </w:p>
    <w:p w14:paraId="2E42867A"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15.3. Paslaugų tiekėjas susitikimams ir renginiams gali naudoti Raseinių rajono savivaldybės administracijos patalpas iš anksto suderinęs ir gavęs Raseinių rajono savivaldybės administracijos sutikimą.</w:t>
      </w:r>
    </w:p>
    <w:p w14:paraId="492DB9AE" w14:textId="6500C1FB"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 xml:space="preserve">15.4. Prieš pradedant rengti Žalinimo plano dalis, joms planuojami taikyti metodai privalo būti suderinti su </w:t>
      </w:r>
      <w:r w:rsidR="00D428AF">
        <w:rPr>
          <w:rFonts w:ascii="Times New Roman" w:eastAsia="Times New Roman" w:hAnsi="Times New Roman" w:cs="Times New Roman"/>
          <w:spacing w:val="-3"/>
          <w:sz w:val="24"/>
          <w:szCs w:val="24"/>
        </w:rPr>
        <w:t>Perkančiąja organizacija</w:t>
      </w:r>
      <w:r w:rsidRPr="002E33C8">
        <w:rPr>
          <w:rFonts w:ascii="Times New Roman" w:eastAsia="Times New Roman" w:hAnsi="Times New Roman" w:cs="Times New Roman"/>
          <w:spacing w:val="-3"/>
          <w:sz w:val="24"/>
          <w:szCs w:val="24"/>
        </w:rPr>
        <w:t>.</w:t>
      </w:r>
    </w:p>
    <w:p w14:paraId="7A392D5C" w14:textId="715CFBD4"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 xml:space="preserve">15.5. Paslaugų tiekėjas ne rečiau nei kartą per tris savaites organizuoja susitikimus su </w:t>
      </w:r>
      <w:r w:rsidR="00D428AF">
        <w:rPr>
          <w:rFonts w:ascii="Times New Roman" w:eastAsia="Times New Roman" w:hAnsi="Times New Roman" w:cs="Times New Roman"/>
          <w:spacing w:val="-3"/>
          <w:sz w:val="24"/>
          <w:szCs w:val="24"/>
        </w:rPr>
        <w:t>Perkančiąja organizacija</w:t>
      </w:r>
      <w:r w:rsidRPr="002E33C8">
        <w:rPr>
          <w:rFonts w:ascii="Times New Roman" w:eastAsia="Times New Roman" w:hAnsi="Times New Roman" w:cs="Times New Roman"/>
          <w:spacing w:val="-3"/>
          <w:sz w:val="24"/>
          <w:szCs w:val="24"/>
        </w:rPr>
        <w:t xml:space="preserve"> klausimams ar progresui aptarti.</w:t>
      </w:r>
    </w:p>
    <w:p w14:paraId="7E8E2ADD" w14:textId="3635FFDF"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 xml:space="preserve">15.6. Visų paslaugų teikimo metu Paslaugų tiekėjas privalo bendradarbiauti su </w:t>
      </w:r>
      <w:r w:rsidR="00D428AF">
        <w:rPr>
          <w:rFonts w:ascii="Times New Roman" w:eastAsia="Times New Roman" w:hAnsi="Times New Roman" w:cs="Times New Roman"/>
          <w:spacing w:val="-3"/>
          <w:sz w:val="24"/>
          <w:szCs w:val="24"/>
        </w:rPr>
        <w:t>Perkančiąja organizacija</w:t>
      </w:r>
      <w:r w:rsidRPr="002E33C8">
        <w:rPr>
          <w:rFonts w:ascii="Times New Roman" w:eastAsia="Times New Roman" w:hAnsi="Times New Roman" w:cs="Times New Roman"/>
          <w:spacing w:val="-3"/>
          <w:sz w:val="24"/>
          <w:szCs w:val="24"/>
        </w:rPr>
        <w:t>, atsakyti į klausimus ir teikti informaciją apie paslaugų vykdymo eigą, pasiektą pažangą, atliktus darbus.</w:t>
      </w:r>
    </w:p>
    <w:p w14:paraId="2F0F57A6" w14:textId="245C4AE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 xml:space="preserve">15.7. Esant poreikiui tiek Paslaugų tiekėjas, tiek </w:t>
      </w:r>
      <w:r w:rsidR="00D428AF">
        <w:rPr>
          <w:rFonts w:ascii="Times New Roman" w:eastAsia="Times New Roman" w:hAnsi="Times New Roman" w:cs="Times New Roman"/>
          <w:spacing w:val="-3"/>
          <w:sz w:val="24"/>
          <w:szCs w:val="24"/>
        </w:rPr>
        <w:t>Perkančioji organizacija</w:t>
      </w:r>
      <w:r w:rsidRPr="002E33C8">
        <w:rPr>
          <w:rFonts w:ascii="Times New Roman" w:eastAsia="Times New Roman" w:hAnsi="Times New Roman" w:cs="Times New Roman"/>
          <w:spacing w:val="-3"/>
          <w:sz w:val="24"/>
          <w:szCs w:val="24"/>
        </w:rPr>
        <w:t xml:space="preserve"> gali inicijuoti susitikimus Paslaugų vykdymo eigos ar kitų klausimų aptarimui.</w:t>
      </w:r>
    </w:p>
    <w:p w14:paraId="7AA23C6A"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 xml:space="preserve">15.8. Uždavinių rezultatai turi būti pristatyti suderinimui elektroninėje formoje pristatymo skaidrėmis ar kita vaizdine medžiaga. </w:t>
      </w:r>
    </w:p>
    <w:p w14:paraId="3CF4A8CB"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15.9. Paslaugų tiekėjas turi surengti du viešus aptarimus – Schemos ir Žalinimo plano, sudarydamas sąlygas visuomenei teikti pastabas ir pasiūlymus:</w:t>
      </w:r>
    </w:p>
    <w:p w14:paraId="10FC3802"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15.9.1. Schemos viešas susitikimas organizuojamas ne anksčiau kaip po 10 kalendorinių dienų nuo schemos paviešinimo savivaldybės interneto tinklalapyje dienos, nurodoma viešo projekto aptarimo data, renginio vieta ir laikas. Paslaugų teikėjas per 10 darbo dienas išnagrinėja visus gautus visuomenės atstovų pasiūlymus / pastabas. Jei reikia, schemą, suderinęs su Raseinių rajono savivaldybės administracija, pakoreguoja.</w:t>
      </w:r>
    </w:p>
    <w:p w14:paraId="36FD6A69"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pacing w:val="-3"/>
          <w:sz w:val="24"/>
          <w:szCs w:val="24"/>
        </w:rPr>
      </w:pPr>
      <w:r w:rsidRPr="002E33C8">
        <w:rPr>
          <w:rFonts w:ascii="Times New Roman" w:eastAsia="Times New Roman" w:hAnsi="Times New Roman" w:cs="Times New Roman"/>
          <w:spacing w:val="-3"/>
          <w:sz w:val="24"/>
          <w:szCs w:val="24"/>
        </w:rPr>
        <w:t>15.9.2. Žalinimo plano viešas susitikimas organizuojamas ne anksčiau kaip po 10 kalendorinių dienų nuo Žalinimo plano paviešinimo savivaldybės interneto tinklalapyje dienos, nurodoma viešo projekto aptarimo data, renginio vieta ir laikas. Paslaugų teikėjas per 10 darbo dienas išnagrinėja visus gautus visuomenės atstovų pasiūlymus / pastabas. Jei reikia, Žalinimo planą, suderinęs su Raseinių rajono savivaldybės administracija, pakoreguoja.</w:t>
      </w:r>
    </w:p>
    <w:p w14:paraId="32E81523"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pacing w:val="-3"/>
          <w:sz w:val="24"/>
          <w:szCs w:val="24"/>
        </w:rPr>
        <w:t xml:space="preserve">15.10. </w:t>
      </w:r>
      <w:r w:rsidRPr="002E33C8">
        <w:rPr>
          <w:rFonts w:ascii="Times New Roman" w:eastAsia="Times New Roman" w:hAnsi="Times New Roman" w:cs="Times New Roman"/>
          <w:sz w:val="24"/>
          <w:szCs w:val="24"/>
        </w:rPr>
        <w:t>Parengiamas aiškinamasis raštas.</w:t>
      </w:r>
    </w:p>
    <w:p w14:paraId="0C7FB523" w14:textId="77777777"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15.11. Informacijos</w:t>
      </w:r>
      <w:r w:rsidRPr="002E33C8">
        <w:rPr>
          <w:rFonts w:ascii="Times New Roman" w:eastAsia="Times New Roman" w:hAnsi="Times New Roman" w:cs="Times New Roman"/>
          <w:spacing w:val="-3"/>
          <w:sz w:val="24"/>
          <w:szCs w:val="24"/>
        </w:rPr>
        <w:t xml:space="preserve"> </w:t>
      </w:r>
      <w:r w:rsidRPr="002E33C8">
        <w:rPr>
          <w:rFonts w:ascii="Times New Roman" w:eastAsia="Times New Roman" w:hAnsi="Times New Roman" w:cs="Times New Roman"/>
          <w:sz w:val="24"/>
          <w:szCs w:val="24"/>
        </w:rPr>
        <w:t>pateikimas:</w:t>
      </w:r>
      <w:r w:rsidRPr="002E33C8">
        <w:rPr>
          <w:rFonts w:ascii="Times New Roman" w:eastAsia="Times New Roman" w:hAnsi="Times New Roman" w:cs="Times New Roman"/>
          <w:spacing w:val="-5"/>
          <w:sz w:val="24"/>
          <w:szCs w:val="24"/>
        </w:rPr>
        <w:t xml:space="preserve"> </w:t>
      </w:r>
      <w:r w:rsidRPr="002E33C8">
        <w:rPr>
          <w:rFonts w:ascii="Times New Roman" w:eastAsia="Times New Roman" w:hAnsi="Times New Roman" w:cs="Times New Roman"/>
          <w:sz w:val="24"/>
          <w:szCs w:val="24"/>
        </w:rPr>
        <w:t>popierinė</w:t>
      </w:r>
      <w:r w:rsidRPr="002E33C8">
        <w:rPr>
          <w:rFonts w:ascii="Times New Roman" w:eastAsia="Times New Roman" w:hAnsi="Times New Roman" w:cs="Times New Roman"/>
          <w:spacing w:val="-5"/>
          <w:sz w:val="24"/>
          <w:szCs w:val="24"/>
        </w:rPr>
        <w:t xml:space="preserve"> </w:t>
      </w:r>
      <w:r w:rsidRPr="002E33C8">
        <w:rPr>
          <w:rFonts w:ascii="Times New Roman" w:eastAsia="Times New Roman" w:hAnsi="Times New Roman" w:cs="Times New Roman"/>
          <w:sz w:val="24"/>
          <w:szCs w:val="24"/>
        </w:rPr>
        <w:t>forma</w:t>
      </w:r>
      <w:r w:rsidRPr="002E33C8">
        <w:rPr>
          <w:rFonts w:ascii="Times New Roman" w:eastAsia="Times New Roman" w:hAnsi="Times New Roman" w:cs="Times New Roman"/>
          <w:spacing w:val="-5"/>
          <w:sz w:val="24"/>
          <w:szCs w:val="24"/>
        </w:rPr>
        <w:t xml:space="preserve"> </w:t>
      </w:r>
      <w:r w:rsidRPr="002E33C8">
        <w:rPr>
          <w:rFonts w:ascii="Times New Roman" w:eastAsia="Times New Roman" w:hAnsi="Times New Roman" w:cs="Times New Roman"/>
          <w:sz w:val="24"/>
          <w:szCs w:val="24"/>
        </w:rPr>
        <w:t>(2</w:t>
      </w:r>
      <w:r w:rsidRPr="002E33C8">
        <w:rPr>
          <w:rFonts w:ascii="Times New Roman" w:eastAsia="Times New Roman" w:hAnsi="Times New Roman" w:cs="Times New Roman"/>
          <w:spacing w:val="1"/>
          <w:sz w:val="24"/>
          <w:szCs w:val="24"/>
        </w:rPr>
        <w:t xml:space="preserve"> </w:t>
      </w:r>
      <w:r w:rsidRPr="002E33C8">
        <w:rPr>
          <w:rFonts w:ascii="Times New Roman" w:eastAsia="Times New Roman" w:hAnsi="Times New Roman" w:cs="Times New Roman"/>
          <w:sz w:val="24"/>
          <w:szCs w:val="24"/>
        </w:rPr>
        <w:t>egzemplioriai),</w:t>
      </w:r>
      <w:r w:rsidRPr="002E33C8">
        <w:rPr>
          <w:rFonts w:ascii="Times New Roman" w:eastAsia="Times New Roman" w:hAnsi="Times New Roman" w:cs="Times New Roman"/>
          <w:spacing w:val="1"/>
          <w:sz w:val="24"/>
          <w:szCs w:val="24"/>
        </w:rPr>
        <w:t xml:space="preserve"> t</w:t>
      </w:r>
      <w:r w:rsidRPr="002E33C8">
        <w:rPr>
          <w:rFonts w:ascii="Times New Roman" w:eastAsia="Times New Roman" w:hAnsi="Times New Roman" w:cs="Times New Roman"/>
          <w:sz w:val="24"/>
          <w:szCs w:val="24"/>
        </w:rPr>
        <w:t>aip pat pateikiami 2 egzemplioriai skaitmeninėje (elektroninėje) versijoje: aiškinamąjį raštą, brėžinius *.</w:t>
      </w:r>
      <w:proofErr w:type="spellStart"/>
      <w:r w:rsidRPr="002E33C8">
        <w:rPr>
          <w:rFonts w:ascii="Times New Roman" w:eastAsia="Times New Roman" w:hAnsi="Times New Roman" w:cs="Times New Roman"/>
          <w:sz w:val="24"/>
          <w:szCs w:val="24"/>
        </w:rPr>
        <w:t>pdf</w:t>
      </w:r>
      <w:proofErr w:type="spellEnd"/>
      <w:r w:rsidRPr="002E33C8">
        <w:rPr>
          <w:rFonts w:ascii="Times New Roman" w:eastAsia="Times New Roman" w:hAnsi="Times New Roman" w:cs="Times New Roman"/>
          <w:sz w:val="24"/>
          <w:szCs w:val="24"/>
        </w:rPr>
        <w:t>,*.</w:t>
      </w:r>
      <w:proofErr w:type="spellStart"/>
      <w:r w:rsidRPr="002E33C8">
        <w:rPr>
          <w:rFonts w:ascii="Times New Roman" w:eastAsia="Times New Roman" w:hAnsi="Times New Roman" w:cs="Times New Roman"/>
          <w:sz w:val="24"/>
          <w:szCs w:val="24"/>
        </w:rPr>
        <w:t>dwg</w:t>
      </w:r>
      <w:proofErr w:type="spellEnd"/>
      <w:r w:rsidRPr="002E33C8">
        <w:rPr>
          <w:rFonts w:ascii="Times New Roman" w:eastAsia="Times New Roman" w:hAnsi="Times New Roman" w:cs="Times New Roman"/>
          <w:sz w:val="24"/>
          <w:szCs w:val="24"/>
        </w:rPr>
        <w:t>, *.</w:t>
      </w:r>
      <w:proofErr w:type="spellStart"/>
      <w:r w:rsidRPr="002E33C8">
        <w:rPr>
          <w:rFonts w:ascii="Times New Roman" w:eastAsia="Times New Roman" w:hAnsi="Times New Roman" w:cs="Times New Roman"/>
          <w:sz w:val="24"/>
          <w:szCs w:val="24"/>
        </w:rPr>
        <w:t>shp</w:t>
      </w:r>
      <w:proofErr w:type="spellEnd"/>
      <w:r w:rsidRPr="002E33C8">
        <w:rPr>
          <w:rFonts w:ascii="Times New Roman" w:eastAsia="Times New Roman" w:hAnsi="Times New Roman" w:cs="Times New Roman"/>
          <w:sz w:val="24"/>
          <w:szCs w:val="24"/>
        </w:rPr>
        <w:t xml:space="preserve"> formatu.</w:t>
      </w:r>
    </w:p>
    <w:p w14:paraId="79F14ADB" w14:textId="6337C679" w:rsidR="002E33C8" w:rsidRPr="002E33C8" w:rsidRDefault="002E33C8" w:rsidP="002E33C8">
      <w:pPr>
        <w:pStyle w:val="Sraopastraipa"/>
        <w:widowControl w:val="0"/>
        <w:autoSpaceDE w:val="0"/>
        <w:autoSpaceDN w:val="0"/>
        <w:spacing w:after="0" w:line="275" w:lineRule="exact"/>
        <w:ind w:left="0" w:firstLine="660"/>
        <w:jc w:val="both"/>
        <w:rPr>
          <w:rFonts w:ascii="Times New Roman" w:eastAsia="Times New Roman" w:hAnsi="Times New Roman" w:cs="Times New Roman"/>
          <w:sz w:val="24"/>
          <w:szCs w:val="24"/>
        </w:rPr>
      </w:pPr>
      <w:r w:rsidRPr="002E33C8">
        <w:rPr>
          <w:rFonts w:ascii="Times New Roman" w:eastAsia="Times New Roman" w:hAnsi="Times New Roman" w:cs="Times New Roman"/>
          <w:sz w:val="24"/>
          <w:szCs w:val="24"/>
        </w:rPr>
        <w:t>15.12. Popierine forma pateikiami dokumentai turi būti atspausdinti ant popieriaus</w:t>
      </w:r>
      <w:r>
        <w:rPr>
          <w:rFonts w:ascii="Times New Roman" w:eastAsia="Times New Roman" w:hAnsi="Times New Roman" w:cs="Times New Roman"/>
          <w:sz w:val="24"/>
          <w:szCs w:val="24"/>
        </w:rPr>
        <w:t>.</w:t>
      </w:r>
    </w:p>
    <w:p w14:paraId="38D199FD" w14:textId="1AEB9E3E" w:rsidR="002E33C8" w:rsidRPr="002E33C8" w:rsidRDefault="002E33C8" w:rsidP="002E33C8">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z w:val="24"/>
          <w:szCs w:val="24"/>
          <w:lang w:eastAsia="en-US"/>
        </w:rPr>
        <w:lastRenderedPageBreak/>
        <w:t xml:space="preserve">15.13. Parengtą Raseinių miesto žalinimo planą derinti su </w:t>
      </w:r>
      <w:r w:rsidR="00D428AF">
        <w:rPr>
          <w:rFonts w:ascii="Times New Roman" w:eastAsia="Times New Roman" w:hAnsi="Times New Roman" w:cs="Times New Roman"/>
          <w:sz w:val="24"/>
          <w:szCs w:val="24"/>
          <w:lang w:eastAsia="en-US"/>
        </w:rPr>
        <w:t>Perkančiąja organizacija</w:t>
      </w:r>
      <w:r w:rsidRPr="002E33C8">
        <w:rPr>
          <w:rFonts w:ascii="Times New Roman" w:eastAsia="Times New Roman" w:hAnsi="Times New Roman" w:cs="Times New Roman"/>
          <w:sz w:val="24"/>
          <w:szCs w:val="24"/>
          <w:lang w:eastAsia="en-US"/>
        </w:rPr>
        <w:t xml:space="preserve">. </w:t>
      </w:r>
    </w:p>
    <w:p w14:paraId="5C0D3E13" w14:textId="77777777" w:rsidR="002E33C8" w:rsidRPr="002E33C8" w:rsidRDefault="002E33C8" w:rsidP="002E33C8">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z w:val="24"/>
          <w:szCs w:val="24"/>
          <w:lang w:eastAsia="en-US"/>
        </w:rPr>
        <w:t>15.14. Parengtas Raseinių miesto žalinimo planas turi būti patvirtintas Raseinių rajono savivaldybės tarybos sprendimu. Tvirtinant Taryboje Raseinių miesto žalinimo planą, Paslaugos tiekėjas pristato jo sprendinius dalyvaujant komitetų ir tarybos posėdžiuose.</w:t>
      </w:r>
    </w:p>
    <w:p w14:paraId="03133D77" w14:textId="77777777" w:rsidR="002E33C8" w:rsidRPr="002E33C8" w:rsidRDefault="002E33C8" w:rsidP="002E33C8">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z w:val="24"/>
          <w:szCs w:val="24"/>
          <w:lang w:eastAsia="en-US"/>
        </w:rPr>
        <w:t>15.15. Parengtą Raseinių miesto žalinimo planą Paslaugos tiekėjas suderina su Lietuvos Respublikos aplinkos ministerija. (jei rengimo eigoje paaiškėtų, kad būtina).</w:t>
      </w:r>
    </w:p>
    <w:p w14:paraId="1429BA8D" w14:textId="60101AED" w:rsidR="002E33C8" w:rsidRPr="002E33C8" w:rsidRDefault="002E33C8" w:rsidP="002E33C8">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2E33C8">
        <w:rPr>
          <w:rFonts w:ascii="Times New Roman" w:eastAsia="Times New Roman" w:hAnsi="Times New Roman" w:cs="Times New Roman"/>
          <w:sz w:val="24"/>
          <w:szCs w:val="24"/>
          <w:lang w:eastAsia="en-US"/>
        </w:rPr>
        <w:t xml:space="preserve">15.16. </w:t>
      </w:r>
      <w:r w:rsidR="00422176">
        <w:rPr>
          <w:rFonts w:ascii="Times New Roman" w:eastAsia="Times New Roman" w:hAnsi="Times New Roman" w:cs="Times New Roman"/>
          <w:sz w:val="24"/>
          <w:szCs w:val="24"/>
          <w:lang w:eastAsia="en-US"/>
        </w:rPr>
        <w:t>Perkančiajai organizacijai</w:t>
      </w:r>
      <w:r w:rsidRPr="002E33C8">
        <w:rPr>
          <w:rFonts w:ascii="Times New Roman" w:eastAsia="Times New Roman" w:hAnsi="Times New Roman" w:cs="Times New Roman"/>
          <w:sz w:val="24"/>
          <w:szCs w:val="24"/>
          <w:lang w:eastAsia="en-US"/>
        </w:rPr>
        <w:t xml:space="preserve"> teikiant paraišką Centrinei projektų valdymo agentūrai dėl projekto finansavimo, gavus pastabų dėl parengtos schemos, neatlygintinai ją pataisyti pagal pateiktas pastabas.</w:t>
      </w:r>
    </w:p>
    <w:p w14:paraId="06309DD4" w14:textId="76409B7E" w:rsidR="00006F51" w:rsidRPr="007A5703" w:rsidRDefault="00006F51" w:rsidP="000B2B36">
      <w:pPr>
        <w:pStyle w:val="Sraopastraipa"/>
        <w:widowControl w:val="0"/>
        <w:autoSpaceDE w:val="0"/>
        <w:autoSpaceDN w:val="0"/>
        <w:spacing w:after="0" w:line="275" w:lineRule="exact"/>
        <w:ind w:left="660"/>
        <w:jc w:val="both"/>
        <w:rPr>
          <w:rFonts w:ascii="Times New Roman" w:eastAsia="Times New Roman" w:hAnsi="Times New Roman" w:cs="Times New Roman"/>
          <w:sz w:val="24"/>
          <w:szCs w:val="24"/>
          <w:lang w:eastAsia="en-US"/>
        </w:rPr>
      </w:pPr>
    </w:p>
    <w:p w14:paraId="12238B16" w14:textId="77777777" w:rsidR="00006F51" w:rsidRPr="007A5703" w:rsidRDefault="00006F51" w:rsidP="00006F51">
      <w:pPr>
        <w:rPr>
          <w:rFonts w:ascii="Times New Roman" w:hAnsi="Times New Roman" w:cs="Times New Roman"/>
          <w:sz w:val="24"/>
          <w:szCs w:val="24"/>
        </w:rPr>
      </w:pPr>
    </w:p>
    <w:p w14:paraId="3A2EF5A2" w14:textId="77777777" w:rsidR="00006F51" w:rsidRPr="007A5703" w:rsidRDefault="00006F51" w:rsidP="00687A19">
      <w:pPr>
        <w:spacing w:after="0" w:line="240" w:lineRule="auto"/>
        <w:ind w:right="3780"/>
        <w:jc w:val="right"/>
        <w:rPr>
          <w:rFonts w:ascii="Times New Roman" w:hAnsi="Times New Roman" w:cs="Times New Roman"/>
          <w:b/>
          <w:bCs/>
          <w:sz w:val="24"/>
          <w:szCs w:val="24"/>
        </w:rPr>
      </w:pPr>
    </w:p>
    <w:p w14:paraId="449873CE" w14:textId="77777777" w:rsidR="007F1BB1" w:rsidRPr="007A5703" w:rsidRDefault="007F1BB1" w:rsidP="007F1BB1">
      <w:pPr>
        <w:spacing w:after="0" w:line="240" w:lineRule="auto"/>
        <w:ind w:right="3780"/>
        <w:rPr>
          <w:rFonts w:ascii="Times New Roman" w:hAnsi="Times New Roman" w:cs="Times New Roman"/>
          <w:b/>
          <w:bCs/>
          <w:sz w:val="24"/>
          <w:szCs w:val="24"/>
        </w:rPr>
      </w:pPr>
    </w:p>
    <w:p w14:paraId="6A88CA74" w14:textId="77777777" w:rsidR="00CF3E01" w:rsidRPr="007A5703" w:rsidRDefault="00CF3E01" w:rsidP="00CF3E01">
      <w:pPr>
        <w:rPr>
          <w:rFonts w:ascii="Times New Roman" w:eastAsia="Calibri" w:hAnsi="Times New Roman" w:cs="Times New Roman"/>
          <w:sz w:val="24"/>
          <w:szCs w:val="24"/>
        </w:rPr>
      </w:pPr>
    </w:p>
    <w:p w14:paraId="5FD407CC" w14:textId="77777777" w:rsidR="001106C5" w:rsidRDefault="001106C5" w:rsidP="00CE74FF">
      <w:pPr>
        <w:spacing w:line="240" w:lineRule="auto"/>
        <w:rPr>
          <w:rFonts w:ascii="Times New Roman" w:hAnsi="Times New Roman" w:cs="Times New Roman"/>
          <w:sz w:val="24"/>
          <w:szCs w:val="24"/>
        </w:rPr>
      </w:pPr>
    </w:p>
    <w:p w14:paraId="17555123" w14:textId="77777777" w:rsidR="003F5C0A" w:rsidRDefault="003F5C0A" w:rsidP="00CE74FF">
      <w:pPr>
        <w:spacing w:line="240" w:lineRule="auto"/>
        <w:rPr>
          <w:rFonts w:ascii="Times New Roman" w:hAnsi="Times New Roman" w:cs="Times New Roman"/>
          <w:sz w:val="24"/>
          <w:szCs w:val="24"/>
        </w:rPr>
      </w:pPr>
    </w:p>
    <w:p w14:paraId="579F545C" w14:textId="77777777" w:rsidR="003F5C0A" w:rsidRDefault="003F5C0A" w:rsidP="00CE74FF">
      <w:pPr>
        <w:spacing w:line="240" w:lineRule="auto"/>
        <w:rPr>
          <w:rFonts w:ascii="Times New Roman" w:hAnsi="Times New Roman" w:cs="Times New Roman"/>
          <w:sz w:val="24"/>
          <w:szCs w:val="24"/>
        </w:rPr>
      </w:pPr>
    </w:p>
    <w:p w14:paraId="042F4331" w14:textId="77777777" w:rsidR="003F5C0A" w:rsidRDefault="003F5C0A" w:rsidP="00CE74FF">
      <w:pPr>
        <w:spacing w:line="240" w:lineRule="auto"/>
        <w:rPr>
          <w:rFonts w:ascii="Times New Roman" w:hAnsi="Times New Roman" w:cs="Times New Roman"/>
          <w:sz w:val="24"/>
          <w:szCs w:val="24"/>
        </w:rPr>
      </w:pPr>
    </w:p>
    <w:p w14:paraId="16EA2014" w14:textId="77777777" w:rsidR="003F5C0A" w:rsidRDefault="003F5C0A" w:rsidP="00CE74FF">
      <w:pPr>
        <w:spacing w:line="240" w:lineRule="auto"/>
        <w:rPr>
          <w:rFonts w:ascii="Times New Roman" w:hAnsi="Times New Roman" w:cs="Times New Roman"/>
          <w:sz w:val="24"/>
          <w:szCs w:val="24"/>
        </w:rPr>
      </w:pPr>
    </w:p>
    <w:p w14:paraId="7CE9E71D" w14:textId="77777777" w:rsidR="003F5C0A" w:rsidRDefault="003F5C0A" w:rsidP="00CE74FF">
      <w:pPr>
        <w:spacing w:line="240" w:lineRule="auto"/>
        <w:rPr>
          <w:rFonts w:ascii="Times New Roman" w:hAnsi="Times New Roman" w:cs="Times New Roman"/>
          <w:sz w:val="24"/>
          <w:szCs w:val="24"/>
        </w:rPr>
      </w:pPr>
    </w:p>
    <w:p w14:paraId="1E0B2EC1" w14:textId="77777777" w:rsidR="003F5C0A" w:rsidRDefault="003F5C0A" w:rsidP="00CE74FF">
      <w:pPr>
        <w:spacing w:line="240" w:lineRule="auto"/>
        <w:rPr>
          <w:rFonts w:ascii="Times New Roman" w:hAnsi="Times New Roman" w:cs="Times New Roman"/>
          <w:sz w:val="24"/>
          <w:szCs w:val="24"/>
        </w:rPr>
      </w:pPr>
    </w:p>
    <w:p w14:paraId="52A75BDC" w14:textId="77777777" w:rsidR="003F5C0A" w:rsidRDefault="003F5C0A" w:rsidP="00CE74FF">
      <w:pPr>
        <w:spacing w:line="240" w:lineRule="auto"/>
        <w:rPr>
          <w:rFonts w:ascii="Times New Roman" w:hAnsi="Times New Roman" w:cs="Times New Roman"/>
          <w:sz w:val="24"/>
          <w:szCs w:val="24"/>
        </w:rPr>
      </w:pPr>
    </w:p>
    <w:p w14:paraId="78DB0725" w14:textId="77777777" w:rsidR="00BF6F76" w:rsidRDefault="00BF6F76" w:rsidP="00732823">
      <w:pPr>
        <w:spacing w:line="240" w:lineRule="auto"/>
        <w:rPr>
          <w:rFonts w:ascii="Times New Roman" w:hAnsi="Times New Roman" w:cs="Times New Roman"/>
          <w:sz w:val="24"/>
          <w:szCs w:val="24"/>
        </w:rPr>
      </w:pPr>
    </w:p>
    <w:p w14:paraId="107768A2" w14:textId="77777777" w:rsidR="009F3C98" w:rsidRDefault="009F3C98" w:rsidP="00732823">
      <w:pPr>
        <w:spacing w:line="240" w:lineRule="auto"/>
        <w:rPr>
          <w:rFonts w:ascii="Times New Roman" w:hAnsi="Times New Roman" w:cs="Times New Roman"/>
          <w:sz w:val="24"/>
          <w:szCs w:val="24"/>
        </w:rPr>
      </w:pPr>
    </w:p>
    <w:p w14:paraId="20529787" w14:textId="77777777" w:rsidR="009F3C98" w:rsidRDefault="009F3C98" w:rsidP="00732823">
      <w:pPr>
        <w:spacing w:line="240" w:lineRule="auto"/>
        <w:rPr>
          <w:rFonts w:ascii="Times New Roman" w:hAnsi="Times New Roman" w:cs="Times New Roman"/>
          <w:sz w:val="24"/>
          <w:szCs w:val="24"/>
        </w:rPr>
      </w:pPr>
    </w:p>
    <w:p w14:paraId="37EF8FE7" w14:textId="77777777" w:rsidR="00B71FBC" w:rsidRDefault="00B71FBC" w:rsidP="00732823">
      <w:pPr>
        <w:spacing w:line="240" w:lineRule="auto"/>
        <w:rPr>
          <w:rFonts w:ascii="Times New Roman" w:hAnsi="Times New Roman" w:cs="Times New Roman"/>
          <w:sz w:val="24"/>
          <w:szCs w:val="24"/>
        </w:rPr>
      </w:pPr>
    </w:p>
    <w:p w14:paraId="7EE1EFF9" w14:textId="77777777" w:rsidR="00B71FBC" w:rsidRDefault="00B71FBC" w:rsidP="00732823">
      <w:pPr>
        <w:spacing w:line="240" w:lineRule="auto"/>
        <w:rPr>
          <w:rFonts w:ascii="Times New Roman" w:hAnsi="Times New Roman" w:cs="Times New Roman"/>
          <w:sz w:val="24"/>
          <w:szCs w:val="24"/>
        </w:rPr>
      </w:pPr>
    </w:p>
    <w:p w14:paraId="330AD1CC" w14:textId="77777777" w:rsidR="00B71FBC" w:rsidRDefault="00B71FBC" w:rsidP="00732823">
      <w:pPr>
        <w:spacing w:line="240" w:lineRule="auto"/>
        <w:rPr>
          <w:rFonts w:ascii="Times New Roman" w:hAnsi="Times New Roman" w:cs="Times New Roman"/>
          <w:sz w:val="24"/>
          <w:szCs w:val="24"/>
        </w:rPr>
      </w:pPr>
    </w:p>
    <w:p w14:paraId="68347003" w14:textId="77777777" w:rsidR="00B71FBC" w:rsidRDefault="00B71FBC" w:rsidP="00732823">
      <w:pPr>
        <w:spacing w:line="240" w:lineRule="auto"/>
        <w:rPr>
          <w:rFonts w:ascii="Times New Roman" w:hAnsi="Times New Roman" w:cs="Times New Roman"/>
          <w:sz w:val="24"/>
          <w:szCs w:val="24"/>
        </w:rPr>
      </w:pPr>
    </w:p>
    <w:p w14:paraId="01E0D45A" w14:textId="77777777" w:rsidR="00B71FBC" w:rsidRDefault="00B71FBC" w:rsidP="00732823">
      <w:pPr>
        <w:spacing w:line="240" w:lineRule="auto"/>
        <w:rPr>
          <w:rFonts w:ascii="Times New Roman" w:hAnsi="Times New Roman" w:cs="Times New Roman"/>
          <w:sz w:val="24"/>
          <w:szCs w:val="24"/>
        </w:rPr>
      </w:pPr>
    </w:p>
    <w:p w14:paraId="762F0B45" w14:textId="77777777" w:rsidR="00B71FBC" w:rsidRDefault="00B71FBC" w:rsidP="00732823">
      <w:pPr>
        <w:spacing w:line="240" w:lineRule="auto"/>
        <w:rPr>
          <w:rFonts w:ascii="Times New Roman" w:hAnsi="Times New Roman" w:cs="Times New Roman"/>
          <w:sz w:val="24"/>
          <w:szCs w:val="24"/>
        </w:rPr>
      </w:pPr>
    </w:p>
    <w:p w14:paraId="259E5A66" w14:textId="77777777" w:rsidR="00B71FBC" w:rsidRDefault="00B71FBC" w:rsidP="00732823">
      <w:pPr>
        <w:spacing w:line="240" w:lineRule="auto"/>
        <w:rPr>
          <w:rFonts w:ascii="Times New Roman" w:hAnsi="Times New Roman" w:cs="Times New Roman"/>
          <w:sz w:val="24"/>
          <w:szCs w:val="24"/>
        </w:rPr>
      </w:pPr>
    </w:p>
    <w:p w14:paraId="31A17753" w14:textId="77777777" w:rsidR="006D3E4F" w:rsidRDefault="006D3E4F" w:rsidP="00732823">
      <w:pPr>
        <w:spacing w:line="240" w:lineRule="auto"/>
        <w:rPr>
          <w:rFonts w:ascii="Times New Roman" w:hAnsi="Times New Roman" w:cs="Times New Roman"/>
          <w:sz w:val="24"/>
          <w:szCs w:val="24"/>
        </w:rPr>
      </w:pPr>
    </w:p>
    <w:p w14:paraId="29FC5465" w14:textId="77777777" w:rsidR="006D3E4F" w:rsidRDefault="006D3E4F" w:rsidP="00732823">
      <w:pPr>
        <w:spacing w:line="240" w:lineRule="auto"/>
        <w:rPr>
          <w:rFonts w:ascii="Times New Roman" w:hAnsi="Times New Roman" w:cs="Times New Roman"/>
          <w:sz w:val="24"/>
          <w:szCs w:val="24"/>
        </w:rPr>
      </w:pPr>
    </w:p>
    <w:p w14:paraId="071B0700" w14:textId="77777777" w:rsidR="006D3E4F" w:rsidRDefault="006D3E4F" w:rsidP="00732823">
      <w:pPr>
        <w:spacing w:line="240" w:lineRule="auto"/>
        <w:rPr>
          <w:rFonts w:ascii="Times New Roman" w:hAnsi="Times New Roman" w:cs="Times New Roman"/>
          <w:sz w:val="24"/>
          <w:szCs w:val="24"/>
        </w:rPr>
      </w:pPr>
    </w:p>
    <w:p w14:paraId="0FFFBF09" w14:textId="77777777" w:rsidR="006D3E4F" w:rsidRDefault="006D3E4F" w:rsidP="00732823">
      <w:pPr>
        <w:spacing w:line="240" w:lineRule="auto"/>
        <w:rPr>
          <w:rFonts w:ascii="Times New Roman" w:hAnsi="Times New Roman" w:cs="Times New Roman"/>
          <w:sz w:val="24"/>
          <w:szCs w:val="24"/>
        </w:rPr>
      </w:pPr>
    </w:p>
    <w:p w14:paraId="64889351" w14:textId="77777777" w:rsidR="006D3E4F" w:rsidRDefault="006D3E4F" w:rsidP="00732823">
      <w:pPr>
        <w:spacing w:line="240" w:lineRule="auto"/>
        <w:rPr>
          <w:rFonts w:ascii="Times New Roman" w:hAnsi="Times New Roman" w:cs="Times New Roman"/>
          <w:sz w:val="24"/>
          <w:szCs w:val="24"/>
        </w:rPr>
      </w:pPr>
    </w:p>
    <w:p w14:paraId="60D7F5C8" w14:textId="77777777" w:rsidR="009F3C98" w:rsidRDefault="009F3C98" w:rsidP="00732823">
      <w:pPr>
        <w:spacing w:line="240" w:lineRule="auto"/>
        <w:rPr>
          <w:rFonts w:ascii="Times New Roman" w:hAnsi="Times New Roman" w:cs="Times New Roman"/>
          <w:sz w:val="24"/>
          <w:szCs w:val="24"/>
        </w:rPr>
      </w:pPr>
    </w:p>
    <w:p w14:paraId="5CA66939" w14:textId="3C8942F8" w:rsidR="00687A19" w:rsidRDefault="00A53DCF" w:rsidP="00687A19">
      <w:pPr>
        <w:spacing w:line="240" w:lineRule="auto"/>
        <w:jc w:val="right"/>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326D5EF2" w14:textId="5B26378E" w:rsidR="001C0BCF" w:rsidRPr="00687A19" w:rsidRDefault="001C0BCF" w:rsidP="00687A19">
      <w:pPr>
        <w:spacing w:line="240" w:lineRule="auto"/>
        <w:jc w:val="center"/>
        <w:rPr>
          <w:rFonts w:ascii="Times New Roman" w:hAnsi="Times New Roman" w:cs="Times New Roman"/>
          <w:sz w:val="24"/>
          <w:szCs w:val="24"/>
        </w:rPr>
      </w:pPr>
      <w:r w:rsidRPr="00E26C73">
        <w:rPr>
          <w:rFonts w:ascii="Times New Roman" w:eastAsia="Times New Roman" w:hAnsi="Times New Roman" w:cs="Times New Roman"/>
          <w:b/>
          <w:bCs/>
          <w:sz w:val="24"/>
          <w:szCs w:val="24"/>
          <w:lang w:eastAsia="en-US"/>
        </w:rPr>
        <w:t>PASIŪLYMO FORMA</w:t>
      </w:r>
    </w:p>
    <w:p w14:paraId="28E03AC3" w14:textId="77777777" w:rsidR="001C0BCF" w:rsidRPr="004512B8" w:rsidRDefault="001C0BCF" w:rsidP="001C0BCF">
      <w:pPr>
        <w:spacing w:after="0" w:line="240" w:lineRule="auto"/>
        <w:jc w:val="center"/>
        <w:rPr>
          <w:rFonts w:ascii="Times New Roman" w:eastAsia="Times New Roman" w:hAnsi="Times New Roman" w:cs="Times New Roman"/>
          <w:b/>
          <w:bCs/>
          <w:color w:val="FF0000"/>
          <w:sz w:val="24"/>
          <w:szCs w:val="24"/>
          <w:lang w:eastAsia="zh-CN"/>
        </w:rPr>
      </w:pPr>
    </w:p>
    <w:p w14:paraId="3D3B244E"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20EC9988"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2FCABE0A" w14:textId="77777777" w:rsidR="001C0BCF" w:rsidRPr="00E26C73" w:rsidRDefault="001C0BCF" w:rsidP="001C0B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E951FD"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p>
    <w:p w14:paraId="04FB0DE9"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2E51638F"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p>
    <w:p w14:paraId="03653C78" w14:textId="77777777" w:rsidR="001C0BCF" w:rsidRPr="00E26C73" w:rsidRDefault="001C0BCF" w:rsidP="001C0B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5DCD8110" w14:textId="77777777" w:rsidR="001C0BCF" w:rsidRPr="00E26C73" w:rsidRDefault="001C0BCF" w:rsidP="001C0BCF">
      <w:pPr>
        <w:spacing w:after="0" w:line="240" w:lineRule="auto"/>
        <w:jc w:val="center"/>
        <w:rPr>
          <w:rFonts w:ascii="Times New Roman" w:eastAsia="Times New Roman" w:hAnsi="Times New Roman" w:cs="Times New Roman"/>
          <w:b/>
          <w:sz w:val="24"/>
          <w:szCs w:val="24"/>
          <w:lang w:eastAsia="en-US"/>
        </w:rPr>
      </w:pPr>
    </w:p>
    <w:p w14:paraId="2FDD28DE" w14:textId="1E8C72FD" w:rsidR="001C0BCF" w:rsidRPr="00E26C73" w:rsidRDefault="001C0BCF" w:rsidP="001C0B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7050AA">
        <w:rPr>
          <w:rFonts w:ascii="Times New Roman" w:hAnsi="Times New Roman" w:cs="Times New Roman"/>
          <w:b/>
          <w:bCs/>
          <w:color w:val="000000" w:themeColor="text1"/>
          <w:sz w:val="24"/>
          <w:szCs w:val="24"/>
        </w:rPr>
        <w:t>RASEINIŲ MIESTO ŽALINIMO PLANO PAREIGIMAS</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52758F42" w14:textId="77777777" w:rsidR="001C0BCF" w:rsidRPr="00E26C73" w:rsidRDefault="001C0BCF" w:rsidP="001C0B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1C0BCF" w:rsidRPr="00E26C73" w14:paraId="07B8D05E"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0305C32D"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F1D53EB" w14:textId="77777777" w:rsidR="001C0BCF" w:rsidRPr="00E26C73" w:rsidRDefault="001C0BCF" w:rsidP="00395438">
            <w:pPr>
              <w:shd w:val="clear" w:color="auto" w:fill="FFFFFF"/>
              <w:jc w:val="both"/>
              <w:rPr>
                <w:rFonts w:ascii="Times New Roman" w:eastAsia="Calibri" w:hAnsi="Times New Roman" w:cs="Times New Roman"/>
                <w:sz w:val="24"/>
                <w:szCs w:val="24"/>
              </w:rPr>
            </w:pPr>
          </w:p>
          <w:p w14:paraId="7329052F"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3F0030BF"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581E5607" w14:textId="77777777" w:rsidR="001C0BCF" w:rsidRPr="00E26C73" w:rsidRDefault="001C0BCF" w:rsidP="00395438">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1ED72702"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6BD7C174"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055AF1FF" w14:textId="77777777" w:rsidR="001C0BCF" w:rsidRPr="00E26C73" w:rsidRDefault="001C0BCF" w:rsidP="00395438">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D02789D" w14:textId="77777777" w:rsidR="001C0BCF" w:rsidRPr="00E26C73" w:rsidRDefault="001C0BCF" w:rsidP="00395438">
            <w:pPr>
              <w:shd w:val="clear" w:color="auto" w:fill="FFFFFF"/>
              <w:jc w:val="both"/>
              <w:rPr>
                <w:rFonts w:ascii="Times New Roman" w:eastAsia="Calibri" w:hAnsi="Times New Roman" w:cs="Times New Roman"/>
                <w:sz w:val="24"/>
                <w:szCs w:val="24"/>
              </w:rPr>
            </w:pPr>
          </w:p>
          <w:p w14:paraId="32D9E29F"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32D0C0FB"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4F257B39"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6BF50BC0"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60FBED66"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0D883D52"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3EA527FD"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r w:rsidR="001C0BCF" w:rsidRPr="00E26C73" w14:paraId="1A8141B4" w14:textId="77777777" w:rsidTr="00395438">
        <w:tc>
          <w:tcPr>
            <w:tcW w:w="6480" w:type="dxa"/>
            <w:tcBorders>
              <w:top w:val="single" w:sz="4" w:space="0" w:color="auto"/>
              <w:left w:val="single" w:sz="4" w:space="0" w:color="auto"/>
              <w:bottom w:val="single" w:sz="4" w:space="0" w:color="auto"/>
              <w:right w:val="single" w:sz="4" w:space="0" w:color="auto"/>
            </w:tcBorders>
            <w:hideMark/>
          </w:tcPr>
          <w:p w14:paraId="3BCF4FC0" w14:textId="77777777" w:rsidR="001C0BCF" w:rsidRPr="00E26C73" w:rsidRDefault="001C0BCF" w:rsidP="00395438">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334F98" w14:textId="77777777" w:rsidR="001C0BCF" w:rsidRPr="00E26C73" w:rsidRDefault="001C0BCF" w:rsidP="00395438">
            <w:pPr>
              <w:shd w:val="clear" w:color="auto" w:fill="FFFFFF"/>
              <w:jc w:val="both"/>
              <w:rPr>
                <w:rFonts w:ascii="Times New Roman" w:eastAsia="Calibri" w:hAnsi="Times New Roman" w:cs="Times New Roman"/>
                <w:sz w:val="24"/>
                <w:szCs w:val="24"/>
              </w:rPr>
            </w:pPr>
          </w:p>
        </w:tc>
      </w:tr>
    </w:tbl>
    <w:p w14:paraId="6BC254CE" w14:textId="77777777" w:rsidR="001C0BCF" w:rsidRPr="00E26C73" w:rsidRDefault="001C0BCF" w:rsidP="001C0B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193C4871"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8B3D637" w14:textId="77777777" w:rsidR="001C0BCF" w:rsidRPr="00E26C73" w:rsidRDefault="001C0BCF" w:rsidP="001C0B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662DDA8A" w14:textId="77777777" w:rsidR="001C0BCF" w:rsidRPr="00E26C73" w:rsidRDefault="001C0BCF" w:rsidP="001C0BCF">
      <w:pPr>
        <w:spacing w:after="0" w:line="240" w:lineRule="auto"/>
        <w:ind w:firstLine="360"/>
        <w:jc w:val="both"/>
        <w:rPr>
          <w:rFonts w:ascii="Times New Roman" w:hAnsi="Times New Roman" w:cs="Times New Roman"/>
          <w:sz w:val="24"/>
          <w:szCs w:val="24"/>
        </w:rPr>
      </w:pPr>
    </w:p>
    <w:p w14:paraId="0825C2D1" w14:textId="30985E78" w:rsidR="001C0BCF" w:rsidRPr="00E26C73" w:rsidRDefault="001C0BCF" w:rsidP="001C0B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w:t>
      </w:r>
      <w:r w:rsidR="007050AA">
        <w:rPr>
          <w:rFonts w:ascii="Times New Roman" w:hAnsi="Times New Roman" w:cs="Times New Roman"/>
          <w:sz w:val="24"/>
          <w:szCs w:val="24"/>
        </w:rPr>
        <w:t>aslaugos</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1C0BCF" w:rsidRPr="00E26C73" w14:paraId="1C3CD390" w14:textId="77777777" w:rsidTr="0039543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2BAF87DF"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07FC357B"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19C5D63" w14:textId="3EE11BBA"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Numatomos tiekti p</w:t>
            </w:r>
            <w:r w:rsidR="00AB7B75">
              <w:rPr>
                <w:rFonts w:hAnsi="Times New Roman" w:cs="Times New Roman"/>
                <w:b/>
                <w:sz w:val="24"/>
                <w:szCs w:val="24"/>
              </w:rPr>
              <w:t>aslaugos</w:t>
            </w:r>
            <w:r w:rsidR="00A64203">
              <w:rPr>
                <w:rFonts w:hAnsi="Times New Roman" w:cs="Times New Roman"/>
                <w:b/>
                <w:sz w:val="24"/>
                <w:szCs w:val="24"/>
              </w:rPr>
              <w: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16B79787" w14:textId="77FD23D3"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Partnerio tiekiamų p</w:t>
            </w:r>
            <w:r w:rsidR="007050AA">
              <w:rPr>
                <w:rFonts w:hAnsi="Times New Roman" w:cs="Times New Roman"/>
                <w:b/>
                <w:sz w:val="24"/>
                <w:szCs w:val="24"/>
              </w:rPr>
              <w:t>aslaugų</w:t>
            </w:r>
            <w:r w:rsidRPr="00E26C73">
              <w:rPr>
                <w:rFonts w:hAnsi="Times New Roman" w:cs="Times New Roman"/>
                <w:b/>
                <w:sz w:val="24"/>
                <w:szCs w:val="24"/>
              </w:rPr>
              <w:t xml:space="preserve"> dalies vertė pasiūlymo kainoje</w:t>
            </w:r>
          </w:p>
        </w:tc>
      </w:tr>
      <w:tr w:rsidR="001C0BCF" w:rsidRPr="00E26C73" w14:paraId="488D36AC" w14:textId="77777777" w:rsidTr="0039543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CF3A8" w14:textId="77777777" w:rsidR="001C0BCF" w:rsidRPr="00E26C73" w:rsidRDefault="001C0BCF" w:rsidP="00395438">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C64A7" w14:textId="77777777" w:rsidR="001C0BCF" w:rsidRPr="00E26C73" w:rsidRDefault="001C0BCF" w:rsidP="00395438">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E0E5E" w14:textId="77777777" w:rsidR="001C0BCF" w:rsidRPr="00E26C73" w:rsidRDefault="001C0BCF" w:rsidP="00395438">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065A12BB"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Eur be PVM</w:t>
            </w:r>
          </w:p>
        </w:tc>
      </w:tr>
      <w:tr w:rsidR="001C0BCF" w:rsidRPr="00E26C73" w14:paraId="1A607503" w14:textId="77777777" w:rsidTr="00395438">
        <w:tc>
          <w:tcPr>
            <w:tcW w:w="663" w:type="dxa"/>
            <w:tcBorders>
              <w:top w:val="single" w:sz="4" w:space="0" w:color="auto"/>
              <w:left w:val="single" w:sz="4" w:space="0" w:color="auto"/>
              <w:bottom w:val="single" w:sz="4" w:space="0" w:color="auto"/>
              <w:right w:val="single" w:sz="4" w:space="0" w:color="auto"/>
            </w:tcBorders>
          </w:tcPr>
          <w:p w14:paraId="6C773ACD" w14:textId="77777777" w:rsidR="001C0BCF" w:rsidRPr="00E26C73" w:rsidRDefault="001C0BCF" w:rsidP="00395438">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3517ADE7" w14:textId="77777777" w:rsidR="001C0BCF" w:rsidRPr="00E26C73" w:rsidRDefault="001C0BCF" w:rsidP="00395438">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8775241" w14:textId="77777777" w:rsidR="001C0BCF" w:rsidRPr="00E26C73" w:rsidRDefault="001C0BCF" w:rsidP="00395438">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49B7190" w14:textId="77777777" w:rsidR="001C0BCF" w:rsidRPr="00E26C73" w:rsidRDefault="001C0BCF" w:rsidP="00395438">
            <w:pPr>
              <w:rPr>
                <w:rFonts w:hAnsi="Times New Roman" w:cs="Times New Roman"/>
                <w:sz w:val="24"/>
                <w:szCs w:val="24"/>
              </w:rPr>
            </w:pPr>
          </w:p>
        </w:tc>
      </w:tr>
      <w:tr w:rsidR="001C0BCF" w:rsidRPr="00E26C73" w14:paraId="0F9869EF" w14:textId="77777777" w:rsidTr="00395438">
        <w:tc>
          <w:tcPr>
            <w:tcW w:w="663" w:type="dxa"/>
            <w:tcBorders>
              <w:top w:val="single" w:sz="4" w:space="0" w:color="auto"/>
              <w:left w:val="single" w:sz="4" w:space="0" w:color="auto"/>
              <w:bottom w:val="single" w:sz="4" w:space="0" w:color="auto"/>
              <w:right w:val="single" w:sz="4" w:space="0" w:color="auto"/>
            </w:tcBorders>
          </w:tcPr>
          <w:p w14:paraId="0175A373" w14:textId="77777777" w:rsidR="001C0BCF" w:rsidRPr="00E26C73" w:rsidRDefault="001C0BCF" w:rsidP="00395438">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90C1E77" w14:textId="77777777" w:rsidR="001C0BCF" w:rsidRPr="00E26C73" w:rsidRDefault="001C0BCF" w:rsidP="00395438">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0F96ABE" w14:textId="77777777" w:rsidR="001C0BCF" w:rsidRPr="00E26C73" w:rsidRDefault="001C0BCF" w:rsidP="00395438">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B8099C7" w14:textId="77777777" w:rsidR="001C0BCF" w:rsidRPr="00E26C73" w:rsidRDefault="001C0BCF" w:rsidP="00395438">
            <w:pPr>
              <w:rPr>
                <w:rFonts w:hAnsi="Times New Roman" w:cs="Times New Roman"/>
                <w:sz w:val="24"/>
                <w:szCs w:val="24"/>
              </w:rPr>
            </w:pPr>
          </w:p>
        </w:tc>
      </w:tr>
      <w:tr w:rsidR="001C0BCF" w:rsidRPr="00E26C73" w14:paraId="2F5E8FC8" w14:textId="77777777" w:rsidTr="00395438">
        <w:tc>
          <w:tcPr>
            <w:tcW w:w="6042" w:type="dxa"/>
            <w:gridSpan w:val="3"/>
            <w:tcBorders>
              <w:top w:val="single" w:sz="4" w:space="0" w:color="auto"/>
              <w:left w:val="single" w:sz="4" w:space="0" w:color="auto"/>
              <w:bottom w:val="single" w:sz="4" w:space="0" w:color="auto"/>
              <w:right w:val="single" w:sz="4" w:space="0" w:color="auto"/>
            </w:tcBorders>
            <w:hideMark/>
          </w:tcPr>
          <w:p w14:paraId="6524BC2E" w14:textId="77777777" w:rsidR="001C0BCF" w:rsidRPr="00E26C73" w:rsidRDefault="001C0BCF" w:rsidP="00395438">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D54200E" w14:textId="77777777" w:rsidR="001C0BCF" w:rsidRPr="00E26C73" w:rsidRDefault="001C0BCF" w:rsidP="00395438">
            <w:pPr>
              <w:rPr>
                <w:rFonts w:hAnsi="Times New Roman" w:cs="Times New Roman"/>
                <w:sz w:val="24"/>
                <w:szCs w:val="24"/>
              </w:rPr>
            </w:pPr>
          </w:p>
        </w:tc>
      </w:tr>
    </w:tbl>
    <w:p w14:paraId="59BEA533" w14:textId="77777777" w:rsidR="001C0BCF" w:rsidRPr="00E26C73" w:rsidRDefault="001C0BCF" w:rsidP="001C0BCF">
      <w:pPr>
        <w:spacing w:after="0" w:line="240" w:lineRule="auto"/>
        <w:ind w:firstLine="567"/>
        <w:jc w:val="both"/>
        <w:rPr>
          <w:rFonts w:ascii="Times New Roman" w:eastAsia="Times New Roman" w:hAnsi="Times New Roman" w:cs="Times New Roman"/>
          <w:sz w:val="24"/>
          <w:szCs w:val="20"/>
          <w:highlight w:val="yellow"/>
          <w:lang w:eastAsia="en-US"/>
        </w:rPr>
      </w:pPr>
    </w:p>
    <w:p w14:paraId="01D4828D"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1C0BCF" w:rsidRPr="00E26C73" w14:paraId="4E4A84B6" w14:textId="77777777" w:rsidTr="003954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50A119B6"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F6447B1"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51F2359"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69BE334" w14:textId="77777777" w:rsidR="001C0BCF" w:rsidRPr="00E26C73" w:rsidRDefault="001C0BCF" w:rsidP="00395438">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567FB83"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41289E37" w14:textId="312DB960"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Numatomos tiekti p</w:t>
            </w:r>
            <w:r w:rsidR="007050AA">
              <w:rPr>
                <w:rFonts w:hAnsi="Times New Roman" w:cs="Times New Roman"/>
                <w:b/>
                <w:sz w:val="24"/>
                <w:szCs w:val="24"/>
              </w:rPr>
              <w:t>aslaugos</w:t>
            </w:r>
          </w:p>
        </w:tc>
      </w:tr>
      <w:tr w:rsidR="001C0BCF" w:rsidRPr="00E26C73" w14:paraId="48E2FFF7" w14:textId="77777777" w:rsidTr="00395438">
        <w:tc>
          <w:tcPr>
            <w:tcW w:w="714" w:type="dxa"/>
            <w:tcBorders>
              <w:top w:val="single" w:sz="4" w:space="0" w:color="auto"/>
              <w:left w:val="single" w:sz="4" w:space="0" w:color="auto"/>
              <w:bottom w:val="single" w:sz="4" w:space="0" w:color="auto"/>
              <w:right w:val="single" w:sz="4" w:space="0" w:color="auto"/>
            </w:tcBorders>
          </w:tcPr>
          <w:p w14:paraId="1BD22711" w14:textId="77777777" w:rsidR="001C0BCF" w:rsidRPr="00E26C73" w:rsidRDefault="001C0BCF" w:rsidP="00395438">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8316EB2" w14:textId="77777777" w:rsidR="001C0BCF" w:rsidRPr="00E26C73" w:rsidRDefault="001C0BCF" w:rsidP="00395438">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B70935B" w14:textId="77777777" w:rsidR="001C0BCF" w:rsidRPr="00E26C73" w:rsidRDefault="001C0BCF" w:rsidP="00395438">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8D1EB17" w14:textId="77777777" w:rsidR="001C0BCF" w:rsidRPr="00E26C73" w:rsidRDefault="001C0BCF" w:rsidP="00395438">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834B3CF" w14:textId="77777777" w:rsidR="001C0BCF" w:rsidRPr="00E26C73" w:rsidRDefault="001C0BCF" w:rsidP="00395438">
            <w:pPr>
              <w:rPr>
                <w:rFonts w:hAnsi="Times New Roman" w:cs="Times New Roman"/>
                <w:sz w:val="24"/>
                <w:szCs w:val="24"/>
              </w:rPr>
            </w:pPr>
          </w:p>
        </w:tc>
      </w:tr>
      <w:tr w:rsidR="001C0BCF" w:rsidRPr="00E26C73" w14:paraId="56AE2872" w14:textId="77777777" w:rsidTr="00395438">
        <w:tc>
          <w:tcPr>
            <w:tcW w:w="714" w:type="dxa"/>
            <w:tcBorders>
              <w:top w:val="single" w:sz="4" w:space="0" w:color="auto"/>
              <w:left w:val="single" w:sz="4" w:space="0" w:color="auto"/>
              <w:bottom w:val="single" w:sz="4" w:space="0" w:color="auto"/>
              <w:right w:val="single" w:sz="4" w:space="0" w:color="auto"/>
            </w:tcBorders>
          </w:tcPr>
          <w:p w14:paraId="4782728F" w14:textId="77777777" w:rsidR="001C0BCF" w:rsidRPr="00E26C73" w:rsidRDefault="001C0BCF" w:rsidP="00395438">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271AAE4" w14:textId="77777777" w:rsidR="001C0BCF" w:rsidRPr="00E26C73" w:rsidRDefault="001C0BCF" w:rsidP="00395438">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DB5EFF5" w14:textId="77777777" w:rsidR="001C0BCF" w:rsidRPr="00E26C73" w:rsidRDefault="001C0BCF" w:rsidP="00395438">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C338B0" w14:textId="77777777" w:rsidR="001C0BCF" w:rsidRPr="00E26C73" w:rsidRDefault="001C0BCF" w:rsidP="00395438">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76271A2" w14:textId="77777777" w:rsidR="001C0BCF" w:rsidRPr="00E26C73" w:rsidRDefault="001C0BCF" w:rsidP="00395438">
            <w:pPr>
              <w:rPr>
                <w:rFonts w:hAnsi="Times New Roman" w:cs="Times New Roman"/>
                <w:sz w:val="24"/>
                <w:szCs w:val="24"/>
              </w:rPr>
            </w:pPr>
          </w:p>
        </w:tc>
      </w:tr>
    </w:tbl>
    <w:p w14:paraId="72527A06" w14:textId="77777777" w:rsidR="001C0BCF" w:rsidRPr="00E26C73" w:rsidRDefault="001C0BCF" w:rsidP="001C0B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61202580" w14:textId="77777777" w:rsidR="001C0BCF" w:rsidRPr="00E26C73" w:rsidRDefault="001C0BCF" w:rsidP="001C0B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94B79F1" w14:textId="77777777" w:rsidR="001C0BCF" w:rsidRPr="00E26C73" w:rsidRDefault="001C0BCF" w:rsidP="001C0B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F91CF3E" w14:textId="77777777" w:rsidR="001C0BCF" w:rsidRPr="00E26C73" w:rsidRDefault="001C0BCF" w:rsidP="001C0B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1C0BCF" w:rsidRPr="00E26C73" w14:paraId="58AB45CC" w14:textId="77777777" w:rsidTr="00395438">
        <w:tc>
          <w:tcPr>
            <w:tcW w:w="651" w:type="dxa"/>
            <w:tcBorders>
              <w:top w:val="single" w:sz="4" w:space="0" w:color="auto"/>
              <w:left w:val="single" w:sz="4" w:space="0" w:color="auto"/>
              <w:bottom w:val="single" w:sz="4" w:space="0" w:color="auto"/>
              <w:right w:val="single" w:sz="4" w:space="0" w:color="auto"/>
            </w:tcBorders>
            <w:hideMark/>
          </w:tcPr>
          <w:p w14:paraId="27C85C4F"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C8A13EC"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682B1AAD" w14:textId="77777777" w:rsidR="001C0BCF" w:rsidRPr="00E26C73" w:rsidRDefault="001C0BCF" w:rsidP="00395438">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1C0BCF" w:rsidRPr="00E26C73" w14:paraId="5DDFA008" w14:textId="77777777" w:rsidTr="00395438">
        <w:tc>
          <w:tcPr>
            <w:tcW w:w="651" w:type="dxa"/>
            <w:tcBorders>
              <w:top w:val="single" w:sz="4" w:space="0" w:color="auto"/>
              <w:left w:val="single" w:sz="4" w:space="0" w:color="auto"/>
              <w:bottom w:val="single" w:sz="4" w:space="0" w:color="auto"/>
              <w:right w:val="single" w:sz="4" w:space="0" w:color="auto"/>
            </w:tcBorders>
          </w:tcPr>
          <w:p w14:paraId="3DA192FA" w14:textId="77777777" w:rsidR="001C0BCF" w:rsidRPr="00E26C73" w:rsidRDefault="001C0BCF" w:rsidP="00395438">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A9061ED" w14:textId="77777777" w:rsidR="001C0BCF" w:rsidRPr="00E26C73" w:rsidRDefault="001C0BCF" w:rsidP="00395438">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1009AA86" w14:textId="77777777" w:rsidR="001C0BCF" w:rsidRPr="00E26C73" w:rsidRDefault="001C0BCF" w:rsidP="00395438">
            <w:pPr>
              <w:rPr>
                <w:rFonts w:hAnsi="Times New Roman" w:cs="Times New Roman"/>
                <w:sz w:val="24"/>
                <w:szCs w:val="24"/>
              </w:rPr>
            </w:pPr>
          </w:p>
        </w:tc>
      </w:tr>
      <w:tr w:rsidR="001C0BCF" w:rsidRPr="00E26C73" w14:paraId="5CDFD919" w14:textId="77777777" w:rsidTr="00395438">
        <w:tc>
          <w:tcPr>
            <w:tcW w:w="651" w:type="dxa"/>
            <w:tcBorders>
              <w:top w:val="single" w:sz="4" w:space="0" w:color="auto"/>
              <w:left w:val="single" w:sz="4" w:space="0" w:color="auto"/>
              <w:bottom w:val="single" w:sz="4" w:space="0" w:color="auto"/>
              <w:right w:val="single" w:sz="4" w:space="0" w:color="auto"/>
            </w:tcBorders>
          </w:tcPr>
          <w:p w14:paraId="670B4C70" w14:textId="77777777" w:rsidR="001C0BCF" w:rsidRPr="00E26C73" w:rsidRDefault="001C0BCF" w:rsidP="00395438">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780565B" w14:textId="77777777" w:rsidR="001C0BCF" w:rsidRPr="00E26C73" w:rsidRDefault="001C0BCF" w:rsidP="00395438">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7DA997" w14:textId="77777777" w:rsidR="001C0BCF" w:rsidRPr="00E26C73" w:rsidRDefault="001C0BCF" w:rsidP="00395438">
            <w:pPr>
              <w:rPr>
                <w:rFonts w:hAnsi="Times New Roman" w:cs="Times New Roman"/>
                <w:sz w:val="24"/>
                <w:szCs w:val="24"/>
              </w:rPr>
            </w:pPr>
          </w:p>
        </w:tc>
      </w:tr>
    </w:tbl>
    <w:p w14:paraId="12988CB8" w14:textId="77777777" w:rsidR="001C0BCF" w:rsidRPr="00E26C73" w:rsidRDefault="001C0BCF" w:rsidP="001C0B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15B3342" w14:textId="77777777" w:rsidR="001C0BCF" w:rsidRPr="00E26C73" w:rsidRDefault="001C0BCF" w:rsidP="001C0BCF">
      <w:pPr>
        <w:spacing w:after="0" w:line="240" w:lineRule="auto"/>
        <w:ind w:firstLine="567"/>
        <w:jc w:val="both"/>
        <w:rPr>
          <w:rFonts w:ascii="Times New Roman" w:eastAsia="Times New Roman" w:hAnsi="Times New Roman" w:cs="Times New Roman"/>
          <w:sz w:val="24"/>
          <w:szCs w:val="20"/>
          <w:lang w:eastAsia="en-US"/>
        </w:rPr>
      </w:pPr>
    </w:p>
    <w:p w14:paraId="22CA183C" w14:textId="77777777" w:rsidR="001C0BCF" w:rsidRPr="00E26C73" w:rsidRDefault="001C0BCF" w:rsidP="001C0B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1C0BCF" w:rsidRPr="00E26C73" w14:paraId="3B29120E" w14:textId="77777777" w:rsidTr="00395438">
        <w:tc>
          <w:tcPr>
            <w:tcW w:w="666" w:type="dxa"/>
            <w:tcBorders>
              <w:top w:val="single" w:sz="4" w:space="0" w:color="auto"/>
              <w:left w:val="single" w:sz="4" w:space="0" w:color="auto"/>
              <w:bottom w:val="single" w:sz="4" w:space="0" w:color="auto"/>
              <w:right w:val="single" w:sz="4" w:space="0" w:color="auto"/>
            </w:tcBorders>
            <w:hideMark/>
          </w:tcPr>
          <w:p w14:paraId="3E10848C"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1AB9D088"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581AF25"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1C0BCF" w:rsidRPr="00E26C73" w14:paraId="3DCD606A" w14:textId="77777777" w:rsidTr="00395438">
        <w:tc>
          <w:tcPr>
            <w:tcW w:w="666" w:type="dxa"/>
            <w:tcBorders>
              <w:top w:val="single" w:sz="4" w:space="0" w:color="auto"/>
              <w:left w:val="single" w:sz="4" w:space="0" w:color="auto"/>
              <w:bottom w:val="single" w:sz="4" w:space="0" w:color="auto"/>
              <w:right w:val="single" w:sz="4" w:space="0" w:color="auto"/>
            </w:tcBorders>
            <w:hideMark/>
          </w:tcPr>
          <w:p w14:paraId="31A68757" w14:textId="77777777" w:rsidR="001C0BCF" w:rsidRPr="00E26C73" w:rsidRDefault="001C0BCF" w:rsidP="00395438">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5CA2EFCB" w14:textId="77777777" w:rsidR="001C0BCF" w:rsidRPr="00E26C73" w:rsidRDefault="001C0BCF" w:rsidP="00395438">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71D61AC1" w14:textId="77777777" w:rsidR="001C0BCF" w:rsidRPr="00E26C73" w:rsidRDefault="001C0BCF" w:rsidP="00395438">
            <w:pPr>
              <w:jc w:val="both"/>
              <w:rPr>
                <w:rFonts w:hAnsi="Times New Roman" w:cs="Times New Roman"/>
                <w:sz w:val="24"/>
                <w:szCs w:val="24"/>
              </w:rPr>
            </w:pPr>
          </w:p>
        </w:tc>
      </w:tr>
    </w:tbl>
    <w:p w14:paraId="0AF8978E" w14:textId="77777777" w:rsidR="001C0BCF" w:rsidRPr="00E26C73" w:rsidRDefault="001C0BCF" w:rsidP="001C0B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7DDADC47"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50418AC0"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7D74C46F"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03A0CA9E" w14:textId="77777777" w:rsidR="001C0BCF" w:rsidRPr="00E26C73" w:rsidRDefault="001C0BCF" w:rsidP="001C0B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4A89BF47" w14:textId="77777777" w:rsidR="001C0BCF" w:rsidRPr="00E26C73" w:rsidRDefault="001C0BCF" w:rsidP="001C0BCF">
      <w:pPr>
        <w:spacing w:after="0" w:line="240" w:lineRule="auto"/>
        <w:rPr>
          <w:rFonts w:ascii="Times New Roman" w:eastAsia="Calibri" w:hAnsi="Times New Roman" w:cs="Times New Roman"/>
          <w:sz w:val="24"/>
          <w:szCs w:val="24"/>
          <w:lang w:eastAsia="en-GB"/>
        </w:rPr>
      </w:pPr>
    </w:p>
    <w:p w14:paraId="217BE342" w14:textId="238289D7" w:rsidR="001C0BCF" w:rsidRPr="00E26C73" w:rsidRDefault="001C0BCF" w:rsidP="001C0B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numatytas p</w:t>
      </w:r>
      <w:r w:rsidR="007050AA">
        <w:rPr>
          <w:rFonts w:ascii="Times New Roman" w:eastAsia="Calibri" w:hAnsi="Times New Roman" w:cs="Times New Roman"/>
          <w:sz w:val="24"/>
          <w:szCs w:val="24"/>
        </w:rPr>
        <w:t>aslaugas</w:t>
      </w:r>
      <w:r w:rsidRPr="00E26C73">
        <w:rPr>
          <w:rFonts w:ascii="Times New Roman" w:eastAsia="Calibri" w:hAnsi="Times New Roman" w:cs="Times New Roman"/>
          <w:sz w:val="24"/>
          <w:szCs w:val="24"/>
        </w:rPr>
        <w:t>:</w:t>
      </w:r>
    </w:p>
    <w:p w14:paraId="28CA1400" w14:textId="77777777" w:rsidR="001C0BCF" w:rsidRPr="00E26C73" w:rsidRDefault="001C0BCF" w:rsidP="001C0BCF">
      <w:pPr>
        <w:spacing w:after="0" w:line="240" w:lineRule="auto"/>
        <w:rPr>
          <w:rFonts w:ascii="Times New Roman" w:eastAsiaTheme="minorHAnsi" w:hAnsi="Times New Roman" w:cs="Times New Roman"/>
          <w:sz w:val="24"/>
          <w:szCs w:val="24"/>
          <w:highlight w:val="yellow"/>
        </w:rPr>
      </w:pP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0"/>
        <w:gridCol w:w="1581"/>
        <w:gridCol w:w="1582"/>
        <w:gridCol w:w="5670"/>
      </w:tblGrid>
      <w:tr w:rsidR="00D81B33" w:rsidRPr="00E26C73" w14:paraId="0B9395CA" w14:textId="77777777" w:rsidTr="00D64069">
        <w:trPr>
          <w:trHeight w:val="309"/>
        </w:trPr>
        <w:tc>
          <w:tcPr>
            <w:tcW w:w="1940" w:type="dxa"/>
            <w:shd w:val="clear" w:color="auto" w:fill="auto"/>
          </w:tcPr>
          <w:p w14:paraId="760C25DC" w14:textId="77777777" w:rsidR="00D81B33" w:rsidRPr="00E26C73" w:rsidRDefault="00D81B33" w:rsidP="00D81B33">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1581" w:type="dxa"/>
            <w:tcBorders>
              <w:right w:val="single" w:sz="4" w:space="0" w:color="auto"/>
            </w:tcBorders>
            <w:shd w:val="clear" w:color="auto" w:fill="auto"/>
          </w:tcPr>
          <w:p w14:paraId="25B9273C" w14:textId="6D15763A" w:rsidR="00D81B33" w:rsidRPr="00E26C73" w:rsidRDefault="00D81B33" w:rsidP="00D81B33">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26C73">
              <w:rPr>
                <w:rFonts w:ascii="Times New Roman" w:hAnsi="Times New Roman" w:cs="Times New Roman"/>
                <w:b/>
                <w:sz w:val="24"/>
                <w:szCs w:val="24"/>
              </w:rPr>
              <w:t>aina EUR be PVM</w:t>
            </w:r>
          </w:p>
        </w:tc>
        <w:tc>
          <w:tcPr>
            <w:tcW w:w="1582" w:type="dxa"/>
            <w:tcBorders>
              <w:left w:val="single" w:sz="4" w:space="0" w:color="auto"/>
            </w:tcBorders>
            <w:shd w:val="clear" w:color="auto" w:fill="auto"/>
          </w:tcPr>
          <w:p w14:paraId="4B22F719" w14:textId="77777777" w:rsidR="00D81B33" w:rsidRPr="00E26C73" w:rsidRDefault="00D81B33" w:rsidP="00D81B33">
            <w:pPr>
              <w:jc w:val="center"/>
              <w:rPr>
                <w:rFonts w:ascii="Times New Roman" w:hAnsi="Times New Roman" w:cs="Times New Roman"/>
                <w:b/>
                <w:sz w:val="24"/>
                <w:szCs w:val="24"/>
              </w:rPr>
            </w:pPr>
            <w:r w:rsidRPr="00E26C73">
              <w:rPr>
                <w:rFonts w:ascii="Times New Roman" w:hAnsi="Times New Roman" w:cs="Times New Roman"/>
                <w:b/>
                <w:sz w:val="24"/>
                <w:szCs w:val="24"/>
              </w:rPr>
              <w:t>PVM (21%) EUR</w:t>
            </w:r>
          </w:p>
          <w:p w14:paraId="176E4CCE" w14:textId="77777777" w:rsidR="00D81B33" w:rsidRPr="00E26C73" w:rsidRDefault="00D81B33" w:rsidP="00D81B33">
            <w:pPr>
              <w:spacing w:before="60" w:after="60"/>
              <w:jc w:val="center"/>
              <w:rPr>
                <w:rFonts w:ascii="Times New Roman" w:hAnsi="Times New Roman" w:cs="Times New Roman"/>
                <w:b/>
                <w:sz w:val="24"/>
                <w:szCs w:val="24"/>
              </w:rPr>
            </w:pPr>
          </w:p>
        </w:tc>
        <w:tc>
          <w:tcPr>
            <w:tcW w:w="5670" w:type="dxa"/>
            <w:shd w:val="clear" w:color="auto" w:fill="auto"/>
          </w:tcPr>
          <w:p w14:paraId="7F177C18" w14:textId="77777777" w:rsidR="00D81B33" w:rsidRPr="00E26C73" w:rsidRDefault="00D81B33" w:rsidP="00D81B33">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Kaina EUR su PVM</w:t>
            </w:r>
          </w:p>
          <w:p w14:paraId="0925D61C" w14:textId="08199D36" w:rsidR="00D81B33" w:rsidRPr="00E26C73" w:rsidRDefault="00D81B33" w:rsidP="00D81B33">
            <w:pPr>
              <w:spacing w:before="60" w:after="60"/>
              <w:jc w:val="center"/>
              <w:rPr>
                <w:rFonts w:ascii="Times New Roman" w:hAnsi="Times New Roman" w:cs="Times New Roman"/>
                <w:i/>
                <w:sz w:val="24"/>
                <w:szCs w:val="24"/>
              </w:rPr>
            </w:pPr>
            <w:r>
              <w:rPr>
                <w:rFonts w:ascii="Times New Roman" w:hAnsi="Times New Roman" w:cs="Times New Roman"/>
                <w:i/>
                <w:sz w:val="24"/>
                <w:szCs w:val="24"/>
              </w:rPr>
              <w:t>(2+3)</w:t>
            </w:r>
          </w:p>
        </w:tc>
      </w:tr>
      <w:tr w:rsidR="00D81B33" w:rsidRPr="00E26C73" w14:paraId="4F2B08C7" w14:textId="77777777" w:rsidTr="00D64069">
        <w:trPr>
          <w:trHeight w:val="296"/>
        </w:trPr>
        <w:tc>
          <w:tcPr>
            <w:tcW w:w="1940" w:type="dxa"/>
            <w:vAlign w:val="center"/>
          </w:tcPr>
          <w:p w14:paraId="12891271" w14:textId="269A0C0F" w:rsidR="00D81B33" w:rsidRPr="00E26C73" w:rsidRDefault="00D81B33" w:rsidP="00395438">
            <w:pPr>
              <w:spacing w:before="60" w:after="6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1581" w:type="dxa"/>
            <w:tcBorders>
              <w:right w:val="single" w:sz="4" w:space="0" w:color="auto"/>
            </w:tcBorders>
          </w:tcPr>
          <w:p w14:paraId="102603FF" w14:textId="734F3261" w:rsidR="00D81B33" w:rsidRPr="00E26C73" w:rsidRDefault="00D81B33" w:rsidP="00395438">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1582" w:type="dxa"/>
            <w:tcBorders>
              <w:left w:val="single" w:sz="4" w:space="0" w:color="auto"/>
            </w:tcBorders>
          </w:tcPr>
          <w:p w14:paraId="1D7406E2" w14:textId="59506A96" w:rsidR="00D81B33" w:rsidRPr="00E26C73" w:rsidRDefault="00D81B33" w:rsidP="00395438">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5670" w:type="dxa"/>
            <w:vAlign w:val="center"/>
          </w:tcPr>
          <w:p w14:paraId="2B8CAF3A" w14:textId="4D4A4454" w:rsidR="00D81B33" w:rsidRPr="00E26C73" w:rsidRDefault="00D81B33" w:rsidP="00395438">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r>
      <w:tr w:rsidR="00D81B33" w:rsidRPr="00E26C73" w14:paraId="7D1637A0" w14:textId="77777777" w:rsidTr="00D64069">
        <w:tc>
          <w:tcPr>
            <w:tcW w:w="1940" w:type="dxa"/>
            <w:shd w:val="clear" w:color="auto" w:fill="auto"/>
            <w:vAlign w:val="center"/>
          </w:tcPr>
          <w:p w14:paraId="380A68A6" w14:textId="0B365773" w:rsidR="00D81B33" w:rsidRPr="00462561" w:rsidRDefault="00D81B33" w:rsidP="00395438">
            <w:pPr>
              <w:spacing w:before="60" w:after="60"/>
              <w:rPr>
                <w:rFonts w:ascii="Times New Roman" w:hAnsi="Times New Roman" w:cs="Times New Roman"/>
                <w:iCs/>
                <w:sz w:val="24"/>
                <w:szCs w:val="24"/>
              </w:rPr>
            </w:pPr>
            <w:r>
              <w:rPr>
                <w:rFonts w:ascii="Times New Roman" w:hAnsi="Times New Roman" w:cs="Times New Roman"/>
                <w:iCs/>
                <w:sz w:val="24"/>
                <w:szCs w:val="24"/>
              </w:rPr>
              <w:t>Raseinių miesto žalinimo plano parengimas</w:t>
            </w:r>
          </w:p>
        </w:tc>
        <w:tc>
          <w:tcPr>
            <w:tcW w:w="1581" w:type="dxa"/>
            <w:tcBorders>
              <w:right w:val="single" w:sz="4" w:space="0" w:color="auto"/>
            </w:tcBorders>
            <w:vAlign w:val="center"/>
          </w:tcPr>
          <w:p w14:paraId="0EF60E1A" w14:textId="77777777" w:rsidR="00D81B33" w:rsidRPr="00462561" w:rsidRDefault="00D81B33" w:rsidP="00395438">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582" w:type="dxa"/>
            <w:tcBorders>
              <w:left w:val="single" w:sz="4" w:space="0" w:color="auto"/>
            </w:tcBorders>
            <w:vAlign w:val="center"/>
          </w:tcPr>
          <w:p w14:paraId="1087AF73" w14:textId="77777777" w:rsidR="00D81B33" w:rsidRPr="00462561" w:rsidRDefault="00D81B33" w:rsidP="00395438">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5670" w:type="dxa"/>
            <w:vAlign w:val="center"/>
          </w:tcPr>
          <w:p w14:paraId="1E820568" w14:textId="19836CDA" w:rsidR="00D81B33" w:rsidRPr="00462561" w:rsidRDefault="00D81B33" w:rsidP="00395438">
            <w:pPr>
              <w:spacing w:before="60" w:after="60"/>
              <w:ind w:firstLine="41"/>
              <w:jc w:val="center"/>
              <w:rPr>
                <w:rFonts w:ascii="Times New Roman" w:hAnsi="Times New Roman" w:cs="Times New Roman"/>
                <w:sz w:val="24"/>
                <w:szCs w:val="24"/>
              </w:rPr>
            </w:pPr>
            <w:r w:rsidRPr="00462561">
              <w:rPr>
                <w:rFonts w:ascii="Times New Roman" w:eastAsia="Times New Roman" w:hAnsi="Times New Roman" w:cs="Times New Roman"/>
                <w:i/>
                <w:iCs/>
                <w:color w:val="FF0000"/>
                <w:sz w:val="24"/>
                <w:szCs w:val="24"/>
              </w:rPr>
              <w:t>(pildo tiekėjas)</w:t>
            </w:r>
            <w:r>
              <w:rPr>
                <w:rFonts w:ascii="Times New Roman" w:eastAsia="Times New Roman" w:hAnsi="Times New Roman" w:cs="Times New Roman"/>
                <w:i/>
                <w:iCs/>
                <w:color w:val="FF0000"/>
                <w:sz w:val="24"/>
                <w:szCs w:val="24"/>
              </w:rPr>
              <w:t xml:space="preserve"> (skaičiais ir žodžiais)</w:t>
            </w:r>
          </w:p>
        </w:tc>
      </w:tr>
    </w:tbl>
    <w:p w14:paraId="4006E902" w14:textId="77777777" w:rsidR="001C0BCF" w:rsidRPr="00E26C73" w:rsidRDefault="001C0BCF" w:rsidP="001C0BCF">
      <w:pPr>
        <w:spacing w:after="0" w:line="240" w:lineRule="auto"/>
        <w:ind w:firstLine="567"/>
        <w:jc w:val="both"/>
        <w:rPr>
          <w:rFonts w:ascii="Times New Roman" w:eastAsia="Times New Roman" w:hAnsi="Times New Roman" w:cs="Times New Roman"/>
          <w:bCs/>
          <w:sz w:val="22"/>
          <w:szCs w:val="22"/>
          <w:highlight w:val="yellow"/>
          <w:lang w:eastAsia="zh-CN"/>
        </w:rPr>
      </w:pPr>
    </w:p>
    <w:p w14:paraId="6425CFD6" w14:textId="77777777" w:rsidR="001C0BCF" w:rsidRPr="00E26C73" w:rsidRDefault="001C0BCF" w:rsidP="001C0B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19A323FB" w14:textId="77777777" w:rsidR="001C0BCF" w:rsidRPr="00E26C73" w:rsidRDefault="001C0BCF" w:rsidP="001C0B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A8027E" w14:textId="77777777" w:rsidR="001C0BCF" w:rsidRPr="00E26C73" w:rsidRDefault="001C0BCF" w:rsidP="001C0B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27458FE" w14:textId="77777777" w:rsidR="001C0BCF" w:rsidRPr="00E26C73" w:rsidRDefault="001C0BCF" w:rsidP="001C0B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6486CB1C" w14:textId="77777777" w:rsidR="001C0BCF" w:rsidRPr="00E26C73" w:rsidRDefault="001C0BCF" w:rsidP="001C0B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visus reikalingus gaminius, prietaisus, mokesčius ir pan.</w:t>
      </w:r>
    </w:p>
    <w:p w14:paraId="222ACBEA" w14:textId="77777777" w:rsidR="001C0BCF" w:rsidRPr="00E26C73" w:rsidRDefault="001C0BCF" w:rsidP="001C0B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p>
    <w:p w14:paraId="5EDD8235" w14:textId="77777777" w:rsidR="001C0BCF" w:rsidRPr="00E26C73" w:rsidRDefault="001C0BCF" w:rsidP="001C0BCF">
      <w:pPr>
        <w:spacing w:line="260" w:lineRule="exact"/>
        <w:ind w:firstLine="360"/>
        <w:jc w:val="both"/>
        <w:rPr>
          <w:rFonts w:ascii="Times New Roman" w:eastAsia="Calibri" w:hAnsi="Times New Roman" w:cs="Times New Roman"/>
          <w:sz w:val="24"/>
          <w:szCs w:val="24"/>
          <w:lang w:eastAsia="en-US"/>
        </w:rPr>
      </w:pPr>
    </w:p>
    <w:p w14:paraId="72D91FEA" w14:textId="77777777" w:rsidR="001C0BCF" w:rsidRPr="00E26C73" w:rsidRDefault="001C0BCF" w:rsidP="001C0B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1C0BCF" w:rsidRPr="00E26C73" w14:paraId="687B4D64" w14:textId="77777777" w:rsidTr="00395438">
        <w:tc>
          <w:tcPr>
            <w:tcW w:w="1196" w:type="dxa"/>
            <w:tcBorders>
              <w:top w:val="single" w:sz="4" w:space="0" w:color="auto"/>
              <w:left w:val="single" w:sz="4" w:space="0" w:color="auto"/>
              <w:bottom w:val="single" w:sz="4" w:space="0" w:color="auto"/>
              <w:right w:val="single" w:sz="4" w:space="0" w:color="auto"/>
            </w:tcBorders>
            <w:hideMark/>
          </w:tcPr>
          <w:p w14:paraId="0EAA4D18"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65C5993"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0FE53DAA"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1C0BCF" w:rsidRPr="00E26C73" w14:paraId="04149425" w14:textId="77777777" w:rsidTr="00395438">
        <w:tc>
          <w:tcPr>
            <w:tcW w:w="1196" w:type="dxa"/>
            <w:tcBorders>
              <w:top w:val="single" w:sz="4" w:space="0" w:color="auto"/>
              <w:left w:val="single" w:sz="4" w:space="0" w:color="auto"/>
              <w:bottom w:val="single" w:sz="4" w:space="0" w:color="auto"/>
              <w:right w:val="single" w:sz="4" w:space="0" w:color="auto"/>
            </w:tcBorders>
            <w:hideMark/>
          </w:tcPr>
          <w:p w14:paraId="5D54DCBA"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BA4BEE3"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A3BD2D9"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r>
      <w:tr w:rsidR="001C0BCF" w:rsidRPr="00E26C73" w14:paraId="3868B42A" w14:textId="77777777" w:rsidTr="00395438">
        <w:tc>
          <w:tcPr>
            <w:tcW w:w="1196" w:type="dxa"/>
            <w:tcBorders>
              <w:top w:val="single" w:sz="4" w:space="0" w:color="auto"/>
              <w:left w:val="single" w:sz="4" w:space="0" w:color="auto"/>
              <w:bottom w:val="single" w:sz="4" w:space="0" w:color="auto"/>
              <w:right w:val="single" w:sz="4" w:space="0" w:color="auto"/>
            </w:tcBorders>
            <w:hideMark/>
          </w:tcPr>
          <w:p w14:paraId="24840398"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778AA1E0"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1C710F67" w14:textId="77777777" w:rsidR="001C0BCF" w:rsidRPr="00E26C73" w:rsidRDefault="001C0BCF" w:rsidP="00395438">
            <w:pPr>
              <w:spacing w:line="260" w:lineRule="exact"/>
              <w:jc w:val="both"/>
              <w:rPr>
                <w:rFonts w:ascii="Times New Roman" w:eastAsia="Calibri" w:hAnsi="Times New Roman" w:cs="Times New Roman"/>
                <w:sz w:val="24"/>
                <w:szCs w:val="24"/>
                <w:lang w:eastAsia="en-US"/>
              </w:rPr>
            </w:pPr>
          </w:p>
        </w:tc>
      </w:tr>
    </w:tbl>
    <w:p w14:paraId="23D48F9E" w14:textId="77777777" w:rsidR="001C0BCF" w:rsidRPr="00E26C73" w:rsidRDefault="001C0BCF" w:rsidP="001C0B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2C966A81" w14:textId="77777777" w:rsidR="001C0BCF" w:rsidRPr="00E26C73" w:rsidRDefault="001C0BCF" w:rsidP="001C0BCF">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180A2FE" w14:textId="77777777" w:rsidR="001C0BCF" w:rsidRPr="00E26C73" w:rsidRDefault="001C0BCF" w:rsidP="001C0BCF">
      <w:pPr>
        <w:suppressAutoHyphens/>
        <w:ind w:firstLine="360"/>
        <w:jc w:val="both"/>
        <w:rPr>
          <w:rFonts w:ascii="Times New Roman" w:hAnsi="Times New Roman"/>
          <w:sz w:val="24"/>
          <w:szCs w:val="24"/>
        </w:rPr>
      </w:pPr>
    </w:p>
    <w:p w14:paraId="5EF9B2BA" w14:textId="77777777" w:rsidR="001C0BCF" w:rsidRPr="00E26C73" w:rsidRDefault="001C0BCF" w:rsidP="001C0B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2C4A7C36" w14:textId="77777777" w:rsidR="001C0BCF" w:rsidRPr="00E26C73" w:rsidRDefault="001C0BCF" w:rsidP="001C0B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36C8D3B2" w14:textId="77777777" w:rsidR="001C0BCF" w:rsidRDefault="001C0BCF" w:rsidP="00766A65">
      <w:pPr>
        <w:rPr>
          <w:rFonts w:ascii="Times New Roman" w:eastAsia="Times New Roman" w:hAnsi="Times New Roman" w:cs="Times New Roman"/>
          <w:i/>
          <w:sz w:val="24"/>
          <w:szCs w:val="20"/>
          <w:lang w:eastAsia="zh-CN"/>
        </w:rPr>
      </w:pPr>
    </w:p>
    <w:p w14:paraId="608C8CCE" w14:textId="77777777" w:rsidR="001C0BCF" w:rsidRDefault="001C0BCF" w:rsidP="00766A65">
      <w:pPr>
        <w:rPr>
          <w:rFonts w:ascii="Times New Roman" w:eastAsia="Times New Roman" w:hAnsi="Times New Roman" w:cs="Times New Roman"/>
          <w:i/>
          <w:sz w:val="24"/>
          <w:szCs w:val="20"/>
          <w:lang w:eastAsia="zh-CN"/>
        </w:rPr>
      </w:pPr>
    </w:p>
    <w:p w14:paraId="7F9B0529" w14:textId="77777777" w:rsidR="001C0BCF" w:rsidRDefault="001C0BCF" w:rsidP="00766A65">
      <w:pPr>
        <w:rPr>
          <w:rFonts w:ascii="Times New Roman" w:eastAsia="Times New Roman" w:hAnsi="Times New Roman" w:cs="Times New Roman"/>
          <w:i/>
          <w:sz w:val="24"/>
          <w:szCs w:val="20"/>
          <w:lang w:eastAsia="zh-CN"/>
        </w:rPr>
      </w:pPr>
    </w:p>
    <w:p w14:paraId="24A36902" w14:textId="77777777" w:rsidR="001C0BCF" w:rsidRDefault="001C0BCF" w:rsidP="00766A65">
      <w:pPr>
        <w:rPr>
          <w:rFonts w:ascii="Times New Roman" w:eastAsia="Times New Roman" w:hAnsi="Times New Roman" w:cs="Times New Roman"/>
          <w:i/>
          <w:sz w:val="24"/>
          <w:szCs w:val="20"/>
          <w:lang w:eastAsia="zh-CN"/>
        </w:rPr>
      </w:pPr>
    </w:p>
    <w:p w14:paraId="6AF6653E" w14:textId="77777777" w:rsidR="005C0741" w:rsidRPr="005C0741" w:rsidRDefault="005C0741" w:rsidP="005C0741">
      <w:pPr>
        <w:spacing w:after="0" w:line="240" w:lineRule="auto"/>
        <w:rPr>
          <w:rFonts w:ascii="Times New Roman" w:hAnsi="Times New Roman" w:cs="Times New Roman"/>
          <w:sz w:val="24"/>
          <w:szCs w:val="24"/>
          <w:highlight w:val="yellow"/>
        </w:rPr>
      </w:pPr>
    </w:p>
    <w:p w14:paraId="0996FBF4" w14:textId="77777777" w:rsidR="005C0741" w:rsidRPr="005C0741" w:rsidRDefault="005C0741" w:rsidP="005C0741">
      <w:pPr>
        <w:spacing w:after="0" w:line="240" w:lineRule="auto"/>
        <w:rPr>
          <w:rFonts w:ascii="Times New Roman" w:hAnsi="Times New Roman" w:cs="Times New Roman"/>
          <w:sz w:val="24"/>
          <w:szCs w:val="24"/>
          <w:highlight w:val="yellow"/>
        </w:rPr>
      </w:pPr>
    </w:p>
    <w:p w14:paraId="2134D8CD" w14:textId="77777777" w:rsidR="001C0BCF" w:rsidRDefault="001C0BCF" w:rsidP="00766A65">
      <w:pPr>
        <w:rPr>
          <w:rFonts w:ascii="Times New Roman" w:eastAsia="Times New Roman" w:hAnsi="Times New Roman" w:cs="Times New Roman"/>
          <w:i/>
          <w:sz w:val="24"/>
          <w:szCs w:val="20"/>
          <w:lang w:eastAsia="zh-CN"/>
        </w:rPr>
      </w:pPr>
    </w:p>
    <w:p w14:paraId="2ABA6859" w14:textId="77777777" w:rsidR="001C0BCF" w:rsidRDefault="001C0BCF" w:rsidP="00766A65">
      <w:pPr>
        <w:rPr>
          <w:rFonts w:ascii="Times New Roman" w:eastAsia="Times New Roman" w:hAnsi="Times New Roman" w:cs="Times New Roman"/>
          <w:i/>
          <w:sz w:val="24"/>
          <w:szCs w:val="20"/>
          <w:lang w:eastAsia="zh-CN"/>
        </w:rPr>
      </w:pPr>
    </w:p>
    <w:p w14:paraId="152337FA" w14:textId="77777777" w:rsidR="001C0BCF" w:rsidRDefault="001C0BCF" w:rsidP="00766A65">
      <w:pPr>
        <w:rPr>
          <w:rFonts w:ascii="Times New Roman" w:eastAsia="Times New Roman" w:hAnsi="Times New Roman" w:cs="Times New Roman"/>
          <w:i/>
          <w:sz w:val="24"/>
          <w:szCs w:val="20"/>
          <w:lang w:eastAsia="zh-CN"/>
        </w:rPr>
      </w:pPr>
    </w:p>
    <w:p w14:paraId="1069DF4D" w14:textId="77777777" w:rsidR="001C0BCF" w:rsidRDefault="001C0BCF" w:rsidP="00766A65">
      <w:pPr>
        <w:rPr>
          <w:rFonts w:ascii="Times New Roman" w:eastAsia="Times New Roman" w:hAnsi="Times New Roman" w:cs="Times New Roman"/>
          <w:i/>
          <w:sz w:val="24"/>
          <w:szCs w:val="20"/>
          <w:lang w:eastAsia="zh-CN"/>
        </w:rPr>
      </w:pPr>
    </w:p>
    <w:p w14:paraId="7AD15809" w14:textId="77777777" w:rsidR="001C0BCF" w:rsidRDefault="001C0BCF" w:rsidP="00766A65">
      <w:pPr>
        <w:rPr>
          <w:rFonts w:ascii="Times New Roman" w:eastAsia="Times New Roman" w:hAnsi="Times New Roman" w:cs="Times New Roman"/>
          <w:i/>
          <w:sz w:val="24"/>
          <w:szCs w:val="20"/>
          <w:lang w:eastAsia="zh-CN"/>
        </w:rPr>
      </w:pPr>
    </w:p>
    <w:p w14:paraId="31A865BF" w14:textId="77777777" w:rsidR="001C0BCF" w:rsidRDefault="001C0BCF" w:rsidP="00766A65">
      <w:pPr>
        <w:rPr>
          <w:rFonts w:ascii="Times New Roman" w:eastAsia="Times New Roman" w:hAnsi="Times New Roman" w:cs="Times New Roman"/>
          <w:i/>
          <w:sz w:val="24"/>
          <w:szCs w:val="20"/>
          <w:lang w:eastAsia="zh-CN"/>
        </w:rPr>
      </w:pPr>
    </w:p>
    <w:p w14:paraId="1FE43BE1" w14:textId="77777777" w:rsidR="001C0BCF" w:rsidRDefault="001C0BCF" w:rsidP="00766A65">
      <w:pPr>
        <w:rPr>
          <w:rFonts w:ascii="Times New Roman" w:eastAsia="Times New Roman" w:hAnsi="Times New Roman" w:cs="Times New Roman"/>
          <w:i/>
          <w:sz w:val="24"/>
          <w:szCs w:val="20"/>
          <w:lang w:eastAsia="zh-CN"/>
        </w:rPr>
      </w:pPr>
    </w:p>
    <w:p w14:paraId="1DC56D36" w14:textId="77777777" w:rsidR="009F3C98" w:rsidRDefault="009F3C98" w:rsidP="00766A65">
      <w:pPr>
        <w:rPr>
          <w:rFonts w:ascii="Times New Roman" w:eastAsia="Times New Roman" w:hAnsi="Times New Roman" w:cs="Times New Roman"/>
          <w:i/>
          <w:sz w:val="24"/>
          <w:szCs w:val="20"/>
          <w:lang w:eastAsia="zh-CN"/>
        </w:rPr>
      </w:pPr>
    </w:p>
    <w:p w14:paraId="7CF695FB" w14:textId="77777777" w:rsidR="009F3C98" w:rsidRDefault="009F3C98" w:rsidP="00766A65">
      <w:pPr>
        <w:rPr>
          <w:rFonts w:ascii="Times New Roman" w:eastAsia="Times New Roman" w:hAnsi="Times New Roman" w:cs="Times New Roman"/>
          <w:i/>
          <w:sz w:val="24"/>
          <w:szCs w:val="20"/>
          <w:lang w:eastAsia="zh-CN"/>
        </w:rPr>
      </w:pPr>
    </w:p>
    <w:p w14:paraId="54714D66" w14:textId="77777777" w:rsidR="009F3C98" w:rsidRPr="00E26C73" w:rsidRDefault="009F3C98" w:rsidP="00766A65">
      <w:pPr>
        <w:rPr>
          <w:rFonts w:ascii="Times New Roman" w:eastAsia="Times New Roman" w:hAnsi="Times New Roman" w:cs="Times New Roman"/>
          <w:i/>
          <w:sz w:val="24"/>
          <w:szCs w:val="20"/>
          <w:lang w:eastAsia="zh-CN"/>
        </w:rPr>
      </w:pP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4C8B62E8" w14:textId="47DA4F60" w:rsidR="002C7CE6" w:rsidRPr="002C7CE6" w:rsidRDefault="002C7CE6" w:rsidP="002C7CE6">
      <w:pPr>
        <w:jc w:val="center"/>
        <w:rPr>
          <w:rFonts w:ascii="Times New Roman" w:eastAsia="Times New Roman" w:hAnsi="Times New Roman" w:cs="Times New Roman"/>
          <w:b/>
          <w:sz w:val="24"/>
          <w:szCs w:val="24"/>
          <w:lang w:eastAsia="en-US"/>
        </w:rPr>
      </w:pPr>
      <w:r>
        <w:rPr>
          <w:rFonts w:ascii="Times New Roman" w:hAnsi="Times New Roman" w:cs="Times New Roman"/>
          <w:b/>
          <w:bCs/>
          <w:caps/>
          <w:sz w:val="24"/>
          <w:szCs w:val="24"/>
          <w:shd w:val="clear" w:color="auto" w:fill="FFFFFF"/>
        </w:rPr>
        <w:t>RASEINIŲ MIESTO ŽALINIMO PLANO PARENGIMO</w:t>
      </w:r>
      <w:r w:rsidRPr="002C7CE6">
        <w:rPr>
          <w:rFonts w:ascii="Times New Roman" w:hAnsi="Times New Roman" w:cs="Times New Roman"/>
          <w:b/>
          <w:bCs/>
          <w:caps/>
          <w:sz w:val="24"/>
          <w:szCs w:val="24"/>
          <w:shd w:val="clear" w:color="auto" w:fill="FFFFFF"/>
        </w:rPr>
        <w:t xml:space="preserve"> PASLAUGOS</w:t>
      </w:r>
      <w:r w:rsidRPr="002C7CE6">
        <w:rPr>
          <w:rFonts w:ascii="Times New Roman" w:hAnsi="Times New Roman" w:cs="Times New Roman"/>
          <w:b/>
          <w:bCs/>
          <w:color w:val="000000" w:themeColor="text1"/>
          <w:sz w:val="24"/>
          <w:szCs w:val="24"/>
          <w:shd w:val="clear" w:color="auto" w:fill="FFFFFF"/>
        </w:rPr>
        <w:t xml:space="preserve"> </w:t>
      </w:r>
      <w:r w:rsidRPr="002C7CE6">
        <w:rPr>
          <w:rFonts w:ascii="Times New Roman" w:eastAsia="Times New Roman" w:hAnsi="Times New Roman" w:cs="Times New Roman"/>
          <w:b/>
          <w:sz w:val="24"/>
          <w:szCs w:val="24"/>
          <w:lang w:eastAsia="en-US"/>
        </w:rPr>
        <w:t>SUTARTIS NR.</w:t>
      </w:r>
    </w:p>
    <w:p w14:paraId="1A5E37AC" w14:textId="77777777" w:rsidR="002C7CE6" w:rsidRPr="002C7CE6" w:rsidRDefault="002C7CE6" w:rsidP="002C7CE6">
      <w:pPr>
        <w:spacing w:after="0"/>
        <w:jc w:val="center"/>
        <w:rPr>
          <w:rFonts w:ascii="Times New Roman" w:eastAsia="Times New Roman" w:hAnsi="Times New Roman" w:cs="Times New Roman"/>
          <w:b/>
          <w:caps/>
          <w:sz w:val="24"/>
          <w:szCs w:val="24"/>
          <w:lang w:eastAsia="en-US"/>
        </w:rPr>
      </w:pPr>
      <w:r w:rsidRPr="002C7CE6">
        <w:rPr>
          <w:rFonts w:ascii="Times New Roman" w:eastAsia="Times New Roman" w:hAnsi="Times New Roman" w:cs="Times New Roman"/>
          <w:b/>
          <w:caps/>
          <w:sz w:val="24"/>
          <w:szCs w:val="24"/>
          <w:lang w:eastAsia="en-US"/>
        </w:rPr>
        <w:t>PASLAUGŲ pirkimo</w:t>
      </w:r>
      <w:r w:rsidRPr="002C7CE6">
        <w:rPr>
          <w:rFonts w:ascii="Times New Roman" w:eastAsia="Arial" w:hAnsi="Times New Roman" w:cs="Times New Roman"/>
          <w:sz w:val="24"/>
          <w:szCs w:val="24"/>
          <w:lang w:eastAsia="en-US"/>
        </w:rPr>
        <w:t>–</w:t>
      </w:r>
      <w:r w:rsidRPr="002C7CE6">
        <w:rPr>
          <w:rFonts w:ascii="Times New Roman" w:eastAsia="Times New Roman" w:hAnsi="Times New Roman" w:cs="Times New Roman"/>
          <w:b/>
          <w:caps/>
          <w:sz w:val="24"/>
          <w:szCs w:val="24"/>
          <w:lang w:eastAsia="en-US"/>
        </w:rPr>
        <w:t>pardavimo sutarties Bendrosios sąlygos</w:t>
      </w:r>
    </w:p>
    <w:p w14:paraId="2B8A8FB6" w14:textId="77777777" w:rsidR="002C7CE6" w:rsidRPr="002C7CE6" w:rsidRDefault="002C7CE6" w:rsidP="002C7CE6">
      <w:pPr>
        <w:spacing w:after="0"/>
        <w:jc w:val="center"/>
        <w:rPr>
          <w:rFonts w:ascii="Times New Roman" w:eastAsia="Times New Roman" w:hAnsi="Times New Roman" w:cs="Times New Roman"/>
          <w:sz w:val="24"/>
          <w:szCs w:val="24"/>
          <w:lang w:eastAsia="en-US"/>
        </w:rPr>
      </w:pPr>
    </w:p>
    <w:p w14:paraId="7DB804DE" w14:textId="77777777" w:rsidR="002C7CE6" w:rsidRPr="002C7CE6" w:rsidRDefault="002C7CE6" w:rsidP="002C7CE6">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2C7CE6">
        <w:rPr>
          <w:rFonts w:ascii="Times New Roman" w:eastAsia="Cambria" w:hAnsi="Times New Roman" w:cs="Times New Roman"/>
          <w:b/>
          <w:bCs/>
          <w:caps/>
          <w:sz w:val="24"/>
          <w:szCs w:val="24"/>
          <w:lang w:eastAsia="en-US"/>
          <w14:numSpacing w14:val="tabular"/>
        </w:rPr>
        <w:t>1.</w:t>
      </w:r>
      <w:r w:rsidRPr="002C7CE6">
        <w:rPr>
          <w:rFonts w:ascii="Times New Roman" w:eastAsia="Cambria" w:hAnsi="Times New Roman" w:cs="Times New Roman"/>
          <w:b/>
          <w:bCs/>
          <w:caps/>
          <w:sz w:val="24"/>
          <w:szCs w:val="24"/>
          <w:lang w:eastAsia="en-US"/>
          <w14:numSpacing w14:val="tabular"/>
        </w:rPr>
        <w:tab/>
        <w:t>Pagrindinės sąvokos ir Sutarties aiškinimas</w:t>
      </w:r>
    </w:p>
    <w:p w14:paraId="179FAAFE" w14:textId="77777777" w:rsidR="002C7CE6" w:rsidRPr="002C7CE6" w:rsidRDefault="002C7CE6" w:rsidP="002C7CE6">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636F8CF1" w14:textId="77777777" w:rsidR="002C7CE6" w:rsidRPr="002C7CE6" w:rsidRDefault="002C7CE6" w:rsidP="002C7C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1.1.</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b/>
          <w:sz w:val="24"/>
          <w:szCs w:val="24"/>
          <w:lang w:eastAsia="en-US"/>
        </w:rPr>
        <w:t>Sąvokos</w:t>
      </w:r>
    </w:p>
    <w:p w14:paraId="497EDC02" w14:textId="77777777" w:rsidR="002C7CE6" w:rsidRPr="002C7CE6" w:rsidRDefault="002C7CE6" w:rsidP="002C7CE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2CB0621" w14:textId="77777777" w:rsidR="002C7CE6" w:rsidRPr="002C7CE6" w:rsidRDefault="002C7CE6" w:rsidP="002C7CE6">
      <w:pPr>
        <w:widowControl w:val="0"/>
        <w:tabs>
          <w:tab w:val="left" w:pos="567"/>
        </w:tabs>
        <w:spacing w:after="0"/>
        <w:jc w:val="both"/>
        <w:rPr>
          <w:rFonts w:ascii="Times New Roman" w:eastAsia="Cambria" w:hAnsi="Times New Roman" w:cs="Times New Roman"/>
          <w:b/>
          <w:bCs/>
          <w:sz w:val="24"/>
          <w:szCs w:val="24"/>
          <w:lang w:eastAsia="en-US"/>
        </w:rPr>
      </w:pPr>
      <w:r w:rsidRPr="002C7CE6">
        <w:rPr>
          <w:rFonts w:ascii="Times New Roman" w:eastAsia="Cambria" w:hAnsi="Times New Roman" w:cs="Times New Roman"/>
          <w:sz w:val="24"/>
          <w:szCs w:val="24"/>
          <w:lang w:eastAsia="en-US"/>
        </w:rPr>
        <w:t>1.1.1. Šioje Sutartyje didžiąja raide rašomos sąvokos turi paskiau nurodytas reikšmes:</w:t>
      </w:r>
    </w:p>
    <w:p w14:paraId="61B6EBD0"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1.1.1.1.</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sz w:val="24"/>
          <w:szCs w:val="24"/>
          <w:lang w:eastAsia="en-US"/>
        </w:rPr>
        <w:t>Bendrosios sąlygos</w:t>
      </w:r>
      <w:r w:rsidRPr="002C7CE6">
        <w:rPr>
          <w:rFonts w:ascii="Times New Roman" w:eastAsia="Arial" w:hAnsi="Times New Roman" w:cs="Times New Roman"/>
          <w:sz w:val="24"/>
          <w:szCs w:val="24"/>
          <w:lang w:eastAsia="en-US"/>
        </w:rPr>
        <w:t xml:space="preserve"> – Sutarties dalis, kuri vadinasi „Paslaugų pirkimo–pardavimo sutarties Bendrosios sąlygos“;</w:t>
      </w:r>
    </w:p>
    <w:p w14:paraId="418183DF"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1.1.1.2.</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b/>
          <w:bCs/>
          <w:sz w:val="24"/>
          <w:szCs w:val="24"/>
          <w:lang w:eastAsia="en-US"/>
        </w:rPr>
        <w:t>Pirkėjas</w:t>
      </w:r>
      <w:r w:rsidRPr="002C7CE6">
        <w:rPr>
          <w:rFonts w:ascii="Times New Roman" w:eastAsia="Arial" w:hAnsi="Times New Roman" w:cs="Times New Roman"/>
          <w:sz w:val="24"/>
          <w:szCs w:val="24"/>
          <w:lang w:eastAsia="en-US"/>
        </w:rPr>
        <w:t xml:space="preserve"> – asmuo, kuris Specialiosiose sąlygose yra įvardytas kaip Pirkėjas, </w:t>
      </w:r>
      <w:r w:rsidRPr="002C7CE6">
        <w:rPr>
          <w:rFonts w:ascii="Times New Roman" w:eastAsia="Times New Roman" w:hAnsi="Times New Roman" w:cs="Times New Roman"/>
          <w:sz w:val="24"/>
          <w:szCs w:val="24"/>
          <w:lang w:eastAsia="en-US"/>
        </w:rPr>
        <w:t>įsigyjantis Specialiosiose sąlygose ir Sutarties prieduose nurodytas Paslaugas</w:t>
      </w:r>
      <w:r w:rsidRPr="002C7CE6">
        <w:rPr>
          <w:rFonts w:ascii="Times New Roman" w:eastAsia="Arial" w:hAnsi="Times New Roman" w:cs="Times New Roman"/>
          <w:sz w:val="24"/>
          <w:szCs w:val="24"/>
          <w:lang w:eastAsia="en-US"/>
        </w:rPr>
        <w:t>;</w:t>
      </w:r>
    </w:p>
    <w:p w14:paraId="20ACDEC6"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C7CE6">
        <w:rPr>
          <w:rFonts w:ascii="Times New Roman" w:eastAsia="Arial" w:hAnsi="Times New Roman" w:cs="Times New Roman"/>
          <w:sz w:val="24"/>
          <w:szCs w:val="24"/>
          <w:lang w:eastAsia="en-US"/>
        </w:rPr>
        <w:t>1.1.1.3.</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b/>
          <w:bCs/>
          <w:sz w:val="24"/>
          <w:szCs w:val="24"/>
          <w:lang w:eastAsia="en-US"/>
        </w:rPr>
        <w:t xml:space="preserve">Pradinės sutarties vertė </w:t>
      </w:r>
      <w:r w:rsidRPr="002C7CE6">
        <w:rPr>
          <w:rFonts w:ascii="Times New Roman" w:eastAsia="Arial" w:hAnsi="Times New Roman" w:cs="Times New Roman"/>
          <w:sz w:val="24"/>
          <w:szCs w:val="24"/>
          <w:lang w:eastAsia="en-US"/>
        </w:rPr>
        <w:t>– Specialiosiose sąlygose nurodyta</w:t>
      </w:r>
      <w:r w:rsidRPr="002C7CE6">
        <w:rPr>
          <w:rFonts w:ascii="Times New Roman" w:eastAsia="Arial" w:hAnsi="Times New Roman" w:cs="Times New Roman"/>
          <w:b/>
          <w:bCs/>
          <w:sz w:val="24"/>
          <w:szCs w:val="24"/>
          <w:lang w:eastAsia="en-US"/>
        </w:rPr>
        <w:t xml:space="preserve"> </w:t>
      </w:r>
      <w:r w:rsidRPr="002C7CE6">
        <w:rPr>
          <w:rFonts w:ascii="Times New Roman" w:eastAsia="Arial" w:hAnsi="Times New Roman" w:cs="Times New Roman"/>
          <w:sz w:val="24"/>
          <w:szCs w:val="24"/>
          <w:lang w:eastAsia="en-US"/>
        </w:rPr>
        <w:t>vertė (be PVM);</w:t>
      </w:r>
      <w:r w:rsidRPr="002C7CE6">
        <w:rPr>
          <w:rFonts w:ascii="Times New Roman" w:eastAsia="Arial" w:hAnsi="Times New Roman" w:cs="Times New Roman"/>
          <w:b/>
          <w:bCs/>
          <w:sz w:val="24"/>
          <w:szCs w:val="24"/>
          <w:lang w:eastAsia="en-US"/>
        </w:rPr>
        <w:t xml:space="preserve"> </w:t>
      </w:r>
    </w:p>
    <w:p w14:paraId="22EB26D3" w14:textId="77777777" w:rsidR="002C7CE6" w:rsidRPr="002C7CE6" w:rsidRDefault="002C7CE6" w:rsidP="002C7CE6">
      <w:pPr>
        <w:autoSpaceDE w:val="0"/>
        <w:autoSpaceDN w:val="0"/>
        <w:adjustRightInd w:val="0"/>
        <w:spacing w:after="0"/>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1.1.1.4. </w:t>
      </w:r>
      <w:r w:rsidRPr="002C7CE6">
        <w:rPr>
          <w:rFonts w:ascii="Times New Roman" w:eastAsia="Arial" w:hAnsi="Times New Roman" w:cs="Times New Roman"/>
          <w:b/>
          <w:bCs/>
          <w:sz w:val="24"/>
          <w:szCs w:val="24"/>
          <w:lang w:eastAsia="en-US"/>
        </w:rPr>
        <w:t>Paslaugos</w:t>
      </w:r>
      <w:r w:rsidRPr="002C7CE6">
        <w:rPr>
          <w:rFonts w:ascii="Times New Roman" w:eastAsia="Arial" w:hAnsi="Times New Roman" w:cs="Times New Roman"/>
          <w:sz w:val="24"/>
          <w:szCs w:val="24"/>
          <w:lang w:eastAsia="en-US"/>
        </w:rPr>
        <w:t xml:space="preserve"> – </w:t>
      </w:r>
      <w:r w:rsidRPr="002C7CE6">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323D3EC6"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Times New Roman" w:hAnsi="Times New Roman" w:cs="Times New Roman"/>
          <w:sz w:val="24"/>
          <w:szCs w:val="24"/>
          <w:lang w:eastAsia="en-US"/>
        </w:rPr>
        <w:t>1.1.1.5.</w:t>
      </w:r>
      <w:r w:rsidRPr="002C7CE6">
        <w:rPr>
          <w:rFonts w:ascii="Times New Roman" w:eastAsia="Times New Roman" w:hAnsi="Times New Roman" w:cs="Times New Roman"/>
          <w:sz w:val="24"/>
          <w:szCs w:val="24"/>
          <w:lang w:eastAsia="en-US"/>
        </w:rPr>
        <w:tab/>
        <w:t xml:space="preserve"> </w:t>
      </w:r>
      <w:r w:rsidRPr="002C7CE6">
        <w:rPr>
          <w:rFonts w:ascii="Times New Roman" w:eastAsia="Arial" w:hAnsi="Times New Roman" w:cs="Times New Roman"/>
          <w:b/>
          <w:bCs/>
          <w:sz w:val="24"/>
          <w:szCs w:val="24"/>
          <w:lang w:eastAsia="en-US"/>
        </w:rPr>
        <w:t xml:space="preserve">Paslaugų perdavimo–priėmimo aktas </w:t>
      </w:r>
      <w:r w:rsidRPr="002C7CE6">
        <w:rPr>
          <w:rFonts w:ascii="Times New Roman" w:eastAsia="Arial" w:hAnsi="Times New Roman" w:cs="Times New Roman"/>
          <w:sz w:val="24"/>
          <w:szCs w:val="24"/>
          <w:lang w:eastAsia="en-US"/>
        </w:rPr>
        <w:t>– dokumentas,</w:t>
      </w:r>
      <w:r w:rsidRPr="002C7CE6">
        <w:rPr>
          <w:rFonts w:ascii="Times New Roman" w:eastAsia="Arial" w:hAnsi="Times New Roman" w:cs="Times New Roman"/>
          <w:b/>
          <w:bCs/>
          <w:sz w:val="24"/>
          <w:szCs w:val="24"/>
          <w:lang w:eastAsia="en-US"/>
        </w:rPr>
        <w:t xml:space="preserve"> </w:t>
      </w:r>
      <w:r w:rsidRPr="002C7CE6">
        <w:rPr>
          <w:rFonts w:ascii="Times New Roman" w:eastAsia="Arial" w:hAnsi="Times New Roman" w:cs="Times New Roman"/>
          <w:sz w:val="24"/>
          <w:szCs w:val="24"/>
          <w:lang w:eastAsia="en-US"/>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729E0EC3" w14:textId="77777777" w:rsidR="002C7CE6" w:rsidRPr="002C7CE6" w:rsidRDefault="002C7CE6" w:rsidP="002C7CE6">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1.1.1.6.</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b/>
          <w:bCs/>
          <w:sz w:val="24"/>
          <w:szCs w:val="24"/>
          <w:lang w:eastAsia="en-US"/>
        </w:rPr>
        <w:t>Paslaugų trūkumai</w:t>
      </w:r>
      <w:r w:rsidRPr="002C7CE6">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4A95111"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2C7CE6">
        <w:rPr>
          <w:rFonts w:ascii="Times New Roman" w:eastAsia="Arial" w:hAnsi="Times New Roman" w:cs="Times New Roman"/>
          <w:sz w:val="24"/>
          <w:szCs w:val="24"/>
          <w:lang w:eastAsia="en-US"/>
        </w:rPr>
        <w:t>1.1.1.7.</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b/>
          <w:sz w:val="24"/>
          <w:szCs w:val="24"/>
          <w:lang w:eastAsia="en-US"/>
        </w:rPr>
        <w:t xml:space="preserve">Sąskaita </w:t>
      </w:r>
      <w:r w:rsidRPr="002C7CE6">
        <w:rPr>
          <w:rFonts w:ascii="Times New Roman" w:eastAsia="Arial" w:hAnsi="Times New Roman" w:cs="Times New Roman"/>
          <w:sz w:val="24"/>
          <w:szCs w:val="24"/>
          <w:lang w:eastAsia="en-US"/>
        </w:rPr>
        <w:t>–</w:t>
      </w:r>
      <w:r w:rsidRPr="002C7CE6">
        <w:rPr>
          <w:rFonts w:ascii="Times New Roman" w:eastAsia="Arial" w:hAnsi="Times New Roman" w:cs="Times New Roman"/>
          <w:b/>
          <w:sz w:val="24"/>
          <w:szCs w:val="24"/>
          <w:lang w:eastAsia="en-US"/>
        </w:rPr>
        <w:t xml:space="preserve"> </w:t>
      </w:r>
      <w:r w:rsidRPr="002C7CE6">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2C7CE6">
        <w:rPr>
          <w:rFonts w:ascii="Times New Roman" w:eastAsia="Arial" w:hAnsi="Times New Roman" w:cs="Times New Roman"/>
          <w:sz w:val="24"/>
          <w:szCs w:val="24"/>
          <w:lang w:eastAsia="en-US"/>
        </w:rPr>
        <w:t>Paslaugas</w:t>
      </w:r>
      <w:r w:rsidRPr="002C7CE6">
        <w:rPr>
          <w:rFonts w:ascii="Times New Roman" w:eastAsia="Times New Roman" w:hAnsi="Times New Roman" w:cs="Times New Roman"/>
          <w:sz w:val="24"/>
          <w:szCs w:val="24"/>
          <w:lang w:eastAsia="en-US"/>
        </w:rPr>
        <w:t xml:space="preserve">. </w:t>
      </w:r>
      <w:r w:rsidRPr="002C7CE6">
        <w:rPr>
          <w:rFonts w:ascii="Times New Roman" w:eastAsia="Arial" w:hAnsi="Times New Roman" w:cs="Times New Roman"/>
          <w:sz w:val="24"/>
          <w:szCs w:val="24"/>
          <w:lang w:eastAsia="en-US"/>
        </w:rPr>
        <w:t>Jeigu Sutartyje yra numatytas Paslaugų teikimas etapais / periodais, Sąskaita gali būti pateikiama dėl kiekvieno etapo / periodo atskirai;</w:t>
      </w:r>
    </w:p>
    <w:p w14:paraId="5E97C753"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1.1.1.8.</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b/>
          <w:bCs/>
          <w:sz w:val="24"/>
          <w:szCs w:val="24"/>
          <w:lang w:eastAsia="en-US"/>
        </w:rPr>
        <w:t>Specialiosios sąlygos</w:t>
      </w:r>
      <w:r w:rsidRPr="002C7CE6">
        <w:rPr>
          <w:rFonts w:ascii="Times New Roman" w:eastAsia="Arial" w:hAnsi="Times New Roman" w:cs="Times New Roman"/>
          <w:sz w:val="24"/>
          <w:szCs w:val="24"/>
          <w:lang w:eastAsia="en-US"/>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7FC6A64C"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C7CE6">
        <w:rPr>
          <w:rFonts w:ascii="Times New Roman" w:eastAsia="Arial" w:hAnsi="Times New Roman" w:cs="Times New Roman"/>
          <w:sz w:val="24"/>
          <w:szCs w:val="24"/>
          <w:lang w:eastAsia="en-US"/>
        </w:rPr>
        <w:t>1.1.1.9.</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b/>
          <w:bCs/>
          <w:sz w:val="24"/>
          <w:szCs w:val="24"/>
          <w:lang w:eastAsia="en-US"/>
        </w:rPr>
        <w:t xml:space="preserve">Susitarimas </w:t>
      </w:r>
      <w:r w:rsidRPr="002C7CE6">
        <w:rPr>
          <w:rFonts w:ascii="Times New Roman" w:eastAsia="Arial" w:hAnsi="Times New Roman" w:cs="Times New Roman"/>
          <w:sz w:val="24"/>
          <w:szCs w:val="24"/>
          <w:lang w:eastAsia="en-US"/>
        </w:rPr>
        <w:t>– tai dokumentas, kurį Šalys sudaro keisdamos Sutarties sąlygas VPĮ leidžiama apimtimi;</w:t>
      </w:r>
    </w:p>
    <w:p w14:paraId="02E6A813"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C7CE6">
        <w:rPr>
          <w:rFonts w:ascii="Times New Roman" w:eastAsia="Arial" w:hAnsi="Times New Roman" w:cs="Times New Roman"/>
          <w:sz w:val="24"/>
          <w:szCs w:val="24"/>
          <w:lang w:eastAsia="en-US"/>
        </w:rPr>
        <w:t>1.1.1.10.</w:t>
      </w:r>
      <w:r w:rsidRPr="002C7CE6">
        <w:rPr>
          <w:rFonts w:ascii="Times New Roman" w:eastAsia="Arial" w:hAnsi="Times New Roman" w:cs="Times New Roman"/>
          <w:sz w:val="24"/>
          <w:szCs w:val="24"/>
          <w:lang w:eastAsia="en-US"/>
        </w:rPr>
        <w:tab/>
        <w:t xml:space="preserve"> </w:t>
      </w:r>
      <w:r w:rsidRPr="002C7CE6">
        <w:rPr>
          <w:rFonts w:ascii="Times New Roman" w:eastAsia="Arial" w:hAnsi="Times New Roman" w:cs="Times New Roman"/>
          <w:b/>
          <w:bCs/>
          <w:sz w:val="24"/>
          <w:szCs w:val="24"/>
          <w:lang w:eastAsia="en-US"/>
        </w:rPr>
        <w:t>Sutarties kaina</w:t>
      </w:r>
      <w:r w:rsidRPr="002C7CE6">
        <w:rPr>
          <w:rFonts w:ascii="Times New Roman" w:eastAsia="Arial" w:hAnsi="Times New Roman" w:cs="Times New Roman"/>
          <w:sz w:val="24"/>
          <w:szCs w:val="24"/>
          <w:lang w:eastAsia="en-US"/>
        </w:rPr>
        <w:t xml:space="preserve"> – pagal Sutartį Tiekėjui mokėtina galutinė suma, įskaitant visus privalomus mokesčius ir išlaidas;</w:t>
      </w:r>
    </w:p>
    <w:p w14:paraId="65CA9B1F"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1.1.1.11.</w:t>
      </w:r>
      <w:r w:rsidRPr="002C7CE6">
        <w:rPr>
          <w:rFonts w:ascii="Times New Roman" w:eastAsia="Arial" w:hAnsi="Times New Roman" w:cs="Times New Roman"/>
          <w:sz w:val="24"/>
          <w:szCs w:val="24"/>
          <w:lang w:eastAsia="en-US"/>
        </w:rPr>
        <w:tab/>
        <w:t xml:space="preserve"> </w:t>
      </w:r>
      <w:r w:rsidRPr="002C7CE6">
        <w:rPr>
          <w:rFonts w:ascii="Times New Roman" w:eastAsia="Arial" w:hAnsi="Times New Roman" w:cs="Times New Roman"/>
          <w:b/>
          <w:bCs/>
          <w:sz w:val="24"/>
          <w:szCs w:val="24"/>
          <w:lang w:eastAsia="en-US"/>
        </w:rPr>
        <w:t xml:space="preserve">Sutarties sąlygos </w:t>
      </w:r>
      <w:r w:rsidRPr="002C7CE6">
        <w:rPr>
          <w:rFonts w:ascii="Times New Roman" w:eastAsia="Arial" w:hAnsi="Times New Roman" w:cs="Times New Roman"/>
          <w:sz w:val="24"/>
          <w:szCs w:val="24"/>
          <w:lang w:eastAsia="en-US"/>
        </w:rPr>
        <w:t>– Bendrosios sąlygos ir Specialiosios sąlygos kartu;</w:t>
      </w:r>
    </w:p>
    <w:p w14:paraId="28ADD346"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1.1.1.12.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 </w:t>
      </w:r>
      <w:r w:rsidRPr="002C7CE6">
        <w:rPr>
          <w:rFonts w:ascii="Times New Roman" w:eastAsia="Arial" w:hAnsi="Times New Roman" w:cs="Times New Roman"/>
          <w:b/>
          <w:bCs/>
          <w:sz w:val="24"/>
          <w:szCs w:val="24"/>
          <w:lang w:eastAsia="en-US"/>
        </w:rPr>
        <w:t xml:space="preserve">Sutartis </w:t>
      </w:r>
      <w:r w:rsidRPr="002C7CE6">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2F8EFB33"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1.1.1.13. </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b/>
          <w:bCs/>
          <w:sz w:val="24"/>
          <w:szCs w:val="24"/>
          <w:lang w:eastAsia="en-US"/>
        </w:rPr>
        <w:t>Šalis</w:t>
      </w:r>
      <w:r w:rsidRPr="002C7CE6">
        <w:rPr>
          <w:rFonts w:ascii="Times New Roman" w:eastAsia="Arial" w:hAnsi="Times New Roman" w:cs="Times New Roman"/>
          <w:sz w:val="24"/>
          <w:szCs w:val="24"/>
          <w:lang w:eastAsia="en-US"/>
        </w:rPr>
        <w:t xml:space="preserve"> – Pirkėjas arba Tiekėjas, kiekvienas atskirai, priklausomai nuo konteksto;</w:t>
      </w:r>
    </w:p>
    <w:p w14:paraId="1B47940B"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lastRenderedPageBreak/>
        <w:t xml:space="preserve">1.1.1.14. </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b/>
          <w:bCs/>
          <w:sz w:val="24"/>
          <w:szCs w:val="24"/>
          <w:lang w:eastAsia="en-US"/>
        </w:rPr>
        <w:t>Šalys</w:t>
      </w:r>
      <w:r w:rsidRPr="002C7CE6">
        <w:rPr>
          <w:rFonts w:ascii="Times New Roman" w:eastAsia="Arial" w:hAnsi="Times New Roman" w:cs="Times New Roman"/>
          <w:sz w:val="24"/>
          <w:szCs w:val="24"/>
          <w:lang w:eastAsia="en-US"/>
        </w:rPr>
        <w:t xml:space="preserve"> – Pirkėjas ir Tiekėjas kartu;</w:t>
      </w:r>
    </w:p>
    <w:p w14:paraId="24072C89"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1.1.1.15.</w:t>
      </w:r>
      <w:r w:rsidRPr="002C7CE6">
        <w:rPr>
          <w:rFonts w:ascii="Times New Roman" w:eastAsia="Times New Roman" w:hAnsi="Times New Roman" w:cs="Times New Roman"/>
          <w:sz w:val="24"/>
          <w:szCs w:val="24"/>
          <w:lang w:eastAsia="en-US"/>
        </w:rPr>
        <w:tab/>
        <w:t xml:space="preserve"> </w:t>
      </w:r>
      <w:r w:rsidRPr="002C7CE6">
        <w:rPr>
          <w:rFonts w:ascii="Times New Roman" w:eastAsia="Arial" w:hAnsi="Times New Roman" w:cs="Times New Roman"/>
          <w:b/>
          <w:sz w:val="24"/>
          <w:szCs w:val="24"/>
          <w:lang w:eastAsia="en-US"/>
        </w:rPr>
        <w:t>Tiekėjas</w:t>
      </w:r>
      <w:r w:rsidRPr="002C7CE6">
        <w:rPr>
          <w:rFonts w:ascii="Times New Roman" w:eastAsia="Arial" w:hAnsi="Times New Roman" w:cs="Times New Roman"/>
          <w:sz w:val="24"/>
          <w:szCs w:val="24"/>
          <w:lang w:eastAsia="en-US"/>
        </w:rPr>
        <w:t xml:space="preserve"> – asmuo, kuris Specialiosiose sąlygose yra įvardytas kaip Tiekėjas, </w:t>
      </w:r>
      <w:r w:rsidRPr="002C7CE6">
        <w:rPr>
          <w:rFonts w:ascii="Times New Roman" w:eastAsia="Times New Roman" w:hAnsi="Times New Roman" w:cs="Times New Roman"/>
          <w:sz w:val="24"/>
          <w:szCs w:val="24"/>
          <w:lang w:eastAsia="en-US"/>
        </w:rPr>
        <w:t xml:space="preserve">teikiantis Specialiosiose sąlygose nurodytas </w:t>
      </w:r>
      <w:r w:rsidRPr="002C7CE6">
        <w:rPr>
          <w:rFonts w:ascii="Times New Roman" w:eastAsia="Arial" w:hAnsi="Times New Roman" w:cs="Times New Roman"/>
          <w:sz w:val="24"/>
          <w:szCs w:val="24"/>
          <w:lang w:eastAsia="en-US"/>
        </w:rPr>
        <w:t>Paslaugas</w:t>
      </w:r>
      <w:r w:rsidRPr="002C7CE6">
        <w:rPr>
          <w:rFonts w:ascii="Times New Roman" w:eastAsia="Times New Roman" w:hAnsi="Times New Roman" w:cs="Times New Roman"/>
          <w:sz w:val="24"/>
          <w:szCs w:val="24"/>
          <w:lang w:eastAsia="en-US"/>
        </w:rPr>
        <w:t>;</w:t>
      </w:r>
    </w:p>
    <w:p w14:paraId="424442A2"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1.1.1.16. </w:t>
      </w:r>
      <w:r w:rsidRPr="002C7CE6">
        <w:rPr>
          <w:rFonts w:ascii="Times New Roman" w:eastAsia="Times New Roman" w:hAnsi="Times New Roman" w:cs="Times New Roman"/>
          <w:b/>
          <w:bCs/>
          <w:sz w:val="24"/>
          <w:szCs w:val="24"/>
          <w:lang w:eastAsia="en-US"/>
        </w:rPr>
        <w:t xml:space="preserve">Užsakymas </w:t>
      </w:r>
      <w:r w:rsidRPr="002C7CE6">
        <w:rPr>
          <w:rFonts w:ascii="Times New Roman" w:eastAsia="Times New Roman" w:hAnsi="Times New Roman" w:cs="Times New Roman"/>
          <w:sz w:val="24"/>
          <w:szCs w:val="24"/>
          <w:lang w:eastAsia="en-US"/>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4FBD29E7"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C7CE6">
        <w:rPr>
          <w:rFonts w:ascii="Times New Roman" w:eastAsia="Arial" w:hAnsi="Times New Roman" w:cs="Times New Roman"/>
          <w:sz w:val="24"/>
          <w:szCs w:val="24"/>
          <w:lang w:eastAsia="en-US"/>
        </w:rPr>
        <w:t>1.1.1.17.</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 </w:t>
      </w:r>
      <w:r w:rsidRPr="002C7CE6">
        <w:rPr>
          <w:rFonts w:ascii="Times New Roman" w:eastAsia="Arial" w:hAnsi="Times New Roman" w:cs="Times New Roman"/>
          <w:b/>
          <w:bCs/>
          <w:sz w:val="24"/>
          <w:szCs w:val="24"/>
          <w:lang w:eastAsia="en-US"/>
        </w:rPr>
        <w:t xml:space="preserve">VPĮ </w:t>
      </w:r>
      <w:r w:rsidRPr="002C7CE6">
        <w:rPr>
          <w:rFonts w:ascii="Times New Roman" w:eastAsia="Arial" w:hAnsi="Times New Roman" w:cs="Times New Roman"/>
          <w:sz w:val="24"/>
          <w:szCs w:val="24"/>
          <w:lang w:eastAsia="en-US"/>
        </w:rPr>
        <w:t>– Lietuvos Respublikos viešųjų pirkimų įstatymas.</w:t>
      </w:r>
    </w:p>
    <w:p w14:paraId="26FD4FB9"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1.1.1.18.</w:t>
      </w:r>
      <w:r w:rsidRPr="002C7CE6">
        <w:rPr>
          <w:rFonts w:ascii="Times New Roman" w:eastAsia="Arial" w:hAnsi="Times New Roman" w:cs="Times New Roman"/>
          <w:sz w:val="24"/>
          <w:szCs w:val="24"/>
          <w:lang w:eastAsia="en-US"/>
        </w:rPr>
        <w:tab/>
        <w:t xml:space="preserve"> Kitų Sutartyje didžiąja raide rašomų sąvokų reikšmės yra nurodytos Sutarties tekste.</w:t>
      </w:r>
    </w:p>
    <w:p w14:paraId="5EE826A6"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1.1.2. </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Sutartyje neapibrėžtos sąvokos suprantamos ir aiškinamos taip, kaip jas apibrėžia VPĮ ir kiti </w:t>
      </w:r>
      <w:r w:rsidRPr="002C7CE6">
        <w:rPr>
          <w:rFonts w:ascii="Times New Roman" w:eastAsia="Times New Roman" w:hAnsi="Times New Roman" w:cs="Times New Roman"/>
          <w:sz w:val="24"/>
          <w:szCs w:val="24"/>
          <w:lang w:eastAsia="en-US"/>
        </w:rPr>
        <w:t>įstatymai bei teisės aktai</w:t>
      </w:r>
      <w:r w:rsidRPr="002C7CE6">
        <w:rPr>
          <w:rFonts w:ascii="Times New Roman" w:eastAsia="Arial" w:hAnsi="Times New Roman" w:cs="Times New Roman"/>
          <w:sz w:val="24"/>
          <w:szCs w:val="24"/>
          <w:lang w:eastAsia="en-US"/>
        </w:rPr>
        <w:t>, galiojantys Sutarties sudarymo ir vykdymo metu.</w:t>
      </w:r>
    </w:p>
    <w:p w14:paraId="0B1FA239"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1.1.3.</w:t>
      </w:r>
      <w:r w:rsidRPr="002C7CE6">
        <w:rPr>
          <w:rFonts w:ascii="Times New Roman" w:eastAsia="Arial" w:hAnsi="Times New Roman" w:cs="Times New Roman"/>
          <w:sz w:val="24"/>
          <w:szCs w:val="24"/>
          <w:lang w:eastAsia="en-US"/>
        </w:rPr>
        <w:tab/>
        <w:t xml:space="preserve"> Kitos Sutartyje vartojamos sąvokos ir terminai turi bendrinę reikšmę arba artimiausią Sutarties pobūdžiui specialiąją reikšmę, jei Sutartyje nėra nustatyta ir paaiškinta kitokia jų reikšmė.</w:t>
      </w:r>
    </w:p>
    <w:p w14:paraId="579F181B"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D6CB4E1" w14:textId="77777777" w:rsidR="002C7CE6" w:rsidRPr="002C7CE6" w:rsidRDefault="002C7CE6" w:rsidP="002C7CE6">
      <w:pPr>
        <w:keepNext/>
        <w:keepLines/>
        <w:tabs>
          <w:tab w:val="left" w:pos="567"/>
        </w:tabs>
        <w:spacing w:after="0"/>
        <w:jc w:val="center"/>
        <w:rPr>
          <w:rFonts w:ascii="Times New Roman" w:eastAsia="Cambria" w:hAnsi="Times New Roman" w:cs="Times New Roman"/>
          <w:b/>
          <w:bCs/>
          <w:sz w:val="24"/>
          <w:szCs w:val="24"/>
          <w:lang w:eastAsia="en-US"/>
          <w14:numSpacing w14:val="tabular"/>
        </w:rPr>
      </w:pPr>
      <w:r w:rsidRPr="002C7CE6">
        <w:rPr>
          <w:rFonts w:ascii="Times New Roman" w:eastAsia="Cambria" w:hAnsi="Times New Roman" w:cs="Times New Roman"/>
          <w:b/>
          <w:bCs/>
          <w:sz w:val="24"/>
          <w:szCs w:val="24"/>
          <w:lang w:eastAsia="en-US"/>
          <w14:numSpacing w14:val="tabular"/>
        </w:rPr>
        <w:t>1.2.</w:t>
      </w:r>
      <w:r w:rsidRPr="002C7CE6">
        <w:rPr>
          <w:rFonts w:ascii="Times New Roman" w:eastAsia="Cambria" w:hAnsi="Times New Roman" w:cs="Times New Roman"/>
          <w:b/>
          <w:bCs/>
          <w:sz w:val="24"/>
          <w:szCs w:val="24"/>
          <w:lang w:eastAsia="en-US"/>
          <w14:numSpacing w14:val="tabular"/>
        </w:rPr>
        <w:tab/>
        <w:t>Sutarties aiškinimas</w:t>
      </w:r>
    </w:p>
    <w:p w14:paraId="1E63D2E3" w14:textId="77777777" w:rsidR="002C7CE6" w:rsidRPr="002C7CE6" w:rsidRDefault="002C7CE6" w:rsidP="002C7CE6">
      <w:pPr>
        <w:keepNext/>
        <w:keepLines/>
        <w:tabs>
          <w:tab w:val="left" w:pos="567"/>
        </w:tabs>
        <w:spacing w:after="0"/>
        <w:ind w:left="792"/>
        <w:jc w:val="both"/>
        <w:rPr>
          <w:rFonts w:ascii="Times New Roman" w:eastAsia="Cambria" w:hAnsi="Times New Roman" w:cs="Times New Roman"/>
          <w:b/>
          <w:bCs/>
          <w:sz w:val="24"/>
          <w:szCs w:val="24"/>
          <w:lang w:eastAsia="en-US"/>
          <w14:numSpacing w14:val="tabular"/>
        </w:rPr>
      </w:pPr>
    </w:p>
    <w:p w14:paraId="769E1C50"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1.2.1.</w:t>
      </w:r>
      <w:r w:rsidRPr="002C7CE6">
        <w:rPr>
          <w:rFonts w:ascii="Times New Roman" w:eastAsia="Arial" w:hAnsi="Times New Roman" w:cs="Times New Roman"/>
          <w:sz w:val="24"/>
          <w:szCs w:val="24"/>
          <w:lang w:eastAsia="en-US"/>
        </w:rPr>
        <w:tab/>
        <w:t>Sutartis yra sudaryta ir turi būti aiškinama pagal Lietuvos Respublikos teisės aktus.</w:t>
      </w:r>
    </w:p>
    <w:p w14:paraId="2AB11EB4"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1.2.2.</w:t>
      </w:r>
      <w:r w:rsidRPr="002C7CE6">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67F399C2"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1.2.3.</w:t>
      </w:r>
      <w:r w:rsidRPr="002C7CE6">
        <w:rPr>
          <w:rFonts w:ascii="Times New Roman" w:eastAsia="Arial" w:hAnsi="Times New Roman" w:cs="Times New Roman"/>
          <w:sz w:val="24"/>
          <w:szCs w:val="24"/>
          <w:lang w:eastAsia="en-US"/>
        </w:rPr>
        <w:tab/>
        <w:t>Diena Sutartyje reiškia kalendorinę dieną.</w:t>
      </w:r>
    </w:p>
    <w:p w14:paraId="075E946D"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1.2.4.</w:t>
      </w:r>
      <w:r w:rsidRPr="002C7CE6">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5270D11E"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1.2.5.</w:t>
      </w:r>
      <w:r w:rsidRPr="002C7CE6">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4D135C97"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1.2.6.</w:t>
      </w:r>
      <w:r w:rsidRPr="002C7CE6">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7AD3EDE2"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1.2.7.</w:t>
      </w:r>
      <w:r w:rsidRPr="002C7CE6">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F59FFEC"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1.2.8.</w:t>
      </w:r>
      <w:r w:rsidRPr="002C7CE6">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2ABBCE49"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1.2.9.</w:t>
      </w:r>
      <w:r w:rsidRPr="002C7CE6">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01E5A04A"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1.2.10.</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2DB39"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1.2.11.</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5CE0F738"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1.2.12.</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3D790433"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6A2DEBC"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sz w:val="24"/>
          <w:szCs w:val="24"/>
          <w:lang w:eastAsia="en-US"/>
        </w:rPr>
        <w:t>1.3.</w:t>
      </w:r>
      <w:r w:rsidRPr="002C7CE6">
        <w:rPr>
          <w:rFonts w:ascii="Times New Roman" w:eastAsia="Arial" w:hAnsi="Times New Roman" w:cs="Times New Roman"/>
          <w:b/>
          <w:sz w:val="24"/>
          <w:szCs w:val="24"/>
          <w:lang w:eastAsia="en-US"/>
        </w:rPr>
        <w:tab/>
        <w:t>Dokumentų viršenybė</w:t>
      </w:r>
    </w:p>
    <w:p w14:paraId="1147B3B5"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6C5DF54"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1.3.1.</w:t>
      </w:r>
      <w:r w:rsidRPr="002C7CE6">
        <w:rPr>
          <w:rFonts w:ascii="Times New Roman" w:eastAsia="Cambria" w:hAnsi="Times New Roman" w:cs="Times New Roman"/>
          <w:sz w:val="24"/>
          <w:szCs w:val="24"/>
          <w:lang w:eastAsia="en-US"/>
        </w:rPr>
        <w:tab/>
        <w:t xml:space="preserve">Sutartį sudarantys dokumentai turi būti suprantami kaip papildantys vienas kitą. Bet kokio Sutarties dokumentų sąlygų neatitikimo ar neaiškumo atveju, toks neatitikimas ar neaiškumas pašalinamas dokumentus </w:t>
      </w:r>
      <w:r w:rsidRPr="002C7CE6">
        <w:rPr>
          <w:rFonts w:ascii="Times New Roman" w:eastAsia="Cambria" w:hAnsi="Times New Roman" w:cs="Times New Roman"/>
          <w:sz w:val="24"/>
          <w:szCs w:val="24"/>
          <w:lang w:eastAsia="en-US"/>
        </w:rPr>
        <w:lastRenderedPageBreak/>
        <w:t>aiškinant tokia eilės tvarka:</w:t>
      </w:r>
    </w:p>
    <w:p w14:paraId="7015524F" w14:textId="77777777" w:rsidR="002C7CE6" w:rsidRPr="002C7CE6" w:rsidRDefault="002C7CE6" w:rsidP="002C7CE6">
      <w:pPr>
        <w:tabs>
          <w:tab w:val="left" w:pos="709"/>
        </w:tabs>
        <w:spacing w:after="0"/>
        <w:jc w:val="both"/>
        <w:outlineLvl w:val="2"/>
        <w:rPr>
          <w:rFonts w:ascii="Times New Roman" w:eastAsia="Trebuchet MS" w:hAnsi="Times New Roman" w:cs="Times New Roman"/>
          <w:bCs/>
          <w:sz w:val="24"/>
          <w:szCs w:val="24"/>
          <w:lang w:eastAsia="en-US"/>
        </w:rPr>
      </w:pPr>
      <w:r w:rsidRPr="002C7CE6">
        <w:rPr>
          <w:rFonts w:ascii="Times New Roman" w:eastAsia="Trebuchet MS" w:hAnsi="Times New Roman" w:cs="Times New Roman"/>
          <w:sz w:val="24"/>
          <w:szCs w:val="24"/>
          <w:lang w:eastAsia="en-US"/>
        </w:rPr>
        <w:t xml:space="preserve">1.3.1.1. </w:t>
      </w:r>
      <w:r w:rsidRPr="002C7CE6">
        <w:rPr>
          <w:rFonts w:ascii="Times New Roman" w:eastAsia="Trebuchet MS" w:hAnsi="Times New Roman" w:cs="Times New Roman"/>
          <w:bCs/>
          <w:sz w:val="24"/>
          <w:szCs w:val="24"/>
          <w:lang w:eastAsia="en-US"/>
        </w:rPr>
        <w:t>Techninė specifikacija;</w:t>
      </w:r>
    </w:p>
    <w:p w14:paraId="7D0394C2" w14:textId="77777777" w:rsidR="002C7CE6" w:rsidRPr="002C7CE6" w:rsidRDefault="002C7CE6" w:rsidP="002C7CE6">
      <w:pPr>
        <w:tabs>
          <w:tab w:val="left" w:pos="709"/>
        </w:tabs>
        <w:spacing w:after="0"/>
        <w:jc w:val="both"/>
        <w:outlineLvl w:val="2"/>
        <w:rPr>
          <w:rFonts w:ascii="Times New Roman" w:eastAsia="Trebuchet MS" w:hAnsi="Times New Roman" w:cs="Times New Roman"/>
          <w:bCs/>
          <w:sz w:val="24"/>
          <w:szCs w:val="24"/>
          <w:lang w:eastAsia="en-US"/>
        </w:rPr>
      </w:pPr>
      <w:r w:rsidRPr="002C7CE6">
        <w:rPr>
          <w:rFonts w:ascii="Times New Roman" w:eastAsia="Trebuchet MS" w:hAnsi="Times New Roman" w:cs="Times New Roman"/>
          <w:bCs/>
          <w:sz w:val="24"/>
          <w:szCs w:val="24"/>
          <w:lang w:eastAsia="en-US"/>
        </w:rPr>
        <w:t>1.3.1.2. Specialiosios sąlygos;</w:t>
      </w:r>
    </w:p>
    <w:p w14:paraId="0D6EE49E" w14:textId="77777777" w:rsidR="002C7CE6" w:rsidRPr="002C7CE6" w:rsidRDefault="002C7CE6" w:rsidP="002C7CE6">
      <w:pPr>
        <w:tabs>
          <w:tab w:val="left" w:pos="709"/>
        </w:tabs>
        <w:spacing w:after="0"/>
        <w:jc w:val="both"/>
        <w:outlineLvl w:val="2"/>
        <w:rPr>
          <w:rFonts w:ascii="Times New Roman" w:eastAsia="Trebuchet MS" w:hAnsi="Times New Roman" w:cs="Times New Roman"/>
          <w:bCs/>
          <w:sz w:val="24"/>
          <w:szCs w:val="24"/>
          <w:lang w:eastAsia="en-US"/>
        </w:rPr>
      </w:pPr>
      <w:r w:rsidRPr="002C7CE6">
        <w:rPr>
          <w:rFonts w:ascii="Times New Roman" w:eastAsia="Trebuchet MS" w:hAnsi="Times New Roman" w:cs="Times New Roman"/>
          <w:bCs/>
          <w:sz w:val="24"/>
          <w:szCs w:val="24"/>
          <w:lang w:eastAsia="en-US"/>
        </w:rPr>
        <w:t>1.3.1.3. Bendrosios sąlygos;</w:t>
      </w:r>
    </w:p>
    <w:p w14:paraId="72454AE6" w14:textId="77777777" w:rsidR="002C7CE6" w:rsidRPr="002C7CE6" w:rsidRDefault="002C7CE6" w:rsidP="002C7CE6">
      <w:pPr>
        <w:tabs>
          <w:tab w:val="left" w:pos="709"/>
        </w:tabs>
        <w:spacing w:after="0"/>
        <w:jc w:val="both"/>
        <w:outlineLvl w:val="2"/>
        <w:rPr>
          <w:rFonts w:ascii="Times New Roman" w:eastAsia="Trebuchet MS" w:hAnsi="Times New Roman" w:cs="Times New Roman"/>
          <w:bCs/>
          <w:sz w:val="24"/>
          <w:szCs w:val="24"/>
          <w:lang w:eastAsia="en-US"/>
        </w:rPr>
      </w:pPr>
      <w:r w:rsidRPr="002C7CE6">
        <w:rPr>
          <w:rFonts w:ascii="Times New Roman" w:eastAsia="Trebuchet MS" w:hAnsi="Times New Roman" w:cs="Times New Roman"/>
          <w:bCs/>
          <w:sz w:val="24"/>
          <w:szCs w:val="24"/>
          <w:lang w:eastAsia="en-US"/>
        </w:rPr>
        <w:t>1.3.1.4. Pirkimo dokumentai (išskyrus techninę specifikaciją);</w:t>
      </w:r>
    </w:p>
    <w:p w14:paraId="67576106" w14:textId="77777777" w:rsidR="002C7CE6" w:rsidRPr="002C7CE6" w:rsidRDefault="002C7CE6" w:rsidP="002C7CE6">
      <w:pPr>
        <w:tabs>
          <w:tab w:val="left" w:pos="709"/>
        </w:tabs>
        <w:spacing w:after="0"/>
        <w:jc w:val="both"/>
        <w:outlineLvl w:val="2"/>
        <w:rPr>
          <w:rFonts w:ascii="Times New Roman" w:eastAsia="Trebuchet MS" w:hAnsi="Times New Roman" w:cs="Times New Roman"/>
          <w:bCs/>
          <w:sz w:val="24"/>
          <w:szCs w:val="24"/>
          <w:lang w:eastAsia="en-US"/>
        </w:rPr>
      </w:pPr>
      <w:r w:rsidRPr="002C7CE6">
        <w:rPr>
          <w:rFonts w:ascii="Times New Roman" w:eastAsia="Trebuchet MS" w:hAnsi="Times New Roman" w:cs="Times New Roman"/>
          <w:bCs/>
          <w:sz w:val="24"/>
          <w:szCs w:val="24"/>
          <w:lang w:eastAsia="en-US"/>
        </w:rPr>
        <w:t>1.3.1.5. Pasiūlymas;</w:t>
      </w:r>
    </w:p>
    <w:p w14:paraId="1E320C9B" w14:textId="77777777" w:rsidR="002C7CE6" w:rsidRPr="002C7CE6" w:rsidRDefault="002C7CE6" w:rsidP="002C7CE6">
      <w:pPr>
        <w:tabs>
          <w:tab w:val="left" w:pos="709"/>
        </w:tabs>
        <w:spacing w:after="0"/>
        <w:jc w:val="both"/>
        <w:outlineLvl w:val="2"/>
        <w:rPr>
          <w:rFonts w:ascii="Times New Roman" w:eastAsia="Trebuchet MS" w:hAnsi="Times New Roman" w:cs="Times New Roman"/>
          <w:bCs/>
          <w:sz w:val="24"/>
          <w:szCs w:val="24"/>
          <w:lang w:eastAsia="en-US"/>
        </w:rPr>
      </w:pPr>
      <w:r w:rsidRPr="002C7CE6">
        <w:rPr>
          <w:rFonts w:ascii="Times New Roman" w:eastAsia="Trebuchet MS" w:hAnsi="Times New Roman" w:cs="Times New Roman"/>
          <w:bCs/>
          <w:sz w:val="24"/>
          <w:szCs w:val="24"/>
          <w:lang w:eastAsia="en-US"/>
        </w:rPr>
        <w:t>1.3.1.6. Kiti Specialiosiose sąlygose išvardinti priedai.</w:t>
      </w:r>
    </w:p>
    <w:p w14:paraId="011A5F98"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1.3.2.</w:t>
      </w:r>
      <w:r w:rsidRPr="002C7CE6">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6BD1F00E"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1.3.3.</w:t>
      </w:r>
      <w:r w:rsidRPr="002C7CE6">
        <w:rPr>
          <w:rFonts w:ascii="Times New Roman" w:eastAsia="Times New Roman" w:hAnsi="Times New Roman" w:cs="Times New Roman"/>
          <w:sz w:val="24"/>
          <w:szCs w:val="24"/>
          <w:lang w:eastAsia="en-US"/>
        </w:rPr>
        <w:tab/>
      </w:r>
      <w:r w:rsidRPr="002C7CE6">
        <w:rPr>
          <w:rFonts w:ascii="Times New Roman" w:eastAsia="Cambria" w:hAnsi="Times New Roman" w:cs="Times New Roman"/>
          <w:sz w:val="24"/>
          <w:szCs w:val="24"/>
          <w:lang w:eastAsia="en-US"/>
        </w:rPr>
        <w:t>Jeigu Šalys susitaria dėl Sutarties sąlygų arba priedo papildymo nauja sąlyga, neatitikimo ar neaiškumo atveju tokia sąlyga turi viršenybę atitinkamai kitų Sutarties sąlygų arba kitų to priedo sąlygų atžvilgiu.</w:t>
      </w:r>
    </w:p>
    <w:p w14:paraId="6FF33EDF"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1.3.4.</w:t>
      </w:r>
      <w:r w:rsidRPr="002C7CE6">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7CE6">
        <w:rPr>
          <w:rFonts w:ascii="Times New Roman" w:eastAsia="Arial" w:hAnsi="Times New Roman" w:cs="Times New Roman"/>
          <w:sz w:val="24"/>
          <w:szCs w:val="24"/>
          <w:vertAlign w:val="superscript"/>
          <w:lang w:eastAsia="en-US"/>
        </w:rPr>
        <w:t>1</w:t>
      </w:r>
      <w:r w:rsidRPr="002C7CE6">
        <w:rPr>
          <w:rFonts w:ascii="Times New Roman" w:eastAsia="Arial" w:hAnsi="Times New Roman" w:cs="Times New Roman"/>
          <w:sz w:val="24"/>
          <w:szCs w:val="24"/>
          <w:lang w:eastAsia="en-US"/>
        </w:rPr>
        <w:t xml:space="preserve">). </w:t>
      </w:r>
    </w:p>
    <w:p w14:paraId="61BFEB11"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1AA9E756"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caps/>
          <w:sz w:val="24"/>
          <w:szCs w:val="24"/>
          <w:lang w:eastAsia="en-US"/>
        </w:rPr>
        <w:t>2.</w:t>
      </w:r>
      <w:r w:rsidRPr="002C7CE6">
        <w:rPr>
          <w:rFonts w:ascii="Times New Roman" w:eastAsia="Arial" w:hAnsi="Times New Roman" w:cs="Times New Roman"/>
          <w:b/>
          <w:caps/>
          <w:sz w:val="24"/>
          <w:szCs w:val="24"/>
          <w:lang w:eastAsia="en-US"/>
        </w:rPr>
        <w:tab/>
        <w:t>Sutarties dalykas</w:t>
      </w:r>
    </w:p>
    <w:p w14:paraId="031C80E6"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789A2EF" w14:textId="77777777" w:rsidR="002C7CE6" w:rsidRPr="002C7CE6" w:rsidRDefault="002C7CE6" w:rsidP="002C7CE6">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2.1.</w:t>
      </w:r>
      <w:r w:rsidRPr="002C7CE6">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C7CE6">
        <w:rPr>
          <w:rFonts w:ascii="Times New Roman" w:eastAsia="Arial" w:hAnsi="Times New Roman" w:cs="Times New Roman"/>
          <w:sz w:val="24"/>
          <w:szCs w:val="24"/>
          <w:lang w:eastAsia="en-US"/>
        </w:rPr>
        <w:t>Paslaugas</w:t>
      </w:r>
      <w:r w:rsidRPr="002C7CE6">
        <w:rPr>
          <w:rFonts w:ascii="Times New Roman" w:eastAsia="Cambria" w:hAnsi="Times New Roman" w:cs="Times New Roman"/>
          <w:sz w:val="24"/>
          <w:szCs w:val="24"/>
          <w:lang w:eastAsia="en-US"/>
        </w:rPr>
        <w:t xml:space="preserve"> bei sumokėti Tiekėjui Sutartyje nurodytą kainą Sutartyje nustatytomis sąlygomis ir tvarka. </w:t>
      </w:r>
    </w:p>
    <w:p w14:paraId="763CB18B" w14:textId="77777777" w:rsidR="002C7CE6" w:rsidRPr="002C7CE6" w:rsidRDefault="002C7CE6" w:rsidP="002C7CE6">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2.2.</w:t>
      </w:r>
      <w:r w:rsidRPr="002C7CE6">
        <w:rPr>
          <w:rFonts w:ascii="Times New Roman" w:eastAsia="Arial" w:hAnsi="Times New Roman" w:cs="Times New Roman"/>
          <w:sz w:val="24"/>
          <w:szCs w:val="24"/>
          <w:lang w:eastAsia="en-US"/>
        </w:rPr>
        <w:tab/>
        <w:t xml:space="preserve">Šalys, vykdydamos Sutartį, įsipareigoja laikytis visų Sutarties vykdymui taikytinų </w:t>
      </w:r>
      <w:r w:rsidRPr="002C7CE6">
        <w:rPr>
          <w:rFonts w:ascii="Times New Roman" w:eastAsia="Times New Roman" w:hAnsi="Times New Roman" w:cs="Times New Roman"/>
          <w:sz w:val="24"/>
          <w:szCs w:val="24"/>
          <w:lang w:eastAsia="en-US"/>
        </w:rPr>
        <w:t>įstatymų bei kitų teisės aktų</w:t>
      </w:r>
      <w:r w:rsidRPr="002C7CE6">
        <w:rPr>
          <w:rFonts w:ascii="Times New Roman" w:eastAsia="Arial" w:hAnsi="Times New Roman" w:cs="Times New Roman"/>
          <w:sz w:val="24"/>
          <w:szCs w:val="24"/>
          <w:lang w:eastAsia="en-US"/>
        </w:rPr>
        <w:t xml:space="preserve"> reikalavimų. Šalis turi teisę reikalauti, kad kita Šalis įvykdytų visus</w:t>
      </w:r>
      <w:r w:rsidRPr="002C7CE6">
        <w:rPr>
          <w:rFonts w:ascii="Times New Roman" w:eastAsia="Times New Roman" w:hAnsi="Times New Roman" w:cs="Times New Roman"/>
          <w:sz w:val="24"/>
          <w:szCs w:val="24"/>
          <w:lang w:eastAsia="en-US"/>
        </w:rPr>
        <w:t xml:space="preserve"> įstatymų bei kitų teisės aktų</w:t>
      </w:r>
      <w:r w:rsidRPr="002C7CE6">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2C7CE6">
        <w:rPr>
          <w:rFonts w:ascii="Times New Roman" w:eastAsia="Times New Roman" w:hAnsi="Times New Roman" w:cs="Times New Roman"/>
          <w:sz w:val="24"/>
          <w:szCs w:val="24"/>
          <w:lang w:eastAsia="en-US"/>
        </w:rPr>
        <w:t>įstatymuose bei kituose teisės aktuose</w:t>
      </w:r>
      <w:r w:rsidRPr="002C7CE6">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2C7CE6">
        <w:rPr>
          <w:rFonts w:ascii="Times New Roman" w:eastAsia="Times New Roman" w:hAnsi="Times New Roman" w:cs="Times New Roman"/>
          <w:sz w:val="24"/>
          <w:szCs w:val="24"/>
          <w:lang w:eastAsia="en-US"/>
        </w:rPr>
        <w:t>įstatymuose bei kituose teisės aktuose</w:t>
      </w:r>
      <w:r w:rsidRPr="002C7CE6">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1174290B" w14:textId="77777777" w:rsidR="002C7CE6" w:rsidRPr="002C7CE6" w:rsidRDefault="002C7CE6" w:rsidP="002C7CE6">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2.3.</w:t>
      </w:r>
      <w:r w:rsidRPr="002C7CE6">
        <w:rPr>
          <w:rFonts w:ascii="Times New Roman" w:eastAsia="Arial" w:hAnsi="Times New Roman" w:cs="Times New Roman"/>
          <w:sz w:val="24"/>
          <w:szCs w:val="24"/>
          <w:lang w:eastAsia="en-US"/>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3057551A" w14:textId="77777777" w:rsidR="002C7CE6" w:rsidRPr="002C7CE6" w:rsidRDefault="002C7CE6" w:rsidP="002C7CE6">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21689293"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caps/>
          <w:sz w:val="24"/>
          <w:szCs w:val="24"/>
          <w:lang w:eastAsia="en-US"/>
        </w:rPr>
        <w:t>3.</w:t>
      </w:r>
      <w:r w:rsidRPr="002C7CE6">
        <w:rPr>
          <w:rFonts w:ascii="Times New Roman" w:eastAsia="Arial" w:hAnsi="Times New Roman" w:cs="Times New Roman"/>
          <w:b/>
          <w:caps/>
          <w:sz w:val="24"/>
          <w:szCs w:val="24"/>
          <w:lang w:eastAsia="en-US"/>
        </w:rPr>
        <w:tab/>
        <w:t>TIEKĖJAS ir kiti Sutarties vykdymui pasitelkiami asmenys</w:t>
      </w:r>
    </w:p>
    <w:p w14:paraId="43CBD9DC"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7E719932" w14:textId="77777777" w:rsidR="002C7CE6" w:rsidRPr="002C7CE6" w:rsidRDefault="002C7CE6" w:rsidP="002C7C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sz w:val="24"/>
          <w:szCs w:val="24"/>
          <w:lang w:eastAsia="en-US"/>
        </w:rPr>
        <w:t>3.1.</w:t>
      </w:r>
      <w:r w:rsidRPr="002C7CE6">
        <w:rPr>
          <w:rFonts w:ascii="Times New Roman" w:eastAsia="Arial" w:hAnsi="Times New Roman" w:cs="Times New Roman"/>
          <w:b/>
          <w:sz w:val="24"/>
          <w:szCs w:val="24"/>
          <w:lang w:eastAsia="en-US"/>
        </w:rPr>
        <w:tab/>
        <w:t>Kvalifikacija ir kiti Tiekėjo pasiūlymu prisiimti įsipareigojimai</w:t>
      </w:r>
    </w:p>
    <w:p w14:paraId="670F0FEB" w14:textId="77777777" w:rsidR="002C7CE6" w:rsidRPr="002C7CE6" w:rsidRDefault="002C7CE6" w:rsidP="002C7CE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7E294D8"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3.1.1.</w:t>
      </w:r>
      <w:r w:rsidRPr="002C7CE6">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A750094"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3.1.1.1.</w:t>
      </w:r>
      <w:r w:rsidRPr="002C7CE6">
        <w:rPr>
          <w:rFonts w:ascii="Times New Roman" w:eastAsia="Arial" w:hAnsi="Times New Roman" w:cs="Times New Roman"/>
          <w:sz w:val="24"/>
          <w:szCs w:val="24"/>
          <w:lang w:eastAsia="en-US"/>
        </w:rPr>
        <w:tab/>
        <w:t>turėtų teisę verstis ta veikla, kuri yra reikalinga Sutarčiai įvykdyti;</w:t>
      </w:r>
    </w:p>
    <w:p w14:paraId="55A40D00"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3.1.1.2.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atitiktų tiekėjų kvalifikacijai pirkimo dokumentuose nustatytus Sutarties tinkamam vykdymui būtinus reikalavimus bei neturėtų pirkimo dokumentuose nustatytų pašalinimo pagrindų;</w:t>
      </w:r>
    </w:p>
    <w:p w14:paraId="11938DAC"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bookmarkStart w:id="103" w:name="_Hlk167949383"/>
      <w:r w:rsidRPr="002C7CE6">
        <w:rPr>
          <w:rFonts w:ascii="Times New Roman" w:eastAsia="Arial" w:hAnsi="Times New Roman" w:cs="Times New Roman"/>
          <w:sz w:val="24"/>
          <w:szCs w:val="24"/>
          <w:lang w:eastAsia="en-US"/>
        </w:rPr>
        <w:t>3.1.1.3.</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2C7CE6">
        <w:rPr>
          <w:rFonts w:ascii="Times New Roman" w:eastAsia="Arial" w:hAnsi="Times New Roman" w:cs="Times New Roman"/>
          <w:b/>
          <w:bCs/>
          <w:sz w:val="24"/>
          <w:szCs w:val="24"/>
          <w:lang w:eastAsia="en-US"/>
        </w:rPr>
        <w:t>kokybės kriterijai</w:t>
      </w:r>
      <w:r w:rsidRPr="002C7CE6">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bookmarkEnd w:id="103"/>
    <w:p w14:paraId="64AEBCB3"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lastRenderedPageBreak/>
        <w:t>3.1.1.4.</w:t>
      </w:r>
      <w:r w:rsidRPr="002C7CE6">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1E8A083B"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3.1.1.5. </w:t>
      </w:r>
      <w:r w:rsidRPr="002C7CE6">
        <w:rPr>
          <w:rFonts w:ascii="Times New Roman" w:eastAsia="Arial" w:hAnsi="Times New Roman" w:cs="Times New Roman"/>
          <w:sz w:val="24"/>
          <w:szCs w:val="24"/>
          <w:shd w:val="clear" w:color="auto" w:fill="FFFFFF"/>
          <w:lang w:eastAsia="en-US"/>
        </w:rPr>
        <w:t>atitiktų nacionalinio saugumo interesus bei kilmės reikalavimus, jei tokie reikalavimai buvo numatyti pirkimo dokumentuose</w:t>
      </w:r>
      <w:r w:rsidRPr="002C7CE6">
        <w:rPr>
          <w:rFonts w:ascii="Times New Roman" w:eastAsia="Times New Roman" w:hAnsi="Times New Roman" w:cs="Times New Roman"/>
          <w:sz w:val="24"/>
          <w:szCs w:val="24"/>
          <w:lang w:eastAsia="en-US"/>
        </w:rPr>
        <w:t>.</w:t>
      </w:r>
    </w:p>
    <w:p w14:paraId="306A73CF"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3.1.2.</w:t>
      </w:r>
      <w:r w:rsidRPr="002C7CE6">
        <w:rPr>
          <w:rFonts w:ascii="Times New Roman" w:eastAsia="Arial" w:hAnsi="Times New Roman" w:cs="Times New Roman"/>
          <w:sz w:val="24"/>
          <w:szCs w:val="24"/>
          <w:lang w:eastAsia="en-US"/>
        </w:rPr>
        <w:tab/>
        <w:t xml:space="preserve">Tuo atveju, kai Tiekėjas yra jungtinės veiklos sutarties pagrindu veikianti ūkio subjektų grupė, jos nariai Pirkėjui už Sutarties vykdymą atsako solidariai. </w:t>
      </w:r>
      <w:r w:rsidRPr="002C7CE6">
        <w:rPr>
          <w:rFonts w:ascii="Times New Roman" w:eastAsia="Arial" w:hAnsi="Times New Roman" w:cs="Times New Roman"/>
          <w:sz w:val="24"/>
          <w:szCs w:val="24"/>
          <w:shd w:val="clear" w:color="auto" w:fill="FFFFFF"/>
          <w:lang w:eastAsia="en-US"/>
        </w:rPr>
        <w:t xml:space="preserve">Jeigu Tiekėjas remiasi </w:t>
      </w:r>
      <w:r w:rsidRPr="002C7CE6">
        <w:rPr>
          <w:rFonts w:ascii="Times New Roman" w:eastAsia="Arial" w:hAnsi="Times New Roman" w:cs="Times New Roman"/>
          <w:sz w:val="24"/>
          <w:szCs w:val="24"/>
          <w:lang w:eastAsia="en-US"/>
        </w:rPr>
        <w:t xml:space="preserve">ūkio </w:t>
      </w:r>
      <w:r w:rsidRPr="002C7CE6">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2C7CE6">
        <w:rPr>
          <w:rFonts w:ascii="Times New Roman" w:eastAsia="Arial" w:hAnsi="Times New Roman" w:cs="Times New Roman"/>
          <w:sz w:val="24"/>
          <w:szCs w:val="24"/>
          <w:lang w:eastAsia="en-US"/>
        </w:rPr>
        <w:t xml:space="preserve">ūkio </w:t>
      </w:r>
      <w:r w:rsidRPr="002C7CE6">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7EE9A4C3"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3.1.3.</w:t>
      </w:r>
      <w:r w:rsidRPr="002C7CE6">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2C7CE6">
        <w:rPr>
          <w:rFonts w:ascii="Times New Roman" w:eastAsia="Times New Roman" w:hAnsi="Times New Roman" w:cs="Times New Roman"/>
          <w:sz w:val="24"/>
          <w:szCs w:val="24"/>
          <w:lang w:eastAsia="en-US"/>
        </w:rPr>
        <w:t>įstatymų bei kitų teisės aktų</w:t>
      </w:r>
      <w:r w:rsidRPr="002C7CE6">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 </w:t>
      </w:r>
    </w:p>
    <w:p w14:paraId="6462C180"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BA644A9"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4A4D637"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C7CE6">
        <w:rPr>
          <w:rFonts w:ascii="Times New Roman" w:eastAsia="Arial" w:hAnsi="Times New Roman" w:cs="Times New Roman"/>
          <w:b/>
          <w:bCs/>
          <w:sz w:val="24"/>
          <w:szCs w:val="24"/>
          <w:lang w:eastAsia="en-US"/>
        </w:rPr>
        <w:t>3.2.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sz w:val="24"/>
          <w:szCs w:val="24"/>
          <w:lang w:eastAsia="en-US"/>
        </w:rPr>
        <w:t>Subtiekėjų bei specialistų pasitelkimas ir keitimas</w:t>
      </w:r>
    </w:p>
    <w:p w14:paraId="72BAFF7A"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0AE7E322"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3.2.1.</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2C7CE6">
        <w:rPr>
          <w:rFonts w:ascii="Times New Roman" w:eastAsia="Arial" w:hAnsi="Times New Roman" w:cs="Times New Roman"/>
          <w:sz w:val="24"/>
          <w:szCs w:val="24"/>
          <w:lang w:eastAsia="en-US"/>
        </w:rPr>
        <w:t>jos</w:t>
      </w:r>
      <w:r w:rsidRPr="002C7CE6">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C7CE6">
        <w:rPr>
          <w:rFonts w:ascii="Times New Roman" w:eastAsia="Arial" w:hAnsi="Times New Roman" w:cs="Times New Roman"/>
          <w:sz w:val="24"/>
          <w:szCs w:val="24"/>
          <w:lang w:eastAsia="en-US"/>
        </w:rPr>
        <w:t xml:space="preserve">ir specialistų </w:t>
      </w:r>
      <w:r w:rsidRPr="002C7CE6">
        <w:rPr>
          <w:rFonts w:ascii="Times New Roman" w:eastAsia="Arial" w:hAnsi="Times New Roman" w:cs="Times New Roman"/>
          <w:sz w:val="24"/>
          <w:szCs w:val="24"/>
          <w:shd w:val="clear" w:color="auto" w:fill="FFFFFF"/>
          <w:lang w:eastAsia="en-US"/>
        </w:rPr>
        <w:t>veiksmus ar neveikimą. </w:t>
      </w:r>
    </w:p>
    <w:p w14:paraId="7D0153E8"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3.2.2.</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 </w:t>
      </w:r>
    </w:p>
    <w:p w14:paraId="36FCF334" w14:textId="77777777" w:rsidR="002C7CE6" w:rsidRPr="002C7CE6" w:rsidRDefault="002C7CE6" w:rsidP="002C7CE6">
      <w:pPr>
        <w:widowControl w:val="0"/>
        <w:spacing w:after="0"/>
        <w:jc w:val="both"/>
        <w:rPr>
          <w:rFonts w:ascii="Times New Roman" w:eastAsia="Times New Roman" w:hAnsi="Times New Roman" w:cs="Times New Roman"/>
          <w:sz w:val="24"/>
          <w:szCs w:val="24"/>
          <w:lang w:eastAsia="en-US"/>
        </w:rPr>
      </w:pPr>
      <w:bookmarkStart w:id="104" w:name="_Hlk167949484"/>
      <w:r w:rsidRPr="002C7CE6">
        <w:rPr>
          <w:rFonts w:ascii="Times New Roman" w:eastAsia="Arial" w:hAnsi="Times New Roman" w:cs="Times New Roman"/>
          <w:sz w:val="24"/>
          <w:szCs w:val="24"/>
          <w:lang w:eastAsia="en-US"/>
        </w:rPr>
        <w:t xml:space="preserve">3.2.3. </w:t>
      </w:r>
      <w:r w:rsidRPr="002C7CE6">
        <w:rPr>
          <w:rFonts w:ascii="Times New Roman" w:eastAsia="Arial" w:hAnsi="Times New Roman" w:cs="Times New Roman"/>
          <w:sz w:val="24"/>
          <w:szCs w:val="24"/>
          <w:shd w:val="clear" w:color="auto" w:fill="FFFFFF"/>
          <w:lang w:eastAsia="en-US"/>
        </w:rPr>
        <w:t xml:space="preserve">Tiekėjas turi teisę Sutarties vykdymui pasitelkti naujus, Specialiosiose sąlygose nenurodytus subtiekėjus, kurių pajėgumais </w:t>
      </w:r>
      <w:r w:rsidRPr="002C7CE6">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2C7CE6">
        <w:rPr>
          <w:rFonts w:ascii="Times New Roman" w:eastAsia="Arial" w:hAnsi="Times New Roman" w:cs="Times New Roman"/>
          <w:sz w:val="24"/>
          <w:szCs w:val="24"/>
          <w:shd w:val="clear" w:color="auto" w:fill="FFFFFF"/>
          <w:lang w:eastAsia="en-US"/>
        </w:rPr>
        <w:t xml:space="preserve">. Sudarius Sutartį, tačiau ne vėliau negu Sutartis pradedama vykdyti, Tiekėjas įsipareigoja Pirkėjui pranešti tuo metu žinomų subtiekėjų pavadinimus, </w:t>
      </w:r>
      <w:r w:rsidRPr="002C7CE6">
        <w:rPr>
          <w:rFonts w:ascii="Times New Roman" w:eastAsia="Arial" w:hAnsi="Times New Roman" w:cs="Times New Roman"/>
          <w:sz w:val="24"/>
          <w:szCs w:val="24"/>
          <w:lang w:eastAsia="en-US"/>
        </w:rPr>
        <w:t xml:space="preserve">(juridinio) asmens kodą, </w:t>
      </w:r>
      <w:r w:rsidRPr="002C7CE6">
        <w:rPr>
          <w:rFonts w:ascii="Times New Roman" w:eastAsia="Arial" w:hAnsi="Times New Roman" w:cs="Times New Roman"/>
          <w:sz w:val="24"/>
          <w:szCs w:val="24"/>
          <w:shd w:val="clear" w:color="auto" w:fill="FFFFFF"/>
          <w:lang w:eastAsia="en-US"/>
        </w:rPr>
        <w:t>kontaktinius duomenis</w:t>
      </w:r>
      <w:r w:rsidRPr="002C7CE6">
        <w:rPr>
          <w:rFonts w:ascii="Times New Roman" w:eastAsia="Arial" w:hAnsi="Times New Roman" w:cs="Times New Roman"/>
          <w:sz w:val="24"/>
          <w:szCs w:val="24"/>
          <w:lang w:eastAsia="en-US"/>
        </w:rPr>
        <w:t>,</w:t>
      </w:r>
      <w:r w:rsidRPr="002C7CE6">
        <w:rPr>
          <w:rFonts w:ascii="Times New Roman" w:eastAsia="Arial" w:hAnsi="Times New Roman" w:cs="Times New Roman"/>
          <w:sz w:val="24"/>
          <w:szCs w:val="24"/>
          <w:shd w:val="clear" w:color="auto" w:fill="FFFFFF"/>
          <w:lang w:eastAsia="en-US"/>
        </w:rPr>
        <w:t xml:space="preserve"> jų atstovus. Pirkėjas taip pat reikalauja, kad Tiekėjas </w:t>
      </w:r>
      <w:r w:rsidRPr="002C7CE6">
        <w:rPr>
          <w:rFonts w:ascii="Times New Roman" w:eastAsia="Cambria" w:hAnsi="Times New Roman" w:cs="Times New Roman"/>
          <w:sz w:val="24"/>
          <w:szCs w:val="24"/>
          <w:shd w:val="clear" w:color="auto" w:fill="FFFFFF"/>
          <w:lang w:eastAsia="en-US"/>
        </w:rPr>
        <w:t>ne vėliau nei prieš 5 (penkias) darbo dienas</w:t>
      </w:r>
      <w:r w:rsidRPr="002C7CE6">
        <w:rPr>
          <w:rFonts w:ascii="Times New Roman" w:eastAsia="Arial" w:hAnsi="Times New Roman" w:cs="Times New Roman"/>
          <w:sz w:val="24"/>
          <w:szCs w:val="24"/>
          <w:shd w:val="clear" w:color="auto" w:fill="FFFFFF"/>
          <w:lang w:eastAsia="en-US"/>
        </w:rPr>
        <w:t xml:space="preserve"> informuotų apie minėtos informacijos pasikeitimus </w:t>
      </w:r>
      <w:r w:rsidRPr="002C7CE6">
        <w:rPr>
          <w:rFonts w:ascii="Times New Roman" w:eastAsia="Times New Roman" w:hAnsi="Times New Roman" w:cs="Times New Roman"/>
          <w:sz w:val="24"/>
          <w:szCs w:val="24"/>
          <w:lang w:eastAsia="en-US"/>
        </w:rPr>
        <w:t>bei naujų subtiekėjų pasitelkimą</w:t>
      </w:r>
      <w:r w:rsidRPr="002C7CE6">
        <w:rPr>
          <w:rFonts w:ascii="Times New Roman" w:eastAsia="Arial" w:hAnsi="Times New Roman" w:cs="Times New Roman"/>
          <w:sz w:val="24"/>
          <w:szCs w:val="24"/>
          <w:shd w:val="clear" w:color="auto" w:fill="FFFFFF"/>
          <w:lang w:eastAsia="en-US"/>
        </w:rPr>
        <w:t xml:space="preserve"> visu Sutarties vykdymo metu. </w:t>
      </w:r>
      <w:r w:rsidRPr="002C7CE6">
        <w:rPr>
          <w:rFonts w:ascii="Times New Roman" w:eastAsia="Times New Roman" w:hAnsi="Times New Roman" w:cs="Times New Roman"/>
          <w:sz w:val="24"/>
          <w:szCs w:val="24"/>
          <w:lang w:eastAsia="en-US"/>
        </w:rPr>
        <w:t xml:space="preserve">Pirkėjas (jeigu buvo taikoma pirkimo dokumentuose) turi patikrinti, ar nėra </w:t>
      </w:r>
      <w:r w:rsidRPr="002C7CE6">
        <w:rPr>
          <w:rFonts w:ascii="Times New Roman" w:eastAsia="Cambria" w:hAnsi="Times New Roman" w:cs="Times New Roman"/>
          <w:sz w:val="24"/>
          <w:szCs w:val="24"/>
          <w:lang w:eastAsia="en-US"/>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2C7CE6">
        <w:rPr>
          <w:rFonts w:ascii="Times New Roman" w:eastAsia="Times New Roman" w:hAnsi="Times New Roman" w:cs="Times New Roman"/>
          <w:sz w:val="24"/>
          <w:szCs w:val="24"/>
          <w:lang w:eastAsia="en-US"/>
        </w:rPr>
        <w:t xml:space="preserve"> </w:t>
      </w:r>
      <w:r w:rsidRPr="002C7CE6">
        <w:rPr>
          <w:rFonts w:ascii="Times New Roman" w:eastAsia="Cambria" w:hAnsi="Times New Roman" w:cs="Times New Roman"/>
          <w:sz w:val="24"/>
          <w:szCs w:val="24"/>
          <w:lang w:eastAsia="en-US"/>
        </w:rPr>
        <w:t>Pirkėjas</w:t>
      </w:r>
      <w:r w:rsidRPr="002C7CE6">
        <w:rPr>
          <w:rFonts w:ascii="Times New Roman" w:eastAsia="Times New Roman" w:hAnsi="Times New Roman" w:cs="Times New Roman"/>
          <w:sz w:val="24"/>
          <w:szCs w:val="24"/>
          <w:lang w:eastAsia="en-US"/>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10AD88D"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3.2.4.</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sz w:val="24"/>
          <w:szCs w:val="24"/>
          <w:shd w:val="clear" w:color="auto" w:fill="FFFFFF"/>
          <w:lang w:eastAsia="en-US"/>
        </w:rPr>
        <w:t xml:space="preserve">Tiekėjas gali keisti Sutartyje nurodytus subtiekėjus ir (ar) specialistus šiame Sutarties poskyryje nustatytais atvejais ir tvarka tik gavęs Pirkėjo rašytinį sutikimą. </w:t>
      </w:r>
    </w:p>
    <w:p w14:paraId="382257B7"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3.2.5.</w:t>
      </w:r>
      <w:r w:rsidRPr="002C7CE6">
        <w:rPr>
          <w:rFonts w:ascii="Times New Roman" w:eastAsia="Times New Roman" w:hAnsi="Times New Roman" w:cs="Times New Roman"/>
          <w:sz w:val="24"/>
          <w:szCs w:val="24"/>
          <w:lang w:eastAsia="en-US"/>
        </w:rPr>
        <w:tab/>
      </w:r>
      <w:r w:rsidRPr="002C7CE6">
        <w:rPr>
          <w:rFonts w:ascii="Times New Roman" w:eastAsia="Cambria" w:hAnsi="Times New Roman" w:cs="Times New Roman"/>
          <w:sz w:val="24"/>
          <w:szCs w:val="24"/>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C7CE6">
        <w:rPr>
          <w:rFonts w:ascii="Times New Roman" w:eastAsia="Times New Roman" w:hAnsi="Times New Roman" w:cs="Times New Roman"/>
          <w:sz w:val="24"/>
          <w:szCs w:val="24"/>
          <w:lang w:eastAsia="en-US"/>
        </w:rPr>
        <w:t>(jeigu buvo taikoma pirkimo dokumentuose)</w:t>
      </w:r>
      <w:r w:rsidRPr="002C7CE6">
        <w:rPr>
          <w:rFonts w:ascii="Times New Roman" w:eastAsia="Cambria" w:hAnsi="Times New Roman" w:cs="Times New Roman"/>
          <w:sz w:val="24"/>
          <w:szCs w:val="24"/>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104"/>
    <w:p w14:paraId="188BCDB1"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3.2.6.</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sz w:val="24"/>
          <w:szCs w:val="24"/>
          <w:shd w:val="clear" w:color="auto" w:fill="FFFFFF"/>
          <w:lang w:eastAsia="en-US"/>
        </w:rPr>
        <w:t>Subtiekėjas, kurio pajėgumais Tiekėjas rėmėsi, kad atitiktų pirkimo dokumentuose nustatytus kvalifikacijos reikalavimus, gali būti keičiamas tik šiais atvejais: </w:t>
      </w:r>
    </w:p>
    <w:p w14:paraId="465EBA58"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3.2.6.1.</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 xml:space="preserve">kai subtiekėjui </w:t>
      </w:r>
      <w:r w:rsidRPr="002C7CE6">
        <w:rPr>
          <w:rFonts w:ascii="Times New Roman" w:eastAsia="Times New Roman" w:hAnsi="Times New Roman" w:cs="Times New Roman"/>
          <w:sz w:val="24"/>
          <w:szCs w:val="24"/>
          <w:lang w:eastAsia="en-US"/>
        </w:rPr>
        <w:t xml:space="preserve">iškelta bankroto byla, pradėtas bankroto procesas ne teismo tvarka, jis tampa nemokus </w:t>
      </w:r>
      <w:r w:rsidRPr="002C7CE6">
        <w:rPr>
          <w:rFonts w:ascii="Times New Roman" w:eastAsia="Times New Roman" w:hAnsi="Times New Roman" w:cs="Times New Roman"/>
          <w:sz w:val="24"/>
          <w:szCs w:val="24"/>
          <w:lang w:eastAsia="en-US"/>
        </w:rPr>
        <w:lastRenderedPageBreak/>
        <w:t>arba yra nemokumo tikimybė, sustabdo ūkinę veiklą ar kai įstatymuose ir kituose teisės aktuose nustatyta tvarka susidaro analogiška situacija</w:t>
      </w:r>
      <w:r w:rsidRPr="002C7CE6">
        <w:rPr>
          <w:rFonts w:ascii="Times New Roman" w:eastAsia="Cambria" w:hAnsi="Times New Roman" w:cs="Times New Roman"/>
          <w:sz w:val="24"/>
          <w:szCs w:val="24"/>
          <w:shd w:val="clear" w:color="auto" w:fill="FFFFFF"/>
          <w:lang w:eastAsia="en-US"/>
        </w:rPr>
        <w:t>; </w:t>
      </w:r>
    </w:p>
    <w:p w14:paraId="3B1FA0E7"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3.2.6.2.</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476C9D14"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bookmarkStart w:id="105" w:name="_Hlk167949789"/>
      <w:r w:rsidRPr="002C7CE6">
        <w:rPr>
          <w:rFonts w:ascii="Times New Roman" w:eastAsia="Cambria" w:hAnsi="Times New Roman" w:cs="Times New Roman"/>
          <w:sz w:val="24"/>
          <w:szCs w:val="24"/>
          <w:lang w:eastAsia="en-US"/>
        </w:rPr>
        <w:t>3.2.7.</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 xml:space="preserve">Naujas subtiekėjas, kuris keičiamas vietoje subtiekėjo, </w:t>
      </w:r>
      <w:r w:rsidRPr="002C7CE6">
        <w:rPr>
          <w:rFonts w:ascii="Times New Roman" w:eastAsia="Arial" w:hAnsi="Times New Roman" w:cs="Times New Roman"/>
          <w:sz w:val="24"/>
          <w:szCs w:val="24"/>
          <w:shd w:val="clear" w:color="auto" w:fill="FFFFFF"/>
          <w:lang w:eastAsia="en-US"/>
        </w:rPr>
        <w:t xml:space="preserve">kurio pajėgumais Tiekėjas rėmėsi, kad atitiktų pirkimo dokumentuose nustatytus kvalifikacijos reikalavimus (toliau – </w:t>
      </w:r>
      <w:r w:rsidRPr="002C7CE6">
        <w:rPr>
          <w:rFonts w:ascii="Times New Roman" w:eastAsia="Arial" w:hAnsi="Times New Roman" w:cs="Times New Roman"/>
          <w:sz w:val="24"/>
          <w:szCs w:val="24"/>
          <w:lang w:eastAsia="en-US"/>
        </w:rPr>
        <w:t>n</w:t>
      </w:r>
      <w:r w:rsidRPr="002C7CE6">
        <w:rPr>
          <w:rFonts w:ascii="Times New Roman" w:eastAsia="Arial" w:hAnsi="Times New Roman" w:cs="Times New Roman"/>
          <w:sz w:val="24"/>
          <w:szCs w:val="24"/>
          <w:shd w:val="clear" w:color="auto" w:fill="FFFFFF"/>
          <w:lang w:eastAsia="en-US"/>
        </w:rPr>
        <w:t>aujas subtiekėjas),</w:t>
      </w:r>
      <w:r w:rsidRPr="002C7CE6">
        <w:rPr>
          <w:rFonts w:ascii="Times New Roman" w:eastAsia="Cambria" w:hAnsi="Times New Roman" w:cs="Times New Roman"/>
          <w:sz w:val="24"/>
          <w:szCs w:val="24"/>
          <w:shd w:val="clear" w:color="auto" w:fill="FFFFFF"/>
          <w:lang w:eastAsia="en-US"/>
        </w:rPr>
        <w:t xml:space="preserve"> Tiekėjo </w:t>
      </w:r>
      <w:r w:rsidRPr="002C7CE6">
        <w:rPr>
          <w:rFonts w:ascii="Times New Roman" w:eastAsia="Cambria" w:hAnsi="Times New Roman" w:cs="Times New Roman"/>
          <w:sz w:val="24"/>
          <w:szCs w:val="24"/>
          <w:lang w:eastAsia="en-US"/>
        </w:rPr>
        <w:t xml:space="preserve">prašymo pakeisti subtiekėją pateikimo metu </w:t>
      </w:r>
      <w:r w:rsidRPr="002C7CE6">
        <w:rPr>
          <w:rFonts w:ascii="Times New Roman" w:eastAsia="Cambria" w:hAnsi="Times New Roman" w:cs="Times New Roman"/>
          <w:sz w:val="24"/>
          <w:szCs w:val="24"/>
          <w:shd w:val="clear" w:color="auto" w:fill="FFFFFF"/>
          <w:lang w:eastAsia="en-US"/>
        </w:rPr>
        <w:t>turi atitikti pirkimo dokumentuose nustatytus reikalavimus dėl pašalinimo pagrindų nebuvimo</w:t>
      </w:r>
      <w:r w:rsidRPr="002C7CE6">
        <w:rPr>
          <w:rFonts w:ascii="Times New Roman" w:eastAsia="Times New Roman" w:hAnsi="Times New Roman" w:cs="Times New Roman"/>
          <w:sz w:val="24"/>
          <w:szCs w:val="24"/>
          <w:highlight w:val="white"/>
          <w:lang w:eastAsia="en-US"/>
        </w:rPr>
        <w:t xml:space="preserve">, keliamus kvalifikacijos reikalavimus, </w:t>
      </w:r>
      <w:r w:rsidRPr="002C7CE6">
        <w:rPr>
          <w:rFonts w:ascii="Times New Roman" w:eastAsia="Cambria" w:hAnsi="Times New Roman" w:cs="Times New Roman"/>
          <w:sz w:val="24"/>
          <w:szCs w:val="24"/>
          <w:shd w:val="clear" w:color="auto" w:fill="FFFFFF"/>
          <w:lang w:eastAsia="en-US"/>
        </w:rPr>
        <w:t xml:space="preserve">reikalaujamus kokybės vadybos sistemos ir (arba) aplinkos apsaugos vadybos sistemos standartus, </w:t>
      </w:r>
      <w:r w:rsidRPr="002C7CE6">
        <w:rPr>
          <w:rFonts w:ascii="Times New Roman" w:eastAsia="Times New Roman" w:hAnsi="Times New Roman" w:cs="Times New Roman"/>
          <w:sz w:val="24"/>
          <w:szCs w:val="24"/>
          <w:highlight w:val="white"/>
          <w:lang w:eastAsia="en-US"/>
        </w:rPr>
        <w:t>Tiekėjo pasiūlyme nurodytą keičiamo subtiekėjo kvalifikaciją pirkimo dokumentuose nustatytiems kokybiniams kriterijams pagrįsti ir nacionalinio saugumo interesus bei kilmės reikalavimus (jei taikoma)</w:t>
      </w:r>
      <w:r w:rsidRPr="002C7CE6">
        <w:rPr>
          <w:rFonts w:ascii="Times New Roman" w:eastAsia="Cambria" w:hAnsi="Times New Roman" w:cs="Times New Roman"/>
          <w:sz w:val="24"/>
          <w:szCs w:val="24"/>
          <w:shd w:val="clear" w:color="auto" w:fill="FFFFFF"/>
          <w:lang w:eastAsia="en-US"/>
        </w:rPr>
        <w:t xml:space="preserve">. </w:t>
      </w:r>
    </w:p>
    <w:bookmarkEnd w:id="105"/>
    <w:p w14:paraId="2CD2D5F8"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FF0000"/>
          <w:sz w:val="24"/>
          <w:szCs w:val="24"/>
          <w:lang w:eastAsia="en-US"/>
        </w:rPr>
      </w:pPr>
      <w:r w:rsidRPr="002C7CE6">
        <w:rPr>
          <w:rFonts w:ascii="Times New Roman" w:eastAsia="Cambria" w:hAnsi="Times New Roman" w:cs="Times New Roman"/>
          <w:sz w:val="24"/>
          <w:szCs w:val="24"/>
          <w:lang w:eastAsia="en-US"/>
        </w:rPr>
        <w:t>3.2.8.</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Tiekėjo (ar subtiekėjų) specialista</w:t>
      </w:r>
      <w:r w:rsidRPr="002C7CE6">
        <w:rPr>
          <w:rFonts w:ascii="Times New Roman" w:eastAsia="Cambria" w:hAnsi="Times New Roman" w:cs="Times New Roman"/>
          <w:sz w:val="24"/>
          <w:szCs w:val="24"/>
          <w:lang w:eastAsia="en-US"/>
        </w:rPr>
        <w:t>s</w:t>
      </w:r>
      <w:r w:rsidRPr="002C7CE6">
        <w:rPr>
          <w:rFonts w:ascii="Times New Roman" w:eastAsia="Cambria" w:hAnsi="Times New Roman" w:cs="Times New Roman"/>
          <w:sz w:val="24"/>
          <w:szCs w:val="24"/>
          <w:shd w:val="clear" w:color="auto" w:fill="FFFFFF"/>
          <w:lang w:eastAsia="en-US"/>
        </w:rPr>
        <w:t>, vykd</w:t>
      </w:r>
      <w:r w:rsidRPr="002C7CE6">
        <w:rPr>
          <w:rFonts w:ascii="Times New Roman" w:eastAsia="Cambria" w:hAnsi="Times New Roman" w:cs="Times New Roman"/>
          <w:sz w:val="24"/>
          <w:szCs w:val="24"/>
          <w:lang w:eastAsia="en-US"/>
        </w:rPr>
        <w:t>antis</w:t>
      </w:r>
      <w:r w:rsidRPr="002C7CE6">
        <w:rPr>
          <w:rFonts w:ascii="Times New Roman" w:eastAsia="Cambria" w:hAnsi="Times New Roman" w:cs="Times New Roman"/>
          <w:sz w:val="24"/>
          <w:szCs w:val="24"/>
          <w:shd w:val="clear" w:color="auto" w:fill="FFFFFF"/>
          <w:lang w:eastAsia="en-US"/>
        </w:rPr>
        <w:t xml:space="preserve"> Sutartį, gali būti pakeist</w:t>
      </w:r>
      <w:r w:rsidRPr="002C7CE6">
        <w:rPr>
          <w:rFonts w:ascii="Times New Roman" w:eastAsia="Cambria" w:hAnsi="Times New Roman" w:cs="Times New Roman"/>
          <w:sz w:val="24"/>
          <w:szCs w:val="24"/>
          <w:lang w:eastAsia="en-US"/>
        </w:rPr>
        <w:t>as</w:t>
      </w:r>
      <w:r w:rsidRPr="002C7CE6">
        <w:rPr>
          <w:rFonts w:ascii="Times New Roman" w:eastAsia="Cambria" w:hAnsi="Times New Roman" w:cs="Times New Roman"/>
          <w:sz w:val="24"/>
          <w:szCs w:val="24"/>
          <w:shd w:val="clear" w:color="auto" w:fill="FFFFFF"/>
          <w:lang w:eastAsia="en-US"/>
        </w:rPr>
        <w:t xml:space="preserve"> šiais atvejais: </w:t>
      </w:r>
    </w:p>
    <w:p w14:paraId="2F674C6F"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3.2.8.1.</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EC00CA"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3.2.8.2.</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Pirkėjo iniciatyva, jei Pirkėjas turi pagrįstų įtarimų, kad Tiekėjo Sutarties vykdymui paskirtas specialistas nekompetentingas vykdyti nustatytas pareigas.</w:t>
      </w:r>
    </w:p>
    <w:p w14:paraId="00E6FD49"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3.2.9.</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Naujas specialistas</w:t>
      </w:r>
      <w:r w:rsidRPr="002C7CE6">
        <w:rPr>
          <w:rFonts w:ascii="Times New Roman" w:eastAsia="Cambria" w:hAnsi="Times New Roman" w:cs="Times New Roman"/>
          <w:sz w:val="24"/>
          <w:szCs w:val="24"/>
          <w:lang w:eastAsia="en-US"/>
        </w:rPr>
        <w:t xml:space="preserve"> Tiekėjo prašymo pakeisti specialistą pateikimo metu</w:t>
      </w:r>
      <w:r w:rsidRPr="002C7CE6">
        <w:rPr>
          <w:rFonts w:ascii="Times New Roman" w:eastAsia="Cambria" w:hAnsi="Times New Roman" w:cs="Times New Roman"/>
          <w:sz w:val="24"/>
          <w:szCs w:val="24"/>
          <w:shd w:val="clear" w:color="auto" w:fill="FFFFFF"/>
          <w:lang w:eastAsia="en-US"/>
        </w:rPr>
        <w:t xml:space="preserve"> pirkimo dokumentuose </w:t>
      </w:r>
      <w:r w:rsidRPr="002C7CE6">
        <w:rPr>
          <w:rFonts w:ascii="Times New Roman" w:eastAsia="Cambria" w:hAnsi="Times New Roman" w:cs="Times New Roman"/>
          <w:sz w:val="24"/>
          <w:szCs w:val="24"/>
          <w:lang w:eastAsia="en-US"/>
        </w:rPr>
        <w:t>specialistui keliamą kvalifikaciją</w:t>
      </w:r>
      <w:r w:rsidRPr="002C7CE6">
        <w:rPr>
          <w:rFonts w:ascii="Times New Roman" w:eastAsia="Cambria" w:hAnsi="Times New Roman" w:cs="Times New Roman"/>
          <w:sz w:val="24"/>
          <w:szCs w:val="24"/>
          <w:shd w:val="clear" w:color="auto" w:fill="FFFFFF"/>
          <w:lang w:eastAsia="en-US"/>
        </w:rPr>
        <w:t>, reikalaujamus kokybės vadybos sistemos ir (arba) aplinkos apsaugos vadybos sistemos standartus,</w:t>
      </w:r>
      <w:r w:rsidRPr="002C7CE6">
        <w:rPr>
          <w:rFonts w:ascii="Times New Roman" w:eastAsia="Cambria" w:hAnsi="Times New Roman" w:cs="Times New Roman"/>
          <w:sz w:val="24"/>
          <w:szCs w:val="24"/>
          <w:lang w:eastAsia="en-US"/>
        </w:rPr>
        <w:t xml:space="preserve"> </w:t>
      </w:r>
      <w:r w:rsidRPr="002C7CE6">
        <w:rPr>
          <w:rFonts w:ascii="Times New Roman" w:eastAsia="Cambria" w:hAnsi="Times New Roman" w:cs="Times New Roman"/>
          <w:sz w:val="24"/>
          <w:szCs w:val="24"/>
          <w:shd w:val="clear" w:color="auto" w:fill="FFFFFF"/>
          <w:lang w:eastAsia="en-US"/>
        </w:rPr>
        <w:t xml:space="preserve"> pagrįsti ir </w:t>
      </w:r>
      <w:r w:rsidRPr="002C7CE6">
        <w:rPr>
          <w:rFonts w:ascii="Times New Roman" w:eastAsia="Arial" w:hAnsi="Times New Roman" w:cs="Times New Roman"/>
          <w:sz w:val="24"/>
          <w:szCs w:val="24"/>
          <w:lang w:eastAsia="en-US"/>
        </w:rPr>
        <w:t>nacionalinio saugumo interesus bei kilmės reikalavimus, nurodytus pirkimo dokumentuose</w:t>
      </w:r>
      <w:r w:rsidRPr="002C7CE6">
        <w:rPr>
          <w:rFonts w:ascii="Times New Roman" w:eastAsia="Cambria" w:hAnsi="Times New Roman" w:cs="Times New Roman"/>
          <w:sz w:val="24"/>
          <w:szCs w:val="24"/>
          <w:shd w:val="clear" w:color="auto" w:fill="FFFFFF"/>
          <w:lang w:eastAsia="en-US"/>
        </w:rPr>
        <w:t xml:space="preserve"> (jei taikoma)</w:t>
      </w:r>
      <w:r w:rsidRPr="002C7CE6">
        <w:rPr>
          <w:rFonts w:ascii="Times New Roman" w:eastAsia="Cambria" w:hAnsi="Times New Roman" w:cs="Times New Roman"/>
          <w:sz w:val="24"/>
          <w:szCs w:val="24"/>
          <w:lang w:eastAsia="en-US"/>
        </w:rPr>
        <w:t xml:space="preserve">. </w:t>
      </w:r>
    </w:p>
    <w:p w14:paraId="388F79F7"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3.2.10.</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 xml:space="preserve">Tiekėjas privalo ne vėliau nei prieš 5 (penkias) darbo dienas iki numatomo subtiekėjo, </w:t>
      </w:r>
      <w:r w:rsidRPr="002C7CE6">
        <w:rPr>
          <w:rFonts w:ascii="Times New Roman" w:eastAsia="Arial" w:hAnsi="Times New Roman" w:cs="Times New Roman"/>
          <w:sz w:val="24"/>
          <w:szCs w:val="24"/>
          <w:shd w:val="clear" w:color="auto" w:fill="FFFFFF"/>
          <w:lang w:eastAsia="en-US"/>
        </w:rPr>
        <w:t xml:space="preserve">kurio pajėgumais Tiekėjas rėmėsi, kad atitiktų pirkimo dokumentuose nustatytus kvalifikacijos reikalavimus, ar specialisto </w:t>
      </w:r>
      <w:r w:rsidRPr="002C7CE6">
        <w:rPr>
          <w:rFonts w:ascii="Times New Roman" w:eastAsia="Cambria" w:hAnsi="Times New Roman" w:cs="Times New Roman"/>
          <w:sz w:val="24"/>
          <w:szCs w:val="24"/>
          <w:shd w:val="clear" w:color="auto" w:fill="FFFFFF"/>
          <w:lang w:eastAsia="en-US"/>
        </w:rPr>
        <w:t xml:space="preserve">keitimo pateikti Pirkėjui šiuos dokumentus: </w:t>
      </w:r>
    </w:p>
    <w:p w14:paraId="7346C528"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3.2.10.1.</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 xml:space="preserve"> argumentuotą rašytinį prašymą pakeisti subtiekėją ar specialistą, paaiškinant keitimo aplinkybę. Pirkėjas pasilieka teisę paprašyti įrodymų, pagrindžiančių keitimo aplinkybę; </w:t>
      </w:r>
    </w:p>
    <w:p w14:paraId="7D067F52"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3.2.10.2.</w:t>
      </w:r>
      <w:r w:rsidRPr="002C7CE6">
        <w:rPr>
          <w:rFonts w:ascii="Times New Roman" w:eastAsia="Cambria" w:hAnsi="Times New Roman" w:cs="Times New Roman"/>
          <w:sz w:val="24"/>
          <w:szCs w:val="24"/>
          <w:lang w:eastAsia="en-US"/>
        </w:rPr>
        <w:tab/>
        <w:t xml:space="preserve">naujo subtiekėjo ar specialisto kvalifikaciją, atitiktį </w:t>
      </w:r>
      <w:r w:rsidRPr="002C7CE6">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2C7CE6">
        <w:rPr>
          <w:rFonts w:ascii="Times New Roman" w:eastAsia="Cambria" w:hAnsi="Times New Roman" w:cs="Times New Roman"/>
          <w:sz w:val="24"/>
          <w:szCs w:val="24"/>
          <w:lang w:eastAsia="en-US"/>
        </w:rPr>
        <w:t xml:space="preserve">pašalinimo pagrindų nebuvimą ir atitiktį </w:t>
      </w:r>
      <w:r w:rsidRPr="002C7CE6">
        <w:rPr>
          <w:rFonts w:ascii="Times New Roman" w:eastAsia="Arial" w:hAnsi="Times New Roman" w:cs="Times New Roman"/>
          <w:sz w:val="24"/>
          <w:szCs w:val="24"/>
          <w:shd w:val="clear" w:color="auto" w:fill="FFFFFF"/>
          <w:lang w:eastAsia="en-US"/>
        </w:rPr>
        <w:t>nacionalinio saugumo interesams bei kilmės reikalavimams</w:t>
      </w:r>
      <w:r w:rsidRPr="002C7CE6">
        <w:rPr>
          <w:rFonts w:ascii="Times New Roman" w:eastAsia="Cambria" w:hAnsi="Times New Roman" w:cs="Times New Roman"/>
          <w:sz w:val="24"/>
          <w:szCs w:val="24"/>
          <w:lang w:eastAsia="en-US"/>
        </w:rPr>
        <w:t xml:space="preserve"> įrodančius dokumentus pagal Sutarties reikalavimus. </w:t>
      </w:r>
    </w:p>
    <w:p w14:paraId="7D4F6D4A"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3.2.11.</w:t>
      </w:r>
      <w:r w:rsidRPr="002C7CE6">
        <w:rPr>
          <w:rFonts w:ascii="Times New Roman" w:eastAsia="Times New Roman" w:hAnsi="Times New Roman" w:cs="Times New Roman"/>
          <w:sz w:val="24"/>
          <w:szCs w:val="24"/>
          <w:lang w:eastAsia="en-US"/>
        </w:rPr>
        <w:tab/>
      </w:r>
      <w:r w:rsidRPr="002C7CE6">
        <w:rPr>
          <w:rFonts w:ascii="Times New Roman" w:eastAsia="Cambria" w:hAnsi="Times New Roman" w:cs="Times New Roman"/>
          <w:sz w:val="24"/>
          <w:szCs w:val="24"/>
          <w:lang w:eastAsia="en-US"/>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6B209D80"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3.2.1.</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Naujas subtiekėjas ar specialistas gali pradėti vykdyti jiems Tiekėjo pavestus įsipareigojimus pagal Sutartį ne anksčiau, nei bus pasirašytas Susitarimas.</w:t>
      </w:r>
    </w:p>
    <w:p w14:paraId="5D472DCF"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3.2.1.</w:t>
      </w:r>
      <w:r w:rsidRPr="002C7CE6">
        <w:rPr>
          <w:rFonts w:ascii="Times New Roman" w:eastAsia="Times New Roman" w:hAnsi="Times New Roman" w:cs="Times New Roman"/>
          <w:sz w:val="24"/>
          <w:szCs w:val="24"/>
          <w:lang w:eastAsia="en-US"/>
        </w:rPr>
        <w:tab/>
      </w:r>
      <w:r w:rsidRPr="002C7CE6">
        <w:rPr>
          <w:rFonts w:ascii="Times New Roman" w:eastAsia="Cambria" w:hAnsi="Times New Roman" w:cs="Times New Roman"/>
          <w:sz w:val="24"/>
          <w:szCs w:val="24"/>
          <w:lang w:eastAsia="en-US"/>
        </w:rPr>
        <w:t xml:space="preserve">Tiekėjas privalo pakeisti subtiekėją ar specialistą, jei paaiškėja, kad jis neatitinka jam pirkimo dokumentuose keliamų reikalavimų. </w:t>
      </w:r>
    </w:p>
    <w:p w14:paraId="0EB5573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bookmarkStart w:id="106" w:name="_Hlk167949827"/>
      <w:r w:rsidRPr="002C7CE6">
        <w:rPr>
          <w:rFonts w:ascii="Times New Roman" w:eastAsia="Cambria" w:hAnsi="Times New Roman" w:cs="Times New Roman"/>
          <w:sz w:val="24"/>
          <w:szCs w:val="24"/>
          <w:lang w:eastAsia="en-US"/>
        </w:rPr>
        <w:t>3.2.14.</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2C7CE6">
        <w:rPr>
          <w:rFonts w:ascii="Times New Roman" w:eastAsia="Cambria" w:hAnsi="Times New Roman" w:cs="Times New Roman"/>
          <w:sz w:val="24"/>
          <w:szCs w:val="24"/>
          <w:lang w:eastAsia="en-US"/>
        </w:rPr>
        <w:t>,</w:t>
      </w:r>
      <w:r w:rsidRPr="002C7CE6">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2C7CE6">
        <w:rPr>
          <w:rFonts w:ascii="Times New Roman" w:eastAsia="Cambria" w:hAnsi="Times New Roman" w:cs="Times New Roman"/>
          <w:sz w:val="24"/>
          <w:szCs w:val="24"/>
          <w:lang w:eastAsia="en-US"/>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2C7CE6">
        <w:rPr>
          <w:rFonts w:ascii="Times New Roman" w:eastAsia="Cambria" w:hAnsi="Times New Roman" w:cs="Times New Roman"/>
          <w:sz w:val="24"/>
          <w:szCs w:val="24"/>
          <w:shd w:val="clear" w:color="auto" w:fill="FFFFFF"/>
          <w:lang w:eastAsia="en-US"/>
        </w:rPr>
        <w:t>, Tiekėjui taikoma Specialiosiose sąlygose nustatyto dydžio bauda.</w:t>
      </w:r>
    </w:p>
    <w:bookmarkEnd w:id="106"/>
    <w:p w14:paraId="5DDF7381"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p>
    <w:p w14:paraId="605F013D"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4"/>
          <w:lang w:eastAsia="en-US"/>
        </w:rPr>
      </w:pPr>
      <w:r w:rsidRPr="002C7CE6">
        <w:rPr>
          <w:rFonts w:ascii="Times New Roman" w:eastAsia="Cambria" w:hAnsi="Times New Roman" w:cs="Times New Roman"/>
          <w:b/>
          <w:bCs/>
          <w:sz w:val="24"/>
          <w:szCs w:val="24"/>
          <w:lang w:eastAsia="en-US"/>
        </w:rPr>
        <w:lastRenderedPageBreak/>
        <w:t>3.3. Jungtinės veiklos partnerių keitimas</w:t>
      </w:r>
    </w:p>
    <w:p w14:paraId="37BF7826" w14:textId="77777777" w:rsidR="002C7CE6" w:rsidRPr="002C7CE6" w:rsidRDefault="002C7CE6" w:rsidP="002C7CE6">
      <w:pPr>
        <w:widowControl w:val="0"/>
        <w:pBdr>
          <w:top w:val="nil"/>
          <w:left w:val="nil"/>
          <w:bottom w:val="nil"/>
          <w:right w:val="nil"/>
          <w:between w:val="nil"/>
        </w:pBdr>
        <w:tabs>
          <w:tab w:val="left" w:pos="567"/>
        </w:tabs>
        <w:spacing w:after="0"/>
        <w:jc w:val="both"/>
        <w:rPr>
          <w:rFonts w:ascii="Times New Roman" w:eastAsia="Cambria" w:hAnsi="Times New Roman" w:cs="Times New Roman"/>
          <w:sz w:val="24"/>
          <w:szCs w:val="24"/>
          <w:lang w:eastAsia="en-US"/>
        </w:rPr>
      </w:pPr>
    </w:p>
    <w:p w14:paraId="47710E5D" w14:textId="77777777" w:rsidR="002C7CE6" w:rsidRPr="002C7CE6" w:rsidRDefault="002C7CE6" w:rsidP="002C7CE6">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shd w:val="clear" w:color="auto" w:fill="FFFFFF"/>
          <w:lang w:eastAsia="en-US"/>
        </w:rPr>
        <w:t xml:space="preserve">3.3.1. Tiekėjas, vykdantis Sutartį </w:t>
      </w:r>
      <w:r w:rsidRPr="002C7CE6">
        <w:rPr>
          <w:rFonts w:ascii="Times New Roman" w:eastAsia="Cambria" w:hAnsi="Times New Roman" w:cs="Times New Roman"/>
          <w:sz w:val="24"/>
          <w:szCs w:val="24"/>
          <w:lang w:eastAsia="en-US"/>
        </w:rPr>
        <w:t xml:space="preserve">kaip ūkio subjektų grupė, veikianti </w:t>
      </w:r>
      <w:r w:rsidRPr="002C7CE6">
        <w:rPr>
          <w:rFonts w:ascii="Times New Roman" w:eastAsia="Cambria" w:hAnsi="Times New Roman" w:cs="Times New Roman"/>
          <w:sz w:val="24"/>
          <w:szCs w:val="24"/>
          <w:shd w:val="clear" w:color="auto" w:fill="FFFFFF"/>
          <w:lang w:eastAsia="en-US"/>
        </w:rPr>
        <w:t>jungtinės veiklos</w:t>
      </w:r>
      <w:r w:rsidRPr="002C7CE6">
        <w:rPr>
          <w:rFonts w:ascii="Times New Roman" w:eastAsia="Cambria" w:hAnsi="Times New Roman" w:cs="Times New Roman"/>
          <w:sz w:val="24"/>
          <w:szCs w:val="24"/>
          <w:lang w:eastAsia="en-US"/>
        </w:rPr>
        <w:t xml:space="preserve"> sutarties</w:t>
      </w:r>
      <w:r w:rsidRPr="002C7CE6">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2C7CE6">
        <w:rPr>
          <w:rFonts w:ascii="Times New Roman" w:eastAsia="Cambria" w:hAnsi="Times New Roman" w:cs="Times New Roman"/>
          <w:sz w:val="24"/>
          <w:szCs w:val="24"/>
          <w:lang w:eastAsia="en-US"/>
        </w:rPr>
        <w:t>P</w:t>
      </w:r>
      <w:r w:rsidRPr="002C7CE6">
        <w:rPr>
          <w:rFonts w:ascii="Times New Roman" w:eastAsia="Cambria" w:hAnsi="Times New Roman" w:cs="Times New Roman"/>
          <w:sz w:val="24"/>
          <w:szCs w:val="24"/>
          <w:shd w:val="clear" w:color="auto" w:fill="FFFFFF"/>
          <w:lang w:eastAsia="en-US"/>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740E757"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shd w:val="clear" w:color="auto" w:fill="FFFFFF"/>
          <w:lang w:eastAsia="en-US"/>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F7E179"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shd w:val="clear" w:color="auto" w:fill="FFFFFF"/>
          <w:lang w:eastAsia="en-US"/>
        </w:rPr>
        <w:t xml:space="preserve">3.3.3. Tiekėjas privalo ne vėliau nei prieš 10 (dešimt) darbo dienų iki numatomo Partnerio keitimo arba atsisakymo pateikti Pirkėjui šiuos dokumentus: </w:t>
      </w:r>
    </w:p>
    <w:p w14:paraId="1391DC3D"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shd w:val="clear" w:color="auto" w:fill="FFFFFF"/>
          <w:lang w:eastAsia="en-US"/>
        </w:rPr>
        <w:t xml:space="preserve">3.3.3.1. argumentuotą rašytinį prašymą pakeisti Tiekėjo sudėtį ir įrodymus, pagrindžiančius bent vieną Partnerio atsisakymo ar keitimo aplinkybę, nurodytą Sutartyje; </w:t>
      </w:r>
    </w:p>
    <w:p w14:paraId="5DBADE9C"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shd w:val="clear" w:color="auto" w:fill="FFFFFF"/>
          <w:lang w:eastAsia="en-US"/>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64FAE754"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2C7CE6">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2C7CE6">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7CE6">
        <w:rPr>
          <w:rFonts w:ascii="Times New Roman" w:eastAsia="Cambria" w:hAnsi="Times New Roman" w:cs="Times New Roman"/>
          <w:sz w:val="24"/>
          <w:szCs w:val="24"/>
          <w:lang w:eastAsia="en-US"/>
        </w:rPr>
        <w:t>nacionalinio saugumo interesams bei kilmės reikalavimams</w:t>
      </w:r>
      <w:r w:rsidRPr="002C7CE6">
        <w:rPr>
          <w:rFonts w:ascii="Times New Roman" w:eastAsia="Cambria" w:hAnsi="Times New Roman" w:cs="Times New Roman"/>
          <w:sz w:val="24"/>
          <w:szCs w:val="24"/>
          <w:shd w:val="clear" w:color="auto" w:fill="FFFFFF"/>
          <w:lang w:eastAsia="en-US"/>
        </w:rPr>
        <w:t xml:space="preserve"> (jei taikoma). </w:t>
      </w:r>
    </w:p>
    <w:p w14:paraId="0889677F"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2C7CE6">
        <w:rPr>
          <w:rFonts w:ascii="Times New Roman" w:eastAsia="Cambria" w:hAnsi="Times New Roman" w:cs="Times New Roman"/>
          <w:sz w:val="24"/>
          <w:szCs w:val="24"/>
          <w:lang w:eastAsia="en-US"/>
        </w:rPr>
        <w:t xml:space="preserve">sutikimą </w:t>
      </w:r>
      <w:r w:rsidRPr="002C7CE6">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A542EC8"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p>
    <w:p w14:paraId="2A93789D"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sz w:val="24"/>
          <w:szCs w:val="24"/>
          <w:lang w:eastAsia="en-US"/>
        </w:rPr>
        <w:t>3.4.</w:t>
      </w:r>
      <w:r w:rsidRPr="002C7CE6">
        <w:rPr>
          <w:rFonts w:ascii="Times New Roman" w:eastAsia="Arial" w:hAnsi="Times New Roman" w:cs="Times New Roman"/>
          <w:b/>
          <w:sz w:val="24"/>
          <w:szCs w:val="24"/>
          <w:lang w:eastAsia="en-US"/>
        </w:rPr>
        <w:tab/>
        <w:t>Susitarimai dėl tiesioginio atsiskaitymo su subtiekėjais</w:t>
      </w:r>
    </w:p>
    <w:p w14:paraId="7686DD39"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EE1CAC5"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3.4.1.</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272CB32C"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bookmarkStart w:id="107" w:name="_Hlk167949896"/>
      <w:r w:rsidRPr="002C7CE6">
        <w:rPr>
          <w:rFonts w:ascii="Times New Roman" w:eastAsia="Cambria" w:hAnsi="Times New Roman" w:cs="Times New Roman"/>
          <w:sz w:val="24"/>
          <w:szCs w:val="24"/>
          <w:lang w:eastAsia="en-US"/>
        </w:rPr>
        <w:t>3.4.1.1.</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107"/>
    <w:p w14:paraId="78E25D0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3.4.1.2.</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F17984E"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3.4.1.3.</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w:t>
      </w:r>
      <w:r w:rsidRPr="002C7CE6">
        <w:rPr>
          <w:rFonts w:ascii="Times New Roman" w:eastAsia="Cambria" w:hAnsi="Times New Roman" w:cs="Times New Roman"/>
          <w:sz w:val="24"/>
          <w:szCs w:val="24"/>
          <w:shd w:val="clear" w:color="auto" w:fill="FFFFFF"/>
          <w:lang w:eastAsia="en-US"/>
        </w:rPr>
        <w:lastRenderedPageBreak/>
        <w:t xml:space="preserve">išreiškia norą pasinaudoti tiesioginio atsiskaitymo galimybe, sudaroma trišalė sutartis tarp Pirkėjo, Tiekėjo ir šio subtiekėjo, kurioje aprašoma tiesioginio atsiskaitymo su subtiekėju tvarka, atsižvelgiant į Sutartyje ir </w:t>
      </w:r>
      <w:proofErr w:type="spellStart"/>
      <w:r w:rsidRPr="002C7CE6">
        <w:rPr>
          <w:rFonts w:ascii="Times New Roman" w:eastAsia="Cambria" w:hAnsi="Times New Roman" w:cs="Times New Roman"/>
          <w:sz w:val="24"/>
          <w:szCs w:val="24"/>
          <w:shd w:val="clear" w:color="auto" w:fill="FFFFFF"/>
          <w:lang w:eastAsia="en-US"/>
        </w:rPr>
        <w:t>subtiekimo</w:t>
      </w:r>
      <w:proofErr w:type="spellEnd"/>
      <w:r w:rsidRPr="002C7CE6">
        <w:rPr>
          <w:rFonts w:ascii="Times New Roman" w:eastAsia="Cambria" w:hAnsi="Times New Roman" w:cs="Times New Roman"/>
          <w:sz w:val="24"/>
          <w:szCs w:val="24"/>
          <w:shd w:val="clear" w:color="auto" w:fill="FFFFFF"/>
          <w:lang w:eastAsia="en-US"/>
        </w:rPr>
        <w:t xml:space="preserve"> sutartyje nustatytus reikalavimus;</w:t>
      </w:r>
    </w:p>
    <w:p w14:paraId="673ABC2E"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3.4.1.4.</w:t>
      </w:r>
      <w:r w:rsidRPr="002C7CE6">
        <w:rPr>
          <w:rFonts w:ascii="Times New Roman" w:eastAsia="Cambria" w:hAnsi="Times New Roman" w:cs="Times New Roman"/>
          <w:sz w:val="24"/>
          <w:szCs w:val="24"/>
          <w:lang w:eastAsia="en-US"/>
        </w:rPr>
        <w:tab/>
      </w:r>
      <w:r w:rsidRPr="002C7CE6">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5352145D"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p>
    <w:p w14:paraId="0EE423F5"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caps/>
          <w:sz w:val="24"/>
          <w:szCs w:val="24"/>
          <w:lang w:eastAsia="en-US"/>
        </w:rPr>
        <w:t>4.</w:t>
      </w:r>
      <w:r w:rsidRPr="002C7CE6">
        <w:rPr>
          <w:rFonts w:ascii="Times New Roman" w:eastAsia="Arial" w:hAnsi="Times New Roman" w:cs="Times New Roman"/>
          <w:b/>
          <w:caps/>
          <w:sz w:val="24"/>
          <w:szCs w:val="24"/>
          <w:lang w:eastAsia="en-US"/>
        </w:rPr>
        <w:tab/>
        <w:t>Šalių bendradarbiavimas</w:t>
      </w:r>
    </w:p>
    <w:p w14:paraId="61441E42"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0D49A2EB"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sz w:val="24"/>
          <w:szCs w:val="24"/>
          <w:lang w:eastAsia="en-US"/>
        </w:rPr>
        <w:t>4.1.</w:t>
      </w:r>
      <w:r w:rsidRPr="002C7CE6">
        <w:rPr>
          <w:rFonts w:ascii="Times New Roman" w:eastAsia="Arial" w:hAnsi="Times New Roman" w:cs="Times New Roman"/>
          <w:b/>
          <w:sz w:val="24"/>
          <w:szCs w:val="24"/>
          <w:lang w:eastAsia="en-US"/>
        </w:rPr>
        <w:tab/>
        <w:t>Šalių bendradarbiavimo pareiga</w:t>
      </w:r>
    </w:p>
    <w:p w14:paraId="5CFBDC26"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45398249"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4.1.1.</w:t>
      </w:r>
      <w:r w:rsidRPr="002C7CE6">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A47F440"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4.1.2.</w:t>
      </w:r>
      <w:r w:rsidRPr="002C7CE6">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45720AE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4.1.3.</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sz w:val="24"/>
          <w:szCs w:val="24"/>
          <w:shd w:val="clear" w:color="auto" w:fill="FFFFFF"/>
          <w:lang w:eastAsia="en-US"/>
        </w:rPr>
        <w:t xml:space="preserve">Jeigu Šalis susiduria su </w:t>
      </w:r>
      <w:r w:rsidRPr="002C7CE6">
        <w:rPr>
          <w:rFonts w:ascii="Times New Roman" w:eastAsia="Arial" w:hAnsi="Times New Roman" w:cs="Times New Roman"/>
          <w:sz w:val="24"/>
          <w:szCs w:val="24"/>
          <w:lang w:eastAsia="en-US"/>
        </w:rPr>
        <w:t>S</w:t>
      </w:r>
      <w:r w:rsidRPr="002C7CE6">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2C7CE6">
        <w:rPr>
          <w:rFonts w:ascii="Times New Roman" w:eastAsia="Arial" w:hAnsi="Times New Roman" w:cs="Times New Roman"/>
          <w:sz w:val="24"/>
          <w:szCs w:val="24"/>
          <w:lang w:eastAsia="en-US"/>
        </w:rPr>
        <w:t>s</w:t>
      </w:r>
      <w:r w:rsidRPr="002C7CE6">
        <w:rPr>
          <w:rFonts w:ascii="Times New Roman" w:eastAsia="Arial" w:hAnsi="Times New Roman" w:cs="Times New Roman"/>
          <w:sz w:val="24"/>
          <w:szCs w:val="24"/>
          <w:shd w:val="clear" w:color="auto" w:fill="FFFFFF"/>
          <w:lang w:eastAsia="en-US"/>
        </w:rPr>
        <w:t xml:space="preserve"> kliūtis</w:t>
      </w:r>
      <w:r w:rsidRPr="002C7CE6">
        <w:rPr>
          <w:rFonts w:ascii="Times New Roman" w:eastAsia="Arial" w:hAnsi="Times New Roman" w:cs="Times New Roman"/>
          <w:sz w:val="24"/>
          <w:szCs w:val="24"/>
          <w:lang w:eastAsia="en-US"/>
        </w:rPr>
        <w:t xml:space="preserve"> ir imtis visų nuo jos priklausančių protingų priemonių toms kliūtims pašalinti. </w:t>
      </w:r>
    </w:p>
    <w:p w14:paraId="4318F69E"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sz w:val="24"/>
          <w:szCs w:val="24"/>
          <w:lang w:eastAsia="en-US"/>
        </w:rPr>
      </w:pPr>
    </w:p>
    <w:p w14:paraId="2FB9D5CE"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C7CE6">
        <w:rPr>
          <w:rFonts w:ascii="Times New Roman" w:eastAsia="Arial" w:hAnsi="Times New Roman" w:cs="Times New Roman"/>
          <w:b/>
          <w:bCs/>
          <w:sz w:val="24"/>
          <w:szCs w:val="24"/>
          <w:lang w:eastAsia="en-US"/>
        </w:rPr>
        <w:t>4.2.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sz w:val="24"/>
          <w:szCs w:val="24"/>
          <w:lang w:eastAsia="en-US"/>
        </w:rPr>
        <w:t>Kontaktiniai asmenys</w:t>
      </w:r>
    </w:p>
    <w:p w14:paraId="074C017A"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9E15D4C"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4.2.1.</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25C4D406"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4.2.2.</w:t>
      </w:r>
      <w:r w:rsidRPr="002C7CE6">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C7CE6">
        <w:rPr>
          <w:rFonts w:ascii="Times New Roman" w:eastAsia="Times New Roman" w:hAnsi="Times New Roman" w:cs="Times New Roman"/>
          <w:sz w:val="24"/>
          <w:szCs w:val="24"/>
          <w:lang w:eastAsia="en-US"/>
        </w:rPr>
        <w:t xml:space="preserve"> </w:t>
      </w:r>
      <w:r w:rsidRPr="002C7CE6">
        <w:rPr>
          <w:rFonts w:ascii="Times New Roman" w:eastAsia="Arial" w:hAnsi="Times New Roman" w:cs="Times New Roman"/>
          <w:sz w:val="24"/>
          <w:szCs w:val="24"/>
          <w:lang w:eastAsia="en-US"/>
        </w:rPr>
        <w:t>vardą, pavardę, el. paštą ir telefono numerį.</w:t>
      </w:r>
    </w:p>
    <w:p w14:paraId="0B06B27D"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4.2.3.</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AFA23C1"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093A5B63"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C7CE6">
        <w:rPr>
          <w:rFonts w:ascii="Times New Roman" w:eastAsia="Arial" w:hAnsi="Times New Roman" w:cs="Times New Roman"/>
          <w:b/>
          <w:bCs/>
          <w:caps/>
          <w:sz w:val="24"/>
          <w:szCs w:val="24"/>
          <w:lang w:eastAsia="en-US"/>
        </w:rPr>
        <w:t>5.</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caps/>
          <w:sz w:val="24"/>
          <w:szCs w:val="24"/>
          <w:lang w:eastAsia="en-US"/>
        </w:rPr>
        <w:t>SUTARTIES VYKDYMO METU PATEIKIAMI dokumentai</w:t>
      </w:r>
    </w:p>
    <w:p w14:paraId="1ED0A841" w14:textId="77777777" w:rsidR="002C7CE6" w:rsidRPr="002C7CE6" w:rsidRDefault="002C7CE6" w:rsidP="002C7CE6">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5D37D6F"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5.1.</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5D7FF186"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5.2.</w:t>
      </w:r>
      <w:r w:rsidRPr="002C7CE6">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619898"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5.3. </w:t>
      </w:r>
      <w:r w:rsidRPr="002C7CE6">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27BCD0"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0E8336E1"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caps/>
          <w:sz w:val="24"/>
          <w:szCs w:val="24"/>
          <w:lang w:eastAsia="en-US"/>
        </w:rPr>
        <w:lastRenderedPageBreak/>
        <w:t>6.</w:t>
      </w:r>
      <w:r w:rsidRPr="002C7CE6">
        <w:rPr>
          <w:rFonts w:ascii="Times New Roman" w:eastAsia="Arial" w:hAnsi="Times New Roman" w:cs="Times New Roman"/>
          <w:b/>
          <w:caps/>
          <w:sz w:val="24"/>
          <w:szCs w:val="24"/>
          <w:lang w:eastAsia="en-US"/>
        </w:rPr>
        <w:tab/>
      </w:r>
      <w:r w:rsidRPr="002C7CE6">
        <w:rPr>
          <w:rFonts w:ascii="Times New Roman" w:eastAsia="Arial" w:hAnsi="Times New Roman" w:cs="Times New Roman"/>
          <w:b/>
          <w:bCs/>
          <w:sz w:val="24"/>
          <w:szCs w:val="24"/>
          <w:lang w:eastAsia="en-US"/>
        </w:rPr>
        <w:t>PASLAUGŲ</w:t>
      </w:r>
      <w:r w:rsidRPr="002C7CE6">
        <w:rPr>
          <w:rFonts w:ascii="Times New Roman" w:eastAsia="Arial" w:hAnsi="Times New Roman" w:cs="Times New Roman"/>
          <w:b/>
          <w:caps/>
          <w:sz w:val="24"/>
          <w:szCs w:val="24"/>
          <w:lang w:eastAsia="en-US"/>
        </w:rPr>
        <w:t xml:space="preserve"> </w:t>
      </w:r>
      <w:r w:rsidRPr="002C7CE6">
        <w:rPr>
          <w:rFonts w:ascii="Times New Roman" w:eastAsia="Arial" w:hAnsi="Times New Roman" w:cs="Times New Roman"/>
          <w:b/>
          <w:bCs/>
          <w:sz w:val="24"/>
          <w:szCs w:val="24"/>
          <w:lang w:eastAsia="en-US"/>
        </w:rPr>
        <w:t>TEIKIMO</w:t>
      </w:r>
      <w:r w:rsidRPr="002C7CE6">
        <w:rPr>
          <w:rFonts w:ascii="Times New Roman" w:eastAsia="Arial" w:hAnsi="Times New Roman" w:cs="Times New Roman"/>
          <w:b/>
          <w:caps/>
          <w:sz w:val="24"/>
          <w:szCs w:val="24"/>
          <w:lang w:eastAsia="en-US"/>
        </w:rPr>
        <w:t xml:space="preserve"> PABAIGA IR </w:t>
      </w:r>
      <w:r w:rsidRPr="002C7CE6">
        <w:rPr>
          <w:rFonts w:ascii="Times New Roman" w:eastAsia="Arial" w:hAnsi="Times New Roman" w:cs="Times New Roman"/>
          <w:b/>
          <w:bCs/>
          <w:sz w:val="24"/>
          <w:szCs w:val="24"/>
          <w:lang w:eastAsia="en-US"/>
        </w:rPr>
        <w:t>PASLAUGŲ REZULTATO</w:t>
      </w:r>
      <w:r w:rsidRPr="002C7CE6">
        <w:rPr>
          <w:rFonts w:ascii="Times New Roman" w:eastAsia="Arial" w:hAnsi="Times New Roman" w:cs="Times New Roman"/>
          <w:b/>
          <w:sz w:val="24"/>
          <w:szCs w:val="24"/>
          <w:lang w:eastAsia="en-US"/>
        </w:rPr>
        <w:t xml:space="preserve"> </w:t>
      </w:r>
      <w:r w:rsidRPr="002C7CE6">
        <w:rPr>
          <w:rFonts w:ascii="Times New Roman" w:eastAsia="Arial" w:hAnsi="Times New Roman" w:cs="Times New Roman"/>
          <w:b/>
          <w:caps/>
          <w:sz w:val="24"/>
          <w:szCs w:val="24"/>
          <w:lang w:eastAsia="en-US"/>
        </w:rPr>
        <w:t>priėmimas</w:t>
      </w:r>
    </w:p>
    <w:p w14:paraId="5ADD1BDF"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6F831473"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sz w:val="24"/>
          <w:szCs w:val="24"/>
          <w:lang w:eastAsia="en-US"/>
        </w:rPr>
        <w:t>6.1.</w:t>
      </w:r>
      <w:r w:rsidRPr="002C7CE6">
        <w:rPr>
          <w:rFonts w:ascii="Times New Roman" w:eastAsia="Arial" w:hAnsi="Times New Roman" w:cs="Times New Roman"/>
          <w:b/>
          <w:sz w:val="24"/>
          <w:szCs w:val="24"/>
          <w:lang w:eastAsia="en-US"/>
        </w:rPr>
        <w:tab/>
      </w:r>
      <w:r w:rsidRPr="002C7CE6">
        <w:rPr>
          <w:rFonts w:ascii="Times New Roman" w:eastAsia="Arial" w:hAnsi="Times New Roman" w:cs="Times New Roman"/>
          <w:b/>
          <w:bCs/>
          <w:sz w:val="24"/>
          <w:szCs w:val="24"/>
          <w:lang w:eastAsia="en-US"/>
        </w:rPr>
        <w:t>Paslaugų</w:t>
      </w:r>
      <w:r w:rsidRPr="002C7CE6">
        <w:rPr>
          <w:rFonts w:ascii="Times New Roman" w:eastAsia="Arial" w:hAnsi="Times New Roman" w:cs="Times New Roman"/>
          <w:b/>
          <w:sz w:val="24"/>
          <w:szCs w:val="24"/>
          <w:lang w:eastAsia="en-US"/>
        </w:rPr>
        <w:t xml:space="preserve"> teikimo pabaiga</w:t>
      </w:r>
    </w:p>
    <w:p w14:paraId="12B462D6"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2D406451"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6.1.1.</w:t>
      </w:r>
      <w:r w:rsidRPr="002C7CE6">
        <w:rPr>
          <w:rFonts w:ascii="Times New Roman" w:eastAsia="Arial" w:hAnsi="Times New Roman" w:cs="Times New Roman"/>
          <w:sz w:val="24"/>
          <w:szCs w:val="24"/>
          <w:lang w:eastAsia="en-US"/>
        </w:rPr>
        <w:tab/>
        <w:t xml:space="preserve">Paslaugų teikimas laikomas užbaigtu, kai yra įvykdytos visos šios sąlygos: </w:t>
      </w:r>
    </w:p>
    <w:p w14:paraId="1A553039"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6.1.1.1.</w:t>
      </w:r>
      <w:r w:rsidRPr="002C7CE6">
        <w:rPr>
          <w:rFonts w:ascii="Times New Roman" w:eastAsia="Arial" w:hAnsi="Times New Roman" w:cs="Times New Roman"/>
          <w:sz w:val="24"/>
          <w:szCs w:val="24"/>
          <w:lang w:eastAsia="en-US"/>
        </w:rPr>
        <w:tab/>
        <w:t xml:space="preserve">Tiekėjas suteikė visas Paslaugas pagal Sutarties ir </w:t>
      </w:r>
      <w:r w:rsidRPr="002C7CE6">
        <w:rPr>
          <w:rFonts w:ascii="Times New Roman" w:eastAsia="Times New Roman" w:hAnsi="Times New Roman" w:cs="Times New Roman"/>
          <w:sz w:val="24"/>
          <w:szCs w:val="24"/>
          <w:lang w:eastAsia="en-US"/>
        </w:rPr>
        <w:t>įstatymų bei kitų teisės aktų</w:t>
      </w:r>
      <w:r w:rsidRPr="002C7CE6">
        <w:rPr>
          <w:rFonts w:ascii="Times New Roman" w:eastAsia="Arial" w:hAnsi="Times New Roman" w:cs="Times New Roman"/>
          <w:sz w:val="24"/>
          <w:szCs w:val="24"/>
          <w:lang w:eastAsia="en-US"/>
        </w:rPr>
        <w:t xml:space="preserve"> reikalavimus, </w:t>
      </w:r>
    </w:p>
    <w:p w14:paraId="5127C868"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6.1.1.2.</w:t>
      </w:r>
      <w:r w:rsidRPr="002C7CE6">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7E40257B"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6.1.1.3.</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Tiekėjas apmokė Pirkėjo personalą, kaip naudotis Paslaugų rezultatu (jeigu to reikalaujama),</w:t>
      </w:r>
    </w:p>
    <w:p w14:paraId="7DEAC881"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bookmarkStart w:id="108" w:name="_Hlk167949991"/>
      <w:r w:rsidRPr="002C7CE6">
        <w:rPr>
          <w:rFonts w:ascii="Times New Roman" w:eastAsia="Arial" w:hAnsi="Times New Roman" w:cs="Times New Roman"/>
          <w:sz w:val="24"/>
          <w:szCs w:val="24"/>
          <w:lang w:eastAsia="en-US"/>
        </w:rPr>
        <w:t>6.1.1.4.</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buvo įformintas Paslaugų perdavimo-priėmimo aktas ar Paslaugų perdavimo–priėmimo aktai, jei numatytas Paslaugų teikimas etapais / periodais, ar kitas Sutartyje numatytas dokumentas, nuo kurio pasirašymo laikoma, kad Paslaugos buvo priimtos,</w:t>
      </w:r>
    </w:p>
    <w:bookmarkEnd w:id="108"/>
    <w:p w14:paraId="331B0190"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6.1.1.5.</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Tiekėjas įvykdė kitas sąlygas, numatytas </w:t>
      </w:r>
      <w:r w:rsidRPr="002C7CE6">
        <w:rPr>
          <w:rFonts w:ascii="Times New Roman" w:eastAsia="Times New Roman" w:hAnsi="Times New Roman" w:cs="Times New Roman"/>
          <w:sz w:val="24"/>
          <w:szCs w:val="24"/>
          <w:lang w:eastAsia="en-US"/>
        </w:rPr>
        <w:t>įstatymuose bei kituose teisės aktuose</w:t>
      </w:r>
      <w:r w:rsidRPr="002C7CE6">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2E17BF2A"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00D7D88"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C7CE6">
        <w:rPr>
          <w:rFonts w:ascii="Times New Roman" w:eastAsia="Arial" w:hAnsi="Times New Roman" w:cs="Times New Roman"/>
          <w:b/>
          <w:bCs/>
          <w:sz w:val="24"/>
          <w:szCs w:val="24"/>
          <w:lang w:eastAsia="en-US"/>
        </w:rPr>
        <w:t>6.2.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0095AAFE"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8CD8AEC"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6.2.1.</w:t>
      </w:r>
      <w:r w:rsidRPr="002C7CE6">
        <w:rPr>
          <w:rFonts w:ascii="Times New Roman" w:eastAsia="Times New Roman" w:hAnsi="Times New Roman" w:cs="Times New Roman"/>
          <w:sz w:val="24"/>
          <w:szCs w:val="24"/>
          <w:lang w:eastAsia="en-US"/>
        </w:rPr>
        <w:tab/>
      </w:r>
      <w:bookmarkStart w:id="109" w:name="_Hlk167174589"/>
      <w:r w:rsidRPr="002C7CE6">
        <w:rPr>
          <w:rFonts w:ascii="Times New Roman" w:eastAsia="Arial" w:hAnsi="Times New Roman" w:cs="Times New Roman"/>
          <w:sz w:val="24"/>
          <w:szCs w:val="24"/>
          <w:lang w:eastAsia="en-US"/>
        </w:rPr>
        <w:t xml:space="preserve">Tiekėjas privalo </w:t>
      </w:r>
      <w:r w:rsidRPr="002C7CE6">
        <w:rPr>
          <w:rFonts w:ascii="Times New Roman" w:eastAsia="Times New Roman" w:hAnsi="Times New Roman" w:cs="Times New Roman"/>
          <w:sz w:val="24"/>
          <w:szCs w:val="24"/>
          <w:lang w:eastAsia="en-US"/>
        </w:rPr>
        <w:t>suteikti Paslaugas ir perduoti Paslaugų rezultatą (jei taikoma) Pirkėjui</w:t>
      </w:r>
      <w:r w:rsidRPr="002C7CE6">
        <w:rPr>
          <w:rFonts w:ascii="Times New Roman" w:eastAsia="Arial" w:hAnsi="Times New Roman" w:cs="Times New Roman"/>
          <w:sz w:val="24"/>
          <w:szCs w:val="24"/>
          <w:lang w:eastAsia="en-US"/>
        </w:rPr>
        <w:t xml:space="preserve">, o Pirkėjas privalo kokybiškai suteiktas ir Sutarties bei įstatymų ir kitų teisės aktų reikalavimus atitinkančias Paslaugas priimti. Paslaugos turi būti suteiktos Specialiosiose sąlygose nurodytu būdu ir terminais.  </w:t>
      </w:r>
    </w:p>
    <w:p w14:paraId="50573F80"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3E2BE695"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6.2.3.</w:t>
      </w:r>
      <w:r w:rsidRPr="002C7CE6">
        <w:rPr>
          <w:rFonts w:ascii="Times New Roman" w:eastAsia="Arial" w:hAnsi="Times New Roman" w:cs="Times New Roman"/>
          <w:sz w:val="24"/>
          <w:szCs w:val="24"/>
          <w:lang w:eastAsia="en-US"/>
        </w:rPr>
        <w:tab/>
        <w:t xml:space="preserve">Tiekėjui suteikus Paslaugas, Pirkėjas atlieka jų patikrinimą ir privalo: </w:t>
      </w:r>
    </w:p>
    <w:p w14:paraId="3539B274"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6.2.3.1.</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017FDB32"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6.2.3.2.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C7CE6">
        <w:rPr>
          <w:rFonts w:ascii="Times New Roman" w:eastAsia="Arial" w:hAnsi="Times New Roman" w:cs="Times New Roman"/>
          <w:b/>
          <w:bCs/>
          <w:sz w:val="24"/>
          <w:szCs w:val="24"/>
          <w:lang w:eastAsia="en-US"/>
        </w:rPr>
        <w:t>toliau – Defektų aktas</w:t>
      </w:r>
      <w:r w:rsidRPr="002C7CE6">
        <w:rPr>
          <w:rFonts w:ascii="Times New Roman" w:eastAsia="Arial" w:hAnsi="Times New Roman" w:cs="Times New Roman"/>
          <w:sz w:val="24"/>
          <w:szCs w:val="24"/>
          <w:lang w:eastAsia="en-US"/>
        </w:rPr>
        <w:t>); arba</w:t>
      </w:r>
    </w:p>
    <w:p w14:paraId="2108B27B"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6.2.3.3.</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65B3DDB1"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6.2.4.</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Paslaugų perdavimo–priėmimo akte turi būti nurodoma data, kada Tiekėjas suteikė Paslaugas ir pateikė visus reikiamus dokumentus. </w:t>
      </w:r>
    </w:p>
    <w:p w14:paraId="404CBFCE"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6.2.5.</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B672497"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6.2.6.</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Jeigu Pirkėjas per 5 (penkias) darbo dienas nuo Paslaugų perdavimo–priėmimo akto gavimo nepateikia </w:t>
      </w:r>
      <w:r w:rsidRPr="002C7CE6">
        <w:rPr>
          <w:rFonts w:ascii="Times New Roman" w:eastAsia="Arial" w:hAnsi="Times New Roman" w:cs="Times New Roman"/>
          <w:sz w:val="24"/>
          <w:szCs w:val="24"/>
          <w:lang w:eastAsia="en-US"/>
        </w:rPr>
        <w:lastRenderedPageBreak/>
        <w:t>(neišsiunčia) Tiekėjui Defektų akto, laikoma, kad Pirkėjas Paslaugas  priėmė ir joms pretenzijų neturi.</w:t>
      </w:r>
    </w:p>
    <w:p w14:paraId="1EF39E22"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6.2.7.</w:t>
      </w:r>
      <w:r w:rsidRPr="002C7CE6">
        <w:rPr>
          <w:rFonts w:ascii="Times New Roman" w:eastAsia="Times New Roman" w:hAnsi="Times New Roman" w:cs="Times New Roman"/>
          <w:sz w:val="24"/>
          <w:szCs w:val="24"/>
          <w:lang w:eastAsia="en-US"/>
        </w:rPr>
        <w:tab/>
        <w:t xml:space="preserve">Su Paslaugomis susijusių prekių </w:t>
      </w:r>
      <w:r w:rsidRPr="002C7CE6">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030639B3"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6.2.8.</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Pirkėjas turi teisę naudotis Paslaugų rezultatu (jei taikoma) tik po Paslaugų perdavimo–priėmimo akto pasirašymo. </w:t>
      </w:r>
    </w:p>
    <w:p w14:paraId="20E0361C"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109"/>
    <w:p w14:paraId="54889ED9"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1842D109"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sz w:val="24"/>
          <w:szCs w:val="24"/>
          <w:lang w:eastAsia="en-US"/>
        </w:rPr>
        <w:t>6.3.</w:t>
      </w:r>
      <w:r w:rsidRPr="002C7CE6">
        <w:rPr>
          <w:rFonts w:ascii="Times New Roman" w:eastAsia="Arial" w:hAnsi="Times New Roman" w:cs="Times New Roman"/>
          <w:b/>
          <w:sz w:val="24"/>
          <w:szCs w:val="24"/>
          <w:lang w:eastAsia="en-US"/>
        </w:rPr>
        <w:tab/>
      </w:r>
      <w:r w:rsidRPr="002C7CE6">
        <w:rPr>
          <w:rFonts w:ascii="Times New Roman" w:eastAsia="Arial" w:hAnsi="Times New Roman" w:cs="Times New Roman"/>
          <w:b/>
          <w:bCs/>
          <w:sz w:val="24"/>
          <w:szCs w:val="24"/>
          <w:lang w:eastAsia="en-US"/>
        </w:rPr>
        <w:t>Paslaugų</w:t>
      </w:r>
      <w:r w:rsidRPr="002C7CE6">
        <w:rPr>
          <w:rFonts w:ascii="Times New Roman" w:eastAsia="Arial" w:hAnsi="Times New Roman" w:cs="Times New Roman"/>
          <w:b/>
          <w:sz w:val="24"/>
          <w:szCs w:val="24"/>
          <w:lang w:eastAsia="en-US"/>
        </w:rPr>
        <w:t>, kurios teikiamos etapais, perdavimas–priėmimas</w:t>
      </w:r>
    </w:p>
    <w:p w14:paraId="565A16D1"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592A33E1" w14:textId="77777777" w:rsidR="002C7CE6" w:rsidRPr="002C7CE6" w:rsidRDefault="002C7CE6" w:rsidP="002C7CE6">
      <w:pPr>
        <w:spacing w:after="0"/>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4315246B"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1D22E302" w14:textId="77777777" w:rsidR="002C7CE6" w:rsidRPr="002C7CE6" w:rsidRDefault="002C7CE6" w:rsidP="002C7CE6">
      <w:pPr>
        <w:autoSpaceDE w:val="0"/>
        <w:autoSpaceDN w:val="0"/>
        <w:adjustRightInd w:val="0"/>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5E6B77CD" w14:textId="77777777" w:rsidR="002C7CE6" w:rsidRPr="002C7CE6" w:rsidRDefault="002C7CE6" w:rsidP="002C7CE6">
      <w:pPr>
        <w:autoSpaceDE w:val="0"/>
        <w:autoSpaceDN w:val="0"/>
        <w:adjustRightInd w:val="0"/>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6.3.4. Suteikus visus etapus, t. y. baigus teikti Paslaugas, pasirašomas galutinis suteiktų Paslaugų perdavimo–priėmimo aktas.</w:t>
      </w:r>
    </w:p>
    <w:p w14:paraId="5BDFD687"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6.3.5.</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Tiekėjui suteikus Paslaugas konkrečiame etape, Pirkėjas atlieka Paslaugų rezultato patikrinimą ir privalo: </w:t>
      </w:r>
    </w:p>
    <w:p w14:paraId="3535D7D4"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6DA5B13C"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6.3.5.2.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C7CE6">
        <w:rPr>
          <w:rFonts w:ascii="Times New Roman" w:eastAsia="Arial" w:hAnsi="Times New Roman" w:cs="Times New Roman"/>
          <w:b/>
          <w:bCs/>
          <w:sz w:val="24"/>
          <w:szCs w:val="24"/>
          <w:lang w:eastAsia="en-US"/>
        </w:rPr>
        <w:t>Defektų aktas</w:t>
      </w:r>
      <w:r w:rsidRPr="002C7CE6">
        <w:rPr>
          <w:rFonts w:ascii="Times New Roman" w:eastAsia="Arial" w:hAnsi="Times New Roman" w:cs="Times New Roman"/>
          <w:sz w:val="24"/>
          <w:szCs w:val="24"/>
          <w:lang w:eastAsia="en-US"/>
        </w:rPr>
        <w:t>); arba</w:t>
      </w:r>
    </w:p>
    <w:p w14:paraId="088D471B"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6.3.5.3. atsisakyti priimti Paslaugų etapo rezultatą ir įteikti (arba išsiųsti) Defektų aktą Tiekėjui dėl netinkamų Paslaugų.</w:t>
      </w:r>
    </w:p>
    <w:p w14:paraId="2EED9779"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6.3.6.</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Paslaugų perdavimo–priėmimo akte turi būti nurodoma data, kada Tiekėjas suteikė Paslaugas konkrečiame etape ir pateikė visus reikiamus dokumentus. </w:t>
      </w:r>
    </w:p>
    <w:p w14:paraId="6BD8CD6D"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6.3.7.</w:t>
      </w:r>
      <w:r w:rsidRPr="002C7CE6">
        <w:rPr>
          <w:rFonts w:ascii="Times New Roman" w:eastAsia="Arial" w:hAnsi="Times New Roman" w:cs="Times New Roman"/>
          <w:sz w:val="24"/>
          <w:szCs w:val="24"/>
          <w:lang w:eastAsia="en-US"/>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774DD1F2"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6.3.8.</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Jeigu Pirkėjas per 5 (penkias) darbo dienas nuo Paslaugų perdavimo–priėmimo akto gavimo nepateikia (neišsiunčia) Tiekėjui  Defektų akto, laikoma, kad Pirkėjas Paslaugas konkrečiame etape priėmė ir joms pretenzijų </w:t>
      </w:r>
      <w:r w:rsidRPr="002C7CE6">
        <w:rPr>
          <w:rFonts w:ascii="Times New Roman" w:eastAsia="Arial" w:hAnsi="Times New Roman" w:cs="Times New Roman"/>
          <w:sz w:val="24"/>
          <w:szCs w:val="24"/>
          <w:lang w:eastAsia="en-US"/>
        </w:rPr>
        <w:lastRenderedPageBreak/>
        <w:t>neturi.</w:t>
      </w:r>
    </w:p>
    <w:p w14:paraId="7F7C1AC9"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6.3.9.</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2C7CE6">
        <w:rPr>
          <w:rFonts w:ascii="Times New Roman" w:eastAsia="Times New Roman" w:hAnsi="Times New Roman" w:cs="Times New Roman"/>
          <w:sz w:val="24"/>
          <w:szCs w:val="24"/>
          <w:lang w:eastAsia="en-US"/>
        </w:rPr>
        <w:t>jeigu kitaip nenumatyta Specialiosiose sąlygose.</w:t>
      </w:r>
    </w:p>
    <w:p w14:paraId="571C842F" w14:textId="77777777" w:rsidR="002C7CE6" w:rsidRPr="002C7CE6" w:rsidRDefault="002C7CE6" w:rsidP="002C7CE6">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2C7CE6">
        <w:rPr>
          <w:rFonts w:ascii="Times New Roman" w:eastAsia="Arial" w:hAnsi="Times New Roman" w:cs="Times New Roman"/>
          <w:sz w:val="24"/>
          <w:szCs w:val="24"/>
          <w:lang w:eastAsia="en-US"/>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7C07DFF4"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55278E8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9938052"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C7CE6">
        <w:rPr>
          <w:rFonts w:ascii="Times New Roman" w:eastAsia="Arial" w:hAnsi="Times New Roman" w:cs="Times New Roman"/>
          <w:b/>
          <w:bCs/>
          <w:caps/>
          <w:sz w:val="24"/>
          <w:szCs w:val="24"/>
          <w:lang w:eastAsia="en-US"/>
        </w:rPr>
        <w:t>7.</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caps/>
          <w:sz w:val="24"/>
          <w:szCs w:val="24"/>
          <w:lang w:eastAsia="en-US"/>
        </w:rPr>
        <w:t>Tiekėjo garantiniai įsipareigojimai</w:t>
      </w:r>
    </w:p>
    <w:p w14:paraId="5AAEBB3B"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7C51A06B"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7.1.</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b/>
          <w:sz w:val="24"/>
          <w:szCs w:val="24"/>
          <w:lang w:eastAsia="en-US"/>
        </w:rPr>
        <w:t>Garantiniai terminai (jei taikoma)</w:t>
      </w:r>
    </w:p>
    <w:p w14:paraId="62842ED7"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sz w:val="24"/>
          <w:szCs w:val="24"/>
          <w:lang w:eastAsia="en-US"/>
        </w:rPr>
      </w:pPr>
    </w:p>
    <w:p w14:paraId="0405E59F" w14:textId="77777777" w:rsidR="002C7CE6" w:rsidRPr="002C7CE6" w:rsidRDefault="002C7CE6" w:rsidP="002C7CE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7.1.1.</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146AD5F" w14:textId="77777777" w:rsidR="002C7CE6" w:rsidRPr="002C7CE6" w:rsidRDefault="002C7CE6" w:rsidP="002C7CE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7.1.2.</w:t>
      </w:r>
      <w:r w:rsidRPr="002C7CE6">
        <w:rPr>
          <w:rFonts w:ascii="Times New Roman" w:eastAsia="Arial" w:hAnsi="Times New Roman" w:cs="Times New Roman"/>
          <w:sz w:val="24"/>
          <w:szCs w:val="24"/>
          <w:lang w:eastAsia="en-US"/>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3F760096" w14:textId="77777777" w:rsidR="002C7CE6" w:rsidRPr="002C7CE6" w:rsidRDefault="002C7CE6" w:rsidP="002C7CE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7.1.3.</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D0143B3" w14:textId="77777777" w:rsidR="002C7CE6" w:rsidRPr="002C7CE6" w:rsidRDefault="002C7CE6" w:rsidP="002C7CE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248EEF43"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C7CE6">
        <w:rPr>
          <w:rFonts w:ascii="Times New Roman" w:eastAsia="Arial" w:hAnsi="Times New Roman" w:cs="Times New Roman"/>
          <w:b/>
          <w:bCs/>
          <w:sz w:val="24"/>
          <w:szCs w:val="24"/>
          <w:lang w:eastAsia="en-US"/>
        </w:rPr>
        <w:t>7.2.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sz w:val="24"/>
          <w:szCs w:val="24"/>
          <w:lang w:eastAsia="en-US"/>
        </w:rPr>
        <w:t>Pretenzijos dėl Paslaugų trūkumų</w:t>
      </w:r>
    </w:p>
    <w:p w14:paraId="1A7DB0E3"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62F7BC3F"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bookmarkStart w:id="110" w:name="_Hlk167951046"/>
      <w:r w:rsidRPr="002C7CE6">
        <w:rPr>
          <w:rFonts w:ascii="Times New Roman" w:eastAsia="Arial" w:hAnsi="Times New Roman" w:cs="Times New Roman"/>
          <w:sz w:val="24"/>
          <w:szCs w:val="24"/>
          <w:lang w:eastAsia="en-US"/>
        </w:rPr>
        <w:t>7.2.1.</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110"/>
    <w:p w14:paraId="54FD972D"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7.2.2.</w:t>
      </w:r>
      <w:r w:rsidRPr="002C7CE6">
        <w:rPr>
          <w:rFonts w:ascii="Times New Roman" w:eastAsia="Arial" w:hAnsi="Times New Roman" w:cs="Times New Roman"/>
          <w:sz w:val="24"/>
          <w:szCs w:val="24"/>
          <w:lang w:eastAsia="en-US"/>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1F9D6E78" w14:textId="77777777" w:rsidR="002C7CE6" w:rsidRPr="002C7CE6" w:rsidRDefault="002C7CE6" w:rsidP="002C7CE6">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bookmarkStart w:id="111" w:name="_Hlk167950996"/>
      <w:r w:rsidRPr="002C7CE6">
        <w:rPr>
          <w:rFonts w:ascii="Times New Roman" w:eastAsia="Times New Roman" w:hAnsi="Times New Roman" w:cs="Times New Roman"/>
          <w:sz w:val="24"/>
          <w:szCs w:val="24"/>
          <w:lang w:eastAsia="en-US"/>
        </w:rPr>
        <w:t xml:space="preserve">7.2.3. Jei Tiekėjas nepripažįsta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111"/>
    <w:p w14:paraId="75A3B241" w14:textId="77777777" w:rsidR="002C7CE6" w:rsidRPr="002C7CE6" w:rsidRDefault="002C7CE6" w:rsidP="002C7CE6">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7.2.3.1. jei </w:t>
      </w:r>
      <w:r w:rsidRPr="002C7CE6">
        <w:rPr>
          <w:rFonts w:ascii="Times New Roman" w:eastAsia="Arial" w:hAnsi="Times New Roman" w:cs="Times New Roman"/>
          <w:sz w:val="24"/>
          <w:szCs w:val="24"/>
          <w:lang w:eastAsia="en-US"/>
        </w:rPr>
        <w:t>Paslaugų rezultatas</w:t>
      </w:r>
      <w:r w:rsidRPr="002C7CE6">
        <w:rPr>
          <w:rFonts w:ascii="Times New Roman" w:eastAsia="Times New Roman" w:hAnsi="Times New Roman" w:cs="Times New Roman"/>
          <w:sz w:val="24"/>
          <w:szCs w:val="24"/>
          <w:lang w:eastAsia="en-US"/>
        </w:rPr>
        <w:t xml:space="preserve"> atitinka Sutartyje nurodytus reikalavimus – Pirkėjas;</w:t>
      </w:r>
    </w:p>
    <w:p w14:paraId="23FA5E74" w14:textId="77777777" w:rsidR="002C7CE6" w:rsidRPr="002C7CE6" w:rsidRDefault="002C7CE6" w:rsidP="002C7CE6">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7.2.3.2. jei </w:t>
      </w:r>
      <w:r w:rsidRPr="002C7CE6">
        <w:rPr>
          <w:rFonts w:ascii="Times New Roman" w:eastAsia="Arial" w:hAnsi="Times New Roman" w:cs="Times New Roman"/>
          <w:sz w:val="24"/>
          <w:szCs w:val="24"/>
          <w:lang w:eastAsia="en-US"/>
        </w:rPr>
        <w:t>Paslaugų rezultatas</w:t>
      </w:r>
      <w:r w:rsidRPr="002C7CE6">
        <w:rPr>
          <w:rFonts w:ascii="Times New Roman" w:eastAsia="Times New Roman" w:hAnsi="Times New Roman" w:cs="Times New Roman"/>
          <w:sz w:val="24"/>
          <w:szCs w:val="24"/>
          <w:lang w:eastAsia="en-US"/>
        </w:rPr>
        <w:t xml:space="preserve"> neatitinka Sutartyje nurodytų reikalavimų – Tiekėjas.</w:t>
      </w:r>
    </w:p>
    <w:p w14:paraId="57063EEA" w14:textId="77777777" w:rsidR="002C7CE6" w:rsidRPr="002C7CE6" w:rsidRDefault="002C7CE6" w:rsidP="002C7CE6">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7.2.3. Ekspertizės išvados Šalims yra privalomos. </w:t>
      </w:r>
    </w:p>
    <w:p w14:paraId="25A86862" w14:textId="77777777" w:rsidR="002C7CE6" w:rsidRPr="002C7CE6" w:rsidRDefault="002C7CE6" w:rsidP="002C7CE6">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lastRenderedPageBreak/>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48B9351E" w14:textId="77777777" w:rsidR="002C7CE6" w:rsidRPr="002C7CE6" w:rsidRDefault="002C7CE6" w:rsidP="002C7CE6">
      <w:pP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4379E9D"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7.3.</w:t>
      </w:r>
      <w:r w:rsidRPr="002C7CE6">
        <w:rPr>
          <w:rFonts w:ascii="Times New Roman" w:eastAsia="Arial" w:hAnsi="Times New Roman" w:cs="Times New Roman"/>
          <w:b/>
          <w:bCs/>
          <w:sz w:val="24"/>
          <w:szCs w:val="24"/>
          <w:lang w:eastAsia="en-US"/>
        </w:rPr>
        <w:tab/>
        <w:t xml:space="preserve">Paslaugų </w:t>
      </w:r>
      <w:r w:rsidRPr="002C7CE6">
        <w:rPr>
          <w:rFonts w:ascii="Times New Roman" w:eastAsia="Arial" w:hAnsi="Times New Roman" w:cs="Times New Roman"/>
          <w:b/>
          <w:sz w:val="24"/>
          <w:szCs w:val="24"/>
          <w:lang w:eastAsia="en-US"/>
        </w:rPr>
        <w:t>trūkumų šalinimas</w:t>
      </w:r>
    </w:p>
    <w:p w14:paraId="64CC90ED"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6E0AE2A"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7.3.1.</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Tiekėjas privalo pašalinti Paslaugų rezultato trūkumus. Jeigu nustatomi s</w:t>
      </w:r>
      <w:r w:rsidRPr="002C7CE6">
        <w:rPr>
          <w:rFonts w:ascii="Times New Roman" w:eastAsia="Times New Roman" w:hAnsi="Times New Roman" w:cs="Times New Roman"/>
          <w:sz w:val="24"/>
          <w:szCs w:val="24"/>
          <w:lang w:eastAsia="en-US"/>
        </w:rPr>
        <w:t xml:space="preserve">u Paslaugomis susijusių prekių trūkumai, Tiekėjas privalo </w:t>
      </w:r>
      <w:r w:rsidRPr="002C7CE6">
        <w:rPr>
          <w:rFonts w:ascii="Times New Roman" w:eastAsia="Arial" w:hAnsi="Times New Roman" w:cs="Times New Roman"/>
          <w:sz w:val="24"/>
          <w:szCs w:val="24"/>
          <w:lang w:eastAsia="en-US"/>
        </w:rPr>
        <w:t xml:space="preserve">pašalinti </w:t>
      </w:r>
      <w:r w:rsidRPr="002C7CE6">
        <w:rPr>
          <w:rFonts w:ascii="Times New Roman" w:eastAsia="Times New Roman" w:hAnsi="Times New Roman" w:cs="Times New Roman"/>
          <w:sz w:val="24"/>
          <w:szCs w:val="24"/>
          <w:lang w:eastAsia="en-US"/>
        </w:rPr>
        <w:t>jų</w:t>
      </w:r>
      <w:r w:rsidRPr="002C7CE6">
        <w:rPr>
          <w:rFonts w:ascii="Times New Roman" w:eastAsia="Arial" w:hAnsi="Times New Roman" w:cs="Times New Roman"/>
          <w:sz w:val="24"/>
          <w:szCs w:val="24"/>
          <w:lang w:eastAsia="en-US"/>
        </w:rPr>
        <w:t xml:space="preserve"> trūkumus, sutaisydamas prekes ar jų dalį arba pakeisdamas prekę nauja preke ar jos dalimi. </w:t>
      </w:r>
    </w:p>
    <w:p w14:paraId="44864179"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7.3.2.</w:t>
      </w:r>
      <w:r w:rsidRPr="002C7CE6">
        <w:rPr>
          <w:rFonts w:ascii="Times New Roman" w:eastAsia="Arial" w:hAnsi="Times New Roman" w:cs="Times New Roman"/>
          <w:sz w:val="24"/>
          <w:szCs w:val="24"/>
          <w:lang w:eastAsia="en-US"/>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6D8A8BFB"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7.3.3.</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772911E5"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7.3.4.</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7DA065D0"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7.3.5.</w:t>
      </w:r>
      <w:r w:rsidRPr="002C7CE6">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6EE4DC"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7.3.6.</w:t>
      </w:r>
      <w:r w:rsidRPr="002C7CE6">
        <w:rPr>
          <w:rFonts w:ascii="Times New Roman" w:eastAsia="Arial" w:hAnsi="Times New Roman" w:cs="Times New Roman"/>
          <w:sz w:val="24"/>
          <w:szCs w:val="24"/>
          <w:lang w:eastAsia="en-US"/>
        </w:rPr>
        <w:tab/>
        <w:t>Tiekėjas, pašalinęs visus Paslaugų trūkumus, privalo apie tai informuoti Pirkėją.</w:t>
      </w:r>
    </w:p>
    <w:p w14:paraId="724E8EFB"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7.3.7.</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AD022D4"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2DD4EB5E"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C7CE6">
        <w:rPr>
          <w:rFonts w:ascii="Times New Roman" w:eastAsia="Arial" w:hAnsi="Times New Roman" w:cs="Times New Roman"/>
          <w:b/>
          <w:bCs/>
          <w:sz w:val="24"/>
          <w:szCs w:val="24"/>
          <w:lang w:eastAsia="en-US"/>
        </w:rPr>
        <w:t>7.4.</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sz w:val="24"/>
          <w:szCs w:val="24"/>
          <w:lang w:eastAsia="en-US"/>
        </w:rPr>
        <w:t>Pirkėjo teisės, Tiekėjui nepašalinus Paslaugų trūkumų</w:t>
      </w:r>
    </w:p>
    <w:p w14:paraId="5C565282"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6A82B80"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7.4.1.</w:t>
      </w:r>
      <w:r w:rsidRPr="002C7CE6">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2C99CB62"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7.4.1.1.</w:t>
      </w:r>
      <w:r w:rsidRPr="002C7CE6">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1C2813"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2C7CE6">
        <w:rPr>
          <w:rFonts w:ascii="Times New Roman" w:eastAsia="Arial" w:hAnsi="Times New Roman" w:cs="Times New Roman"/>
          <w:sz w:val="24"/>
          <w:szCs w:val="24"/>
          <w:lang w:eastAsia="en-US"/>
        </w:rPr>
        <w:t>7.4.1.2.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arba</w:t>
      </w:r>
    </w:p>
    <w:p w14:paraId="0A3A2098"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7.4.1.3. atsisakyti Paslaugų ir nemokėti už tokias Paslaugas ar reikalauti grąžinti už Paslaugas sumokėtą sumą bei nutraukti Sutartį. </w:t>
      </w:r>
    </w:p>
    <w:p w14:paraId="730129D4"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7.4.2.</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EAE9637"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7.4.3.</w:t>
      </w:r>
      <w:r w:rsidRPr="002C7CE6">
        <w:rPr>
          <w:rFonts w:ascii="Times New Roman" w:eastAsia="Arial" w:hAnsi="Times New Roman" w:cs="Times New Roman"/>
          <w:sz w:val="24"/>
          <w:szCs w:val="24"/>
          <w:lang w:eastAsia="en-US"/>
        </w:rPr>
        <w:tab/>
        <w:t xml:space="preserve">Tiekėjas privalo patenkinti Pirkėjo pagal Bendrųjų sąlygų 7.4.4. papunktį pareikštą piniginį reikalavimą per 30 (trisdešimt) dienų arba per ilgesnį Pirkėjo reikalavime nurodytą protingą terminą. </w:t>
      </w:r>
    </w:p>
    <w:p w14:paraId="5AC57A8B"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lastRenderedPageBreak/>
        <w:t>7.4.4.</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64FB1A09"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1022A88F"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C7CE6">
        <w:rPr>
          <w:rFonts w:ascii="Times New Roman" w:eastAsia="Arial" w:hAnsi="Times New Roman" w:cs="Times New Roman"/>
          <w:b/>
          <w:bCs/>
          <w:caps/>
          <w:sz w:val="24"/>
          <w:szCs w:val="24"/>
          <w:lang w:eastAsia="en-US"/>
        </w:rPr>
        <w:t>8.</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caps/>
          <w:sz w:val="24"/>
          <w:szCs w:val="24"/>
          <w:lang w:eastAsia="en-US"/>
        </w:rPr>
        <w:t xml:space="preserve">PASLAUGŲ SUTEIKIMO TERMINAI </w:t>
      </w:r>
    </w:p>
    <w:p w14:paraId="1CA92EE6"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2178E2D5"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C7CE6">
        <w:rPr>
          <w:rFonts w:ascii="Times New Roman" w:eastAsia="Arial" w:hAnsi="Times New Roman" w:cs="Times New Roman"/>
          <w:b/>
          <w:bCs/>
          <w:sz w:val="24"/>
          <w:szCs w:val="24"/>
          <w:lang w:eastAsia="en-US"/>
        </w:rPr>
        <w:t>8.1.</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sz w:val="24"/>
          <w:szCs w:val="24"/>
          <w:lang w:eastAsia="en-US"/>
        </w:rPr>
        <w:t>Paslaugų terminai ir teikimo grafikas</w:t>
      </w:r>
    </w:p>
    <w:p w14:paraId="35A2BE7A"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F721188"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8.1.1.</w:t>
      </w:r>
      <w:r w:rsidRPr="002C7CE6">
        <w:rPr>
          <w:rFonts w:ascii="Times New Roman" w:eastAsia="Arial" w:hAnsi="Times New Roman" w:cs="Times New Roman"/>
          <w:sz w:val="24"/>
          <w:szCs w:val="24"/>
          <w:lang w:eastAsia="en-US"/>
        </w:rPr>
        <w:tab/>
        <w:t xml:space="preserve">Tiekėjas privalo suteikti Paslaugas laikydamasis terminų, nurodytų Specialiosiose sąlygose. </w:t>
      </w:r>
    </w:p>
    <w:p w14:paraId="161765A0"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8.1.2.</w:t>
      </w:r>
      <w:r w:rsidRPr="002C7CE6">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C7CE6">
        <w:rPr>
          <w:rFonts w:ascii="Times New Roman" w:eastAsia="Arial" w:hAnsi="Times New Roman" w:cs="Times New Roman"/>
          <w:b/>
          <w:bCs/>
          <w:sz w:val="24"/>
          <w:szCs w:val="24"/>
          <w:lang w:eastAsia="en-US"/>
        </w:rPr>
        <w:t>Grafikas</w:t>
      </w:r>
      <w:r w:rsidRPr="002C7CE6">
        <w:rPr>
          <w:rFonts w:ascii="Times New Roman" w:eastAsia="Arial" w:hAnsi="Times New Roman" w:cs="Times New Roman"/>
          <w:sz w:val="24"/>
          <w:szCs w:val="24"/>
          <w:lang w:eastAsia="en-US"/>
        </w:rPr>
        <w:t>).</w:t>
      </w:r>
    </w:p>
    <w:p w14:paraId="1AA26F1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8.1.3.</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648C6F2A"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A9185BB"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8.2.</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b/>
          <w:sz w:val="24"/>
          <w:szCs w:val="24"/>
          <w:lang w:eastAsia="en-US"/>
        </w:rPr>
        <w:t xml:space="preserve">Netesybos už </w:t>
      </w:r>
      <w:r w:rsidRPr="002C7CE6">
        <w:rPr>
          <w:rFonts w:ascii="Times New Roman" w:eastAsia="Arial" w:hAnsi="Times New Roman" w:cs="Times New Roman"/>
          <w:b/>
          <w:bCs/>
          <w:sz w:val="24"/>
          <w:szCs w:val="24"/>
          <w:lang w:eastAsia="en-US"/>
        </w:rPr>
        <w:t>Paslaugų teikimo</w:t>
      </w:r>
      <w:r w:rsidRPr="002C7CE6">
        <w:rPr>
          <w:rFonts w:ascii="Times New Roman" w:eastAsia="Arial" w:hAnsi="Times New Roman" w:cs="Times New Roman"/>
          <w:b/>
          <w:sz w:val="24"/>
          <w:szCs w:val="24"/>
          <w:lang w:eastAsia="en-US"/>
        </w:rPr>
        <w:t xml:space="preserve"> vėlavimą</w:t>
      </w:r>
    </w:p>
    <w:p w14:paraId="3BC45138"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56C959A"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8.2.1.</w:t>
      </w:r>
      <w:r w:rsidRPr="002C7CE6">
        <w:rPr>
          <w:rFonts w:ascii="Times New Roman" w:eastAsia="Arial" w:hAnsi="Times New Roman" w:cs="Times New Roman"/>
          <w:sz w:val="24"/>
          <w:szCs w:val="24"/>
          <w:lang w:eastAsia="en-US"/>
        </w:rPr>
        <w:tab/>
        <w:t xml:space="preserve">Jeigu Tiekėjas praleidžia Paslaugų teikimo terminus, nustatytus Specialiosiose sąlygose, Tiekėjui iki Paslaugų suteikimo dienos taikomos Specialiosiose sąlygose nurodyto dydžio netesybos. </w:t>
      </w:r>
    </w:p>
    <w:p w14:paraId="61B420FD"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8.2.2.</w:t>
      </w:r>
      <w:r w:rsidRPr="002C7CE6">
        <w:rPr>
          <w:rFonts w:ascii="Times New Roman" w:eastAsia="Arial" w:hAnsi="Times New Roman" w:cs="Times New Roman"/>
          <w:sz w:val="24"/>
          <w:szCs w:val="24"/>
          <w:lang w:eastAsia="en-US"/>
        </w:rPr>
        <w:tab/>
        <w:t>Tiekėjui praleidus Paslaugų etapo suteikimo terminą, netesybos skaičiuojamos nuo Paslaugų etapo suteikimo termino pabaigos (neįskaitytinai) iki Paslaugų etapo suteikimo datos (įskaitytinai), nustatytos pagal Paslaugų perdavimo–priėmimo aktus.</w:t>
      </w:r>
    </w:p>
    <w:p w14:paraId="5662876A"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sz w:val="24"/>
          <w:szCs w:val="24"/>
          <w:lang w:eastAsia="en-US"/>
        </w:rPr>
      </w:pPr>
      <w:r w:rsidRPr="002C7CE6">
        <w:rPr>
          <w:rFonts w:ascii="Times New Roman" w:eastAsia="Times New Roman" w:hAnsi="Times New Roman" w:cs="Times New Roman"/>
          <w:sz w:val="24"/>
          <w:szCs w:val="24"/>
          <w:lang w:eastAsia="en-US"/>
        </w:rPr>
        <w:t xml:space="preserve">8.2.3. Jei Tiekėjui pagal šią Sutartį yra priskaičiuotos netesybos, Pirkėjo už </w:t>
      </w:r>
      <w:r w:rsidRPr="002C7CE6">
        <w:rPr>
          <w:rFonts w:ascii="Times New Roman" w:eastAsia="Arial" w:hAnsi="Times New Roman" w:cs="Times New Roman"/>
          <w:sz w:val="24"/>
          <w:szCs w:val="24"/>
          <w:lang w:eastAsia="en-US"/>
        </w:rPr>
        <w:t>Paslaugas</w:t>
      </w:r>
      <w:r w:rsidRPr="002C7CE6">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F1D0DD"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lang w:eastAsia="en-US"/>
        </w:rPr>
      </w:pPr>
    </w:p>
    <w:p w14:paraId="03E68295"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9.</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Prievolių pagal Sutartį įvykdymo užtikrinimo būdai</w:t>
      </w:r>
    </w:p>
    <w:p w14:paraId="3D2C4EDE" w14:textId="77777777" w:rsidR="002C7CE6" w:rsidRPr="002C7CE6" w:rsidRDefault="002C7CE6" w:rsidP="002C7CE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67DA721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257B538"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9D00F85"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10.</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Sutarties įvykdymo užtikrinimas (JEI TAIKOMA)</w:t>
      </w:r>
    </w:p>
    <w:p w14:paraId="7DF0238D"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0090C7F2"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bookmarkStart w:id="112" w:name="_Hlk168408283"/>
      <w:r w:rsidRPr="002C7CE6">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2C7CE6">
        <w:rPr>
          <w:rFonts w:ascii="Times New Roman" w:eastAsia="Cambria" w:hAnsi="Times New Roman" w:cs="Times New Roman"/>
          <w:sz w:val="24"/>
          <w:szCs w:val="24"/>
          <w:shd w:val="clear" w:color="auto" w:fill="FFFFFF"/>
          <w:lang w:eastAsia="en-US"/>
        </w:rPr>
        <w:t xml:space="preserve">pirmo pareikalavimo </w:t>
      </w:r>
      <w:r w:rsidRPr="002C7CE6">
        <w:rPr>
          <w:rFonts w:ascii="Times New Roman" w:eastAsia="Arial" w:hAnsi="Times New Roman" w:cs="Times New Roman"/>
          <w:sz w:val="24"/>
          <w:szCs w:val="24"/>
          <w:shd w:val="clear" w:color="auto" w:fill="FFFFFF"/>
          <w:lang w:eastAsia="en-US"/>
        </w:rPr>
        <w:t xml:space="preserve">banko garantiją arba draudimo bendrovės laidavimo draudimo raštą arba kitą Specialiosiose sąlygose nurodytą sutartinių įsipareigojimų įvykdymo užtikrinimą. </w:t>
      </w:r>
    </w:p>
    <w:p w14:paraId="4D533BCC"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2C7CE6">
        <w:rPr>
          <w:rFonts w:ascii="Times New Roman" w:eastAsia="Times New Roman" w:hAnsi="Times New Roman" w:cs="Times New Roman"/>
          <w:b/>
          <w:bCs/>
          <w:sz w:val="24"/>
          <w:szCs w:val="24"/>
          <w:lang w:eastAsia="en-US"/>
        </w:rPr>
        <w:t>Pastaba.</w:t>
      </w:r>
      <w:r w:rsidRPr="002C7CE6">
        <w:rPr>
          <w:rFonts w:ascii="Times New Roman" w:eastAsia="Times New Roman" w:hAnsi="Times New Roman" w:cs="Times New Roman"/>
          <w:sz w:val="24"/>
          <w:szCs w:val="24"/>
          <w:lang w:eastAsia="en-US"/>
        </w:rPr>
        <w:t xml:space="preserve"> </w:t>
      </w:r>
      <w:r w:rsidRPr="002C7CE6">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29D363" w14:textId="77777777" w:rsidR="002C7CE6" w:rsidRPr="002C7CE6" w:rsidRDefault="002C7CE6" w:rsidP="002C7CE6">
      <w:pPr>
        <w:tabs>
          <w:tab w:val="left" w:pos="567"/>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sidRPr="002C7CE6">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2C7CE6">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2C7CE6">
        <w:rPr>
          <w:rFonts w:ascii="Times New Roman" w:eastAsia="Cambria" w:hAnsi="Times New Roman" w:cs="Times New Roman"/>
          <w:b/>
          <w:bCs/>
          <w:sz w:val="24"/>
          <w:szCs w:val="24"/>
          <w:shd w:val="clear" w:color="auto" w:fill="FFFFFF"/>
          <w:lang w:eastAsia="en-US"/>
        </w:rPr>
        <w:t>Sutarties įvykdymo užtikrinimas</w:t>
      </w:r>
      <w:r w:rsidRPr="002C7CE6">
        <w:rPr>
          <w:rFonts w:ascii="Times New Roman" w:eastAsia="Cambria" w:hAnsi="Times New Roman" w:cs="Times New Roman"/>
          <w:sz w:val="24"/>
          <w:szCs w:val="24"/>
          <w:shd w:val="clear" w:color="auto" w:fill="FFFFFF"/>
          <w:lang w:eastAsia="en-US"/>
        </w:rPr>
        <w:t>).</w:t>
      </w:r>
      <w:r w:rsidRPr="002C7CE6">
        <w:rPr>
          <w:rFonts w:ascii="Times New Roman" w:eastAsia="Cambria" w:hAnsi="Times New Roman" w:cs="Times New Roman"/>
          <w:sz w:val="24"/>
          <w:szCs w:val="24"/>
          <w:lang w:eastAsia="en-US"/>
        </w:rPr>
        <w:t xml:space="preserve"> </w:t>
      </w:r>
    </w:p>
    <w:bookmarkEnd w:id="112"/>
    <w:p w14:paraId="189F267A"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C93E1ED"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4EFF23"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9ECAD7"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D86DE0"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10.7. Sutarties įvykdymo užtikrinimas turi įsigalioti ne vėliau negu jo pateikimo Pirkėjui dieną. </w:t>
      </w:r>
    </w:p>
    <w:p w14:paraId="10FC0711"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10.8. Sutarties įvykdymo užtikrinimo suma turi būti nurodoma ir išmokama eurais. </w:t>
      </w:r>
    </w:p>
    <w:p w14:paraId="2FA7BEBD"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 </w:t>
      </w:r>
    </w:p>
    <w:p w14:paraId="514D2EE7"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190D3062"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05D8A0"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10.12. Jeigu Sutartyje nustatytomis sąlygomis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2C7CE6">
        <w:rPr>
          <w:rFonts w:ascii="Times New Roman" w:eastAsia="Arial" w:hAnsi="Times New Roman" w:cs="Times New Roman"/>
          <w:sz w:val="24"/>
          <w:szCs w:val="24"/>
          <w:lang w:eastAsia="en-US"/>
        </w:rPr>
        <w:t>Paslaugas,</w:t>
      </w:r>
      <w:r w:rsidRPr="002C7CE6">
        <w:rPr>
          <w:rFonts w:ascii="Times New Roman" w:eastAsia="Times New Roman" w:hAnsi="Times New Roman" w:cs="Times New Roman"/>
          <w:sz w:val="24"/>
          <w:szCs w:val="24"/>
          <w:lang w:eastAsia="en-US"/>
        </w:rPr>
        <w:t xml:space="preserve"> arba taisyti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D542E5E"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183A77C" w14:textId="77777777" w:rsidR="002C7CE6" w:rsidRPr="002C7CE6" w:rsidRDefault="002C7CE6" w:rsidP="002C7CE6">
      <w:pPr>
        <w:tabs>
          <w:tab w:val="left" w:pos="567"/>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2C7CE6">
        <w:rPr>
          <w:rFonts w:ascii="Times New Roman" w:eastAsia="Times New Roman" w:hAnsi="Times New Roman" w:cs="Times New Roman"/>
          <w:sz w:val="24"/>
          <w:szCs w:val="24"/>
          <w:lang w:eastAsia="en-US"/>
        </w:rPr>
        <w:lastRenderedPageBreak/>
        <w:t>(draudimo bendrovės) veiklos sustabdymu arba galimu veiklos sustabdymu (įskaitant nemokumą, likvidavimą ar teisinės apsaugos taikymo procedūras). </w:t>
      </w:r>
    </w:p>
    <w:p w14:paraId="12BD2A00"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00EF54"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10.16. Pirkėjas gali pasinaudoti Sutarties įvykdymo užtikrinimu, esant bet kuriai iš žemiau nurodytų aplinkybių:  </w:t>
      </w:r>
    </w:p>
    <w:p w14:paraId="04EA659A"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10.16.1. Tiekėjas neįvykdė, nevykdo arba netinkamai vykdo savo įsipareigojimus pagal Sutartį;  </w:t>
      </w:r>
    </w:p>
    <w:p w14:paraId="2F4870A1"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trūkumus;  </w:t>
      </w:r>
    </w:p>
    <w:p w14:paraId="0915A65C"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bookmarkStart w:id="113" w:name="_Hlk167952014"/>
      <w:r w:rsidRPr="002C7CE6">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13"/>
    <w:p w14:paraId="1E9BD10B"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10.16.4. Tiekėjas be pateisinamos priežasties (ne Sutartyje nustatytais atvejais) vienašališkai nutraukia Sutartį. </w:t>
      </w:r>
    </w:p>
    <w:p w14:paraId="5AAF609F"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p>
    <w:p w14:paraId="151A947F" w14:textId="77777777" w:rsidR="002C7CE6" w:rsidRPr="002C7CE6" w:rsidRDefault="002C7CE6" w:rsidP="002C7CE6">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lang w:eastAsia="en-US"/>
          <w14:numSpacing w14:val="tabular"/>
        </w:rPr>
      </w:pPr>
      <w:r w:rsidRPr="002C7CE6">
        <w:rPr>
          <w:rFonts w:ascii="Times New Roman" w:eastAsia="Cambria" w:hAnsi="Times New Roman" w:cs="Times New Roman"/>
          <w:b/>
          <w:bCs/>
          <w:caps/>
          <w:sz w:val="24"/>
          <w:szCs w:val="24"/>
          <w:lang w:eastAsia="en-US"/>
          <w14:numSpacing w14:val="tabular"/>
        </w:rPr>
        <w:t>11.</w:t>
      </w:r>
      <w:r w:rsidRPr="002C7CE6">
        <w:rPr>
          <w:rFonts w:ascii="Times New Roman" w:eastAsia="Cambria" w:hAnsi="Times New Roman" w:cs="Times New Roman"/>
          <w:b/>
          <w:bCs/>
          <w:caps/>
          <w:sz w:val="24"/>
          <w:szCs w:val="24"/>
          <w:lang w:eastAsia="en-US"/>
          <w14:numSpacing w14:val="tabular"/>
        </w:rPr>
        <w:tab/>
        <w:t>SUTARTIES KAINA IR JOS PERSKAIČIAVIMAS</w:t>
      </w:r>
    </w:p>
    <w:p w14:paraId="37BF92B8"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B6C7ABB"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AD2244"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11.2. Pradinės sutarties vertė yra nurodyta Specialiosiose sąlygose.</w:t>
      </w:r>
    </w:p>
    <w:p w14:paraId="5C08455F"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A2FF8"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11.4. Sutarties kainos peržiūra atliekama Specialiosiose sąlygose nustatyta tvarka.</w:t>
      </w:r>
    </w:p>
    <w:p w14:paraId="52EF0A7E"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77275F7" w14:textId="77777777" w:rsidR="002C7CE6" w:rsidRPr="002C7CE6" w:rsidRDefault="002C7CE6" w:rsidP="002C7CE6">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r w:rsidRPr="002C7CE6">
        <w:rPr>
          <w:rFonts w:ascii="Times New Roman" w:eastAsia="Cambria" w:hAnsi="Times New Roman" w:cs="Times New Roman"/>
          <w:b/>
          <w:bCs/>
          <w:caps/>
          <w:sz w:val="24"/>
          <w:szCs w:val="24"/>
          <w:lang w:eastAsia="en-US"/>
          <w14:numSpacing w14:val="tabular"/>
        </w:rPr>
        <w:t>12.</w:t>
      </w:r>
      <w:r w:rsidRPr="002C7CE6">
        <w:rPr>
          <w:rFonts w:ascii="Times New Roman" w:eastAsia="Cambria" w:hAnsi="Times New Roman" w:cs="Times New Roman"/>
          <w:b/>
          <w:bCs/>
          <w:caps/>
          <w:sz w:val="24"/>
          <w:szCs w:val="24"/>
          <w:lang w:eastAsia="en-US"/>
          <w14:numSpacing w14:val="tabular"/>
        </w:rPr>
        <w:tab/>
        <w:t>ATSISKAITYMO TVARKA</w:t>
      </w:r>
    </w:p>
    <w:p w14:paraId="3D2457AD" w14:textId="77777777" w:rsidR="002C7CE6" w:rsidRPr="002C7CE6" w:rsidRDefault="002C7CE6" w:rsidP="002C7CE6">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p>
    <w:p w14:paraId="3644649C"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2C7CE6">
        <w:rPr>
          <w:rFonts w:ascii="Times New Roman" w:eastAsia="Arial" w:hAnsi="Times New Roman" w:cs="Times New Roman"/>
          <w:b/>
          <w:bCs/>
          <w:sz w:val="24"/>
          <w:szCs w:val="24"/>
          <w:lang w:eastAsia="en-US"/>
        </w:rPr>
        <w:t>12.1.</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sz w:val="24"/>
          <w:szCs w:val="24"/>
          <w:lang w:eastAsia="en-US"/>
        </w:rPr>
        <w:t>Išankstinis mokėjimas (avansas) (jei taikoma)</w:t>
      </w:r>
    </w:p>
    <w:p w14:paraId="78D48990"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CAE51CD"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2C7CE6">
        <w:rPr>
          <w:rFonts w:ascii="Times New Roman" w:eastAsia="Times New Roman" w:hAnsi="Times New Roman" w:cs="Times New Roman"/>
          <w:b/>
          <w:bCs/>
          <w:sz w:val="24"/>
          <w:szCs w:val="24"/>
          <w:lang w:eastAsia="en-US"/>
        </w:rPr>
        <w:t xml:space="preserve"> Avansas</w:t>
      </w:r>
      <w:r w:rsidRPr="002C7CE6">
        <w:rPr>
          <w:rFonts w:ascii="Times New Roman" w:eastAsia="Times New Roman" w:hAnsi="Times New Roman" w:cs="Times New Roman"/>
          <w:sz w:val="24"/>
          <w:szCs w:val="24"/>
          <w:lang w:eastAsia="en-US"/>
        </w:rPr>
        <w:t>). </w:t>
      </w:r>
    </w:p>
    <w:p w14:paraId="1684DBF3"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12.1.2. Pirkėjas sumoka Tiekėjui ne didesnį kaip Specialiosiose sąlygose nurodyto dydžio Avansą.</w:t>
      </w:r>
    </w:p>
    <w:p w14:paraId="01F6AEC8"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7CE6">
        <w:rPr>
          <w:rFonts w:ascii="Times New Roman" w:eastAsia="Times New Roman" w:hAnsi="Times New Roman" w:cs="Times New Roman"/>
          <w:b/>
          <w:sz w:val="24"/>
          <w:szCs w:val="24"/>
          <w:lang w:eastAsia="en-US"/>
        </w:rPr>
        <w:t>Avanso užtikrinimas</w:t>
      </w:r>
      <w:r w:rsidRPr="002C7CE6">
        <w:rPr>
          <w:rFonts w:ascii="Times New Roman" w:eastAsia="Times New Roman" w:hAnsi="Times New Roman" w:cs="Times New Roman"/>
          <w:sz w:val="24"/>
          <w:szCs w:val="24"/>
          <w:lang w:eastAsia="en-US"/>
        </w:rPr>
        <w:t>). </w:t>
      </w:r>
    </w:p>
    <w:p w14:paraId="6F9BD64A"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b/>
          <w:bCs/>
          <w:sz w:val="24"/>
          <w:szCs w:val="24"/>
          <w:lang w:eastAsia="en-US"/>
        </w:rPr>
        <w:t>Pastaba.</w:t>
      </w:r>
      <w:r w:rsidRPr="002C7CE6">
        <w:rPr>
          <w:rFonts w:ascii="Times New Roman" w:eastAsia="Times New Roman" w:hAnsi="Times New Roman" w:cs="Times New Roman"/>
          <w:sz w:val="24"/>
          <w:szCs w:val="24"/>
          <w:lang w:eastAsia="en-US"/>
        </w:rPr>
        <w:t xml:space="preserve"> </w:t>
      </w:r>
      <w:r w:rsidRPr="002C7CE6">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7CE6">
        <w:rPr>
          <w:rFonts w:ascii="Times New Roman" w:eastAsia="Times New Roman" w:hAnsi="Times New Roman" w:cs="Times New Roman"/>
          <w:sz w:val="24"/>
          <w:szCs w:val="24"/>
          <w:lang w:eastAsia="en-US"/>
        </w:rPr>
        <w:t xml:space="preserve"> </w:t>
      </w:r>
      <w:r w:rsidRPr="002C7CE6">
        <w:rPr>
          <w:rFonts w:ascii="Times New Roman" w:eastAsia="Arial" w:hAnsi="Times New Roman" w:cs="Times New Roman"/>
          <w:sz w:val="24"/>
          <w:szCs w:val="24"/>
          <w:shd w:val="clear" w:color="auto" w:fill="FFFFFF"/>
          <w:lang w:eastAsia="en-US"/>
        </w:rPr>
        <w:t>įstatymų bei kitų teisės aktų</w:t>
      </w:r>
      <w:r w:rsidRPr="002C7CE6">
        <w:rPr>
          <w:rFonts w:ascii="Times New Roman" w:eastAsia="Arial" w:hAnsi="Times New Roman" w:cs="Times New Roman"/>
          <w:sz w:val="24"/>
          <w:szCs w:val="24"/>
          <w:lang w:eastAsia="en-US"/>
        </w:rPr>
        <w:t xml:space="preserve"> </w:t>
      </w:r>
      <w:r w:rsidRPr="002C7CE6">
        <w:rPr>
          <w:rFonts w:ascii="Times New Roman" w:eastAsia="Arial" w:hAnsi="Times New Roman" w:cs="Times New Roman"/>
          <w:sz w:val="24"/>
          <w:szCs w:val="24"/>
          <w:shd w:val="clear" w:color="auto" w:fill="FFFFFF"/>
          <w:lang w:eastAsia="en-US"/>
        </w:rPr>
        <w:t>nuostatas.</w:t>
      </w:r>
    </w:p>
    <w:p w14:paraId="4878D876"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14EFEC"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450E65"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46147B"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12.1.7. Avanso užtikrinimo suma turi būti nurodoma ir išmokama eurais. </w:t>
      </w:r>
    </w:p>
    <w:p w14:paraId="488C79B7"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 </w:t>
      </w:r>
    </w:p>
    <w:p w14:paraId="502642D0"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12.1.9. Avanso užtikrinimas, neatitinkantis šiame Sutarties poskyryje nustatytų reikalavimų, nebus priimamas. </w:t>
      </w:r>
    </w:p>
    <w:p w14:paraId="66DDFD87"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540752"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4BA9C87A"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2C7CE6">
        <w:rPr>
          <w:rFonts w:ascii="Times New Roman" w:eastAsia="Arial" w:hAnsi="Times New Roman" w:cs="Times New Roman"/>
          <w:sz w:val="24"/>
          <w:szCs w:val="24"/>
          <w:lang w:eastAsia="en-US"/>
        </w:rPr>
        <w:t>Paslaugų yra suteikta</w:t>
      </w:r>
      <w:r w:rsidRPr="002C7CE6">
        <w:rPr>
          <w:rFonts w:ascii="Times New Roman" w:eastAsia="Times New Roman" w:hAnsi="Times New Roman" w:cs="Times New Roman"/>
          <w:sz w:val="24"/>
          <w:szCs w:val="24"/>
          <w:lang w:eastAsia="en-US"/>
        </w:rPr>
        <w:t xml:space="preserve">, Pirkėjas jas yra priėmęs ir </w:t>
      </w:r>
      <w:r w:rsidRPr="002C7CE6">
        <w:rPr>
          <w:rFonts w:ascii="Times New Roman" w:eastAsia="Arial" w:hAnsi="Times New Roman" w:cs="Times New Roman"/>
          <w:sz w:val="24"/>
          <w:szCs w:val="24"/>
          <w:lang w:eastAsia="en-US"/>
        </w:rPr>
        <w:t>Paslaugų rezultatu</w:t>
      </w:r>
      <w:r w:rsidRPr="002C7CE6">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7CDB8B"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p>
    <w:p w14:paraId="0FFF3A91"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12.2.</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b/>
          <w:sz w:val="24"/>
          <w:szCs w:val="24"/>
          <w:lang w:eastAsia="en-US"/>
        </w:rPr>
        <w:t>Mokėjimų tvarka</w:t>
      </w:r>
    </w:p>
    <w:p w14:paraId="4D7682B3"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680E571"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12.2.1.</w:t>
      </w:r>
      <w:r w:rsidRPr="002C7CE6">
        <w:rPr>
          <w:rFonts w:ascii="Times New Roman" w:eastAsia="Arial" w:hAnsi="Times New Roman" w:cs="Times New Roman"/>
          <w:sz w:val="24"/>
          <w:szCs w:val="24"/>
          <w:lang w:eastAsia="en-US"/>
        </w:rPr>
        <w:tab/>
      </w:r>
      <w:r w:rsidRPr="002C7CE6">
        <w:rPr>
          <w:rFonts w:ascii="Times New Roman" w:eastAsia="Times New Roman" w:hAnsi="Times New Roman" w:cs="Times New Roman"/>
          <w:sz w:val="24"/>
          <w:szCs w:val="24"/>
          <w:lang w:eastAsia="en-US"/>
        </w:rPr>
        <w:t xml:space="preserve">Tiekėjas išrašo Sąskaitą tik Šalims pasirašius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perdavimo–priėmimo aktą, jeigu kitaip nenumatyta Specialiosiose sąlygose</w:t>
      </w:r>
      <w:r w:rsidRPr="002C7CE6">
        <w:rPr>
          <w:rFonts w:ascii="Times New Roman" w:eastAsia="Arial" w:hAnsi="Times New Roman" w:cs="Times New Roman"/>
          <w:sz w:val="24"/>
          <w:szCs w:val="24"/>
          <w:lang w:eastAsia="en-US"/>
        </w:rPr>
        <w:t>:</w:t>
      </w:r>
    </w:p>
    <w:p w14:paraId="29EF06C7"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12.2.1.1.</w:t>
      </w:r>
      <w:r w:rsidRPr="002C7CE6">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C7CE6">
        <w:rPr>
          <w:rFonts w:ascii="Times New Roman" w:eastAsia="Arial" w:hAnsi="Times New Roman" w:cs="Times New Roman"/>
          <w:sz w:val="24"/>
          <w:szCs w:val="24"/>
          <w:u w:val="single"/>
          <w:lang w:eastAsia="en-US"/>
        </w:rPr>
        <w:t>2014/55/ES</w:t>
      </w:r>
      <w:r w:rsidRPr="002C7CE6">
        <w:rPr>
          <w:rFonts w:ascii="Times New Roman" w:eastAsia="Arial" w:hAnsi="Times New Roman" w:cs="Times New Roman"/>
          <w:sz w:val="24"/>
          <w:szCs w:val="24"/>
          <w:lang w:eastAsia="en-US"/>
        </w:rPr>
        <w:t xml:space="preserve"> (toliau – Europos elektroninių sąskaitų faktūrų standartas), Tiekėjas gali pateikti pasirinktomis priemonėmis. </w:t>
      </w:r>
    </w:p>
    <w:p w14:paraId="51E3DB41"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12.2.1.2. </w:t>
      </w:r>
      <w:r w:rsidRPr="002C7CE6">
        <w:rPr>
          <w:rFonts w:ascii="Times New Roman" w:eastAsia="Arial" w:hAnsi="Times New Roman" w:cs="Times New Roman"/>
          <w:sz w:val="24"/>
          <w:szCs w:val="24"/>
          <w:lang w:eastAsia="en-US"/>
        </w:rPr>
        <w:tab/>
        <w:t xml:space="preserve">Europos elektroninių sąskaitų faktūrų standarto neatitinkančią elektroninę sąskaitą faktūrą Tiekėjas gali teikti tik naudojantis informacinės sistemos SABIS priemonėmis. </w:t>
      </w:r>
    </w:p>
    <w:p w14:paraId="2D5F3A1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12.2.2.</w:t>
      </w:r>
      <w:r w:rsidRPr="002C7CE6">
        <w:rPr>
          <w:rFonts w:ascii="Times New Roman" w:eastAsia="Arial" w:hAnsi="Times New Roman" w:cs="Times New Roman"/>
          <w:sz w:val="24"/>
          <w:szCs w:val="24"/>
          <w:lang w:eastAsia="en-US"/>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441FEE"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12.2.3.</w:t>
      </w:r>
      <w:r w:rsidRPr="002C7CE6">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0589C14F"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12.2.4.</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Pirkėjas atlieka mokėjimus už Paslaugas Specialiosiose sąlygose nustatytais terminais.</w:t>
      </w:r>
    </w:p>
    <w:p w14:paraId="10C9B0FE"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12.2.5.</w:t>
      </w:r>
      <w:r w:rsidRPr="002C7CE6">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2497CA14"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lastRenderedPageBreak/>
        <w:t>12.2.6.</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sz w:val="24"/>
          <w:szCs w:val="24"/>
          <w:lang w:eastAsia="en-US"/>
        </w:rPr>
        <w:t>Jei Paslaugos teikiamos etapais / periodais aukščiau nurodyta atsiskaitymo tvarka galioja kiekvienam Paslaugų teikimo etapui / periodais, jei Specialiosiose sąlygose nenustatyta kitaip.</w:t>
      </w:r>
    </w:p>
    <w:p w14:paraId="6E3037E1" w14:textId="77777777" w:rsidR="002C7CE6" w:rsidRPr="002C7CE6" w:rsidRDefault="002C7CE6" w:rsidP="002C7CE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12.2.7.</w:t>
      </w:r>
      <w:r w:rsidRPr="002C7CE6">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ADCB20B"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FA71ADA"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12.3.</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b/>
          <w:sz w:val="24"/>
          <w:szCs w:val="24"/>
          <w:lang w:eastAsia="en-US"/>
        </w:rPr>
        <w:t>Kiti atsiskaitymo klausimai</w:t>
      </w:r>
    </w:p>
    <w:p w14:paraId="18BDE248"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79EA9C4"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12.3.1.</w:t>
      </w:r>
      <w:r w:rsidRPr="002C7CE6">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2CE3943A"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12.3.2.</w:t>
      </w:r>
      <w:r w:rsidRPr="002C7CE6">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BA4E9C"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12.3.3.</w:t>
      </w:r>
      <w:r w:rsidRPr="002C7CE6">
        <w:rPr>
          <w:rFonts w:ascii="Times New Roman" w:eastAsia="Arial" w:hAnsi="Times New Roman" w:cs="Times New Roman"/>
          <w:sz w:val="24"/>
          <w:szCs w:val="24"/>
          <w:lang w:eastAsia="en-US"/>
        </w:rPr>
        <w:tab/>
        <w:t>Visi mokėjimai pagal Sutartį atliekami eurais.</w:t>
      </w:r>
    </w:p>
    <w:p w14:paraId="536692D5"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12.3.4.</w:t>
      </w:r>
      <w:r w:rsidRPr="002C7CE6">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211BDF41"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5508D57"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13.</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Konfidenciali informacija</w:t>
      </w:r>
    </w:p>
    <w:p w14:paraId="3E4B1C72"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628F131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13.1.</w:t>
      </w:r>
      <w:r w:rsidRPr="002C7CE6">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DC0C62"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13.2.</w:t>
      </w:r>
      <w:r w:rsidRPr="002C7CE6">
        <w:rPr>
          <w:rFonts w:ascii="Times New Roman" w:eastAsia="Arial" w:hAnsi="Times New Roman" w:cs="Times New Roman"/>
          <w:sz w:val="24"/>
          <w:szCs w:val="24"/>
          <w:lang w:eastAsia="en-US"/>
        </w:rPr>
        <w:tab/>
        <w:t>Šalis turi teisę atskleisti kitos Šalies konfidencialią informaciją šiais atvejais:</w:t>
      </w:r>
    </w:p>
    <w:p w14:paraId="05D3D9D5"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13.2.1.</w:t>
      </w:r>
      <w:r w:rsidRPr="002C7CE6">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5865C5"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13.2.2.</w:t>
      </w:r>
      <w:r w:rsidRPr="002C7CE6">
        <w:rPr>
          <w:rFonts w:ascii="Times New Roman" w:eastAsia="Arial" w:hAnsi="Times New Roman" w:cs="Times New Roman"/>
          <w:sz w:val="24"/>
          <w:szCs w:val="24"/>
          <w:lang w:eastAsia="en-US"/>
        </w:rPr>
        <w:tab/>
        <w:t xml:space="preserve">konfidencialią informaciją yra būtina atskleisti pagal </w:t>
      </w:r>
      <w:r w:rsidRPr="002C7CE6">
        <w:rPr>
          <w:rFonts w:ascii="Times New Roman" w:eastAsia="Times New Roman" w:hAnsi="Times New Roman" w:cs="Times New Roman"/>
          <w:sz w:val="24"/>
          <w:szCs w:val="24"/>
          <w:lang w:eastAsia="en-US"/>
        </w:rPr>
        <w:t>įstatymų bei kitų teisės aktų</w:t>
      </w:r>
      <w:r w:rsidRPr="002C7CE6">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 </w:t>
      </w:r>
    </w:p>
    <w:p w14:paraId="7945028A"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13.3.</w:t>
      </w:r>
      <w:r w:rsidRPr="002C7CE6">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2C7CE6">
        <w:rPr>
          <w:rFonts w:ascii="Times New Roman" w:eastAsia="Times New Roman" w:hAnsi="Times New Roman" w:cs="Times New Roman"/>
          <w:sz w:val="24"/>
          <w:szCs w:val="24"/>
          <w:lang w:eastAsia="en-US"/>
        </w:rPr>
        <w:t>įstatymus bei kitus teisės aktus</w:t>
      </w:r>
      <w:r w:rsidRPr="002C7CE6">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677F6F60"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13.4.</w:t>
      </w:r>
      <w:r w:rsidRPr="002C7CE6">
        <w:rPr>
          <w:rFonts w:ascii="Times New Roman" w:eastAsia="Arial" w:hAnsi="Times New Roman" w:cs="Times New Roman"/>
          <w:sz w:val="24"/>
          <w:szCs w:val="24"/>
          <w:lang w:eastAsia="en-US"/>
        </w:rPr>
        <w:tab/>
        <w:t>Šalis atsako:</w:t>
      </w:r>
    </w:p>
    <w:p w14:paraId="1EE0B0D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13.4.1.</w:t>
      </w:r>
      <w:r w:rsidRPr="002C7CE6">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CECB7FE"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13.4.2.</w:t>
      </w:r>
      <w:r w:rsidRPr="002C7CE6">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05B523C"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13.5.</w:t>
      </w:r>
      <w:r w:rsidRPr="002C7CE6">
        <w:rPr>
          <w:rFonts w:ascii="Times New Roman" w:eastAsia="Arial" w:hAnsi="Times New Roman" w:cs="Times New Roman"/>
          <w:sz w:val="24"/>
          <w:szCs w:val="24"/>
          <w:lang w:eastAsia="en-US"/>
        </w:rPr>
        <w:tab/>
        <w:t xml:space="preserve">Šalis nepagrįstai atskleidusi kitos Šalies konfidencialią informaciją privalo sumokėti kitai Šaliai Specialiosiose sąlygose nurodyto dydžio baudą. </w:t>
      </w:r>
    </w:p>
    <w:p w14:paraId="1A6E7BCD"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1B901D33"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lastRenderedPageBreak/>
        <w:t>14.</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Asmens duomenų apsauga</w:t>
      </w:r>
    </w:p>
    <w:p w14:paraId="02BCEA13"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246C8564"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14.1.</w:t>
      </w:r>
      <w:r w:rsidRPr="002C7CE6">
        <w:rPr>
          <w:rFonts w:ascii="Times New Roman" w:eastAsia="Arial" w:hAnsi="Times New Roman" w:cs="Times New Roman"/>
          <w:sz w:val="24"/>
          <w:szCs w:val="24"/>
          <w:lang w:eastAsia="en-US"/>
        </w:rPr>
        <w:tab/>
        <w:t xml:space="preserve">Šalys įsipareigoja užtikrinti asmens duomenų saugumą bei asmens duomenų tvarkymą vykdyti teisėtai, vadovaujantis 2016 m. balandžio 27 d. priimto Europos Parlamento ir Tarybos reglamento </w:t>
      </w:r>
      <w:r w:rsidRPr="002C7CE6">
        <w:rPr>
          <w:rFonts w:ascii="Times New Roman" w:eastAsia="Arial" w:hAnsi="Times New Roman" w:cs="Times New Roman"/>
          <w:sz w:val="24"/>
          <w:szCs w:val="24"/>
          <w:u w:val="single"/>
          <w:lang w:eastAsia="en-US"/>
        </w:rPr>
        <w:t>(ES) 2016/679</w:t>
      </w:r>
      <w:r w:rsidRPr="002C7CE6">
        <w:rPr>
          <w:rFonts w:ascii="Times New Roman" w:eastAsia="Arial" w:hAnsi="Times New Roman" w:cs="Times New Roman"/>
          <w:sz w:val="24"/>
          <w:szCs w:val="24"/>
          <w:lang w:eastAsia="en-US"/>
        </w:rPr>
        <w:t xml:space="preserve"> dėl fizinių asmenų apsaugos tvarkant asmens duomenis ir dėl laisvo tokių duomenų judėjimo ir kuriuo panaikinama Direktyva </w:t>
      </w:r>
      <w:r w:rsidRPr="002C7CE6">
        <w:rPr>
          <w:rFonts w:ascii="Times New Roman" w:eastAsia="Arial" w:hAnsi="Times New Roman" w:cs="Times New Roman"/>
          <w:sz w:val="24"/>
          <w:szCs w:val="24"/>
          <w:u w:val="single"/>
          <w:lang w:eastAsia="en-US"/>
        </w:rPr>
        <w:t>95/46/EB</w:t>
      </w:r>
      <w:r w:rsidRPr="002C7CE6">
        <w:rPr>
          <w:rFonts w:ascii="Times New Roman" w:eastAsia="Arial" w:hAnsi="Times New Roman" w:cs="Times New Roman"/>
          <w:sz w:val="24"/>
          <w:szCs w:val="24"/>
          <w:lang w:eastAsia="en-US"/>
        </w:rPr>
        <w:t xml:space="preserve"> (Bendrasis duomenų apsaugos reglamentas) ir kitų teisės aktų, reglamentuojančių asmens duomenų tvarkymą, nuostatomis.</w:t>
      </w:r>
    </w:p>
    <w:p w14:paraId="7246006E" w14:textId="77777777" w:rsidR="002C7CE6" w:rsidRPr="002C7CE6" w:rsidRDefault="002C7CE6" w:rsidP="002C7CE6">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14.2.</w:t>
      </w:r>
      <w:r w:rsidRPr="002C7CE6">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8B6829" w14:textId="77777777" w:rsidR="002C7CE6" w:rsidRPr="002C7CE6" w:rsidRDefault="002C7CE6" w:rsidP="002C7CE6">
      <w:pPr>
        <w:tabs>
          <w:tab w:val="left" w:pos="567"/>
          <w:tab w:val="left" w:pos="851"/>
          <w:tab w:val="left" w:pos="992"/>
          <w:tab w:val="left" w:pos="1134"/>
        </w:tabs>
        <w:spacing w:after="0"/>
        <w:ind w:left="360" w:firstLine="53"/>
        <w:jc w:val="both"/>
        <w:rPr>
          <w:rFonts w:ascii="Times New Roman" w:eastAsia="Arial" w:hAnsi="Times New Roman" w:cs="Times New Roman"/>
          <w:sz w:val="24"/>
          <w:szCs w:val="24"/>
          <w:lang w:eastAsia="en-US"/>
        </w:rPr>
      </w:pPr>
    </w:p>
    <w:p w14:paraId="3927AB76"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4"/>
          <w:lang w:eastAsia="en-US"/>
        </w:rPr>
      </w:pPr>
      <w:r w:rsidRPr="002C7CE6">
        <w:rPr>
          <w:rFonts w:ascii="Times New Roman" w:eastAsia="Arial" w:hAnsi="Times New Roman" w:cs="Times New Roman"/>
          <w:b/>
          <w:bCs/>
          <w:caps/>
          <w:sz w:val="24"/>
          <w:szCs w:val="24"/>
          <w:lang w:eastAsia="en-US"/>
        </w:rPr>
        <w:t>15.</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INTELEKTINĖ NUOSAVYBĖ</w:t>
      </w:r>
    </w:p>
    <w:p w14:paraId="41E99B0C"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4"/>
          <w:lang w:eastAsia="en-US"/>
        </w:rPr>
      </w:pPr>
    </w:p>
    <w:p w14:paraId="39EDE949"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pobūdžio ar (ir) išimtinių teisių, patentų ir kt. </w:t>
      </w:r>
    </w:p>
    <w:p w14:paraId="771B6BC2"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7CE6">
        <w:rPr>
          <w:rFonts w:ascii="Times New Roman" w:eastAsia="Times New Roman" w:hAnsi="Times New Roman" w:cs="Times New Roman"/>
          <w:sz w:val="24"/>
          <w:szCs w:val="24"/>
          <w:lang w:eastAsia="en-US"/>
        </w:rPr>
        <w:t>sui</w:t>
      </w:r>
      <w:proofErr w:type="spellEnd"/>
      <w:r w:rsidRPr="002C7CE6">
        <w:rPr>
          <w:rFonts w:ascii="Times New Roman" w:eastAsia="Times New Roman" w:hAnsi="Times New Roman" w:cs="Times New Roman"/>
          <w:sz w:val="24"/>
          <w:szCs w:val="24"/>
          <w:lang w:eastAsia="en-US"/>
        </w:rPr>
        <w:t xml:space="preserve"> </w:t>
      </w:r>
      <w:proofErr w:type="spellStart"/>
      <w:r w:rsidRPr="002C7CE6">
        <w:rPr>
          <w:rFonts w:ascii="Times New Roman" w:eastAsia="Times New Roman" w:hAnsi="Times New Roman" w:cs="Times New Roman"/>
          <w:sz w:val="24"/>
          <w:szCs w:val="24"/>
          <w:lang w:eastAsia="en-US"/>
        </w:rPr>
        <w:t>generis</w:t>
      </w:r>
      <w:proofErr w:type="spellEnd"/>
      <w:r w:rsidRPr="002C7CE6">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7201F44C"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060D81"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p>
    <w:p w14:paraId="1340FE7C"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16.</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Pareiškimai ir garantijos</w:t>
      </w:r>
    </w:p>
    <w:p w14:paraId="3F6F8EBF"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5C41BF7"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16.1. Kiekviena iš Šalių pareiškia ir garantuoja kitai Šaliai, kad:</w:t>
      </w:r>
    </w:p>
    <w:p w14:paraId="3F719FC2"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50AA4D4"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16.1.2. sudarydama Sutartį, Šalis neviršija savo kompetencijos ir nepažeidžia jai taikomų </w:t>
      </w:r>
      <w:r w:rsidRPr="002C7CE6">
        <w:rPr>
          <w:rFonts w:ascii="Times New Roman" w:eastAsia="Times New Roman" w:hAnsi="Times New Roman" w:cs="Times New Roman"/>
          <w:sz w:val="24"/>
          <w:szCs w:val="24"/>
          <w:lang w:eastAsia="en-US"/>
        </w:rPr>
        <w:t>įstatymų bei kitų teisės aktų</w:t>
      </w:r>
      <w:r w:rsidRPr="002C7CE6">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04621A35"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9417C7"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6113CB"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413F2C"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03212818"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2C7CE6">
        <w:rPr>
          <w:rFonts w:ascii="Times New Roman" w:eastAsia="Times New Roman" w:hAnsi="Times New Roman" w:cs="Times New Roman"/>
          <w:sz w:val="24"/>
          <w:szCs w:val="24"/>
          <w:lang w:eastAsia="en-US"/>
        </w:rPr>
        <w:t>įstatymuose bei kituose teisės aktuose</w:t>
      </w:r>
      <w:r w:rsidRPr="002C7CE6">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2A0BE189"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C7CE6">
        <w:rPr>
          <w:rFonts w:ascii="Times New Roman" w:eastAsia="Arial" w:hAnsi="Times New Roman" w:cs="Times New Roman"/>
          <w:sz w:val="24"/>
          <w:szCs w:val="24"/>
          <w:shd w:val="clear" w:color="auto" w:fill="FFFFFF"/>
          <w:lang w:eastAsia="en-US"/>
        </w:rPr>
        <w:t xml:space="preserve">16.3. </w:t>
      </w:r>
      <w:r w:rsidRPr="002C7CE6">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2C7CE6">
        <w:rPr>
          <w:rFonts w:ascii="Times New Roman" w:eastAsia="Arial" w:hAnsi="Times New Roman" w:cs="Times New Roman"/>
          <w:sz w:val="24"/>
          <w:szCs w:val="24"/>
          <w:lang w:eastAsia="en-US"/>
        </w:rPr>
        <w:t xml:space="preserve"> </w:t>
      </w:r>
      <w:r w:rsidRPr="002C7CE6">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2C7CE6">
        <w:rPr>
          <w:rFonts w:ascii="Times New Roman" w:eastAsia="Arial" w:hAnsi="Times New Roman" w:cs="Times New Roman"/>
          <w:sz w:val="24"/>
          <w:szCs w:val="24"/>
          <w:lang w:eastAsia="en-US"/>
        </w:rPr>
        <w:t>Paslaugų rezultatą</w:t>
      </w:r>
      <w:r w:rsidRPr="002C7CE6">
        <w:rPr>
          <w:rFonts w:ascii="Times New Roman" w:eastAsia="Arial" w:hAnsi="Times New Roman" w:cs="Times New Roman"/>
          <w:sz w:val="24"/>
          <w:szCs w:val="24"/>
          <w:shd w:val="clear" w:color="auto" w:fill="FFFFFF"/>
          <w:lang w:eastAsia="en-US"/>
        </w:rPr>
        <w:t>.</w:t>
      </w:r>
    </w:p>
    <w:p w14:paraId="24D7FCD2"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Arial" w:hAnsi="Times New Roman" w:cs="Times New Roman"/>
          <w:sz w:val="24"/>
          <w:szCs w:val="24"/>
          <w:lang w:eastAsia="en-US"/>
        </w:rPr>
        <w:t>16.4. T</w:t>
      </w:r>
      <w:r w:rsidRPr="002C7CE6">
        <w:rPr>
          <w:rFonts w:ascii="Times New Roman" w:hAnsi="Times New Roman" w:cs="Times New Roman"/>
          <w:sz w:val="24"/>
          <w:szCs w:val="24"/>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D0AC9AD"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1E7ACF7"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17.</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Bendrieji atsakomybės klausimai</w:t>
      </w:r>
    </w:p>
    <w:p w14:paraId="5FE365A2"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31BED2E4"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00AD42E8"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C7CE6">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1EC7C1A"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619F4E"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1429389C"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6D7C8F"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504327" w14:textId="77777777" w:rsidR="002C7CE6" w:rsidRPr="002C7CE6" w:rsidRDefault="002C7CE6" w:rsidP="002C7CE6">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4"/>
          <w:lang w:eastAsia="en-US"/>
        </w:rPr>
      </w:pPr>
    </w:p>
    <w:p w14:paraId="252D1AC4"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18.</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Nenugalima jėga (FORCE MAJEURE)</w:t>
      </w:r>
    </w:p>
    <w:p w14:paraId="4E68A4BF"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F852189"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18.1.</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516438B2"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18.1.1.</w:t>
      </w:r>
      <w:r w:rsidRPr="002C7CE6">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DFD9C9"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Times New Roman" w:hAnsi="Times New Roman" w:cs="Times New Roman"/>
          <w:sz w:val="24"/>
          <w:szCs w:val="24"/>
          <w:lang w:eastAsia="en-US"/>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B2B4B0"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18.2.</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CA6E0D" w14:textId="77777777" w:rsidR="002C7CE6" w:rsidRPr="002C7CE6" w:rsidRDefault="002C7CE6" w:rsidP="002C7CE6">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18.3.</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EC9F5A"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18.4.</w:t>
      </w:r>
      <w:r w:rsidRPr="002C7CE6">
        <w:rPr>
          <w:rFonts w:ascii="Times New Roman" w:eastAsia="Arial" w:hAnsi="Times New Roman" w:cs="Times New Roman"/>
          <w:sz w:val="24"/>
          <w:szCs w:val="24"/>
          <w:lang w:eastAsia="en-US"/>
        </w:rPr>
        <w:tab/>
        <w:t>Jeigu nenugalimos jėgos (</w:t>
      </w:r>
      <w:r w:rsidRPr="002C7CE6">
        <w:rPr>
          <w:rFonts w:ascii="Times New Roman" w:eastAsia="Arial" w:hAnsi="Times New Roman" w:cs="Times New Roman"/>
          <w:iCs/>
          <w:sz w:val="24"/>
          <w:szCs w:val="24"/>
          <w:lang w:eastAsia="en-US"/>
        </w:rPr>
        <w:t>force majeure</w:t>
      </w:r>
      <w:r w:rsidRPr="002C7CE6">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CA9F3C5"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5EF9AF9F"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19.</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Sutarties nuostatų negaliojimas</w:t>
      </w:r>
    </w:p>
    <w:p w14:paraId="2BD3458C"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631FDD14"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19.1.</w:t>
      </w:r>
      <w:r w:rsidRPr="002C7CE6">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C7CE6">
        <w:rPr>
          <w:rFonts w:ascii="Times New Roman" w:eastAsia="Times New Roman" w:hAnsi="Times New Roman" w:cs="Times New Roman"/>
          <w:sz w:val="24"/>
          <w:szCs w:val="24"/>
          <w:lang w:eastAsia="en-US"/>
        </w:rPr>
        <w:t>įstatymų bei kitų teisės aktų</w:t>
      </w:r>
      <w:r w:rsidRPr="002C7CE6">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58714492"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19.2.</w:t>
      </w:r>
      <w:r w:rsidRPr="002C7CE6">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607BFE"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C8188C7"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20.</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Sutarties pakeitimai</w:t>
      </w:r>
    </w:p>
    <w:p w14:paraId="40691B66"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B4D017B" w14:textId="77777777" w:rsidR="002C7CE6" w:rsidRPr="002C7CE6" w:rsidRDefault="002C7CE6" w:rsidP="002C7CE6">
      <w:pPr>
        <w:tabs>
          <w:tab w:val="left" w:pos="284"/>
          <w:tab w:val="left" w:pos="567"/>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743E94F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20.2. Sutarties pakeitimai įforminami Šalims sudarant Susitarimą. </w:t>
      </w:r>
    </w:p>
    <w:p w14:paraId="1FE593EF"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C7CE6">
        <w:rPr>
          <w:rFonts w:ascii="Times New Roman" w:eastAsia="Times New Roman" w:hAnsi="Times New Roman" w:cs="Times New Roman"/>
          <w:sz w:val="24"/>
          <w:szCs w:val="24"/>
          <w:lang w:eastAsia="en-US"/>
        </w:rPr>
        <w:t>įstatymų bei kitų teisės aktų</w:t>
      </w:r>
      <w:r w:rsidRPr="002C7CE6">
        <w:rPr>
          <w:rFonts w:ascii="Times New Roman" w:eastAsia="Arial" w:hAnsi="Times New Roman" w:cs="Times New Roman"/>
          <w:sz w:val="24"/>
          <w:szCs w:val="24"/>
          <w:lang w:eastAsia="en-US"/>
        </w:rPr>
        <w:t xml:space="preserve"> nuostatomis. </w:t>
      </w:r>
    </w:p>
    <w:p w14:paraId="45690753"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694ACA46"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3ED870"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070227F1"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lastRenderedPageBreak/>
        <w:t>21.</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Sutarties sUSTABDYMAS</w:t>
      </w:r>
    </w:p>
    <w:p w14:paraId="78C307B6"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6D0BD60A"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(jų dalies) teikimo sustabdymą iki atitinkamų aplinkybių pasibaigimo. </w:t>
      </w:r>
    </w:p>
    <w:p w14:paraId="7A1F2076"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21.2.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(jų dalies) teikimas gali būti stabdomas esant bent vienai iš šių aplinkybių: </w:t>
      </w:r>
    </w:p>
    <w:p w14:paraId="172D3F30"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DDD2B4"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 </w:t>
      </w:r>
    </w:p>
    <w:p w14:paraId="01E91B10"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w:t>
      </w:r>
    </w:p>
    <w:p w14:paraId="66BFD5DB"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  </w:t>
      </w:r>
    </w:p>
    <w:p w14:paraId="687C105E"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7A8CE6DF"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0A81FB77"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21.2.7. sutartinių įsipareigojimų stabdymo būtinybė atsirado dėl sustabdyto / perskirstyto / negauto ir panašiai Pirkėjo Paslaugų pirkimui skirto finansavimo arba finansavimo trūkumo; </w:t>
      </w:r>
    </w:p>
    <w:p w14:paraId="3798C0D9"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 </w:t>
      </w:r>
    </w:p>
    <w:p w14:paraId="7A2B1CA5"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21.3. Jei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62F6E1A5"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21.4. Jei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343B72F3"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67B59F5A"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AF400C" w14:textId="77777777" w:rsidR="002C7CE6" w:rsidRPr="002C7CE6" w:rsidRDefault="002C7CE6" w:rsidP="002C7CE6">
      <w:pPr>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38EBF9" w14:textId="77777777" w:rsidR="002C7CE6" w:rsidRPr="002C7CE6" w:rsidRDefault="002C7CE6" w:rsidP="002C7CE6">
      <w:pPr>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DC15A3E" w14:textId="77777777" w:rsidR="002C7CE6" w:rsidRPr="002C7CE6" w:rsidRDefault="002C7CE6" w:rsidP="002C7CE6">
      <w:pPr>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AFCB7F" w14:textId="77777777" w:rsidR="002C7CE6" w:rsidRPr="002C7CE6" w:rsidRDefault="002C7CE6" w:rsidP="002C7CE6">
      <w:pPr>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0C1EB236"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A78AD3"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068585E4"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4B6E2902"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C281FDF"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p>
    <w:p w14:paraId="0A5B884E"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22.</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Sutarties nutraukimas</w:t>
      </w:r>
    </w:p>
    <w:p w14:paraId="7488C717"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E4AA462" w14:textId="77777777" w:rsidR="002C7CE6" w:rsidRPr="002C7CE6" w:rsidRDefault="002C7CE6" w:rsidP="002C7CE6">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2C7CE6">
        <w:rPr>
          <w:rFonts w:ascii="Times New Roman" w:eastAsia="Cambria" w:hAnsi="Times New Roman" w:cs="Times New Roman"/>
          <w:sz w:val="24"/>
          <w:szCs w:val="24"/>
          <w:lang w:eastAsia="en-US"/>
        </w:rPr>
        <w:t>22. Sutartis gali būti nutraukiama VPĮ 90 straipsnyje ir Sutartyje numatytais atvejais, įskaitant galimybę nutraukti Sutartį Šalių susitarimu.</w:t>
      </w:r>
    </w:p>
    <w:p w14:paraId="50911426" w14:textId="77777777" w:rsidR="002C7CE6" w:rsidRPr="002C7CE6" w:rsidRDefault="002C7CE6" w:rsidP="002C7CE6">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68BED9C2"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22.1.</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b/>
          <w:sz w:val="24"/>
          <w:szCs w:val="24"/>
          <w:lang w:eastAsia="en-US"/>
        </w:rPr>
        <w:t>Pretenzijos dėl Sutarties pažeidimų</w:t>
      </w:r>
    </w:p>
    <w:p w14:paraId="7CB4CD27"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3F2F3DAA"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25D7D33"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7CE6">
        <w:rPr>
          <w:rFonts w:ascii="Times New Roman" w:eastAsia="Times New Roman" w:hAnsi="Times New Roman" w:cs="Times New Roman"/>
          <w:b/>
          <w:sz w:val="24"/>
          <w:szCs w:val="24"/>
          <w:lang w:eastAsia="en-US"/>
        </w:rPr>
        <w:t xml:space="preserve"> </w:t>
      </w:r>
      <w:r w:rsidRPr="002C7CE6">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2798CA39"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p>
    <w:p w14:paraId="2B92A521"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22.2.</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b/>
          <w:sz w:val="24"/>
          <w:szCs w:val="24"/>
          <w:lang w:eastAsia="en-US"/>
        </w:rPr>
        <w:t>Sutarties nutraukimas Pirkėjo iniciatyva</w:t>
      </w:r>
    </w:p>
    <w:p w14:paraId="33D5B436"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86F5190"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198C1E6"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bookmarkStart w:id="114" w:name="_Hlk168408415"/>
      <w:r w:rsidRPr="002C7CE6">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6C53846C"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lastRenderedPageBreak/>
        <w:t>22.2.2.1. Tiekėjui yra iškelta bankroto byla, pradėtas bankroto procesas ne teismo tvarka, jis tampa nemokus arba yra nemokumo tikimybė, sustabdo ūkinę veiklą ar susidaro</w:t>
      </w:r>
      <w:r w:rsidRPr="002C7CE6">
        <w:rPr>
          <w:rFonts w:ascii="Times New Roman" w:eastAsia="Times New Roman" w:hAnsi="Times New Roman" w:cs="Times New Roman"/>
          <w:b/>
          <w:sz w:val="24"/>
          <w:szCs w:val="24"/>
          <w:lang w:eastAsia="en-US"/>
        </w:rPr>
        <w:t xml:space="preserve"> </w:t>
      </w:r>
      <w:r w:rsidRPr="002C7CE6">
        <w:rPr>
          <w:rFonts w:ascii="Times New Roman" w:eastAsia="Times New Roman" w:hAnsi="Times New Roman" w:cs="Times New Roman"/>
          <w:sz w:val="24"/>
          <w:szCs w:val="24"/>
          <w:lang w:eastAsia="en-US"/>
        </w:rPr>
        <w:t>įstatymuose ir kituose teisės aktuose nustatyta tvarka analogiška situacija</w:t>
      </w:r>
      <w:r w:rsidRPr="002C7CE6">
        <w:rPr>
          <w:rFonts w:ascii="Times New Roman" w:eastAsia="Times New Roman" w:hAnsi="Times New Roman" w:cs="Times New Roman"/>
          <w:sz w:val="24"/>
          <w:szCs w:val="24"/>
          <w:shd w:val="clear" w:color="auto" w:fill="FFFFFF"/>
          <w:lang w:eastAsia="en-US"/>
        </w:rPr>
        <w:t>;</w:t>
      </w:r>
      <w:r w:rsidRPr="002C7CE6">
        <w:rPr>
          <w:rFonts w:ascii="Times New Roman" w:eastAsia="Times New Roman" w:hAnsi="Times New Roman" w:cs="Times New Roman"/>
          <w:sz w:val="24"/>
          <w:szCs w:val="24"/>
          <w:lang w:eastAsia="en-US"/>
        </w:rPr>
        <w:t> </w:t>
      </w:r>
    </w:p>
    <w:p w14:paraId="5B0C0457" w14:textId="77777777" w:rsidR="002C7CE6" w:rsidRPr="002C7CE6" w:rsidRDefault="002C7CE6" w:rsidP="002C7CE6">
      <w:pPr>
        <w:tabs>
          <w:tab w:val="left" w:pos="567"/>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770F6707"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24F06730"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 </w:t>
      </w:r>
    </w:p>
    <w:p w14:paraId="35B368CA"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22.2.2.5. Pirkėjo valdymo organas priima sprendimą, dėl kurio Sutarties poreikis išnyksta; </w:t>
      </w:r>
    </w:p>
    <w:p w14:paraId="3EC7EABE"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22.2.2.6. pasikeičia (pablogėja) Pirkėjo finansinė padėtis ar Pirkėjas negauna / netenka finansavimo ir dėl šios priežasties nusprendžia nutraukti Sutartį; </w:t>
      </w:r>
    </w:p>
    <w:p w14:paraId="1685614E"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15F29E7E"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22.2.2.8. nebelieka perkamų </w:t>
      </w:r>
      <w:r w:rsidRPr="002C7CE6">
        <w:rPr>
          <w:rFonts w:ascii="Times New Roman" w:eastAsia="Arial" w:hAnsi="Times New Roman" w:cs="Times New Roman"/>
          <w:sz w:val="24"/>
          <w:szCs w:val="24"/>
          <w:lang w:eastAsia="en-US"/>
        </w:rPr>
        <w:t>Paslaugų</w:t>
      </w:r>
      <w:r w:rsidRPr="002C7CE6">
        <w:rPr>
          <w:rFonts w:ascii="Times New Roman" w:eastAsia="Times New Roman" w:hAnsi="Times New Roman" w:cs="Times New Roman"/>
          <w:sz w:val="24"/>
          <w:szCs w:val="24"/>
          <w:lang w:eastAsia="en-US"/>
        </w:rPr>
        <w:t xml:space="preserve"> poreikio; </w:t>
      </w:r>
    </w:p>
    <w:bookmarkEnd w:id="114"/>
    <w:p w14:paraId="17B7013F"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22.2.2.9. Pirkėjas iš pirkimų priežiūrą atliekančių institucijų gauna nurodymą / rekomendaciją nutraukti Sutartį;</w:t>
      </w:r>
    </w:p>
    <w:p w14:paraId="62B78D93"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36BF2961" w14:textId="77777777" w:rsidR="002C7CE6" w:rsidRPr="002C7CE6" w:rsidRDefault="002C7CE6" w:rsidP="002C7CE6">
      <w:pPr>
        <w:tabs>
          <w:tab w:val="left" w:pos="567"/>
        </w:tabs>
        <w:spacing w:after="0"/>
        <w:jc w:val="both"/>
        <w:textAlignment w:val="baseline"/>
        <w:rPr>
          <w:rFonts w:ascii="Times New Roman" w:eastAsia="Arial" w:hAnsi="Times New Roman" w:cs="Times New Roman"/>
          <w:sz w:val="24"/>
          <w:szCs w:val="24"/>
          <w:lang w:eastAsia="en-US"/>
        </w:rPr>
      </w:pPr>
      <w:r w:rsidRPr="002C7CE6">
        <w:rPr>
          <w:rFonts w:ascii="Times New Roman" w:eastAsia="Times New Roman" w:hAnsi="Times New Roman" w:cs="Times New Roman"/>
          <w:sz w:val="24"/>
          <w:szCs w:val="24"/>
          <w:lang w:eastAsia="en-US"/>
        </w:rPr>
        <w:t>22.2.2.11.</w:t>
      </w:r>
      <w:r w:rsidRPr="002C7CE6">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5EA33412"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36117B78"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22.2.2.13. </w:t>
      </w:r>
      <w:r w:rsidRPr="002C7CE6">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57BA77C5"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919DDB"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19382"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64977F"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 </w:t>
      </w:r>
    </w:p>
    <w:p w14:paraId="1814E8F6"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lastRenderedPageBreak/>
        <w:t>22.2.7. Sutartis laikoma nutraukta kitą dieną po to, kai pasibaigia įspėjimo apie Sutarties nutraukimą terminas.  </w:t>
      </w:r>
    </w:p>
    <w:p w14:paraId="7539E8BA"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A20CB9"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p>
    <w:p w14:paraId="68CEF770"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lang w:eastAsia="en-US"/>
        </w:rPr>
      </w:pPr>
      <w:r w:rsidRPr="002C7CE6">
        <w:rPr>
          <w:rFonts w:ascii="Times New Roman" w:eastAsia="Arial" w:hAnsi="Times New Roman" w:cs="Times New Roman"/>
          <w:b/>
          <w:bCs/>
          <w:sz w:val="24"/>
          <w:szCs w:val="24"/>
          <w:lang w:eastAsia="en-US"/>
        </w:rPr>
        <w:t>22.3.</w:t>
      </w:r>
      <w:r w:rsidRPr="002C7CE6">
        <w:rPr>
          <w:rFonts w:ascii="Times New Roman" w:eastAsia="Arial" w:hAnsi="Times New Roman" w:cs="Times New Roman"/>
          <w:b/>
          <w:bCs/>
          <w:sz w:val="24"/>
          <w:szCs w:val="24"/>
          <w:lang w:eastAsia="en-US"/>
        </w:rPr>
        <w:tab/>
        <w:t>Sutarties nutraukimas Tiekėjo iniciatyva</w:t>
      </w:r>
    </w:p>
    <w:p w14:paraId="66F7628B" w14:textId="77777777" w:rsidR="002C7CE6" w:rsidRPr="002C7CE6" w:rsidRDefault="002C7CE6" w:rsidP="002C7CE6">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B8C6D0D"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5405D8C"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615184D2"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6158A3"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249231B8"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178A24C8"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 </w:t>
      </w:r>
    </w:p>
    <w:p w14:paraId="29B1C454"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C5A2C8"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22.3.6. Sutartis laikoma nutraukta kitą dieną po to, kai pasibaigia įspėjimo apie Sutarties nutraukimą terminas. </w:t>
      </w:r>
    </w:p>
    <w:p w14:paraId="7002AB72"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3178179F"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p>
    <w:p w14:paraId="672EF51E"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2C7CE6">
        <w:rPr>
          <w:rFonts w:ascii="Times New Roman" w:eastAsia="Arial" w:hAnsi="Times New Roman" w:cs="Times New Roman"/>
          <w:b/>
          <w:bCs/>
          <w:sz w:val="24"/>
          <w:szCs w:val="24"/>
          <w:lang w:eastAsia="en-US"/>
        </w:rPr>
        <w:t>22.4.</w:t>
      </w:r>
      <w:r w:rsidRPr="002C7CE6">
        <w:rPr>
          <w:rFonts w:ascii="Times New Roman" w:eastAsia="Arial" w:hAnsi="Times New Roman" w:cs="Times New Roman"/>
          <w:b/>
          <w:bCs/>
          <w:sz w:val="24"/>
          <w:szCs w:val="24"/>
          <w:lang w:eastAsia="en-US"/>
        </w:rPr>
        <w:tab/>
      </w:r>
      <w:r w:rsidRPr="002C7CE6">
        <w:rPr>
          <w:rFonts w:ascii="Times New Roman" w:eastAsia="Arial" w:hAnsi="Times New Roman" w:cs="Times New Roman"/>
          <w:b/>
          <w:sz w:val="24"/>
          <w:szCs w:val="24"/>
          <w:lang w:eastAsia="en-US"/>
        </w:rPr>
        <w:t>Šalių teisės ir pareigos Sutarties nutraukimo atveju</w:t>
      </w:r>
    </w:p>
    <w:p w14:paraId="0F7E6F3F" w14:textId="77777777" w:rsidR="002C7CE6" w:rsidRPr="002C7CE6" w:rsidRDefault="002C7CE6" w:rsidP="002C7CE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07E7438"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0E3D41E4"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22.4.2. Nutraukus Sutartį, Šalys privalo: </w:t>
      </w:r>
    </w:p>
    <w:p w14:paraId="5F158E7C"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22.4.2.1. įsitikinti, jog iki Sutarties nutraukimo dienos suteiktos </w:t>
      </w:r>
      <w:r w:rsidRPr="002C7CE6">
        <w:rPr>
          <w:rFonts w:ascii="Times New Roman" w:eastAsia="Arial" w:hAnsi="Times New Roman" w:cs="Times New Roman"/>
          <w:sz w:val="24"/>
          <w:szCs w:val="24"/>
          <w:lang w:eastAsia="en-US"/>
        </w:rPr>
        <w:t>Paslaugos</w:t>
      </w:r>
      <w:r w:rsidRPr="002C7CE6">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 </w:t>
      </w:r>
    </w:p>
    <w:p w14:paraId="59081B67"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22.4.2.2. atsiskaityti už iki Sutarties nutraukimo suteiktas </w:t>
      </w:r>
      <w:r w:rsidRPr="002C7CE6">
        <w:rPr>
          <w:rFonts w:ascii="Times New Roman" w:eastAsia="Arial" w:hAnsi="Times New Roman" w:cs="Times New Roman"/>
          <w:sz w:val="24"/>
          <w:szCs w:val="24"/>
          <w:lang w:eastAsia="en-US"/>
        </w:rPr>
        <w:t>Paslaugas</w:t>
      </w:r>
      <w:r w:rsidRPr="002C7CE6">
        <w:rPr>
          <w:rFonts w:ascii="Times New Roman" w:eastAsia="Times New Roman" w:hAnsi="Times New Roman" w:cs="Times New Roman"/>
          <w:sz w:val="24"/>
          <w:szCs w:val="24"/>
          <w:lang w:eastAsia="en-US"/>
        </w:rPr>
        <w:t>, atitinkančias Sutarties reikalavimus; </w:t>
      </w:r>
    </w:p>
    <w:p w14:paraId="2710133D"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w:t>
      </w:r>
      <w:r w:rsidRPr="002C7CE6">
        <w:rPr>
          <w:rFonts w:ascii="Times New Roman" w:eastAsia="Times New Roman" w:hAnsi="Times New Roman" w:cs="Times New Roman"/>
          <w:b/>
          <w:bCs/>
          <w:sz w:val="24"/>
          <w:szCs w:val="24"/>
          <w:lang w:eastAsia="en-US"/>
        </w:rPr>
        <w:t xml:space="preserve"> </w:t>
      </w:r>
      <w:r w:rsidRPr="002C7CE6">
        <w:rPr>
          <w:rFonts w:ascii="Times New Roman" w:eastAsia="Times New Roman" w:hAnsi="Times New Roman" w:cs="Times New Roman"/>
          <w:sz w:val="24"/>
          <w:szCs w:val="24"/>
          <w:lang w:eastAsia="en-US"/>
        </w:rPr>
        <w:t>perduoti viena kitai visus dokumentus, kuriuos buvo būtina perduoti pagal Sutarties nuostatas. </w:t>
      </w:r>
    </w:p>
    <w:p w14:paraId="2EBED651" w14:textId="77777777" w:rsidR="002C7CE6" w:rsidRPr="002C7CE6" w:rsidRDefault="002C7CE6" w:rsidP="002C7CE6">
      <w:pPr>
        <w:tabs>
          <w:tab w:val="left" w:pos="567"/>
        </w:tabs>
        <w:spacing w:after="0"/>
        <w:jc w:val="both"/>
        <w:textAlignment w:val="baseline"/>
        <w:rPr>
          <w:rFonts w:ascii="Times New Roman" w:eastAsia="Times New Roman" w:hAnsi="Times New Roman" w:cs="Times New Roman"/>
          <w:sz w:val="24"/>
          <w:szCs w:val="24"/>
          <w:lang w:eastAsia="en-US"/>
        </w:rPr>
      </w:pPr>
    </w:p>
    <w:p w14:paraId="6A309C04"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2C7CE6">
        <w:rPr>
          <w:rFonts w:ascii="Times New Roman" w:eastAsia="Arial" w:hAnsi="Times New Roman" w:cs="Times New Roman"/>
          <w:b/>
          <w:bCs/>
          <w:caps/>
          <w:sz w:val="24"/>
          <w:szCs w:val="24"/>
          <w:lang w:eastAsia="en-US"/>
        </w:rPr>
        <w:lastRenderedPageBreak/>
        <w:t>23.</w:t>
      </w:r>
      <w:r w:rsidRPr="002C7CE6">
        <w:rPr>
          <w:rFonts w:ascii="Times New Roman" w:eastAsia="Times New Roman" w:hAnsi="Times New Roman" w:cs="Times New Roman"/>
          <w:sz w:val="24"/>
          <w:szCs w:val="24"/>
          <w:lang w:eastAsia="en-US"/>
        </w:rPr>
        <w:tab/>
      </w:r>
      <w:r w:rsidRPr="002C7CE6">
        <w:rPr>
          <w:rFonts w:ascii="Times New Roman" w:eastAsia="Arial" w:hAnsi="Times New Roman" w:cs="Times New Roman"/>
          <w:b/>
          <w:bCs/>
          <w:caps/>
          <w:sz w:val="24"/>
          <w:szCs w:val="24"/>
          <w:lang w:eastAsia="en-US"/>
        </w:rPr>
        <w:t>PREKIŲ MODELIO AR GAMINTOJO KEITIMAS</w:t>
      </w:r>
    </w:p>
    <w:p w14:paraId="65DE474D"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B624CDC" w14:textId="77777777" w:rsidR="002C7CE6" w:rsidRPr="002C7CE6" w:rsidRDefault="002C7CE6" w:rsidP="002C7CE6">
      <w:pPr>
        <w:spacing w:after="0"/>
        <w:jc w:val="both"/>
        <w:rPr>
          <w:rFonts w:ascii="Times New Roman" w:eastAsia="Times New Roman" w:hAnsi="Times New Roman" w:cs="Times New Roman"/>
          <w:sz w:val="24"/>
          <w:szCs w:val="24"/>
          <w:lang w:eastAsia="en-US"/>
        </w:rPr>
      </w:pPr>
      <w:r w:rsidRPr="002C7CE6">
        <w:rPr>
          <w:rFonts w:ascii="Times New Roman" w:eastAsia="Arial" w:hAnsi="Times New Roman" w:cs="Times New Roman"/>
          <w:caps/>
          <w:sz w:val="24"/>
          <w:szCs w:val="24"/>
          <w:lang w:eastAsia="en-US"/>
        </w:rPr>
        <w:t xml:space="preserve">23.1. </w:t>
      </w:r>
      <w:r w:rsidRPr="002C7CE6">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252B5F60" w14:textId="77777777" w:rsidR="002C7CE6" w:rsidRPr="002C7CE6" w:rsidRDefault="002C7CE6" w:rsidP="002C7CE6">
      <w:pPr>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7CE6">
        <w:rPr>
          <w:rFonts w:ascii="Times New Roman" w:eastAsia="Times New Roman" w:hAnsi="Times New Roman" w:cs="Times New Roman"/>
          <w:sz w:val="24"/>
          <w:szCs w:val="24"/>
          <w:vertAlign w:val="superscript"/>
          <w:lang w:eastAsia="en-US"/>
        </w:rPr>
        <w:t xml:space="preserve">1 </w:t>
      </w:r>
      <w:r w:rsidRPr="002C7CE6">
        <w:rPr>
          <w:rFonts w:ascii="Times New Roman" w:eastAsia="Times New Roman" w:hAnsi="Times New Roman" w:cs="Times New Roman"/>
          <w:sz w:val="24"/>
          <w:szCs w:val="24"/>
          <w:lang w:eastAsia="en-US"/>
        </w:rPr>
        <w:t>dalies nuostatų;</w:t>
      </w:r>
    </w:p>
    <w:p w14:paraId="0BF6BC59" w14:textId="77777777" w:rsidR="002C7CE6" w:rsidRPr="002C7CE6" w:rsidRDefault="002C7CE6" w:rsidP="002C7CE6">
      <w:pPr>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3A446FA" w14:textId="77777777" w:rsidR="002C7CE6" w:rsidRPr="002C7CE6" w:rsidRDefault="002C7CE6" w:rsidP="002C7CE6">
      <w:pPr>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7CE6">
        <w:rPr>
          <w:rFonts w:ascii="Times New Roman" w:eastAsia="Times New Roman" w:hAnsi="Times New Roman" w:cs="Times New Roman"/>
          <w:sz w:val="24"/>
          <w:szCs w:val="24"/>
          <w:shd w:val="clear" w:color="auto" w:fill="FFFFFF"/>
          <w:lang w:eastAsia="en-US"/>
        </w:rPr>
        <w:t>ir lygiavertiškumo ar geresnės kokybės nei šiuo metu tiekiamos prekės</w:t>
      </w:r>
      <w:r w:rsidRPr="002C7CE6">
        <w:rPr>
          <w:rFonts w:ascii="Times New Roman" w:eastAsia="Times New Roman" w:hAnsi="Times New Roman" w:cs="Times New Roman"/>
          <w:sz w:val="24"/>
          <w:szCs w:val="24"/>
          <w:lang w:eastAsia="en-US"/>
        </w:rPr>
        <w:t>;</w:t>
      </w:r>
    </w:p>
    <w:p w14:paraId="2043917B" w14:textId="77777777" w:rsidR="002C7CE6" w:rsidRPr="002C7CE6" w:rsidRDefault="002C7CE6" w:rsidP="002C7CE6">
      <w:pPr>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23.1.4. Šalys sudarė rašytinį susitarimą prie Sutarties dėl prekių keitimo.</w:t>
      </w:r>
    </w:p>
    <w:p w14:paraId="5B30D90C"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 xml:space="preserve">23.2. Šiame Bendrųjų sąlygų skyriuje nurodytu atveju prekės turi būti pristatytos už ne didesnę nei pasiūlyme nurodytą kainą. </w:t>
      </w:r>
    </w:p>
    <w:p w14:paraId="7C03987E"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p>
    <w:p w14:paraId="30FE12A2"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24.</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Bendravimo tvarka ir kalba</w:t>
      </w:r>
    </w:p>
    <w:p w14:paraId="1E1DAA3E"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lang w:eastAsia="en-US"/>
        </w:rPr>
      </w:pPr>
    </w:p>
    <w:p w14:paraId="7318DABF" w14:textId="77777777" w:rsidR="002C7CE6" w:rsidRPr="002C7CE6" w:rsidRDefault="002C7CE6" w:rsidP="002C7CE6">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2C7CE6">
        <w:rPr>
          <w:rFonts w:ascii="Times New Roman" w:eastAsia="Arial" w:hAnsi="Times New Roman" w:cs="Times New Roman"/>
          <w:sz w:val="24"/>
          <w:szCs w:val="24"/>
          <w:lang w:eastAsia="en-US"/>
        </w:rPr>
        <w:t>24.1.</w:t>
      </w:r>
      <w:r w:rsidRPr="002C7CE6">
        <w:rPr>
          <w:rFonts w:ascii="Times New Roman" w:eastAsia="Arial" w:hAnsi="Times New Roman" w:cs="Times New Roman"/>
          <w:sz w:val="24"/>
          <w:szCs w:val="24"/>
          <w:lang w:eastAsia="en-US"/>
        </w:rPr>
        <w:tab/>
      </w:r>
      <w:r w:rsidRPr="002C7CE6">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2C7CE6">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1B8CC381" w14:textId="77777777" w:rsidR="002C7CE6" w:rsidRPr="002C7CE6" w:rsidRDefault="002C7CE6" w:rsidP="002C7CE6">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34F7EB" w14:textId="77777777" w:rsidR="002C7CE6" w:rsidRPr="002C7CE6" w:rsidRDefault="002C7CE6" w:rsidP="002C7CE6">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4517B3DC" w14:textId="77777777" w:rsidR="002C7CE6" w:rsidRPr="002C7CE6" w:rsidRDefault="002C7CE6" w:rsidP="002C7CE6">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 xml:space="preserve">24.4. Jeigu pranešimas siunčiamas el. paštu, laikoma, kad Šalis jį gavo kitą darbo dieną. </w:t>
      </w:r>
    </w:p>
    <w:p w14:paraId="395BCF53" w14:textId="77777777" w:rsidR="002C7CE6" w:rsidRPr="002C7CE6" w:rsidRDefault="002C7CE6" w:rsidP="002C7CE6">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122D69D0" w14:textId="77777777" w:rsidR="002C7CE6" w:rsidRPr="002C7CE6" w:rsidRDefault="002C7CE6" w:rsidP="002C7CE6">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p>
    <w:p w14:paraId="73410F0D"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4"/>
          <w:lang w:eastAsia="en-US"/>
        </w:rPr>
      </w:pPr>
      <w:r w:rsidRPr="002C7CE6">
        <w:rPr>
          <w:rFonts w:ascii="Times New Roman" w:eastAsia="Arial" w:hAnsi="Times New Roman" w:cs="Times New Roman"/>
          <w:b/>
          <w:bCs/>
          <w:caps/>
          <w:sz w:val="24"/>
          <w:szCs w:val="24"/>
          <w:lang w:eastAsia="en-US"/>
        </w:rPr>
        <w:t>25.</w:t>
      </w:r>
      <w:r w:rsidRPr="002C7CE6">
        <w:rPr>
          <w:rFonts w:ascii="Times New Roman" w:eastAsia="Arial" w:hAnsi="Times New Roman" w:cs="Times New Roman"/>
          <w:b/>
          <w:bCs/>
          <w:caps/>
          <w:sz w:val="24"/>
          <w:szCs w:val="24"/>
          <w:lang w:eastAsia="en-US"/>
        </w:rPr>
        <w:tab/>
      </w:r>
      <w:r w:rsidRPr="002C7CE6">
        <w:rPr>
          <w:rFonts w:ascii="Times New Roman" w:eastAsia="Arial" w:hAnsi="Times New Roman" w:cs="Times New Roman"/>
          <w:b/>
          <w:caps/>
          <w:sz w:val="24"/>
          <w:szCs w:val="24"/>
          <w:lang w:eastAsia="en-US"/>
        </w:rPr>
        <w:t>Pretenzijos ir ginčų sprendimas</w:t>
      </w:r>
    </w:p>
    <w:p w14:paraId="21EB524C" w14:textId="77777777" w:rsidR="002C7CE6" w:rsidRPr="002C7CE6" w:rsidRDefault="002C7CE6" w:rsidP="002C7CE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4"/>
          <w:lang w:eastAsia="en-US"/>
        </w:rPr>
      </w:pPr>
    </w:p>
    <w:p w14:paraId="5BC0E8BA" w14:textId="77777777" w:rsidR="002C7CE6" w:rsidRPr="002C7CE6" w:rsidRDefault="002C7CE6" w:rsidP="002C7CE6">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2AD0D7A" w14:textId="77777777" w:rsidR="002C7CE6" w:rsidRPr="002C7CE6" w:rsidRDefault="002C7CE6" w:rsidP="002C7CE6">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2C7CE6">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C7CE6">
        <w:rPr>
          <w:rFonts w:ascii="Times New Roman" w:eastAsia="Times New Roman" w:hAnsi="Times New Roman" w:cs="Times New Roman"/>
          <w:sz w:val="24"/>
          <w:szCs w:val="24"/>
          <w:lang w:eastAsia="en-US"/>
        </w:rPr>
        <w:t xml:space="preserve"> </w:t>
      </w:r>
      <w:r w:rsidRPr="002C7CE6">
        <w:rPr>
          <w:rFonts w:ascii="Times New Roman" w:eastAsia="Cambria" w:hAnsi="Times New Roman" w:cs="Times New Roman"/>
          <w:sz w:val="24"/>
          <w:szCs w:val="24"/>
          <w:lang w:eastAsia="en-US"/>
        </w:rPr>
        <w:t>Lietuvos Respublikos įstatymuose nustatyta tvarka.</w:t>
      </w:r>
    </w:p>
    <w:p w14:paraId="13EAB5FF" w14:textId="77777777" w:rsidR="002C7CE6" w:rsidRPr="002C7CE6" w:rsidRDefault="002C7CE6" w:rsidP="002C7CE6">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2C7CE6">
        <w:rPr>
          <w:rFonts w:ascii="Times New Roman" w:eastAsia="Arial" w:hAnsi="Times New Roman" w:cs="Times New Roman"/>
          <w:sz w:val="24"/>
          <w:szCs w:val="24"/>
          <w:lang w:eastAsia="en-US"/>
        </w:rPr>
        <w:t>25.3. Kilę ginčai nesudaro pagrindo Šalims atsisakyti vykdyti savo prievoles pagal Sutartį.</w:t>
      </w:r>
    </w:p>
    <w:p w14:paraId="61D233B7" w14:textId="77777777" w:rsidR="002C7CE6" w:rsidRPr="002C7CE6" w:rsidRDefault="002C7CE6" w:rsidP="002C7CE6">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5816CF1E" w14:textId="1ECF1EB3" w:rsidR="002C7CE6" w:rsidRPr="002C7CE6" w:rsidRDefault="002C7CE6" w:rsidP="002C7CE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lastRenderedPageBreak/>
        <w:t>Raseinių miesto žalinimo plano parengimo</w:t>
      </w:r>
      <w:r w:rsidRPr="002C7CE6">
        <w:rPr>
          <w:rFonts w:ascii="Times New Roman" w:eastAsia="Times New Roman" w:hAnsi="Times New Roman" w:cs="Times New Roman"/>
          <w:b/>
          <w:bCs/>
          <w:caps/>
          <w:sz w:val="24"/>
          <w:szCs w:val="24"/>
          <w:lang w:eastAsia="en-US"/>
        </w:rPr>
        <w:t xml:space="preserve"> PASLAUGOS pirkimo-pardavimo sutarties Specialiosios sąlygos</w:t>
      </w:r>
    </w:p>
    <w:p w14:paraId="7E14915B" w14:textId="77777777" w:rsidR="002C7CE6" w:rsidRPr="002C7CE6" w:rsidRDefault="002C7CE6" w:rsidP="002C7CE6">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caps/>
          <w:sz w:val="24"/>
          <w:szCs w:val="24"/>
          <w:lang w:eastAsia="en-US"/>
        </w:rPr>
      </w:pPr>
    </w:p>
    <w:p w14:paraId="761939A1" w14:textId="77777777" w:rsidR="002C7CE6" w:rsidRPr="002C7CE6" w:rsidRDefault="002C7CE6" w:rsidP="002C7CE6">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C7CE6" w:rsidRPr="002C7CE6" w14:paraId="40DBD16F" w14:textId="77777777" w:rsidTr="00076989">
        <w:tc>
          <w:tcPr>
            <w:tcW w:w="2448" w:type="dxa"/>
          </w:tcPr>
          <w:p w14:paraId="40C4D325" w14:textId="77777777" w:rsidR="002C7CE6" w:rsidRPr="002C7CE6" w:rsidRDefault="002C7CE6" w:rsidP="002C7CE6">
            <w:pPr>
              <w:spacing w:after="0" w:line="240" w:lineRule="auto"/>
              <w:jc w:val="both"/>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Sutarties pavadinimas</w:t>
            </w:r>
          </w:p>
        </w:tc>
        <w:tc>
          <w:tcPr>
            <w:tcW w:w="7110" w:type="dxa"/>
            <w:gridSpan w:val="3"/>
          </w:tcPr>
          <w:p w14:paraId="59E4FD72" w14:textId="700B6705" w:rsidR="002C7CE6" w:rsidRPr="002C7CE6" w:rsidRDefault="002C7CE6" w:rsidP="002C7CE6">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Raseinių miesto žalinimo plano parengimo</w:t>
            </w:r>
            <w:r w:rsidRPr="002C7CE6">
              <w:rPr>
                <w:rFonts w:ascii="Times New Roman" w:eastAsia="Times New Roman" w:hAnsi="Times New Roman" w:cs="Times New Roman"/>
                <w:kern w:val="2"/>
                <w:sz w:val="24"/>
                <w:szCs w:val="24"/>
                <w:lang w:eastAsia="en-US"/>
              </w:rPr>
              <w:t xml:space="preserve"> paslaug</w:t>
            </w:r>
            <w:r>
              <w:rPr>
                <w:rFonts w:ascii="Times New Roman" w:eastAsia="Times New Roman" w:hAnsi="Times New Roman" w:cs="Times New Roman"/>
                <w:kern w:val="2"/>
                <w:sz w:val="24"/>
                <w:szCs w:val="24"/>
                <w:lang w:eastAsia="en-US"/>
              </w:rPr>
              <w:t>os</w:t>
            </w:r>
            <w:r w:rsidRPr="002C7CE6">
              <w:rPr>
                <w:rFonts w:ascii="Times New Roman" w:eastAsia="Times New Roman" w:hAnsi="Times New Roman" w:cs="Times New Roman"/>
                <w:kern w:val="2"/>
                <w:sz w:val="24"/>
                <w:szCs w:val="24"/>
                <w:lang w:eastAsia="en-US"/>
              </w:rPr>
              <w:t xml:space="preserve"> pirkimo – pardavimo sutartis</w:t>
            </w:r>
          </w:p>
        </w:tc>
      </w:tr>
      <w:tr w:rsidR="002C7CE6" w:rsidRPr="002C7CE6" w14:paraId="1C89FCA4" w14:textId="77777777" w:rsidTr="00076989">
        <w:tc>
          <w:tcPr>
            <w:tcW w:w="2448" w:type="dxa"/>
          </w:tcPr>
          <w:p w14:paraId="4BFE730E" w14:textId="77777777" w:rsidR="002C7CE6" w:rsidRPr="002C7CE6" w:rsidRDefault="002C7CE6" w:rsidP="002C7CE6">
            <w:pPr>
              <w:spacing w:after="0" w:line="240" w:lineRule="auto"/>
              <w:jc w:val="both"/>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Sutarties data</w:t>
            </w:r>
          </w:p>
        </w:tc>
        <w:tc>
          <w:tcPr>
            <w:tcW w:w="2177" w:type="dxa"/>
          </w:tcPr>
          <w:p w14:paraId="7B90B0DB" w14:textId="77777777" w:rsidR="002C7CE6" w:rsidRPr="002C7CE6" w:rsidRDefault="002C7CE6" w:rsidP="002C7CE6">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78DDBA6A" w14:textId="77777777" w:rsidR="002C7CE6" w:rsidRPr="002C7CE6" w:rsidRDefault="002C7CE6" w:rsidP="002C7CE6">
            <w:pPr>
              <w:spacing w:after="0" w:line="240" w:lineRule="auto"/>
              <w:jc w:val="both"/>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Sutarties numeris</w:t>
            </w:r>
          </w:p>
        </w:tc>
        <w:tc>
          <w:tcPr>
            <w:tcW w:w="2571" w:type="dxa"/>
          </w:tcPr>
          <w:p w14:paraId="6D457442" w14:textId="77777777" w:rsidR="002C7CE6" w:rsidRPr="002C7CE6" w:rsidRDefault="002C7CE6" w:rsidP="002C7CE6">
            <w:pPr>
              <w:spacing w:after="0" w:line="240" w:lineRule="auto"/>
              <w:jc w:val="both"/>
              <w:rPr>
                <w:rFonts w:ascii="Times New Roman" w:eastAsia="Times New Roman" w:hAnsi="Times New Roman" w:cs="Times New Roman"/>
                <w:kern w:val="2"/>
                <w:sz w:val="24"/>
                <w:szCs w:val="24"/>
                <w:lang w:eastAsia="en-US"/>
              </w:rPr>
            </w:pPr>
          </w:p>
        </w:tc>
      </w:tr>
    </w:tbl>
    <w:p w14:paraId="74ADF25F" w14:textId="77777777" w:rsidR="002C7CE6" w:rsidRPr="002C7CE6" w:rsidRDefault="002C7CE6" w:rsidP="002C7CE6">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C7CE6" w:rsidRPr="002C7CE6" w14:paraId="138B7F2B" w14:textId="77777777" w:rsidTr="00076989">
        <w:tc>
          <w:tcPr>
            <w:tcW w:w="9558" w:type="dxa"/>
            <w:gridSpan w:val="3"/>
          </w:tcPr>
          <w:p w14:paraId="50381BB3" w14:textId="77777777" w:rsidR="002C7CE6" w:rsidRPr="002C7CE6" w:rsidRDefault="002C7CE6" w:rsidP="002C7CE6">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 SUTARTIES ŠALYS</w:t>
            </w:r>
          </w:p>
        </w:tc>
      </w:tr>
      <w:tr w:rsidR="002C7CE6" w:rsidRPr="002C7CE6" w14:paraId="0B6C7A26" w14:textId="77777777" w:rsidTr="00076989">
        <w:tc>
          <w:tcPr>
            <w:tcW w:w="2808" w:type="dxa"/>
            <w:vMerge w:val="restart"/>
          </w:tcPr>
          <w:p w14:paraId="699A3FA1" w14:textId="77777777" w:rsidR="002C7CE6" w:rsidRPr="002C7CE6" w:rsidRDefault="002C7CE6" w:rsidP="002C7CE6">
            <w:pPr>
              <w:spacing w:after="0" w:line="240" w:lineRule="auto"/>
              <w:jc w:val="center"/>
              <w:rPr>
                <w:rFonts w:ascii="Times New Roman" w:eastAsia="Times New Roman" w:hAnsi="Times New Roman" w:cs="Times New Roman"/>
                <w:b/>
                <w:kern w:val="2"/>
                <w:sz w:val="24"/>
                <w:szCs w:val="24"/>
                <w:lang w:eastAsia="en-US"/>
              </w:rPr>
            </w:pPr>
          </w:p>
          <w:p w14:paraId="5D87E75E" w14:textId="77777777" w:rsidR="002C7CE6" w:rsidRPr="002C7CE6" w:rsidRDefault="002C7CE6" w:rsidP="002C7CE6">
            <w:pPr>
              <w:spacing w:after="0" w:line="240" w:lineRule="auto"/>
              <w:jc w:val="center"/>
              <w:rPr>
                <w:rFonts w:ascii="Times New Roman" w:eastAsia="Times New Roman" w:hAnsi="Times New Roman" w:cs="Times New Roman"/>
                <w:b/>
                <w:kern w:val="2"/>
                <w:sz w:val="24"/>
                <w:szCs w:val="24"/>
                <w:lang w:eastAsia="en-US"/>
              </w:rPr>
            </w:pPr>
          </w:p>
          <w:p w14:paraId="41C3DFDC" w14:textId="77777777" w:rsidR="002C7CE6" w:rsidRPr="002C7CE6" w:rsidRDefault="002C7CE6" w:rsidP="002C7CE6">
            <w:pPr>
              <w:spacing w:after="0" w:line="240" w:lineRule="auto"/>
              <w:jc w:val="center"/>
              <w:rPr>
                <w:rFonts w:ascii="Times New Roman" w:eastAsia="Times New Roman" w:hAnsi="Times New Roman" w:cs="Times New Roman"/>
                <w:b/>
                <w:kern w:val="2"/>
                <w:sz w:val="24"/>
                <w:szCs w:val="24"/>
                <w:lang w:eastAsia="en-US"/>
              </w:rPr>
            </w:pPr>
          </w:p>
          <w:p w14:paraId="126FC52E"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p w14:paraId="64EC2969"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1.1. Pirkėjas</w:t>
            </w:r>
          </w:p>
        </w:tc>
        <w:tc>
          <w:tcPr>
            <w:tcW w:w="3240" w:type="dxa"/>
          </w:tcPr>
          <w:p w14:paraId="52FD87B8"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1.1.1. Pavadinimas</w:t>
            </w:r>
          </w:p>
        </w:tc>
        <w:tc>
          <w:tcPr>
            <w:tcW w:w="3510" w:type="dxa"/>
          </w:tcPr>
          <w:p w14:paraId="634C913B"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2B34651D" w14:textId="77777777" w:rsidTr="00076989">
        <w:tc>
          <w:tcPr>
            <w:tcW w:w="2808" w:type="dxa"/>
            <w:vMerge/>
          </w:tcPr>
          <w:p w14:paraId="5B96C4FE"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c>
          <w:tcPr>
            <w:tcW w:w="3240" w:type="dxa"/>
          </w:tcPr>
          <w:p w14:paraId="42101F29"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1.1.2. Juridinio asmens kodas</w:t>
            </w:r>
          </w:p>
        </w:tc>
        <w:tc>
          <w:tcPr>
            <w:tcW w:w="3510" w:type="dxa"/>
          </w:tcPr>
          <w:p w14:paraId="7F884E65"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375D5B85" w14:textId="77777777" w:rsidTr="00076989">
        <w:tc>
          <w:tcPr>
            <w:tcW w:w="2808" w:type="dxa"/>
            <w:vMerge/>
          </w:tcPr>
          <w:p w14:paraId="1417DD15"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c>
          <w:tcPr>
            <w:tcW w:w="3240" w:type="dxa"/>
          </w:tcPr>
          <w:p w14:paraId="72893668"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1.1.3. Adresas</w:t>
            </w:r>
          </w:p>
        </w:tc>
        <w:tc>
          <w:tcPr>
            <w:tcW w:w="3510" w:type="dxa"/>
          </w:tcPr>
          <w:p w14:paraId="14F93470"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548C8E1C" w14:textId="77777777" w:rsidTr="00076989">
        <w:tc>
          <w:tcPr>
            <w:tcW w:w="2808" w:type="dxa"/>
            <w:vMerge/>
          </w:tcPr>
          <w:p w14:paraId="138CC4F3"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c>
          <w:tcPr>
            <w:tcW w:w="3240" w:type="dxa"/>
          </w:tcPr>
          <w:p w14:paraId="1A6C6AA2"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1.1.4. PVM mokėtojo kodas</w:t>
            </w:r>
          </w:p>
        </w:tc>
        <w:tc>
          <w:tcPr>
            <w:tcW w:w="3510" w:type="dxa"/>
          </w:tcPr>
          <w:p w14:paraId="4C437FD9"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27020760" w14:textId="77777777" w:rsidTr="00076989">
        <w:tc>
          <w:tcPr>
            <w:tcW w:w="2808" w:type="dxa"/>
            <w:vMerge/>
          </w:tcPr>
          <w:p w14:paraId="2F349FB1"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c>
          <w:tcPr>
            <w:tcW w:w="3240" w:type="dxa"/>
          </w:tcPr>
          <w:p w14:paraId="10DF02C6"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1.1.5. Atsiskaitomoji sąskaita</w:t>
            </w:r>
          </w:p>
        </w:tc>
        <w:tc>
          <w:tcPr>
            <w:tcW w:w="3510" w:type="dxa"/>
          </w:tcPr>
          <w:p w14:paraId="567A259E"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5CDA7409" w14:textId="77777777" w:rsidTr="00076989">
        <w:tc>
          <w:tcPr>
            <w:tcW w:w="2808" w:type="dxa"/>
            <w:vMerge/>
          </w:tcPr>
          <w:p w14:paraId="13E1B3B6"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c>
          <w:tcPr>
            <w:tcW w:w="3240" w:type="dxa"/>
          </w:tcPr>
          <w:p w14:paraId="54B80BAE"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1.1.6. Bankas, banko kodas</w:t>
            </w:r>
          </w:p>
        </w:tc>
        <w:tc>
          <w:tcPr>
            <w:tcW w:w="3510" w:type="dxa"/>
          </w:tcPr>
          <w:p w14:paraId="33A505C0"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093DADF4" w14:textId="77777777" w:rsidTr="00076989">
        <w:tc>
          <w:tcPr>
            <w:tcW w:w="2808" w:type="dxa"/>
            <w:vMerge/>
          </w:tcPr>
          <w:p w14:paraId="43A25C94"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c>
          <w:tcPr>
            <w:tcW w:w="3240" w:type="dxa"/>
          </w:tcPr>
          <w:p w14:paraId="46C67567"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1.1.7. Telefonas</w:t>
            </w:r>
          </w:p>
        </w:tc>
        <w:tc>
          <w:tcPr>
            <w:tcW w:w="3510" w:type="dxa"/>
          </w:tcPr>
          <w:p w14:paraId="4692CFE0"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709B4616" w14:textId="77777777" w:rsidTr="00076989">
        <w:tc>
          <w:tcPr>
            <w:tcW w:w="2808" w:type="dxa"/>
            <w:vMerge/>
          </w:tcPr>
          <w:p w14:paraId="1E471A7F"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c>
          <w:tcPr>
            <w:tcW w:w="3240" w:type="dxa"/>
          </w:tcPr>
          <w:p w14:paraId="28D03E19"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1.1.8. El. paštas</w:t>
            </w:r>
          </w:p>
        </w:tc>
        <w:tc>
          <w:tcPr>
            <w:tcW w:w="3510" w:type="dxa"/>
          </w:tcPr>
          <w:p w14:paraId="57EB1541"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619D2E8E" w14:textId="77777777" w:rsidTr="00076989">
        <w:tc>
          <w:tcPr>
            <w:tcW w:w="2808" w:type="dxa"/>
            <w:vMerge/>
          </w:tcPr>
          <w:p w14:paraId="0FDCB447"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c>
          <w:tcPr>
            <w:tcW w:w="3240" w:type="dxa"/>
          </w:tcPr>
          <w:p w14:paraId="20FCCC0E"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1.1.9. Šalies atstovas</w:t>
            </w:r>
          </w:p>
        </w:tc>
        <w:tc>
          <w:tcPr>
            <w:tcW w:w="3510" w:type="dxa"/>
          </w:tcPr>
          <w:p w14:paraId="1D2CFAC6"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35AA8495" w14:textId="77777777" w:rsidTr="00076989">
        <w:tc>
          <w:tcPr>
            <w:tcW w:w="2808" w:type="dxa"/>
            <w:vMerge/>
          </w:tcPr>
          <w:p w14:paraId="660FF95E"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c>
          <w:tcPr>
            <w:tcW w:w="3240" w:type="dxa"/>
          </w:tcPr>
          <w:p w14:paraId="0DDE67B0"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1.1.10. Atstovavimo pagrindas</w:t>
            </w:r>
          </w:p>
        </w:tc>
        <w:tc>
          <w:tcPr>
            <w:tcW w:w="3510" w:type="dxa"/>
          </w:tcPr>
          <w:p w14:paraId="283C8AEE"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30E69228" w14:textId="77777777" w:rsidTr="00076989">
        <w:tc>
          <w:tcPr>
            <w:tcW w:w="2808" w:type="dxa"/>
            <w:vMerge w:val="restart"/>
          </w:tcPr>
          <w:p w14:paraId="69AD23D7"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p w14:paraId="3244D589"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p w14:paraId="15C0A7DD"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p w14:paraId="1AF47A84"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1.2. Tiekėjas</w:t>
            </w:r>
          </w:p>
          <w:p w14:paraId="300CDA65" w14:textId="77777777" w:rsidR="002C7CE6" w:rsidRPr="002C7CE6" w:rsidRDefault="002C7CE6" w:rsidP="002C7CE6">
            <w:pPr>
              <w:spacing w:after="0" w:line="240" w:lineRule="auto"/>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color w:val="4472C4"/>
                <w:kern w:val="2"/>
                <w:sz w:val="24"/>
                <w:szCs w:val="24"/>
                <w:lang w:eastAsia="en-US"/>
              </w:rPr>
              <w:t>(jei Tiekėjas yra fizinis asmuo, skiltys atitinkamai pakoreguojamos)</w:t>
            </w:r>
          </w:p>
          <w:p w14:paraId="78231042"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tc>
        <w:tc>
          <w:tcPr>
            <w:tcW w:w="3240" w:type="dxa"/>
          </w:tcPr>
          <w:p w14:paraId="74339D53"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1.2.1. Pavadinimas</w:t>
            </w:r>
          </w:p>
        </w:tc>
        <w:tc>
          <w:tcPr>
            <w:tcW w:w="3510" w:type="dxa"/>
          </w:tcPr>
          <w:p w14:paraId="7B2761F9"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422BBF03" w14:textId="77777777" w:rsidTr="00076989">
        <w:tc>
          <w:tcPr>
            <w:tcW w:w="2808" w:type="dxa"/>
            <w:vMerge/>
          </w:tcPr>
          <w:p w14:paraId="1881D662"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tc>
        <w:tc>
          <w:tcPr>
            <w:tcW w:w="3240" w:type="dxa"/>
          </w:tcPr>
          <w:p w14:paraId="480A3CE0"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1.2.2. Juridinio asmens kodas</w:t>
            </w:r>
          </w:p>
        </w:tc>
        <w:tc>
          <w:tcPr>
            <w:tcW w:w="3510" w:type="dxa"/>
          </w:tcPr>
          <w:p w14:paraId="4BCE3DF5"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6E26FC80" w14:textId="77777777" w:rsidTr="00076989">
        <w:tc>
          <w:tcPr>
            <w:tcW w:w="2808" w:type="dxa"/>
            <w:vMerge/>
          </w:tcPr>
          <w:p w14:paraId="234BBC38"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tc>
        <w:tc>
          <w:tcPr>
            <w:tcW w:w="3240" w:type="dxa"/>
          </w:tcPr>
          <w:p w14:paraId="2B8079ED"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1.2.3. Adresas</w:t>
            </w:r>
          </w:p>
        </w:tc>
        <w:tc>
          <w:tcPr>
            <w:tcW w:w="3510" w:type="dxa"/>
          </w:tcPr>
          <w:p w14:paraId="7AD23ACE"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33C13F36" w14:textId="77777777" w:rsidTr="00076989">
        <w:tc>
          <w:tcPr>
            <w:tcW w:w="2808" w:type="dxa"/>
            <w:vMerge/>
          </w:tcPr>
          <w:p w14:paraId="68B1AA84"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tc>
        <w:tc>
          <w:tcPr>
            <w:tcW w:w="3240" w:type="dxa"/>
          </w:tcPr>
          <w:p w14:paraId="02E77913"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1.2.4. PVM mokėtojo kodas</w:t>
            </w:r>
          </w:p>
        </w:tc>
        <w:tc>
          <w:tcPr>
            <w:tcW w:w="3510" w:type="dxa"/>
          </w:tcPr>
          <w:p w14:paraId="051C8FB1"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4EE0545C" w14:textId="77777777" w:rsidTr="00076989">
        <w:tc>
          <w:tcPr>
            <w:tcW w:w="2808" w:type="dxa"/>
            <w:vMerge/>
          </w:tcPr>
          <w:p w14:paraId="17A2D726"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tc>
        <w:tc>
          <w:tcPr>
            <w:tcW w:w="3240" w:type="dxa"/>
          </w:tcPr>
          <w:p w14:paraId="5D247D8B"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1.2.5. Atsiskaitomoji sąskaita</w:t>
            </w:r>
          </w:p>
        </w:tc>
        <w:tc>
          <w:tcPr>
            <w:tcW w:w="3510" w:type="dxa"/>
          </w:tcPr>
          <w:p w14:paraId="5BF1308C"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62403DF4" w14:textId="77777777" w:rsidTr="00076989">
        <w:tc>
          <w:tcPr>
            <w:tcW w:w="2808" w:type="dxa"/>
            <w:vMerge/>
          </w:tcPr>
          <w:p w14:paraId="0F111DAC"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tc>
        <w:tc>
          <w:tcPr>
            <w:tcW w:w="3240" w:type="dxa"/>
          </w:tcPr>
          <w:p w14:paraId="1EAC1791"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1.2.6. Bankas, banko kodas</w:t>
            </w:r>
          </w:p>
        </w:tc>
        <w:tc>
          <w:tcPr>
            <w:tcW w:w="3510" w:type="dxa"/>
          </w:tcPr>
          <w:p w14:paraId="4B10E579"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361F9CBF" w14:textId="77777777" w:rsidTr="00076989">
        <w:tc>
          <w:tcPr>
            <w:tcW w:w="2808" w:type="dxa"/>
            <w:vMerge/>
          </w:tcPr>
          <w:p w14:paraId="5595A22A"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tc>
        <w:tc>
          <w:tcPr>
            <w:tcW w:w="3240" w:type="dxa"/>
          </w:tcPr>
          <w:p w14:paraId="687B0E01"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1.2.7. Telefonas</w:t>
            </w:r>
          </w:p>
        </w:tc>
        <w:tc>
          <w:tcPr>
            <w:tcW w:w="3510" w:type="dxa"/>
          </w:tcPr>
          <w:p w14:paraId="53D53A04"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703E602A" w14:textId="77777777" w:rsidTr="00076989">
        <w:tc>
          <w:tcPr>
            <w:tcW w:w="2808" w:type="dxa"/>
            <w:vMerge/>
          </w:tcPr>
          <w:p w14:paraId="75CD1770"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tc>
        <w:tc>
          <w:tcPr>
            <w:tcW w:w="3240" w:type="dxa"/>
          </w:tcPr>
          <w:p w14:paraId="58090B89"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1.2.8. El. paštas</w:t>
            </w:r>
          </w:p>
        </w:tc>
        <w:tc>
          <w:tcPr>
            <w:tcW w:w="3510" w:type="dxa"/>
          </w:tcPr>
          <w:p w14:paraId="6E0C7DAE"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4BA8676C" w14:textId="77777777" w:rsidTr="00076989">
        <w:tc>
          <w:tcPr>
            <w:tcW w:w="2808" w:type="dxa"/>
            <w:vMerge/>
          </w:tcPr>
          <w:p w14:paraId="23FC1116"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tc>
        <w:tc>
          <w:tcPr>
            <w:tcW w:w="3240" w:type="dxa"/>
          </w:tcPr>
          <w:p w14:paraId="18284D24"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1.2.9. Šalies atstovas</w:t>
            </w:r>
          </w:p>
        </w:tc>
        <w:tc>
          <w:tcPr>
            <w:tcW w:w="3510" w:type="dxa"/>
          </w:tcPr>
          <w:p w14:paraId="5D2410E1"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r w:rsidR="002C7CE6" w:rsidRPr="002C7CE6" w14:paraId="05902350" w14:textId="77777777" w:rsidTr="00076989">
        <w:tc>
          <w:tcPr>
            <w:tcW w:w="2808" w:type="dxa"/>
            <w:vMerge/>
          </w:tcPr>
          <w:p w14:paraId="1694725A"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p>
        </w:tc>
        <w:tc>
          <w:tcPr>
            <w:tcW w:w="3240" w:type="dxa"/>
          </w:tcPr>
          <w:p w14:paraId="57F3B18C"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1.2.10. Atstovavimo pagrindas</w:t>
            </w:r>
          </w:p>
        </w:tc>
        <w:tc>
          <w:tcPr>
            <w:tcW w:w="3510" w:type="dxa"/>
          </w:tcPr>
          <w:p w14:paraId="3AEF334F" w14:textId="77777777" w:rsidR="002C7CE6" w:rsidRPr="002C7CE6" w:rsidRDefault="002C7CE6" w:rsidP="002C7CE6">
            <w:pPr>
              <w:spacing w:after="0" w:line="240" w:lineRule="auto"/>
              <w:jc w:val="center"/>
              <w:rPr>
                <w:rFonts w:ascii="Times New Roman" w:eastAsia="Times New Roman" w:hAnsi="Times New Roman" w:cs="Times New Roman"/>
                <w:kern w:val="2"/>
                <w:sz w:val="24"/>
                <w:szCs w:val="24"/>
                <w:lang w:eastAsia="en-US"/>
              </w:rPr>
            </w:pPr>
          </w:p>
        </w:tc>
      </w:tr>
    </w:tbl>
    <w:p w14:paraId="05A75DBA" w14:textId="77777777" w:rsidR="002C7CE6" w:rsidRPr="002C7CE6" w:rsidRDefault="002C7CE6" w:rsidP="002C7CE6">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2074"/>
        <w:gridCol w:w="4311"/>
      </w:tblGrid>
      <w:tr w:rsidR="002C7CE6" w:rsidRPr="002C7CE6" w14:paraId="61A38A8C" w14:textId="77777777" w:rsidTr="00076989">
        <w:trPr>
          <w:trHeight w:val="300"/>
        </w:trPr>
        <w:tc>
          <w:tcPr>
            <w:tcW w:w="9535" w:type="dxa"/>
            <w:gridSpan w:val="4"/>
          </w:tcPr>
          <w:p w14:paraId="00C35BC0" w14:textId="77777777" w:rsidR="002C7CE6" w:rsidRPr="002C7CE6" w:rsidRDefault="002C7CE6" w:rsidP="002C7CE6">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2. ATSAKINGI ASMENYS</w:t>
            </w:r>
          </w:p>
        </w:tc>
      </w:tr>
      <w:tr w:rsidR="002C7CE6" w:rsidRPr="002C7CE6" w14:paraId="688FB73B" w14:textId="77777777" w:rsidTr="00076989">
        <w:trPr>
          <w:trHeight w:val="300"/>
        </w:trPr>
        <w:tc>
          <w:tcPr>
            <w:tcW w:w="3150" w:type="dxa"/>
            <w:gridSpan w:val="2"/>
          </w:tcPr>
          <w:p w14:paraId="5A0706BC"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2.1. Pirkėjo kontaktiniai asmenys, atsakingi už Sutarties vykdymą, </w:t>
            </w:r>
            <w:r w:rsidRPr="002C7CE6">
              <w:rPr>
                <w:rFonts w:ascii="Times New Roman" w:eastAsia="Times New Roman" w:hAnsi="Times New Roman" w:cs="Times New Roman"/>
                <w:b/>
                <w:sz w:val="24"/>
                <w:szCs w:val="24"/>
                <w:lang w:eastAsia="en-US"/>
              </w:rPr>
              <w:t>Paslaugų</w:t>
            </w:r>
            <w:r w:rsidRPr="002C7CE6">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385" w:type="dxa"/>
            <w:gridSpan w:val="2"/>
          </w:tcPr>
          <w:p w14:paraId="5A9A327C" w14:textId="77777777" w:rsidR="002C7CE6" w:rsidRPr="002C7CE6" w:rsidRDefault="002C7CE6" w:rsidP="002C7CE6">
            <w:pPr>
              <w:spacing w:after="0" w:line="240" w:lineRule="auto"/>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color w:val="4472C4"/>
                <w:kern w:val="2"/>
                <w:sz w:val="24"/>
                <w:szCs w:val="24"/>
                <w:lang w:eastAsia="en-US"/>
              </w:rPr>
              <w:t>(nurodyti padalinį / skyrių, pareigas, vardą, pavardę, tel., el. paštą)</w:t>
            </w:r>
          </w:p>
        </w:tc>
      </w:tr>
      <w:tr w:rsidR="002C7CE6" w:rsidRPr="002C7CE6" w14:paraId="6F40724D" w14:textId="77777777" w:rsidTr="00076989">
        <w:trPr>
          <w:trHeight w:val="300"/>
        </w:trPr>
        <w:tc>
          <w:tcPr>
            <w:tcW w:w="3150" w:type="dxa"/>
            <w:gridSpan w:val="2"/>
          </w:tcPr>
          <w:p w14:paraId="6C7539C2"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2.2. Tiekėjo kontaktiniai asmenys, atsakingi už Sutarties vykdymą</w:t>
            </w:r>
          </w:p>
        </w:tc>
        <w:tc>
          <w:tcPr>
            <w:tcW w:w="6385" w:type="dxa"/>
            <w:gridSpan w:val="2"/>
          </w:tcPr>
          <w:p w14:paraId="6835B3D2" w14:textId="77777777" w:rsidR="002C7CE6" w:rsidRPr="002C7CE6" w:rsidRDefault="002C7CE6" w:rsidP="002C7CE6">
            <w:pPr>
              <w:spacing w:after="0" w:line="240" w:lineRule="auto"/>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color w:val="4472C4"/>
                <w:kern w:val="2"/>
                <w:sz w:val="24"/>
                <w:szCs w:val="24"/>
                <w:lang w:eastAsia="en-US"/>
              </w:rPr>
              <w:t>(nurodyti padalinį / skyrių, pareigas, vardą, pavardę, tel., el. paštą)</w:t>
            </w:r>
          </w:p>
        </w:tc>
      </w:tr>
      <w:tr w:rsidR="002C7CE6" w:rsidRPr="002C7CE6" w14:paraId="1231E033" w14:textId="77777777" w:rsidTr="00076989">
        <w:trPr>
          <w:trHeight w:val="300"/>
        </w:trPr>
        <w:tc>
          <w:tcPr>
            <w:tcW w:w="9535" w:type="dxa"/>
            <w:gridSpan w:val="4"/>
          </w:tcPr>
          <w:p w14:paraId="166DED36" w14:textId="77777777" w:rsidR="002C7CE6" w:rsidRPr="002C7CE6" w:rsidRDefault="002C7CE6" w:rsidP="002C7CE6">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3. SUTARTIES DALYKAS</w:t>
            </w:r>
          </w:p>
        </w:tc>
      </w:tr>
      <w:tr w:rsidR="002C7CE6" w:rsidRPr="002C7CE6" w14:paraId="04296F1C" w14:textId="77777777" w:rsidTr="00076989">
        <w:trPr>
          <w:trHeight w:val="300"/>
        </w:trPr>
        <w:tc>
          <w:tcPr>
            <w:tcW w:w="3150" w:type="dxa"/>
            <w:gridSpan w:val="2"/>
          </w:tcPr>
          <w:p w14:paraId="1E72C51E"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3.1. Sutarties dalykas </w:t>
            </w:r>
          </w:p>
        </w:tc>
        <w:tc>
          <w:tcPr>
            <w:tcW w:w="6385" w:type="dxa"/>
            <w:gridSpan w:val="2"/>
          </w:tcPr>
          <w:p w14:paraId="3400D967" w14:textId="1ED12F2E" w:rsidR="002C7CE6" w:rsidRPr="002C7CE6" w:rsidRDefault="002C7CE6" w:rsidP="002C7CE6">
            <w:pPr>
              <w:spacing w:after="0" w:line="240" w:lineRule="auto"/>
              <w:rPr>
                <w:rFonts w:ascii="Times New Roman" w:eastAsia="Times New Roman" w:hAnsi="Times New Roman" w:cs="Times New Roman"/>
                <w:color w:val="000000"/>
                <w:kern w:val="2"/>
                <w:sz w:val="24"/>
                <w:szCs w:val="24"/>
                <w:lang w:eastAsia="en-US"/>
              </w:rPr>
            </w:pPr>
            <w:r w:rsidRPr="002C7CE6">
              <w:rPr>
                <w:rFonts w:ascii="Times New Roman" w:eastAsia="Times New Roman" w:hAnsi="Times New Roman" w:cs="Times New Roman"/>
                <w:kern w:val="2"/>
                <w:sz w:val="24"/>
                <w:szCs w:val="24"/>
                <w:lang w:eastAsia="en-US"/>
              </w:rPr>
              <w:t>Tiekėjas įsipareigoja Sutartyje numatytomis sąlygomis suteikti Pirkėjui Paslaugas</w:t>
            </w:r>
            <w:r w:rsidRPr="002C7CE6">
              <w:rPr>
                <w:rFonts w:ascii="Times New Roman" w:eastAsia="Times New Roman" w:hAnsi="Times New Roman" w:cs="Times New Roman"/>
                <w:color w:val="FF0000"/>
                <w:kern w:val="2"/>
                <w:sz w:val="24"/>
                <w:szCs w:val="24"/>
                <w:lang w:eastAsia="en-US"/>
              </w:rPr>
              <w:t xml:space="preserve"> </w:t>
            </w:r>
            <w:r w:rsidR="0054123A" w:rsidRPr="0054123A">
              <w:rPr>
                <w:rFonts w:ascii="Times New Roman" w:eastAsia="Times New Roman" w:hAnsi="Times New Roman" w:cs="Times New Roman"/>
                <w:kern w:val="2"/>
                <w:sz w:val="24"/>
                <w:szCs w:val="24"/>
                <w:lang w:eastAsia="en-US"/>
              </w:rPr>
              <w:t>Raseinių miesto žalinimo plano parengimas</w:t>
            </w:r>
            <w:r w:rsidRPr="0054123A">
              <w:rPr>
                <w:rFonts w:ascii="Times New Roman" w:eastAsia="Times New Roman" w:hAnsi="Times New Roman" w:cs="Times New Roman"/>
                <w:kern w:val="2"/>
                <w:sz w:val="24"/>
                <w:szCs w:val="24"/>
                <w:lang w:eastAsia="en-US"/>
              </w:rPr>
              <w:t xml:space="preserve"> </w:t>
            </w:r>
            <w:r w:rsidRPr="002C7CE6">
              <w:rPr>
                <w:rFonts w:ascii="Times New Roman" w:eastAsia="Times New Roman" w:hAnsi="Times New Roman" w:cs="Times New Roman"/>
                <w:color w:val="000000"/>
                <w:kern w:val="2"/>
                <w:sz w:val="24"/>
                <w:szCs w:val="24"/>
                <w:lang w:eastAsia="en-US"/>
              </w:rPr>
              <w:t>(toliau – Paslaugos).</w:t>
            </w:r>
          </w:p>
          <w:p w14:paraId="1FA12587" w14:textId="77777777" w:rsidR="002C7CE6" w:rsidRPr="002C7CE6" w:rsidRDefault="002C7CE6" w:rsidP="002C7CE6">
            <w:pPr>
              <w:spacing w:after="0" w:line="240" w:lineRule="auto"/>
              <w:rPr>
                <w:rFonts w:ascii="Times New Roman" w:eastAsia="Times New Roman" w:hAnsi="Times New Roman" w:cs="Times New Roman"/>
                <w:color w:val="000000"/>
                <w:kern w:val="2"/>
                <w:sz w:val="24"/>
                <w:szCs w:val="24"/>
                <w:lang w:eastAsia="en-US"/>
              </w:rPr>
            </w:pPr>
            <w:r w:rsidRPr="002C7CE6">
              <w:rPr>
                <w:rFonts w:ascii="Times New Roman" w:eastAsia="Times New Roman" w:hAnsi="Times New Roman" w:cs="Times New Roman"/>
                <w:color w:val="000000"/>
                <w:kern w:val="2"/>
                <w:sz w:val="24"/>
                <w:szCs w:val="24"/>
                <w:lang w:eastAsia="en-US"/>
              </w:rPr>
              <w:t xml:space="preserve">Išsamus </w:t>
            </w:r>
            <w:r w:rsidRPr="002C7CE6">
              <w:rPr>
                <w:rFonts w:ascii="Times New Roman" w:eastAsia="Times New Roman" w:hAnsi="Times New Roman" w:cs="Times New Roman"/>
                <w:color w:val="000000" w:themeColor="text1"/>
                <w:sz w:val="24"/>
                <w:szCs w:val="24"/>
                <w:lang w:eastAsia="en-US"/>
              </w:rPr>
              <w:t>Paslaugų</w:t>
            </w:r>
            <w:r w:rsidRPr="002C7CE6">
              <w:rPr>
                <w:rFonts w:ascii="Times New Roman" w:eastAsia="Times New Roman" w:hAnsi="Times New Roman" w:cs="Times New Roman"/>
                <w:color w:val="000000"/>
                <w:kern w:val="2"/>
                <w:sz w:val="24"/>
                <w:szCs w:val="24"/>
                <w:lang w:eastAsia="en-US"/>
              </w:rPr>
              <w:t xml:space="preserve"> aprašymas ir kiti reikalavimai teikiamoms </w:t>
            </w:r>
            <w:r w:rsidRPr="002C7CE6">
              <w:rPr>
                <w:rFonts w:ascii="Times New Roman" w:eastAsia="Times New Roman" w:hAnsi="Times New Roman" w:cs="Times New Roman"/>
                <w:color w:val="000000" w:themeColor="text1"/>
                <w:sz w:val="24"/>
                <w:szCs w:val="24"/>
                <w:lang w:eastAsia="en-US"/>
              </w:rPr>
              <w:t>Paslaugoms</w:t>
            </w:r>
            <w:r w:rsidRPr="002C7CE6">
              <w:rPr>
                <w:rFonts w:ascii="Times New Roman" w:eastAsia="Times New Roman" w:hAnsi="Times New Roman" w:cs="Times New Roman"/>
                <w:color w:val="000000"/>
                <w:kern w:val="2"/>
                <w:sz w:val="24"/>
                <w:szCs w:val="24"/>
                <w:lang w:eastAsia="en-US"/>
              </w:rPr>
              <w:t xml:space="preserve"> nustatyti Sutarties priede Nr. [1] „Techninė specifikacija“ (toliau – Techninė specifikacija) ir Sutarties priede Nr. [2] „Pasiūlymas“.</w:t>
            </w:r>
          </w:p>
        </w:tc>
      </w:tr>
      <w:tr w:rsidR="002C7CE6" w:rsidRPr="002C7CE6" w14:paraId="623C2B5F" w14:textId="77777777" w:rsidTr="00076989">
        <w:trPr>
          <w:trHeight w:val="300"/>
        </w:trPr>
        <w:tc>
          <w:tcPr>
            <w:tcW w:w="3150" w:type="dxa"/>
            <w:gridSpan w:val="2"/>
          </w:tcPr>
          <w:p w14:paraId="44982817"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3.2. Pirkimo numeris</w:t>
            </w:r>
          </w:p>
        </w:tc>
        <w:tc>
          <w:tcPr>
            <w:tcW w:w="6385" w:type="dxa"/>
            <w:gridSpan w:val="2"/>
          </w:tcPr>
          <w:p w14:paraId="1C46C68F"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r>
      <w:tr w:rsidR="002C7CE6" w:rsidRPr="002C7CE6" w14:paraId="105FC505" w14:textId="77777777" w:rsidTr="00076989">
        <w:trPr>
          <w:trHeight w:val="300"/>
        </w:trPr>
        <w:tc>
          <w:tcPr>
            <w:tcW w:w="3150" w:type="dxa"/>
            <w:gridSpan w:val="2"/>
          </w:tcPr>
          <w:p w14:paraId="3958CA08"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lastRenderedPageBreak/>
              <w:t>3.3. Informacija apie Europos Sąjungos lėšomis finansuojamą projektą arba kitą projektą</w:t>
            </w:r>
          </w:p>
        </w:tc>
        <w:tc>
          <w:tcPr>
            <w:tcW w:w="6385" w:type="dxa"/>
            <w:gridSpan w:val="2"/>
          </w:tcPr>
          <w:p w14:paraId="1E4B6BAD"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p w14:paraId="4E6E8C5C"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p w14:paraId="020B8E53"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tc>
      </w:tr>
      <w:tr w:rsidR="002C7CE6" w:rsidRPr="002C7CE6" w14:paraId="7AF71FAA" w14:textId="77777777" w:rsidTr="00076989">
        <w:trPr>
          <w:trHeight w:val="300"/>
        </w:trPr>
        <w:tc>
          <w:tcPr>
            <w:tcW w:w="9535" w:type="dxa"/>
            <w:gridSpan w:val="4"/>
          </w:tcPr>
          <w:p w14:paraId="45161381" w14:textId="77777777" w:rsidR="002C7CE6" w:rsidRPr="002C7CE6" w:rsidRDefault="002C7CE6" w:rsidP="002C7CE6">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4. PASLAUGŲ SUTEIKIMO TERMINAI IR PASLAUGŲ PERDAVIMO </w:t>
            </w:r>
            <w:r w:rsidRPr="002C7CE6">
              <w:rPr>
                <w:rFonts w:ascii="Times New Roman" w:eastAsia="Times New Roman" w:hAnsi="Times New Roman" w:cs="Times New Roman"/>
                <w:color w:val="000000"/>
                <w:kern w:val="2"/>
                <w:sz w:val="24"/>
                <w:szCs w:val="24"/>
                <w:lang w:eastAsia="en-US"/>
              </w:rPr>
              <w:t>–</w:t>
            </w:r>
            <w:r w:rsidRPr="002C7CE6">
              <w:rPr>
                <w:rFonts w:ascii="Times New Roman" w:eastAsia="Times New Roman" w:hAnsi="Times New Roman" w:cs="Times New Roman"/>
                <w:b/>
                <w:kern w:val="2"/>
                <w:sz w:val="24"/>
                <w:szCs w:val="24"/>
                <w:lang w:eastAsia="en-US"/>
              </w:rPr>
              <w:t xml:space="preserve"> PRIĖMIMO TVARKA</w:t>
            </w:r>
          </w:p>
        </w:tc>
      </w:tr>
      <w:tr w:rsidR="002C7CE6" w:rsidRPr="002C7CE6" w14:paraId="4FF9D307" w14:textId="77777777" w:rsidTr="00076989">
        <w:trPr>
          <w:trHeight w:val="300"/>
        </w:trPr>
        <w:tc>
          <w:tcPr>
            <w:tcW w:w="3150" w:type="dxa"/>
            <w:gridSpan w:val="2"/>
          </w:tcPr>
          <w:p w14:paraId="7586BADC"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4.1. </w:t>
            </w:r>
            <w:r w:rsidRPr="002C7CE6">
              <w:rPr>
                <w:rFonts w:ascii="Times New Roman" w:eastAsia="Times New Roman" w:hAnsi="Times New Roman" w:cs="Times New Roman"/>
                <w:b/>
                <w:sz w:val="24"/>
                <w:szCs w:val="24"/>
                <w:lang w:eastAsia="en-US"/>
              </w:rPr>
              <w:t>Paslaugų</w:t>
            </w:r>
            <w:r w:rsidRPr="002C7CE6">
              <w:rPr>
                <w:rFonts w:ascii="Times New Roman" w:eastAsia="Times New Roman" w:hAnsi="Times New Roman" w:cs="Times New Roman"/>
                <w:b/>
                <w:kern w:val="2"/>
                <w:sz w:val="24"/>
                <w:szCs w:val="24"/>
                <w:lang w:eastAsia="en-US"/>
              </w:rPr>
              <w:t xml:space="preserve"> </w:t>
            </w:r>
            <w:r w:rsidRPr="002C7CE6">
              <w:rPr>
                <w:rFonts w:ascii="Times New Roman" w:eastAsia="Times New Roman" w:hAnsi="Times New Roman" w:cs="Times New Roman"/>
                <w:b/>
                <w:sz w:val="24"/>
                <w:szCs w:val="24"/>
                <w:lang w:eastAsia="en-US"/>
              </w:rPr>
              <w:t>suteikimo</w:t>
            </w:r>
            <w:r w:rsidRPr="002C7CE6">
              <w:rPr>
                <w:rFonts w:ascii="Times New Roman" w:eastAsia="Times New Roman" w:hAnsi="Times New Roman" w:cs="Times New Roman"/>
                <w:b/>
                <w:kern w:val="2"/>
                <w:sz w:val="24"/>
                <w:szCs w:val="24"/>
                <w:lang w:eastAsia="en-US"/>
              </w:rPr>
              <w:t xml:space="preserve"> terminas, kai </w:t>
            </w:r>
            <w:r w:rsidRPr="002C7CE6">
              <w:rPr>
                <w:rFonts w:ascii="Times New Roman" w:eastAsia="Times New Roman" w:hAnsi="Times New Roman" w:cs="Times New Roman"/>
                <w:b/>
                <w:sz w:val="24"/>
                <w:szCs w:val="24"/>
                <w:lang w:eastAsia="en-US"/>
              </w:rPr>
              <w:t>Paslaugos yra pagal Pirkėjo Užsakymą</w:t>
            </w:r>
            <w:r w:rsidRPr="002C7CE6">
              <w:rPr>
                <w:rFonts w:ascii="Times New Roman" w:eastAsia="Times New Roman" w:hAnsi="Times New Roman" w:cs="Times New Roman"/>
                <w:b/>
                <w:kern w:val="2"/>
                <w:sz w:val="24"/>
                <w:szCs w:val="24"/>
                <w:lang w:eastAsia="en-US"/>
              </w:rPr>
              <w:t xml:space="preserve"> </w:t>
            </w:r>
          </w:p>
        </w:tc>
        <w:tc>
          <w:tcPr>
            <w:tcW w:w="6385" w:type="dxa"/>
            <w:gridSpan w:val="2"/>
          </w:tcPr>
          <w:p w14:paraId="4CBB7EBC" w14:textId="684885DD" w:rsidR="002C7CE6" w:rsidRPr="0054123A" w:rsidRDefault="0054123A" w:rsidP="002C7CE6">
            <w:pPr>
              <w:spacing w:after="0" w:line="240" w:lineRule="auto"/>
              <w:rPr>
                <w:rFonts w:ascii="Times New Roman" w:eastAsia="Times New Roman" w:hAnsi="Times New Roman" w:cs="Times New Roman"/>
                <w:sz w:val="24"/>
                <w:szCs w:val="20"/>
                <w:lang w:eastAsia="en-US"/>
              </w:rPr>
            </w:pPr>
            <w:r w:rsidRPr="0054123A">
              <w:rPr>
                <w:rFonts w:ascii="Times New Roman" w:eastAsia="Times New Roman" w:hAnsi="Times New Roman" w:cs="Times New Roman"/>
                <w:sz w:val="24"/>
                <w:szCs w:val="20"/>
                <w:lang w:eastAsia="en-US"/>
              </w:rPr>
              <w:t xml:space="preserve">Tiekėjas Paslaugas įsipareigoja suteikti  </w:t>
            </w:r>
            <w:r w:rsidRPr="0054123A">
              <w:rPr>
                <w:rFonts w:ascii="Times New Roman" w:eastAsia="Times New Roman" w:hAnsi="Times New Roman" w:cs="Times New Roman"/>
                <w:b/>
                <w:sz w:val="24"/>
                <w:szCs w:val="20"/>
                <w:lang w:eastAsia="en-US"/>
              </w:rPr>
              <w:t>ne vėliau kaip per</w:t>
            </w:r>
            <w:r w:rsidRPr="0054123A">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6 (šešis) mėnesius</w:t>
            </w:r>
            <w:r w:rsidRPr="0054123A">
              <w:rPr>
                <w:rFonts w:ascii="Times New Roman" w:eastAsia="Times New Roman" w:hAnsi="Times New Roman" w:cs="Times New Roman"/>
                <w:color w:val="000000" w:themeColor="text1"/>
                <w:sz w:val="24"/>
                <w:szCs w:val="20"/>
                <w:lang w:eastAsia="en-US"/>
              </w:rPr>
              <w:t xml:space="preserve"> nuo Sutarties įsigaliojimo dienos</w:t>
            </w:r>
            <w:r>
              <w:rPr>
                <w:rFonts w:ascii="Times New Roman" w:eastAsia="Times New Roman" w:hAnsi="Times New Roman" w:cs="Times New Roman"/>
                <w:color w:val="000000" w:themeColor="text1"/>
                <w:sz w:val="24"/>
                <w:szCs w:val="20"/>
                <w:lang w:eastAsia="en-US"/>
              </w:rPr>
              <w:t>.</w:t>
            </w:r>
          </w:p>
        </w:tc>
      </w:tr>
      <w:tr w:rsidR="002C7CE6" w:rsidRPr="002C7CE6" w14:paraId="0111B0CE" w14:textId="77777777" w:rsidTr="00076989">
        <w:trPr>
          <w:trHeight w:val="300"/>
        </w:trPr>
        <w:tc>
          <w:tcPr>
            <w:tcW w:w="3150" w:type="dxa"/>
            <w:gridSpan w:val="2"/>
          </w:tcPr>
          <w:p w14:paraId="3E21A07D"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4.2. Paslaugų / jų dalies / etapo / periodo suteikimo termino pratęsimas</w:t>
            </w:r>
          </w:p>
        </w:tc>
        <w:tc>
          <w:tcPr>
            <w:tcW w:w="6385" w:type="dxa"/>
            <w:gridSpan w:val="2"/>
          </w:tcPr>
          <w:p w14:paraId="21CF62F1" w14:textId="4EF6E01B" w:rsidR="002C7CE6" w:rsidRPr="00627086" w:rsidRDefault="00455415" w:rsidP="002C7CE6">
            <w:pPr>
              <w:spacing w:after="0" w:line="240" w:lineRule="auto"/>
              <w:rPr>
                <w:rFonts w:ascii="Times New Roman" w:eastAsia="Times New Roman" w:hAnsi="Times New Roman" w:cs="Times New Roman"/>
                <w:color w:val="1F4E79"/>
                <w:kern w:val="2"/>
                <w:sz w:val="24"/>
                <w:szCs w:val="24"/>
                <w:lang w:eastAsia="en-US"/>
              </w:rPr>
            </w:pPr>
            <w:r w:rsidRPr="00627086">
              <w:rPr>
                <w:rFonts w:ascii="Times New Roman" w:eastAsia="Times New Roman" w:hAnsi="Times New Roman" w:cs="Times New Roman"/>
                <w:kern w:val="2"/>
                <w:sz w:val="24"/>
                <w:szCs w:val="24"/>
                <w:lang w:eastAsia="en-US"/>
              </w:rPr>
              <w:t>Paslaugų teikimo terminas gali būti pratęstas</w:t>
            </w:r>
            <w:r w:rsidR="00F223F8" w:rsidRPr="00627086">
              <w:rPr>
                <w:rFonts w:ascii="Times New Roman" w:eastAsia="Times New Roman" w:hAnsi="Times New Roman" w:cs="Times New Roman"/>
                <w:kern w:val="2"/>
                <w:sz w:val="24"/>
                <w:szCs w:val="24"/>
                <w:lang w:eastAsia="en-US"/>
              </w:rPr>
              <w:t xml:space="preserve"> </w:t>
            </w:r>
            <w:r w:rsidRPr="00627086">
              <w:rPr>
                <w:rFonts w:ascii="Times New Roman" w:eastAsia="Times New Roman" w:hAnsi="Times New Roman" w:cs="Times New Roman"/>
                <w:kern w:val="2"/>
                <w:sz w:val="24"/>
                <w:szCs w:val="24"/>
                <w:lang w:eastAsia="en-US"/>
              </w:rPr>
              <w:t xml:space="preserve">1 </w:t>
            </w:r>
            <w:r w:rsidR="00F223F8" w:rsidRPr="00627086">
              <w:rPr>
                <w:rFonts w:ascii="Times New Roman" w:eastAsia="Times New Roman" w:hAnsi="Times New Roman" w:cs="Times New Roman"/>
                <w:kern w:val="2"/>
                <w:sz w:val="24"/>
                <w:szCs w:val="24"/>
                <w:lang w:eastAsia="en-US"/>
              </w:rPr>
              <w:t xml:space="preserve">(vienas) </w:t>
            </w:r>
            <w:r w:rsidRPr="00627086">
              <w:rPr>
                <w:rFonts w:ascii="Times New Roman" w:eastAsia="Times New Roman" w:hAnsi="Times New Roman" w:cs="Times New Roman"/>
                <w:kern w:val="2"/>
                <w:sz w:val="24"/>
                <w:szCs w:val="24"/>
                <w:lang w:eastAsia="en-US"/>
              </w:rPr>
              <w:t>mėnesiui, dėl aplinkybių nepriklausančių nuo paslaugų tiekėjo.</w:t>
            </w:r>
          </w:p>
          <w:p w14:paraId="2C137239" w14:textId="77777777" w:rsidR="002C7CE6" w:rsidRPr="00455415" w:rsidRDefault="002C7CE6" w:rsidP="002C7CE6">
            <w:pPr>
              <w:spacing w:after="0" w:line="240" w:lineRule="auto"/>
              <w:rPr>
                <w:rFonts w:ascii="Times New Roman" w:eastAsia="Times New Roman" w:hAnsi="Times New Roman" w:cs="Times New Roman"/>
                <w:color w:val="FF0000"/>
                <w:kern w:val="2"/>
                <w:sz w:val="24"/>
                <w:szCs w:val="24"/>
                <w:highlight w:val="yellow"/>
                <w:lang w:eastAsia="en-US"/>
              </w:rPr>
            </w:pPr>
          </w:p>
        </w:tc>
      </w:tr>
      <w:tr w:rsidR="002C7CE6" w:rsidRPr="002C7CE6" w14:paraId="3651B903" w14:textId="77777777" w:rsidTr="00076989">
        <w:trPr>
          <w:trHeight w:val="300"/>
        </w:trPr>
        <w:tc>
          <w:tcPr>
            <w:tcW w:w="3150" w:type="dxa"/>
            <w:gridSpan w:val="2"/>
          </w:tcPr>
          <w:p w14:paraId="1EB875E0"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4.3. Užsakymų teikimo tvarka</w:t>
            </w:r>
          </w:p>
        </w:tc>
        <w:tc>
          <w:tcPr>
            <w:tcW w:w="6385" w:type="dxa"/>
            <w:gridSpan w:val="2"/>
          </w:tcPr>
          <w:p w14:paraId="1BC381A8" w14:textId="67642897" w:rsidR="002C7CE6" w:rsidRPr="002C7CE6" w:rsidRDefault="0054123A" w:rsidP="002C7CE6">
            <w:pPr>
              <w:spacing w:after="0" w:line="240" w:lineRule="auto"/>
              <w:contextualSpacing/>
              <w:jc w:val="both"/>
              <w:rPr>
                <w:rFonts w:ascii="Times New Roman" w:eastAsia="Calibri" w:hAnsi="Times New Roman" w:cs="Times New Roman"/>
                <w:color w:val="000000" w:themeColor="text1"/>
                <w:sz w:val="24"/>
                <w:szCs w:val="24"/>
                <w:lang w:eastAsia="en-US"/>
              </w:rPr>
            </w:pPr>
            <w:r>
              <w:rPr>
                <w:rFonts w:ascii="Times New Roman" w:eastAsia="Times New Roman" w:hAnsi="Times New Roman" w:cs="Times New Roman"/>
                <w:kern w:val="2"/>
                <w:sz w:val="24"/>
                <w:szCs w:val="24"/>
                <w:lang w:eastAsia="en-US"/>
              </w:rPr>
              <w:t>Netaikoma</w:t>
            </w:r>
          </w:p>
        </w:tc>
      </w:tr>
      <w:tr w:rsidR="002C7CE6" w:rsidRPr="002C7CE6" w14:paraId="6FDFB98F" w14:textId="77777777" w:rsidTr="00076989">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78337DA8"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4.4. Dėl Paslaugų suteikimo apimties</w:t>
            </w:r>
          </w:p>
        </w:tc>
        <w:tc>
          <w:tcPr>
            <w:tcW w:w="6385" w:type="dxa"/>
            <w:gridSpan w:val="2"/>
            <w:tcBorders>
              <w:top w:val="single" w:sz="4" w:space="0" w:color="auto"/>
              <w:left w:val="single" w:sz="4" w:space="0" w:color="auto"/>
              <w:bottom w:val="single" w:sz="4" w:space="0" w:color="auto"/>
              <w:right w:val="single" w:sz="4" w:space="0" w:color="auto"/>
            </w:tcBorders>
          </w:tcPr>
          <w:p w14:paraId="6A688081"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p w14:paraId="4616B30C" w14:textId="77777777" w:rsidR="002C7CE6" w:rsidRPr="002C7CE6" w:rsidRDefault="002C7CE6" w:rsidP="002C7CE6">
            <w:pPr>
              <w:spacing w:after="0" w:line="240" w:lineRule="auto"/>
              <w:rPr>
                <w:rFonts w:ascii="Times New Roman" w:eastAsia="Times New Roman" w:hAnsi="Times New Roman" w:cs="Times New Roman"/>
                <w:sz w:val="24"/>
                <w:szCs w:val="24"/>
                <w:lang w:eastAsia="en-US"/>
              </w:rPr>
            </w:pPr>
          </w:p>
        </w:tc>
      </w:tr>
      <w:tr w:rsidR="002C7CE6" w:rsidRPr="002C7CE6" w14:paraId="53306348" w14:textId="77777777" w:rsidTr="000801EF">
        <w:trPr>
          <w:trHeight w:val="2440"/>
        </w:trPr>
        <w:tc>
          <w:tcPr>
            <w:tcW w:w="3150" w:type="dxa"/>
            <w:gridSpan w:val="2"/>
          </w:tcPr>
          <w:p w14:paraId="74DE99DC" w14:textId="77777777" w:rsidR="002C7CE6" w:rsidRPr="00047F9E" w:rsidRDefault="002C7CE6" w:rsidP="002C7CE6">
            <w:pPr>
              <w:spacing w:after="0" w:line="240" w:lineRule="auto"/>
              <w:rPr>
                <w:rFonts w:ascii="Times New Roman" w:eastAsia="Times New Roman" w:hAnsi="Times New Roman" w:cs="Times New Roman"/>
                <w:b/>
                <w:kern w:val="2"/>
                <w:sz w:val="24"/>
                <w:szCs w:val="24"/>
                <w:lang w:eastAsia="en-US"/>
              </w:rPr>
            </w:pPr>
            <w:r w:rsidRPr="00047F9E">
              <w:rPr>
                <w:rFonts w:ascii="Times New Roman" w:eastAsia="Times New Roman" w:hAnsi="Times New Roman" w:cs="Times New Roman"/>
                <w:b/>
                <w:kern w:val="2"/>
                <w:sz w:val="24"/>
                <w:szCs w:val="24"/>
                <w:lang w:eastAsia="en-US"/>
              </w:rPr>
              <w:t xml:space="preserve">4.5. Pateikiami dokumentai </w:t>
            </w:r>
          </w:p>
        </w:tc>
        <w:tc>
          <w:tcPr>
            <w:tcW w:w="6385" w:type="dxa"/>
            <w:gridSpan w:val="2"/>
          </w:tcPr>
          <w:p w14:paraId="28BA27AF" w14:textId="24B73677" w:rsidR="00FB2696" w:rsidRPr="0029674E" w:rsidRDefault="002C7CE6" w:rsidP="000801EF">
            <w:pPr>
              <w:autoSpaceDE w:val="0"/>
              <w:autoSpaceDN w:val="0"/>
              <w:spacing w:after="0" w:line="275" w:lineRule="exact"/>
              <w:jc w:val="both"/>
              <w:rPr>
                <w:rFonts w:ascii="Times New Roman" w:eastAsia="Times New Roman" w:hAnsi="Times New Roman" w:cs="Times New Roman"/>
                <w:kern w:val="2"/>
                <w:sz w:val="24"/>
                <w:szCs w:val="24"/>
                <w:lang w:eastAsia="en-US"/>
              </w:rPr>
            </w:pPr>
            <w:bookmarkStart w:id="115" w:name="_Hlk185255186"/>
            <w:r w:rsidRPr="0029674E">
              <w:rPr>
                <w:rFonts w:ascii="Times New Roman" w:eastAsia="Times New Roman" w:hAnsi="Times New Roman" w:cs="Times New Roman"/>
                <w:kern w:val="2"/>
                <w:sz w:val="24"/>
                <w:szCs w:val="24"/>
                <w:lang w:eastAsia="en-US"/>
              </w:rPr>
              <w:t xml:space="preserve">Turi būti pateikiami šie dokumentai: </w:t>
            </w:r>
          </w:p>
          <w:p w14:paraId="16D775D8" w14:textId="6FE7CDE6" w:rsidR="0054123A" w:rsidRPr="0029674E" w:rsidRDefault="0054123A" w:rsidP="000801EF">
            <w:pPr>
              <w:autoSpaceDE w:val="0"/>
              <w:autoSpaceDN w:val="0"/>
              <w:adjustRightInd w:val="0"/>
              <w:spacing w:after="0" w:line="240" w:lineRule="auto"/>
              <w:rPr>
                <w:rFonts w:ascii="Times New Roman" w:eastAsia="TimesNewRomanPSMT" w:hAnsi="Times New Roman" w:cs="Times New Roman"/>
                <w:sz w:val="24"/>
                <w:szCs w:val="24"/>
              </w:rPr>
            </w:pPr>
          </w:p>
          <w:p w14:paraId="7FE546A9" w14:textId="77777777" w:rsidR="000801EF" w:rsidRPr="0029674E" w:rsidRDefault="00746752" w:rsidP="00F368B7">
            <w:pPr>
              <w:autoSpaceDE w:val="0"/>
              <w:autoSpaceDN w:val="0"/>
              <w:adjustRightInd w:val="0"/>
              <w:spacing w:after="0" w:line="240" w:lineRule="auto"/>
              <w:rPr>
                <w:rFonts w:ascii="Times New Roman" w:hAnsi="Times New Roman" w:cs="Times New Roman"/>
                <w:kern w:val="2"/>
                <w:sz w:val="24"/>
                <w:szCs w:val="24"/>
              </w:rPr>
            </w:pPr>
            <w:r w:rsidRPr="0029674E">
              <w:rPr>
                <w:rFonts w:ascii="Times New Roman" w:eastAsia="TimesNewRomanPSMT" w:hAnsi="Times New Roman" w:cs="Times New Roman"/>
                <w:sz w:val="24"/>
                <w:szCs w:val="24"/>
              </w:rPr>
              <w:t>-</w:t>
            </w:r>
            <w:r w:rsidRPr="0029674E">
              <w:rPr>
                <w:rFonts w:ascii="Times New Roman" w:hAnsi="Times New Roman" w:cs="Times New Roman"/>
                <w:color w:val="FF0000"/>
                <w:kern w:val="2"/>
                <w:sz w:val="24"/>
                <w:szCs w:val="24"/>
              </w:rPr>
              <w:t xml:space="preserve"> </w:t>
            </w:r>
            <w:r w:rsidRPr="0029674E">
              <w:rPr>
                <w:rFonts w:ascii="Times New Roman" w:hAnsi="Times New Roman" w:cs="Times New Roman"/>
                <w:kern w:val="2"/>
                <w:sz w:val="24"/>
                <w:szCs w:val="24"/>
              </w:rPr>
              <w:t xml:space="preserve">Paslaugų perdavimo-priėmimo </w:t>
            </w:r>
            <w:r w:rsidR="000E5FFB" w:rsidRPr="0029674E">
              <w:rPr>
                <w:rFonts w:ascii="Times New Roman" w:hAnsi="Times New Roman" w:cs="Times New Roman"/>
                <w:kern w:val="2"/>
                <w:sz w:val="24"/>
                <w:szCs w:val="24"/>
              </w:rPr>
              <w:t>akt</w:t>
            </w:r>
            <w:r w:rsidR="000801EF" w:rsidRPr="0029674E">
              <w:rPr>
                <w:rFonts w:ascii="Times New Roman" w:hAnsi="Times New Roman" w:cs="Times New Roman"/>
                <w:kern w:val="2"/>
                <w:sz w:val="24"/>
                <w:szCs w:val="24"/>
              </w:rPr>
              <w:t>as</w:t>
            </w:r>
          </w:p>
          <w:p w14:paraId="250BF637" w14:textId="4897497D" w:rsidR="00746752" w:rsidRPr="0029674E" w:rsidRDefault="000801EF" w:rsidP="00F368B7">
            <w:pPr>
              <w:autoSpaceDE w:val="0"/>
              <w:autoSpaceDN w:val="0"/>
              <w:adjustRightInd w:val="0"/>
              <w:spacing w:after="0" w:line="240" w:lineRule="auto"/>
              <w:rPr>
                <w:rFonts w:ascii="Times New Roman" w:hAnsi="Times New Roman" w:cs="Times New Roman"/>
                <w:kern w:val="2"/>
                <w:sz w:val="24"/>
                <w:szCs w:val="24"/>
              </w:rPr>
            </w:pPr>
            <w:r w:rsidRPr="0029674E">
              <w:rPr>
                <w:rFonts w:ascii="Times New Roman" w:hAnsi="Times New Roman" w:cs="Times New Roman"/>
                <w:kern w:val="2"/>
                <w:sz w:val="24"/>
                <w:szCs w:val="24"/>
              </w:rPr>
              <w:t>-</w:t>
            </w:r>
            <w:r w:rsidR="000E5FFB" w:rsidRPr="0029674E">
              <w:rPr>
                <w:rFonts w:ascii="Times New Roman" w:hAnsi="Times New Roman" w:cs="Times New Roman"/>
                <w:kern w:val="2"/>
                <w:sz w:val="24"/>
                <w:szCs w:val="24"/>
              </w:rPr>
              <w:t xml:space="preserve"> </w:t>
            </w:r>
            <w:r w:rsidR="00746752" w:rsidRPr="0029674E">
              <w:rPr>
                <w:rFonts w:ascii="Times New Roman" w:hAnsi="Times New Roman" w:cs="Times New Roman"/>
                <w:kern w:val="2"/>
                <w:sz w:val="24"/>
                <w:szCs w:val="24"/>
              </w:rPr>
              <w:t>Sąskait</w:t>
            </w:r>
            <w:r w:rsidR="000E5FFB" w:rsidRPr="0029674E">
              <w:rPr>
                <w:rFonts w:ascii="Times New Roman" w:hAnsi="Times New Roman" w:cs="Times New Roman"/>
                <w:kern w:val="2"/>
                <w:sz w:val="24"/>
                <w:szCs w:val="24"/>
              </w:rPr>
              <w:t>ą faktūrą</w:t>
            </w:r>
            <w:r w:rsidR="00047F9E" w:rsidRPr="0029674E">
              <w:rPr>
                <w:rFonts w:ascii="Times New Roman" w:hAnsi="Times New Roman" w:cs="Times New Roman"/>
                <w:kern w:val="2"/>
                <w:sz w:val="24"/>
                <w:szCs w:val="24"/>
              </w:rPr>
              <w:t>.</w:t>
            </w:r>
          </w:p>
          <w:p w14:paraId="75AA4BEF" w14:textId="77777777" w:rsidR="00047F9E" w:rsidRPr="00047F9E" w:rsidRDefault="00047F9E" w:rsidP="00F368B7">
            <w:pPr>
              <w:autoSpaceDE w:val="0"/>
              <w:autoSpaceDN w:val="0"/>
              <w:adjustRightInd w:val="0"/>
              <w:spacing w:after="0" w:line="240" w:lineRule="auto"/>
              <w:rPr>
                <w:rFonts w:ascii="Times New Roman" w:eastAsia="TimesNewRomanPSMT" w:hAnsi="Times New Roman" w:cs="Times New Roman"/>
                <w:sz w:val="24"/>
                <w:szCs w:val="24"/>
                <w:highlight w:val="yellow"/>
              </w:rPr>
            </w:pPr>
          </w:p>
          <w:bookmarkEnd w:id="115"/>
          <w:p w14:paraId="79C69ADF" w14:textId="3D7A0A58" w:rsidR="002C7CE6" w:rsidRPr="00047F9E" w:rsidRDefault="002C7CE6" w:rsidP="0054123A">
            <w:pPr>
              <w:tabs>
                <w:tab w:val="left" w:pos="426"/>
              </w:tabs>
              <w:jc w:val="both"/>
              <w:rPr>
                <w:rFonts w:ascii="Times New Roman" w:hAnsi="Times New Roman" w:cs="Times New Roman"/>
                <w:sz w:val="24"/>
                <w:szCs w:val="24"/>
                <w:highlight w:val="yellow"/>
              </w:rPr>
            </w:pPr>
            <w:r w:rsidRPr="00047F9E">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2C7CE6" w:rsidRPr="002C7CE6" w14:paraId="5EEFD933" w14:textId="77777777" w:rsidTr="00076989">
        <w:trPr>
          <w:trHeight w:val="300"/>
        </w:trPr>
        <w:tc>
          <w:tcPr>
            <w:tcW w:w="9535" w:type="dxa"/>
            <w:gridSpan w:val="4"/>
          </w:tcPr>
          <w:p w14:paraId="025DAE2E" w14:textId="77777777" w:rsidR="002C7CE6" w:rsidRPr="002C7CE6" w:rsidRDefault="002C7CE6" w:rsidP="002C7CE6">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5. SUTARTIES KAINA IR ATSISKAITYMO TVARKA</w:t>
            </w:r>
          </w:p>
        </w:tc>
      </w:tr>
      <w:tr w:rsidR="002C7CE6" w:rsidRPr="002C7CE6" w14:paraId="08DD9B91" w14:textId="77777777" w:rsidTr="00076989">
        <w:trPr>
          <w:trHeight w:val="300"/>
        </w:trPr>
        <w:tc>
          <w:tcPr>
            <w:tcW w:w="3150" w:type="dxa"/>
            <w:gridSpan w:val="2"/>
          </w:tcPr>
          <w:p w14:paraId="326C661A"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r w:rsidRPr="00455415">
              <w:rPr>
                <w:rFonts w:ascii="Times New Roman" w:eastAsia="Times New Roman" w:hAnsi="Times New Roman" w:cs="Times New Roman"/>
                <w:b/>
                <w:kern w:val="2"/>
                <w:sz w:val="24"/>
                <w:szCs w:val="24"/>
                <w:lang w:eastAsia="en-US"/>
              </w:rPr>
              <w:t>5.1. Sutarčiai taikomas kainos apskaičiavimo būdas</w:t>
            </w:r>
          </w:p>
        </w:tc>
        <w:tc>
          <w:tcPr>
            <w:tcW w:w="6385" w:type="dxa"/>
            <w:gridSpan w:val="2"/>
          </w:tcPr>
          <w:p w14:paraId="5A7CEADF" w14:textId="77777777" w:rsidR="00F368B7" w:rsidRPr="00F368B7" w:rsidRDefault="00F368B7" w:rsidP="00F368B7">
            <w:pPr>
              <w:spacing w:after="0" w:line="240" w:lineRule="auto"/>
              <w:rPr>
                <w:rFonts w:ascii="Times New Roman" w:eastAsia="Times New Roman" w:hAnsi="Times New Roman" w:cs="Times New Roman"/>
                <w:kern w:val="2"/>
                <w:sz w:val="24"/>
                <w:szCs w:val="24"/>
                <w:lang w:eastAsia="en-US"/>
              </w:rPr>
            </w:pPr>
            <w:r w:rsidRPr="00F368B7">
              <w:rPr>
                <w:rFonts w:ascii="Times New Roman" w:eastAsia="Times New Roman" w:hAnsi="Times New Roman" w:cs="Times New Roman"/>
                <w:kern w:val="2"/>
                <w:sz w:val="24"/>
                <w:szCs w:val="24"/>
                <w:lang w:eastAsia="en-US"/>
              </w:rPr>
              <w:t>Fiksuotos kainos kainodara</w:t>
            </w:r>
          </w:p>
          <w:p w14:paraId="23C648A5" w14:textId="77777777" w:rsidR="002C7CE6" w:rsidRPr="00455415" w:rsidRDefault="002C7CE6" w:rsidP="00F368B7">
            <w:pPr>
              <w:spacing w:after="0" w:line="240" w:lineRule="auto"/>
              <w:rPr>
                <w:rFonts w:ascii="Times New Roman" w:eastAsia="Times New Roman" w:hAnsi="Times New Roman" w:cs="Times New Roman"/>
                <w:color w:val="4472C4"/>
                <w:kern w:val="2"/>
                <w:sz w:val="24"/>
                <w:szCs w:val="24"/>
                <w:lang w:eastAsia="en-US"/>
              </w:rPr>
            </w:pPr>
          </w:p>
        </w:tc>
      </w:tr>
      <w:tr w:rsidR="002C7CE6" w:rsidRPr="002C7CE6" w14:paraId="159AD886" w14:textId="77777777" w:rsidTr="00076989">
        <w:trPr>
          <w:trHeight w:val="300"/>
        </w:trPr>
        <w:tc>
          <w:tcPr>
            <w:tcW w:w="3150" w:type="dxa"/>
            <w:gridSpan w:val="2"/>
          </w:tcPr>
          <w:p w14:paraId="445BEDCB" w14:textId="233A1BFD" w:rsidR="00F368B7" w:rsidRPr="00455415" w:rsidRDefault="002C7CE6" w:rsidP="00F368B7">
            <w:pPr>
              <w:rPr>
                <w:rFonts w:ascii="Times New Roman" w:eastAsia="Times New Roman" w:hAnsi="Times New Roman" w:cs="Times New Roman"/>
                <w:b/>
                <w:kern w:val="2"/>
                <w:sz w:val="24"/>
                <w:szCs w:val="24"/>
                <w:lang w:eastAsia="en-US"/>
              </w:rPr>
            </w:pPr>
            <w:r w:rsidRPr="00455415">
              <w:rPr>
                <w:rFonts w:ascii="Times New Roman" w:eastAsia="Times New Roman" w:hAnsi="Times New Roman" w:cs="Times New Roman"/>
                <w:b/>
                <w:kern w:val="2"/>
                <w:sz w:val="24"/>
                <w:szCs w:val="24"/>
                <w:lang w:eastAsia="en-US"/>
              </w:rPr>
              <w:t xml:space="preserve">5.2. </w:t>
            </w:r>
            <w:r w:rsidR="00F368B7" w:rsidRPr="00455415">
              <w:rPr>
                <w:rFonts w:ascii="Times New Roman" w:eastAsia="Times New Roman" w:hAnsi="Times New Roman" w:cs="Times New Roman"/>
                <w:b/>
                <w:kern w:val="2"/>
                <w:sz w:val="24"/>
                <w:szCs w:val="24"/>
                <w:lang w:eastAsia="en-US"/>
              </w:rPr>
              <w:t xml:space="preserve">Pradinės Sutarties vertė ir Sutarties kaina, kai taikoma </w:t>
            </w:r>
            <w:r w:rsidR="00F368B7" w:rsidRPr="00455415">
              <w:rPr>
                <w:rFonts w:ascii="Times New Roman" w:eastAsia="Times New Roman" w:hAnsi="Times New Roman" w:cs="Times New Roman"/>
                <w:b/>
                <w:kern w:val="2"/>
                <w:sz w:val="24"/>
                <w:szCs w:val="24"/>
                <w:u w:val="single"/>
                <w:lang w:eastAsia="en-US"/>
              </w:rPr>
              <w:t>fiksuotos kainos</w:t>
            </w:r>
            <w:r w:rsidR="00F368B7" w:rsidRPr="00455415">
              <w:rPr>
                <w:rFonts w:ascii="Times New Roman" w:eastAsia="Times New Roman" w:hAnsi="Times New Roman" w:cs="Times New Roman"/>
                <w:b/>
                <w:kern w:val="2"/>
                <w:sz w:val="24"/>
                <w:szCs w:val="24"/>
                <w:lang w:eastAsia="en-US"/>
              </w:rPr>
              <w:t xml:space="preserve"> kainodara</w:t>
            </w:r>
          </w:p>
          <w:p w14:paraId="38A5B0F0" w14:textId="15BE60FC"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4781C7EB"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58DF6F51"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0EBE5450"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36B54B64"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641A1C5C"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58BED7E0"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2C6CA024"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5E4850E7"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1754A73B"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25A038D5" w14:textId="77777777" w:rsidR="002C7CE6" w:rsidRPr="00455415" w:rsidRDefault="002C7CE6" w:rsidP="002C7CE6">
            <w:pPr>
              <w:spacing w:after="0" w:line="240" w:lineRule="auto"/>
              <w:rPr>
                <w:rFonts w:ascii="Times New Roman" w:eastAsia="Times New Roman" w:hAnsi="Times New Roman" w:cs="Times New Roman"/>
                <w:b/>
                <w:kern w:val="2"/>
                <w:sz w:val="24"/>
                <w:szCs w:val="24"/>
                <w:lang w:eastAsia="en-US"/>
              </w:rPr>
            </w:pPr>
          </w:p>
          <w:p w14:paraId="0EB11847" w14:textId="77777777" w:rsidR="002C7CE6" w:rsidRPr="00455415" w:rsidRDefault="002C7CE6" w:rsidP="002C7CE6">
            <w:pPr>
              <w:spacing w:after="0" w:line="240" w:lineRule="auto"/>
              <w:jc w:val="both"/>
              <w:rPr>
                <w:rFonts w:ascii="Times New Roman" w:eastAsia="Times New Roman" w:hAnsi="Times New Roman" w:cs="Times New Roman"/>
                <w:b/>
                <w:color w:val="FF0000"/>
                <w:kern w:val="2"/>
                <w:sz w:val="24"/>
                <w:szCs w:val="24"/>
                <w:lang w:eastAsia="en-US"/>
              </w:rPr>
            </w:pPr>
          </w:p>
        </w:tc>
        <w:tc>
          <w:tcPr>
            <w:tcW w:w="6385" w:type="dxa"/>
            <w:gridSpan w:val="2"/>
          </w:tcPr>
          <w:p w14:paraId="7AECFE9D" w14:textId="77777777" w:rsidR="00F368B7" w:rsidRPr="00F368B7" w:rsidRDefault="00F368B7" w:rsidP="00F368B7">
            <w:pPr>
              <w:spacing w:after="0" w:line="240" w:lineRule="auto"/>
              <w:rPr>
                <w:rFonts w:ascii="Times New Roman" w:eastAsia="Times New Roman" w:hAnsi="Times New Roman" w:cs="Times New Roman"/>
                <w:sz w:val="24"/>
                <w:szCs w:val="20"/>
                <w:lang w:eastAsia="en-US"/>
              </w:rPr>
            </w:pPr>
            <w:r w:rsidRPr="00F368B7">
              <w:rPr>
                <w:rFonts w:ascii="Times New Roman" w:eastAsia="Times New Roman" w:hAnsi="Times New Roman" w:cs="Times New Roman"/>
                <w:kern w:val="2"/>
                <w:sz w:val="24"/>
                <w:szCs w:val="20"/>
                <w:lang w:eastAsia="en-US"/>
              </w:rPr>
              <w:t xml:space="preserve">Pradinės Sutarties vertė yra </w:t>
            </w:r>
            <w:r w:rsidRPr="00F368B7">
              <w:rPr>
                <w:rFonts w:ascii="Times New Roman" w:eastAsia="Times New Roman" w:hAnsi="Times New Roman" w:cs="Times New Roman"/>
                <w:color w:val="4472C4"/>
                <w:kern w:val="2"/>
                <w:sz w:val="24"/>
                <w:szCs w:val="20"/>
                <w:lang w:eastAsia="en-US"/>
              </w:rPr>
              <w:t>(nurodyti sumą skaičiais)</w:t>
            </w:r>
            <w:r w:rsidRPr="00F368B7">
              <w:rPr>
                <w:rFonts w:ascii="Times New Roman" w:eastAsia="Times New Roman" w:hAnsi="Times New Roman" w:cs="Times New Roman"/>
                <w:kern w:val="2"/>
                <w:sz w:val="24"/>
                <w:szCs w:val="20"/>
                <w:lang w:eastAsia="en-US"/>
              </w:rPr>
              <w:t xml:space="preserve"> Eur </w:t>
            </w:r>
            <w:r w:rsidRPr="00F368B7">
              <w:rPr>
                <w:rFonts w:ascii="Times New Roman" w:eastAsia="Times New Roman" w:hAnsi="Times New Roman" w:cs="Times New Roman"/>
                <w:color w:val="4472C4"/>
                <w:kern w:val="2"/>
                <w:sz w:val="24"/>
                <w:szCs w:val="20"/>
                <w:lang w:eastAsia="en-US"/>
              </w:rPr>
              <w:t>(nurodyti sumą žodžiais)</w:t>
            </w:r>
            <w:r w:rsidRPr="00F368B7">
              <w:rPr>
                <w:rFonts w:ascii="Times New Roman" w:eastAsia="Times New Roman" w:hAnsi="Times New Roman" w:cs="Times New Roman"/>
                <w:kern w:val="2"/>
                <w:sz w:val="24"/>
                <w:szCs w:val="20"/>
                <w:lang w:eastAsia="en-US"/>
              </w:rPr>
              <w:t xml:space="preserve"> be pridėtinės vertės mokesčio (toliau – PVM). </w:t>
            </w:r>
          </w:p>
          <w:p w14:paraId="70F0C2E5" w14:textId="77777777" w:rsidR="00F368B7" w:rsidRPr="00F368B7" w:rsidRDefault="00F368B7" w:rsidP="00F368B7">
            <w:pPr>
              <w:spacing w:after="0" w:line="240" w:lineRule="auto"/>
              <w:rPr>
                <w:rFonts w:ascii="Times New Roman" w:eastAsia="Times New Roman" w:hAnsi="Times New Roman" w:cs="Times New Roman"/>
                <w:sz w:val="24"/>
                <w:szCs w:val="20"/>
                <w:lang w:eastAsia="en-US"/>
              </w:rPr>
            </w:pPr>
            <w:r w:rsidRPr="00F368B7">
              <w:rPr>
                <w:rFonts w:ascii="Times New Roman" w:eastAsia="Times New Roman" w:hAnsi="Times New Roman" w:cs="Times New Roman"/>
                <w:kern w:val="2"/>
                <w:sz w:val="24"/>
                <w:szCs w:val="20"/>
                <w:lang w:eastAsia="en-US"/>
              </w:rPr>
              <w:t xml:space="preserve">PVM sudaro </w:t>
            </w:r>
            <w:r w:rsidRPr="00F368B7">
              <w:rPr>
                <w:rFonts w:ascii="Times New Roman" w:eastAsia="Times New Roman" w:hAnsi="Times New Roman" w:cs="Times New Roman"/>
                <w:color w:val="4472C4"/>
                <w:kern w:val="2"/>
                <w:sz w:val="24"/>
                <w:szCs w:val="20"/>
                <w:lang w:eastAsia="en-US"/>
              </w:rPr>
              <w:t>(nurodyti sumą skaičiais)</w:t>
            </w:r>
            <w:r w:rsidRPr="00F368B7">
              <w:rPr>
                <w:rFonts w:ascii="Times New Roman" w:eastAsia="Times New Roman" w:hAnsi="Times New Roman" w:cs="Times New Roman"/>
                <w:kern w:val="2"/>
                <w:sz w:val="24"/>
                <w:szCs w:val="20"/>
                <w:lang w:eastAsia="en-US"/>
              </w:rPr>
              <w:t xml:space="preserve"> Eur </w:t>
            </w:r>
            <w:r w:rsidRPr="00F368B7">
              <w:rPr>
                <w:rFonts w:ascii="Times New Roman" w:eastAsia="Times New Roman" w:hAnsi="Times New Roman" w:cs="Times New Roman"/>
                <w:color w:val="4472C4"/>
                <w:kern w:val="2"/>
                <w:sz w:val="24"/>
                <w:szCs w:val="20"/>
                <w:lang w:eastAsia="en-US"/>
              </w:rPr>
              <w:t>(nurodyti sumą žodžiais)</w:t>
            </w:r>
            <w:r w:rsidRPr="00F368B7">
              <w:rPr>
                <w:rFonts w:ascii="Times New Roman" w:eastAsia="Times New Roman" w:hAnsi="Times New Roman" w:cs="Times New Roman"/>
                <w:kern w:val="2"/>
                <w:sz w:val="24"/>
                <w:szCs w:val="24"/>
                <w:lang w:eastAsia="en-US"/>
              </w:rPr>
              <w:t>.</w:t>
            </w:r>
          </w:p>
          <w:p w14:paraId="5F71C0C1" w14:textId="77777777" w:rsidR="00F368B7" w:rsidRPr="00F368B7" w:rsidRDefault="00F368B7" w:rsidP="00F368B7">
            <w:pPr>
              <w:spacing w:after="0" w:line="240" w:lineRule="auto"/>
              <w:rPr>
                <w:rFonts w:ascii="Times New Roman" w:eastAsia="Times New Roman" w:hAnsi="Times New Roman" w:cs="Times New Roman"/>
                <w:sz w:val="24"/>
                <w:szCs w:val="20"/>
                <w:lang w:eastAsia="en-US"/>
              </w:rPr>
            </w:pPr>
            <w:r w:rsidRPr="00F368B7">
              <w:rPr>
                <w:rFonts w:ascii="Times New Roman" w:eastAsia="Times New Roman" w:hAnsi="Times New Roman" w:cs="Times New Roman"/>
                <w:kern w:val="2"/>
                <w:sz w:val="24"/>
                <w:szCs w:val="20"/>
                <w:lang w:eastAsia="en-US"/>
              </w:rPr>
              <w:t xml:space="preserve">Sutarties kaina yra </w:t>
            </w:r>
            <w:r w:rsidRPr="00F368B7">
              <w:rPr>
                <w:rFonts w:ascii="Times New Roman" w:eastAsia="Times New Roman" w:hAnsi="Times New Roman" w:cs="Times New Roman"/>
                <w:color w:val="4472C4"/>
                <w:kern w:val="2"/>
                <w:sz w:val="24"/>
                <w:szCs w:val="20"/>
                <w:lang w:eastAsia="en-US"/>
              </w:rPr>
              <w:t>(nurodyti sumą skaičiais)</w:t>
            </w:r>
            <w:r w:rsidRPr="00F368B7">
              <w:rPr>
                <w:rFonts w:ascii="Times New Roman" w:eastAsia="Times New Roman" w:hAnsi="Times New Roman" w:cs="Times New Roman"/>
                <w:kern w:val="2"/>
                <w:sz w:val="24"/>
                <w:szCs w:val="20"/>
                <w:lang w:eastAsia="en-US"/>
              </w:rPr>
              <w:t xml:space="preserve"> Eur </w:t>
            </w:r>
            <w:r w:rsidRPr="00F368B7">
              <w:rPr>
                <w:rFonts w:ascii="Times New Roman" w:eastAsia="Times New Roman" w:hAnsi="Times New Roman" w:cs="Times New Roman"/>
                <w:color w:val="4472C4"/>
                <w:kern w:val="2"/>
                <w:sz w:val="24"/>
                <w:szCs w:val="20"/>
                <w:lang w:eastAsia="en-US"/>
              </w:rPr>
              <w:t>(nurodyti sumą žodžiais)</w:t>
            </w:r>
            <w:r w:rsidRPr="00F368B7">
              <w:rPr>
                <w:rFonts w:ascii="Times New Roman" w:eastAsia="Times New Roman" w:hAnsi="Times New Roman" w:cs="Times New Roman"/>
                <w:kern w:val="2"/>
                <w:sz w:val="24"/>
                <w:szCs w:val="20"/>
                <w:lang w:eastAsia="en-US"/>
              </w:rPr>
              <w:t xml:space="preserve"> su PVM.</w:t>
            </w:r>
          </w:p>
          <w:p w14:paraId="727BE205" w14:textId="29FC85CE" w:rsidR="002C7CE6" w:rsidRPr="00455415" w:rsidRDefault="00F368B7" w:rsidP="00F368B7">
            <w:pPr>
              <w:spacing w:after="0" w:line="240" w:lineRule="auto"/>
              <w:rPr>
                <w:rFonts w:ascii="Times New Roman" w:eastAsia="Times New Roman" w:hAnsi="Times New Roman" w:cs="Times New Roman"/>
                <w:color w:val="000000"/>
                <w:kern w:val="2"/>
                <w:sz w:val="24"/>
                <w:szCs w:val="24"/>
                <w:lang w:eastAsia="en-US"/>
              </w:rPr>
            </w:pPr>
            <w:r w:rsidRPr="00455415">
              <w:rPr>
                <w:rFonts w:ascii="Times New Roman" w:eastAsia="Times New Roman" w:hAnsi="Times New Roman" w:cs="Times New Roman"/>
                <w:kern w:val="2"/>
                <w:sz w:val="24"/>
                <w:szCs w:val="20"/>
                <w:lang w:eastAsia="en-US"/>
              </w:rPr>
              <w:t>Šioje Sutartyje P</w:t>
            </w:r>
            <w:r w:rsidRPr="00455415">
              <w:rPr>
                <w:rFonts w:ascii="Times New Roman" w:eastAsia="Times New Roman" w:hAnsi="Times New Roman" w:cs="Times New Roman"/>
                <w:color w:val="000000"/>
                <w:kern w:val="2"/>
                <w:sz w:val="24"/>
                <w:szCs w:val="20"/>
                <w:lang w:eastAsia="en-US"/>
              </w:rPr>
              <w:t>radinės Sutarties vertė yra lygi Tiekėjo pasiūlymo kainai be PVM, nurodytai už visą pirkimo dokumentuose ir Sutartyje nurodytą Paslaugų kiekį ir (ar) apimtį.</w:t>
            </w:r>
          </w:p>
        </w:tc>
      </w:tr>
      <w:tr w:rsidR="002C7CE6" w:rsidRPr="002C7CE6" w14:paraId="4569E8A8" w14:textId="77777777" w:rsidTr="00076989">
        <w:trPr>
          <w:trHeight w:val="300"/>
        </w:trPr>
        <w:tc>
          <w:tcPr>
            <w:tcW w:w="3150" w:type="dxa"/>
            <w:gridSpan w:val="2"/>
          </w:tcPr>
          <w:p w14:paraId="70714626"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5.3. Sutarties kainos / įkainių perskaičiavimas taikant </w:t>
            </w:r>
            <w:r w:rsidRPr="002C7CE6">
              <w:rPr>
                <w:rFonts w:ascii="Times New Roman" w:eastAsia="Times New Roman" w:hAnsi="Times New Roman" w:cs="Times New Roman"/>
                <w:b/>
                <w:kern w:val="2"/>
                <w:sz w:val="24"/>
                <w:szCs w:val="24"/>
                <w:u w:val="single"/>
                <w:lang w:eastAsia="en-US"/>
              </w:rPr>
              <w:t>peržiūros</w:t>
            </w:r>
            <w:r w:rsidRPr="002C7CE6">
              <w:rPr>
                <w:rFonts w:ascii="Times New Roman" w:eastAsia="Times New Roman" w:hAnsi="Times New Roman" w:cs="Times New Roman"/>
                <w:b/>
                <w:kern w:val="2"/>
                <w:sz w:val="24"/>
                <w:szCs w:val="24"/>
                <w:lang w:eastAsia="en-US"/>
              </w:rPr>
              <w:t xml:space="preserve"> taisykles</w:t>
            </w:r>
          </w:p>
        </w:tc>
        <w:tc>
          <w:tcPr>
            <w:tcW w:w="6385" w:type="dxa"/>
            <w:gridSpan w:val="2"/>
          </w:tcPr>
          <w:p w14:paraId="449D05DB" w14:textId="0AA03FCF" w:rsidR="002C7CE6" w:rsidRPr="002C7CE6" w:rsidRDefault="002C7CE6" w:rsidP="002C7CE6">
            <w:pPr>
              <w:spacing w:after="0" w:line="240" w:lineRule="auto"/>
              <w:rPr>
                <w:rFonts w:ascii="Times New Roman" w:eastAsia="Times New Roman" w:hAnsi="Times New Roman" w:cs="Times New Roman"/>
                <w:sz w:val="24"/>
                <w:szCs w:val="24"/>
                <w:lang w:eastAsia="en-US"/>
              </w:rPr>
            </w:pPr>
            <w:r w:rsidRPr="002C7CE6">
              <w:rPr>
                <w:rFonts w:ascii="Times New Roman" w:eastAsia="Times New Roman" w:hAnsi="Times New Roman" w:cs="Times New Roman"/>
                <w:kern w:val="2"/>
                <w:sz w:val="24"/>
                <w:szCs w:val="24"/>
                <w:lang w:eastAsia="en-US"/>
              </w:rPr>
              <w:t xml:space="preserve">Sutarties </w:t>
            </w:r>
            <w:r w:rsidR="00136A17">
              <w:rPr>
                <w:rFonts w:ascii="Times New Roman" w:eastAsia="Times New Roman" w:hAnsi="Times New Roman" w:cs="Times New Roman"/>
                <w:kern w:val="2"/>
                <w:sz w:val="24"/>
                <w:szCs w:val="24"/>
                <w:lang w:eastAsia="en-US"/>
              </w:rPr>
              <w:t>kaina</w:t>
            </w:r>
            <w:r w:rsidRPr="002C7CE6">
              <w:rPr>
                <w:rFonts w:ascii="Times New Roman" w:eastAsia="Times New Roman" w:hAnsi="Times New Roman" w:cs="Times New Roman"/>
                <w:kern w:val="2"/>
                <w:sz w:val="24"/>
                <w:szCs w:val="24"/>
                <w:lang w:eastAsia="en-US"/>
              </w:rPr>
              <w:t xml:space="preserve"> bus perskaičiuojam</w:t>
            </w:r>
            <w:r w:rsidR="00136A17">
              <w:rPr>
                <w:rFonts w:ascii="Times New Roman" w:eastAsia="Times New Roman" w:hAnsi="Times New Roman" w:cs="Times New Roman"/>
                <w:kern w:val="2"/>
                <w:sz w:val="24"/>
                <w:szCs w:val="24"/>
                <w:lang w:eastAsia="en-US"/>
              </w:rPr>
              <w:t>a</w:t>
            </w:r>
            <w:r w:rsidRPr="002C7CE6">
              <w:rPr>
                <w:rFonts w:ascii="Times New Roman" w:eastAsia="Times New Roman" w:hAnsi="Times New Roman" w:cs="Times New Roman"/>
                <w:kern w:val="2"/>
                <w:sz w:val="24"/>
                <w:szCs w:val="24"/>
                <w:lang w:eastAsia="en-US"/>
              </w:rPr>
              <w:t>:</w:t>
            </w:r>
          </w:p>
          <w:p w14:paraId="56F68BAF"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5.3.1. dėl PVM tarifo pasikeitimo;</w:t>
            </w:r>
          </w:p>
          <w:p w14:paraId="4B598C58" w14:textId="3430F31D" w:rsidR="002C7CE6" w:rsidRPr="002C7CE6" w:rsidRDefault="00E14092" w:rsidP="002C7CE6">
            <w:pPr>
              <w:rPr>
                <w:color w:val="000000" w:themeColor="text1"/>
                <w:szCs w:val="24"/>
              </w:rPr>
            </w:pPr>
            <w:r w:rsidRPr="008B4E05">
              <w:rPr>
                <w:rFonts w:ascii="Times New Roman" w:hAnsi="Times New Roman" w:cs="Times New Roman"/>
                <w:color w:val="000000" w:themeColor="text1"/>
                <w:sz w:val="24"/>
                <w:szCs w:val="24"/>
              </w:rPr>
              <w:t xml:space="preserve">5.3.2. dėl </w:t>
            </w:r>
            <w:r w:rsidRPr="00AE59D4">
              <w:rPr>
                <w:rFonts w:ascii="Times New Roman" w:hAnsi="Times New Roman" w:cs="Times New Roman"/>
                <w:color w:val="000000" w:themeColor="text1"/>
                <w:sz w:val="24"/>
                <w:szCs w:val="24"/>
              </w:rPr>
              <w:t>kainų</w:t>
            </w:r>
            <w:r>
              <w:rPr>
                <w:rFonts w:ascii="Times New Roman" w:hAnsi="Times New Roman" w:cs="Times New Roman"/>
                <w:color w:val="000000" w:themeColor="text1"/>
                <w:sz w:val="24"/>
                <w:szCs w:val="24"/>
              </w:rPr>
              <w:t xml:space="preserve"> </w:t>
            </w:r>
            <w:r w:rsidRPr="008B4E05">
              <w:rPr>
                <w:rFonts w:ascii="Times New Roman" w:hAnsi="Times New Roman" w:cs="Times New Roman"/>
                <w:color w:val="000000" w:themeColor="text1"/>
                <w:sz w:val="24"/>
                <w:szCs w:val="24"/>
              </w:rPr>
              <w:t>lygio pokyčio</w:t>
            </w:r>
            <w:r>
              <w:rPr>
                <w:color w:val="000000" w:themeColor="text1"/>
                <w:szCs w:val="24"/>
              </w:rPr>
              <w:t>.</w:t>
            </w:r>
          </w:p>
        </w:tc>
      </w:tr>
      <w:tr w:rsidR="002C7CE6" w:rsidRPr="002C7CE6" w14:paraId="1B822F55" w14:textId="77777777" w:rsidTr="00076989">
        <w:trPr>
          <w:trHeight w:val="300"/>
        </w:trPr>
        <w:tc>
          <w:tcPr>
            <w:tcW w:w="3150" w:type="dxa"/>
            <w:gridSpan w:val="2"/>
          </w:tcPr>
          <w:p w14:paraId="0B0F42F6" w14:textId="77777777" w:rsidR="002C7CE6" w:rsidRPr="002C7CE6" w:rsidRDefault="002C7CE6" w:rsidP="002C7CE6">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lastRenderedPageBreak/>
              <w:t>5.3.1. Sutarties kainos / įkainių peržiūra dėl PVM tarifo pasikeitimo</w:t>
            </w:r>
          </w:p>
        </w:tc>
        <w:tc>
          <w:tcPr>
            <w:tcW w:w="6385" w:type="dxa"/>
            <w:gridSpan w:val="2"/>
          </w:tcPr>
          <w:p w14:paraId="6388873F"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2C7CE6">
              <w:rPr>
                <w:rFonts w:ascii="Times New Roman" w:eastAsia="Times New Roman" w:hAnsi="Times New Roman" w:cs="Times New Roman"/>
                <w:sz w:val="24"/>
                <w:szCs w:val="24"/>
                <w:lang w:eastAsia="en-US"/>
              </w:rPr>
              <w:t>ei</w:t>
            </w:r>
            <w:r w:rsidRPr="002C7CE6">
              <w:rPr>
                <w:rFonts w:ascii="Times New Roman" w:eastAsia="Times New Roman" w:hAnsi="Times New Roman" w:cs="Times New Roman"/>
                <w:kern w:val="2"/>
                <w:sz w:val="24"/>
                <w:szCs w:val="24"/>
                <w:lang w:eastAsia="en-US"/>
              </w:rPr>
              <w:t>kiamų P</w:t>
            </w:r>
            <w:r w:rsidRPr="002C7CE6">
              <w:rPr>
                <w:rFonts w:ascii="Times New Roman" w:eastAsia="Times New Roman" w:hAnsi="Times New Roman" w:cs="Times New Roman"/>
                <w:sz w:val="24"/>
                <w:szCs w:val="24"/>
                <w:lang w:eastAsia="en-US"/>
              </w:rPr>
              <w:t>aslaugų</w:t>
            </w:r>
            <w:r w:rsidRPr="002C7CE6">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2C7CE6">
              <w:rPr>
                <w:rFonts w:ascii="Times New Roman" w:eastAsia="Times New Roman" w:hAnsi="Times New Roman" w:cs="Times New Roman"/>
                <w:sz w:val="24"/>
                <w:szCs w:val="24"/>
                <w:lang w:eastAsia="en-US"/>
              </w:rPr>
              <w:t>aslaugų</w:t>
            </w:r>
            <w:r w:rsidRPr="002C7CE6">
              <w:rPr>
                <w:rFonts w:ascii="Times New Roman" w:eastAsia="Times New Roman" w:hAnsi="Times New Roman" w:cs="Times New Roman"/>
                <w:kern w:val="2"/>
                <w:sz w:val="24"/>
                <w:szCs w:val="24"/>
                <w:lang w:eastAsia="en-US"/>
              </w:rPr>
              <w:t xml:space="preserve"> kainos / įkainio be PVM.</w:t>
            </w:r>
          </w:p>
          <w:p w14:paraId="07B9585A"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p w14:paraId="6C7F2DB7" w14:textId="77777777" w:rsidR="002C7CE6" w:rsidRPr="002C7CE6" w:rsidRDefault="002C7CE6" w:rsidP="002C7CE6">
            <w:pPr>
              <w:jc w:val="both"/>
              <w:rPr>
                <w:rFonts w:ascii="Times New Roman" w:hAnsi="Times New Roman" w:cs="Times New Roman"/>
                <w:color w:val="000000" w:themeColor="text1"/>
                <w:sz w:val="24"/>
                <w:szCs w:val="24"/>
              </w:rPr>
            </w:pPr>
            <w:r w:rsidRPr="002C7CE6">
              <w:rPr>
                <w:rFonts w:ascii="Times New Roman" w:hAnsi="Times New Roman" w:cs="Times New Roman"/>
                <w:color w:val="000000" w:themeColor="text1"/>
                <w:sz w:val="24"/>
                <w:szCs w:val="24"/>
              </w:rPr>
              <w:t xml:space="preserve">Perskaičiavimas įforminamas Susitarimu ne vėliau kaip per 10 (dešimt) dienų nuo PVM mokėjimą reglamentuojančių teisės aktų pasikeitimo, kuris tampa neatskiriama Sutarties dalimi. </w:t>
            </w:r>
          </w:p>
          <w:p w14:paraId="6609A816" w14:textId="77777777" w:rsidR="002C7CE6" w:rsidRPr="002C7CE6" w:rsidRDefault="002C7CE6" w:rsidP="002C7CE6">
            <w:pPr>
              <w:spacing w:after="0" w:line="240" w:lineRule="auto"/>
              <w:rPr>
                <w:rFonts w:ascii="Times New Roman" w:eastAsia="Times New Roman" w:hAnsi="Times New Roman" w:cs="Times New Roman"/>
                <w:sz w:val="24"/>
                <w:szCs w:val="24"/>
                <w:lang w:eastAsia="en-US"/>
              </w:rPr>
            </w:pPr>
            <w:r w:rsidRPr="002C7CE6">
              <w:rPr>
                <w:rFonts w:ascii="Times New Roman" w:eastAsia="Times New Roman" w:hAnsi="Times New Roman" w:cs="Times New Roman"/>
                <w:kern w:val="2"/>
                <w:sz w:val="24"/>
                <w:szCs w:val="24"/>
                <w:lang w:eastAsia="en-US"/>
              </w:rPr>
              <w:t>Perskaičiuota Sutarties kaina / Paslaugų įkainiai įforminami Susitarimu ir turi būti taikomi nuo naujo PVM įvedimo datos (nepriklausomai nuo to, kada pasirašytas Susitarimas).</w:t>
            </w:r>
          </w:p>
        </w:tc>
      </w:tr>
      <w:tr w:rsidR="002C7CE6" w:rsidRPr="002C7CE6" w14:paraId="40928A38" w14:textId="77777777" w:rsidTr="00076989">
        <w:trPr>
          <w:trHeight w:val="300"/>
        </w:trPr>
        <w:tc>
          <w:tcPr>
            <w:tcW w:w="3150" w:type="dxa"/>
            <w:gridSpan w:val="2"/>
          </w:tcPr>
          <w:p w14:paraId="6C5E9376" w14:textId="77777777" w:rsidR="002C7CE6" w:rsidRPr="002C7CE6" w:rsidRDefault="002C7CE6" w:rsidP="002C7CE6">
            <w:pPr>
              <w:spacing w:after="0" w:line="240" w:lineRule="auto"/>
              <w:rPr>
                <w:rFonts w:ascii="Times New Roman" w:eastAsia="Times New Roman" w:hAnsi="Times New Roman" w:cs="Times New Roman"/>
                <w:sz w:val="24"/>
                <w:szCs w:val="24"/>
                <w:lang w:eastAsia="en-US"/>
              </w:rPr>
            </w:pPr>
            <w:r w:rsidRPr="002C7CE6">
              <w:rPr>
                <w:rFonts w:ascii="Times New Roman" w:eastAsia="Times New Roman" w:hAnsi="Times New Roman" w:cs="Times New Roman"/>
                <w:b/>
                <w:kern w:val="2"/>
                <w:sz w:val="24"/>
                <w:szCs w:val="24"/>
                <w:lang w:eastAsia="en-US"/>
              </w:rPr>
              <w:t>5.3.2.</w:t>
            </w:r>
            <w:r w:rsidRPr="002C7CE6">
              <w:rPr>
                <w:rFonts w:ascii="Times New Roman" w:eastAsia="Times New Roman" w:hAnsi="Times New Roman" w:cs="Times New Roman"/>
                <w:kern w:val="2"/>
                <w:sz w:val="24"/>
                <w:szCs w:val="24"/>
                <w:lang w:eastAsia="en-US"/>
              </w:rPr>
              <w:t xml:space="preserve"> </w:t>
            </w:r>
            <w:r w:rsidRPr="002C7CE6">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385" w:type="dxa"/>
            <w:gridSpan w:val="2"/>
          </w:tcPr>
          <w:p w14:paraId="034C0FEE"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p w14:paraId="180BCCE5" w14:textId="77777777" w:rsidR="002C7CE6" w:rsidRPr="002C7CE6" w:rsidRDefault="002C7CE6" w:rsidP="002C7CE6">
            <w:pPr>
              <w:spacing w:after="0" w:line="240" w:lineRule="auto"/>
              <w:rPr>
                <w:rFonts w:ascii="Times New Roman" w:eastAsia="Times New Roman" w:hAnsi="Times New Roman" w:cs="Times New Roman"/>
                <w:kern w:val="2"/>
                <w:sz w:val="24"/>
                <w:szCs w:val="24"/>
                <w:lang w:eastAsia="en-US"/>
              </w:rPr>
            </w:pPr>
          </w:p>
          <w:p w14:paraId="17C01FD9" w14:textId="77777777" w:rsidR="002C7CE6" w:rsidRPr="002C7CE6" w:rsidRDefault="002C7CE6" w:rsidP="002C7CE6">
            <w:pPr>
              <w:spacing w:after="0" w:line="240" w:lineRule="auto"/>
              <w:rPr>
                <w:rFonts w:ascii="Times New Roman" w:eastAsia="Times New Roman" w:hAnsi="Times New Roman" w:cs="Times New Roman"/>
                <w:sz w:val="24"/>
                <w:szCs w:val="24"/>
                <w:lang w:eastAsia="en-US"/>
              </w:rPr>
            </w:pPr>
            <w:r w:rsidRPr="002C7CE6">
              <w:rPr>
                <w:rFonts w:ascii="Times New Roman" w:eastAsia="Times New Roman" w:hAnsi="Times New Roman" w:cs="Times New Roman"/>
                <w:color w:val="4472C4"/>
                <w:kern w:val="2"/>
                <w:sz w:val="24"/>
                <w:szCs w:val="24"/>
                <w:lang w:eastAsia="en-US"/>
              </w:rPr>
              <w:t xml:space="preserve"> </w:t>
            </w:r>
          </w:p>
        </w:tc>
      </w:tr>
      <w:tr w:rsidR="00E14092" w:rsidRPr="002C7CE6" w14:paraId="2A7BAF4B" w14:textId="77777777" w:rsidTr="00076989">
        <w:trPr>
          <w:trHeight w:val="300"/>
        </w:trPr>
        <w:tc>
          <w:tcPr>
            <w:tcW w:w="3150" w:type="dxa"/>
            <w:gridSpan w:val="2"/>
          </w:tcPr>
          <w:p w14:paraId="50CD5DA2"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5.3.3. Sutarties įkainių peržiūra dėl kainų lygio pokyčio</w:t>
            </w:r>
          </w:p>
        </w:tc>
        <w:tc>
          <w:tcPr>
            <w:tcW w:w="6385" w:type="dxa"/>
            <w:gridSpan w:val="2"/>
          </w:tcPr>
          <w:p w14:paraId="734761AB" w14:textId="0B035859" w:rsidR="00E14092" w:rsidRPr="00B670DE" w:rsidRDefault="00E14092" w:rsidP="00E14092">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color w:val="000000" w:themeColor="text1"/>
                <w:sz w:val="24"/>
                <w:szCs w:val="24"/>
                <w:lang w:eastAsia="en-US"/>
              </w:rPr>
              <w:t>5.3.3.1 Bet</w:t>
            </w:r>
            <w:r w:rsidRPr="00B670DE">
              <w:rPr>
                <w:rFonts w:ascii="Times New Roman" w:eastAsia="Times New Roman" w:hAnsi="Times New Roman" w:cs="Times New Roman"/>
                <w:sz w:val="24"/>
                <w:szCs w:val="24"/>
                <w:lang w:eastAsia="en-US"/>
              </w:rPr>
              <w:t xml:space="preserve"> kuri Sutarties šalis Sutarties galiojimo metu turi teisę inicijuoti Sutarties</w:t>
            </w:r>
            <w:r w:rsidRPr="00B670DE">
              <w:rPr>
                <w:rFonts w:ascii="Times New Roman" w:eastAsia="Times New Roman" w:hAnsi="Times New Roman" w:cs="Times New Roman"/>
                <w:color w:val="FF0000"/>
                <w:sz w:val="24"/>
                <w:szCs w:val="24"/>
                <w:lang w:eastAsia="en-US"/>
              </w:rPr>
              <w:t xml:space="preserve"> </w:t>
            </w:r>
            <w:r w:rsidRPr="00E14092">
              <w:rPr>
                <w:rFonts w:ascii="Times New Roman" w:eastAsia="Times New Roman" w:hAnsi="Times New Roman" w:cs="Times New Roman"/>
                <w:sz w:val="24"/>
                <w:szCs w:val="24"/>
                <w:lang w:eastAsia="en-US"/>
              </w:rPr>
              <w:t xml:space="preserve">kainų </w:t>
            </w:r>
            <w:r w:rsidRPr="00B670DE">
              <w:rPr>
                <w:rFonts w:ascii="Times New Roman" w:eastAsia="Times New Roman" w:hAnsi="Times New Roman" w:cs="Times New Roman"/>
                <w:sz w:val="24"/>
                <w:szCs w:val="24"/>
                <w:lang w:eastAsia="en-US"/>
              </w:rPr>
              <w:t xml:space="preserve">peržiūrą (keitimą) ne anksčiau kaip po </w:t>
            </w:r>
            <w:r>
              <w:rPr>
                <w:rFonts w:ascii="Times New Roman" w:eastAsia="Times New Roman" w:hAnsi="Times New Roman" w:cs="Times New Roman"/>
                <w:sz w:val="24"/>
                <w:szCs w:val="24"/>
                <w:lang w:eastAsia="en-US"/>
              </w:rPr>
              <w:t>4 (keturi) mėnesių</w:t>
            </w:r>
            <w:r w:rsidRPr="00B670DE">
              <w:rPr>
                <w:rFonts w:ascii="Times New Roman" w:eastAsia="Times New Roman" w:hAnsi="Times New Roman" w:cs="Times New Roman"/>
                <w:sz w:val="24"/>
                <w:szCs w:val="24"/>
                <w:lang w:eastAsia="en-US"/>
              </w:rPr>
              <w:t xml:space="preserve"> nuo  paskutinės pirkimo, kurio pagrindu sudaryta Sutartis</w:t>
            </w:r>
            <w:r w:rsidRPr="008B4E05">
              <w:rPr>
                <w:rFonts w:ascii="Times New Roman" w:eastAsia="Times New Roman" w:hAnsi="Times New Roman" w:cs="Times New Roman"/>
                <w:sz w:val="24"/>
                <w:szCs w:val="24"/>
                <w:lang w:eastAsia="en-US"/>
              </w:rPr>
              <w:t>, Sutarties įsigaliojimo dienos</w:t>
            </w:r>
            <w:r w:rsidRPr="00B670DE">
              <w:rPr>
                <w:rFonts w:ascii="Times New Roman" w:eastAsia="Times New Roman" w:hAnsi="Times New Roman" w:cs="Times New Roman"/>
                <w:sz w:val="24"/>
                <w:szCs w:val="24"/>
                <w:lang w:eastAsia="en-US"/>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w:t>
            </w:r>
            <w:r>
              <w:rPr>
                <w:rFonts w:ascii="Times New Roman" w:eastAsia="Times New Roman" w:hAnsi="Times New Roman" w:cs="Times New Roman"/>
                <w:sz w:val="24"/>
                <w:szCs w:val="24"/>
                <w:lang w:eastAsia="en-US"/>
              </w:rPr>
              <w:t xml:space="preserve">. </w:t>
            </w:r>
            <w:r w:rsidRPr="00B670DE">
              <w:rPr>
                <w:rFonts w:ascii="Times New Roman" w:eastAsia="Times New Roman" w:hAnsi="Times New Roman" w:cs="Times New Roman"/>
                <w:sz w:val="24"/>
                <w:szCs w:val="24"/>
                <w:lang w:eastAsia="en-US"/>
              </w:rPr>
              <w:t xml:space="preserve">Sutarties </w:t>
            </w:r>
            <w:r>
              <w:rPr>
                <w:rFonts w:ascii="Times New Roman" w:eastAsia="Times New Roman" w:hAnsi="Times New Roman" w:cs="Times New Roman"/>
                <w:sz w:val="24"/>
                <w:szCs w:val="24"/>
                <w:lang w:eastAsia="en-US"/>
              </w:rPr>
              <w:t>kainų</w:t>
            </w:r>
            <w:r w:rsidRPr="00B670DE">
              <w:rPr>
                <w:rFonts w:ascii="Times New Roman" w:eastAsia="Times New Roman" w:hAnsi="Times New Roman" w:cs="Times New Roman"/>
                <w:sz w:val="24"/>
                <w:szCs w:val="24"/>
                <w:lang w:eastAsia="en-US"/>
              </w:rPr>
              <w:t xml:space="preserve"> peržiūra atliekama ne rečiau kaip kas </w:t>
            </w:r>
            <w:r>
              <w:rPr>
                <w:rFonts w:ascii="Times New Roman" w:eastAsia="Times New Roman" w:hAnsi="Times New Roman" w:cs="Times New Roman"/>
                <w:sz w:val="24"/>
                <w:szCs w:val="24"/>
                <w:lang w:eastAsia="en-US"/>
              </w:rPr>
              <w:t>4</w:t>
            </w:r>
            <w:r w:rsidRPr="00E66FA9">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keturi</w:t>
            </w:r>
            <w:r w:rsidRPr="00E66FA9">
              <w:rPr>
                <w:rFonts w:ascii="Times New Roman" w:eastAsia="Times New Roman" w:hAnsi="Times New Roman" w:cs="Times New Roman"/>
                <w:sz w:val="24"/>
                <w:szCs w:val="24"/>
                <w:lang w:eastAsia="en-US"/>
              </w:rPr>
              <w:t xml:space="preserve">) </w:t>
            </w:r>
            <w:r w:rsidRPr="00B670DE">
              <w:rPr>
                <w:rFonts w:ascii="Times New Roman" w:eastAsia="Times New Roman" w:hAnsi="Times New Roman" w:cs="Times New Roman"/>
                <w:sz w:val="24"/>
                <w:szCs w:val="24"/>
                <w:lang w:eastAsia="en-US"/>
              </w:rPr>
              <w:t>mėnesi</w:t>
            </w:r>
            <w:r w:rsidRPr="00E66FA9">
              <w:rPr>
                <w:rFonts w:ascii="Times New Roman" w:eastAsia="Times New Roman" w:hAnsi="Times New Roman" w:cs="Times New Roman"/>
                <w:sz w:val="24"/>
                <w:szCs w:val="24"/>
                <w:lang w:eastAsia="en-US"/>
              </w:rPr>
              <w:t>ų</w:t>
            </w:r>
            <w:r w:rsidRPr="00B670DE">
              <w:rPr>
                <w:rFonts w:ascii="Times New Roman" w:eastAsia="Times New Roman" w:hAnsi="Times New Roman" w:cs="Times New Roman"/>
                <w:sz w:val="24"/>
                <w:szCs w:val="24"/>
                <w:lang w:eastAsia="en-US"/>
              </w:rPr>
              <w:t xml:space="preserve">. </w:t>
            </w:r>
          </w:p>
          <w:p w14:paraId="147AC7AC" w14:textId="74DE9EA1" w:rsidR="00E14092" w:rsidRPr="00B670DE" w:rsidRDefault="00E14092" w:rsidP="00E14092">
            <w:pPr>
              <w:spacing w:after="0" w:line="240" w:lineRule="auto"/>
              <w:rPr>
                <w:rFonts w:ascii="Times New Roman" w:eastAsia="Times New Roman" w:hAnsi="Times New Roman" w:cs="Times New Roman"/>
                <w:kern w:val="2"/>
                <w:sz w:val="24"/>
                <w:szCs w:val="24"/>
                <w:shd w:val="clear" w:color="auto" w:fill="FFFFFF"/>
                <w:lang w:eastAsia="en-US"/>
              </w:rPr>
            </w:pPr>
            <w:r w:rsidRPr="00B670DE">
              <w:rPr>
                <w:rFonts w:ascii="Times New Roman" w:eastAsia="Times New Roman" w:hAnsi="Times New Roman" w:cs="Times New Roman"/>
                <w:kern w:val="2"/>
                <w:sz w:val="24"/>
                <w:szCs w:val="24"/>
                <w:lang w:eastAsia="en-US"/>
              </w:rPr>
              <w:t>5.3.3.2. Sutarties</w:t>
            </w:r>
            <w:r w:rsidRPr="00E66FA9">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kaina</w:t>
            </w:r>
            <w:r w:rsidRPr="00B670DE">
              <w:rPr>
                <w:rFonts w:ascii="Times New Roman" w:eastAsia="Times New Roman" w:hAnsi="Times New Roman" w:cs="Times New Roman"/>
                <w:kern w:val="2"/>
                <w:sz w:val="24"/>
                <w:szCs w:val="24"/>
                <w:shd w:val="clear" w:color="auto" w:fill="FFFFFF"/>
                <w:lang w:eastAsia="en-US"/>
              </w:rPr>
              <w:t xml:space="preserve"> peržiūrim</w:t>
            </w:r>
            <w:r>
              <w:rPr>
                <w:rFonts w:ascii="Times New Roman" w:eastAsia="Times New Roman" w:hAnsi="Times New Roman" w:cs="Times New Roman"/>
                <w:kern w:val="2"/>
                <w:sz w:val="24"/>
                <w:szCs w:val="24"/>
                <w:shd w:val="clear" w:color="auto" w:fill="FFFFFF"/>
                <w:lang w:eastAsia="en-US"/>
              </w:rPr>
              <w:t>a</w:t>
            </w:r>
            <w:r w:rsidRPr="00B670DE">
              <w:rPr>
                <w:rFonts w:ascii="Times New Roman" w:eastAsia="Times New Roman" w:hAnsi="Times New Roman" w:cs="Times New Roman"/>
                <w:kern w:val="2"/>
                <w:sz w:val="24"/>
                <w:szCs w:val="24"/>
                <w:shd w:val="clear" w:color="auto" w:fill="FFFFFF"/>
                <w:lang w:eastAsia="en-US"/>
              </w:rPr>
              <w:t xml:space="preserve"> tik tai Sutarties daliai, kuri nėra išpirkta, t. y., Paslaugoms, kurios nėra priimtos ir apmokėtos. Vėlesnė Sutarties kainos / įkainių peržiūra negali apimti laikotarpio, už kurį jau buvo atlikta peržiūra.</w:t>
            </w:r>
          </w:p>
          <w:p w14:paraId="454AD059" w14:textId="4EDF3619" w:rsidR="00E14092" w:rsidRPr="00B670DE" w:rsidRDefault="00E14092" w:rsidP="00E14092">
            <w:pPr>
              <w:spacing w:after="0" w:line="240" w:lineRule="auto"/>
              <w:rPr>
                <w:rFonts w:ascii="Times New Roman" w:eastAsia="Times New Roman" w:hAnsi="Times New Roman" w:cs="Times New Roman"/>
                <w:kern w:val="2"/>
                <w:sz w:val="24"/>
                <w:szCs w:val="24"/>
                <w:shd w:val="clear" w:color="auto" w:fill="FFFFFF"/>
                <w:lang w:eastAsia="en-US"/>
              </w:rPr>
            </w:pPr>
            <w:r w:rsidRPr="00B670DE">
              <w:rPr>
                <w:rFonts w:ascii="Times New Roman" w:eastAsia="Times New Roman" w:hAnsi="Times New Roman" w:cs="Times New Roman"/>
                <w:kern w:val="2"/>
                <w:sz w:val="24"/>
                <w:szCs w:val="24"/>
                <w:lang w:eastAsia="en-US"/>
              </w:rPr>
              <w:t xml:space="preserve">5.3.3.3. </w:t>
            </w:r>
            <w:r w:rsidRPr="00B670DE">
              <w:rPr>
                <w:rFonts w:ascii="Times New Roman" w:eastAsia="Times New Roman" w:hAnsi="Times New Roman" w:cs="Times New Roman"/>
                <w:kern w:val="2"/>
                <w:sz w:val="24"/>
                <w:szCs w:val="24"/>
                <w:shd w:val="clear" w:color="auto" w:fill="FFFFFF"/>
                <w:lang w:eastAsia="en-US"/>
              </w:rPr>
              <w:t>Jeigu P</w:t>
            </w:r>
            <w:r w:rsidRPr="00B670DE">
              <w:rPr>
                <w:rFonts w:ascii="Times New Roman" w:eastAsia="Times New Roman" w:hAnsi="Times New Roman" w:cs="Times New Roman"/>
                <w:sz w:val="24"/>
                <w:szCs w:val="24"/>
                <w:lang w:eastAsia="en-US"/>
              </w:rPr>
              <w:t>aslaugų teikimas</w:t>
            </w:r>
            <w:r w:rsidRPr="00B670DE">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B670DE">
              <w:rPr>
                <w:rFonts w:ascii="Times New Roman" w:eastAsia="Times New Roman" w:hAnsi="Times New Roman" w:cs="Times New Roman"/>
                <w:sz w:val="24"/>
                <w:szCs w:val="24"/>
                <w:lang w:eastAsia="en-US"/>
              </w:rPr>
              <w:t>aslaugų</w:t>
            </w:r>
            <w:r w:rsidRPr="00B670DE">
              <w:rPr>
                <w:rFonts w:ascii="Times New Roman" w:eastAsia="Times New Roman" w:hAnsi="Times New Roman" w:cs="Times New Roman"/>
                <w:kern w:val="2"/>
                <w:sz w:val="24"/>
                <w:szCs w:val="24"/>
                <w:shd w:val="clear" w:color="auto" w:fill="FFFFFF"/>
                <w:lang w:eastAsia="en-US"/>
              </w:rPr>
              <w:t xml:space="preserve"> </w:t>
            </w:r>
            <w:r>
              <w:rPr>
                <w:rFonts w:ascii="Times New Roman" w:eastAsia="Times New Roman" w:hAnsi="Times New Roman" w:cs="Times New Roman"/>
                <w:kern w:val="2"/>
                <w:sz w:val="24"/>
                <w:szCs w:val="24"/>
                <w:shd w:val="clear" w:color="auto" w:fill="FFFFFF"/>
                <w:lang w:eastAsia="en-US"/>
              </w:rPr>
              <w:t>kaina</w:t>
            </w:r>
            <w:r w:rsidRPr="00B670DE">
              <w:rPr>
                <w:rFonts w:ascii="Times New Roman" w:eastAsia="Times New Roman" w:hAnsi="Times New Roman" w:cs="Times New Roman"/>
                <w:kern w:val="2"/>
                <w:sz w:val="24"/>
                <w:szCs w:val="24"/>
                <w:shd w:val="clear" w:color="auto" w:fill="FFFFFF"/>
                <w:lang w:eastAsia="en-US"/>
              </w:rPr>
              <w:t xml:space="preserve"> nėra perskaičiuojam</w:t>
            </w:r>
            <w:r>
              <w:rPr>
                <w:rFonts w:ascii="Times New Roman" w:eastAsia="Times New Roman" w:hAnsi="Times New Roman" w:cs="Times New Roman"/>
                <w:kern w:val="2"/>
                <w:sz w:val="24"/>
                <w:szCs w:val="24"/>
                <w:shd w:val="clear" w:color="auto" w:fill="FFFFFF"/>
                <w:lang w:eastAsia="en-US"/>
              </w:rPr>
              <w:t>a</w:t>
            </w:r>
            <w:r w:rsidRPr="00B670DE">
              <w:rPr>
                <w:rFonts w:ascii="Times New Roman" w:eastAsia="Times New Roman" w:hAnsi="Times New Roman" w:cs="Times New Roman"/>
                <w:kern w:val="2"/>
                <w:sz w:val="24"/>
                <w:szCs w:val="24"/>
                <w:shd w:val="clear" w:color="auto" w:fill="FFFFFF"/>
                <w:lang w:eastAsia="en-US"/>
              </w:rPr>
              <w:t xml:space="preserve"> dėl </w:t>
            </w:r>
            <w:r w:rsidRPr="00AE59D4">
              <w:rPr>
                <w:rFonts w:ascii="Times New Roman" w:eastAsia="Times New Roman" w:hAnsi="Times New Roman" w:cs="Times New Roman"/>
                <w:kern w:val="2"/>
                <w:sz w:val="24"/>
                <w:szCs w:val="24"/>
                <w:shd w:val="clear" w:color="auto" w:fill="FFFFFF"/>
                <w:lang w:eastAsia="en-US"/>
              </w:rPr>
              <w:t>kainų</w:t>
            </w:r>
            <w:r w:rsidRPr="00B670DE">
              <w:rPr>
                <w:rFonts w:ascii="Times New Roman" w:eastAsia="Times New Roman" w:hAnsi="Times New Roman" w:cs="Times New Roman"/>
                <w:kern w:val="2"/>
                <w:sz w:val="24"/>
                <w:szCs w:val="24"/>
                <w:shd w:val="clear" w:color="auto" w:fill="FFFFFF"/>
                <w:lang w:eastAsia="en-US"/>
              </w:rPr>
              <w:t xml:space="preserve"> lygio kilimo (negali būti didinami).</w:t>
            </w:r>
          </w:p>
          <w:p w14:paraId="6227CF61" w14:textId="6C4AE659" w:rsidR="00E14092" w:rsidRPr="00B670DE" w:rsidRDefault="00E14092" w:rsidP="00E14092">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670DE">
              <w:rPr>
                <w:rFonts w:ascii="Times New Roman" w:eastAsia="Times New Roman" w:hAnsi="Times New Roman" w:cs="Times New Roman"/>
                <w:kern w:val="2"/>
                <w:sz w:val="24"/>
                <w:szCs w:val="24"/>
                <w:lang w:eastAsia="en-US"/>
              </w:rPr>
              <w:t>5.3.3.4. Atlikdamos Sutarties</w:t>
            </w:r>
            <w:r w:rsidRPr="00E66FA9">
              <w:rPr>
                <w:rFonts w:ascii="Times New Roman" w:eastAsia="Times New Roman" w:hAnsi="Times New Roman" w:cs="Times New Roman"/>
                <w:kern w:val="2"/>
                <w:sz w:val="24"/>
                <w:szCs w:val="24"/>
                <w:lang w:eastAsia="en-US"/>
              </w:rPr>
              <w:t xml:space="preserve"> </w:t>
            </w:r>
            <w:r w:rsidRPr="00B670DE">
              <w:rPr>
                <w:rFonts w:ascii="Times New Roman" w:eastAsia="Times New Roman" w:hAnsi="Times New Roman" w:cs="Times New Roman"/>
                <w:kern w:val="2"/>
                <w:sz w:val="24"/>
                <w:szCs w:val="24"/>
                <w:lang w:eastAsia="en-US"/>
              </w:rPr>
              <w:t xml:space="preserve">kainų peržiūrą </w:t>
            </w:r>
            <w:r w:rsidRPr="00B670DE">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w:t>
            </w:r>
            <w:r w:rsidRPr="00E66FA9">
              <w:rPr>
                <w:rFonts w:ascii="Times New Roman" w:eastAsia="Times New Roman" w:hAnsi="Times New Roman" w:cs="Times New Roman"/>
                <w:kern w:val="2"/>
                <w:sz w:val="24"/>
                <w:szCs w:val="24"/>
                <w:shd w:val="clear" w:color="auto" w:fill="FFFFFF"/>
                <w:lang w:eastAsia="en-US"/>
              </w:rPr>
              <w:t xml:space="preserve">. </w:t>
            </w:r>
            <w:r w:rsidRPr="00B670DE">
              <w:rPr>
                <w:rFonts w:ascii="Times New Roman" w:eastAsia="Times New Roman" w:hAnsi="Times New Roman" w:cs="Times New Roman"/>
                <w:kern w:val="2"/>
                <w:sz w:val="24"/>
                <w:szCs w:val="24"/>
                <w:shd w:val="clear" w:color="auto" w:fill="FFFFFF"/>
                <w:lang w:eastAsia="en-US"/>
              </w:rPr>
              <w:t xml:space="preserve">Iš kitos Šalies nereikalaujama </w:t>
            </w:r>
            <w:r w:rsidRPr="00B670DE">
              <w:rPr>
                <w:rFonts w:ascii="Times New Roman" w:eastAsia="Times New Roman" w:hAnsi="Times New Roman" w:cs="Times New Roman"/>
                <w:color w:val="000000"/>
                <w:kern w:val="2"/>
                <w:sz w:val="24"/>
                <w:szCs w:val="24"/>
                <w:shd w:val="clear" w:color="auto" w:fill="FFFFFF"/>
                <w:lang w:eastAsia="en-US"/>
              </w:rPr>
              <w:t>pateikti oficialaus Valstybės duomenų agentūros ar kitos institucijos išduoto dokumento ar patvirtinimo</w:t>
            </w:r>
            <w:r>
              <w:rPr>
                <w:rFonts w:ascii="Times New Roman" w:eastAsia="Times New Roman" w:hAnsi="Times New Roman" w:cs="Times New Roman"/>
                <w:color w:val="000000"/>
                <w:kern w:val="2"/>
                <w:sz w:val="24"/>
                <w:szCs w:val="24"/>
                <w:shd w:val="clear" w:color="auto" w:fill="FFFFFF"/>
                <w:lang w:eastAsia="en-US"/>
              </w:rPr>
              <w:t>.</w:t>
            </w:r>
          </w:p>
          <w:p w14:paraId="2C4BAF68" w14:textId="3EEF6E58" w:rsidR="00E14092" w:rsidRPr="00B670DE" w:rsidRDefault="00E14092" w:rsidP="00E14092">
            <w:pPr>
              <w:spacing w:after="0" w:line="240" w:lineRule="auto"/>
              <w:rPr>
                <w:rFonts w:ascii="Times New Roman" w:eastAsia="Times New Roman" w:hAnsi="Times New Roman" w:cs="Times New Roman"/>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w:t>
            </w:r>
            <w:r w:rsidRPr="00AE59D4">
              <w:rPr>
                <w:rFonts w:ascii="Times New Roman" w:eastAsia="Times New Roman" w:hAnsi="Times New Roman" w:cs="Times New Roman"/>
                <w:color w:val="000000"/>
                <w:kern w:val="2"/>
                <w:sz w:val="24"/>
                <w:szCs w:val="24"/>
                <w:shd w:val="clear" w:color="auto" w:fill="FFFFFF"/>
                <w:lang w:eastAsia="en-US"/>
              </w:rPr>
              <w:t xml:space="preserve">datą, </w:t>
            </w:r>
            <w:r>
              <w:rPr>
                <w:rFonts w:ascii="Times New Roman" w:eastAsia="Times New Roman" w:hAnsi="Times New Roman" w:cs="Times New Roman"/>
                <w:color w:val="000000"/>
                <w:kern w:val="2"/>
                <w:sz w:val="24"/>
                <w:szCs w:val="24"/>
                <w:shd w:val="clear" w:color="auto" w:fill="FFFFFF"/>
                <w:lang w:eastAsia="en-US"/>
              </w:rPr>
              <w:t>kainos</w:t>
            </w:r>
            <w:r w:rsidRPr="00B670DE">
              <w:rPr>
                <w:rFonts w:ascii="Times New Roman" w:eastAsia="Times New Roman" w:hAnsi="Times New Roman" w:cs="Times New Roman"/>
                <w:kern w:val="2"/>
                <w:sz w:val="24"/>
                <w:szCs w:val="24"/>
                <w:shd w:val="clear" w:color="auto" w:fill="FFFFFF"/>
                <w:lang w:eastAsia="en-US"/>
              </w:rPr>
              <w:t xml:space="preserve"> </w:t>
            </w:r>
            <w:r w:rsidRPr="00B670DE">
              <w:rPr>
                <w:rFonts w:ascii="Times New Roman" w:eastAsia="Times New Roman" w:hAnsi="Times New Roman" w:cs="Times New Roman"/>
                <w:color w:val="000000"/>
                <w:kern w:val="2"/>
                <w:sz w:val="24"/>
                <w:szCs w:val="24"/>
                <w:shd w:val="clear" w:color="auto" w:fill="FFFFFF"/>
                <w:lang w:eastAsia="en-US"/>
              </w:rPr>
              <w:t xml:space="preserve">pokytį (k), perskaičiuotą </w:t>
            </w:r>
            <w:r w:rsidRPr="00B670DE">
              <w:rPr>
                <w:rFonts w:ascii="Times New Roman" w:eastAsia="Times New Roman" w:hAnsi="Times New Roman" w:cs="Times New Roman"/>
                <w:kern w:val="2"/>
                <w:sz w:val="24"/>
                <w:szCs w:val="24"/>
                <w:shd w:val="clear" w:color="auto" w:fill="FFFFFF"/>
                <w:lang w:eastAsia="en-US"/>
              </w:rPr>
              <w:t>Sutarties </w:t>
            </w:r>
            <w:r>
              <w:rPr>
                <w:rFonts w:ascii="Times New Roman" w:eastAsia="Times New Roman" w:hAnsi="Times New Roman" w:cs="Times New Roman"/>
                <w:kern w:val="2"/>
                <w:sz w:val="24"/>
                <w:szCs w:val="24"/>
                <w:shd w:val="clear" w:color="auto" w:fill="FFFFFF"/>
                <w:lang w:eastAsia="en-US"/>
              </w:rPr>
              <w:t>kainą</w:t>
            </w:r>
            <w:r w:rsidRPr="00B670DE">
              <w:rPr>
                <w:rFonts w:ascii="Times New Roman" w:eastAsia="Times New Roman" w:hAnsi="Times New Roman" w:cs="Times New Roman"/>
                <w:kern w:val="2"/>
                <w:sz w:val="24"/>
                <w:szCs w:val="24"/>
                <w:shd w:val="clear" w:color="auto" w:fill="FFFFFF"/>
                <w:lang w:eastAsia="en-US"/>
              </w:rPr>
              <w:t>, perskaičiuotą Pradinės Sutarties vertę.</w:t>
            </w:r>
          </w:p>
          <w:p w14:paraId="6E94E339" w14:textId="2E9995A0" w:rsidR="00E14092" w:rsidRPr="00B670DE" w:rsidRDefault="00E14092" w:rsidP="00E14092">
            <w:pPr>
              <w:spacing w:after="0" w:line="240" w:lineRule="auto"/>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shd w:val="clear" w:color="auto" w:fill="FFFFFF"/>
                <w:lang w:eastAsia="en-US"/>
              </w:rPr>
              <w:t>5.3.3.6. Nauja Sutarties</w:t>
            </w:r>
            <w:r w:rsidRPr="00E66FA9">
              <w:rPr>
                <w:rFonts w:ascii="Times New Roman" w:eastAsia="Times New Roman" w:hAnsi="Times New Roman" w:cs="Times New Roman"/>
                <w:kern w:val="2"/>
                <w:sz w:val="24"/>
                <w:szCs w:val="24"/>
                <w:shd w:val="clear" w:color="auto" w:fill="FFFFFF"/>
                <w:lang w:eastAsia="en-US"/>
              </w:rPr>
              <w:t xml:space="preserve"> </w:t>
            </w:r>
            <w:r>
              <w:rPr>
                <w:rFonts w:ascii="Times New Roman" w:eastAsia="Times New Roman" w:hAnsi="Times New Roman" w:cs="Times New Roman"/>
                <w:kern w:val="2"/>
                <w:sz w:val="24"/>
                <w:szCs w:val="24"/>
                <w:shd w:val="clear" w:color="auto" w:fill="FFFFFF"/>
                <w:lang w:eastAsia="en-US"/>
              </w:rPr>
              <w:t>kaina</w:t>
            </w:r>
            <w:r w:rsidRPr="00B670DE">
              <w:rPr>
                <w:rFonts w:ascii="Times New Roman" w:eastAsia="Times New Roman" w:hAnsi="Times New Roman" w:cs="Times New Roman"/>
                <w:kern w:val="2"/>
                <w:sz w:val="24"/>
                <w:szCs w:val="24"/>
                <w:shd w:val="clear" w:color="auto" w:fill="FFFFFF"/>
                <w:lang w:eastAsia="en-US"/>
              </w:rPr>
              <w:t xml:space="preserve"> apskaičiuojam</w:t>
            </w:r>
            <w:r>
              <w:rPr>
                <w:rFonts w:ascii="Times New Roman" w:eastAsia="Times New Roman" w:hAnsi="Times New Roman" w:cs="Times New Roman"/>
                <w:kern w:val="2"/>
                <w:sz w:val="24"/>
                <w:szCs w:val="24"/>
                <w:shd w:val="clear" w:color="auto" w:fill="FFFFFF"/>
                <w:lang w:eastAsia="en-US"/>
              </w:rPr>
              <w:t>a</w:t>
            </w:r>
            <w:r w:rsidRPr="00B670DE">
              <w:rPr>
                <w:rFonts w:ascii="Times New Roman" w:eastAsia="Times New Roman" w:hAnsi="Times New Roman" w:cs="Times New Roman"/>
                <w:kern w:val="2"/>
                <w:sz w:val="24"/>
                <w:szCs w:val="24"/>
                <w:shd w:val="clear" w:color="auto" w:fill="FFFFFF"/>
                <w:lang w:eastAsia="en-US"/>
              </w:rPr>
              <w:t xml:space="preserve"> pagal žemiau pateiktą formulę (arba nurodyti kitą Sutarties kainos / įkainių perskaičiavimo formulę):</w:t>
            </w:r>
          </w:p>
          <w:p w14:paraId="60DDF59F" w14:textId="77777777" w:rsidR="00E14092" w:rsidRPr="00B670DE" w:rsidRDefault="00E14092" w:rsidP="00E14092">
            <w:pPr>
              <w:spacing w:after="0" w:line="240" w:lineRule="auto"/>
              <w:rPr>
                <w:rFonts w:ascii="Times New Roman" w:eastAsia="Times New Roman" w:hAnsi="Times New Roman" w:cs="Times New Roman"/>
                <w:sz w:val="24"/>
                <w:szCs w:val="24"/>
                <w:lang w:eastAsia="en-US"/>
              </w:rPr>
            </w:pPr>
          </w:p>
          <w:p w14:paraId="3E24AE9A" w14:textId="08474FCD" w:rsidR="00E14092" w:rsidRPr="00B670DE" w:rsidRDefault="00000000" w:rsidP="00E14092">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E14092" w:rsidRPr="00B670DE">
              <w:rPr>
                <w:rFonts w:ascii="Times New Roman" w:eastAsia="Times New Roman" w:hAnsi="Times New Roman" w:cs="Times New Roman"/>
                <w:kern w:val="2"/>
                <w:sz w:val="24"/>
                <w:szCs w:val="24"/>
                <w:lang w:eastAsia="en-US"/>
              </w:rPr>
              <w:t>, kur a – kain</w:t>
            </w:r>
            <w:r w:rsidR="00E14092">
              <w:rPr>
                <w:rFonts w:ascii="Times New Roman" w:eastAsia="Times New Roman" w:hAnsi="Times New Roman" w:cs="Times New Roman"/>
                <w:kern w:val="2"/>
                <w:sz w:val="24"/>
                <w:szCs w:val="24"/>
                <w:lang w:eastAsia="en-US"/>
              </w:rPr>
              <w:t>a</w:t>
            </w:r>
            <w:r w:rsidR="00E14092" w:rsidRPr="00B670DE">
              <w:rPr>
                <w:rFonts w:ascii="Times New Roman" w:eastAsia="Times New Roman" w:hAnsi="Times New Roman" w:cs="Times New Roman"/>
                <w:kern w:val="2"/>
                <w:sz w:val="24"/>
                <w:szCs w:val="24"/>
                <w:lang w:eastAsia="en-US"/>
              </w:rPr>
              <w:t xml:space="preserve"> (Eur be PVM) (jei peržiūra jau buvo atlikta, tai po paskutinio perskaičiavimo) </w:t>
            </w:r>
          </w:p>
          <w:p w14:paraId="204B1B9F" w14:textId="01DE86AB" w:rsidR="00E14092" w:rsidRPr="00B670DE" w:rsidRDefault="00E14092" w:rsidP="00E14092">
            <w:pPr>
              <w:spacing w:after="0" w:line="240" w:lineRule="auto"/>
              <w:jc w:val="both"/>
              <w:textAlignment w:val="baseline"/>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a</w:t>
            </w:r>
            <w:r w:rsidRPr="00B670DE">
              <w:rPr>
                <w:rFonts w:ascii="Times New Roman" w:eastAsia="Times New Roman" w:hAnsi="Times New Roman" w:cs="Times New Roman"/>
                <w:kern w:val="2"/>
                <w:sz w:val="24"/>
                <w:szCs w:val="24"/>
                <w:vertAlign w:val="subscript"/>
                <w:lang w:eastAsia="en-US"/>
              </w:rPr>
              <w:t>1</w:t>
            </w:r>
            <w:r w:rsidRPr="00B670DE">
              <w:rPr>
                <w:rFonts w:ascii="Times New Roman" w:eastAsia="Times New Roman" w:hAnsi="Times New Roman" w:cs="Times New Roman"/>
                <w:kern w:val="2"/>
                <w:sz w:val="24"/>
                <w:szCs w:val="24"/>
                <w:lang w:eastAsia="en-US"/>
              </w:rPr>
              <w:t xml:space="preserve"> – perskaičiuota (pakeista) kain</w:t>
            </w:r>
            <w:r>
              <w:rPr>
                <w:rFonts w:ascii="Times New Roman" w:eastAsia="Times New Roman" w:hAnsi="Times New Roman" w:cs="Times New Roman"/>
                <w:kern w:val="2"/>
                <w:sz w:val="24"/>
                <w:szCs w:val="24"/>
                <w:lang w:eastAsia="en-US"/>
              </w:rPr>
              <w:t>a</w:t>
            </w:r>
            <w:r w:rsidRPr="00B670DE">
              <w:rPr>
                <w:rFonts w:ascii="Times New Roman" w:eastAsia="Times New Roman" w:hAnsi="Times New Roman" w:cs="Times New Roman"/>
                <w:kern w:val="2"/>
                <w:sz w:val="24"/>
                <w:szCs w:val="24"/>
                <w:lang w:eastAsia="en-US"/>
              </w:rPr>
              <w:t xml:space="preserve"> (Eur be PVM) </w:t>
            </w:r>
          </w:p>
          <w:p w14:paraId="7C6F55C9" w14:textId="77777777" w:rsidR="00E14092" w:rsidRPr="00B670DE" w:rsidRDefault="00E14092" w:rsidP="00E14092">
            <w:pPr>
              <w:spacing w:after="0" w:line="240" w:lineRule="auto"/>
              <w:jc w:val="both"/>
              <w:textAlignment w:val="baseline"/>
              <w:rPr>
                <w:rFonts w:ascii="Times New Roman" w:eastAsia="Times New Roman" w:hAnsi="Times New Roman" w:cs="Times New Roman"/>
                <w:sz w:val="24"/>
                <w:szCs w:val="24"/>
                <w:lang w:eastAsia="en-US"/>
              </w:rPr>
            </w:pPr>
            <w:r w:rsidRPr="00B670DE">
              <w:rPr>
                <w:rFonts w:ascii="Times New Roman" w:eastAsia="Times New Roman" w:hAnsi="Times New Roman" w:cs="Times New Roman"/>
                <w:kern w:val="2"/>
                <w:sz w:val="24"/>
                <w:szCs w:val="24"/>
                <w:lang w:eastAsia="en-US"/>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563AF49B" w14:textId="77777777" w:rsidR="00E14092" w:rsidRPr="00B670DE" w:rsidRDefault="00E14092" w:rsidP="00E14092">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B670DE">
              <w:rPr>
                <w:rFonts w:ascii="Times New Roman" w:eastAsia="Times New Roman" w:hAnsi="Times New Roman" w:cs="Times New Roman"/>
                <w:kern w:val="2"/>
                <w:sz w:val="24"/>
                <w:szCs w:val="24"/>
                <w:lang w:eastAsia="en-US"/>
              </w:rPr>
              <w:t>, (proc.) kur</w:t>
            </w:r>
          </w:p>
          <w:p w14:paraId="2EC6D06D" w14:textId="5FF93F6E" w:rsidR="00E14092" w:rsidRPr="00B670DE" w:rsidRDefault="00E14092" w:rsidP="00E14092">
            <w:pPr>
              <w:spacing w:after="0" w:line="240" w:lineRule="auto"/>
              <w:jc w:val="both"/>
              <w:textAlignment w:val="baseline"/>
              <w:rPr>
                <w:rFonts w:ascii="Times New Roman" w:eastAsia="Times New Roman" w:hAnsi="Times New Roman" w:cs="Times New Roman"/>
                <w:sz w:val="24"/>
                <w:szCs w:val="24"/>
                <w:lang w:eastAsia="en-US"/>
              </w:rPr>
            </w:pPr>
            <w:proofErr w:type="spellStart"/>
            <w:r w:rsidRPr="00B670DE">
              <w:rPr>
                <w:rFonts w:ascii="Times New Roman" w:eastAsia="Times New Roman" w:hAnsi="Times New Roman" w:cs="Times New Roman"/>
                <w:kern w:val="2"/>
                <w:sz w:val="24"/>
                <w:szCs w:val="24"/>
                <w:lang w:eastAsia="en-US"/>
              </w:rPr>
              <w:t>Ind</w:t>
            </w:r>
            <w:r w:rsidRPr="00B670DE">
              <w:rPr>
                <w:rFonts w:ascii="Times New Roman" w:eastAsia="Times New Roman" w:hAnsi="Times New Roman" w:cs="Times New Roman"/>
                <w:kern w:val="2"/>
                <w:sz w:val="24"/>
                <w:szCs w:val="24"/>
                <w:vertAlign w:val="subscript"/>
                <w:lang w:eastAsia="en-US"/>
              </w:rPr>
              <w:t>naujausias</w:t>
            </w:r>
            <w:proofErr w:type="spellEnd"/>
            <w:r w:rsidRPr="00B670DE">
              <w:rPr>
                <w:rFonts w:ascii="Times New Roman" w:eastAsia="Times New Roman" w:hAnsi="Times New Roman" w:cs="Times New Roman"/>
                <w:kern w:val="2"/>
                <w:sz w:val="24"/>
                <w:szCs w:val="24"/>
                <w:lang w:eastAsia="en-US"/>
              </w:rPr>
              <w:t xml:space="preserve"> – kreipimosi dėl</w:t>
            </w:r>
            <w:r w:rsidRPr="00CC6BC4">
              <w:rPr>
                <w:rFonts w:ascii="Times New Roman" w:eastAsia="Times New Roman" w:hAnsi="Times New Roman" w:cs="Times New Roman"/>
                <w:kern w:val="2"/>
                <w:sz w:val="24"/>
                <w:szCs w:val="24"/>
                <w:lang w:eastAsia="en-US"/>
              </w:rPr>
              <w:t xml:space="preserve"> </w:t>
            </w:r>
            <w:r w:rsidRPr="00B670DE">
              <w:rPr>
                <w:rFonts w:ascii="Times New Roman" w:eastAsia="Times New Roman" w:hAnsi="Times New Roman" w:cs="Times New Roman"/>
                <w:kern w:val="2"/>
                <w:sz w:val="24"/>
                <w:szCs w:val="24"/>
                <w:lang w:eastAsia="en-US"/>
              </w:rPr>
              <w:t>kainų peržiūros išsiuntimo kitai šaliai dieną paskelbtas naujausias vartojimo prekių ir paslaugų indeksas</w:t>
            </w:r>
          </w:p>
          <w:p w14:paraId="1C36B194" w14:textId="77777777" w:rsidR="00E14092" w:rsidRPr="00B670DE" w:rsidRDefault="00E14092" w:rsidP="00E14092">
            <w:pPr>
              <w:spacing w:after="0" w:line="240" w:lineRule="auto"/>
              <w:rPr>
                <w:rFonts w:ascii="Times New Roman" w:eastAsia="Times New Roman" w:hAnsi="Times New Roman" w:cs="Times New Roman"/>
                <w:sz w:val="24"/>
                <w:szCs w:val="24"/>
                <w:lang w:eastAsia="en-US"/>
              </w:rPr>
            </w:pPr>
            <w:proofErr w:type="spellStart"/>
            <w:r w:rsidRPr="00B670DE">
              <w:rPr>
                <w:rFonts w:ascii="Times New Roman" w:eastAsia="Times New Roman" w:hAnsi="Times New Roman" w:cs="Times New Roman"/>
                <w:kern w:val="2"/>
                <w:sz w:val="24"/>
                <w:szCs w:val="24"/>
                <w:lang w:eastAsia="en-US"/>
              </w:rPr>
              <w:t>Ind</w:t>
            </w:r>
            <w:r w:rsidRPr="00B670DE">
              <w:rPr>
                <w:rFonts w:ascii="Times New Roman" w:eastAsia="Times New Roman" w:hAnsi="Times New Roman" w:cs="Times New Roman"/>
                <w:kern w:val="2"/>
                <w:sz w:val="24"/>
                <w:szCs w:val="24"/>
                <w:vertAlign w:val="subscript"/>
                <w:lang w:eastAsia="en-US"/>
              </w:rPr>
              <w:t>pradžia</w:t>
            </w:r>
            <w:proofErr w:type="spellEnd"/>
            <w:r w:rsidRPr="00B670DE">
              <w:rPr>
                <w:rFonts w:ascii="Times New Roman" w:eastAsia="Times New Roman" w:hAnsi="Times New Roman" w:cs="Times New Roman"/>
                <w:kern w:val="2"/>
                <w:sz w:val="24"/>
                <w:szCs w:val="24"/>
                <w:lang w:eastAsia="en-US"/>
              </w:rPr>
              <w:t xml:space="preserve"> – laikotarpio pradžios datos (mėnesio) vartojimo prekių ir paslaugų indeksas</w:t>
            </w:r>
            <w:r>
              <w:rPr>
                <w:rFonts w:ascii="Times New Roman" w:eastAsia="Times New Roman" w:hAnsi="Times New Roman" w:cs="Times New Roman"/>
                <w:color w:val="4472C4"/>
                <w:kern w:val="2"/>
                <w:sz w:val="24"/>
                <w:szCs w:val="24"/>
                <w:lang w:eastAsia="en-US"/>
              </w:rPr>
              <w:t xml:space="preserve">. </w:t>
            </w:r>
            <w:r w:rsidRPr="00B670DE">
              <w:rPr>
                <w:rFonts w:ascii="Times New Roman" w:eastAsia="Times New Roman" w:hAnsi="Times New Roman" w:cs="Times New Roman"/>
                <w:kern w:val="2"/>
                <w:sz w:val="24"/>
                <w:szCs w:val="24"/>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473548" w14:textId="77777777" w:rsidR="00E14092" w:rsidRPr="00B670DE" w:rsidRDefault="00E14092" w:rsidP="00E14092">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lang w:eastAsia="en-US"/>
              </w:rPr>
              <w:t xml:space="preserve">5.3.3.7. </w:t>
            </w:r>
            <w:r w:rsidRPr="00B670DE">
              <w:rPr>
                <w:rFonts w:ascii="Times New Roman" w:eastAsia="Times New Roman" w:hAnsi="Times New Roman" w:cs="Times New Roman"/>
                <w:color w:val="000000"/>
                <w:kern w:val="2"/>
                <w:sz w:val="24"/>
                <w:szCs w:val="24"/>
                <w:shd w:val="clear" w:color="auto" w:fill="FFFFFF"/>
                <w:lang w:eastAsia="en-US"/>
              </w:rPr>
              <w:t>Skaičiavimams indeksų reikšmės imamo</w:t>
            </w:r>
            <w:r w:rsidRPr="00B670DE">
              <w:rPr>
                <w:rFonts w:ascii="Times New Roman" w:eastAsia="Times New Roman" w:hAnsi="Times New Roman" w:cs="Times New Roman"/>
                <w:kern w:val="2"/>
                <w:sz w:val="24"/>
                <w:szCs w:val="24"/>
                <w:shd w:val="clear" w:color="auto" w:fill="FFFFFF"/>
                <w:lang w:eastAsia="en-US"/>
              </w:rPr>
              <w:t xml:space="preserve">s </w:t>
            </w:r>
            <w:r w:rsidRPr="00B670DE">
              <w:rPr>
                <w:rFonts w:ascii="Times New Roman" w:eastAsia="Times New Roman" w:hAnsi="Times New Roman" w:cs="Times New Roman"/>
                <w:b/>
                <w:kern w:val="2"/>
                <w:sz w:val="24"/>
                <w:szCs w:val="24"/>
                <w:shd w:val="clear" w:color="auto" w:fill="FFFFFF"/>
                <w:lang w:eastAsia="en-US"/>
              </w:rPr>
              <w:t>keturių</w:t>
            </w:r>
            <w:r w:rsidRPr="00B670DE">
              <w:rPr>
                <w:rFonts w:ascii="Times New Roman" w:eastAsia="Times New Roman" w:hAnsi="Times New Roman" w:cs="Times New Roman"/>
                <w:kern w:val="2"/>
                <w:sz w:val="24"/>
                <w:szCs w:val="24"/>
                <w:shd w:val="clear" w:color="auto" w:fill="FFFFFF"/>
                <w:lang w:eastAsia="en-US"/>
              </w:rPr>
              <w:t xml:space="preserve"> </w:t>
            </w:r>
            <w:r w:rsidRPr="00B670DE">
              <w:rPr>
                <w:rFonts w:ascii="Times New Roman" w:eastAsia="Times New Roman" w:hAnsi="Times New Roman" w:cs="Times New Roman"/>
                <w:color w:val="000000"/>
                <w:kern w:val="2"/>
                <w:sz w:val="24"/>
                <w:szCs w:val="24"/>
                <w:shd w:val="clear" w:color="auto" w:fill="FFFFFF"/>
                <w:lang w:eastAsia="en-US"/>
              </w:rPr>
              <w:t xml:space="preserve">skaitmenų po kablelio tikslumu. Apskaičiuotas pokytis (k) tolimesniems skaičiavimams naudojamas </w:t>
            </w:r>
            <w:r w:rsidRPr="00B670DE">
              <w:rPr>
                <w:rFonts w:ascii="Times New Roman" w:eastAsia="Times New Roman" w:hAnsi="Times New Roman" w:cs="Times New Roman"/>
                <w:kern w:val="2"/>
                <w:sz w:val="24"/>
                <w:szCs w:val="24"/>
                <w:shd w:val="clear" w:color="auto" w:fill="FFFFFF"/>
                <w:lang w:eastAsia="en-US"/>
              </w:rPr>
              <w:t xml:space="preserve">suapvalinus iki </w:t>
            </w:r>
            <w:r w:rsidRPr="00B670DE">
              <w:rPr>
                <w:rFonts w:ascii="Times New Roman" w:eastAsia="Times New Roman" w:hAnsi="Times New Roman" w:cs="Times New Roman"/>
                <w:b/>
                <w:kern w:val="2"/>
                <w:sz w:val="24"/>
                <w:szCs w:val="24"/>
                <w:shd w:val="clear" w:color="auto" w:fill="FFFFFF"/>
                <w:lang w:eastAsia="en-US"/>
              </w:rPr>
              <w:t>vieno</w:t>
            </w:r>
            <w:r w:rsidRPr="00B670DE">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B670DE">
              <w:rPr>
                <w:rFonts w:ascii="Times New Roman" w:eastAsia="Times New Roman" w:hAnsi="Times New Roman" w:cs="Times New Roman"/>
                <w:kern w:val="2"/>
                <w:sz w:val="24"/>
                <w:szCs w:val="24"/>
                <w:shd w:val="clear" w:color="auto" w:fill="FFFFFF"/>
                <w:vertAlign w:val="subscript"/>
                <w:lang w:eastAsia="en-US"/>
              </w:rPr>
              <w:t>1</w:t>
            </w:r>
            <w:r w:rsidRPr="00B670DE">
              <w:rPr>
                <w:rFonts w:ascii="Times New Roman" w:eastAsia="Times New Roman" w:hAnsi="Times New Roman" w:cs="Times New Roman"/>
                <w:kern w:val="2"/>
                <w:sz w:val="24"/>
                <w:szCs w:val="24"/>
                <w:shd w:val="clear" w:color="auto" w:fill="FFFFFF"/>
                <w:lang w:eastAsia="en-US"/>
              </w:rPr>
              <w:t xml:space="preserve">“ suapvalinamas iki </w:t>
            </w:r>
            <w:r w:rsidRPr="00B670DE">
              <w:rPr>
                <w:rFonts w:ascii="Times New Roman" w:eastAsia="Times New Roman" w:hAnsi="Times New Roman" w:cs="Times New Roman"/>
                <w:b/>
                <w:kern w:val="2"/>
                <w:sz w:val="24"/>
                <w:szCs w:val="24"/>
                <w:shd w:val="clear" w:color="auto" w:fill="FFFFFF"/>
                <w:lang w:eastAsia="en-US"/>
              </w:rPr>
              <w:t xml:space="preserve">dviejų </w:t>
            </w:r>
            <w:r w:rsidRPr="00B670DE">
              <w:rPr>
                <w:rFonts w:ascii="Times New Roman" w:eastAsia="Times New Roman" w:hAnsi="Times New Roman" w:cs="Times New Roman"/>
                <w:kern w:val="2"/>
                <w:sz w:val="24"/>
                <w:szCs w:val="24"/>
                <w:shd w:val="clear" w:color="auto" w:fill="FFFFFF"/>
                <w:lang w:eastAsia="en-US"/>
              </w:rPr>
              <w:t>skaitmenų po kablelio.</w:t>
            </w:r>
          </w:p>
          <w:p w14:paraId="3BD4060A" w14:textId="77777777" w:rsidR="00E14092" w:rsidRPr="00B670DE" w:rsidRDefault="00E14092" w:rsidP="00E14092">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shd w:val="clear" w:color="auto" w:fill="FFFFFF"/>
                <w:lang w:eastAsia="en-US"/>
              </w:rPr>
              <w:t xml:space="preserve">5.3.3.8. Šalis, siekianti Sutarties </w:t>
            </w:r>
            <w:r w:rsidRPr="00B670DE">
              <w:rPr>
                <w:rFonts w:ascii="Times New Roman" w:eastAsia="Times New Roman" w:hAnsi="Times New Roman" w:cs="Times New Roman"/>
                <w:kern w:val="2"/>
                <w:sz w:val="24"/>
                <w:szCs w:val="24"/>
                <w:shd w:val="clear" w:color="auto" w:fill="FFFFFF"/>
                <w:lang w:eastAsia="en-US"/>
              </w:rPr>
              <w:t>įkainių peržiūros</w:t>
            </w:r>
            <w:r w:rsidRPr="00B670DE">
              <w:rPr>
                <w:rFonts w:ascii="Times New Roman" w:eastAsia="Times New Roman" w:hAnsi="Times New Roman" w:cs="Times New Roman"/>
                <w:color w:val="000000"/>
                <w:kern w:val="2"/>
                <w:sz w:val="24"/>
                <w:szCs w:val="24"/>
                <w:shd w:val="clear" w:color="auto" w:fill="FFFFFF"/>
                <w:lang w:eastAsia="en-US"/>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Pr>
                <w:rFonts w:ascii="Times New Roman" w:eastAsia="Times New Roman" w:hAnsi="Times New Roman" w:cs="Times New Roman"/>
                <w:color w:val="000000"/>
                <w:kern w:val="2"/>
                <w:sz w:val="24"/>
                <w:szCs w:val="24"/>
                <w:shd w:val="clear" w:color="auto" w:fill="FFFFFF"/>
                <w:lang w:eastAsia="en-US"/>
              </w:rPr>
              <w:t xml:space="preserve">. </w:t>
            </w:r>
            <w:r w:rsidRPr="00B670DE">
              <w:rPr>
                <w:rFonts w:ascii="Times New Roman" w:eastAsia="Times New Roman" w:hAnsi="Times New Roman" w:cs="Times New Roman"/>
                <w:color w:val="000000"/>
                <w:kern w:val="2"/>
                <w:sz w:val="24"/>
                <w:szCs w:val="24"/>
                <w:shd w:val="clear" w:color="auto" w:fill="FFFFFF"/>
                <w:lang w:eastAsia="en-US"/>
              </w:rPr>
              <w:t>Prašyme Šalis neturi teisės nurodyti kito Indekso ar prašyti perskaičiavimo pagal kitą Indeksą nei nurodytas šioje procedūroje.</w:t>
            </w:r>
          </w:p>
          <w:p w14:paraId="4FF88346" w14:textId="77777777" w:rsidR="00E14092" w:rsidRPr="00B670DE" w:rsidRDefault="00E14092" w:rsidP="00E14092">
            <w:pPr>
              <w:spacing w:after="0" w:line="240" w:lineRule="auto"/>
              <w:rPr>
                <w:rFonts w:ascii="Times New Roman" w:eastAsia="Times New Roman" w:hAnsi="Times New Roman" w:cs="Times New Roman"/>
                <w:kern w:val="2"/>
                <w:sz w:val="24"/>
                <w:szCs w:val="24"/>
                <w:shd w:val="clear" w:color="auto" w:fill="FFFFFF"/>
                <w:lang w:eastAsia="en-US"/>
              </w:rPr>
            </w:pPr>
            <w:r w:rsidRPr="00B670DE">
              <w:rPr>
                <w:rFonts w:ascii="Times New Roman" w:eastAsia="Times New Roman" w:hAnsi="Times New Roman" w:cs="Times New Roman"/>
                <w:color w:val="000000"/>
                <w:kern w:val="2"/>
                <w:sz w:val="24"/>
                <w:szCs w:val="24"/>
                <w:shd w:val="clear" w:color="auto" w:fill="FFFFFF"/>
                <w:lang w:eastAsia="en-US"/>
              </w:rPr>
              <w:t>5</w:t>
            </w:r>
            <w:r w:rsidRPr="00B670DE">
              <w:rPr>
                <w:rFonts w:ascii="Times New Roman" w:eastAsia="Times New Roman" w:hAnsi="Times New Roman" w:cs="Times New Roman"/>
                <w:kern w:val="2"/>
                <w:sz w:val="24"/>
                <w:szCs w:val="24"/>
                <w:lang w:eastAsia="en-US"/>
              </w:rPr>
              <w:t xml:space="preserve">.3.3.9. </w:t>
            </w:r>
            <w:r w:rsidRPr="00B670DE">
              <w:rPr>
                <w:rFonts w:ascii="Times New Roman" w:eastAsia="Times New Roman" w:hAnsi="Times New Roman" w:cs="Times New Roman"/>
                <w:color w:val="000000"/>
                <w:kern w:val="2"/>
                <w:sz w:val="24"/>
                <w:szCs w:val="24"/>
                <w:shd w:val="clear" w:color="auto" w:fill="FFFFFF"/>
                <w:lang w:eastAsia="en-US"/>
              </w:rPr>
              <w:t xml:space="preserve">Susitarimas turi būti sudarytas per </w:t>
            </w:r>
            <w:r>
              <w:rPr>
                <w:rFonts w:ascii="Times New Roman" w:eastAsia="Times New Roman" w:hAnsi="Times New Roman" w:cs="Times New Roman"/>
                <w:color w:val="000000"/>
                <w:kern w:val="2"/>
                <w:sz w:val="24"/>
                <w:szCs w:val="24"/>
                <w:shd w:val="clear" w:color="auto" w:fill="FFFFFF"/>
                <w:lang w:eastAsia="en-US"/>
              </w:rPr>
              <w:t>15 (penkiolika)</w:t>
            </w:r>
            <w:r w:rsidRPr="00B670DE">
              <w:rPr>
                <w:rFonts w:ascii="Times New Roman" w:eastAsia="Times New Roman" w:hAnsi="Times New Roman" w:cs="Times New Roman"/>
                <w:color w:val="FF0000"/>
                <w:kern w:val="2"/>
                <w:sz w:val="24"/>
                <w:szCs w:val="24"/>
                <w:shd w:val="clear" w:color="auto" w:fill="FFFFFF"/>
                <w:lang w:eastAsia="en-US"/>
              </w:rPr>
              <w:t xml:space="preserve"> </w:t>
            </w:r>
            <w:r w:rsidRPr="00B670DE">
              <w:rPr>
                <w:rFonts w:ascii="Times New Roman" w:eastAsia="Times New Roman" w:hAnsi="Times New Roman" w:cs="Times New Roman"/>
                <w:color w:val="000000"/>
                <w:kern w:val="2"/>
                <w:sz w:val="24"/>
                <w:szCs w:val="24"/>
                <w:shd w:val="clear" w:color="auto" w:fill="FFFFFF"/>
                <w:lang w:eastAsia="en-US"/>
              </w:rPr>
              <w:t xml:space="preserve">nuo Šalies pateikto tinkamo prašymo perskaičiuoti </w:t>
            </w:r>
            <w:r w:rsidRPr="00B670DE">
              <w:rPr>
                <w:rFonts w:ascii="Times New Roman" w:eastAsia="Times New Roman" w:hAnsi="Times New Roman" w:cs="Times New Roman"/>
                <w:kern w:val="2"/>
                <w:sz w:val="24"/>
                <w:szCs w:val="24"/>
                <w:shd w:val="clear" w:color="auto" w:fill="FFFFFF"/>
                <w:lang w:eastAsia="en-US"/>
              </w:rPr>
              <w:t>S</w:t>
            </w:r>
            <w:r w:rsidRPr="00B670DE">
              <w:rPr>
                <w:rFonts w:ascii="Times New Roman" w:eastAsia="Times New Roman" w:hAnsi="Times New Roman" w:cs="Times New Roman"/>
                <w:kern w:val="2"/>
                <w:sz w:val="24"/>
                <w:szCs w:val="24"/>
                <w:lang w:eastAsia="en-US"/>
              </w:rPr>
              <w:t>utarties</w:t>
            </w:r>
            <w:r w:rsidRPr="00B670DE">
              <w:rPr>
                <w:rFonts w:ascii="Times New Roman" w:eastAsia="Times New Roman" w:hAnsi="Times New Roman" w:cs="Times New Roman"/>
                <w:kern w:val="2"/>
                <w:sz w:val="24"/>
                <w:szCs w:val="24"/>
                <w:shd w:val="clear" w:color="auto" w:fill="FFFFFF"/>
                <w:lang w:eastAsia="en-US"/>
              </w:rPr>
              <w:t xml:space="preserve"> įkainius gavimo dienos.</w:t>
            </w:r>
          </w:p>
          <w:p w14:paraId="07678C3D" w14:textId="0BD105E0" w:rsidR="00E14092" w:rsidRPr="002C7CE6" w:rsidRDefault="00E14092" w:rsidP="00E14092">
            <w:pPr>
              <w:spacing w:after="0" w:line="240" w:lineRule="auto"/>
              <w:rPr>
                <w:rFonts w:ascii="Times New Roman" w:eastAsia="Times New Roman" w:hAnsi="Times New Roman" w:cs="Times New Roman"/>
                <w:color w:val="000000"/>
                <w:kern w:val="2"/>
                <w:sz w:val="24"/>
                <w:szCs w:val="24"/>
                <w:bdr w:val="none" w:sz="0" w:space="0" w:color="auto" w:frame="1"/>
                <w:lang w:eastAsia="en-US"/>
              </w:rPr>
            </w:pPr>
            <w:r w:rsidRPr="00B670DE">
              <w:rPr>
                <w:rFonts w:ascii="Times New Roman" w:eastAsia="Times New Roman" w:hAnsi="Times New Roman" w:cs="Times New Roman"/>
                <w:color w:val="000000"/>
                <w:kern w:val="2"/>
                <w:sz w:val="24"/>
                <w:szCs w:val="24"/>
                <w:shd w:val="clear" w:color="auto" w:fill="FFFFFF"/>
                <w:lang w:eastAsia="en-US"/>
              </w:rPr>
              <w:t xml:space="preserve">5.3.3.10. </w:t>
            </w:r>
            <w:r w:rsidRPr="00B670DE">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E14092" w:rsidRPr="002C7CE6" w14:paraId="1E6BCE56" w14:textId="77777777" w:rsidTr="00076989">
        <w:trPr>
          <w:trHeight w:val="300"/>
        </w:trPr>
        <w:tc>
          <w:tcPr>
            <w:tcW w:w="3150" w:type="dxa"/>
            <w:gridSpan w:val="2"/>
          </w:tcPr>
          <w:p w14:paraId="66008D63"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2C7CE6">
              <w:rPr>
                <w:rFonts w:ascii="Times New Roman" w:eastAsia="Times New Roman" w:hAnsi="Times New Roman" w:cs="Times New Roman"/>
                <w:b/>
                <w:bCs/>
                <w:kern w:val="2"/>
                <w:sz w:val="24"/>
                <w:szCs w:val="24"/>
                <w:lang w:eastAsia="en-US"/>
              </w:rPr>
              <w:t>Paslaugų</w:t>
            </w:r>
            <w:r w:rsidRPr="002C7CE6">
              <w:rPr>
                <w:rFonts w:ascii="Times New Roman" w:eastAsia="Times New Roman" w:hAnsi="Times New Roman" w:cs="Times New Roman"/>
                <w:b/>
                <w:kern w:val="2"/>
                <w:sz w:val="24"/>
                <w:szCs w:val="24"/>
                <w:lang w:eastAsia="en-US"/>
              </w:rPr>
              <w:t xml:space="preserve"> grupių kainų pokyčius</w:t>
            </w:r>
          </w:p>
        </w:tc>
        <w:tc>
          <w:tcPr>
            <w:tcW w:w="6385" w:type="dxa"/>
            <w:gridSpan w:val="2"/>
          </w:tcPr>
          <w:p w14:paraId="3E3CF132"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p w14:paraId="42FDEA06"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p>
          <w:p w14:paraId="2207C05F" w14:textId="77777777" w:rsidR="00E14092" w:rsidRPr="002C7CE6" w:rsidRDefault="00E14092" w:rsidP="00E14092">
            <w:pPr>
              <w:spacing w:after="0" w:line="240" w:lineRule="auto"/>
              <w:rPr>
                <w:rFonts w:ascii="Times New Roman" w:eastAsia="Times New Roman" w:hAnsi="Times New Roman" w:cs="Times New Roman"/>
                <w:sz w:val="24"/>
                <w:szCs w:val="24"/>
                <w:lang w:eastAsia="en-US"/>
              </w:rPr>
            </w:pPr>
          </w:p>
        </w:tc>
      </w:tr>
      <w:tr w:rsidR="00E14092" w:rsidRPr="002C7CE6" w14:paraId="010C6736" w14:textId="77777777" w:rsidTr="00076989">
        <w:trPr>
          <w:trHeight w:val="300"/>
        </w:trPr>
        <w:tc>
          <w:tcPr>
            <w:tcW w:w="3150" w:type="dxa"/>
            <w:gridSpan w:val="2"/>
          </w:tcPr>
          <w:p w14:paraId="28D77A35" w14:textId="77777777" w:rsidR="00E14092" w:rsidRPr="002C7CE6" w:rsidRDefault="00E14092" w:rsidP="00E14092">
            <w:pPr>
              <w:spacing w:after="0" w:line="240" w:lineRule="auto"/>
              <w:rPr>
                <w:rFonts w:ascii="Times New Roman" w:eastAsia="Times New Roman" w:hAnsi="Times New Roman" w:cs="Times New Roman"/>
                <w:b/>
                <w:bCs/>
                <w:kern w:val="2"/>
                <w:sz w:val="24"/>
                <w:szCs w:val="24"/>
                <w:lang w:eastAsia="en-US"/>
              </w:rPr>
            </w:pPr>
            <w:r w:rsidRPr="002C7CE6">
              <w:rPr>
                <w:rFonts w:ascii="Times New Roman" w:eastAsia="Times New Roman" w:hAnsi="Times New Roman" w:cs="Times New Roman"/>
                <w:b/>
                <w:bCs/>
                <w:kern w:val="2"/>
                <w:sz w:val="24"/>
                <w:szCs w:val="24"/>
                <w:lang w:eastAsia="en-US"/>
              </w:rPr>
              <w:t xml:space="preserve">5.4. Sutarties kainos / įkainių apskaičiavimas taikant </w:t>
            </w:r>
            <w:r w:rsidRPr="002C7CE6">
              <w:rPr>
                <w:rFonts w:ascii="Times New Roman" w:eastAsia="Times New Roman" w:hAnsi="Times New Roman" w:cs="Times New Roman"/>
                <w:b/>
                <w:bCs/>
                <w:kern w:val="2"/>
                <w:sz w:val="24"/>
                <w:szCs w:val="24"/>
                <w:u w:val="single"/>
                <w:lang w:eastAsia="en-US"/>
              </w:rPr>
              <w:t>kiekio (apimties)</w:t>
            </w:r>
            <w:r w:rsidRPr="002C7CE6">
              <w:rPr>
                <w:rFonts w:ascii="Times New Roman" w:eastAsia="Times New Roman" w:hAnsi="Times New Roman" w:cs="Times New Roman"/>
                <w:b/>
                <w:bCs/>
                <w:kern w:val="2"/>
                <w:sz w:val="24"/>
                <w:szCs w:val="24"/>
                <w:lang w:eastAsia="en-US"/>
              </w:rPr>
              <w:t xml:space="preserve"> keitimo taisykles</w:t>
            </w:r>
          </w:p>
        </w:tc>
        <w:tc>
          <w:tcPr>
            <w:tcW w:w="6385" w:type="dxa"/>
            <w:gridSpan w:val="2"/>
          </w:tcPr>
          <w:p w14:paraId="6D78093C"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p w14:paraId="310735AA"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p>
          <w:p w14:paraId="7CA27FC3" w14:textId="77777777" w:rsidR="00E14092" w:rsidRPr="002C7CE6" w:rsidRDefault="00E14092" w:rsidP="00E14092">
            <w:pPr>
              <w:spacing w:after="0" w:line="240" w:lineRule="auto"/>
              <w:rPr>
                <w:rFonts w:ascii="Times New Roman" w:eastAsia="Times New Roman" w:hAnsi="Times New Roman" w:cs="Times New Roman"/>
                <w:sz w:val="24"/>
                <w:szCs w:val="24"/>
                <w:lang w:eastAsia="en-US"/>
              </w:rPr>
            </w:pPr>
          </w:p>
        </w:tc>
      </w:tr>
      <w:tr w:rsidR="00E14092" w:rsidRPr="002C7CE6" w14:paraId="4FCF597E" w14:textId="77777777" w:rsidTr="00076989">
        <w:trPr>
          <w:trHeight w:val="300"/>
        </w:trPr>
        <w:tc>
          <w:tcPr>
            <w:tcW w:w="3150" w:type="dxa"/>
            <w:gridSpan w:val="2"/>
          </w:tcPr>
          <w:p w14:paraId="53E03066"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5.5. Atsiskaitymo su Tiekėju terminas ir tvarka</w:t>
            </w:r>
          </w:p>
        </w:tc>
        <w:tc>
          <w:tcPr>
            <w:tcW w:w="6385" w:type="dxa"/>
            <w:gridSpan w:val="2"/>
          </w:tcPr>
          <w:p w14:paraId="400E8483" w14:textId="77777777" w:rsidR="00E14092" w:rsidRPr="00740C9D" w:rsidRDefault="00E14092" w:rsidP="00E14092">
            <w:pPr>
              <w:spacing w:after="0" w:line="240" w:lineRule="auto"/>
              <w:rPr>
                <w:rFonts w:ascii="Times New Roman" w:eastAsia="Times New Roman" w:hAnsi="Times New Roman" w:cs="Times New Roman"/>
                <w:kern w:val="2"/>
                <w:sz w:val="24"/>
                <w:szCs w:val="24"/>
                <w:lang w:eastAsia="en-US"/>
              </w:rPr>
            </w:pPr>
            <w:r w:rsidRPr="00740C9D">
              <w:rPr>
                <w:rFonts w:ascii="Times New Roman" w:eastAsia="Times New Roman" w:hAnsi="Times New Roman" w:cs="Times New Roman"/>
                <w:kern w:val="2"/>
                <w:sz w:val="24"/>
                <w:szCs w:val="24"/>
                <w:lang w:eastAsia="en-US"/>
              </w:rPr>
              <w:t>Pirkėjas atsiskaito su Tiekėju ne vėliau kaip per 30 dienų nuo Sąskaitos gavimo dienos.</w:t>
            </w:r>
          </w:p>
          <w:p w14:paraId="5AAD9238" w14:textId="7526BF5C" w:rsidR="00E14092" w:rsidRPr="00740C9D" w:rsidRDefault="00E14092" w:rsidP="00E14092">
            <w:pPr>
              <w:spacing w:after="0" w:line="240" w:lineRule="auto"/>
              <w:rPr>
                <w:rFonts w:ascii="Times New Roman" w:eastAsia="Times New Roman" w:hAnsi="Times New Roman" w:cs="Times New Roman"/>
                <w:kern w:val="2"/>
                <w:sz w:val="24"/>
                <w:szCs w:val="24"/>
                <w:lang w:eastAsia="en-US"/>
              </w:rPr>
            </w:pPr>
            <w:r w:rsidRPr="00740C9D">
              <w:rPr>
                <w:rFonts w:ascii="Times New Roman" w:hAnsi="Times New Roman" w:cs="Times New Roman"/>
                <w:kern w:val="2"/>
                <w:sz w:val="24"/>
                <w:szCs w:val="24"/>
                <w:shd w:val="clear" w:color="auto" w:fill="FFFFFF"/>
              </w:rPr>
              <w:lastRenderedPageBreak/>
              <w:t>Apmokėjimo sąlygos: įvykdžius visus sutartinius įsipareigojimus, sumokama visa Sutarties kaina.</w:t>
            </w:r>
          </w:p>
        </w:tc>
      </w:tr>
      <w:tr w:rsidR="00E14092" w:rsidRPr="002C7CE6" w14:paraId="0237BB5C" w14:textId="77777777" w:rsidTr="00076989">
        <w:trPr>
          <w:trHeight w:val="300"/>
        </w:trPr>
        <w:tc>
          <w:tcPr>
            <w:tcW w:w="3150" w:type="dxa"/>
            <w:gridSpan w:val="2"/>
          </w:tcPr>
          <w:p w14:paraId="60A906DF"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lastRenderedPageBreak/>
              <w:t>5.6. Avansas</w:t>
            </w:r>
          </w:p>
        </w:tc>
        <w:tc>
          <w:tcPr>
            <w:tcW w:w="6385" w:type="dxa"/>
            <w:gridSpan w:val="2"/>
          </w:tcPr>
          <w:p w14:paraId="4F797985"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tc>
      </w:tr>
      <w:tr w:rsidR="00E14092" w:rsidRPr="002C7CE6" w14:paraId="65DBBF84" w14:textId="77777777" w:rsidTr="00076989">
        <w:trPr>
          <w:trHeight w:val="300"/>
        </w:trPr>
        <w:tc>
          <w:tcPr>
            <w:tcW w:w="3150" w:type="dxa"/>
            <w:gridSpan w:val="2"/>
          </w:tcPr>
          <w:p w14:paraId="2F1B7C4F"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5.7. Avanso užtikrinimas</w:t>
            </w:r>
          </w:p>
        </w:tc>
        <w:tc>
          <w:tcPr>
            <w:tcW w:w="6385" w:type="dxa"/>
            <w:gridSpan w:val="2"/>
          </w:tcPr>
          <w:p w14:paraId="4C7CABE8"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r w:rsidRPr="002C7CE6">
              <w:rPr>
                <w:rFonts w:ascii="Times New Roman" w:eastAsia="Times New Roman" w:hAnsi="Times New Roman" w:cs="Times New Roman"/>
                <w:color w:val="000000"/>
                <w:kern w:val="2"/>
                <w:sz w:val="24"/>
                <w:szCs w:val="24"/>
                <w:shd w:val="clear" w:color="auto" w:fill="FFFFFF"/>
                <w:lang w:eastAsia="en-US"/>
              </w:rPr>
              <w:t xml:space="preserve"> </w:t>
            </w:r>
          </w:p>
        </w:tc>
      </w:tr>
      <w:tr w:rsidR="00E14092" w:rsidRPr="002C7CE6" w14:paraId="07EA29B8" w14:textId="77777777" w:rsidTr="00076989">
        <w:trPr>
          <w:trHeight w:val="300"/>
        </w:trPr>
        <w:tc>
          <w:tcPr>
            <w:tcW w:w="9535" w:type="dxa"/>
            <w:gridSpan w:val="4"/>
          </w:tcPr>
          <w:p w14:paraId="3A4F1BCC"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6. PASLAUGŲ KOKYBĖ IR GARANTINIAI ĮSIPAREIGOJIMAI</w:t>
            </w:r>
          </w:p>
        </w:tc>
      </w:tr>
      <w:tr w:rsidR="00E14092" w:rsidRPr="002C7CE6" w14:paraId="7F872BB5" w14:textId="77777777" w:rsidTr="00076989">
        <w:trPr>
          <w:trHeight w:val="300"/>
        </w:trPr>
        <w:tc>
          <w:tcPr>
            <w:tcW w:w="3150" w:type="dxa"/>
            <w:gridSpan w:val="2"/>
          </w:tcPr>
          <w:p w14:paraId="3D4F2BB2"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6.1. Garantinis terminas</w:t>
            </w:r>
          </w:p>
        </w:tc>
        <w:tc>
          <w:tcPr>
            <w:tcW w:w="6385" w:type="dxa"/>
            <w:gridSpan w:val="2"/>
          </w:tcPr>
          <w:p w14:paraId="214C19D1"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tc>
      </w:tr>
      <w:tr w:rsidR="00E14092" w:rsidRPr="002C7CE6" w14:paraId="03B103CA" w14:textId="77777777" w:rsidTr="00076989">
        <w:trPr>
          <w:trHeight w:val="300"/>
        </w:trPr>
        <w:tc>
          <w:tcPr>
            <w:tcW w:w="3150" w:type="dxa"/>
            <w:gridSpan w:val="2"/>
          </w:tcPr>
          <w:p w14:paraId="7FA4B536" w14:textId="77777777" w:rsidR="00E14092" w:rsidRPr="002C7CE6" w:rsidRDefault="00E14092" w:rsidP="00E14092">
            <w:pPr>
              <w:spacing w:after="0" w:line="240" w:lineRule="auto"/>
              <w:rPr>
                <w:rFonts w:ascii="Times New Roman" w:eastAsia="Times New Roman" w:hAnsi="Times New Roman" w:cs="Times New Roman"/>
                <w:b/>
                <w:sz w:val="24"/>
                <w:szCs w:val="24"/>
                <w:lang w:eastAsia="en-US"/>
              </w:rPr>
            </w:pPr>
          </w:p>
          <w:p w14:paraId="6CC8DF90"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sz w:val="24"/>
                <w:szCs w:val="24"/>
                <w:lang w:eastAsia="en-US"/>
              </w:rPr>
              <w:t>6.2. Terminas Paslaugų trūkumams pašalinti</w:t>
            </w:r>
          </w:p>
        </w:tc>
        <w:tc>
          <w:tcPr>
            <w:tcW w:w="6385" w:type="dxa"/>
            <w:gridSpan w:val="2"/>
          </w:tcPr>
          <w:p w14:paraId="71357665"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 xml:space="preserve">Bet kuriuo Sutarties galiojimo metu nustačius Paslaugų trūkumų </w:t>
            </w:r>
            <w:r w:rsidRPr="002C7CE6" w:rsidDel="002B27A1">
              <w:rPr>
                <w:rFonts w:ascii="Times New Roman" w:eastAsia="Times New Roman" w:hAnsi="Times New Roman" w:cs="Times New Roman"/>
                <w:kern w:val="2"/>
                <w:sz w:val="24"/>
                <w:szCs w:val="24"/>
                <w:lang w:eastAsia="en-US"/>
              </w:rPr>
              <w:t xml:space="preserve">Tiekėjas, turi </w:t>
            </w:r>
            <w:r w:rsidRPr="00C3120A" w:rsidDel="002B27A1">
              <w:rPr>
                <w:rFonts w:ascii="Times New Roman" w:eastAsia="Times New Roman" w:hAnsi="Times New Roman" w:cs="Times New Roman"/>
                <w:b/>
                <w:kern w:val="2"/>
                <w:sz w:val="24"/>
                <w:szCs w:val="24"/>
                <w:lang w:eastAsia="en-US"/>
              </w:rPr>
              <w:t>ne vėliau kaip</w:t>
            </w:r>
            <w:r w:rsidRPr="00C3120A" w:rsidDel="002B27A1">
              <w:rPr>
                <w:rFonts w:ascii="Times New Roman" w:eastAsia="Times New Roman" w:hAnsi="Times New Roman" w:cs="Times New Roman"/>
                <w:kern w:val="2"/>
                <w:sz w:val="24"/>
                <w:szCs w:val="24"/>
                <w:lang w:eastAsia="en-US"/>
              </w:rPr>
              <w:t xml:space="preserve"> per </w:t>
            </w:r>
            <w:r w:rsidRPr="00C3120A">
              <w:rPr>
                <w:rFonts w:ascii="Times New Roman" w:eastAsia="Times New Roman" w:hAnsi="Times New Roman" w:cs="Times New Roman"/>
                <w:kern w:val="2"/>
                <w:sz w:val="24"/>
                <w:szCs w:val="24"/>
                <w:lang w:eastAsia="en-US"/>
              </w:rPr>
              <w:t>7</w:t>
            </w:r>
            <w:r w:rsidRPr="002C7CE6">
              <w:rPr>
                <w:rFonts w:ascii="Times New Roman" w:eastAsia="Times New Roman" w:hAnsi="Times New Roman" w:cs="Times New Roman"/>
                <w:kern w:val="2"/>
                <w:sz w:val="24"/>
                <w:szCs w:val="24"/>
                <w:lang w:eastAsia="en-US"/>
              </w:rPr>
              <w:t xml:space="preserve"> kalendorines dienas </w:t>
            </w:r>
            <w:r w:rsidRPr="002C7CE6" w:rsidDel="002B27A1">
              <w:rPr>
                <w:rFonts w:ascii="Times New Roman" w:eastAsia="Times New Roman" w:hAnsi="Times New Roman" w:cs="Times New Roman"/>
                <w:kern w:val="2"/>
                <w:sz w:val="24"/>
                <w:szCs w:val="24"/>
                <w:lang w:eastAsia="en-US"/>
              </w:rPr>
              <w:t>nuo</w:t>
            </w:r>
            <w:r w:rsidRPr="002C7CE6">
              <w:rPr>
                <w:rFonts w:ascii="Times New Roman" w:eastAsia="Times New Roman" w:hAnsi="Times New Roman" w:cs="Times New Roman"/>
                <w:kern w:val="2"/>
                <w:sz w:val="24"/>
                <w:szCs w:val="24"/>
                <w:lang w:eastAsia="en-US"/>
              </w:rPr>
              <w:t xml:space="preserve"> rašytinės pretenzijos gavimo dienos pašalinti Paslaugų trūkumus</w:t>
            </w:r>
            <w:r w:rsidRPr="002C7CE6" w:rsidDel="002B27A1">
              <w:rPr>
                <w:rFonts w:ascii="Times New Roman" w:eastAsia="Times New Roman" w:hAnsi="Times New Roman" w:cs="Times New Roman"/>
                <w:kern w:val="2"/>
                <w:sz w:val="24"/>
                <w:szCs w:val="24"/>
                <w:lang w:eastAsia="en-US"/>
              </w:rPr>
              <w:t>.</w:t>
            </w:r>
          </w:p>
          <w:p w14:paraId="2B0BEDDD" w14:textId="77777777" w:rsidR="00E14092" w:rsidRPr="002C7CE6" w:rsidRDefault="00E14092" w:rsidP="00E14092">
            <w:pPr>
              <w:spacing w:after="0" w:line="240" w:lineRule="auto"/>
              <w:ind w:left="-7"/>
              <w:jc w:val="both"/>
              <w:rPr>
                <w:rFonts w:ascii="Times New Roman" w:eastAsia="Calibri" w:hAnsi="Times New Roman" w:cs="Times New Roman"/>
                <w:sz w:val="24"/>
                <w:szCs w:val="20"/>
              </w:rPr>
            </w:pPr>
            <w:r w:rsidRPr="002C7CE6">
              <w:rPr>
                <w:rFonts w:ascii="Times New Roman" w:eastAsia="Calibri" w:hAnsi="Times New Roman" w:cs="Times New Roman"/>
                <w:sz w:val="24"/>
                <w:szCs w:val="20"/>
              </w:rPr>
              <w:t>Klaidingai išspausdintą informaciją leidinys privalo ištaisyti ir išspausdinti kitame laikraščio numeryje tokios pat apimties ir ta pačia forma nemokamai.</w:t>
            </w:r>
          </w:p>
        </w:tc>
      </w:tr>
      <w:tr w:rsidR="00E14092" w:rsidRPr="002C7CE6" w14:paraId="79F16A23" w14:textId="77777777" w:rsidTr="00076989">
        <w:trPr>
          <w:trHeight w:val="300"/>
        </w:trPr>
        <w:tc>
          <w:tcPr>
            <w:tcW w:w="3150" w:type="dxa"/>
            <w:gridSpan w:val="2"/>
          </w:tcPr>
          <w:p w14:paraId="38EB2151" w14:textId="77777777" w:rsidR="00E14092" w:rsidRPr="002C7CE6" w:rsidRDefault="00E14092" w:rsidP="00E14092">
            <w:pPr>
              <w:spacing w:after="0" w:line="240" w:lineRule="auto"/>
              <w:rPr>
                <w:rFonts w:ascii="Times New Roman" w:eastAsia="Times New Roman" w:hAnsi="Times New Roman" w:cs="Times New Roman"/>
                <w:b/>
                <w:sz w:val="24"/>
                <w:szCs w:val="24"/>
                <w:lang w:eastAsia="en-US"/>
              </w:rPr>
            </w:pPr>
            <w:r w:rsidRPr="002C7CE6">
              <w:rPr>
                <w:rFonts w:ascii="Times New Roman" w:eastAsia="Times New Roman" w:hAnsi="Times New Roman" w:cs="Times New Roman"/>
                <w:b/>
                <w:sz w:val="24"/>
                <w:szCs w:val="24"/>
                <w:lang w:eastAsia="en-US"/>
              </w:rPr>
              <w:t xml:space="preserve">6.3. Kokybinių kriterijų įgyvendinimo </w:t>
            </w:r>
            <w:r w:rsidRPr="002C7CE6">
              <w:rPr>
                <w:rFonts w:ascii="Times New Roman" w:eastAsia="Times New Roman" w:hAnsi="Times New Roman" w:cs="Times New Roman"/>
                <w:b/>
                <w:bCs/>
                <w:sz w:val="24"/>
                <w:szCs w:val="24"/>
                <w:lang w:eastAsia="en-US"/>
              </w:rPr>
              <w:t xml:space="preserve">ir </w:t>
            </w:r>
            <w:r w:rsidRPr="002C7CE6">
              <w:rPr>
                <w:rFonts w:ascii="Times New Roman" w:eastAsia="Times New Roman" w:hAnsi="Times New Roman" w:cs="Times New Roman"/>
                <w:b/>
                <w:sz w:val="24"/>
                <w:szCs w:val="24"/>
                <w:lang w:eastAsia="en-US"/>
              </w:rPr>
              <w:t>tikrinimo tvarka</w:t>
            </w:r>
          </w:p>
        </w:tc>
        <w:tc>
          <w:tcPr>
            <w:tcW w:w="6385" w:type="dxa"/>
            <w:gridSpan w:val="2"/>
          </w:tcPr>
          <w:p w14:paraId="2F69FE76" w14:textId="77777777" w:rsidR="00E14092" w:rsidRPr="002C7CE6" w:rsidRDefault="00E14092" w:rsidP="00E14092">
            <w:pPr>
              <w:spacing w:after="0" w:line="240" w:lineRule="auto"/>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kern w:val="2"/>
                <w:sz w:val="24"/>
                <w:szCs w:val="24"/>
                <w:lang w:eastAsia="en-US"/>
              </w:rPr>
              <w:t xml:space="preserve">Netaikoma </w:t>
            </w:r>
          </w:p>
          <w:p w14:paraId="1053CD23" w14:textId="77777777" w:rsidR="00E14092" w:rsidRPr="002C7CE6" w:rsidDel="002B27A1" w:rsidRDefault="00E14092" w:rsidP="00E14092">
            <w:pPr>
              <w:spacing w:after="0" w:line="240" w:lineRule="auto"/>
              <w:rPr>
                <w:rFonts w:ascii="Times New Roman" w:eastAsia="Times New Roman" w:hAnsi="Times New Roman" w:cs="Times New Roman"/>
                <w:kern w:val="2"/>
                <w:sz w:val="24"/>
                <w:szCs w:val="24"/>
                <w:lang w:eastAsia="en-US"/>
              </w:rPr>
            </w:pPr>
          </w:p>
        </w:tc>
      </w:tr>
      <w:tr w:rsidR="00E14092" w:rsidRPr="002C7CE6" w14:paraId="373A18E1" w14:textId="77777777" w:rsidTr="00076989">
        <w:trPr>
          <w:trHeight w:val="300"/>
        </w:trPr>
        <w:tc>
          <w:tcPr>
            <w:tcW w:w="9535" w:type="dxa"/>
            <w:gridSpan w:val="4"/>
          </w:tcPr>
          <w:p w14:paraId="3D81CA49"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7. SUTARTIES VYKDYMUI PASITELKIAMI SUBTIEKĖJAI</w:t>
            </w:r>
          </w:p>
        </w:tc>
      </w:tr>
      <w:tr w:rsidR="00E14092" w:rsidRPr="002C7CE6" w14:paraId="037A94F3" w14:textId="77777777" w:rsidTr="00076989">
        <w:trPr>
          <w:trHeight w:val="300"/>
        </w:trPr>
        <w:tc>
          <w:tcPr>
            <w:tcW w:w="3150" w:type="dxa"/>
            <w:gridSpan w:val="2"/>
          </w:tcPr>
          <w:p w14:paraId="4AD938B8" w14:textId="77777777" w:rsidR="00E14092" w:rsidRPr="002C7CE6" w:rsidRDefault="00E14092" w:rsidP="00E14092">
            <w:pPr>
              <w:spacing w:after="0" w:line="240" w:lineRule="auto"/>
              <w:rPr>
                <w:rFonts w:ascii="Times New Roman" w:eastAsia="Times New Roman" w:hAnsi="Times New Roman" w:cs="Times New Roman"/>
                <w:b/>
                <w:bCs/>
                <w:kern w:val="2"/>
                <w:sz w:val="24"/>
                <w:szCs w:val="24"/>
                <w:lang w:eastAsia="en-US"/>
              </w:rPr>
            </w:pPr>
            <w:r w:rsidRPr="002C7CE6">
              <w:rPr>
                <w:rFonts w:ascii="Times New Roman" w:eastAsia="Times New Roman" w:hAnsi="Times New Roman" w:cs="Times New Roman"/>
                <w:b/>
                <w:bCs/>
                <w:kern w:val="2"/>
                <w:sz w:val="24"/>
                <w:szCs w:val="24"/>
                <w:lang w:eastAsia="en-US"/>
              </w:rPr>
              <w:t>Sutarties vykdymui pasitelkiami subtiekėjai ir (ar) specialistai</w:t>
            </w:r>
          </w:p>
        </w:tc>
        <w:tc>
          <w:tcPr>
            <w:tcW w:w="6385" w:type="dxa"/>
            <w:gridSpan w:val="2"/>
          </w:tcPr>
          <w:p w14:paraId="0A61C18A"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Sutarties vykdymui subtiekėjai ir (ar) specialistai nepasitelkiami.</w:t>
            </w:r>
          </w:p>
          <w:p w14:paraId="634A84AD"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p>
          <w:p w14:paraId="3CD0CDDE"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arba</w:t>
            </w:r>
          </w:p>
          <w:p w14:paraId="3176A281"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p>
          <w:p w14:paraId="2F44F513" w14:textId="6172B7AF" w:rsidR="00E14092" w:rsidRPr="00740C9D" w:rsidRDefault="00E14092" w:rsidP="00E14092">
            <w:pPr>
              <w:spacing w:after="0" w:line="240" w:lineRule="auto"/>
              <w:rPr>
                <w:rFonts w:ascii="Times New Roman" w:eastAsia="Times New Roman" w:hAnsi="Times New Roman" w:cs="Times New Roman"/>
                <w:b/>
                <w:kern w:val="2"/>
                <w:sz w:val="24"/>
                <w:szCs w:val="24"/>
                <w:lang w:eastAsia="en-US"/>
              </w:rPr>
            </w:pPr>
            <w:r w:rsidRPr="00740C9D">
              <w:rPr>
                <w:rFonts w:ascii="Times New Roman" w:eastAsia="Times New Roman" w:hAnsi="Times New Roman" w:cs="Times New Roman"/>
                <w:color w:val="0070C0"/>
                <w:kern w:val="2"/>
                <w:sz w:val="24"/>
                <w:szCs w:val="24"/>
                <w:lang w:eastAsia="en-US"/>
              </w:rPr>
              <w:t>Sutarties vykdymui pasitelkiami subtiekėjai, ūkio subjektai</w:t>
            </w:r>
            <w:r w:rsidRPr="00740C9D">
              <w:rPr>
                <w:rFonts w:ascii="Times New Roman" w:hAnsi="Times New Roman" w:cs="Times New Roman"/>
                <w:color w:val="0070C0"/>
                <w:kern w:val="2"/>
                <w:sz w:val="24"/>
                <w:szCs w:val="24"/>
              </w:rPr>
              <w:t xml:space="preserve"> yra nurodyti Sutarties priede Nr. </w:t>
            </w:r>
            <w:r w:rsidRPr="001625B7">
              <w:rPr>
                <w:rFonts w:ascii="Times New Roman" w:hAnsi="Times New Roman" w:cs="Times New Roman"/>
                <w:color w:val="0070C0"/>
                <w:kern w:val="2"/>
                <w:sz w:val="24"/>
                <w:szCs w:val="24"/>
              </w:rPr>
              <w:t>[3]</w:t>
            </w:r>
            <w:r w:rsidRPr="00740C9D">
              <w:rPr>
                <w:rFonts w:ascii="Times New Roman" w:hAnsi="Times New Roman" w:cs="Times New Roman"/>
                <w:color w:val="0070C0"/>
                <w:kern w:val="2"/>
                <w:sz w:val="24"/>
                <w:szCs w:val="24"/>
              </w:rPr>
              <w:t xml:space="preserve"> „Sutarties vykdymui pasitelkiami subtiekėjai ir (ar) specialistai“</w:t>
            </w:r>
          </w:p>
        </w:tc>
      </w:tr>
      <w:tr w:rsidR="00E14092" w:rsidRPr="002C7CE6" w14:paraId="6D94F1FD" w14:textId="77777777" w:rsidTr="00076989">
        <w:trPr>
          <w:trHeight w:val="300"/>
        </w:trPr>
        <w:tc>
          <w:tcPr>
            <w:tcW w:w="9535" w:type="dxa"/>
            <w:gridSpan w:val="4"/>
          </w:tcPr>
          <w:p w14:paraId="10B0E6DA"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8. PRIEVOLIŲ PAGAL SUTARTĮ ĮVYKDYMO UŽTIKRINIMAS</w:t>
            </w:r>
          </w:p>
        </w:tc>
      </w:tr>
      <w:tr w:rsidR="00E14092" w:rsidRPr="002C7CE6" w14:paraId="5284E035" w14:textId="77777777" w:rsidTr="00076989">
        <w:trPr>
          <w:trHeight w:val="300"/>
        </w:trPr>
        <w:tc>
          <w:tcPr>
            <w:tcW w:w="3150" w:type="dxa"/>
            <w:gridSpan w:val="2"/>
          </w:tcPr>
          <w:p w14:paraId="06146AFA"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8.1. Prievolių pagal Sutartį įvykdymo užtikrinimas</w:t>
            </w:r>
          </w:p>
        </w:tc>
        <w:tc>
          <w:tcPr>
            <w:tcW w:w="6385" w:type="dxa"/>
            <w:gridSpan w:val="2"/>
          </w:tcPr>
          <w:p w14:paraId="5858BA3B"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Prievolių pagal Sutartį įvykdymas užtikrinamas:</w:t>
            </w:r>
          </w:p>
          <w:p w14:paraId="5EED593A"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Netesybomis (delspinigiais, bauda);</w:t>
            </w:r>
          </w:p>
        </w:tc>
      </w:tr>
      <w:tr w:rsidR="00E14092" w:rsidRPr="002C7CE6" w14:paraId="59093865" w14:textId="77777777" w:rsidTr="00076989">
        <w:trPr>
          <w:trHeight w:val="300"/>
        </w:trPr>
        <w:tc>
          <w:tcPr>
            <w:tcW w:w="3150" w:type="dxa"/>
            <w:gridSpan w:val="2"/>
          </w:tcPr>
          <w:p w14:paraId="4E9A3ECC"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8.2. Sutarties įvykdymo užtikrinimo pateikimas </w:t>
            </w:r>
          </w:p>
        </w:tc>
        <w:tc>
          <w:tcPr>
            <w:tcW w:w="6385" w:type="dxa"/>
            <w:gridSpan w:val="2"/>
          </w:tcPr>
          <w:p w14:paraId="0E680762"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p w14:paraId="47EFE3F6" w14:textId="77777777" w:rsidR="00E14092" w:rsidRPr="002C7CE6" w:rsidRDefault="00E14092" w:rsidP="00E14092">
            <w:pPr>
              <w:spacing w:after="0" w:line="240" w:lineRule="auto"/>
              <w:rPr>
                <w:rFonts w:ascii="Times New Roman" w:eastAsia="Times New Roman" w:hAnsi="Times New Roman" w:cs="Times New Roman"/>
                <w:sz w:val="24"/>
                <w:szCs w:val="24"/>
                <w:lang w:eastAsia="en-US"/>
              </w:rPr>
            </w:pPr>
          </w:p>
        </w:tc>
      </w:tr>
      <w:tr w:rsidR="00E14092" w:rsidRPr="002C7CE6" w14:paraId="1D1A369F" w14:textId="77777777" w:rsidTr="00076989">
        <w:trPr>
          <w:trHeight w:val="300"/>
        </w:trPr>
        <w:tc>
          <w:tcPr>
            <w:tcW w:w="9535" w:type="dxa"/>
            <w:gridSpan w:val="4"/>
          </w:tcPr>
          <w:p w14:paraId="51C56756" w14:textId="77777777" w:rsidR="00E14092" w:rsidRPr="002C7CE6" w:rsidRDefault="00E14092" w:rsidP="00E14092">
            <w:pPr>
              <w:spacing w:after="0" w:line="240" w:lineRule="auto"/>
              <w:ind w:firstLine="720"/>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9. ŠALIŲ ATSAKOMYBĖ</w:t>
            </w:r>
            <w:r w:rsidRPr="002C7CE6">
              <w:rPr>
                <w:rFonts w:ascii="Times New Roman" w:eastAsia="Times New Roman" w:hAnsi="Times New Roman" w:cs="Times New Roman"/>
                <w:b/>
                <w:kern w:val="2"/>
                <w:sz w:val="24"/>
                <w:szCs w:val="24"/>
                <w:lang w:eastAsia="en-US"/>
              </w:rPr>
              <w:tab/>
            </w:r>
          </w:p>
        </w:tc>
      </w:tr>
      <w:tr w:rsidR="00E14092" w:rsidRPr="002C7CE6" w14:paraId="5C243358" w14:textId="77777777" w:rsidTr="00076989">
        <w:trPr>
          <w:trHeight w:val="300"/>
        </w:trPr>
        <w:tc>
          <w:tcPr>
            <w:tcW w:w="3150" w:type="dxa"/>
            <w:gridSpan w:val="2"/>
          </w:tcPr>
          <w:p w14:paraId="11AE2637"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9.1. Pirkėjui taikomos netesybos už mokėjimų pagal Sutartį vėlavimą</w:t>
            </w:r>
          </w:p>
        </w:tc>
        <w:tc>
          <w:tcPr>
            <w:tcW w:w="6385" w:type="dxa"/>
            <w:gridSpan w:val="2"/>
          </w:tcPr>
          <w:p w14:paraId="60FCC526" w14:textId="77777777" w:rsidR="00E14092" w:rsidRPr="002C7CE6" w:rsidRDefault="00E14092" w:rsidP="00E14092">
            <w:pPr>
              <w:spacing w:after="0" w:line="240" w:lineRule="auto"/>
              <w:rPr>
                <w:rFonts w:ascii="Times New Roman" w:eastAsia="Times New Roman" w:hAnsi="Times New Roman" w:cs="Times New Roman"/>
                <w:color w:val="FF0000"/>
                <w:kern w:val="2"/>
                <w:sz w:val="24"/>
                <w:szCs w:val="24"/>
                <w:lang w:eastAsia="en-US"/>
              </w:rPr>
            </w:pPr>
            <w:r w:rsidRPr="002C7CE6">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2C7CE6">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p>
        </w:tc>
      </w:tr>
      <w:tr w:rsidR="00E14092" w:rsidRPr="002C7CE6" w14:paraId="3E05B648" w14:textId="77777777" w:rsidTr="00076989">
        <w:trPr>
          <w:trHeight w:val="300"/>
        </w:trPr>
        <w:tc>
          <w:tcPr>
            <w:tcW w:w="3150" w:type="dxa"/>
            <w:gridSpan w:val="2"/>
          </w:tcPr>
          <w:p w14:paraId="73D2B06D"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sz w:val="24"/>
                <w:szCs w:val="24"/>
                <w:lang w:eastAsia="en-US"/>
              </w:rPr>
              <w:t>9.2. Tiekėjui taikomos netesybos</w:t>
            </w:r>
          </w:p>
        </w:tc>
        <w:tc>
          <w:tcPr>
            <w:tcW w:w="6385" w:type="dxa"/>
            <w:gridSpan w:val="2"/>
          </w:tcPr>
          <w:p w14:paraId="74C7304B" w14:textId="1C45F41F" w:rsidR="00E14092" w:rsidRPr="002C7CE6" w:rsidRDefault="00E14092" w:rsidP="00E14092">
            <w:pPr>
              <w:spacing w:after="0" w:line="240" w:lineRule="auto"/>
              <w:rPr>
                <w:rFonts w:ascii="Times New Roman" w:eastAsia="Times New Roman" w:hAnsi="Times New Roman" w:cs="Times New Roman"/>
                <w:color w:val="000000"/>
                <w:kern w:val="2"/>
                <w:sz w:val="24"/>
                <w:szCs w:val="24"/>
                <w:lang w:eastAsia="en-US"/>
              </w:rPr>
            </w:pPr>
            <w:r w:rsidRPr="002C7CE6">
              <w:rPr>
                <w:rFonts w:ascii="Times New Roman" w:eastAsia="Times New Roman" w:hAnsi="Times New Roman" w:cs="Times New Roman"/>
                <w:color w:val="000000"/>
                <w:kern w:val="2"/>
                <w:sz w:val="24"/>
                <w:szCs w:val="24"/>
                <w:lang w:eastAsia="en-US"/>
              </w:rPr>
              <w:t xml:space="preserve">9.2.1. Jeigu Tiekėjas vėluoja teikti Paslaugas, arba nevykdo kitų sutartinių įsipareigojimų, Pirkėjas nuo kitos nei nustatytas terminas dienos Tiekėjui </w:t>
            </w:r>
            <w:r w:rsidRPr="002C7CE6">
              <w:rPr>
                <w:rFonts w:ascii="Times New Roman" w:eastAsia="Times New Roman" w:hAnsi="Times New Roman" w:cs="Times New Roman"/>
                <w:kern w:val="2"/>
                <w:sz w:val="24"/>
                <w:szCs w:val="24"/>
                <w:lang w:eastAsia="en-US"/>
              </w:rPr>
              <w:t xml:space="preserve">skaičiuoja </w:t>
            </w:r>
            <w:r w:rsidR="0029674E">
              <w:rPr>
                <w:rFonts w:ascii="Times New Roman" w:eastAsia="Times New Roman" w:hAnsi="Times New Roman" w:cs="Times New Roman"/>
                <w:kern w:val="2"/>
                <w:sz w:val="24"/>
                <w:szCs w:val="24"/>
                <w:lang w:eastAsia="en-US"/>
              </w:rPr>
              <w:t>50 (penkiasdešimt) Eur</w:t>
            </w:r>
            <w:r w:rsidRPr="002C7CE6">
              <w:rPr>
                <w:rFonts w:ascii="Times New Roman" w:eastAsia="Times New Roman" w:hAnsi="Times New Roman" w:cs="Times New Roman"/>
                <w:kern w:val="2"/>
                <w:sz w:val="24"/>
                <w:szCs w:val="24"/>
                <w:lang w:eastAsia="en-US"/>
              </w:rPr>
              <w:t xml:space="preserve">  dydžio delspinigius už kiekvieną uždelstą dieną nuo laiku nesuteiktų Paslaugų</w:t>
            </w:r>
            <w:r w:rsidRPr="002C7CE6">
              <w:rPr>
                <w:rFonts w:ascii="Times New Roman" w:eastAsia="Times New Roman" w:hAnsi="Times New Roman" w:cs="Times New Roman"/>
                <w:color w:val="000000"/>
                <w:kern w:val="2"/>
                <w:sz w:val="24"/>
                <w:szCs w:val="24"/>
                <w:lang w:eastAsia="en-US"/>
              </w:rPr>
              <w:t>. </w:t>
            </w:r>
          </w:p>
          <w:p w14:paraId="1894A044" w14:textId="77777777" w:rsidR="00E14092" w:rsidRPr="002C7CE6" w:rsidRDefault="00E14092" w:rsidP="00E14092">
            <w:pPr>
              <w:spacing w:after="0" w:line="240" w:lineRule="auto"/>
              <w:rPr>
                <w:rFonts w:ascii="Times New Roman" w:eastAsia="Times New Roman" w:hAnsi="Times New Roman" w:cs="Times New Roman"/>
                <w:color w:val="000000"/>
                <w:kern w:val="2"/>
                <w:sz w:val="24"/>
                <w:szCs w:val="24"/>
                <w:lang w:eastAsia="en-US"/>
              </w:rPr>
            </w:pPr>
          </w:p>
          <w:p w14:paraId="18D4FD4A"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color w:val="000000"/>
                <w:kern w:val="2"/>
                <w:sz w:val="24"/>
                <w:szCs w:val="24"/>
                <w:lang w:eastAsia="en-US"/>
              </w:rPr>
              <w:t xml:space="preserve">9.2.2. Tiekėjas privalo sumokėti Pirkėjui netesybas per 30 (trisdešimt) dienų nuo Pirkėjo pareikalavimo, jeigu netesybų suma nėra </w:t>
            </w:r>
            <w:r w:rsidRPr="002C7CE6">
              <w:rPr>
                <w:rFonts w:ascii="Times New Roman" w:eastAsia="Times New Roman" w:hAnsi="Times New Roman" w:cs="Times New Roman"/>
                <w:sz w:val="24"/>
                <w:szCs w:val="24"/>
                <w:lang w:eastAsia="en-US"/>
              </w:rPr>
              <w:t>išskaitoma iš Tiekėjui mokėtinos sumos.</w:t>
            </w:r>
          </w:p>
        </w:tc>
      </w:tr>
      <w:tr w:rsidR="00E14092" w:rsidRPr="002C7CE6" w14:paraId="1B119242" w14:textId="77777777" w:rsidTr="00076989">
        <w:trPr>
          <w:trHeight w:val="300"/>
        </w:trPr>
        <w:tc>
          <w:tcPr>
            <w:tcW w:w="3150" w:type="dxa"/>
            <w:gridSpan w:val="2"/>
          </w:tcPr>
          <w:p w14:paraId="7C2EBD0C"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9.3. Tiekėjui / Pirkėjui taikoma bauda nutraukus Sutartį dėl esminio Sutarties pažeidimo ar nepagrįstai </w:t>
            </w:r>
            <w:r w:rsidRPr="002C7CE6">
              <w:rPr>
                <w:rFonts w:ascii="Times New Roman" w:eastAsia="Times New Roman" w:hAnsi="Times New Roman" w:cs="Times New Roman"/>
                <w:b/>
                <w:kern w:val="2"/>
                <w:sz w:val="24"/>
                <w:szCs w:val="24"/>
                <w:lang w:eastAsia="en-US"/>
              </w:rPr>
              <w:lastRenderedPageBreak/>
              <w:t>nutraukus Sutarties vykdymą ne Sutartyje nustatyta tvarka</w:t>
            </w:r>
          </w:p>
        </w:tc>
        <w:tc>
          <w:tcPr>
            <w:tcW w:w="6385" w:type="dxa"/>
            <w:gridSpan w:val="2"/>
          </w:tcPr>
          <w:p w14:paraId="28176DD9" w14:textId="5F403AB4" w:rsidR="00E14092" w:rsidRPr="002C7CE6" w:rsidRDefault="00E14092" w:rsidP="00E14092">
            <w:pPr>
              <w:spacing w:after="0" w:line="240" w:lineRule="auto"/>
              <w:rPr>
                <w:rFonts w:ascii="Times New Roman" w:hAnsi="Times New Roman" w:cs="Times New Roman"/>
                <w:sz w:val="24"/>
                <w:szCs w:val="24"/>
                <w:lang w:eastAsia="en-US"/>
              </w:rPr>
            </w:pPr>
            <w:r w:rsidRPr="002C7CE6">
              <w:rPr>
                <w:rFonts w:ascii="Times New Roman" w:hAnsi="Times New Roman" w:cs="Times New Roman"/>
                <w:kern w:val="2"/>
                <w:sz w:val="24"/>
                <w:szCs w:val="24"/>
                <w:lang w:eastAsia="en-US"/>
              </w:rPr>
              <w:lastRenderedPageBreak/>
              <w:t xml:space="preserve">9.3.1 Nutraukus Sutartį dėl esminio Sutarties pažeidimo, nustatyto Sutarties Specialiosiose sąlygose, mokama </w:t>
            </w:r>
            <w:r w:rsidR="0029674E">
              <w:rPr>
                <w:rFonts w:ascii="Times New Roman" w:hAnsi="Times New Roman" w:cs="Times New Roman"/>
                <w:kern w:val="2"/>
                <w:sz w:val="24"/>
                <w:szCs w:val="24"/>
                <w:lang w:eastAsia="en-US"/>
              </w:rPr>
              <w:t>10</w:t>
            </w:r>
            <w:r w:rsidRPr="002C7CE6">
              <w:rPr>
                <w:rFonts w:ascii="Times New Roman" w:hAnsi="Times New Roman" w:cs="Times New Roman"/>
                <w:kern w:val="2"/>
                <w:sz w:val="24"/>
                <w:szCs w:val="24"/>
                <w:lang w:eastAsia="en-US"/>
              </w:rPr>
              <w:t xml:space="preserve"> (</w:t>
            </w:r>
            <w:r w:rsidR="0029674E">
              <w:rPr>
                <w:rFonts w:ascii="Times New Roman" w:hAnsi="Times New Roman" w:cs="Times New Roman"/>
                <w:kern w:val="2"/>
                <w:sz w:val="24"/>
                <w:szCs w:val="24"/>
                <w:lang w:eastAsia="en-US"/>
              </w:rPr>
              <w:t>dešimt</w:t>
            </w:r>
            <w:r w:rsidRPr="002C7CE6">
              <w:rPr>
                <w:rFonts w:ascii="Times New Roman" w:hAnsi="Times New Roman" w:cs="Times New Roman"/>
                <w:kern w:val="2"/>
                <w:sz w:val="24"/>
                <w:szCs w:val="24"/>
                <w:lang w:eastAsia="en-US"/>
              </w:rPr>
              <w:t xml:space="preserve">) procentų dydžio bauda nuo Pradinės Sutarties vertės be PVM, nurodytos Specialiųjų sąlygų 5.2 punkte. </w:t>
            </w:r>
          </w:p>
          <w:p w14:paraId="25DDD44F" w14:textId="77777777" w:rsidR="00E14092" w:rsidRPr="002C7CE6" w:rsidRDefault="00E14092" w:rsidP="00E14092">
            <w:pPr>
              <w:spacing w:after="0" w:line="240" w:lineRule="auto"/>
              <w:rPr>
                <w:rFonts w:ascii="Times New Roman" w:hAnsi="Times New Roman" w:cs="Times New Roman"/>
                <w:kern w:val="2"/>
                <w:sz w:val="24"/>
                <w:szCs w:val="24"/>
                <w:lang w:eastAsia="en-US"/>
              </w:rPr>
            </w:pPr>
          </w:p>
          <w:p w14:paraId="4A269033" w14:textId="77777777" w:rsidR="00E14092" w:rsidRPr="002C7CE6" w:rsidRDefault="00E14092" w:rsidP="00E14092">
            <w:pPr>
              <w:spacing w:after="0" w:line="240" w:lineRule="auto"/>
              <w:rPr>
                <w:rFonts w:ascii="Times New Roman" w:hAnsi="Times New Roman" w:cs="Times New Roman"/>
                <w:sz w:val="24"/>
                <w:szCs w:val="24"/>
                <w:lang w:eastAsia="en-US"/>
              </w:rPr>
            </w:pPr>
          </w:p>
          <w:p w14:paraId="4476C287" w14:textId="77777777" w:rsidR="00E14092" w:rsidRPr="002C7CE6" w:rsidRDefault="00E14092" w:rsidP="00E14092">
            <w:pPr>
              <w:spacing w:after="0" w:line="240" w:lineRule="auto"/>
              <w:rPr>
                <w:rFonts w:ascii="Times New Roman" w:hAnsi="Times New Roman" w:cs="Times New Roman"/>
                <w:kern w:val="2"/>
                <w:sz w:val="24"/>
                <w:szCs w:val="24"/>
                <w:lang w:eastAsia="en-US"/>
              </w:rPr>
            </w:pPr>
          </w:p>
        </w:tc>
      </w:tr>
      <w:tr w:rsidR="00E14092" w:rsidRPr="002C7CE6" w14:paraId="0B23D6E5" w14:textId="77777777" w:rsidTr="00076989">
        <w:trPr>
          <w:trHeight w:val="300"/>
        </w:trPr>
        <w:tc>
          <w:tcPr>
            <w:tcW w:w="3150" w:type="dxa"/>
            <w:gridSpan w:val="2"/>
          </w:tcPr>
          <w:p w14:paraId="0C249FF5" w14:textId="77777777" w:rsidR="00E14092" w:rsidRPr="0029674E" w:rsidRDefault="00E14092" w:rsidP="00E14092">
            <w:pPr>
              <w:spacing w:after="0" w:line="240" w:lineRule="auto"/>
              <w:rPr>
                <w:rFonts w:ascii="Times New Roman" w:eastAsia="Times New Roman" w:hAnsi="Times New Roman" w:cs="Times New Roman"/>
                <w:b/>
                <w:kern w:val="2"/>
                <w:sz w:val="24"/>
                <w:szCs w:val="24"/>
                <w:lang w:eastAsia="en-US"/>
              </w:rPr>
            </w:pPr>
            <w:r w:rsidRPr="0029674E">
              <w:rPr>
                <w:rFonts w:ascii="Times New Roman" w:eastAsia="Times New Roman" w:hAnsi="Times New Roman" w:cs="Times New Roman"/>
                <w:b/>
                <w:kern w:val="2"/>
                <w:sz w:val="24"/>
                <w:szCs w:val="24"/>
                <w:lang w:eastAsia="en-US"/>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2"/>
          </w:tcPr>
          <w:p w14:paraId="74193365" w14:textId="265FDBCC" w:rsidR="00E14092" w:rsidRPr="0029674E" w:rsidRDefault="00E14092" w:rsidP="00E14092">
            <w:pPr>
              <w:spacing w:after="0" w:line="240" w:lineRule="auto"/>
              <w:rPr>
                <w:rFonts w:ascii="Times New Roman" w:eastAsia="Times New Roman" w:hAnsi="Times New Roman" w:cs="Times New Roman"/>
                <w:color w:val="000000"/>
                <w:kern w:val="2"/>
                <w:sz w:val="24"/>
                <w:szCs w:val="24"/>
                <w:lang w:eastAsia="en-US"/>
              </w:rPr>
            </w:pPr>
            <w:r w:rsidRPr="0029674E">
              <w:rPr>
                <w:rFonts w:ascii="Times New Roman" w:eastAsia="Times New Roman" w:hAnsi="Times New Roman" w:cs="Times New Roman"/>
                <w:color w:val="000000"/>
                <w:kern w:val="2"/>
                <w:sz w:val="24"/>
                <w:szCs w:val="24"/>
                <w:lang w:eastAsia="en-US"/>
              </w:rPr>
              <w:t>500 (penki šimtai) Eur</w:t>
            </w:r>
          </w:p>
          <w:p w14:paraId="05D5AF24" w14:textId="77777777" w:rsidR="00E14092" w:rsidRPr="0029674E" w:rsidRDefault="00E14092" w:rsidP="00E14092">
            <w:pPr>
              <w:spacing w:after="0" w:line="240" w:lineRule="auto"/>
              <w:rPr>
                <w:rFonts w:ascii="Times New Roman" w:eastAsia="Times New Roman" w:hAnsi="Times New Roman" w:cs="Times New Roman"/>
                <w:kern w:val="2"/>
                <w:sz w:val="24"/>
                <w:szCs w:val="24"/>
                <w:lang w:eastAsia="en-US"/>
              </w:rPr>
            </w:pPr>
          </w:p>
          <w:p w14:paraId="71ACBEE2" w14:textId="77777777" w:rsidR="00E14092" w:rsidRPr="0029674E" w:rsidRDefault="00E14092" w:rsidP="00E14092">
            <w:pPr>
              <w:spacing w:after="0" w:line="240" w:lineRule="auto"/>
              <w:rPr>
                <w:rFonts w:ascii="Times New Roman" w:eastAsia="Times New Roman" w:hAnsi="Times New Roman" w:cs="Times New Roman"/>
                <w:kern w:val="2"/>
                <w:sz w:val="24"/>
                <w:szCs w:val="24"/>
                <w:lang w:eastAsia="en-US"/>
              </w:rPr>
            </w:pPr>
          </w:p>
        </w:tc>
      </w:tr>
      <w:tr w:rsidR="00E14092" w:rsidRPr="002C7CE6" w14:paraId="414FA4BF" w14:textId="77777777" w:rsidTr="00076989">
        <w:trPr>
          <w:trHeight w:val="300"/>
        </w:trPr>
        <w:tc>
          <w:tcPr>
            <w:tcW w:w="3150" w:type="dxa"/>
            <w:gridSpan w:val="2"/>
          </w:tcPr>
          <w:p w14:paraId="78F7CD27"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385" w:type="dxa"/>
            <w:gridSpan w:val="2"/>
          </w:tcPr>
          <w:p w14:paraId="558659B0" w14:textId="77777777" w:rsidR="00E14092" w:rsidRPr="002C7CE6" w:rsidRDefault="00E14092" w:rsidP="00E14092">
            <w:pPr>
              <w:spacing w:after="0" w:line="240" w:lineRule="auto"/>
              <w:rPr>
                <w:rFonts w:ascii="Times New Roman" w:eastAsia="Times New Roman" w:hAnsi="Times New Roman" w:cs="Times New Roman"/>
                <w:color w:val="000000"/>
                <w:kern w:val="2"/>
                <w:sz w:val="24"/>
                <w:szCs w:val="24"/>
                <w:lang w:eastAsia="en-US"/>
              </w:rPr>
            </w:pPr>
            <w:r w:rsidRPr="002C7CE6">
              <w:rPr>
                <w:rFonts w:ascii="Times New Roman" w:eastAsia="Times New Roman" w:hAnsi="Times New Roman" w:cs="Times New Roman"/>
                <w:color w:val="000000"/>
                <w:kern w:val="2"/>
                <w:sz w:val="24"/>
                <w:szCs w:val="24"/>
                <w:lang w:eastAsia="en-US"/>
              </w:rPr>
              <w:t>Netaikoma</w:t>
            </w:r>
          </w:p>
          <w:p w14:paraId="1E2B8CFB"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p>
          <w:p w14:paraId="07CC3D13" w14:textId="77777777" w:rsidR="00E14092" w:rsidRPr="002C7CE6" w:rsidRDefault="00E14092" w:rsidP="00E14092">
            <w:pPr>
              <w:spacing w:after="0" w:line="240" w:lineRule="auto"/>
              <w:rPr>
                <w:rFonts w:ascii="Times New Roman" w:eastAsia="Times New Roman" w:hAnsi="Times New Roman" w:cs="Times New Roman"/>
                <w:color w:val="4472C4"/>
                <w:kern w:val="2"/>
                <w:sz w:val="24"/>
                <w:szCs w:val="24"/>
                <w:lang w:eastAsia="en-US"/>
              </w:rPr>
            </w:pPr>
          </w:p>
        </w:tc>
      </w:tr>
      <w:tr w:rsidR="00E14092" w:rsidRPr="002C7CE6" w14:paraId="3986A5F9" w14:textId="77777777" w:rsidTr="00076989">
        <w:trPr>
          <w:trHeight w:val="300"/>
        </w:trPr>
        <w:tc>
          <w:tcPr>
            <w:tcW w:w="3150" w:type="dxa"/>
            <w:gridSpan w:val="2"/>
          </w:tcPr>
          <w:p w14:paraId="276FF89F"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385" w:type="dxa"/>
            <w:gridSpan w:val="2"/>
          </w:tcPr>
          <w:p w14:paraId="0DA1BF4F" w14:textId="77777777" w:rsidR="00E14092" w:rsidRPr="002C7CE6" w:rsidRDefault="00E14092" w:rsidP="00E14092">
            <w:pPr>
              <w:rPr>
                <w:rFonts w:ascii="Times New Roman" w:hAnsi="Times New Roman" w:cs="Times New Roman"/>
                <w:color w:val="000000" w:themeColor="text1"/>
                <w:sz w:val="24"/>
                <w:szCs w:val="24"/>
              </w:rPr>
            </w:pPr>
            <w:r w:rsidRPr="002C7CE6">
              <w:rPr>
                <w:rFonts w:ascii="Times New Roman" w:hAnsi="Times New Roman" w:cs="Times New Roman"/>
                <w:color w:val="000000" w:themeColor="text1"/>
                <w:sz w:val="24"/>
                <w:szCs w:val="24"/>
              </w:rPr>
              <w:t>100 (vienas šimtas) Eur</w:t>
            </w:r>
          </w:p>
          <w:p w14:paraId="1135017C" w14:textId="77777777" w:rsidR="00E14092" w:rsidRPr="002C7CE6" w:rsidRDefault="00E14092" w:rsidP="00E14092">
            <w:pPr>
              <w:spacing w:after="0" w:line="240" w:lineRule="auto"/>
              <w:rPr>
                <w:rFonts w:ascii="Times New Roman" w:eastAsia="Times New Roman" w:hAnsi="Times New Roman" w:cs="Times New Roman"/>
                <w:color w:val="4472C4"/>
                <w:kern w:val="2"/>
                <w:sz w:val="24"/>
                <w:szCs w:val="24"/>
                <w:highlight w:val="yellow"/>
                <w:lang w:eastAsia="en-US"/>
              </w:rPr>
            </w:pPr>
          </w:p>
        </w:tc>
      </w:tr>
      <w:tr w:rsidR="00E14092" w:rsidRPr="002C7CE6" w14:paraId="6F62472E" w14:textId="77777777" w:rsidTr="00076989">
        <w:trPr>
          <w:trHeight w:val="300"/>
        </w:trPr>
        <w:tc>
          <w:tcPr>
            <w:tcW w:w="3150" w:type="dxa"/>
            <w:gridSpan w:val="2"/>
          </w:tcPr>
          <w:p w14:paraId="7D9A1692"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2C7CE6">
              <w:rPr>
                <w:rFonts w:ascii="Times New Roman" w:eastAsia="Times New Roman" w:hAnsi="Times New Roman" w:cs="Times New Roman"/>
                <w:b/>
                <w:kern w:val="2"/>
                <w:sz w:val="24"/>
                <w:szCs w:val="24"/>
                <w:lang w:eastAsia="en-US"/>
              </w:rPr>
              <w:t>nepasiekimo</w:t>
            </w:r>
            <w:proofErr w:type="spellEnd"/>
            <w:r w:rsidRPr="002C7CE6">
              <w:rPr>
                <w:rFonts w:ascii="Times New Roman" w:eastAsia="Times New Roman" w:hAnsi="Times New Roman" w:cs="Times New Roman"/>
                <w:b/>
                <w:kern w:val="2"/>
                <w:sz w:val="24"/>
                <w:szCs w:val="24"/>
                <w:lang w:eastAsia="en-US"/>
              </w:rPr>
              <w:t xml:space="preserve"> Sutarties vykdymo metu</w:t>
            </w:r>
          </w:p>
        </w:tc>
        <w:tc>
          <w:tcPr>
            <w:tcW w:w="6385" w:type="dxa"/>
            <w:gridSpan w:val="2"/>
          </w:tcPr>
          <w:p w14:paraId="1B60EC6E" w14:textId="77777777" w:rsidR="00E14092" w:rsidRPr="002C7CE6" w:rsidRDefault="00E14092" w:rsidP="00E14092">
            <w:pPr>
              <w:spacing w:after="0" w:line="240" w:lineRule="auto"/>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sz w:val="24"/>
                <w:szCs w:val="24"/>
                <w:lang w:eastAsia="en-US"/>
              </w:rPr>
              <w:t>Netaikoma</w:t>
            </w:r>
          </w:p>
          <w:p w14:paraId="705B0882" w14:textId="77777777" w:rsidR="00E14092" w:rsidRPr="002C7CE6" w:rsidRDefault="00E14092" w:rsidP="00E14092">
            <w:pPr>
              <w:spacing w:after="0" w:line="240" w:lineRule="auto"/>
              <w:rPr>
                <w:rFonts w:ascii="Times New Roman" w:eastAsia="Times New Roman" w:hAnsi="Times New Roman" w:cs="Times New Roman"/>
                <w:color w:val="4472C4"/>
                <w:kern w:val="2"/>
                <w:sz w:val="24"/>
                <w:szCs w:val="24"/>
                <w:lang w:eastAsia="en-US"/>
              </w:rPr>
            </w:pPr>
          </w:p>
        </w:tc>
      </w:tr>
      <w:tr w:rsidR="00E14092" w:rsidRPr="002C7CE6" w14:paraId="7D9EB3F4" w14:textId="77777777" w:rsidTr="00076989">
        <w:trPr>
          <w:trHeight w:val="1189"/>
        </w:trPr>
        <w:tc>
          <w:tcPr>
            <w:tcW w:w="3150" w:type="dxa"/>
            <w:gridSpan w:val="2"/>
            <w:tcBorders>
              <w:top w:val="single" w:sz="4" w:space="0" w:color="auto"/>
              <w:left w:val="single" w:sz="4" w:space="0" w:color="auto"/>
              <w:bottom w:val="single" w:sz="4" w:space="0" w:color="auto"/>
              <w:right w:val="single" w:sz="4" w:space="0" w:color="auto"/>
            </w:tcBorders>
          </w:tcPr>
          <w:p w14:paraId="2851958A"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9.8. Tiekėjui taikomos netesybos dėl Sutarties įvykdymo užtikrinimo </w:t>
            </w:r>
            <w:r w:rsidRPr="002C7CE6">
              <w:rPr>
                <w:rFonts w:ascii="Times New Roman" w:eastAsia="Times New Roman" w:hAnsi="Times New Roman" w:cs="Times New Roman"/>
                <w:b/>
                <w:bCs/>
                <w:sz w:val="24"/>
                <w:szCs w:val="24"/>
                <w:lang w:eastAsia="en-US"/>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5CE2A347"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tc>
      </w:tr>
      <w:tr w:rsidR="00E14092" w:rsidRPr="002C7CE6" w14:paraId="233F60D0" w14:textId="77777777" w:rsidTr="00076989">
        <w:trPr>
          <w:trHeight w:val="300"/>
        </w:trPr>
        <w:tc>
          <w:tcPr>
            <w:tcW w:w="3150" w:type="dxa"/>
            <w:gridSpan w:val="2"/>
          </w:tcPr>
          <w:p w14:paraId="4C6A9DB0"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val="en-US" w:eastAsia="en-US"/>
              </w:rPr>
            </w:pPr>
            <w:r w:rsidRPr="002C7CE6">
              <w:rPr>
                <w:rFonts w:ascii="Times New Roman" w:eastAsia="Times New Roman" w:hAnsi="Times New Roman" w:cs="Times New Roman"/>
                <w:b/>
                <w:kern w:val="2"/>
                <w:sz w:val="24"/>
                <w:szCs w:val="24"/>
                <w:lang w:val="en-US" w:eastAsia="en-US"/>
              </w:rPr>
              <w:t xml:space="preserve">9.9. </w:t>
            </w:r>
            <w:r w:rsidRPr="002C7CE6">
              <w:rPr>
                <w:rFonts w:ascii="Times New Roman" w:eastAsia="Times New Roman" w:hAnsi="Times New Roman" w:cs="Times New Roman"/>
                <w:b/>
                <w:kern w:val="2"/>
                <w:sz w:val="24"/>
                <w:szCs w:val="24"/>
                <w:lang w:eastAsia="en-US"/>
              </w:rPr>
              <w:t>Kitos netesybos</w:t>
            </w:r>
          </w:p>
        </w:tc>
        <w:tc>
          <w:tcPr>
            <w:tcW w:w="6385" w:type="dxa"/>
            <w:gridSpan w:val="2"/>
          </w:tcPr>
          <w:p w14:paraId="31304121"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tc>
      </w:tr>
      <w:tr w:rsidR="00E14092" w:rsidRPr="002C7CE6" w14:paraId="15C01D07" w14:textId="77777777" w:rsidTr="00076989">
        <w:trPr>
          <w:trHeight w:val="300"/>
        </w:trPr>
        <w:tc>
          <w:tcPr>
            <w:tcW w:w="9535" w:type="dxa"/>
            <w:gridSpan w:val="4"/>
          </w:tcPr>
          <w:p w14:paraId="5171CC86" w14:textId="77777777" w:rsidR="00E14092" w:rsidRPr="002C7CE6" w:rsidRDefault="00E14092" w:rsidP="00E14092">
            <w:pPr>
              <w:spacing w:after="0" w:line="240" w:lineRule="auto"/>
              <w:jc w:val="center"/>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b/>
                <w:kern w:val="2"/>
                <w:sz w:val="24"/>
                <w:szCs w:val="24"/>
                <w:lang w:eastAsia="en-US"/>
              </w:rPr>
              <w:t>10. ESMINĖS SUTARTIES SĄLYGOS</w:t>
            </w:r>
          </w:p>
        </w:tc>
      </w:tr>
      <w:tr w:rsidR="00E14092" w:rsidRPr="002C7CE6" w14:paraId="16A8346D" w14:textId="77777777" w:rsidTr="00076989">
        <w:trPr>
          <w:trHeight w:val="300"/>
        </w:trPr>
        <w:tc>
          <w:tcPr>
            <w:tcW w:w="3150" w:type="dxa"/>
            <w:gridSpan w:val="2"/>
          </w:tcPr>
          <w:p w14:paraId="0626620C"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val="en-US" w:eastAsia="en-US"/>
              </w:rPr>
            </w:pPr>
            <w:r w:rsidRPr="002C7CE6">
              <w:rPr>
                <w:rFonts w:ascii="Times New Roman" w:eastAsia="Times New Roman" w:hAnsi="Times New Roman" w:cs="Times New Roman"/>
                <w:b/>
                <w:kern w:val="2"/>
                <w:sz w:val="24"/>
                <w:szCs w:val="24"/>
                <w:lang w:val="en-US" w:eastAsia="en-US"/>
              </w:rPr>
              <w:t xml:space="preserve">10.1. </w:t>
            </w:r>
            <w:proofErr w:type="spellStart"/>
            <w:r w:rsidRPr="002C7CE6">
              <w:rPr>
                <w:rFonts w:ascii="Times New Roman" w:eastAsia="Times New Roman" w:hAnsi="Times New Roman" w:cs="Times New Roman"/>
                <w:b/>
                <w:kern w:val="2"/>
                <w:sz w:val="24"/>
                <w:szCs w:val="24"/>
                <w:lang w:val="en-US" w:eastAsia="en-US"/>
              </w:rPr>
              <w:t>Esminės</w:t>
            </w:r>
            <w:proofErr w:type="spellEnd"/>
            <w:r w:rsidRPr="002C7CE6">
              <w:rPr>
                <w:rFonts w:ascii="Times New Roman" w:eastAsia="Times New Roman" w:hAnsi="Times New Roman" w:cs="Times New Roman"/>
                <w:b/>
                <w:kern w:val="2"/>
                <w:sz w:val="24"/>
                <w:szCs w:val="24"/>
                <w:lang w:val="en-US" w:eastAsia="en-US"/>
              </w:rPr>
              <w:t xml:space="preserve"> </w:t>
            </w:r>
            <w:proofErr w:type="spellStart"/>
            <w:r w:rsidRPr="002C7CE6">
              <w:rPr>
                <w:rFonts w:ascii="Times New Roman" w:eastAsia="Times New Roman" w:hAnsi="Times New Roman" w:cs="Times New Roman"/>
                <w:b/>
                <w:kern w:val="2"/>
                <w:sz w:val="24"/>
                <w:szCs w:val="24"/>
                <w:lang w:val="en-US" w:eastAsia="en-US"/>
              </w:rPr>
              <w:t>Sutarties</w:t>
            </w:r>
            <w:proofErr w:type="spellEnd"/>
            <w:r w:rsidRPr="002C7CE6">
              <w:rPr>
                <w:rFonts w:ascii="Times New Roman" w:eastAsia="Times New Roman" w:hAnsi="Times New Roman" w:cs="Times New Roman"/>
                <w:b/>
                <w:kern w:val="2"/>
                <w:sz w:val="24"/>
                <w:szCs w:val="24"/>
                <w:lang w:val="en-US" w:eastAsia="en-US"/>
              </w:rPr>
              <w:t xml:space="preserve"> </w:t>
            </w:r>
            <w:proofErr w:type="spellStart"/>
            <w:r w:rsidRPr="002C7CE6">
              <w:rPr>
                <w:rFonts w:ascii="Times New Roman" w:eastAsia="Times New Roman" w:hAnsi="Times New Roman" w:cs="Times New Roman"/>
                <w:b/>
                <w:kern w:val="2"/>
                <w:sz w:val="24"/>
                <w:szCs w:val="24"/>
                <w:lang w:val="en-US" w:eastAsia="en-US"/>
              </w:rPr>
              <w:t>sąlygos</w:t>
            </w:r>
            <w:proofErr w:type="spellEnd"/>
          </w:p>
        </w:tc>
        <w:tc>
          <w:tcPr>
            <w:tcW w:w="6385" w:type="dxa"/>
            <w:gridSpan w:val="2"/>
          </w:tcPr>
          <w:p w14:paraId="098C2B4C"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p w14:paraId="6165BA48" w14:textId="77777777" w:rsidR="00E14092" w:rsidRPr="002C7CE6" w:rsidRDefault="00E14092" w:rsidP="00E14092">
            <w:pPr>
              <w:spacing w:after="0" w:line="240" w:lineRule="auto"/>
              <w:rPr>
                <w:rFonts w:ascii="Times New Roman" w:eastAsia="Times New Roman" w:hAnsi="Times New Roman" w:cs="Times New Roman"/>
                <w:color w:val="4472C4"/>
                <w:kern w:val="2"/>
                <w:sz w:val="24"/>
                <w:szCs w:val="24"/>
                <w:lang w:eastAsia="en-US"/>
              </w:rPr>
            </w:pPr>
          </w:p>
        </w:tc>
      </w:tr>
      <w:tr w:rsidR="00E14092" w:rsidRPr="002C7CE6" w14:paraId="083E8563" w14:textId="77777777" w:rsidTr="00076989">
        <w:trPr>
          <w:trHeight w:val="300"/>
        </w:trPr>
        <w:tc>
          <w:tcPr>
            <w:tcW w:w="9535" w:type="dxa"/>
            <w:gridSpan w:val="4"/>
          </w:tcPr>
          <w:p w14:paraId="4DEFEC06"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11. SUTARTIES GALIOJIMAS IR KEITIMAS</w:t>
            </w:r>
          </w:p>
        </w:tc>
      </w:tr>
      <w:tr w:rsidR="00E14092" w:rsidRPr="002C7CE6" w14:paraId="36E6BAE8" w14:textId="77777777" w:rsidTr="00076989">
        <w:trPr>
          <w:trHeight w:val="300"/>
        </w:trPr>
        <w:tc>
          <w:tcPr>
            <w:tcW w:w="3150" w:type="dxa"/>
            <w:gridSpan w:val="2"/>
          </w:tcPr>
          <w:p w14:paraId="618FED52"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sz w:val="24"/>
                <w:szCs w:val="24"/>
                <w:lang w:eastAsia="en-US"/>
              </w:rPr>
              <w:t>11.1. Sutarties sudarymas ir įsigaliojimas</w:t>
            </w:r>
          </w:p>
        </w:tc>
        <w:tc>
          <w:tcPr>
            <w:tcW w:w="6385" w:type="dxa"/>
            <w:gridSpan w:val="2"/>
          </w:tcPr>
          <w:p w14:paraId="69905221"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0ABB90B" w14:textId="793FB374" w:rsidR="00E14092" w:rsidRPr="002C7CE6" w:rsidRDefault="00E14092" w:rsidP="00E14092">
            <w:pPr>
              <w:spacing w:after="0" w:line="240" w:lineRule="auto"/>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color w:val="000000"/>
                <w:kern w:val="2"/>
                <w:sz w:val="24"/>
                <w:szCs w:val="24"/>
                <w:lang w:eastAsia="en-US"/>
              </w:rPr>
              <w:t xml:space="preserve">Sutartis galioja iki visiško prievolių įvykdymo, bet jos terminas negali būti ilgesnis kaip </w:t>
            </w:r>
            <w:r>
              <w:rPr>
                <w:rFonts w:ascii="Times New Roman" w:eastAsia="Times New Roman" w:hAnsi="Times New Roman" w:cs="Times New Roman"/>
                <w:color w:val="000000"/>
                <w:kern w:val="2"/>
                <w:sz w:val="24"/>
                <w:szCs w:val="24"/>
                <w:lang w:eastAsia="en-US"/>
              </w:rPr>
              <w:t>6</w:t>
            </w:r>
            <w:r w:rsidRPr="002C7CE6">
              <w:rPr>
                <w:rFonts w:ascii="Times New Roman" w:eastAsia="Times New Roman" w:hAnsi="Times New Roman" w:cs="Times New Roman"/>
                <w:color w:val="000000"/>
                <w:kern w:val="2"/>
                <w:sz w:val="24"/>
                <w:szCs w:val="24"/>
                <w:lang w:eastAsia="en-US"/>
              </w:rPr>
              <w:t xml:space="preserve"> mėnesiai.</w:t>
            </w:r>
          </w:p>
        </w:tc>
      </w:tr>
      <w:tr w:rsidR="00E14092" w:rsidRPr="002C7CE6" w14:paraId="7414304B" w14:textId="77777777" w:rsidTr="00076989">
        <w:trPr>
          <w:trHeight w:val="300"/>
        </w:trPr>
        <w:tc>
          <w:tcPr>
            <w:tcW w:w="3150" w:type="dxa"/>
            <w:gridSpan w:val="2"/>
          </w:tcPr>
          <w:p w14:paraId="4C9D1CF0"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11.2. Sutarties galiojimo termino pratęsimas</w:t>
            </w:r>
          </w:p>
        </w:tc>
        <w:tc>
          <w:tcPr>
            <w:tcW w:w="6385" w:type="dxa"/>
            <w:gridSpan w:val="2"/>
          </w:tcPr>
          <w:p w14:paraId="426C080B"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p w14:paraId="457D5434"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p>
        </w:tc>
      </w:tr>
      <w:tr w:rsidR="00E14092" w:rsidRPr="002C7CE6" w14:paraId="68075DBA" w14:textId="77777777" w:rsidTr="00076989">
        <w:trPr>
          <w:trHeight w:val="300"/>
        </w:trPr>
        <w:tc>
          <w:tcPr>
            <w:tcW w:w="9535" w:type="dxa"/>
            <w:gridSpan w:val="4"/>
          </w:tcPr>
          <w:p w14:paraId="458DB28B"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12. SUTARTIES NUTRAUKIMAS</w:t>
            </w:r>
          </w:p>
        </w:tc>
      </w:tr>
      <w:tr w:rsidR="00E14092" w:rsidRPr="002C7CE6" w14:paraId="5FADB3F4" w14:textId="77777777" w:rsidTr="00076989">
        <w:trPr>
          <w:trHeight w:val="300"/>
        </w:trPr>
        <w:tc>
          <w:tcPr>
            <w:tcW w:w="3114" w:type="dxa"/>
            <w:tcBorders>
              <w:top w:val="single" w:sz="4" w:space="0" w:color="auto"/>
              <w:left w:val="single" w:sz="4" w:space="0" w:color="auto"/>
              <w:bottom w:val="single" w:sz="4" w:space="0" w:color="auto"/>
              <w:right w:val="single" w:sz="4" w:space="0" w:color="auto"/>
            </w:tcBorders>
          </w:tcPr>
          <w:p w14:paraId="7DA3A399"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12.1. Sutarties nutraukimo pagrindai</w:t>
            </w:r>
          </w:p>
        </w:tc>
        <w:tc>
          <w:tcPr>
            <w:tcW w:w="6421" w:type="dxa"/>
            <w:gridSpan w:val="3"/>
            <w:tcBorders>
              <w:top w:val="single" w:sz="4" w:space="0" w:color="auto"/>
              <w:left w:val="single" w:sz="4" w:space="0" w:color="auto"/>
              <w:bottom w:val="single" w:sz="4" w:space="0" w:color="auto"/>
              <w:right w:val="single" w:sz="4" w:space="0" w:color="auto"/>
            </w:tcBorders>
          </w:tcPr>
          <w:p w14:paraId="09C82E87"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E14092" w:rsidRPr="002C7CE6" w14:paraId="6CEC2B8D" w14:textId="77777777" w:rsidTr="00076989">
        <w:trPr>
          <w:trHeight w:val="300"/>
        </w:trPr>
        <w:tc>
          <w:tcPr>
            <w:tcW w:w="3114" w:type="dxa"/>
            <w:tcBorders>
              <w:top w:val="single" w:sz="4" w:space="0" w:color="auto"/>
              <w:left w:val="single" w:sz="4" w:space="0" w:color="auto"/>
              <w:bottom w:val="single" w:sz="4" w:space="0" w:color="auto"/>
              <w:right w:val="single" w:sz="4" w:space="0" w:color="auto"/>
            </w:tcBorders>
          </w:tcPr>
          <w:p w14:paraId="25DD7959" w14:textId="77777777" w:rsidR="00E14092" w:rsidRPr="002C7CE6" w:rsidRDefault="00E14092" w:rsidP="00E14092">
            <w:pPr>
              <w:spacing w:after="0" w:line="240" w:lineRule="auto"/>
              <w:rPr>
                <w:rFonts w:ascii="Times New Roman" w:eastAsia="Times New Roman" w:hAnsi="Times New Roman" w:cs="Times New Roman"/>
                <w:b/>
                <w:sz w:val="24"/>
                <w:szCs w:val="24"/>
                <w:lang w:eastAsia="en-US"/>
              </w:rPr>
            </w:pPr>
            <w:r w:rsidRPr="002C7CE6">
              <w:rPr>
                <w:rFonts w:ascii="Times New Roman" w:eastAsia="Times New Roman" w:hAnsi="Times New Roman" w:cs="Times New Roman"/>
                <w:b/>
                <w:bCs/>
                <w:kern w:val="2"/>
                <w:sz w:val="24"/>
                <w:szCs w:val="24"/>
                <w:lang w:eastAsia="en-US"/>
              </w:rPr>
              <w:t xml:space="preserve">12.2. Esminiai Sutarties </w:t>
            </w:r>
            <w:r w:rsidRPr="002C7CE6">
              <w:rPr>
                <w:rFonts w:ascii="Times New Roman" w:eastAsia="Times New Roman" w:hAnsi="Times New Roman" w:cs="Times New Roman"/>
                <w:b/>
                <w:sz w:val="24"/>
                <w:szCs w:val="24"/>
                <w:lang w:eastAsia="en-US"/>
              </w:rPr>
              <w:t>pažeidimai</w:t>
            </w:r>
          </w:p>
          <w:p w14:paraId="3C851FC7" w14:textId="77777777" w:rsidR="00E14092" w:rsidRPr="002C7CE6" w:rsidRDefault="00E14092" w:rsidP="00E14092">
            <w:pPr>
              <w:spacing w:after="0" w:line="240" w:lineRule="auto"/>
              <w:rPr>
                <w:rFonts w:ascii="Times New Roman" w:eastAsia="Times New Roman" w:hAnsi="Times New Roman" w:cs="Times New Roman"/>
                <w:b/>
                <w:bCs/>
                <w:kern w:val="2"/>
                <w:sz w:val="24"/>
                <w:szCs w:val="24"/>
                <w:lang w:eastAsia="en-US"/>
              </w:rPr>
            </w:pPr>
          </w:p>
          <w:p w14:paraId="5A20E3F7"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p>
        </w:tc>
        <w:tc>
          <w:tcPr>
            <w:tcW w:w="6421" w:type="dxa"/>
            <w:gridSpan w:val="3"/>
            <w:tcBorders>
              <w:top w:val="single" w:sz="4" w:space="0" w:color="auto"/>
              <w:left w:val="single" w:sz="4" w:space="0" w:color="auto"/>
              <w:bottom w:val="single" w:sz="4" w:space="0" w:color="auto"/>
              <w:right w:val="single" w:sz="4" w:space="0" w:color="auto"/>
            </w:tcBorders>
          </w:tcPr>
          <w:p w14:paraId="3AD6704B" w14:textId="39941C6C" w:rsidR="00E14092" w:rsidRPr="002C7CE6" w:rsidRDefault="00E14092" w:rsidP="00E14092">
            <w:pPr>
              <w:spacing w:after="0" w:line="240" w:lineRule="auto"/>
              <w:jc w:val="both"/>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12.2.1. jeigu Tiekėjas nevykdo prisiimtų įsipareigojimų už Sutartyje nustatyt</w:t>
            </w:r>
            <w:r w:rsidR="00EE26A7">
              <w:rPr>
                <w:rFonts w:ascii="Times New Roman" w:eastAsia="Times New Roman" w:hAnsi="Times New Roman" w:cs="Times New Roman"/>
                <w:kern w:val="2"/>
                <w:sz w:val="24"/>
                <w:szCs w:val="24"/>
                <w:lang w:eastAsia="en-US"/>
              </w:rPr>
              <w:t>ą</w:t>
            </w:r>
            <w:r w:rsidRPr="002C7CE6">
              <w:rPr>
                <w:rFonts w:ascii="Times New Roman" w:eastAsia="Times New Roman" w:hAnsi="Times New Roman" w:cs="Times New Roman"/>
                <w:kern w:val="2"/>
                <w:sz w:val="24"/>
                <w:szCs w:val="24"/>
                <w:lang w:eastAsia="en-US"/>
              </w:rPr>
              <w:t xml:space="preserve"> Sutarties kain</w:t>
            </w:r>
            <w:r w:rsidR="00EE26A7">
              <w:rPr>
                <w:rFonts w:ascii="Times New Roman" w:eastAsia="Times New Roman" w:hAnsi="Times New Roman" w:cs="Times New Roman"/>
                <w:kern w:val="2"/>
                <w:sz w:val="24"/>
                <w:szCs w:val="24"/>
                <w:lang w:eastAsia="en-US"/>
              </w:rPr>
              <w:t>ą</w:t>
            </w:r>
            <w:r w:rsidRPr="002C7CE6">
              <w:rPr>
                <w:rFonts w:ascii="Times New Roman" w:eastAsia="Times New Roman" w:hAnsi="Times New Roman" w:cs="Times New Roman"/>
                <w:kern w:val="2"/>
                <w:sz w:val="24"/>
                <w:szCs w:val="24"/>
                <w:lang w:eastAsia="en-US"/>
              </w:rPr>
              <w:t>;</w:t>
            </w:r>
          </w:p>
          <w:p w14:paraId="193FC90E" w14:textId="77777777" w:rsidR="00E14092" w:rsidRPr="002C7CE6" w:rsidRDefault="00E14092" w:rsidP="00E1409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2C7CE6">
              <w:rPr>
                <w:rFonts w:ascii="Times New Roman" w:eastAsia="Arial" w:hAnsi="Times New Roman" w:cs="Times New Roman"/>
                <w:kern w:val="2"/>
                <w:sz w:val="24"/>
                <w:szCs w:val="24"/>
                <w:lang w:val="lt" w:eastAsia="en-US"/>
              </w:rPr>
              <w:t>12.2.3. Tiekėjas pažeidžia Paslaugų suteikimo terminus ir dėl Paslaugų suteikimo vėlavimo Paslaugos tampa nebereikalingos;</w:t>
            </w:r>
          </w:p>
          <w:p w14:paraId="608BC2BB" w14:textId="6B1DAD6F" w:rsidR="00E14092" w:rsidRDefault="00E14092" w:rsidP="00E14092">
            <w:pPr>
              <w:spacing w:after="0" w:line="257" w:lineRule="auto"/>
              <w:jc w:val="both"/>
              <w:rPr>
                <w:rFonts w:ascii="Times New Roman" w:eastAsia="Arial" w:hAnsi="Times New Roman" w:cs="Times New Roman"/>
                <w:kern w:val="2"/>
                <w:sz w:val="24"/>
                <w:szCs w:val="24"/>
                <w:lang w:val="lt" w:eastAsia="en-US"/>
              </w:rPr>
            </w:pPr>
            <w:r w:rsidRPr="002C7CE6">
              <w:rPr>
                <w:rFonts w:ascii="Times New Roman" w:eastAsia="Arial" w:hAnsi="Times New Roman" w:cs="Times New Roman"/>
                <w:kern w:val="2"/>
                <w:sz w:val="24"/>
                <w:szCs w:val="24"/>
                <w:lang w:val="lt" w:eastAsia="en-US"/>
              </w:rPr>
              <w:t>12.2.</w:t>
            </w:r>
            <w:r w:rsidR="00C3120A">
              <w:rPr>
                <w:rFonts w:ascii="Times New Roman" w:eastAsia="Arial" w:hAnsi="Times New Roman" w:cs="Times New Roman"/>
                <w:kern w:val="2"/>
                <w:sz w:val="24"/>
                <w:szCs w:val="24"/>
                <w:lang w:val="lt" w:eastAsia="en-US"/>
              </w:rPr>
              <w:t>4</w:t>
            </w:r>
            <w:r w:rsidRPr="002C7CE6">
              <w:rPr>
                <w:rFonts w:ascii="Times New Roman" w:eastAsia="Arial" w:hAnsi="Times New Roman" w:cs="Times New Roman"/>
                <w:kern w:val="2"/>
                <w:sz w:val="24"/>
                <w:szCs w:val="24"/>
                <w:lang w:val="lt" w:eastAsia="en-US"/>
              </w:rPr>
              <w:t>. Tiekėjas pažeidžia šios Sutarties nuostatas, reglamentuojančias konkurenciją, intelektinės nuosavybės ar konfidencialios informacijos valdymą;</w:t>
            </w:r>
          </w:p>
          <w:p w14:paraId="5115D61C" w14:textId="7E21026F" w:rsidR="00EE26A7" w:rsidRPr="00C3120A" w:rsidRDefault="00EE26A7" w:rsidP="00EE26A7">
            <w:pPr>
              <w:tabs>
                <w:tab w:val="left" w:pos="567"/>
                <w:tab w:val="left" w:pos="851"/>
                <w:tab w:val="left" w:pos="992"/>
                <w:tab w:val="left" w:pos="1134"/>
              </w:tabs>
              <w:spacing w:after="0" w:line="257" w:lineRule="auto"/>
              <w:jc w:val="both"/>
              <w:rPr>
                <w:rFonts w:eastAsia="Arial" w:cstheme="minorHAnsi"/>
                <w:kern w:val="2"/>
                <w:sz w:val="24"/>
                <w:szCs w:val="24"/>
                <w:lang w:val="lt" w:eastAsia="en-US"/>
              </w:rPr>
            </w:pPr>
            <w:r w:rsidRPr="00C3120A">
              <w:rPr>
                <w:rFonts w:eastAsia="Arial" w:cstheme="minorHAnsi"/>
                <w:kern w:val="2"/>
                <w:sz w:val="24"/>
                <w:szCs w:val="24"/>
                <w:lang w:val="lt" w:eastAsia="en-US"/>
              </w:rPr>
              <w:lastRenderedPageBreak/>
              <w:t xml:space="preserve">12.2.5. jeigu Tiekėjas pažeidžia Paslaugų suteikimo terminus ir priskaičiuotų netesybų už vėlavimą suma viršija </w:t>
            </w:r>
            <w:r w:rsidR="004B74AF" w:rsidRPr="00C3120A">
              <w:rPr>
                <w:rFonts w:eastAsia="Arial" w:cstheme="minorHAnsi"/>
                <w:kern w:val="2"/>
                <w:sz w:val="24"/>
                <w:szCs w:val="24"/>
                <w:lang w:val="lt" w:eastAsia="en-US"/>
              </w:rPr>
              <w:t>10</w:t>
            </w:r>
            <w:r w:rsidRPr="00C3120A">
              <w:rPr>
                <w:rFonts w:eastAsia="Arial" w:cstheme="minorHAnsi"/>
                <w:kern w:val="2"/>
                <w:sz w:val="24"/>
                <w:szCs w:val="24"/>
                <w:lang w:val="lt" w:eastAsia="en-US"/>
              </w:rPr>
              <w:t xml:space="preserve"> (d</w:t>
            </w:r>
            <w:r w:rsidR="00C3120A" w:rsidRPr="00C3120A">
              <w:rPr>
                <w:rFonts w:eastAsia="Arial" w:cstheme="minorHAnsi"/>
                <w:kern w:val="2"/>
                <w:sz w:val="24"/>
                <w:szCs w:val="24"/>
                <w:lang w:val="lt" w:eastAsia="en-US"/>
              </w:rPr>
              <w:t>ešimt</w:t>
            </w:r>
            <w:r w:rsidRPr="00C3120A">
              <w:rPr>
                <w:rFonts w:eastAsia="Arial" w:cstheme="minorHAnsi"/>
                <w:kern w:val="2"/>
                <w:sz w:val="24"/>
                <w:szCs w:val="24"/>
                <w:lang w:val="lt" w:eastAsia="en-US"/>
              </w:rPr>
              <w:t>) proc. Pradinės sutarties vertės;</w:t>
            </w:r>
          </w:p>
          <w:p w14:paraId="050D5E6D" w14:textId="7B16E64B" w:rsidR="00EE26A7" w:rsidRPr="0070135A" w:rsidRDefault="00EE26A7" w:rsidP="0070135A">
            <w:pPr>
              <w:spacing w:after="0" w:line="257" w:lineRule="auto"/>
              <w:rPr>
                <w:rFonts w:eastAsia="Arial" w:cstheme="minorHAnsi"/>
                <w:color w:val="FF0000"/>
                <w:kern w:val="2"/>
                <w:sz w:val="24"/>
                <w:szCs w:val="20"/>
                <w:lang w:val="lt" w:eastAsia="en-US"/>
              </w:rPr>
            </w:pPr>
            <w:r w:rsidRPr="0029674E">
              <w:rPr>
                <w:rFonts w:eastAsia="Arial" w:cstheme="minorHAnsi"/>
                <w:kern w:val="2"/>
                <w:sz w:val="24"/>
                <w:szCs w:val="20"/>
                <w:lang w:val="lt" w:eastAsia="en-US"/>
              </w:rPr>
              <w:t>12.2.</w:t>
            </w:r>
            <w:r w:rsidR="0029674E">
              <w:rPr>
                <w:rFonts w:eastAsia="Arial" w:cstheme="minorHAnsi"/>
                <w:kern w:val="2"/>
                <w:sz w:val="24"/>
                <w:szCs w:val="20"/>
                <w:lang w:val="lt" w:eastAsia="en-US"/>
              </w:rPr>
              <w:t>6</w:t>
            </w:r>
            <w:r w:rsidRPr="0029674E">
              <w:rPr>
                <w:rFonts w:eastAsia="Arial" w:cstheme="minorHAnsi"/>
                <w:kern w:val="2"/>
                <w:sz w:val="24"/>
                <w:szCs w:val="20"/>
                <w:lang w:val="lt" w:eastAsia="en-US"/>
              </w:rPr>
              <w:t>. Tiekėjas pažeidžia Bendrųjų sąlygų nuostatas dėl Sutarties vykdymui pasitelkiamų naujų subtiekėjų ir (ar) specialistų / esamų subtiekėjų ir (ar) specialistų keitimo;</w:t>
            </w:r>
          </w:p>
        </w:tc>
      </w:tr>
      <w:tr w:rsidR="00E14092" w:rsidRPr="002C7CE6" w14:paraId="79461901" w14:textId="77777777" w:rsidTr="00076989">
        <w:trPr>
          <w:trHeight w:val="300"/>
        </w:trPr>
        <w:tc>
          <w:tcPr>
            <w:tcW w:w="9535" w:type="dxa"/>
            <w:gridSpan w:val="4"/>
          </w:tcPr>
          <w:p w14:paraId="3B4FA3A7" w14:textId="77777777" w:rsidR="00E14092" w:rsidRPr="002C7CE6" w:rsidRDefault="00E14092" w:rsidP="00E14092">
            <w:pPr>
              <w:spacing w:after="0" w:line="240" w:lineRule="auto"/>
              <w:jc w:val="center"/>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b/>
                <w:kern w:val="2"/>
                <w:sz w:val="24"/>
                <w:szCs w:val="24"/>
                <w:lang w:eastAsia="en-US"/>
              </w:rPr>
              <w:lastRenderedPageBreak/>
              <w:t xml:space="preserve">13. APLINKOS APSAUGOS IR SOCIALINIAI KRITERIJAI </w:t>
            </w:r>
            <w:r w:rsidRPr="002C7CE6">
              <w:rPr>
                <w:rFonts w:ascii="Times New Roman" w:eastAsia="Times New Roman" w:hAnsi="Times New Roman" w:cs="Times New Roman"/>
                <w:kern w:val="2"/>
                <w:sz w:val="24"/>
                <w:szCs w:val="24"/>
                <w:lang w:eastAsia="en-US"/>
              </w:rPr>
              <w:t>(</w:t>
            </w:r>
            <w:r w:rsidRPr="002C7CE6">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p>
        </w:tc>
      </w:tr>
      <w:tr w:rsidR="00E14092" w:rsidRPr="002C7CE6" w14:paraId="310B44F0" w14:textId="77777777" w:rsidTr="00076989">
        <w:trPr>
          <w:trHeight w:val="300"/>
        </w:trPr>
        <w:tc>
          <w:tcPr>
            <w:tcW w:w="3114" w:type="dxa"/>
          </w:tcPr>
          <w:p w14:paraId="113A2551"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13.1. Sutarties vykdymo metu taikomi aplinkos apsaugos kriterijai </w:t>
            </w:r>
          </w:p>
        </w:tc>
        <w:tc>
          <w:tcPr>
            <w:tcW w:w="6421" w:type="dxa"/>
            <w:gridSpan w:val="3"/>
          </w:tcPr>
          <w:p w14:paraId="7EB641E7" w14:textId="77777777" w:rsidR="00E14092" w:rsidRPr="002C7CE6" w:rsidRDefault="00E14092" w:rsidP="00E14092">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2C7CE6">
              <w:rPr>
                <w:rFonts w:ascii="Times New Roman" w:eastAsia="Times New Roman" w:hAnsi="Times New Roman" w:cs="Times New Roman"/>
                <w:color w:val="000000"/>
                <w:kern w:val="2"/>
                <w:sz w:val="24"/>
                <w:szCs w:val="24"/>
                <w:shd w:val="clear" w:color="auto" w:fill="FFFFFF"/>
                <w:lang w:eastAsia="en-US"/>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tc>
      </w:tr>
      <w:tr w:rsidR="00E14092" w:rsidRPr="002C7CE6" w14:paraId="4CBC798D" w14:textId="77777777" w:rsidTr="00076989">
        <w:trPr>
          <w:trHeight w:val="300"/>
        </w:trPr>
        <w:tc>
          <w:tcPr>
            <w:tcW w:w="3114" w:type="dxa"/>
            <w:tcBorders>
              <w:top w:val="nil"/>
            </w:tcBorders>
          </w:tcPr>
          <w:p w14:paraId="18607525"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13.2. </w:t>
            </w:r>
            <w:r w:rsidRPr="002C7CE6">
              <w:rPr>
                <w:rFonts w:ascii="Times New Roman" w:eastAsia="Times New Roman" w:hAnsi="Times New Roman" w:cs="Times New Roman"/>
                <w:b/>
                <w:color w:val="000000"/>
                <w:kern w:val="2"/>
                <w:sz w:val="24"/>
                <w:szCs w:val="24"/>
                <w:shd w:val="clear" w:color="auto" w:fill="FFFFFF"/>
                <w:lang w:eastAsia="en-US"/>
              </w:rPr>
              <w:t>Su Paslaugų teikimo metu naudojamų prekių pakuotėmis susiję aplinkos apsaugos kriterijai</w:t>
            </w:r>
            <w:r w:rsidRPr="002C7CE6">
              <w:rPr>
                <w:rFonts w:ascii="Times New Roman" w:eastAsia="Times New Roman" w:hAnsi="Times New Roman" w:cs="Times New Roman"/>
                <w:b/>
                <w:kern w:val="2"/>
                <w:sz w:val="24"/>
                <w:szCs w:val="24"/>
                <w:lang w:eastAsia="en-US"/>
              </w:rPr>
              <w:t xml:space="preserve"> </w:t>
            </w:r>
          </w:p>
        </w:tc>
        <w:tc>
          <w:tcPr>
            <w:tcW w:w="6421" w:type="dxa"/>
            <w:gridSpan w:val="3"/>
          </w:tcPr>
          <w:p w14:paraId="477ACAA2" w14:textId="77777777" w:rsidR="00E14092" w:rsidRPr="002C7CE6" w:rsidRDefault="00E14092" w:rsidP="00E14092">
            <w:pPr>
              <w:spacing w:after="0" w:line="240" w:lineRule="auto"/>
              <w:rPr>
                <w:rFonts w:ascii="Times New Roman" w:eastAsia="Times New Roman" w:hAnsi="Times New Roman" w:cs="Times New Roman"/>
                <w:sz w:val="24"/>
                <w:szCs w:val="24"/>
                <w:lang w:eastAsia="en-US"/>
              </w:rPr>
            </w:pPr>
            <w:r w:rsidRPr="002C7CE6">
              <w:rPr>
                <w:rFonts w:ascii="Times New Roman" w:eastAsia="Times New Roman" w:hAnsi="Times New Roman" w:cs="Times New Roman"/>
                <w:sz w:val="24"/>
                <w:szCs w:val="24"/>
                <w:lang w:eastAsia="en-US"/>
              </w:rPr>
              <w:t>Netaikoma</w:t>
            </w:r>
          </w:p>
        </w:tc>
      </w:tr>
      <w:tr w:rsidR="00E14092" w:rsidRPr="002C7CE6" w14:paraId="21C958E4" w14:textId="77777777" w:rsidTr="00076989">
        <w:trPr>
          <w:trHeight w:val="300"/>
        </w:trPr>
        <w:tc>
          <w:tcPr>
            <w:tcW w:w="3114" w:type="dxa"/>
          </w:tcPr>
          <w:p w14:paraId="758FE1BF"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13.</w:t>
            </w:r>
            <w:r w:rsidRPr="002C7CE6">
              <w:rPr>
                <w:rFonts w:ascii="Times New Roman" w:eastAsia="Times New Roman" w:hAnsi="Times New Roman" w:cs="Times New Roman"/>
                <w:b/>
                <w:sz w:val="24"/>
                <w:szCs w:val="24"/>
                <w:lang w:eastAsia="en-US"/>
              </w:rPr>
              <w:t>3</w:t>
            </w:r>
            <w:r w:rsidRPr="002C7CE6">
              <w:rPr>
                <w:rFonts w:ascii="Times New Roman" w:eastAsia="Times New Roman" w:hAnsi="Times New Roman" w:cs="Times New Roman"/>
                <w:b/>
                <w:kern w:val="2"/>
                <w:sz w:val="24"/>
                <w:szCs w:val="24"/>
                <w:lang w:eastAsia="en-US"/>
              </w:rPr>
              <w:t xml:space="preserve">. </w:t>
            </w:r>
            <w:r w:rsidRPr="002C7CE6">
              <w:rPr>
                <w:rFonts w:ascii="Times New Roman" w:eastAsia="Times New Roman" w:hAnsi="Times New Roman" w:cs="Times New Roman"/>
                <w:b/>
                <w:kern w:val="2"/>
                <w:sz w:val="24"/>
                <w:szCs w:val="24"/>
                <w:shd w:val="clear" w:color="auto" w:fill="FFFFFF"/>
                <w:lang w:eastAsia="en-US"/>
              </w:rPr>
              <w:t>Su Paslaug</w:t>
            </w:r>
            <w:r w:rsidRPr="002C7CE6">
              <w:rPr>
                <w:rFonts w:ascii="Times New Roman" w:eastAsia="Times New Roman" w:hAnsi="Times New Roman" w:cs="Times New Roman"/>
                <w:b/>
                <w:sz w:val="24"/>
                <w:szCs w:val="24"/>
                <w:lang w:eastAsia="en-US"/>
              </w:rPr>
              <w:t>oms</w:t>
            </w:r>
            <w:r w:rsidRPr="002C7CE6">
              <w:rPr>
                <w:rFonts w:ascii="Times New Roman" w:eastAsia="Times New Roman" w:hAnsi="Times New Roman" w:cs="Times New Roman"/>
                <w:b/>
                <w:kern w:val="2"/>
                <w:sz w:val="24"/>
                <w:szCs w:val="24"/>
                <w:shd w:val="clear" w:color="auto" w:fill="FFFFFF"/>
                <w:lang w:eastAsia="en-US"/>
              </w:rPr>
              <w:t xml:space="preserve"> teik</w:t>
            </w:r>
            <w:r w:rsidRPr="002C7CE6">
              <w:rPr>
                <w:rFonts w:ascii="Times New Roman" w:eastAsia="Times New Roman" w:hAnsi="Times New Roman" w:cs="Times New Roman"/>
                <w:b/>
                <w:sz w:val="24"/>
                <w:szCs w:val="24"/>
                <w:lang w:eastAsia="en-US"/>
              </w:rPr>
              <w:t>ti</w:t>
            </w:r>
            <w:r w:rsidRPr="002C7CE6">
              <w:rPr>
                <w:rFonts w:ascii="Times New Roman" w:eastAsia="Times New Roman" w:hAnsi="Times New Roman" w:cs="Times New Roman"/>
                <w:b/>
                <w:kern w:val="2"/>
                <w:sz w:val="24"/>
                <w:szCs w:val="24"/>
                <w:shd w:val="clear" w:color="auto" w:fill="FFFFFF"/>
                <w:lang w:eastAsia="en-US"/>
              </w:rPr>
              <w:t xml:space="preserve">  naudojamomis transporto priemonėmis susiję aplinkos apsaugos kriterijai</w:t>
            </w:r>
            <w:r w:rsidRPr="002C7CE6">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6421" w:type="dxa"/>
            <w:gridSpan w:val="3"/>
          </w:tcPr>
          <w:p w14:paraId="2BD46030"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p w14:paraId="0D7AD866" w14:textId="77777777" w:rsidR="00E14092" w:rsidRPr="002C7CE6" w:rsidRDefault="00E14092" w:rsidP="00E14092">
            <w:pPr>
              <w:spacing w:after="0" w:line="240" w:lineRule="auto"/>
              <w:rPr>
                <w:rFonts w:ascii="Times New Roman" w:eastAsia="Times New Roman" w:hAnsi="Times New Roman" w:cs="Times New Roman"/>
                <w:color w:val="FF0000"/>
                <w:kern w:val="2"/>
                <w:sz w:val="24"/>
                <w:szCs w:val="24"/>
                <w:lang w:eastAsia="en-US"/>
              </w:rPr>
            </w:pPr>
          </w:p>
          <w:p w14:paraId="3CCC750E" w14:textId="77777777" w:rsidR="00E14092" w:rsidRPr="002C7CE6" w:rsidRDefault="00E14092" w:rsidP="00E14092">
            <w:pPr>
              <w:spacing w:after="0" w:line="240" w:lineRule="auto"/>
              <w:rPr>
                <w:rFonts w:ascii="Times New Roman" w:eastAsia="Times New Roman" w:hAnsi="Times New Roman" w:cs="Times New Roman"/>
                <w:b/>
                <w:bCs/>
                <w:color w:val="4472C4" w:themeColor="accent1"/>
                <w:kern w:val="2"/>
                <w:sz w:val="24"/>
                <w:szCs w:val="24"/>
                <w:lang w:eastAsia="en-US"/>
              </w:rPr>
            </w:pPr>
          </w:p>
          <w:p w14:paraId="0AB3762D" w14:textId="77777777" w:rsidR="00E14092" w:rsidRPr="002C7CE6" w:rsidRDefault="00E14092" w:rsidP="00E14092">
            <w:pPr>
              <w:spacing w:after="0" w:line="240" w:lineRule="auto"/>
              <w:rPr>
                <w:rFonts w:ascii="Times New Roman" w:eastAsia="Times New Roman" w:hAnsi="Times New Roman" w:cs="Times New Roman"/>
                <w:sz w:val="24"/>
                <w:szCs w:val="24"/>
                <w:lang w:eastAsia="en-US"/>
              </w:rPr>
            </w:pPr>
          </w:p>
        </w:tc>
      </w:tr>
      <w:tr w:rsidR="00E14092" w:rsidRPr="002C7CE6" w14:paraId="52C5168B" w14:textId="77777777" w:rsidTr="00076989">
        <w:trPr>
          <w:trHeight w:val="300"/>
        </w:trPr>
        <w:tc>
          <w:tcPr>
            <w:tcW w:w="3114" w:type="dxa"/>
          </w:tcPr>
          <w:p w14:paraId="4463F3AD"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13.4. </w:t>
            </w:r>
            <w:r w:rsidRPr="002C7CE6">
              <w:rPr>
                <w:rFonts w:ascii="Times New Roman" w:eastAsia="Times New Roman" w:hAnsi="Times New Roman" w:cs="Times New Roman"/>
                <w:b/>
                <w:kern w:val="2"/>
                <w:sz w:val="24"/>
                <w:szCs w:val="24"/>
                <w:shd w:val="clear" w:color="auto" w:fill="FFFFFF"/>
                <w:lang w:eastAsia="en-US"/>
              </w:rPr>
              <w:t xml:space="preserve">Su Paslaugų teikimo vietoje susidariusių atliekų </w:t>
            </w:r>
            <w:r w:rsidRPr="002C7CE6">
              <w:rPr>
                <w:rFonts w:ascii="Times New Roman" w:eastAsia="Times New Roman" w:hAnsi="Times New Roman" w:cs="Times New Roman"/>
                <w:b/>
                <w:bCs/>
                <w:kern w:val="2"/>
                <w:sz w:val="24"/>
                <w:szCs w:val="24"/>
                <w:shd w:val="clear" w:color="auto" w:fill="FFFFFF"/>
                <w:lang w:eastAsia="en-US"/>
              </w:rPr>
              <w:t>tvarkymu</w:t>
            </w:r>
            <w:r w:rsidRPr="002C7CE6">
              <w:rPr>
                <w:rFonts w:ascii="Times New Roman" w:eastAsia="Times New Roman" w:hAnsi="Times New Roman" w:cs="Times New Roman"/>
                <w:b/>
                <w:kern w:val="2"/>
                <w:sz w:val="24"/>
                <w:szCs w:val="24"/>
                <w:shd w:val="clear" w:color="auto" w:fill="FFFFFF"/>
                <w:lang w:eastAsia="en-US"/>
              </w:rPr>
              <w:t xml:space="preserve"> susiję aplinkos </w:t>
            </w:r>
            <w:r w:rsidRPr="002C7CE6">
              <w:rPr>
                <w:rFonts w:ascii="Times New Roman" w:eastAsia="Times New Roman" w:hAnsi="Times New Roman" w:cs="Times New Roman"/>
                <w:b/>
                <w:bCs/>
                <w:kern w:val="2"/>
                <w:sz w:val="24"/>
                <w:szCs w:val="24"/>
                <w:shd w:val="clear" w:color="auto" w:fill="FFFFFF"/>
                <w:lang w:eastAsia="en-US"/>
              </w:rPr>
              <w:t xml:space="preserve">apsaugos </w:t>
            </w:r>
            <w:r w:rsidRPr="002C7CE6">
              <w:rPr>
                <w:rFonts w:ascii="Times New Roman" w:eastAsia="Times New Roman" w:hAnsi="Times New Roman" w:cs="Times New Roman"/>
                <w:b/>
                <w:kern w:val="2"/>
                <w:sz w:val="24"/>
                <w:szCs w:val="24"/>
                <w:shd w:val="clear" w:color="auto" w:fill="FFFFFF"/>
                <w:lang w:eastAsia="en-US"/>
              </w:rPr>
              <w:t>kriterijai</w:t>
            </w:r>
          </w:p>
        </w:tc>
        <w:tc>
          <w:tcPr>
            <w:tcW w:w="6421" w:type="dxa"/>
            <w:gridSpan w:val="3"/>
          </w:tcPr>
          <w:p w14:paraId="49880D50"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Netaikoma</w:t>
            </w:r>
          </w:p>
          <w:p w14:paraId="03738B43"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p>
          <w:p w14:paraId="02B22A9D" w14:textId="77777777" w:rsidR="00E14092" w:rsidRPr="002C7CE6" w:rsidRDefault="00E14092" w:rsidP="00E14092">
            <w:pPr>
              <w:spacing w:after="0" w:line="240" w:lineRule="auto"/>
              <w:rPr>
                <w:rFonts w:ascii="Times New Roman" w:eastAsia="Times New Roman" w:hAnsi="Times New Roman" w:cs="Times New Roman"/>
                <w:bCs/>
                <w:kern w:val="2"/>
                <w:sz w:val="24"/>
                <w:szCs w:val="24"/>
                <w:lang w:eastAsia="en-US"/>
              </w:rPr>
            </w:pPr>
          </w:p>
          <w:p w14:paraId="08196F07" w14:textId="77777777" w:rsidR="00E14092" w:rsidRPr="002C7CE6" w:rsidRDefault="00E14092" w:rsidP="00E14092">
            <w:pPr>
              <w:spacing w:after="0" w:line="240" w:lineRule="auto"/>
              <w:rPr>
                <w:rFonts w:ascii="Times New Roman" w:eastAsia="Times New Roman" w:hAnsi="Times New Roman" w:cs="Times New Roman"/>
                <w:color w:val="FF0000"/>
                <w:sz w:val="24"/>
                <w:szCs w:val="24"/>
                <w:shd w:val="clear" w:color="auto" w:fill="FFFFFF"/>
                <w:lang w:eastAsia="en-US"/>
              </w:rPr>
            </w:pPr>
            <w:r w:rsidRPr="002C7CE6">
              <w:rPr>
                <w:rFonts w:ascii="Times New Roman" w:eastAsia="Times New Roman" w:hAnsi="Times New Roman" w:cs="Times New Roman"/>
                <w:color w:val="4472C4"/>
                <w:kern w:val="2"/>
                <w:sz w:val="24"/>
                <w:szCs w:val="24"/>
                <w:lang w:eastAsia="en-US"/>
              </w:rPr>
              <w:t xml:space="preserve"> </w:t>
            </w:r>
          </w:p>
        </w:tc>
      </w:tr>
      <w:tr w:rsidR="00E14092" w:rsidRPr="002C7CE6" w14:paraId="0B4A7F83" w14:textId="77777777" w:rsidTr="00076989">
        <w:trPr>
          <w:trHeight w:val="300"/>
        </w:trPr>
        <w:tc>
          <w:tcPr>
            <w:tcW w:w="3114" w:type="dxa"/>
          </w:tcPr>
          <w:p w14:paraId="6DFEA967"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bookmarkStart w:id="116" w:name="_Hlk168295722"/>
            <w:r w:rsidRPr="002C7CE6">
              <w:rPr>
                <w:rFonts w:ascii="Times New Roman" w:eastAsia="Times New Roman" w:hAnsi="Times New Roman" w:cs="Times New Roman"/>
                <w:b/>
                <w:kern w:val="2"/>
                <w:sz w:val="24"/>
                <w:szCs w:val="24"/>
                <w:lang w:eastAsia="en-US"/>
              </w:rPr>
              <w:t>13.</w:t>
            </w:r>
            <w:r w:rsidRPr="002C7CE6">
              <w:rPr>
                <w:rFonts w:ascii="Times New Roman" w:eastAsia="Times New Roman" w:hAnsi="Times New Roman" w:cs="Times New Roman"/>
                <w:b/>
                <w:sz w:val="24"/>
                <w:szCs w:val="24"/>
                <w:lang w:eastAsia="en-US"/>
              </w:rPr>
              <w:t>5</w:t>
            </w:r>
            <w:r w:rsidRPr="002C7CE6">
              <w:rPr>
                <w:rFonts w:ascii="Times New Roman" w:eastAsia="Times New Roman" w:hAnsi="Times New Roman" w:cs="Times New Roman"/>
                <w:b/>
                <w:kern w:val="2"/>
                <w:sz w:val="24"/>
                <w:szCs w:val="24"/>
                <w:lang w:eastAsia="en-US"/>
              </w:rPr>
              <w:t>. Su aplinkos apsaugos vadybos sistemos reikalavimų taikymu susiję aplinkos apsaugos kriterijai</w:t>
            </w:r>
            <w:bookmarkEnd w:id="116"/>
          </w:p>
        </w:tc>
        <w:tc>
          <w:tcPr>
            <w:tcW w:w="6421" w:type="dxa"/>
            <w:gridSpan w:val="3"/>
          </w:tcPr>
          <w:p w14:paraId="5DB5B9F2" w14:textId="77777777" w:rsidR="00E14092" w:rsidRPr="002C7CE6" w:rsidRDefault="00E14092" w:rsidP="00E14092">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1FAB578D" w14:textId="77777777" w:rsidR="00E14092" w:rsidRPr="002C7CE6" w:rsidRDefault="00E14092" w:rsidP="00E14092">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2C7CE6">
              <w:rPr>
                <w:rFonts w:ascii="Times New Roman" w:eastAsia="Times New Roman" w:hAnsi="Times New Roman" w:cs="Times New Roman"/>
                <w:color w:val="000000"/>
                <w:kern w:val="2"/>
                <w:sz w:val="24"/>
                <w:szCs w:val="24"/>
                <w:shd w:val="clear" w:color="auto" w:fill="FFFFFF"/>
                <w:lang w:eastAsia="en-US"/>
              </w:rPr>
              <w:t>Netaikoma</w:t>
            </w:r>
          </w:p>
        </w:tc>
      </w:tr>
      <w:tr w:rsidR="00E14092" w:rsidRPr="002C7CE6" w14:paraId="063FF6FB" w14:textId="77777777" w:rsidTr="00076989">
        <w:trPr>
          <w:trHeight w:val="300"/>
        </w:trPr>
        <w:tc>
          <w:tcPr>
            <w:tcW w:w="3114" w:type="dxa"/>
          </w:tcPr>
          <w:p w14:paraId="440A7C69"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13.6. Su perkamomis Paslaugomis susiję socialiniai kriterijai</w:t>
            </w:r>
          </w:p>
        </w:tc>
        <w:tc>
          <w:tcPr>
            <w:tcW w:w="6421" w:type="dxa"/>
            <w:gridSpan w:val="3"/>
          </w:tcPr>
          <w:p w14:paraId="6153AE58" w14:textId="77777777" w:rsidR="00E14092" w:rsidRPr="002C7CE6" w:rsidRDefault="00E14092" w:rsidP="00E14092">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2C7CE6">
              <w:rPr>
                <w:rFonts w:ascii="Times New Roman" w:eastAsia="Times New Roman" w:hAnsi="Times New Roman" w:cs="Times New Roman"/>
                <w:color w:val="000000"/>
                <w:kern w:val="2"/>
                <w:sz w:val="24"/>
                <w:szCs w:val="24"/>
                <w:shd w:val="clear" w:color="auto" w:fill="FFFFFF"/>
                <w:lang w:eastAsia="en-US"/>
              </w:rPr>
              <w:t>Netaikoma</w:t>
            </w:r>
          </w:p>
          <w:p w14:paraId="62545CE1" w14:textId="77777777" w:rsidR="00E14092" w:rsidRPr="002C7CE6" w:rsidRDefault="00E14092" w:rsidP="00E14092">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597C07B1" w14:textId="77777777" w:rsidR="00E14092" w:rsidRPr="002C7CE6" w:rsidRDefault="00E14092" w:rsidP="00E14092">
            <w:pPr>
              <w:spacing w:after="0" w:line="240" w:lineRule="auto"/>
              <w:rPr>
                <w:rFonts w:ascii="Times New Roman" w:eastAsia="Times New Roman" w:hAnsi="Times New Roman" w:cs="Times New Roman"/>
                <w:color w:val="0070C0"/>
                <w:kern w:val="2"/>
                <w:sz w:val="24"/>
                <w:szCs w:val="24"/>
                <w:lang w:eastAsia="en-US"/>
              </w:rPr>
            </w:pPr>
          </w:p>
        </w:tc>
      </w:tr>
      <w:tr w:rsidR="00E14092" w:rsidRPr="002C7CE6" w14:paraId="6CE67357" w14:textId="77777777" w:rsidTr="00076989">
        <w:trPr>
          <w:trHeight w:val="300"/>
        </w:trPr>
        <w:tc>
          <w:tcPr>
            <w:tcW w:w="9535" w:type="dxa"/>
            <w:gridSpan w:val="4"/>
          </w:tcPr>
          <w:p w14:paraId="5EF2C151"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14. BENDRŲJŲ SĄLYGŲ PAKEITIMAI IR PAPILDYMAI </w:t>
            </w:r>
          </w:p>
          <w:p w14:paraId="21EF1ADE" w14:textId="77777777" w:rsidR="00E14092" w:rsidRPr="002C7CE6" w:rsidRDefault="00E14092" w:rsidP="00E14092">
            <w:pPr>
              <w:spacing w:after="0" w:line="240" w:lineRule="auto"/>
              <w:jc w:val="center"/>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color w:val="4472C4" w:themeColor="accent1"/>
                <w:kern w:val="2"/>
                <w:sz w:val="24"/>
                <w:szCs w:val="24"/>
                <w:lang w:eastAsia="en-US"/>
              </w:rPr>
              <w:t xml:space="preserve">(jeigu būtina dėl konkretaus Sutarties dalyko specifikos) </w:t>
            </w:r>
          </w:p>
        </w:tc>
      </w:tr>
      <w:tr w:rsidR="00E14092" w:rsidRPr="002C7CE6" w14:paraId="2EB1B71A" w14:textId="77777777" w:rsidTr="00076989">
        <w:trPr>
          <w:trHeight w:val="300"/>
        </w:trPr>
        <w:tc>
          <w:tcPr>
            <w:tcW w:w="3114" w:type="dxa"/>
          </w:tcPr>
          <w:p w14:paraId="5FE3AF63"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 xml:space="preserve">14.1. </w:t>
            </w:r>
          </w:p>
        </w:tc>
        <w:tc>
          <w:tcPr>
            <w:tcW w:w="6421" w:type="dxa"/>
            <w:gridSpan w:val="3"/>
          </w:tcPr>
          <w:p w14:paraId="3CCC60A0" w14:textId="77777777" w:rsidR="00E14092" w:rsidRPr="002C7CE6" w:rsidRDefault="00E14092" w:rsidP="00E14092">
            <w:pPr>
              <w:spacing w:after="0" w:line="240" w:lineRule="auto"/>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07A3B70A"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E14092" w:rsidRPr="002C7CE6" w14:paraId="49588BB5" w14:textId="77777777" w:rsidTr="00076989">
        <w:trPr>
          <w:trHeight w:val="300"/>
        </w:trPr>
        <w:tc>
          <w:tcPr>
            <w:tcW w:w="3114" w:type="dxa"/>
          </w:tcPr>
          <w:p w14:paraId="72CA2A52"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14.2.</w:t>
            </w:r>
          </w:p>
        </w:tc>
        <w:tc>
          <w:tcPr>
            <w:tcW w:w="6421" w:type="dxa"/>
            <w:gridSpan w:val="3"/>
          </w:tcPr>
          <w:p w14:paraId="50C68FBD" w14:textId="77777777" w:rsidR="00E14092" w:rsidRPr="002C7CE6" w:rsidRDefault="00E14092" w:rsidP="00E14092">
            <w:pPr>
              <w:spacing w:after="0" w:line="240" w:lineRule="auto"/>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color w:val="4472C4"/>
                <w:kern w:val="2"/>
                <w:sz w:val="24"/>
                <w:szCs w:val="24"/>
                <w:lang w:eastAsia="en-US"/>
              </w:rPr>
              <w:t>(pildyti jei papildomos Sutarties Bendrosios sąlygos naujomis nuostatomis):</w:t>
            </w:r>
          </w:p>
          <w:p w14:paraId="6C851A8D"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E14092" w:rsidRPr="002C7CE6" w14:paraId="565EDEAE" w14:textId="77777777" w:rsidTr="00076989">
        <w:trPr>
          <w:trHeight w:val="300"/>
        </w:trPr>
        <w:tc>
          <w:tcPr>
            <w:tcW w:w="3114" w:type="dxa"/>
          </w:tcPr>
          <w:p w14:paraId="64F47B97"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14.3.</w:t>
            </w:r>
          </w:p>
        </w:tc>
        <w:tc>
          <w:tcPr>
            <w:tcW w:w="6421" w:type="dxa"/>
            <w:gridSpan w:val="3"/>
          </w:tcPr>
          <w:p w14:paraId="12362BB8" w14:textId="77777777" w:rsidR="00E14092" w:rsidRPr="002C7CE6" w:rsidRDefault="00E14092" w:rsidP="00E14092">
            <w:pPr>
              <w:spacing w:after="0" w:line="240" w:lineRule="auto"/>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color w:val="4472C4"/>
                <w:kern w:val="2"/>
                <w:sz w:val="24"/>
                <w:szCs w:val="24"/>
                <w:lang w:eastAsia="en-US"/>
              </w:rPr>
              <w:t>(pildyti jei išbraukiamas Sutarties Bendrųjų sąlygų atitinkamas punktas:</w:t>
            </w:r>
          </w:p>
          <w:p w14:paraId="4337FFD8"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E14092" w:rsidRPr="002C7CE6" w14:paraId="71A7FECC" w14:textId="77777777" w:rsidTr="00076989">
        <w:trPr>
          <w:trHeight w:val="300"/>
        </w:trPr>
        <w:tc>
          <w:tcPr>
            <w:tcW w:w="3114" w:type="dxa"/>
          </w:tcPr>
          <w:p w14:paraId="1091918E"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14.4.</w:t>
            </w:r>
          </w:p>
        </w:tc>
        <w:tc>
          <w:tcPr>
            <w:tcW w:w="6421" w:type="dxa"/>
            <w:gridSpan w:val="3"/>
          </w:tcPr>
          <w:p w14:paraId="3B89ADFB" w14:textId="77777777" w:rsidR="00E14092" w:rsidRPr="002C7CE6" w:rsidRDefault="00E14092" w:rsidP="00E14092">
            <w:pPr>
              <w:spacing w:after="0" w:line="240" w:lineRule="auto"/>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p w14:paraId="2BE45545" w14:textId="77777777" w:rsidR="00E14092" w:rsidRPr="002C7CE6" w:rsidRDefault="00E14092" w:rsidP="00E14092">
            <w:pPr>
              <w:spacing w:after="0" w:line="240" w:lineRule="auto"/>
              <w:rPr>
                <w:rFonts w:ascii="Times New Roman" w:eastAsia="Times New Roman" w:hAnsi="Times New Roman" w:cs="Times New Roman"/>
                <w:color w:val="0070C0"/>
                <w:kern w:val="2"/>
                <w:sz w:val="24"/>
                <w:szCs w:val="24"/>
                <w:lang w:eastAsia="en-US"/>
              </w:rPr>
            </w:pPr>
          </w:p>
        </w:tc>
      </w:tr>
      <w:tr w:rsidR="00E14092" w:rsidRPr="002C7CE6" w14:paraId="35A9D14C" w14:textId="77777777" w:rsidTr="00076989">
        <w:trPr>
          <w:trHeight w:val="300"/>
        </w:trPr>
        <w:tc>
          <w:tcPr>
            <w:tcW w:w="3114" w:type="dxa"/>
          </w:tcPr>
          <w:p w14:paraId="54E6C3EE" w14:textId="77777777" w:rsidR="00E14092" w:rsidRPr="002C7CE6" w:rsidRDefault="00E14092" w:rsidP="00E14092">
            <w:pPr>
              <w:spacing w:after="0" w:line="240" w:lineRule="auto"/>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lastRenderedPageBreak/>
              <w:t>14.5.</w:t>
            </w:r>
          </w:p>
        </w:tc>
        <w:tc>
          <w:tcPr>
            <w:tcW w:w="6421" w:type="dxa"/>
            <w:gridSpan w:val="3"/>
          </w:tcPr>
          <w:p w14:paraId="33F769FD" w14:textId="77777777" w:rsidR="00E14092" w:rsidRPr="002C7CE6" w:rsidRDefault="00E14092" w:rsidP="00E14092">
            <w:pPr>
              <w:spacing w:after="0" w:line="240" w:lineRule="auto"/>
              <w:rPr>
                <w:rFonts w:ascii="Times New Roman" w:eastAsia="Times New Roman" w:hAnsi="Times New Roman" w:cs="Times New Roman"/>
                <w:kern w:val="2"/>
                <w:sz w:val="24"/>
                <w:szCs w:val="24"/>
                <w:lang w:eastAsia="en-US"/>
              </w:rPr>
            </w:pPr>
            <w:r w:rsidRPr="002C7CE6">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E14092" w:rsidRPr="002C7CE6" w14:paraId="7C3A93D8" w14:textId="77777777" w:rsidTr="00076989">
        <w:trPr>
          <w:trHeight w:val="300"/>
        </w:trPr>
        <w:tc>
          <w:tcPr>
            <w:tcW w:w="9535" w:type="dxa"/>
            <w:gridSpan w:val="4"/>
          </w:tcPr>
          <w:p w14:paraId="4ECF27E6"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15. SUTARTIES PRIEDAI</w:t>
            </w:r>
          </w:p>
        </w:tc>
      </w:tr>
      <w:tr w:rsidR="00E14092" w:rsidRPr="002C7CE6" w14:paraId="401080FC" w14:textId="77777777" w:rsidTr="00076989">
        <w:trPr>
          <w:trHeight w:val="300"/>
        </w:trPr>
        <w:tc>
          <w:tcPr>
            <w:tcW w:w="3114" w:type="dxa"/>
          </w:tcPr>
          <w:p w14:paraId="6E46B7E2"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15.1. Priedas Nr. 1</w:t>
            </w:r>
          </w:p>
        </w:tc>
        <w:tc>
          <w:tcPr>
            <w:tcW w:w="6421" w:type="dxa"/>
            <w:gridSpan w:val="3"/>
          </w:tcPr>
          <w:p w14:paraId="2A094107"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Techninė specifikacija</w:t>
            </w:r>
          </w:p>
        </w:tc>
      </w:tr>
      <w:tr w:rsidR="00E14092" w:rsidRPr="002C7CE6" w14:paraId="75605606" w14:textId="77777777" w:rsidTr="00076989">
        <w:trPr>
          <w:trHeight w:val="300"/>
        </w:trPr>
        <w:tc>
          <w:tcPr>
            <w:tcW w:w="3114" w:type="dxa"/>
          </w:tcPr>
          <w:p w14:paraId="54311C69"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15.2. Priedas Nr. 2</w:t>
            </w:r>
          </w:p>
        </w:tc>
        <w:tc>
          <w:tcPr>
            <w:tcW w:w="6421" w:type="dxa"/>
            <w:gridSpan w:val="3"/>
          </w:tcPr>
          <w:p w14:paraId="7B1BD251"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Pasiūlymas</w:t>
            </w:r>
          </w:p>
        </w:tc>
      </w:tr>
      <w:tr w:rsidR="00E14092" w:rsidRPr="002C7CE6" w14:paraId="4F8457BE" w14:textId="77777777" w:rsidTr="00076989">
        <w:trPr>
          <w:trHeight w:val="300"/>
        </w:trPr>
        <w:tc>
          <w:tcPr>
            <w:tcW w:w="3114" w:type="dxa"/>
          </w:tcPr>
          <w:p w14:paraId="0BD113E7"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15.3. Priedas Nr. 3</w:t>
            </w:r>
          </w:p>
        </w:tc>
        <w:tc>
          <w:tcPr>
            <w:tcW w:w="6421" w:type="dxa"/>
            <w:gridSpan w:val="3"/>
          </w:tcPr>
          <w:p w14:paraId="6EF531CC"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p>
        </w:tc>
      </w:tr>
      <w:tr w:rsidR="00E14092" w:rsidRPr="002C7CE6" w14:paraId="2C9AC777" w14:textId="77777777" w:rsidTr="00076989">
        <w:trPr>
          <w:trHeight w:val="300"/>
        </w:trPr>
        <w:tc>
          <w:tcPr>
            <w:tcW w:w="3114" w:type="dxa"/>
          </w:tcPr>
          <w:p w14:paraId="2326FEF3"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15.4. Priedas Nr. 4</w:t>
            </w:r>
          </w:p>
        </w:tc>
        <w:tc>
          <w:tcPr>
            <w:tcW w:w="6421" w:type="dxa"/>
            <w:gridSpan w:val="3"/>
          </w:tcPr>
          <w:p w14:paraId="2A0F6B79"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p>
        </w:tc>
      </w:tr>
      <w:tr w:rsidR="00E14092" w:rsidRPr="002C7CE6" w14:paraId="435E0D45" w14:textId="77777777" w:rsidTr="00076989">
        <w:trPr>
          <w:trHeight w:val="300"/>
        </w:trPr>
        <w:tc>
          <w:tcPr>
            <w:tcW w:w="3114" w:type="dxa"/>
          </w:tcPr>
          <w:p w14:paraId="48E2F726"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15.5. Priedas Nr. 5</w:t>
            </w:r>
          </w:p>
        </w:tc>
        <w:tc>
          <w:tcPr>
            <w:tcW w:w="6421" w:type="dxa"/>
            <w:gridSpan w:val="3"/>
          </w:tcPr>
          <w:p w14:paraId="46303B41"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p>
        </w:tc>
      </w:tr>
      <w:tr w:rsidR="00E14092" w:rsidRPr="002C7CE6" w14:paraId="6CFEE600" w14:textId="77777777" w:rsidTr="00076989">
        <w:tc>
          <w:tcPr>
            <w:tcW w:w="9535" w:type="dxa"/>
            <w:gridSpan w:val="4"/>
          </w:tcPr>
          <w:p w14:paraId="0A2FF60C"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16. ŠALIŲ ATSTOVŲ PARAŠAI</w:t>
            </w:r>
          </w:p>
        </w:tc>
      </w:tr>
      <w:tr w:rsidR="00E14092" w:rsidRPr="002C7CE6" w14:paraId="5B59C6C0" w14:textId="77777777" w:rsidTr="00076989">
        <w:tc>
          <w:tcPr>
            <w:tcW w:w="5224" w:type="dxa"/>
            <w:gridSpan w:val="3"/>
          </w:tcPr>
          <w:p w14:paraId="09CA7E52"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PIRKĖJAS</w:t>
            </w:r>
          </w:p>
        </w:tc>
        <w:tc>
          <w:tcPr>
            <w:tcW w:w="4311" w:type="dxa"/>
          </w:tcPr>
          <w:p w14:paraId="385CCE0E"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b/>
                <w:kern w:val="2"/>
                <w:sz w:val="24"/>
                <w:szCs w:val="24"/>
                <w:lang w:eastAsia="en-US"/>
              </w:rPr>
              <w:t>TIEKĖJAS</w:t>
            </w:r>
          </w:p>
        </w:tc>
      </w:tr>
      <w:tr w:rsidR="00E14092" w:rsidRPr="002C7CE6" w14:paraId="1B993A5A" w14:textId="77777777" w:rsidTr="00076989">
        <w:tc>
          <w:tcPr>
            <w:tcW w:w="5224" w:type="dxa"/>
            <w:gridSpan w:val="3"/>
          </w:tcPr>
          <w:p w14:paraId="1E2AA186" w14:textId="77777777" w:rsidR="00E14092" w:rsidRPr="002C7CE6" w:rsidRDefault="00E14092" w:rsidP="00E14092">
            <w:pPr>
              <w:spacing w:after="0" w:line="240" w:lineRule="auto"/>
              <w:jc w:val="center"/>
              <w:rPr>
                <w:rFonts w:ascii="Times New Roman" w:eastAsia="Times New Roman" w:hAnsi="Times New Roman" w:cs="Times New Roman"/>
                <w:color w:val="4472C4"/>
                <w:kern w:val="2"/>
                <w:sz w:val="24"/>
                <w:szCs w:val="24"/>
                <w:lang w:eastAsia="en-US"/>
              </w:rPr>
            </w:pPr>
            <w:r w:rsidRPr="002C7CE6">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64834920" w14:textId="77777777" w:rsidR="00E14092" w:rsidRPr="002C7CE6" w:rsidRDefault="00E14092" w:rsidP="00E14092">
            <w:pPr>
              <w:spacing w:after="0" w:line="240" w:lineRule="auto"/>
              <w:jc w:val="center"/>
              <w:rPr>
                <w:rFonts w:ascii="Times New Roman" w:eastAsia="Times New Roman" w:hAnsi="Times New Roman" w:cs="Times New Roman"/>
                <w:b/>
                <w:kern w:val="2"/>
                <w:sz w:val="24"/>
                <w:szCs w:val="24"/>
                <w:lang w:eastAsia="en-US"/>
              </w:rPr>
            </w:pPr>
            <w:r w:rsidRPr="002C7CE6">
              <w:rPr>
                <w:rFonts w:ascii="Times New Roman" w:eastAsia="Times New Roman" w:hAnsi="Times New Roman" w:cs="Times New Roman"/>
                <w:color w:val="4472C4"/>
                <w:kern w:val="2"/>
                <w:sz w:val="24"/>
                <w:szCs w:val="24"/>
                <w:lang w:eastAsia="en-US"/>
              </w:rPr>
              <w:t>(nurodomos atstovo pareigos, vardas, pavardė)</w:t>
            </w:r>
          </w:p>
        </w:tc>
      </w:tr>
      <w:tr w:rsidR="00E14092" w:rsidRPr="002C7CE6" w14:paraId="551C55AE" w14:textId="77777777" w:rsidTr="00076989">
        <w:tc>
          <w:tcPr>
            <w:tcW w:w="5224" w:type="dxa"/>
            <w:gridSpan w:val="3"/>
          </w:tcPr>
          <w:p w14:paraId="60604D7C" w14:textId="77777777" w:rsidR="00E14092" w:rsidRPr="002C7CE6" w:rsidRDefault="00E14092" w:rsidP="00E14092">
            <w:pPr>
              <w:spacing w:after="0" w:line="240" w:lineRule="auto"/>
              <w:jc w:val="center"/>
              <w:rPr>
                <w:rFonts w:ascii="Times New Roman" w:eastAsia="Times New Roman" w:hAnsi="Times New Roman" w:cs="Times New Roman"/>
                <w:b/>
                <w:color w:val="4472C4"/>
                <w:kern w:val="2"/>
                <w:sz w:val="24"/>
                <w:szCs w:val="24"/>
                <w:lang w:eastAsia="en-US"/>
              </w:rPr>
            </w:pPr>
          </w:p>
          <w:p w14:paraId="69897020" w14:textId="77777777" w:rsidR="00E14092" w:rsidRPr="002C7CE6" w:rsidRDefault="00E14092" w:rsidP="00E14092">
            <w:pPr>
              <w:spacing w:after="0" w:line="240" w:lineRule="auto"/>
              <w:jc w:val="center"/>
              <w:rPr>
                <w:rFonts w:ascii="Times New Roman" w:eastAsia="Times New Roman" w:hAnsi="Times New Roman" w:cs="Times New Roman"/>
                <w:b/>
                <w:color w:val="4472C4"/>
                <w:kern w:val="2"/>
                <w:sz w:val="24"/>
                <w:szCs w:val="24"/>
                <w:lang w:eastAsia="en-US"/>
              </w:rPr>
            </w:pPr>
            <w:r w:rsidRPr="002C7CE6">
              <w:rPr>
                <w:rFonts w:ascii="Times New Roman" w:eastAsia="Times New Roman" w:hAnsi="Times New Roman" w:cs="Times New Roman"/>
                <w:b/>
                <w:color w:val="4472C4"/>
                <w:kern w:val="2"/>
                <w:sz w:val="24"/>
                <w:szCs w:val="24"/>
                <w:lang w:eastAsia="en-US"/>
              </w:rPr>
              <w:t>(parašas)</w:t>
            </w:r>
          </w:p>
          <w:p w14:paraId="589F72E9" w14:textId="77777777" w:rsidR="00E14092" w:rsidRPr="002C7CE6" w:rsidRDefault="00E14092" w:rsidP="00E14092">
            <w:pPr>
              <w:spacing w:after="0" w:line="240" w:lineRule="auto"/>
              <w:jc w:val="center"/>
              <w:rPr>
                <w:rFonts w:ascii="Times New Roman" w:eastAsia="Times New Roman" w:hAnsi="Times New Roman" w:cs="Times New Roman"/>
                <w:b/>
                <w:color w:val="4472C4"/>
                <w:kern w:val="2"/>
                <w:sz w:val="24"/>
                <w:szCs w:val="24"/>
                <w:lang w:eastAsia="en-US"/>
              </w:rPr>
            </w:pPr>
          </w:p>
          <w:p w14:paraId="78083513" w14:textId="77777777" w:rsidR="00E14092" w:rsidRPr="002C7CE6" w:rsidRDefault="00E14092" w:rsidP="00E14092">
            <w:pPr>
              <w:spacing w:after="0" w:line="240" w:lineRule="auto"/>
              <w:jc w:val="center"/>
              <w:rPr>
                <w:rFonts w:ascii="Times New Roman" w:eastAsia="Times New Roman" w:hAnsi="Times New Roman" w:cs="Times New Roman"/>
                <w:b/>
                <w:color w:val="4472C4"/>
                <w:kern w:val="2"/>
                <w:sz w:val="24"/>
                <w:szCs w:val="24"/>
                <w:lang w:eastAsia="en-US"/>
              </w:rPr>
            </w:pPr>
          </w:p>
        </w:tc>
        <w:tc>
          <w:tcPr>
            <w:tcW w:w="4311" w:type="dxa"/>
          </w:tcPr>
          <w:p w14:paraId="6DE91156" w14:textId="77777777" w:rsidR="00E14092" w:rsidRPr="002C7CE6" w:rsidRDefault="00E14092" w:rsidP="00E14092">
            <w:pPr>
              <w:spacing w:after="0" w:line="240" w:lineRule="auto"/>
              <w:jc w:val="center"/>
              <w:rPr>
                <w:rFonts w:ascii="Times New Roman" w:eastAsia="Times New Roman" w:hAnsi="Times New Roman" w:cs="Times New Roman"/>
                <w:b/>
                <w:color w:val="4472C4"/>
                <w:kern w:val="2"/>
                <w:sz w:val="24"/>
                <w:szCs w:val="24"/>
                <w:lang w:eastAsia="en-US"/>
              </w:rPr>
            </w:pPr>
          </w:p>
          <w:p w14:paraId="214AFEC3" w14:textId="77777777" w:rsidR="00E14092" w:rsidRPr="002C7CE6" w:rsidRDefault="00E14092" w:rsidP="00E14092">
            <w:pPr>
              <w:spacing w:after="0" w:line="240" w:lineRule="auto"/>
              <w:jc w:val="center"/>
              <w:rPr>
                <w:rFonts w:ascii="Times New Roman" w:eastAsia="Times New Roman" w:hAnsi="Times New Roman" w:cs="Times New Roman"/>
                <w:b/>
                <w:color w:val="4472C4"/>
                <w:kern w:val="2"/>
                <w:sz w:val="24"/>
                <w:szCs w:val="24"/>
                <w:lang w:eastAsia="en-US"/>
              </w:rPr>
            </w:pPr>
            <w:r w:rsidRPr="002C7CE6">
              <w:rPr>
                <w:rFonts w:ascii="Times New Roman" w:eastAsia="Times New Roman" w:hAnsi="Times New Roman" w:cs="Times New Roman"/>
                <w:b/>
                <w:color w:val="4472C4"/>
                <w:kern w:val="2"/>
                <w:sz w:val="24"/>
                <w:szCs w:val="24"/>
                <w:lang w:eastAsia="en-US"/>
              </w:rPr>
              <w:t>(parašas)</w:t>
            </w:r>
          </w:p>
        </w:tc>
      </w:tr>
    </w:tbl>
    <w:p w14:paraId="3B0FE20E" w14:textId="77777777" w:rsidR="002C7CE6" w:rsidRPr="002C7CE6" w:rsidRDefault="002C7CE6" w:rsidP="002C7CE6">
      <w:pPr>
        <w:spacing w:after="0" w:line="240" w:lineRule="auto"/>
        <w:rPr>
          <w:rFonts w:ascii="Times New Roman" w:eastAsia="Times New Roman" w:hAnsi="Times New Roman" w:cs="Times New Roman"/>
          <w:sz w:val="24"/>
          <w:szCs w:val="24"/>
          <w:lang w:eastAsia="en-US"/>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3D3E0C94" w14:textId="77777777" w:rsidR="003011C8" w:rsidRDefault="003011C8" w:rsidP="009C362C">
      <w:pPr>
        <w:spacing w:after="120"/>
        <w:ind w:left="567"/>
        <w:contextualSpacing/>
        <w:jc w:val="right"/>
        <w:rPr>
          <w:rFonts w:ascii="Times New Roman" w:hAnsi="Times New Roman" w:cs="Times New Roman"/>
          <w:sz w:val="24"/>
          <w:szCs w:val="24"/>
        </w:rPr>
      </w:pPr>
    </w:p>
    <w:p w14:paraId="7F0E4A6C" w14:textId="77777777" w:rsidR="003011C8" w:rsidRDefault="003011C8" w:rsidP="009C362C">
      <w:pPr>
        <w:spacing w:after="120"/>
        <w:ind w:left="567"/>
        <w:contextualSpacing/>
        <w:jc w:val="right"/>
        <w:rPr>
          <w:rFonts w:ascii="Times New Roman" w:hAnsi="Times New Roman" w:cs="Times New Roman"/>
          <w:sz w:val="24"/>
          <w:szCs w:val="24"/>
        </w:rPr>
      </w:pPr>
    </w:p>
    <w:p w14:paraId="4D1EB7C9" w14:textId="77777777" w:rsidR="003011C8" w:rsidRDefault="003011C8" w:rsidP="009C362C">
      <w:pPr>
        <w:spacing w:after="120"/>
        <w:ind w:left="567"/>
        <w:contextualSpacing/>
        <w:jc w:val="right"/>
        <w:rPr>
          <w:rFonts w:ascii="Times New Roman" w:hAnsi="Times New Roman" w:cs="Times New Roman"/>
          <w:sz w:val="24"/>
          <w:szCs w:val="24"/>
        </w:rPr>
      </w:pPr>
    </w:p>
    <w:p w14:paraId="1BB3490A" w14:textId="77777777" w:rsidR="003011C8" w:rsidRDefault="003011C8" w:rsidP="009C362C">
      <w:pPr>
        <w:spacing w:after="120"/>
        <w:ind w:left="567"/>
        <w:contextualSpacing/>
        <w:jc w:val="right"/>
        <w:rPr>
          <w:rFonts w:ascii="Times New Roman" w:hAnsi="Times New Roman" w:cs="Times New Roman"/>
          <w:sz w:val="24"/>
          <w:szCs w:val="24"/>
        </w:rPr>
      </w:pPr>
    </w:p>
    <w:p w14:paraId="20212894" w14:textId="77777777" w:rsidR="003011C8" w:rsidRDefault="003011C8" w:rsidP="009C362C">
      <w:pPr>
        <w:spacing w:after="120"/>
        <w:ind w:left="567"/>
        <w:contextualSpacing/>
        <w:jc w:val="right"/>
        <w:rPr>
          <w:rFonts w:ascii="Times New Roman" w:hAnsi="Times New Roman" w:cs="Times New Roman"/>
          <w:sz w:val="24"/>
          <w:szCs w:val="24"/>
        </w:rPr>
      </w:pPr>
    </w:p>
    <w:p w14:paraId="309E625C" w14:textId="77777777" w:rsidR="003011C8" w:rsidRDefault="003011C8" w:rsidP="009C362C">
      <w:pPr>
        <w:spacing w:after="120"/>
        <w:ind w:left="567"/>
        <w:contextualSpacing/>
        <w:jc w:val="right"/>
        <w:rPr>
          <w:rFonts w:ascii="Times New Roman" w:hAnsi="Times New Roman" w:cs="Times New Roman"/>
          <w:sz w:val="24"/>
          <w:szCs w:val="24"/>
        </w:rPr>
      </w:pPr>
    </w:p>
    <w:p w14:paraId="2068E7FD" w14:textId="77777777" w:rsidR="003011C8" w:rsidRDefault="003011C8" w:rsidP="009C362C">
      <w:pPr>
        <w:spacing w:after="120"/>
        <w:ind w:left="567"/>
        <w:contextualSpacing/>
        <w:jc w:val="right"/>
        <w:rPr>
          <w:rFonts w:ascii="Times New Roman" w:hAnsi="Times New Roman" w:cs="Times New Roman"/>
          <w:sz w:val="24"/>
          <w:szCs w:val="24"/>
        </w:rPr>
      </w:pPr>
    </w:p>
    <w:p w14:paraId="4058913F" w14:textId="77777777" w:rsidR="003011C8" w:rsidRDefault="003011C8" w:rsidP="009C362C">
      <w:pPr>
        <w:spacing w:after="120"/>
        <w:ind w:left="567"/>
        <w:contextualSpacing/>
        <w:jc w:val="right"/>
        <w:rPr>
          <w:rFonts w:ascii="Times New Roman" w:hAnsi="Times New Roman" w:cs="Times New Roman"/>
          <w:sz w:val="24"/>
          <w:szCs w:val="24"/>
        </w:rPr>
      </w:pPr>
    </w:p>
    <w:p w14:paraId="575EBD0E" w14:textId="77777777" w:rsidR="003011C8" w:rsidRDefault="003011C8" w:rsidP="009C362C">
      <w:pPr>
        <w:spacing w:after="120"/>
        <w:ind w:left="567"/>
        <w:contextualSpacing/>
        <w:jc w:val="right"/>
        <w:rPr>
          <w:rFonts w:ascii="Times New Roman" w:hAnsi="Times New Roman" w:cs="Times New Roman"/>
          <w:sz w:val="24"/>
          <w:szCs w:val="24"/>
        </w:rPr>
      </w:pPr>
    </w:p>
    <w:p w14:paraId="3530A7E0" w14:textId="77777777" w:rsidR="003011C8" w:rsidRDefault="003011C8" w:rsidP="009C362C">
      <w:pPr>
        <w:spacing w:after="120"/>
        <w:ind w:left="567"/>
        <w:contextualSpacing/>
        <w:jc w:val="right"/>
        <w:rPr>
          <w:rFonts w:ascii="Times New Roman" w:hAnsi="Times New Roman" w:cs="Times New Roman"/>
          <w:sz w:val="24"/>
          <w:szCs w:val="24"/>
        </w:rPr>
      </w:pPr>
    </w:p>
    <w:p w14:paraId="23D3EA5D" w14:textId="77777777" w:rsidR="003011C8" w:rsidRDefault="003011C8" w:rsidP="009C362C">
      <w:pPr>
        <w:spacing w:after="120"/>
        <w:ind w:left="567"/>
        <w:contextualSpacing/>
        <w:jc w:val="right"/>
        <w:rPr>
          <w:rFonts w:ascii="Times New Roman" w:hAnsi="Times New Roman" w:cs="Times New Roman"/>
          <w:sz w:val="24"/>
          <w:szCs w:val="24"/>
        </w:rPr>
      </w:pPr>
    </w:p>
    <w:p w14:paraId="17E915AA" w14:textId="77777777" w:rsidR="003011C8" w:rsidRDefault="003011C8" w:rsidP="009C362C">
      <w:pPr>
        <w:spacing w:after="120"/>
        <w:ind w:left="567"/>
        <w:contextualSpacing/>
        <w:jc w:val="right"/>
        <w:rPr>
          <w:rFonts w:ascii="Times New Roman" w:hAnsi="Times New Roman" w:cs="Times New Roman"/>
          <w:sz w:val="24"/>
          <w:szCs w:val="24"/>
        </w:rPr>
      </w:pPr>
    </w:p>
    <w:p w14:paraId="2835E4B2" w14:textId="77777777" w:rsidR="003011C8" w:rsidRDefault="003011C8" w:rsidP="009C362C">
      <w:pPr>
        <w:spacing w:after="120"/>
        <w:ind w:left="567"/>
        <w:contextualSpacing/>
        <w:jc w:val="right"/>
        <w:rPr>
          <w:rFonts w:ascii="Times New Roman" w:hAnsi="Times New Roman" w:cs="Times New Roman"/>
          <w:sz w:val="24"/>
          <w:szCs w:val="24"/>
        </w:rPr>
      </w:pPr>
    </w:p>
    <w:p w14:paraId="4A3E03FD" w14:textId="77777777" w:rsidR="003011C8" w:rsidRDefault="003011C8" w:rsidP="009C362C">
      <w:pPr>
        <w:spacing w:after="120"/>
        <w:ind w:left="567"/>
        <w:contextualSpacing/>
        <w:jc w:val="right"/>
        <w:rPr>
          <w:rFonts w:ascii="Times New Roman" w:hAnsi="Times New Roman" w:cs="Times New Roman"/>
          <w:sz w:val="24"/>
          <w:szCs w:val="24"/>
        </w:rPr>
      </w:pPr>
    </w:p>
    <w:p w14:paraId="55EC83FD" w14:textId="77777777" w:rsidR="003011C8" w:rsidRDefault="003011C8" w:rsidP="009C362C">
      <w:pPr>
        <w:spacing w:after="120"/>
        <w:ind w:left="567"/>
        <w:contextualSpacing/>
        <w:jc w:val="right"/>
        <w:rPr>
          <w:rFonts w:ascii="Times New Roman" w:hAnsi="Times New Roman" w:cs="Times New Roman"/>
          <w:sz w:val="24"/>
          <w:szCs w:val="24"/>
        </w:rPr>
      </w:pPr>
    </w:p>
    <w:p w14:paraId="58B3A9DD" w14:textId="77777777" w:rsidR="003011C8" w:rsidRDefault="003011C8" w:rsidP="009C362C">
      <w:pPr>
        <w:spacing w:after="120"/>
        <w:ind w:left="567"/>
        <w:contextualSpacing/>
        <w:jc w:val="right"/>
        <w:rPr>
          <w:rFonts w:ascii="Times New Roman" w:hAnsi="Times New Roman" w:cs="Times New Roman"/>
          <w:sz w:val="24"/>
          <w:szCs w:val="24"/>
        </w:rPr>
      </w:pPr>
    </w:p>
    <w:p w14:paraId="75604E7A" w14:textId="77777777" w:rsidR="00BF6F76" w:rsidRDefault="00BF6F76" w:rsidP="00AF5B76">
      <w:pPr>
        <w:spacing w:after="120"/>
        <w:contextualSpacing/>
        <w:rPr>
          <w:rFonts w:ascii="Times New Roman" w:hAnsi="Times New Roman" w:cs="Times New Roman"/>
          <w:sz w:val="24"/>
          <w:szCs w:val="24"/>
        </w:rPr>
      </w:pPr>
    </w:p>
    <w:p w14:paraId="31E5768F" w14:textId="77777777" w:rsidR="0029674E" w:rsidRDefault="0029674E" w:rsidP="00AF5B76">
      <w:pPr>
        <w:spacing w:after="120"/>
        <w:contextualSpacing/>
        <w:rPr>
          <w:rFonts w:ascii="Times New Roman" w:hAnsi="Times New Roman" w:cs="Times New Roman"/>
          <w:sz w:val="24"/>
          <w:szCs w:val="24"/>
        </w:rPr>
      </w:pPr>
    </w:p>
    <w:p w14:paraId="2A45C104" w14:textId="77777777" w:rsidR="0029674E" w:rsidRDefault="0029674E" w:rsidP="00AF5B76">
      <w:pPr>
        <w:spacing w:after="120"/>
        <w:contextualSpacing/>
        <w:rPr>
          <w:rFonts w:ascii="Times New Roman" w:hAnsi="Times New Roman" w:cs="Times New Roman"/>
          <w:sz w:val="24"/>
          <w:szCs w:val="24"/>
        </w:rPr>
      </w:pPr>
    </w:p>
    <w:p w14:paraId="1BB3516A" w14:textId="77777777" w:rsidR="0029674E" w:rsidRDefault="0029674E" w:rsidP="00AF5B76">
      <w:pPr>
        <w:spacing w:after="120"/>
        <w:contextualSpacing/>
        <w:rPr>
          <w:rFonts w:ascii="Times New Roman" w:hAnsi="Times New Roman" w:cs="Times New Roman"/>
          <w:sz w:val="24"/>
          <w:szCs w:val="24"/>
        </w:rPr>
      </w:pPr>
    </w:p>
    <w:p w14:paraId="464CD812" w14:textId="77777777" w:rsidR="0029674E" w:rsidRDefault="0029674E" w:rsidP="00AF5B76">
      <w:pPr>
        <w:spacing w:after="120"/>
        <w:contextualSpacing/>
        <w:rPr>
          <w:rFonts w:ascii="Times New Roman" w:hAnsi="Times New Roman" w:cs="Times New Roman"/>
          <w:sz w:val="24"/>
          <w:szCs w:val="24"/>
        </w:rPr>
      </w:pPr>
    </w:p>
    <w:p w14:paraId="52F53ED1" w14:textId="77777777" w:rsidR="0029674E" w:rsidRDefault="0029674E" w:rsidP="00AF5B76">
      <w:pPr>
        <w:spacing w:after="120"/>
        <w:contextualSpacing/>
        <w:rPr>
          <w:rFonts w:ascii="Times New Roman" w:hAnsi="Times New Roman" w:cs="Times New Roman"/>
          <w:sz w:val="24"/>
          <w:szCs w:val="24"/>
        </w:rPr>
      </w:pPr>
    </w:p>
    <w:p w14:paraId="7D13908D" w14:textId="77777777" w:rsidR="0029674E" w:rsidRDefault="0029674E" w:rsidP="00AF5B76">
      <w:pPr>
        <w:spacing w:after="120"/>
        <w:contextualSpacing/>
        <w:rPr>
          <w:rFonts w:ascii="Times New Roman" w:hAnsi="Times New Roman" w:cs="Times New Roman"/>
          <w:sz w:val="24"/>
          <w:szCs w:val="24"/>
        </w:rPr>
      </w:pPr>
    </w:p>
    <w:p w14:paraId="1CA51951" w14:textId="77777777" w:rsidR="0029674E" w:rsidRDefault="0029674E" w:rsidP="00AF5B76">
      <w:pPr>
        <w:spacing w:after="120"/>
        <w:contextualSpacing/>
        <w:rPr>
          <w:rFonts w:ascii="Times New Roman" w:hAnsi="Times New Roman" w:cs="Times New Roman"/>
          <w:sz w:val="24"/>
          <w:szCs w:val="24"/>
        </w:rPr>
      </w:pPr>
    </w:p>
    <w:p w14:paraId="2C1742B2" w14:textId="77777777" w:rsidR="0029674E" w:rsidRDefault="0029674E" w:rsidP="00AF5B76">
      <w:pPr>
        <w:spacing w:after="120"/>
        <w:contextualSpacing/>
        <w:rPr>
          <w:rFonts w:ascii="Times New Roman" w:hAnsi="Times New Roman" w:cs="Times New Roman"/>
          <w:sz w:val="24"/>
          <w:szCs w:val="24"/>
        </w:rPr>
      </w:pPr>
    </w:p>
    <w:p w14:paraId="525FE691" w14:textId="0D579E4B" w:rsidR="009C362C" w:rsidRPr="00E26C73" w:rsidRDefault="009C362C" w:rsidP="009C362C">
      <w:pPr>
        <w:spacing w:after="12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82E1407" w14:textId="477EE0B9" w:rsidR="008D04DD" w:rsidRPr="00AC2A82" w:rsidRDefault="00AC2A82" w:rsidP="00AC2A82">
      <w:pPr>
        <w:tabs>
          <w:tab w:val="left" w:pos="630"/>
        </w:tabs>
        <w:jc w:val="both"/>
        <w:rPr>
          <w:rFonts w:ascii="Times New Roman" w:hAnsi="Times New Roman" w:cs="Times New Roman"/>
          <w:sz w:val="24"/>
          <w:szCs w:val="24"/>
        </w:rPr>
      </w:pPr>
      <w:r>
        <w:rPr>
          <w:rFonts w:ascii="Times New Roman" w:hAnsi="Times New Roman" w:cs="Times New Roman"/>
          <w:sz w:val="24"/>
          <w:szCs w:val="24"/>
          <w:lang w:eastAsia="en-US"/>
        </w:rPr>
        <w:tab/>
      </w:r>
      <w:r w:rsidR="008D04DD" w:rsidRPr="00AC2A82">
        <w:rPr>
          <w:rFonts w:ascii="Times New Roman" w:hAnsi="Times New Roman" w:cs="Times New Roman"/>
          <w:sz w:val="24"/>
          <w:szCs w:val="24"/>
          <w:lang w:eastAsia="en-US"/>
        </w:rPr>
        <w:t>Tiekėjo kvalifikacija turi atitikti šiame priede nustatytus reikalavimus kvalifikacijai.</w:t>
      </w:r>
      <w:r w:rsidR="008D04DD" w:rsidRPr="00AC2A82">
        <w:rPr>
          <w:rFonts w:ascii="Times New Roman" w:hAnsi="Times New Roman" w:cs="Times New Roman"/>
          <w:sz w:val="24"/>
          <w:szCs w:val="24"/>
        </w:rPr>
        <w:t xml:space="preserve"> </w:t>
      </w:r>
    </w:p>
    <w:p w14:paraId="08A17B95" w14:textId="047CB50F" w:rsidR="00AC2A82" w:rsidRPr="0029674E" w:rsidRDefault="00AC2A82" w:rsidP="00585CD7">
      <w:pPr>
        <w:spacing w:after="0" w:line="240" w:lineRule="auto"/>
        <w:ind w:firstLine="720"/>
        <w:jc w:val="both"/>
        <w:rPr>
          <w:rFonts w:ascii="Times New Roman" w:hAnsi="Times New Roman"/>
          <w:sz w:val="24"/>
        </w:rPr>
      </w:pPr>
      <w:r w:rsidRPr="0029674E">
        <w:rPr>
          <w:rFonts w:ascii="Times New Roman" w:hAnsi="Times New Roman"/>
          <w:sz w:val="24"/>
        </w:rPr>
        <w:t xml:space="preserve">1.Perkančioji organizacija dokumentų, patvirtinančių tiekėjų atitiktį pirkimo dokumentuose nustatytiems reikalavimams dėl kvalifikacijos reikalavimų prašys tik galimo laimėtojo.  </w:t>
      </w:r>
    </w:p>
    <w:p w14:paraId="3AC30C1D" w14:textId="48B98C6B" w:rsidR="008D04DD" w:rsidRPr="00AC2A82" w:rsidRDefault="00AC2A82" w:rsidP="00AC2A82">
      <w:pPr>
        <w:tabs>
          <w:tab w:val="left" w:pos="630"/>
          <w:tab w:val="left" w:pos="851"/>
        </w:tabs>
        <w:spacing w:after="0" w:line="240" w:lineRule="auto"/>
        <w:jc w:val="both"/>
        <w:rPr>
          <w:rFonts w:ascii="Times New Roman" w:hAnsi="Times New Roman" w:cs="Times New Roman"/>
          <w:sz w:val="24"/>
          <w:szCs w:val="24"/>
        </w:rPr>
      </w:pPr>
      <w:r>
        <w:rPr>
          <w:rFonts w:ascii="Times New Roman" w:hAnsi="Times New Roman" w:cs="Times New Roman"/>
          <w:iCs/>
          <w:sz w:val="24"/>
          <w:szCs w:val="24"/>
        </w:rPr>
        <w:tab/>
      </w:r>
      <w:r w:rsidR="00585CD7">
        <w:rPr>
          <w:rFonts w:ascii="Times New Roman" w:hAnsi="Times New Roman" w:cs="Times New Roman"/>
          <w:iCs/>
          <w:sz w:val="24"/>
          <w:szCs w:val="24"/>
        </w:rPr>
        <w:t>2</w:t>
      </w:r>
      <w:r>
        <w:rPr>
          <w:rFonts w:ascii="Times New Roman" w:hAnsi="Times New Roman" w:cs="Times New Roman"/>
          <w:iCs/>
          <w:sz w:val="24"/>
          <w:szCs w:val="24"/>
        </w:rPr>
        <w:t xml:space="preserve">. </w:t>
      </w:r>
      <w:r w:rsidR="008D04DD" w:rsidRPr="00AC2A82">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67B47785" w14:textId="4828FEB2" w:rsidR="008D04DD" w:rsidRDefault="00AC2A82" w:rsidP="00AC2A82">
      <w:pPr>
        <w:tabs>
          <w:tab w:val="left" w:pos="63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85CD7">
        <w:rPr>
          <w:rFonts w:ascii="Times New Roman" w:hAnsi="Times New Roman" w:cs="Times New Roman"/>
          <w:sz w:val="24"/>
          <w:szCs w:val="24"/>
        </w:rPr>
        <w:t>3</w:t>
      </w:r>
      <w:r>
        <w:rPr>
          <w:rFonts w:ascii="Times New Roman" w:hAnsi="Times New Roman" w:cs="Times New Roman"/>
          <w:sz w:val="24"/>
          <w:szCs w:val="24"/>
        </w:rPr>
        <w:t xml:space="preserve">. </w:t>
      </w:r>
      <w:r w:rsidR="008D04DD" w:rsidRPr="00AC2A82">
        <w:rPr>
          <w:rFonts w:ascii="Times New Roman" w:hAnsi="Times New Roman" w:cs="Times New Roman"/>
          <w:sz w:val="24"/>
          <w:szCs w:val="24"/>
        </w:rPr>
        <w:t xml:space="preserve">Kai tiekėjas remiasi kitų ūkio subjektų pajėgumais, </w:t>
      </w:r>
      <w:r w:rsidR="008D04DD" w:rsidRPr="00AC2A82">
        <w:rPr>
          <w:rFonts w:ascii="Times New Roman" w:hAnsi="Times New Roman" w:cs="Times New Roman"/>
          <w:iCs/>
          <w:sz w:val="24"/>
          <w:szCs w:val="24"/>
        </w:rPr>
        <w:t>kvalifikacijos reikalavimus turi atitikti ir pateikti nurodytus dokumentus</w:t>
      </w:r>
      <w:r w:rsidR="008D04DD" w:rsidRPr="00AC2A82">
        <w:rPr>
          <w:rFonts w:ascii="Times New Roman" w:hAnsi="Times New Roman" w:cs="Times New Roman"/>
          <w:sz w:val="24"/>
          <w:szCs w:val="24"/>
        </w:rPr>
        <w:t>, pagal jų prisiimamus įsipareigojimus pirkimo sutarčiai vykdyti.</w:t>
      </w:r>
    </w:p>
    <w:p w14:paraId="2EAA18CA" w14:textId="77777777" w:rsidR="0070135A" w:rsidRDefault="0070135A" w:rsidP="00AC2A82">
      <w:pPr>
        <w:tabs>
          <w:tab w:val="left" w:pos="630"/>
          <w:tab w:val="left" w:pos="851"/>
        </w:tabs>
        <w:spacing w:after="0" w:line="240" w:lineRule="auto"/>
        <w:jc w:val="both"/>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88"/>
        <w:gridCol w:w="4110"/>
        <w:gridCol w:w="5783"/>
      </w:tblGrid>
      <w:tr w:rsidR="0070135A" w14:paraId="1782D978" w14:textId="77777777" w:rsidTr="0070135A">
        <w:tc>
          <w:tcPr>
            <w:tcW w:w="10881" w:type="dxa"/>
            <w:gridSpan w:val="3"/>
            <w:shd w:val="clear" w:color="auto" w:fill="E7E6E6" w:themeFill="background2"/>
          </w:tcPr>
          <w:p w14:paraId="6E463C43" w14:textId="1366EBD4" w:rsidR="0070135A" w:rsidRPr="00011D55" w:rsidRDefault="0070135A" w:rsidP="00AC2A82">
            <w:pPr>
              <w:tabs>
                <w:tab w:val="left" w:pos="630"/>
                <w:tab w:val="left" w:pos="851"/>
              </w:tabs>
              <w:jc w:val="both"/>
              <w:rPr>
                <w:rFonts w:hAnsi="Times New Roman" w:cs="Times New Roman"/>
                <w:sz w:val="24"/>
                <w:szCs w:val="24"/>
              </w:rPr>
            </w:pPr>
            <w:r w:rsidRPr="00011D55">
              <w:rPr>
                <w:rFonts w:hAnsi="Times New Roman" w:cs="Times New Roman"/>
                <w:b/>
                <w:bCs/>
                <w:sz w:val="24"/>
                <w:szCs w:val="24"/>
              </w:rPr>
              <w:t>Siūlomi minimalūs tiekėjų kvalifikacijos reikalavimai ir kvalifikaciją patvirtinantys dokumentai</w:t>
            </w:r>
            <w:r w:rsidRPr="00011D55">
              <w:rPr>
                <w:rFonts w:hAnsi="Times New Roman" w:cs="Times New Roman"/>
                <w:sz w:val="24"/>
                <w:szCs w:val="24"/>
              </w:rPr>
              <w:t>:</w:t>
            </w:r>
          </w:p>
        </w:tc>
      </w:tr>
      <w:tr w:rsidR="0070135A" w14:paraId="1E70D30D" w14:textId="77777777" w:rsidTr="0070135A">
        <w:tc>
          <w:tcPr>
            <w:tcW w:w="988" w:type="dxa"/>
            <w:shd w:val="clear" w:color="auto" w:fill="E7E6E6" w:themeFill="background2"/>
          </w:tcPr>
          <w:p w14:paraId="11DD7F47" w14:textId="45C32C6D" w:rsidR="0070135A" w:rsidRPr="00011D55" w:rsidRDefault="0070135A" w:rsidP="00AC2A82">
            <w:pPr>
              <w:tabs>
                <w:tab w:val="left" w:pos="630"/>
                <w:tab w:val="left" w:pos="851"/>
              </w:tabs>
              <w:jc w:val="both"/>
              <w:rPr>
                <w:rFonts w:hAnsi="Times New Roman" w:cs="Times New Roman"/>
                <w:sz w:val="24"/>
                <w:szCs w:val="24"/>
              </w:rPr>
            </w:pPr>
            <w:r w:rsidRPr="00011D55">
              <w:rPr>
                <w:rFonts w:hAnsi="Times New Roman" w:cs="Times New Roman"/>
                <w:b/>
                <w:bCs/>
                <w:sz w:val="24"/>
                <w:szCs w:val="24"/>
              </w:rPr>
              <w:t>Eil. Nr.</w:t>
            </w:r>
          </w:p>
        </w:tc>
        <w:tc>
          <w:tcPr>
            <w:tcW w:w="4110" w:type="dxa"/>
            <w:shd w:val="clear" w:color="auto" w:fill="E7E6E6" w:themeFill="background2"/>
          </w:tcPr>
          <w:p w14:paraId="7968807C" w14:textId="6B993638" w:rsidR="0070135A" w:rsidRPr="00011D55" w:rsidRDefault="0070135A" w:rsidP="00AC2A82">
            <w:pPr>
              <w:tabs>
                <w:tab w:val="left" w:pos="630"/>
                <w:tab w:val="left" w:pos="851"/>
              </w:tabs>
              <w:jc w:val="both"/>
              <w:rPr>
                <w:rFonts w:hAnsi="Times New Roman" w:cs="Times New Roman"/>
                <w:sz w:val="24"/>
                <w:szCs w:val="24"/>
              </w:rPr>
            </w:pPr>
            <w:r w:rsidRPr="00011D55">
              <w:rPr>
                <w:rFonts w:hAnsi="Times New Roman" w:cs="Times New Roman"/>
                <w:b/>
                <w:bCs/>
                <w:sz w:val="24"/>
                <w:szCs w:val="24"/>
              </w:rPr>
              <w:t>Kvalifikacijos reikalavimai</w:t>
            </w:r>
          </w:p>
        </w:tc>
        <w:tc>
          <w:tcPr>
            <w:tcW w:w="5783" w:type="dxa"/>
            <w:shd w:val="clear" w:color="auto" w:fill="E7E6E6" w:themeFill="background2"/>
          </w:tcPr>
          <w:p w14:paraId="39161001" w14:textId="6D1BD3F2" w:rsidR="0070135A" w:rsidRPr="00011D55" w:rsidRDefault="0070135A" w:rsidP="00AC2A82">
            <w:pPr>
              <w:tabs>
                <w:tab w:val="left" w:pos="630"/>
                <w:tab w:val="left" w:pos="851"/>
              </w:tabs>
              <w:jc w:val="both"/>
              <w:rPr>
                <w:rFonts w:hAnsi="Times New Roman" w:cs="Times New Roman"/>
                <w:sz w:val="24"/>
                <w:szCs w:val="24"/>
              </w:rPr>
            </w:pPr>
            <w:r w:rsidRPr="00011D55">
              <w:rPr>
                <w:rFonts w:hAnsi="Times New Roman" w:cs="Times New Roman"/>
                <w:b/>
                <w:sz w:val="24"/>
                <w:szCs w:val="24"/>
              </w:rPr>
              <w:t>Kvalifikacijos atitikimą įrodantys dokumentai</w:t>
            </w:r>
          </w:p>
        </w:tc>
      </w:tr>
      <w:tr w:rsidR="0070135A" w14:paraId="5A932D2C" w14:textId="77777777" w:rsidTr="0070135A">
        <w:tc>
          <w:tcPr>
            <w:tcW w:w="988" w:type="dxa"/>
          </w:tcPr>
          <w:p w14:paraId="695D67A5" w14:textId="450D60AC" w:rsidR="0070135A" w:rsidRPr="00011D55" w:rsidRDefault="0070135A" w:rsidP="00AC2A82">
            <w:pPr>
              <w:tabs>
                <w:tab w:val="left" w:pos="630"/>
                <w:tab w:val="left" w:pos="851"/>
              </w:tabs>
              <w:jc w:val="both"/>
              <w:rPr>
                <w:rFonts w:hAnsi="Times New Roman" w:cs="Times New Roman"/>
                <w:sz w:val="24"/>
                <w:szCs w:val="24"/>
                <w:highlight w:val="yellow"/>
              </w:rPr>
            </w:pPr>
            <w:r w:rsidRPr="0029674E">
              <w:rPr>
                <w:rFonts w:hAnsi="Times New Roman" w:cs="Times New Roman"/>
                <w:sz w:val="24"/>
                <w:szCs w:val="24"/>
              </w:rPr>
              <w:t>1.</w:t>
            </w:r>
          </w:p>
        </w:tc>
        <w:tc>
          <w:tcPr>
            <w:tcW w:w="4110" w:type="dxa"/>
          </w:tcPr>
          <w:p w14:paraId="3F5E218C" w14:textId="5894F189" w:rsidR="0070135A" w:rsidRPr="0029674E" w:rsidRDefault="0070135A" w:rsidP="00AC2A82">
            <w:pPr>
              <w:tabs>
                <w:tab w:val="left" w:pos="630"/>
                <w:tab w:val="left" w:pos="851"/>
              </w:tabs>
              <w:jc w:val="both"/>
              <w:rPr>
                <w:rFonts w:hAnsi="Times New Roman" w:cs="Times New Roman"/>
                <w:sz w:val="24"/>
                <w:szCs w:val="24"/>
              </w:rPr>
            </w:pPr>
            <w:r w:rsidRPr="0029674E">
              <w:rPr>
                <w:rFonts w:hAnsi="Times New Roman" w:cs="Times New Roman"/>
                <w:sz w:val="24"/>
                <w:szCs w:val="24"/>
              </w:rPr>
              <w:t>Tiekėjas per paskutinius 3 (trejus) metus iki pasiūlymo pateikimo termino pabaigos pagal vieną ar daugiau sutarčių yra savo jėgomis suteikęs žalinimo ir/ar želdynų ir/ar želdinių ir/ar apželdinimo planų ir/ar projektų rengimo paslaugų sutartį (-</w:t>
            </w:r>
            <w:proofErr w:type="spellStart"/>
            <w:r w:rsidRPr="0029674E">
              <w:rPr>
                <w:rFonts w:hAnsi="Times New Roman" w:cs="Times New Roman"/>
                <w:sz w:val="24"/>
                <w:szCs w:val="24"/>
              </w:rPr>
              <w:t>is</w:t>
            </w:r>
            <w:proofErr w:type="spellEnd"/>
            <w:r w:rsidRPr="0029674E">
              <w:rPr>
                <w:rFonts w:hAnsi="Times New Roman" w:cs="Times New Roman"/>
                <w:sz w:val="24"/>
                <w:szCs w:val="24"/>
              </w:rPr>
              <w:t>), kurios vertė per  nurodytą laikotarpį yra ne mažesnė kaip 15 000 Eur be PVM.</w:t>
            </w:r>
          </w:p>
        </w:tc>
        <w:tc>
          <w:tcPr>
            <w:tcW w:w="5783" w:type="dxa"/>
          </w:tcPr>
          <w:p w14:paraId="71D76FD0" w14:textId="77777777" w:rsidR="00F33857" w:rsidRPr="0029674E" w:rsidRDefault="00F33857" w:rsidP="00F33857">
            <w:pPr>
              <w:widowControl w:val="0"/>
              <w:ind w:firstLine="12"/>
              <w:jc w:val="both"/>
              <w:rPr>
                <w:rFonts w:hAnsi="Times New Roman" w:cs="Times New Roman"/>
                <w:b/>
                <w:bCs/>
                <w:sz w:val="24"/>
                <w:szCs w:val="24"/>
                <w:u w:val="single"/>
              </w:rPr>
            </w:pPr>
            <w:r w:rsidRPr="0029674E">
              <w:rPr>
                <w:rFonts w:hAnsi="Times New Roman" w:cs="Times New Roman"/>
                <w:b/>
                <w:bCs/>
                <w:sz w:val="24"/>
                <w:szCs w:val="24"/>
                <w:u w:val="single"/>
              </w:rPr>
              <w:t>Pateikiama:</w:t>
            </w:r>
          </w:p>
          <w:p w14:paraId="70E98488" w14:textId="77777777" w:rsidR="00F33857" w:rsidRPr="0029674E" w:rsidRDefault="00F33857" w:rsidP="00F33857">
            <w:pPr>
              <w:widowControl w:val="0"/>
              <w:ind w:firstLine="12"/>
              <w:jc w:val="both"/>
              <w:rPr>
                <w:rFonts w:hAnsi="Times New Roman" w:cs="Times New Roman"/>
                <w:sz w:val="24"/>
                <w:szCs w:val="24"/>
              </w:rPr>
            </w:pPr>
            <w:r w:rsidRPr="0029674E">
              <w:rPr>
                <w:rFonts w:hAnsi="Times New Roman" w:cs="Times New Roman"/>
                <w:sz w:val="24"/>
                <w:szCs w:val="24"/>
              </w:rPr>
              <w:t xml:space="preserve">1) Tiekėjo užpildytas laisvos formos pagrindinių per paskutinius 3 (trejus) metus suteiktų paslaugų sąrašas, kuriame nurodytos paslaugų bendros sumos, datos ir paslaugų gavėjai. </w:t>
            </w:r>
          </w:p>
          <w:p w14:paraId="1939D453" w14:textId="498E4CEB" w:rsidR="0070135A" w:rsidRPr="0029674E" w:rsidRDefault="00F33857" w:rsidP="00F33857">
            <w:pPr>
              <w:tabs>
                <w:tab w:val="left" w:pos="630"/>
                <w:tab w:val="left" w:pos="851"/>
              </w:tabs>
              <w:jc w:val="both"/>
              <w:rPr>
                <w:rFonts w:hAnsi="Times New Roman" w:cs="Times New Roman"/>
                <w:sz w:val="24"/>
                <w:szCs w:val="24"/>
              </w:rPr>
            </w:pPr>
            <w:r w:rsidRPr="0029674E">
              <w:rPr>
                <w:rFonts w:hAnsi="Times New Roman" w:cs="Times New Roman"/>
                <w:sz w:val="24"/>
                <w:szCs w:val="24"/>
              </w:rPr>
              <w:t>2) Užsakovų pažymos, kuriuose būtų nurodytos suteiktų paslaugų bendros sumos, datos ir paslaugų gavėjai, ar paslaugos suteiktos tinkamai.</w:t>
            </w:r>
          </w:p>
        </w:tc>
      </w:tr>
      <w:tr w:rsidR="0070135A" w14:paraId="0E87B173" w14:textId="77777777" w:rsidTr="0070135A">
        <w:tc>
          <w:tcPr>
            <w:tcW w:w="988" w:type="dxa"/>
          </w:tcPr>
          <w:p w14:paraId="5B38D397" w14:textId="6DDCA3D1" w:rsidR="0070135A" w:rsidRPr="00011D55" w:rsidRDefault="0070135A" w:rsidP="00AC2A82">
            <w:pPr>
              <w:tabs>
                <w:tab w:val="left" w:pos="630"/>
                <w:tab w:val="left" w:pos="851"/>
              </w:tabs>
              <w:jc w:val="both"/>
              <w:rPr>
                <w:rFonts w:hAnsi="Times New Roman" w:cs="Times New Roman"/>
                <w:sz w:val="24"/>
                <w:szCs w:val="24"/>
              </w:rPr>
            </w:pPr>
            <w:r w:rsidRPr="00011D55">
              <w:rPr>
                <w:rFonts w:hAnsi="Times New Roman" w:cs="Times New Roman"/>
                <w:sz w:val="24"/>
                <w:szCs w:val="24"/>
              </w:rPr>
              <w:t>2.</w:t>
            </w:r>
          </w:p>
        </w:tc>
        <w:tc>
          <w:tcPr>
            <w:tcW w:w="4110" w:type="dxa"/>
          </w:tcPr>
          <w:p w14:paraId="77FE2E73" w14:textId="77777777" w:rsidR="00F33857" w:rsidRPr="00011D55" w:rsidRDefault="00F33857" w:rsidP="00F33857">
            <w:pPr>
              <w:rPr>
                <w:rFonts w:hAnsi="Times New Roman" w:cs="Times New Roman"/>
                <w:sz w:val="24"/>
                <w:szCs w:val="24"/>
              </w:rPr>
            </w:pPr>
            <w:r w:rsidRPr="00011D55">
              <w:rPr>
                <w:rFonts w:hAnsi="Times New Roman" w:cs="Times New Roman"/>
                <w:sz w:val="24"/>
                <w:szCs w:val="24"/>
              </w:rPr>
              <w:t>Tiekėjas privalo turėti pakankamai pirkimų sutarties vykdymui būtinų specialistų, kuriuos tiekėjas kvies atlikti paslaugas, kad tinkamai įvykdytų pirkimo sutartį:</w:t>
            </w:r>
          </w:p>
          <w:p w14:paraId="6D48E34B" w14:textId="77777777" w:rsidR="00F33857" w:rsidRPr="00011D55" w:rsidRDefault="00F33857" w:rsidP="00F33857">
            <w:pPr>
              <w:pStyle w:val="Sraopastraipa"/>
              <w:tabs>
                <w:tab w:val="left" w:pos="314"/>
              </w:tabs>
              <w:autoSpaceDE w:val="0"/>
              <w:autoSpaceDN w:val="0"/>
              <w:adjustRightInd w:val="0"/>
              <w:ind w:left="0"/>
              <w:rPr>
                <w:rFonts w:eastAsiaTheme="minorHAnsi" w:hAnsi="Times New Roman" w:cs="Times New Roman"/>
                <w:sz w:val="24"/>
                <w:szCs w:val="24"/>
              </w:rPr>
            </w:pPr>
          </w:p>
          <w:p w14:paraId="20449548" w14:textId="593821C4" w:rsidR="00F33857" w:rsidRPr="005D76AB" w:rsidRDefault="005D76AB" w:rsidP="005D76AB">
            <w:pPr>
              <w:widowControl w:val="0"/>
              <w:tabs>
                <w:tab w:val="left" w:pos="314"/>
              </w:tabs>
              <w:autoSpaceDE w:val="0"/>
              <w:autoSpaceDN w:val="0"/>
              <w:adjustRightInd w:val="0"/>
              <w:jc w:val="both"/>
              <w:rPr>
                <w:rFonts w:eastAsiaTheme="minorHAnsi" w:hAnsi="Times New Roman" w:cs="Times New Roman"/>
                <w:sz w:val="24"/>
                <w:szCs w:val="24"/>
              </w:rPr>
            </w:pPr>
            <w:r>
              <w:rPr>
                <w:rFonts w:eastAsiaTheme="minorHAnsi" w:hAnsi="Times New Roman" w:cs="Times New Roman"/>
                <w:sz w:val="24"/>
                <w:szCs w:val="24"/>
              </w:rPr>
              <w:t xml:space="preserve">2.1. </w:t>
            </w:r>
            <w:r w:rsidR="00F33857" w:rsidRPr="005D76AB">
              <w:rPr>
                <w:rFonts w:eastAsiaTheme="minorHAnsi" w:hAnsi="Times New Roman" w:cs="Times New Roman"/>
                <w:sz w:val="24"/>
                <w:szCs w:val="24"/>
              </w:rPr>
              <w:t xml:space="preserve">- </w:t>
            </w:r>
            <w:r w:rsidR="00F33857" w:rsidRPr="005D76AB">
              <w:rPr>
                <w:rFonts w:eastAsiaTheme="minorHAnsi" w:hAnsi="Times New Roman" w:cs="Times New Roman"/>
                <w:b/>
                <w:bCs/>
                <w:sz w:val="24"/>
                <w:szCs w:val="24"/>
              </w:rPr>
              <w:t>bent 1 (vienas)</w:t>
            </w:r>
            <w:r w:rsidR="00F33857" w:rsidRPr="005D76AB">
              <w:rPr>
                <w:rFonts w:eastAsiaTheme="minorHAnsi" w:hAnsi="Times New Roman" w:cs="Times New Roman"/>
                <w:sz w:val="24"/>
                <w:szCs w:val="24"/>
              </w:rPr>
              <w:t xml:space="preserve"> specialistas, kuris gali būti darbo grupės vadovu ir per </w:t>
            </w:r>
            <w:r w:rsidR="00F33857" w:rsidRPr="005D76AB">
              <w:rPr>
                <w:rFonts w:hAnsi="Times New Roman" w:cs="Times New Roman"/>
                <w:iCs/>
                <w:sz w:val="24"/>
                <w:szCs w:val="24"/>
              </w:rPr>
              <w:t>paskutinius</w:t>
            </w:r>
            <w:r w:rsidR="00220A8C">
              <w:rPr>
                <w:rFonts w:eastAsiaTheme="minorHAnsi" w:hAnsi="Times New Roman" w:cs="Times New Roman"/>
                <w:sz w:val="24"/>
                <w:szCs w:val="24"/>
              </w:rPr>
              <w:t xml:space="preserve"> 3</w:t>
            </w:r>
            <w:r w:rsidR="00F33857" w:rsidRPr="005D76AB">
              <w:rPr>
                <w:rFonts w:eastAsiaTheme="minorHAnsi" w:hAnsi="Times New Roman" w:cs="Times New Roman"/>
                <w:sz w:val="24"/>
                <w:szCs w:val="24"/>
              </w:rPr>
              <w:t xml:space="preserve"> metus </w:t>
            </w:r>
            <w:r w:rsidR="00F33857" w:rsidRPr="005D76AB">
              <w:rPr>
                <w:rFonts w:hAnsi="Times New Roman" w:cs="Times New Roman"/>
                <w:sz w:val="24"/>
                <w:szCs w:val="24"/>
              </w:rPr>
              <w:t>iki pasiūlymo pateikimo termino pabaigos</w:t>
            </w:r>
            <w:r w:rsidR="00F33857" w:rsidRPr="005D76AB">
              <w:rPr>
                <w:rFonts w:eastAsiaTheme="minorHAnsi" w:hAnsi="Times New Roman" w:cs="Times New Roman"/>
                <w:sz w:val="24"/>
                <w:szCs w:val="24"/>
              </w:rPr>
              <w:t xml:space="preserve"> vadovavusį įgyvendinant* bent vieną projektą, kurio metu buvo parengtas žalinimo ir (ar) želdynų, ir (ar) želdinių, ir (ar) apželdinimo planas ir (ar) projektas. </w:t>
            </w:r>
          </w:p>
          <w:p w14:paraId="021FA754" w14:textId="77777777" w:rsidR="00F33857" w:rsidRPr="00011D55" w:rsidRDefault="00F33857" w:rsidP="00F33857">
            <w:pPr>
              <w:pStyle w:val="Sraopastraipa"/>
              <w:tabs>
                <w:tab w:val="left" w:pos="314"/>
              </w:tabs>
              <w:autoSpaceDE w:val="0"/>
              <w:autoSpaceDN w:val="0"/>
              <w:adjustRightInd w:val="0"/>
              <w:ind w:left="0"/>
              <w:rPr>
                <w:rFonts w:eastAsiaTheme="minorHAnsi" w:hAnsi="Times New Roman" w:cs="Times New Roman"/>
                <w:sz w:val="24"/>
                <w:szCs w:val="24"/>
              </w:rPr>
            </w:pPr>
          </w:p>
          <w:p w14:paraId="1362EF86" w14:textId="5B5E0940" w:rsidR="00F33857" w:rsidRPr="00011D55" w:rsidRDefault="005D76AB" w:rsidP="005D76AB">
            <w:pPr>
              <w:widowControl w:val="0"/>
              <w:tabs>
                <w:tab w:val="left" w:pos="314"/>
              </w:tabs>
              <w:autoSpaceDE w:val="0"/>
              <w:autoSpaceDN w:val="0"/>
              <w:adjustRightInd w:val="0"/>
              <w:jc w:val="both"/>
              <w:rPr>
                <w:rFonts w:eastAsiaTheme="minorHAnsi" w:hAnsi="Times New Roman" w:cs="Times New Roman"/>
                <w:sz w:val="24"/>
                <w:szCs w:val="24"/>
              </w:rPr>
            </w:pPr>
            <w:r>
              <w:rPr>
                <w:rFonts w:eastAsiaTheme="minorHAnsi" w:hAnsi="Times New Roman" w:cs="Times New Roman"/>
                <w:sz w:val="24"/>
                <w:szCs w:val="24"/>
              </w:rPr>
              <w:t xml:space="preserve">2.2. </w:t>
            </w:r>
            <w:r w:rsidR="00F33857" w:rsidRPr="00011D55">
              <w:rPr>
                <w:rFonts w:eastAsiaTheme="minorHAnsi" w:hAnsi="Times New Roman" w:cs="Times New Roman"/>
                <w:sz w:val="24"/>
                <w:szCs w:val="24"/>
              </w:rPr>
              <w:t xml:space="preserve">- </w:t>
            </w:r>
            <w:r w:rsidR="00F33857" w:rsidRPr="00011D55">
              <w:rPr>
                <w:rFonts w:eastAsiaTheme="minorHAnsi" w:hAnsi="Times New Roman" w:cs="Times New Roman"/>
                <w:b/>
                <w:bCs/>
                <w:sz w:val="24"/>
                <w:szCs w:val="24"/>
              </w:rPr>
              <w:t>bent 1 (vienas)</w:t>
            </w:r>
            <w:r w:rsidR="00F33857" w:rsidRPr="00011D55">
              <w:rPr>
                <w:rFonts w:eastAsiaTheme="minorHAnsi" w:hAnsi="Times New Roman" w:cs="Times New Roman"/>
                <w:sz w:val="24"/>
                <w:szCs w:val="24"/>
              </w:rPr>
              <w:t xml:space="preserve"> specialistas, per </w:t>
            </w:r>
            <w:r w:rsidR="00F33857" w:rsidRPr="00011D55">
              <w:rPr>
                <w:rFonts w:hAnsi="Times New Roman" w:cs="Times New Roman"/>
                <w:iCs/>
                <w:sz w:val="24"/>
                <w:szCs w:val="24"/>
              </w:rPr>
              <w:t>paskutinius</w:t>
            </w:r>
            <w:r w:rsidR="00F33857" w:rsidRPr="00011D55">
              <w:rPr>
                <w:rFonts w:eastAsiaTheme="minorHAnsi" w:hAnsi="Times New Roman" w:cs="Times New Roman"/>
                <w:sz w:val="24"/>
                <w:szCs w:val="24"/>
              </w:rPr>
              <w:t xml:space="preserve"> </w:t>
            </w:r>
            <w:r w:rsidR="00220A8C">
              <w:rPr>
                <w:rFonts w:eastAsiaTheme="minorHAnsi" w:hAnsi="Times New Roman" w:cs="Times New Roman"/>
                <w:sz w:val="24"/>
                <w:szCs w:val="24"/>
              </w:rPr>
              <w:t xml:space="preserve">3 </w:t>
            </w:r>
            <w:r w:rsidR="00F33857" w:rsidRPr="00011D55">
              <w:rPr>
                <w:rFonts w:eastAsiaTheme="minorHAnsi" w:hAnsi="Times New Roman" w:cs="Times New Roman"/>
                <w:sz w:val="24"/>
                <w:szCs w:val="24"/>
              </w:rPr>
              <w:t>metus</w:t>
            </w:r>
            <w:r w:rsidR="00F33857" w:rsidRPr="00011D55">
              <w:rPr>
                <w:rFonts w:hAnsi="Times New Roman" w:cs="Times New Roman"/>
                <w:sz w:val="24"/>
                <w:szCs w:val="24"/>
              </w:rPr>
              <w:t xml:space="preserve"> iki pasiūlymo pateikimo termino pabaigos</w:t>
            </w:r>
            <w:r w:rsidR="00F33857" w:rsidRPr="00011D55">
              <w:rPr>
                <w:rFonts w:eastAsiaTheme="minorHAnsi" w:hAnsi="Times New Roman" w:cs="Times New Roman"/>
                <w:sz w:val="24"/>
                <w:szCs w:val="24"/>
              </w:rPr>
              <w:t xml:space="preserve"> parengęs* bent vieną želdyno projektą urbanizuotoje teritorijoje;</w:t>
            </w:r>
          </w:p>
          <w:p w14:paraId="558BAF63" w14:textId="77777777" w:rsidR="00F33857" w:rsidRPr="00011D55" w:rsidRDefault="00F33857" w:rsidP="00F33857">
            <w:pPr>
              <w:rPr>
                <w:rFonts w:hAnsi="Times New Roman" w:cs="Times New Roman"/>
                <w:sz w:val="24"/>
                <w:szCs w:val="24"/>
              </w:rPr>
            </w:pPr>
          </w:p>
          <w:p w14:paraId="6AD45349" w14:textId="32752835" w:rsidR="00F33857" w:rsidRPr="00011D55" w:rsidRDefault="005D76AB" w:rsidP="005D76AB">
            <w:pPr>
              <w:widowControl w:val="0"/>
              <w:jc w:val="both"/>
              <w:rPr>
                <w:rFonts w:hAnsi="Times New Roman" w:cs="Times New Roman"/>
                <w:sz w:val="24"/>
                <w:szCs w:val="24"/>
              </w:rPr>
            </w:pPr>
            <w:r w:rsidRPr="005D76AB">
              <w:rPr>
                <w:rFonts w:hAnsi="Times New Roman" w:cs="Times New Roman"/>
                <w:sz w:val="24"/>
                <w:szCs w:val="24"/>
              </w:rPr>
              <w:t>2.3.</w:t>
            </w:r>
            <w:r>
              <w:rPr>
                <w:rFonts w:hAnsi="Times New Roman" w:cs="Times New Roman"/>
                <w:b/>
                <w:bCs/>
                <w:sz w:val="24"/>
                <w:szCs w:val="24"/>
              </w:rPr>
              <w:t xml:space="preserve"> </w:t>
            </w:r>
            <w:r w:rsidR="00F33857" w:rsidRPr="00011D55">
              <w:rPr>
                <w:rFonts w:hAnsi="Times New Roman" w:cs="Times New Roman"/>
                <w:b/>
                <w:bCs/>
                <w:sz w:val="24"/>
                <w:szCs w:val="24"/>
              </w:rPr>
              <w:t>- bent 1 (vienas)</w:t>
            </w:r>
            <w:r w:rsidR="00F33857" w:rsidRPr="00011D55">
              <w:rPr>
                <w:rFonts w:hAnsi="Times New Roman" w:cs="Times New Roman"/>
                <w:sz w:val="24"/>
                <w:szCs w:val="24"/>
              </w:rPr>
              <w:t xml:space="preserve"> </w:t>
            </w:r>
            <w:r w:rsidR="00F33857" w:rsidRPr="00011D55">
              <w:rPr>
                <w:rFonts w:eastAsiaTheme="minorHAnsi" w:hAnsi="Times New Roman" w:cs="Times New Roman"/>
                <w:color w:val="000000"/>
                <w:sz w:val="24"/>
                <w:szCs w:val="24"/>
              </w:rPr>
              <w:t>kvalifikuotas geodezininkas</w:t>
            </w:r>
            <w:r w:rsidR="0029674E">
              <w:rPr>
                <w:rFonts w:eastAsiaTheme="minorHAnsi" w:hAnsi="Times New Roman" w:cs="Times New Roman"/>
                <w:color w:val="000000"/>
                <w:sz w:val="24"/>
                <w:szCs w:val="24"/>
              </w:rPr>
              <w:t>.</w:t>
            </w:r>
          </w:p>
          <w:p w14:paraId="6E8C0E0E" w14:textId="77777777" w:rsidR="00F33857" w:rsidRPr="00011D55" w:rsidRDefault="00F33857" w:rsidP="00F33857">
            <w:pPr>
              <w:rPr>
                <w:rStyle w:val="Komentaronuoroda"/>
                <w:rFonts w:hAnsi="Times New Roman" w:cs="Times New Roman"/>
                <w:sz w:val="24"/>
                <w:szCs w:val="24"/>
              </w:rPr>
            </w:pPr>
          </w:p>
          <w:p w14:paraId="0E0416B7" w14:textId="0529C646" w:rsidR="00F33857" w:rsidRPr="00011D55" w:rsidRDefault="005D76AB" w:rsidP="005D76AB">
            <w:pPr>
              <w:widowControl w:val="0"/>
              <w:tabs>
                <w:tab w:val="left" w:pos="314"/>
              </w:tabs>
              <w:autoSpaceDE w:val="0"/>
              <w:autoSpaceDN w:val="0"/>
              <w:adjustRightInd w:val="0"/>
              <w:jc w:val="both"/>
              <w:rPr>
                <w:rFonts w:hAnsi="Times New Roman" w:cs="Times New Roman"/>
                <w:sz w:val="24"/>
                <w:szCs w:val="24"/>
              </w:rPr>
            </w:pPr>
            <w:r>
              <w:rPr>
                <w:rStyle w:val="Komentaronuoroda"/>
                <w:rFonts w:hAnsi="Times New Roman" w:cs="Times New Roman"/>
                <w:sz w:val="24"/>
                <w:szCs w:val="24"/>
              </w:rPr>
              <w:t>2</w:t>
            </w:r>
            <w:r>
              <w:rPr>
                <w:rStyle w:val="Komentaronuoroda"/>
                <w:rFonts w:hAnsi="Times New Roman" w:cs="Times New Roman"/>
                <w:sz w:val="24"/>
              </w:rPr>
              <w:t xml:space="preserve">.4. </w:t>
            </w:r>
            <w:r w:rsidR="00F33857" w:rsidRPr="00011D55">
              <w:rPr>
                <w:rStyle w:val="Komentaronuoroda"/>
                <w:rFonts w:hAnsi="Times New Roman" w:cs="Times New Roman"/>
                <w:sz w:val="24"/>
                <w:szCs w:val="24"/>
              </w:rPr>
              <w:t xml:space="preserve">- </w:t>
            </w:r>
            <w:r w:rsidR="00F33857" w:rsidRPr="00011D55">
              <w:rPr>
                <w:rStyle w:val="Komentaronuoroda"/>
                <w:rFonts w:hAnsi="Times New Roman" w:cs="Times New Roman"/>
                <w:b/>
                <w:bCs/>
                <w:sz w:val="24"/>
                <w:szCs w:val="24"/>
              </w:rPr>
              <w:t>bent 1 (vienas)</w:t>
            </w:r>
            <w:r w:rsidR="00F33857" w:rsidRPr="00011D55">
              <w:rPr>
                <w:rStyle w:val="Komentaronuoroda"/>
                <w:rFonts w:hAnsi="Times New Roman" w:cs="Times New Roman"/>
                <w:sz w:val="24"/>
                <w:szCs w:val="24"/>
              </w:rPr>
              <w:t xml:space="preserve"> </w:t>
            </w:r>
            <w:r w:rsidR="00F33857" w:rsidRPr="00011D55">
              <w:rPr>
                <w:rFonts w:hAnsi="Times New Roman" w:cs="Times New Roman"/>
                <w:sz w:val="24"/>
                <w:szCs w:val="24"/>
              </w:rPr>
              <w:t xml:space="preserve">kvalifikuotas nepriklausomas želdynų ir želdinių </w:t>
            </w:r>
            <w:r w:rsidR="00F33857" w:rsidRPr="00011D55">
              <w:rPr>
                <w:rFonts w:hAnsi="Times New Roman" w:cs="Times New Roman"/>
                <w:sz w:val="24"/>
                <w:szCs w:val="24"/>
              </w:rPr>
              <w:lastRenderedPageBreak/>
              <w:t xml:space="preserve">ekspertas. </w:t>
            </w:r>
          </w:p>
          <w:p w14:paraId="1BA30AB5" w14:textId="77777777" w:rsidR="0070135A" w:rsidRDefault="0070135A" w:rsidP="0029674E">
            <w:pPr>
              <w:tabs>
                <w:tab w:val="left" w:pos="314"/>
              </w:tabs>
              <w:autoSpaceDE w:val="0"/>
              <w:autoSpaceDN w:val="0"/>
              <w:adjustRightInd w:val="0"/>
              <w:rPr>
                <w:rFonts w:hAnsi="Times New Roman" w:cs="Times New Roman"/>
                <w:sz w:val="24"/>
                <w:szCs w:val="24"/>
              </w:rPr>
            </w:pPr>
          </w:p>
          <w:p w14:paraId="17988D1D" w14:textId="77777777" w:rsidR="00827B08" w:rsidRDefault="00827B08" w:rsidP="0029674E">
            <w:pPr>
              <w:tabs>
                <w:tab w:val="left" w:pos="314"/>
              </w:tabs>
              <w:autoSpaceDE w:val="0"/>
              <w:autoSpaceDN w:val="0"/>
              <w:adjustRightInd w:val="0"/>
              <w:rPr>
                <w:rFonts w:hAnsi="Times New Roman" w:cs="Times New Roman"/>
                <w:sz w:val="24"/>
                <w:szCs w:val="24"/>
              </w:rPr>
            </w:pPr>
            <w:r>
              <w:rPr>
                <w:rFonts w:hAnsi="Times New Roman" w:cs="Times New Roman"/>
                <w:sz w:val="24"/>
                <w:szCs w:val="24"/>
              </w:rPr>
              <w:t>Pastabos:</w:t>
            </w:r>
          </w:p>
          <w:p w14:paraId="526A45C2" w14:textId="4804AC5C" w:rsidR="00827B08" w:rsidRDefault="00827B08" w:rsidP="00827B08">
            <w:pPr>
              <w:jc w:val="both"/>
              <w:rPr>
                <w:rFonts w:hAnsi="Times New Roman" w:cs="Times New Roman"/>
                <w:i/>
                <w:sz w:val="24"/>
                <w:szCs w:val="24"/>
              </w:rPr>
            </w:pPr>
            <w:r w:rsidRPr="008D04DD">
              <w:rPr>
                <w:rFonts w:hAnsi="Times New Roman" w:cs="Times New Roman"/>
                <w:i/>
                <w:sz w:val="24"/>
                <w:szCs w:val="24"/>
              </w:rPr>
              <w:t xml:space="preserve">*tiekėjas gali teikti informaciją apie specialisto įgyvendintą ir (ar) parengtą projektą, kuris pradėtas ir baigtas įgyvendinti ir (ar) rengti per paskutinius </w:t>
            </w:r>
            <w:r>
              <w:rPr>
                <w:rFonts w:hAnsi="Times New Roman" w:cs="Times New Roman"/>
                <w:i/>
                <w:sz w:val="24"/>
                <w:szCs w:val="24"/>
              </w:rPr>
              <w:t>3</w:t>
            </w:r>
            <w:r w:rsidRPr="008D04DD">
              <w:rPr>
                <w:rFonts w:hAnsi="Times New Roman" w:cs="Times New Roman"/>
                <w:i/>
                <w:sz w:val="24"/>
                <w:szCs w:val="24"/>
              </w:rPr>
              <w:t xml:space="preserve"> metus iki pasiūlymo pateikimo termino pabaigos arba apie specialisto įgyvendintą ir (ar) parengtą projektą, kuris pradėtas įgyvendinti ir (ar) rengti anksčiau nei per paskutinius </w:t>
            </w:r>
            <w:r>
              <w:rPr>
                <w:rFonts w:hAnsi="Times New Roman" w:cs="Times New Roman"/>
                <w:i/>
                <w:sz w:val="24"/>
                <w:szCs w:val="24"/>
              </w:rPr>
              <w:t>3</w:t>
            </w:r>
            <w:r w:rsidRPr="008D04DD">
              <w:rPr>
                <w:rFonts w:hAnsi="Times New Roman" w:cs="Times New Roman"/>
                <w:i/>
                <w:sz w:val="24"/>
                <w:szCs w:val="24"/>
              </w:rPr>
              <w:t xml:space="preserve"> metus iki pasiūlymo pateikimo termino pabaigos, tačiau pabaigtas įgyvendinti ir (ar) rengti per paskutinius </w:t>
            </w:r>
            <w:r>
              <w:rPr>
                <w:rFonts w:hAnsi="Times New Roman" w:cs="Times New Roman"/>
                <w:i/>
                <w:sz w:val="24"/>
                <w:szCs w:val="24"/>
              </w:rPr>
              <w:t>3</w:t>
            </w:r>
            <w:r w:rsidRPr="008D04DD">
              <w:rPr>
                <w:rFonts w:hAnsi="Times New Roman" w:cs="Times New Roman"/>
                <w:i/>
                <w:sz w:val="24"/>
                <w:szCs w:val="24"/>
              </w:rPr>
              <w:t xml:space="preserve"> metus iki pasiūlymo pateikimo termino pabaigos;</w:t>
            </w:r>
          </w:p>
          <w:p w14:paraId="3A218493" w14:textId="77777777" w:rsidR="00827B08" w:rsidRPr="008D04DD" w:rsidRDefault="00827B08" w:rsidP="00827B08">
            <w:pPr>
              <w:jc w:val="both"/>
              <w:rPr>
                <w:rFonts w:hAnsi="Times New Roman" w:cs="Times New Roman"/>
                <w:i/>
                <w:sz w:val="24"/>
                <w:szCs w:val="24"/>
              </w:rPr>
            </w:pPr>
          </w:p>
          <w:p w14:paraId="2E1A2332" w14:textId="52031478" w:rsidR="00827B08" w:rsidRPr="00011D55" w:rsidRDefault="00827B08" w:rsidP="00827B08">
            <w:pPr>
              <w:tabs>
                <w:tab w:val="left" w:pos="314"/>
              </w:tabs>
              <w:autoSpaceDE w:val="0"/>
              <w:autoSpaceDN w:val="0"/>
              <w:adjustRightInd w:val="0"/>
              <w:rPr>
                <w:rFonts w:hAnsi="Times New Roman" w:cs="Times New Roman"/>
                <w:sz w:val="24"/>
                <w:szCs w:val="24"/>
              </w:rPr>
            </w:pPr>
            <w:r w:rsidRPr="008D04DD">
              <w:rPr>
                <w:rFonts w:hAnsi="Times New Roman" w:cs="Times New Roman"/>
                <w:i/>
                <w:sz w:val="24"/>
                <w:szCs w:val="24"/>
              </w:rPr>
              <w:t xml:space="preserve">- tas pats specialistas gali būti siūlomas kelioms arba visoms pozicijoms, </w:t>
            </w:r>
            <w:r w:rsidRPr="008D04DD">
              <w:rPr>
                <w:rFonts w:hAnsi="Times New Roman" w:cs="Times New Roman"/>
                <w:i/>
                <w:iCs/>
                <w:sz w:val="24"/>
                <w:szCs w:val="24"/>
              </w:rPr>
              <w:t>jeigu atitinka tam specialistui nustatytus</w:t>
            </w:r>
            <w:r w:rsidRPr="008D04DD">
              <w:rPr>
                <w:rFonts w:hAnsi="Times New Roman" w:cs="Times New Roman"/>
                <w:i/>
                <w:sz w:val="24"/>
                <w:szCs w:val="24"/>
              </w:rPr>
              <w:t xml:space="preserve"> reikalavimus.</w:t>
            </w:r>
          </w:p>
        </w:tc>
        <w:tc>
          <w:tcPr>
            <w:tcW w:w="5783" w:type="dxa"/>
          </w:tcPr>
          <w:p w14:paraId="0F5E191A" w14:textId="77777777" w:rsidR="00F33857" w:rsidRPr="00011D55" w:rsidRDefault="00F33857" w:rsidP="00F33857">
            <w:pPr>
              <w:rPr>
                <w:rFonts w:hAnsi="Times New Roman" w:cs="Times New Roman"/>
                <w:b/>
                <w:bCs/>
                <w:sz w:val="24"/>
                <w:szCs w:val="24"/>
                <w:u w:val="single"/>
              </w:rPr>
            </w:pPr>
            <w:r w:rsidRPr="00011D55">
              <w:rPr>
                <w:rFonts w:hAnsi="Times New Roman" w:cs="Times New Roman"/>
                <w:b/>
                <w:bCs/>
                <w:sz w:val="24"/>
                <w:szCs w:val="24"/>
                <w:u w:val="single"/>
              </w:rPr>
              <w:lastRenderedPageBreak/>
              <w:t>Pateikiama:</w:t>
            </w:r>
          </w:p>
          <w:p w14:paraId="193F3DFE" w14:textId="77777777" w:rsidR="00F33857" w:rsidRPr="00011D55" w:rsidRDefault="00F33857" w:rsidP="00F33857">
            <w:pPr>
              <w:widowControl w:val="0"/>
              <w:contextualSpacing/>
              <w:jc w:val="both"/>
              <w:rPr>
                <w:rFonts w:hAnsi="Times New Roman" w:cs="Times New Roman"/>
                <w:sz w:val="24"/>
                <w:szCs w:val="24"/>
              </w:rPr>
            </w:pPr>
          </w:p>
          <w:p w14:paraId="480984FD" w14:textId="4F5FEFA5" w:rsidR="00F33857" w:rsidRPr="00011D55" w:rsidRDefault="00F33857" w:rsidP="00F33857">
            <w:pPr>
              <w:widowControl w:val="0"/>
              <w:contextualSpacing/>
              <w:jc w:val="both"/>
              <w:rPr>
                <w:rFonts w:hAnsi="Times New Roman" w:cs="Times New Roman"/>
                <w:b/>
                <w:bCs/>
                <w:sz w:val="24"/>
                <w:szCs w:val="24"/>
              </w:rPr>
            </w:pPr>
            <w:r w:rsidRPr="00011D55">
              <w:rPr>
                <w:rFonts w:hAnsi="Times New Roman" w:cs="Times New Roman"/>
                <w:b/>
                <w:bCs/>
                <w:sz w:val="24"/>
                <w:szCs w:val="24"/>
              </w:rPr>
              <w:t xml:space="preserve">siūlomų specialistų, kurie bus atsakingi už sutarties vykdymą, sąrašas su darbo patirties aprašymu, užpildytas pagal tiekėjų kvalifikaciniai reikalavimai 1 priedą </w:t>
            </w:r>
            <w:r w:rsidRPr="00011D55">
              <w:rPr>
                <w:rFonts w:hAnsi="Times New Roman" w:cs="Times New Roman"/>
                <w:b/>
                <w:bCs/>
                <w:i/>
                <w:iCs/>
                <w:sz w:val="24"/>
                <w:szCs w:val="24"/>
              </w:rPr>
              <w:t>(</w:t>
            </w:r>
            <w:r w:rsidR="005D76AB">
              <w:rPr>
                <w:rFonts w:hAnsi="Times New Roman" w:cs="Times New Roman"/>
                <w:b/>
                <w:bCs/>
                <w:i/>
                <w:iCs/>
                <w:sz w:val="24"/>
                <w:szCs w:val="24"/>
              </w:rPr>
              <w:t xml:space="preserve">visiems specialistams </w:t>
            </w:r>
            <w:r w:rsidRPr="00011D55">
              <w:rPr>
                <w:rFonts w:hAnsi="Times New Roman" w:cs="Times New Roman"/>
                <w:b/>
                <w:bCs/>
                <w:i/>
                <w:iCs/>
                <w:sz w:val="24"/>
                <w:szCs w:val="24"/>
              </w:rPr>
              <w:t>pagal visas pozicijas).</w:t>
            </w:r>
          </w:p>
          <w:p w14:paraId="18B3E29E" w14:textId="77777777" w:rsidR="00F33857" w:rsidRPr="00011D55" w:rsidRDefault="00F33857" w:rsidP="00F33857">
            <w:pPr>
              <w:rPr>
                <w:rFonts w:hAnsi="Times New Roman" w:cs="Times New Roman"/>
                <w:b/>
                <w:bCs/>
                <w:sz w:val="24"/>
                <w:szCs w:val="24"/>
                <w:u w:val="single"/>
              </w:rPr>
            </w:pPr>
          </w:p>
          <w:p w14:paraId="27F5C201" w14:textId="5F811F7C" w:rsidR="00F33857" w:rsidRPr="00011D55" w:rsidRDefault="00F33857" w:rsidP="00F33857">
            <w:pPr>
              <w:rPr>
                <w:rFonts w:hAnsi="Times New Roman" w:cs="Times New Roman"/>
                <w:sz w:val="24"/>
                <w:szCs w:val="24"/>
                <w:u w:val="single"/>
              </w:rPr>
            </w:pPr>
            <w:r w:rsidRPr="00011D55">
              <w:rPr>
                <w:rFonts w:hAnsi="Times New Roman" w:cs="Times New Roman"/>
                <w:sz w:val="24"/>
                <w:szCs w:val="24"/>
                <w:u w:val="single"/>
              </w:rPr>
              <w:t xml:space="preserve">Dėl specialisto siūlomo </w:t>
            </w:r>
            <w:r w:rsidR="005D76AB">
              <w:rPr>
                <w:rFonts w:hAnsi="Times New Roman" w:cs="Times New Roman"/>
                <w:sz w:val="24"/>
                <w:szCs w:val="24"/>
                <w:u w:val="single"/>
              </w:rPr>
              <w:t>2</w:t>
            </w:r>
            <w:r w:rsidRPr="00011D55">
              <w:rPr>
                <w:rFonts w:hAnsi="Times New Roman" w:cs="Times New Roman"/>
                <w:sz w:val="24"/>
                <w:szCs w:val="24"/>
                <w:u w:val="single"/>
              </w:rPr>
              <w:t>.1. p. reikalavimams:</w:t>
            </w:r>
          </w:p>
          <w:p w14:paraId="34FD537E" w14:textId="77777777" w:rsidR="00F33857" w:rsidRPr="00011D55" w:rsidRDefault="00F33857" w:rsidP="00F33857">
            <w:pPr>
              <w:pStyle w:val="Sraopastraipa"/>
              <w:tabs>
                <w:tab w:val="left" w:pos="314"/>
              </w:tabs>
              <w:autoSpaceDE w:val="0"/>
              <w:autoSpaceDN w:val="0"/>
              <w:adjustRightInd w:val="0"/>
              <w:ind w:left="0"/>
              <w:rPr>
                <w:rFonts w:eastAsiaTheme="minorHAnsi" w:hAnsi="Times New Roman" w:cs="Times New Roman"/>
                <w:sz w:val="24"/>
                <w:szCs w:val="24"/>
              </w:rPr>
            </w:pPr>
          </w:p>
          <w:p w14:paraId="6F006599" w14:textId="143ADD2C" w:rsidR="00A3354F" w:rsidRPr="00A3354F" w:rsidRDefault="00A3354F" w:rsidP="00A3354F">
            <w:pPr>
              <w:pStyle w:val="Sraopastraipa"/>
              <w:widowControl w:val="0"/>
              <w:tabs>
                <w:tab w:val="left" w:pos="314"/>
              </w:tabs>
              <w:autoSpaceDE w:val="0"/>
              <w:autoSpaceDN w:val="0"/>
              <w:adjustRightInd w:val="0"/>
              <w:ind w:left="0"/>
              <w:jc w:val="both"/>
              <w:rPr>
                <w:rFonts w:eastAsiaTheme="minorHAnsi" w:hAnsi="Times New Roman" w:cs="Times New Roman"/>
                <w:sz w:val="24"/>
                <w:szCs w:val="24"/>
                <w:highlight w:val="yellow"/>
              </w:rPr>
            </w:pPr>
            <w:r>
              <w:rPr>
                <w:rFonts w:eastAsia="Times New Roman" w:hAnsi="Times New Roman" w:cs="Times New Roman"/>
                <w:sz w:val="24"/>
                <w:szCs w:val="24"/>
              </w:rPr>
              <w:t>a) A</w:t>
            </w:r>
            <w:r w:rsidRPr="00A3354F">
              <w:rPr>
                <w:rFonts w:eastAsia="Times New Roman" w:hAnsi="Times New Roman" w:cs="Times New Roman"/>
                <w:sz w:val="24"/>
                <w:szCs w:val="24"/>
              </w:rPr>
              <w:t>plinkos apsaugos agentūros išduot</w:t>
            </w:r>
            <w:r>
              <w:rPr>
                <w:rFonts w:eastAsia="Times New Roman" w:hAnsi="Times New Roman" w:cs="Times New Roman"/>
                <w:sz w:val="24"/>
                <w:szCs w:val="24"/>
              </w:rPr>
              <w:t>as</w:t>
            </w:r>
            <w:r w:rsidRPr="00A3354F">
              <w:rPr>
                <w:rFonts w:eastAsia="Times New Roman" w:hAnsi="Times New Roman" w:cs="Times New Roman"/>
                <w:sz w:val="24"/>
                <w:szCs w:val="24"/>
              </w:rPr>
              <w:t xml:space="preserve"> želdynų projektų rengimo vadovo atestat</w:t>
            </w:r>
            <w:r>
              <w:rPr>
                <w:rFonts w:eastAsia="Times New Roman" w:hAnsi="Times New Roman" w:cs="Times New Roman"/>
                <w:sz w:val="24"/>
                <w:szCs w:val="24"/>
              </w:rPr>
              <w:t>as.</w:t>
            </w:r>
          </w:p>
          <w:p w14:paraId="3672B70C" w14:textId="77777777" w:rsidR="00F33857" w:rsidRPr="00011D55" w:rsidRDefault="00F33857" w:rsidP="00F33857">
            <w:pPr>
              <w:pStyle w:val="Sraopastraipa"/>
              <w:tabs>
                <w:tab w:val="left" w:pos="314"/>
              </w:tabs>
              <w:autoSpaceDE w:val="0"/>
              <w:autoSpaceDN w:val="0"/>
              <w:adjustRightInd w:val="0"/>
              <w:ind w:left="0"/>
              <w:rPr>
                <w:rFonts w:eastAsiaTheme="minorHAnsi" w:hAnsi="Times New Roman" w:cs="Times New Roman"/>
                <w:sz w:val="24"/>
                <w:szCs w:val="24"/>
              </w:rPr>
            </w:pPr>
          </w:p>
          <w:p w14:paraId="173A2790" w14:textId="09A3AC41" w:rsidR="00F33857" w:rsidRPr="00011D55" w:rsidRDefault="00011D55" w:rsidP="00A3354F">
            <w:pPr>
              <w:jc w:val="both"/>
              <w:rPr>
                <w:rFonts w:hAnsi="Times New Roman" w:cs="Times New Roman"/>
                <w:sz w:val="24"/>
                <w:szCs w:val="24"/>
              </w:rPr>
            </w:pPr>
            <w:r w:rsidRPr="00011D55">
              <w:rPr>
                <w:rFonts w:hAnsi="Times New Roman" w:cs="Times New Roman"/>
                <w:sz w:val="24"/>
                <w:szCs w:val="24"/>
              </w:rPr>
              <w:t>b) Darbo arba kitos sutarties išrašas (ar kiti dokumentai, patvirtinantys, kad tiekėjo ir nurodyto fizinio asmens (specialisto), teisiniai darbo santykiai atitinka Lietuvos Respublikos įstatymų ir RRSA CPO reikalavimus, nurodant darbo sutarties sudarymo datą, asmenų (darbdavio ir darbuotojo) identifikavimo duomenis (asmens pavadinimą (vardą, pavardę), pagal darbo sutartį nustatytas darbo funkcijas).</w:t>
            </w:r>
          </w:p>
          <w:p w14:paraId="07980766" w14:textId="77777777" w:rsidR="0029674E" w:rsidRDefault="0029674E" w:rsidP="00A3354F">
            <w:pPr>
              <w:contextualSpacing/>
              <w:jc w:val="both"/>
              <w:rPr>
                <w:rFonts w:hAnsi="Times New Roman" w:cs="Times New Roman"/>
                <w:sz w:val="24"/>
                <w:szCs w:val="24"/>
              </w:rPr>
            </w:pPr>
          </w:p>
          <w:p w14:paraId="2D0C7F14" w14:textId="65D06AA4" w:rsidR="00F33857" w:rsidRPr="00011D55" w:rsidRDefault="00F33857" w:rsidP="00A3354F">
            <w:pPr>
              <w:contextualSpacing/>
              <w:jc w:val="both"/>
              <w:rPr>
                <w:rFonts w:hAnsi="Times New Roman" w:cs="Times New Roman"/>
                <w:sz w:val="24"/>
                <w:szCs w:val="24"/>
              </w:rPr>
            </w:pPr>
            <w:r w:rsidRPr="00011D55">
              <w:rPr>
                <w:rFonts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5373EBD8" w14:textId="77777777" w:rsidR="00F33857" w:rsidRPr="00A3354F" w:rsidRDefault="00F33857" w:rsidP="00F33857">
            <w:pPr>
              <w:contextualSpacing/>
              <w:rPr>
                <w:rFonts w:hAnsi="Times New Roman" w:cs="Times New Roman"/>
                <w:sz w:val="24"/>
                <w:szCs w:val="24"/>
              </w:rPr>
            </w:pPr>
          </w:p>
          <w:p w14:paraId="07C5EE80" w14:textId="741EB43C" w:rsidR="00A3354F" w:rsidRPr="00A3354F" w:rsidRDefault="00A3354F" w:rsidP="00F33857">
            <w:pPr>
              <w:contextualSpacing/>
              <w:rPr>
                <w:rFonts w:hAnsi="Times New Roman" w:cs="Times New Roman"/>
                <w:sz w:val="24"/>
                <w:szCs w:val="24"/>
                <w:u w:val="single"/>
              </w:rPr>
            </w:pPr>
            <w:r w:rsidRPr="00A3354F">
              <w:rPr>
                <w:rFonts w:hAnsi="Times New Roman" w:cs="Times New Roman"/>
                <w:sz w:val="24"/>
                <w:szCs w:val="24"/>
                <w:u w:val="single"/>
              </w:rPr>
              <w:lastRenderedPageBreak/>
              <w:t>Dėl specialisto siūlomo 2.2. p. reikalavimams:</w:t>
            </w:r>
          </w:p>
          <w:p w14:paraId="1A20F10E" w14:textId="77777777" w:rsidR="00A3354F" w:rsidRPr="00A3354F" w:rsidRDefault="00A3354F" w:rsidP="00F33857">
            <w:pPr>
              <w:contextualSpacing/>
              <w:rPr>
                <w:rFonts w:hAnsi="Times New Roman" w:cs="Times New Roman"/>
                <w:sz w:val="24"/>
                <w:szCs w:val="24"/>
                <w:u w:val="single"/>
              </w:rPr>
            </w:pPr>
          </w:p>
          <w:p w14:paraId="4749732B" w14:textId="37793B66" w:rsidR="00A3354F" w:rsidRPr="00A3354F" w:rsidRDefault="00A3354F" w:rsidP="00A3354F">
            <w:pPr>
              <w:jc w:val="both"/>
              <w:rPr>
                <w:rFonts w:hAnsi="Times New Roman" w:cs="Times New Roman"/>
                <w:color w:val="000000"/>
                <w:sz w:val="24"/>
                <w:szCs w:val="24"/>
              </w:rPr>
            </w:pPr>
            <w:r w:rsidRPr="00A3354F">
              <w:rPr>
                <w:rFonts w:hAnsi="Times New Roman" w:cs="Times New Roman"/>
                <w:color w:val="000000"/>
                <w:sz w:val="24"/>
                <w:szCs w:val="24"/>
              </w:rPr>
              <w:t xml:space="preserve">a) </w:t>
            </w:r>
            <w:r w:rsidR="004B74AF">
              <w:rPr>
                <w:rFonts w:hAnsi="Times New Roman" w:cs="Times New Roman"/>
                <w:color w:val="000000"/>
                <w:sz w:val="24"/>
                <w:szCs w:val="24"/>
              </w:rPr>
              <w:t xml:space="preserve">turi </w:t>
            </w:r>
            <w:r w:rsidRPr="00A3354F">
              <w:rPr>
                <w:rFonts w:hAnsi="Times New Roman" w:cs="Times New Roman"/>
                <w:color w:val="000000"/>
                <w:sz w:val="24"/>
                <w:szCs w:val="24"/>
              </w:rPr>
              <w:t>būti baigęs kraštovaizdžio architektūros,</w:t>
            </w:r>
            <w:r w:rsidR="00313121">
              <w:rPr>
                <w:rFonts w:hAnsi="Times New Roman" w:cs="Times New Roman"/>
                <w:color w:val="000000"/>
                <w:sz w:val="24"/>
                <w:szCs w:val="24"/>
              </w:rPr>
              <w:t xml:space="preserve"> ar</w:t>
            </w:r>
            <w:r w:rsidRPr="00A3354F">
              <w:rPr>
                <w:rFonts w:hAnsi="Times New Roman" w:cs="Times New Roman"/>
                <w:color w:val="000000"/>
                <w:sz w:val="24"/>
                <w:szCs w:val="24"/>
              </w:rPr>
              <w:t xml:space="preserve"> biologijos,</w:t>
            </w:r>
            <w:r w:rsidR="00313121">
              <w:rPr>
                <w:rFonts w:hAnsi="Times New Roman" w:cs="Times New Roman"/>
                <w:color w:val="000000"/>
                <w:sz w:val="24"/>
                <w:szCs w:val="24"/>
              </w:rPr>
              <w:t xml:space="preserve"> ar</w:t>
            </w:r>
            <w:r w:rsidRPr="00A3354F">
              <w:rPr>
                <w:rFonts w:hAnsi="Times New Roman" w:cs="Times New Roman"/>
                <w:color w:val="000000"/>
                <w:sz w:val="24"/>
                <w:szCs w:val="24"/>
              </w:rPr>
              <w:t xml:space="preserve"> ekologijos,</w:t>
            </w:r>
            <w:r w:rsidR="00313121">
              <w:rPr>
                <w:rFonts w:hAnsi="Times New Roman" w:cs="Times New Roman"/>
                <w:color w:val="000000"/>
                <w:sz w:val="24"/>
                <w:szCs w:val="24"/>
              </w:rPr>
              <w:t xml:space="preserve"> ar</w:t>
            </w:r>
            <w:r w:rsidRPr="00A3354F">
              <w:rPr>
                <w:rFonts w:hAnsi="Times New Roman" w:cs="Times New Roman"/>
                <w:color w:val="000000"/>
                <w:sz w:val="24"/>
                <w:szCs w:val="24"/>
              </w:rPr>
              <w:t xml:space="preserve"> gamtinės geografijos,</w:t>
            </w:r>
            <w:r w:rsidR="00313121">
              <w:rPr>
                <w:rFonts w:hAnsi="Times New Roman" w:cs="Times New Roman"/>
                <w:color w:val="000000"/>
                <w:sz w:val="24"/>
                <w:szCs w:val="24"/>
              </w:rPr>
              <w:t xml:space="preserve"> ar</w:t>
            </w:r>
            <w:r w:rsidRPr="00A3354F">
              <w:rPr>
                <w:rFonts w:hAnsi="Times New Roman" w:cs="Times New Roman"/>
                <w:color w:val="000000"/>
                <w:sz w:val="24"/>
                <w:szCs w:val="24"/>
              </w:rPr>
              <w:t xml:space="preserve"> miškininkystės,</w:t>
            </w:r>
            <w:r w:rsidR="00313121">
              <w:rPr>
                <w:rFonts w:hAnsi="Times New Roman" w:cs="Times New Roman"/>
                <w:color w:val="000000"/>
                <w:sz w:val="24"/>
                <w:szCs w:val="24"/>
              </w:rPr>
              <w:t xml:space="preserve"> ar</w:t>
            </w:r>
            <w:r w:rsidRPr="00A3354F">
              <w:rPr>
                <w:rFonts w:hAnsi="Times New Roman" w:cs="Times New Roman"/>
                <w:color w:val="000000"/>
                <w:sz w:val="24"/>
                <w:szCs w:val="24"/>
              </w:rPr>
              <w:t xml:space="preserve"> agronomijos krypties studijas ir įgijęs aukštąjį koleginį arba aukštąjį universitetinį išsilavinimą arba turėti jam lygiavertę aukštojo mokslo kvalifikaciją, ar iki 2009 metų įgijęs aukštesnįjį nurodytų krypčių išsilavinimą ar iki 1995 metų įgijęs specialųjį vidurinį nurodytų krypčių išsilavinimą.</w:t>
            </w:r>
          </w:p>
          <w:p w14:paraId="67554B16" w14:textId="77777777" w:rsidR="00A3354F" w:rsidRPr="00A3354F" w:rsidRDefault="00A3354F" w:rsidP="00A3354F">
            <w:pPr>
              <w:jc w:val="both"/>
              <w:rPr>
                <w:sz w:val="24"/>
                <w:szCs w:val="24"/>
              </w:rPr>
            </w:pPr>
          </w:p>
          <w:p w14:paraId="65731F48" w14:textId="77777777" w:rsidR="00A3354F" w:rsidRPr="00A3354F" w:rsidRDefault="00A3354F" w:rsidP="00A3354F">
            <w:pPr>
              <w:jc w:val="both"/>
              <w:rPr>
                <w:rFonts w:hAnsi="Times New Roman" w:cs="Times New Roman"/>
                <w:sz w:val="24"/>
                <w:szCs w:val="24"/>
              </w:rPr>
            </w:pPr>
            <w:r w:rsidRPr="00A3354F">
              <w:rPr>
                <w:rFonts w:hAnsi="Times New Roman" w:cs="Times New Roman"/>
                <w:sz w:val="24"/>
                <w:szCs w:val="24"/>
              </w:rPr>
              <w:t>b) Darbo arba kitos sutarties išrašas (ar kiti dokumentai, patvirtinantys, kad tiekėjo ir nurodyto fizinio asmens (specialisto), teisiniai darbo santykiai atitinka Lietuvos Respublikos įstatymų ir RRSA CPO reikalavimus, nurodant darbo sutarties sudarymo datą, asmenų (darbdavio ir darbuotojo) identifikavimo duomenis (asmens pavadinimą (vardą, pavardę), pagal darbo sutartį nustatytas darbo funkcijas).</w:t>
            </w:r>
          </w:p>
          <w:p w14:paraId="09A04DAC" w14:textId="77777777" w:rsidR="0029674E" w:rsidRDefault="0029674E" w:rsidP="00A3354F">
            <w:pPr>
              <w:contextualSpacing/>
              <w:jc w:val="both"/>
              <w:rPr>
                <w:rFonts w:hAnsi="Times New Roman" w:cs="Times New Roman"/>
                <w:sz w:val="24"/>
                <w:szCs w:val="24"/>
              </w:rPr>
            </w:pPr>
          </w:p>
          <w:p w14:paraId="3B18BB40" w14:textId="611BFC06" w:rsidR="00A3354F" w:rsidRPr="00A3354F" w:rsidRDefault="00A3354F" w:rsidP="00A3354F">
            <w:pPr>
              <w:contextualSpacing/>
              <w:jc w:val="both"/>
              <w:rPr>
                <w:rFonts w:hAnsi="Times New Roman" w:cs="Times New Roman"/>
                <w:sz w:val="24"/>
                <w:szCs w:val="24"/>
              </w:rPr>
            </w:pPr>
            <w:r w:rsidRPr="00A3354F">
              <w:rPr>
                <w:rFonts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5964243F" w14:textId="77777777" w:rsidR="00A3354F" w:rsidRPr="00A3354F" w:rsidRDefault="00A3354F" w:rsidP="00F33857">
            <w:pPr>
              <w:contextualSpacing/>
              <w:rPr>
                <w:rFonts w:hAnsi="Times New Roman" w:cs="Times New Roman"/>
                <w:sz w:val="24"/>
                <w:szCs w:val="24"/>
              </w:rPr>
            </w:pPr>
          </w:p>
          <w:p w14:paraId="212BA58C" w14:textId="7EE1E480" w:rsidR="00F33857" w:rsidRPr="00A3354F" w:rsidRDefault="00F33857" w:rsidP="005D76AB">
            <w:pPr>
              <w:widowControl w:val="0"/>
              <w:jc w:val="both"/>
              <w:rPr>
                <w:rFonts w:hAnsi="Times New Roman" w:cs="Times New Roman"/>
                <w:sz w:val="24"/>
                <w:szCs w:val="24"/>
                <w:u w:val="single"/>
              </w:rPr>
            </w:pPr>
            <w:r w:rsidRPr="00A3354F">
              <w:rPr>
                <w:rFonts w:hAnsi="Times New Roman" w:cs="Times New Roman"/>
                <w:sz w:val="24"/>
                <w:szCs w:val="24"/>
                <w:u w:val="single"/>
              </w:rPr>
              <w:t xml:space="preserve">Dėl specialisto siūlomo </w:t>
            </w:r>
            <w:r w:rsidR="005D76AB" w:rsidRPr="00A3354F">
              <w:rPr>
                <w:rFonts w:hAnsi="Times New Roman" w:cs="Times New Roman"/>
                <w:sz w:val="24"/>
                <w:szCs w:val="24"/>
                <w:u w:val="single"/>
              </w:rPr>
              <w:t>2</w:t>
            </w:r>
            <w:r w:rsidRPr="00A3354F">
              <w:rPr>
                <w:rFonts w:hAnsi="Times New Roman" w:cs="Times New Roman"/>
                <w:sz w:val="24"/>
                <w:szCs w:val="24"/>
                <w:u w:val="single"/>
              </w:rPr>
              <w:t>.3. p. reikalavimams:</w:t>
            </w:r>
          </w:p>
          <w:p w14:paraId="66FD6EAB" w14:textId="77777777" w:rsidR="00F33857" w:rsidRPr="00011D55" w:rsidRDefault="00F33857" w:rsidP="00F33857">
            <w:pPr>
              <w:contextualSpacing/>
              <w:rPr>
                <w:rFonts w:hAnsi="Times New Roman" w:cs="Times New Roman"/>
                <w:sz w:val="24"/>
                <w:szCs w:val="24"/>
              </w:rPr>
            </w:pPr>
          </w:p>
          <w:p w14:paraId="67CC0A7F" w14:textId="1D159AB6" w:rsidR="00011D55" w:rsidRPr="00011D55" w:rsidRDefault="0029674E" w:rsidP="00011D55">
            <w:pPr>
              <w:widowControl w:val="0"/>
              <w:contextualSpacing/>
              <w:jc w:val="both"/>
              <w:rPr>
                <w:rFonts w:hAnsi="Times New Roman" w:cs="Times New Roman"/>
                <w:sz w:val="24"/>
                <w:szCs w:val="24"/>
              </w:rPr>
            </w:pPr>
            <w:r w:rsidRPr="0029674E">
              <w:rPr>
                <w:rFonts w:hAnsi="Times New Roman" w:cs="Times New Roman"/>
                <w:sz w:val="24"/>
                <w:szCs w:val="24"/>
              </w:rPr>
              <w:t>a)</w:t>
            </w:r>
            <w:r w:rsidR="00011D55" w:rsidRPr="0029674E">
              <w:rPr>
                <w:rFonts w:hAnsi="Times New Roman" w:cs="Times New Roman"/>
                <w:sz w:val="24"/>
                <w:szCs w:val="24"/>
              </w:rPr>
              <w:t xml:space="preserve"> Nacionalinės žemės tarnybos išduotas</w:t>
            </w:r>
            <w:r w:rsidR="00220A8C" w:rsidRPr="0029674E">
              <w:rPr>
                <w:rFonts w:hAnsi="Times New Roman" w:cs="Times New Roman"/>
                <w:sz w:val="24"/>
                <w:szCs w:val="24"/>
              </w:rPr>
              <w:t xml:space="preserve"> geodezininko</w:t>
            </w:r>
            <w:r w:rsidR="00011D55" w:rsidRPr="0029674E">
              <w:rPr>
                <w:rFonts w:hAnsi="Times New Roman" w:cs="Times New Roman"/>
                <w:sz w:val="24"/>
                <w:szCs w:val="24"/>
              </w:rPr>
              <w:t xml:space="preserve"> kvalifikacijos pažymėjimas arba išrašas iš Žemėtvarkos planavimo dokumentų rengėjų, matininkų ir geodezininkų žinybinio registro iš kurio būtų aiškiai matyti, kad siūlomas asmuo yra įtrauktas į registrą ir jam suteikta</w:t>
            </w:r>
            <w:r w:rsidRPr="0029674E">
              <w:rPr>
                <w:rFonts w:hAnsi="Times New Roman" w:cs="Times New Roman"/>
                <w:sz w:val="24"/>
                <w:szCs w:val="24"/>
              </w:rPr>
              <w:t>s</w:t>
            </w:r>
            <w:r w:rsidR="004B74AF" w:rsidRPr="0029674E">
              <w:rPr>
                <w:rFonts w:hAnsi="Times New Roman" w:cs="Times New Roman"/>
                <w:sz w:val="24"/>
                <w:szCs w:val="24"/>
              </w:rPr>
              <w:t xml:space="preserve"> geodezininko</w:t>
            </w:r>
            <w:r w:rsidR="00011D55" w:rsidRPr="0029674E">
              <w:rPr>
                <w:rFonts w:hAnsi="Times New Roman" w:cs="Times New Roman"/>
                <w:sz w:val="24"/>
                <w:szCs w:val="24"/>
              </w:rPr>
              <w:t xml:space="preserve"> pažymėjimas yra galiojantis arba atitinkamas užsienio šalies institucijos išduotas dokumentas.</w:t>
            </w:r>
          </w:p>
          <w:p w14:paraId="386CB55E" w14:textId="77777777" w:rsidR="00F33857" w:rsidRPr="00011D55" w:rsidRDefault="00F33857" w:rsidP="00F33857">
            <w:pPr>
              <w:contextualSpacing/>
              <w:rPr>
                <w:rFonts w:hAnsi="Times New Roman" w:cs="Times New Roman"/>
                <w:sz w:val="24"/>
                <w:szCs w:val="24"/>
              </w:rPr>
            </w:pPr>
          </w:p>
          <w:p w14:paraId="0A574F48" w14:textId="1C097408" w:rsidR="00F33857" w:rsidRPr="00011D55" w:rsidRDefault="00011D55" w:rsidP="00AF5B76">
            <w:pPr>
              <w:contextualSpacing/>
              <w:jc w:val="both"/>
              <w:rPr>
                <w:rFonts w:hAnsi="Times New Roman" w:cs="Times New Roman"/>
                <w:sz w:val="24"/>
                <w:szCs w:val="24"/>
              </w:rPr>
            </w:pPr>
            <w:r w:rsidRPr="00011D55">
              <w:rPr>
                <w:rFonts w:hAnsi="Times New Roman" w:cs="Times New Roman"/>
                <w:sz w:val="24"/>
                <w:szCs w:val="24"/>
              </w:rPr>
              <w:t>b) Darbo arba kitos sutarties išrašas (ar kiti dokumentai, patvirtinantys, kad tiekėjo ir nurodyto fizinio asmens (specialisto), teisiniai darbo santykiai atitinka Lietuvos Respublikos įstatymų ir RRSA CPO reikalavimus, nurodant darbo sutarties sudarymo datą, asmenų (darbdavio ir darbuotojo) identifikavimo duomenis (asmens pavadinimą (vardą, pavardę), pagal darbo sutartį nustatytas darbo funkcijas).</w:t>
            </w:r>
          </w:p>
          <w:p w14:paraId="63C39445" w14:textId="77777777" w:rsidR="0029674E" w:rsidRDefault="0029674E" w:rsidP="00AF5B76">
            <w:pPr>
              <w:contextualSpacing/>
              <w:jc w:val="both"/>
              <w:rPr>
                <w:rFonts w:hAnsi="Times New Roman" w:cs="Times New Roman"/>
                <w:sz w:val="24"/>
                <w:szCs w:val="24"/>
              </w:rPr>
            </w:pPr>
          </w:p>
          <w:p w14:paraId="528922B2" w14:textId="5FEB5FB5" w:rsidR="00F33857" w:rsidRPr="00011D55" w:rsidRDefault="00F33857" w:rsidP="00AF5B76">
            <w:pPr>
              <w:contextualSpacing/>
              <w:jc w:val="both"/>
              <w:rPr>
                <w:rFonts w:hAnsi="Times New Roman" w:cs="Times New Roman"/>
                <w:sz w:val="24"/>
                <w:szCs w:val="24"/>
              </w:rPr>
            </w:pPr>
            <w:r w:rsidRPr="00011D55">
              <w:rPr>
                <w:rFonts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7204E093" w14:textId="77777777" w:rsidR="00F33857" w:rsidRPr="00011D55" w:rsidRDefault="00F33857" w:rsidP="00F33857">
            <w:pPr>
              <w:contextualSpacing/>
              <w:rPr>
                <w:rFonts w:hAnsi="Times New Roman" w:cs="Times New Roman"/>
                <w:i/>
                <w:iCs/>
                <w:sz w:val="24"/>
                <w:szCs w:val="24"/>
              </w:rPr>
            </w:pPr>
          </w:p>
          <w:p w14:paraId="794C9631" w14:textId="0670593C" w:rsidR="00F33857" w:rsidRPr="00011D55" w:rsidRDefault="00F33857" w:rsidP="00CF619F">
            <w:pPr>
              <w:widowControl w:val="0"/>
              <w:jc w:val="both"/>
              <w:rPr>
                <w:rFonts w:hAnsi="Times New Roman" w:cs="Times New Roman"/>
                <w:sz w:val="24"/>
                <w:szCs w:val="24"/>
                <w:u w:val="single"/>
              </w:rPr>
            </w:pPr>
            <w:r w:rsidRPr="00011D55">
              <w:rPr>
                <w:rFonts w:hAnsi="Times New Roman" w:cs="Times New Roman"/>
                <w:sz w:val="24"/>
                <w:szCs w:val="24"/>
                <w:u w:val="single"/>
              </w:rPr>
              <w:t xml:space="preserve">Dėl specialisto siūlomo </w:t>
            </w:r>
            <w:r w:rsidR="005D76AB">
              <w:rPr>
                <w:rFonts w:hAnsi="Times New Roman" w:cs="Times New Roman"/>
                <w:sz w:val="24"/>
                <w:szCs w:val="24"/>
                <w:u w:val="single"/>
              </w:rPr>
              <w:t>2</w:t>
            </w:r>
            <w:r w:rsidRPr="00011D55">
              <w:rPr>
                <w:rFonts w:hAnsi="Times New Roman" w:cs="Times New Roman"/>
                <w:sz w:val="24"/>
                <w:szCs w:val="24"/>
                <w:u w:val="single"/>
              </w:rPr>
              <w:t>.4. p. reikalavimams:</w:t>
            </w:r>
          </w:p>
          <w:p w14:paraId="632C41D4" w14:textId="77777777" w:rsidR="00F33857" w:rsidRPr="00CF619F" w:rsidRDefault="00F33857" w:rsidP="00F33857">
            <w:pPr>
              <w:widowControl w:val="0"/>
              <w:jc w:val="both"/>
              <w:rPr>
                <w:rFonts w:hAnsi="Times New Roman" w:cs="Times New Roman"/>
                <w:sz w:val="24"/>
                <w:szCs w:val="24"/>
                <w:u w:val="single"/>
              </w:rPr>
            </w:pPr>
          </w:p>
          <w:p w14:paraId="0A2AC047" w14:textId="306C857A" w:rsidR="00F33857" w:rsidRPr="00CF619F" w:rsidRDefault="00CF619F" w:rsidP="00F33857">
            <w:pPr>
              <w:widowControl w:val="0"/>
              <w:numPr>
                <w:ilvl w:val="0"/>
                <w:numId w:val="106"/>
              </w:numPr>
              <w:contextualSpacing/>
              <w:jc w:val="both"/>
              <w:rPr>
                <w:rFonts w:hAnsi="Times New Roman" w:cs="Times New Roman"/>
                <w:i/>
                <w:iCs/>
                <w:sz w:val="24"/>
                <w:szCs w:val="24"/>
              </w:rPr>
            </w:pPr>
            <w:r w:rsidRPr="00CF619F">
              <w:rPr>
                <w:rFonts w:hAnsi="Times New Roman" w:cs="Times New Roman"/>
                <w:sz w:val="24"/>
                <w:szCs w:val="24"/>
              </w:rPr>
              <w:lastRenderedPageBreak/>
              <w:t xml:space="preserve">Aplinkos apsaugos agentūros išduotas </w:t>
            </w:r>
            <w:r w:rsidRPr="00CF619F">
              <w:rPr>
                <w:rFonts w:hAnsi="Times New Roman" w:cs="Times New Roman"/>
                <w:color w:val="000000"/>
                <w:sz w:val="24"/>
                <w:szCs w:val="24"/>
              </w:rPr>
              <w:t>Nepriklausomo želdynų ir želdinių eksperto kvalifikacijos atestatas</w:t>
            </w:r>
            <w:r w:rsidRPr="00CF619F">
              <w:rPr>
                <w:rFonts w:hAnsi="Times New Roman" w:cs="Times New Roman"/>
                <w:sz w:val="24"/>
                <w:szCs w:val="24"/>
              </w:rPr>
              <w:t xml:space="preserve"> (</w:t>
            </w:r>
            <w:r w:rsidR="00F33857" w:rsidRPr="00CF619F">
              <w:rPr>
                <w:rFonts w:hAnsi="Times New Roman" w:cs="Times New Roman"/>
                <w:sz w:val="24"/>
                <w:szCs w:val="24"/>
              </w:rPr>
              <w:t>nepriklausomo želdynų ir želdinių eksperto kvalifikaciją perkančioji organizacija patikrins naudodamasi sąrašo</w:t>
            </w:r>
            <w:r w:rsidR="00F33857" w:rsidRPr="00CF619F">
              <w:rPr>
                <w:rFonts w:hAnsi="Times New Roman" w:cs="Times New Roman"/>
                <w:b/>
                <w:bCs/>
                <w:sz w:val="24"/>
                <w:szCs w:val="24"/>
              </w:rPr>
              <w:t xml:space="preserve"> </w:t>
            </w:r>
            <w:hyperlink r:id="rId19" w:history="1">
              <w:r w:rsidR="00F33857" w:rsidRPr="00CF619F">
                <w:rPr>
                  <w:rStyle w:val="Hipersaitas"/>
                  <w:rFonts w:eastAsia="Calibri" w:hAnsi="Times New Roman" w:cs="Times New Roman"/>
                  <w:color w:val="0070C0"/>
                  <w:sz w:val="24"/>
                  <w:szCs w:val="24"/>
                  <w:u w:val="single"/>
                </w:rPr>
                <w:t>https://aaa.lrv.lt/lt/veiklos-sritys/gyvoji-gamta/nepriklausomo-zeld</w:t>
              </w:r>
              <w:r w:rsidR="00F33857" w:rsidRPr="00CF619F">
                <w:rPr>
                  <w:rStyle w:val="Hipersaitas"/>
                  <w:rFonts w:eastAsia="Calibri" w:hAnsi="Times New Roman" w:cs="Times New Roman"/>
                  <w:color w:val="0070C0"/>
                  <w:sz w:val="24"/>
                  <w:szCs w:val="24"/>
                  <w:u w:val="single"/>
                </w:rPr>
                <w:t>ynu-ir-zeldiniu-eksperto-kvalifikacijos-atestatai/</w:t>
              </w:r>
            </w:hyperlink>
            <w:r w:rsidR="00F33857" w:rsidRPr="00CF619F">
              <w:rPr>
                <w:rFonts w:hAnsi="Times New Roman" w:cs="Times New Roman"/>
                <w:sz w:val="24"/>
                <w:szCs w:val="24"/>
              </w:rPr>
              <w:t xml:space="preserve"> duomenų registrais</w:t>
            </w:r>
            <w:r w:rsidRPr="00CF619F">
              <w:rPr>
                <w:rFonts w:hAnsi="Times New Roman" w:cs="Times New Roman"/>
                <w:sz w:val="24"/>
                <w:szCs w:val="24"/>
              </w:rPr>
              <w:t>)</w:t>
            </w:r>
            <w:r w:rsidR="00F33857" w:rsidRPr="00CF619F">
              <w:rPr>
                <w:rFonts w:hAnsi="Times New Roman" w:cs="Times New Roman"/>
                <w:sz w:val="24"/>
                <w:szCs w:val="24"/>
              </w:rPr>
              <w:t>.</w:t>
            </w:r>
          </w:p>
          <w:p w14:paraId="251F1B9E" w14:textId="77777777" w:rsidR="00F33857" w:rsidRPr="00011D55" w:rsidRDefault="00F33857" w:rsidP="00F33857">
            <w:pPr>
              <w:contextualSpacing/>
              <w:rPr>
                <w:rFonts w:hAnsi="Times New Roman" w:cs="Times New Roman"/>
                <w:sz w:val="24"/>
                <w:szCs w:val="24"/>
              </w:rPr>
            </w:pPr>
          </w:p>
          <w:p w14:paraId="20DAC0B6" w14:textId="0545C035" w:rsidR="00F33857" w:rsidRPr="0029674E" w:rsidRDefault="0029674E" w:rsidP="0029674E">
            <w:pPr>
              <w:jc w:val="both"/>
              <w:rPr>
                <w:rFonts w:hAnsi="Times New Roman" w:cs="Times New Roman"/>
                <w:sz w:val="24"/>
                <w:szCs w:val="24"/>
              </w:rPr>
            </w:pPr>
            <w:r>
              <w:rPr>
                <w:rFonts w:hAnsi="Times New Roman" w:cs="Times New Roman"/>
                <w:sz w:val="24"/>
                <w:szCs w:val="24"/>
              </w:rPr>
              <w:t xml:space="preserve">b) </w:t>
            </w:r>
            <w:r w:rsidR="00011D55" w:rsidRPr="0029674E">
              <w:rPr>
                <w:rFonts w:hAnsi="Times New Roman" w:cs="Times New Roman"/>
                <w:sz w:val="24"/>
                <w:szCs w:val="24"/>
              </w:rPr>
              <w:t>Darbo arba kitos sutarties išrašas (ar kiti dokumentai, patvirtinantys, kad tiekėjo ir nurodyto fizinio asmens (specialisto), teisiniai darbo santykiai atitinka Lietuvos Respublikos įstatymų ir RRSA CPO reikalavimus, nurodant darbo sutarties sudarymo datą, asmenų (darbdavio ir darbuotojo) identifikavimo duomenis (asmens pavadinimą (vardą, pavardę), pagal darbo sutartį nustatytas darbo funkcijas).</w:t>
            </w:r>
          </w:p>
          <w:p w14:paraId="15F67B84" w14:textId="77777777" w:rsidR="0029674E" w:rsidRPr="0029674E" w:rsidRDefault="0029674E" w:rsidP="0029674E">
            <w:pPr>
              <w:jc w:val="both"/>
              <w:rPr>
                <w:rFonts w:hAnsi="Times New Roman" w:cs="Times New Roman"/>
                <w:sz w:val="24"/>
                <w:szCs w:val="24"/>
              </w:rPr>
            </w:pPr>
          </w:p>
          <w:p w14:paraId="031FC3B6" w14:textId="77777777" w:rsidR="00F33857" w:rsidRPr="00011D55" w:rsidRDefault="00F33857" w:rsidP="00AF5B76">
            <w:pPr>
              <w:contextualSpacing/>
              <w:jc w:val="both"/>
              <w:rPr>
                <w:rFonts w:hAnsi="Times New Roman" w:cs="Times New Roman"/>
                <w:sz w:val="24"/>
                <w:szCs w:val="24"/>
              </w:rPr>
            </w:pPr>
            <w:r w:rsidRPr="00011D55">
              <w:rPr>
                <w:rFonts w:hAnsi="Times New Roman" w:cs="Times New Roman"/>
                <w:sz w:val="24"/>
                <w:szCs w:val="24"/>
              </w:rPr>
              <w:t>Jei pasitelkiami specialistai nėra tiekėjo (ar tiekėjo pasitelkiamo (-ų) subtiekėjo (-ų)) darbuotojai pasiūlymo pateikimo metu, turi būti pateikti dokumentai įrodantys, kad laimėjimo atveju jie bus įdarbinti.</w:t>
            </w:r>
          </w:p>
          <w:p w14:paraId="74A3DC6E" w14:textId="77777777" w:rsidR="00F33857" w:rsidRPr="00011D55" w:rsidRDefault="00F33857" w:rsidP="00F33857">
            <w:pPr>
              <w:contextualSpacing/>
              <w:rPr>
                <w:rFonts w:hAnsi="Times New Roman" w:cs="Times New Roman"/>
                <w:sz w:val="24"/>
                <w:szCs w:val="24"/>
              </w:rPr>
            </w:pPr>
          </w:p>
          <w:p w14:paraId="53905E6E" w14:textId="77777777" w:rsidR="0070135A" w:rsidRDefault="00F33857" w:rsidP="00F33857">
            <w:pPr>
              <w:tabs>
                <w:tab w:val="left" w:pos="630"/>
                <w:tab w:val="left" w:pos="851"/>
              </w:tabs>
              <w:jc w:val="both"/>
              <w:rPr>
                <w:rFonts w:hAnsi="Times New Roman" w:cs="Times New Roman"/>
                <w:i/>
                <w:sz w:val="24"/>
                <w:szCs w:val="24"/>
              </w:rPr>
            </w:pPr>
            <w:r w:rsidRPr="00011D55">
              <w:rPr>
                <w:rFonts w:hAnsi="Times New Roman" w:cs="Times New Roman"/>
                <w:b/>
                <w:sz w:val="24"/>
                <w:szCs w:val="24"/>
              </w:rPr>
              <w:t xml:space="preserve">RRSA CPO nereikalauja pateikti specialistų kvalifikacijos atitiktį nustatytiems reikalavimams patvirtinančius dokumentus, jeigu ji gali susipažinti su šiais dokumentais ar informacija tiesiogiai ir neatlygintinai prisijungusi prie nacionalinės duomenų bazės. </w:t>
            </w:r>
            <w:r w:rsidRPr="00011D55">
              <w:rPr>
                <w:rFonts w:hAnsi="Times New Roman" w:cs="Times New Roman"/>
                <w:sz w:val="24"/>
                <w:szCs w:val="24"/>
              </w:rPr>
              <w:t>Esant aplinkybėms, dėl kurių RRSA CPO negali pati</w:t>
            </w:r>
            <w:r w:rsidRPr="00011D55">
              <w:rPr>
                <w:rFonts w:hAnsi="Times New Roman" w:cs="Times New Roman"/>
                <w:sz w:val="24"/>
                <w:szCs w:val="24"/>
                <w:shd w:val="clear" w:color="auto" w:fill="FFFFFF"/>
              </w:rPr>
              <w:t xml:space="preserve"> pasitikrinti, užfiksuoti ir išsaugoti viešai prieinamuose registruose</w:t>
            </w:r>
            <w:r w:rsidRPr="00011D55">
              <w:rPr>
                <w:rFonts w:hAnsi="Times New Roman" w:cs="Times New Roman"/>
                <w:sz w:val="24"/>
                <w:szCs w:val="24"/>
              </w:rPr>
              <w:t xml:space="preserve"> nurodytų duomenų  </w:t>
            </w:r>
            <w:r w:rsidRPr="00011D55">
              <w:rPr>
                <w:rFonts w:hAnsi="Times New Roman" w:cs="Times New Roman"/>
                <w:sz w:val="24"/>
                <w:szCs w:val="24"/>
                <w:shd w:val="clear" w:color="auto" w:fill="FFFFFF"/>
              </w:rPr>
              <w:t xml:space="preserve">(pvz., </w:t>
            </w:r>
            <w:r w:rsidRPr="00011D55">
              <w:rPr>
                <w:rFonts w:hAnsi="Times New Roman" w:cs="Times New Roman"/>
                <w:sz w:val="24"/>
                <w:szCs w:val="24"/>
              </w:rPr>
              <w:t>registras neveikia, registre nėra duomenų apie tiekėjo specialistų sąraše nurodytą siūlomą specialistą ar pan.), RRSA CPO turi teisę kreiptis į tiekėją dėl atitiktį patvirtinančių dokumentų pateikimo</w:t>
            </w:r>
            <w:r w:rsidRPr="00011D55">
              <w:rPr>
                <w:rFonts w:hAnsi="Times New Roman" w:cs="Times New Roman"/>
                <w:i/>
                <w:sz w:val="24"/>
                <w:szCs w:val="24"/>
              </w:rPr>
              <w:t>.</w:t>
            </w:r>
          </w:p>
          <w:p w14:paraId="64842DD1" w14:textId="77777777" w:rsidR="00827B08" w:rsidRDefault="00827B08" w:rsidP="00F33857">
            <w:pPr>
              <w:tabs>
                <w:tab w:val="left" w:pos="630"/>
                <w:tab w:val="left" w:pos="851"/>
              </w:tabs>
              <w:jc w:val="both"/>
              <w:rPr>
                <w:rFonts w:hAnsi="Times New Roman" w:cs="Times New Roman"/>
                <w:i/>
                <w:sz w:val="24"/>
                <w:szCs w:val="24"/>
              </w:rPr>
            </w:pPr>
          </w:p>
          <w:p w14:paraId="3BC4F8C0" w14:textId="3DDE8630" w:rsidR="00827B08" w:rsidRPr="00011D55" w:rsidRDefault="00827B08" w:rsidP="00F33857">
            <w:pPr>
              <w:tabs>
                <w:tab w:val="left" w:pos="630"/>
                <w:tab w:val="left" w:pos="851"/>
              </w:tabs>
              <w:jc w:val="both"/>
              <w:rPr>
                <w:rFonts w:hAnsi="Times New Roman" w:cs="Times New Roman"/>
                <w:sz w:val="24"/>
                <w:szCs w:val="24"/>
              </w:rPr>
            </w:pPr>
            <w:r w:rsidRPr="008D04DD">
              <w:rPr>
                <w:rFonts w:hAnsi="Times New Roman" w:cs="Times New Roman"/>
                <w:i/>
                <w:iCs/>
                <w:sz w:val="24"/>
                <w:szCs w:val="24"/>
              </w:rPr>
              <w:t>- Sutartį galės vykdyti tik nustatytus kvalifikacijos reikalavimus atitinkantys specialistai.</w:t>
            </w:r>
          </w:p>
        </w:tc>
      </w:tr>
    </w:tbl>
    <w:p w14:paraId="7F4DFAFF" w14:textId="77777777" w:rsidR="0070135A" w:rsidRPr="00AC2A82" w:rsidRDefault="0070135A" w:rsidP="00AC2A82">
      <w:pPr>
        <w:tabs>
          <w:tab w:val="left" w:pos="630"/>
          <w:tab w:val="left" w:pos="851"/>
        </w:tabs>
        <w:spacing w:after="0" w:line="240" w:lineRule="auto"/>
        <w:jc w:val="both"/>
        <w:rPr>
          <w:rFonts w:ascii="Times New Roman" w:hAnsi="Times New Roman" w:cs="Times New Roman"/>
          <w:sz w:val="24"/>
          <w:szCs w:val="24"/>
        </w:rPr>
      </w:pPr>
    </w:p>
    <w:p w14:paraId="3169D0E8" w14:textId="77777777" w:rsidR="009C362C" w:rsidRDefault="009C362C" w:rsidP="00AF5B76">
      <w:pPr>
        <w:spacing w:after="0"/>
        <w:contextualSpacing/>
        <w:rPr>
          <w:rFonts w:ascii="Times New Roman" w:hAnsi="Times New Roman" w:cs="Times New Roman"/>
          <w:sz w:val="24"/>
          <w:szCs w:val="24"/>
          <w:highlight w:val="yellow"/>
        </w:rPr>
      </w:pPr>
    </w:p>
    <w:p w14:paraId="4E78379E" w14:textId="77777777" w:rsidR="00AF5B76" w:rsidRDefault="00AF5B76" w:rsidP="00AF5B76">
      <w:pPr>
        <w:spacing w:after="0"/>
        <w:contextualSpacing/>
        <w:rPr>
          <w:rFonts w:ascii="Times New Roman" w:hAnsi="Times New Roman" w:cs="Times New Roman"/>
          <w:sz w:val="24"/>
          <w:szCs w:val="24"/>
          <w:highlight w:val="yellow"/>
        </w:rPr>
      </w:pPr>
    </w:p>
    <w:p w14:paraId="07BAE3E7" w14:textId="77777777" w:rsidR="0029674E" w:rsidRDefault="0029674E" w:rsidP="00AF5B76">
      <w:pPr>
        <w:spacing w:after="0"/>
        <w:contextualSpacing/>
        <w:rPr>
          <w:rFonts w:ascii="Times New Roman" w:hAnsi="Times New Roman" w:cs="Times New Roman"/>
          <w:sz w:val="24"/>
          <w:szCs w:val="24"/>
          <w:highlight w:val="yellow"/>
        </w:rPr>
      </w:pPr>
    </w:p>
    <w:p w14:paraId="68A2E800" w14:textId="77777777" w:rsidR="0029674E" w:rsidRDefault="0029674E" w:rsidP="00AF5B76">
      <w:pPr>
        <w:spacing w:after="0"/>
        <w:contextualSpacing/>
        <w:rPr>
          <w:rFonts w:ascii="Times New Roman" w:hAnsi="Times New Roman" w:cs="Times New Roman"/>
          <w:sz w:val="24"/>
          <w:szCs w:val="24"/>
          <w:highlight w:val="yellow"/>
        </w:rPr>
      </w:pPr>
    </w:p>
    <w:p w14:paraId="6003DB52" w14:textId="77777777" w:rsidR="0029674E" w:rsidRDefault="0029674E" w:rsidP="00AF5B76">
      <w:pPr>
        <w:spacing w:after="0"/>
        <w:contextualSpacing/>
        <w:rPr>
          <w:rFonts w:ascii="Times New Roman" w:hAnsi="Times New Roman" w:cs="Times New Roman"/>
          <w:sz w:val="24"/>
          <w:szCs w:val="24"/>
          <w:highlight w:val="yellow"/>
        </w:rPr>
      </w:pPr>
    </w:p>
    <w:p w14:paraId="545320EE" w14:textId="77777777" w:rsidR="0029674E" w:rsidRDefault="0029674E" w:rsidP="00AF5B76">
      <w:pPr>
        <w:spacing w:after="0"/>
        <w:contextualSpacing/>
        <w:rPr>
          <w:rFonts w:ascii="Times New Roman" w:hAnsi="Times New Roman" w:cs="Times New Roman"/>
          <w:sz w:val="24"/>
          <w:szCs w:val="24"/>
          <w:highlight w:val="yellow"/>
        </w:rPr>
      </w:pPr>
    </w:p>
    <w:p w14:paraId="21FDFD9D" w14:textId="77777777" w:rsidR="0029674E" w:rsidRDefault="0029674E" w:rsidP="00AF5B76">
      <w:pPr>
        <w:spacing w:after="0"/>
        <w:contextualSpacing/>
        <w:rPr>
          <w:rFonts w:ascii="Times New Roman" w:hAnsi="Times New Roman" w:cs="Times New Roman"/>
          <w:sz w:val="24"/>
          <w:szCs w:val="24"/>
          <w:highlight w:val="yellow"/>
        </w:rPr>
      </w:pPr>
    </w:p>
    <w:p w14:paraId="527E4334" w14:textId="77777777" w:rsidR="0029674E" w:rsidRDefault="0029674E" w:rsidP="00AF5B76">
      <w:pPr>
        <w:spacing w:after="0"/>
        <w:contextualSpacing/>
        <w:rPr>
          <w:rFonts w:ascii="Times New Roman" w:hAnsi="Times New Roman" w:cs="Times New Roman"/>
          <w:sz w:val="24"/>
          <w:szCs w:val="24"/>
          <w:highlight w:val="yellow"/>
        </w:rPr>
      </w:pPr>
    </w:p>
    <w:p w14:paraId="7EBEE264" w14:textId="77777777" w:rsidR="0029674E" w:rsidRDefault="0029674E" w:rsidP="00AF5B76">
      <w:pPr>
        <w:spacing w:after="0"/>
        <w:contextualSpacing/>
        <w:rPr>
          <w:rFonts w:ascii="Times New Roman" w:hAnsi="Times New Roman" w:cs="Times New Roman"/>
          <w:sz w:val="24"/>
          <w:szCs w:val="24"/>
          <w:highlight w:val="yellow"/>
        </w:rPr>
      </w:pPr>
    </w:p>
    <w:p w14:paraId="29E8F71B" w14:textId="77777777" w:rsidR="0029674E" w:rsidRDefault="0029674E" w:rsidP="00AF5B76">
      <w:pPr>
        <w:spacing w:after="0"/>
        <w:contextualSpacing/>
        <w:rPr>
          <w:rFonts w:ascii="Times New Roman" w:hAnsi="Times New Roman" w:cs="Times New Roman"/>
          <w:sz w:val="24"/>
          <w:szCs w:val="24"/>
          <w:highlight w:val="yellow"/>
        </w:rPr>
      </w:pPr>
    </w:p>
    <w:p w14:paraId="1C72CCB1" w14:textId="77777777" w:rsidR="0029674E" w:rsidRDefault="0029674E" w:rsidP="00AF5B76">
      <w:pPr>
        <w:spacing w:after="0"/>
        <w:contextualSpacing/>
        <w:rPr>
          <w:rFonts w:ascii="Times New Roman" w:hAnsi="Times New Roman" w:cs="Times New Roman"/>
          <w:sz w:val="24"/>
          <w:szCs w:val="24"/>
          <w:highlight w:val="yellow"/>
        </w:rPr>
      </w:pPr>
    </w:p>
    <w:p w14:paraId="725D3BB4" w14:textId="77777777" w:rsidR="0029674E" w:rsidRPr="00E26C73" w:rsidRDefault="0029674E" w:rsidP="00AF5B76">
      <w:pPr>
        <w:spacing w:after="0"/>
        <w:contextualSpacing/>
        <w:rPr>
          <w:rFonts w:ascii="Times New Roman" w:hAnsi="Times New Roman" w:cs="Times New Roman"/>
          <w:sz w:val="24"/>
          <w:szCs w:val="24"/>
          <w:highlight w:val="yellow"/>
        </w:rPr>
      </w:pPr>
    </w:p>
    <w:p w14:paraId="5C7B601F" w14:textId="51E8DDE0" w:rsidR="00585CD7" w:rsidRPr="00B13B30" w:rsidRDefault="00585CD7" w:rsidP="00B13B30">
      <w:pPr>
        <w:ind w:left="5184" w:firstLine="1296"/>
        <w:rPr>
          <w:rFonts w:ascii="Times New Roman" w:hAnsi="Times New Roman" w:cs="Times New Roman"/>
          <w:bCs/>
          <w:sz w:val="24"/>
          <w:szCs w:val="24"/>
          <w:lang w:eastAsia="ar-SA"/>
        </w:rPr>
      </w:pPr>
      <w:r w:rsidRPr="00A65B1A">
        <w:rPr>
          <w:rFonts w:ascii="Times New Roman" w:hAnsi="Times New Roman" w:cs="Times New Roman"/>
          <w:bCs/>
          <w:sz w:val="24"/>
          <w:szCs w:val="24"/>
          <w:lang w:eastAsia="ar-SA"/>
        </w:rPr>
        <w:lastRenderedPageBreak/>
        <w:t xml:space="preserve">  </w:t>
      </w:r>
      <w:r>
        <w:rPr>
          <w:rFonts w:ascii="Times New Roman" w:hAnsi="Times New Roman" w:cs="Times New Roman"/>
          <w:bCs/>
          <w:sz w:val="24"/>
          <w:szCs w:val="24"/>
          <w:lang w:eastAsia="ar-SA"/>
        </w:rPr>
        <w:t>Tiekėjų kvalifikacijos reikalavimų</w:t>
      </w:r>
      <w:r w:rsidRPr="00A65B1A">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1</w:t>
      </w:r>
      <w:r w:rsidRPr="00A65B1A">
        <w:rPr>
          <w:rFonts w:ascii="Times New Roman" w:hAnsi="Times New Roman" w:cs="Times New Roman"/>
          <w:bCs/>
          <w:sz w:val="24"/>
          <w:szCs w:val="24"/>
          <w:lang w:eastAsia="ar-SA"/>
        </w:rPr>
        <w:t xml:space="preserve"> priedas</w:t>
      </w:r>
    </w:p>
    <w:p w14:paraId="40858F7B" w14:textId="36DD4EB4" w:rsidR="00585CD7" w:rsidRPr="00585CD7" w:rsidRDefault="00585CD7" w:rsidP="00585CD7">
      <w:pPr>
        <w:suppressAutoHyphens/>
        <w:jc w:val="center"/>
        <w:rPr>
          <w:rFonts w:ascii="Times New Roman" w:eastAsia="Times New Roman" w:hAnsi="Times New Roman" w:cs="Times New Roman"/>
          <w:b/>
          <w:color w:val="000000"/>
          <w:sz w:val="24"/>
          <w:szCs w:val="24"/>
        </w:rPr>
      </w:pPr>
      <w:r w:rsidRPr="008C3604">
        <w:rPr>
          <w:rFonts w:ascii="Times New Roman" w:eastAsia="Times New Roman" w:hAnsi="Times New Roman" w:cs="Times New Roman"/>
          <w:b/>
          <w:color w:val="000000"/>
          <w:sz w:val="24"/>
          <w:szCs w:val="24"/>
        </w:rPr>
        <w:t xml:space="preserve">RASEINIŲ MIESTO ŽALINIMO PLANO PARENGIMO PASLAUGŲ </w:t>
      </w:r>
      <w:r w:rsidRPr="00A0538F">
        <w:rPr>
          <w:rStyle w:val="form-control"/>
          <w:rFonts w:ascii="Times New Roman" w:hAnsi="Times New Roman" w:cs="Times New Roman"/>
          <w:b/>
          <w:bCs/>
          <w:sz w:val="24"/>
          <w:szCs w:val="24"/>
        </w:rPr>
        <w:t>PIRKIM</w:t>
      </w:r>
      <w:r>
        <w:rPr>
          <w:rStyle w:val="form-control"/>
          <w:rFonts w:ascii="Times New Roman" w:hAnsi="Times New Roman" w:cs="Times New Roman"/>
          <w:b/>
          <w:bCs/>
          <w:sz w:val="24"/>
          <w:szCs w:val="24"/>
        </w:rPr>
        <w:t>O</w:t>
      </w:r>
    </w:p>
    <w:p w14:paraId="10C91C65" w14:textId="63212FAC" w:rsidR="00585CD7" w:rsidRPr="00A0538F" w:rsidRDefault="00585CD7" w:rsidP="00585CD7">
      <w:pPr>
        <w:shd w:val="clear" w:color="auto" w:fill="FFFFFF"/>
        <w:ind w:right="-1"/>
        <w:jc w:val="center"/>
        <w:rPr>
          <w:rFonts w:ascii="Times New Roman" w:hAnsi="Times New Roman" w:cs="Times New Roman"/>
          <w:b/>
          <w:sz w:val="24"/>
          <w:szCs w:val="24"/>
        </w:rPr>
      </w:pPr>
      <w:r>
        <w:rPr>
          <w:rFonts w:ascii="Times New Roman" w:hAnsi="Times New Roman" w:cs="Times New Roman"/>
          <w:b/>
          <w:sz w:val="24"/>
          <w:szCs w:val="24"/>
        </w:rPr>
        <w:t>SPECIALISTŲ, KURIE BUS ATSAKINGI UŽ SUTARTIES VYKDYMĄ</w:t>
      </w:r>
      <w:r w:rsidRPr="00A0538F">
        <w:rPr>
          <w:rFonts w:ascii="Times New Roman" w:hAnsi="Times New Roman" w:cs="Times New Roman"/>
          <w:b/>
          <w:sz w:val="24"/>
          <w:szCs w:val="24"/>
        </w:rPr>
        <w:t xml:space="preserve"> SĄRAŠ</w:t>
      </w:r>
      <w:r>
        <w:rPr>
          <w:rFonts w:ascii="Times New Roman" w:hAnsi="Times New Roman" w:cs="Times New Roman"/>
          <w:b/>
          <w:sz w:val="24"/>
          <w:szCs w:val="24"/>
        </w:rPr>
        <w:t>AS</w:t>
      </w:r>
    </w:p>
    <w:tbl>
      <w:tblPr>
        <w:tblStyle w:val="Lentelstinklelis"/>
        <w:tblW w:w="10490" w:type="dxa"/>
        <w:tblInd w:w="-5" w:type="dxa"/>
        <w:tblLook w:val="04A0" w:firstRow="1" w:lastRow="0" w:firstColumn="1" w:lastColumn="0" w:noHBand="0" w:noVBand="1"/>
      </w:tblPr>
      <w:tblGrid>
        <w:gridCol w:w="1701"/>
        <w:gridCol w:w="2977"/>
        <w:gridCol w:w="5812"/>
      </w:tblGrid>
      <w:tr w:rsidR="0029674E" w14:paraId="627FD083" w14:textId="77777777" w:rsidTr="00827B08">
        <w:tc>
          <w:tcPr>
            <w:tcW w:w="1701" w:type="dxa"/>
          </w:tcPr>
          <w:p w14:paraId="0E530BFC" w14:textId="77777777" w:rsidR="0029674E" w:rsidRPr="008C6EFD" w:rsidRDefault="0029674E" w:rsidP="00A975D8">
            <w:pPr>
              <w:ind w:right="-1"/>
              <w:jc w:val="center"/>
              <w:rPr>
                <w:b/>
                <w:sz w:val="22"/>
                <w:szCs w:val="22"/>
              </w:rPr>
            </w:pPr>
            <w:r w:rsidRPr="008C6EFD">
              <w:rPr>
                <w:b/>
                <w:sz w:val="22"/>
                <w:szCs w:val="22"/>
              </w:rPr>
              <w:t>Specialisto</w:t>
            </w:r>
          </w:p>
          <w:p w14:paraId="22FF8C5A" w14:textId="77777777" w:rsidR="0029674E" w:rsidRPr="008C6EFD" w:rsidRDefault="0029674E" w:rsidP="00A975D8">
            <w:pPr>
              <w:jc w:val="center"/>
              <w:rPr>
                <w:sz w:val="22"/>
                <w:szCs w:val="22"/>
              </w:rPr>
            </w:pPr>
            <w:r w:rsidRPr="008C6EFD">
              <w:rPr>
                <w:b/>
                <w:sz w:val="22"/>
                <w:szCs w:val="22"/>
              </w:rPr>
              <w:t>vardas, pavard</w:t>
            </w:r>
            <w:r w:rsidRPr="008C6EFD">
              <w:rPr>
                <w:b/>
                <w:sz w:val="22"/>
                <w:szCs w:val="22"/>
              </w:rPr>
              <w:t>ė</w:t>
            </w:r>
          </w:p>
        </w:tc>
        <w:tc>
          <w:tcPr>
            <w:tcW w:w="2977" w:type="dxa"/>
          </w:tcPr>
          <w:p w14:paraId="40B82F50" w14:textId="77777777" w:rsidR="0029674E" w:rsidRPr="008C6EFD" w:rsidRDefault="0029674E" w:rsidP="00A975D8">
            <w:pPr>
              <w:jc w:val="center"/>
              <w:rPr>
                <w:sz w:val="22"/>
                <w:szCs w:val="22"/>
              </w:rPr>
            </w:pPr>
            <w:r w:rsidRPr="008C6EFD">
              <w:rPr>
                <w:b/>
                <w:bCs/>
                <w:sz w:val="22"/>
                <w:szCs w:val="22"/>
              </w:rPr>
              <w:t>Specialisto pareigos vykdant sutart</w:t>
            </w:r>
            <w:r w:rsidRPr="008C6EFD">
              <w:rPr>
                <w:b/>
                <w:bCs/>
                <w:sz w:val="22"/>
                <w:szCs w:val="22"/>
              </w:rPr>
              <w:t>į</w:t>
            </w:r>
          </w:p>
        </w:tc>
        <w:tc>
          <w:tcPr>
            <w:tcW w:w="5812" w:type="dxa"/>
          </w:tcPr>
          <w:p w14:paraId="065AC7B6" w14:textId="77777777" w:rsidR="0029674E" w:rsidRPr="00457E19" w:rsidRDefault="0029674E" w:rsidP="00A975D8">
            <w:pPr>
              <w:jc w:val="center"/>
              <w:rPr>
                <w:rFonts w:eastAsia="Times New Roman"/>
                <w:b/>
                <w:bCs/>
                <w:sz w:val="24"/>
                <w:szCs w:val="24"/>
              </w:rPr>
            </w:pPr>
            <w:r w:rsidRPr="00457E19">
              <w:rPr>
                <w:rFonts w:eastAsia="Times New Roman"/>
                <w:b/>
                <w:bCs/>
                <w:sz w:val="24"/>
                <w:szCs w:val="24"/>
              </w:rPr>
              <w:t>Darbo patirties apra</w:t>
            </w:r>
            <w:r w:rsidRPr="00457E19">
              <w:rPr>
                <w:rFonts w:eastAsia="Times New Roman"/>
                <w:b/>
                <w:bCs/>
                <w:sz w:val="24"/>
                <w:szCs w:val="24"/>
              </w:rPr>
              <w:t>š</w:t>
            </w:r>
            <w:r w:rsidRPr="00457E19">
              <w:rPr>
                <w:rFonts w:eastAsia="Times New Roman"/>
                <w:b/>
                <w:bCs/>
                <w:sz w:val="24"/>
                <w:szCs w:val="24"/>
              </w:rPr>
              <w:t>ymas</w:t>
            </w:r>
          </w:p>
          <w:p w14:paraId="63AC427E" w14:textId="77777777" w:rsidR="0029674E" w:rsidRPr="008C6EFD" w:rsidRDefault="0029674E" w:rsidP="00A975D8">
            <w:pPr>
              <w:rPr>
                <w:color w:val="000000"/>
                <w:sz w:val="22"/>
                <w:szCs w:val="22"/>
              </w:rPr>
            </w:pPr>
            <w:r w:rsidRPr="00457E19">
              <w:rPr>
                <w:rFonts w:eastAsia="Times New Roman"/>
                <w:i/>
                <w:iCs/>
              </w:rPr>
              <w:t>(pateikiama informacija apie si</w:t>
            </w:r>
            <w:r w:rsidRPr="00457E19">
              <w:rPr>
                <w:rFonts w:eastAsia="Times New Roman"/>
                <w:i/>
                <w:iCs/>
              </w:rPr>
              <w:t>ū</w:t>
            </w:r>
            <w:r w:rsidRPr="00457E19">
              <w:rPr>
                <w:rFonts w:eastAsia="Times New Roman"/>
                <w:i/>
                <w:iCs/>
              </w:rPr>
              <w:t>lom</w:t>
            </w:r>
            <w:r w:rsidRPr="00457E19">
              <w:rPr>
                <w:rFonts w:eastAsia="Times New Roman"/>
                <w:i/>
                <w:iCs/>
              </w:rPr>
              <w:t>ų</w:t>
            </w:r>
            <w:r w:rsidRPr="00457E19">
              <w:rPr>
                <w:rFonts w:eastAsia="Times New Roman"/>
                <w:i/>
                <w:iCs/>
              </w:rPr>
              <w:t xml:space="preserve"> specialist</w:t>
            </w:r>
            <w:r w:rsidRPr="00457E19">
              <w:rPr>
                <w:rFonts w:eastAsia="Times New Roman"/>
                <w:i/>
                <w:iCs/>
              </w:rPr>
              <w:t>ų</w:t>
            </w:r>
            <w:r w:rsidRPr="00457E19">
              <w:rPr>
                <w:rFonts w:eastAsia="Times New Roman"/>
                <w:i/>
                <w:iCs/>
              </w:rPr>
              <w:t xml:space="preserve"> turim</w:t>
            </w:r>
            <w:r w:rsidRPr="00457E19">
              <w:rPr>
                <w:rFonts w:eastAsia="Times New Roman"/>
                <w:i/>
                <w:iCs/>
              </w:rPr>
              <w:t>ą</w:t>
            </w:r>
            <w:r w:rsidRPr="00457E19">
              <w:rPr>
                <w:rFonts w:eastAsia="Times New Roman"/>
                <w:i/>
                <w:iCs/>
              </w:rPr>
              <w:t xml:space="preserve"> darbo patirt</w:t>
            </w:r>
            <w:r w:rsidRPr="00457E19">
              <w:rPr>
                <w:rFonts w:eastAsia="Times New Roman"/>
                <w:i/>
                <w:iCs/>
              </w:rPr>
              <w:t>į</w:t>
            </w:r>
            <w:r w:rsidRPr="00457E19">
              <w:rPr>
                <w:rFonts w:eastAsia="Times New Roman"/>
                <w:i/>
                <w:iCs/>
              </w:rPr>
              <w:t xml:space="preserve"> nustatytiems reikalavimams. </w:t>
            </w:r>
            <w:r w:rsidRPr="00457E19">
              <w:rPr>
                <w:rFonts w:eastAsia="Times New Roman"/>
                <w:i/>
                <w:iCs/>
                <w:color w:val="000000"/>
              </w:rPr>
              <w:t>Darbo patirties apra</w:t>
            </w:r>
            <w:r w:rsidRPr="00457E19">
              <w:rPr>
                <w:rFonts w:eastAsia="Times New Roman"/>
                <w:i/>
                <w:iCs/>
                <w:color w:val="000000"/>
              </w:rPr>
              <w:t>š</w:t>
            </w:r>
            <w:r w:rsidRPr="00457E19">
              <w:rPr>
                <w:rFonts w:eastAsia="Times New Roman"/>
                <w:i/>
                <w:iCs/>
                <w:color w:val="000000"/>
              </w:rPr>
              <w:t>yme turi b</w:t>
            </w:r>
            <w:r w:rsidRPr="00457E19">
              <w:rPr>
                <w:rFonts w:eastAsia="Times New Roman"/>
                <w:i/>
                <w:iCs/>
                <w:color w:val="000000"/>
              </w:rPr>
              <w:t>ū</w:t>
            </w:r>
            <w:r w:rsidRPr="00457E19">
              <w:rPr>
                <w:rFonts w:eastAsia="Times New Roman"/>
                <w:i/>
                <w:iCs/>
                <w:color w:val="000000"/>
              </w:rPr>
              <w:t>ti nurodyta tiek ir tokio pob</w:t>
            </w:r>
            <w:r w:rsidRPr="00457E19">
              <w:rPr>
                <w:rFonts w:eastAsia="Times New Roman"/>
                <w:i/>
                <w:iCs/>
                <w:color w:val="000000"/>
              </w:rPr>
              <w:t>ū</w:t>
            </w:r>
            <w:r w:rsidRPr="00457E19">
              <w:rPr>
                <w:rFonts w:eastAsia="Times New Roman"/>
                <w:i/>
                <w:iCs/>
                <w:color w:val="000000"/>
              </w:rPr>
              <w:t>d</w:t>
            </w:r>
            <w:r w:rsidRPr="00457E19">
              <w:rPr>
                <w:rFonts w:eastAsia="Times New Roman"/>
                <w:i/>
                <w:iCs/>
                <w:color w:val="000000"/>
              </w:rPr>
              <w:t>ž</w:t>
            </w:r>
            <w:r w:rsidRPr="00457E19">
              <w:rPr>
                <w:rFonts w:eastAsia="Times New Roman"/>
                <w:i/>
                <w:iCs/>
                <w:color w:val="000000"/>
              </w:rPr>
              <w:t>io informacijos, kad pagal j</w:t>
            </w:r>
            <w:r w:rsidRPr="00457E19">
              <w:rPr>
                <w:rFonts w:eastAsia="Times New Roman"/>
                <w:i/>
                <w:iCs/>
                <w:color w:val="000000"/>
              </w:rPr>
              <w:t>ą</w:t>
            </w:r>
            <w:r w:rsidRPr="00457E19">
              <w:rPr>
                <w:rFonts w:eastAsia="Times New Roman"/>
                <w:i/>
                <w:iCs/>
                <w:color w:val="000000"/>
              </w:rPr>
              <w:t xml:space="preserve"> si</w:t>
            </w:r>
            <w:r w:rsidRPr="00457E19">
              <w:rPr>
                <w:rFonts w:eastAsia="Times New Roman"/>
                <w:i/>
                <w:iCs/>
                <w:color w:val="000000"/>
              </w:rPr>
              <w:t>ū</w:t>
            </w:r>
            <w:r w:rsidRPr="00457E19">
              <w:rPr>
                <w:rFonts w:eastAsia="Times New Roman"/>
                <w:i/>
                <w:iCs/>
                <w:color w:val="000000"/>
              </w:rPr>
              <w:t>lomas specialistas tur</w:t>
            </w:r>
            <w:r w:rsidRPr="00457E19">
              <w:rPr>
                <w:rFonts w:eastAsia="Times New Roman"/>
                <w:i/>
                <w:iCs/>
                <w:color w:val="000000"/>
              </w:rPr>
              <w:t>ė</w:t>
            </w:r>
            <w:r w:rsidRPr="00457E19">
              <w:rPr>
                <w:rFonts w:eastAsia="Times New Roman"/>
                <w:i/>
                <w:iCs/>
                <w:color w:val="000000"/>
              </w:rPr>
              <w:t>t</w:t>
            </w:r>
            <w:r w:rsidRPr="00457E19">
              <w:rPr>
                <w:rFonts w:eastAsia="Times New Roman"/>
                <w:i/>
                <w:iCs/>
                <w:color w:val="000000"/>
              </w:rPr>
              <w:t>ų</w:t>
            </w:r>
            <w:r w:rsidRPr="00457E19">
              <w:rPr>
                <w:rFonts w:eastAsia="Times New Roman"/>
                <w:i/>
                <w:iCs/>
                <w:color w:val="000000"/>
              </w:rPr>
              <w:t xml:space="preserve"> reikalaujam</w:t>
            </w:r>
            <w:r w:rsidRPr="00457E19">
              <w:rPr>
                <w:rFonts w:eastAsia="Times New Roman"/>
                <w:i/>
                <w:iCs/>
                <w:color w:val="000000"/>
              </w:rPr>
              <w:t>ą</w:t>
            </w:r>
            <w:r w:rsidRPr="00457E19">
              <w:rPr>
                <w:rFonts w:eastAsia="Times New Roman"/>
                <w:i/>
                <w:iCs/>
                <w:color w:val="000000"/>
              </w:rPr>
              <w:t xml:space="preserve"> patirt</w:t>
            </w:r>
            <w:r w:rsidRPr="00457E19">
              <w:rPr>
                <w:rFonts w:eastAsia="Times New Roman"/>
                <w:i/>
                <w:iCs/>
                <w:color w:val="000000"/>
              </w:rPr>
              <w:t>į</w:t>
            </w:r>
            <w:r w:rsidRPr="00457E19">
              <w:rPr>
                <w:rFonts w:eastAsia="Times New Roman"/>
                <w:i/>
                <w:iCs/>
                <w:color w:val="000000"/>
              </w:rPr>
              <w:t>, t. y. nurodomi vykdyti projektai/sutartys, j</w:t>
            </w:r>
            <w:r w:rsidRPr="00457E19">
              <w:rPr>
                <w:rFonts w:eastAsia="Times New Roman"/>
                <w:i/>
                <w:iCs/>
                <w:color w:val="000000"/>
              </w:rPr>
              <w:t>ų</w:t>
            </w:r>
            <w:r w:rsidRPr="00457E19">
              <w:rPr>
                <w:rFonts w:eastAsia="Times New Roman"/>
                <w:i/>
                <w:iCs/>
                <w:color w:val="000000"/>
              </w:rPr>
              <w:t xml:space="preserve"> vykdymo laikotarpis dienos tikslumu, specialisto vaidmuo, jo </w:t>
            </w:r>
            <w:r w:rsidRPr="00457E19">
              <w:rPr>
                <w:rFonts w:eastAsia="Times New Roman"/>
                <w:i/>
                <w:iCs/>
              </w:rPr>
              <w:t>atliktos u</w:t>
            </w:r>
            <w:r w:rsidRPr="00457E19">
              <w:rPr>
                <w:rFonts w:eastAsia="Times New Roman"/>
                <w:i/>
                <w:iCs/>
              </w:rPr>
              <w:t>ž</w:t>
            </w:r>
            <w:r w:rsidRPr="00457E19">
              <w:rPr>
                <w:rFonts w:eastAsia="Times New Roman"/>
                <w:i/>
                <w:iCs/>
              </w:rPr>
              <w:t>duotys, u</w:t>
            </w:r>
            <w:r w:rsidRPr="00457E19">
              <w:rPr>
                <w:rFonts w:eastAsia="Times New Roman"/>
                <w:i/>
                <w:iCs/>
              </w:rPr>
              <w:t>ž</w:t>
            </w:r>
            <w:r w:rsidRPr="00457E19">
              <w:rPr>
                <w:rFonts w:eastAsia="Times New Roman"/>
                <w:i/>
                <w:iCs/>
              </w:rPr>
              <w:t>sakovas ir jo kontaktin</w:t>
            </w:r>
            <w:r w:rsidRPr="00457E19">
              <w:rPr>
                <w:rFonts w:eastAsia="Times New Roman"/>
                <w:i/>
                <w:iCs/>
              </w:rPr>
              <w:t>ė</w:t>
            </w:r>
            <w:r w:rsidRPr="00457E19">
              <w:rPr>
                <w:rFonts w:eastAsia="Times New Roman"/>
                <w:i/>
                <w:iCs/>
              </w:rPr>
              <w:t xml:space="preserve"> informacija ir (ar) kita informacija, pagrind</w:t>
            </w:r>
            <w:r w:rsidRPr="00457E19">
              <w:rPr>
                <w:rFonts w:eastAsia="Times New Roman"/>
                <w:i/>
                <w:iCs/>
              </w:rPr>
              <w:t>ž</w:t>
            </w:r>
            <w:r w:rsidRPr="00457E19">
              <w:rPr>
                <w:rFonts w:eastAsia="Times New Roman"/>
                <w:i/>
                <w:iCs/>
              </w:rPr>
              <w:t>ianti si</w:t>
            </w:r>
            <w:r w:rsidRPr="00457E19">
              <w:rPr>
                <w:rFonts w:eastAsia="Times New Roman"/>
                <w:i/>
                <w:iCs/>
              </w:rPr>
              <w:t>ū</w:t>
            </w:r>
            <w:r w:rsidRPr="00457E19">
              <w:rPr>
                <w:rFonts w:eastAsia="Times New Roman"/>
                <w:i/>
                <w:iCs/>
              </w:rPr>
              <w:t>lomo specialisto patirt</w:t>
            </w:r>
            <w:r w:rsidRPr="00457E19">
              <w:rPr>
                <w:rFonts w:eastAsia="Times New Roman"/>
                <w:i/>
                <w:iCs/>
              </w:rPr>
              <w:t>į</w:t>
            </w:r>
            <w:r w:rsidRPr="00457E19">
              <w:rPr>
                <w:rFonts w:eastAsia="Times New Roman"/>
                <w:i/>
                <w:iCs/>
              </w:rPr>
              <w:t xml:space="preserve"> nustatytam reikalavimui)</w:t>
            </w:r>
          </w:p>
        </w:tc>
      </w:tr>
      <w:tr w:rsidR="0029674E" w14:paraId="1E85CC1B" w14:textId="77777777" w:rsidTr="00827B08">
        <w:tc>
          <w:tcPr>
            <w:tcW w:w="1701" w:type="dxa"/>
          </w:tcPr>
          <w:p w14:paraId="5C6F0B47" w14:textId="5F038BD1" w:rsidR="0029674E" w:rsidRPr="00DD5BB1" w:rsidRDefault="0029674E" w:rsidP="00A975D8">
            <w:pPr>
              <w:ind w:right="-1"/>
              <w:jc w:val="center"/>
              <w:rPr>
                <w:bCs/>
                <w:i/>
                <w:iCs/>
                <w:sz w:val="18"/>
                <w:szCs w:val="18"/>
              </w:rPr>
            </w:pPr>
            <w:r>
              <w:rPr>
                <w:bCs/>
                <w:i/>
                <w:iCs/>
                <w:sz w:val="18"/>
                <w:szCs w:val="18"/>
              </w:rPr>
              <w:t>1</w:t>
            </w:r>
          </w:p>
        </w:tc>
        <w:tc>
          <w:tcPr>
            <w:tcW w:w="2977" w:type="dxa"/>
          </w:tcPr>
          <w:p w14:paraId="2B108CE5" w14:textId="78744B0A" w:rsidR="0029674E" w:rsidRPr="00DD5BB1" w:rsidRDefault="0029674E" w:rsidP="00A975D8">
            <w:pPr>
              <w:jc w:val="center"/>
              <w:rPr>
                <w:bCs/>
                <w:i/>
                <w:iCs/>
                <w:sz w:val="18"/>
                <w:szCs w:val="18"/>
              </w:rPr>
            </w:pPr>
            <w:r>
              <w:rPr>
                <w:bCs/>
                <w:i/>
                <w:iCs/>
                <w:sz w:val="18"/>
                <w:szCs w:val="18"/>
              </w:rPr>
              <w:t>2</w:t>
            </w:r>
          </w:p>
        </w:tc>
        <w:tc>
          <w:tcPr>
            <w:tcW w:w="5812" w:type="dxa"/>
          </w:tcPr>
          <w:p w14:paraId="2C1436C4" w14:textId="206FBB17" w:rsidR="0029674E" w:rsidRPr="00DD5BB1" w:rsidRDefault="0029674E" w:rsidP="00A975D8">
            <w:pPr>
              <w:jc w:val="center"/>
              <w:rPr>
                <w:i/>
                <w:iCs/>
                <w:color w:val="000000"/>
                <w:sz w:val="18"/>
                <w:szCs w:val="18"/>
              </w:rPr>
            </w:pPr>
            <w:r>
              <w:rPr>
                <w:i/>
                <w:iCs/>
                <w:color w:val="000000"/>
                <w:sz w:val="18"/>
                <w:szCs w:val="18"/>
              </w:rPr>
              <w:t>3</w:t>
            </w:r>
          </w:p>
        </w:tc>
      </w:tr>
      <w:tr w:rsidR="0029674E" w14:paraId="307F61C5" w14:textId="77777777" w:rsidTr="00827B08">
        <w:tc>
          <w:tcPr>
            <w:tcW w:w="1701" w:type="dxa"/>
          </w:tcPr>
          <w:p w14:paraId="0DF3E58E" w14:textId="77777777" w:rsidR="0029674E" w:rsidRPr="00A0538F" w:rsidRDefault="0029674E" w:rsidP="00A975D8">
            <w:pPr>
              <w:ind w:right="-1"/>
              <w:jc w:val="center"/>
              <w:rPr>
                <w:bCs/>
                <w:sz w:val="24"/>
                <w:szCs w:val="24"/>
              </w:rPr>
            </w:pPr>
          </w:p>
        </w:tc>
        <w:tc>
          <w:tcPr>
            <w:tcW w:w="2977" w:type="dxa"/>
            <w:shd w:val="clear" w:color="auto" w:fill="auto"/>
          </w:tcPr>
          <w:p w14:paraId="60BA1F79" w14:textId="5361923C" w:rsidR="0029674E" w:rsidRPr="00A0538F" w:rsidRDefault="0029674E" w:rsidP="00A975D8">
            <w:pPr>
              <w:rPr>
                <w:bCs/>
                <w:sz w:val="24"/>
                <w:szCs w:val="24"/>
              </w:rPr>
            </w:pPr>
            <w:r w:rsidRPr="005F606B">
              <w:rPr>
                <w:rFonts w:eastAsiaTheme="minorHAnsi"/>
                <w:sz w:val="24"/>
                <w:szCs w:val="24"/>
              </w:rPr>
              <w:t>Darbo grup</w:t>
            </w:r>
            <w:r w:rsidRPr="005F606B">
              <w:rPr>
                <w:rFonts w:eastAsiaTheme="minorHAnsi"/>
                <w:sz w:val="24"/>
                <w:szCs w:val="24"/>
              </w:rPr>
              <w:t>ė</w:t>
            </w:r>
            <w:r w:rsidRPr="005F606B">
              <w:rPr>
                <w:rFonts w:eastAsiaTheme="minorHAnsi"/>
                <w:sz w:val="24"/>
                <w:szCs w:val="24"/>
              </w:rPr>
              <w:t xml:space="preserve">s vadovas, per </w:t>
            </w:r>
            <w:r w:rsidRPr="005F606B">
              <w:rPr>
                <w:iCs/>
                <w:sz w:val="24"/>
                <w:szCs w:val="24"/>
              </w:rPr>
              <w:t>paskutinius</w:t>
            </w:r>
            <w:r w:rsidRPr="005F606B">
              <w:rPr>
                <w:rFonts w:eastAsiaTheme="minorHAnsi"/>
                <w:sz w:val="24"/>
                <w:szCs w:val="24"/>
              </w:rPr>
              <w:t xml:space="preserve"> </w:t>
            </w:r>
            <w:r>
              <w:rPr>
                <w:rFonts w:eastAsiaTheme="minorHAnsi"/>
                <w:sz w:val="24"/>
                <w:szCs w:val="24"/>
              </w:rPr>
              <w:t>3</w:t>
            </w:r>
            <w:r w:rsidRPr="005F606B">
              <w:rPr>
                <w:rFonts w:eastAsiaTheme="minorHAnsi"/>
                <w:sz w:val="24"/>
                <w:szCs w:val="24"/>
              </w:rPr>
              <w:t xml:space="preserve"> metus </w:t>
            </w:r>
            <w:r w:rsidRPr="005F606B">
              <w:rPr>
                <w:sz w:val="24"/>
                <w:szCs w:val="24"/>
              </w:rPr>
              <w:t>iki pasi</w:t>
            </w:r>
            <w:r w:rsidRPr="005F606B">
              <w:rPr>
                <w:sz w:val="24"/>
                <w:szCs w:val="24"/>
              </w:rPr>
              <w:t>ū</w:t>
            </w:r>
            <w:r w:rsidRPr="005F606B">
              <w:rPr>
                <w:sz w:val="24"/>
                <w:szCs w:val="24"/>
              </w:rPr>
              <w:t>lymo pateikimo termino pabaigos</w:t>
            </w:r>
            <w:r w:rsidRPr="005F606B">
              <w:rPr>
                <w:rFonts w:eastAsiaTheme="minorHAnsi"/>
                <w:sz w:val="24"/>
                <w:szCs w:val="24"/>
              </w:rPr>
              <w:t xml:space="preserve"> vadovav</w:t>
            </w:r>
            <w:r w:rsidRPr="005F606B">
              <w:rPr>
                <w:rFonts w:eastAsiaTheme="minorHAnsi"/>
                <w:sz w:val="24"/>
                <w:szCs w:val="24"/>
              </w:rPr>
              <w:t>ę</w:t>
            </w:r>
            <w:r w:rsidRPr="005F606B">
              <w:rPr>
                <w:rFonts w:eastAsiaTheme="minorHAnsi"/>
                <w:sz w:val="24"/>
                <w:szCs w:val="24"/>
              </w:rPr>
              <w:t xml:space="preserve">s </w:t>
            </w:r>
            <w:r w:rsidRPr="005F606B">
              <w:rPr>
                <w:rFonts w:eastAsiaTheme="minorHAnsi"/>
                <w:sz w:val="24"/>
                <w:szCs w:val="24"/>
              </w:rPr>
              <w:t>į</w:t>
            </w:r>
            <w:r w:rsidRPr="005F606B">
              <w:rPr>
                <w:rFonts w:eastAsiaTheme="minorHAnsi"/>
                <w:sz w:val="24"/>
                <w:szCs w:val="24"/>
              </w:rPr>
              <w:t>gyvendinant</w:t>
            </w:r>
            <w:r>
              <w:rPr>
                <w:rFonts w:eastAsiaTheme="minorHAnsi"/>
                <w:sz w:val="24"/>
                <w:szCs w:val="24"/>
              </w:rPr>
              <w:t>*</w:t>
            </w:r>
            <w:r w:rsidRPr="005F606B">
              <w:rPr>
                <w:rFonts w:eastAsiaTheme="minorHAnsi"/>
                <w:sz w:val="24"/>
                <w:szCs w:val="24"/>
              </w:rPr>
              <w:t xml:space="preserve"> bent vien</w:t>
            </w:r>
            <w:r w:rsidRPr="005F606B">
              <w:rPr>
                <w:rFonts w:eastAsiaTheme="minorHAnsi"/>
                <w:sz w:val="24"/>
                <w:szCs w:val="24"/>
              </w:rPr>
              <w:t>ą</w:t>
            </w:r>
            <w:r w:rsidRPr="005F606B">
              <w:rPr>
                <w:rFonts w:eastAsiaTheme="minorHAnsi"/>
                <w:sz w:val="24"/>
                <w:szCs w:val="24"/>
              </w:rPr>
              <w:t xml:space="preserve"> projekt</w:t>
            </w:r>
            <w:r w:rsidRPr="005F606B">
              <w:rPr>
                <w:rFonts w:eastAsiaTheme="minorHAnsi"/>
                <w:sz w:val="24"/>
                <w:szCs w:val="24"/>
              </w:rPr>
              <w:t>ą</w:t>
            </w:r>
            <w:r w:rsidRPr="005F606B">
              <w:rPr>
                <w:rFonts w:eastAsiaTheme="minorHAnsi"/>
                <w:sz w:val="24"/>
                <w:szCs w:val="24"/>
              </w:rPr>
              <w:t xml:space="preserve">, kurio metu buvo parengtas </w:t>
            </w:r>
            <w:r w:rsidRPr="005F606B">
              <w:rPr>
                <w:rFonts w:eastAsiaTheme="minorHAnsi"/>
                <w:sz w:val="24"/>
                <w:szCs w:val="24"/>
              </w:rPr>
              <w:t>ž</w:t>
            </w:r>
            <w:r w:rsidRPr="005F606B">
              <w:rPr>
                <w:rFonts w:eastAsiaTheme="minorHAnsi"/>
                <w:sz w:val="24"/>
                <w:szCs w:val="24"/>
              </w:rPr>
              <w:t xml:space="preserve">alinimo ir (ar) </w:t>
            </w:r>
            <w:r w:rsidRPr="005F606B">
              <w:rPr>
                <w:rFonts w:eastAsiaTheme="minorHAnsi"/>
                <w:sz w:val="24"/>
                <w:szCs w:val="24"/>
              </w:rPr>
              <w:t>ž</w:t>
            </w:r>
            <w:r w:rsidRPr="005F606B">
              <w:rPr>
                <w:rFonts w:eastAsiaTheme="minorHAnsi"/>
                <w:sz w:val="24"/>
                <w:szCs w:val="24"/>
              </w:rPr>
              <w:t>eldyn</w:t>
            </w:r>
            <w:r w:rsidRPr="005F606B">
              <w:rPr>
                <w:rFonts w:eastAsiaTheme="minorHAnsi"/>
                <w:sz w:val="24"/>
                <w:szCs w:val="24"/>
              </w:rPr>
              <w:t>ų</w:t>
            </w:r>
            <w:r w:rsidRPr="005F606B">
              <w:rPr>
                <w:rFonts w:eastAsiaTheme="minorHAnsi"/>
                <w:sz w:val="24"/>
                <w:szCs w:val="24"/>
              </w:rPr>
              <w:t xml:space="preserve">, ir (ar) </w:t>
            </w:r>
            <w:r w:rsidRPr="005F606B">
              <w:rPr>
                <w:rFonts w:eastAsiaTheme="minorHAnsi"/>
                <w:sz w:val="24"/>
                <w:szCs w:val="24"/>
              </w:rPr>
              <w:t>ž</w:t>
            </w:r>
            <w:r w:rsidRPr="005F606B">
              <w:rPr>
                <w:rFonts w:eastAsiaTheme="minorHAnsi"/>
                <w:sz w:val="24"/>
                <w:szCs w:val="24"/>
              </w:rPr>
              <w:t>eldini</w:t>
            </w:r>
            <w:r w:rsidRPr="005F606B">
              <w:rPr>
                <w:rFonts w:eastAsiaTheme="minorHAnsi"/>
                <w:sz w:val="24"/>
                <w:szCs w:val="24"/>
              </w:rPr>
              <w:t>ų</w:t>
            </w:r>
            <w:r w:rsidRPr="005F606B">
              <w:rPr>
                <w:rFonts w:eastAsiaTheme="minorHAnsi"/>
                <w:sz w:val="24"/>
                <w:szCs w:val="24"/>
              </w:rPr>
              <w:t>, ir (ar) ap</w:t>
            </w:r>
            <w:r w:rsidRPr="005F606B">
              <w:rPr>
                <w:rFonts w:eastAsiaTheme="minorHAnsi"/>
                <w:sz w:val="24"/>
                <w:szCs w:val="24"/>
              </w:rPr>
              <w:t>ž</w:t>
            </w:r>
            <w:r w:rsidRPr="005F606B">
              <w:rPr>
                <w:rFonts w:eastAsiaTheme="minorHAnsi"/>
                <w:sz w:val="24"/>
                <w:szCs w:val="24"/>
              </w:rPr>
              <w:t>eldinimo planas ir (ar) projektas</w:t>
            </w:r>
          </w:p>
        </w:tc>
        <w:tc>
          <w:tcPr>
            <w:tcW w:w="5812" w:type="dxa"/>
          </w:tcPr>
          <w:p w14:paraId="1357F5DA" w14:textId="77777777" w:rsidR="0029674E" w:rsidRPr="00A0538F" w:rsidRDefault="0029674E" w:rsidP="00A975D8">
            <w:pPr>
              <w:rPr>
                <w:color w:val="000000"/>
                <w:sz w:val="24"/>
                <w:szCs w:val="24"/>
              </w:rPr>
            </w:pPr>
          </w:p>
        </w:tc>
      </w:tr>
      <w:tr w:rsidR="0029674E" w14:paraId="20A0245F" w14:textId="77777777" w:rsidTr="00827B08">
        <w:tc>
          <w:tcPr>
            <w:tcW w:w="1701" w:type="dxa"/>
          </w:tcPr>
          <w:p w14:paraId="21D6978A" w14:textId="77777777" w:rsidR="0029674E" w:rsidRPr="00A0538F" w:rsidRDefault="0029674E" w:rsidP="00A975D8">
            <w:pPr>
              <w:ind w:right="-1"/>
              <w:jc w:val="center"/>
              <w:rPr>
                <w:bCs/>
                <w:sz w:val="24"/>
                <w:szCs w:val="24"/>
              </w:rPr>
            </w:pPr>
          </w:p>
        </w:tc>
        <w:tc>
          <w:tcPr>
            <w:tcW w:w="2977" w:type="dxa"/>
            <w:shd w:val="clear" w:color="auto" w:fill="auto"/>
          </w:tcPr>
          <w:p w14:paraId="40803BDC" w14:textId="1EF9752A" w:rsidR="0029674E" w:rsidRPr="00A0538F" w:rsidRDefault="0029674E" w:rsidP="00A975D8">
            <w:pPr>
              <w:rPr>
                <w:bCs/>
                <w:sz w:val="24"/>
                <w:szCs w:val="24"/>
              </w:rPr>
            </w:pPr>
            <w:r w:rsidRPr="005F606B">
              <w:rPr>
                <w:sz w:val="24"/>
                <w:szCs w:val="24"/>
              </w:rPr>
              <w:t xml:space="preserve">Specialistas, per </w:t>
            </w:r>
            <w:r w:rsidRPr="005F606B">
              <w:rPr>
                <w:iCs/>
                <w:sz w:val="24"/>
                <w:szCs w:val="24"/>
              </w:rPr>
              <w:t>paskutinius</w:t>
            </w:r>
            <w:r w:rsidRPr="005F606B">
              <w:rPr>
                <w:sz w:val="24"/>
                <w:szCs w:val="24"/>
              </w:rPr>
              <w:t xml:space="preserve"> </w:t>
            </w:r>
            <w:r>
              <w:rPr>
                <w:sz w:val="24"/>
                <w:szCs w:val="24"/>
              </w:rPr>
              <w:t>3</w:t>
            </w:r>
            <w:r w:rsidRPr="005F606B">
              <w:rPr>
                <w:sz w:val="24"/>
                <w:szCs w:val="24"/>
              </w:rPr>
              <w:t xml:space="preserve"> metus iki pasi</w:t>
            </w:r>
            <w:r w:rsidRPr="005F606B">
              <w:rPr>
                <w:sz w:val="24"/>
                <w:szCs w:val="24"/>
              </w:rPr>
              <w:t>ū</w:t>
            </w:r>
            <w:r w:rsidRPr="005F606B">
              <w:rPr>
                <w:sz w:val="24"/>
                <w:szCs w:val="24"/>
              </w:rPr>
              <w:t>lymo pateikimo termino pabaigos pareng</w:t>
            </w:r>
            <w:r w:rsidRPr="005F606B">
              <w:rPr>
                <w:sz w:val="24"/>
                <w:szCs w:val="24"/>
              </w:rPr>
              <w:t>ę</w:t>
            </w:r>
            <w:r w:rsidRPr="005F606B">
              <w:rPr>
                <w:sz w:val="24"/>
                <w:szCs w:val="24"/>
              </w:rPr>
              <w:t>s</w:t>
            </w:r>
            <w:r>
              <w:rPr>
                <w:rFonts w:eastAsiaTheme="minorHAnsi"/>
              </w:rPr>
              <w:t>*</w:t>
            </w:r>
            <w:r w:rsidRPr="005F606B">
              <w:rPr>
                <w:sz w:val="24"/>
                <w:szCs w:val="24"/>
              </w:rPr>
              <w:t xml:space="preserve"> bent vien</w:t>
            </w:r>
            <w:r w:rsidRPr="005F606B">
              <w:rPr>
                <w:sz w:val="24"/>
                <w:szCs w:val="24"/>
              </w:rPr>
              <w:t>ą</w:t>
            </w:r>
            <w:r w:rsidRPr="005F606B">
              <w:rPr>
                <w:sz w:val="24"/>
                <w:szCs w:val="24"/>
              </w:rPr>
              <w:t xml:space="preserve"> </w:t>
            </w:r>
            <w:r w:rsidRPr="005F606B">
              <w:rPr>
                <w:sz w:val="24"/>
                <w:szCs w:val="24"/>
              </w:rPr>
              <w:t>ž</w:t>
            </w:r>
            <w:r w:rsidRPr="005F606B">
              <w:rPr>
                <w:sz w:val="24"/>
                <w:szCs w:val="24"/>
              </w:rPr>
              <w:t>eldyno projekt</w:t>
            </w:r>
            <w:r w:rsidRPr="005F606B">
              <w:rPr>
                <w:sz w:val="24"/>
                <w:szCs w:val="24"/>
              </w:rPr>
              <w:t>ą</w:t>
            </w:r>
            <w:r w:rsidRPr="005F606B">
              <w:rPr>
                <w:sz w:val="24"/>
                <w:szCs w:val="24"/>
              </w:rPr>
              <w:t xml:space="preserve"> urbanizuotoje teritorijoje</w:t>
            </w:r>
          </w:p>
        </w:tc>
        <w:tc>
          <w:tcPr>
            <w:tcW w:w="5812" w:type="dxa"/>
          </w:tcPr>
          <w:p w14:paraId="6BA1289E" w14:textId="77777777" w:rsidR="0029674E" w:rsidRPr="00A0538F" w:rsidRDefault="0029674E" w:rsidP="00A975D8">
            <w:pPr>
              <w:rPr>
                <w:color w:val="000000"/>
                <w:sz w:val="24"/>
                <w:szCs w:val="24"/>
              </w:rPr>
            </w:pPr>
          </w:p>
        </w:tc>
      </w:tr>
    </w:tbl>
    <w:p w14:paraId="432B177A" w14:textId="77777777" w:rsidR="00585CD7" w:rsidRDefault="00585CD7" w:rsidP="00585CD7">
      <w:pPr>
        <w:pStyle w:val="Betarp"/>
        <w:rPr>
          <w:b/>
          <w:iCs/>
          <w:sz w:val="24"/>
        </w:rPr>
      </w:pPr>
      <w:bookmarkStart w:id="117" w:name="_Hlk90890756"/>
    </w:p>
    <w:p w14:paraId="67308E2A" w14:textId="77777777" w:rsidR="00585CD7" w:rsidRDefault="00585CD7" w:rsidP="00585CD7">
      <w:pPr>
        <w:pStyle w:val="Betarp"/>
        <w:rPr>
          <w:rFonts w:ascii="Times New Roman" w:eastAsia="Calibri" w:hAnsi="Times New Roman" w:cs="Times New Roman"/>
          <w:b/>
          <w:iCs/>
          <w:sz w:val="24"/>
        </w:rPr>
      </w:pPr>
      <w:r w:rsidRPr="001E1D3D">
        <w:rPr>
          <w:rFonts w:ascii="Times New Roman" w:eastAsia="Calibri" w:hAnsi="Times New Roman" w:cs="Times New Roman"/>
          <w:b/>
          <w:iCs/>
          <w:sz w:val="24"/>
        </w:rPr>
        <w:t>Pastab</w:t>
      </w:r>
      <w:r>
        <w:rPr>
          <w:rFonts w:ascii="Times New Roman" w:eastAsia="Calibri" w:hAnsi="Times New Roman" w:cs="Times New Roman"/>
          <w:b/>
          <w:iCs/>
          <w:sz w:val="24"/>
        </w:rPr>
        <w:t>os:</w:t>
      </w:r>
    </w:p>
    <w:p w14:paraId="4CCAE235" w14:textId="77777777" w:rsidR="00585CD7" w:rsidRPr="008A43ED" w:rsidRDefault="00585CD7" w:rsidP="00585CD7">
      <w:pPr>
        <w:pStyle w:val="Betarp"/>
        <w:numPr>
          <w:ilvl w:val="0"/>
          <w:numId w:val="98"/>
        </w:numPr>
        <w:jc w:val="both"/>
        <w:rPr>
          <w:rFonts w:ascii="Times New Roman" w:eastAsia="Calibri" w:hAnsi="Times New Roman" w:cs="Times New Roman"/>
          <w:bCs/>
          <w:iCs/>
          <w:sz w:val="24"/>
        </w:rPr>
      </w:pPr>
      <w:r w:rsidRPr="008A43ED">
        <w:rPr>
          <w:rFonts w:ascii="Times New Roman" w:eastAsia="Calibri" w:hAnsi="Times New Roman" w:cs="Times New Roman"/>
          <w:bCs/>
          <w:iCs/>
          <w:sz w:val="24"/>
        </w:rPr>
        <w:t>tas pats specialistas gali būti siūlomas kelioms arba visoms pozicijoms, jeigu atitinka tam specialistui nustatytus reikalavimus;</w:t>
      </w:r>
    </w:p>
    <w:p w14:paraId="1E54FC40" w14:textId="77777777" w:rsidR="00585CD7" w:rsidRPr="008A43ED" w:rsidRDefault="00585CD7" w:rsidP="00585CD7">
      <w:pPr>
        <w:pStyle w:val="Betarp"/>
        <w:numPr>
          <w:ilvl w:val="0"/>
          <w:numId w:val="98"/>
        </w:numPr>
        <w:jc w:val="both"/>
        <w:rPr>
          <w:rFonts w:ascii="Times New Roman" w:eastAsia="Calibri" w:hAnsi="Times New Roman" w:cs="Times New Roman"/>
          <w:bCs/>
          <w:iCs/>
          <w:sz w:val="24"/>
        </w:rPr>
      </w:pPr>
      <w:r w:rsidRPr="008A43ED">
        <w:rPr>
          <w:rFonts w:ascii="Times New Roman" w:eastAsia="Calibri" w:hAnsi="Times New Roman" w:cs="Times New Roman"/>
          <w:bCs/>
          <w:iCs/>
          <w:sz w:val="24"/>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8A43ED">
        <w:rPr>
          <w:rFonts w:ascii="Times New Roman" w:eastAsia="Calibri" w:hAnsi="Times New Roman" w:cs="Times New Roman"/>
          <w:bCs/>
          <w:iCs/>
          <w:sz w:val="24"/>
        </w:rPr>
        <w:t>kvazisubtiekėjas</w:t>
      </w:r>
      <w:proofErr w:type="spellEnd"/>
      <w:r w:rsidRPr="008A43ED">
        <w:rPr>
          <w:rFonts w:ascii="Times New Roman" w:eastAsia="Calibri" w:hAnsi="Times New Roman" w:cs="Times New Roman"/>
          <w:bCs/>
          <w:iCs/>
          <w:sz w:val="24"/>
        </w:rPr>
        <w:t>;</w:t>
      </w:r>
    </w:p>
    <w:p w14:paraId="3D5DD36E" w14:textId="77777777" w:rsidR="00585CD7" w:rsidRPr="008A43ED" w:rsidRDefault="00585CD7" w:rsidP="00585CD7">
      <w:pPr>
        <w:pStyle w:val="Betarp"/>
        <w:numPr>
          <w:ilvl w:val="0"/>
          <w:numId w:val="98"/>
        </w:numPr>
        <w:jc w:val="both"/>
        <w:rPr>
          <w:rFonts w:ascii="Times New Roman" w:eastAsia="Calibri" w:hAnsi="Times New Roman" w:cs="Times New Roman"/>
          <w:bCs/>
          <w:iCs/>
          <w:sz w:val="24"/>
        </w:rPr>
      </w:pPr>
      <w:r w:rsidRPr="008A43ED">
        <w:rPr>
          <w:rFonts w:ascii="Times New Roman" w:eastAsia="Calibri" w:hAnsi="Times New Roman" w:cs="Times New Roman"/>
          <w:bCs/>
          <w:iCs/>
          <w:sz w:val="24"/>
        </w:rPr>
        <w:t>- Sutartį galės vykdyti tik nustatytus kvalifikacijos reikalavimus atitinkantys specialistai;</w:t>
      </w:r>
    </w:p>
    <w:p w14:paraId="5384F4EE" w14:textId="77777777" w:rsidR="00585CD7" w:rsidRDefault="00585CD7" w:rsidP="00585CD7">
      <w:pPr>
        <w:pStyle w:val="Betarp"/>
        <w:numPr>
          <w:ilvl w:val="0"/>
          <w:numId w:val="98"/>
        </w:numPr>
        <w:jc w:val="both"/>
        <w:rPr>
          <w:rFonts w:ascii="Times New Roman" w:eastAsia="Calibri" w:hAnsi="Times New Roman" w:cs="Times New Roman"/>
          <w:bCs/>
          <w:iCs/>
          <w:sz w:val="24"/>
        </w:rPr>
      </w:pPr>
      <w:r w:rsidRPr="008A43ED">
        <w:rPr>
          <w:rFonts w:ascii="Times New Roman" w:eastAsia="Calibri" w:hAnsi="Times New Roman" w:cs="Times New Roman"/>
          <w:bCs/>
          <w:iCs/>
          <w:sz w:val="24"/>
        </w:rPr>
        <w:t>*tiekėjas gali teikti informaciją apie specialisto įgyvendintą ir (ar) parengtą projektą, kuris pradėtas ir baigtas įgyvendinti ir (ar) rengti per paskutinius 5 metus iki pasiūlymo pateikimo termino pabaigos arba apie specialisto įgyvendintą ir (ar) parengtą projektą, kuris pradėtas įgyvendinti ir (ar) rengti anksčiau nei per paskutinius 5 metus iki pasiūlymo pateikimo termino pabaigos, tačiau pabaigtas įgyvendinti ir (ar) rengti per paskutinius 5 metus iki pasiūlymo pateikimo termino pabaigos.</w:t>
      </w:r>
    </w:p>
    <w:p w14:paraId="0787F990" w14:textId="20F3E4F7" w:rsidR="00585CD7" w:rsidRPr="00827B08" w:rsidRDefault="00585CD7" w:rsidP="00585CD7">
      <w:pPr>
        <w:pStyle w:val="Betarp"/>
        <w:numPr>
          <w:ilvl w:val="0"/>
          <w:numId w:val="98"/>
        </w:numPr>
        <w:jc w:val="both"/>
        <w:rPr>
          <w:rFonts w:ascii="Times New Roman" w:eastAsia="Calibri" w:hAnsi="Times New Roman" w:cs="Times New Roman"/>
          <w:b/>
          <w:iCs/>
          <w:sz w:val="24"/>
        </w:rPr>
      </w:pPr>
      <w:r>
        <w:rPr>
          <w:rFonts w:ascii="Calibri" w:eastAsia="Calibri" w:hAnsi="Calibri" w:cs="Calibri"/>
          <w:bCs/>
          <w:sz w:val="24"/>
        </w:rPr>
        <w:t>**</w:t>
      </w:r>
      <w:r w:rsidRPr="001E1D3D">
        <w:rPr>
          <w:rFonts w:ascii="Times New Roman" w:eastAsia="Calibri" w:hAnsi="Times New Roman" w:cs="Times New Roman"/>
          <w:bCs/>
          <w:sz w:val="24"/>
        </w:rPr>
        <w:t>Prie šios lentelės turi būti pridedam</w:t>
      </w:r>
      <w:r>
        <w:rPr>
          <w:rFonts w:ascii="Times New Roman" w:eastAsia="Calibri" w:hAnsi="Times New Roman" w:cs="Times New Roman"/>
          <w:bCs/>
          <w:sz w:val="24"/>
        </w:rPr>
        <w:t>i</w:t>
      </w:r>
      <w:r w:rsidRPr="001E1D3D">
        <w:rPr>
          <w:rFonts w:ascii="Times New Roman" w:eastAsia="Calibri" w:hAnsi="Times New Roman" w:cs="Times New Roman"/>
          <w:bCs/>
          <w:sz w:val="24"/>
        </w:rPr>
        <w:t xml:space="preserve"> </w:t>
      </w:r>
      <w:r w:rsidRPr="00972495">
        <w:rPr>
          <w:rFonts w:ascii="Times New Roman" w:hAnsi="Times New Roman" w:cs="Times New Roman"/>
          <w:sz w:val="24"/>
          <w:szCs w:val="24"/>
        </w:rPr>
        <w:t xml:space="preserve">siūlomų specialistų išsilavinimą patvirtinantys dokumentai </w:t>
      </w:r>
      <w:r w:rsidRPr="00972495">
        <w:rPr>
          <w:rFonts w:ascii="Times New Roman" w:hAnsi="Times New Roman" w:cs="Times New Roman"/>
          <w:color w:val="000000"/>
          <w:sz w:val="24"/>
          <w:szCs w:val="24"/>
        </w:rPr>
        <w:t>(diplomų ar galiojančių sertifikatų ar atestatų kopijos)</w:t>
      </w:r>
      <w:r>
        <w:rPr>
          <w:rFonts w:ascii="Times New Roman" w:hAnsi="Times New Roman" w:cs="Times New Roman"/>
          <w:color w:val="000000"/>
          <w:sz w:val="24"/>
          <w:szCs w:val="24"/>
        </w:rPr>
        <w:t>, išskyrus atvejus, kai nereikalaujama</w:t>
      </w:r>
      <w:r w:rsidRPr="00972495">
        <w:rPr>
          <w:rFonts w:ascii="Times New Roman" w:hAnsi="Times New Roman" w:cs="Times New Roman"/>
          <w:color w:val="000000"/>
          <w:sz w:val="24"/>
          <w:szCs w:val="24"/>
        </w:rPr>
        <w:t>.</w:t>
      </w:r>
    </w:p>
    <w:p w14:paraId="067DC1D0" w14:textId="77777777" w:rsidR="00585CD7" w:rsidRPr="00A0538F" w:rsidRDefault="00585CD7" w:rsidP="00585CD7">
      <w:pPr>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585CD7" w:rsidRPr="00A0538F" w14:paraId="16E99208" w14:textId="77777777" w:rsidTr="00A975D8">
        <w:trPr>
          <w:trHeight w:val="186"/>
        </w:trPr>
        <w:tc>
          <w:tcPr>
            <w:tcW w:w="3284" w:type="dxa"/>
            <w:tcBorders>
              <w:top w:val="single" w:sz="4" w:space="0" w:color="auto"/>
              <w:left w:val="nil"/>
              <w:bottom w:val="nil"/>
              <w:right w:val="nil"/>
            </w:tcBorders>
            <w:hideMark/>
          </w:tcPr>
          <w:p w14:paraId="2180FA64" w14:textId="77777777" w:rsidR="00585CD7" w:rsidRPr="00A0538F" w:rsidRDefault="00585CD7" w:rsidP="00A975D8">
            <w:pPr>
              <w:snapToGrid w:val="0"/>
              <w:rPr>
                <w:rFonts w:ascii="Times New Roman" w:hAnsi="Times New Roman" w:cs="Times New Roman"/>
                <w:position w:val="6"/>
                <w:sz w:val="24"/>
                <w:szCs w:val="24"/>
              </w:rPr>
            </w:pPr>
            <w:r w:rsidRPr="00A0538F">
              <w:rPr>
                <w:rFonts w:ascii="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6C12A026" w14:textId="77777777" w:rsidR="00585CD7" w:rsidRPr="00A0538F" w:rsidRDefault="00585CD7" w:rsidP="00A975D8">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196B922" w14:textId="77777777" w:rsidR="00585CD7" w:rsidRPr="00A0538F" w:rsidRDefault="00585CD7" w:rsidP="00A975D8">
            <w:pPr>
              <w:ind w:right="-1"/>
              <w:jc w:val="center"/>
              <w:rPr>
                <w:rFonts w:ascii="Times New Roman" w:hAnsi="Times New Roman" w:cs="Times New Roman"/>
                <w:sz w:val="24"/>
                <w:szCs w:val="24"/>
              </w:rPr>
            </w:pPr>
            <w:r w:rsidRPr="00A0538F">
              <w:rPr>
                <w:rFonts w:ascii="Times New Roman" w:hAnsi="Times New Roman" w:cs="Times New Roman"/>
                <w:position w:val="6"/>
                <w:sz w:val="24"/>
                <w:szCs w:val="24"/>
              </w:rPr>
              <w:t>(Parašas)</w:t>
            </w:r>
            <w:r w:rsidRPr="00A0538F">
              <w:rPr>
                <w:rFonts w:ascii="Times New Roman" w:hAnsi="Times New Roman" w:cs="Times New Roman"/>
                <w:i/>
                <w:sz w:val="24"/>
                <w:szCs w:val="24"/>
              </w:rPr>
              <w:t xml:space="preserve"> </w:t>
            </w:r>
          </w:p>
        </w:tc>
        <w:tc>
          <w:tcPr>
            <w:tcW w:w="701" w:type="dxa"/>
            <w:tcBorders>
              <w:top w:val="nil"/>
              <w:left w:val="nil"/>
              <w:bottom w:val="nil"/>
              <w:right w:val="nil"/>
            </w:tcBorders>
          </w:tcPr>
          <w:p w14:paraId="2E491369" w14:textId="77777777" w:rsidR="00585CD7" w:rsidRPr="00A0538F" w:rsidRDefault="00585CD7" w:rsidP="00A975D8">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447A769D" w14:textId="77777777" w:rsidR="00585CD7" w:rsidRPr="00A0538F" w:rsidRDefault="00585CD7" w:rsidP="00A975D8">
            <w:pPr>
              <w:ind w:right="-1"/>
              <w:jc w:val="center"/>
              <w:rPr>
                <w:rFonts w:ascii="Times New Roman" w:hAnsi="Times New Roman" w:cs="Times New Roman"/>
                <w:sz w:val="24"/>
                <w:szCs w:val="24"/>
              </w:rPr>
            </w:pPr>
            <w:r w:rsidRPr="00A0538F">
              <w:rPr>
                <w:rFonts w:ascii="Times New Roman" w:hAnsi="Times New Roman" w:cs="Times New Roman"/>
                <w:position w:val="6"/>
                <w:sz w:val="24"/>
                <w:szCs w:val="24"/>
              </w:rPr>
              <w:t>(Vardas ir pavardė)</w:t>
            </w:r>
            <w:r w:rsidRPr="00A0538F">
              <w:rPr>
                <w:rFonts w:ascii="Times New Roman" w:hAnsi="Times New Roman" w:cs="Times New Roman"/>
                <w:i/>
                <w:sz w:val="24"/>
                <w:szCs w:val="24"/>
              </w:rPr>
              <w:t xml:space="preserve"> </w:t>
            </w:r>
          </w:p>
        </w:tc>
        <w:tc>
          <w:tcPr>
            <w:tcW w:w="648" w:type="dxa"/>
            <w:tcBorders>
              <w:top w:val="nil"/>
              <w:left w:val="nil"/>
              <w:bottom w:val="nil"/>
              <w:right w:val="nil"/>
            </w:tcBorders>
          </w:tcPr>
          <w:p w14:paraId="29254C37" w14:textId="77777777" w:rsidR="00585CD7" w:rsidRPr="00A0538F" w:rsidRDefault="00585CD7" w:rsidP="00A975D8">
            <w:pPr>
              <w:ind w:right="-1"/>
              <w:jc w:val="center"/>
              <w:rPr>
                <w:rFonts w:ascii="Times New Roman" w:hAnsi="Times New Roman" w:cs="Times New Roman"/>
                <w:sz w:val="24"/>
                <w:szCs w:val="24"/>
              </w:rPr>
            </w:pPr>
          </w:p>
        </w:tc>
      </w:tr>
      <w:bookmarkEnd w:id="117"/>
    </w:tbl>
    <w:p w14:paraId="2594FD5C" w14:textId="77777777" w:rsidR="00B13B30" w:rsidRPr="00E26C73" w:rsidRDefault="00B13B30" w:rsidP="00476D7A">
      <w:pPr>
        <w:spacing w:after="0"/>
        <w:contextualSpacing/>
        <w:rPr>
          <w:rFonts w:ascii="Times New Roman" w:hAnsi="Times New Roman" w:cs="Times New Roman"/>
          <w:sz w:val="24"/>
          <w:szCs w:val="24"/>
        </w:rPr>
      </w:pPr>
    </w:p>
    <w:p w14:paraId="5D40BB63" w14:textId="36968752" w:rsidR="009C362C" w:rsidRPr="00E26C73" w:rsidRDefault="009C362C" w:rsidP="009C362C">
      <w:pPr>
        <w:spacing w:after="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6 priedas „Tiekėjų pašalinimo pagrindai“</w:t>
      </w:r>
    </w:p>
    <w:p w14:paraId="1761A301" w14:textId="77777777" w:rsidR="009C362C" w:rsidRPr="00E26C73" w:rsidRDefault="009C362C" w:rsidP="009C362C">
      <w:pPr>
        <w:spacing w:after="0"/>
        <w:jc w:val="center"/>
        <w:rPr>
          <w:rFonts w:eastAsia="Arial" w:cstheme="minorHAnsi"/>
          <w:b/>
          <w:bCs/>
          <w:smallCaps/>
          <w:sz w:val="28"/>
          <w:szCs w:val="28"/>
        </w:rPr>
      </w:pPr>
    </w:p>
    <w:p w14:paraId="17B70F45" w14:textId="77777777" w:rsidR="009C362C" w:rsidRPr="00E26C73" w:rsidRDefault="009C362C" w:rsidP="009C362C">
      <w:pPr>
        <w:spacing w:after="240"/>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PAŠALINIMO PAGRINDAI</w:t>
      </w:r>
    </w:p>
    <w:p w14:paraId="64D17C7E" w14:textId="77777777" w:rsidR="009C362C" w:rsidRPr="00E26C73" w:rsidRDefault="009C362C">
      <w:pPr>
        <w:pStyle w:val="Betarp"/>
        <w:numPr>
          <w:ilvl w:val="0"/>
          <w:numId w:val="40"/>
        </w:numPr>
        <w:tabs>
          <w:tab w:val="left" w:pos="630"/>
        </w:tabs>
        <w:ind w:hanging="1080"/>
        <w:jc w:val="both"/>
        <w:rPr>
          <w:rFonts w:ascii="Times New Roman" w:eastAsia="Yu Mincho" w:hAnsi="Times New Roman" w:cs="Times New Roman"/>
          <w:b/>
          <w:bCs/>
          <w:iCs/>
          <w:sz w:val="24"/>
          <w:szCs w:val="24"/>
        </w:rPr>
      </w:pPr>
      <w:r w:rsidRPr="00E26C73">
        <w:rPr>
          <w:rFonts w:ascii="Times New Roman" w:hAnsi="Times New Roman" w:cs="Times New Roman"/>
          <w:iCs/>
          <w:sz w:val="24"/>
          <w:szCs w:val="24"/>
        </w:rPr>
        <w:t>Pirkime nebus naudojamas Europos bendrasis viešojo pirkimo dokumentas (EBVPD).</w:t>
      </w:r>
    </w:p>
    <w:p w14:paraId="53A1D0FA" w14:textId="77777777" w:rsidR="009C362C" w:rsidRPr="00E26C73" w:rsidRDefault="009C362C" w:rsidP="009C362C">
      <w:pPr>
        <w:pStyle w:val="Betarp"/>
        <w:tabs>
          <w:tab w:val="left" w:pos="630"/>
          <w:tab w:val="num" w:pos="1350"/>
        </w:tabs>
        <w:ind w:firstLine="360"/>
        <w:jc w:val="both"/>
        <w:rPr>
          <w:rFonts w:ascii="Times New Roman" w:hAnsi="Times New Roman" w:cs="Times New Roman"/>
          <w:b/>
          <w:iCs/>
          <w:color w:val="7030A0"/>
          <w:sz w:val="24"/>
          <w:szCs w:val="24"/>
        </w:rPr>
      </w:pPr>
      <w:r w:rsidRPr="00E26C73">
        <w:rPr>
          <w:rFonts w:ascii="Times New Roman" w:eastAsia="Arial" w:hAnsi="Times New Roman" w:cs="Times New Roman"/>
          <w:iCs/>
          <w:sz w:val="24"/>
          <w:szCs w:val="24"/>
        </w:rPr>
        <w:t xml:space="preserve">2. </w:t>
      </w:r>
      <w:r w:rsidRPr="00E26C73">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 išskyrus tuos dokumentus, kuriuos ji pati gali tiesiogiai ir neatlygintinai gauti iš nacionalinės duomenų bazės bet kurioje valstybėje narėje.</w:t>
      </w:r>
    </w:p>
    <w:p w14:paraId="01DAF38C" w14:textId="77777777" w:rsidR="009C362C" w:rsidRPr="00E26C73" w:rsidRDefault="009C362C" w:rsidP="009C362C">
      <w:pPr>
        <w:spacing w:after="0" w:line="196" w:lineRule="auto"/>
        <w:rPr>
          <w:rFonts w:ascii="Times New Roman" w:eastAsia="Arial" w:hAnsi="Times New Roman" w:cs="Times New Roman"/>
          <w:iCs/>
          <w:sz w:val="24"/>
          <w:szCs w:val="24"/>
        </w:rPr>
      </w:pPr>
      <w:r w:rsidRPr="00E26C73">
        <w:rPr>
          <w:rFonts w:ascii="Times New Roman" w:eastAsia="Arial" w:hAnsi="Times New Roman" w:cs="Times New Roman"/>
          <w:iCs/>
          <w:sz w:val="24"/>
          <w:szCs w:val="24"/>
        </w:rPr>
        <w:t xml:space="preserve"> </w:t>
      </w:r>
    </w:p>
    <w:p w14:paraId="47BDE47A" w14:textId="77777777" w:rsidR="009C362C" w:rsidRPr="00E26C73" w:rsidRDefault="009C362C" w:rsidP="009C362C">
      <w:pPr>
        <w:spacing w:line="199" w:lineRule="auto"/>
        <w:rPr>
          <w:rFonts w:ascii="Times New Roman" w:eastAsia="Arial" w:hAnsi="Times New Roman" w:cs="Times New Roman"/>
          <w:sz w:val="24"/>
          <w:szCs w:val="24"/>
        </w:rPr>
      </w:pPr>
      <w:r w:rsidRPr="00E26C73">
        <w:rPr>
          <w:rFonts w:ascii="Times New Roman" w:eastAsia="Arial" w:hAnsi="Times New Roman" w:cs="Times New Roman"/>
          <w:sz w:val="24"/>
          <w:szCs w:val="24"/>
        </w:rPr>
        <w:t>1 lentelė.</w:t>
      </w:r>
    </w:p>
    <w:tbl>
      <w:tblPr>
        <w:tblStyle w:val="Lentelstinklelis"/>
        <w:tblW w:w="0" w:type="auto"/>
        <w:tblInd w:w="0" w:type="dxa"/>
        <w:tblLook w:val="04A0" w:firstRow="1" w:lastRow="0" w:firstColumn="1" w:lastColumn="0" w:noHBand="0" w:noVBand="1"/>
      </w:tblPr>
      <w:tblGrid>
        <w:gridCol w:w="570"/>
        <w:gridCol w:w="7115"/>
        <w:gridCol w:w="2883"/>
      </w:tblGrid>
      <w:tr w:rsidR="009C362C" w:rsidRPr="00E26C73" w14:paraId="70F2E651" w14:textId="77777777" w:rsidTr="00164BDB">
        <w:tc>
          <w:tcPr>
            <w:tcW w:w="535" w:type="dxa"/>
            <w:tcBorders>
              <w:top w:val="single" w:sz="4" w:space="0" w:color="000000"/>
              <w:left w:val="single" w:sz="4" w:space="0" w:color="000000"/>
              <w:bottom w:val="single" w:sz="4" w:space="0" w:color="000000"/>
              <w:right w:val="single" w:sz="4" w:space="0" w:color="000000"/>
            </w:tcBorders>
            <w:vAlign w:val="center"/>
            <w:hideMark/>
          </w:tcPr>
          <w:p w14:paraId="5AF2F303"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Eil. Nr.</w:t>
            </w:r>
          </w:p>
        </w:tc>
        <w:tc>
          <w:tcPr>
            <w:tcW w:w="7115" w:type="dxa"/>
            <w:tcBorders>
              <w:top w:val="single" w:sz="4" w:space="0" w:color="000000"/>
              <w:left w:val="single" w:sz="4" w:space="0" w:color="000000"/>
              <w:bottom w:val="single" w:sz="4" w:space="0" w:color="000000"/>
              <w:right w:val="single" w:sz="4" w:space="0" w:color="000000"/>
            </w:tcBorders>
            <w:vAlign w:val="center"/>
            <w:hideMark/>
          </w:tcPr>
          <w:p w14:paraId="3561B101"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Pašalinimo pagrindai</w:t>
            </w:r>
          </w:p>
        </w:tc>
        <w:tc>
          <w:tcPr>
            <w:tcW w:w="2312" w:type="dxa"/>
            <w:tcBorders>
              <w:top w:val="single" w:sz="4" w:space="0" w:color="000000"/>
              <w:left w:val="single" w:sz="4" w:space="0" w:color="000000"/>
              <w:bottom w:val="single" w:sz="4" w:space="0" w:color="000000"/>
              <w:right w:val="single" w:sz="4" w:space="0" w:color="000000"/>
            </w:tcBorders>
            <w:vAlign w:val="center"/>
            <w:hideMark/>
          </w:tcPr>
          <w:p w14:paraId="7FD030F3"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Dokumentai įrodantys pašalinimo pagrindų nebuvimą</w:t>
            </w:r>
          </w:p>
        </w:tc>
      </w:tr>
      <w:tr w:rsidR="009C362C" w:rsidRPr="00E26C73" w14:paraId="3A46FFAA" w14:textId="77777777" w:rsidTr="00164BDB">
        <w:tc>
          <w:tcPr>
            <w:tcW w:w="535" w:type="dxa"/>
            <w:tcBorders>
              <w:top w:val="single" w:sz="4" w:space="0" w:color="000000"/>
              <w:left w:val="single" w:sz="4" w:space="0" w:color="000000"/>
              <w:bottom w:val="single" w:sz="4" w:space="0" w:color="000000"/>
              <w:right w:val="single" w:sz="4" w:space="0" w:color="000000"/>
            </w:tcBorders>
            <w:hideMark/>
          </w:tcPr>
          <w:p w14:paraId="317A9E00" w14:textId="77777777" w:rsidR="009C362C" w:rsidRPr="00E26C73" w:rsidRDefault="009C362C" w:rsidP="00164BDB">
            <w:pPr>
              <w:spacing w:line="199" w:lineRule="auto"/>
              <w:rPr>
                <w:rFonts w:eastAsia="Arial" w:hAnsi="Times New Roman" w:cs="Times New Roman"/>
                <w:sz w:val="24"/>
                <w:szCs w:val="24"/>
              </w:rPr>
            </w:pPr>
            <w:r w:rsidRPr="00E26C73">
              <w:rPr>
                <w:rFonts w:eastAsia="Arial" w:hAnsi="Times New Roman" w:cs="Times New Roman"/>
                <w:sz w:val="24"/>
                <w:szCs w:val="24"/>
              </w:rPr>
              <w:t xml:space="preserve">1. </w:t>
            </w:r>
          </w:p>
        </w:tc>
        <w:tc>
          <w:tcPr>
            <w:tcW w:w="7115" w:type="dxa"/>
            <w:tcBorders>
              <w:top w:val="single" w:sz="4" w:space="0" w:color="000000"/>
              <w:left w:val="single" w:sz="4" w:space="0" w:color="000000"/>
              <w:bottom w:val="single" w:sz="4" w:space="0" w:color="000000"/>
              <w:right w:val="single" w:sz="4" w:space="0" w:color="000000"/>
            </w:tcBorders>
            <w:hideMark/>
          </w:tcPr>
          <w:p w14:paraId="480C211E"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E26C73">
              <w:rPr>
                <w:rFonts w:hAnsi="Times New Roman" w:cs="Times New Roman"/>
                <w:sz w:val="24"/>
                <w:szCs w:val="24"/>
              </w:rPr>
              <w:t>RRSA CPO</w:t>
            </w:r>
            <w:r w:rsidRPr="00E26C73">
              <w:rPr>
                <w:rFonts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E26C73">
              <w:rPr>
                <w:rFonts w:hAnsi="Times New Roman" w:cs="Times New Roman"/>
                <w:sz w:val="24"/>
                <w:szCs w:val="24"/>
              </w:rPr>
              <w:t xml:space="preserve">RRSA CPO </w:t>
            </w:r>
            <w:r w:rsidRPr="00E26C73">
              <w:rPr>
                <w:rFonts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145F61CE"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12" w:type="dxa"/>
            <w:tcBorders>
              <w:top w:val="single" w:sz="4" w:space="0" w:color="000000"/>
              <w:left w:val="single" w:sz="4" w:space="0" w:color="000000"/>
              <w:bottom w:val="single" w:sz="4" w:space="0" w:color="000000"/>
              <w:right w:val="single" w:sz="4" w:space="0" w:color="000000"/>
            </w:tcBorders>
            <w:hideMark/>
          </w:tcPr>
          <w:p w14:paraId="2A37D083" w14:textId="77777777" w:rsidR="009C362C" w:rsidRPr="00E26C73" w:rsidRDefault="009C362C" w:rsidP="00164BDB">
            <w:pPr>
              <w:rPr>
                <w:rFonts w:eastAsia="Arial" w:hAnsi="Times New Roman" w:cs="Times New Roman"/>
                <w:sz w:val="24"/>
                <w:szCs w:val="24"/>
              </w:rPr>
            </w:pPr>
            <w:r w:rsidRPr="00E26C73">
              <w:rPr>
                <w:rFonts w:hAnsi="Times New Roman" w:cs="Times New Roman"/>
                <w:sz w:val="24"/>
                <w:szCs w:val="24"/>
              </w:rPr>
              <w:t xml:space="preserve">RRSA CPO </w:t>
            </w:r>
            <w:r w:rsidRPr="00E26C73">
              <w:rPr>
                <w:rFonts w:eastAsia="Arial" w:hAnsi="Times New Roman" w:cs="Times New Roman"/>
                <w:sz w:val="24"/>
                <w:szCs w:val="24"/>
              </w:rPr>
              <w:t xml:space="preserve">nereikalauja pateikti jokių šį reikalavimą patvirtinančių dokumentų, duomenys bus tikrinami Viešųjų pirkimų tarnybos tinklapyje </w:t>
            </w:r>
            <w:hyperlink r:id="rId20" w:history="1">
              <w:r w:rsidRPr="00E26C73">
                <w:rPr>
                  <w:rStyle w:val="Hipersaitas"/>
                  <w:rFonts w:eastAsia="Arial" w:hAnsi="Times New Roman" w:cs="Times New Roman"/>
                  <w:sz w:val="24"/>
                  <w:szCs w:val="24"/>
                </w:rPr>
                <w:t>https://vpt.lrv.lt/nepatikimi-tiekejai-1</w:t>
              </w:r>
            </w:hyperlink>
            <w:r w:rsidRPr="00E26C73">
              <w:rPr>
                <w:rStyle w:val="Hipersaitas"/>
                <w:rFonts w:eastAsia="Arial" w:hAnsi="Times New Roman" w:cs="Times New Roman"/>
                <w:sz w:val="24"/>
                <w:szCs w:val="24"/>
              </w:rPr>
              <w:t>.</w:t>
            </w:r>
            <w:r w:rsidRPr="00E26C73">
              <w:rPr>
                <w:rFonts w:eastAsia="Arial" w:hAnsi="Times New Roman" w:cs="Times New Roman"/>
                <w:sz w:val="24"/>
                <w:szCs w:val="24"/>
              </w:rPr>
              <w:t xml:space="preserve"> </w:t>
            </w:r>
          </w:p>
        </w:tc>
      </w:tr>
      <w:tr w:rsidR="009C362C" w:rsidRPr="00E26C73" w14:paraId="3278ADBD" w14:textId="77777777" w:rsidTr="00164BDB">
        <w:tc>
          <w:tcPr>
            <w:tcW w:w="535" w:type="dxa"/>
            <w:tcBorders>
              <w:top w:val="single" w:sz="4" w:space="0" w:color="000000"/>
              <w:left w:val="single" w:sz="4" w:space="0" w:color="000000"/>
              <w:bottom w:val="single" w:sz="4" w:space="0" w:color="000000"/>
              <w:right w:val="single" w:sz="4" w:space="0" w:color="000000"/>
            </w:tcBorders>
            <w:hideMark/>
          </w:tcPr>
          <w:p w14:paraId="50CB00F0" w14:textId="77777777" w:rsidR="009C362C" w:rsidRPr="00E26C73" w:rsidRDefault="009C362C" w:rsidP="00164BDB">
            <w:pPr>
              <w:spacing w:line="199" w:lineRule="auto"/>
              <w:rPr>
                <w:rFonts w:eastAsia="Arial" w:hAnsi="Times New Roman" w:cs="Times New Roman"/>
                <w:sz w:val="24"/>
                <w:szCs w:val="24"/>
              </w:rPr>
            </w:pPr>
            <w:r w:rsidRPr="00E26C73">
              <w:rPr>
                <w:rFonts w:eastAsia="Arial" w:hAnsi="Times New Roman" w:cs="Times New Roman"/>
                <w:sz w:val="24"/>
                <w:szCs w:val="24"/>
              </w:rPr>
              <w:t>2.</w:t>
            </w:r>
          </w:p>
        </w:tc>
        <w:tc>
          <w:tcPr>
            <w:tcW w:w="7115" w:type="dxa"/>
            <w:tcBorders>
              <w:top w:val="single" w:sz="4" w:space="0" w:color="000000"/>
              <w:left w:val="single" w:sz="4" w:space="0" w:color="000000"/>
              <w:bottom w:val="single" w:sz="4" w:space="0" w:color="000000"/>
              <w:right w:val="single" w:sz="4" w:space="0" w:color="000000"/>
            </w:tcBorders>
            <w:hideMark/>
          </w:tcPr>
          <w:p w14:paraId="16EFCB69"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E26C73">
              <w:rPr>
                <w:rFonts w:hAnsi="Times New Roman" w:cs="Times New Roman"/>
                <w:sz w:val="24"/>
                <w:szCs w:val="24"/>
              </w:rPr>
              <w:t xml:space="preserve">RRSA CPO </w:t>
            </w:r>
            <w:r w:rsidRPr="00E26C73">
              <w:rPr>
                <w:rFonts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085B34EB"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E26C73">
              <w:rPr>
                <w:rFonts w:eastAsia="Arial" w:hAnsi="Times New Roman" w:cs="Times New Roman"/>
                <w:sz w:val="24"/>
                <w:szCs w:val="24"/>
              </w:rPr>
              <w:lastRenderedPageBreak/>
              <w:t xml:space="preserve">patvirtinančių dokumentų, reikalaujamų pagal VPĮ 50 straipsnį, dėl ko per pastaruosius vienus metus buvo pašalintas iš pirkimo ar koncesijos suteikimo procedūrų. </w:t>
            </w:r>
          </w:p>
          <w:p w14:paraId="2E09D092"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12" w:type="dxa"/>
            <w:tcBorders>
              <w:top w:val="single" w:sz="4" w:space="0" w:color="000000"/>
              <w:left w:val="single" w:sz="4" w:space="0" w:color="000000"/>
              <w:bottom w:val="single" w:sz="4" w:space="0" w:color="000000"/>
              <w:right w:val="single" w:sz="4" w:space="0" w:color="000000"/>
            </w:tcBorders>
            <w:hideMark/>
          </w:tcPr>
          <w:p w14:paraId="49934987" w14:textId="77777777" w:rsidR="009C362C" w:rsidRPr="00E26C73" w:rsidRDefault="009C362C" w:rsidP="00164BDB">
            <w:pPr>
              <w:rPr>
                <w:rFonts w:eastAsia="Arial" w:hAnsi="Times New Roman" w:cs="Times New Roman"/>
                <w:sz w:val="24"/>
                <w:szCs w:val="24"/>
              </w:rPr>
            </w:pPr>
            <w:r w:rsidRPr="00E26C73">
              <w:rPr>
                <w:rFonts w:hAnsi="Times New Roman" w:cs="Times New Roman"/>
                <w:sz w:val="24"/>
                <w:szCs w:val="24"/>
              </w:rPr>
              <w:lastRenderedPageBreak/>
              <w:t xml:space="preserve">RRSA CPO </w:t>
            </w:r>
            <w:r w:rsidRPr="00E26C73">
              <w:rPr>
                <w:rFonts w:eastAsia="Arial" w:hAnsi="Times New Roman" w:cs="Times New Roman"/>
                <w:sz w:val="24"/>
                <w:szCs w:val="24"/>
              </w:rPr>
              <w:t>nereikalauja pateikti jokių šį reikalavimą patvirtinančių dokumentų, duomenys bus tikrinami Viešųjų pirkimų tarnybos tinklapyje https://vpt.lrv.lt/melaginga-informacija-pateikusiu-tiekeju-sarasas-3.</w:t>
            </w:r>
          </w:p>
        </w:tc>
      </w:tr>
    </w:tbl>
    <w:p w14:paraId="54F082AB" w14:textId="77777777" w:rsidR="00E07C71" w:rsidRDefault="00E07C71" w:rsidP="00E07C71">
      <w:pPr>
        <w:spacing w:after="120"/>
        <w:contextualSpacing/>
        <w:rPr>
          <w:rFonts w:ascii="Times New Roman" w:hAnsi="Times New Roman" w:cs="Times New Roman"/>
          <w:sz w:val="24"/>
          <w:szCs w:val="24"/>
        </w:rPr>
      </w:pPr>
    </w:p>
    <w:p w14:paraId="6E254833" w14:textId="77777777" w:rsidR="00E07C71" w:rsidRDefault="00E07C71" w:rsidP="00E07C71">
      <w:pPr>
        <w:spacing w:after="120"/>
        <w:ind w:left="567"/>
        <w:contextualSpacing/>
        <w:jc w:val="center"/>
        <w:rPr>
          <w:rFonts w:ascii="Times New Roman" w:hAnsi="Times New Roman" w:cs="Times New Roman"/>
          <w:sz w:val="24"/>
          <w:szCs w:val="24"/>
        </w:rPr>
      </w:pPr>
    </w:p>
    <w:p w14:paraId="3885751A" w14:textId="77777777" w:rsidR="00E07C71" w:rsidRDefault="00E07C71" w:rsidP="00E07C71">
      <w:pPr>
        <w:spacing w:after="120"/>
        <w:ind w:left="567"/>
        <w:contextualSpacing/>
        <w:jc w:val="center"/>
        <w:rPr>
          <w:rFonts w:ascii="Times New Roman" w:hAnsi="Times New Roman" w:cs="Times New Roman"/>
          <w:sz w:val="24"/>
          <w:szCs w:val="24"/>
        </w:rPr>
      </w:pPr>
    </w:p>
    <w:p w14:paraId="1E9A2EBD" w14:textId="77777777" w:rsidR="00E07C71" w:rsidRDefault="00E07C71" w:rsidP="00E07C71">
      <w:pPr>
        <w:spacing w:after="120"/>
        <w:ind w:left="567"/>
        <w:contextualSpacing/>
        <w:jc w:val="center"/>
        <w:rPr>
          <w:rFonts w:ascii="Times New Roman" w:hAnsi="Times New Roman" w:cs="Times New Roman"/>
          <w:sz w:val="24"/>
          <w:szCs w:val="24"/>
        </w:rPr>
      </w:pPr>
    </w:p>
    <w:p w14:paraId="3F3D013B" w14:textId="77777777" w:rsidR="00E07C71"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Default="00E07C71" w:rsidP="00E07C71">
      <w:pPr>
        <w:spacing w:after="120"/>
        <w:ind w:left="567"/>
        <w:contextualSpacing/>
        <w:jc w:val="center"/>
        <w:rPr>
          <w:rFonts w:ascii="Times New Roman" w:hAnsi="Times New Roman" w:cs="Times New Roman"/>
          <w:sz w:val="24"/>
          <w:szCs w:val="24"/>
        </w:rPr>
      </w:pPr>
    </w:p>
    <w:p w14:paraId="3DF3B7C3" w14:textId="77777777" w:rsidR="00E07C71" w:rsidRDefault="00E07C71" w:rsidP="00E07C71">
      <w:pPr>
        <w:spacing w:after="120"/>
        <w:ind w:left="567"/>
        <w:contextualSpacing/>
        <w:jc w:val="center"/>
        <w:rPr>
          <w:rFonts w:ascii="Times New Roman" w:hAnsi="Times New Roman" w:cs="Times New Roman"/>
          <w:sz w:val="24"/>
          <w:szCs w:val="24"/>
        </w:rPr>
      </w:pPr>
    </w:p>
    <w:p w14:paraId="50554321" w14:textId="77777777" w:rsidR="00E07C71"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Default="00E07C71" w:rsidP="00E07C71">
      <w:pPr>
        <w:spacing w:after="120"/>
        <w:ind w:left="567"/>
        <w:contextualSpacing/>
        <w:jc w:val="center"/>
        <w:rPr>
          <w:rFonts w:ascii="Times New Roman" w:hAnsi="Times New Roman" w:cs="Times New Roman"/>
          <w:sz w:val="24"/>
          <w:szCs w:val="24"/>
        </w:rPr>
      </w:pPr>
    </w:p>
    <w:p w14:paraId="7ABCA208" w14:textId="53571D03" w:rsidR="00E07C71" w:rsidRDefault="00E07C71" w:rsidP="00E07C71">
      <w:pPr>
        <w:spacing w:after="120"/>
        <w:ind w:left="567"/>
        <w:contextualSpacing/>
        <w:jc w:val="center"/>
        <w:rPr>
          <w:rFonts w:ascii="Times New Roman" w:hAnsi="Times New Roman" w:cs="Times New Roman"/>
          <w:sz w:val="24"/>
          <w:szCs w:val="24"/>
        </w:rPr>
      </w:pPr>
      <w:r>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B6DE0" w14:textId="77777777" w:rsidR="005C74DC" w:rsidRPr="00E26C73" w:rsidRDefault="005C74DC" w:rsidP="00D05666">
      <w:r w:rsidRPr="00E26C73">
        <w:separator/>
      </w:r>
    </w:p>
  </w:endnote>
  <w:endnote w:type="continuationSeparator" w:id="0">
    <w:p w14:paraId="1807391B" w14:textId="77777777" w:rsidR="005C74DC" w:rsidRPr="00E26C73" w:rsidRDefault="005C74DC" w:rsidP="00D05666">
      <w:r w:rsidRPr="00E26C73">
        <w:continuationSeparator/>
      </w:r>
    </w:p>
  </w:endnote>
  <w:endnote w:type="continuationNotice" w:id="1">
    <w:p w14:paraId="29FF5B63" w14:textId="77777777" w:rsidR="005C74DC" w:rsidRPr="00E26C73" w:rsidRDefault="005C7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E695C" w14:textId="77777777" w:rsidR="005C74DC" w:rsidRPr="00E26C73" w:rsidRDefault="005C74DC" w:rsidP="00D05666">
      <w:r w:rsidRPr="00E26C73">
        <w:separator/>
      </w:r>
    </w:p>
  </w:footnote>
  <w:footnote w:type="continuationSeparator" w:id="0">
    <w:p w14:paraId="1A915890" w14:textId="77777777" w:rsidR="005C74DC" w:rsidRPr="00E26C73" w:rsidRDefault="005C74DC" w:rsidP="00D05666">
      <w:r w:rsidRPr="00E26C73">
        <w:continuationSeparator/>
      </w:r>
    </w:p>
  </w:footnote>
  <w:footnote w:type="continuationNotice" w:id="1">
    <w:p w14:paraId="5EA3CC8A" w14:textId="77777777" w:rsidR="005C74DC" w:rsidRPr="00E26C73" w:rsidRDefault="005C74DC">
      <w:pPr>
        <w:spacing w:after="0" w:line="240" w:lineRule="auto"/>
      </w:pPr>
    </w:p>
  </w:footnote>
  <w:footnote w:id="2">
    <w:p w14:paraId="37EC8FAA" w14:textId="46E11CFF" w:rsidR="00D030AB" w:rsidRPr="00E26C73" w:rsidRDefault="00007218" w:rsidP="006B71F3">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009248DA" w:rsidRPr="00E26C73">
        <w:rPr>
          <w:rFonts w:ascii="Times New Roman" w:hAnsi="Times New Roman" w:cs="Times New Roman"/>
        </w:rPr>
        <w:t xml:space="preserve"> </w:t>
      </w:r>
      <w:r w:rsidR="009248DA">
        <w:rPr>
          <w:rFonts w:ascii="Times New Roman" w:hAnsi="Times New Roman" w:cs="Times New Roman"/>
        </w:rPr>
        <w:t>Instrukcija: Metodinė medžiaga (instrukcijos) – Viešųjų pirkimų tarnyba</w:t>
      </w:r>
    </w:p>
  </w:footnote>
  <w:footnote w:id="3">
    <w:p w14:paraId="7068E8E7" w14:textId="79648E47" w:rsidR="00D030AB" w:rsidRPr="00E26C73" w:rsidRDefault="00D030AB" w:rsidP="004A20DA">
      <w:pPr>
        <w:pStyle w:val="Puslapioinaostekstas"/>
        <w:spacing w:after="0" w:line="240" w:lineRule="auto"/>
      </w:pPr>
      <w:r w:rsidRPr="00E26C73">
        <w:rPr>
          <w:rStyle w:val="Puslapioinaosnuoroda"/>
        </w:rPr>
        <w:footnoteRef/>
      </w:r>
      <w:r w:rsidR="009248DA">
        <w:t xml:space="preserve"> „PowerPoint“ pateiktis</w:t>
      </w:r>
    </w:p>
  </w:footnote>
  <w:footnote w:id="4">
    <w:p w14:paraId="0DD600D1" w14:textId="6264D97B" w:rsidR="00466F3F" w:rsidRPr="00E26C73" w:rsidRDefault="00466F3F" w:rsidP="00466F3F">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00AB3E42" w:rsidRPr="00AE575F">
          <w:rPr>
            <w:rStyle w:val="Hipersaitas"/>
            <w:rFonts w:ascii="Times New Roman" w:hAnsi="Times New Roman" w:cs="Times New Roman"/>
          </w:rPr>
          <w:t>Pasiūlymų patikslinimo, papildymo ar paaiškinimo taisyklės</w:t>
        </w:r>
      </w:hyperlink>
      <w:r w:rsidR="00AB3E42" w:rsidRPr="00AE575F">
        <w:rPr>
          <w:rFonts w:ascii="Times New Roman" w:hAnsi="Times New Roman" w:cs="Times New Roman"/>
          <w:color w:val="000000"/>
        </w:rPr>
        <w:t>.</w:t>
      </w:r>
    </w:p>
  </w:footnote>
  <w:footnote w:id="5">
    <w:p w14:paraId="7838D8EA" w14:textId="04DF4620" w:rsidR="00D030AB" w:rsidRPr="00E26C73" w:rsidRDefault="00D030AB"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sidR="000457D3">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DD79A3"/>
    <w:multiLevelType w:val="singleLevel"/>
    <w:tmpl w:val="EED88840"/>
    <w:lvl w:ilvl="0">
      <w:start w:val="1"/>
      <w:numFmt w:val="lowerLetter"/>
      <w:suff w:val="space"/>
      <w:lvlText w:val="%1)"/>
      <w:lvlJc w:val="left"/>
      <w:rPr>
        <w:i w:val="0"/>
        <w:iCs w:val="0"/>
      </w:rPr>
    </w:lvl>
  </w:abstractNum>
  <w:abstractNum w:abstractNumId="1" w15:restartNumberingAfterBreak="0">
    <w:nsid w:val="C71B0843"/>
    <w:multiLevelType w:val="singleLevel"/>
    <w:tmpl w:val="C71B0843"/>
    <w:lvl w:ilvl="0">
      <w:start w:val="1"/>
      <w:numFmt w:val="lowerLetter"/>
      <w:suff w:val="space"/>
      <w:lvlText w:val="%1)"/>
      <w:lvlJc w:val="left"/>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15B2BB7"/>
    <w:multiLevelType w:val="hybridMultilevel"/>
    <w:tmpl w:val="8FBEFBCE"/>
    <w:lvl w:ilvl="0" w:tplc="567079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5" w15:restartNumberingAfterBreak="0">
    <w:nsid w:val="01DB60D1"/>
    <w:multiLevelType w:val="hybridMultilevel"/>
    <w:tmpl w:val="DD3A79EA"/>
    <w:lvl w:ilvl="0" w:tplc="796A701E">
      <w:numFmt w:val="bullet"/>
      <w:lvlText w:val="–"/>
      <w:lvlJc w:val="left"/>
      <w:pPr>
        <w:ind w:left="780" w:hanging="360"/>
      </w:pPr>
      <w:rPr>
        <w:rFonts w:ascii="Times New Roman" w:eastAsia="Times New Roman" w:hAnsi="Times New Roman" w:cs="Times New Roman" w:hint="default"/>
        <w:b/>
        <w:i/>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034D5534"/>
    <w:multiLevelType w:val="hybridMultilevel"/>
    <w:tmpl w:val="9A1CB034"/>
    <w:lvl w:ilvl="0" w:tplc="DAFA2766">
      <w:start w:val="1"/>
      <w:numFmt w:val="decimal"/>
      <w:lvlText w:val="%1."/>
      <w:lvlJc w:val="left"/>
      <w:pPr>
        <w:ind w:left="443" w:hanging="360"/>
      </w:pPr>
      <w:rPr>
        <w:rFonts w:hint="default"/>
      </w:rPr>
    </w:lvl>
    <w:lvl w:ilvl="1" w:tplc="04270019" w:tentative="1">
      <w:start w:val="1"/>
      <w:numFmt w:val="lowerLetter"/>
      <w:lvlText w:val="%2."/>
      <w:lvlJc w:val="left"/>
      <w:pPr>
        <w:ind w:left="1163" w:hanging="360"/>
      </w:pPr>
    </w:lvl>
    <w:lvl w:ilvl="2" w:tplc="0427001B" w:tentative="1">
      <w:start w:val="1"/>
      <w:numFmt w:val="lowerRoman"/>
      <w:lvlText w:val="%3."/>
      <w:lvlJc w:val="right"/>
      <w:pPr>
        <w:ind w:left="1883" w:hanging="180"/>
      </w:pPr>
    </w:lvl>
    <w:lvl w:ilvl="3" w:tplc="0427000F" w:tentative="1">
      <w:start w:val="1"/>
      <w:numFmt w:val="decimal"/>
      <w:lvlText w:val="%4."/>
      <w:lvlJc w:val="left"/>
      <w:pPr>
        <w:ind w:left="2603" w:hanging="360"/>
      </w:pPr>
    </w:lvl>
    <w:lvl w:ilvl="4" w:tplc="04270019" w:tentative="1">
      <w:start w:val="1"/>
      <w:numFmt w:val="lowerLetter"/>
      <w:lvlText w:val="%5."/>
      <w:lvlJc w:val="left"/>
      <w:pPr>
        <w:ind w:left="3323" w:hanging="360"/>
      </w:pPr>
    </w:lvl>
    <w:lvl w:ilvl="5" w:tplc="0427001B" w:tentative="1">
      <w:start w:val="1"/>
      <w:numFmt w:val="lowerRoman"/>
      <w:lvlText w:val="%6."/>
      <w:lvlJc w:val="right"/>
      <w:pPr>
        <w:ind w:left="4043" w:hanging="180"/>
      </w:pPr>
    </w:lvl>
    <w:lvl w:ilvl="6" w:tplc="0427000F" w:tentative="1">
      <w:start w:val="1"/>
      <w:numFmt w:val="decimal"/>
      <w:lvlText w:val="%7."/>
      <w:lvlJc w:val="left"/>
      <w:pPr>
        <w:ind w:left="4763" w:hanging="360"/>
      </w:pPr>
    </w:lvl>
    <w:lvl w:ilvl="7" w:tplc="04270019" w:tentative="1">
      <w:start w:val="1"/>
      <w:numFmt w:val="lowerLetter"/>
      <w:lvlText w:val="%8."/>
      <w:lvlJc w:val="left"/>
      <w:pPr>
        <w:ind w:left="5483" w:hanging="360"/>
      </w:pPr>
    </w:lvl>
    <w:lvl w:ilvl="8" w:tplc="0427001B" w:tentative="1">
      <w:start w:val="1"/>
      <w:numFmt w:val="lowerRoman"/>
      <w:lvlText w:val="%9."/>
      <w:lvlJc w:val="right"/>
      <w:pPr>
        <w:ind w:left="6203" w:hanging="180"/>
      </w:pPr>
    </w:lvl>
  </w:abstractNum>
  <w:abstractNum w:abstractNumId="7"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9"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2"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58685C"/>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1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776ACA"/>
    <w:multiLevelType w:val="hybridMultilevel"/>
    <w:tmpl w:val="CA305256"/>
    <w:lvl w:ilvl="0" w:tplc="04242834">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276E5FA2"/>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83F90DB"/>
    <w:multiLevelType w:val="singleLevel"/>
    <w:tmpl w:val="383F90DB"/>
    <w:lvl w:ilvl="0">
      <w:start w:val="1"/>
      <w:numFmt w:val="lowerLetter"/>
      <w:suff w:val="space"/>
      <w:lvlText w:val="%1)"/>
      <w:lvlJc w:val="left"/>
    </w:lvl>
  </w:abstractNum>
  <w:abstractNum w:abstractNumId="39"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1"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43"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4" w15:restartNumberingAfterBreak="0">
    <w:nsid w:val="40DD30A0"/>
    <w:multiLevelType w:val="hybridMultilevel"/>
    <w:tmpl w:val="3C3C13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5"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3A12C24"/>
    <w:multiLevelType w:val="hybridMultilevel"/>
    <w:tmpl w:val="75C0D95E"/>
    <w:lvl w:ilvl="0" w:tplc="ED0C6692">
      <w:start w:val="7"/>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46D9427E"/>
    <w:multiLevelType w:val="multilevel"/>
    <w:tmpl w:val="21287932"/>
    <w:lvl w:ilvl="0">
      <w:start w:val="1"/>
      <w:numFmt w:val="decimal"/>
      <w:lvlText w:val="%1."/>
      <w:lvlJc w:val="left"/>
      <w:pPr>
        <w:ind w:left="90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0"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1"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4976018D"/>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4" w15:restartNumberingAfterBreak="0">
    <w:nsid w:val="4998182B"/>
    <w:multiLevelType w:val="multilevel"/>
    <w:tmpl w:val="625CEABA"/>
    <w:lvl w:ilvl="0">
      <w:start w:val="1"/>
      <w:numFmt w:val="decimal"/>
      <w:lvlText w:val="%1."/>
      <w:lvlJc w:val="left"/>
      <w:pPr>
        <w:tabs>
          <w:tab w:val="num" w:pos="720"/>
        </w:tabs>
        <w:ind w:left="720" w:hanging="720"/>
      </w:pPr>
      <w:rPr>
        <w:b w:val="0"/>
        <w:bCs w:val="0"/>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55"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56"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62" w15:restartNumberingAfterBreak="0">
    <w:nsid w:val="559164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F35F97"/>
    <w:multiLevelType w:val="hybridMultilevel"/>
    <w:tmpl w:val="C98200AE"/>
    <w:lvl w:ilvl="0" w:tplc="FFD2B13C">
      <w:start w:val="1"/>
      <w:numFmt w:val="decimal"/>
      <w:lvlText w:val="%1."/>
      <w:lvlJc w:val="left"/>
      <w:pPr>
        <w:ind w:left="1020" w:hanging="360"/>
      </w:pPr>
    </w:lvl>
    <w:lvl w:ilvl="1" w:tplc="04270019">
      <w:start w:val="1"/>
      <w:numFmt w:val="lowerLetter"/>
      <w:lvlText w:val="%2."/>
      <w:lvlJc w:val="left"/>
      <w:pPr>
        <w:ind w:left="1740" w:hanging="360"/>
      </w:pPr>
    </w:lvl>
    <w:lvl w:ilvl="2" w:tplc="0427001B">
      <w:start w:val="1"/>
      <w:numFmt w:val="lowerRoman"/>
      <w:lvlText w:val="%3."/>
      <w:lvlJc w:val="right"/>
      <w:pPr>
        <w:ind w:left="2460" w:hanging="180"/>
      </w:pPr>
    </w:lvl>
    <w:lvl w:ilvl="3" w:tplc="0427000F">
      <w:start w:val="1"/>
      <w:numFmt w:val="decimal"/>
      <w:lvlText w:val="%4."/>
      <w:lvlJc w:val="left"/>
      <w:pPr>
        <w:ind w:left="3180" w:hanging="360"/>
      </w:pPr>
    </w:lvl>
    <w:lvl w:ilvl="4" w:tplc="04270019">
      <w:start w:val="1"/>
      <w:numFmt w:val="lowerLetter"/>
      <w:lvlText w:val="%5."/>
      <w:lvlJc w:val="left"/>
      <w:pPr>
        <w:ind w:left="3900" w:hanging="360"/>
      </w:pPr>
    </w:lvl>
    <w:lvl w:ilvl="5" w:tplc="0427001B">
      <w:start w:val="1"/>
      <w:numFmt w:val="lowerRoman"/>
      <w:lvlText w:val="%6."/>
      <w:lvlJc w:val="right"/>
      <w:pPr>
        <w:ind w:left="4620" w:hanging="180"/>
      </w:pPr>
    </w:lvl>
    <w:lvl w:ilvl="6" w:tplc="0427000F">
      <w:start w:val="1"/>
      <w:numFmt w:val="decimal"/>
      <w:lvlText w:val="%7."/>
      <w:lvlJc w:val="left"/>
      <w:pPr>
        <w:ind w:left="5340" w:hanging="360"/>
      </w:pPr>
    </w:lvl>
    <w:lvl w:ilvl="7" w:tplc="04270019">
      <w:start w:val="1"/>
      <w:numFmt w:val="lowerLetter"/>
      <w:lvlText w:val="%8."/>
      <w:lvlJc w:val="left"/>
      <w:pPr>
        <w:ind w:left="6060" w:hanging="360"/>
      </w:pPr>
    </w:lvl>
    <w:lvl w:ilvl="8" w:tplc="0427001B">
      <w:start w:val="1"/>
      <w:numFmt w:val="lowerRoman"/>
      <w:lvlText w:val="%9."/>
      <w:lvlJc w:val="right"/>
      <w:pPr>
        <w:ind w:left="6780" w:hanging="180"/>
      </w:pPr>
    </w:lvl>
  </w:abstractNum>
  <w:abstractNum w:abstractNumId="65"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8C661BE"/>
    <w:multiLevelType w:val="hybridMultilevel"/>
    <w:tmpl w:val="25AED8BC"/>
    <w:lvl w:ilvl="0" w:tplc="52F0440A">
      <w:start w:val="1"/>
      <w:numFmt w:val="decimal"/>
      <w:lvlText w:val="%1."/>
      <w:lvlJc w:val="left"/>
      <w:pPr>
        <w:ind w:left="1440" w:hanging="360"/>
      </w:pPr>
    </w:lvl>
    <w:lvl w:ilvl="1" w:tplc="A3A4445C">
      <w:start w:val="1"/>
      <w:numFmt w:val="decimal"/>
      <w:lvlText w:val="%2."/>
      <w:lvlJc w:val="left"/>
      <w:pPr>
        <w:ind w:left="1440" w:hanging="360"/>
      </w:pPr>
    </w:lvl>
    <w:lvl w:ilvl="2" w:tplc="D14A91E2">
      <w:start w:val="1"/>
      <w:numFmt w:val="decimal"/>
      <w:lvlText w:val="%3."/>
      <w:lvlJc w:val="left"/>
      <w:pPr>
        <w:ind w:left="1440" w:hanging="360"/>
      </w:pPr>
    </w:lvl>
    <w:lvl w:ilvl="3" w:tplc="F84E6DAC">
      <w:start w:val="1"/>
      <w:numFmt w:val="decimal"/>
      <w:lvlText w:val="%4."/>
      <w:lvlJc w:val="left"/>
      <w:pPr>
        <w:ind w:left="1440" w:hanging="360"/>
      </w:pPr>
    </w:lvl>
    <w:lvl w:ilvl="4" w:tplc="BF0EFBBE">
      <w:start w:val="1"/>
      <w:numFmt w:val="decimal"/>
      <w:lvlText w:val="%5."/>
      <w:lvlJc w:val="left"/>
      <w:pPr>
        <w:ind w:left="1440" w:hanging="360"/>
      </w:pPr>
    </w:lvl>
    <w:lvl w:ilvl="5" w:tplc="6DF60CD8">
      <w:start w:val="1"/>
      <w:numFmt w:val="decimal"/>
      <w:lvlText w:val="%6."/>
      <w:lvlJc w:val="left"/>
      <w:pPr>
        <w:ind w:left="1440" w:hanging="360"/>
      </w:pPr>
    </w:lvl>
    <w:lvl w:ilvl="6" w:tplc="0EE60136">
      <w:start w:val="1"/>
      <w:numFmt w:val="decimal"/>
      <w:lvlText w:val="%7."/>
      <w:lvlJc w:val="left"/>
      <w:pPr>
        <w:ind w:left="1440" w:hanging="360"/>
      </w:pPr>
    </w:lvl>
    <w:lvl w:ilvl="7" w:tplc="C0E82D32">
      <w:start w:val="1"/>
      <w:numFmt w:val="decimal"/>
      <w:lvlText w:val="%8."/>
      <w:lvlJc w:val="left"/>
      <w:pPr>
        <w:ind w:left="1440" w:hanging="360"/>
      </w:pPr>
    </w:lvl>
    <w:lvl w:ilvl="8" w:tplc="2674BBB0">
      <w:start w:val="1"/>
      <w:numFmt w:val="decimal"/>
      <w:lvlText w:val="%9."/>
      <w:lvlJc w:val="left"/>
      <w:pPr>
        <w:ind w:left="1440" w:hanging="360"/>
      </w:pPr>
    </w:lvl>
  </w:abstractNum>
  <w:abstractNum w:abstractNumId="67"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68"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6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71"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5"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6"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1" w15:restartNumberingAfterBreak="0">
    <w:nsid w:val="6D577F4E"/>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87" w:hanging="360"/>
      </w:pPr>
      <w:rPr>
        <w:rFonts w:eastAsiaTheme="minorEastAsia" w:hint="default"/>
        <w:color w:val="auto"/>
      </w:rPr>
    </w:lvl>
    <w:lvl w:ilvl="2">
      <w:start w:val="1"/>
      <w:numFmt w:val="decimal"/>
      <w:lvlText w:val="%1.%2.%3."/>
      <w:lvlJc w:val="left"/>
      <w:pPr>
        <w:ind w:left="100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82"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84"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5"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8"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9" w15:restartNumberingAfterBreak="0">
    <w:nsid w:val="75884247"/>
    <w:multiLevelType w:val="multilevel"/>
    <w:tmpl w:val="CE10BAC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91"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92" w15:restartNumberingAfterBreak="0">
    <w:nsid w:val="76F44673"/>
    <w:multiLevelType w:val="multilevel"/>
    <w:tmpl w:val="9306DC96"/>
    <w:lvl w:ilvl="0">
      <w:start w:val="1"/>
      <w:numFmt w:val="upperRoman"/>
      <w:lvlText w:val="%1."/>
      <w:lvlJc w:val="left"/>
      <w:pPr>
        <w:ind w:left="3960" w:hanging="720"/>
      </w:pPr>
      <w:rPr>
        <w:rFonts w:hint="default"/>
        <w:b/>
        <w:bCs w:val="0"/>
      </w:rPr>
    </w:lvl>
    <w:lvl w:ilvl="1">
      <w:start w:val="1"/>
      <w:numFmt w:val="decimal"/>
      <w:isLgl/>
      <w:lvlText w:val="%1.%2."/>
      <w:lvlJc w:val="left"/>
      <w:pPr>
        <w:ind w:left="82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74200D1"/>
    <w:multiLevelType w:val="hybridMultilevel"/>
    <w:tmpl w:val="92BA5AB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5" w15:restartNumberingAfterBreak="0">
    <w:nsid w:val="776B1D49"/>
    <w:multiLevelType w:val="hybridMultilevel"/>
    <w:tmpl w:val="39502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97"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8"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3" w15:restartNumberingAfterBreak="0">
    <w:nsid w:val="7D155BA3"/>
    <w:multiLevelType w:val="multilevel"/>
    <w:tmpl w:val="7D155BA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05"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30"/>
  </w:num>
  <w:num w:numId="2" w16cid:durableId="542256570">
    <w:abstractNumId w:val="16"/>
  </w:num>
  <w:num w:numId="3" w16cid:durableId="1697540284">
    <w:abstractNumId w:val="77"/>
  </w:num>
  <w:num w:numId="4" w16cid:durableId="198589281">
    <w:abstractNumId w:val="57"/>
  </w:num>
  <w:num w:numId="5" w16cid:durableId="664821790">
    <w:abstractNumId w:val="41"/>
  </w:num>
  <w:num w:numId="6" w16cid:durableId="475807020">
    <w:abstractNumId w:val="48"/>
  </w:num>
  <w:num w:numId="7" w16cid:durableId="1868832388">
    <w:abstractNumId w:val="4"/>
  </w:num>
  <w:num w:numId="8" w16cid:durableId="1392390332">
    <w:abstractNumId w:val="31"/>
  </w:num>
  <w:num w:numId="9" w16cid:durableId="1605263000">
    <w:abstractNumId w:val="100"/>
  </w:num>
  <w:num w:numId="10" w16cid:durableId="15693868">
    <w:abstractNumId w:val="104"/>
  </w:num>
  <w:num w:numId="11" w16cid:durableId="1014262476">
    <w:abstractNumId w:val="101"/>
  </w:num>
  <w:num w:numId="12" w16cid:durableId="1463691495">
    <w:abstractNumId w:val="58"/>
  </w:num>
  <w:num w:numId="13" w16cid:durableId="1286741677">
    <w:abstractNumId w:val="79"/>
  </w:num>
  <w:num w:numId="14" w16cid:durableId="1896354711">
    <w:abstractNumId w:val="17"/>
  </w:num>
  <w:num w:numId="15" w16cid:durableId="1561213452">
    <w:abstractNumId w:val="98"/>
  </w:num>
  <w:num w:numId="16" w16cid:durableId="147478599">
    <w:abstractNumId w:val="60"/>
  </w:num>
  <w:num w:numId="17" w16cid:durableId="1898085999">
    <w:abstractNumId w:val="93"/>
  </w:num>
  <w:num w:numId="18" w16cid:durableId="2021272990">
    <w:abstractNumId w:val="86"/>
  </w:num>
  <w:num w:numId="19" w16cid:durableId="675116743">
    <w:abstractNumId w:val="25"/>
  </w:num>
  <w:num w:numId="20" w16cid:durableId="1108963710">
    <w:abstractNumId w:val="13"/>
  </w:num>
  <w:num w:numId="21" w16cid:durableId="1762413238">
    <w:abstractNumId w:val="22"/>
  </w:num>
  <w:num w:numId="22" w16cid:durableId="1837499337">
    <w:abstractNumId w:val="90"/>
  </w:num>
  <w:num w:numId="23" w16cid:durableId="519469420">
    <w:abstractNumId w:val="102"/>
  </w:num>
  <w:num w:numId="24" w16cid:durableId="895624924">
    <w:abstractNumId w:val="27"/>
  </w:num>
  <w:num w:numId="25" w16cid:durableId="543639757">
    <w:abstractNumId w:val="15"/>
  </w:num>
  <w:num w:numId="26" w16cid:durableId="1228343329">
    <w:abstractNumId w:val="43"/>
  </w:num>
  <w:num w:numId="27" w16cid:durableId="911501522">
    <w:abstractNumId w:val="84"/>
  </w:num>
  <w:num w:numId="28" w16cid:durableId="1197235118">
    <w:abstractNumId w:val="70"/>
  </w:num>
  <w:num w:numId="29" w16cid:durableId="1243178299">
    <w:abstractNumId w:val="61"/>
  </w:num>
  <w:num w:numId="30" w16cid:durableId="1405295065">
    <w:abstractNumId w:val="19"/>
  </w:num>
  <w:num w:numId="31" w16cid:durableId="1776437089">
    <w:abstractNumId w:val="29"/>
  </w:num>
  <w:num w:numId="32" w16cid:durableId="1107962347">
    <w:abstractNumId w:val="33"/>
  </w:num>
  <w:num w:numId="33" w16cid:durableId="1881671844">
    <w:abstractNumId w:val="46"/>
  </w:num>
  <w:num w:numId="34" w16cid:durableId="846216753">
    <w:abstractNumId w:val="80"/>
  </w:num>
  <w:num w:numId="35" w16cid:durableId="751045341">
    <w:abstractNumId w:val="35"/>
  </w:num>
  <w:num w:numId="36" w16cid:durableId="210768297">
    <w:abstractNumId w:val="11"/>
  </w:num>
  <w:num w:numId="37" w16cid:durableId="1599366001">
    <w:abstractNumId w:val="83"/>
  </w:num>
  <w:num w:numId="38" w16cid:durableId="124472074">
    <w:abstractNumId w:val="99"/>
  </w:num>
  <w:num w:numId="39" w16cid:durableId="925069429">
    <w:abstractNumId w:val="73"/>
  </w:num>
  <w:num w:numId="40" w16cid:durableId="2494322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56"/>
  </w:num>
  <w:num w:numId="42" w16cid:durableId="1907299785">
    <w:abstractNumId w:val="67"/>
  </w:num>
  <w:num w:numId="43" w16cid:durableId="1112480206">
    <w:abstractNumId w:val="50"/>
  </w:num>
  <w:num w:numId="44" w16cid:durableId="1113279536">
    <w:abstractNumId w:val="96"/>
  </w:num>
  <w:num w:numId="45" w16cid:durableId="651326199">
    <w:abstractNumId w:val="12"/>
  </w:num>
  <w:num w:numId="46" w16cid:durableId="1425689755">
    <w:abstractNumId w:val="88"/>
  </w:num>
  <w:num w:numId="47" w16cid:durableId="1438596921">
    <w:abstractNumId w:val="87"/>
  </w:num>
  <w:num w:numId="48" w16cid:durableId="293407845">
    <w:abstractNumId w:val="68"/>
  </w:num>
  <w:num w:numId="49" w16cid:durableId="372121369">
    <w:abstractNumId w:val="74"/>
  </w:num>
  <w:num w:numId="50" w16cid:durableId="697661256">
    <w:abstractNumId w:val="75"/>
  </w:num>
  <w:num w:numId="51" w16cid:durableId="1120343285">
    <w:abstractNumId w:val="24"/>
  </w:num>
  <w:num w:numId="52" w16cid:durableId="1095051943">
    <w:abstractNumId w:val="9"/>
  </w:num>
  <w:num w:numId="53" w16cid:durableId="531382425">
    <w:abstractNumId w:val="78"/>
  </w:num>
  <w:num w:numId="54" w16cid:durableId="1469204449">
    <w:abstractNumId w:val="40"/>
  </w:num>
  <w:num w:numId="55" w16cid:durableId="621234353">
    <w:abstractNumId w:val="65"/>
  </w:num>
  <w:num w:numId="56" w16cid:durableId="366561997">
    <w:abstractNumId w:val="72"/>
  </w:num>
  <w:num w:numId="57" w16cid:durableId="459224787">
    <w:abstractNumId w:val="105"/>
  </w:num>
  <w:num w:numId="58" w16cid:durableId="301152755">
    <w:abstractNumId w:val="85"/>
  </w:num>
  <w:num w:numId="59" w16cid:durableId="1197238732">
    <w:abstractNumId w:val="106"/>
  </w:num>
  <w:num w:numId="60" w16cid:durableId="1076517752">
    <w:abstractNumId w:val="6"/>
  </w:num>
  <w:num w:numId="61" w16cid:durableId="1993559287">
    <w:abstractNumId w:val="47"/>
  </w:num>
  <w:num w:numId="62" w16cid:durableId="9972280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48442545">
    <w:abstractNumId w:val="6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8892833">
    <w:abstractNumId w:val="92"/>
  </w:num>
  <w:num w:numId="65" w16cid:durableId="1612324758">
    <w:abstractNumId w:val="14"/>
  </w:num>
  <w:num w:numId="66" w16cid:durableId="1333679820">
    <w:abstractNumId w:val="49"/>
  </w:num>
  <w:num w:numId="67" w16cid:durableId="957101959">
    <w:abstractNumId w:val="53"/>
  </w:num>
  <w:num w:numId="68" w16cid:durableId="1558935341">
    <w:abstractNumId w:val="62"/>
  </w:num>
  <w:num w:numId="69" w16cid:durableId="526286816">
    <w:abstractNumId w:val="89"/>
  </w:num>
  <w:num w:numId="70" w16cid:durableId="431125310">
    <w:abstractNumId w:val="81"/>
  </w:num>
  <w:num w:numId="71" w16cid:durableId="29383067">
    <w:abstractNumId w:val="91"/>
  </w:num>
  <w:num w:numId="72" w16cid:durableId="1689521655">
    <w:abstractNumId w:val="20"/>
  </w:num>
  <w:num w:numId="73" w16cid:durableId="1664774309">
    <w:abstractNumId w:val="37"/>
  </w:num>
  <w:num w:numId="74" w16cid:durableId="742336624">
    <w:abstractNumId w:val="23"/>
  </w:num>
  <w:num w:numId="75" w16cid:durableId="302740879">
    <w:abstractNumId w:val="45"/>
  </w:num>
  <w:num w:numId="76" w16cid:durableId="1271470961">
    <w:abstractNumId w:val="39"/>
  </w:num>
  <w:num w:numId="77" w16cid:durableId="1787197088">
    <w:abstractNumId w:val="55"/>
  </w:num>
  <w:num w:numId="78" w16cid:durableId="556477629">
    <w:abstractNumId w:val="51"/>
  </w:num>
  <w:num w:numId="79" w16cid:durableId="2121803328">
    <w:abstractNumId w:val="7"/>
  </w:num>
  <w:num w:numId="80" w16cid:durableId="318509699">
    <w:abstractNumId w:val="42"/>
  </w:num>
  <w:num w:numId="81" w16cid:durableId="1965303092">
    <w:abstractNumId w:val="8"/>
  </w:num>
  <w:num w:numId="82" w16cid:durableId="153765030">
    <w:abstractNumId w:val="97"/>
  </w:num>
  <w:num w:numId="83" w16cid:durableId="321542594">
    <w:abstractNumId w:val="26"/>
  </w:num>
  <w:num w:numId="84" w16cid:durableId="1776512347">
    <w:abstractNumId w:val="76"/>
  </w:num>
  <w:num w:numId="85" w16cid:durableId="725765768">
    <w:abstractNumId w:val="63"/>
  </w:num>
  <w:num w:numId="86" w16cid:durableId="1808627008">
    <w:abstractNumId w:val="82"/>
  </w:num>
  <w:num w:numId="87" w16cid:durableId="655183620">
    <w:abstractNumId w:val="59"/>
  </w:num>
  <w:num w:numId="88" w16cid:durableId="1721785933">
    <w:abstractNumId w:val="34"/>
  </w:num>
  <w:num w:numId="89" w16cid:durableId="1986809211">
    <w:abstractNumId w:val="69"/>
  </w:num>
  <w:num w:numId="90" w16cid:durableId="1670594849">
    <w:abstractNumId w:val="10"/>
  </w:num>
  <w:num w:numId="91" w16cid:durableId="862284365">
    <w:abstractNumId w:val="18"/>
  </w:num>
  <w:num w:numId="92" w16cid:durableId="788159408">
    <w:abstractNumId w:val="36"/>
  </w:num>
  <w:num w:numId="93" w16cid:durableId="6258092">
    <w:abstractNumId w:val="32"/>
  </w:num>
  <w:num w:numId="94" w16cid:durableId="596593747">
    <w:abstractNumId w:val="28"/>
  </w:num>
  <w:num w:numId="95" w16cid:durableId="542906339">
    <w:abstractNumId w:val="21"/>
  </w:num>
  <w:num w:numId="96" w16cid:durableId="5963274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81036704">
    <w:abstractNumId w:val="95"/>
  </w:num>
  <w:num w:numId="98" w16cid:durableId="1775440976">
    <w:abstractNumId w:val="5"/>
  </w:num>
  <w:num w:numId="99" w16cid:durableId="648636267">
    <w:abstractNumId w:val="44"/>
  </w:num>
  <w:num w:numId="100" w16cid:durableId="1424839067">
    <w:abstractNumId w:val="94"/>
  </w:num>
  <w:num w:numId="101" w16cid:durableId="1959601645">
    <w:abstractNumId w:val="3"/>
  </w:num>
  <w:num w:numId="102" w16cid:durableId="220984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76652280">
    <w:abstractNumId w:val="103"/>
  </w:num>
  <w:num w:numId="104" w16cid:durableId="950354705">
    <w:abstractNumId w:val="1"/>
  </w:num>
  <w:num w:numId="105" w16cid:durableId="1643460327">
    <w:abstractNumId w:val="38"/>
  </w:num>
  <w:num w:numId="106" w16cid:durableId="1300184536">
    <w:abstractNumId w:val="0"/>
  </w:num>
  <w:num w:numId="107" w16cid:durableId="1651251136">
    <w:abstractNumId w:val="6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29A8"/>
    <w:rsid w:val="00003568"/>
    <w:rsid w:val="00003A3F"/>
    <w:rsid w:val="00003DCF"/>
    <w:rsid w:val="00004A08"/>
    <w:rsid w:val="00006991"/>
    <w:rsid w:val="00006F51"/>
    <w:rsid w:val="00007218"/>
    <w:rsid w:val="000074A0"/>
    <w:rsid w:val="00007BC6"/>
    <w:rsid w:val="00007D23"/>
    <w:rsid w:val="00007EC9"/>
    <w:rsid w:val="0001089B"/>
    <w:rsid w:val="00010B64"/>
    <w:rsid w:val="00010BB5"/>
    <w:rsid w:val="00010EAD"/>
    <w:rsid w:val="0001123C"/>
    <w:rsid w:val="0001161E"/>
    <w:rsid w:val="00011A8D"/>
    <w:rsid w:val="00011B40"/>
    <w:rsid w:val="00011D55"/>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E9C"/>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31AC"/>
    <w:rsid w:val="00043C51"/>
    <w:rsid w:val="0004404A"/>
    <w:rsid w:val="000442A1"/>
    <w:rsid w:val="00044450"/>
    <w:rsid w:val="00044728"/>
    <w:rsid w:val="00044B63"/>
    <w:rsid w:val="000455B9"/>
    <w:rsid w:val="000457D3"/>
    <w:rsid w:val="000464E8"/>
    <w:rsid w:val="000466D2"/>
    <w:rsid w:val="00047B90"/>
    <w:rsid w:val="00047F6B"/>
    <w:rsid w:val="00047F87"/>
    <w:rsid w:val="00047F9E"/>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1CB"/>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511C"/>
    <w:rsid w:val="000755E5"/>
    <w:rsid w:val="000755F8"/>
    <w:rsid w:val="000759AC"/>
    <w:rsid w:val="00075D27"/>
    <w:rsid w:val="000801EF"/>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2B36"/>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6463"/>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5FFB"/>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B2D"/>
    <w:rsid w:val="00101C48"/>
    <w:rsid w:val="0010252A"/>
    <w:rsid w:val="0010270D"/>
    <w:rsid w:val="00103445"/>
    <w:rsid w:val="001050D0"/>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6C6"/>
    <w:rsid w:val="00127F81"/>
    <w:rsid w:val="0013010B"/>
    <w:rsid w:val="00130551"/>
    <w:rsid w:val="00130C71"/>
    <w:rsid w:val="0013140B"/>
    <w:rsid w:val="001328D8"/>
    <w:rsid w:val="001329A7"/>
    <w:rsid w:val="0013353A"/>
    <w:rsid w:val="00134825"/>
    <w:rsid w:val="001351A4"/>
    <w:rsid w:val="00135DA4"/>
    <w:rsid w:val="00135EEE"/>
    <w:rsid w:val="001365CA"/>
    <w:rsid w:val="00136A17"/>
    <w:rsid w:val="00137871"/>
    <w:rsid w:val="00137F3A"/>
    <w:rsid w:val="00140D50"/>
    <w:rsid w:val="00141FEF"/>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8D0"/>
    <w:rsid w:val="00152F0F"/>
    <w:rsid w:val="0015376E"/>
    <w:rsid w:val="001538C5"/>
    <w:rsid w:val="00153D1C"/>
    <w:rsid w:val="001566DB"/>
    <w:rsid w:val="00156AC9"/>
    <w:rsid w:val="001607EC"/>
    <w:rsid w:val="00161C75"/>
    <w:rsid w:val="001625B7"/>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ACB"/>
    <w:rsid w:val="00173E9D"/>
    <w:rsid w:val="0017458F"/>
    <w:rsid w:val="00174EE0"/>
    <w:rsid w:val="001752CC"/>
    <w:rsid w:val="0017533E"/>
    <w:rsid w:val="001769C8"/>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FE7"/>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888"/>
    <w:rsid w:val="00193D61"/>
    <w:rsid w:val="00194439"/>
    <w:rsid w:val="00194544"/>
    <w:rsid w:val="0019465B"/>
    <w:rsid w:val="00194723"/>
    <w:rsid w:val="001954F1"/>
    <w:rsid w:val="0019597B"/>
    <w:rsid w:val="00195BD8"/>
    <w:rsid w:val="00195C8A"/>
    <w:rsid w:val="0019749C"/>
    <w:rsid w:val="001975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854"/>
    <w:rsid w:val="001C0BCF"/>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D67"/>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AB7"/>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3F"/>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A8C"/>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343"/>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47EEE"/>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74E"/>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CE6"/>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3C8"/>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0B4E"/>
    <w:rsid w:val="0031109D"/>
    <w:rsid w:val="003114FD"/>
    <w:rsid w:val="003115E6"/>
    <w:rsid w:val="00311DFB"/>
    <w:rsid w:val="0031284C"/>
    <w:rsid w:val="00313121"/>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2F09"/>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1DFC"/>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825"/>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C0A"/>
    <w:rsid w:val="003F5D9E"/>
    <w:rsid w:val="003F5F21"/>
    <w:rsid w:val="003F726A"/>
    <w:rsid w:val="003F740A"/>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176AA"/>
    <w:rsid w:val="00422176"/>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C94"/>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415"/>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6F3F"/>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6D7A"/>
    <w:rsid w:val="00477694"/>
    <w:rsid w:val="00477A6B"/>
    <w:rsid w:val="00477E28"/>
    <w:rsid w:val="004827D6"/>
    <w:rsid w:val="00482BC0"/>
    <w:rsid w:val="00483462"/>
    <w:rsid w:val="00483E10"/>
    <w:rsid w:val="004847DE"/>
    <w:rsid w:val="004849EF"/>
    <w:rsid w:val="0048506A"/>
    <w:rsid w:val="0048583A"/>
    <w:rsid w:val="00485DDD"/>
    <w:rsid w:val="00485E23"/>
    <w:rsid w:val="004861E5"/>
    <w:rsid w:val="0048654D"/>
    <w:rsid w:val="004867B9"/>
    <w:rsid w:val="00486B0D"/>
    <w:rsid w:val="00486DE3"/>
    <w:rsid w:val="00487B54"/>
    <w:rsid w:val="00490260"/>
    <w:rsid w:val="004906DE"/>
    <w:rsid w:val="00490AF0"/>
    <w:rsid w:val="00490F98"/>
    <w:rsid w:val="00491560"/>
    <w:rsid w:val="004915A4"/>
    <w:rsid w:val="00491954"/>
    <w:rsid w:val="00492541"/>
    <w:rsid w:val="004926AF"/>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13D"/>
    <w:rsid w:val="004A7485"/>
    <w:rsid w:val="004A7F0E"/>
    <w:rsid w:val="004B0E0C"/>
    <w:rsid w:val="004B0E4C"/>
    <w:rsid w:val="004B1320"/>
    <w:rsid w:val="004B2DE4"/>
    <w:rsid w:val="004B3058"/>
    <w:rsid w:val="004B3CF1"/>
    <w:rsid w:val="004B40A5"/>
    <w:rsid w:val="004B467E"/>
    <w:rsid w:val="004B5136"/>
    <w:rsid w:val="004B53FC"/>
    <w:rsid w:val="004B69D7"/>
    <w:rsid w:val="004B6BCA"/>
    <w:rsid w:val="004B6FBD"/>
    <w:rsid w:val="004B7455"/>
    <w:rsid w:val="004B74AF"/>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1D4"/>
    <w:rsid w:val="00501200"/>
    <w:rsid w:val="005019BF"/>
    <w:rsid w:val="005020EF"/>
    <w:rsid w:val="0050218B"/>
    <w:rsid w:val="0050224F"/>
    <w:rsid w:val="005032DE"/>
    <w:rsid w:val="005035B0"/>
    <w:rsid w:val="00503E5F"/>
    <w:rsid w:val="005043DC"/>
    <w:rsid w:val="005047B8"/>
    <w:rsid w:val="00504FCD"/>
    <w:rsid w:val="005059B3"/>
    <w:rsid w:val="00505CE8"/>
    <w:rsid w:val="005070CC"/>
    <w:rsid w:val="005107DF"/>
    <w:rsid w:val="00510F5E"/>
    <w:rsid w:val="0051113D"/>
    <w:rsid w:val="00512249"/>
    <w:rsid w:val="005122FE"/>
    <w:rsid w:val="0051270F"/>
    <w:rsid w:val="00512760"/>
    <w:rsid w:val="00512E53"/>
    <w:rsid w:val="0051329C"/>
    <w:rsid w:val="00513BA6"/>
    <w:rsid w:val="0051416C"/>
    <w:rsid w:val="00514A36"/>
    <w:rsid w:val="0051508F"/>
    <w:rsid w:val="00515178"/>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502"/>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4C49"/>
    <w:rsid w:val="005357BB"/>
    <w:rsid w:val="00535BE5"/>
    <w:rsid w:val="005377B5"/>
    <w:rsid w:val="005379E7"/>
    <w:rsid w:val="00540094"/>
    <w:rsid w:val="00540721"/>
    <w:rsid w:val="00540C9A"/>
    <w:rsid w:val="0054123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663"/>
    <w:rsid w:val="00585C84"/>
    <w:rsid w:val="00585CD7"/>
    <w:rsid w:val="00587BAC"/>
    <w:rsid w:val="00587CEC"/>
    <w:rsid w:val="00590415"/>
    <w:rsid w:val="00590BCA"/>
    <w:rsid w:val="005921E1"/>
    <w:rsid w:val="0059289A"/>
    <w:rsid w:val="00593111"/>
    <w:rsid w:val="00593816"/>
    <w:rsid w:val="00593A99"/>
    <w:rsid w:val="00593BD2"/>
    <w:rsid w:val="00593CF5"/>
    <w:rsid w:val="00593D67"/>
    <w:rsid w:val="005940AA"/>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41"/>
    <w:rsid w:val="005C075C"/>
    <w:rsid w:val="005C0B37"/>
    <w:rsid w:val="005C17C2"/>
    <w:rsid w:val="005C2FBC"/>
    <w:rsid w:val="005C3219"/>
    <w:rsid w:val="005C39C9"/>
    <w:rsid w:val="005C3ACF"/>
    <w:rsid w:val="005C3F18"/>
    <w:rsid w:val="005C5BD5"/>
    <w:rsid w:val="005C6C2A"/>
    <w:rsid w:val="005C6D8F"/>
    <w:rsid w:val="005C73F0"/>
    <w:rsid w:val="005C74DC"/>
    <w:rsid w:val="005C7664"/>
    <w:rsid w:val="005C7932"/>
    <w:rsid w:val="005C7FE8"/>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6AB"/>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086"/>
    <w:rsid w:val="006274B9"/>
    <w:rsid w:val="00627808"/>
    <w:rsid w:val="0062788C"/>
    <w:rsid w:val="00627CD4"/>
    <w:rsid w:val="00630DE9"/>
    <w:rsid w:val="00630F03"/>
    <w:rsid w:val="006310CF"/>
    <w:rsid w:val="006319B4"/>
    <w:rsid w:val="00631CCE"/>
    <w:rsid w:val="00631E78"/>
    <w:rsid w:val="00632B0E"/>
    <w:rsid w:val="00632CA2"/>
    <w:rsid w:val="00633526"/>
    <w:rsid w:val="006336DB"/>
    <w:rsid w:val="00634240"/>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59A"/>
    <w:rsid w:val="006449F0"/>
    <w:rsid w:val="00644CBC"/>
    <w:rsid w:val="00645DF8"/>
    <w:rsid w:val="00645F36"/>
    <w:rsid w:val="006460FF"/>
    <w:rsid w:val="006466E1"/>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448B"/>
    <w:rsid w:val="00684BFC"/>
    <w:rsid w:val="00685954"/>
    <w:rsid w:val="00685C49"/>
    <w:rsid w:val="00687997"/>
    <w:rsid w:val="00687A19"/>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909"/>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272"/>
    <w:rsid w:val="006C63B5"/>
    <w:rsid w:val="006C706A"/>
    <w:rsid w:val="006D0AB0"/>
    <w:rsid w:val="006D1195"/>
    <w:rsid w:val="006D19E3"/>
    <w:rsid w:val="006D1AD8"/>
    <w:rsid w:val="006D22ED"/>
    <w:rsid w:val="006D2363"/>
    <w:rsid w:val="006D2651"/>
    <w:rsid w:val="006D3202"/>
    <w:rsid w:val="006D331E"/>
    <w:rsid w:val="006D36DB"/>
    <w:rsid w:val="006D3C36"/>
    <w:rsid w:val="006D3C8B"/>
    <w:rsid w:val="006D3E4F"/>
    <w:rsid w:val="006D3E52"/>
    <w:rsid w:val="006D463E"/>
    <w:rsid w:val="006D529A"/>
    <w:rsid w:val="006D5C09"/>
    <w:rsid w:val="006D5CD6"/>
    <w:rsid w:val="006D6371"/>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35A"/>
    <w:rsid w:val="0070146D"/>
    <w:rsid w:val="00701FE8"/>
    <w:rsid w:val="007022FB"/>
    <w:rsid w:val="0070256E"/>
    <w:rsid w:val="00702D89"/>
    <w:rsid w:val="00702FDC"/>
    <w:rsid w:val="00703132"/>
    <w:rsid w:val="00703430"/>
    <w:rsid w:val="007050AA"/>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823"/>
    <w:rsid w:val="00732EBB"/>
    <w:rsid w:val="00733656"/>
    <w:rsid w:val="00733758"/>
    <w:rsid w:val="00733A15"/>
    <w:rsid w:val="00734BBA"/>
    <w:rsid w:val="00735ACA"/>
    <w:rsid w:val="00735E40"/>
    <w:rsid w:val="0073602A"/>
    <w:rsid w:val="0073676C"/>
    <w:rsid w:val="00736EA4"/>
    <w:rsid w:val="0073711D"/>
    <w:rsid w:val="0073778F"/>
    <w:rsid w:val="007402A0"/>
    <w:rsid w:val="0074063B"/>
    <w:rsid w:val="0074068C"/>
    <w:rsid w:val="00740C9D"/>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6752"/>
    <w:rsid w:val="00747175"/>
    <w:rsid w:val="0074743B"/>
    <w:rsid w:val="00747663"/>
    <w:rsid w:val="0074778C"/>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010"/>
    <w:rsid w:val="007763E1"/>
    <w:rsid w:val="0077652B"/>
    <w:rsid w:val="007766CF"/>
    <w:rsid w:val="00776707"/>
    <w:rsid w:val="00777670"/>
    <w:rsid w:val="00777CAF"/>
    <w:rsid w:val="007800CC"/>
    <w:rsid w:val="007814F2"/>
    <w:rsid w:val="00781CCB"/>
    <w:rsid w:val="00782BF8"/>
    <w:rsid w:val="007834AA"/>
    <w:rsid w:val="00783536"/>
    <w:rsid w:val="00783C19"/>
    <w:rsid w:val="00783F3E"/>
    <w:rsid w:val="00784F28"/>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483"/>
    <w:rsid w:val="007A451A"/>
    <w:rsid w:val="007A5703"/>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6D"/>
    <w:rsid w:val="007B4DFE"/>
    <w:rsid w:val="007B5960"/>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7BC5"/>
    <w:rsid w:val="007E0127"/>
    <w:rsid w:val="007E05CD"/>
    <w:rsid w:val="007E0DA5"/>
    <w:rsid w:val="007E0E70"/>
    <w:rsid w:val="007E12EF"/>
    <w:rsid w:val="007E1856"/>
    <w:rsid w:val="007E1893"/>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675"/>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27B08"/>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4A2C"/>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774"/>
    <w:rsid w:val="00877A5D"/>
    <w:rsid w:val="00880218"/>
    <w:rsid w:val="008802B8"/>
    <w:rsid w:val="00881064"/>
    <w:rsid w:val="0088222D"/>
    <w:rsid w:val="0088228F"/>
    <w:rsid w:val="00882796"/>
    <w:rsid w:val="00884123"/>
    <w:rsid w:val="00884B13"/>
    <w:rsid w:val="00886EEE"/>
    <w:rsid w:val="008870A2"/>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1C0"/>
    <w:rsid w:val="008C5210"/>
    <w:rsid w:val="008C5433"/>
    <w:rsid w:val="008C5658"/>
    <w:rsid w:val="008C658F"/>
    <w:rsid w:val="008C6767"/>
    <w:rsid w:val="008C6D60"/>
    <w:rsid w:val="008C6D7D"/>
    <w:rsid w:val="008C75C1"/>
    <w:rsid w:val="008C7B15"/>
    <w:rsid w:val="008D0082"/>
    <w:rsid w:val="008D04DD"/>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5F39"/>
    <w:rsid w:val="008D63E1"/>
    <w:rsid w:val="008D662C"/>
    <w:rsid w:val="008D6826"/>
    <w:rsid w:val="008D6988"/>
    <w:rsid w:val="008D6B0B"/>
    <w:rsid w:val="008D6E35"/>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1E8"/>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402"/>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1B97"/>
    <w:rsid w:val="00923A02"/>
    <w:rsid w:val="00924686"/>
    <w:rsid w:val="009248DA"/>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66E"/>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8B5"/>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2CC"/>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3C98"/>
    <w:rsid w:val="009F45C6"/>
    <w:rsid w:val="009F474E"/>
    <w:rsid w:val="009F4E28"/>
    <w:rsid w:val="009F4E56"/>
    <w:rsid w:val="009F5AAD"/>
    <w:rsid w:val="009F639D"/>
    <w:rsid w:val="009F644C"/>
    <w:rsid w:val="009F68EC"/>
    <w:rsid w:val="009F6A18"/>
    <w:rsid w:val="009F6A7F"/>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DD8"/>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54F"/>
    <w:rsid w:val="00A33684"/>
    <w:rsid w:val="00A34251"/>
    <w:rsid w:val="00A3447F"/>
    <w:rsid w:val="00A352B9"/>
    <w:rsid w:val="00A35512"/>
    <w:rsid w:val="00A35787"/>
    <w:rsid w:val="00A366CB"/>
    <w:rsid w:val="00A36728"/>
    <w:rsid w:val="00A3684E"/>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D4"/>
    <w:rsid w:val="00A63C9A"/>
    <w:rsid w:val="00A64203"/>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01F"/>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34E"/>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3E42"/>
    <w:rsid w:val="00AB44EE"/>
    <w:rsid w:val="00AB4D27"/>
    <w:rsid w:val="00AB51EF"/>
    <w:rsid w:val="00AB5541"/>
    <w:rsid w:val="00AB5657"/>
    <w:rsid w:val="00AB5FC6"/>
    <w:rsid w:val="00AB5FDD"/>
    <w:rsid w:val="00AB6038"/>
    <w:rsid w:val="00AB64B9"/>
    <w:rsid w:val="00AB6D95"/>
    <w:rsid w:val="00AB7367"/>
    <w:rsid w:val="00AB7730"/>
    <w:rsid w:val="00AB7B75"/>
    <w:rsid w:val="00AC086D"/>
    <w:rsid w:val="00AC1026"/>
    <w:rsid w:val="00AC10EF"/>
    <w:rsid w:val="00AC1757"/>
    <w:rsid w:val="00AC23B3"/>
    <w:rsid w:val="00AC2788"/>
    <w:rsid w:val="00AC2A50"/>
    <w:rsid w:val="00AC2A82"/>
    <w:rsid w:val="00AC2E44"/>
    <w:rsid w:val="00AC32A3"/>
    <w:rsid w:val="00AC396B"/>
    <w:rsid w:val="00AC5819"/>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B76"/>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9D"/>
    <w:rsid w:val="00B05CA4"/>
    <w:rsid w:val="00B05FF7"/>
    <w:rsid w:val="00B07047"/>
    <w:rsid w:val="00B0737D"/>
    <w:rsid w:val="00B07665"/>
    <w:rsid w:val="00B1014C"/>
    <w:rsid w:val="00B1096B"/>
    <w:rsid w:val="00B1123C"/>
    <w:rsid w:val="00B11279"/>
    <w:rsid w:val="00B12512"/>
    <w:rsid w:val="00B12754"/>
    <w:rsid w:val="00B13A93"/>
    <w:rsid w:val="00B13B30"/>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D67"/>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A65"/>
    <w:rsid w:val="00B563BA"/>
    <w:rsid w:val="00B56AB6"/>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1FBC"/>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1F8"/>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D89"/>
    <w:rsid w:val="00BA7F56"/>
    <w:rsid w:val="00BB174C"/>
    <w:rsid w:val="00BB2F46"/>
    <w:rsid w:val="00BB3788"/>
    <w:rsid w:val="00BB3A4A"/>
    <w:rsid w:val="00BB3B0E"/>
    <w:rsid w:val="00BB45B4"/>
    <w:rsid w:val="00BB45DF"/>
    <w:rsid w:val="00BB4A57"/>
    <w:rsid w:val="00BB5270"/>
    <w:rsid w:val="00BB54F0"/>
    <w:rsid w:val="00BB5878"/>
    <w:rsid w:val="00BB5B39"/>
    <w:rsid w:val="00BB5DBA"/>
    <w:rsid w:val="00BB5F2D"/>
    <w:rsid w:val="00BB61AF"/>
    <w:rsid w:val="00BB6B79"/>
    <w:rsid w:val="00BC0EC9"/>
    <w:rsid w:val="00BC1CCC"/>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631"/>
    <w:rsid w:val="00BC7052"/>
    <w:rsid w:val="00BC759E"/>
    <w:rsid w:val="00BC7AE5"/>
    <w:rsid w:val="00BD00CF"/>
    <w:rsid w:val="00BD1171"/>
    <w:rsid w:val="00BD201D"/>
    <w:rsid w:val="00BD2460"/>
    <w:rsid w:val="00BD26E4"/>
    <w:rsid w:val="00BD408E"/>
    <w:rsid w:val="00BD4836"/>
    <w:rsid w:val="00BD5ADA"/>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B8"/>
    <w:rsid w:val="00BF6BED"/>
    <w:rsid w:val="00BF6C92"/>
    <w:rsid w:val="00BF6D29"/>
    <w:rsid w:val="00BF6F76"/>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A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20A"/>
    <w:rsid w:val="00C31457"/>
    <w:rsid w:val="00C316C6"/>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483C"/>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3B60"/>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3E01"/>
    <w:rsid w:val="00CF45B3"/>
    <w:rsid w:val="00CF479F"/>
    <w:rsid w:val="00CF5695"/>
    <w:rsid w:val="00CF619F"/>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0F6"/>
    <w:rsid w:val="00D061D7"/>
    <w:rsid w:val="00D07746"/>
    <w:rsid w:val="00D07829"/>
    <w:rsid w:val="00D07CBF"/>
    <w:rsid w:val="00D07E2D"/>
    <w:rsid w:val="00D10723"/>
    <w:rsid w:val="00D108E6"/>
    <w:rsid w:val="00D10B38"/>
    <w:rsid w:val="00D10FA6"/>
    <w:rsid w:val="00D1129B"/>
    <w:rsid w:val="00D11917"/>
    <w:rsid w:val="00D11A59"/>
    <w:rsid w:val="00D12A52"/>
    <w:rsid w:val="00D12E63"/>
    <w:rsid w:val="00D12EB9"/>
    <w:rsid w:val="00D12FC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22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28AF"/>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069"/>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4D3"/>
    <w:rsid w:val="00D73765"/>
    <w:rsid w:val="00D7377C"/>
    <w:rsid w:val="00D74236"/>
    <w:rsid w:val="00D75062"/>
    <w:rsid w:val="00D75BEE"/>
    <w:rsid w:val="00D762BC"/>
    <w:rsid w:val="00D76DE5"/>
    <w:rsid w:val="00D777A5"/>
    <w:rsid w:val="00D77C78"/>
    <w:rsid w:val="00D80CDF"/>
    <w:rsid w:val="00D8178E"/>
    <w:rsid w:val="00D81B33"/>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C0"/>
    <w:rsid w:val="00D9402E"/>
    <w:rsid w:val="00D94170"/>
    <w:rsid w:val="00D94650"/>
    <w:rsid w:val="00D94A6A"/>
    <w:rsid w:val="00D94C77"/>
    <w:rsid w:val="00D94CFF"/>
    <w:rsid w:val="00D95114"/>
    <w:rsid w:val="00D95547"/>
    <w:rsid w:val="00D95D22"/>
    <w:rsid w:val="00D96083"/>
    <w:rsid w:val="00D9669E"/>
    <w:rsid w:val="00DA05AB"/>
    <w:rsid w:val="00DA081B"/>
    <w:rsid w:val="00DA0BE3"/>
    <w:rsid w:val="00DA1942"/>
    <w:rsid w:val="00DA1F45"/>
    <w:rsid w:val="00DA2290"/>
    <w:rsid w:val="00DA22F0"/>
    <w:rsid w:val="00DA2667"/>
    <w:rsid w:val="00DA27CF"/>
    <w:rsid w:val="00DA2C5D"/>
    <w:rsid w:val="00DA321F"/>
    <w:rsid w:val="00DA338F"/>
    <w:rsid w:val="00DA354D"/>
    <w:rsid w:val="00DA4A63"/>
    <w:rsid w:val="00DA5DAD"/>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2F80"/>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5E3C"/>
    <w:rsid w:val="00E06195"/>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092"/>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4141"/>
    <w:rsid w:val="00E448B7"/>
    <w:rsid w:val="00E449DD"/>
    <w:rsid w:val="00E453FE"/>
    <w:rsid w:val="00E45DB8"/>
    <w:rsid w:val="00E46A59"/>
    <w:rsid w:val="00E46ACC"/>
    <w:rsid w:val="00E46EBC"/>
    <w:rsid w:val="00E47DAB"/>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D08"/>
    <w:rsid w:val="00E55D6D"/>
    <w:rsid w:val="00E55E1A"/>
    <w:rsid w:val="00E5648F"/>
    <w:rsid w:val="00E56A94"/>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017"/>
    <w:rsid w:val="00EA6573"/>
    <w:rsid w:val="00EA6ADE"/>
    <w:rsid w:val="00EA6BA4"/>
    <w:rsid w:val="00EA6E8F"/>
    <w:rsid w:val="00EA76CD"/>
    <w:rsid w:val="00EA77A3"/>
    <w:rsid w:val="00EA79E9"/>
    <w:rsid w:val="00EB044E"/>
    <w:rsid w:val="00EB2D38"/>
    <w:rsid w:val="00EB35C1"/>
    <w:rsid w:val="00EB3686"/>
    <w:rsid w:val="00EB375B"/>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22D"/>
    <w:rsid w:val="00EC1554"/>
    <w:rsid w:val="00EC16FB"/>
    <w:rsid w:val="00EC1E13"/>
    <w:rsid w:val="00EC255A"/>
    <w:rsid w:val="00EC262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6A7"/>
    <w:rsid w:val="00EE2914"/>
    <w:rsid w:val="00EE33F3"/>
    <w:rsid w:val="00EE36B0"/>
    <w:rsid w:val="00EE433A"/>
    <w:rsid w:val="00EE4477"/>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93F"/>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3F8"/>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3857"/>
    <w:rsid w:val="00F34532"/>
    <w:rsid w:val="00F346E3"/>
    <w:rsid w:val="00F34725"/>
    <w:rsid w:val="00F3506B"/>
    <w:rsid w:val="00F350E4"/>
    <w:rsid w:val="00F354C1"/>
    <w:rsid w:val="00F3565B"/>
    <w:rsid w:val="00F36330"/>
    <w:rsid w:val="00F368B7"/>
    <w:rsid w:val="00F368F7"/>
    <w:rsid w:val="00F37410"/>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A08"/>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0EA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A3D"/>
    <w:rsid w:val="00F72DA4"/>
    <w:rsid w:val="00F740A8"/>
    <w:rsid w:val="00F741F2"/>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23B5"/>
    <w:rsid w:val="00F929B7"/>
    <w:rsid w:val="00F92DD5"/>
    <w:rsid w:val="00F9327D"/>
    <w:rsid w:val="00F9422D"/>
    <w:rsid w:val="00F944F4"/>
    <w:rsid w:val="00F947BA"/>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696"/>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2C9"/>
    <w:rsid w:val="00FF6DA7"/>
    <w:rsid w:val="00FF6F68"/>
    <w:rsid w:val="00FF725A"/>
    <w:rsid w:val="00FF7633"/>
    <w:rsid w:val="00FF769F"/>
    <w:rsid w:val="00FF76D6"/>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D1129B"/>
    <w:rPr>
      <w:color w:val="605E5C"/>
      <w:shd w:val="clear" w:color="auto" w:fill="E1DFDD"/>
    </w:rPr>
  </w:style>
  <w:style w:type="paragraph" w:customStyle="1" w:styleId="HSPunktai">
    <w:name w:val="HSPunktai"/>
    <w:basedOn w:val="prastasis"/>
    <w:qFormat/>
    <w:rsid w:val="002C7CE6"/>
    <w:pPr>
      <w:spacing w:after="0" w:line="360" w:lineRule="auto"/>
      <w:contextualSpacing/>
      <w:jc w:val="both"/>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2C7CE6"/>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rsid w:val="002C7CE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2C7CE6"/>
    <w:pPr>
      <w:spacing w:after="200"/>
      <w:ind w:left="720"/>
      <w:contextualSpacing/>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2C7CE6"/>
  </w:style>
  <w:style w:type="numbering" w:customStyle="1" w:styleId="NoList1">
    <w:name w:val="No List1"/>
    <w:next w:val="Sraonra"/>
    <w:uiPriority w:val="99"/>
    <w:semiHidden/>
    <w:unhideWhenUsed/>
    <w:rsid w:val="002C7CE6"/>
  </w:style>
  <w:style w:type="character" w:customStyle="1" w:styleId="Hyperlink1">
    <w:name w:val="Hyperlink1"/>
    <w:basedOn w:val="Numatytasispastraiposriftas"/>
    <w:uiPriority w:val="99"/>
    <w:unhideWhenUsed/>
    <w:rsid w:val="002C7CE6"/>
    <w:rPr>
      <w:color w:val="0000FF"/>
      <w:u w:val="single"/>
    </w:rPr>
  </w:style>
  <w:style w:type="character" w:customStyle="1" w:styleId="FollowedHyperlink1">
    <w:name w:val="FollowedHyperlink1"/>
    <w:basedOn w:val="Numatytasispastraiposriftas"/>
    <w:uiPriority w:val="99"/>
    <w:semiHidden/>
    <w:unhideWhenUsed/>
    <w:rsid w:val="002C7CE6"/>
    <w:rPr>
      <w:color w:val="800080"/>
      <w:u w:val="single"/>
    </w:rPr>
  </w:style>
  <w:style w:type="paragraph" w:customStyle="1" w:styleId="Pavadinimas1">
    <w:name w:val="Pavadinimas1"/>
    <w:basedOn w:val="prastasis"/>
    <w:qFormat/>
    <w:rsid w:val="002C7CE6"/>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2C7CE6"/>
    <w:pPr>
      <w:pBdr>
        <w:top w:val="nil"/>
        <w:left w:val="nil"/>
        <w:bottom w:val="nil"/>
        <w:right w:val="nil"/>
        <w:between w:val="nil"/>
      </w:pBdr>
      <w:tabs>
        <w:tab w:val="num" w:pos="360"/>
      </w:tabs>
      <w:spacing w:before="120" w:after="0"/>
      <w:ind w:left="284" w:hanging="284"/>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2C7CE6"/>
    <w:pPr>
      <w:tabs>
        <w:tab w:val="left" w:pos="1320"/>
        <w:tab w:val="right" w:pos="4951"/>
      </w:tabs>
      <w:spacing w:after="100" w:line="259" w:lineRule="auto"/>
      <w:ind w:left="440"/>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2C7CE6"/>
    <w:pPr>
      <w:spacing w:after="100" w:line="259" w:lineRule="auto"/>
      <w:ind w:left="660"/>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2C7CE6"/>
    <w:pPr>
      <w:spacing w:after="100" w:line="259" w:lineRule="auto"/>
      <w:ind w:left="880"/>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2C7CE6"/>
    <w:pPr>
      <w:spacing w:after="100" w:line="259" w:lineRule="auto"/>
      <w:ind w:left="1100"/>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2C7CE6"/>
    <w:pPr>
      <w:spacing w:after="100" w:line="259" w:lineRule="auto"/>
      <w:ind w:left="1320"/>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2C7CE6"/>
    <w:pPr>
      <w:spacing w:after="100" w:line="259" w:lineRule="auto"/>
      <w:ind w:left="1540"/>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2C7CE6"/>
    <w:pPr>
      <w:spacing w:after="100" w:line="259" w:lineRule="auto"/>
      <w:ind w:left="1760"/>
    </w:pPr>
    <w:rPr>
      <w:rFonts w:ascii="Cambria" w:eastAsia="MS Mincho" w:hAnsi="Cambria" w:cs="Arial"/>
      <w:sz w:val="22"/>
      <w:szCs w:val="22"/>
    </w:rPr>
  </w:style>
  <w:style w:type="paragraph" w:customStyle="1" w:styleId="3antrat">
    <w:name w:val="3 antraštė"/>
    <w:basedOn w:val="2antrat"/>
    <w:qFormat/>
    <w:rsid w:val="002C7CE6"/>
    <w:pPr>
      <w:numPr>
        <w:ilvl w:val="2"/>
      </w:numPr>
      <w:ind w:left="2160" w:hanging="180"/>
    </w:pPr>
    <w:rPr>
      <w:b w:val="0"/>
      <w:bCs w:val="0"/>
      <w:u w:val="single"/>
    </w:rPr>
  </w:style>
  <w:style w:type="paragraph" w:customStyle="1" w:styleId="1antrat">
    <w:name w:val="1 antraštė"/>
    <w:basedOn w:val="prastasis"/>
    <w:qFormat/>
    <w:rsid w:val="002C7CE6"/>
    <w:pPr>
      <w:keepNext/>
      <w:keepLines/>
      <w:numPr>
        <w:numId w:val="71"/>
      </w:numPr>
      <w:tabs>
        <w:tab w:val="left" w:pos="567"/>
      </w:tabs>
      <w:spacing w:beforeLines="50" w:before="120" w:afterLines="40" w:after="96" w:line="240" w:lineRule="auto"/>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2C7CE6"/>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2C7CE6"/>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2C7CE6"/>
    <w:rPr>
      <w:color w:val="605E5C"/>
      <w:shd w:val="clear" w:color="auto" w:fill="E1DFDD"/>
    </w:rPr>
  </w:style>
  <w:style w:type="character" w:customStyle="1" w:styleId="superscript">
    <w:name w:val="superscript"/>
    <w:basedOn w:val="Numatytasispastraiposriftas"/>
    <w:rsid w:val="002C7CE6"/>
  </w:style>
  <w:style w:type="table" w:customStyle="1" w:styleId="Lentelstinklelis31">
    <w:name w:val="Lentelės tinklelis31"/>
    <w:basedOn w:val="prastojilentel"/>
    <w:next w:val="Lentelstinklelis"/>
    <w:uiPriority w:val="39"/>
    <w:rsid w:val="002C7CE6"/>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2C7CE6"/>
  </w:style>
  <w:style w:type="character" w:customStyle="1" w:styleId="FootnoteTextChar1">
    <w:name w:val="Footnote Text Char1"/>
    <w:basedOn w:val="Numatytasispastraiposriftas"/>
    <w:uiPriority w:val="99"/>
    <w:semiHidden/>
    <w:rsid w:val="002C7CE6"/>
    <w:rPr>
      <w:sz w:val="20"/>
      <w:szCs w:val="20"/>
    </w:rPr>
  </w:style>
  <w:style w:type="paragraph" w:customStyle="1" w:styleId="msonormal0">
    <w:name w:val="msonormal"/>
    <w:basedOn w:val="prastasis"/>
    <w:rsid w:val="002C7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2C7CE6"/>
  </w:style>
  <w:style w:type="character" w:customStyle="1" w:styleId="mathequationcontainer">
    <w:name w:val="mathequationcontainer"/>
    <w:basedOn w:val="Numatytasispastraiposriftas"/>
    <w:rsid w:val="002C7CE6"/>
  </w:style>
  <w:style w:type="character" w:customStyle="1" w:styleId="equationplaceholdertext">
    <w:name w:val="equationplaceholdertext"/>
    <w:basedOn w:val="Numatytasispastraiposriftas"/>
    <w:rsid w:val="002C7CE6"/>
  </w:style>
  <w:style w:type="character" w:customStyle="1" w:styleId="tabrun">
    <w:name w:val="tabrun"/>
    <w:basedOn w:val="Numatytasispastraiposriftas"/>
    <w:rsid w:val="002C7CE6"/>
  </w:style>
  <w:style w:type="character" w:customStyle="1" w:styleId="tabchar">
    <w:name w:val="tabchar"/>
    <w:basedOn w:val="Numatytasispastraiposriftas"/>
    <w:rsid w:val="002C7CE6"/>
  </w:style>
  <w:style w:type="character" w:customStyle="1" w:styleId="tableaderchars">
    <w:name w:val="tableaderchars"/>
    <w:basedOn w:val="Numatytasispastraiposriftas"/>
    <w:rsid w:val="002C7CE6"/>
  </w:style>
  <w:style w:type="paragraph" w:customStyle="1" w:styleId="outlineelement">
    <w:name w:val="outlineelement"/>
    <w:basedOn w:val="prastasis"/>
    <w:rsid w:val="002C7CE6"/>
    <w:pPr>
      <w:spacing w:before="100" w:beforeAutospacing="1" w:after="100" w:afterAutospacing="1" w:line="240" w:lineRule="auto"/>
    </w:pPr>
    <w:rPr>
      <w:rFonts w:ascii="Times New Roman" w:eastAsia="Times New Roman" w:hAnsi="Times New Roman" w:cs="Times New Roman"/>
      <w:sz w:val="24"/>
      <w:szCs w:val="24"/>
    </w:rPr>
  </w:style>
  <w:style w:type="character" w:styleId="Paminjimas">
    <w:name w:val="Mention"/>
    <w:basedOn w:val="Numatytasispastraiposriftas"/>
    <w:uiPriority w:val="99"/>
    <w:unhideWhenUsed/>
    <w:rsid w:val="002C7CE6"/>
    <w:rPr>
      <w:color w:val="2B579A"/>
      <w:shd w:val="clear" w:color="auto" w:fill="E6E6E6"/>
    </w:rPr>
  </w:style>
  <w:style w:type="paragraph" w:customStyle="1" w:styleId="xmsonormal">
    <w:name w:val="x_msonormal"/>
    <w:basedOn w:val="prastasis"/>
    <w:rsid w:val="008D04DD"/>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1830377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380206093">
      <w:bodyDiv w:val="1"/>
      <w:marLeft w:val="0"/>
      <w:marRight w:val="0"/>
      <w:marTop w:val="0"/>
      <w:marBottom w:val="0"/>
      <w:divBdr>
        <w:top w:val="none" w:sz="0" w:space="0" w:color="auto"/>
        <w:left w:val="none" w:sz="0" w:space="0" w:color="auto"/>
        <w:bottom w:val="none" w:sz="0" w:space="0" w:color="auto"/>
        <w:right w:val="none" w:sz="0" w:space="0" w:color="auto"/>
      </w:divBdr>
      <w:divsChild>
        <w:div w:id="689334507">
          <w:marLeft w:val="0"/>
          <w:marRight w:val="0"/>
          <w:marTop w:val="0"/>
          <w:marBottom w:val="0"/>
          <w:divBdr>
            <w:top w:val="none" w:sz="0" w:space="0" w:color="auto"/>
            <w:left w:val="none" w:sz="0" w:space="0" w:color="auto"/>
            <w:bottom w:val="none" w:sz="0" w:space="0" w:color="auto"/>
            <w:right w:val="none" w:sz="0" w:space="0" w:color="auto"/>
          </w:divBdr>
        </w:div>
        <w:div w:id="397284587">
          <w:marLeft w:val="0"/>
          <w:marRight w:val="0"/>
          <w:marTop w:val="0"/>
          <w:marBottom w:val="0"/>
          <w:divBdr>
            <w:top w:val="none" w:sz="0" w:space="0" w:color="auto"/>
            <w:left w:val="none" w:sz="0" w:space="0" w:color="auto"/>
            <w:bottom w:val="none" w:sz="0" w:space="0" w:color="auto"/>
            <w:right w:val="none" w:sz="0" w:space="0" w:color="auto"/>
          </w:divBdr>
        </w:div>
        <w:div w:id="367881186">
          <w:marLeft w:val="0"/>
          <w:marRight w:val="0"/>
          <w:marTop w:val="0"/>
          <w:marBottom w:val="0"/>
          <w:divBdr>
            <w:top w:val="none" w:sz="0" w:space="0" w:color="auto"/>
            <w:left w:val="none" w:sz="0" w:space="0" w:color="auto"/>
            <w:bottom w:val="none" w:sz="0" w:space="0" w:color="auto"/>
            <w:right w:val="none" w:sz="0" w:space="0" w:color="auto"/>
          </w:divBdr>
        </w:div>
      </w:divsChild>
    </w:div>
    <w:div w:id="1434012737">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4552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052836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data.kurklt.lt/wp-content/uploads/2023/04/ZI-POREIKIO-ZEMELAPI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raseiniai.lt/patvirtinti-planai/" TargetMode="External"/><Relationship Id="rId2" Type="http://schemas.openxmlformats.org/officeDocument/2006/relationships/customXml" Target="../customXml/item2.xml"/><Relationship Id="rId16" Type="http://schemas.openxmlformats.org/officeDocument/2006/relationships/hyperlink" Target="https://www.raseiniai.lt/skelbimas/informacinis-pranesimas-apie-teritoriju-planavima-raseiniu-miesto-bendrojo-plano-keitima/" TargetMode="External"/><Relationship Id="rId20"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katalogas.cpo.lt/Catalog/CatalogGallery%20%20esan&#269;ias%20" TargetMode="External"/><Relationship Id="rId10" Type="http://schemas.openxmlformats.org/officeDocument/2006/relationships/endnotes" Target="endnotes.xml"/><Relationship Id="rId19" Type="http://schemas.openxmlformats.org/officeDocument/2006/relationships/hyperlink" Target="https://aaa.lrv.lt/lt/veiklos-sritys/gyvoji-gamta/nepriklausomo-zeldynu-ir-zeldiniu-eksperto-kvalifikacijos-atestat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67</Pages>
  <Words>133547</Words>
  <Characters>76122</Characters>
  <Application>Microsoft Office Word</Application>
  <DocSecurity>0</DocSecurity>
  <Lines>634</Lines>
  <Paragraphs>418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209251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51</cp:revision>
  <dcterms:created xsi:type="dcterms:W3CDTF">2024-12-13T12:04:00Z</dcterms:created>
  <dcterms:modified xsi:type="dcterms:W3CDTF">2024-12-27T09:26:00Z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