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9C0E" w14:textId="77777777" w:rsidR="0057708C" w:rsidRPr="00114546" w:rsidRDefault="0057708C" w:rsidP="001145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08B67A" w14:textId="69E4C95B" w:rsidR="00114546" w:rsidRDefault="00156581" w:rsidP="00E15E55">
      <w:pPr>
        <w:ind w:right="-3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INFORMACIJA APIE DPS SUKŪRIMĄ</w:t>
      </w:r>
    </w:p>
    <w:p w14:paraId="176CA2C9" w14:textId="77777777" w:rsidR="00156581" w:rsidRDefault="00874DCB" w:rsidP="00156581">
      <w:pPr>
        <w:ind w:firstLine="1296"/>
        <w:jc w:val="both"/>
        <w:rPr>
          <w:rFonts w:ascii="Arial" w:hAnsi="Arial" w:cs="Arial"/>
          <w:bCs/>
          <w:sz w:val="20"/>
          <w:szCs w:val="20"/>
        </w:rPr>
      </w:pPr>
      <w:r w:rsidRPr="00114546">
        <w:rPr>
          <w:rStyle w:val="Laukeliai"/>
          <w:bCs/>
        </w:rPr>
        <w:t>Informuojame, kad</w:t>
      </w:r>
      <w:r w:rsidR="00004D03">
        <w:rPr>
          <w:rStyle w:val="Laukeliai"/>
          <w:bCs/>
        </w:rPr>
        <w:t xml:space="preserve"> </w:t>
      </w:r>
      <w:r w:rsidRPr="00114546">
        <w:rPr>
          <w:rFonts w:ascii="Arial" w:hAnsi="Arial" w:cs="Arial"/>
          <w:bCs/>
          <w:sz w:val="20"/>
          <w:szCs w:val="20"/>
        </w:rPr>
        <w:t>Akcinės bendrovės Lietuvos pašt</w:t>
      </w:r>
      <w:r w:rsidR="00004D03">
        <w:rPr>
          <w:rFonts w:ascii="Arial" w:hAnsi="Arial" w:cs="Arial"/>
          <w:bCs/>
          <w:sz w:val="20"/>
          <w:szCs w:val="20"/>
        </w:rPr>
        <w:t>o</w:t>
      </w:r>
      <w:r w:rsidRPr="00114546">
        <w:rPr>
          <w:rFonts w:ascii="Arial" w:hAnsi="Arial" w:cs="Arial"/>
          <w:bCs/>
          <w:sz w:val="20"/>
          <w:szCs w:val="20"/>
        </w:rPr>
        <w:t xml:space="preserve"> (toliau – Pirkėjas) </w:t>
      </w:r>
      <w:r w:rsidR="00004D03" w:rsidRPr="00004D03">
        <w:rPr>
          <w:rFonts w:ascii="Arial" w:hAnsi="Arial" w:cs="Arial"/>
          <w:bCs/>
          <w:sz w:val="20"/>
          <w:szCs w:val="20"/>
        </w:rPr>
        <w:t>atlieka</w:t>
      </w:r>
      <w:r w:rsidR="00004D03">
        <w:rPr>
          <w:rFonts w:ascii="Arial" w:hAnsi="Arial" w:cs="Arial"/>
          <w:bCs/>
          <w:sz w:val="20"/>
          <w:szCs w:val="20"/>
        </w:rPr>
        <w:t>mos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tarptautinio pirkimo procedūr</w:t>
      </w:r>
      <w:r w:rsidR="00004D03">
        <w:rPr>
          <w:rFonts w:ascii="Arial" w:hAnsi="Arial" w:cs="Arial"/>
          <w:bCs/>
          <w:sz w:val="20"/>
          <w:szCs w:val="20"/>
        </w:rPr>
        <w:t>os</w:t>
      </w:r>
      <w:r w:rsidR="00004D03" w:rsidRPr="00004D03">
        <w:rPr>
          <w:rFonts w:ascii="Arial" w:hAnsi="Arial" w:cs="Arial"/>
          <w:bCs/>
          <w:sz w:val="20"/>
          <w:szCs w:val="20"/>
        </w:rPr>
        <w:t>, kuri</w:t>
      </w:r>
      <w:r w:rsidR="00004D03">
        <w:rPr>
          <w:rFonts w:ascii="Arial" w:hAnsi="Arial" w:cs="Arial"/>
          <w:bCs/>
          <w:sz w:val="20"/>
          <w:szCs w:val="20"/>
        </w:rPr>
        <w:t>a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siekiama </w:t>
      </w:r>
      <w:r w:rsidR="00004D03" w:rsidRPr="00004D03">
        <w:rPr>
          <w:rFonts w:ascii="Arial" w:hAnsi="Arial" w:cs="Arial"/>
          <w:b/>
          <w:sz w:val="20"/>
          <w:szCs w:val="20"/>
        </w:rPr>
        <w:t xml:space="preserve">sukurti dinaminę pirkimų sistemą (toliau – DPS) </w:t>
      </w:r>
      <w:r w:rsidR="00004D03" w:rsidRPr="00004D03">
        <w:rPr>
          <w:rFonts w:ascii="Arial" w:hAnsi="Arial" w:cs="Arial"/>
          <w:bCs/>
          <w:sz w:val="20"/>
          <w:szCs w:val="20"/>
        </w:rPr>
        <w:t>dėl pakavimo ir kitų prekių pašto veiklai</w:t>
      </w:r>
      <w:r w:rsidR="00156581">
        <w:rPr>
          <w:rFonts w:ascii="Arial" w:hAnsi="Arial" w:cs="Arial"/>
          <w:bCs/>
          <w:sz w:val="20"/>
          <w:szCs w:val="20"/>
        </w:rPr>
        <w:t xml:space="preserve">, sąlygų </w:t>
      </w:r>
      <w:r w:rsidR="00004D03" w:rsidRPr="00004D03">
        <w:rPr>
          <w:rFonts w:ascii="Arial" w:hAnsi="Arial" w:cs="Arial"/>
          <w:bCs/>
          <w:sz w:val="20"/>
          <w:szCs w:val="20"/>
        </w:rPr>
        <w:t xml:space="preserve"> </w:t>
      </w:r>
      <w:r w:rsidR="00156581">
        <w:rPr>
          <w:rFonts w:ascii="Arial" w:hAnsi="Arial" w:cs="Arial"/>
          <w:bCs/>
          <w:sz w:val="20"/>
          <w:szCs w:val="20"/>
        </w:rPr>
        <w:t xml:space="preserve">1.5 p. 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nurodyta, kad DPS sukūrimo data – data, kai pirkimo vykdytojas, patikrinęs visas tiekėjų paraiškas, </w:t>
      </w:r>
      <w:r w:rsidR="00156581" w:rsidRPr="00156581">
        <w:rPr>
          <w:rFonts w:ascii="Arial" w:hAnsi="Arial" w:cs="Arial"/>
          <w:b/>
          <w:sz w:val="20"/>
          <w:szCs w:val="20"/>
        </w:rPr>
        <w:t>pateiktas iki pirkimo dokumentuose nustatyto pirminių paraiškų pateikimo termino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, visus tiekėjus, kuriems leista dalyvauti DPS, informuoja apie leidimą dalyvauti DPS. PĮ 87 str. 5 d. 1 p. nustatyta, kad taikant dinaminę pirkimo sistemą tarptautinio pirkimo paraiškų pateikimo terminas turi būti ne trumpesnis kaip 30 dienų nuo skelbimo išsiuntimo iš Viešųjų pirkimų tarnybos dienos. </w:t>
      </w:r>
      <w:r w:rsidR="00156581">
        <w:rPr>
          <w:rFonts w:ascii="Arial" w:hAnsi="Arial" w:cs="Arial"/>
          <w:bCs/>
          <w:sz w:val="20"/>
          <w:szCs w:val="20"/>
        </w:rPr>
        <w:t xml:space="preserve">Pirkėjas, </w:t>
      </w:r>
      <w:r w:rsidR="00156581" w:rsidRPr="00156581">
        <w:rPr>
          <w:rFonts w:ascii="Arial" w:hAnsi="Arial" w:cs="Arial"/>
          <w:bCs/>
          <w:sz w:val="20"/>
          <w:szCs w:val="20"/>
        </w:rPr>
        <w:t>atsižvelgdama į tai, kad yra suėjęs pirminių paraiškų pateikimo terminas ir iki šio pirminio paraiškų pateikimo termino buvo gaut</w:t>
      </w:r>
      <w:r w:rsidR="00156581">
        <w:rPr>
          <w:rFonts w:ascii="Arial" w:hAnsi="Arial" w:cs="Arial"/>
          <w:bCs/>
          <w:sz w:val="20"/>
          <w:szCs w:val="20"/>
        </w:rPr>
        <w:t>a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 paraišk</w:t>
      </w:r>
      <w:r w:rsidR="00156581">
        <w:rPr>
          <w:rFonts w:ascii="Arial" w:hAnsi="Arial" w:cs="Arial"/>
          <w:bCs/>
          <w:sz w:val="20"/>
          <w:szCs w:val="20"/>
        </w:rPr>
        <w:t>ų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, kurios įvertintos ir dėl kurių </w:t>
      </w:r>
      <w:r w:rsidR="00156581">
        <w:rPr>
          <w:rFonts w:ascii="Arial" w:hAnsi="Arial" w:cs="Arial"/>
          <w:bCs/>
          <w:sz w:val="20"/>
          <w:szCs w:val="20"/>
        </w:rPr>
        <w:t xml:space="preserve">jas pateikę 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tiekėjai įtraukti į kvalifikuotų tiekėjų sąrašą, </w:t>
      </w:r>
      <w:r w:rsidR="00156581">
        <w:rPr>
          <w:rFonts w:ascii="Arial" w:hAnsi="Arial" w:cs="Arial"/>
          <w:bCs/>
          <w:sz w:val="20"/>
          <w:szCs w:val="20"/>
        </w:rPr>
        <w:t>nutarė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 pripažinti, kad </w:t>
      </w:r>
      <w:r w:rsidR="00156581" w:rsidRPr="00156581">
        <w:rPr>
          <w:rFonts w:ascii="Arial" w:hAnsi="Arial" w:cs="Arial"/>
          <w:b/>
          <w:sz w:val="20"/>
          <w:szCs w:val="20"/>
        </w:rPr>
        <w:t xml:space="preserve">DPS dėl pakavimo ir kitų prekių pašto veiklai </w:t>
      </w:r>
      <w:r w:rsidR="00156581" w:rsidRPr="00156581">
        <w:rPr>
          <w:rFonts w:ascii="Arial" w:hAnsi="Arial" w:cs="Arial"/>
          <w:b/>
          <w:sz w:val="20"/>
          <w:szCs w:val="20"/>
        </w:rPr>
        <w:t xml:space="preserve">yra </w:t>
      </w:r>
      <w:r w:rsidR="00156581" w:rsidRPr="00156581">
        <w:rPr>
          <w:rFonts w:ascii="Arial" w:hAnsi="Arial" w:cs="Arial"/>
          <w:b/>
          <w:sz w:val="20"/>
          <w:szCs w:val="20"/>
        </w:rPr>
        <w:t>sukurta ir laikoma atidaryta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. </w:t>
      </w:r>
      <w:r w:rsidR="00156581">
        <w:rPr>
          <w:rFonts w:ascii="Arial" w:hAnsi="Arial" w:cs="Arial"/>
          <w:bCs/>
          <w:sz w:val="20"/>
          <w:szCs w:val="20"/>
        </w:rPr>
        <w:t>I</w:t>
      </w:r>
      <w:r w:rsidR="00156581" w:rsidRPr="00156581">
        <w:rPr>
          <w:rFonts w:ascii="Arial" w:hAnsi="Arial" w:cs="Arial"/>
          <w:bCs/>
          <w:sz w:val="20"/>
          <w:szCs w:val="20"/>
        </w:rPr>
        <w:t>nformuo</w:t>
      </w:r>
      <w:r w:rsidR="00156581">
        <w:rPr>
          <w:rFonts w:ascii="Arial" w:hAnsi="Arial" w:cs="Arial"/>
          <w:bCs/>
          <w:sz w:val="20"/>
          <w:szCs w:val="20"/>
        </w:rPr>
        <w:t>jame</w:t>
      </w:r>
      <w:r w:rsidR="00156581" w:rsidRPr="00156581">
        <w:rPr>
          <w:rFonts w:ascii="Arial" w:hAnsi="Arial" w:cs="Arial"/>
          <w:bCs/>
          <w:sz w:val="20"/>
          <w:szCs w:val="20"/>
        </w:rPr>
        <w:t xml:space="preserve"> tiekėjus apie </w:t>
      </w:r>
      <w:r w:rsidR="00156581">
        <w:rPr>
          <w:rFonts w:ascii="Arial" w:hAnsi="Arial" w:cs="Arial"/>
          <w:bCs/>
          <w:sz w:val="20"/>
          <w:szCs w:val="20"/>
        </w:rPr>
        <w:t xml:space="preserve">šį </w:t>
      </w:r>
      <w:r w:rsidR="00156581" w:rsidRPr="00156581">
        <w:rPr>
          <w:rFonts w:ascii="Arial" w:hAnsi="Arial" w:cs="Arial"/>
          <w:bCs/>
          <w:sz w:val="20"/>
          <w:szCs w:val="20"/>
        </w:rPr>
        <w:t>DPS sukūrimo faktą, bei tai, kad tik į kvalifikuotų tiekėjų sąrašą įtraukti tiekėjai bus kviečiami dalyvauti bei teikti pasiūlymus konkrečiuose pirkimuose, kai šie bus vykdomi.</w:t>
      </w:r>
    </w:p>
    <w:p w14:paraId="163F09BF" w14:textId="1F5B94EA" w:rsidR="00156581" w:rsidRDefault="00156581" w:rsidP="0015658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</w:t>
      </w:r>
    </w:p>
    <w:sectPr w:rsidR="00156581" w:rsidSect="00D171BF">
      <w:headerReference w:type="default" r:id="rId8"/>
      <w:pgSz w:w="11906" w:h="16838"/>
      <w:pgMar w:top="395" w:right="567" w:bottom="113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FFCF" w14:textId="77777777" w:rsidR="00C77B21" w:rsidRDefault="00C77B21" w:rsidP="00114546">
      <w:pPr>
        <w:spacing w:after="0" w:line="240" w:lineRule="auto"/>
      </w:pPr>
      <w:r>
        <w:separator/>
      </w:r>
    </w:p>
  </w:endnote>
  <w:endnote w:type="continuationSeparator" w:id="0">
    <w:p w14:paraId="4398185E" w14:textId="77777777" w:rsidR="00C77B21" w:rsidRDefault="00C77B21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6EE8" w14:textId="77777777" w:rsidR="00C77B21" w:rsidRDefault="00C77B21" w:rsidP="00114546">
      <w:pPr>
        <w:spacing w:after="0" w:line="240" w:lineRule="auto"/>
      </w:pPr>
      <w:r>
        <w:separator/>
      </w:r>
    </w:p>
  </w:footnote>
  <w:footnote w:type="continuationSeparator" w:id="0">
    <w:p w14:paraId="001D6AD5" w14:textId="77777777" w:rsidR="00C77B21" w:rsidRDefault="00C77B21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5AAC" w14:textId="1419FA0C" w:rsidR="00114546" w:rsidRPr="00114546" w:rsidRDefault="00114546" w:rsidP="00114546">
    <w:pPr>
      <w:pStyle w:val="Header"/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439A47F2" wp14:editId="10C6E17D">
          <wp:extent cx="2055495" cy="607060"/>
          <wp:effectExtent l="0" t="0" r="1905" b="2540"/>
          <wp:docPr id="1958125326" name="Picture 1958125326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1A42"/>
    <w:multiLevelType w:val="multilevel"/>
    <w:tmpl w:val="122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875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6811967">
    <w:abstractNumId w:val="1"/>
  </w:num>
  <w:num w:numId="2" w16cid:durableId="325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C"/>
    <w:rsid w:val="00004D03"/>
    <w:rsid w:val="000601BB"/>
    <w:rsid w:val="000E373F"/>
    <w:rsid w:val="000E79B2"/>
    <w:rsid w:val="001024CD"/>
    <w:rsid w:val="00114546"/>
    <w:rsid w:val="001208D6"/>
    <w:rsid w:val="0012781B"/>
    <w:rsid w:val="001342AD"/>
    <w:rsid w:val="00156581"/>
    <w:rsid w:val="001B551E"/>
    <w:rsid w:val="00200225"/>
    <w:rsid w:val="00200B2F"/>
    <w:rsid w:val="00223443"/>
    <w:rsid w:val="0026244E"/>
    <w:rsid w:val="002A551B"/>
    <w:rsid w:val="002D1CEA"/>
    <w:rsid w:val="003255F9"/>
    <w:rsid w:val="00330233"/>
    <w:rsid w:val="003526E9"/>
    <w:rsid w:val="003748EC"/>
    <w:rsid w:val="0038674D"/>
    <w:rsid w:val="00392B87"/>
    <w:rsid w:val="003C6B51"/>
    <w:rsid w:val="003D0F0E"/>
    <w:rsid w:val="003D4188"/>
    <w:rsid w:val="003D5914"/>
    <w:rsid w:val="00413030"/>
    <w:rsid w:val="00417030"/>
    <w:rsid w:val="004254B0"/>
    <w:rsid w:val="00436C6F"/>
    <w:rsid w:val="0045695A"/>
    <w:rsid w:val="004A21B8"/>
    <w:rsid w:val="004D006D"/>
    <w:rsid w:val="005023EF"/>
    <w:rsid w:val="00510907"/>
    <w:rsid w:val="005478C1"/>
    <w:rsid w:val="0055781F"/>
    <w:rsid w:val="005609E0"/>
    <w:rsid w:val="00566CF8"/>
    <w:rsid w:val="00567914"/>
    <w:rsid w:val="0057708C"/>
    <w:rsid w:val="005C11EF"/>
    <w:rsid w:val="00607943"/>
    <w:rsid w:val="00617613"/>
    <w:rsid w:val="0065682B"/>
    <w:rsid w:val="006625B8"/>
    <w:rsid w:val="00671C62"/>
    <w:rsid w:val="006B4D1C"/>
    <w:rsid w:val="00710DAE"/>
    <w:rsid w:val="007302A3"/>
    <w:rsid w:val="00741992"/>
    <w:rsid w:val="007515A1"/>
    <w:rsid w:val="00774C11"/>
    <w:rsid w:val="00775F83"/>
    <w:rsid w:val="00784DF8"/>
    <w:rsid w:val="007875AB"/>
    <w:rsid w:val="007A1CDB"/>
    <w:rsid w:val="007B54A7"/>
    <w:rsid w:val="007C283D"/>
    <w:rsid w:val="007C5614"/>
    <w:rsid w:val="008004A6"/>
    <w:rsid w:val="0081245A"/>
    <w:rsid w:val="00815C4D"/>
    <w:rsid w:val="00820CDB"/>
    <w:rsid w:val="008213DB"/>
    <w:rsid w:val="00836DE5"/>
    <w:rsid w:val="00844894"/>
    <w:rsid w:val="008470AE"/>
    <w:rsid w:val="00874DCB"/>
    <w:rsid w:val="008D2E9D"/>
    <w:rsid w:val="009136F6"/>
    <w:rsid w:val="0093082C"/>
    <w:rsid w:val="009A75A6"/>
    <w:rsid w:val="009A7712"/>
    <w:rsid w:val="009D09B5"/>
    <w:rsid w:val="009D33CB"/>
    <w:rsid w:val="009D4C69"/>
    <w:rsid w:val="009D6514"/>
    <w:rsid w:val="00A33B94"/>
    <w:rsid w:val="00A56377"/>
    <w:rsid w:val="00A721FA"/>
    <w:rsid w:val="00A761E1"/>
    <w:rsid w:val="00AA2E1C"/>
    <w:rsid w:val="00AE21EA"/>
    <w:rsid w:val="00AE7E61"/>
    <w:rsid w:val="00AF365D"/>
    <w:rsid w:val="00BE09BF"/>
    <w:rsid w:val="00BE713A"/>
    <w:rsid w:val="00BF3BD4"/>
    <w:rsid w:val="00C15DA4"/>
    <w:rsid w:val="00C26A0A"/>
    <w:rsid w:val="00C40EB9"/>
    <w:rsid w:val="00C51EC5"/>
    <w:rsid w:val="00C77B21"/>
    <w:rsid w:val="00C826EA"/>
    <w:rsid w:val="00CD73C1"/>
    <w:rsid w:val="00D171BF"/>
    <w:rsid w:val="00D27029"/>
    <w:rsid w:val="00D52EC3"/>
    <w:rsid w:val="00D85661"/>
    <w:rsid w:val="00DD5390"/>
    <w:rsid w:val="00E15E55"/>
    <w:rsid w:val="00E1655D"/>
    <w:rsid w:val="00E203EB"/>
    <w:rsid w:val="00E332A8"/>
    <w:rsid w:val="00E56762"/>
    <w:rsid w:val="00E82F8A"/>
    <w:rsid w:val="00E97561"/>
    <w:rsid w:val="00ED2EF9"/>
    <w:rsid w:val="00F32797"/>
    <w:rsid w:val="00F32C92"/>
    <w:rsid w:val="00F53059"/>
    <w:rsid w:val="00F84A52"/>
    <w:rsid w:val="00FB50BF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4E6"/>
  <w15:chartTrackingRefBased/>
  <w15:docId w15:val="{C098C6E2-CED3-4ABA-82A4-B96FC5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77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B94"/>
    <w:rPr>
      <w:b/>
      <w:bCs/>
      <w:sz w:val="20"/>
      <w:szCs w:val="20"/>
    </w:rPr>
  </w:style>
  <w:style w:type="table" w:styleId="ListTable2-Accent6">
    <w:name w:val="List Table 2 Accent 6"/>
    <w:basedOn w:val="TableNormal"/>
    <w:uiPriority w:val="47"/>
    <w:rsid w:val="00C26A0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C26A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9A75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character" w:customStyle="1" w:styleId="Laukeliai">
    <w:name w:val="Laukeliai"/>
    <w:basedOn w:val="DefaultParagraphFont"/>
    <w:uiPriority w:val="1"/>
    <w:rsid w:val="0011454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87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3F7B-C461-4BD5-86DF-D45F7D91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Dromantė</dc:creator>
  <cp:lastModifiedBy>Laura Jūraitė</cp:lastModifiedBy>
  <cp:revision>7</cp:revision>
  <dcterms:created xsi:type="dcterms:W3CDTF">2024-11-18T13:15:00Z</dcterms:created>
  <dcterms:modified xsi:type="dcterms:W3CDTF">2026-01-12T10:36:00Z</dcterms:modified>
</cp:coreProperties>
</file>