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B687" w14:textId="77777777" w:rsidR="00887863" w:rsidRDefault="00887863" w:rsidP="001450EC">
      <w:pPr>
        <w:rPr>
          <w:rFonts w:cstheme="minorHAnsi"/>
          <w:b/>
          <w:bCs/>
          <w:smallCaps/>
          <w:sz w:val="22"/>
          <w:szCs w:val="22"/>
        </w:rPr>
      </w:pPr>
    </w:p>
    <w:p w14:paraId="42BE3C6A" w14:textId="77777777" w:rsidR="00B22598" w:rsidRDefault="00B22598" w:rsidP="00B22598">
      <w:pPr>
        <w:jc w:val="right"/>
        <w:rPr>
          <w:rFonts w:cstheme="minorHAnsi"/>
          <w:b/>
          <w:bCs/>
          <w:smallCaps/>
          <w:sz w:val="22"/>
          <w:szCs w:val="22"/>
        </w:rPr>
      </w:pPr>
    </w:p>
    <w:p w14:paraId="4DE9E78E" w14:textId="779A3FE1" w:rsidR="00E76E9D" w:rsidRPr="00F738A0" w:rsidRDefault="001450EC" w:rsidP="001450EC">
      <w:pPr>
        <w:pStyle w:val="Betarp"/>
        <w:rPr>
          <w:rFonts w:ascii="Times New Roman" w:hAnsi="Times New Roman" w:cs="Times New Roman"/>
          <w:sz w:val="22"/>
          <w:szCs w:val="22"/>
        </w:rPr>
      </w:pPr>
      <w:r w:rsidRPr="001450EC">
        <w:t xml:space="preserve">                                                                                                                                        </w:t>
      </w:r>
      <w:r w:rsidRPr="00F738A0">
        <w:rPr>
          <w:rFonts w:ascii="Times New Roman" w:hAnsi="Times New Roman" w:cs="Times New Roman"/>
          <w:color w:val="4472C4" w:themeColor="accent1"/>
          <w:sz w:val="22"/>
          <w:szCs w:val="22"/>
        </w:rPr>
        <w:t>Specialiųjų pirkimo sąlygų priedas Nr.</w:t>
      </w:r>
      <w:r w:rsidRPr="00F738A0">
        <w:rPr>
          <w:rFonts w:ascii="Times New Roman" w:hAnsi="Times New Roman" w:cs="Times New Roman"/>
          <w:color w:val="4472C4" w:themeColor="accent1"/>
          <w:sz w:val="22"/>
          <w:szCs w:val="22"/>
        </w:rPr>
        <w:t>2</w:t>
      </w:r>
    </w:p>
    <w:p w14:paraId="2D7AB688" w14:textId="77777777" w:rsidR="00887863" w:rsidRPr="00B22598" w:rsidRDefault="00887863" w:rsidP="00887863">
      <w:pPr>
        <w:pStyle w:val="Paantrat"/>
        <w:spacing w:line="240" w:lineRule="auto"/>
        <w:jc w:val="center"/>
        <w:rPr>
          <w:rFonts w:ascii="Times New Roman" w:hAnsi="Times New Roman" w:cs="Times New Roman"/>
          <w:sz w:val="24"/>
          <w:szCs w:val="24"/>
          <w:lang w:eastAsia="en-US"/>
        </w:rPr>
      </w:pPr>
      <w:r w:rsidRPr="00B22598">
        <w:rPr>
          <w:rFonts w:ascii="Times New Roman" w:hAnsi="Times New Roman" w:cs="Times New Roman"/>
          <w:smallCaps/>
          <w:sz w:val="24"/>
          <w:szCs w:val="24"/>
        </w:rPr>
        <w:t xml:space="preserve">TIEKĖJŲ KVALIFIKACIJOS REIKALAVIMAI IR REIKALAVIMAI LAIKYTIS </w:t>
      </w:r>
      <w:r w:rsidRPr="00B22598">
        <w:rPr>
          <w:rFonts w:ascii="Times New Roman" w:hAnsi="Times New Roman" w:cs="Times New Roman"/>
          <w:sz w:val="24"/>
          <w:szCs w:val="24"/>
          <w:lang w:eastAsia="en-US"/>
        </w:rPr>
        <w:t>KOKYBĖS VADYBOS SISTEMOS IR (ARBA) APLINKOS APSAUGOS VADYBOS SISTEMOS STANDARTŲ</w:t>
      </w:r>
    </w:p>
    <w:p w14:paraId="2D7AB689" w14:textId="77777777" w:rsidR="00887863" w:rsidRPr="00B22598" w:rsidRDefault="00887863" w:rsidP="00887863">
      <w:pPr>
        <w:pStyle w:val="Sraopastraipa"/>
        <w:spacing w:after="0" w:line="240" w:lineRule="auto"/>
        <w:ind w:left="0"/>
        <w:rPr>
          <w:rFonts w:ascii="Times New Roman" w:hAnsi="Times New Roman" w:cs="Times New Roman"/>
          <w:i/>
          <w:sz w:val="24"/>
          <w:szCs w:val="24"/>
        </w:rPr>
      </w:pPr>
      <w:r w:rsidRPr="00B22598">
        <w:rPr>
          <w:rFonts w:ascii="Times New Roman" w:hAnsi="Times New Roman" w:cs="Times New Roman"/>
          <w:sz w:val="24"/>
          <w:szCs w:val="24"/>
        </w:rPr>
        <w:t xml:space="preserve">1. Tiekėjo kvalifikacija turi atitikti šiame priede nustatytus reikalavimus kvalifikacijai. </w:t>
      </w:r>
      <w:r w:rsidRPr="00B22598">
        <w:rPr>
          <w:rFonts w:ascii="Times New Roman" w:hAnsi="Times New Roman" w:cs="Times New Roman"/>
          <w:sz w:val="24"/>
          <w:szCs w:val="24"/>
          <w:highlight w:val="yellow"/>
        </w:rPr>
        <w:t xml:space="preserve"> </w:t>
      </w:r>
    </w:p>
    <w:p w14:paraId="2D7AB68A" w14:textId="77777777" w:rsidR="00887863" w:rsidRPr="00B22598" w:rsidRDefault="00887863" w:rsidP="00887863">
      <w:pPr>
        <w:spacing w:after="0" w:line="240" w:lineRule="auto"/>
        <w:rPr>
          <w:rFonts w:ascii="Times New Roman" w:eastAsia="Calibri" w:hAnsi="Times New Roman" w:cs="Times New Roman"/>
          <w:i/>
          <w:iCs/>
          <w:color w:val="FF0000"/>
          <w:sz w:val="24"/>
          <w:szCs w:val="24"/>
          <w:lang w:eastAsia="en-US"/>
        </w:rPr>
      </w:pPr>
      <w:r w:rsidRPr="00B22598">
        <w:rPr>
          <w:rFonts w:ascii="Times New Roman" w:hAnsi="Times New Roman" w:cs="Times New Roman"/>
          <w:sz w:val="24"/>
          <w:szCs w:val="24"/>
        </w:rPr>
        <w:t>Kai tiekėjas remiasi kitų ūkio subjektų pajėgumais, kad atitiktų nustatytus ekonominio ir finansinio pajėgumo reikalavimus</w:t>
      </w:r>
      <w:r w:rsidRPr="00B22598">
        <w:rPr>
          <w:rFonts w:ascii="Times New Roman" w:eastAsia="Calibri" w:hAnsi="Times New Roman" w:cs="Times New Roman"/>
          <w:color w:val="7030A0"/>
          <w:sz w:val="24"/>
          <w:szCs w:val="24"/>
        </w:rPr>
        <w:t xml:space="preserve">, </w:t>
      </w:r>
      <w:r w:rsidRPr="00B22598">
        <w:rPr>
          <w:rFonts w:ascii="Times New Roman" w:eastAsia="Calibri" w:hAnsi="Times New Roman" w:cs="Times New Roman"/>
          <w:sz w:val="24"/>
          <w:szCs w:val="24"/>
        </w:rPr>
        <w:t xml:space="preserve">jie </w:t>
      </w:r>
      <w:r w:rsidRPr="00B22598">
        <w:rPr>
          <w:rFonts w:ascii="Times New Roman" w:hAnsi="Times New Roman" w:cs="Times New Roman"/>
          <w:sz w:val="24"/>
          <w:szCs w:val="24"/>
        </w:rPr>
        <w:t>privalo prisiimti solidarią atsakomybę už sutarties įvykdymą.</w:t>
      </w:r>
      <w:r w:rsidRPr="00B22598">
        <w:rPr>
          <w:rFonts w:ascii="Times New Roman" w:eastAsia="Calibri" w:hAnsi="Times New Roman" w:cs="Times New Roman"/>
          <w:sz w:val="24"/>
          <w:szCs w:val="24"/>
        </w:rPr>
        <w:t xml:space="preserve"> </w:t>
      </w:r>
    </w:p>
    <w:p w14:paraId="2D7AB68B" w14:textId="77777777" w:rsidR="00887863" w:rsidRPr="00B22598" w:rsidRDefault="00887863" w:rsidP="00887863">
      <w:pPr>
        <w:rPr>
          <w:rFonts w:ascii="Times New Roman" w:eastAsiaTheme="minorHAnsi" w:hAnsi="Times New Roman" w:cs="Times New Roman"/>
          <w:i/>
          <w:color w:val="FF0000"/>
          <w:sz w:val="24"/>
          <w:szCs w:val="24"/>
          <w:lang w:eastAsia="en-US"/>
        </w:rPr>
      </w:pPr>
    </w:p>
    <w:tbl>
      <w:tblPr>
        <w:tblStyle w:val="TableGrid3"/>
        <w:tblW w:w="10343" w:type="dxa"/>
        <w:tblInd w:w="-572" w:type="dxa"/>
        <w:tblLayout w:type="fixed"/>
        <w:tblCellMar>
          <w:left w:w="28" w:type="dxa"/>
          <w:right w:w="28" w:type="dxa"/>
        </w:tblCellMar>
        <w:tblLook w:val="04A0" w:firstRow="1" w:lastRow="0" w:firstColumn="1" w:lastColumn="0" w:noHBand="0" w:noVBand="1"/>
      </w:tblPr>
      <w:tblGrid>
        <w:gridCol w:w="1271"/>
        <w:gridCol w:w="4111"/>
        <w:gridCol w:w="4961"/>
      </w:tblGrid>
      <w:tr w:rsidR="00887863" w:rsidRPr="00B22598" w14:paraId="2D7AB692" w14:textId="77777777" w:rsidTr="00B636E2">
        <w:trPr>
          <w:tblHeader/>
        </w:trPr>
        <w:tc>
          <w:tcPr>
            <w:tcW w:w="12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FitText/>
            <w:vAlign w:val="center"/>
            <w:hideMark/>
          </w:tcPr>
          <w:p w14:paraId="2D7AB68F" w14:textId="77777777" w:rsidR="00887863" w:rsidRPr="00B22598" w:rsidRDefault="00887863" w:rsidP="00E01A5B">
            <w:pPr>
              <w:spacing w:before="60" w:after="60" w:line="256" w:lineRule="auto"/>
              <w:jc w:val="center"/>
              <w:rPr>
                <w:b/>
                <w:bCs/>
                <w:sz w:val="24"/>
                <w:szCs w:val="24"/>
              </w:rPr>
            </w:pPr>
            <w:r w:rsidRPr="00B22598">
              <w:rPr>
                <w:rFonts w:eastAsiaTheme="minorHAnsi"/>
                <w:b/>
                <w:bCs/>
                <w:spacing w:val="63"/>
                <w:sz w:val="24"/>
                <w:szCs w:val="24"/>
              </w:rPr>
              <w:t>Eil. Nr</w:t>
            </w:r>
            <w:r w:rsidRPr="00B22598">
              <w:rPr>
                <w:rFonts w:eastAsiaTheme="minorHAnsi"/>
                <w:b/>
                <w:bCs/>
                <w:spacing w:val="1"/>
                <w:sz w:val="24"/>
                <w:szCs w:val="24"/>
              </w:rPr>
              <w:t>.</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7AB690" w14:textId="77777777" w:rsidR="00887863" w:rsidRPr="00B22598" w:rsidRDefault="00887863" w:rsidP="00E01A5B">
            <w:pPr>
              <w:spacing w:before="60" w:after="60" w:line="256" w:lineRule="auto"/>
              <w:jc w:val="center"/>
              <w:rPr>
                <w:rFonts w:eastAsiaTheme="minorHAnsi"/>
                <w:b/>
                <w:bCs/>
                <w:sz w:val="24"/>
                <w:szCs w:val="24"/>
              </w:rPr>
            </w:pPr>
            <w:r w:rsidRPr="00B22598">
              <w:rPr>
                <w:b/>
                <w:bCs/>
                <w:color w:val="000000"/>
                <w:sz w:val="24"/>
                <w:szCs w:val="24"/>
              </w:rPr>
              <w:t>Kvalifikacijos reikalavimas</w:t>
            </w:r>
          </w:p>
        </w:tc>
        <w:tc>
          <w:tcPr>
            <w:tcW w:w="49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7AB691" w14:textId="77777777" w:rsidR="00887863" w:rsidRPr="00B22598" w:rsidRDefault="00887863" w:rsidP="00E01A5B">
            <w:pPr>
              <w:autoSpaceDE w:val="0"/>
              <w:autoSpaceDN w:val="0"/>
              <w:adjustRightInd w:val="0"/>
              <w:jc w:val="center"/>
              <w:rPr>
                <w:b/>
                <w:bCs/>
                <w:color w:val="000000"/>
                <w:sz w:val="24"/>
                <w:szCs w:val="24"/>
              </w:rPr>
            </w:pPr>
            <w:r w:rsidRPr="00B22598">
              <w:rPr>
                <w:b/>
                <w:bCs/>
                <w:color w:val="000000"/>
                <w:sz w:val="24"/>
                <w:szCs w:val="24"/>
              </w:rPr>
              <w:t>Atitiktį reikalavimui įrodantys dokumentai</w:t>
            </w:r>
          </w:p>
        </w:tc>
      </w:tr>
      <w:tr w:rsidR="00887863" w:rsidRPr="00B22598" w14:paraId="2D7AB69A" w14:textId="77777777" w:rsidTr="00B636E2">
        <w:tc>
          <w:tcPr>
            <w:tcW w:w="1271" w:type="dxa"/>
            <w:tcBorders>
              <w:top w:val="single" w:sz="4" w:space="0" w:color="000000"/>
              <w:left w:val="single" w:sz="4" w:space="0" w:color="000000"/>
              <w:bottom w:val="single" w:sz="4" w:space="0" w:color="000000"/>
              <w:right w:val="single" w:sz="4" w:space="0" w:color="000000"/>
            </w:tcBorders>
          </w:tcPr>
          <w:p w14:paraId="2D7AB695" w14:textId="4C660572" w:rsidR="00887863" w:rsidRPr="00B22598" w:rsidRDefault="00081F2D" w:rsidP="00081F2D">
            <w:pPr>
              <w:spacing w:before="60" w:after="60" w:line="256" w:lineRule="auto"/>
              <w:ind w:right="57"/>
              <w:rPr>
                <w:rFonts w:eastAsiaTheme="minorHAnsi"/>
                <w:sz w:val="24"/>
                <w:szCs w:val="24"/>
              </w:rPr>
            </w:pPr>
            <w:r w:rsidRPr="00B22598">
              <w:rPr>
                <w:rFonts w:eastAsiaTheme="minorHAnsi"/>
                <w:sz w:val="24"/>
                <w:szCs w:val="24"/>
              </w:rPr>
              <w:t>1.</w:t>
            </w:r>
          </w:p>
        </w:tc>
        <w:tc>
          <w:tcPr>
            <w:tcW w:w="4111" w:type="dxa"/>
            <w:tcBorders>
              <w:top w:val="single" w:sz="4" w:space="0" w:color="000000"/>
              <w:left w:val="single" w:sz="4" w:space="0" w:color="000000"/>
              <w:bottom w:val="single" w:sz="4" w:space="0" w:color="000000"/>
              <w:right w:val="single" w:sz="4" w:space="0" w:color="000000"/>
            </w:tcBorders>
          </w:tcPr>
          <w:p w14:paraId="62C34CC5" w14:textId="77777777" w:rsidR="00081F2D" w:rsidRPr="00B22598" w:rsidRDefault="00081F2D" w:rsidP="00081F2D">
            <w:pPr>
              <w:autoSpaceDE w:val="0"/>
              <w:autoSpaceDN w:val="0"/>
              <w:adjustRightInd w:val="0"/>
              <w:spacing w:line="240" w:lineRule="auto"/>
              <w:rPr>
                <w:rFonts w:eastAsiaTheme="minorHAnsi"/>
                <w:color w:val="000000"/>
                <w:sz w:val="24"/>
                <w:szCs w:val="24"/>
                <w:lang w:eastAsia="en-US"/>
              </w:rPr>
            </w:pPr>
            <w:r w:rsidRPr="00B22598">
              <w:rPr>
                <w:rFonts w:eastAsiaTheme="minorHAnsi"/>
                <w:color w:val="000000"/>
                <w:sz w:val="24"/>
                <w:szCs w:val="24"/>
                <w:lang w:eastAsia="en-US"/>
              </w:rPr>
              <w:t xml:space="preserve">Teikėjas turi turėti Valstybinės akreditavimo sveikatos priežiūros veiklai tarnybos prie Sveikatos apsaugos ministerijos Visuomenės sveikatos priežiūros veiklos licenciją, suteikiančią teisę verstis kenkėjų kontrolės (dezinfekcija, dezinsekcija, deratizacija) veikla. </w:t>
            </w:r>
          </w:p>
          <w:p w14:paraId="2D7AB696" w14:textId="64B3DA1C" w:rsidR="00887863" w:rsidRPr="00B22598" w:rsidRDefault="00887863" w:rsidP="00E01A5B">
            <w:pPr>
              <w:autoSpaceDE w:val="0"/>
              <w:autoSpaceDN w:val="0"/>
              <w:adjustRightInd w:val="0"/>
              <w:rPr>
                <w:color w:val="000000"/>
                <w:sz w:val="24"/>
                <w:szCs w:val="24"/>
              </w:rPr>
            </w:pPr>
          </w:p>
        </w:tc>
        <w:tc>
          <w:tcPr>
            <w:tcW w:w="4961" w:type="dxa"/>
            <w:tcBorders>
              <w:top w:val="single" w:sz="4" w:space="0" w:color="000000"/>
              <w:left w:val="single" w:sz="4" w:space="0" w:color="000000"/>
              <w:bottom w:val="single" w:sz="4" w:space="0" w:color="000000"/>
              <w:right w:val="single" w:sz="4" w:space="0" w:color="000000"/>
            </w:tcBorders>
          </w:tcPr>
          <w:p w14:paraId="00659DB1" w14:textId="77777777" w:rsidR="00081F2D" w:rsidRPr="00B22598" w:rsidRDefault="00081F2D" w:rsidP="00081F2D">
            <w:pPr>
              <w:autoSpaceDE w:val="0"/>
              <w:autoSpaceDN w:val="0"/>
              <w:adjustRightInd w:val="0"/>
              <w:spacing w:line="240" w:lineRule="auto"/>
              <w:rPr>
                <w:rFonts w:eastAsiaTheme="minorHAnsi"/>
                <w:color w:val="000000"/>
                <w:sz w:val="24"/>
                <w:szCs w:val="24"/>
                <w:lang w:eastAsia="en-US"/>
              </w:rPr>
            </w:pPr>
            <w:r w:rsidRPr="00B22598">
              <w:rPr>
                <w:rFonts w:eastAsiaTheme="minorHAnsi"/>
                <w:color w:val="000000"/>
                <w:sz w:val="24"/>
                <w:szCs w:val="24"/>
                <w:lang w:eastAsia="en-US"/>
              </w:rPr>
              <w:t>Pateikiamos Valstybinės akreditavimo sveikatos priežiūros veiklai tarnybos prie Sveikatos apsaugos ministerijos Visuomenės sveikatos priežiūros veiklos licenciją, suteikiančią teisę verstis kenkėjų kontrolės (dezinfekcija, dezinsekcija, deratizacija) veikla skaitmeninės dokumentų kopijos.</w:t>
            </w:r>
          </w:p>
          <w:p w14:paraId="555F3F41" w14:textId="77777777" w:rsidR="00081F2D" w:rsidRPr="00B22598" w:rsidRDefault="00081F2D" w:rsidP="00081F2D">
            <w:pPr>
              <w:autoSpaceDE w:val="0"/>
              <w:autoSpaceDN w:val="0"/>
              <w:adjustRightInd w:val="0"/>
              <w:spacing w:line="240" w:lineRule="auto"/>
              <w:rPr>
                <w:rFonts w:eastAsiaTheme="minorHAnsi"/>
                <w:color w:val="000000"/>
                <w:sz w:val="24"/>
                <w:szCs w:val="24"/>
                <w:lang w:eastAsia="en-US"/>
              </w:rPr>
            </w:pPr>
          </w:p>
          <w:p w14:paraId="420A840B" w14:textId="77777777" w:rsidR="00081F2D" w:rsidRPr="00B22598" w:rsidRDefault="00081F2D" w:rsidP="00081F2D">
            <w:pPr>
              <w:autoSpaceDE w:val="0"/>
              <w:autoSpaceDN w:val="0"/>
              <w:adjustRightInd w:val="0"/>
              <w:spacing w:line="240" w:lineRule="auto"/>
              <w:rPr>
                <w:rFonts w:eastAsiaTheme="minorHAnsi"/>
                <w:color w:val="000000"/>
                <w:sz w:val="24"/>
                <w:szCs w:val="24"/>
                <w:lang w:eastAsia="en-US"/>
              </w:rPr>
            </w:pPr>
            <w:r w:rsidRPr="00B22598">
              <w:rPr>
                <w:rFonts w:eastAsiaTheme="minorHAnsi"/>
                <w:color w:val="000000"/>
                <w:sz w:val="24"/>
                <w:szCs w:val="24"/>
                <w:lang w:eastAsia="en-US"/>
              </w:rP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14:paraId="287883A6" w14:textId="77777777" w:rsidR="00081F2D" w:rsidRPr="00B22598" w:rsidRDefault="00081F2D" w:rsidP="00081F2D">
            <w:pPr>
              <w:autoSpaceDE w:val="0"/>
              <w:autoSpaceDN w:val="0"/>
              <w:adjustRightInd w:val="0"/>
              <w:spacing w:line="240" w:lineRule="auto"/>
              <w:rPr>
                <w:rFonts w:eastAsiaTheme="minorHAnsi"/>
                <w:color w:val="000000"/>
                <w:sz w:val="24"/>
                <w:szCs w:val="24"/>
                <w:lang w:eastAsia="en-US"/>
              </w:rPr>
            </w:pPr>
          </w:p>
          <w:p w14:paraId="1214FC1D" w14:textId="77777777" w:rsidR="00887863" w:rsidRPr="00B22598" w:rsidRDefault="00081F2D" w:rsidP="00081F2D">
            <w:pPr>
              <w:autoSpaceDE w:val="0"/>
              <w:autoSpaceDN w:val="0"/>
              <w:adjustRightInd w:val="0"/>
              <w:rPr>
                <w:rFonts w:eastAsiaTheme="minorHAnsi"/>
                <w:color w:val="000000"/>
                <w:sz w:val="24"/>
                <w:szCs w:val="24"/>
                <w:lang w:eastAsia="en-US"/>
              </w:rPr>
            </w:pPr>
            <w:r w:rsidRPr="00B22598">
              <w:rPr>
                <w:rFonts w:eastAsiaTheme="minorHAnsi"/>
                <w:color w:val="000000"/>
                <w:sz w:val="24"/>
                <w:szCs w:val="24"/>
                <w:lang w:eastAsia="en-US"/>
              </w:rPr>
              <w:t>Tokiu atveju, tiekėjai turi pateikti kilmės šalyje išduoto dokumento kopiją ir prašymo išduoti teisės pripažinimo dokumentą kopiją, o iki pasirašant pirkimo sutartį turės pateikti ir patį teisės pripažinimo dokumentą.</w:t>
            </w:r>
          </w:p>
          <w:p w14:paraId="2BFFA31A" w14:textId="77777777" w:rsidR="00CF05A3" w:rsidRPr="00B22598" w:rsidRDefault="00CF05A3" w:rsidP="00081F2D">
            <w:pPr>
              <w:autoSpaceDE w:val="0"/>
              <w:autoSpaceDN w:val="0"/>
              <w:adjustRightInd w:val="0"/>
              <w:rPr>
                <w:color w:val="000000"/>
                <w:sz w:val="24"/>
                <w:szCs w:val="24"/>
              </w:rPr>
            </w:pPr>
          </w:p>
          <w:p w14:paraId="2D7AB699" w14:textId="68FDAAB5" w:rsidR="00CF05A3" w:rsidRPr="00B22598" w:rsidRDefault="00CF05A3" w:rsidP="00081F2D">
            <w:pPr>
              <w:autoSpaceDE w:val="0"/>
              <w:autoSpaceDN w:val="0"/>
              <w:adjustRightInd w:val="0"/>
              <w:rPr>
                <w:color w:val="000000"/>
                <w:sz w:val="24"/>
                <w:szCs w:val="24"/>
              </w:rPr>
            </w:pPr>
            <w:r w:rsidRPr="00B22598">
              <w:rPr>
                <w:color w:val="000000"/>
                <w:sz w:val="24"/>
                <w:szCs w:val="24"/>
              </w:rPr>
              <w:t>Pateikiamas sk</w:t>
            </w:r>
            <w:r w:rsidR="00727420" w:rsidRPr="00B22598">
              <w:rPr>
                <w:color w:val="000000"/>
                <w:sz w:val="24"/>
                <w:szCs w:val="24"/>
              </w:rPr>
              <w:t>e</w:t>
            </w:r>
            <w:r w:rsidRPr="00B22598">
              <w:rPr>
                <w:color w:val="000000"/>
                <w:sz w:val="24"/>
                <w:szCs w:val="24"/>
              </w:rPr>
              <w:t>nuotas dokumentas elektroninėje formoje.</w:t>
            </w:r>
          </w:p>
        </w:tc>
      </w:tr>
    </w:tbl>
    <w:p w14:paraId="2D7AB69B" w14:textId="77777777" w:rsidR="00887863" w:rsidRDefault="00887863" w:rsidP="00887863">
      <w:pPr>
        <w:tabs>
          <w:tab w:val="left" w:pos="720"/>
        </w:tabs>
        <w:spacing w:after="0" w:line="240" w:lineRule="auto"/>
        <w:ind w:firstLine="567"/>
        <w:jc w:val="both"/>
        <w:rPr>
          <w:rFonts w:eastAsia="Calibri" w:cstheme="minorHAnsi"/>
          <w:lang w:eastAsia="en-US"/>
        </w:rPr>
      </w:pPr>
    </w:p>
    <w:p w14:paraId="2D7AB69C" w14:textId="77777777" w:rsidR="00887863" w:rsidRDefault="00887863" w:rsidP="00887863">
      <w:pPr>
        <w:tabs>
          <w:tab w:val="left" w:pos="720"/>
        </w:tabs>
        <w:spacing w:after="0" w:line="240" w:lineRule="auto"/>
        <w:ind w:firstLine="567"/>
        <w:jc w:val="both"/>
        <w:rPr>
          <w:rFonts w:eastAsia="Calibri" w:cstheme="minorHAnsi"/>
          <w:lang w:eastAsia="en-US"/>
        </w:rPr>
      </w:pPr>
    </w:p>
    <w:p w14:paraId="77450284" w14:textId="4B01F4C1" w:rsidR="000840A3" w:rsidRPr="00FE6D36" w:rsidRDefault="000840A3" w:rsidP="000840A3">
      <w:pPr>
        <w:pStyle w:val="Sraopastraipa"/>
        <w:spacing w:after="0" w:line="240" w:lineRule="auto"/>
        <w:ind w:left="0" w:firstLine="567"/>
        <w:jc w:val="both"/>
        <w:rPr>
          <w:rFonts w:eastAsia="Calibri" w:cstheme="minorHAnsi"/>
        </w:rPr>
      </w:pPr>
      <w:r>
        <w:rPr>
          <w:rFonts w:eastAsia="Calibri" w:cstheme="minorHAnsi"/>
        </w:rPr>
        <w:t xml:space="preserve">2. </w:t>
      </w:r>
      <w:r w:rsidRPr="00F0499F">
        <w:rPr>
          <w:rFonts w:eastAsia="Calibri" w:cstheme="minorHAnsi"/>
        </w:rPr>
        <w:t>Tiekėjai turi atitikti šiame priede nustatytus reikalavimus</w:t>
      </w:r>
      <w:r w:rsidRPr="00F0499F">
        <w:rPr>
          <w:rFonts w:cstheme="minorHAnsi"/>
        </w:rPr>
        <w:t xml:space="preserve"> dėl </w:t>
      </w:r>
      <w:r w:rsidRPr="007A77B6">
        <w:rPr>
          <w:rFonts w:eastAsia="Calibri" w:cstheme="minorHAnsi"/>
          <w:iCs/>
        </w:rPr>
        <w:t>aplinkos apsaugos vadybos sistemos</w:t>
      </w:r>
      <w:r w:rsidRPr="002A75CF">
        <w:rPr>
          <w:rFonts w:eastAsia="Calibri" w:cstheme="minorHAnsi"/>
          <w:iCs/>
        </w:rPr>
        <w:t xml:space="preserve"> </w:t>
      </w:r>
      <w:r w:rsidRPr="00F0499F">
        <w:rPr>
          <w:rFonts w:eastAsia="Calibri" w:cstheme="minorHAnsi"/>
          <w:iCs/>
        </w:rPr>
        <w:t>standartų</w:t>
      </w:r>
      <w:r w:rsidRPr="00F0499F">
        <w:rPr>
          <w:rFonts w:cstheme="minorHAnsi"/>
        </w:rPr>
        <w:t xml:space="preserve"> laikymosi.</w:t>
      </w:r>
      <w:r>
        <w:rPr>
          <w:rFonts w:cstheme="minorHAnsi"/>
        </w:rPr>
        <w:t xml:space="preserve"> </w:t>
      </w:r>
    </w:p>
    <w:p w14:paraId="2D7E793E" w14:textId="77777777" w:rsidR="000840A3" w:rsidRPr="00F0499F" w:rsidRDefault="000840A3" w:rsidP="000840A3">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570"/>
        <w:gridCol w:w="5551"/>
        <w:gridCol w:w="3797"/>
      </w:tblGrid>
      <w:tr w:rsidR="000840A3" w:rsidRPr="00F0499F" w14:paraId="2F368C72" w14:textId="77777777" w:rsidTr="006F7C88">
        <w:trPr>
          <w:cantSplit/>
          <w:tblHeader/>
        </w:trPr>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FDF997" w14:textId="77777777" w:rsidR="000840A3" w:rsidRPr="00B22598" w:rsidRDefault="000840A3" w:rsidP="006F7C88">
            <w:pPr>
              <w:spacing w:before="60" w:after="60" w:line="256" w:lineRule="auto"/>
              <w:rPr>
                <w:b/>
                <w:bCs/>
                <w:sz w:val="24"/>
                <w:szCs w:val="24"/>
              </w:rPr>
            </w:pPr>
            <w:r w:rsidRPr="00B22598">
              <w:rPr>
                <w:rFonts w:eastAsiaTheme="minorHAnsi"/>
                <w:b/>
                <w:bCs/>
                <w:sz w:val="24"/>
                <w:szCs w:val="24"/>
              </w:rPr>
              <w:lastRenderedPageBreak/>
              <w:t>Eil. Nr.</w:t>
            </w:r>
          </w:p>
        </w:tc>
        <w:tc>
          <w:tcPr>
            <w:tcW w:w="56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5D0D4B" w14:textId="25176B9B" w:rsidR="000840A3" w:rsidRPr="00B22598" w:rsidRDefault="000840A3" w:rsidP="006F7C88">
            <w:pPr>
              <w:spacing w:before="60" w:after="60" w:line="256" w:lineRule="auto"/>
              <w:rPr>
                <w:rFonts w:eastAsiaTheme="minorHAnsi"/>
                <w:b/>
                <w:bCs/>
                <w:sz w:val="24"/>
                <w:szCs w:val="24"/>
              </w:rPr>
            </w:pPr>
            <w:r w:rsidRPr="00B22598">
              <w:rPr>
                <w:b/>
                <w:bCs/>
                <w:color w:val="000000"/>
                <w:sz w:val="24"/>
                <w:szCs w:val="24"/>
              </w:rPr>
              <w:t xml:space="preserve">Reikalavimas </w:t>
            </w:r>
            <w:r w:rsidRPr="00B22598">
              <w:rPr>
                <w:rFonts w:eastAsiaTheme="minorHAnsi"/>
                <w:b/>
                <w:bCs/>
                <w:sz w:val="24"/>
                <w:szCs w:val="24"/>
                <w:lang w:eastAsia="en-US"/>
              </w:rPr>
              <w:t xml:space="preserve">dėl </w:t>
            </w:r>
            <w:r w:rsidRPr="00B22598">
              <w:rPr>
                <w:rFonts w:eastAsia="Calibri"/>
                <w:b/>
                <w:bCs/>
                <w:iCs/>
                <w:sz w:val="24"/>
                <w:szCs w:val="24"/>
                <w:lang w:eastAsia="en-US"/>
              </w:rPr>
              <w:t>aplinkos apsaugos vadybos sistemos standartų</w:t>
            </w:r>
            <w:r w:rsidRPr="00B22598">
              <w:rPr>
                <w:rFonts w:eastAsiaTheme="minorHAnsi"/>
                <w:b/>
                <w:bCs/>
                <w:sz w:val="24"/>
                <w:szCs w:val="24"/>
                <w:lang w:eastAsia="en-US"/>
              </w:rPr>
              <w:t xml:space="preserve"> laikymosi.</w:t>
            </w:r>
          </w:p>
        </w:tc>
        <w:tc>
          <w:tcPr>
            <w:tcW w:w="38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D3BE41" w14:textId="77777777" w:rsidR="000840A3" w:rsidRPr="00B22598" w:rsidRDefault="000840A3" w:rsidP="006F7C88">
            <w:pPr>
              <w:autoSpaceDE w:val="0"/>
              <w:autoSpaceDN w:val="0"/>
              <w:adjustRightInd w:val="0"/>
              <w:rPr>
                <w:b/>
                <w:bCs/>
                <w:color w:val="000000"/>
                <w:sz w:val="24"/>
                <w:szCs w:val="24"/>
              </w:rPr>
            </w:pPr>
            <w:r w:rsidRPr="00B22598">
              <w:rPr>
                <w:b/>
                <w:bCs/>
                <w:color w:val="000000"/>
                <w:sz w:val="24"/>
                <w:szCs w:val="24"/>
              </w:rPr>
              <w:t>Atitiktį reikalavimui įrodantys dokumentai</w:t>
            </w:r>
          </w:p>
        </w:tc>
      </w:tr>
      <w:tr w:rsidR="000840A3" w:rsidRPr="00F0499F" w14:paraId="0D258DA4" w14:textId="77777777" w:rsidTr="00CF05A3">
        <w:trPr>
          <w:trHeight w:val="6964"/>
        </w:trPr>
        <w:tc>
          <w:tcPr>
            <w:tcW w:w="486" w:type="dxa"/>
            <w:tcBorders>
              <w:top w:val="single" w:sz="4" w:space="0" w:color="000000"/>
              <w:left w:val="single" w:sz="4" w:space="0" w:color="000000"/>
              <w:bottom w:val="single" w:sz="4" w:space="0" w:color="000000"/>
              <w:right w:val="single" w:sz="4" w:space="0" w:color="000000"/>
            </w:tcBorders>
          </w:tcPr>
          <w:p w14:paraId="5AB6BA2B" w14:textId="77777777" w:rsidR="000840A3" w:rsidRPr="00B22598" w:rsidRDefault="000840A3" w:rsidP="006F7C88">
            <w:pPr>
              <w:spacing w:before="60" w:after="60" w:line="256" w:lineRule="auto"/>
              <w:jc w:val="center"/>
              <w:rPr>
                <w:rFonts w:eastAsiaTheme="minorHAnsi"/>
                <w:sz w:val="24"/>
                <w:szCs w:val="24"/>
              </w:rPr>
            </w:pPr>
            <w:r w:rsidRPr="00B22598">
              <w:rPr>
                <w:rFonts w:eastAsiaTheme="minorHAnsi"/>
                <w:sz w:val="24"/>
                <w:szCs w:val="24"/>
              </w:rPr>
              <w:t>1.</w:t>
            </w:r>
          </w:p>
        </w:tc>
        <w:tc>
          <w:tcPr>
            <w:tcW w:w="5605" w:type="dxa"/>
            <w:tcBorders>
              <w:top w:val="single" w:sz="4" w:space="0" w:color="000000"/>
              <w:left w:val="single" w:sz="4" w:space="0" w:color="000000"/>
              <w:bottom w:val="single" w:sz="4" w:space="0" w:color="000000"/>
              <w:right w:val="single" w:sz="4" w:space="0" w:color="000000"/>
            </w:tcBorders>
          </w:tcPr>
          <w:p w14:paraId="2F10EBC6" w14:textId="51EAA026" w:rsidR="000840A3" w:rsidRPr="00B22598" w:rsidRDefault="00CF05A3" w:rsidP="006F7C88">
            <w:pPr>
              <w:autoSpaceDE w:val="0"/>
              <w:autoSpaceDN w:val="0"/>
              <w:adjustRightInd w:val="0"/>
              <w:rPr>
                <w:color w:val="000000"/>
                <w:sz w:val="24"/>
                <w:szCs w:val="24"/>
              </w:rPr>
            </w:pPr>
            <w:r w:rsidRPr="00B22598">
              <w:rPr>
                <w:color w:val="000000"/>
                <w:sz w:val="24"/>
                <w:szCs w:val="24"/>
              </w:rPr>
              <w:t>Tiekėjas turi būti įdiegęs ir laikytis aplinkos apsaugos vadybos sistemos EMAS arba kitos aplinkos apsaugos vadybos sistemos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medžiagų bei priemonių, tausojančių aplinką naudojimas ir kt</w:t>
            </w:r>
            <w:r w:rsidR="008838E8" w:rsidRPr="00B22598">
              <w:rPr>
                <w:color w:val="000000"/>
                <w:sz w:val="24"/>
                <w:szCs w:val="24"/>
              </w:rPr>
              <w:t>.</w:t>
            </w:r>
          </w:p>
        </w:tc>
        <w:tc>
          <w:tcPr>
            <w:tcW w:w="3827" w:type="dxa"/>
            <w:tcBorders>
              <w:top w:val="single" w:sz="4" w:space="0" w:color="000000"/>
              <w:left w:val="single" w:sz="4" w:space="0" w:color="000000"/>
              <w:bottom w:val="single" w:sz="4" w:space="0" w:color="000000"/>
              <w:right w:val="single" w:sz="4" w:space="0" w:color="000000"/>
            </w:tcBorders>
          </w:tcPr>
          <w:p w14:paraId="5C0C9A59" w14:textId="77777777" w:rsidR="00CF05A3" w:rsidRPr="00B22598" w:rsidRDefault="00CF05A3" w:rsidP="00CF05A3">
            <w:pPr>
              <w:autoSpaceDE w:val="0"/>
              <w:autoSpaceDN w:val="0"/>
              <w:adjustRightInd w:val="0"/>
              <w:rPr>
                <w:color w:val="000000"/>
                <w:sz w:val="24"/>
                <w:szCs w:val="24"/>
              </w:rPr>
            </w:pPr>
            <w:r w:rsidRPr="00B22598">
              <w:rPr>
                <w:color w:val="000000"/>
                <w:sz w:val="24"/>
                <w:szCs w:val="24"/>
              </w:rPr>
              <w:t>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2011-06-28 įsakymu Nr. D1-508 patvirtinto „Aplinkos apsaugos kriterijų, kuriuos perkančiosios organizacijos ir perkantieji subjektai turi taikyti pirkdamos prekes, paslaugas ar darbus, taikymo tvarkos aprašas“ reikalavimus, arba kitus lygiaverčius įrodymus.</w:t>
            </w:r>
          </w:p>
          <w:p w14:paraId="6A8A2D4C" w14:textId="77777777" w:rsidR="00CF05A3" w:rsidRPr="00B22598" w:rsidRDefault="00CF05A3" w:rsidP="00CF05A3">
            <w:pPr>
              <w:autoSpaceDE w:val="0"/>
              <w:autoSpaceDN w:val="0"/>
              <w:adjustRightInd w:val="0"/>
              <w:rPr>
                <w:color w:val="000000"/>
                <w:sz w:val="24"/>
                <w:szCs w:val="24"/>
              </w:rPr>
            </w:pPr>
          </w:p>
          <w:p w14:paraId="3731D0D7" w14:textId="51F8A06A" w:rsidR="000840A3" w:rsidRPr="00B22598" w:rsidRDefault="00CF05A3" w:rsidP="00CF05A3">
            <w:pPr>
              <w:autoSpaceDE w:val="0"/>
              <w:autoSpaceDN w:val="0"/>
              <w:adjustRightInd w:val="0"/>
              <w:rPr>
                <w:color w:val="000000"/>
                <w:sz w:val="24"/>
                <w:szCs w:val="24"/>
              </w:rPr>
            </w:pPr>
            <w:r w:rsidRPr="00B22598">
              <w:rPr>
                <w:color w:val="000000"/>
                <w:sz w:val="24"/>
                <w:szCs w:val="24"/>
              </w:rPr>
              <w:t>Jei pasiūlymą teikia tiekėjų grupė, šį reikalavimą turi atitikti tas grupės narys, kuris atliks rangos darbus.</w:t>
            </w:r>
          </w:p>
        </w:tc>
      </w:tr>
    </w:tbl>
    <w:p w14:paraId="3B1744E6" w14:textId="77777777" w:rsidR="000840A3" w:rsidRPr="00081F2D" w:rsidRDefault="000840A3" w:rsidP="00081F2D">
      <w:pPr>
        <w:pStyle w:val="Sraopastraipa"/>
        <w:spacing w:after="0" w:line="20" w:lineRule="atLeast"/>
        <w:ind w:left="0" w:firstLine="567"/>
        <w:jc w:val="both"/>
        <w:rPr>
          <w:rFonts w:eastAsia="Calibri" w:cstheme="minorHAnsi"/>
          <w:iCs/>
        </w:rPr>
      </w:pPr>
    </w:p>
    <w:sectPr w:rsidR="000840A3" w:rsidRPr="00081F2D" w:rsidSect="002A75CF">
      <w:footerReference w:type="first" r:id="rId10"/>
      <w:pgSz w:w="12240" w:h="15840"/>
      <w:pgMar w:top="709" w:right="567" w:bottom="142"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B6A2" w14:textId="77777777" w:rsidR="00593415" w:rsidRDefault="00593415" w:rsidP="00887863">
      <w:pPr>
        <w:spacing w:after="0" w:line="240" w:lineRule="auto"/>
      </w:pPr>
      <w:r>
        <w:separator/>
      </w:r>
    </w:p>
  </w:endnote>
  <w:endnote w:type="continuationSeparator" w:id="0">
    <w:p w14:paraId="2D7AB6A3" w14:textId="77777777" w:rsidR="00593415" w:rsidRDefault="00593415" w:rsidP="0088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B6A4" w14:textId="77777777" w:rsidR="00E76E9D" w:rsidRDefault="00094D3A">
    <w:pPr>
      <w:pStyle w:val="Porat"/>
      <w:jc w:val="right"/>
    </w:pPr>
    <w:r>
      <w:fldChar w:fldCharType="begin"/>
    </w:r>
    <w:r>
      <w:instrText xml:space="preserve"> PAGE   \* MERGEFORMAT </w:instrText>
    </w:r>
    <w:r>
      <w:fldChar w:fldCharType="separate"/>
    </w:r>
    <w:r>
      <w:rPr>
        <w:noProof/>
      </w:rPr>
      <w:t>2</w:t>
    </w:r>
    <w:r>
      <w:rPr>
        <w:noProof/>
      </w:rPr>
      <w:fldChar w:fldCharType="end"/>
    </w:r>
  </w:p>
  <w:p w14:paraId="2D7AB6A5" w14:textId="77777777" w:rsidR="00E76E9D" w:rsidRDefault="00E76E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AB6A0" w14:textId="77777777" w:rsidR="00593415" w:rsidRDefault="00593415" w:rsidP="00887863">
      <w:pPr>
        <w:spacing w:after="0" w:line="240" w:lineRule="auto"/>
      </w:pPr>
      <w:r>
        <w:separator/>
      </w:r>
    </w:p>
  </w:footnote>
  <w:footnote w:type="continuationSeparator" w:id="0">
    <w:p w14:paraId="2D7AB6A1" w14:textId="77777777" w:rsidR="00593415" w:rsidRDefault="00593415" w:rsidP="00887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C2C"/>
    <w:multiLevelType w:val="hybridMultilevel"/>
    <w:tmpl w:val="8816593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524E3137"/>
    <w:multiLevelType w:val="hybridMultilevel"/>
    <w:tmpl w:val="3006E116"/>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834611305">
    <w:abstractNumId w:val="0"/>
  </w:num>
  <w:num w:numId="2" w16cid:durableId="48189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63"/>
    <w:rsid w:val="00045AEF"/>
    <w:rsid w:val="00081F2D"/>
    <w:rsid w:val="000840A3"/>
    <w:rsid w:val="00094D3A"/>
    <w:rsid w:val="001450EC"/>
    <w:rsid w:val="0019532F"/>
    <w:rsid w:val="001B52AB"/>
    <w:rsid w:val="001F6C2E"/>
    <w:rsid w:val="001F774D"/>
    <w:rsid w:val="00224FA9"/>
    <w:rsid w:val="00324DD1"/>
    <w:rsid w:val="00593415"/>
    <w:rsid w:val="00713622"/>
    <w:rsid w:val="00727420"/>
    <w:rsid w:val="007817ED"/>
    <w:rsid w:val="007A77B6"/>
    <w:rsid w:val="00874571"/>
    <w:rsid w:val="008838E8"/>
    <w:rsid w:val="00887863"/>
    <w:rsid w:val="00AA441F"/>
    <w:rsid w:val="00B22598"/>
    <w:rsid w:val="00B636E2"/>
    <w:rsid w:val="00C64177"/>
    <w:rsid w:val="00CF05A3"/>
    <w:rsid w:val="00E51B0C"/>
    <w:rsid w:val="00E76E9D"/>
    <w:rsid w:val="00EB54D2"/>
    <w:rsid w:val="00EE33A9"/>
    <w:rsid w:val="00F2228C"/>
    <w:rsid w:val="00F738A0"/>
    <w:rsid w:val="00F84258"/>
    <w:rsid w:val="00F96924"/>
    <w:rsid w:val="00FB5C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7AB686"/>
  <w15:chartTrackingRefBased/>
  <w15:docId w15:val="{8A7F2203-FD36-4174-9D6C-F2724BCF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FA9"/>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88786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87863"/>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887863"/>
    <w:rPr>
      <w:strike w:val="0"/>
      <w:dstrike w:val="0"/>
      <w:color w:val="auto"/>
      <w:u w:val="none"/>
      <w:effect w:val="none"/>
    </w:rPr>
  </w:style>
  <w:style w:type="paragraph" w:styleId="Puslapioinaostekstas">
    <w:name w:val="footnote text"/>
    <w:basedOn w:val="prastasis"/>
    <w:link w:val="PuslapioinaostekstasDiagrama"/>
    <w:uiPriority w:val="99"/>
    <w:unhideWhenUsed/>
    <w:rsid w:val="00887863"/>
    <w:rPr>
      <w:sz w:val="20"/>
      <w:szCs w:val="20"/>
    </w:rPr>
  </w:style>
  <w:style w:type="character" w:customStyle="1" w:styleId="PuslapioinaostekstasDiagrama">
    <w:name w:val="Puslapio išnašos tekstas Diagrama"/>
    <w:basedOn w:val="Numatytasispastraiposriftas"/>
    <w:link w:val="Puslapioinaostekstas"/>
    <w:uiPriority w:val="99"/>
    <w:rsid w:val="00887863"/>
    <w:rPr>
      <w:rFonts w:eastAsiaTheme="minorEastAsia"/>
      <w:sz w:val="20"/>
      <w:szCs w:val="20"/>
      <w:lang w:eastAsia="lt-LT"/>
    </w:rPr>
  </w:style>
  <w:style w:type="paragraph" w:styleId="Paantrat">
    <w:name w:val="Subtitle"/>
    <w:basedOn w:val="prastasis"/>
    <w:next w:val="prastasis"/>
    <w:link w:val="PaantratDiagrama"/>
    <w:uiPriority w:val="11"/>
    <w:qFormat/>
    <w:rsid w:val="00887863"/>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87863"/>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8786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87863"/>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887863"/>
    <w:rPr>
      <w:vertAlign w:val="superscript"/>
    </w:rPr>
  </w:style>
  <w:style w:type="paragraph" w:styleId="Porat">
    <w:name w:val="footer"/>
    <w:basedOn w:val="prastasis"/>
    <w:link w:val="PoratDiagrama"/>
    <w:uiPriority w:val="99"/>
    <w:unhideWhenUsed/>
    <w:rsid w:val="00887863"/>
    <w:pPr>
      <w:tabs>
        <w:tab w:val="center" w:pos="4513"/>
        <w:tab w:val="right" w:pos="9026"/>
      </w:tabs>
    </w:pPr>
  </w:style>
  <w:style w:type="character" w:customStyle="1" w:styleId="PoratDiagrama">
    <w:name w:val="Poraštė Diagrama"/>
    <w:basedOn w:val="Numatytasispastraiposriftas"/>
    <w:link w:val="Porat"/>
    <w:uiPriority w:val="99"/>
    <w:rsid w:val="00887863"/>
    <w:rPr>
      <w:rFonts w:eastAsiaTheme="minorEastAsia"/>
      <w:sz w:val="21"/>
      <w:szCs w:val="21"/>
      <w:lang w:eastAsia="lt-LT"/>
    </w:rPr>
  </w:style>
  <w:style w:type="table" w:customStyle="1" w:styleId="TableGrid3">
    <w:name w:val="Table Grid3"/>
    <w:basedOn w:val="prastojilentel"/>
    <w:next w:val="Lentelstinklelis"/>
    <w:uiPriority w:val="39"/>
    <w:rsid w:val="0088786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887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B5C51"/>
    <w:rPr>
      <w:color w:val="954F72" w:themeColor="followedHyperlink"/>
      <w:u w:val="single"/>
    </w:rPr>
  </w:style>
  <w:style w:type="paragraph" w:styleId="Antrats">
    <w:name w:val="header"/>
    <w:basedOn w:val="prastasis"/>
    <w:link w:val="AntratsDiagrama"/>
    <w:uiPriority w:val="99"/>
    <w:unhideWhenUsed/>
    <w:rsid w:val="007817E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7817ED"/>
    <w:rPr>
      <w:rFonts w:eastAsiaTheme="minorEastAsia"/>
      <w:sz w:val="21"/>
      <w:szCs w:val="21"/>
      <w:lang w:eastAsia="lt-LT"/>
    </w:rPr>
  </w:style>
  <w:style w:type="paragraph" w:styleId="Betarp">
    <w:name w:val="No Spacing"/>
    <w:uiPriority w:val="1"/>
    <w:qFormat/>
    <w:rsid w:val="001450EC"/>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2" ma:contentTypeDescription="Kurkite naują dokumentą." ma:contentTypeScope="" ma:versionID="f4d6c31909230ffd263f9a13cf9d9b6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9e28d6cfd806311428648ac270b33697"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Props1.xml><?xml version="1.0" encoding="utf-8"?>
<ds:datastoreItem xmlns:ds="http://schemas.openxmlformats.org/officeDocument/2006/customXml" ds:itemID="{997B7553-5470-4D5E-BC50-38A82F472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C46E6-D0DB-4696-9878-CDDE36CC11B0}">
  <ds:schemaRefs>
    <ds:schemaRef ds:uri="http://schemas.microsoft.com/sharepoint/v3/contenttype/forms"/>
  </ds:schemaRefs>
</ds:datastoreItem>
</file>

<file path=customXml/itemProps3.xml><?xml version="1.0" encoding="utf-8"?>
<ds:datastoreItem xmlns:ds="http://schemas.openxmlformats.org/officeDocument/2006/customXml" ds:itemID="{0C1FCFBC-D056-4B3A-A351-176FE729BABA}">
  <ds:schemaRefs>
    <ds:schemaRef ds:uri="http://schemas.microsoft.com/office/2006/documentManagement/types"/>
    <ds:schemaRef ds:uri="http://schemas.openxmlformats.org/package/2006/metadata/core-properties"/>
    <ds:schemaRef ds:uri="e10b4ae4-2cef-4154-92e1-ee2ceda305ab"/>
    <ds:schemaRef ds:uri="http://schemas.microsoft.com/office/2006/metadata/properties"/>
    <ds:schemaRef ds:uri="http://schemas.microsoft.com/office/infopath/2007/PartnerControls"/>
    <ds:schemaRef ds:uri="76b0db7b-bfe3-4821-8c9b-5002f0285337"/>
    <ds:schemaRef ds:uri="http://www.w3.org/XML/1998/namespace"/>
    <ds:schemaRef ds:uri="http://purl.org/dc/term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2386</Words>
  <Characters>1361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Irma Daukantienė</cp:lastModifiedBy>
  <cp:revision>4</cp:revision>
  <dcterms:created xsi:type="dcterms:W3CDTF">2026-01-09T09:58:00Z</dcterms:created>
  <dcterms:modified xsi:type="dcterms:W3CDTF">2026-01-12T11:50:00Z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