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NoSpacing"/>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78AD8DF1" w:rsidR="00D07746" w:rsidRPr="0036054C" w:rsidRDefault="00765995" w:rsidP="00994BD6">
                    <w:pPr>
                      <w:pStyle w:val="NoSpacing"/>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5F972CB7" w14:textId="72D40A62" w:rsidR="00D07746" w:rsidRPr="00AB04C3" w:rsidRDefault="003F296B" w:rsidP="00994BD6">
                    <w:pPr>
                      <w:pStyle w:val="NoSpacing"/>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OCHeading"/>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OC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yperlink"/>
                    <w:b w:val="0"/>
                    <w:bCs w:val="0"/>
                  </w:rPr>
                  <w:t>1.</w:t>
                </w:r>
                <w:r w:rsidR="00594A3C" w:rsidRPr="00BA1215">
                  <w:rPr>
                    <w:rFonts w:cstheme="minorBidi"/>
                    <w:b w:val="0"/>
                    <w:bCs w:val="0"/>
                    <w:sz w:val="22"/>
                    <w:szCs w:val="22"/>
                    <w:lang w:val="en-US" w:eastAsia="en-US"/>
                  </w:rPr>
                  <w:tab/>
                </w:r>
                <w:r w:rsidR="00594A3C" w:rsidRPr="00BA1215">
                  <w:rPr>
                    <w:rStyle w:val="Hyperlink"/>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OC1"/>
                <w:rPr>
                  <w:rFonts w:cstheme="minorBidi"/>
                  <w:b w:val="0"/>
                  <w:bCs w:val="0"/>
                  <w:sz w:val="22"/>
                  <w:szCs w:val="22"/>
                  <w:lang w:val="en-US" w:eastAsia="en-US"/>
                </w:rPr>
              </w:pPr>
              <w:hyperlink w:anchor="_Toc134703650" w:history="1">
                <w:r w:rsidRPr="00BA1215">
                  <w:rPr>
                    <w:rStyle w:val="Hyperlink"/>
                    <w:b w:val="0"/>
                    <w:bCs w:val="0"/>
                  </w:rPr>
                  <w:t>2.</w:t>
                </w:r>
                <w:r w:rsidRPr="00BA1215">
                  <w:rPr>
                    <w:rFonts w:cstheme="minorBidi"/>
                    <w:b w:val="0"/>
                    <w:bCs w:val="0"/>
                    <w:sz w:val="22"/>
                    <w:szCs w:val="22"/>
                    <w:lang w:val="en-US" w:eastAsia="en-US"/>
                  </w:rPr>
                  <w:tab/>
                </w:r>
                <w:r w:rsidRPr="00BA1215">
                  <w:rPr>
                    <w:rStyle w:val="Hyperlink"/>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OC1"/>
                <w:rPr>
                  <w:rFonts w:cstheme="minorBidi"/>
                  <w:b w:val="0"/>
                  <w:bCs w:val="0"/>
                  <w:sz w:val="22"/>
                  <w:szCs w:val="22"/>
                  <w:lang w:val="en-US" w:eastAsia="en-US"/>
                </w:rPr>
              </w:pPr>
              <w:hyperlink w:anchor="_Toc134703651" w:history="1">
                <w:r w:rsidRPr="00BA1215">
                  <w:rPr>
                    <w:rStyle w:val="Hyperlink"/>
                    <w:b w:val="0"/>
                    <w:bCs w:val="0"/>
                  </w:rPr>
                  <w:t>3.</w:t>
                </w:r>
                <w:r w:rsidRPr="00BA1215">
                  <w:rPr>
                    <w:rFonts w:cstheme="minorBidi"/>
                    <w:b w:val="0"/>
                    <w:bCs w:val="0"/>
                    <w:sz w:val="22"/>
                    <w:szCs w:val="22"/>
                    <w:lang w:val="en-US" w:eastAsia="en-US"/>
                  </w:rPr>
                  <w:tab/>
                </w:r>
                <w:r w:rsidRPr="00BA1215">
                  <w:rPr>
                    <w:rStyle w:val="Hyperlink"/>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OC1"/>
                <w:rPr>
                  <w:rFonts w:cstheme="minorBidi"/>
                  <w:b w:val="0"/>
                  <w:bCs w:val="0"/>
                  <w:sz w:val="22"/>
                  <w:szCs w:val="22"/>
                  <w:lang w:val="en-US" w:eastAsia="en-US"/>
                </w:rPr>
              </w:pPr>
              <w:hyperlink w:anchor="_Toc134703652" w:history="1">
                <w:r w:rsidRPr="00BA1215">
                  <w:rPr>
                    <w:rStyle w:val="Hyperlink"/>
                    <w:b w:val="0"/>
                    <w:bCs w:val="0"/>
                  </w:rPr>
                  <w:t>4.</w:t>
                </w:r>
                <w:r w:rsidRPr="00BA1215">
                  <w:rPr>
                    <w:rFonts w:cstheme="minorBidi"/>
                    <w:b w:val="0"/>
                    <w:bCs w:val="0"/>
                    <w:sz w:val="22"/>
                    <w:szCs w:val="22"/>
                    <w:lang w:val="en-US" w:eastAsia="en-US"/>
                  </w:rPr>
                  <w:tab/>
                </w:r>
                <w:r w:rsidRPr="00BA1215">
                  <w:rPr>
                    <w:rStyle w:val="Hyperlink"/>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OC1"/>
                <w:rPr>
                  <w:rFonts w:cstheme="minorBidi"/>
                  <w:b w:val="0"/>
                  <w:bCs w:val="0"/>
                  <w:sz w:val="22"/>
                  <w:szCs w:val="22"/>
                  <w:lang w:val="en-US" w:eastAsia="en-US"/>
                </w:rPr>
              </w:pPr>
              <w:hyperlink w:anchor="_Toc134703653" w:history="1">
                <w:r w:rsidRPr="00BA1215">
                  <w:rPr>
                    <w:rStyle w:val="Hyperlink"/>
                    <w:b w:val="0"/>
                    <w:bCs w:val="0"/>
                  </w:rPr>
                  <w:t>5.</w:t>
                </w:r>
                <w:r w:rsidRPr="00BA1215">
                  <w:rPr>
                    <w:rFonts w:cstheme="minorBidi"/>
                    <w:b w:val="0"/>
                    <w:bCs w:val="0"/>
                    <w:sz w:val="22"/>
                    <w:szCs w:val="22"/>
                    <w:lang w:val="en-US" w:eastAsia="en-US"/>
                  </w:rPr>
                  <w:tab/>
                </w:r>
                <w:r w:rsidRPr="00BA1215">
                  <w:rPr>
                    <w:rStyle w:val="Hyperlink"/>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OC1"/>
                <w:rPr>
                  <w:rFonts w:cstheme="minorBidi"/>
                  <w:b w:val="0"/>
                  <w:bCs w:val="0"/>
                  <w:sz w:val="22"/>
                  <w:szCs w:val="22"/>
                  <w:lang w:val="en-US" w:eastAsia="en-US"/>
                </w:rPr>
              </w:pPr>
              <w:hyperlink w:anchor="_Toc134703654" w:history="1">
                <w:r w:rsidRPr="00BA1215">
                  <w:rPr>
                    <w:rStyle w:val="Hyperlink"/>
                    <w:b w:val="0"/>
                    <w:bCs w:val="0"/>
                  </w:rPr>
                  <w:t>6.</w:t>
                </w:r>
                <w:r w:rsidRPr="00BA1215">
                  <w:rPr>
                    <w:rFonts w:cstheme="minorBidi"/>
                    <w:b w:val="0"/>
                    <w:bCs w:val="0"/>
                    <w:sz w:val="22"/>
                    <w:szCs w:val="22"/>
                    <w:lang w:val="en-US" w:eastAsia="en-US"/>
                  </w:rPr>
                  <w:tab/>
                </w:r>
                <w:r w:rsidRPr="00BA1215">
                  <w:rPr>
                    <w:rStyle w:val="Hyperlink"/>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OC1"/>
                <w:rPr>
                  <w:rFonts w:cstheme="minorBidi"/>
                  <w:b w:val="0"/>
                  <w:bCs w:val="0"/>
                  <w:sz w:val="22"/>
                  <w:szCs w:val="22"/>
                  <w:lang w:val="en-US" w:eastAsia="en-US"/>
                </w:rPr>
              </w:pPr>
              <w:hyperlink w:anchor="_Toc134703655" w:history="1">
                <w:r w:rsidRPr="00BA1215">
                  <w:rPr>
                    <w:rStyle w:val="Hyperlink"/>
                    <w:b w:val="0"/>
                    <w:bCs w:val="0"/>
                  </w:rPr>
                  <w:t>7.</w:t>
                </w:r>
                <w:r w:rsidRPr="00BA1215">
                  <w:rPr>
                    <w:rFonts w:cstheme="minorBidi"/>
                    <w:b w:val="0"/>
                    <w:bCs w:val="0"/>
                    <w:sz w:val="22"/>
                    <w:szCs w:val="22"/>
                    <w:lang w:val="en-US" w:eastAsia="en-US"/>
                  </w:rPr>
                  <w:tab/>
                </w:r>
                <w:r w:rsidRPr="00BA1215">
                  <w:rPr>
                    <w:rStyle w:val="Hyperlink"/>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OC1"/>
                <w:rPr>
                  <w:rFonts w:cstheme="minorBidi"/>
                  <w:b w:val="0"/>
                  <w:bCs w:val="0"/>
                  <w:sz w:val="22"/>
                  <w:szCs w:val="22"/>
                  <w:lang w:val="en-US" w:eastAsia="en-US"/>
                </w:rPr>
              </w:pPr>
              <w:hyperlink w:anchor="_Toc134703656" w:history="1">
                <w:r w:rsidRPr="00BA1215">
                  <w:rPr>
                    <w:rStyle w:val="Hyperlink"/>
                    <w:b w:val="0"/>
                    <w:bCs w:val="0"/>
                  </w:rPr>
                  <w:t>8.</w:t>
                </w:r>
                <w:r w:rsidRPr="00BA1215">
                  <w:rPr>
                    <w:rFonts w:cstheme="minorBidi"/>
                    <w:b w:val="0"/>
                    <w:bCs w:val="0"/>
                    <w:sz w:val="22"/>
                    <w:szCs w:val="22"/>
                    <w:lang w:val="en-US" w:eastAsia="en-US"/>
                  </w:rPr>
                  <w:tab/>
                </w:r>
                <w:r w:rsidRPr="00BA1215">
                  <w:rPr>
                    <w:rStyle w:val="Hyperlink"/>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OC1"/>
                <w:rPr>
                  <w:rFonts w:cstheme="minorBidi"/>
                  <w:b w:val="0"/>
                  <w:bCs w:val="0"/>
                  <w:sz w:val="22"/>
                  <w:szCs w:val="22"/>
                  <w:lang w:val="en-US" w:eastAsia="en-US"/>
                </w:rPr>
              </w:pPr>
              <w:hyperlink w:anchor="_Toc134703657" w:history="1">
                <w:r w:rsidRPr="00BA1215">
                  <w:rPr>
                    <w:rStyle w:val="Hyperlink"/>
                    <w:b w:val="0"/>
                    <w:bCs w:val="0"/>
                  </w:rPr>
                  <w:t>9.</w:t>
                </w:r>
                <w:r w:rsidRPr="00BA1215">
                  <w:rPr>
                    <w:rFonts w:cstheme="minorBidi"/>
                    <w:b w:val="0"/>
                    <w:bCs w:val="0"/>
                    <w:sz w:val="22"/>
                    <w:szCs w:val="22"/>
                    <w:lang w:val="en-US" w:eastAsia="en-US"/>
                  </w:rPr>
                  <w:tab/>
                </w:r>
                <w:r w:rsidRPr="00BA1215">
                  <w:rPr>
                    <w:rStyle w:val="Hyperlink"/>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OC1"/>
                <w:rPr>
                  <w:rFonts w:cstheme="minorBidi"/>
                  <w:b w:val="0"/>
                  <w:bCs w:val="0"/>
                  <w:sz w:val="22"/>
                  <w:szCs w:val="22"/>
                  <w:lang w:val="en-US" w:eastAsia="en-US"/>
                </w:rPr>
              </w:pPr>
              <w:hyperlink w:anchor="_Toc134703658" w:history="1">
                <w:r w:rsidRPr="00BA1215">
                  <w:rPr>
                    <w:rStyle w:val="Hyperlink"/>
                    <w:b w:val="0"/>
                    <w:bCs w:val="0"/>
                  </w:rPr>
                  <w:t>10.</w:t>
                </w:r>
                <w:r w:rsidRPr="00BA1215">
                  <w:rPr>
                    <w:rFonts w:cstheme="minorBidi"/>
                    <w:b w:val="0"/>
                    <w:bCs w:val="0"/>
                    <w:sz w:val="22"/>
                    <w:szCs w:val="22"/>
                    <w:lang w:val="en-US" w:eastAsia="en-US"/>
                  </w:rPr>
                  <w:tab/>
                </w:r>
                <w:r w:rsidRPr="00BA1215">
                  <w:rPr>
                    <w:rStyle w:val="Hyperlink"/>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OC1"/>
                <w:rPr>
                  <w:rFonts w:cstheme="minorBidi"/>
                  <w:b w:val="0"/>
                  <w:bCs w:val="0"/>
                  <w:sz w:val="22"/>
                  <w:szCs w:val="22"/>
                  <w:lang w:val="en-US" w:eastAsia="en-US"/>
                </w:rPr>
              </w:pPr>
              <w:hyperlink w:anchor="_Toc134703659" w:history="1">
                <w:r w:rsidRPr="00BA1215">
                  <w:rPr>
                    <w:rStyle w:val="Hyperlink"/>
                    <w:b w:val="0"/>
                    <w:bCs w:val="0"/>
                  </w:rPr>
                  <w:t>11.</w:t>
                </w:r>
                <w:r w:rsidRPr="00BA1215">
                  <w:rPr>
                    <w:rFonts w:cstheme="minorBidi"/>
                    <w:b w:val="0"/>
                    <w:bCs w:val="0"/>
                    <w:sz w:val="22"/>
                    <w:szCs w:val="22"/>
                    <w:lang w:val="en-US" w:eastAsia="en-US"/>
                  </w:rPr>
                  <w:tab/>
                </w:r>
                <w:r w:rsidRPr="00BA1215">
                  <w:rPr>
                    <w:rStyle w:val="Hyperlink"/>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OC1"/>
                <w:rPr>
                  <w:rFonts w:cstheme="minorBidi"/>
                  <w:b w:val="0"/>
                  <w:bCs w:val="0"/>
                  <w:sz w:val="22"/>
                  <w:szCs w:val="22"/>
                  <w:lang w:val="en-US" w:eastAsia="en-US"/>
                </w:rPr>
              </w:pPr>
              <w:hyperlink w:anchor="_Toc134703660" w:history="1">
                <w:r w:rsidRPr="00BA1215">
                  <w:rPr>
                    <w:rStyle w:val="Hyperlink"/>
                    <w:b w:val="0"/>
                    <w:bCs w:val="0"/>
                  </w:rPr>
                  <w:t>12.</w:t>
                </w:r>
                <w:r w:rsidRPr="00BA1215">
                  <w:rPr>
                    <w:rFonts w:cstheme="minorBidi"/>
                    <w:b w:val="0"/>
                    <w:bCs w:val="0"/>
                    <w:sz w:val="22"/>
                    <w:szCs w:val="22"/>
                    <w:lang w:val="en-US" w:eastAsia="en-US"/>
                  </w:rPr>
                  <w:tab/>
                </w:r>
                <w:r w:rsidRPr="00BA1215">
                  <w:rPr>
                    <w:rStyle w:val="Hyperlink"/>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OC1"/>
                <w:rPr>
                  <w:rFonts w:cstheme="minorBidi"/>
                  <w:b w:val="0"/>
                  <w:bCs w:val="0"/>
                  <w:sz w:val="22"/>
                  <w:szCs w:val="22"/>
                  <w:lang w:val="en-US" w:eastAsia="en-US"/>
                </w:rPr>
              </w:pPr>
              <w:hyperlink w:anchor="_Toc134703661" w:history="1">
                <w:r w:rsidRPr="00BA1215">
                  <w:rPr>
                    <w:rStyle w:val="Hyperlink"/>
                    <w:b w:val="0"/>
                    <w:bCs w:val="0"/>
                  </w:rPr>
                  <w:t>13.</w:t>
                </w:r>
                <w:r w:rsidRPr="00BA1215">
                  <w:rPr>
                    <w:rFonts w:cstheme="minorBidi"/>
                    <w:b w:val="0"/>
                    <w:bCs w:val="0"/>
                    <w:sz w:val="22"/>
                    <w:szCs w:val="22"/>
                    <w:lang w:val="en-US" w:eastAsia="en-US"/>
                  </w:rPr>
                  <w:tab/>
                </w:r>
                <w:r w:rsidRPr="00BA1215">
                  <w:rPr>
                    <w:rStyle w:val="Hyperlink"/>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OC1"/>
                <w:rPr>
                  <w:rFonts w:cstheme="minorBidi"/>
                  <w:b w:val="0"/>
                  <w:bCs w:val="0"/>
                  <w:sz w:val="22"/>
                  <w:szCs w:val="22"/>
                  <w:lang w:val="en-US" w:eastAsia="en-US"/>
                </w:rPr>
              </w:pPr>
              <w:hyperlink w:anchor="_Toc134703662" w:history="1">
                <w:r w:rsidRPr="00BA1215">
                  <w:rPr>
                    <w:rStyle w:val="Hyperlink"/>
                    <w:b w:val="0"/>
                    <w:bCs w:val="0"/>
                  </w:rPr>
                  <w:t>14.</w:t>
                </w:r>
                <w:r w:rsidRPr="00BA1215">
                  <w:rPr>
                    <w:rFonts w:cstheme="minorBidi"/>
                    <w:b w:val="0"/>
                    <w:bCs w:val="0"/>
                    <w:sz w:val="22"/>
                    <w:szCs w:val="22"/>
                    <w:lang w:val="en-US" w:eastAsia="en-US"/>
                  </w:rPr>
                  <w:tab/>
                </w:r>
                <w:r w:rsidRPr="00BA1215">
                  <w:rPr>
                    <w:rStyle w:val="Hyperlink"/>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OC1"/>
                <w:rPr>
                  <w:rFonts w:cstheme="minorBidi"/>
                  <w:b w:val="0"/>
                  <w:bCs w:val="0"/>
                  <w:sz w:val="22"/>
                  <w:szCs w:val="22"/>
                  <w:lang w:val="en-US" w:eastAsia="en-US"/>
                </w:rPr>
              </w:pPr>
              <w:hyperlink w:anchor="_Toc134703663" w:history="1">
                <w:r w:rsidRPr="00BA1215">
                  <w:rPr>
                    <w:rStyle w:val="Hyperlink"/>
                    <w:b w:val="0"/>
                    <w:bCs w:val="0"/>
                  </w:rPr>
                  <w:t>15.</w:t>
                </w:r>
                <w:r w:rsidRPr="00BA1215">
                  <w:rPr>
                    <w:rFonts w:cstheme="minorBidi"/>
                    <w:b w:val="0"/>
                    <w:bCs w:val="0"/>
                    <w:sz w:val="22"/>
                    <w:szCs w:val="22"/>
                    <w:lang w:val="en-US" w:eastAsia="en-US"/>
                  </w:rPr>
                  <w:tab/>
                </w:r>
                <w:r w:rsidRPr="00BA1215">
                  <w:rPr>
                    <w:rStyle w:val="Hyperlink"/>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OC1"/>
                <w:rPr>
                  <w:rFonts w:cstheme="minorBidi"/>
                  <w:b w:val="0"/>
                  <w:bCs w:val="0"/>
                  <w:sz w:val="22"/>
                  <w:szCs w:val="22"/>
                  <w:lang w:val="en-US" w:eastAsia="en-US"/>
                </w:rPr>
              </w:pPr>
              <w:hyperlink w:anchor="_Toc134703664" w:history="1">
                <w:r w:rsidRPr="00BA1215">
                  <w:rPr>
                    <w:rStyle w:val="Hyperlink"/>
                    <w:b w:val="0"/>
                    <w:bCs w:val="0"/>
                  </w:rPr>
                  <w:t>16.</w:t>
                </w:r>
                <w:r w:rsidRPr="00BA1215">
                  <w:rPr>
                    <w:rFonts w:cstheme="minorBidi"/>
                    <w:b w:val="0"/>
                    <w:bCs w:val="0"/>
                    <w:sz w:val="22"/>
                    <w:szCs w:val="22"/>
                    <w:lang w:val="en-US" w:eastAsia="en-US"/>
                  </w:rPr>
                  <w:tab/>
                </w:r>
                <w:r w:rsidRPr="00BA1215">
                  <w:rPr>
                    <w:rStyle w:val="Hyperlink"/>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OC1"/>
                <w:rPr>
                  <w:rFonts w:cstheme="minorBidi"/>
                  <w:b w:val="0"/>
                  <w:bCs w:val="0"/>
                  <w:sz w:val="22"/>
                  <w:szCs w:val="22"/>
                  <w:lang w:val="en-US" w:eastAsia="en-US"/>
                </w:rPr>
              </w:pPr>
              <w:hyperlink w:anchor="_Toc134703665" w:history="1">
                <w:r w:rsidRPr="00BA1215">
                  <w:rPr>
                    <w:rStyle w:val="Hyperlink"/>
                    <w:b w:val="0"/>
                    <w:bCs w:val="0"/>
                  </w:rPr>
                  <w:t>17.</w:t>
                </w:r>
                <w:r w:rsidRPr="00BA1215">
                  <w:rPr>
                    <w:rFonts w:cstheme="minorBidi"/>
                    <w:b w:val="0"/>
                    <w:bCs w:val="0"/>
                    <w:sz w:val="22"/>
                    <w:szCs w:val="22"/>
                    <w:lang w:val="en-US" w:eastAsia="en-US"/>
                  </w:rPr>
                  <w:tab/>
                </w:r>
                <w:r w:rsidRPr="00BA1215">
                  <w:rPr>
                    <w:rStyle w:val="Hyperlink"/>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OC1"/>
                <w:rPr>
                  <w:rFonts w:cstheme="minorBidi"/>
                  <w:b w:val="0"/>
                  <w:bCs w:val="0"/>
                  <w:sz w:val="22"/>
                  <w:szCs w:val="22"/>
                  <w:lang w:val="en-US" w:eastAsia="en-US"/>
                </w:rPr>
              </w:pPr>
              <w:hyperlink w:anchor="_Toc134703666" w:history="1">
                <w:r w:rsidRPr="00BA1215">
                  <w:rPr>
                    <w:rStyle w:val="Hyperlink"/>
                    <w:b w:val="0"/>
                    <w:bCs w:val="0"/>
                  </w:rPr>
                  <w:t>18.</w:t>
                </w:r>
                <w:r w:rsidRPr="00BA1215">
                  <w:rPr>
                    <w:rFonts w:cstheme="minorBidi"/>
                    <w:b w:val="0"/>
                    <w:bCs w:val="0"/>
                    <w:sz w:val="22"/>
                    <w:szCs w:val="22"/>
                    <w:lang w:val="en-US" w:eastAsia="en-US"/>
                  </w:rPr>
                  <w:tab/>
                </w:r>
                <w:r w:rsidRPr="00BA1215">
                  <w:rPr>
                    <w:rStyle w:val="Hyperlink"/>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000000"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Heading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ListParagraph"/>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ListParagraph"/>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ListParagraph"/>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yperlink"/>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ListParagraph"/>
        <w:numPr>
          <w:ilvl w:val="1"/>
          <w:numId w:val="1"/>
        </w:numPr>
        <w:spacing w:after="0" w:line="240" w:lineRule="auto"/>
        <w:ind w:left="0" w:firstLine="697"/>
        <w:jc w:val="both"/>
        <w:rPr>
          <w:rStyle w:val="Hyperlink"/>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yperlink"/>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yperlink"/>
            <w:rFonts w:cstheme="minorHAnsi"/>
            <w:color w:val="0070C0"/>
          </w:rPr>
          <w:t>http://ebvpd.eviesiejipirkimai.lt/espd-web/</w:t>
        </w:r>
      </w:hyperlink>
      <w:r w:rsidRPr="00121724">
        <w:rPr>
          <w:rStyle w:val="Hyperlink"/>
          <w:rFonts w:cstheme="minorHAnsi"/>
        </w:rPr>
        <w:t xml:space="preserve"> .</w:t>
      </w:r>
    </w:p>
    <w:p w14:paraId="3FE3D7E5" w14:textId="24ADFE02" w:rsidR="00515C55" w:rsidRPr="00121724" w:rsidRDefault="00515C5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ListParagraph"/>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ListParagraph"/>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ListParagraph"/>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ListParagraph"/>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ListParagraph"/>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ListParagraph"/>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ListParagraph"/>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ListParagraph"/>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ListParagraph"/>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ListParagraph"/>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ListParagraph"/>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ListParagraph"/>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Heading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ListParagraph"/>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NoSpacing"/>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ListParagraph"/>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ListParagraph"/>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ListParagraph"/>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ListParagraph"/>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ListParagraph"/>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ListParagraph"/>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ListParagraph"/>
        <w:spacing w:after="0" w:line="300" w:lineRule="auto"/>
        <w:ind w:left="697"/>
        <w:rPr>
          <w:rFonts w:ascii="Arial" w:hAnsi="Arial" w:cs="Arial"/>
        </w:rPr>
      </w:pPr>
    </w:p>
    <w:p w14:paraId="5891333F" w14:textId="63F2633C" w:rsidR="003A2F4F" w:rsidRPr="002072B1" w:rsidRDefault="002072B1" w:rsidP="00994BD6">
      <w:pPr>
        <w:pStyle w:val="Heading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NoSpacing"/>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NoSpacing"/>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Heading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ListParagraph"/>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yperlink"/>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yperlink"/>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ListParagraph"/>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ListParagraph"/>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ListParagraph"/>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ListParagraph"/>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FootnoteReference"/>
          <w:rFonts w:cstheme="minorHAnsi"/>
        </w:rPr>
        <w:footnoteReference w:id="2"/>
      </w:r>
    </w:p>
    <w:p w14:paraId="7EF3EEB4" w14:textId="77CACAFD" w:rsidR="001B63BA" w:rsidRPr="00414F26" w:rsidRDefault="0D78E19B" w:rsidP="00ED4A1C">
      <w:pPr>
        <w:pStyle w:val="ListParagraph"/>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Heading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ListParagraph"/>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ListParagraph"/>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ListParagraph"/>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Heading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Heading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ListParagraph"/>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ListParagraph"/>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ListParagraph"/>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Heading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ListParagraph"/>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ListParagraph"/>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ListParagraph"/>
        <w:spacing w:after="0" w:line="240" w:lineRule="auto"/>
        <w:ind w:left="0" w:firstLine="720"/>
        <w:jc w:val="both"/>
      </w:pPr>
      <w:r w:rsidRPr="79BE1902">
        <w:t>arba</w:t>
      </w:r>
    </w:p>
    <w:p w14:paraId="5B846A51" w14:textId="06EB9B49" w:rsidR="00BF5791" w:rsidRDefault="2EEDAB23" w:rsidP="79BE1902">
      <w:pPr>
        <w:pStyle w:val="ListParagraph"/>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ListParagraph"/>
        <w:spacing w:after="0" w:line="240" w:lineRule="auto"/>
        <w:ind w:left="0" w:firstLine="709"/>
        <w:jc w:val="both"/>
      </w:pPr>
      <w:r w:rsidRPr="79BE1902">
        <w:t>arba</w:t>
      </w:r>
    </w:p>
    <w:p w14:paraId="1BF923A5" w14:textId="3DCD5929" w:rsidR="00BF5791" w:rsidRDefault="45DB3815" w:rsidP="79BE1902">
      <w:pPr>
        <w:pStyle w:val="ListParagraph"/>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ListParagraph"/>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ListParagraph"/>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ListParagraph"/>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ListParagraph"/>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ListParagraph"/>
        <w:numPr>
          <w:ilvl w:val="1"/>
          <w:numId w:val="9"/>
        </w:numPr>
        <w:spacing w:after="0" w:line="240" w:lineRule="auto"/>
        <w:ind w:left="0" w:firstLine="697"/>
        <w:jc w:val="both"/>
        <w:rPr>
          <w:rStyle w:val="Emphasis"/>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yperlink"/>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ListParagraph"/>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ListParagraph"/>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ListParagraph"/>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ListParagraph"/>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ListParagraph"/>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ListParagraph"/>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ListParagraph"/>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ListParagraph"/>
        <w:spacing w:after="0" w:line="240" w:lineRule="auto"/>
        <w:ind w:left="600"/>
        <w:jc w:val="both"/>
        <w:rPr>
          <w:rFonts w:ascii="Arial" w:eastAsiaTheme="minorHAnsi" w:hAnsi="Arial" w:cs="Arial"/>
        </w:rPr>
      </w:pPr>
    </w:p>
    <w:p w14:paraId="49D28CA4" w14:textId="563BDE2E" w:rsidR="008C6767" w:rsidRPr="007B2DBE" w:rsidRDefault="00066DCB" w:rsidP="00994BD6">
      <w:pPr>
        <w:pStyle w:val="Heading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ListParagraph"/>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ListParagraph"/>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ListParagraph"/>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Heading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ListParagraph"/>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ListParagraph"/>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Heading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ListParagraph"/>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ListParagraph"/>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ListParagraph"/>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ListParagraph"/>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Heading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ListParagraph"/>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ListParagraph"/>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ListParagraph"/>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ListParagraph"/>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Heading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ListParagraph"/>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ListParagraph"/>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yperlink"/>
            <w:rFonts w:cstheme="minorHAnsi"/>
            <w:b/>
            <w:bCs/>
          </w:rPr>
          <w:t>ČIA</w:t>
        </w:r>
      </w:hyperlink>
      <w:r w:rsidR="00BB3788" w:rsidRPr="00692A55">
        <w:rPr>
          <w:rStyle w:val="FootnoteReference"/>
          <w:rFonts w:cstheme="minorHAnsi"/>
          <w:b/>
          <w:bCs/>
        </w:rPr>
        <w:footnoteReference w:id="3"/>
      </w:r>
      <w:r w:rsidR="00BB3788" w:rsidRPr="00692A55">
        <w:rPr>
          <w:rFonts w:cstheme="minorHAnsi"/>
        </w:rPr>
        <w:t>.</w:t>
      </w:r>
    </w:p>
    <w:p w14:paraId="44D661ED" w14:textId="50DE197C" w:rsidR="003A1E8E" w:rsidRPr="00692A55" w:rsidRDefault="009460CD" w:rsidP="00ED4A1C">
      <w:pPr>
        <w:pStyle w:val="ListParagraph"/>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ListParagraph"/>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ListParagraph"/>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Heading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ListParagraph"/>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ListParagraph"/>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ListParagraph"/>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ListParagraph"/>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ListParagraph"/>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ListParagraph"/>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ListParagraph"/>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ListParagraph"/>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FootnoteReference"/>
          <w:rFonts w:cstheme="minorHAnsi"/>
        </w:rPr>
        <w:footnoteReference w:id="4"/>
      </w:r>
      <w:r>
        <w:rPr>
          <w:rFonts w:cstheme="minorHAnsi"/>
        </w:rPr>
        <w:t xml:space="preserve"> </w:t>
      </w:r>
    </w:p>
    <w:p w14:paraId="565C970B" w14:textId="028C899D" w:rsidR="001A28B0" w:rsidRPr="00763B33" w:rsidRDefault="00763B33" w:rsidP="00ED4A1C">
      <w:pPr>
        <w:pStyle w:val="ListParagraph"/>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Heading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ListParagraph"/>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ListParagraph"/>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FootnoteReference"/>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ListParagraph"/>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ListParagraph"/>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ListParagraph"/>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Heading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ListParagraph"/>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Heading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ListParagraph"/>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ListParagraph"/>
        <w:tabs>
          <w:tab w:val="left" w:pos="1418"/>
        </w:tabs>
        <w:spacing w:before="240" w:after="0"/>
        <w:ind w:left="697"/>
        <w:rPr>
          <w:rFonts w:ascii="Arial" w:eastAsia="Arial" w:hAnsi="Arial" w:cs="Arial"/>
        </w:rPr>
      </w:pPr>
    </w:p>
    <w:p w14:paraId="4B416523" w14:textId="6CFE4845" w:rsidR="006D0AB0" w:rsidRPr="001566DB" w:rsidRDefault="001566DB" w:rsidP="00994BD6">
      <w:pPr>
        <w:pStyle w:val="Heading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ListParagraph"/>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ListParagraph"/>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ListParagraph"/>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ListParagraph"/>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ListParagraph"/>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ListParagraph"/>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ListParagraph"/>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ListParagraph"/>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ListParagraph"/>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ListParagraph"/>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ListParagraph"/>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ListParagraph"/>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Heading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ListParagraph"/>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ListParagraph"/>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D5372E" w14:textId="77777777" w:rsidR="00B143C7" w:rsidRDefault="00B143C7" w:rsidP="00D05666">
      <w:r>
        <w:separator/>
      </w:r>
    </w:p>
  </w:endnote>
  <w:endnote w:type="continuationSeparator" w:id="0">
    <w:p w14:paraId="7F2C62EC" w14:textId="77777777" w:rsidR="00B143C7" w:rsidRDefault="00B143C7" w:rsidP="00D05666">
      <w:r>
        <w:continuationSeparator/>
      </w:r>
    </w:p>
  </w:endnote>
  <w:endnote w:type="continuationNotice" w:id="1">
    <w:p w14:paraId="628A88F9" w14:textId="77777777" w:rsidR="00B143C7" w:rsidRDefault="00B143C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D63CA1" w14:textId="77777777" w:rsidR="00B143C7" w:rsidRDefault="00B143C7" w:rsidP="00D05666">
      <w:r>
        <w:separator/>
      </w:r>
    </w:p>
  </w:footnote>
  <w:footnote w:type="continuationSeparator" w:id="0">
    <w:p w14:paraId="12A042BD" w14:textId="77777777" w:rsidR="00B143C7" w:rsidRDefault="00B143C7" w:rsidP="00D05666">
      <w:r>
        <w:continuationSeparator/>
      </w:r>
    </w:p>
  </w:footnote>
  <w:footnote w:type="continuationNotice" w:id="1">
    <w:p w14:paraId="413C8FED" w14:textId="77777777" w:rsidR="00B143C7" w:rsidRDefault="00B143C7">
      <w:pPr>
        <w:spacing w:after="0" w:line="240" w:lineRule="auto"/>
      </w:pPr>
    </w:p>
  </w:footnote>
  <w:footnote w:id="2">
    <w:p w14:paraId="37EC8FAA" w14:textId="560A7D76" w:rsidR="00F4529D" w:rsidRPr="007B2DBE" w:rsidRDefault="00F4529D" w:rsidP="006B71F3">
      <w:pPr>
        <w:pStyle w:val="FootnoteText"/>
        <w:rPr>
          <w:rFonts w:cstheme="minorHAnsi"/>
          <w:sz w:val="21"/>
          <w:szCs w:val="21"/>
        </w:rPr>
      </w:pPr>
      <w:r w:rsidRPr="007B2DBE">
        <w:rPr>
          <w:rStyle w:val="FootnoteReference"/>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yperlink"/>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FootnoteText"/>
        <w:spacing w:after="0" w:line="240" w:lineRule="auto"/>
      </w:pPr>
      <w:r w:rsidRPr="00427C59">
        <w:rPr>
          <w:rStyle w:val="FootnoteReference"/>
        </w:rPr>
        <w:footnoteRef/>
      </w:r>
      <w:r w:rsidRPr="00427C59">
        <w:t xml:space="preserve"> </w:t>
      </w:r>
      <w:hyperlink r:id="rId2" w:history="1">
        <w:r w:rsidR="00796420" w:rsidRPr="006A1D05">
          <w:rPr>
            <w:rStyle w:val="Hyperlink"/>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FootnoteText"/>
      </w:pPr>
      <w:r>
        <w:rPr>
          <w:rFonts w:cstheme="minorHAnsi"/>
        </w:rPr>
        <w:t>.</w:t>
      </w:r>
      <w:r>
        <w:rPr>
          <w:rStyle w:val="FootnoteReference"/>
          <w:rFonts w:cstheme="minorHAnsi"/>
        </w:rPr>
        <w:footnoteRef/>
      </w:r>
      <w:r>
        <w:rPr>
          <w:rFonts w:cstheme="minorHAnsi"/>
        </w:rPr>
        <w:t xml:space="preserve"> </w:t>
      </w:r>
      <w:hyperlink r:id="rId3" w:history="1">
        <w:r w:rsidRPr="007F0B15">
          <w:rPr>
            <w:rStyle w:val="Hyperlink"/>
          </w:rPr>
          <w:t>Pasiūlymų patikslinimo, papildymo ar paaiškinimo taisyklės</w:t>
        </w:r>
      </w:hyperlink>
      <w:r>
        <w:rPr>
          <w:color w:val="000000"/>
        </w:rPr>
        <w:t>.</w:t>
      </w:r>
    </w:p>
  </w:footnote>
  <w:footnote w:id="5">
    <w:p w14:paraId="7838D8EA" w14:textId="624983B6" w:rsidR="00553751" w:rsidRDefault="00553751">
      <w:pPr>
        <w:pStyle w:val="FootnoteText"/>
      </w:pPr>
      <w:r>
        <w:rPr>
          <w:rStyle w:val="FootnoteReference"/>
        </w:rPr>
        <w:footnoteRef/>
      </w:r>
      <w:r>
        <w:t xml:space="preserve"> </w:t>
      </w:r>
      <w:hyperlink r:id="rId4" w:history="1">
        <w:r w:rsidR="00103445" w:rsidRPr="00F00B52">
          <w:rPr>
            <w:rStyle w:val="Hyperlink"/>
            <w:rFonts w:ascii="Calibri" w:hAnsi="Calibri" w:cs="Calibri"/>
            <w:spacing w:val="2"/>
            <w:shd w:val="clear" w:color="auto" w:fill="FFFFFF"/>
          </w:rPr>
          <w:t>Pasiūlymų patikslinimo, papildymo ar paaiškinimo taisyklės</w:t>
        </w:r>
      </w:hyperlink>
      <w:r w:rsidR="000A2081">
        <w:rPr>
          <w:rStyle w:val="Hyperlink"/>
          <w:rFonts w:ascii="Calibri" w:hAnsi="Calibri" w:cs="Calibri"/>
          <w:spacing w:val="2"/>
          <w:shd w:val="clear" w:color="auto" w:fill="FFFFFF"/>
        </w:rPr>
        <w:t xml:space="preserve">, patvirtintos </w:t>
      </w:r>
      <w:r w:rsidR="00307955">
        <w:rPr>
          <w:rStyle w:val="Hyperlink"/>
          <w:rFonts w:ascii="Calibri" w:hAnsi="Calibri" w:cs="Calibri"/>
          <w:spacing w:val="2"/>
          <w:shd w:val="clear" w:color="auto" w:fill="FFFFFF"/>
        </w:rPr>
        <w:t>Viešųjų pirkimų tarnybos direktoriaus 2022 m. gruodžio 30 d. įsakymu Nr</w:t>
      </w:r>
      <w:r w:rsidR="007F0B15">
        <w:rPr>
          <w:rStyle w:val="Hyperlink"/>
          <w:rFonts w:ascii="Calibri" w:hAnsi="Calibri" w:cs="Calibri"/>
          <w:spacing w:val="2"/>
          <w:shd w:val="clear" w:color="auto" w:fill="FFFFFF"/>
        </w:rPr>
        <w:t>.</w:t>
      </w:r>
      <w:r w:rsidR="00307955">
        <w:rPr>
          <w:rStyle w:val="Hyperlink"/>
          <w:rFonts w:ascii="Calibri" w:hAnsi="Calibri" w:cs="Calibri"/>
          <w:spacing w:val="2"/>
          <w:shd w:val="clear" w:color="auto" w:fill="FFFFFF"/>
        </w:rPr>
        <w:t xml:space="preserve"> 1S-240 „Dėl </w:t>
      </w:r>
      <w:r w:rsidR="00AD59DC">
        <w:rPr>
          <w:rStyle w:val="Hyperlink"/>
          <w:rFonts w:ascii="Calibri" w:hAnsi="Calibri" w:cs="Calibri"/>
          <w:spacing w:val="2"/>
          <w:shd w:val="clear" w:color="auto" w:fill="FFFFFF"/>
        </w:rPr>
        <w:t>Pasiūlymų patikslinimo, papildymo ar paaiškinimo taisyklių patvirtinimo“</w:t>
      </w:r>
      <w:r w:rsidR="006E4C45">
        <w:rPr>
          <w:rStyle w:val="Hyperlink"/>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Header"/>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5BDE"/>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3C7"/>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5E2F"/>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aragrafesrasas2lygis">
    <w:name w:val="_paragrafe sąrasas 2 lygis"/>
    <w:basedOn w:val="BodyTextIndent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0AB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6D0AB0"/>
    <w:pPr>
      <w:spacing w:after="120" w:line="480" w:lineRule="auto"/>
      <w:ind w:left="283"/>
    </w:pPr>
  </w:style>
  <w:style w:type="character" w:customStyle="1" w:styleId="BodyTextIndent2Char">
    <w:name w:val="Body Text Indent 2 Char"/>
    <w:basedOn w:val="DefaultParagraphFont"/>
    <w:link w:val="BodyTextIndent2"/>
    <w:uiPriority w:val="99"/>
    <w:semiHidden/>
    <w:rsid w:val="006D0AB0"/>
  </w:style>
  <w:style w:type="character" w:styleId="Mention">
    <w:name w:val="Mention"/>
    <w:basedOn w:val="DefaultParagraphFont"/>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DefaultParagraphFont"/>
    <w:rsid w:val="001A5DC7"/>
  </w:style>
  <w:style w:type="character" w:customStyle="1" w:styleId="cf01">
    <w:name w:val="cf01"/>
    <w:basedOn w:val="DefaultParagraphFont"/>
    <w:rsid w:val="00DD521B"/>
    <w:rPr>
      <w:rFonts w:ascii="Segoe UI" w:hAnsi="Segoe UI" w:cs="Segoe UI" w:hint="default"/>
      <w:sz w:val="18"/>
      <w:szCs w:val="18"/>
    </w:rPr>
  </w:style>
  <w:style w:type="character" w:customStyle="1" w:styleId="ui-provider">
    <w:name w:val="ui-provider"/>
    <w:basedOn w:val="DefaultParagraphFont"/>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156082"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05BDE"/>
    <w:rsid w:val="000108D6"/>
    <w:rsid w:val="00044427"/>
    <w:rsid w:val="000566BF"/>
    <w:rsid w:val="00097590"/>
    <w:rsid w:val="0019685B"/>
    <w:rsid w:val="00256A57"/>
    <w:rsid w:val="002A3887"/>
    <w:rsid w:val="002F626E"/>
    <w:rsid w:val="00395C7C"/>
    <w:rsid w:val="003A1E59"/>
    <w:rsid w:val="004674D2"/>
    <w:rsid w:val="00475F4D"/>
    <w:rsid w:val="00485E2C"/>
    <w:rsid w:val="00574E40"/>
    <w:rsid w:val="00594ABB"/>
    <w:rsid w:val="005F2398"/>
    <w:rsid w:val="006A23CE"/>
    <w:rsid w:val="006B5500"/>
    <w:rsid w:val="00734637"/>
    <w:rsid w:val="008641DC"/>
    <w:rsid w:val="00902E29"/>
    <w:rsid w:val="00951837"/>
    <w:rsid w:val="00A7767E"/>
    <w:rsid w:val="00A8439B"/>
    <w:rsid w:val="00AC5AA8"/>
    <w:rsid w:val="00B643E0"/>
    <w:rsid w:val="00BF2A58"/>
    <w:rsid w:val="00C05394"/>
    <w:rsid w:val="00CA42B0"/>
    <w:rsid w:val="00CF63A1"/>
    <w:rsid w:val="00D413D5"/>
    <w:rsid w:val="00D62AFB"/>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33279</Words>
  <Characters>18970</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Aušra Bagdonavičienė</cp:lastModifiedBy>
  <cp:revision>2</cp:revision>
  <dcterms:created xsi:type="dcterms:W3CDTF">2026-01-12T07:04:00Z</dcterms:created>
  <dcterms:modified xsi:type="dcterms:W3CDTF">2026-01-12T07:04:00Z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