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07" w:rsidRPr="0092391E" w:rsidRDefault="00F12707" w:rsidP="00F12707">
      <w:pPr>
        <w:pStyle w:val="Body2"/>
        <w:tabs>
          <w:tab w:val="left" w:pos="993"/>
        </w:tabs>
        <w:jc w:val="center"/>
        <w:rPr>
          <w:rFonts w:cs="Times New Roman"/>
          <w:b/>
          <w:color w:val="auto"/>
          <w:sz w:val="24"/>
          <w:szCs w:val="24"/>
          <w:lang w:val="lt-LT"/>
        </w:rPr>
      </w:pPr>
      <w:r w:rsidRPr="0092391E">
        <w:rPr>
          <w:rFonts w:cs="Times New Roman"/>
          <w:b/>
          <w:color w:val="auto"/>
          <w:sz w:val="24"/>
          <w:szCs w:val="24"/>
          <w:lang w:val="lt-LT"/>
        </w:rPr>
        <w:t xml:space="preserve">LIETUVOS KARIUOMENĖS </w:t>
      </w:r>
    </w:p>
    <w:p w:rsidR="00F12707" w:rsidRPr="0092391E" w:rsidRDefault="00F12707" w:rsidP="00F12707">
      <w:pPr>
        <w:pStyle w:val="Body2"/>
        <w:tabs>
          <w:tab w:val="left" w:pos="993"/>
        </w:tabs>
        <w:jc w:val="center"/>
        <w:rPr>
          <w:rFonts w:cs="Times New Roman"/>
          <w:b/>
          <w:color w:val="auto"/>
          <w:sz w:val="24"/>
          <w:szCs w:val="24"/>
          <w:lang w:val="lt-LT"/>
        </w:rPr>
      </w:pPr>
      <w:r w:rsidRPr="0092391E">
        <w:rPr>
          <w:rFonts w:cs="Times New Roman"/>
          <w:b/>
          <w:color w:val="auto"/>
          <w:sz w:val="24"/>
          <w:szCs w:val="24"/>
          <w:lang w:val="lt-LT"/>
        </w:rPr>
        <w:t>GENEROLO ADOLFO RAMANAUSKO KOVINIO RENGIMO CENTRAS</w:t>
      </w:r>
    </w:p>
    <w:p w:rsidR="00F12707" w:rsidRPr="0092391E" w:rsidRDefault="00F12707" w:rsidP="00F12707">
      <w:pPr>
        <w:pStyle w:val="Body2"/>
        <w:tabs>
          <w:tab w:val="left" w:pos="993"/>
        </w:tabs>
        <w:jc w:val="center"/>
        <w:rPr>
          <w:rFonts w:cs="Times New Roman"/>
          <w:b/>
          <w:color w:val="auto"/>
          <w:sz w:val="24"/>
          <w:szCs w:val="24"/>
          <w:lang w:val="lt-LT"/>
        </w:rPr>
      </w:pPr>
    </w:p>
    <w:p w:rsidR="00F12707" w:rsidRPr="0092391E" w:rsidRDefault="00F12707" w:rsidP="00F12707">
      <w:pPr>
        <w:pStyle w:val="FreeForm"/>
        <w:tabs>
          <w:tab w:val="left" w:pos="993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92391E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METALINIŲ TAIKINIŲ NR. 10 IR 11 VIEŠOJO PIRKIMO KOMISIJA</w:t>
      </w:r>
    </w:p>
    <w:p w:rsidR="009261B8" w:rsidRPr="0092391E" w:rsidRDefault="009261B8">
      <w:pPr>
        <w:rPr>
          <w:lang w:val="lt-LT"/>
        </w:rPr>
      </w:pPr>
    </w:p>
    <w:p w:rsidR="00F12707" w:rsidRPr="0092391E" w:rsidRDefault="00F12707" w:rsidP="00F12707">
      <w:pPr>
        <w:pStyle w:val="FreeForm"/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</w:pPr>
      <w:r w:rsidRPr="0092391E"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  <w:t>Tiekėjams CVP IS</w:t>
      </w:r>
      <w:r w:rsidRPr="0092391E"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  <w:tab/>
      </w:r>
      <w:r w:rsidRPr="0092391E"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  <w:tab/>
      </w:r>
      <w:r w:rsidRPr="0092391E"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  <w:tab/>
      </w:r>
      <w:r w:rsidRPr="0092391E"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  <w:tab/>
      </w:r>
      <w:r w:rsidRPr="0092391E"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  <w:tab/>
        <w:t>2026-01-13</w:t>
      </w:r>
    </w:p>
    <w:p w:rsidR="00F12707" w:rsidRPr="0092391E" w:rsidRDefault="00F12707" w:rsidP="00F12707">
      <w:pPr>
        <w:pStyle w:val="FreeForm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</w:p>
    <w:p w:rsidR="00F12707" w:rsidRPr="0092391E" w:rsidRDefault="00F12707" w:rsidP="00F12707">
      <w:pPr>
        <w:pStyle w:val="FreeForm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</w:p>
    <w:p w:rsidR="00F12707" w:rsidRPr="0092391E" w:rsidRDefault="00F12707" w:rsidP="00F12707">
      <w:pPr>
        <w:pStyle w:val="FreeForm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</w:p>
    <w:p w:rsidR="00F12707" w:rsidRPr="0092391E" w:rsidRDefault="00F12707" w:rsidP="00F12707">
      <w:pPr>
        <w:pStyle w:val="FreeForm"/>
        <w:rPr>
          <w:rFonts w:ascii="Times New Roman" w:hAnsi="Times New Roman" w:cs="Times New Roman"/>
          <w:b/>
          <w:bCs/>
          <w:color w:val="auto"/>
          <w:spacing w:val="16"/>
          <w:sz w:val="24"/>
          <w:szCs w:val="24"/>
          <w:lang w:val="lt-LT"/>
        </w:rPr>
      </w:pPr>
      <w:r w:rsidRPr="0092391E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DĖL METALINIŲ TAIKINIŲ NR. 10 IR 11 VIEŠOJO PIRKIMO</w:t>
      </w:r>
    </w:p>
    <w:p w:rsidR="00F12707" w:rsidRPr="0092391E" w:rsidRDefault="00F12707" w:rsidP="00F12707">
      <w:pPr>
        <w:ind w:firstLine="1296"/>
        <w:rPr>
          <w:lang w:val="lt-LT"/>
        </w:rPr>
      </w:pPr>
    </w:p>
    <w:p w:rsidR="00F12707" w:rsidRPr="0092391E" w:rsidRDefault="00F12707" w:rsidP="00F12707">
      <w:pPr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92391E">
        <w:rPr>
          <w:rFonts w:ascii="Times New Roman" w:hAnsi="Times New Roman" w:cs="Times New Roman"/>
          <w:sz w:val="24"/>
          <w:szCs w:val="24"/>
          <w:lang w:val="lt-LT"/>
        </w:rPr>
        <w:t>Informuojame, kad atliktas Pirkimo dokumentų patikslinimas, atsižvelgiant į Viešųjų pirkimų tarnybos pateiktas pastabas:</w:t>
      </w:r>
    </w:p>
    <w:p w:rsidR="00F12707" w:rsidRPr="0092391E" w:rsidRDefault="00F12707" w:rsidP="00F127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92391E">
        <w:rPr>
          <w:rFonts w:ascii="Times New Roman" w:hAnsi="Times New Roman" w:cs="Times New Roman"/>
          <w:sz w:val="24"/>
          <w:szCs w:val="24"/>
          <w:lang w:val="lt-LT" w:eastAsia="lt-LT"/>
        </w:rPr>
        <w:t>1. Pirkimo sąlygų 3 priede (sutarties projektas):</w:t>
      </w:r>
    </w:p>
    <w:p w:rsidR="00F12707" w:rsidRPr="0092391E" w:rsidRDefault="00F12707" w:rsidP="00F12707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2391E">
        <w:rPr>
          <w:rFonts w:ascii="Times New Roman" w:hAnsi="Times New Roman" w:cs="Times New Roman"/>
          <w:sz w:val="24"/>
          <w:szCs w:val="24"/>
          <w:lang w:eastAsia="lt-LT"/>
        </w:rPr>
        <w:t xml:space="preserve">1.1. </w:t>
      </w:r>
      <w:r w:rsidRPr="0092391E">
        <w:rPr>
          <w:rFonts w:ascii="Times New Roman" w:hAnsi="Times New Roman" w:cs="Times New Roman"/>
          <w:sz w:val="24"/>
          <w:szCs w:val="24"/>
          <w:lang w:eastAsia="lt-LT"/>
        </w:rPr>
        <w:t>sutarties specialiųjų sąlygų 8.</w:t>
      </w:r>
      <w:r w:rsidR="005970B2">
        <w:rPr>
          <w:rFonts w:ascii="Times New Roman" w:hAnsi="Times New Roman" w:cs="Times New Roman"/>
          <w:sz w:val="24"/>
          <w:szCs w:val="24"/>
          <w:lang w:eastAsia="lt-LT"/>
        </w:rPr>
        <w:t>1 papunktyje vietoj „netaikoma“</w:t>
      </w:r>
      <w:bookmarkStart w:id="0" w:name="_GoBack"/>
      <w:bookmarkEnd w:id="0"/>
      <w:r w:rsidRPr="0092391E">
        <w:rPr>
          <w:rFonts w:ascii="Times New Roman" w:hAnsi="Times New Roman" w:cs="Times New Roman"/>
          <w:sz w:val="24"/>
          <w:szCs w:val="24"/>
          <w:lang w:eastAsia="lt-LT"/>
        </w:rPr>
        <w:t xml:space="preserve"> nurodyt</w:t>
      </w:r>
      <w:r w:rsidR="005970B2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Pr="0092391E">
        <w:rPr>
          <w:rFonts w:ascii="Times New Roman" w:hAnsi="Times New Roman" w:cs="Times New Roman"/>
          <w:sz w:val="24"/>
          <w:szCs w:val="24"/>
          <w:lang w:eastAsia="lt-LT"/>
        </w:rPr>
        <w:t xml:space="preserve"> „taikoma“ (nes taikomi, pvz., delspinigiai);</w:t>
      </w:r>
    </w:p>
    <w:p w:rsidR="00F12707" w:rsidRPr="0092391E" w:rsidRDefault="00F12707" w:rsidP="00F12707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2391E">
        <w:rPr>
          <w:rFonts w:ascii="Times New Roman" w:hAnsi="Times New Roman" w:cs="Times New Roman"/>
          <w:sz w:val="24"/>
          <w:szCs w:val="24"/>
          <w:lang w:eastAsia="lt-LT"/>
        </w:rPr>
        <w:t xml:space="preserve">1.2. </w:t>
      </w:r>
      <w:r w:rsidRPr="0092391E">
        <w:rPr>
          <w:rFonts w:ascii="Times New Roman" w:hAnsi="Times New Roman" w:cs="Times New Roman"/>
          <w:sz w:val="24"/>
          <w:szCs w:val="24"/>
          <w:lang w:eastAsia="lt-LT"/>
        </w:rPr>
        <w:t>sutarties specialiųjų sąlygų 12.1.2 papunktyje vietoj „4.5.1 papunktyje“ nurodyt</w:t>
      </w:r>
      <w:r w:rsidR="005970B2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Pr="0092391E">
        <w:rPr>
          <w:rFonts w:ascii="Times New Roman" w:hAnsi="Times New Roman" w:cs="Times New Roman"/>
          <w:sz w:val="24"/>
          <w:szCs w:val="24"/>
          <w:lang w:eastAsia="lt-LT"/>
        </w:rPr>
        <w:t xml:space="preserve"> „4.5 papunktyje“;</w:t>
      </w:r>
    </w:p>
    <w:p w:rsidR="00F12707" w:rsidRPr="0092391E" w:rsidRDefault="00F12707" w:rsidP="00F12707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2391E">
        <w:rPr>
          <w:rFonts w:ascii="Times New Roman" w:hAnsi="Times New Roman" w:cs="Times New Roman"/>
          <w:sz w:val="24"/>
          <w:szCs w:val="24"/>
          <w:lang w:eastAsia="lt-LT"/>
        </w:rPr>
        <w:t xml:space="preserve">1.3. </w:t>
      </w:r>
      <w:r w:rsidRPr="0092391E">
        <w:rPr>
          <w:rFonts w:ascii="Times New Roman" w:hAnsi="Times New Roman" w:cs="Times New Roman"/>
          <w:sz w:val="24"/>
          <w:szCs w:val="24"/>
          <w:lang w:eastAsia="lt-LT"/>
        </w:rPr>
        <w:t>sutarties specialiųjų sąlygų 13.1 papunktyje</w:t>
      </w:r>
      <w:r w:rsidR="005970B2">
        <w:rPr>
          <w:rFonts w:ascii="Times New Roman" w:hAnsi="Times New Roman" w:cs="Times New Roman"/>
          <w:sz w:val="24"/>
          <w:szCs w:val="24"/>
          <w:lang w:eastAsia="lt-LT"/>
        </w:rPr>
        <w:t xml:space="preserve"> vietoj 4.4.4 papunkčio</w:t>
      </w:r>
      <w:r w:rsidRPr="0092391E">
        <w:rPr>
          <w:rFonts w:ascii="Times New Roman" w:hAnsi="Times New Roman" w:cs="Times New Roman"/>
          <w:sz w:val="24"/>
          <w:szCs w:val="24"/>
          <w:lang w:eastAsia="lt-LT"/>
        </w:rPr>
        <w:t xml:space="preserve"> nurodyt</w:t>
      </w:r>
      <w:r w:rsidR="005970B2">
        <w:rPr>
          <w:rFonts w:ascii="Times New Roman" w:hAnsi="Times New Roman" w:cs="Times New Roman"/>
          <w:sz w:val="24"/>
          <w:szCs w:val="24"/>
          <w:lang w:eastAsia="lt-LT"/>
        </w:rPr>
        <w:t>as 4.4.4.4 papunktis</w:t>
      </w:r>
      <w:r w:rsidRPr="0092391E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F12707" w:rsidRPr="0092391E" w:rsidRDefault="00F12707" w:rsidP="00F12707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2391E">
        <w:rPr>
          <w:rFonts w:ascii="Times New Roman" w:hAnsi="Times New Roman" w:cs="Times New Roman"/>
          <w:sz w:val="24"/>
          <w:szCs w:val="24"/>
          <w:lang w:eastAsia="lt-LT"/>
        </w:rPr>
        <w:t>2. Pirkimo sąlygų 1.9 punkte vietoj 4.4.4 papunkčio nurodyt</w:t>
      </w:r>
      <w:r w:rsidR="005970B2">
        <w:rPr>
          <w:rFonts w:ascii="Times New Roman" w:hAnsi="Times New Roman" w:cs="Times New Roman"/>
          <w:sz w:val="24"/>
          <w:szCs w:val="24"/>
          <w:lang w:eastAsia="lt-LT"/>
        </w:rPr>
        <w:t>as</w:t>
      </w:r>
      <w:r w:rsidRPr="0092391E">
        <w:rPr>
          <w:rFonts w:ascii="Times New Roman" w:hAnsi="Times New Roman" w:cs="Times New Roman"/>
          <w:sz w:val="24"/>
          <w:szCs w:val="24"/>
          <w:lang w:eastAsia="lt-LT"/>
        </w:rPr>
        <w:t xml:space="preserve"> 4.4.4.4 papunkt</w:t>
      </w:r>
      <w:r w:rsidR="005970B2">
        <w:rPr>
          <w:rFonts w:ascii="Times New Roman" w:hAnsi="Times New Roman" w:cs="Times New Roman"/>
          <w:sz w:val="24"/>
          <w:szCs w:val="24"/>
          <w:lang w:eastAsia="lt-LT"/>
        </w:rPr>
        <w:t>is</w:t>
      </w:r>
      <w:r w:rsidRPr="0092391E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F12707" w:rsidRPr="0092391E" w:rsidRDefault="00F12707" w:rsidP="00F12707">
      <w:pPr>
        <w:tabs>
          <w:tab w:val="left" w:pos="993"/>
        </w:tabs>
        <w:spacing w:after="0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</w:pPr>
    </w:p>
    <w:p w:rsidR="00F12707" w:rsidRPr="0092391E" w:rsidRDefault="00F12707" w:rsidP="00F12707">
      <w:pPr>
        <w:ind w:firstLine="567"/>
        <w:rPr>
          <w:lang w:val="lt-LT"/>
        </w:rPr>
      </w:pPr>
    </w:p>
    <w:p w:rsidR="00F12707" w:rsidRPr="0092391E" w:rsidRDefault="00F12707">
      <w:pPr>
        <w:rPr>
          <w:lang w:val="lt-LT"/>
        </w:rPr>
      </w:pPr>
    </w:p>
    <w:p w:rsidR="00F12707" w:rsidRPr="0092391E" w:rsidRDefault="00F12707" w:rsidP="00F127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2391E">
        <w:rPr>
          <w:rFonts w:ascii="Times New Roman" w:eastAsia="Times New Roman" w:hAnsi="Times New Roman" w:cs="Times New Roman"/>
          <w:sz w:val="24"/>
          <w:szCs w:val="24"/>
          <w:lang w:val="lt-LT"/>
        </w:rPr>
        <w:t>Pagarbiai,</w:t>
      </w:r>
    </w:p>
    <w:p w:rsidR="00F12707" w:rsidRPr="0092391E" w:rsidRDefault="00F12707" w:rsidP="00F12707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2391E">
        <w:rPr>
          <w:rFonts w:ascii="Times New Roman" w:eastAsia="Times New Roman" w:hAnsi="Times New Roman" w:cs="Times New Roman"/>
          <w:sz w:val="24"/>
          <w:szCs w:val="24"/>
          <w:lang w:val="lt-LT"/>
        </w:rPr>
        <w:t>Komisija</w:t>
      </w:r>
    </w:p>
    <w:p w:rsidR="00F12707" w:rsidRPr="0092391E" w:rsidRDefault="00F12707">
      <w:pPr>
        <w:rPr>
          <w:lang w:val="lt-LT"/>
        </w:rPr>
      </w:pPr>
    </w:p>
    <w:sectPr w:rsidR="00F12707" w:rsidRPr="0092391E" w:rsidSect="005970B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07"/>
    <w:rsid w:val="005970B2"/>
    <w:rsid w:val="0092391E"/>
    <w:rsid w:val="009261B8"/>
    <w:rsid w:val="00F1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5DAA"/>
  <w15:chartTrackingRefBased/>
  <w15:docId w15:val="{30495A24-F84D-4D40-ADD4-31CC04B3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707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707"/>
    <w:pPr>
      <w:spacing w:after="200" w:line="276" w:lineRule="auto"/>
      <w:ind w:left="720"/>
      <w:contextualSpacing/>
    </w:pPr>
    <w:rPr>
      <w:lang w:val="lt-LT"/>
    </w:rPr>
  </w:style>
  <w:style w:type="paragraph" w:customStyle="1" w:styleId="FreeForm">
    <w:name w:val="Free Form"/>
    <w:rsid w:val="00F127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customStyle="1" w:styleId="Body2">
    <w:name w:val="Body 2"/>
    <w:rsid w:val="00F1270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525</Words>
  <Characters>300</Characters>
  <Application>Microsoft Office Word</Application>
  <DocSecurity>0</DocSecurity>
  <Lines>2</Lines>
  <Paragraphs>1</Paragraphs>
  <ScaleCrop>false</ScaleCrop>
  <Company>ITT prie KAM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Vaitulevičienė</dc:creator>
  <cp:keywords/>
  <dc:description/>
  <cp:lastModifiedBy>Virginija Vaitulevičienė</cp:lastModifiedBy>
  <cp:revision>3</cp:revision>
  <dcterms:created xsi:type="dcterms:W3CDTF">2026-01-13T08:11:00Z</dcterms:created>
  <dcterms:modified xsi:type="dcterms:W3CDTF">2026-01-13T08:19:00Z</dcterms:modified>
</cp:coreProperties>
</file>