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40A7C" w14:textId="77777777" w:rsidR="00586CF2" w:rsidRDefault="00586CF2" w:rsidP="00EB6F19">
      <w:pPr>
        <w:pStyle w:val="Betarp"/>
        <w:spacing w:line="276" w:lineRule="auto"/>
        <w:jc w:val="both"/>
        <w:rPr>
          <w:rFonts w:ascii="Times New Roman" w:hAnsi="Times New Roman" w:cs="Times New Roman"/>
          <w:b/>
          <w:bCs/>
          <w:sz w:val="24"/>
          <w:szCs w:val="24"/>
        </w:rPr>
      </w:pPr>
    </w:p>
    <w:p w14:paraId="7D09E63C" w14:textId="765C7685" w:rsidR="00586CF2" w:rsidRDefault="00586CF2" w:rsidP="00586CF2">
      <w:pPr>
        <w:pStyle w:val="Betarp"/>
        <w:jc w:val="center"/>
        <w:rPr>
          <w:rFonts w:ascii="Times New Roman" w:hAnsi="Times New Roman" w:cs="Times New Roman"/>
          <w:sz w:val="24"/>
          <w:szCs w:val="24"/>
        </w:rPr>
      </w:pPr>
      <w:r w:rsidRPr="0086284A">
        <w:rPr>
          <w:rFonts w:ascii="Times New Roman" w:hAnsi="Times New Roman" w:cs="Times New Roman"/>
          <w:sz w:val="24"/>
          <w:szCs w:val="24"/>
        </w:rPr>
        <w:t>UŽDAROJI AKCINĖ BENDROVĖ ,,AUKŠTAITIJOS VANDENYS‘‘</w:t>
      </w:r>
    </w:p>
    <w:p w14:paraId="7FD29882" w14:textId="543BCE77" w:rsidR="00586CF2" w:rsidRDefault="00586CF2" w:rsidP="00586CF2">
      <w:pPr>
        <w:pStyle w:val="Betarp"/>
        <w:jc w:val="center"/>
        <w:rPr>
          <w:rFonts w:ascii="Times New Roman" w:hAnsi="Times New Roman" w:cs="Times New Roman"/>
          <w:sz w:val="24"/>
          <w:szCs w:val="24"/>
        </w:rPr>
      </w:pPr>
      <w:r>
        <w:rPr>
          <w:rFonts w:ascii="Times New Roman" w:hAnsi="Times New Roman" w:cs="Times New Roman"/>
          <w:sz w:val="24"/>
          <w:szCs w:val="24"/>
        </w:rPr>
        <w:t>Įmonės kodas 147104754</w:t>
      </w:r>
    </w:p>
    <w:p w14:paraId="4D31B839" w14:textId="77777777" w:rsidR="00586CF2" w:rsidRDefault="00586CF2" w:rsidP="00586CF2">
      <w:pPr>
        <w:pStyle w:val="Betarp"/>
        <w:jc w:val="center"/>
        <w:rPr>
          <w:rFonts w:ascii="Times New Roman" w:hAnsi="Times New Roman" w:cs="Times New Roman"/>
          <w:sz w:val="24"/>
          <w:szCs w:val="24"/>
        </w:rPr>
      </w:pPr>
    </w:p>
    <w:p w14:paraId="07754C6F" w14:textId="77777777" w:rsidR="00586CF2" w:rsidRDefault="00586CF2" w:rsidP="00586CF2">
      <w:pPr>
        <w:pStyle w:val="Betarp"/>
        <w:jc w:val="center"/>
        <w:rPr>
          <w:rFonts w:ascii="Times New Roman" w:hAnsi="Times New Roman" w:cs="Times New Roman"/>
          <w:sz w:val="24"/>
          <w:szCs w:val="24"/>
        </w:rPr>
      </w:pPr>
    </w:p>
    <w:p w14:paraId="3A01FD1D" w14:textId="77777777" w:rsidR="00586CF2" w:rsidRDefault="00586CF2" w:rsidP="00586CF2">
      <w:pPr>
        <w:pStyle w:val="Betarp"/>
        <w:jc w:val="center"/>
        <w:rPr>
          <w:rFonts w:ascii="Times New Roman" w:hAnsi="Times New Roman" w:cs="Times New Roman"/>
          <w:sz w:val="24"/>
          <w:szCs w:val="24"/>
        </w:rPr>
      </w:pPr>
    </w:p>
    <w:p w14:paraId="7958239D" w14:textId="77777777" w:rsidR="00586CF2" w:rsidRDefault="00586CF2" w:rsidP="00586CF2">
      <w:pPr>
        <w:pStyle w:val="Betarp"/>
        <w:jc w:val="center"/>
        <w:rPr>
          <w:rFonts w:ascii="Times New Roman" w:hAnsi="Times New Roman" w:cs="Times New Roman"/>
          <w:sz w:val="24"/>
          <w:szCs w:val="24"/>
        </w:rPr>
      </w:pPr>
    </w:p>
    <w:p w14:paraId="455B3552" w14:textId="156C98B4" w:rsidR="00586CF2" w:rsidRDefault="00586CF2" w:rsidP="00586CF2">
      <w:pPr>
        <w:pStyle w:val="Betarp"/>
        <w:jc w:val="center"/>
        <w:rPr>
          <w:rFonts w:ascii="Times New Roman" w:hAnsi="Times New Roman" w:cs="Times New Roman"/>
          <w:sz w:val="28"/>
          <w:szCs w:val="28"/>
        </w:rPr>
      </w:pPr>
      <w:r>
        <w:rPr>
          <w:rFonts w:ascii="Times New Roman" w:hAnsi="Times New Roman" w:cs="Times New Roman"/>
          <w:sz w:val="28"/>
          <w:szCs w:val="28"/>
        </w:rPr>
        <w:t>TECHNINĖ SPECIFIKACIJA</w:t>
      </w:r>
    </w:p>
    <w:p w14:paraId="57196B38" w14:textId="55A1BCE9" w:rsidR="00586CF2" w:rsidRDefault="00586CF2" w:rsidP="00586CF2">
      <w:pPr>
        <w:pStyle w:val="Betarp"/>
        <w:jc w:val="center"/>
        <w:rPr>
          <w:rFonts w:ascii="Times New Roman" w:hAnsi="Times New Roman" w:cs="Times New Roman"/>
          <w:sz w:val="24"/>
          <w:szCs w:val="24"/>
        </w:rPr>
      </w:pPr>
      <w:r>
        <w:rPr>
          <w:rFonts w:ascii="Times New Roman" w:hAnsi="Times New Roman" w:cs="Times New Roman"/>
          <w:sz w:val="24"/>
          <w:szCs w:val="24"/>
        </w:rPr>
        <w:t>2025 m. gruodžio 1</w:t>
      </w:r>
      <w:r w:rsidR="000006DC">
        <w:rPr>
          <w:rFonts w:ascii="Times New Roman" w:hAnsi="Times New Roman" w:cs="Times New Roman"/>
          <w:sz w:val="24"/>
          <w:szCs w:val="24"/>
        </w:rPr>
        <w:t>8</w:t>
      </w:r>
      <w:r>
        <w:rPr>
          <w:rFonts w:ascii="Times New Roman" w:hAnsi="Times New Roman" w:cs="Times New Roman"/>
          <w:sz w:val="24"/>
          <w:szCs w:val="24"/>
        </w:rPr>
        <w:t xml:space="preserve"> d.</w:t>
      </w:r>
    </w:p>
    <w:p w14:paraId="05333AC9" w14:textId="77777777" w:rsidR="00586CF2" w:rsidRDefault="00586CF2" w:rsidP="00586CF2">
      <w:pPr>
        <w:pStyle w:val="Betarp"/>
        <w:rPr>
          <w:rFonts w:ascii="Times New Roman" w:hAnsi="Times New Roman" w:cs="Times New Roman"/>
          <w:sz w:val="24"/>
          <w:szCs w:val="24"/>
        </w:rPr>
      </w:pPr>
    </w:p>
    <w:p w14:paraId="1962D2AA" w14:textId="77777777" w:rsidR="00586CF2" w:rsidRDefault="00586CF2" w:rsidP="00586CF2">
      <w:pPr>
        <w:pStyle w:val="Betarp"/>
        <w:jc w:val="both"/>
        <w:rPr>
          <w:rFonts w:ascii="Times New Roman" w:hAnsi="Times New Roman" w:cs="Times New Roman"/>
          <w:sz w:val="24"/>
          <w:szCs w:val="24"/>
        </w:rPr>
      </w:pPr>
    </w:p>
    <w:p w14:paraId="7F388C96" w14:textId="7045AA38" w:rsidR="00586CF2" w:rsidRPr="00586CF2" w:rsidRDefault="00586CF2" w:rsidP="00586CF2">
      <w:pPr>
        <w:pStyle w:val="Betarp"/>
        <w:spacing w:line="276" w:lineRule="auto"/>
        <w:ind w:firstLine="1296"/>
        <w:jc w:val="both"/>
        <w:rPr>
          <w:rFonts w:ascii="Times New Roman" w:hAnsi="Times New Roman" w:cs="Times New Roman"/>
          <w:sz w:val="24"/>
          <w:szCs w:val="24"/>
        </w:rPr>
      </w:pPr>
      <w:r w:rsidRPr="00586CF2">
        <w:rPr>
          <w:rFonts w:ascii="Times New Roman" w:hAnsi="Times New Roman" w:cs="Times New Roman"/>
          <w:sz w:val="24"/>
          <w:szCs w:val="24"/>
        </w:rPr>
        <w:t xml:space="preserve">Dėl UAB ,,Aukštaitijos vandenys‘‘ Panevėžio miesto nuotekų valykloje, </w:t>
      </w:r>
      <w:proofErr w:type="spellStart"/>
      <w:r w:rsidRPr="00586CF2">
        <w:rPr>
          <w:rFonts w:ascii="Times New Roman" w:hAnsi="Times New Roman" w:cs="Times New Roman"/>
          <w:sz w:val="24"/>
          <w:szCs w:val="24"/>
        </w:rPr>
        <w:t>Papušių</w:t>
      </w:r>
      <w:proofErr w:type="spellEnd"/>
      <w:r w:rsidRPr="00586CF2">
        <w:rPr>
          <w:rFonts w:ascii="Times New Roman" w:hAnsi="Times New Roman" w:cs="Times New Roman"/>
          <w:sz w:val="24"/>
          <w:szCs w:val="24"/>
        </w:rPr>
        <w:t xml:space="preserve"> kaimas 2, Panevėžio raj., vandens </w:t>
      </w:r>
      <w:proofErr w:type="spellStart"/>
      <w:r w:rsidRPr="00586CF2">
        <w:rPr>
          <w:rFonts w:ascii="Times New Roman" w:hAnsi="Times New Roman" w:cs="Times New Roman"/>
          <w:sz w:val="24"/>
          <w:szCs w:val="24"/>
        </w:rPr>
        <w:t>nugeležinimo</w:t>
      </w:r>
      <w:proofErr w:type="spellEnd"/>
      <w:r w:rsidRPr="00586CF2">
        <w:rPr>
          <w:rFonts w:ascii="Times New Roman" w:hAnsi="Times New Roman" w:cs="Times New Roman"/>
          <w:sz w:val="24"/>
          <w:szCs w:val="24"/>
        </w:rPr>
        <w:t xml:space="preserve"> įrenginių statybos.</w:t>
      </w:r>
    </w:p>
    <w:p w14:paraId="1BBEAD45" w14:textId="77777777" w:rsidR="00586CF2" w:rsidRDefault="00586CF2" w:rsidP="00EB6F19">
      <w:pPr>
        <w:pStyle w:val="Betarp"/>
        <w:spacing w:line="276" w:lineRule="auto"/>
        <w:jc w:val="both"/>
        <w:rPr>
          <w:rFonts w:ascii="Times New Roman" w:hAnsi="Times New Roman" w:cs="Times New Roman"/>
          <w:b/>
          <w:bCs/>
          <w:sz w:val="24"/>
          <w:szCs w:val="24"/>
        </w:rPr>
      </w:pPr>
    </w:p>
    <w:p w14:paraId="00E8E488" w14:textId="44C5B15C" w:rsidR="00586CF2" w:rsidRPr="00586CF2" w:rsidRDefault="00EB6F19" w:rsidP="00586CF2">
      <w:pPr>
        <w:pStyle w:val="Betarp"/>
        <w:spacing w:line="276" w:lineRule="auto"/>
        <w:jc w:val="both"/>
        <w:rPr>
          <w:rFonts w:ascii="Times New Roman" w:hAnsi="Times New Roman" w:cs="Times New Roman"/>
          <w:b/>
          <w:bCs/>
          <w:sz w:val="24"/>
          <w:szCs w:val="24"/>
        </w:rPr>
      </w:pPr>
      <w:r w:rsidRPr="0078715E">
        <w:rPr>
          <w:rFonts w:ascii="Times New Roman" w:hAnsi="Times New Roman" w:cs="Times New Roman"/>
          <w:b/>
          <w:bCs/>
          <w:sz w:val="24"/>
          <w:szCs w:val="24"/>
        </w:rPr>
        <w:t>BENDRA INFORMACIJA</w:t>
      </w:r>
    </w:p>
    <w:p w14:paraId="49F3A7BA" w14:textId="528B57E8" w:rsidR="00F7097F" w:rsidRPr="00586CF2" w:rsidRDefault="00F7097F" w:rsidP="00F7097F">
      <w:pPr>
        <w:tabs>
          <w:tab w:val="left" w:pos="720"/>
        </w:tabs>
        <w:spacing w:line="276" w:lineRule="auto"/>
        <w:ind w:firstLine="720"/>
        <w:jc w:val="both"/>
        <w:rPr>
          <w:bCs/>
          <w:color w:val="000000" w:themeColor="text1"/>
          <w:szCs w:val="24"/>
        </w:rPr>
      </w:pPr>
      <w:r w:rsidRPr="00586CF2">
        <w:rPr>
          <w:bCs/>
          <w:color w:val="000000" w:themeColor="text1"/>
          <w:szCs w:val="24"/>
        </w:rPr>
        <w:t xml:space="preserve">Rangovas atsako už STR 1.04.04:2017 ,,Statinio projektavimas, projekto ekspertizė“ nustatytos apimties projekto parengimą, vandens </w:t>
      </w:r>
      <w:proofErr w:type="spellStart"/>
      <w:r w:rsidR="00586CF2">
        <w:rPr>
          <w:bCs/>
          <w:color w:val="000000" w:themeColor="text1"/>
          <w:szCs w:val="24"/>
        </w:rPr>
        <w:t>nugeležinimo</w:t>
      </w:r>
      <w:proofErr w:type="spellEnd"/>
      <w:r w:rsidRPr="00586CF2">
        <w:rPr>
          <w:bCs/>
          <w:color w:val="000000" w:themeColor="text1"/>
          <w:szCs w:val="24"/>
        </w:rPr>
        <w:t xml:space="preserve"> įrenginių (toliau – </w:t>
      </w:r>
      <w:r w:rsidR="00586CF2">
        <w:rPr>
          <w:bCs/>
          <w:color w:val="000000" w:themeColor="text1"/>
          <w:szCs w:val="24"/>
        </w:rPr>
        <w:t>VN</w:t>
      </w:r>
      <w:r w:rsidRPr="00586CF2">
        <w:rPr>
          <w:bCs/>
          <w:color w:val="000000" w:themeColor="text1"/>
          <w:szCs w:val="24"/>
        </w:rPr>
        <w:t>Į) statybą, išbandymą ir pridavimą</w:t>
      </w:r>
      <w:r w:rsidR="00586CF2">
        <w:rPr>
          <w:bCs/>
          <w:color w:val="000000" w:themeColor="text1"/>
          <w:szCs w:val="24"/>
        </w:rPr>
        <w:t xml:space="preserve"> VN</w:t>
      </w:r>
      <w:r w:rsidRPr="00586CF2">
        <w:rPr>
          <w:bCs/>
          <w:color w:val="000000" w:themeColor="text1"/>
          <w:szCs w:val="24"/>
        </w:rPr>
        <w:t>Į eksploatuosiančiai įmonei.</w:t>
      </w:r>
      <w:r w:rsidR="00586CF2">
        <w:rPr>
          <w:bCs/>
          <w:color w:val="000000" w:themeColor="text1"/>
          <w:szCs w:val="24"/>
        </w:rPr>
        <w:t xml:space="preserve"> Darbų atlikimo terminas –  9 mėnesi</w:t>
      </w:r>
      <w:r w:rsidR="00CF5E8F">
        <w:rPr>
          <w:bCs/>
          <w:color w:val="000000" w:themeColor="text1"/>
          <w:szCs w:val="24"/>
        </w:rPr>
        <w:t>ai</w:t>
      </w:r>
      <w:r w:rsidR="00586CF2">
        <w:rPr>
          <w:bCs/>
          <w:color w:val="000000" w:themeColor="text1"/>
          <w:szCs w:val="24"/>
        </w:rPr>
        <w:t>, nuo sutarties pasirašymo dienos.</w:t>
      </w:r>
    </w:p>
    <w:p w14:paraId="12B72222" w14:textId="77777777" w:rsidR="00EB6F19" w:rsidRPr="00EB6F19" w:rsidRDefault="00EB6F19" w:rsidP="006A1005">
      <w:pPr>
        <w:pStyle w:val="Betarp"/>
        <w:spacing w:line="276" w:lineRule="auto"/>
        <w:jc w:val="both"/>
        <w:rPr>
          <w:rFonts w:ascii="Times New Roman" w:hAnsi="Times New Roman" w:cs="Times New Roman"/>
          <w:b/>
          <w:bCs/>
          <w:color w:val="000000" w:themeColor="text1"/>
          <w:sz w:val="24"/>
          <w:szCs w:val="24"/>
        </w:rPr>
      </w:pPr>
    </w:p>
    <w:p w14:paraId="16A53F88" w14:textId="77777777" w:rsidR="00EB6F19" w:rsidRPr="00EB6F19" w:rsidRDefault="00EB6F19" w:rsidP="006A1005">
      <w:pPr>
        <w:pStyle w:val="Betarp"/>
        <w:spacing w:line="276" w:lineRule="auto"/>
        <w:jc w:val="both"/>
        <w:rPr>
          <w:rFonts w:ascii="Times New Roman" w:hAnsi="Times New Roman" w:cs="Times New Roman"/>
          <w:b/>
          <w:bCs/>
          <w:color w:val="000000" w:themeColor="text1"/>
          <w:sz w:val="24"/>
          <w:szCs w:val="24"/>
        </w:rPr>
      </w:pPr>
      <w:r w:rsidRPr="00EB6F19">
        <w:rPr>
          <w:rFonts w:ascii="Times New Roman" w:hAnsi="Times New Roman" w:cs="Times New Roman"/>
          <w:b/>
          <w:bCs/>
          <w:color w:val="000000" w:themeColor="text1"/>
          <w:sz w:val="24"/>
          <w:szCs w:val="24"/>
        </w:rPr>
        <w:t>ESAMA PADĖTIS</w:t>
      </w:r>
    </w:p>
    <w:p w14:paraId="6FF74442" w14:textId="634A05C6" w:rsidR="00586CF2" w:rsidRDefault="00EB6F19" w:rsidP="00DC2AB2">
      <w:pPr>
        <w:tabs>
          <w:tab w:val="left" w:pos="360"/>
          <w:tab w:val="left" w:pos="720"/>
        </w:tabs>
        <w:suppressAutoHyphens/>
        <w:spacing w:line="276" w:lineRule="auto"/>
        <w:jc w:val="both"/>
        <w:rPr>
          <w:szCs w:val="24"/>
        </w:rPr>
      </w:pPr>
      <w:r w:rsidRPr="00EB6F19">
        <w:rPr>
          <w:iCs/>
          <w:szCs w:val="24"/>
        </w:rPr>
        <w:t xml:space="preserve">Nuotekų valykloje tiekiamas vanduo neatitinka HN24:2023 nustatytų rodiklių – viršijama bendroji geležis, todėl </w:t>
      </w:r>
      <w:r w:rsidRPr="00EB6F19">
        <w:rPr>
          <w:szCs w:val="24"/>
        </w:rPr>
        <w:t xml:space="preserve">numatomi įrengti nauji vandens </w:t>
      </w:r>
      <w:proofErr w:type="spellStart"/>
      <w:r w:rsidR="0078715E">
        <w:rPr>
          <w:szCs w:val="24"/>
        </w:rPr>
        <w:t>nugeležinimo</w:t>
      </w:r>
      <w:proofErr w:type="spellEnd"/>
      <w:r w:rsidRPr="00EB6F19">
        <w:rPr>
          <w:szCs w:val="24"/>
        </w:rPr>
        <w:t xml:space="preserve"> įrenginiai, kurie turi išvalyti vandenį iki  HN24:2023 reikalavimų.</w:t>
      </w:r>
      <w:r w:rsidRPr="00EB6F19">
        <w:rPr>
          <w:rStyle w:val="Bodytext2"/>
          <w:sz w:val="24"/>
          <w:szCs w:val="24"/>
        </w:rPr>
        <w:t xml:space="preserve"> </w:t>
      </w:r>
      <w:r w:rsidR="0078715E" w:rsidRPr="00CF5E8F">
        <w:rPr>
          <w:szCs w:val="24"/>
        </w:rPr>
        <w:t>Vandens kokybės tyrimų duomenys yra pridedami</w:t>
      </w:r>
      <w:r w:rsidR="00CF5E8F">
        <w:rPr>
          <w:szCs w:val="24"/>
        </w:rPr>
        <w:t>,</w:t>
      </w:r>
      <w:r w:rsidR="00586CF2" w:rsidRPr="00CF5E8F">
        <w:rPr>
          <w:szCs w:val="24"/>
        </w:rPr>
        <w:t xml:space="preserve"> Priedas Nr. 1.</w:t>
      </w:r>
      <w:r w:rsidR="0078715E" w:rsidRPr="006A1005">
        <w:rPr>
          <w:szCs w:val="24"/>
        </w:rPr>
        <w:t xml:space="preserve"> </w:t>
      </w:r>
    </w:p>
    <w:p w14:paraId="5C82FB54" w14:textId="7C027FE6" w:rsidR="00DC2AB2" w:rsidRDefault="00EB6F19" w:rsidP="00DC2AB2">
      <w:pPr>
        <w:tabs>
          <w:tab w:val="left" w:pos="360"/>
          <w:tab w:val="left" w:pos="720"/>
        </w:tabs>
        <w:suppressAutoHyphens/>
        <w:spacing w:line="276" w:lineRule="auto"/>
        <w:jc w:val="both"/>
        <w:rPr>
          <w:szCs w:val="24"/>
        </w:rPr>
      </w:pPr>
      <w:r w:rsidRPr="00EB6F19">
        <w:rPr>
          <w:rStyle w:val="Bodytext2"/>
          <w:sz w:val="24"/>
          <w:szCs w:val="24"/>
        </w:rPr>
        <w:t xml:space="preserve">Rangovas </w:t>
      </w:r>
      <w:r w:rsidRPr="007F706E">
        <w:rPr>
          <w:rStyle w:val="Bodytext2"/>
          <w:sz w:val="24"/>
          <w:szCs w:val="24"/>
        </w:rPr>
        <w:t>privalės</w:t>
      </w:r>
      <w:r w:rsidRPr="00EB6F19">
        <w:rPr>
          <w:rStyle w:val="Bodytext2"/>
          <w:sz w:val="24"/>
          <w:szCs w:val="24"/>
        </w:rPr>
        <w:t xml:space="preserve"> pasitikrinti visus nevalyto (žalio) vandens kokybinius rodiklius ir savybes savo sąskaita. </w:t>
      </w:r>
      <w:r w:rsidR="0078715E">
        <w:rPr>
          <w:rStyle w:val="Bodytext2"/>
          <w:sz w:val="24"/>
          <w:szCs w:val="24"/>
        </w:rPr>
        <w:t>R</w:t>
      </w:r>
      <w:r w:rsidRPr="00EB6F19">
        <w:rPr>
          <w:rStyle w:val="Bodytext2"/>
          <w:sz w:val="24"/>
          <w:szCs w:val="24"/>
        </w:rPr>
        <w:t xml:space="preserve">angovas </w:t>
      </w:r>
      <w:r w:rsidRPr="0078715E">
        <w:rPr>
          <w:rStyle w:val="Bodytext2"/>
          <w:sz w:val="24"/>
          <w:szCs w:val="24"/>
        </w:rPr>
        <w:t>privalės</w:t>
      </w:r>
      <w:r w:rsidRPr="00EB6F19">
        <w:rPr>
          <w:rStyle w:val="Bodytext2"/>
          <w:sz w:val="24"/>
          <w:szCs w:val="24"/>
        </w:rPr>
        <w:t xml:space="preserve"> įvertinti</w:t>
      </w:r>
      <w:r w:rsidR="0078715E">
        <w:rPr>
          <w:rStyle w:val="Bodytext2"/>
          <w:sz w:val="24"/>
          <w:szCs w:val="24"/>
        </w:rPr>
        <w:t xml:space="preserve"> galimus</w:t>
      </w:r>
      <w:r w:rsidRPr="00EB6F19">
        <w:rPr>
          <w:rStyle w:val="Bodytext2"/>
          <w:sz w:val="24"/>
          <w:szCs w:val="24"/>
        </w:rPr>
        <w:t xml:space="preserve"> </w:t>
      </w:r>
      <w:r w:rsidR="0078715E" w:rsidRPr="00EB6F19">
        <w:rPr>
          <w:rStyle w:val="Bodytext2"/>
          <w:sz w:val="24"/>
          <w:szCs w:val="24"/>
        </w:rPr>
        <w:t xml:space="preserve">žalio vandens parametrų pokyčiui </w:t>
      </w:r>
      <w:r w:rsidRPr="00EB6F19">
        <w:rPr>
          <w:rStyle w:val="Bodytext2"/>
          <w:sz w:val="24"/>
          <w:szCs w:val="24"/>
        </w:rPr>
        <w:t>ir užtikrinti jo išvalymą iki HN24:2023 reikalavimų</w:t>
      </w:r>
      <w:r w:rsidRPr="00862E1D">
        <w:rPr>
          <w:rStyle w:val="Bodytext2"/>
          <w:sz w:val="24"/>
          <w:szCs w:val="24"/>
        </w:rPr>
        <w:t>.</w:t>
      </w:r>
      <w:r w:rsidR="00DC2AB2" w:rsidRPr="00862E1D">
        <w:rPr>
          <w:szCs w:val="24"/>
        </w:rPr>
        <w:t xml:space="preserve"> Vandens kokybė</w:t>
      </w:r>
      <w:r w:rsidR="00B76124" w:rsidRPr="00862E1D">
        <w:rPr>
          <w:szCs w:val="24"/>
        </w:rPr>
        <w:t>,</w:t>
      </w:r>
      <w:r w:rsidR="00DC2AB2" w:rsidRPr="00862E1D">
        <w:rPr>
          <w:szCs w:val="24"/>
        </w:rPr>
        <w:t xml:space="preserve"> po vandens</w:t>
      </w:r>
      <w:r w:rsidR="0078715E">
        <w:rPr>
          <w:szCs w:val="24"/>
        </w:rPr>
        <w:t xml:space="preserve"> </w:t>
      </w:r>
      <w:proofErr w:type="spellStart"/>
      <w:r w:rsidR="0078715E">
        <w:rPr>
          <w:szCs w:val="24"/>
        </w:rPr>
        <w:t>nugeležinimo</w:t>
      </w:r>
      <w:proofErr w:type="spellEnd"/>
      <w:r w:rsidR="00DC2AB2" w:rsidRPr="00862E1D">
        <w:rPr>
          <w:szCs w:val="24"/>
        </w:rPr>
        <w:t xml:space="preserve"> įrenginių </w:t>
      </w:r>
      <w:r w:rsidR="00211895" w:rsidRPr="00862E1D">
        <w:rPr>
          <w:szCs w:val="24"/>
        </w:rPr>
        <w:t xml:space="preserve">įrengimo, </w:t>
      </w:r>
      <w:r w:rsidR="00DC2AB2" w:rsidRPr="00862E1D">
        <w:rPr>
          <w:szCs w:val="24"/>
        </w:rPr>
        <w:t>turės atitikti higienos normos HN 24:2023 reikalavimus.</w:t>
      </w:r>
    </w:p>
    <w:p w14:paraId="55F00E4A" w14:textId="1DB8E506" w:rsidR="00F028CF" w:rsidRPr="00EB6F19" w:rsidRDefault="00F028CF" w:rsidP="006A1005">
      <w:pPr>
        <w:pStyle w:val="Betarp"/>
        <w:spacing w:line="276" w:lineRule="auto"/>
        <w:jc w:val="both"/>
        <w:rPr>
          <w:rFonts w:ascii="Times New Roman" w:hAnsi="Times New Roman" w:cs="Times New Roman"/>
          <w:color w:val="000000" w:themeColor="text1"/>
          <w:sz w:val="24"/>
          <w:szCs w:val="24"/>
          <w:u w:val="single"/>
        </w:rPr>
      </w:pPr>
      <w:r w:rsidRPr="006A1005">
        <w:rPr>
          <w:rFonts w:ascii="Times New Roman" w:hAnsi="Times New Roman" w:cs="Times New Roman"/>
          <w:sz w:val="24"/>
          <w:szCs w:val="24"/>
        </w:rPr>
        <w:t xml:space="preserve">Valykloje eksploatuojami du gręžiniai. Dirbant gręžiniams, vanduo į vandentiekio sistemą tiekiamas tiesiogiai per žiedinį tinklą, tuo pačiu pildomas ir vandentiekio bokštas, kuris užtikrina vandens tiekimą, kai gręžinių siurbliai nedirba.  Vandentiekio bokšto rezervuaro tūris 150 m³. </w:t>
      </w:r>
      <w:r w:rsidR="003D3AF5" w:rsidRPr="006A1005">
        <w:rPr>
          <w:rFonts w:ascii="Times New Roman" w:hAnsi="Times New Roman" w:cs="Times New Roman"/>
          <w:sz w:val="24"/>
          <w:szCs w:val="24"/>
        </w:rPr>
        <w:t>Vandens lygis bokšte palaikomas 3</w:t>
      </w:r>
      <w:r w:rsidR="00705CFA">
        <w:rPr>
          <w:rFonts w:ascii="Times New Roman" w:hAnsi="Times New Roman" w:cs="Times New Roman"/>
          <w:sz w:val="24"/>
          <w:szCs w:val="24"/>
        </w:rPr>
        <w:t>7</w:t>
      </w:r>
      <w:r w:rsidR="003D3AF5" w:rsidRPr="006A1005">
        <w:rPr>
          <w:rFonts w:ascii="Times New Roman" w:hAnsi="Times New Roman" w:cs="Times New Roman"/>
          <w:sz w:val="24"/>
          <w:szCs w:val="24"/>
        </w:rPr>
        <w:t>-</w:t>
      </w:r>
      <w:r w:rsidR="007F706E">
        <w:rPr>
          <w:rFonts w:ascii="Times New Roman" w:hAnsi="Times New Roman" w:cs="Times New Roman"/>
          <w:sz w:val="24"/>
          <w:szCs w:val="24"/>
        </w:rPr>
        <w:t xml:space="preserve"> </w:t>
      </w:r>
      <w:r w:rsidR="003D3AF5" w:rsidRPr="006A1005">
        <w:rPr>
          <w:rFonts w:ascii="Times New Roman" w:hAnsi="Times New Roman" w:cs="Times New Roman"/>
          <w:sz w:val="24"/>
          <w:szCs w:val="24"/>
        </w:rPr>
        <w:t xml:space="preserve">40 metrų ribose. </w:t>
      </w:r>
      <w:r w:rsidRPr="006A1005">
        <w:rPr>
          <w:rFonts w:ascii="Times New Roman" w:hAnsi="Times New Roman" w:cs="Times New Roman"/>
          <w:sz w:val="24"/>
          <w:szCs w:val="24"/>
        </w:rPr>
        <w:t xml:space="preserve"> </w:t>
      </w:r>
      <w:r w:rsidR="006A1005" w:rsidRPr="006A1005">
        <w:rPr>
          <w:rFonts w:ascii="Times New Roman" w:hAnsi="Times New Roman" w:cs="Times New Roman"/>
          <w:sz w:val="24"/>
          <w:szCs w:val="24"/>
        </w:rPr>
        <w:t>Vieno g</w:t>
      </w:r>
      <w:r w:rsidRPr="006A1005">
        <w:rPr>
          <w:rFonts w:ascii="Times New Roman" w:hAnsi="Times New Roman" w:cs="Times New Roman"/>
          <w:sz w:val="24"/>
          <w:szCs w:val="24"/>
        </w:rPr>
        <w:t>ręžinio siurbli</w:t>
      </w:r>
      <w:r w:rsidR="00862E1D">
        <w:rPr>
          <w:rFonts w:ascii="Times New Roman" w:hAnsi="Times New Roman" w:cs="Times New Roman"/>
          <w:sz w:val="24"/>
          <w:szCs w:val="24"/>
        </w:rPr>
        <w:t>o</w:t>
      </w:r>
      <w:r w:rsidRPr="006A1005">
        <w:rPr>
          <w:rFonts w:ascii="Times New Roman" w:hAnsi="Times New Roman" w:cs="Times New Roman"/>
          <w:sz w:val="24"/>
          <w:szCs w:val="24"/>
        </w:rPr>
        <w:t xml:space="preserve"> našumas 60 m³/valandą. </w:t>
      </w:r>
      <w:r w:rsidR="00705CFA">
        <w:rPr>
          <w:rFonts w:ascii="Times New Roman" w:hAnsi="Times New Roman" w:cs="Times New Roman"/>
          <w:sz w:val="24"/>
          <w:szCs w:val="24"/>
        </w:rPr>
        <w:t>Siurbliai</w:t>
      </w:r>
      <w:r w:rsidRPr="006A1005">
        <w:rPr>
          <w:rFonts w:ascii="Times New Roman" w:hAnsi="Times New Roman" w:cs="Times New Roman"/>
          <w:sz w:val="24"/>
          <w:szCs w:val="24"/>
        </w:rPr>
        <w:t xml:space="preserve"> įrengti su dažnio keitikliais. </w:t>
      </w:r>
    </w:p>
    <w:p w14:paraId="75610C57" w14:textId="77777777" w:rsidR="00F7097F" w:rsidRDefault="00F7097F" w:rsidP="006A1005">
      <w:pPr>
        <w:pStyle w:val="Betarp"/>
        <w:spacing w:line="276" w:lineRule="auto"/>
        <w:jc w:val="both"/>
        <w:rPr>
          <w:rFonts w:ascii="Times New Roman" w:hAnsi="Times New Roman" w:cs="Times New Roman"/>
          <w:sz w:val="24"/>
          <w:szCs w:val="24"/>
          <w:u w:val="single"/>
        </w:rPr>
      </w:pPr>
    </w:p>
    <w:p w14:paraId="27234F2E" w14:textId="77777777" w:rsidR="00211895" w:rsidRPr="00211895" w:rsidRDefault="00211895" w:rsidP="00211895">
      <w:pPr>
        <w:tabs>
          <w:tab w:val="left" w:pos="720"/>
        </w:tabs>
        <w:spacing w:line="276" w:lineRule="auto"/>
        <w:jc w:val="both"/>
        <w:rPr>
          <w:b/>
        </w:rPr>
      </w:pPr>
      <w:r w:rsidRPr="00211895">
        <w:rPr>
          <w:b/>
        </w:rPr>
        <w:t>ĮRENGINIŲ PROJEKTAVIMO IR ĮRENGIMO SĄLYGOS</w:t>
      </w:r>
    </w:p>
    <w:p w14:paraId="0227E45C" w14:textId="77777777" w:rsidR="007F706E" w:rsidRPr="00E47DEA" w:rsidRDefault="00BA03A4" w:rsidP="007F706E">
      <w:pPr>
        <w:pStyle w:val="Betarp"/>
        <w:spacing w:line="276" w:lineRule="auto"/>
        <w:jc w:val="both"/>
        <w:rPr>
          <w:rFonts w:ascii="Times New Roman" w:hAnsi="Times New Roman" w:cs="Times New Roman"/>
          <w:sz w:val="24"/>
          <w:szCs w:val="24"/>
        </w:rPr>
      </w:pPr>
      <w:r w:rsidRPr="007F706E">
        <w:rPr>
          <w:rFonts w:ascii="Times New Roman" w:hAnsi="Times New Roman" w:cs="Times New Roman"/>
          <w:sz w:val="24"/>
          <w:szCs w:val="24"/>
        </w:rPr>
        <w:t>Statomuose V</w:t>
      </w:r>
      <w:r w:rsidR="007F706E" w:rsidRPr="007F706E">
        <w:rPr>
          <w:rFonts w:ascii="Times New Roman" w:hAnsi="Times New Roman" w:cs="Times New Roman"/>
          <w:sz w:val="24"/>
          <w:szCs w:val="24"/>
        </w:rPr>
        <w:t>N</w:t>
      </w:r>
      <w:r w:rsidRPr="007F706E">
        <w:rPr>
          <w:rFonts w:ascii="Times New Roman" w:hAnsi="Times New Roman" w:cs="Times New Roman"/>
          <w:sz w:val="24"/>
          <w:szCs w:val="24"/>
        </w:rPr>
        <w:t>Į turi būti įdiegtas nepertraukiamas ir stabilus vandens valymo procesas, užtikrinantis geriamojo vandens išvalymą iki reikalaujamų parametrų. Tam</w:t>
      </w:r>
      <w:r w:rsidRPr="0081014C">
        <w:rPr>
          <w:bCs/>
        </w:rPr>
        <w:t xml:space="preserve"> </w:t>
      </w:r>
      <w:r w:rsidR="007F706E">
        <w:rPr>
          <w:rFonts w:ascii="Times New Roman" w:hAnsi="Times New Roman" w:cs="Times New Roman"/>
          <w:sz w:val="24"/>
          <w:szCs w:val="24"/>
        </w:rPr>
        <w:t>Rangovas turi p</w:t>
      </w:r>
      <w:r w:rsidR="007F706E" w:rsidRPr="00E47DEA">
        <w:rPr>
          <w:rFonts w:ascii="Times New Roman" w:hAnsi="Times New Roman" w:cs="Times New Roman"/>
          <w:sz w:val="24"/>
          <w:szCs w:val="24"/>
        </w:rPr>
        <w:t>arengti V</w:t>
      </w:r>
      <w:r w:rsidR="007F706E">
        <w:rPr>
          <w:rFonts w:ascii="Times New Roman" w:hAnsi="Times New Roman" w:cs="Times New Roman"/>
          <w:sz w:val="24"/>
          <w:szCs w:val="24"/>
        </w:rPr>
        <w:t>N</w:t>
      </w:r>
      <w:r w:rsidR="007F706E" w:rsidRPr="00E47DEA">
        <w:rPr>
          <w:rFonts w:ascii="Times New Roman" w:hAnsi="Times New Roman" w:cs="Times New Roman"/>
          <w:sz w:val="24"/>
          <w:szCs w:val="24"/>
        </w:rPr>
        <w:t>Į statybos projektą ir jį suderinti su Užsakovu.</w:t>
      </w:r>
    </w:p>
    <w:p w14:paraId="10A16F01" w14:textId="4CA2A8DE" w:rsidR="00BA03A4" w:rsidRPr="0081014C" w:rsidRDefault="007F706E" w:rsidP="00211895">
      <w:pPr>
        <w:tabs>
          <w:tab w:val="left" w:pos="720"/>
        </w:tabs>
        <w:spacing w:line="276" w:lineRule="auto"/>
        <w:jc w:val="both"/>
        <w:rPr>
          <w:bCs/>
        </w:rPr>
      </w:pPr>
      <w:r>
        <w:rPr>
          <w:bCs/>
        </w:rPr>
        <w:t>Vykdant darbus, būtina laikytis sekančių reikalavimų:</w:t>
      </w:r>
    </w:p>
    <w:p w14:paraId="6944BD4C" w14:textId="77777777" w:rsidR="00E47DEA" w:rsidRDefault="00E47DEA" w:rsidP="00BA03A4">
      <w:pPr>
        <w:pStyle w:val="Betarp"/>
        <w:spacing w:line="276" w:lineRule="auto"/>
        <w:jc w:val="both"/>
        <w:rPr>
          <w:rFonts w:ascii="Times New Roman" w:hAnsi="Times New Roman" w:cs="Times New Roman"/>
          <w:sz w:val="24"/>
          <w:szCs w:val="24"/>
          <w:u w:val="single"/>
        </w:rPr>
      </w:pPr>
    </w:p>
    <w:p w14:paraId="0D1EF477" w14:textId="77777777" w:rsidR="00BA03A4" w:rsidRPr="00BA03A4" w:rsidRDefault="00BA03A4" w:rsidP="00BA03A4">
      <w:pPr>
        <w:pStyle w:val="Betarp"/>
        <w:spacing w:line="276" w:lineRule="auto"/>
        <w:jc w:val="both"/>
        <w:rPr>
          <w:rFonts w:ascii="Times New Roman" w:hAnsi="Times New Roman" w:cs="Times New Roman"/>
          <w:sz w:val="24"/>
          <w:szCs w:val="24"/>
          <w:u w:val="single"/>
        </w:rPr>
      </w:pPr>
      <w:r w:rsidRPr="00BA03A4">
        <w:rPr>
          <w:rFonts w:ascii="Times New Roman" w:hAnsi="Times New Roman" w:cs="Times New Roman"/>
          <w:sz w:val="24"/>
          <w:szCs w:val="24"/>
          <w:u w:val="single"/>
        </w:rPr>
        <w:t xml:space="preserve"> </w:t>
      </w:r>
      <w:r w:rsidRPr="00F3515B">
        <w:rPr>
          <w:rFonts w:ascii="Times New Roman" w:hAnsi="Times New Roman" w:cs="Times New Roman"/>
          <w:sz w:val="24"/>
          <w:szCs w:val="24"/>
          <w:u w:val="single"/>
        </w:rPr>
        <w:t>Technologiniai reikalavimai</w:t>
      </w:r>
    </w:p>
    <w:p w14:paraId="77952343" w14:textId="77777777" w:rsidR="00E47DEA" w:rsidRPr="00B53080" w:rsidRDefault="00BA03A4" w:rsidP="006A1005">
      <w:pPr>
        <w:numPr>
          <w:ilvl w:val="0"/>
          <w:numId w:val="1"/>
        </w:numPr>
        <w:tabs>
          <w:tab w:val="left" w:pos="360"/>
          <w:tab w:val="left" w:pos="720"/>
        </w:tabs>
        <w:suppressAutoHyphens/>
        <w:spacing w:line="276" w:lineRule="auto"/>
        <w:jc w:val="both"/>
        <w:rPr>
          <w:szCs w:val="24"/>
        </w:rPr>
      </w:pPr>
      <w:r w:rsidRPr="00BA03A4">
        <w:rPr>
          <w:szCs w:val="24"/>
        </w:rPr>
        <w:t>Rangovas pagal gręžinių vandens kokybę</w:t>
      </w:r>
      <w:r w:rsidR="00B53080" w:rsidRPr="00B53080">
        <w:rPr>
          <w:szCs w:val="24"/>
        </w:rPr>
        <w:t xml:space="preserve">, </w:t>
      </w:r>
      <w:r w:rsidRPr="00BA03A4">
        <w:rPr>
          <w:szCs w:val="24"/>
        </w:rPr>
        <w:t xml:space="preserve">turi suprojektuoti </w:t>
      </w:r>
      <w:r w:rsidR="00E47DEA">
        <w:rPr>
          <w:szCs w:val="24"/>
        </w:rPr>
        <w:t>ir p</w:t>
      </w:r>
      <w:r w:rsidRPr="00BA03A4">
        <w:rPr>
          <w:szCs w:val="24"/>
        </w:rPr>
        <w:t xml:space="preserve">astatyti naujus slėginio aeravimo ir filtravimo vandens gerinimo įrenginius, kurių maksimalus projektinis našumas – </w:t>
      </w:r>
      <w:r w:rsidRPr="00B53080">
        <w:rPr>
          <w:szCs w:val="24"/>
        </w:rPr>
        <w:t>17 m</w:t>
      </w:r>
      <w:r w:rsidRPr="00B53080">
        <w:rPr>
          <w:szCs w:val="24"/>
          <w:vertAlign w:val="superscript"/>
        </w:rPr>
        <w:t>3</w:t>
      </w:r>
      <w:r w:rsidRPr="00B53080">
        <w:rPr>
          <w:szCs w:val="24"/>
        </w:rPr>
        <w:t xml:space="preserve">/h. </w:t>
      </w:r>
    </w:p>
    <w:p w14:paraId="2F76BDB9" w14:textId="77777777" w:rsidR="00E47DEA" w:rsidRPr="00B53080" w:rsidRDefault="00742721" w:rsidP="00E47DEA">
      <w:pPr>
        <w:numPr>
          <w:ilvl w:val="0"/>
          <w:numId w:val="1"/>
        </w:numPr>
        <w:tabs>
          <w:tab w:val="left" w:pos="360"/>
          <w:tab w:val="left" w:pos="720"/>
        </w:tabs>
        <w:suppressAutoHyphens/>
        <w:spacing w:line="276" w:lineRule="auto"/>
        <w:jc w:val="both"/>
        <w:rPr>
          <w:szCs w:val="24"/>
        </w:rPr>
      </w:pPr>
      <w:r w:rsidRPr="00B53080">
        <w:rPr>
          <w:color w:val="000000" w:themeColor="text1"/>
          <w:szCs w:val="24"/>
        </w:rPr>
        <w:t xml:space="preserve">Suprojektuoti vandens </w:t>
      </w:r>
      <w:r w:rsidRPr="00B53080">
        <w:rPr>
          <w:szCs w:val="24"/>
        </w:rPr>
        <w:t>filtrai, kaip ir gręžinių siurbliai turėtų veikti pagal vandens lygį bokšte. Vandens filtrų kiekis ir našumas turi būti parinktas taip, kad bokštas būtų pildomas tolygia</w:t>
      </w:r>
      <w:r w:rsidR="00705CFA" w:rsidRPr="00B53080">
        <w:rPr>
          <w:szCs w:val="24"/>
        </w:rPr>
        <w:t>i</w:t>
      </w:r>
      <w:r w:rsidRPr="00B53080">
        <w:rPr>
          <w:color w:val="000000" w:themeColor="text1"/>
          <w:szCs w:val="24"/>
        </w:rPr>
        <w:t xml:space="preserve">. </w:t>
      </w:r>
    </w:p>
    <w:p w14:paraId="795929C3" w14:textId="1FF72643" w:rsidR="002C7B81" w:rsidRDefault="00B53080" w:rsidP="002C7B81">
      <w:pPr>
        <w:numPr>
          <w:ilvl w:val="0"/>
          <w:numId w:val="1"/>
        </w:numPr>
        <w:tabs>
          <w:tab w:val="left" w:pos="360"/>
          <w:tab w:val="left" w:pos="720"/>
        </w:tabs>
        <w:suppressAutoHyphens/>
        <w:spacing w:line="276" w:lineRule="auto"/>
        <w:jc w:val="both"/>
        <w:rPr>
          <w:szCs w:val="24"/>
        </w:rPr>
      </w:pPr>
      <w:r w:rsidRPr="00B53080">
        <w:rPr>
          <w:szCs w:val="24"/>
        </w:rPr>
        <w:t xml:space="preserve">Vandens </w:t>
      </w:r>
      <w:proofErr w:type="spellStart"/>
      <w:r w:rsidR="001F0E8F">
        <w:rPr>
          <w:szCs w:val="24"/>
        </w:rPr>
        <w:t>nugeležinimo</w:t>
      </w:r>
      <w:proofErr w:type="spellEnd"/>
      <w:r w:rsidRPr="00B53080">
        <w:rPr>
          <w:szCs w:val="24"/>
        </w:rPr>
        <w:t xml:space="preserve"> įrenginių darbas turi būti automatinis. Įrenginių plovim</w:t>
      </w:r>
      <w:r>
        <w:rPr>
          <w:szCs w:val="24"/>
        </w:rPr>
        <w:t>as</w:t>
      </w:r>
      <w:r w:rsidR="007F706E">
        <w:rPr>
          <w:szCs w:val="24"/>
        </w:rPr>
        <w:t xml:space="preserve"> turi būti</w:t>
      </w:r>
      <w:r w:rsidRPr="00B53080">
        <w:rPr>
          <w:szCs w:val="24"/>
        </w:rPr>
        <w:t xml:space="preserve"> numat</w:t>
      </w:r>
      <w:r>
        <w:rPr>
          <w:szCs w:val="24"/>
        </w:rPr>
        <w:t>omas</w:t>
      </w:r>
      <w:r w:rsidRPr="00B53080">
        <w:rPr>
          <w:szCs w:val="24"/>
        </w:rPr>
        <w:t xml:space="preserve"> mažiausio vandens vartojimo metu, automatiškai pagal nustatytą laiko programą. </w:t>
      </w:r>
      <w:r w:rsidRPr="00B53080">
        <w:rPr>
          <w:color w:val="000000" w:themeColor="text1"/>
          <w:szCs w:val="24"/>
        </w:rPr>
        <w:t xml:space="preserve">Konkretūs, palankiausi plovimo režimai, turi būti nustatyti paleidimo – derinimo darbų metų. </w:t>
      </w:r>
      <w:r w:rsidRPr="00B53080">
        <w:rPr>
          <w:szCs w:val="24"/>
        </w:rPr>
        <w:t xml:space="preserve">Filtrų plovimui turi būti naudojamas gręžinių arba bokšto vanduo. </w:t>
      </w:r>
      <w:r w:rsidR="00E47DEA" w:rsidRPr="00B53080">
        <w:rPr>
          <w:szCs w:val="24"/>
        </w:rPr>
        <w:t xml:space="preserve">Didžiausias vandens </w:t>
      </w:r>
      <w:r w:rsidR="00E47DEA" w:rsidRPr="00B53080">
        <w:rPr>
          <w:szCs w:val="24"/>
        </w:rPr>
        <w:lastRenderedPageBreak/>
        <w:t xml:space="preserve">filtracijos </w:t>
      </w:r>
      <w:r w:rsidR="00E47DEA" w:rsidRPr="002C7B81">
        <w:rPr>
          <w:szCs w:val="24"/>
        </w:rPr>
        <w:t>greitis turi būti ne daugiau 10 m³/h, trumpalaikis</w:t>
      </w:r>
      <w:r w:rsidR="007F706E">
        <w:rPr>
          <w:szCs w:val="24"/>
        </w:rPr>
        <w:t>,</w:t>
      </w:r>
      <w:r w:rsidR="00E47DEA" w:rsidRPr="002C7B81">
        <w:rPr>
          <w:szCs w:val="24"/>
        </w:rPr>
        <w:t xml:space="preserve"> dirbant forsuotu darbo rėžimu iki 12 m³/h.</w:t>
      </w:r>
    </w:p>
    <w:p w14:paraId="6CA40996" w14:textId="37D9592B" w:rsidR="00B53080" w:rsidRPr="002C7B81" w:rsidRDefault="00B53080" w:rsidP="002C7B81">
      <w:pPr>
        <w:numPr>
          <w:ilvl w:val="0"/>
          <w:numId w:val="1"/>
        </w:numPr>
        <w:tabs>
          <w:tab w:val="left" w:pos="360"/>
          <w:tab w:val="left" w:pos="720"/>
        </w:tabs>
        <w:suppressAutoHyphens/>
        <w:spacing w:line="276" w:lineRule="auto"/>
        <w:jc w:val="both"/>
        <w:rPr>
          <w:szCs w:val="24"/>
        </w:rPr>
      </w:pPr>
      <w:r w:rsidRPr="002C7B81">
        <w:rPr>
          <w:szCs w:val="24"/>
        </w:rPr>
        <w:t>Teršalų oksidavimui turi būti naudojamas tik atmosferos deguonis. Vandens prisotinimui deguonimi</w:t>
      </w:r>
      <w:r w:rsidR="002C7B81" w:rsidRPr="002C7B81">
        <w:rPr>
          <w:szCs w:val="24"/>
        </w:rPr>
        <w:t>,</w:t>
      </w:r>
      <w:r w:rsidRPr="002C7B81">
        <w:rPr>
          <w:szCs w:val="24"/>
        </w:rPr>
        <w:t xml:space="preserve"> naudojami slėginiai plastikiniai </w:t>
      </w:r>
      <w:proofErr w:type="spellStart"/>
      <w:r w:rsidRPr="002C7B81">
        <w:rPr>
          <w:szCs w:val="24"/>
        </w:rPr>
        <w:t>aeratoriai</w:t>
      </w:r>
      <w:proofErr w:type="spellEnd"/>
      <w:r w:rsidRPr="002C7B81">
        <w:rPr>
          <w:szCs w:val="24"/>
        </w:rPr>
        <w:t xml:space="preserve">. Jų skaičių ir konstrukciją </w:t>
      </w:r>
      <w:r w:rsidR="007E2F0C">
        <w:rPr>
          <w:szCs w:val="24"/>
        </w:rPr>
        <w:t>turi parinkti</w:t>
      </w:r>
      <w:r w:rsidRPr="002C7B81">
        <w:rPr>
          <w:szCs w:val="24"/>
        </w:rPr>
        <w:t xml:space="preserve"> konkurso dalyvis, atsižvelgiant į siūlomą technologiją. Atmosferos oro įterpimui</w:t>
      </w:r>
      <w:r w:rsidR="007E2F0C">
        <w:rPr>
          <w:szCs w:val="24"/>
        </w:rPr>
        <w:t>,</w:t>
      </w:r>
      <w:r w:rsidRPr="002C7B81">
        <w:rPr>
          <w:szCs w:val="24"/>
        </w:rPr>
        <w:t xml:space="preserve"> turi būti naudojamas </w:t>
      </w:r>
      <w:proofErr w:type="spellStart"/>
      <w:r w:rsidRPr="007E2F0C">
        <w:rPr>
          <w:color w:val="000000" w:themeColor="text1"/>
          <w:szCs w:val="24"/>
        </w:rPr>
        <w:t>betepalinis</w:t>
      </w:r>
      <w:proofErr w:type="spellEnd"/>
      <w:r w:rsidRPr="007E2F0C">
        <w:rPr>
          <w:color w:val="000000" w:themeColor="text1"/>
          <w:szCs w:val="24"/>
        </w:rPr>
        <w:t xml:space="preserve"> kompresorius. </w:t>
      </w:r>
    </w:p>
    <w:p w14:paraId="6C10A11F" w14:textId="77777777" w:rsidR="00CC7A3C" w:rsidRDefault="00CC7A3C" w:rsidP="00CC7A3C">
      <w:pPr>
        <w:numPr>
          <w:ilvl w:val="0"/>
          <w:numId w:val="1"/>
        </w:numPr>
        <w:tabs>
          <w:tab w:val="left" w:pos="360"/>
          <w:tab w:val="left" w:pos="720"/>
        </w:tabs>
        <w:suppressAutoHyphens/>
        <w:spacing w:line="276" w:lineRule="auto"/>
        <w:jc w:val="both"/>
        <w:rPr>
          <w:szCs w:val="24"/>
        </w:rPr>
      </w:pPr>
      <w:r w:rsidRPr="00140281">
        <w:rPr>
          <w:szCs w:val="24"/>
        </w:rPr>
        <w:t>Slėginių filtrų korpusai</w:t>
      </w:r>
      <w:r w:rsidR="00140281">
        <w:rPr>
          <w:szCs w:val="24"/>
        </w:rPr>
        <w:t xml:space="preserve"> ir drenažo sistema</w:t>
      </w:r>
      <w:r w:rsidRPr="00140281">
        <w:rPr>
          <w:szCs w:val="24"/>
        </w:rPr>
        <w:t xml:space="preserve"> turi būti plastikin</w:t>
      </w:r>
      <w:r w:rsidR="00140281">
        <w:rPr>
          <w:szCs w:val="24"/>
        </w:rPr>
        <w:t>ė. Filtrų</w:t>
      </w:r>
      <w:r w:rsidR="00140281" w:rsidRPr="00140281">
        <w:rPr>
          <w:szCs w:val="24"/>
        </w:rPr>
        <w:t xml:space="preserve"> vidinis paviršius</w:t>
      </w:r>
      <w:r w:rsidR="00140281">
        <w:rPr>
          <w:szCs w:val="24"/>
        </w:rPr>
        <w:t xml:space="preserve"> pagamintas</w:t>
      </w:r>
      <w:r w:rsidR="00140281" w:rsidRPr="00140281">
        <w:rPr>
          <w:szCs w:val="24"/>
        </w:rPr>
        <w:t xml:space="preserve"> iš HDPE,</w:t>
      </w:r>
      <w:r w:rsidR="00140281">
        <w:rPr>
          <w:szCs w:val="24"/>
        </w:rPr>
        <w:t xml:space="preserve"> o</w:t>
      </w:r>
      <w:r w:rsidR="00140281" w:rsidRPr="00140281">
        <w:rPr>
          <w:szCs w:val="24"/>
        </w:rPr>
        <w:t xml:space="preserve"> iš išorės </w:t>
      </w:r>
      <w:r w:rsidR="00140281">
        <w:rPr>
          <w:szCs w:val="24"/>
        </w:rPr>
        <w:t>sustiprintas</w:t>
      </w:r>
      <w:r w:rsidR="00140281" w:rsidRPr="00140281">
        <w:rPr>
          <w:szCs w:val="24"/>
        </w:rPr>
        <w:t xml:space="preserve"> stiklo audiniu </w:t>
      </w:r>
      <w:r w:rsidR="00140281">
        <w:rPr>
          <w:szCs w:val="24"/>
        </w:rPr>
        <w:t>su</w:t>
      </w:r>
      <w:r w:rsidR="00140281" w:rsidRPr="00140281">
        <w:rPr>
          <w:szCs w:val="24"/>
        </w:rPr>
        <w:t xml:space="preserve"> </w:t>
      </w:r>
      <w:proofErr w:type="spellStart"/>
      <w:r w:rsidR="00140281" w:rsidRPr="00140281">
        <w:rPr>
          <w:szCs w:val="24"/>
        </w:rPr>
        <w:t>poliesterin</w:t>
      </w:r>
      <w:r w:rsidR="00140281">
        <w:rPr>
          <w:szCs w:val="24"/>
        </w:rPr>
        <w:t>e</w:t>
      </w:r>
      <w:proofErr w:type="spellEnd"/>
      <w:r w:rsidR="00140281" w:rsidRPr="00140281">
        <w:rPr>
          <w:szCs w:val="24"/>
        </w:rPr>
        <w:t xml:space="preserve"> derva</w:t>
      </w:r>
      <w:r w:rsidRPr="007532A3">
        <w:rPr>
          <w:szCs w:val="24"/>
        </w:rPr>
        <w:t>. Filtrų įkrovos medžiagą</w:t>
      </w:r>
      <w:r>
        <w:rPr>
          <w:szCs w:val="24"/>
        </w:rPr>
        <w:t>,</w:t>
      </w:r>
      <w:r w:rsidRPr="007532A3">
        <w:rPr>
          <w:szCs w:val="24"/>
        </w:rPr>
        <w:t xml:space="preserve"> konkurso dalyvis parenka pagal jo siūlomą technologiją.</w:t>
      </w:r>
    </w:p>
    <w:p w14:paraId="31F58B9C" w14:textId="4C44A269" w:rsidR="002855DC" w:rsidRDefault="002855DC" w:rsidP="00CC7A3C">
      <w:pPr>
        <w:numPr>
          <w:ilvl w:val="0"/>
          <w:numId w:val="1"/>
        </w:numPr>
        <w:tabs>
          <w:tab w:val="left" w:pos="360"/>
          <w:tab w:val="left" w:pos="720"/>
        </w:tabs>
        <w:suppressAutoHyphens/>
        <w:spacing w:line="276" w:lineRule="auto"/>
        <w:jc w:val="both"/>
        <w:rPr>
          <w:szCs w:val="24"/>
        </w:rPr>
      </w:pPr>
      <w:r>
        <w:rPr>
          <w:szCs w:val="24"/>
        </w:rPr>
        <w:t>Kaliojo ketaus sklendės turi būti padengtos korozijai atsparia milteline epoksidine danga pagal LST EN 14901</w:t>
      </w:r>
      <w:r>
        <w:rPr>
          <w:rFonts w:ascii="Calibri" w:hAnsi="Calibri" w:cs="Calibri"/>
          <w:szCs w:val="24"/>
        </w:rPr>
        <w:t>:</w:t>
      </w:r>
      <w:r>
        <w:rPr>
          <w:szCs w:val="24"/>
        </w:rPr>
        <w:t>2015 su RAL - GZ 662 arba lygiaverčiu sertifikatu.</w:t>
      </w:r>
    </w:p>
    <w:p w14:paraId="3ECE4A94" w14:textId="620C4D27" w:rsidR="00D65C0C" w:rsidRPr="00CF5E8F" w:rsidRDefault="00653A2A" w:rsidP="00653A2A">
      <w:pPr>
        <w:numPr>
          <w:ilvl w:val="0"/>
          <w:numId w:val="1"/>
        </w:numPr>
        <w:tabs>
          <w:tab w:val="left" w:pos="360"/>
          <w:tab w:val="left" w:pos="720"/>
        </w:tabs>
        <w:suppressAutoHyphens/>
        <w:spacing w:line="276" w:lineRule="auto"/>
        <w:jc w:val="both"/>
        <w:rPr>
          <w:szCs w:val="24"/>
        </w:rPr>
      </w:pPr>
      <w:r w:rsidRPr="00CF5E8F">
        <w:rPr>
          <w:szCs w:val="24"/>
        </w:rPr>
        <w:t xml:space="preserve">Vandens kiekio apskaitai ir vandens debito kontrolei, vandens </w:t>
      </w:r>
      <w:proofErr w:type="spellStart"/>
      <w:r w:rsidRPr="00CF5E8F">
        <w:rPr>
          <w:szCs w:val="24"/>
        </w:rPr>
        <w:t>nugeležinimo</w:t>
      </w:r>
      <w:proofErr w:type="spellEnd"/>
      <w:r w:rsidRPr="00CF5E8F">
        <w:rPr>
          <w:szCs w:val="24"/>
        </w:rPr>
        <w:t xml:space="preserve"> į</w:t>
      </w:r>
      <w:r w:rsidR="00CC7A3C" w:rsidRPr="00CF5E8F">
        <w:rPr>
          <w:szCs w:val="24"/>
        </w:rPr>
        <w:t xml:space="preserve">renginiuose turi būti </w:t>
      </w:r>
      <w:r w:rsidRPr="00CF5E8F">
        <w:rPr>
          <w:szCs w:val="24"/>
        </w:rPr>
        <w:t xml:space="preserve">sumontuoti </w:t>
      </w:r>
      <w:r w:rsidR="00877FA2" w:rsidRPr="00CF5E8F">
        <w:rPr>
          <w:szCs w:val="24"/>
        </w:rPr>
        <w:t xml:space="preserve">elektromagnetiniai </w:t>
      </w:r>
      <w:proofErr w:type="spellStart"/>
      <w:r w:rsidR="00877FA2" w:rsidRPr="00CF5E8F">
        <w:rPr>
          <w:szCs w:val="24"/>
        </w:rPr>
        <w:t>debitomačiai</w:t>
      </w:r>
      <w:proofErr w:type="spellEnd"/>
      <w:r w:rsidR="00D65C0C" w:rsidRPr="00CF5E8F">
        <w:rPr>
          <w:szCs w:val="24"/>
        </w:rPr>
        <w:t xml:space="preserve">. </w:t>
      </w:r>
      <w:r w:rsidR="00D65C0C" w:rsidRPr="00CF5E8F">
        <w:rPr>
          <w:color w:val="000000" w:themeColor="text1"/>
          <w:szCs w:val="24"/>
        </w:rPr>
        <w:t>Vandens debitas turės būti matuojamas</w:t>
      </w:r>
      <w:r w:rsidR="00CF5E8F" w:rsidRPr="00CF5E8F">
        <w:rPr>
          <w:color w:val="000000" w:themeColor="text1"/>
          <w:szCs w:val="24"/>
        </w:rPr>
        <w:t>, tiek</w:t>
      </w:r>
      <w:r w:rsidR="00D65C0C" w:rsidRPr="00CF5E8F">
        <w:rPr>
          <w:color w:val="000000" w:themeColor="text1"/>
          <w:szCs w:val="24"/>
        </w:rPr>
        <w:t xml:space="preserve"> </w:t>
      </w:r>
      <w:r w:rsidR="001F0E8F" w:rsidRPr="00CF5E8F">
        <w:rPr>
          <w:color w:val="000000" w:themeColor="text1"/>
          <w:szCs w:val="24"/>
        </w:rPr>
        <w:t xml:space="preserve">tiekiamo </w:t>
      </w:r>
      <w:r w:rsidR="00877FA2" w:rsidRPr="00CF5E8F">
        <w:rPr>
          <w:color w:val="000000" w:themeColor="text1"/>
          <w:szCs w:val="24"/>
        </w:rPr>
        <w:t xml:space="preserve">į </w:t>
      </w:r>
      <w:proofErr w:type="spellStart"/>
      <w:r w:rsidR="00AC2DE4" w:rsidRPr="00CF5E8F">
        <w:rPr>
          <w:color w:val="000000" w:themeColor="text1"/>
          <w:szCs w:val="24"/>
        </w:rPr>
        <w:t>nugeležinimo</w:t>
      </w:r>
      <w:proofErr w:type="spellEnd"/>
      <w:r w:rsidR="00AC2DE4" w:rsidRPr="00CF5E8F">
        <w:rPr>
          <w:color w:val="000000" w:themeColor="text1"/>
          <w:szCs w:val="24"/>
        </w:rPr>
        <w:t xml:space="preserve"> įrenginius </w:t>
      </w:r>
      <w:r w:rsidR="00877FA2" w:rsidRPr="00CF5E8F">
        <w:rPr>
          <w:color w:val="000000" w:themeColor="text1"/>
          <w:szCs w:val="24"/>
        </w:rPr>
        <w:t>vandens</w:t>
      </w:r>
      <w:r w:rsidR="00CF5E8F" w:rsidRPr="00CF5E8F">
        <w:rPr>
          <w:color w:val="000000" w:themeColor="text1"/>
          <w:szCs w:val="24"/>
        </w:rPr>
        <w:t xml:space="preserve"> linijoje, tiek</w:t>
      </w:r>
      <w:r w:rsidR="00877FA2" w:rsidRPr="00CF5E8F">
        <w:rPr>
          <w:color w:val="000000" w:themeColor="text1"/>
          <w:szCs w:val="24"/>
        </w:rPr>
        <w:t xml:space="preserve"> paruošto vandens linijoje</w:t>
      </w:r>
      <w:r w:rsidR="00D65C0C" w:rsidRPr="00CF5E8F">
        <w:rPr>
          <w:color w:val="000000" w:themeColor="text1"/>
          <w:szCs w:val="24"/>
        </w:rPr>
        <w:t>.</w:t>
      </w:r>
      <w:r w:rsidRPr="00CF5E8F">
        <w:rPr>
          <w:color w:val="000000" w:themeColor="text1"/>
          <w:szCs w:val="24"/>
        </w:rPr>
        <w:t xml:space="preserve"> Dirbant automatiniu režimu, </w:t>
      </w:r>
      <w:r w:rsidR="00877FA2" w:rsidRPr="00CF5E8F">
        <w:rPr>
          <w:color w:val="000000" w:themeColor="text1"/>
          <w:szCs w:val="24"/>
        </w:rPr>
        <w:t xml:space="preserve"> </w:t>
      </w:r>
      <w:r w:rsidRPr="00CF5E8F">
        <w:rPr>
          <w:color w:val="000000" w:themeColor="text1"/>
          <w:szCs w:val="24"/>
        </w:rPr>
        <w:t>g</w:t>
      </w:r>
      <w:r w:rsidR="00877FA2" w:rsidRPr="00CF5E8F">
        <w:rPr>
          <w:color w:val="000000" w:themeColor="text1"/>
          <w:szCs w:val="24"/>
        </w:rPr>
        <w:t>ręžinių siurblių debitas turės būti valdomas automatiškai</w:t>
      </w:r>
      <w:r w:rsidR="00644D06" w:rsidRPr="00CF5E8F">
        <w:rPr>
          <w:color w:val="000000" w:themeColor="text1"/>
          <w:szCs w:val="24"/>
        </w:rPr>
        <w:t>, gręžinių siurblių dažnio keitiklių pagalba</w:t>
      </w:r>
      <w:r w:rsidR="00877FA2" w:rsidRPr="00CF5E8F">
        <w:rPr>
          <w:color w:val="000000" w:themeColor="text1"/>
          <w:szCs w:val="24"/>
        </w:rPr>
        <w:t xml:space="preserve">, </w:t>
      </w:r>
      <w:r w:rsidR="00644D06" w:rsidRPr="00CF5E8F">
        <w:rPr>
          <w:color w:val="000000" w:themeColor="text1"/>
          <w:szCs w:val="24"/>
        </w:rPr>
        <w:t xml:space="preserve">pagal užduotą reikalingą vandens debitą. </w:t>
      </w:r>
    </w:p>
    <w:p w14:paraId="3F3EB019" w14:textId="6D104407" w:rsidR="00653A2A" w:rsidRPr="00CF5E8F" w:rsidRDefault="00653A2A" w:rsidP="00653A2A">
      <w:pPr>
        <w:numPr>
          <w:ilvl w:val="0"/>
          <w:numId w:val="1"/>
        </w:numPr>
        <w:tabs>
          <w:tab w:val="left" w:pos="360"/>
          <w:tab w:val="left" w:pos="720"/>
        </w:tabs>
        <w:suppressAutoHyphens/>
        <w:spacing w:line="276" w:lineRule="auto"/>
        <w:jc w:val="both"/>
        <w:rPr>
          <w:szCs w:val="24"/>
        </w:rPr>
      </w:pPr>
      <w:r w:rsidRPr="00CF5E8F">
        <w:rPr>
          <w:color w:val="000000" w:themeColor="text1"/>
          <w:szCs w:val="24"/>
        </w:rPr>
        <w:t xml:space="preserve">Vandens kokybė ir jo savybės bus nustatomos laboratoriniu būdu. Tam </w:t>
      </w:r>
      <w:r w:rsidR="001F0E8F" w:rsidRPr="00CF5E8F">
        <w:rPr>
          <w:color w:val="000000" w:themeColor="text1"/>
          <w:szCs w:val="24"/>
        </w:rPr>
        <w:t xml:space="preserve">tikslui, </w:t>
      </w:r>
      <w:r w:rsidRPr="00CF5E8F">
        <w:rPr>
          <w:color w:val="000000" w:themeColor="text1"/>
          <w:szCs w:val="24"/>
        </w:rPr>
        <w:t xml:space="preserve">prieš ir po kiekvieno vandens gerinimo įrenginio (filtro) bei bendroje linijoje po filtrų, turi būti įrengtos mėginių ėmimo vietos (čiaupai). Jos turi būti įrengtos taip, kad būtų atsižvelgta į mėginių paėmimo ypatumus, įvairiems vandens kokybės parametrams nustatyti, įskaitant ir ištirpusio vandenyje deguonies mėginio paėmimą. </w:t>
      </w:r>
    </w:p>
    <w:p w14:paraId="79E7C149" w14:textId="2CE5033B" w:rsidR="00D65C0C" w:rsidRPr="00653A2A" w:rsidRDefault="00653A2A" w:rsidP="00653A2A">
      <w:pPr>
        <w:numPr>
          <w:ilvl w:val="0"/>
          <w:numId w:val="1"/>
        </w:numPr>
        <w:tabs>
          <w:tab w:val="left" w:pos="360"/>
          <w:tab w:val="left" w:pos="720"/>
        </w:tabs>
        <w:suppressAutoHyphens/>
        <w:spacing w:line="276" w:lineRule="auto"/>
        <w:jc w:val="both"/>
        <w:rPr>
          <w:szCs w:val="24"/>
        </w:rPr>
      </w:pPr>
      <w:r>
        <w:rPr>
          <w:szCs w:val="24"/>
        </w:rPr>
        <w:t xml:space="preserve">Įrenginiuose turi būti </w:t>
      </w:r>
      <w:r w:rsidR="00CC7A3C" w:rsidRPr="00653A2A">
        <w:rPr>
          <w:szCs w:val="24"/>
        </w:rPr>
        <w:t>numatyta dezinfekavimo įrangos pajungimo vieta.</w:t>
      </w:r>
      <w:r w:rsidR="00310B4E" w:rsidRPr="00653A2A">
        <w:rPr>
          <w:szCs w:val="24"/>
        </w:rPr>
        <w:t xml:space="preserve"> </w:t>
      </w:r>
      <w:r w:rsidR="00DC2AB2" w:rsidRPr="00653A2A">
        <w:rPr>
          <w:szCs w:val="24"/>
        </w:rPr>
        <w:t xml:space="preserve">Vamzdynuose turi būti numatytos papildomos revizijos su </w:t>
      </w:r>
      <w:proofErr w:type="spellStart"/>
      <w:r w:rsidR="00DC2AB2" w:rsidRPr="00653A2A">
        <w:rPr>
          <w:szCs w:val="24"/>
        </w:rPr>
        <w:t>srieginėmis</w:t>
      </w:r>
      <w:proofErr w:type="spellEnd"/>
      <w:r w:rsidR="00DC2AB2" w:rsidRPr="00653A2A">
        <w:rPr>
          <w:szCs w:val="24"/>
        </w:rPr>
        <w:t xml:space="preserve"> jungtimis, vamzdynų pravalymo darbams.</w:t>
      </w:r>
      <w:r w:rsidR="00D65C0C" w:rsidRPr="00653A2A">
        <w:rPr>
          <w:szCs w:val="24"/>
        </w:rPr>
        <w:t xml:space="preserve"> </w:t>
      </w:r>
      <w:r w:rsidR="00AA1BFD" w:rsidRPr="00653A2A">
        <w:rPr>
          <w:szCs w:val="24"/>
        </w:rPr>
        <w:t>P</w:t>
      </w:r>
      <w:r w:rsidR="00310B4E" w:rsidRPr="00653A2A">
        <w:rPr>
          <w:szCs w:val="24"/>
        </w:rPr>
        <w:t>astato viduje vandentiekio vamzdynai montuojami slėginiais PVC-U vamzdžiais ir PVC-U armatūra, oro tiekimo vamzdyna</w:t>
      </w:r>
      <w:r w:rsidR="00AA1BFD" w:rsidRPr="00653A2A">
        <w:rPr>
          <w:szCs w:val="24"/>
        </w:rPr>
        <w:t>i</w:t>
      </w:r>
      <w:r w:rsidR="00310B4E" w:rsidRPr="00653A2A">
        <w:rPr>
          <w:szCs w:val="24"/>
        </w:rPr>
        <w:t xml:space="preserve"> – iš PE ir PVC</w:t>
      </w:r>
      <w:r w:rsidR="00AA1BFD" w:rsidRPr="00653A2A">
        <w:rPr>
          <w:szCs w:val="24"/>
        </w:rPr>
        <w:t xml:space="preserve"> vamzdžių</w:t>
      </w:r>
      <w:r w:rsidR="00310B4E" w:rsidRPr="00653A2A">
        <w:rPr>
          <w:szCs w:val="24"/>
        </w:rPr>
        <w:t xml:space="preserve">. </w:t>
      </w:r>
    </w:p>
    <w:p w14:paraId="1BBFB320" w14:textId="77777777" w:rsidR="000D0079" w:rsidRDefault="00310B4E" w:rsidP="00310B4E">
      <w:pPr>
        <w:pStyle w:val="Betarp"/>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Vandens </w:t>
      </w:r>
      <w:proofErr w:type="spellStart"/>
      <w:r w:rsidR="007E2F0C">
        <w:rPr>
          <w:rFonts w:ascii="Times New Roman" w:hAnsi="Times New Roman" w:cs="Times New Roman"/>
          <w:sz w:val="24"/>
          <w:szCs w:val="24"/>
        </w:rPr>
        <w:t>nugeležinimo</w:t>
      </w:r>
      <w:proofErr w:type="spellEnd"/>
      <w:r>
        <w:rPr>
          <w:rFonts w:ascii="Times New Roman" w:hAnsi="Times New Roman" w:cs="Times New Roman"/>
          <w:sz w:val="24"/>
          <w:szCs w:val="24"/>
        </w:rPr>
        <w:t xml:space="preserve"> įrenginiai</w:t>
      </w:r>
      <w:r w:rsidRPr="006A1005">
        <w:rPr>
          <w:rFonts w:ascii="Times New Roman" w:hAnsi="Times New Roman" w:cs="Times New Roman"/>
          <w:sz w:val="24"/>
          <w:szCs w:val="24"/>
        </w:rPr>
        <w:t xml:space="preserve"> numatom</w:t>
      </w:r>
      <w:r>
        <w:rPr>
          <w:rFonts w:ascii="Times New Roman" w:hAnsi="Times New Roman" w:cs="Times New Roman"/>
          <w:sz w:val="24"/>
          <w:szCs w:val="24"/>
        </w:rPr>
        <w:t>i</w:t>
      </w:r>
      <w:r w:rsidRPr="006A1005">
        <w:rPr>
          <w:rFonts w:ascii="Times New Roman" w:hAnsi="Times New Roman" w:cs="Times New Roman"/>
          <w:sz w:val="24"/>
          <w:szCs w:val="24"/>
        </w:rPr>
        <w:t xml:space="preserve"> statyti nuotekų valyklos teritorijoje, šalia </w:t>
      </w:r>
      <w:r w:rsidRPr="00CF5E8F">
        <w:rPr>
          <w:rFonts w:ascii="Times New Roman" w:hAnsi="Times New Roman" w:cs="Times New Roman"/>
          <w:sz w:val="24"/>
          <w:szCs w:val="24"/>
        </w:rPr>
        <w:t>vandentiekio šulinio R35.</w:t>
      </w:r>
      <w:r w:rsidR="007E2F0C" w:rsidRPr="00CF5E8F">
        <w:rPr>
          <w:rFonts w:ascii="Times New Roman" w:hAnsi="Times New Roman" w:cs="Times New Roman"/>
          <w:sz w:val="24"/>
          <w:szCs w:val="24"/>
        </w:rPr>
        <w:t xml:space="preserve"> Esama vandentiekio schema pridedama.</w:t>
      </w:r>
      <w:r w:rsidR="001F0E8F" w:rsidRPr="00CF5E8F">
        <w:rPr>
          <w:rFonts w:ascii="Times New Roman" w:hAnsi="Times New Roman" w:cs="Times New Roman"/>
          <w:sz w:val="24"/>
          <w:szCs w:val="24"/>
        </w:rPr>
        <w:t xml:space="preserve"> Priedas Nr.2.</w:t>
      </w:r>
      <w:r w:rsidR="007E2F0C" w:rsidRPr="00CF5E8F">
        <w:rPr>
          <w:rFonts w:ascii="Times New Roman" w:hAnsi="Times New Roman" w:cs="Times New Roman"/>
          <w:sz w:val="24"/>
          <w:szCs w:val="24"/>
        </w:rPr>
        <w:t xml:space="preserve"> </w:t>
      </w:r>
      <w:r w:rsidRPr="00CF5E8F">
        <w:rPr>
          <w:rFonts w:ascii="Times New Roman" w:hAnsi="Times New Roman" w:cs="Times New Roman"/>
          <w:sz w:val="24"/>
          <w:szCs w:val="24"/>
        </w:rPr>
        <w:t xml:space="preserve">Nuo šio šulinio, ateinantis iš gręžinių vandentiekio vamzdynas, šakojasi į dvi žiedines atšakas. Tuo tikslu, įrengiant vandens gerinimo įrenginius, turi būti sumontuotos atšakos ir apvedimo vamzdynai, apdoroto vandens tiekimui į abi žiedines atšakas. Tuo pačiu turi išlikti vandens tekimo galimybė, jeigu vandens gerinio įrenginiai nedirbs. Lauko vandentiekio vandens tiekimo jungiamieji vamzdynai turi būti sumontuoti iš PE vamzdžių, uždaromoji armatūra – ketinė, sujungimui naudojami ketiniai </w:t>
      </w:r>
      <w:proofErr w:type="spellStart"/>
      <w:r w:rsidRPr="00CF5E8F">
        <w:rPr>
          <w:rFonts w:ascii="Times New Roman" w:hAnsi="Times New Roman" w:cs="Times New Roman"/>
          <w:sz w:val="24"/>
          <w:szCs w:val="24"/>
        </w:rPr>
        <w:t>flanšiniai</w:t>
      </w:r>
      <w:proofErr w:type="spellEnd"/>
      <w:r w:rsidRPr="00CF5E8F">
        <w:rPr>
          <w:rFonts w:ascii="Times New Roman" w:hAnsi="Times New Roman" w:cs="Times New Roman"/>
          <w:sz w:val="24"/>
          <w:szCs w:val="24"/>
        </w:rPr>
        <w:t xml:space="preserve"> adapteriai, atsparūs tempimui.</w:t>
      </w:r>
    </w:p>
    <w:p w14:paraId="0CA3811D" w14:textId="3510DBA0" w:rsidR="00310B4E" w:rsidRPr="00CF5E8F" w:rsidRDefault="000D0079" w:rsidP="00310B4E">
      <w:pPr>
        <w:pStyle w:val="Betarp"/>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Sklendės ir kiti produktai, turintys tiesioginį kontaktą su geriamu vandeniu, privalo turėti nepriklausomos akredituotos organizacijos Europos Sąjungoje galiojantį higienos pažymėjimą dėl tinkamumo naudoti su geriamu vandeniu.</w:t>
      </w:r>
      <w:r w:rsidR="00310B4E" w:rsidRPr="00CF5E8F">
        <w:rPr>
          <w:rFonts w:ascii="Times New Roman" w:hAnsi="Times New Roman" w:cs="Times New Roman"/>
          <w:sz w:val="24"/>
          <w:szCs w:val="24"/>
        </w:rPr>
        <w:t xml:space="preserve"> </w:t>
      </w:r>
    </w:p>
    <w:p w14:paraId="779CE88F" w14:textId="3C2370FD" w:rsidR="00CC7A3C" w:rsidRPr="00CF5E8F" w:rsidRDefault="00DC2AB2" w:rsidP="00A67CF9">
      <w:pPr>
        <w:numPr>
          <w:ilvl w:val="0"/>
          <w:numId w:val="1"/>
        </w:numPr>
        <w:tabs>
          <w:tab w:val="left" w:pos="360"/>
          <w:tab w:val="left" w:pos="720"/>
        </w:tabs>
        <w:suppressAutoHyphens/>
        <w:spacing w:line="276" w:lineRule="auto"/>
        <w:jc w:val="both"/>
        <w:rPr>
          <w:szCs w:val="24"/>
        </w:rPr>
      </w:pPr>
      <w:r w:rsidRPr="00CF5E8F">
        <w:rPr>
          <w:szCs w:val="24"/>
        </w:rPr>
        <w:t>Įrenginiuose susidariusios nuotekos turės būti nuvestos į artimiausia nuotekų šulinį</w:t>
      </w:r>
      <w:r w:rsidR="007E2F0C" w:rsidRPr="00CF5E8F">
        <w:rPr>
          <w:szCs w:val="24"/>
        </w:rPr>
        <w:t xml:space="preserve">. </w:t>
      </w:r>
      <w:r w:rsidRPr="00CF5E8F">
        <w:rPr>
          <w:szCs w:val="24"/>
        </w:rPr>
        <w:t xml:space="preserve">Rangovas, projektavimo metu, turės parinkti palankiausius sprendinius ir juos įgyvendinti vietoje. </w:t>
      </w:r>
    </w:p>
    <w:p w14:paraId="5992AA89" w14:textId="3B19532A" w:rsidR="00B53080" w:rsidRPr="00CF5E8F" w:rsidRDefault="00586CF2" w:rsidP="00586CF2">
      <w:pPr>
        <w:numPr>
          <w:ilvl w:val="0"/>
          <w:numId w:val="1"/>
        </w:numPr>
        <w:tabs>
          <w:tab w:val="left" w:pos="360"/>
          <w:tab w:val="left" w:pos="720"/>
        </w:tabs>
        <w:suppressAutoHyphens/>
        <w:spacing w:line="276" w:lineRule="auto"/>
        <w:jc w:val="both"/>
        <w:rPr>
          <w:szCs w:val="24"/>
        </w:rPr>
      </w:pPr>
      <w:r w:rsidRPr="00CF5E8F">
        <w:rPr>
          <w:color w:val="000000" w:themeColor="text1"/>
          <w:szCs w:val="24"/>
        </w:rPr>
        <w:t xml:space="preserve">Vandens </w:t>
      </w:r>
      <w:proofErr w:type="spellStart"/>
      <w:r w:rsidRPr="00CF5E8F">
        <w:rPr>
          <w:color w:val="000000" w:themeColor="text1"/>
          <w:szCs w:val="24"/>
        </w:rPr>
        <w:t>nugeležinimo</w:t>
      </w:r>
      <w:proofErr w:type="spellEnd"/>
      <w:r w:rsidRPr="00CF5E8F">
        <w:rPr>
          <w:color w:val="000000" w:themeColor="text1"/>
          <w:szCs w:val="24"/>
        </w:rPr>
        <w:t xml:space="preserve"> įrenginių darbas turi būti pilnai automatizuotas, išplečiant esamą SCADA sistemą. Tuo pačiu, turi būti palikta galimybė įrenginius valdyti ir jiems dirbti rankiniu režimu. </w:t>
      </w:r>
      <w:r w:rsidR="00D4316D" w:rsidRPr="00CF5E8F">
        <w:rPr>
          <w:color w:val="000000" w:themeColor="text1"/>
          <w:szCs w:val="24"/>
        </w:rPr>
        <w:t>Rangovas turi atlikti visus reikalingus pajungimus ir korekcijas SCADA sistemoje,</w:t>
      </w:r>
      <w:r w:rsidR="00CA7064" w:rsidRPr="00CF5E8F">
        <w:rPr>
          <w:color w:val="000000" w:themeColor="text1"/>
          <w:szCs w:val="24"/>
        </w:rPr>
        <w:t xml:space="preserve"> susijusius su įrenginių valdymu, </w:t>
      </w:r>
      <w:r w:rsidR="00D4316D" w:rsidRPr="00CF5E8F">
        <w:rPr>
          <w:color w:val="000000" w:themeColor="text1"/>
          <w:szCs w:val="24"/>
        </w:rPr>
        <w:t xml:space="preserve"> atlikti naujų vandens gerinimo įrenginių atvaizdavimą </w:t>
      </w:r>
      <w:r w:rsidR="00F3515B" w:rsidRPr="00CF5E8F">
        <w:rPr>
          <w:color w:val="000000" w:themeColor="text1"/>
          <w:szCs w:val="24"/>
        </w:rPr>
        <w:t>SCADA sistemo</w:t>
      </w:r>
      <w:r w:rsidR="00CA7064" w:rsidRPr="00CF5E8F">
        <w:rPr>
          <w:color w:val="000000" w:themeColor="text1"/>
          <w:szCs w:val="24"/>
        </w:rPr>
        <w:t>s languose</w:t>
      </w:r>
      <w:r w:rsidR="00F3515B" w:rsidRPr="00CF5E8F">
        <w:rPr>
          <w:color w:val="000000" w:themeColor="text1"/>
          <w:szCs w:val="24"/>
        </w:rPr>
        <w:t xml:space="preserve">. </w:t>
      </w:r>
      <w:r w:rsidR="00D4316D" w:rsidRPr="00CF5E8F">
        <w:rPr>
          <w:color w:val="000000" w:themeColor="text1"/>
          <w:szCs w:val="24"/>
        </w:rPr>
        <w:t xml:space="preserve"> </w:t>
      </w:r>
      <w:r w:rsidR="00DC2AB2" w:rsidRPr="00CF5E8F">
        <w:rPr>
          <w:szCs w:val="24"/>
        </w:rPr>
        <w:t xml:space="preserve">Numatyti vandens gerinimo įrenginių pagrindinių darbo parametrų </w:t>
      </w:r>
      <w:r w:rsidR="00A67CF9" w:rsidRPr="00CF5E8F">
        <w:rPr>
          <w:szCs w:val="24"/>
        </w:rPr>
        <w:t xml:space="preserve">– slėgio, debito prieš ir po vandens </w:t>
      </w:r>
      <w:proofErr w:type="spellStart"/>
      <w:r w:rsidR="007E2F0C" w:rsidRPr="00CF5E8F">
        <w:rPr>
          <w:szCs w:val="24"/>
        </w:rPr>
        <w:t>nugeležinimo</w:t>
      </w:r>
      <w:proofErr w:type="spellEnd"/>
      <w:r w:rsidR="00A67CF9" w:rsidRPr="00CF5E8F">
        <w:rPr>
          <w:szCs w:val="24"/>
        </w:rPr>
        <w:t xml:space="preserve"> įrenginių, filtrų plovimo indikacijos, tiekiamo oro slėgio, įtampos buvimo/nebuvimo, pastato </w:t>
      </w:r>
      <w:r w:rsidR="007E2F0C" w:rsidRPr="00CF5E8F">
        <w:rPr>
          <w:szCs w:val="24"/>
        </w:rPr>
        <w:t xml:space="preserve">apsaugos ir priešgaisrinių </w:t>
      </w:r>
      <w:r w:rsidR="00A67CF9" w:rsidRPr="00CF5E8F">
        <w:rPr>
          <w:szCs w:val="24"/>
        </w:rPr>
        <w:t>aliarm</w:t>
      </w:r>
      <w:r w:rsidR="007E2F0C" w:rsidRPr="00CF5E8F">
        <w:rPr>
          <w:szCs w:val="24"/>
        </w:rPr>
        <w:t>ų</w:t>
      </w:r>
      <w:r w:rsidR="00A67CF9" w:rsidRPr="00CF5E8F">
        <w:rPr>
          <w:szCs w:val="24"/>
        </w:rPr>
        <w:t xml:space="preserve"> perdavimą </w:t>
      </w:r>
      <w:r w:rsidR="00DC2AB2" w:rsidRPr="00CF5E8F">
        <w:rPr>
          <w:szCs w:val="24"/>
        </w:rPr>
        <w:t xml:space="preserve">į </w:t>
      </w:r>
      <w:r w:rsidR="00A67CF9" w:rsidRPr="00CF5E8F">
        <w:rPr>
          <w:szCs w:val="24"/>
        </w:rPr>
        <w:t>nuotekų valyklos</w:t>
      </w:r>
      <w:r w:rsidR="00DC2AB2" w:rsidRPr="00CF5E8F">
        <w:rPr>
          <w:szCs w:val="24"/>
        </w:rPr>
        <w:t xml:space="preserve"> dispečerinę</w:t>
      </w:r>
      <w:r w:rsidR="00A67CF9" w:rsidRPr="00CF5E8F">
        <w:rPr>
          <w:szCs w:val="24"/>
        </w:rPr>
        <w:t>.</w:t>
      </w:r>
      <w:r w:rsidR="00DC2AB2" w:rsidRPr="00CF5E8F">
        <w:rPr>
          <w:szCs w:val="24"/>
        </w:rPr>
        <w:t xml:space="preserve"> </w:t>
      </w:r>
    </w:p>
    <w:p w14:paraId="6AA53BE2" w14:textId="2B927184" w:rsidR="001557B7" w:rsidRDefault="00742721" w:rsidP="006A1005">
      <w:pPr>
        <w:numPr>
          <w:ilvl w:val="0"/>
          <w:numId w:val="1"/>
        </w:numPr>
        <w:tabs>
          <w:tab w:val="left" w:pos="360"/>
          <w:tab w:val="left" w:pos="720"/>
        </w:tabs>
        <w:suppressAutoHyphens/>
        <w:spacing w:line="276" w:lineRule="auto"/>
        <w:jc w:val="both"/>
        <w:rPr>
          <w:szCs w:val="24"/>
        </w:rPr>
      </w:pPr>
      <w:r w:rsidRPr="00E47DEA">
        <w:rPr>
          <w:szCs w:val="24"/>
        </w:rPr>
        <w:t xml:space="preserve">Sumontavus įrangą, Rangovas </w:t>
      </w:r>
      <w:r w:rsidR="00B9669B" w:rsidRPr="00E47DEA">
        <w:rPr>
          <w:szCs w:val="24"/>
        </w:rPr>
        <w:t xml:space="preserve">turi </w:t>
      </w:r>
      <w:r w:rsidRPr="00E47DEA">
        <w:rPr>
          <w:szCs w:val="24"/>
        </w:rPr>
        <w:t>atlikti paleidimo – derinimo darbus ir Užsakovo personalo apmokymą</w:t>
      </w:r>
      <w:r w:rsidR="00427D5A">
        <w:rPr>
          <w:szCs w:val="24"/>
        </w:rPr>
        <w:t>.</w:t>
      </w:r>
    </w:p>
    <w:p w14:paraId="5FF73F71" w14:textId="77777777" w:rsidR="00742721" w:rsidRDefault="001557B7" w:rsidP="006A1005">
      <w:pPr>
        <w:numPr>
          <w:ilvl w:val="0"/>
          <w:numId w:val="1"/>
        </w:numPr>
        <w:tabs>
          <w:tab w:val="left" w:pos="360"/>
          <w:tab w:val="left" w:pos="720"/>
        </w:tabs>
        <w:suppressAutoHyphens/>
        <w:spacing w:line="276" w:lineRule="auto"/>
        <w:jc w:val="both"/>
        <w:rPr>
          <w:szCs w:val="24"/>
        </w:rPr>
      </w:pPr>
      <w:r>
        <w:rPr>
          <w:szCs w:val="24"/>
        </w:rPr>
        <w:lastRenderedPageBreak/>
        <w:t xml:space="preserve">Rangovas turi </w:t>
      </w:r>
      <w:r w:rsidRPr="001557B7">
        <w:rPr>
          <w:szCs w:val="24"/>
        </w:rPr>
        <w:t xml:space="preserve">pateikti vandens ruošimo įrenginių schemą, </w:t>
      </w:r>
      <w:r w:rsidR="00742721" w:rsidRPr="001557B7">
        <w:rPr>
          <w:szCs w:val="24"/>
        </w:rPr>
        <w:t xml:space="preserve">įrenginių dokumentaciją ir </w:t>
      </w:r>
      <w:r w:rsidR="00B32EB0" w:rsidRPr="001557B7">
        <w:rPr>
          <w:szCs w:val="24"/>
        </w:rPr>
        <w:t xml:space="preserve">aptarnavimo </w:t>
      </w:r>
      <w:r w:rsidR="00742721" w:rsidRPr="001557B7">
        <w:rPr>
          <w:szCs w:val="24"/>
        </w:rPr>
        <w:t>instrukcijas</w:t>
      </w:r>
      <w:r w:rsidR="00B32EB0" w:rsidRPr="001557B7">
        <w:rPr>
          <w:szCs w:val="24"/>
        </w:rPr>
        <w:t xml:space="preserve"> lietuvių kal</w:t>
      </w:r>
      <w:r w:rsidRPr="001557B7">
        <w:rPr>
          <w:szCs w:val="24"/>
        </w:rPr>
        <w:t>ba</w:t>
      </w:r>
      <w:r w:rsidR="00742721" w:rsidRPr="001557B7">
        <w:rPr>
          <w:szCs w:val="24"/>
        </w:rPr>
        <w:t>.</w:t>
      </w:r>
      <w:r w:rsidR="00742721" w:rsidRPr="00E47DEA">
        <w:rPr>
          <w:szCs w:val="24"/>
        </w:rPr>
        <w:t xml:space="preserve">  </w:t>
      </w:r>
    </w:p>
    <w:p w14:paraId="2B49B2EF" w14:textId="77777777" w:rsidR="00B32EB0" w:rsidRPr="00CB215D" w:rsidRDefault="00B32EB0" w:rsidP="00B32EB0">
      <w:pPr>
        <w:numPr>
          <w:ilvl w:val="0"/>
          <w:numId w:val="1"/>
        </w:numPr>
        <w:tabs>
          <w:tab w:val="left" w:pos="360"/>
          <w:tab w:val="left" w:pos="720"/>
        </w:tabs>
        <w:suppressAutoHyphens/>
        <w:spacing w:line="276" w:lineRule="auto"/>
        <w:jc w:val="both"/>
        <w:rPr>
          <w:szCs w:val="24"/>
        </w:rPr>
      </w:pPr>
      <w:r w:rsidRPr="00390C40">
        <w:rPr>
          <w:szCs w:val="24"/>
        </w:rPr>
        <w:t>Baigus darbus</w:t>
      </w:r>
      <w:r w:rsidR="001557B7">
        <w:rPr>
          <w:szCs w:val="24"/>
        </w:rPr>
        <w:t>, Rangovas turi</w:t>
      </w:r>
      <w:r w:rsidRPr="00390C40">
        <w:rPr>
          <w:szCs w:val="24"/>
        </w:rPr>
        <w:t xml:space="preserve"> parengti</w:t>
      </w:r>
      <w:r w:rsidR="001557B7">
        <w:rPr>
          <w:szCs w:val="24"/>
        </w:rPr>
        <w:t xml:space="preserve"> ir perduoti Užsakovui</w:t>
      </w:r>
      <w:r w:rsidRPr="00390C40">
        <w:rPr>
          <w:szCs w:val="24"/>
        </w:rPr>
        <w:t xml:space="preserve"> geodezinę išpildomąją dokumentaciją</w:t>
      </w:r>
      <w:r>
        <w:rPr>
          <w:szCs w:val="24"/>
        </w:rPr>
        <w:t xml:space="preserve"> ir </w:t>
      </w:r>
      <w:r w:rsidRPr="00CB215D">
        <w:rPr>
          <w:szCs w:val="24"/>
        </w:rPr>
        <w:t xml:space="preserve"> kadastrin</w:t>
      </w:r>
      <w:r w:rsidR="002C7B81">
        <w:rPr>
          <w:szCs w:val="24"/>
        </w:rPr>
        <w:t>ių</w:t>
      </w:r>
      <w:r w:rsidRPr="00CB215D">
        <w:rPr>
          <w:szCs w:val="24"/>
        </w:rPr>
        <w:t xml:space="preserve"> matavimų bylas.</w:t>
      </w:r>
    </w:p>
    <w:p w14:paraId="45624F58" w14:textId="77777777" w:rsidR="00B53080" w:rsidRDefault="00B53080" w:rsidP="00B53080">
      <w:pPr>
        <w:pStyle w:val="Sraopastraipa"/>
        <w:rPr>
          <w:szCs w:val="24"/>
        </w:rPr>
      </w:pPr>
    </w:p>
    <w:p w14:paraId="678AB89C" w14:textId="77777777" w:rsidR="00B53080" w:rsidRPr="00B32EB0" w:rsidRDefault="00B32EB0" w:rsidP="00B32EB0">
      <w:pPr>
        <w:tabs>
          <w:tab w:val="left" w:pos="360"/>
          <w:tab w:val="left" w:pos="720"/>
        </w:tabs>
        <w:suppressAutoHyphens/>
        <w:spacing w:line="276" w:lineRule="auto"/>
        <w:jc w:val="both"/>
        <w:rPr>
          <w:szCs w:val="24"/>
          <w:u w:val="single"/>
        </w:rPr>
      </w:pPr>
      <w:r w:rsidRPr="00B32EB0">
        <w:rPr>
          <w:szCs w:val="24"/>
          <w:u w:val="single"/>
        </w:rPr>
        <w:t xml:space="preserve">Statybiniai reikalavimai </w:t>
      </w:r>
    </w:p>
    <w:p w14:paraId="4FD92A1D" w14:textId="77777777" w:rsidR="008A607B" w:rsidRDefault="00B32EB0" w:rsidP="008A607B">
      <w:pPr>
        <w:pStyle w:val="Sraopastraipa"/>
        <w:numPr>
          <w:ilvl w:val="0"/>
          <w:numId w:val="5"/>
        </w:numPr>
        <w:tabs>
          <w:tab w:val="left" w:pos="360"/>
          <w:tab w:val="left" w:pos="720"/>
        </w:tabs>
        <w:suppressAutoHyphens/>
        <w:spacing w:line="276" w:lineRule="auto"/>
        <w:jc w:val="both"/>
        <w:rPr>
          <w:szCs w:val="24"/>
        </w:rPr>
      </w:pPr>
      <w:r w:rsidRPr="00E5496F">
        <w:rPr>
          <w:szCs w:val="24"/>
        </w:rPr>
        <w:t xml:space="preserve">Visa </w:t>
      </w:r>
      <w:r w:rsidR="00E5496F" w:rsidRPr="00E5496F">
        <w:rPr>
          <w:szCs w:val="24"/>
        </w:rPr>
        <w:t xml:space="preserve">vandens gerinimo </w:t>
      </w:r>
      <w:r w:rsidRPr="00E5496F">
        <w:rPr>
          <w:szCs w:val="24"/>
        </w:rPr>
        <w:t>įranga numat</w:t>
      </w:r>
      <w:r w:rsidR="00E5496F" w:rsidRPr="00E5496F">
        <w:rPr>
          <w:szCs w:val="24"/>
        </w:rPr>
        <w:t>oma</w:t>
      </w:r>
      <w:r w:rsidRPr="00E5496F">
        <w:rPr>
          <w:szCs w:val="24"/>
        </w:rPr>
        <w:t xml:space="preserve"> įrengti naujame </w:t>
      </w:r>
      <w:r w:rsidR="001557B7" w:rsidRPr="00E5496F">
        <w:rPr>
          <w:szCs w:val="24"/>
        </w:rPr>
        <w:t>gamybinės paskirties</w:t>
      </w:r>
      <w:r w:rsidR="00DC4C37">
        <w:rPr>
          <w:szCs w:val="24"/>
        </w:rPr>
        <w:t>,</w:t>
      </w:r>
      <w:r w:rsidR="001557B7" w:rsidRPr="00E5496F">
        <w:rPr>
          <w:szCs w:val="24"/>
        </w:rPr>
        <w:t xml:space="preserve"> </w:t>
      </w:r>
      <w:r w:rsidRPr="00E5496F">
        <w:rPr>
          <w:szCs w:val="24"/>
        </w:rPr>
        <w:t xml:space="preserve">technologiniame </w:t>
      </w:r>
      <w:r w:rsidR="001557B7" w:rsidRPr="00E5496F">
        <w:rPr>
          <w:szCs w:val="24"/>
        </w:rPr>
        <w:t>pastate</w:t>
      </w:r>
      <w:r w:rsidR="00E5496F" w:rsidRPr="00E5496F">
        <w:rPr>
          <w:szCs w:val="24"/>
        </w:rPr>
        <w:t xml:space="preserve">. </w:t>
      </w:r>
      <w:r w:rsidR="00DC4C37">
        <w:rPr>
          <w:szCs w:val="24"/>
        </w:rPr>
        <w:t>Pastato</w:t>
      </w:r>
      <w:r w:rsidR="00E5496F" w:rsidRPr="00E5496F">
        <w:rPr>
          <w:szCs w:val="24"/>
        </w:rPr>
        <w:t xml:space="preserve"> matmenys </w:t>
      </w:r>
      <w:r w:rsidR="00E5496F">
        <w:rPr>
          <w:szCs w:val="24"/>
        </w:rPr>
        <w:t xml:space="preserve">turi būti </w:t>
      </w:r>
      <w:r w:rsidR="00E5496F" w:rsidRPr="00E5496F">
        <w:rPr>
          <w:szCs w:val="24"/>
        </w:rPr>
        <w:t xml:space="preserve">projektuojami pagal numatomos įrangos gabaritus taip, kad Užsakovas galėtų tinkamai ir lengvai eksploatuoti naują įrangą. </w:t>
      </w:r>
      <w:r w:rsidR="008A607B">
        <w:rPr>
          <w:szCs w:val="24"/>
        </w:rPr>
        <w:t>Buitinės paskirties patalpos</w:t>
      </w:r>
      <w:r w:rsidR="00DC4C37">
        <w:rPr>
          <w:szCs w:val="24"/>
        </w:rPr>
        <w:t>,</w:t>
      </w:r>
      <w:r w:rsidR="008A607B">
        <w:rPr>
          <w:szCs w:val="24"/>
        </w:rPr>
        <w:t xml:space="preserve"> pastate nenumatomos.</w:t>
      </w:r>
    </w:p>
    <w:p w14:paraId="59317486" w14:textId="2C19B04B" w:rsidR="00E5496F" w:rsidRPr="008A607B" w:rsidRDefault="00E5496F" w:rsidP="008A607B">
      <w:pPr>
        <w:pStyle w:val="Sraopastraipa"/>
        <w:tabs>
          <w:tab w:val="left" w:pos="360"/>
          <w:tab w:val="left" w:pos="720"/>
        </w:tabs>
        <w:suppressAutoHyphens/>
        <w:spacing w:line="276" w:lineRule="auto"/>
        <w:jc w:val="both"/>
        <w:rPr>
          <w:szCs w:val="24"/>
        </w:rPr>
      </w:pPr>
      <w:r w:rsidRPr="008A607B">
        <w:rPr>
          <w:szCs w:val="24"/>
        </w:rPr>
        <w:t>Rangovas turi</w:t>
      </w:r>
      <w:r w:rsidR="00B32EB0" w:rsidRPr="008A607B">
        <w:rPr>
          <w:szCs w:val="24"/>
        </w:rPr>
        <w:t xml:space="preserve"> </w:t>
      </w:r>
      <w:r w:rsidRPr="008A607B">
        <w:rPr>
          <w:szCs w:val="24"/>
        </w:rPr>
        <w:t xml:space="preserve">pastatyti optimalių matmenų ir racionalaus išdėstymo  teritorijoje, apšiltintą pastatą. </w:t>
      </w:r>
    </w:p>
    <w:p w14:paraId="59501849" w14:textId="77777777" w:rsidR="00B32EB0" w:rsidRPr="00E5496F" w:rsidRDefault="00E5496F" w:rsidP="00E5496F">
      <w:pPr>
        <w:pStyle w:val="Sraopastraipa"/>
        <w:numPr>
          <w:ilvl w:val="0"/>
          <w:numId w:val="5"/>
        </w:numPr>
        <w:tabs>
          <w:tab w:val="left" w:pos="360"/>
          <w:tab w:val="left" w:pos="720"/>
        </w:tabs>
        <w:suppressAutoHyphens/>
        <w:spacing w:line="276" w:lineRule="auto"/>
        <w:jc w:val="both"/>
        <w:rPr>
          <w:szCs w:val="24"/>
        </w:rPr>
      </w:pPr>
      <w:r>
        <w:rPr>
          <w:szCs w:val="24"/>
        </w:rPr>
        <w:t xml:space="preserve">Pastatas turi būti </w:t>
      </w:r>
      <w:r w:rsidR="00B32EB0" w:rsidRPr="00E5496F">
        <w:rPr>
          <w:szCs w:val="24"/>
        </w:rPr>
        <w:t>pagaminta</w:t>
      </w:r>
      <w:r>
        <w:rPr>
          <w:szCs w:val="24"/>
        </w:rPr>
        <w:t>s</w:t>
      </w:r>
      <w:r w:rsidR="00B32EB0" w:rsidRPr="00E5496F">
        <w:rPr>
          <w:szCs w:val="24"/>
        </w:rPr>
        <w:t xml:space="preserve"> iš ,,</w:t>
      </w:r>
      <w:proofErr w:type="spellStart"/>
      <w:r w:rsidR="00B32EB0" w:rsidRPr="00E5496F">
        <w:rPr>
          <w:szCs w:val="24"/>
        </w:rPr>
        <w:t>sandwish</w:t>
      </w:r>
      <w:proofErr w:type="spellEnd"/>
      <w:r w:rsidR="00B32EB0" w:rsidRPr="00E5496F">
        <w:rPr>
          <w:szCs w:val="24"/>
        </w:rPr>
        <w:t>‘‘ tipo plokštės, kurios</w:t>
      </w:r>
      <w:r>
        <w:rPr>
          <w:szCs w:val="24"/>
        </w:rPr>
        <w:t xml:space="preserve"> izoliacinės medžiagos </w:t>
      </w:r>
      <w:r w:rsidR="00B32EB0" w:rsidRPr="00E5496F">
        <w:rPr>
          <w:szCs w:val="24"/>
        </w:rPr>
        <w:t xml:space="preserve"> storis</w:t>
      </w:r>
      <w:r w:rsidR="008A607B">
        <w:rPr>
          <w:szCs w:val="24"/>
        </w:rPr>
        <w:t xml:space="preserve"> turi būti</w:t>
      </w:r>
      <w:r w:rsidR="00B32EB0" w:rsidRPr="00E5496F">
        <w:rPr>
          <w:szCs w:val="24"/>
        </w:rPr>
        <w:t xml:space="preserve"> 80 mm. Plieno dangos turi būti galvanizuotos ir padengtos poliesteriu iš abiejų pusių. Antikorozinė sekcijų garantija </w:t>
      </w:r>
      <w:r>
        <w:rPr>
          <w:szCs w:val="24"/>
        </w:rPr>
        <w:t>turi būti ne mažesnė kaip</w:t>
      </w:r>
      <w:r w:rsidR="00B32EB0" w:rsidRPr="00E5496F">
        <w:rPr>
          <w:szCs w:val="24"/>
        </w:rPr>
        <w:t xml:space="preserve"> 10 metų. </w:t>
      </w:r>
    </w:p>
    <w:p w14:paraId="70C0A007" w14:textId="77777777" w:rsidR="002C7B81" w:rsidRDefault="00B32EB0" w:rsidP="002C7B81">
      <w:pPr>
        <w:pStyle w:val="Sraopastraipa"/>
        <w:numPr>
          <w:ilvl w:val="0"/>
          <w:numId w:val="5"/>
        </w:numPr>
        <w:tabs>
          <w:tab w:val="left" w:pos="360"/>
          <w:tab w:val="left" w:pos="720"/>
        </w:tabs>
        <w:suppressAutoHyphens/>
        <w:spacing w:line="276" w:lineRule="auto"/>
        <w:jc w:val="both"/>
        <w:rPr>
          <w:szCs w:val="24"/>
        </w:rPr>
      </w:pPr>
      <w:r w:rsidRPr="002C7B81">
        <w:rPr>
          <w:szCs w:val="24"/>
        </w:rPr>
        <w:t xml:space="preserve">Technologinis </w:t>
      </w:r>
      <w:r w:rsidR="008A607B" w:rsidRPr="002C7B81">
        <w:rPr>
          <w:szCs w:val="24"/>
        </w:rPr>
        <w:t>pastatas</w:t>
      </w:r>
      <w:r w:rsidRPr="002C7B81">
        <w:rPr>
          <w:szCs w:val="24"/>
        </w:rPr>
        <w:t xml:space="preserve"> turėtų būti statomas ant juostinių pamatų, o aplink jį įrengiama betoninė nuogrinda. </w:t>
      </w:r>
    </w:p>
    <w:p w14:paraId="28C821E2" w14:textId="77777777" w:rsidR="00B43030" w:rsidRPr="002C7B81" w:rsidRDefault="00B32EB0" w:rsidP="002C7B81">
      <w:pPr>
        <w:pStyle w:val="Sraopastraipa"/>
        <w:numPr>
          <w:ilvl w:val="0"/>
          <w:numId w:val="5"/>
        </w:numPr>
        <w:tabs>
          <w:tab w:val="left" w:pos="360"/>
          <w:tab w:val="left" w:pos="720"/>
        </w:tabs>
        <w:suppressAutoHyphens/>
        <w:spacing w:line="276" w:lineRule="auto"/>
        <w:jc w:val="both"/>
        <w:rPr>
          <w:szCs w:val="24"/>
        </w:rPr>
      </w:pPr>
      <w:r w:rsidRPr="002C7B81">
        <w:rPr>
          <w:szCs w:val="24"/>
        </w:rPr>
        <w:t xml:space="preserve">Grindys </w:t>
      </w:r>
      <w:r w:rsidR="008A607B" w:rsidRPr="002C7B81">
        <w:rPr>
          <w:szCs w:val="24"/>
        </w:rPr>
        <w:t>pastato</w:t>
      </w:r>
      <w:r w:rsidRPr="002C7B81">
        <w:rPr>
          <w:szCs w:val="24"/>
        </w:rPr>
        <w:t xml:space="preserve"> viduje turi būti  gelžbetoninės su akmens masės plytelių danga</w:t>
      </w:r>
      <w:r w:rsidR="00B43030" w:rsidRPr="002C7B81">
        <w:rPr>
          <w:szCs w:val="24"/>
        </w:rPr>
        <w:t>. Grindys pagal poreikį turi būti įrengtos su atitinkamais nuolydžiais, vandens surinkimui ir nuvedimui įrengia</w:t>
      </w:r>
      <w:r w:rsidR="00DC4C37" w:rsidRPr="002C7B81">
        <w:rPr>
          <w:szCs w:val="24"/>
        </w:rPr>
        <w:t>mi</w:t>
      </w:r>
      <w:r w:rsidR="00B43030" w:rsidRPr="002C7B81">
        <w:rPr>
          <w:szCs w:val="24"/>
        </w:rPr>
        <w:t xml:space="preserve"> vandens surinkimo trap</w:t>
      </w:r>
      <w:r w:rsidR="00DC4C37" w:rsidRPr="002C7B81">
        <w:rPr>
          <w:szCs w:val="24"/>
        </w:rPr>
        <w:t>ai</w:t>
      </w:r>
      <w:r w:rsidR="00B43030" w:rsidRPr="002C7B81">
        <w:rPr>
          <w:szCs w:val="24"/>
        </w:rPr>
        <w:t xml:space="preserve">. </w:t>
      </w:r>
      <w:r w:rsidRPr="002C7B81">
        <w:rPr>
          <w:szCs w:val="24"/>
        </w:rPr>
        <w:t xml:space="preserve"> </w:t>
      </w:r>
    </w:p>
    <w:p w14:paraId="20C89FF7" w14:textId="77777777" w:rsidR="008A607B" w:rsidRPr="007532A3" w:rsidRDefault="008A607B" w:rsidP="008A607B">
      <w:pPr>
        <w:numPr>
          <w:ilvl w:val="0"/>
          <w:numId w:val="5"/>
        </w:numPr>
        <w:tabs>
          <w:tab w:val="left" w:pos="360"/>
          <w:tab w:val="left" w:pos="720"/>
        </w:tabs>
        <w:suppressAutoHyphens/>
        <w:jc w:val="both"/>
        <w:rPr>
          <w:szCs w:val="24"/>
        </w:rPr>
      </w:pPr>
      <w:r>
        <w:rPr>
          <w:szCs w:val="24"/>
        </w:rPr>
        <w:t>Rangovas turi n</w:t>
      </w:r>
      <w:r w:rsidRPr="007532A3">
        <w:rPr>
          <w:szCs w:val="24"/>
        </w:rPr>
        <w:t xml:space="preserve">umatyti lietaus vandens surinkimą ir nuvedimą nuo pastato stogo. </w:t>
      </w:r>
    </w:p>
    <w:p w14:paraId="4BAD776F" w14:textId="77777777" w:rsidR="00B32EB0" w:rsidRPr="00DC4C37" w:rsidRDefault="00B43030" w:rsidP="00B32EB0">
      <w:pPr>
        <w:pStyle w:val="Sraopastraipa"/>
        <w:numPr>
          <w:ilvl w:val="0"/>
          <w:numId w:val="5"/>
        </w:numPr>
        <w:tabs>
          <w:tab w:val="left" w:pos="360"/>
          <w:tab w:val="left" w:pos="720"/>
        </w:tabs>
        <w:suppressAutoHyphens/>
        <w:spacing w:line="276" w:lineRule="auto"/>
        <w:jc w:val="both"/>
        <w:rPr>
          <w:szCs w:val="24"/>
        </w:rPr>
      </w:pPr>
      <w:r w:rsidRPr="00DC4C37">
        <w:rPr>
          <w:szCs w:val="24"/>
        </w:rPr>
        <w:t>Pastato d</w:t>
      </w:r>
      <w:r w:rsidR="00B32EB0" w:rsidRPr="00DC4C37">
        <w:rPr>
          <w:szCs w:val="24"/>
        </w:rPr>
        <w:t xml:space="preserve">urys – metalinės su </w:t>
      </w:r>
      <w:r w:rsidR="00DC4C37" w:rsidRPr="00DC4C37">
        <w:rPr>
          <w:szCs w:val="24"/>
        </w:rPr>
        <w:t>šilumine izoliacija</w:t>
      </w:r>
      <w:r w:rsidR="00B32EB0" w:rsidRPr="00DC4C37">
        <w:rPr>
          <w:szCs w:val="24"/>
        </w:rPr>
        <w:t xml:space="preserve">, langai </w:t>
      </w:r>
      <w:r w:rsidR="00A965B6">
        <w:rPr>
          <w:szCs w:val="24"/>
        </w:rPr>
        <w:t>pastatui</w:t>
      </w:r>
      <w:r w:rsidR="00B32EB0" w:rsidRPr="00DC4C37">
        <w:rPr>
          <w:szCs w:val="24"/>
        </w:rPr>
        <w:t xml:space="preserve"> nenumatomi.</w:t>
      </w:r>
    </w:p>
    <w:p w14:paraId="58CBB9B6" w14:textId="77777777" w:rsidR="00B43030" w:rsidRPr="007532A3" w:rsidRDefault="008A607B" w:rsidP="00B43030">
      <w:pPr>
        <w:numPr>
          <w:ilvl w:val="0"/>
          <w:numId w:val="5"/>
        </w:numPr>
        <w:tabs>
          <w:tab w:val="left" w:pos="360"/>
          <w:tab w:val="left" w:pos="720"/>
        </w:tabs>
        <w:suppressAutoHyphens/>
        <w:spacing w:line="276" w:lineRule="auto"/>
        <w:jc w:val="both"/>
        <w:rPr>
          <w:szCs w:val="24"/>
        </w:rPr>
      </w:pPr>
      <w:r>
        <w:rPr>
          <w:szCs w:val="24"/>
        </w:rPr>
        <w:t xml:space="preserve">Įgyvendinat projektą, turi būti įvertinti </w:t>
      </w:r>
      <w:r w:rsidR="00B43030" w:rsidRPr="007532A3">
        <w:rPr>
          <w:szCs w:val="24"/>
        </w:rPr>
        <w:t>pažeistų dangų atstatym</w:t>
      </w:r>
      <w:r>
        <w:rPr>
          <w:szCs w:val="24"/>
        </w:rPr>
        <w:t xml:space="preserve">o ir </w:t>
      </w:r>
      <w:proofErr w:type="spellStart"/>
      <w:r>
        <w:rPr>
          <w:szCs w:val="24"/>
        </w:rPr>
        <w:t>gerbūvio</w:t>
      </w:r>
      <w:proofErr w:type="spellEnd"/>
      <w:r>
        <w:rPr>
          <w:szCs w:val="24"/>
        </w:rPr>
        <w:t xml:space="preserve"> tvarkymo darbai.</w:t>
      </w:r>
      <w:r w:rsidR="00B43030" w:rsidRPr="007532A3">
        <w:rPr>
          <w:szCs w:val="24"/>
        </w:rPr>
        <w:t xml:space="preserve"> </w:t>
      </w:r>
    </w:p>
    <w:p w14:paraId="1AA05389" w14:textId="66401729" w:rsidR="00211895" w:rsidRPr="00CF5E8F" w:rsidRDefault="00427D5A" w:rsidP="00211895">
      <w:pPr>
        <w:pStyle w:val="Betarp"/>
        <w:numPr>
          <w:ilvl w:val="0"/>
          <w:numId w:val="5"/>
        </w:numPr>
        <w:spacing w:line="276" w:lineRule="auto"/>
        <w:jc w:val="both"/>
        <w:rPr>
          <w:rFonts w:ascii="Times New Roman" w:hAnsi="Times New Roman" w:cs="Times New Roman"/>
          <w:sz w:val="24"/>
          <w:szCs w:val="24"/>
        </w:rPr>
      </w:pPr>
      <w:r w:rsidRPr="00CF5E8F">
        <w:rPr>
          <w:rFonts w:ascii="Times New Roman" w:hAnsi="Times New Roman" w:cs="Times New Roman"/>
          <w:sz w:val="24"/>
          <w:szCs w:val="24"/>
        </w:rPr>
        <w:t xml:space="preserve">Įrenginių aptarnavimui, Rangovas turi įrengti priėjimo taką nuo laboratorinio - buitinio pastato iki </w:t>
      </w:r>
      <w:proofErr w:type="spellStart"/>
      <w:r w:rsidRPr="00CF5E8F">
        <w:rPr>
          <w:rFonts w:ascii="Times New Roman" w:hAnsi="Times New Roman" w:cs="Times New Roman"/>
          <w:sz w:val="24"/>
          <w:szCs w:val="24"/>
        </w:rPr>
        <w:t>nugeležinimo</w:t>
      </w:r>
      <w:proofErr w:type="spellEnd"/>
      <w:r w:rsidRPr="00CF5E8F">
        <w:rPr>
          <w:rFonts w:ascii="Times New Roman" w:hAnsi="Times New Roman" w:cs="Times New Roman"/>
          <w:sz w:val="24"/>
          <w:szCs w:val="24"/>
        </w:rPr>
        <w:t xml:space="preserve"> įrenginių pastato. </w:t>
      </w:r>
    </w:p>
    <w:p w14:paraId="729841B4" w14:textId="77777777" w:rsidR="00E45EC5" w:rsidRDefault="00E45EC5" w:rsidP="00B32EB0">
      <w:pPr>
        <w:tabs>
          <w:tab w:val="left" w:pos="360"/>
          <w:tab w:val="left" w:pos="720"/>
        </w:tabs>
        <w:suppressAutoHyphens/>
        <w:spacing w:line="276" w:lineRule="auto"/>
        <w:jc w:val="both"/>
        <w:rPr>
          <w:szCs w:val="24"/>
          <w:u w:val="single"/>
        </w:rPr>
      </w:pPr>
    </w:p>
    <w:p w14:paraId="561D9099" w14:textId="77777777" w:rsidR="00B32EB0" w:rsidRDefault="00B32EB0" w:rsidP="00B32EB0">
      <w:pPr>
        <w:tabs>
          <w:tab w:val="left" w:pos="360"/>
          <w:tab w:val="left" w:pos="720"/>
        </w:tabs>
        <w:suppressAutoHyphens/>
        <w:spacing w:line="276" w:lineRule="auto"/>
        <w:jc w:val="both"/>
        <w:rPr>
          <w:szCs w:val="24"/>
          <w:u w:val="single"/>
        </w:rPr>
      </w:pPr>
      <w:r w:rsidRPr="00B32EB0">
        <w:rPr>
          <w:szCs w:val="24"/>
          <w:u w:val="single"/>
        </w:rPr>
        <w:t>Šildymas vėdinimas</w:t>
      </w:r>
    </w:p>
    <w:p w14:paraId="47412150" w14:textId="77777777" w:rsidR="001557B7" w:rsidRPr="007532A3" w:rsidRDefault="001557B7" w:rsidP="001557B7">
      <w:pPr>
        <w:numPr>
          <w:ilvl w:val="0"/>
          <w:numId w:val="6"/>
        </w:numPr>
        <w:tabs>
          <w:tab w:val="left" w:pos="360"/>
          <w:tab w:val="left" w:pos="720"/>
        </w:tabs>
        <w:suppressAutoHyphens/>
        <w:jc w:val="both"/>
        <w:rPr>
          <w:szCs w:val="24"/>
        </w:rPr>
      </w:pPr>
      <w:r>
        <w:rPr>
          <w:szCs w:val="24"/>
        </w:rPr>
        <w:t>P</w:t>
      </w:r>
      <w:r w:rsidRPr="007532A3">
        <w:rPr>
          <w:szCs w:val="24"/>
        </w:rPr>
        <w:t xml:space="preserve">astate turi būti įrengtas natūralus ir mechaninis vėdinimas. </w:t>
      </w:r>
      <w:r w:rsidR="00B43030">
        <w:rPr>
          <w:szCs w:val="24"/>
        </w:rPr>
        <w:t>Šildymui, š</w:t>
      </w:r>
      <w:r w:rsidRPr="007532A3">
        <w:rPr>
          <w:szCs w:val="24"/>
        </w:rPr>
        <w:t>al</w:t>
      </w:r>
      <w:r w:rsidRPr="009D3AFF">
        <w:rPr>
          <w:szCs w:val="24"/>
        </w:rPr>
        <w:t>tu</w:t>
      </w:r>
      <w:r w:rsidR="00F22663" w:rsidRPr="009D3AFF">
        <w:rPr>
          <w:szCs w:val="24"/>
        </w:rPr>
        <w:t>oju</w:t>
      </w:r>
      <w:r w:rsidRPr="007532A3">
        <w:rPr>
          <w:szCs w:val="24"/>
        </w:rPr>
        <w:t xml:space="preserve"> metų laiku</w:t>
      </w:r>
      <w:r w:rsidR="00B43030">
        <w:rPr>
          <w:szCs w:val="24"/>
        </w:rPr>
        <w:t>,</w:t>
      </w:r>
      <w:r w:rsidRPr="007532A3">
        <w:rPr>
          <w:szCs w:val="24"/>
        </w:rPr>
        <w:t xml:space="preserve"> </w:t>
      </w:r>
      <w:r w:rsidR="00B43030">
        <w:rPr>
          <w:szCs w:val="24"/>
        </w:rPr>
        <w:t xml:space="preserve">turi būti </w:t>
      </w:r>
      <w:r w:rsidRPr="007532A3">
        <w:rPr>
          <w:szCs w:val="24"/>
        </w:rPr>
        <w:t>numatyt</w:t>
      </w:r>
      <w:r w:rsidR="00B43030">
        <w:rPr>
          <w:szCs w:val="24"/>
        </w:rPr>
        <w:t>as</w:t>
      </w:r>
      <w:r w:rsidRPr="007532A3">
        <w:rPr>
          <w:szCs w:val="24"/>
        </w:rPr>
        <w:t xml:space="preserve"> šildym</w:t>
      </w:r>
      <w:r w:rsidR="00B43030">
        <w:rPr>
          <w:szCs w:val="24"/>
        </w:rPr>
        <w:t>as</w:t>
      </w:r>
      <w:r w:rsidRPr="007532A3">
        <w:rPr>
          <w:szCs w:val="24"/>
        </w:rPr>
        <w:t xml:space="preserve">, kuris </w:t>
      </w:r>
      <w:r w:rsidR="00B43030" w:rsidRPr="007532A3">
        <w:rPr>
          <w:szCs w:val="24"/>
        </w:rPr>
        <w:t xml:space="preserve">patalpoje </w:t>
      </w:r>
      <w:r w:rsidRPr="007532A3">
        <w:rPr>
          <w:szCs w:val="24"/>
        </w:rPr>
        <w:t xml:space="preserve">garantuotų ne žemesnę kaip +5°C temperatūrą. </w:t>
      </w:r>
      <w:r w:rsidR="00B43030">
        <w:rPr>
          <w:szCs w:val="24"/>
        </w:rPr>
        <w:t>Tuo tikslu turi būti</w:t>
      </w:r>
      <w:r w:rsidRPr="007532A3">
        <w:rPr>
          <w:szCs w:val="24"/>
        </w:rPr>
        <w:t xml:space="preserve"> </w:t>
      </w:r>
      <w:r w:rsidR="00B43030">
        <w:rPr>
          <w:szCs w:val="24"/>
        </w:rPr>
        <w:t>įrengti</w:t>
      </w:r>
      <w:r w:rsidRPr="007532A3">
        <w:rPr>
          <w:szCs w:val="24"/>
        </w:rPr>
        <w:t xml:space="preserve"> elektrini</w:t>
      </w:r>
      <w:r w:rsidR="00B43030">
        <w:rPr>
          <w:szCs w:val="24"/>
        </w:rPr>
        <w:t>ai</w:t>
      </w:r>
      <w:r w:rsidRPr="007532A3">
        <w:rPr>
          <w:szCs w:val="24"/>
        </w:rPr>
        <w:t xml:space="preserve"> šildytuv</w:t>
      </w:r>
      <w:r w:rsidR="00B43030">
        <w:rPr>
          <w:szCs w:val="24"/>
        </w:rPr>
        <w:t>ai</w:t>
      </w:r>
      <w:r w:rsidRPr="007532A3">
        <w:rPr>
          <w:szCs w:val="24"/>
        </w:rPr>
        <w:t xml:space="preserve"> su temperatūros reguliatoriumi. </w:t>
      </w:r>
    </w:p>
    <w:p w14:paraId="28A7CAD6" w14:textId="77777777" w:rsidR="00B32EB0" w:rsidRPr="00B32EB0" w:rsidRDefault="00B43030" w:rsidP="00B32EB0">
      <w:pPr>
        <w:pStyle w:val="Sraopastraipa"/>
        <w:numPr>
          <w:ilvl w:val="0"/>
          <w:numId w:val="6"/>
        </w:numPr>
        <w:tabs>
          <w:tab w:val="left" w:pos="360"/>
          <w:tab w:val="left" w:pos="720"/>
        </w:tabs>
        <w:suppressAutoHyphens/>
        <w:spacing w:line="276" w:lineRule="auto"/>
        <w:jc w:val="both"/>
        <w:rPr>
          <w:szCs w:val="24"/>
          <w:u w:val="single"/>
        </w:rPr>
      </w:pPr>
      <w:r>
        <w:rPr>
          <w:szCs w:val="24"/>
        </w:rPr>
        <w:t>Optimaliam patalpos mikroklimatui palaikyti</w:t>
      </w:r>
      <w:r w:rsidR="00DC4C37">
        <w:rPr>
          <w:szCs w:val="24"/>
        </w:rPr>
        <w:t>,</w:t>
      </w:r>
      <w:r>
        <w:rPr>
          <w:szCs w:val="24"/>
        </w:rPr>
        <w:t xml:space="preserve"> turi būti įrengti </w:t>
      </w:r>
      <w:r w:rsidR="00B32EB0">
        <w:rPr>
          <w:szCs w:val="24"/>
        </w:rPr>
        <w:t>automatini</w:t>
      </w:r>
      <w:r>
        <w:rPr>
          <w:szCs w:val="24"/>
        </w:rPr>
        <w:t>ai</w:t>
      </w:r>
      <w:r w:rsidR="00B32EB0">
        <w:rPr>
          <w:szCs w:val="24"/>
        </w:rPr>
        <w:t xml:space="preserve"> drėgmės surinkėja</w:t>
      </w:r>
      <w:r>
        <w:rPr>
          <w:szCs w:val="24"/>
        </w:rPr>
        <w:t>i.</w:t>
      </w:r>
      <w:r w:rsidR="00B32EB0">
        <w:rPr>
          <w:szCs w:val="24"/>
        </w:rPr>
        <w:t xml:space="preserve"> </w:t>
      </w:r>
    </w:p>
    <w:p w14:paraId="481D463D" w14:textId="77777777" w:rsidR="00B32EB0" w:rsidRDefault="00B32EB0" w:rsidP="001557B7">
      <w:pPr>
        <w:tabs>
          <w:tab w:val="left" w:pos="360"/>
          <w:tab w:val="left" w:pos="720"/>
        </w:tabs>
        <w:suppressAutoHyphens/>
        <w:spacing w:line="276" w:lineRule="auto"/>
        <w:jc w:val="both"/>
        <w:rPr>
          <w:szCs w:val="24"/>
        </w:rPr>
      </w:pPr>
    </w:p>
    <w:p w14:paraId="261C6B7A" w14:textId="77777777" w:rsidR="001557B7" w:rsidRPr="001557B7" w:rsidRDefault="001557B7" w:rsidP="001557B7">
      <w:pPr>
        <w:tabs>
          <w:tab w:val="left" w:pos="360"/>
          <w:tab w:val="left" w:pos="720"/>
        </w:tabs>
        <w:suppressAutoHyphens/>
        <w:spacing w:line="276" w:lineRule="auto"/>
        <w:jc w:val="both"/>
        <w:rPr>
          <w:szCs w:val="24"/>
          <w:u w:val="single"/>
        </w:rPr>
      </w:pPr>
      <w:r w:rsidRPr="001557B7">
        <w:rPr>
          <w:szCs w:val="24"/>
          <w:u w:val="single"/>
        </w:rPr>
        <w:t>Elektros</w:t>
      </w:r>
      <w:r w:rsidR="00A965B6">
        <w:rPr>
          <w:szCs w:val="24"/>
          <w:u w:val="single"/>
        </w:rPr>
        <w:t xml:space="preserve"> ir</w:t>
      </w:r>
      <w:r w:rsidRPr="001557B7">
        <w:rPr>
          <w:szCs w:val="24"/>
          <w:u w:val="single"/>
        </w:rPr>
        <w:t xml:space="preserve"> automatikos darbai</w:t>
      </w:r>
    </w:p>
    <w:p w14:paraId="2B53EE94" w14:textId="77777777" w:rsidR="00B53080" w:rsidRPr="001557B7" w:rsidRDefault="008A607B" w:rsidP="001557B7">
      <w:pPr>
        <w:pStyle w:val="Sraopastraipa"/>
        <w:numPr>
          <w:ilvl w:val="0"/>
          <w:numId w:val="8"/>
        </w:numPr>
        <w:tabs>
          <w:tab w:val="left" w:pos="360"/>
          <w:tab w:val="left" w:pos="720"/>
        </w:tabs>
        <w:suppressAutoHyphens/>
        <w:spacing w:line="276" w:lineRule="auto"/>
        <w:jc w:val="both"/>
        <w:rPr>
          <w:szCs w:val="24"/>
        </w:rPr>
      </w:pPr>
      <w:r>
        <w:rPr>
          <w:szCs w:val="24"/>
        </w:rPr>
        <w:t>Technologiniame pastate</w:t>
      </w:r>
      <w:r w:rsidR="00B32EB0" w:rsidRPr="001557B7">
        <w:rPr>
          <w:szCs w:val="24"/>
        </w:rPr>
        <w:t xml:space="preserve"> turi būti numatyti atlikti  visi reikalingi elektros ir automatikos įrangos montavimo darbai.</w:t>
      </w:r>
    </w:p>
    <w:p w14:paraId="4DF473A3" w14:textId="63F7387D" w:rsidR="008A607B" w:rsidRDefault="008A607B" w:rsidP="008A607B">
      <w:pPr>
        <w:numPr>
          <w:ilvl w:val="0"/>
          <w:numId w:val="8"/>
        </w:numPr>
        <w:tabs>
          <w:tab w:val="left" w:pos="360"/>
          <w:tab w:val="left" w:pos="720"/>
        </w:tabs>
        <w:suppressAutoHyphens/>
        <w:spacing w:line="276" w:lineRule="auto"/>
        <w:jc w:val="both"/>
        <w:rPr>
          <w:szCs w:val="24"/>
        </w:rPr>
      </w:pPr>
      <w:r>
        <w:rPr>
          <w:szCs w:val="24"/>
        </w:rPr>
        <w:t xml:space="preserve">Elektros tiekimui </w:t>
      </w:r>
      <w:r w:rsidR="002F52D5">
        <w:rPr>
          <w:szCs w:val="24"/>
        </w:rPr>
        <w:t>klojamas</w:t>
      </w:r>
      <w:r w:rsidRPr="007532A3">
        <w:rPr>
          <w:szCs w:val="24"/>
        </w:rPr>
        <w:t xml:space="preserve"> nauj</w:t>
      </w:r>
      <w:r>
        <w:rPr>
          <w:szCs w:val="24"/>
        </w:rPr>
        <w:t>as</w:t>
      </w:r>
      <w:r w:rsidR="002F52D5">
        <w:rPr>
          <w:szCs w:val="24"/>
        </w:rPr>
        <w:t xml:space="preserve"> požeminis</w:t>
      </w:r>
      <w:r>
        <w:rPr>
          <w:szCs w:val="24"/>
        </w:rPr>
        <w:t xml:space="preserve"> įvadinis</w:t>
      </w:r>
      <w:r w:rsidRPr="007532A3">
        <w:rPr>
          <w:szCs w:val="24"/>
        </w:rPr>
        <w:t xml:space="preserve"> elektros kabel</w:t>
      </w:r>
      <w:r>
        <w:rPr>
          <w:szCs w:val="24"/>
        </w:rPr>
        <w:t>is</w:t>
      </w:r>
      <w:r w:rsidR="002F52D5">
        <w:rPr>
          <w:szCs w:val="24"/>
        </w:rPr>
        <w:t>.</w:t>
      </w:r>
      <w:r>
        <w:rPr>
          <w:szCs w:val="24"/>
        </w:rPr>
        <w:t xml:space="preserve"> </w:t>
      </w:r>
      <w:r w:rsidR="002F52D5">
        <w:rPr>
          <w:color w:val="000000" w:themeColor="text1"/>
          <w:szCs w:val="24"/>
        </w:rPr>
        <w:t>K</w:t>
      </w:r>
      <w:r w:rsidRPr="008A607B">
        <w:rPr>
          <w:color w:val="000000" w:themeColor="text1"/>
          <w:szCs w:val="24"/>
        </w:rPr>
        <w:t>abelio p</w:t>
      </w:r>
      <w:r w:rsidR="002F52D5">
        <w:rPr>
          <w:color w:val="000000" w:themeColor="text1"/>
          <w:szCs w:val="24"/>
        </w:rPr>
        <w:t>ri</w:t>
      </w:r>
      <w:r w:rsidRPr="008A607B">
        <w:rPr>
          <w:color w:val="000000" w:themeColor="text1"/>
          <w:szCs w:val="24"/>
        </w:rPr>
        <w:t>jungimas numat</w:t>
      </w:r>
      <w:r w:rsidR="002F52D5">
        <w:rPr>
          <w:color w:val="000000" w:themeColor="text1"/>
          <w:szCs w:val="24"/>
        </w:rPr>
        <w:t>ytas</w:t>
      </w:r>
      <w:r w:rsidRPr="008A607B">
        <w:rPr>
          <w:color w:val="000000" w:themeColor="text1"/>
          <w:szCs w:val="24"/>
        </w:rPr>
        <w:t xml:space="preserve"> nuo vandens gręžinio Nr.3</w:t>
      </w:r>
      <w:r w:rsidR="00DC4C37">
        <w:rPr>
          <w:color w:val="000000" w:themeColor="text1"/>
          <w:szCs w:val="24"/>
        </w:rPr>
        <w:t>6</w:t>
      </w:r>
      <w:r w:rsidRPr="008A607B">
        <w:rPr>
          <w:color w:val="000000" w:themeColor="text1"/>
          <w:szCs w:val="24"/>
        </w:rPr>
        <w:t xml:space="preserve"> elektros įvado.  </w:t>
      </w:r>
    </w:p>
    <w:p w14:paraId="3605262F" w14:textId="4E94355A" w:rsidR="00211895" w:rsidRDefault="008A607B" w:rsidP="00211895">
      <w:pPr>
        <w:numPr>
          <w:ilvl w:val="0"/>
          <w:numId w:val="8"/>
        </w:numPr>
        <w:tabs>
          <w:tab w:val="left" w:pos="360"/>
          <w:tab w:val="left" w:pos="720"/>
        </w:tabs>
        <w:suppressAutoHyphens/>
        <w:jc w:val="both"/>
        <w:rPr>
          <w:szCs w:val="24"/>
        </w:rPr>
      </w:pPr>
      <w:r>
        <w:rPr>
          <w:szCs w:val="24"/>
        </w:rPr>
        <w:t>P</w:t>
      </w:r>
      <w:r w:rsidRPr="007532A3">
        <w:rPr>
          <w:szCs w:val="24"/>
        </w:rPr>
        <w:t>astat</w:t>
      </w:r>
      <w:r>
        <w:rPr>
          <w:szCs w:val="24"/>
        </w:rPr>
        <w:t>e</w:t>
      </w:r>
      <w:r w:rsidRPr="007532A3">
        <w:rPr>
          <w:szCs w:val="24"/>
        </w:rPr>
        <w:t xml:space="preserve"> turi būti įrengta įvadinė skirstomoji spinta, kurioje </w:t>
      </w:r>
      <w:r w:rsidR="002F52D5">
        <w:rPr>
          <w:szCs w:val="24"/>
        </w:rPr>
        <w:t>įrengta fazių sekos kontrolė, viršįtampių ribotuvai, kontrolinis elektros skaitiklis šildymo sąnaudoms atskirti. Spintos panelėje turi matytis įvado būsenos indikacija.</w:t>
      </w:r>
      <w:r w:rsidR="00211895" w:rsidRPr="00211895">
        <w:rPr>
          <w:szCs w:val="24"/>
        </w:rPr>
        <w:t xml:space="preserve"> </w:t>
      </w:r>
    </w:p>
    <w:p w14:paraId="7E96971D" w14:textId="77777777" w:rsidR="008A607B" w:rsidRPr="00211895" w:rsidRDefault="00211895" w:rsidP="00211895">
      <w:pPr>
        <w:numPr>
          <w:ilvl w:val="0"/>
          <w:numId w:val="8"/>
        </w:numPr>
        <w:tabs>
          <w:tab w:val="left" w:pos="360"/>
          <w:tab w:val="left" w:pos="720"/>
        </w:tabs>
        <w:suppressAutoHyphens/>
        <w:jc w:val="both"/>
        <w:rPr>
          <w:szCs w:val="24"/>
        </w:rPr>
      </w:pPr>
      <w:r>
        <w:rPr>
          <w:szCs w:val="24"/>
        </w:rPr>
        <w:t>E</w:t>
      </w:r>
      <w:r w:rsidRPr="007532A3">
        <w:rPr>
          <w:szCs w:val="24"/>
        </w:rPr>
        <w:t xml:space="preserve">lektros tinklai turi būti </w:t>
      </w:r>
      <w:r>
        <w:rPr>
          <w:szCs w:val="24"/>
        </w:rPr>
        <w:t xml:space="preserve">įrengti </w:t>
      </w:r>
      <w:r w:rsidRPr="007532A3">
        <w:rPr>
          <w:szCs w:val="24"/>
        </w:rPr>
        <w:t>varinių gyslų kabeliais.</w:t>
      </w:r>
    </w:p>
    <w:p w14:paraId="72301CA8" w14:textId="77777777" w:rsidR="00E45EC5" w:rsidRDefault="00E45EC5" w:rsidP="00E45EC5">
      <w:pPr>
        <w:numPr>
          <w:ilvl w:val="0"/>
          <w:numId w:val="8"/>
        </w:numPr>
        <w:tabs>
          <w:tab w:val="left" w:pos="360"/>
          <w:tab w:val="left" w:pos="720"/>
        </w:tabs>
        <w:suppressAutoHyphens/>
        <w:spacing w:line="276" w:lineRule="auto"/>
        <w:jc w:val="both"/>
        <w:rPr>
          <w:szCs w:val="24"/>
        </w:rPr>
      </w:pPr>
      <w:r w:rsidRPr="007532A3">
        <w:rPr>
          <w:szCs w:val="24"/>
        </w:rPr>
        <w:t>Elektros įrenginiai (skirstomieji skydeliai, šviestuvai, kištukiniai lizdai ir kt.) turi būti ne žemesnio kaip IP44 klasės apsaugos klasės</w:t>
      </w:r>
      <w:r>
        <w:rPr>
          <w:szCs w:val="24"/>
        </w:rPr>
        <w:t>.</w:t>
      </w:r>
    </w:p>
    <w:p w14:paraId="3AC8533D" w14:textId="3DB574C9" w:rsidR="008A607B" w:rsidRPr="007532A3" w:rsidRDefault="0023109F" w:rsidP="008A607B">
      <w:pPr>
        <w:numPr>
          <w:ilvl w:val="0"/>
          <w:numId w:val="8"/>
        </w:numPr>
        <w:tabs>
          <w:tab w:val="left" w:pos="360"/>
          <w:tab w:val="left" w:pos="720"/>
        </w:tabs>
        <w:suppressAutoHyphens/>
        <w:jc w:val="both"/>
        <w:rPr>
          <w:szCs w:val="24"/>
        </w:rPr>
      </w:pPr>
      <w:r>
        <w:rPr>
          <w:szCs w:val="24"/>
        </w:rPr>
        <w:t>Įrengti apšvietimą prie vandens gerinimo stoties su judesio davikliu.</w:t>
      </w:r>
    </w:p>
    <w:p w14:paraId="322E2EE4" w14:textId="635E7FA3" w:rsidR="00E45EC5" w:rsidRDefault="0023109F" w:rsidP="00211895">
      <w:pPr>
        <w:numPr>
          <w:ilvl w:val="0"/>
          <w:numId w:val="8"/>
        </w:numPr>
        <w:tabs>
          <w:tab w:val="left" w:pos="360"/>
          <w:tab w:val="left" w:pos="720"/>
        </w:tabs>
        <w:suppressAutoHyphens/>
        <w:spacing w:line="276" w:lineRule="auto"/>
        <w:jc w:val="both"/>
        <w:rPr>
          <w:szCs w:val="24"/>
        </w:rPr>
      </w:pPr>
      <w:r>
        <w:rPr>
          <w:szCs w:val="24"/>
        </w:rPr>
        <w:t>Įrengti įžeminimo kontūrą. Visa montuojama įranga ir metalinės konstrukcijos turi būti prijungtos prie įžeminimo kontūro.</w:t>
      </w:r>
    </w:p>
    <w:p w14:paraId="30C9B19A" w14:textId="35693278" w:rsidR="00211895" w:rsidRDefault="0023109F" w:rsidP="00211895">
      <w:pPr>
        <w:numPr>
          <w:ilvl w:val="0"/>
          <w:numId w:val="8"/>
        </w:numPr>
        <w:tabs>
          <w:tab w:val="left" w:pos="360"/>
          <w:tab w:val="left" w:pos="720"/>
        </w:tabs>
        <w:suppressAutoHyphens/>
        <w:spacing w:line="276" w:lineRule="auto"/>
        <w:jc w:val="both"/>
        <w:rPr>
          <w:szCs w:val="24"/>
        </w:rPr>
      </w:pPr>
      <w:r>
        <w:rPr>
          <w:szCs w:val="24"/>
        </w:rPr>
        <w:t>Visų reikalingų montuoti kabelinių kopėčių, lentynų bei kiti konstrukciniai elementai turi būti cinkuoti</w:t>
      </w:r>
      <w:r w:rsidR="004B77C6">
        <w:rPr>
          <w:szCs w:val="24"/>
        </w:rPr>
        <w:t>.</w:t>
      </w:r>
    </w:p>
    <w:p w14:paraId="6E602ECA" w14:textId="269C2F0A" w:rsidR="004B77C6" w:rsidRDefault="004B77C6" w:rsidP="00211895">
      <w:pPr>
        <w:numPr>
          <w:ilvl w:val="0"/>
          <w:numId w:val="8"/>
        </w:numPr>
        <w:tabs>
          <w:tab w:val="left" w:pos="360"/>
          <w:tab w:val="left" w:pos="720"/>
        </w:tabs>
        <w:suppressAutoHyphens/>
        <w:spacing w:line="276" w:lineRule="auto"/>
        <w:jc w:val="both"/>
        <w:rPr>
          <w:szCs w:val="24"/>
        </w:rPr>
      </w:pPr>
      <w:r>
        <w:rPr>
          <w:szCs w:val="24"/>
        </w:rPr>
        <w:t>Elektros montavimo darbus vykdyti laikantis BEĮĮT reikalavimų ir kitų galiojančių normų.</w:t>
      </w:r>
    </w:p>
    <w:p w14:paraId="67590488" w14:textId="782F0C9F" w:rsidR="004B77C6" w:rsidRDefault="004B77C6" w:rsidP="004B77C6">
      <w:pPr>
        <w:numPr>
          <w:ilvl w:val="0"/>
          <w:numId w:val="8"/>
        </w:numPr>
        <w:tabs>
          <w:tab w:val="left" w:pos="360"/>
          <w:tab w:val="left" w:pos="720"/>
        </w:tabs>
        <w:suppressAutoHyphens/>
        <w:spacing w:line="276" w:lineRule="auto"/>
        <w:jc w:val="both"/>
        <w:rPr>
          <w:szCs w:val="24"/>
        </w:rPr>
      </w:pPr>
      <w:r>
        <w:rPr>
          <w:szCs w:val="24"/>
        </w:rPr>
        <w:lastRenderedPageBreak/>
        <w:t>Atlikti visus privalomus bandymus, matavimus naujai sumontuotai įrangai bei kabeliams.</w:t>
      </w:r>
    </w:p>
    <w:p w14:paraId="7CA81D5A" w14:textId="065BAA1F" w:rsidR="004B77C6" w:rsidRDefault="004B77C6" w:rsidP="004B77C6">
      <w:pPr>
        <w:tabs>
          <w:tab w:val="left" w:pos="360"/>
          <w:tab w:val="left" w:pos="720"/>
        </w:tabs>
        <w:suppressAutoHyphens/>
        <w:spacing w:line="276" w:lineRule="auto"/>
        <w:ind w:left="720"/>
        <w:jc w:val="both"/>
        <w:rPr>
          <w:szCs w:val="24"/>
        </w:rPr>
      </w:pPr>
      <w:r>
        <w:rPr>
          <w:szCs w:val="24"/>
        </w:rPr>
        <w:t>Pateikti protokolus ir išpildomąją dokumentaciją. Atlikti naujai klojamų kabelių pririšimus.</w:t>
      </w:r>
    </w:p>
    <w:p w14:paraId="03C718EC" w14:textId="77777777" w:rsidR="004B77C6" w:rsidRPr="004B77C6" w:rsidRDefault="004B77C6" w:rsidP="004B77C6">
      <w:pPr>
        <w:tabs>
          <w:tab w:val="left" w:pos="360"/>
          <w:tab w:val="left" w:pos="720"/>
        </w:tabs>
        <w:suppressAutoHyphens/>
        <w:spacing w:line="276" w:lineRule="auto"/>
        <w:ind w:left="720"/>
        <w:jc w:val="both"/>
        <w:rPr>
          <w:szCs w:val="24"/>
        </w:rPr>
      </w:pPr>
    </w:p>
    <w:p w14:paraId="339258E7" w14:textId="77777777" w:rsidR="00653A2A" w:rsidRPr="003527C9" w:rsidRDefault="00653A2A" w:rsidP="00653A2A">
      <w:pPr>
        <w:pStyle w:val="Betarp"/>
        <w:jc w:val="both"/>
        <w:rPr>
          <w:rFonts w:ascii="Times New Roman" w:hAnsi="Times New Roman" w:cs="Times New Roman"/>
          <w:b/>
          <w:bCs/>
          <w:color w:val="000000" w:themeColor="text1"/>
          <w:sz w:val="24"/>
          <w:szCs w:val="24"/>
        </w:rPr>
      </w:pPr>
      <w:r w:rsidRPr="003527C9">
        <w:rPr>
          <w:rFonts w:ascii="Times New Roman" w:hAnsi="Times New Roman" w:cs="Times New Roman"/>
          <w:b/>
          <w:bCs/>
          <w:snapToGrid w:val="0"/>
          <w:color w:val="000000" w:themeColor="text1"/>
          <w:sz w:val="24"/>
          <w:szCs w:val="24"/>
        </w:rPr>
        <w:t>Bendri reikalavimai</w:t>
      </w:r>
      <w:r w:rsidRPr="003527C9">
        <w:rPr>
          <w:rFonts w:ascii="Times New Roman" w:hAnsi="Times New Roman" w:cs="Times New Roman"/>
          <w:b/>
          <w:bCs/>
          <w:color w:val="000000" w:themeColor="text1"/>
          <w:sz w:val="24"/>
          <w:szCs w:val="24"/>
        </w:rPr>
        <w:t xml:space="preserve"> medžiagų kokybei ir darbams</w:t>
      </w:r>
    </w:p>
    <w:p w14:paraId="10696246" w14:textId="77777777" w:rsidR="00653A2A" w:rsidRPr="003527C9" w:rsidRDefault="00653A2A" w:rsidP="00653A2A">
      <w:pPr>
        <w:pStyle w:val="Betarp"/>
        <w:jc w:val="both"/>
        <w:rPr>
          <w:rFonts w:ascii="Times New Roman" w:hAnsi="Times New Roman" w:cs="Times New Roman"/>
          <w:color w:val="000000" w:themeColor="text1"/>
          <w:sz w:val="24"/>
          <w:szCs w:val="24"/>
        </w:rPr>
      </w:pPr>
    </w:p>
    <w:p w14:paraId="35EBCE6E" w14:textId="77777777" w:rsidR="00653A2A" w:rsidRPr="001F0E8F" w:rsidRDefault="00653A2A" w:rsidP="00653A2A">
      <w:pPr>
        <w:pStyle w:val="Pagrindinistekstas"/>
        <w:spacing w:line="276" w:lineRule="auto"/>
        <w:jc w:val="both"/>
        <w:rPr>
          <w:b w:val="0"/>
          <w:bCs w:val="0"/>
          <w:color w:val="000000" w:themeColor="text1"/>
          <w:szCs w:val="24"/>
          <w:lang w:val="lt-LT"/>
        </w:rPr>
      </w:pPr>
      <w:r w:rsidRPr="001F0E8F">
        <w:rPr>
          <w:b w:val="0"/>
          <w:bCs w:val="0"/>
          <w:color w:val="000000" w:themeColor="text1"/>
          <w:szCs w:val="24"/>
          <w:lang w:val="lt-LT"/>
        </w:rPr>
        <w:t>Statybos darbams naudojamų medžiagų ir darbo kokybė turi atitikti Lietuvos Respublikoje galiojančių, Respublikinių statybos normų, Lietuvos standartų ir Statybinių normų ir taisyklių reikalavimus.</w:t>
      </w:r>
      <w:r w:rsidRPr="001F0E8F">
        <w:rPr>
          <w:b w:val="0"/>
          <w:color w:val="000000" w:themeColor="text1"/>
          <w:szCs w:val="24"/>
          <w:lang w:val="lt-LT"/>
        </w:rPr>
        <w:t xml:space="preserve"> Visa naudojama įranga turi turėti Europos sąjungos (CE) atitikties sertifikatus.</w:t>
      </w:r>
    </w:p>
    <w:p w14:paraId="71127A06" w14:textId="34AF18BA" w:rsidR="00653A2A" w:rsidRPr="001F0E8F" w:rsidRDefault="00653A2A" w:rsidP="00653A2A">
      <w:pPr>
        <w:spacing w:line="276" w:lineRule="auto"/>
        <w:jc w:val="both"/>
        <w:rPr>
          <w:color w:val="000000" w:themeColor="text1"/>
          <w:szCs w:val="24"/>
        </w:rPr>
      </w:pPr>
      <w:r w:rsidRPr="001F0E8F">
        <w:rPr>
          <w:color w:val="000000" w:themeColor="text1"/>
          <w:szCs w:val="24"/>
        </w:rPr>
        <w:t>Visos technologinės talpos, kanalai ir latakai turi būti aptverti arba uždengti pagal Lietuvoje galiojančius darbo saugos reikalavimus.</w:t>
      </w:r>
      <w:bookmarkStart w:id="0" w:name="_Toc212708566"/>
    </w:p>
    <w:p w14:paraId="6CE02832" w14:textId="77777777" w:rsidR="00653A2A" w:rsidRPr="001F0E8F" w:rsidRDefault="00653A2A" w:rsidP="00653A2A">
      <w:pPr>
        <w:spacing w:line="276" w:lineRule="auto"/>
        <w:jc w:val="both"/>
        <w:rPr>
          <w:color w:val="000000" w:themeColor="text1"/>
          <w:szCs w:val="24"/>
        </w:rPr>
      </w:pPr>
      <w:r w:rsidRPr="001F0E8F">
        <w:rPr>
          <w:rFonts w:eastAsia="Arial Unicode MS"/>
          <w:b/>
          <w:bCs/>
          <w:color w:val="000000" w:themeColor="text1"/>
          <w:szCs w:val="28"/>
        </w:rPr>
        <w:t>Polietileno (PE) vamzdžiai ir jungiamosios detalės</w:t>
      </w:r>
      <w:bookmarkEnd w:id="0"/>
    </w:p>
    <w:p w14:paraId="4B38B362" w14:textId="3C5461E7" w:rsidR="00653A2A" w:rsidRPr="001F0E8F" w:rsidRDefault="00653A2A" w:rsidP="00653A2A">
      <w:pPr>
        <w:spacing w:line="276" w:lineRule="auto"/>
        <w:jc w:val="both"/>
        <w:rPr>
          <w:color w:val="000000" w:themeColor="text1"/>
          <w:szCs w:val="24"/>
        </w:rPr>
      </w:pPr>
      <w:r w:rsidRPr="001F0E8F">
        <w:rPr>
          <w:color w:val="000000" w:themeColor="text1"/>
          <w:szCs w:val="24"/>
        </w:rPr>
        <w:t xml:space="preserve">Lauko vandentiekio tinklai projektuojami iš slėginių PE100, PN10 polietileninių vamzdžių. Vamzdžiai, skirti geriamam vandeniui, atgabenti į vietą laikomi ant medinių ar panašių padėklų, su vamzdžių galams uždengti skirtais dangčiais, kad nepatektų šiukšlės ir parazitai. PE vamzdžiai ir fasoninės dalys turi atitikti LST EN 12201-2 standarto reikalavimus. PE vamzdžiai sujungiami suvirinat sandūras siūle, </w:t>
      </w:r>
      <w:proofErr w:type="spellStart"/>
      <w:r w:rsidRPr="001F0E8F">
        <w:rPr>
          <w:color w:val="000000" w:themeColor="text1"/>
          <w:szCs w:val="24"/>
        </w:rPr>
        <w:t>kompresiniais</w:t>
      </w:r>
      <w:proofErr w:type="spellEnd"/>
      <w:r w:rsidRPr="001F0E8F">
        <w:rPr>
          <w:color w:val="000000" w:themeColor="text1"/>
          <w:szCs w:val="24"/>
        </w:rPr>
        <w:t xml:space="preserve"> </w:t>
      </w:r>
      <w:proofErr w:type="spellStart"/>
      <w:r w:rsidRPr="001F0E8F">
        <w:rPr>
          <w:color w:val="000000" w:themeColor="text1"/>
          <w:szCs w:val="24"/>
        </w:rPr>
        <w:t>fitingais</w:t>
      </w:r>
      <w:proofErr w:type="spellEnd"/>
      <w:r w:rsidRPr="001F0E8F">
        <w:rPr>
          <w:color w:val="000000" w:themeColor="text1"/>
          <w:szCs w:val="24"/>
        </w:rPr>
        <w:t xml:space="preserve">, sulydant elektros srove sujungimo movas,  </w:t>
      </w:r>
      <w:proofErr w:type="spellStart"/>
      <w:r w:rsidRPr="001F0E8F">
        <w:rPr>
          <w:color w:val="000000" w:themeColor="text1"/>
          <w:szCs w:val="24"/>
        </w:rPr>
        <w:t>flanšais</w:t>
      </w:r>
      <w:proofErr w:type="spellEnd"/>
      <w:r w:rsidRPr="001F0E8F">
        <w:rPr>
          <w:color w:val="000000" w:themeColor="text1"/>
          <w:szCs w:val="24"/>
        </w:rPr>
        <w:t xml:space="preserve"> arba mechaninėmis movomis, priklausomai nuo turimų vamzdžių, jungiamųjų detalių ir vietos. Kai vamzdžiai jungiami suspaudžiant įkaitintus jų galus arba lydant jų galus šiluma, arba sulydant elektra, turi būti griežtai laikomasi gamintojo nurodymų.</w:t>
      </w:r>
      <w:bookmarkStart w:id="1" w:name="_Toc212708567"/>
    </w:p>
    <w:p w14:paraId="5946838D" w14:textId="77777777" w:rsidR="00653A2A" w:rsidRPr="001F0E8F" w:rsidRDefault="00653A2A" w:rsidP="00653A2A">
      <w:pPr>
        <w:spacing w:line="276" w:lineRule="auto"/>
        <w:jc w:val="both"/>
        <w:rPr>
          <w:color w:val="000000" w:themeColor="text1"/>
          <w:szCs w:val="24"/>
        </w:rPr>
      </w:pPr>
      <w:r w:rsidRPr="001F0E8F">
        <w:rPr>
          <w:rFonts w:eastAsia="Arial Unicode MS"/>
          <w:b/>
          <w:bCs/>
          <w:color w:val="000000" w:themeColor="text1"/>
          <w:szCs w:val="28"/>
        </w:rPr>
        <w:t>PE vamzdžių bei fasoninių dalių montavimas, išbandymas</w:t>
      </w:r>
      <w:bookmarkEnd w:id="1"/>
    </w:p>
    <w:p w14:paraId="0131A6F9" w14:textId="2CE93CD4" w:rsidR="00653A2A" w:rsidRPr="001F0E8F" w:rsidRDefault="00653A2A" w:rsidP="00653A2A">
      <w:pPr>
        <w:spacing w:line="276" w:lineRule="auto"/>
        <w:jc w:val="both"/>
        <w:rPr>
          <w:color w:val="000000" w:themeColor="text1"/>
          <w:szCs w:val="24"/>
        </w:rPr>
      </w:pPr>
      <w:r w:rsidRPr="001F0E8F">
        <w:rPr>
          <w:color w:val="000000" w:themeColor="text1"/>
          <w:szCs w:val="24"/>
        </w:rPr>
        <w:t>PE vamzdžiai ir fasoninės dalys klojami žemėje</w:t>
      </w:r>
      <w:r w:rsidR="00B50541">
        <w:rPr>
          <w:color w:val="000000" w:themeColor="text1"/>
          <w:szCs w:val="24"/>
        </w:rPr>
        <w:t>,</w:t>
      </w:r>
      <w:r w:rsidRPr="001F0E8F">
        <w:rPr>
          <w:color w:val="000000" w:themeColor="text1"/>
          <w:szCs w:val="24"/>
        </w:rPr>
        <w:t xml:space="preserve"> sujungiami sulydant. Galimi šie sulydymo būdai: sandūros sulydymas, sulydymas </w:t>
      </w:r>
      <w:proofErr w:type="spellStart"/>
      <w:r w:rsidRPr="001F0E8F">
        <w:rPr>
          <w:color w:val="000000" w:themeColor="text1"/>
          <w:szCs w:val="24"/>
        </w:rPr>
        <w:t>elektromovomis</w:t>
      </w:r>
      <w:proofErr w:type="spellEnd"/>
      <w:r w:rsidRPr="001F0E8F">
        <w:rPr>
          <w:color w:val="000000" w:themeColor="text1"/>
          <w:szCs w:val="24"/>
        </w:rPr>
        <w:t>. Naudojant šiuos suvirinimo būdus turi būti griežtai laikomasi gamintojo nurodymų, virinant didelio skersmens sandūrinius sujungimus, būtina naudotis tik vamzdžio gamintojo pateikta (rekomenduojama) įranga ir specifikacijomis. Polietileniniai vamzdynai su kalaus ketaus fasoninėmis dalimis (armatūra) kamerose, šuliniuose jungiami universaliais tempimui atspariais adapteriais.</w:t>
      </w:r>
    </w:p>
    <w:p w14:paraId="68DF3D66" w14:textId="77777777" w:rsidR="00653A2A" w:rsidRPr="001F0E8F" w:rsidRDefault="00653A2A" w:rsidP="00653A2A">
      <w:pPr>
        <w:spacing w:line="276" w:lineRule="auto"/>
        <w:jc w:val="both"/>
        <w:rPr>
          <w:color w:val="000000" w:themeColor="text1"/>
          <w:szCs w:val="24"/>
        </w:rPr>
      </w:pPr>
      <w:r w:rsidRPr="001F0E8F">
        <w:rPr>
          <w:b/>
          <w:bCs/>
          <w:color w:val="000000" w:themeColor="text1"/>
          <w:szCs w:val="24"/>
        </w:rPr>
        <w:t xml:space="preserve">Sandūrinis suvirinimas – </w:t>
      </w:r>
      <w:r w:rsidRPr="001F0E8F">
        <w:rPr>
          <w:color w:val="000000" w:themeColor="text1"/>
          <w:szCs w:val="24"/>
        </w:rPr>
        <w:t>tradicinis jungimo būdas, reikalaujantis patirties ir profesionalių įgūdžių. Tokiu būdu paprastai jungiami DN90 mm ir didesnio skersmens vamzdžiai. Kadangi vamzdžio skersmuo sujungimo vietoje beveik nepadidėja, sandūrinis suvirinimas ypač tinka montuojant gerai slystančius vamzdynus. Gaminant vamzdžių jungtis, šulinius ir pan. sandūrinis suvirinimas yra pagrindinis jungimo būdas. Čia nereikalingos specialios jungtys. Polietileniniai vamzdžiai ir jungtys sandūriniu būdu suvirinamos pačiame suvirinimo aparate.</w:t>
      </w:r>
    </w:p>
    <w:p w14:paraId="574372EE" w14:textId="77777777" w:rsidR="00653A2A" w:rsidRPr="001F0E8F" w:rsidRDefault="00653A2A" w:rsidP="00653A2A">
      <w:pPr>
        <w:spacing w:line="276" w:lineRule="auto"/>
        <w:jc w:val="both"/>
        <w:rPr>
          <w:color w:val="000000" w:themeColor="text1"/>
          <w:szCs w:val="24"/>
        </w:rPr>
      </w:pPr>
      <w:r w:rsidRPr="001F0E8F">
        <w:rPr>
          <w:b/>
          <w:bCs/>
          <w:color w:val="000000" w:themeColor="text1"/>
          <w:szCs w:val="24"/>
        </w:rPr>
        <w:t xml:space="preserve">Elektrinis suvirinimas – </w:t>
      </w:r>
      <w:r w:rsidRPr="001F0E8F">
        <w:rPr>
          <w:color w:val="000000" w:themeColor="text1"/>
          <w:szCs w:val="24"/>
        </w:rPr>
        <w:t>čia naudojamos suvirinimo jungtys, kurių vidinis paviršius padengtas didelės varžos laidais. Kai per juos teka elektros srovė, laidai įkaista ir jungtis suvirinama su vamzdžiu. Šis jungimo būdas tinka mažiems ir vidutinio dydžio vamzdžiams jungti. Naudojami lengvi rankiniai suvirinimo aparatai. Net dirbant drėgnu oru 40 voltų įtampa nekelia pavojaus gyvybei. Kadangi suvirinimo įranga ir jungtis veikia automatiškai, šis metodas yra paprastas ir greitas. Plataus suvirinimo paviršiaus dėka sujungimo vietos pasižymi tvirtumu bet kokiomis sąlygomis. Kadangi suvirinamų vamzdžių nereikia traukti išilgine kryptimi, šis metodas labai tinka tada, kai nutiestuose vamzdynuose daromos atšakos arba remonto darbai. Prieš užpilant bet kokią slėginio vamzdyno perkasos atkarpą vamzdynas išbandomas. Rangovas slėginiams vamzdynams naudoja rekomenduotiną bandomąjį slėgį, tačiau ne mažesnį, negu 1,5 karto už didžiausią darbinį (arba ne mažesnį kaip 10 bar.).</w:t>
      </w:r>
      <w:bookmarkStart w:id="2" w:name="_Toc212708568"/>
    </w:p>
    <w:p w14:paraId="519D09F3" w14:textId="77777777" w:rsidR="00653A2A" w:rsidRPr="001F0E8F" w:rsidRDefault="00653A2A" w:rsidP="00653A2A">
      <w:pPr>
        <w:spacing w:line="276" w:lineRule="auto"/>
        <w:jc w:val="both"/>
        <w:rPr>
          <w:color w:val="000000" w:themeColor="text1"/>
          <w:szCs w:val="24"/>
        </w:rPr>
      </w:pPr>
    </w:p>
    <w:p w14:paraId="109381ED" w14:textId="77777777" w:rsidR="00653A2A" w:rsidRPr="001F0E8F" w:rsidRDefault="00653A2A" w:rsidP="00653A2A">
      <w:pPr>
        <w:spacing w:line="276" w:lineRule="auto"/>
        <w:jc w:val="both"/>
        <w:rPr>
          <w:color w:val="000000" w:themeColor="text1"/>
          <w:szCs w:val="24"/>
        </w:rPr>
      </w:pPr>
      <w:proofErr w:type="spellStart"/>
      <w:r w:rsidRPr="001F0E8F">
        <w:rPr>
          <w:rFonts w:eastAsia="Arial Unicode MS"/>
          <w:b/>
          <w:bCs/>
          <w:color w:val="000000" w:themeColor="text1"/>
          <w:szCs w:val="28"/>
        </w:rPr>
        <w:t>Polivinilchlorido</w:t>
      </w:r>
      <w:proofErr w:type="spellEnd"/>
      <w:r w:rsidRPr="001F0E8F">
        <w:rPr>
          <w:rFonts w:eastAsia="Arial Unicode MS"/>
          <w:b/>
          <w:bCs/>
          <w:color w:val="000000" w:themeColor="text1"/>
          <w:szCs w:val="28"/>
        </w:rPr>
        <w:t xml:space="preserve"> (PVC) vamzdžiai ir jungiamosios detalės</w:t>
      </w:r>
      <w:bookmarkEnd w:id="2"/>
    </w:p>
    <w:p w14:paraId="05EC21FD" w14:textId="77777777" w:rsidR="00653A2A" w:rsidRPr="001F0E8F" w:rsidRDefault="00653A2A" w:rsidP="00653A2A">
      <w:pPr>
        <w:spacing w:line="276" w:lineRule="auto"/>
        <w:jc w:val="both"/>
        <w:rPr>
          <w:color w:val="000000" w:themeColor="text1"/>
          <w:szCs w:val="24"/>
        </w:rPr>
      </w:pPr>
      <w:r w:rsidRPr="001F0E8F">
        <w:rPr>
          <w:color w:val="000000" w:themeColor="text1"/>
          <w:szCs w:val="24"/>
        </w:rPr>
        <w:t xml:space="preserve">Savitakiniai nuotekų tinklai montuojami iš </w:t>
      </w:r>
      <w:proofErr w:type="spellStart"/>
      <w:r w:rsidRPr="001F0E8F">
        <w:rPr>
          <w:color w:val="000000" w:themeColor="text1"/>
          <w:szCs w:val="24"/>
        </w:rPr>
        <w:t>beslėgių</w:t>
      </w:r>
      <w:proofErr w:type="spellEnd"/>
      <w:r w:rsidRPr="001F0E8F">
        <w:rPr>
          <w:color w:val="000000" w:themeColor="text1"/>
          <w:szCs w:val="24"/>
        </w:rPr>
        <w:t xml:space="preserve"> </w:t>
      </w:r>
      <w:proofErr w:type="spellStart"/>
      <w:r w:rsidRPr="001F0E8F">
        <w:rPr>
          <w:color w:val="000000" w:themeColor="text1"/>
          <w:szCs w:val="24"/>
        </w:rPr>
        <w:t>polivinilchloridinių</w:t>
      </w:r>
      <w:proofErr w:type="spellEnd"/>
      <w:r w:rsidRPr="001F0E8F">
        <w:rPr>
          <w:color w:val="000000" w:themeColor="text1"/>
          <w:szCs w:val="24"/>
        </w:rPr>
        <w:t xml:space="preserve"> (PVC) vamzdžių.</w:t>
      </w:r>
    </w:p>
    <w:p w14:paraId="4EE0A5ED" w14:textId="77777777" w:rsidR="00653A2A" w:rsidRPr="001F0E8F" w:rsidRDefault="00653A2A" w:rsidP="00653A2A">
      <w:pPr>
        <w:spacing w:line="276" w:lineRule="auto"/>
        <w:jc w:val="both"/>
        <w:rPr>
          <w:color w:val="000000" w:themeColor="text1"/>
          <w:szCs w:val="24"/>
        </w:rPr>
      </w:pPr>
      <w:r w:rsidRPr="001F0E8F">
        <w:rPr>
          <w:color w:val="000000" w:themeColor="text1"/>
          <w:szCs w:val="24"/>
        </w:rPr>
        <w:t xml:space="preserve">Visi PVC vamzdžiai turi būti pagaminti gamintojo, galinčio užtikrinti kokybę pagal LST EN ISO 9001 reikalavimus. Savitakinėms nuotekų sistemoms skirti </w:t>
      </w:r>
      <w:proofErr w:type="spellStart"/>
      <w:r w:rsidRPr="001F0E8F">
        <w:rPr>
          <w:color w:val="000000" w:themeColor="text1"/>
          <w:szCs w:val="24"/>
        </w:rPr>
        <w:t>neplastifikuoto</w:t>
      </w:r>
      <w:proofErr w:type="spellEnd"/>
      <w:r w:rsidRPr="001F0E8F">
        <w:rPr>
          <w:color w:val="000000" w:themeColor="text1"/>
          <w:szCs w:val="24"/>
        </w:rPr>
        <w:t xml:space="preserve"> </w:t>
      </w:r>
      <w:proofErr w:type="spellStart"/>
      <w:r w:rsidRPr="001F0E8F">
        <w:rPr>
          <w:color w:val="000000" w:themeColor="text1"/>
          <w:szCs w:val="24"/>
        </w:rPr>
        <w:t>polivinilchlorido</w:t>
      </w:r>
      <w:proofErr w:type="spellEnd"/>
      <w:r w:rsidRPr="001F0E8F">
        <w:rPr>
          <w:color w:val="000000" w:themeColor="text1"/>
          <w:szCs w:val="24"/>
        </w:rPr>
        <w:t xml:space="preserve"> PVC vamzdžiai ir fasoninės dalys turi atitikti LST EN 1401, LST ISO 4435 standartų reikalavimus.</w:t>
      </w:r>
    </w:p>
    <w:p w14:paraId="0B618EC5" w14:textId="0C3CA118" w:rsidR="00653A2A" w:rsidRPr="001F0E8F" w:rsidRDefault="00653A2A" w:rsidP="00653A2A">
      <w:pPr>
        <w:spacing w:line="276" w:lineRule="auto"/>
        <w:jc w:val="both"/>
        <w:rPr>
          <w:color w:val="000000" w:themeColor="text1"/>
          <w:szCs w:val="24"/>
        </w:rPr>
      </w:pPr>
      <w:r w:rsidRPr="001F0E8F">
        <w:rPr>
          <w:color w:val="000000" w:themeColor="text1"/>
          <w:szCs w:val="24"/>
        </w:rPr>
        <w:lastRenderedPageBreak/>
        <w:t>Vamzdžiai turi būti sertifikuoti pagal kokybės tarptautinį standartą ISO 9000. Vamzdžiai turi būti atsparūs agresyvioms medžiagoms esančioms nuotekose. Vamzdžiai moviniai, komplektuojami su guminiais žiedais. Naudojami “N” klasės PVC vamzdžiai.</w:t>
      </w:r>
      <w:bookmarkStart w:id="3" w:name="_Toc212708569"/>
    </w:p>
    <w:p w14:paraId="38AED6C3" w14:textId="77777777" w:rsidR="00653A2A" w:rsidRPr="001F0E8F" w:rsidRDefault="00653A2A" w:rsidP="00653A2A">
      <w:pPr>
        <w:spacing w:line="276" w:lineRule="auto"/>
        <w:jc w:val="both"/>
        <w:rPr>
          <w:color w:val="000000" w:themeColor="text1"/>
          <w:szCs w:val="24"/>
        </w:rPr>
      </w:pPr>
      <w:proofErr w:type="spellStart"/>
      <w:r w:rsidRPr="001F0E8F">
        <w:rPr>
          <w:rFonts w:eastAsia="Arial Unicode MS"/>
          <w:b/>
          <w:bCs/>
          <w:color w:val="000000" w:themeColor="text1"/>
          <w:szCs w:val="28"/>
        </w:rPr>
        <w:t>Neplastikuoto</w:t>
      </w:r>
      <w:proofErr w:type="spellEnd"/>
      <w:r w:rsidRPr="001F0E8F">
        <w:rPr>
          <w:rFonts w:eastAsia="Arial Unicode MS"/>
          <w:b/>
          <w:bCs/>
          <w:color w:val="000000" w:themeColor="text1"/>
          <w:szCs w:val="28"/>
        </w:rPr>
        <w:t xml:space="preserve"> </w:t>
      </w:r>
      <w:proofErr w:type="spellStart"/>
      <w:r w:rsidRPr="001F0E8F">
        <w:rPr>
          <w:rFonts w:eastAsia="Arial Unicode MS"/>
          <w:b/>
          <w:bCs/>
          <w:color w:val="000000" w:themeColor="text1"/>
          <w:szCs w:val="28"/>
        </w:rPr>
        <w:t>polivinilchlorido</w:t>
      </w:r>
      <w:proofErr w:type="spellEnd"/>
      <w:r w:rsidRPr="001F0E8F">
        <w:rPr>
          <w:rFonts w:eastAsia="Arial Unicode MS"/>
          <w:b/>
          <w:bCs/>
          <w:color w:val="000000" w:themeColor="text1"/>
          <w:szCs w:val="28"/>
        </w:rPr>
        <w:t xml:space="preserve"> (PVC U) vamzdžiai ir jungiamosios detalės</w:t>
      </w:r>
      <w:bookmarkEnd w:id="3"/>
      <w:r w:rsidRPr="001F0E8F">
        <w:rPr>
          <w:rFonts w:eastAsia="Arial Unicode MS"/>
          <w:b/>
          <w:bCs/>
          <w:color w:val="000000" w:themeColor="text1"/>
          <w:szCs w:val="28"/>
        </w:rPr>
        <w:t xml:space="preserve"> </w:t>
      </w:r>
    </w:p>
    <w:p w14:paraId="2671BD59" w14:textId="77777777" w:rsidR="00653A2A" w:rsidRPr="001F0E8F" w:rsidRDefault="00653A2A" w:rsidP="00653A2A">
      <w:pPr>
        <w:spacing w:line="276" w:lineRule="auto"/>
        <w:jc w:val="both"/>
        <w:rPr>
          <w:color w:val="000000" w:themeColor="text1"/>
          <w:szCs w:val="24"/>
        </w:rPr>
      </w:pPr>
      <w:r w:rsidRPr="001F0E8F">
        <w:rPr>
          <w:color w:val="000000" w:themeColor="text1"/>
          <w:szCs w:val="24"/>
        </w:rPr>
        <w:t>PVC-U plastikiniai klijuojami vamzdžiai skirti šaltam geriamam vandeniui.</w:t>
      </w:r>
    </w:p>
    <w:p w14:paraId="7479D63F" w14:textId="77777777" w:rsidR="00653A2A" w:rsidRPr="001F0E8F" w:rsidRDefault="00653A2A" w:rsidP="00653A2A">
      <w:pPr>
        <w:spacing w:line="276" w:lineRule="auto"/>
        <w:jc w:val="both"/>
        <w:rPr>
          <w:color w:val="000000" w:themeColor="text1"/>
          <w:szCs w:val="24"/>
        </w:rPr>
      </w:pPr>
      <w:r w:rsidRPr="001F0E8F">
        <w:rPr>
          <w:color w:val="000000" w:themeColor="text1"/>
          <w:szCs w:val="24"/>
        </w:rPr>
        <w:t>Plastikiniai vamzdžiai PVC-U jungiami juos klijuojant. Specialūs agresyvūs klijai ištirpina fasoninės detalės bei vamzdžio sieneles. Ilgainiui klijai išgaruoja, o klijuojamos sienelės tirpdamos minkštėja ir tarpusavyje susimaišo, tuo būdu gaunant vienalytę siūlę.</w:t>
      </w:r>
    </w:p>
    <w:p w14:paraId="011D23B4" w14:textId="77777777" w:rsidR="00653A2A" w:rsidRPr="001F0E8F" w:rsidRDefault="00653A2A" w:rsidP="00653A2A">
      <w:pPr>
        <w:spacing w:line="276" w:lineRule="auto"/>
        <w:ind w:right="566"/>
        <w:jc w:val="both"/>
        <w:rPr>
          <w:color w:val="000000" w:themeColor="text1"/>
          <w:szCs w:val="24"/>
        </w:rPr>
      </w:pPr>
      <w:r w:rsidRPr="001F0E8F">
        <w:rPr>
          <w:color w:val="000000" w:themeColor="text1"/>
          <w:szCs w:val="24"/>
        </w:rPr>
        <w:t>Vamzdžių techninės charakteristikos:</w:t>
      </w:r>
    </w:p>
    <w:p w14:paraId="55EF6AC2" w14:textId="77777777" w:rsidR="00653A2A" w:rsidRPr="001F0E8F" w:rsidRDefault="00653A2A" w:rsidP="00653A2A">
      <w:pPr>
        <w:numPr>
          <w:ilvl w:val="0"/>
          <w:numId w:val="10"/>
        </w:numPr>
        <w:spacing w:line="276" w:lineRule="auto"/>
        <w:ind w:right="566"/>
        <w:jc w:val="both"/>
        <w:rPr>
          <w:color w:val="000000" w:themeColor="text1"/>
          <w:szCs w:val="24"/>
        </w:rPr>
      </w:pPr>
      <w:r w:rsidRPr="001F0E8F">
        <w:rPr>
          <w:color w:val="000000" w:themeColor="text1"/>
          <w:szCs w:val="24"/>
        </w:rPr>
        <w:t>Maksimalus darbinis slėgis – 10 bar;</w:t>
      </w:r>
    </w:p>
    <w:p w14:paraId="5CDF816C" w14:textId="77777777" w:rsidR="00653A2A" w:rsidRPr="001F0E8F" w:rsidRDefault="00653A2A" w:rsidP="00653A2A">
      <w:pPr>
        <w:numPr>
          <w:ilvl w:val="0"/>
          <w:numId w:val="10"/>
        </w:numPr>
        <w:spacing w:line="276" w:lineRule="auto"/>
        <w:ind w:right="566"/>
        <w:jc w:val="both"/>
        <w:rPr>
          <w:color w:val="000000" w:themeColor="text1"/>
          <w:szCs w:val="24"/>
        </w:rPr>
      </w:pPr>
      <w:r w:rsidRPr="001F0E8F">
        <w:rPr>
          <w:color w:val="000000" w:themeColor="text1"/>
          <w:szCs w:val="24"/>
        </w:rPr>
        <w:t>medžiagos tankis – 1,38 g/cm³;</w:t>
      </w:r>
    </w:p>
    <w:p w14:paraId="0574F596" w14:textId="77777777" w:rsidR="00653A2A" w:rsidRPr="001F0E8F" w:rsidRDefault="00653A2A" w:rsidP="00653A2A">
      <w:pPr>
        <w:numPr>
          <w:ilvl w:val="0"/>
          <w:numId w:val="10"/>
        </w:numPr>
        <w:spacing w:line="276" w:lineRule="auto"/>
        <w:ind w:right="566"/>
        <w:jc w:val="both"/>
        <w:rPr>
          <w:color w:val="000000" w:themeColor="text1"/>
          <w:szCs w:val="24"/>
        </w:rPr>
      </w:pPr>
      <w:r w:rsidRPr="001F0E8F">
        <w:rPr>
          <w:color w:val="000000" w:themeColor="text1"/>
          <w:szCs w:val="24"/>
        </w:rPr>
        <w:t>stiprumas tempimui - 55 N/mm²;</w:t>
      </w:r>
    </w:p>
    <w:p w14:paraId="72FE3DCD" w14:textId="77777777" w:rsidR="00653A2A" w:rsidRPr="001F0E8F" w:rsidRDefault="00653A2A" w:rsidP="00653A2A">
      <w:pPr>
        <w:numPr>
          <w:ilvl w:val="0"/>
          <w:numId w:val="10"/>
        </w:numPr>
        <w:spacing w:line="276" w:lineRule="auto"/>
        <w:ind w:right="566"/>
        <w:jc w:val="both"/>
        <w:rPr>
          <w:color w:val="000000" w:themeColor="text1"/>
          <w:szCs w:val="24"/>
        </w:rPr>
      </w:pPr>
      <w:r w:rsidRPr="001F0E8F">
        <w:rPr>
          <w:color w:val="000000" w:themeColor="text1"/>
          <w:szCs w:val="24"/>
        </w:rPr>
        <w:t>atsparumas smūgiams – jokio skilimo KJ/ m² (23 °C);</w:t>
      </w:r>
    </w:p>
    <w:p w14:paraId="1E95D829" w14:textId="77777777" w:rsidR="00653A2A" w:rsidRPr="001F0E8F" w:rsidRDefault="00653A2A" w:rsidP="00653A2A">
      <w:pPr>
        <w:numPr>
          <w:ilvl w:val="0"/>
          <w:numId w:val="10"/>
        </w:numPr>
        <w:spacing w:line="276" w:lineRule="auto"/>
        <w:ind w:right="566"/>
        <w:jc w:val="both"/>
        <w:rPr>
          <w:color w:val="000000" w:themeColor="text1"/>
          <w:szCs w:val="24"/>
        </w:rPr>
      </w:pPr>
      <w:r w:rsidRPr="001F0E8F">
        <w:rPr>
          <w:color w:val="000000" w:themeColor="text1"/>
          <w:szCs w:val="24"/>
        </w:rPr>
        <w:t>lankstumo modulis - 3000 N/mm²;</w:t>
      </w:r>
    </w:p>
    <w:p w14:paraId="75926BF1" w14:textId="77777777" w:rsidR="00653A2A" w:rsidRPr="001F0E8F" w:rsidRDefault="00653A2A" w:rsidP="00653A2A">
      <w:pPr>
        <w:numPr>
          <w:ilvl w:val="0"/>
          <w:numId w:val="10"/>
        </w:numPr>
        <w:spacing w:line="276" w:lineRule="auto"/>
        <w:ind w:right="566"/>
        <w:jc w:val="both"/>
        <w:rPr>
          <w:color w:val="000000" w:themeColor="text1"/>
          <w:szCs w:val="24"/>
        </w:rPr>
      </w:pPr>
      <w:r w:rsidRPr="001F0E8F">
        <w:rPr>
          <w:color w:val="000000" w:themeColor="text1"/>
          <w:szCs w:val="24"/>
        </w:rPr>
        <w:t>Maksimali skysto agento temperatūra – 23 C°;</w:t>
      </w:r>
    </w:p>
    <w:p w14:paraId="0D43EE98" w14:textId="77777777" w:rsidR="00653A2A" w:rsidRPr="001F0E8F" w:rsidRDefault="00653A2A" w:rsidP="00653A2A">
      <w:pPr>
        <w:numPr>
          <w:ilvl w:val="0"/>
          <w:numId w:val="10"/>
        </w:numPr>
        <w:spacing w:line="276" w:lineRule="auto"/>
        <w:ind w:right="566"/>
        <w:jc w:val="both"/>
        <w:rPr>
          <w:color w:val="000000" w:themeColor="text1"/>
          <w:szCs w:val="24"/>
        </w:rPr>
      </w:pPr>
      <w:r w:rsidRPr="001F0E8F">
        <w:rPr>
          <w:color w:val="000000" w:themeColor="text1"/>
          <w:szCs w:val="24"/>
        </w:rPr>
        <w:t>Maksimali darbinė temperatūra – 60 C°;</w:t>
      </w:r>
    </w:p>
    <w:p w14:paraId="60D90FD0" w14:textId="2214B689" w:rsidR="00653A2A" w:rsidRPr="00B834D9" w:rsidRDefault="00653A2A" w:rsidP="00653A2A">
      <w:pPr>
        <w:numPr>
          <w:ilvl w:val="0"/>
          <w:numId w:val="10"/>
        </w:numPr>
        <w:spacing w:line="276" w:lineRule="auto"/>
        <w:ind w:right="566"/>
        <w:jc w:val="both"/>
        <w:rPr>
          <w:rFonts w:ascii="Calibri" w:hAnsi="Calibri" w:cs="Calibri"/>
          <w:color w:val="000000" w:themeColor="text1"/>
          <w:sz w:val="20"/>
          <w:szCs w:val="24"/>
        </w:rPr>
      </w:pPr>
      <w:r w:rsidRPr="001F0E8F">
        <w:rPr>
          <w:color w:val="000000" w:themeColor="text1"/>
          <w:szCs w:val="24"/>
        </w:rPr>
        <w:t>Minkštėjimo temperatūra – &gt;76 C°.</w:t>
      </w:r>
      <w:bookmarkStart w:id="4" w:name="_Toc212708570"/>
    </w:p>
    <w:p w14:paraId="024090D6" w14:textId="77777777" w:rsidR="00653A2A" w:rsidRPr="001F0E8F" w:rsidRDefault="00653A2A" w:rsidP="00653A2A">
      <w:pPr>
        <w:spacing w:line="276" w:lineRule="auto"/>
        <w:ind w:right="566"/>
        <w:jc w:val="both"/>
        <w:rPr>
          <w:rFonts w:ascii="Calibri" w:hAnsi="Calibri" w:cs="Calibri"/>
          <w:color w:val="000000" w:themeColor="text1"/>
          <w:sz w:val="20"/>
          <w:szCs w:val="24"/>
        </w:rPr>
      </w:pPr>
      <w:r w:rsidRPr="001F0E8F">
        <w:rPr>
          <w:rFonts w:eastAsia="Arial Unicode MS"/>
          <w:b/>
          <w:bCs/>
          <w:color w:val="000000" w:themeColor="text1"/>
        </w:rPr>
        <w:t>Elektromagnetiniai vožtuvai</w:t>
      </w:r>
      <w:bookmarkEnd w:id="4"/>
    </w:p>
    <w:p w14:paraId="020105F0" w14:textId="77777777" w:rsidR="00653A2A" w:rsidRPr="001F0E8F" w:rsidRDefault="00653A2A" w:rsidP="00653A2A">
      <w:pPr>
        <w:spacing w:line="276" w:lineRule="auto"/>
        <w:jc w:val="both"/>
        <w:rPr>
          <w:color w:val="000000" w:themeColor="text1"/>
          <w:szCs w:val="24"/>
        </w:rPr>
      </w:pPr>
      <w:r w:rsidRPr="001F0E8F">
        <w:rPr>
          <w:color w:val="000000" w:themeColor="text1"/>
          <w:szCs w:val="24"/>
        </w:rPr>
        <w:t>Elektromagnetiniai vožtuvai turi būti skirti orui. Korpuso medžiaga – žalvaris. Vožtuvas įprastoje būklėje – uždarytas.</w:t>
      </w:r>
    </w:p>
    <w:p w14:paraId="7C4D7166" w14:textId="77777777" w:rsidR="00653A2A" w:rsidRPr="001F0E8F" w:rsidRDefault="00653A2A" w:rsidP="00653A2A">
      <w:pPr>
        <w:spacing w:line="276" w:lineRule="auto"/>
        <w:jc w:val="both"/>
        <w:rPr>
          <w:color w:val="000000" w:themeColor="text1"/>
        </w:rPr>
      </w:pPr>
      <w:r w:rsidRPr="001F0E8F">
        <w:rPr>
          <w:color w:val="000000" w:themeColor="text1"/>
        </w:rPr>
        <w:t>Elektromagnetinio vožtuvo techninės charakteristikos:</w:t>
      </w:r>
    </w:p>
    <w:p w14:paraId="42044325" w14:textId="77777777" w:rsidR="00653A2A" w:rsidRPr="001F0E8F" w:rsidRDefault="00653A2A" w:rsidP="00653A2A">
      <w:pPr>
        <w:numPr>
          <w:ilvl w:val="0"/>
          <w:numId w:val="10"/>
        </w:numPr>
        <w:spacing w:line="276" w:lineRule="auto"/>
        <w:ind w:right="566"/>
        <w:jc w:val="both"/>
        <w:rPr>
          <w:color w:val="000000" w:themeColor="text1"/>
          <w:szCs w:val="24"/>
        </w:rPr>
      </w:pPr>
      <w:r w:rsidRPr="001F0E8F">
        <w:rPr>
          <w:color w:val="000000" w:themeColor="text1"/>
          <w:szCs w:val="24"/>
        </w:rPr>
        <w:t>Min. darbinis slėgis – 6 bar;</w:t>
      </w:r>
    </w:p>
    <w:p w14:paraId="252655B9" w14:textId="75A06447" w:rsidR="00653A2A" w:rsidRPr="00B834D9" w:rsidRDefault="00653A2A" w:rsidP="00653A2A">
      <w:pPr>
        <w:numPr>
          <w:ilvl w:val="0"/>
          <w:numId w:val="10"/>
        </w:numPr>
        <w:spacing w:line="276" w:lineRule="auto"/>
        <w:ind w:right="566"/>
        <w:jc w:val="both"/>
        <w:rPr>
          <w:color w:val="000000" w:themeColor="text1"/>
          <w:szCs w:val="24"/>
        </w:rPr>
      </w:pPr>
      <w:r w:rsidRPr="001F0E8F">
        <w:rPr>
          <w:color w:val="000000" w:themeColor="text1"/>
          <w:szCs w:val="24"/>
        </w:rPr>
        <w:t>Įtampa – 220 V.</w:t>
      </w:r>
      <w:bookmarkStart w:id="5" w:name="_Toc212708571"/>
    </w:p>
    <w:p w14:paraId="4AB37219" w14:textId="77777777" w:rsidR="00653A2A" w:rsidRPr="001F0E8F" w:rsidRDefault="00653A2A" w:rsidP="00653A2A">
      <w:pPr>
        <w:spacing w:line="276" w:lineRule="auto"/>
        <w:ind w:right="566"/>
        <w:jc w:val="both"/>
        <w:rPr>
          <w:color w:val="000000" w:themeColor="text1"/>
          <w:szCs w:val="24"/>
        </w:rPr>
      </w:pPr>
      <w:proofErr w:type="spellStart"/>
      <w:r w:rsidRPr="001F0E8F">
        <w:rPr>
          <w:rFonts w:eastAsia="Arial Unicode MS"/>
          <w:b/>
          <w:bCs/>
          <w:color w:val="000000" w:themeColor="text1"/>
        </w:rPr>
        <w:t>Nuorinimo</w:t>
      </w:r>
      <w:proofErr w:type="spellEnd"/>
      <w:r w:rsidRPr="001F0E8F">
        <w:rPr>
          <w:rFonts w:eastAsia="Arial Unicode MS"/>
          <w:b/>
          <w:bCs/>
          <w:color w:val="000000" w:themeColor="text1"/>
        </w:rPr>
        <w:t xml:space="preserve"> vožtuvai</w:t>
      </w:r>
      <w:bookmarkEnd w:id="5"/>
    </w:p>
    <w:p w14:paraId="1734C524" w14:textId="2533DCB9" w:rsidR="00653A2A" w:rsidRPr="001F0E8F" w:rsidRDefault="00653A2A" w:rsidP="00653A2A">
      <w:pPr>
        <w:spacing w:line="276" w:lineRule="auto"/>
        <w:jc w:val="both"/>
        <w:rPr>
          <w:color w:val="000000" w:themeColor="text1"/>
        </w:rPr>
      </w:pPr>
      <w:r w:rsidRPr="001F0E8F">
        <w:rPr>
          <w:color w:val="000000" w:themeColor="text1"/>
        </w:rPr>
        <w:t xml:space="preserve">Paskirtis - išleisti perteklinį orą. </w:t>
      </w:r>
      <w:proofErr w:type="spellStart"/>
      <w:r w:rsidRPr="001F0E8F">
        <w:rPr>
          <w:color w:val="000000" w:themeColor="text1"/>
        </w:rPr>
        <w:t>Nuorinimo</w:t>
      </w:r>
      <w:proofErr w:type="spellEnd"/>
      <w:r w:rsidRPr="001F0E8F">
        <w:rPr>
          <w:color w:val="000000" w:themeColor="text1"/>
        </w:rPr>
        <w:t xml:space="preserve"> vožtuvas – automatinis. Terpė – vanduo. Prijungimas – </w:t>
      </w:r>
      <w:proofErr w:type="spellStart"/>
      <w:r w:rsidRPr="001F0E8F">
        <w:rPr>
          <w:color w:val="000000" w:themeColor="text1"/>
        </w:rPr>
        <w:t>srieginis</w:t>
      </w:r>
      <w:bookmarkStart w:id="6" w:name="_Toc212708572"/>
      <w:proofErr w:type="spellEnd"/>
      <w:r w:rsidRPr="001F0E8F">
        <w:rPr>
          <w:color w:val="000000" w:themeColor="text1"/>
        </w:rPr>
        <w:t>.</w:t>
      </w:r>
    </w:p>
    <w:p w14:paraId="5E7BBA90" w14:textId="77777777" w:rsidR="00653A2A" w:rsidRPr="001F0E8F" w:rsidRDefault="00653A2A" w:rsidP="00653A2A">
      <w:pPr>
        <w:spacing w:line="276" w:lineRule="auto"/>
        <w:jc w:val="both"/>
        <w:rPr>
          <w:color w:val="000000" w:themeColor="text1"/>
        </w:rPr>
      </w:pPr>
      <w:r w:rsidRPr="001F0E8F">
        <w:rPr>
          <w:rFonts w:eastAsia="Arial Unicode MS"/>
          <w:b/>
          <w:bCs/>
          <w:color w:val="000000" w:themeColor="text1"/>
        </w:rPr>
        <w:t>Slėgio jutikliai</w:t>
      </w:r>
      <w:bookmarkEnd w:id="6"/>
    </w:p>
    <w:p w14:paraId="4BB100E7" w14:textId="77777777" w:rsidR="00653A2A" w:rsidRPr="001F0E8F" w:rsidRDefault="00653A2A" w:rsidP="00653A2A">
      <w:pPr>
        <w:spacing w:line="276" w:lineRule="auto"/>
        <w:jc w:val="both"/>
        <w:rPr>
          <w:color w:val="000000" w:themeColor="text1"/>
        </w:rPr>
      </w:pPr>
      <w:r w:rsidRPr="001F0E8F">
        <w:rPr>
          <w:color w:val="000000" w:themeColor="text1"/>
        </w:rPr>
        <w:t>Slėgio jutiklis dvilaidis prietaisas, kuriam reikia 11-30V DC maitinimo įtampos ir kuris turi 4-20A DC išėjimą. Tikslumas - ± 0,5 %. Korpuso medžiaga – nerūdijantis plienas. Apsaugos klasė IP65.</w:t>
      </w:r>
    </w:p>
    <w:p w14:paraId="796716A8" w14:textId="51A77275" w:rsidR="00653A2A" w:rsidRPr="001F0E8F" w:rsidRDefault="00653A2A" w:rsidP="00B834D9">
      <w:pPr>
        <w:spacing w:line="276" w:lineRule="auto"/>
        <w:ind w:firstLine="567"/>
        <w:jc w:val="both"/>
        <w:rPr>
          <w:color w:val="000000" w:themeColor="text1"/>
          <w:szCs w:val="24"/>
        </w:rPr>
      </w:pPr>
      <w:r w:rsidRPr="001F0E8F">
        <w:rPr>
          <w:color w:val="000000" w:themeColor="text1"/>
        </w:rPr>
        <w:t>Slėgio jutiklio min</w:t>
      </w:r>
      <w:r w:rsidRPr="001F0E8F">
        <w:rPr>
          <w:color w:val="000000" w:themeColor="text1"/>
          <w:szCs w:val="24"/>
        </w:rPr>
        <w:t>. darbinis slėgis – 6 bar.</w:t>
      </w:r>
      <w:bookmarkStart w:id="7" w:name="_Toc212708575"/>
    </w:p>
    <w:p w14:paraId="6B8DB9C3" w14:textId="70557BC4" w:rsidR="00653A2A" w:rsidRPr="001F0E8F" w:rsidRDefault="00653A2A" w:rsidP="00653A2A">
      <w:pPr>
        <w:spacing w:line="276" w:lineRule="auto"/>
        <w:jc w:val="both"/>
        <w:rPr>
          <w:color w:val="000000" w:themeColor="text1"/>
          <w:szCs w:val="24"/>
        </w:rPr>
      </w:pPr>
      <w:r w:rsidRPr="001F0E8F">
        <w:rPr>
          <w:rFonts w:eastAsia="Arial Unicode MS"/>
          <w:b/>
          <w:bCs/>
          <w:color w:val="000000" w:themeColor="text1"/>
          <w:szCs w:val="28"/>
        </w:rPr>
        <w:t>Manometra</w:t>
      </w:r>
      <w:bookmarkEnd w:id="7"/>
      <w:r w:rsidR="006F5AB4">
        <w:rPr>
          <w:rFonts w:eastAsia="Arial Unicode MS"/>
          <w:b/>
          <w:bCs/>
          <w:color w:val="000000" w:themeColor="text1"/>
          <w:szCs w:val="28"/>
        </w:rPr>
        <w:t>i</w:t>
      </w:r>
    </w:p>
    <w:p w14:paraId="371C650D" w14:textId="3AFAFB46" w:rsidR="00653A2A" w:rsidRPr="001F0E8F" w:rsidRDefault="00653A2A" w:rsidP="00653A2A">
      <w:pPr>
        <w:spacing w:line="276" w:lineRule="auto"/>
        <w:jc w:val="both"/>
        <w:rPr>
          <w:color w:val="000000" w:themeColor="text1"/>
        </w:rPr>
      </w:pPr>
      <w:r w:rsidRPr="001F0E8F">
        <w:rPr>
          <w:color w:val="000000" w:themeColor="text1"/>
        </w:rPr>
        <w:t>Slėgio manometr</w:t>
      </w:r>
      <w:r w:rsidR="006F5AB4">
        <w:rPr>
          <w:color w:val="000000" w:themeColor="text1"/>
        </w:rPr>
        <w:t>ai</w:t>
      </w:r>
      <w:r w:rsidRPr="001F0E8F">
        <w:rPr>
          <w:color w:val="000000" w:themeColor="text1"/>
        </w:rPr>
        <w:t xml:space="preserve"> skirtas vandens slėgiui matuoti. Medžiaga: korpusas – plienas, užpildas -glicerinas, </w:t>
      </w:r>
      <w:proofErr w:type="spellStart"/>
      <w:r w:rsidRPr="001F0E8F">
        <w:rPr>
          <w:color w:val="000000" w:themeColor="text1"/>
        </w:rPr>
        <w:t>antivibraciniai</w:t>
      </w:r>
      <w:proofErr w:type="spellEnd"/>
      <w:r w:rsidRPr="001F0E8F">
        <w:rPr>
          <w:color w:val="000000" w:themeColor="text1"/>
        </w:rPr>
        <w:t xml:space="preserve">, matavimo sistema, perdavimo mechanizmas ir pajungimas – žalvaris. Pajungimas </w:t>
      </w:r>
      <w:proofErr w:type="spellStart"/>
      <w:r w:rsidRPr="001F0E8F">
        <w:rPr>
          <w:color w:val="000000" w:themeColor="text1"/>
        </w:rPr>
        <w:t>srieginis</w:t>
      </w:r>
      <w:proofErr w:type="spellEnd"/>
      <w:r w:rsidRPr="001F0E8F">
        <w:rPr>
          <w:color w:val="000000" w:themeColor="text1"/>
        </w:rPr>
        <w:t xml:space="preserve"> G1/2“, iš apačios.</w:t>
      </w:r>
    </w:p>
    <w:p w14:paraId="575D7D43" w14:textId="77777777" w:rsidR="00653A2A" w:rsidRPr="001F0E8F" w:rsidRDefault="00653A2A" w:rsidP="00653A2A">
      <w:pPr>
        <w:spacing w:line="276" w:lineRule="auto"/>
        <w:ind w:firstLine="567"/>
        <w:jc w:val="both"/>
        <w:rPr>
          <w:color w:val="000000" w:themeColor="text1"/>
        </w:rPr>
      </w:pPr>
      <w:r w:rsidRPr="001F0E8F">
        <w:rPr>
          <w:color w:val="000000" w:themeColor="text1"/>
        </w:rPr>
        <w:t xml:space="preserve"> Manometro techninės charakteristikos:</w:t>
      </w:r>
    </w:p>
    <w:p w14:paraId="389B4F81" w14:textId="77777777" w:rsidR="00653A2A" w:rsidRPr="001F0E8F" w:rsidRDefault="00653A2A" w:rsidP="00653A2A">
      <w:pPr>
        <w:numPr>
          <w:ilvl w:val="0"/>
          <w:numId w:val="10"/>
        </w:numPr>
        <w:spacing w:line="276" w:lineRule="auto"/>
        <w:ind w:right="566"/>
        <w:jc w:val="both"/>
        <w:rPr>
          <w:color w:val="000000" w:themeColor="text1"/>
          <w:szCs w:val="24"/>
        </w:rPr>
      </w:pPr>
      <w:r w:rsidRPr="001F0E8F">
        <w:rPr>
          <w:color w:val="000000" w:themeColor="text1"/>
          <w:szCs w:val="24"/>
        </w:rPr>
        <w:t>Min. darbinis slėgis – 6 bar;</w:t>
      </w:r>
    </w:p>
    <w:p w14:paraId="4597EE9A" w14:textId="215F4199" w:rsidR="00653A2A" w:rsidRPr="00B834D9" w:rsidRDefault="00653A2A" w:rsidP="00653A2A">
      <w:pPr>
        <w:numPr>
          <w:ilvl w:val="0"/>
          <w:numId w:val="10"/>
        </w:numPr>
        <w:spacing w:line="276" w:lineRule="auto"/>
        <w:ind w:right="566"/>
        <w:jc w:val="both"/>
        <w:rPr>
          <w:color w:val="000000" w:themeColor="text1"/>
          <w:szCs w:val="24"/>
        </w:rPr>
      </w:pPr>
      <w:r w:rsidRPr="001F0E8F">
        <w:rPr>
          <w:color w:val="000000" w:themeColor="text1"/>
          <w:szCs w:val="24"/>
        </w:rPr>
        <w:t>Darbinė temperatūra – -10 - 60 C°.</w:t>
      </w:r>
      <w:bookmarkStart w:id="8" w:name="_Toc212708576"/>
    </w:p>
    <w:p w14:paraId="70A963C8" w14:textId="77777777" w:rsidR="00653A2A" w:rsidRPr="001F0E8F" w:rsidRDefault="00653A2A" w:rsidP="00653A2A">
      <w:pPr>
        <w:spacing w:line="276" w:lineRule="auto"/>
        <w:ind w:right="566"/>
        <w:jc w:val="both"/>
        <w:rPr>
          <w:color w:val="000000" w:themeColor="text1"/>
          <w:szCs w:val="24"/>
        </w:rPr>
      </w:pPr>
      <w:r w:rsidRPr="001F0E8F">
        <w:rPr>
          <w:rFonts w:eastAsia="Arial Unicode MS"/>
          <w:b/>
          <w:bCs/>
          <w:color w:val="000000" w:themeColor="text1"/>
        </w:rPr>
        <w:t>Sklendės ir vožtuvai</w:t>
      </w:r>
      <w:bookmarkEnd w:id="8"/>
    </w:p>
    <w:p w14:paraId="2D65E7B1" w14:textId="77777777" w:rsidR="00653A2A" w:rsidRPr="001F0E8F" w:rsidRDefault="00653A2A" w:rsidP="00653A2A">
      <w:pPr>
        <w:pStyle w:val="Pagrindinistekstas"/>
        <w:spacing w:line="276" w:lineRule="auto"/>
        <w:jc w:val="both"/>
        <w:rPr>
          <w:b w:val="0"/>
          <w:bCs w:val="0"/>
          <w:color w:val="000000" w:themeColor="text1"/>
          <w:szCs w:val="24"/>
          <w:lang w:val="lt-LT"/>
        </w:rPr>
      </w:pPr>
      <w:r w:rsidRPr="001F0E8F">
        <w:rPr>
          <w:b w:val="0"/>
          <w:bCs w:val="0"/>
          <w:color w:val="000000" w:themeColor="text1"/>
          <w:szCs w:val="24"/>
          <w:lang w:val="lt-LT"/>
        </w:rPr>
        <w:t xml:space="preserve">Visos sklendės ir vožtuvai turi būti skirti minimaliam darbiniam slėgiui PN 10. Visi </w:t>
      </w:r>
      <w:proofErr w:type="spellStart"/>
      <w:r w:rsidRPr="001F0E8F">
        <w:rPr>
          <w:b w:val="0"/>
          <w:bCs w:val="0"/>
          <w:color w:val="000000" w:themeColor="text1"/>
          <w:szCs w:val="24"/>
          <w:lang w:val="lt-LT"/>
        </w:rPr>
        <w:t>flanšai</w:t>
      </w:r>
      <w:proofErr w:type="spellEnd"/>
      <w:r w:rsidRPr="001F0E8F">
        <w:rPr>
          <w:b w:val="0"/>
          <w:bCs w:val="0"/>
          <w:color w:val="000000" w:themeColor="text1"/>
          <w:szCs w:val="24"/>
          <w:lang w:val="lt-LT"/>
        </w:rPr>
        <w:t xml:space="preserve"> turi būti pagal EN 1092-2:1997 ar analogiški.</w:t>
      </w:r>
    </w:p>
    <w:p w14:paraId="39764AD7" w14:textId="77777777" w:rsidR="00653A2A" w:rsidRPr="001F0E8F" w:rsidRDefault="00653A2A" w:rsidP="00653A2A">
      <w:pPr>
        <w:pStyle w:val="Pagrindinistekstas"/>
        <w:spacing w:line="276" w:lineRule="auto"/>
        <w:jc w:val="both"/>
        <w:rPr>
          <w:b w:val="0"/>
          <w:bCs w:val="0"/>
          <w:color w:val="000000" w:themeColor="text1"/>
          <w:szCs w:val="24"/>
          <w:lang w:val="lt-LT"/>
        </w:rPr>
      </w:pPr>
      <w:r w:rsidRPr="001F0E8F">
        <w:rPr>
          <w:b w:val="0"/>
          <w:bCs w:val="0"/>
          <w:color w:val="000000" w:themeColor="text1"/>
          <w:szCs w:val="24"/>
          <w:lang w:val="lt-LT"/>
        </w:rPr>
        <w:t xml:space="preserve">Jei nenurodyta kitaip, viso sklendės turi būti atidaromos sukant prieš laikrodžio rodyklę. </w:t>
      </w:r>
    </w:p>
    <w:p w14:paraId="0A21F645" w14:textId="77777777" w:rsidR="00653A2A" w:rsidRPr="001F0E8F" w:rsidRDefault="00653A2A" w:rsidP="00653A2A">
      <w:pPr>
        <w:pStyle w:val="Pagrindinistekstas"/>
        <w:spacing w:line="276" w:lineRule="auto"/>
        <w:jc w:val="both"/>
        <w:rPr>
          <w:b w:val="0"/>
          <w:bCs w:val="0"/>
          <w:color w:val="000000" w:themeColor="text1"/>
          <w:szCs w:val="24"/>
          <w:lang w:val="lt-LT"/>
        </w:rPr>
      </w:pPr>
      <w:r w:rsidRPr="001F0E8F">
        <w:rPr>
          <w:b w:val="0"/>
          <w:bCs w:val="0"/>
          <w:color w:val="000000" w:themeColor="text1"/>
          <w:szCs w:val="24"/>
          <w:lang w:val="lt-LT"/>
        </w:rPr>
        <w:t>Visi vožtuvai ir sklendės turi būti atsparūs korozijai vyraujančiomis sąlygomis. Jei kuri nors detalė pagaminta iš korozijai neatsparios medžiagos, ji turi turėti antikorozinę dangą.</w:t>
      </w:r>
    </w:p>
    <w:p w14:paraId="53F17893" w14:textId="77777777" w:rsidR="00653A2A" w:rsidRPr="001F0E8F" w:rsidRDefault="00653A2A" w:rsidP="00653A2A">
      <w:pPr>
        <w:pStyle w:val="Pagrindinistekstas"/>
        <w:spacing w:line="276" w:lineRule="auto"/>
        <w:ind w:firstLine="567"/>
        <w:jc w:val="both"/>
        <w:rPr>
          <w:b w:val="0"/>
          <w:bCs w:val="0"/>
          <w:color w:val="000000" w:themeColor="text1"/>
          <w:szCs w:val="24"/>
          <w:lang w:val="lt-LT"/>
        </w:rPr>
      </w:pPr>
    </w:p>
    <w:p w14:paraId="71AB927D" w14:textId="77777777" w:rsidR="00653A2A" w:rsidRPr="001F0E8F" w:rsidRDefault="00653A2A" w:rsidP="00653A2A">
      <w:pPr>
        <w:pStyle w:val="Pagrindinistekstas"/>
        <w:spacing w:line="276" w:lineRule="auto"/>
        <w:jc w:val="both"/>
        <w:rPr>
          <w:bCs w:val="0"/>
          <w:snapToGrid w:val="0"/>
          <w:color w:val="000000" w:themeColor="text1"/>
          <w:kern w:val="32"/>
          <w:szCs w:val="32"/>
          <w:lang w:val="lt-LT"/>
        </w:rPr>
      </w:pPr>
      <w:bookmarkStart w:id="9" w:name="_Toc450751724"/>
      <w:bookmarkStart w:id="10" w:name="_Toc481100343"/>
      <w:r w:rsidRPr="001F0E8F">
        <w:rPr>
          <w:bCs w:val="0"/>
          <w:snapToGrid w:val="0"/>
          <w:color w:val="000000" w:themeColor="text1"/>
          <w:kern w:val="32"/>
          <w:szCs w:val="32"/>
          <w:lang w:val="lt-LT"/>
        </w:rPr>
        <w:t>Sklendės</w:t>
      </w:r>
      <w:bookmarkEnd w:id="9"/>
      <w:bookmarkEnd w:id="10"/>
    </w:p>
    <w:p w14:paraId="5E1FC59C" w14:textId="77777777" w:rsidR="00653A2A" w:rsidRPr="001F0E8F" w:rsidRDefault="00653A2A" w:rsidP="00653A2A">
      <w:pPr>
        <w:spacing w:line="276" w:lineRule="auto"/>
        <w:jc w:val="both"/>
        <w:rPr>
          <w:color w:val="000000" w:themeColor="text1"/>
          <w:szCs w:val="24"/>
        </w:rPr>
      </w:pPr>
      <w:proofErr w:type="spellStart"/>
      <w:r w:rsidRPr="001F0E8F">
        <w:rPr>
          <w:color w:val="000000" w:themeColor="text1"/>
          <w:szCs w:val="24"/>
        </w:rPr>
        <w:t>Skląstinės</w:t>
      </w:r>
      <w:proofErr w:type="spellEnd"/>
      <w:r w:rsidRPr="001F0E8F">
        <w:rPr>
          <w:color w:val="000000" w:themeColor="text1"/>
          <w:szCs w:val="24"/>
        </w:rPr>
        <w:t xml:space="preserve"> sklendės turi būti su gumuotu skląsčiu, pilnai atidarančiu pratekėjimo angą. Korpusas ir dangtelis turi būti iš ketaus, su nejudančia įvore </w:t>
      </w:r>
      <w:proofErr w:type="spellStart"/>
      <w:r w:rsidRPr="001F0E8F">
        <w:rPr>
          <w:color w:val="000000" w:themeColor="text1"/>
          <w:szCs w:val="24"/>
        </w:rPr>
        <w:t>nerūdyjančio</w:t>
      </w:r>
      <w:proofErr w:type="spellEnd"/>
      <w:r w:rsidRPr="001F0E8F">
        <w:rPr>
          <w:color w:val="000000" w:themeColor="text1"/>
          <w:szCs w:val="24"/>
        </w:rPr>
        <w:t xml:space="preserve"> plieno </w:t>
      </w:r>
      <w:proofErr w:type="spellStart"/>
      <w:r w:rsidRPr="001F0E8F">
        <w:rPr>
          <w:color w:val="000000" w:themeColor="text1"/>
          <w:szCs w:val="24"/>
        </w:rPr>
        <w:t>sūkliu</w:t>
      </w:r>
      <w:proofErr w:type="spellEnd"/>
      <w:r w:rsidRPr="001F0E8F">
        <w:rPr>
          <w:color w:val="000000" w:themeColor="text1"/>
          <w:szCs w:val="24"/>
        </w:rPr>
        <w:t xml:space="preserve">. Skląstis turi būti iš kaliojo ketaus, gumuotas vulkanizuota </w:t>
      </w:r>
      <w:proofErr w:type="spellStart"/>
      <w:r w:rsidRPr="001F0E8F">
        <w:rPr>
          <w:color w:val="000000" w:themeColor="text1"/>
          <w:szCs w:val="24"/>
        </w:rPr>
        <w:t>elastomerine</w:t>
      </w:r>
      <w:proofErr w:type="spellEnd"/>
      <w:r w:rsidRPr="001F0E8F">
        <w:rPr>
          <w:color w:val="000000" w:themeColor="text1"/>
          <w:szCs w:val="24"/>
        </w:rPr>
        <w:t xml:space="preserve"> guma, skląsčio kreipiančiosios iš dilimui atsparaus plastiko, pasižyminčio geromis slydimo savybėmis, tinkamas vandentiekiui.</w:t>
      </w:r>
    </w:p>
    <w:p w14:paraId="03ECE9C9" w14:textId="77777777" w:rsidR="00653A2A" w:rsidRPr="001F0E8F" w:rsidRDefault="00653A2A" w:rsidP="00653A2A">
      <w:pPr>
        <w:spacing w:line="276" w:lineRule="auto"/>
        <w:jc w:val="both"/>
        <w:rPr>
          <w:color w:val="000000" w:themeColor="text1"/>
          <w:szCs w:val="24"/>
        </w:rPr>
      </w:pPr>
      <w:r w:rsidRPr="001F0E8F">
        <w:rPr>
          <w:color w:val="000000" w:themeColor="text1"/>
          <w:szCs w:val="24"/>
        </w:rPr>
        <w:lastRenderedPageBreak/>
        <w:t xml:space="preserve">Pagrindinių vamzdynų montavimui turi būti naudojamos movinės arba </w:t>
      </w:r>
      <w:proofErr w:type="spellStart"/>
      <w:r w:rsidRPr="001F0E8F">
        <w:rPr>
          <w:color w:val="000000" w:themeColor="text1"/>
          <w:szCs w:val="24"/>
        </w:rPr>
        <w:t>flanšinės</w:t>
      </w:r>
      <w:proofErr w:type="spellEnd"/>
      <w:r w:rsidRPr="001F0E8F">
        <w:rPr>
          <w:color w:val="000000" w:themeColor="text1"/>
          <w:szCs w:val="24"/>
        </w:rPr>
        <w:t xml:space="preserve"> sklendės.</w:t>
      </w:r>
    </w:p>
    <w:p w14:paraId="29DC298F" w14:textId="5E6460AC" w:rsidR="00653A2A" w:rsidRPr="00B834D9" w:rsidRDefault="00653A2A" w:rsidP="00B834D9">
      <w:pPr>
        <w:spacing w:line="276" w:lineRule="auto"/>
        <w:jc w:val="both"/>
        <w:rPr>
          <w:color w:val="000000" w:themeColor="text1"/>
          <w:szCs w:val="24"/>
        </w:rPr>
      </w:pPr>
      <w:proofErr w:type="spellStart"/>
      <w:r w:rsidRPr="001F0E8F">
        <w:rPr>
          <w:color w:val="000000" w:themeColor="text1"/>
          <w:szCs w:val="24"/>
        </w:rPr>
        <w:t>Skląstinės</w:t>
      </w:r>
      <w:proofErr w:type="spellEnd"/>
      <w:r w:rsidRPr="001F0E8F">
        <w:rPr>
          <w:color w:val="000000" w:themeColor="text1"/>
          <w:szCs w:val="24"/>
        </w:rPr>
        <w:t xml:space="preserve"> sklendės (uždaromosios sklendės) įvadams, kuriu skersmuo DN 1” ir 2” turi būti su ketiniais arba kito lydinio korpusais ir dangteliais. Skląstis turi būti iš kaliojo ketaus, gumuotas vulkanizuota </w:t>
      </w:r>
      <w:proofErr w:type="spellStart"/>
      <w:r w:rsidRPr="001F0E8F">
        <w:rPr>
          <w:color w:val="000000" w:themeColor="text1"/>
          <w:szCs w:val="24"/>
        </w:rPr>
        <w:t>elastomerine</w:t>
      </w:r>
      <w:proofErr w:type="spellEnd"/>
      <w:r w:rsidRPr="001F0E8F">
        <w:rPr>
          <w:color w:val="000000" w:themeColor="text1"/>
          <w:szCs w:val="24"/>
        </w:rPr>
        <w:t xml:space="preserve"> guma, skląsčio kreipiančiosios iš dilimui atsparaus plastiko, pasižyminčio geromis slydimo savybėmis, tinkamas vandentiekiui.</w:t>
      </w:r>
    </w:p>
    <w:p w14:paraId="7E331F13" w14:textId="55EE6D6A" w:rsidR="00653A2A" w:rsidRPr="001F0E8F" w:rsidRDefault="00653A2A" w:rsidP="00653A2A">
      <w:pPr>
        <w:pStyle w:val="Pagrindinistekstas"/>
        <w:spacing w:line="276" w:lineRule="auto"/>
        <w:jc w:val="both"/>
        <w:rPr>
          <w:bCs w:val="0"/>
          <w:snapToGrid w:val="0"/>
          <w:color w:val="000000" w:themeColor="text1"/>
          <w:kern w:val="32"/>
          <w:szCs w:val="32"/>
          <w:lang w:val="lt-LT"/>
        </w:rPr>
      </w:pPr>
      <w:r w:rsidRPr="001F0E8F">
        <w:rPr>
          <w:bCs w:val="0"/>
          <w:snapToGrid w:val="0"/>
          <w:color w:val="000000" w:themeColor="text1"/>
          <w:kern w:val="32"/>
          <w:szCs w:val="32"/>
          <w:lang w:val="lt-LT"/>
        </w:rPr>
        <w:t>Rutulini</w:t>
      </w:r>
      <w:r w:rsidR="006F5AB4">
        <w:rPr>
          <w:bCs w:val="0"/>
          <w:snapToGrid w:val="0"/>
          <w:color w:val="000000" w:themeColor="text1"/>
          <w:kern w:val="32"/>
          <w:szCs w:val="32"/>
          <w:lang w:val="lt-LT"/>
        </w:rPr>
        <w:t>ai</w:t>
      </w:r>
      <w:r w:rsidRPr="001F0E8F">
        <w:rPr>
          <w:bCs w:val="0"/>
          <w:snapToGrid w:val="0"/>
          <w:color w:val="000000" w:themeColor="text1"/>
          <w:kern w:val="32"/>
          <w:szCs w:val="32"/>
          <w:lang w:val="lt-LT"/>
        </w:rPr>
        <w:t xml:space="preserve"> ventili</w:t>
      </w:r>
      <w:r w:rsidR="006F5AB4">
        <w:rPr>
          <w:bCs w:val="0"/>
          <w:snapToGrid w:val="0"/>
          <w:color w:val="000000" w:themeColor="text1"/>
          <w:kern w:val="32"/>
          <w:szCs w:val="32"/>
          <w:lang w:val="lt-LT"/>
        </w:rPr>
        <w:t>ai</w:t>
      </w:r>
      <w:r w:rsidRPr="001F0E8F">
        <w:rPr>
          <w:bCs w:val="0"/>
          <w:snapToGrid w:val="0"/>
          <w:color w:val="000000" w:themeColor="text1"/>
          <w:kern w:val="32"/>
          <w:szCs w:val="32"/>
          <w:lang w:val="lt-LT"/>
        </w:rPr>
        <w:t>/sklendė</w:t>
      </w:r>
      <w:r w:rsidR="006F5AB4">
        <w:rPr>
          <w:bCs w:val="0"/>
          <w:snapToGrid w:val="0"/>
          <w:color w:val="000000" w:themeColor="text1"/>
          <w:kern w:val="32"/>
          <w:szCs w:val="32"/>
          <w:lang w:val="lt-LT"/>
        </w:rPr>
        <w:t>s</w:t>
      </w:r>
      <w:r w:rsidRPr="001F0E8F">
        <w:rPr>
          <w:bCs w:val="0"/>
          <w:snapToGrid w:val="0"/>
          <w:color w:val="000000" w:themeColor="text1"/>
          <w:kern w:val="32"/>
          <w:szCs w:val="32"/>
          <w:lang w:val="lt-LT"/>
        </w:rPr>
        <w:t xml:space="preserve"> </w:t>
      </w:r>
    </w:p>
    <w:p w14:paraId="0A3C0ABA" w14:textId="6D2BB912" w:rsidR="00653A2A" w:rsidRPr="001F0E8F" w:rsidRDefault="00653A2A" w:rsidP="00653A2A">
      <w:pPr>
        <w:spacing w:line="276" w:lineRule="auto"/>
        <w:jc w:val="both"/>
        <w:rPr>
          <w:color w:val="000000" w:themeColor="text1"/>
        </w:rPr>
      </w:pPr>
      <w:r w:rsidRPr="001F0E8F">
        <w:rPr>
          <w:color w:val="000000" w:themeColor="text1"/>
        </w:rPr>
        <w:t>Skirt</w:t>
      </w:r>
      <w:r w:rsidR="006F5AB4">
        <w:rPr>
          <w:color w:val="000000" w:themeColor="text1"/>
        </w:rPr>
        <w:t>i</w:t>
      </w:r>
      <w:r w:rsidRPr="001F0E8F">
        <w:rPr>
          <w:color w:val="000000" w:themeColor="text1"/>
        </w:rPr>
        <w:t xml:space="preserve"> vandens ar oro srautui uždaryti ar atidaryti. Montuojami ant horizontalaus ar vertikalaus vamzdžio. Sudedamosios dalys: ventilis, rankenėlė. Ventilio korpuso medžiaga – plienas, ventilio rutulio medžiaga – </w:t>
      </w:r>
      <w:proofErr w:type="spellStart"/>
      <w:r w:rsidRPr="001F0E8F">
        <w:rPr>
          <w:color w:val="000000" w:themeColor="text1"/>
        </w:rPr>
        <w:t>nerūdyjantis</w:t>
      </w:r>
      <w:proofErr w:type="spellEnd"/>
      <w:r w:rsidRPr="001F0E8F">
        <w:rPr>
          <w:color w:val="000000" w:themeColor="text1"/>
        </w:rPr>
        <w:t xml:space="preserve"> plienas. Prijungimai - </w:t>
      </w:r>
      <w:proofErr w:type="spellStart"/>
      <w:r w:rsidRPr="001F0E8F">
        <w:rPr>
          <w:color w:val="000000" w:themeColor="text1"/>
        </w:rPr>
        <w:t>srieginiai</w:t>
      </w:r>
      <w:proofErr w:type="spellEnd"/>
      <w:r w:rsidRPr="001F0E8F">
        <w:rPr>
          <w:color w:val="000000" w:themeColor="text1"/>
        </w:rPr>
        <w:t>.</w:t>
      </w:r>
    </w:p>
    <w:p w14:paraId="3C74278F" w14:textId="77777777" w:rsidR="00653A2A" w:rsidRPr="001F0E8F" w:rsidRDefault="00653A2A" w:rsidP="00653A2A">
      <w:pPr>
        <w:spacing w:line="276" w:lineRule="auto"/>
        <w:jc w:val="both"/>
        <w:rPr>
          <w:color w:val="000000" w:themeColor="text1"/>
        </w:rPr>
      </w:pPr>
      <w:r w:rsidRPr="001F0E8F">
        <w:rPr>
          <w:color w:val="000000" w:themeColor="text1"/>
        </w:rPr>
        <w:t>Rutulinio ventilio techninės charakteristikos:</w:t>
      </w:r>
    </w:p>
    <w:p w14:paraId="5EAD9AFA" w14:textId="0B3E7CB3" w:rsidR="00653A2A" w:rsidRPr="00B834D9" w:rsidRDefault="00653A2A" w:rsidP="00653A2A">
      <w:pPr>
        <w:numPr>
          <w:ilvl w:val="0"/>
          <w:numId w:val="10"/>
        </w:numPr>
        <w:spacing w:line="276" w:lineRule="auto"/>
        <w:ind w:right="566"/>
        <w:jc w:val="both"/>
        <w:rPr>
          <w:color w:val="000000" w:themeColor="text1"/>
          <w:szCs w:val="24"/>
        </w:rPr>
      </w:pPr>
      <w:r w:rsidRPr="001F0E8F">
        <w:rPr>
          <w:color w:val="000000" w:themeColor="text1"/>
          <w:szCs w:val="24"/>
        </w:rPr>
        <w:t>Darbinis slėgis – 10 bar.</w:t>
      </w:r>
    </w:p>
    <w:p w14:paraId="451F4056" w14:textId="77777777" w:rsidR="00653A2A" w:rsidRPr="001F0E8F" w:rsidRDefault="00653A2A" w:rsidP="00653A2A">
      <w:pPr>
        <w:pStyle w:val="Pagrindinistekstas"/>
        <w:spacing w:line="276" w:lineRule="auto"/>
        <w:jc w:val="both"/>
        <w:rPr>
          <w:bCs w:val="0"/>
          <w:snapToGrid w:val="0"/>
          <w:color w:val="000000" w:themeColor="text1"/>
          <w:kern w:val="32"/>
          <w:szCs w:val="32"/>
          <w:lang w:val="lt-LT"/>
        </w:rPr>
      </w:pPr>
      <w:r w:rsidRPr="001F0E8F">
        <w:rPr>
          <w:bCs w:val="0"/>
          <w:snapToGrid w:val="0"/>
          <w:color w:val="000000" w:themeColor="text1"/>
          <w:kern w:val="32"/>
          <w:szCs w:val="32"/>
          <w:lang w:val="lt-LT"/>
        </w:rPr>
        <w:t xml:space="preserve">Rutuliniai ventiliai su </w:t>
      </w:r>
      <w:proofErr w:type="spellStart"/>
      <w:r w:rsidRPr="001F0E8F">
        <w:rPr>
          <w:bCs w:val="0"/>
          <w:snapToGrid w:val="0"/>
          <w:color w:val="000000" w:themeColor="text1"/>
          <w:kern w:val="32"/>
          <w:szCs w:val="32"/>
          <w:lang w:val="lt-LT"/>
        </w:rPr>
        <w:t>nuorinimu</w:t>
      </w:r>
      <w:proofErr w:type="spellEnd"/>
      <w:r w:rsidRPr="001F0E8F">
        <w:rPr>
          <w:bCs w:val="0"/>
          <w:snapToGrid w:val="0"/>
          <w:color w:val="000000" w:themeColor="text1"/>
          <w:kern w:val="32"/>
          <w:szCs w:val="32"/>
          <w:lang w:val="lt-LT"/>
        </w:rPr>
        <w:t xml:space="preserve"> </w:t>
      </w:r>
    </w:p>
    <w:p w14:paraId="5E26D5F4" w14:textId="7742A2FC" w:rsidR="00653A2A" w:rsidRPr="00B834D9" w:rsidRDefault="00653A2A" w:rsidP="00B834D9">
      <w:pPr>
        <w:spacing w:line="276" w:lineRule="auto"/>
        <w:jc w:val="both"/>
        <w:rPr>
          <w:color w:val="000000" w:themeColor="text1"/>
        </w:rPr>
      </w:pPr>
      <w:r w:rsidRPr="001F0E8F">
        <w:rPr>
          <w:color w:val="000000" w:themeColor="text1"/>
        </w:rPr>
        <w:t>Reikalavimai tie patys, kaip ir rutuliniams ventiliams/sklendėms.</w:t>
      </w:r>
    </w:p>
    <w:p w14:paraId="12EADA9E" w14:textId="4167D2D6" w:rsidR="00653A2A" w:rsidRPr="001F0E8F" w:rsidRDefault="00653A2A" w:rsidP="00653A2A">
      <w:pPr>
        <w:pStyle w:val="Pagrindinistekstas"/>
        <w:spacing w:line="276" w:lineRule="auto"/>
        <w:jc w:val="both"/>
        <w:rPr>
          <w:bCs w:val="0"/>
          <w:snapToGrid w:val="0"/>
          <w:color w:val="000000" w:themeColor="text1"/>
          <w:kern w:val="32"/>
          <w:szCs w:val="32"/>
          <w:lang w:val="lt-LT"/>
        </w:rPr>
      </w:pPr>
      <w:r w:rsidRPr="001F0E8F">
        <w:rPr>
          <w:bCs w:val="0"/>
          <w:snapToGrid w:val="0"/>
          <w:color w:val="000000" w:themeColor="text1"/>
          <w:kern w:val="32"/>
          <w:szCs w:val="32"/>
          <w:lang w:val="lt-LT"/>
        </w:rPr>
        <w:t>PVC U sklendė</w:t>
      </w:r>
      <w:r w:rsidR="006F5AB4">
        <w:rPr>
          <w:bCs w:val="0"/>
          <w:snapToGrid w:val="0"/>
          <w:color w:val="000000" w:themeColor="text1"/>
          <w:kern w:val="32"/>
          <w:szCs w:val="32"/>
          <w:lang w:val="lt-LT"/>
        </w:rPr>
        <w:t>s</w:t>
      </w:r>
      <w:r w:rsidRPr="001F0E8F">
        <w:rPr>
          <w:bCs w:val="0"/>
          <w:snapToGrid w:val="0"/>
          <w:color w:val="000000" w:themeColor="text1"/>
          <w:kern w:val="32"/>
          <w:szCs w:val="32"/>
          <w:lang w:val="lt-LT"/>
        </w:rPr>
        <w:t xml:space="preserve"> </w:t>
      </w:r>
    </w:p>
    <w:p w14:paraId="56D1A53B" w14:textId="126E1D02" w:rsidR="00653A2A" w:rsidRPr="001F0E8F" w:rsidRDefault="00653A2A" w:rsidP="00653A2A">
      <w:pPr>
        <w:spacing w:line="276" w:lineRule="auto"/>
        <w:jc w:val="both"/>
        <w:rPr>
          <w:color w:val="000000" w:themeColor="text1"/>
        </w:rPr>
      </w:pPr>
      <w:r w:rsidRPr="001F0E8F">
        <w:rPr>
          <w:color w:val="000000" w:themeColor="text1"/>
        </w:rPr>
        <w:t>PVC U rutulinė</w:t>
      </w:r>
      <w:r w:rsidR="006F5AB4">
        <w:rPr>
          <w:color w:val="000000" w:themeColor="text1"/>
        </w:rPr>
        <w:t>s</w:t>
      </w:r>
      <w:r w:rsidRPr="001F0E8F">
        <w:rPr>
          <w:color w:val="000000" w:themeColor="text1"/>
        </w:rPr>
        <w:t xml:space="preserve"> sklendė</w:t>
      </w:r>
      <w:r w:rsidR="006F5AB4">
        <w:rPr>
          <w:color w:val="000000" w:themeColor="text1"/>
        </w:rPr>
        <w:t>s</w:t>
      </w:r>
      <w:r w:rsidRPr="001F0E8F">
        <w:rPr>
          <w:color w:val="000000" w:themeColor="text1"/>
        </w:rPr>
        <w:t xml:space="preserve"> skirt</w:t>
      </w:r>
      <w:r w:rsidR="006F5AB4">
        <w:rPr>
          <w:color w:val="000000" w:themeColor="text1"/>
        </w:rPr>
        <w:t>os</w:t>
      </w:r>
      <w:r w:rsidRPr="001F0E8F">
        <w:rPr>
          <w:color w:val="000000" w:themeColor="text1"/>
        </w:rPr>
        <w:t xml:space="preserve"> vandens srautui uždaryti ar atidaryti. Sandarinimas – PTFE. Lengvai išmontuojama. Prijungimai – moviniai, klijuojami. Pagaminta iš PVC U.</w:t>
      </w:r>
    </w:p>
    <w:p w14:paraId="385395F6" w14:textId="52739415" w:rsidR="00653A2A" w:rsidRPr="00B834D9" w:rsidRDefault="00653A2A" w:rsidP="00B834D9">
      <w:pPr>
        <w:spacing w:line="276" w:lineRule="auto"/>
        <w:jc w:val="both"/>
        <w:rPr>
          <w:color w:val="000000" w:themeColor="text1"/>
          <w:szCs w:val="24"/>
        </w:rPr>
      </w:pPr>
      <w:r w:rsidRPr="001F0E8F">
        <w:rPr>
          <w:color w:val="000000" w:themeColor="text1"/>
        </w:rPr>
        <w:t>PVC U sklendės d</w:t>
      </w:r>
      <w:r w:rsidRPr="001F0E8F">
        <w:rPr>
          <w:color w:val="000000" w:themeColor="text1"/>
          <w:szCs w:val="24"/>
        </w:rPr>
        <w:t>arbinis slėgis – 10 bar.</w:t>
      </w:r>
    </w:p>
    <w:p w14:paraId="79ACDBA6" w14:textId="0314B10F" w:rsidR="00653A2A" w:rsidRPr="00CF5E8F" w:rsidRDefault="00653A2A" w:rsidP="00653A2A">
      <w:pPr>
        <w:pStyle w:val="Pagrindinistekstas"/>
        <w:spacing w:line="276" w:lineRule="auto"/>
        <w:jc w:val="both"/>
        <w:rPr>
          <w:bCs w:val="0"/>
          <w:snapToGrid w:val="0"/>
          <w:color w:val="000000" w:themeColor="text1"/>
          <w:kern w:val="32"/>
          <w:szCs w:val="32"/>
          <w:lang w:val="lt-LT"/>
        </w:rPr>
      </w:pPr>
      <w:r w:rsidRPr="00CF5E8F">
        <w:rPr>
          <w:bCs w:val="0"/>
          <w:snapToGrid w:val="0"/>
          <w:color w:val="000000" w:themeColor="text1"/>
          <w:kern w:val="32"/>
          <w:szCs w:val="32"/>
          <w:lang w:val="lt-LT"/>
        </w:rPr>
        <w:t>Atbulini</w:t>
      </w:r>
      <w:r w:rsidR="006F5AB4" w:rsidRPr="00CF5E8F">
        <w:rPr>
          <w:bCs w:val="0"/>
          <w:snapToGrid w:val="0"/>
          <w:color w:val="000000" w:themeColor="text1"/>
          <w:kern w:val="32"/>
          <w:szCs w:val="32"/>
          <w:lang w:val="lt-LT"/>
        </w:rPr>
        <w:t>ai</w:t>
      </w:r>
      <w:r w:rsidRPr="00CF5E8F">
        <w:rPr>
          <w:bCs w:val="0"/>
          <w:snapToGrid w:val="0"/>
          <w:color w:val="000000" w:themeColor="text1"/>
          <w:kern w:val="32"/>
          <w:szCs w:val="32"/>
          <w:lang w:val="lt-LT"/>
        </w:rPr>
        <w:t xml:space="preserve"> vožtuva</w:t>
      </w:r>
      <w:r w:rsidR="006F5AB4" w:rsidRPr="00CF5E8F">
        <w:rPr>
          <w:bCs w:val="0"/>
          <w:snapToGrid w:val="0"/>
          <w:color w:val="000000" w:themeColor="text1"/>
          <w:kern w:val="32"/>
          <w:szCs w:val="32"/>
          <w:lang w:val="lt-LT"/>
        </w:rPr>
        <w:t>i</w:t>
      </w:r>
      <w:r w:rsidRPr="00CF5E8F">
        <w:rPr>
          <w:bCs w:val="0"/>
          <w:snapToGrid w:val="0"/>
          <w:color w:val="000000" w:themeColor="text1"/>
          <w:kern w:val="32"/>
          <w:szCs w:val="32"/>
          <w:lang w:val="lt-LT"/>
        </w:rPr>
        <w:t xml:space="preserve"> </w:t>
      </w:r>
    </w:p>
    <w:p w14:paraId="777374F9" w14:textId="77777777" w:rsidR="00653A2A" w:rsidRPr="00CF5E8F" w:rsidRDefault="00653A2A" w:rsidP="00653A2A">
      <w:pPr>
        <w:spacing w:line="276" w:lineRule="auto"/>
        <w:jc w:val="both"/>
        <w:rPr>
          <w:color w:val="000000" w:themeColor="text1"/>
        </w:rPr>
      </w:pPr>
      <w:r w:rsidRPr="00CF5E8F">
        <w:rPr>
          <w:color w:val="000000" w:themeColor="text1"/>
        </w:rPr>
        <w:t xml:space="preserve">Paskirtis - geriamojo vandens arba oro srautui praleisti viena kryptimi. Medžiaga: korpusas – žalvaris. Atbulinis vožtuvas -universalus. Prijungimai – </w:t>
      </w:r>
      <w:proofErr w:type="spellStart"/>
      <w:r w:rsidRPr="00CF5E8F">
        <w:rPr>
          <w:color w:val="000000" w:themeColor="text1"/>
        </w:rPr>
        <w:t>srieginiai</w:t>
      </w:r>
      <w:proofErr w:type="spellEnd"/>
      <w:r w:rsidRPr="00CF5E8F">
        <w:rPr>
          <w:color w:val="000000" w:themeColor="text1"/>
        </w:rPr>
        <w:t>.</w:t>
      </w:r>
    </w:p>
    <w:p w14:paraId="06DC460B" w14:textId="3704D141" w:rsidR="00653A2A" w:rsidRPr="00B834D9" w:rsidRDefault="00653A2A" w:rsidP="00B834D9">
      <w:pPr>
        <w:spacing w:line="276" w:lineRule="auto"/>
        <w:jc w:val="both"/>
        <w:rPr>
          <w:color w:val="000000" w:themeColor="text1"/>
        </w:rPr>
      </w:pPr>
      <w:r w:rsidRPr="00CF5E8F">
        <w:rPr>
          <w:color w:val="000000" w:themeColor="text1"/>
        </w:rPr>
        <w:t>Atbulinio vožtuvo darbinis slėgis – 10 bar.</w:t>
      </w:r>
    </w:p>
    <w:p w14:paraId="4B77B7D0" w14:textId="77777777" w:rsidR="00653A2A" w:rsidRPr="001F0E8F" w:rsidRDefault="00653A2A" w:rsidP="00653A2A">
      <w:pPr>
        <w:pStyle w:val="Pagrindinistekstas"/>
        <w:spacing w:line="276" w:lineRule="auto"/>
        <w:jc w:val="both"/>
        <w:rPr>
          <w:bCs w:val="0"/>
          <w:snapToGrid w:val="0"/>
          <w:color w:val="000000" w:themeColor="text1"/>
          <w:kern w:val="32"/>
          <w:szCs w:val="32"/>
          <w:lang w:val="lt-LT"/>
        </w:rPr>
      </w:pPr>
      <w:bookmarkStart w:id="11" w:name="_Toc450751725"/>
      <w:bookmarkStart w:id="12" w:name="_Toc481100344"/>
      <w:proofErr w:type="spellStart"/>
      <w:r w:rsidRPr="001F0E8F">
        <w:rPr>
          <w:bCs w:val="0"/>
          <w:snapToGrid w:val="0"/>
          <w:color w:val="000000" w:themeColor="text1"/>
          <w:kern w:val="32"/>
          <w:szCs w:val="32"/>
          <w:lang w:val="lt-LT"/>
        </w:rPr>
        <w:t>Droselinės</w:t>
      </w:r>
      <w:proofErr w:type="spellEnd"/>
      <w:r w:rsidRPr="001F0E8F">
        <w:rPr>
          <w:bCs w:val="0"/>
          <w:snapToGrid w:val="0"/>
          <w:color w:val="000000" w:themeColor="text1"/>
          <w:kern w:val="32"/>
          <w:szCs w:val="32"/>
          <w:lang w:val="lt-LT"/>
        </w:rPr>
        <w:t xml:space="preserve"> sklendės</w:t>
      </w:r>
      <w:bookmarkEnd w:id="11"/>
      <w:bookmarkEnd w:id="12"/>
      <w:r w:rsidRPr="001F0E8F">
        <w:rPr>
          <w:bCs w:val="0"/>
          <w:snapToGrid w:val="0"/>
          <w:color w:val="000000" w:themeColor="text1"/>
          <w:kern w:val="32"/>
          <w:szCs w:val="32"/>
          <w:lang w:val="lt-LT"/>
        </w:rPr>
        <w:t xml:space="preserve"> </w:t>
      </w:r>
    </w:p>
    <w:p w14:paraId="4AD379A8" w14:textId="77777777" w:rsidR="00653A2A" w:rsidRPr="003527C9" w:rsidRDefault="00653A2A" w:rsidP="00653A2A">
      <w:pPr>
        <w:tabs>
          <w:tab w:val="num" w:pos="720"/>
        </w:tabs>
        <w:spacing w:line="276" w:lineRule="auto"/>
        <w:jc w:val="both"/>
        <w:rPr>
          <w:color w:val="000000" w:themeColor="text1"/>
          <w:szCs w:val="24"/>
        </w:rPr>
      </w:pPr>
      <w:proofErr w:type="spellStart"/>
      <w:r w:rsidRPr="003527C9">
        <w:rPr>
          <w:color w:val="000000" w:themeColor="text1"/>
          <w:szCs w:val="24"/>
        </w:rPr>
        <w:t>Droselinės</w:t>
      </w:r>
      <w:proofErr w:type="spellEnd"/>
      <w:r w:rsidRPr="003527C9">
        <w:rPr>
          <w:color w:val="000000" w:themeColor="text1"/>
          <w:szCs w:val="24"/>
        </w:rPr>
        <w:t xml:space="preserve"> sklendės turi būti pagamintos pagal ISO 5752 ar analogišką standartą. Vienoje pusėje esant 10 barų slėgiui, o kitoje atmosferiniam slėgiui, turi būti užtikrinamas visiškas sandarumas.</w:t>
      </w:r>
    </w:p>
    <w:p w14:paraId="2DEF0CBB" w14:textId="77777777" w:rsidR="00653A2A" w:rsidRDefault="00653A2A" w:rsidP="00653A2A">
      <w:pPr>
        <w:pStyle w:val="Pagrindinistekstas"/>
        <w:tabs>
          <w:tab w:val="num" w:pos="720"/>
        </w:tabs>
        <w:spacing w:line="276" w:lineRule="auto"/>
        <w:jc w:val="both"/>
        <w:rPr>
          <w:b w:val="0"/>
          <w:bCs w:val="0"/>
          <w:color w:val="000000" w:themeColor="text1"/>
          <w:szCs w:val="24"/>
          <w:lang w:val="lt-LT"/>
        </w:rPr>
      </w:pPr>
      <w:r w:rsidRPr="003527C9">
        <w:rPr>
          <w:b w:val="0"/>
          <w:bCs w:val="0"/>
          <w:color w:val="000000" w:themeColor="text1"/>
          <w:szCs w:val="24"/>
          <w:lang w:val="lt-LT"/>
        </w:rPr>
        <w:t>Korpusas turi būti ketinis su gumos danga. Diskas turi būti ketinis, velenas iš nerūdijančio plieno. Turi būti galima nuimti ir pakeisti sandariklius, nenuimant sklendės.</w:t>
      </w:r>
      <w:bookmarkStart w:id="13" w:name="_Toc212708577"/>
    </w:p>
    <w:bookmarkEnd w:id="13"/>
    <w:p w14:paraId="44AF3371" w14:textId="77777777" w:rsidR="00B43030" w:rsidRDefault="00B43030" w:rsidP="001557B7">
      <w:pPr>
        <w:pStyle w:val="Sraopastraipa"/>
        <w:tabs>
          <w:tab w:val="left" w:pos="360"/>
          <w:tab w:val="left" w:pos="720"/>
        </w:tabs>
        <w:suppressAutoHyphens/>
        <w:spacing w:line="276" w:lineRule="auto"/>
        <w:jc w:val="both"/>
        <w:rPr>
          <w:strike/>
          <w:szCs w:val="24"/>
        </w:rPr>
      </w:pPr>
    </w:p>
    <w:p w14:paraId="7E05B9F9" w14:textId="77777777" w:rsidR="00B834D9" w:rsidRDefault="00B834D9" w:rsidP="001557B7">
      <w:pPr>
        <w:pStyle w:val="Sraopastraipa"/>
        <w:tabs>
          <w:tab w:val="left" w:pos="360"/>
          <w:tab w:val="left" w:pos="720"/>
        </w:tabs>
        <w:suppressAutoHyphens/>
        <w:spacing w:line="276" w:lineRule="auto"/>
        <w:jc w:val="both"/>
        <w:rPr>
          <w:strike/>
          <w:szCs w:val="24"/>
        </w:rPr>
      </w:pPr>
    </w:p>
    <w:p w14:paraId="774A582F" w14:textId="77777777" w:rsidR="00B834D9" w:rsidRDefault="00B834D9" w:rsidP="001557B7">
      <w:pPr>
        <w:pStyle w:val="Sraopastraipa"/>
        <w:tabs>
          <w:tab w:val="left" w:pos="360"/>
          <w:tab w:val="left" w:pos="720"/>
        </w:tabs>
        <w:suppressAutoHyphens/>
        <w:spacing w:line="276" w:lineRule="auto"/>
        <w:jc w:val="both"/>
        <w:rPr>
          <w:strike/>
          <w:szCs w:val="24"/>
        </w:rPr>
      </w:pPr>
    </w:p>
    <w:sectPr w:rsidR="00B834D9" w:rsidSect="00331DF0">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351D2"/>
    <w:multiLevelType w:val="hybridMultilevel"/>
    <w:tmpl w:val="6738551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83790A"/>
    <w:multiLevelType w:val="hybridMultilevel"/>
    <w:tmpl w:val="E17030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3A0AFC"/>
    <w:multiLevelType w:val="hybridMultilevel"/>
    <w:tmpl w:val="7EE0FA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C5D50"/>
    <w:multiLevelType w:val="hybridMultilevel"/>
    <w:tmpl w:val="1E70F7F2"/>
    <w:lvl w:ilvl="0" w:tplc="9D72C9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A96458"/>
    <w:multiLevelType w:val="hybridMultilevel"/>
    <w:tmpl w:val="17DA484C"/>
    <w:lvl w:ilvl="0" w:tplc="92507B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62855A1"/>
    <w:multiLevelType w:val="hybridMultilevel"/>
    <w:tmpl w:val="E2C082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A620D81"/>
    <w:multiLevelType w:val="hybridMultilevel"/>
    <w:tmpl w:val="068436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0EF2EB3"/>
    <w:multiLevelType w:val="hybridMultilevel"/>
    <w:tmpl w:val="52CE22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7C0BC1"/>
    <w:multiLevelType w:val="hybridMultilevel"/>
    <w:tmpl w:val="CEF2A7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0F33D6"/>
    <w:multiLevelType w:val="hybridMultilevel"/>
    <w:tmpl w:val="8FAC607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203518046">
    <w:abstractNumId w:val="0"/>
  </w:num>
  <w:num w:numId="2" w16cid:durableId="1108626706">
    <w:abstractNumId w:val="9"/>
  </w:num>
  <w:num w:numId="3" w16cid:durableId="1925336840">
    <w:abstractNumId w:val="7"/>
  </w:num>
  <w:num w:numId="4" w16cid:durableId="1631746808">
    <w:abstractNumId w:val="3"/>
  </w:num>
  <w:num w:numId="5" w16cid:durableId="1973166758">
    <w:abstractNumId w:val="5"/>
  </w:num>
  <w:num w:numId="6" w16cid:durableId="1419909849">
    <w:abstractNumId w:val="2"/>
  </w:num>
  <w:num w:numId="7" w16cid:durableId="1311402062">
    <w:abstractNumId w:val="4"/>
  </w:num>
  <w:num w:numId="8" w16cid:durableId="1209302016">
    <w:abstractNumId w:val="1"/>
  </w:num>
  <w:num w:numId="9" w16cid:durableId="1015427776">
    <w:abstractNumId w:val="8"/>
  </w:num>
  <w:num w:numId="10" w16cid:durableId="20123648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CD5"/>
    <w:rsid w:val="000006DC"/>
    <w:rsid w:val="00093B2C"/>
    <w:rsid w:val="000D0079"/>
    <w:rsid w:val="00102EF9"/>
    <w:rsid w:val="00140281"/>
    <w:rsid w:val="001557B7"/>
    <w:rsid w:val="001B7D9B"/>
    <w:rsid w:val="001C36B4"/>
    <w:rsid w:val="001D45E9"/>
    <w:rsid w:val="001F0E8F"/>
    <w:rsid w:val="00211895"/>
    <w:rsid w:val="0023109F"/>
    <w:rsid w:val="002359F9"/>
    <w:rsid w:val="002855DC"/>
    <w:rsid w:val="002C7B81"/>
    <w:rsid w:val="002F52D5"/>
    <w:rsid w:val="00310B4E"/>
    <w:rsid w:val="00320EFE"/>
    <w:rsid w:val="0032248A"/>
    <w:rsid w:val="00331DF0"/>
    <w:rsid w:val="003339C4"/>
    <w:rsid w:val="00342451"/>
    <w:rsid w:val="003527C9"/>
    <w:rsid w:val="003A579F"/>
    <w:rsid w:val="003D1E9E"/>
    <w:rsid w:val="003D3AF5"/>
    <w:rsid w:val="003E2A09"/>
    <w:rsid w:val="003F31BE"/>
    <w:rsid w:val="00423601"/>
    <w:rsid w:val="00427D5A"/>
    <w:rsid w:val="004364B0"/>
    <w:rsid w:val="004B77C6"/>
    <w:rsid w:val="004C0581"/>
    <w:rsid w:val="004F1CC3"/>
    <w:rsid w:val="00567657"/>
    <w:rsid w:val="00586CF2"/>
    <w:rsid w:val="00644D06"/>
    <w:rsid w:val="00653A2A"/>
    <w:rsid w:val="00671755"/>
    <w:rsid w:val="006810A3"/>
    <w:rsid w:val="006A1005"/>
    <w:rsid w:val="006E286E"/>
    <w:rsid w:val="006F5AB4"/>
    <w:rsid w:val="00704AF7"/>
    <w:rsid w:val="00705CFA"/>
    <w:rsid w:val="00742721"/>
    <w:rsid w:val="007539A8"/>
    <w:rsid w:val="007851E9"/>
    <w:rsid w:val="0078715E"/>
    <w:rsid w:val="007E2F0C"/>
    <w:rsid w:val="007F6892"/>
    <w:rsid w:val="007F706E"/>
    <w:rsid w:val="00862E1D"/>
    <w:rsid w:val="00877FA2"/>
    <w:rsid w:val="008A607B"/>
    <w:rsid w:val="00965D20"/>
    <w:rsid w:val="0096604B"/>
    <w:rsid w:val="009D3AFF"/>
    <w:rsid w:val="009D7CD5"/>
    <w:rsid w:val="00A2473B"/>
    <w:rsid w:val="00A25108"/>
    <w:rsid w:val="00A3798D"/>
    <w:rsid w:val="00A67CF9"/>
    <w:rsid w:val="00A9069F"/>
    <w:rsid w:val="00A965B6"/>
    <w:rsid w:val="00AA1BFD"/>
    <w:rsid w:val="00AB024E"/>
    <w:rsid w:val="00AC2DE4"/>
    <w:rsid w:val="00B32EB0"/>
    <w:rsid w:val="00B35C6B"/>
    <w:rsid w:val="00B43030"/>
    <w:rsid w:val="00B50541"/>
    <w:rsid w:val="00B53080"/>
    <w:rsid w:val="00B76124"/>
    <w:rsid w:val="00B834D9"/>
    <w:rsid w:val="00B9669B"/>
    <w:rsid w:val="00BA03A4"/>
    <w:rsid w:val="00BB22A4"/>
    <w:rsid w:val="00C74BBF"/>
    <w:rsid w:val="00C76545"/>
    <w:rsid w:val="00CA7064"/>
    <w:rsid w:val="00CA75B9"/>
    <w:rsid w:val="00CC7A3C"/>
    <w:rsid w:val="00CF0614"/>
    <w:rsid w:val="00CF5E8F"/>
    <w:rsid w:val="00D4316D"/>
    <w:rsid w:val="00D65C0C"/>
    <w:rsid w:val="00D7233F"/>
    <w:rsid w:val="00DC2AB2"/>
    <w:rsid w:val="00DC4C37"/>
    <w:rsid w:val="00E410E0"/>
    <w:rsid w:val="00E45EC5"/>
    <w:rsid w:val="00E47D67"/>
    <w:rsid w:val="00E47DEA"/>
    <w:rsid w:val="00E5496F"/>
    <w:rsid w:val="00E55599"/>
    <w:rsid w:val="00E65B42"/>
    <w:rsid w:val="00E806B1"/>
    <w:rsid w:val="00E90E84"/>
    <w:rsid w:val="00EA7988"/>
    <w:rsid w:val="00EB6F19"/>
    <w:rsid w:val="00F028CF"/>
    <w:rsid w:val="00F22663"/>
    <w:rsid w:val="00F3515B"/>
    <w:rsid w:val="00F51382"/>
    <w:rsid w:val="00F6137D"/>
    <w:rsid w:val="00F7097F"/>
    <w:rsid w:val="00F84D8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77B61"/>
  <w15:chartTrackingRefBased/>
  <w15:docId w15:val="{5BFC5B4B-FFCD-4134-8FEF-11A36D1DF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097F"/>
    <w:pPr>
      <w:spacing w:after="0" w:line="240" w:lineRule="auto"/>
    </w:pPr>
    <w:rPr>
      <w:rFonts w:ascii="Times New Roman" w:eastAsia="Times New Roman" w:hAnsi="Times New Roman" w:cs="Times New Roman"/>
      <w:snapToGrid w:val="0"/>
      <w:kern w:val="32"/>
      <w:sz w:val="24"/>
      <w:szCs w:val="32"/>
      <w14:ligatures w14:val="none"/>
    </w:rPr>
  </w:style>
  <w:style w:type="paragraph" w:styleId="Antrat1">
    <w:name w:val="heading 1"/>
    <w:basedOn w:val="prastasis"/>
    <w:next w:val="prastasis"/>
    <w:link w:val="Antrat1Diagrama"/>
    <w:qFormat/>
    <w:rsid w:val="009D7C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nhideWhenUsed/>
    <w:qFormat/>
    <w:rsid w:val="009D7CD5"/>
    <w:pPr>
      <w:keepNext/>
      <w:keepLines/>
      <w:spacing w:before="160" w:after="80"/>
      <w:outlineLvl w:val="1"/>
    </w:pPr>
    <w:rPr>
      <w:rFonts w:asciiTheme="majorHAnsi" w:eastAsiaTheme="majorEastAsia" w:hAnsiTheme="majorHAnsi" w:cstheme="majorBidi"/>
      <w:color w:val="2F5496" w:themeColor="accent1" w:themeShade="BF"/>
      <w:sz w:val="32"/>
    </w:rPr>
  </w:style>
  <w:style w:type="paragraph" w:styleId="Antrat3">
    <w:name w:val="heading 3"/>
    <w:basedOn w:val="prastasis"/>
    <w:next w:val="prastasis"/>
    <w:link w:val="Antrat3Diagrama"/>
    <w:uiPriority w:val="9"/>
    <w:semiHidden/>
    <w:unhideWhenUsed/>
    <w:qFormat/>
    <w:rsid w:val="009D7CD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D7CD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D7CD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D7CD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D7CD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D7CD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D7CD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7CD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rsid w:val="009D7CD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D7CD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D7CD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D7CD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D7CD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D7CD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D7CD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D7CD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D7CD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D7CD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D7CD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D7CD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D7CD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D7CD5"/>
    <w:rPr>
      <w:i/>
      <w:iCs/>
      <w:color w:val="404040" w:themeColor="text1" w:themeTint="BF"/>
    </w:rPr>
  </w:style>
  <w:style w:type="paragraph" w:styleId="Sraopastraipa">
    <w:name w:val="List Paragraph"/>
    <w:basedOn w:val="prastasis"/>
    <w:uiPriority w:val="34"/>
    <w:qFormat/>
    <w:rsid w:val="009D7CD5"/>
    <w:pPr>
      <w:ind w:left="720"/>
      <w:contextualSpacing/>
    </w:pPr>
  </w:style>
  <w:style w:type="character" w:styleId="Rykuspabraukimas">
    <w:name w:val="Intense Emphasis"/>
    <w:basedOn w:val="Numatytasispastraiposriftas"/>
    <w:uiPriority w:val="21"/>
    <w:qFormat/>
    <w:rsid w:val="009D7CD5"/>
    <w:rPr>
      <w:i/>
      <w:iCs/>
      <w:color w:val="2F5496" w:themeColor="accent1" w:themeShade="BF"/>
    </w:rPr>
  </w:style>
  <w:style w:type="paragraph" w:styleId="Iskirtacitata">
    <w:name w:val="Intense Quote"/>
    <w:basedOn w:val="prastasis"/>
    <w:next w:val="prastasis"/>
    <w:link w:val="IskirtacitataDiagrama"/>
    <w:uiPriority w:val="30"/>
    <w:qFormat/>
    <w:rsid w:val="009D7C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D7CD5"/>
    <w:rPr>
      <w:i/>
      <w:iCs/>
      <w:color w:val="2F5496" w:themeColor="accent1" w:themeShade="BF"/>
    </w:rPr>
  </w:style>
  <w:style w:type="character" w:styleId="Rykinuoroda">
    <w:name w:val="Intense Reference"/>
    <w:basedOn w:val="Numatytasispastraiposriftas"/>
    <w:uiPriority w:val="32"/>
    <w:qFormat/>
    <w:rsid w:val="009D7CD5"/>
    <w:rPr>
      <w:b/>
      <w:bCs/>
      <w:smallCaps/>
      <w:color w:val="2F5496" w:themeColor="accent1" w:themeShade="BF"/>
      <w:spacing w:val="5"/>
    </w:rPr>
  </w:style>
  <w:style w:type="paragraph" w:styleId="Betarp">
    <w:name w:val="No Spacing"/>
    <w:uiPriority w:val="1"/>
    <w:qFormat/>
    <w:rsid w:val="009D7CD5"/>
    <w:pPr>
      <w:spacing w:after="0" w:line="240" w:lineRule="auto"/>
    </w:pPr>
  </w:style>
  <w:style w:type="character" w:customStyle="1" w:styleId="Bodytext2">
    <w:name w:val="Body text (2)_"/>
    <w:link w:val="Bodytext21"/>
    <w:rsid w:val="00F7097F"/>
    <w:rPr>
      <w:sz w:val="21"/>
      <w:szCs w:val="21"/>
      <w:shd w:val="clear" w:color="auto" w:fill="FFFFFF"/>
    </w:rPr>
  </w:style>
  <w:style w:type="paragraph" w:customStyle="1" w:styleId="Bodytext21">
    <w:name w:val="Body text (2)1"/>
    <w:basedOn w:val="prastasis"/>
    <w:link w:val="Bodytext2"/>
    <w:rsid w:val="00F7097F"/>
    <w:pPr>
      <w:widowControl w:val="0"/>
      <w:shd w:val="clear" w:color="auto" w:fill="FFFFFF"/>
      <w:spacing w:before="120" w:line="250" w:lineRule="exact"/>
      <w:jc w:val="both"/>
    </w:pPr>
    <w:rPr>
      <w:rFonts w:asciiTheme="minorHAnsi" w:eastAsiaTheme="minorHAnsi" w:hAnsiTheme="minorHAnsi" w:cstheme="minorBidi"/>
      <w:snapToGrid/>
      <w:kern w:val="2"/>
      <w:sz w:val="21"/>
      <w:szCs w:val="21"/>
      <w14:ligatures w14:val="standardContextual"/>
    </w:rPr>
  </w:style>
  <w:style w:type="paragraph" w:styleId="Pagrindinistekstas2">
    <w:name w:val="Body Text 2"/>
    <w:basedOn w:val="prastasis"/>
    <w:link w:val="Pagrindinistekstas2Diagrama"/>
    <w:rsid w:val="002359F9"/>
    <w:pPr>
      <w:jc w:val="both"/>
    </w:pPr>
    <w:rPr>
      <w:b/>
      <w:bCs/>
      <w:snapToGrid/>
      <w:kern w:val="0"/>
      <w:szCs w:val="20"/>
    </w:rPr>
  </w:style>
  <w:style w:type="character" w:customStyle="1" w:styleId="Pagrindinistekstas2Diagrama">
    <w:name w:val="Pagrindinis tekstas 2 Diagrama"/>
    <w:basedOn w:val="Numatytasispastraiposriftas"/>
    <w:link w:val="Pagrindinistekstas2"/>
    <w:rsid w:val="002359F9"/>
    <w:rPr>
      <w:rFonts w:ascii="Times New Roman" w:eastAsia="Times New Roman" w:hAnsi="Times New Roman" w:cs="Times New Roman"/>
      <w:b/>
      <w:bCs/>
      <w:kern w:val="0"/>
      <w:sz w:val="24"/>
      <w:szCs w:val="20"/>
      <w14:ligatures w14:val="none"/>
    </w:rPr>
  </w:style>
  <w:style w:type="paragraph" w:styleId="Pagrindinistekstas3">
    <w:name w:val="Body Text 3"/>
    <w:basedOn w:val="prastasis"/>
    <w:link w:val="Pagrindinistekstas3Diagrama"/>
    <w:rsid w:val="002359F9"/>
    <w:pPr>
      <w:ind w:right="-432"/>
      <w:jc w:val="both"/>
    </w:pPr>
    <w:rPr>
      <w:b/>
      <w:bCs/>
      <w:snapToGrid/>
      <w:kern w:val="0"/>
      <w:szCs w:val="20"/>
    </w:rPr>
  </w:style>
  <w:style w:type="character" w:customStyle="1" w:styleId="Pagrindinistekstas3Diagrama">
    <w:name w:val="Pagrindinis tekstas 3 Diagrama"/>
    <w:basedOn w:val="Numatytasispastraiposriftas"/>
    <w:link w:val="Pagrindinistekstas3"/>
    <w:rsid w:val="002359F9"/>
    <w:rPr>
      <w:rFonts w:ascii="Times New Roman" w:eastAsia="Times New Roman" w:hAnsi="Times New Roman" w:cs="Times New Roman"/>
      <w:b/>
      <w:bCs/>
      <w:kern w:val="0"/>
      <w:sz w:val="24"/>
      <w:szCs w:val="20"/>
      <w14:ligatures w14:val="none"/>
    </w:rPr>
  </w:style>
  <w:style w:type="paragraph" w:styleId="Pagrindinistekstas">
    <w:name w:val="Body Text"/>
    <w:aliases w:val="Body Text Char1,Body Text Char Char,Body Text Char1 Diagrama,Body Text Char Char Diagrama"/>
    <w:basedOn w:val="prastasis"/>
    <w:link w:val="PagrindinistekstasDiagrama"/>
    <w:rsid w:val="002359F9"/>
    <w:rPr>
      <w:b/>
      <w:bCs/>
      <w:snapToGrid/>
      <w:kern w:val="0"/>
      <w:szCs w:val="20"/>
      <w:lang w:val="en-US"/>
    </w:rPr>
  </w:style>
  <w:style w:type="character" w:customStyle="1" w:styleId="PagrindinistekstasDiagrama">
    <w:name w:val="Pagrindinis tekstas Diagrama"/>
    <w:aliases w:val="Body Text Char1 Diagrama1,Body Text Char Char Diagrama1,Body Text Char1 Diagrama Diagrama,Body Text Char Char Diagrama Diagrama"/>
    <w:basedOn w:val="Numatytasispastraiposriftas"/>
    <w:link w:val="Pagrindinistekstas"/>
    <w:rsid w:val="002359F9"/>
    <w:rPr>
      <w:rFonts w:ascii="Times New Roman" w:eastAsia="Times New Roman" w:hAnsi="Times New Roman" w:cs="Times New Roman"/>
      <w:b/>
      <w:bCs/>
      <w:kern w:val="0"/>
      <w:sz w:val="24"/>
      <w:szCs w:val="20"/>
      <w:lang w:val="en-US"/>
      <w14:ligatures w14:val="none"/>
    </w:rPr>
  </w:style>
  <w:style w:type="paragraph" w:customStyle="1" w:styleId="Normalbkg">
    <w:name w:val="Normal_bkg"/>
    <w:basedOn w:val="prastasis"/>
    <w:autoRedefine/>
    <w:rsid w:val="002359F9"/>
    <w:pPr>
      <w:ind w:firstLine="567"/>
    </w:pPr>
    <w:rPr>
      <w:bCs/>
      <w:szCs w:val="20"/>
    </w:rPr>
  </w:style>
  <w:style w:type="character" w:customStyle="1" w:styleId="Heading2">
    <w:name w:val="Heading #2_"/>
    <w:link w:val="Heading20"/>
    <w:rsid w:val="002359F9"/>
    <w:rPr>
      <w:b/>
      <w:bCs/>
      <w:shd w:val="clear" w:color="auto" w:fill="FFFFFF"/>
    </w:rPr>
  </w:style>
  <w:style w:type="paragraph" w:customStyle="1" w:styleId="Heading20">
    <w:name w:val="Heading #2"/>
    <w:basedOn w:val="prastasis"/>
    <w:link w:val="Heading2"/>
    <w:rsid w:val="002359F9"/>
    <w:pPr>
      <w:widowControl w:val="0"/>
      <w:shd w:val="clear" w:color="auto" w:fill="FFFFFF"/>
      <w:spacing w:before="120" w:after="120" w:line="240" w:lineRule="atLeast"/>
      <w:jc w:val="both"/>
      <w:outlineLvl w:val="1"/>
    </w:pPr>
    <w:rPr>
      <w:rFonts w:asciiTheme="minorHAnsi" w:eastAsiaTheme="minorHAnsi" w:hAnsiTheme="minorHAnsi" w:cstheme="minorBidi"/>
      <w:b/>
      <w:bCs/>
      <w:snapToGrid/>
      <w:kern w:val="2"/>
      <w:sz w:val="22"/>
      <w:szCs w:val="22"/>
      <w14:ligatures w14:val="standardContextual"/>
    </w:rPr>
  </w:style>
  <w:style w:type="character" w:customStyle="1" w:styleId="FontStyle48">
    <w:name w:val="Font Style48"/>
    <w:uiPriority w:val="99"/>
    <w:rsid w:val="002359F9"/>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DBB4F-2BA7-47C3-B125-A078883AD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11675</Words>
  <Characters>6655</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Vogulis</dc:creator>
  <cp:keywords/>
  <dc:description/>
  <cp:lastModifiedBy>Gintautas Vokietis</cp:lastModifiedBy>
  <cp:revision>14</cp:revision>
  <cp:lastPrinted>2025-12-18T06:31:00Z</cp:lastPrinted>
  <dcterms:created xsi:type="dcterms:W3CDTF">2025-12-12T09:48:00Z</dcterms:created>
  <dcterms:modified xsi:type="dcterms:W3CDTF">2026-01-12T08:32:00Z</dcterms:modified>
</cp:coreProperties>
</file>