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3FAFC" w14:textId="0144C5A8" w:rsidR="00CB19A3" w:rsidRPr="00B70396" w:rsidRDefault="003B5FDC" w:rsidP="00CB19A3">
      <w:pPr>
        <w:pStyle w:val="Paantrat"/>
        <w:jc w:val="center"/>
        <w:rPr>
          <w:b/>
          <w:bCs/>
          <w:color w:val="auto"/>
          <w:sz w:val="22"/>
          <w:szCs w:val="22"/>
          <w:lang w:val="en-GB"/>
        </w:rPr>
      </w:pPr>
      <w:r w:rsidRPr="00B70396">
        <w:rPr>
          <w:b/>
          <w:bCs/>
          <w:color w:val="auto"/>
          <w:sz w:val="22"/>
          <w:szCs w:val="22"/>
          <w:lang w:val="en-GB"/>
        </w:rPr>
        <w:t xml:space="preserve">TENDER EVALUATION CRITERIA AND CONDITIONS </w:t>
      </w:r>
      <w:r w:rsidR="00DD1E0F" w:rsidRPr="00B70396">
        <w:rPr>
          <w:b/>
          <w:bCs/>
          <w:color w:val="auto"/>
          <w:sz w:val="22"/>
          <w:szCs w:val="22"/>
          <w:lang w:val="en-GB"/>
        </w:rPr>
        <w:t xml:space="preserve">  </w:t>
      </w:r>
    </w:p>
    <w:p w14:paraId="6DA3FAFD" w14:textId="77777777" w:rsidR="00CB19A3" w:rsidRPr="00B70396" w:rsidRDefault="00CB19A3" w:rsidP="003B5FDC">
      <w:pPr>
        <w:jc w:val="both"/>
        <w:rPr>
          <w:rFonts w:cstheme="minorHAnsi"/>
          <w:lang w:val="en-GB"/>
        </w:rPr>
      </w:pPr>
    </w:p>
    <w:p w14:paraId="718D990A" w14:textId="1CCE18F8" w:rsidR="005061DF" w:rsidRPr="00B70396" w:rsidRDefault="005061DF" w:rsidP="003B5FDC">
      <w:pPr>
        <w:tabs>
          <w:tab w:val="left" w:pos="1134"/>
        </w:tabs>
        <w:spacing w:after="0" w:line="240" w:lineRule="auto"/>
        <w:jc w:val="both"/>
        <w:rPr>
          <w:rFonts w:cstheme="minorHAnsi"/>
          <w:lang w:val="en-GB"/>
        </w:rPr>
      </w:pPr>
      <w:r w:rsidRPr="00B70396">
        <w:rPr>
          <w:rFonts w:cstheme="minorHAnsi"/>
          <w:lang w:val="en-GB"/>
        </w:rPr>
        <w:t xml:space="preserve">1. Tenders </w:t>
      </w:r>
      <w:r w:rsidR="00851AC3" w:rsidRPr="00B70396">
        <w:rPr>
          <w:rFonts w:cstheme="minorHAnsi"/>
          <w:lang w:val="en-GB"/>
        </w:rPr>
        <w:t xml:space="preserve">that have </w:t>
      </w:r>
      <w:r w:rsidRPr="00B70396">
        <w:rPr>
          <w:rFonts w:cstheme="minorHAnsi"/>
          <w:lang w:val="en-GB"/>
        </w:rPr>
        <w:t xml:space="preserve">not </w:t>
      </w:r>
      <w:r w:rsidR="00851AC3" w:rsidRPr="00B70396">
        <w:rPr>
          <w:rFonts w:cstheme="minorHAnsi"/>
          <w:lang w:val="en-GB"/>
        </w:rPr>
        <w:t xml:space="preserve">been </w:t>
      </w:r>
      <w:r w:rsidRPr="00B70396">
        <w:rPr>
          <w:rFonts w:cstheme="minorHAnsi"/>
          <w:lang w:val="en-GB"/>
        </w:rPr>
        <w:t xml:space="preserve">rejected by the contracting authority </w:t>
      </w:r>
      <w:r w:rsidR="00F0451E" w:rsidRPr="00B70396">
        <w:rPr>
          <w:rFonts w:cstheme="minorHAnsi"/>
          <w:lang w:val="en-GB"/>
        </w:rPr>
        <w:t xml:space="preserve">will </w:t>
      </w:r>
      <w:r w:rsidRPr="00B70396">
        <w:rPr>
          <w:rFonts w:cstheme="minorHAnsi"/>
          <w:lang w:val="en-GB"/>
        </w:rPr>
        <w:t xml:space="preserve">be evaluated </w:t>
      </w:r>
      <w:r w:rsidR="001935BA" w:rsidRPr="00B70396">
        <w:rPr>
          <w:rFonts w:cstheme="minorHAnsi"/>
          <w:lang w:val="en-GB"/>
        </w:rPr>
        <w:t xml:space="preserve">from the perspective of </w:t>
      </w:r>
      <w:r w:rsidRPr="00B70396">
        <w:rPr>
          <w:rFonts w:cstheme="minorHAnsi"/>
          <w:lang w:val="en-GB"/>
        </w:rPr>
        <w:t xml:space="preserve">the price-quality ratio (the technical characteristics of the tender </w:t>
      </w:r>
      <w:r w:rsidR="00D93FBE" w:rsidRPr="00B70396">
        <w:rPr>
          <w:rFonts w:cstheme="minorHAnsi"/>
          <w:lang w:val="en-GB"/>
        </w:rPr>
        <w:t xml:space="preserve">will be </w:t>
      </w:r>
      <w:r w:rsidRPr="00B70396">
        <w:rPr>
          <w:rFonts w:cstheme="minorHAnsi"/>
          <w:lang w:val="en-GB"/>
        </w:rPr>
        <w:t xml:space="preserve">evaluated quantitatively) </w:t>
      </w:r>
      <w:r w:rsidR="00C739BE" w:rsidRPr="00B70396">
        <w:rPr>
          <w:rFonts w:cstheme="minorHAnsi"/>
          <w:lang w:val="en-GB"/>
        </w:rPr>
        <w:t xml:space="preserve">in the manner determined </w:t>
      </w:r>
      <w:r w:rsidR="000A07C7" w:rsidRPr="00B70396">
        <w:rPr>
          <w:rFonts w:cstheme="minorHAnsi"/>
          <w:lang w:val="en-GB"/>
        </w:rPr>
        <w:t xml:space="preserve">in this </w:t>
      </w:r>
      <w:r w:rsidRPr="00B70396">
        <w:rPr>
          <w:rFonts w:cstheme="minorHAnsi"/>
          <w:lang w:val="en-GB"/>
        </w:rPr>
        <w:t>annex.</w:t>
      </w:r>
    </w:p>
    <w:p w14:paraId="60351BE0" w14:textId="2CC24693" w:rsidR="005061DF" w:rsidRPr="00B70396" w:rsidRDefault="005061DF" w:rsidP="003B5FDC">
      <w:pPr>
        <w:tabs>
          <w:tab w:val="left" w:pos="1134"/>
        </w:tabs>
        <w:spacing w:after="0" w:line="240" w:lineRule="auto"/>
        <w:jc w:val="both"/>
        <w:rPr>
          <w:rFonts w:cstheme="minorHAnsi"/>
          <w:lang w:val="en-GB"/>
        </w:rPr>
      </w:pPr>
      <w:r w:rsidRPr="00B70396">
        <w:rPr>
          <w:rFonts w:cstheme="minorHAnsi"/>
          <w:lang w:val="en-GB"/>
        </w:rPr>
        <w:t xml:space="preserve">2. The most economically advantageous tender </w:t>
      </w:r>
      <w:r w:rsidR="00C16E29" w:rsidRPr="00B70396">
        <w:rPr>
          <w:rFonts w:cstheme="minorHAnsi"/>
          <w:lang w:val="en-GB"/>
        </w:rPr>
        <w:t xml:space="preserve">will be </w:t>
      </w:r>
      <w:r w:rsidRPr="00B70396">
        <w:rPr>
          <w:rFonts w:cstheme="minorHAnsi"/>
          <w:lang w:val="en-GB"/>
        </w:rPr>
        <w:t xml:space="preserve">the </w:t>
      </w:r>
      <w:r w:rsidR="00C16E29" w:rsidRPr="00B70396">
        <w:rPr>
          <w:rFonts w:cstheme="minorHAnsi"/>
          <w:lang w:val="en-GB"/>
        </w:rPr>
        <w:t xml:space="preserve">one </w:t>
      </w:r>
      <w:r w:rsidRPr="00B70396">
        <w:rPr>
          <w:rFonts w:cstheme="minorHAnsi"/>
          <w:lang w:val="en-GB"/>
        </w:rPr>
        <w:t>with the highest score calculated in accordance with the tender evaluation criteria and conditions set out below.</w:t>
      </w:r>
    </w:p>
    <w:p w14:paraId="707B5B54" w14:textId="77777777" w:rsidR="005061DF" w:rsidRPr="00B70396" w:rsidRDefault="005061DF" w:rsidP="005061DF">
      <w:pPr>
        <w:tabs>
          <w:tab w:val="left" w:pos="1134"/>
        </w:tabs>
        <w:spacing w:after="0" w:line="240" w:lineRule="auto"/>
        <w:rPr>
          <w:rFonts w:cstheme="minorHAnsi"/>
          <w:lang w:val="en-GB"/>
        </w:rPr>
      </w:pPr>
    </w:p>
    <w:p w14:paraId="476BA87D" w14:textId="77777777" w:rsidR="005061DF" w:rsidRPr="00B70396" w:rsidRDefault="005061DF" w:rsidP="005061DF">
      <w:pPr>
        <w:tabs>
          <w:tab w:val="left" w:pos="1134"/>
        </w:tabs>
        <w:spacing w:after="0" w:line="240" w:lineRule="auto"/>
        <w:rPr>
          <w:rFonts w:cstheme="minorHAnsi"/>
          <w:lang w:val="en-GB"/>
        </w:rPr>
      </w:pPr>
    </w:p>
    <w:p w14:paraId="6DA3FB02" w14:textId="77777777" w:rsidR="00CB19A3" w:rsidRPr="00B70396" w:rsidRDefault="00CB19A3" w:rsidP="00CB19A3">
      <w:pPr>
        <w:spacing w:after="0" w:line="240" w:lineRule="auto"/>
        <w:ind w:left="502" w:hanging="2640"/>
        <w:rPr>
          <w:rFonts w:ascii="Calibri" w:hAnsi="Calibri" w:cs="Calibri"/>
          <w:lang w:val="en-GB"/>
        </w:rPr>
      </w:pPr>
      <w:bookmarkStart w:id="0" w:name="_Toc47844937"/>
      <w:bookmarkStart w:id="1" w:name="_Toc60525491"/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48"/>
        <w:gridCol w:w="6351"/>
        <w:gridCol w:w="1917"/>
      </w:tblGrid>
      <w:tr w:rsidR="00C53807" w:rsidRPr="00B70396" w14:paraId="6DA3FB06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bookmarkEnd w:id="0"/>
          <w:bookmarkEnd w:id="1"/>
          <w:p w14:paraId="6DA3FB03" w14:textId="6115A090" w:rsidR="00C53807" w:rsidRPr="00B70396" w:rsidRDefault="001A724A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Seq. No</w:t>
            </w:r>
            <w:r w:rsidR="00C53807" w:rsidRPr="00B70396">
              <w:rPr>
                <w:rFonts w:ascii="Calibri" w:hAnsi="Calibri" w:cs="Calibri"/>
                <w:b/>
                <w:bCs/>
                <w:lang w:val="en-GB" w:eastAsia="en-US"/>
              </w:rPr>
              <w:t>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D97EDEB" w14:textId="77777777" w:rsidR="00676315" w:rsidRPr="00B70396" w:rsidRDefault="00676315" w:rsidP="0067631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Evaluation criteria and their parameters</w:t>
            </w:r>
          </w:p>
          <w:p w14:paraId="6DA3FB04" w14:textId="0AC6F454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21796E4C" w14:textId="77777777" w:rsidR="00994923" w:rsidRPr="00B70396" w:rsidRDefault="00994923" w:rsidP="00994923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Comparative weight in economic efficiency assessment</w:t>
            </w:r>
          </w:p>
          <w:p w14:paraId="6DA3FB05" w14:textId="0467E99A" w:rsidR="00C53807" w:rsidRPr="00B70396" w:rsidRDefault="00C53807" w:rsidP="006956B7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</w:p>
        </w:tc>
      </w:tr>
      <w:tr w:rsidR="00C53807" w:rsidRPr="00B70396" w14:paraId="6DA3FB0A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07" w14:textId="77777777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val="en-GB" w:eastAsia="en-US"/>
              </w:rPr>
            </w:pPr>
            <w:r w:rsidRPr="00B70396">
              <w:rPr>
                <w:rFonts w:ascii="Calibri" w:hAnsi="Calibri" w:cs="Calibri"/>
                <w:bCs/>
                <w:i/>
                <w:lang w:val="en-GB" w:eastAsia="en-US"/>
              </w:rPr>
              <w:t>1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08" w14:textId="77777777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lang w:val="en-GB" w:eastAsia="en-US"/>
              </w:rPr>
              <w:t>2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6DA3FB09" w14:textId="77777777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lang w:val="en-GB" w:eastAsia="en-US"/>
              </w:rPr>
              <w:t>3</w:t>
            </w:r>
          </w:p>
        </w:tc>
      </w:tr>
      <w:tr w:rsidR="00270085" w:rsidRPr="00B70396" w14:paraId="6DA3FB0E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0B" w14:textId="77777777" w:rsidR="00270085" w:rsidRPr="00B70396" w:rsidRDefault="00270085" w:rsidP="0027008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1.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0C" w14:textId="57010765" w:rsidR="00270085" w:rsidRPr="00B70396" w:rsidRDefault="00270085" w:rsidP="00270085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b/>
                <w:bCs/>
                <w:lang w:val="en-GB"/>
              </w:rPr>
              <w:t>Total price of the tender (</w:t>
            </w:r>
            <w:r w:rsidRPr="00B70396">
              <w:rPr>
                <w:b/>
                <w:bCs/>
                <w:i/>
                <w:iCs/>
                <w:lang w:val="en-GB"/>
              </w:rPr>
              <w:t>C</w:t>
            </w:r>
            <w:r w:rsidRPr="00B70396">
              <w:rPr>
                <w:b/>
                <w:bCs/>
                <w:lang w:val="en-GB"/>
              </w:rPr>
              <w:t>)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6DA3FB0D" w14:textId="0ADAC839" w:rsidR="00270085" w:rsidRPr="00B70396" w:rsidRDefault="00270085" w:rsidP="0027008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t xml:space="preserve">X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= </w:t>
            </w:r>
            <w:r w:rsidR="00123F77" w:rsidRPr="00B70396">
              <w:rPr>
                <w:rFonts w:ascii="Calibri" w:hAnsi="Calibri" w:cs="Calibri"/>
                <w:lang w:val="en-GB" w:eastAsia="en-US"/>
              </w:rPr>
              <w:t>6</w:t>
            </w:r>
            <w:r w:rsidRPr="00B70396">
              <w:rPr>
                <w:rFonts w:ascii="Calibri" w:hAnsi="Calibri" w:cs="Calibri"/>
                <w:lang w:val="en-GB" w:eastAsia="en-US"/>
              </w:rPr>
              <w:t>0</w:t>
            </w:r>
          </w:p>
        </w:tc>
      </w:tr>
      <w:tr w:rsidR="00270085" w:rsidRPr="00B70396" w14:paraId="6DA3FB12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0F" w14:textId="77777777" w:rsidR="00270085" w:rsidRPr="00B70396" w:rsidRDefault="00270085" w:rsidP="0027008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2.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10" w14:textId="199B699B" w:rsidR="00270085" w:rsidRPr="00B70396" w:rsidRDefault="00270085" w:rsidP="00270085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b/>
                <w:bCs/>
                <w:lang w:val="en-GB"/>
              </w:rPr>
              <w:t xml:space="preserve">Experience of qualified specialists </w:t>
            </w:r>
            <w:r w:rsidR="00DE0EE2">
              <w:rPr>
                <w:b/>
                <w:bCs/>
                <w:lang w:val="en-GB"/>
              </w:rPr>
              <w:t>suggested</w:t>
            </w:r>
            <w:r w:rsidR="00B07EAE" w:rsidRPr="00B70396">
              <w:rPr>
                <w:b/>
                <w:bCs/>
                <w:lang w:val="en-GB"/>
              </w:rPr>
              <w:t xml:space="preserve"> </w:t>
            </w:r>
            <w:r w:rsidRPr="00B70396">
              <w:rPr>
                <w:b/>
                <w:bCs/>
                <w:lang w:val="en-GB"/>
              </w:rPr>
              <w:t>by the supplier for the performance of the contract</w:t>
            </w:r>
            <w:r w:rsidR="00002B3E" w:rsidRPr="00B70396">
              <w:rPr>
                <w:b/>
                <w:bCs/>
                <w:lang w:val="en-GB"/>
              </w:rPr>
              <w:t xml:space="preserve">, </w:t>
            </w:r>
            <w:r w:rsidR="00DA487D" w:rsidRPr="00B70396">
              <w:rPr>
                <w:b/>
                <w:bCs/>
                <w:lang w:val="en-GB"/>
              </w:rPr>
              <w:t xml:space="preserve">surpassing </w:t>
            </w:r>
            <w:r w:rsidRPr="00B70396">
              <w:rPr>
                <w:b/>
                <w:bCs/>
                <w:lang w:val="en-GB"/>
              </w:rPr>
              <w:t xml:space="preserve">the minimum experience </w:t>
            </w:r>
            <w:r w:rsidR="00BA198C" w:rsidRPr="00B70396">
              <w:rPr>
                <w:b/>
                <w:bCs/>
                <w:lang w:val="en-GB"/>
              </w:rPr>
              <w:t xml:space="preserve">required under </w:t>
            </w:r>
            <w:r w:rsidR="00FF20AE" w:rsidRPr="00B70396">
              <w:rPr>
                <w:b/>
                <w:bCs/>
                <w:lang w:val="en-GB"/>
              </w:rPr>
              <w:t xml:space="preserve">the  Qualification Requirements of the Procurement Terms and Conditions </w:t>
            </w:r>
            <w:r w:rsidR="00BA198C" w:rsidRPr="00B70396">
              <w:rPr>
                <w:b/>
                <w:bCs/>
                <w:lang w:val="en-GB"/>
              </w:rPr>
              <w:t>for</w:t>
            </w:r>
            <w:r w:rsidRPr="00B70396">
              <w:rPr>
                <w:b/>
                <w:bCs/>
                <w:lang w:val="en-GB"/>
              </w:rPr>
              <w:t xml:space="preserve"> </w:t>
            </w:r>
            <w:r w:rsidR="0072405D" w:rsidRPr="00B70396">
              <w:rPr>
                <w:b/>
                <w:bCs/>
                <w:lang w:val="en-GB"/>
              </w:rPr>
              <w:t xml:space="preserve">such </w:t>
            </w:r>
            <w:r w:rsidRPr="00B70396">
              <w:rPr>
                <w:b/>
                <w:bCs/>
                <w:lang w:val="en-GB"/>
              </w:rPr>
              <w:t>specialists</w:t>
            </w:r>
            <w:r w:rsidR="00D84131" w:rsidRPr="00B70396">
              <w:rPr>
                <w:b/>
                <w:bCs/>
                <w:lang w:val="en-GB"/>
              </w:rPr>
              <w:t xml:space="preserve">/ </w:t>
            </w:r>
            <w:r w:rsidRPr="00B70396">
              <w:rPr>
                <w:b/>
                <w:bCs/>
                <w:lang w:val="en-GB"/>
              </w:rPr>
              <w:t xml:space="preserve">experts </w:t>
            </w:r>
            <w:r w:rsidRPr="00B70396">
              <w:rPr>
                <w:b/>
                <w:bCs/>
                <w:i/>
                <w:iCs/>
                <w:lang w:val="en-GB"/>
              </w:rPr>
              <w:t>(T)</w:t>
            </w:r>
            <w:r w:rsidRPr="00B70396">
              <w:rPr>
                <w:b/>
                <w:bCs/>
                <w:lang w:val="en-GB"/>
              </w:rPr>
              <w:t>:</w:t>
            </w: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DA3FB11" w14:textId="3C5FB016" w:rsidR="00270085" w:rsidRPr="00B70396" w:rsidRDefault="00270085" w:rsidP="0027008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t>Y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= 10</w:t>
            </w:r>
          </w:p>
        </w:tc>
      </w:tr>
      <w:tr w:rsidR="00CD6902" w:rsidRPr="00B70396" w14:paraId="7129AB5B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CFDD2BB" w14:textId="19167D91" w:rsidR="00CD6902" w:rsidRPr="00B70396" w:rsidRDefault="00CD6902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2.1.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039F00D" w14:textId="72877DF4" w:rsidR="00452BC6" w:rsidRPr="00B70396" w:rsidRDefault="00452BC6" w:rsidP="00452BC6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Specialist 1 – Project Manager </w:t>
            </w:r>
          </w:p>
          <w:p w14:paraId="59BB14EA" w14:textId="2B2C1033" w:rsidR="00452BC6" w:rsidRPr="00B70396" w:rsidRDefault="000F7E3C" w:rsidP="00452BC6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>A p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roject manager who </w:t>
            </w:r>
            <w:r w:rsidR="00173514" w:rsidRPr="00B70396">
              <w:rPr>
                <w:rFonts w:ascii="Calibri" w:hAnsi="Calibri" w:cs="Calibri"/>
                <w:lang w:val="en-GB" w:eastAsia="en-US"/>
              </w:rPr>
              <w:t xml:space="preserve">over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the </w:t>
            </w:r>
            <w:r w:rsidR="008F1103" w:rsidRPr="00B70396">
              <w:rPr>
                <w:rFonts w:ascii="Calibri" w:hAnsi="Calibri" w:cs="Calibri"/>
                <w:lang w:val="en-GB" w:eastAsia="en-US"/>
              </w:rPr>
              <w:t xml:space="preserve">past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10 years </w:t>
            </w:r>
            <w:r w:rsidR="003C0DAA" w:rsidRPr="00B70396">
              <w:rPr>
                <w:rFonts w:ascii="Calibri" w:hAnsi="Calibri" w:cs="Calibri"/>
                <w:lang w:val="en-GB" w:eastAsia="en-US"/>
              </w:rPr>
              <w:t xml:space="preserve">before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the deadline for submission of </w:t>
            </w:r>
            <w:r w:rsidR="00C72246" w:rsidRPr="00B70396">
              <w:rPr>
                <w:rFonts w:ascii="Calibri" w:hAnsi="Calibri" w:cs="Calibri"/>
                <w:lang w:val="en-GB" w:eastAsia="en-US"/>
              </w:rPr>
              <w:t>applications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B50F61">
              <w:rPr>
                <w:rFonts w:ascii="Calibri" w:hAnsi="Calibri" w:cs="Calibri"/>
                <w:lang w:val="en-GB" w:eastAsia="en-US"/>
              </w:rPr>
              <w:t xml:space="preserve">has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successfully implemented a project for the </w:t>
            </w:r>
            <w:r w:rsidR="00003D81" w:rsidRPr="00B70396">
              <w:rPr>
                <w:rFonts w:ascii="Calibri" w:hAnsi="Calibri" w:cs="Calibri"/>
                <w:lang w:val="en-GB" w:eastAsia="en-US"/>
              </w:rPr>
              <w:t xml:space="preserve">construction of </w:t>
            </w:r>
            <w:r w:rsidR="009851C8" w:rsidRPr="00B70396">
              <w:rPr>
                <w:rFonts w:ascii="Calibri" w:hAnsi="Calibri" w:cs="Calibri"/>
                <w:lang w:val="en-GB" w:eastAsia="en-US"/>
              </w:rPr>
              <w:t xml:space="preserve">a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>pollution incident</w:t>
            </w:r>
            <w:r w:rsidR="00003D81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9851C8" w:rsidRPr="00B70396">
              <w:rPr>
                <w:rFonts w:ascii="Calibri" w:hAnsi="Calibri" w:cs="Calibri"/>
                <w:lang w:val="en-GB" w:eastAsia="en-US"/>
              </w:rPr>
              <w:t>response</w:t>
            </w:r>
            <w:r w:rsidR="00AA3CA5" w:rsidRPr="00B70396">
              <w:rPr>
                <w:rFonts w:ascii="Calibri" w:hAnsi="Calibri" w:cs="Calibri"/>
                <w:lang w:val="en-GB" w:eastAsia="en-US"/>
              </w:rPr>
              <w:t xml:space="preserve"> and/or</w:t>
            </w:r>
            <w:r w:rsidR="009851C8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search and rescue vessel with a value of </w:t>
            </w:r>
            <w:r w:rsidR="005200C4">
              <w:rPr>
                <w:rFonts w:ascii="Calibri" w:hAnsi="Calibri" w:cs="Calibri"/>
                <w:lang w:val="en-GB" w:eastAsia="en-US"/>
              </w:rPr>
              <w:t>over</w:t>
            </w:r>
            <w:r w:rsidR="006518D8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EUR </w:t>
            </w:r>
            <w:r w:rsidR="004D6CFF" w:rsidRPr="00B70396">
              <w:rPr>
                <w:rFonts w:ascii="Calibri" w:hAnsi="Calibri" w:cs="Calibri"/>
                <w:lang w:val="en-GB" w:eastAsia="en-US"/>
              </w:rPr>
              <w:t>14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 xml:space="preserve">,000,000.00 excluding VAT </w:t>
            </w:r>
            <w:r w:rsidR="0013042F" w:rsidRPr="00B70396">
              <w:rPr>
                <w:b/>
                <w:bCs/>
                <w:i/>
                <w:iCs/>
                <w:lang w:val="en-GB"/>
              </w:rPr>
              <w:t>(T</w:t>
            </w:r>
            <w:r w:rsidR="0013042F" w:rsidRPr="00B70396">
              <w:rPr>
                <w:b/>
                <w:bCs/>
                <w:i/>
                <w:iCs/>
                <w:vertAlign w:val="subscript"/>
                <w:lang w:val="en-GB"/>
              </w:rPr>
              <w:t>1</w:t>
            </w:r>
            <w:r w:rsidR="0013042F" w:rsidRPr="00B70396">
              <w:rPr>
                <w:b/>
                <w:bCs/>
                <w:i/>
                <w:iCs/>
                <w:lang w:val="en-GB"/>
              </w:rPr>
              <w:t>)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>.</w:t>
            </w:r>
          </w:p>
          <w:p w14:paraId="791E27F3" w14:textId="77777777" w:rsidR="00452BC6" w:rsidRPr="00B70396" w:rsidRDefault="00452BC6" w:rsidP="00452BC6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  <w:p w14:paraId="14EF9868" w14:textId="07CD8AA9" w:rsidR="00452BC6" w:rsidRPr="00B70396" w:rsidRDefault="00452BC6" w:rsidP="00452BC6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The maximum number of projects </w:t>
            </w:r>
            <w:r w:rsidR="00A32201" w:rsidRPr="00B70396">
              <w:rPr>
                <w:rFonts w:ascii="Calibri" w:hAnsi="Calibri" w:cs="Calibri"/>
                <w:lang w:val="en-GB" w:eastAsia="en-US"/>
              </w:rPr>
              <w:t xml:space="preserve">to be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evaluated is </w:t>
            </w:r>
            <w:r w:rsidR="004A324E" w:rsidRPr="00B70396">
              <w:rPr>
                <w:rFonts w:ascii="Calibri" w:hAnsi="Calibri" w:cs="Calibri"/>
                <w:lang w:val="en-GB" w:eastAsia="en-US"/>
              </w:rPr>
              <w:t>5</w:t>
            </w:r>
            <w:r w:rsidRPr="00B70396">
              <w:rPr>
                <w:rFonts w:ascii="Calibri" w:hAnsi="Calibri" w:cs="Calibri"/>
                <w:lang w:val="en-GB" w:eastAsia="en-US"/>
              </w:rPr>
              <w:t>.</w:t>
            </w:r>
          </w:p>
          <w:p w14:paraId="46B67C76" w14:textId="734D27BF" w:rsidR="00452BC6" w:rsidRPr="00B70396" w:rsidRDefault="001D32D6" w:rsidP="00452BC6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Each completed project </w:t>
            </w:r>
            <w:r w:rsidR="00D04192" w:rsidRPr="00B70396">
              <w:rPr>
                <w:rFonts w:ascii="Calibri" w:hAnsi="Calibri" w:cs="Calibri"/>
                <w:lang w:val="en-GB" w:eastAsia="en-US"/>
              </w:rPr>
              <w:t>will be</w:t>
            </w:r>
            <w:r w:rsidR="00DC0989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D07E77" w:rsidRPr="00B70396">
              <w:rPr>
                <w:rFonts w:ascii="Calibri" w:hAnsi="Calibri" w:cs="Calibri"/>
                <w:lang w:val="en-GB" w:eastAsia="en-US"/>
              </w:rPr>
              <w:t xml:space="preserve">awarded </w:t>
            </w:r>
            <w:r w:rsidR="0032314C" w:rsidRPr="00B70396">
              <w:rPr>
                <w:rFonts w:ascii="Calibri" w:hAnsi="Calibri" w:cs="Calibri"/>
                <w:lang w:val="en-GB" w:eastAsia="en-US"/>
              </w:rPr>
              <w:t>1</w:t>
            </w:r>
            <w:r w:rsidR="003B5C24" w:rsidRPr="00B70396">
              <w:rPr>
                <w:rFonts w:ascii="Calibri" w:hAnsi="Calibri" w:cs="Calibri"/>
                <w:lang w:val="en-GB" w:eastAsia="en-US"/>
              </w:rPr>
              <w:t xml:space="preserve"> score</w:t>
            </w:r>
            <w:r w:rsidR="00452BC6" w:rsidRPr="00B70396">
              <w:rPr>
                <w:rFonts w:ascii="Calibri" w:hAnsi="Calibri" w:cs="Calibri"/>
                <w:lang w:val="en-GB" w:eastAsia="en-US"/>
              </w:rPr>
              <w:t>.</w:t>
            </w:r>
          </w:p>
          <w:p w14:paraId="41D618C3" w14:textId="1B4A9B4A" w:rsidR="00EC72BD" w:rsidRPr="00B70396" w:rsidRDefault="00EC72BD" w:rsidP="00EC72BD">
            <w:pPr>
              <w:spacing w:after="0" w:line="240" w:lineRule="auto"/>
              <w:jc w:val="both"/>
              <w:rPr>
                <w:rFonts w:ascii="Calibri" w:hAnsi="Calibri" w:cs="Calibri"/>
                <w:lang w:val="en-GB"/>
              </w:rPr>
            </w:pPr>
            <w:r w:rsidRPr="00B70396">
              <w:rPr>
                <w:rFonts w:ascii="Calibri" w:hAnsi="Calibri" w:cs="Calibri"/>
                <w:lang w:val="en-GB"/>
              </w:rPr>
              <w:t xml:space="preserve">Only </w:t>
            </w:r>
            <w:r w:rsidR="00D664D9" w:rsidRPr="00B70396">
              <w:rPr>
                <w:rFonts w:ascii="Calibri" w:hAnsi="Calibri" w:cs="Calibri"/>
                <w:lang w:val="en-GB"/>
              </w:rPr>
              <w:t>d</w:t>
            </w:r>
            <w:r w:rsidRPr="00B70396">
              <w:rPr>
                <w:rFonts w:ascii="Calibri" w:hAnsi="Calibri" w:cs="Calibri"/>
                <w:lang w:val="en-GB"/>
              </w:rPr>
              <w:t xml:space="preserve">ifferent projects will be </w:t>
            </w:r>
            <w:r w:rsidR="00525946" w:rsidRPr="00B70396">
              <w:rPr>
                <w:rFonts w:ascii="Calibri" w:hAnsi="Calibri" w:cs="Calibri"/>
                <w:lang w:val="en-GB"/>
              </w:rPr>
              <w:t>scored</w:t>
            </w:r>
            <w:r w:rsidRPr="00B70396">
              <w:rPr>
                <w:rFonts w:ascii="Calibri" w:hAnsi="Calibri" w:cs="Calibri"/>
                <w:lang w:val="en-GB"/>
              </w:rPr>
              <w:t>.</w:t>
            </w:r>
            <w:r w:rsidR="00E97540" w:rsidRPr="00B70396">
              <w:rPr>
                <w:rFonts w:ascii="Calibri" w:hAnsi="Calibri" w:cs="Calibri"/>
                <w:lang w:val="en-GB"/>
              </w:rPr>
              <w:t xml:space="preserve"> </w:t>
            </w:r>
            <w:r w:rsidR="00172458">
              <w:rPr>
                <w:rFonts w:ascii="Calibri" w:hAnsi="Calibri" w:cs="Calibri"/>
                <w:lang w:val="en-GB"/>
              </w:rPr>
              <w:t>No p</w:t>
            </w:r>
            <w:r w:rsidR="003C32EB" w:rsidRPr="00B70396">
              <w:rPr>
                <w:rFonts w:ascii="Calibri" w:hAnsi="Calibri" w:cs="Calibri"/>
                <w:lang w:val="en-GB"/>
              </w:rPr>
              <w:t>ro</w:t>
            </w:r>
            <w:r w:rsidR="00B70396" w:rsidRPr="00B70396">
              <w:rPr>
                <w:rFonts w:ascii="Calibri" w:hAnsi="Calibri" w:cs="Calibri"/>
                <w:lang w:val="en-GB"/>
              </w:rPr>
              <w:t>jects</w:t>
            </w:r>
            <w:r w:rsidR="003C32EB" w:rsidRPr="00B70396">
              <w:rPr>
                <w:rFonts w:ascii="Calibri" w:hAnsi="Calibri" w:cs="Calibri"/>
                <w:lang w:val="en-GB"/>
              </w:rPr>
              <w:t xml:space="preserve"> </w:t>
            </w:r>
            <w:r w:rsidR="00C0520C">
              <w:rPr>
                <w:rFonts w:ascii="Calibri" w:hAnsi="Calibri" w:cs="Calibri"/>
                <w:lang w:val="en-GB"/>
              </w:rPr>
              <w:t xml:space="preserve">mentioned </w:t>
            </w:r>
            <w:r w:rsidR="001E1DD4" w:rsidRPr="00B70396">
              <w:rPr>
                <w:rFonts w:ascii="Calibri" w:hAnsi="Calibri" w:cs="Calibri"/>
                <w:lang w:val="en-GB"/>
              </w:rPr>
              <w:t>to illustrate</w:t>
            </w:r>
            <w:r w:rsidR="003C32EB" w:rsidRPr="00B70396">
              <w:rPr>
                <w:rFonts w:ascii="Calibri" w:hAnsi="Calibri" w:cs="Calibri"/>
                <w:lang w:val="en-GB"/>
              </w:rPr>
              <w:t xml:space="preserve"> the </w:t>
            </w:r>
            <w:r w:rsidR="00DE0EE2">
              <w:rPr>
                <w:rFonts w:ascii="Calibri" w:hAnsi="Calibri" w:cs="Calibri"/>
                <w:lang w:val="en-GB"/>
              </w:rPr>
              <w:t xml:space="preserve">suggested </w:t>
            </w:r>
            <w:r w:rsidR="00CF191E" w:rsidRPr="00B70396">
              <w:rPr>
                <w:rFonts w:ascii="Calibri" w:hAnsi="Calibri" w:cs="Calibri"/>
                <w:lang w:val="en-GB"/>
              </w:rPr>
              <w:t xml:space="preserve">specialist’s </w:t>
            </w:r>
            <w:r w:rsidR="003C32EB" w:rsidRPr="00B70396">
              <w:rPr>
                <w:rFonts w:ascii="Calibri" w:hAnsi="Calibri" w:cs="Calibri"/>
                <w:lang w:val="en-GB"/>
              </w:rPr>
              <w:t xml:space="preserve">qualifications </w:t>
            </w:r>
            <w:r w:rsidR="00D260F2" w:rsidRPr="00B70396">
              <w:rPr>
                <w:rFonts w:ascii="Calibri" w:hAnsi="Calibri" w:cs="Calibri"/>
                <w:lang w:val="en-GB"/>
              </w:rPr>
              <w:t xml:space="preserve">will </w:t>
            </w:r>
            <w:r w:rsidR="00B70396" w:rsidRPr="00B70396">
              <w:rPr>
                <w:rFonts w:ascii="Calibri" w:hAnsi="Calibri" w:cs="Calibri"/>
                <w:lang w:val="en-GB"/>
              </w:rPr>
              <w:t xml:space="preserve">be </w:t>
            </w:r>
            <w:r w:rsidR="003C32EB" w:rsidRPr="00B70396">
              <w:rPr>
                <w:rFonts w:ascii="Calibri" w:hAnsi="Calibri" w:cs="Calibri"/>
                <w:lang w:val="en-GB"/>
              </w:rPr>
              <w:t>evaluated.</w:t>
            </w:r>
          </w:p>
          <w:p w14:paraId="108A38D6" w14:textId="72BFC42E" w:rsidR="00CD6902" w:rsidRPr="00B70396" w:rsidRDefault="00CD6902" w:rsidP="00CD6902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val="en-GB"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1B3289C" w14:textId="59F457DA" w:rsidR="00CD6902" w:rsidRPr="00B70396" w:rsidRDefault="008223A4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t>Y</w:t>
            </w:r>
            <w:r w:rsidRPr="00B70396">
              <w:rPr>
                <w:rFonts w:ascii="Calibri" w:hAnsi="Calibri" w:cs="Calibri"/>
                <w:i/>
                <w:iCs/>
                <w:vertAlign w:val="subscript"/>
                <w:lang w:val="en-GB" w:eastAsia="en-US"/>
              </w:rPr>
              <w:t>1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= 5</w:t>
            </w:r>
          </w:p>
        </w:tc>
      </w:tr>
      <w:tr w:rsidR="00CD6902" w:rsidRPr="00B70396" w14:paraId="7AD2962F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455940B" w14:textId="68E8884D" w:rsidR="00CD6902" w:rsidRPr="00B70396" w:rsidRDefault="00CD6902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2.2.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CE38D45" w14:textId="61E02B18" w:rsidR="0058770D" w:rsidRPr="00B70396" w:rsidRDefault="0058770D" w:rsidP="0058770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Specialist 2 – Chief/</w:t>
            </w:r>
            <w:r w:rsidR="00EF538D"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 Main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 </w:t>
            </w:r>
            <w:r w:rsidR="00EF538D" w:rsidRPr="00B70396">
              <w:rPr>
                <w:rFonts w:ascii="Calibri" w:hAnsi="Calibri" w:cs="Calibri"/>
                <w:b/>
                <w:bCs/>
                <w:lang w:val="en-GB" w:eastAsia="en-US"/>
              </w:rPr>
              <w:t>D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esigner</w:t>
            </w:r>
          </w:p>
          <w:p w14:paraId="29F3BC2D" w14:textId="1B0CA958" w:rsidR="0058770D" w:rsidRPr="00B70396" w:rsidRDefault="000F7E3C" w:rsidP="0058770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A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specialist responsible for </w:t>
            </w:r>
            <w:r w:rsidR="00A42AF2" w:rsidRPr="00B70396">
              <w:rPr>
                <w:rFonts w:ascii="Calibri" w:hAnsi="Calibri" w:cs="Calibri"/>
                <w:lang w:val="en-GB" w:eastAsia="en-US"/>
              </w:rPr>
              <w:t>the vessel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 design (chief/</w:t>
            </w:r>
            <w:r w:rsidR="00B64426" w:rsidRPr="00B70396">
              <w:rPr>
                <w:rFonts w:ascii="Calibri" w:hAnsi="Calibri" w:cs="Calibri"/>
                <w:lang w:val="en-GB" w:eastAsia="en-US"/>
              </w:rPr>
              <w:t xml:space="preserve">main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designer) who </w:t>
            </w:r>
            <w:r w:rsidR="00B64426" w:rsidRPr="00B70396">
              <w:rPr>
                <w:rFonts w:ascii="Calibri" w:hAnsi="Calibri" w:cs="Calibri"/>
                <w:lang w:val="en-GB" w:eastAsia="en-US"/>
              </w:rPr>
              <w:t xml:space="preserve">over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the </w:t>
            </w:r>
            <w:r w:rsidR="00B64426" w:rsidRPr="00B70396">
              <w:rPr>
                <w:rFonts w:ascii="Calibri" w:hAnsi="Calibri" w:cs="Calibri"/>
                <w:lang w:val="en-GB" w:eastAsia="en-US"/>
              </w:rPr>
              <w:t xml:space="preserve">past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10 years </w:t>
            </w:r>
            <w:r w:rsidR="00B64426" w:rsidRPr="00B70396">
              <w:rPr>
                <w:rFonts w:ascii="Calibri" w:hAnsi="Calibri" w:cs="Calibri"/>
                <w:lang w:val="en-GB" w:eastAsia="en-US"/>
              </w:rPr>
              <w:t xml:space="preserve">before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the deadline for submission of </w:t>
            </w:r>
            <w:r w:rsidR="00C72246" w:rsidRPr="00B70396">
              <w:rPr>
                <w:rFonts w:ascii="Calibri" w:hAnsi="Calibri" w:cs="Calibri"/>
                <w:lang w:val="en-GB" w:eastAsia="en-US"/>
              </w:rPr>
              <w:t xml:space="preserve">applications </w:t>
            </w:r>
            <w:r w:rsidR="00D00F5F">
              <w:rPr>
                <w:rFonts w:ascii="Calibri" w:hAnsi="Calibri" w:cs="Calibri"/>
                <w:lang w:val="en-GB" w:eastAsia="en-US"/>
              </w:rPr>
              <w:t xml:space="preserve">has </w:t>
            </w:r>
            <w:r w:rsidR="003F69D0">
              <w:rPr>
                <w:rFonts w:ascii="Calibri" w:hAnsi="Calibri" w:cs="Calibri"/>
                <w:lang w:val="en-GB" w:eastAsia="en-US"/>
              </w:rPr>
              <w:t>s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>uccessfully p</w:t>
            </w:r>
            <w:r w:rsidR="00313CB3" w:rsidRPr="00B70396">
              <w:rPr>
                <w:rFonts w:ascii="Calibri" w:hAnsi="Calibri" w:cs="Calibri"/>
                <w:lang w:val="en-GB" w:eastAsia="en-US"/>
              </w:rPr>
              <w:t xml:space="preserve">roduced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a </w:t>
            </w:r>
            <w:r w:rsidR="004C3C20" w:rsidRPr="00B70396">
              <w:rPr>
                <w:rFonts w:ascii="Calibri" w:hAnsi="Calibri" w:cs="Calibri"/>
                <w:lang w:val="en-GB" w:eastAsia="en-US"/>
              </w:rPr>
              <w:t xml:space="preserve">detailed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technical </w:t>
            </w:r>
            <w:proofErr w:type="gramStart"/>
            <w:r w:rsidR="0058770D" w:rsidRPr="00B70396">
              <w:rPr>
                <w:rFonts w:ascii="Calibri" w:hAnsi="Calibri" w:cs="Calibri"/>
                <w:lang w:val="en-GB" w:eastAsia="en-US"/>
              </w:rPr>
              <w:t>visual</w:t>
            </w:r>
            <w:r w:rsidR="00906349">
              <w:rPr>
                <w:rFonts w:ascii="Calibri" w:hAnsi="Calibri" w:cs="Calibri"/>
                <w:lang w:val="en-GB" w:eastAsia="en-US"/>
              </w:rPr>
              <w:t>ly-represented</w:t>
            </w:r>
            <w:proofErr w:type="gramEnd"/>
            <w:r w:rsidR="00906349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58770D" w:rsidRPr="00B70396">
              <w:rPr>
                <w:rFonts w:ascii="Calibri" w:hAnsi="Calibri" w:cs="Calibri"/>
                <w:lang w:val="en-GB" w:eastAsia="en-US"/>
              </w:rPr>
              <w:t xml:space="preserve">design for </w:t>
            </w:r>
            <w:r w:rsidR="00594429" w:rsidRPr="00B70396">
              <w:rPr>
                <w:rFonts w:ascii="Calibri" w:hAnsi="Calibri" w:cs="Calibri"/>
                <w:lang w:val="en-GB" w:eastAsia="en-US"/>
              </w:rPr>
              <w:t>a pollution incident response</w:t>
            </w:r>
            <w:r w:rsidR="005200C4">
              <w:rPr>
                <w:rFonts w:ascii="Calibri" w:hAnsi="Calibri" w:cs="Calibri"/>
                <w:lang w:val="en-GB" w:eastAsia="en-US"/>
              </w:rPr>
              <w:t xml:space="preserve"> and/or</w:t>
            </w:r>
            <w:r w:rsidR="00594429" w:rsidRPr="00B70396">
              <w:rPr>
                <w:rFonts w:ascii="Calibri" w:hAnsi="Calibri" w:cs="Calibri"/>
                <w:lang w:val="en-GB" w:eastAsia="en-US"/>
              </w:rPr>
              <w:t xml:space="preserve"> search and rescue vessel with a value of </w:t>
            </w:r>
            <w:r w:rsidR="005200C4">
              <w:rPr>
                <w:rFonts w:ascii="Calibri" w:hAnsi="Calibri" w:cs="Calibri"/>
                <w:lang w:val="en-GB" w:eastAsia="en-US"/>
              </w:rPr>
              <w:t xml:space="preserve">over </w:t>
            </w:r>
            <w:r w:rsidR="00594429" w:rsidRPr="00B70396">
              <w:rPr>
                <w:rFonts w:ascii="Calibri" w:hAnsi="Calibri" w:cs="Calibri"/>
                <w:lang w:val="en-GB" w:eastAsia="en-US"/>
              </w:rPr>
              <w:t xml:space="preserve">EUR </w:t>
            </w:r>
            <w:r w:rsidR="005357BD">
              <w:rPr>
                <w:rFonts w:ascii="Calibri" w:hAnsi="Calibri" w:cs="Calibri"/>
                <w:lang w:val="en-GB" w:eastAsia="en-US"/>
              </w:rPr>
              <w:t>14</w:t>
            </w:r>
            <w:r w:rsidR="00594429" w:rsidRPr="00B70396">
              <w:rPr>
                <w:rFonts w:ascii="Calibri" w:hAnsi="Calibri" w:cs="Calibri"/>
                <w:lang w:val="en-GB" w:eastAsia="en-US"/>
              </w:rPr>
              <w:t xml:space="preserve">,000,000.00 excluding VAT </w:t>
            </w:r>
            <w:r w:rsidR="00594429" w:rsidRPr="00B70396">
              <w:rPr>
                <w:b/>
                <w:bCs/>
                <w:i/>
                <w:iCs/>
                <w:lang w:val="en-GB"/>
              </w:rPr>
              <w:t>(T</w:t>
            </w:r>
            <w:r w:rsidR="00594429" w:rsidRPr="00B70396">
              <w:rPr>
                <w:b/>
                <w:bCs/>
                <w:i/>
                <w:iCs/>
                <w:vertAlign w:val="subscript"/>
                <w:lang w:val="en-GB"/>
              </w:rPr>
              <w:t>2</w:t>
            </w:r>
            <w:r w:rsidR="00594429" w:rsidRPr="00B70396">
              <w:rPr>
                <w:b/>
                <w:bCs/>
                <w:i/>
                <w:iCs/>
                <w:lang w:val="en-GB"/>
              </w:rPr>
              <w:t>)</w:t>
            </w:r>
            <w:r w:rsidR="00594429" w:rsidRPr="00B70396">
              <w:rPr>
                <w:rFonts w:ascii="Calibri" w:hAnsi="Calibri" w:cs="Calibri"/>
                <w:lang w:val="en-GB" w:eastAsia="en-US"/>
              </w:rPr>
              <w:t>.</w:t>
            </w:r>
          </w:p>
          <w:p w14:paraId="480CE3EB" w14:textId="77777777" w:rsidR="00594429" w:rsidRPr="00B70396" w:rsidRDefault="00594429" w:rsidP="0058770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  <w:p w14:paraId="20CC430A" w14:textId="7FEBB97E" w:rsidR="002A3F6A" w:rsidRPr="00B70396" w:rsidRDefault="002A3F6A" w:rsidP="002A3F6A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The maximum number of projects to be evaluated is </w:t>
            </w:r>
            <w:r w:rsidR="005357BD">
              <w:rPr>
                <w:rFonts w:ascii="Calibri" w:hAnsi="Calibri" w:cs="Calibri"/>
                <w:lang w:val="en-GB" w:eastAsia="en-US"/>
              </w:rPr>
              <w:t xml:space="preserve">5. </w:t>
            </w:r>
          </w:p>
          <w:p w14:paraId="5734A322" w14:textId="11381C86" w:rsidR="002A3F6A" w:rsidRPr="00B70396" w:rsidRDefault="002A3F6A" w:rsidP="002A3F6A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Each completed project will be awarded </w:t>
            </w:r>
            <w:r w:rsidR="00E472B4">
              <w:rPr>
                <w:rFonts w:ascii="Calibri" w:hAnsi="Calibri" w:cs="Calibri"/>
                <w:lang w:val="en-GB" w:eastAsia="en-US"/>
              </w:rPr>
              <w:t>1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score.</w:t>
            </w:r>
          </w:p>
          <w:p w14:paraId="19633AA7" w14:textId="0DD1E0CB" w:rsidR="002A3F6A" w:rsidRPr="00B70396" w:rsidRDefault="002A3F6A" w:rsidP="002A3F6A">
            <w:pPr>
              <w:spacing w:after="0" w:line="240" w:lineRule="auto"/>
              <w:jc w:val="both"/>
              <w:rPr>
                <w:rFonts w:ascii="Calibri" w:hAnsi="Calibri" w:cs="Calibri"/>
                <w:lang w:val="en-GB"/>
              </w:rPr>
            </w:pPr>
            <w:r w:rsidRPr="00B70396">
              <w:rPr>
                <w:rFonts w:ascii="Calibri" w:hAnsi="Calibri" w:cs="Calibri"/>
                <w:lang w:val="en-GB"/>
              </w:rPr>
              <w:t>Only different projects will be scored.</w:t>
            </w:r>
            <w:r w:rsidR="00E472B4" w:rsidRPr="00B70396">
              <w:rPr>
                <w:rFonts w:ascii="Calibri" w:hAnsi="Calibri" w:cs="Calibri"/>
                <w:lang w:val="en-GB"/>
              </w:rPr>
              <w:t xml:space="preserve"> </w:t>
            </w:r>
            <w:r w:rsidR="00172458">
              <w:rPr>
                <w:rFonts w:ascii="Calibri" w:hAnsi="Calibri" w:cs="Calibri"/>
                <w:lang w:val="en-GB"/>
              </w:rPr>
              <w:t>No p</w:t>
            </w:r>
            <w:r w:rsidR="00E472B4" w:rsidRPr="00B70396">
              <w:rPr>
                <w:rFonts w:ascii="Calibri" w:hAnsi="Calibri" w:cs="Calibri"/>
                <w:lang w:val="en-GB"/>
              </w:rPr>
              <w:t xml:space="preserve">rojects </w:t>
            </w:r>
            <w:r w:rsidR="00C0520C">
              <w:rPr>
                <w:rFonts w:ascii="Calibri" w:hAnsi="Calibri" w:cs="Calibri"/>
                <w:lang w:val="en-GB"/>
              </w:rPr>
              <w:t xml:space="preserve">mentioned </w:t>
            </w:r>
            <w:r w:rsidR="00E472B4" w:rsidRPr="00B70396">
              <w:rPr>
                <w:rFonts w:ascii="Calibri" w:hAnsi="Calibri" w:cs="Calibri"/>
                <w:lang w:val="en-GB"/>
              </w:rPr>
              <w:t xml:space="preserve">to illustrate the </w:t>
            </w:r>
            <w:r w:rsidR="00DE0EE2">
              <w:rPr>
                <w:rFonts w:ascii="Calibri" w:hAnsi="Calibri" w:cs="Calibri"/>
                <w:lang w:val="en-GB"/>
              </w:rPr>
              <w:t>suggested</w:t>
            </w:r>
            <w:r w:rsidR="00E472B4" w:rsidRPr="00B70396">
              <w:rPr>
                <w:rFonts w:ascii="Calibri" w:hAnsi="Calibri" w:cs="Calibri"/>
                <w:lang w:val="en-GB"/>
              </w:rPr>
              <w:t xml:space="preserve"> specialist’s qualifications will be evaluated.</w:t>
            </w:r>
          </w:p>
          <w:p w14:paraId="621D17C7" w14:textId="1388A9B7" w:rsidR="00CD6902" w:rsidRPr="00B70396" w:rsidRDefault="00CD6902" w:rsidP="00870C8E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val="en-GB"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1260676" w14:textId="43F9A98E" w:rsidR="00CD6902" w:rsidRPr="00B70396" w:rsidRDefault="008223A4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t>Y</w:t>
            </w:r>
            <w:r w:rsidR="00A07CED" w:rsidRPr="00B70396">
              <w:rPr>
                <w:rFonts w:ascii="Calibri" w:hAnsi="Calibri" w:cs="Calibri"/>
                <w:i/>
                <w:iCs/>
                <w:vertAlign w:val="subscript"/>
                <w:lang w:val="en-GB" w:eastAsia="en-US"/>
              </w:rPr>
              <w:t>2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= 5</w:t>
            </w:r>
          </w:p>
        </w:tc>
      </w:tr>
      <w:tr w:rsidR="00C53807" w:rsidRPr="00B70396" w14:paraId="6DA3FB2B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24" w14:textId="77777777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3.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9AE0222" w14:textId="7ADCAAAB" w:rsidR="0019544C" w:rsidRPr="00B70396" w:rsidRDefault="0019544C" w:rsidP="0019544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Extended warranty provided by the </w:t>
            </w:r>
            <w:r w:rsidR="00704BA9" w:rsidRPr="00B70396">
              <w:rPr>
                <w:rFonts w:ascii="Calibri" w:hAnsi="Calibri" w:cs="Calibri"/>
                <w:b/>
                <w:bCs/>
                <w:lang w:val="en-GB" w:eastAsia="en-US"/>
              </w:rPr>
              <w:t>s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upplier (</w:t>
            </w:r>
            <w:r w:rsidRPr="00B70396">
              <w:rPr>
                <w:rFonts w:ascii="Calibri" w:hAnsi="Calibri" w:cs="Calibri"/>
                <w:b/>
                <w:bCs/>
                <w:i/>
                <w:iCs/>
                <w:lang w:val="en-GB" w:eastAsia="en-US"/>
              </w:rPr>
              <w:t>V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)</w:t>
            </w:r>
          </w:p>
          <w:p w14:paraId="03E61FFD" w14:textId="30AAFD00" w:rsidR="005E0C6D" w:rsidRPr="00B70396" w:rsidRDefault="008A7402" w:rsidP="005E0C6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>Each</w:t>
            </w:r>
            <w:r w:rsidR="003112FF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517612" w:rsidRPr="00B70396">
              <w:rPr>
                <w:rFonts w:ascii="Calibri" w:hAnsi="Calibri" w:cs="Calibri"/>
                <w:lang w:val="en-GB" w:eastAsia="en-US"/>
              </w:rPr>
              <w:t xml:space="preserve">additional </w:t>
            </w:r>
            <w:r w:rsidR="0016394C">
              <w:rPr>
                <w:rFonts w:ascii="Calibri" w:hAnsi="Calibri" w:cs="Calibri"/>
                <w:lang w:val="en-GB" w:eastAsia="en-US"/>
              </w:rPr>
              <w:t xml:space="preserve">year of the warranty </w:t>
            </w:r>
            <w:r w:rsidR="008D1DD6" w:rsidRPr="00B70396">
              <w:rPr>
                <w:rFonts w:ascii="Calibri" w:hAnsi="Calibri" w:cs="Calibri"/>
                <w:lang w:val="en-GB" w:eastAsia="en-US"/>
              </w:rPr>
              <w:t>period</w:t>
            </w:r>
            <w:r w:rsidR="00517612" w:rsidRPr="00B70396">
              <w:rPr>
                <w:rFonts w:ascii="Calibri" w:hAnsi="Calibri" w:cs="Calibri"/>
                <w:lang w:val="en-GB" w:eastAsia="en-US"/>
              </w:rPr>
              <w:t xml:space="preserve"> (beyond the mandatory </w:t>
            </w:r>
            <w:r w:rsidR="00172458">
              <w:rPr>
                <w:rFonts w:ascii="Calibri" w:hAnsi="Calibri" w:cs="Calibri"/>
                <w:lang w:val="en-GB" w:eastAsia="en-US"/>
              </w:rPr>
              <w:t>2</w:t>
            </w:r>
            <w:r w:rsidR="00517612" w:rsidRPr="00B70396">
              <w:rPr>
                <w:rFonts w:ascii="Calibri" w:hAnsi="Calibri" w:cs="Calibri"/>
                <w:lang w:val="en-GB" w:eastAsia="en-US"/>
              </w:rPr>
              <w:t xml:space="preserve">-year warranty </w:t>
            </w:r>
            <w:proofErr w:type="gramStart"/>
            <w:r w:rsidR="00517612" w:rsidRPr="00B70396">
              <w:rPr>
                <w:rFonts w:ascii="Calibri" w:hAnsi="Calibri" w:cs="Calibri"/>
                <w:lang w:val="en-GB" w:eastAsia="en-US"/>
              </w:rPr>
              <w:t>period)</w:t>
            </w:r>
            <w:r w:rsidR="00752E2F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A270E9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ED18E3" w:rsidRPr="00B70396">
              <w:rPr>
                <w:rFonts w:ascii="Calibri" w:hAnsi="Calibri" w:cs="Calibri"/>
                <w:lang w:val="en-GB" w:eastAsia="en-US"/>
              </w:rPr>
              <w:t>will</w:t>
            </w:r>
            <w:proofErr w:type="gramEnd"/>
            <w:r w:rsidR="00ED18E3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A270E9" w:rsidRPr="00B70396">
              <w:rPr>
                <w:rFonts w:ascii="Calibri" w:hAnsi="Calibri" w:cs="Calibri"/>
                <w:lang w:val="en-GB" w:eastAsia="en-US"/>
              </w:rPr>
              <w:t xml:space="preserve">be </w:t>
            </w:r>
            <w:r w:rsidR="0025482D" w:rsidRPr="00B70396">
              <w:rPr>
                <w:rFonts w:ascii="Calibri" w:hAnsi="Calibri" w:cs="Calibri"/>
                <w:lang w:val="en-GB" w:eastAsia="en-US"/>
              </w:rPr>
              <w:t>scored addi</w:t>
            </w:r>
            <w:r w:rsidR="00BD22A1" w:rsidRPr="00B70396">
              <w:rPr>
                <w:rFonts w:ascii="Calibri" w:hAnsi="Calibri" w:cs="Calibri"/>
                <w:lang w:val="en-GB" w:eastAsia="en-US"/>
              </w:rPr>
              <w:t>ti</w:t>
            </w:r>
            <w:r w:rsidR="0025482D" w:rsidRPr="00B70396">
              <w:rPr>
                <w:rFonts w:ascii="Calibri" w:hAnsi="Calibri" w:cs="Calibri"/>
                <w:lang w:val="en-GB" w:eastAsia="en-US"/>
              </w:rPr>
              <w:t>onally</w:t>
            </w:r>
            <w:r w:rsidR="00752E2F" w:rsidRPr="00B70396">
              <w:rPr>
                <w:rFonts w:ascii="Calibri" w:hAnsi="Calibri" w:cs="Calibri"/>
                <w:lang w:val="en-GB" w:eastAsia="en-US"/>
              </w:rPr>
              <w:t xml:space="preserve">. </w:t>
            </w:r>
            <w:r w:rsidR="005E0C6D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</w:p>
          <w:p w14:paraId="2E65EE19" w14:textId="0E94C078" w:rsidR="005E0C6D" w:rsidRPr="00B70396" w:rsidRDefault="005E0C6D" w:rsidP="005E0C6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The </w:t>
            </w:r>
            <w:r w:rsidR="00B574F2" w:rsidRPr="00B70396">
              <w:rPr>
                <w:rFonts w:ascii="Calibri" w:hAnsi="Calibri" w:cs="Calibri"/>
                <w:i/>
                <w:iCs/>
                <w:lang w:val="en-GB" w:eastAsia="en-US"/>
              </w:rPr>
              <w:t>V</w:t>
            </w:r>
            <w:r w:rsidR="00B574F2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value </w:t>
            </w:r>
            <w:r w:rsidR="00FF0966" w:rsidRPr="00B70396">
              <w:rPr>
                <w:rFonts w:ascii="Calibri" w:hAnsi="Calibri" w:cs="Calibri"/>
                <w:lang w:val="en-GB" w:eastAsia="en-US"/>
              </w:rPr>
              <w:t xml:space="preserve">is </w:t>
            </w:r>
            <w:r w:rsidR="00FA0A34" w:rsidRPr="00B70396">
              <w:rPr>
                <w:rFonts w:ascii="Calibri" w:hAnsi="Calibri" w:cs="Calibri"/>
                <w:lang w:val="en-GB" w:eastAsia="en-US"/>
              </w:rPr>
              <w:t>to</w:t>
            </w:r>
            <w:r w:rsidR="00B574F2" w:rsidRPr="00B70396">
              <w:rPr>
                <w:rFonts w:ascii="Calibri" w:hAnsi="Calibri" w:cs="Calibri"/>
                <w:lang w:val="en-GB" w:eastAsia="en-US"/>
              </w:rPr>
              <w:t xml:space="preserve"> be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calculated using the following formula:</w:t>
            </w:r>
          </w:p>
          <w:p w14:paraId="176C0FF9" w14:textId="77777777" w:rsidR="005E0C6D" w:rsidRPr="00B70396" w:rsidRDefault="005E0C6D" w:rsidP="005E0C6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  <w:p w14:paraId="27AD8399" w14:textId="7A68384E" w:rsidR="005E0C6D" w:rsidRPr="00B70396" w:rsidRDefault="005E0C6D" w:rsidP="005E0C6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lastRenderedPageBreak/>
              <w:t xml:space="preserve">The maximum total warranty period </w:t>
            </w:r>
            <w:r w:rsidR="006D5148" w:rsidRPr="00B70396">
              <w:rPr>
                <w:rFonts w:ascii="Calibri" w:hAnsi="Calibri" w:cs="Calibri"/>
                <w:lang w:val="en-GB" w:eastAsia="en-US"/>
              </w:rPr>
              <w:t xml:space="preserve">to be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offered </w:t>
            </w:r>
            <w:r w:rsidR="006D5148" w:rsidRPr="00B70396">
              <w:rPr>
                <w:rFonts w:ascii="Calibri" w:hAnsi="Calibri" w:cs="Calibri"/>
                <w:lang w:val="en-GB" w:eastAsia="en-US"/>
              </w:rPr>
              <w:t>is</w:t>
            </w:r>
            <w:r w:rsidR="003531F4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="00187DBB">
              <w:rPr>
                <w:rFonts w:ascii="Calibri" w:hAnsi="Calibri" w:cs="Calibri"/>
                <w:lang w:val="en-GB" w:eastAsia="en-US"/>
              </w:rPr>
              <w:t>5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years</w:t>
            </w:r>
            <w:r w:rsidR="005E7A85">
              <w:rPr>
                <w:rFonts w:ascii="Calibri" w:hAnsi="Calibri" w:cs="Calibri"/>
                <w:lang w:val="en-GB" w:eastAsia="en-US"/>
              </w:rPr>
              <w:t xml:space="preserve"> (</w:t>
            </w:r>
            <w:r w:rsidR="00AB7981" w:rsidRPr="00AB7981">
              <w:rPr>
                <w:rFonts w:ascii="Calibri" w:hAnsi="Calibri" w:cs="Calibri"/>
                <w:lang w:val="en-US" w:eastAsia="en-US"/>
              </w:rPr>
              <w:t xml:space="preserve">2 years </w:t>
            </w:r>
            <w:r w:rsidR="00A977E3">
              <w:rPr>
                <w:rFonts w:ascii="Calibri" w:hAnsi="Calibri" w:cs="Calibri"/>
                <w:lang w:val="en-US" w:eastAsia="en-US"/>
              </w:rPr>
              <w:t xml:space="preserve">of the </w:t>
            </w:r>
            <w:r w:rsidR="00AB7981" w:rsidRPr="00AB7981">
              <w:rPr>
                <w:rFonts w:ascii="Calibri" w:hAnsi="Calibri" w:cs="Calibri"/>
                <w:lang w:val="en-US" w:eastAsia="en-US"/>
              </w:rPr>
              <w:t xml:space="preserve">mandatory warranty and up to 3 years </w:t>
            </w:r>
            <w:r w:rsidR="00A977E3">
              <w:rPr>
                <w:rFonts w:ascii="Calibri" w:hAnsi="Calibri" w:cs="Calibri"/>
                <w:lang w:val="en-US" w:eastAsia="en-US"/>
              </w:rPr>
              <w:t xml:space="preserve">of the </w:t>
            </w:r>
            <w:r w:rsidR="00AB7981" w:rsidRPr="00AB7981">
              <w:rPr>
                <w:rFonts w:ascii="Calibri" w:hAnsi="Calibri" w:cs="Calibri"/>
                <w:lang w:val="en-US" w:eastAsia="en-US"/>
              </w:rPr>
              <w:t>extended warranty</w:t>
            </w:r>
            <w:r w:rsidR="00A977E3">
              <w:rPr>
                <w:rFonts w:ascii="Calibri" w:hAnsi="Calibri" w:cs="Calibri"/>
                <w:lang w:val="en-US" w:eastAsia="en-US"/>
              </w:rPr>
              <w:t>)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, </w:t>
            </w:r>
            <w:r w:rsidR="007A1388">
              <w:rPr>
                <w:rFonts w:ascii="Calibri" w:hAnsi="Calibri" w:cs="Calibri"/>
                <w:lang w:val="en-GB" w:eastAsia="en-US"/>
              </w:rPr>
              <w:t>thus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the maximum number of </w:t>
            </w:r>
            <w:r w:rsidR="00836768" w:rsidRPr="00B70396">
              <w:rPr>
                <w:rFonts w:ascii="Calibri" w:hAnsi="Calibri" w:cs="Calibri"/>
                <w:lang w:val="en-GB" w:eastAsia="en-US"/>
              </w:rPr>
              <w:t xml:space="preserve">scores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for an extended warranty </w:t>
            </w:r>
            <w:r w:rsidR="0068518D">
              <w:rPr>
                <w:rFonts w:ascii="Calibri" w:hAnsi="Calibri" w:cs="Calibri"/>
                <w:lang w:val="en-GB" w:eastAsia="en-US"/>
              </w:rPr>
              <w:t>will be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3.</w:t>
            </w:r>
          </w:p>
          <w:p w14:paraId="469E4AA4" w14:textId="77777777" w:rsidR="005E0C6D" w:rsidRPr="00B70396" w:rsidRDefault="005E0C6D" w:rsidP="005E0C6D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  <w:p w14:paraId="6DA3FB29" w14:textId="77777777" w:rsidR="00C53807" w:rsidRPr="00B70396" w:rsidRDefault="00C53807" w:rsidP="00C5380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DA3FB2A" w14:textId="0B4500E6" w:rsidR="00C53807" w:rsidRPr="00B70396" w:rsidRDefault="00C53807" w:rsidP="006956B7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lastRenderedPageBreak/>
              <w:t>X</w:t>
            </w:r>
            <w:r w:rsidRPr="00B70396">
              <w:rPr>
                <w:rFonts w:ascii="Calibri" w:hAnsi="Calibri" w:cs="Calibri"/>
                <w:i/>
                <w:iCs/>
                <w:vertAlign w:val="subscript"/>
                <w:lang w:val="en-GB" w:eastAsia="en-US"/>
              </w:rPr>
              <w:t xml:space="preserve">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= </w:t>
            </w:r>
            <w:r w:rsidR="00927A33">
              <w:rPr>
                <w:rFonts w:ascii="Calibri" w:hAnsi="Calibri" w:cs="Calibri"/>
                <w:lang w:val="en-GB" w:eastAsia="en-US"/>
              </w:rPr>
              <w:t>15</w:t>
            </w:r>
          </w:p>
        </w:tc>
      </w:tr>
      <w:tr w:rsidR="00C53807" w:rsidRPr="00B70396" w14:paraId="6DA3FB34" w14:textId="77777777" w:rsidTr="3579E54A"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DA3FB2C" w14:textId="77777777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4.</w:t>
            </w:r>
          </w:p>
        </w:tc>
        <w:tc>
          <w:tcPr>
            <w:tcW w:w="35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AE5D263" w14:textId="5C9C321D" w:rsidR="003B5FDC" w:rsidRPr="00B70396" w:rsidRDefault="003B5FDC" w:rsidP="003B5FD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en-GB" w:eastAsia="en-US"/>
              </w:rPr>
            </w:pP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Maximum speed of the </w:t>
            </w:r>
            <w:r w:rsidR="00704BA9" w:rsidRPr="00B70396">
              <w:rPr>
                <w:rFonts w:ascii="Calibri" w:hAnsi="Calibri" w:cs="Calibri"/>
                <w:b/>
                <w:bCs/>
                <w:lang w:val="en-GB" w:eastAsia="en-US"/>
              </w:rPr>
              <w:t>v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essel</w:t>
            </w:r>
            <w:r w:rsidR="00DB4D64">
              <w:rPr>
                <w:rFonts w:ascii="Calibri" w:hAnsi="Calibri" w:cs="Calibri"/>
                <w:b/>
                <w:bCs/>
                <w:lang w:val="en-GB" w:eastAsia="en-US"/>
              </w:rPr>
              <w:t xml:space="preserve"> at </w:t>
            </w:r>
            <w:r w:rsidR="00DB4D64" w:rsidRPr="00DB4D64">
              <w:rPr>
                <w:rFonts w:ascii="Calibri" w:hAnsi="Calibri" w:cs="Calibri"/>
                <w:b/>
                <w:bCs/>
                <w:lang w:val="en-GB" w:eastAsia="en-US"/>
              </w:rPr>
              <w:t xml:space="preserve">SS2 (Sea </w:t>
            </w:r>
            <w:proofErr w:type="gramStart"/>
            <w:r w:rsidR="00DB4D64" w:rsidRPr="00DB4D64">
              <w:rPr>
                <w:rFonts w:ascii="Calibri" w:hAnsi="Calibri" w:cs="Calibri"/>
                <w:b/>
                <w:bCs/>
                <w:lang w:val="en-GB" w:eastAsia="en-US"/>
              </w:rPr>
              <w:t xml:space="preserve">State) 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 offered</w:t>
            </w:r>
            <w:proofErr w:type="gramEnd"/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 xml:space="preserve"> by the </w:t>
            </w:r>
            <w:r w:rsidR="00704BA9" w:rsidRPr="00B70396">
              <w:rPr>
                <w:rFonts w:ascii="Calibri" w:hAnsi="Calibri" w:cs="Calibri"/>
                <w:b/>
                <w:bCs/>
                <w:lang w:val="en-GB" w:eastAsia="en-US"/>
              </w:rPr>
              <w:t>s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upplier (</w:t>
            </w:r>
            <w:r w:rsidRPr="00B70396">
              <w:rPr>
                <w:rFonts w:ascii="Calibri" w:hAnsi="Calibri" w:cs="Calibri"/>
                <w:b/>
                <w:bCs/>
                <w:i/>
                <w:iCs/>
                <w:lang w:val="en-GB" w:eastAsia="en-US"/>
              </w:rPr>
              <w:t>S</w:t>
            </w:r>
            <w:r w:rsidRPr="00B70396">
              <w:rPr>
                <w:rFonts w:ascii="Calibri" w:hAnsi="Calibri" w:cs="Calibri"/>
                <w:b/>
                <w:bCs/>
                <w:lang w:val="en-GB" w:eastAsia="en-US"/>
              </w:rPr>
              <w:t>)</w:t>
            </w:r>
          </w:p>
          <w:p w14:paraId="3DC50E56" w14:textId="08712456" w:rsidR="003B5FDC" w:rsidRPr="00B70396" w:rsidRDefault="003B5FDC" w:rsidP="003B5FD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>For a bas</w:t>
            </w:r>
            <w:r w:rsidR="00395717" w:rsidRPr="00B70396">
              <w:rPr>
                <w:rFonts w:ascii="Calibri" w:hAnsi="Calibri" w:cs="Calibri"/>
                <w:lang w:val="en-GB" w:eastAsia="en-US"/>
              </w:rPr>
              <w:t>ic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speed of 18 knots – </w:t>
            </w:r>
            <w:r w:rsidR="003F4AA5" w:rsidRPr="00B70396">
              <w:rPr>
                <w:rFonts w:ascii="Calibri" w:hAnsi="Calibri" w:cs="Calibri"/>
                <w:lang w:val="en-GB" w:eastAsia="en-US"/>
              </w:rPr>
              <w:t>0 scores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. For each additional knot – +2 </w:t>
            </w:r>
            <w:r w:rsidR="00E20B94" w:rsidRPr="00B70396">
              <w:rPr>
                <w:rFonts w:ascii="Calibri" w:hAnsi="Calibri" w:cs="Calibri"/>
                <w:lang w:val="en-GB" w:eastAsia="en-US"/>
              </w:rPr>
              <w:t>scores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, but no more than 20 </w:t>
            </w:r>
            <w:r w:rsidR="00E20B94" w:rsidRPr="00B70396">
              <w:rPr>
                <w:rFonts w:ascii="Calibri" w:hAnsi="Calibri" w:cs="Calibri"/>
                <w:lang w:val="en-GB" w:eastAsia="en-US"/>
              </w:rPr>
              <w:t>scores</w:t>
            </w:r>
            <w:r w:rsidRPr="00B70396">
              <w:rPr>
                <w:rFonts w:ascii="Calibri" w:hAnsi="Calibri" w:cs="Calibri"/>
                <w:lang w:val="en-GB" w:eastAsia="en-US"/>
              </w:rPr>
              <w:t>.</w:t>
            </w:r>
            <w:r w:rsidR="00DA484D" w:rsidRPr="00B70396">
              <w:rPr>
                <w:rFonts w:ascii="Calibri" w:hAnsi="Calibri" w:cs="Calibri"/>
                <w:lang w:val="en-GB" w:eastAsia="en-US"/>
              </w:rPr>
              <w:t xml:space="preserve"> The m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aximum speed </w:t>
            </w:r>
            <w:r w:rsidR="0089307E" w:rsidRPr="00B70396">
              <w:rPr>
                <w:rFonts w:ascii="Calibri" w:hAnsi="Calibri" w:cs="Calibri"/>
                <w:lang w:val="en-GB" w:eastAsia="en-US"/>
              </w:rPr>
              <w:t xml:space="preserve">to be </w:t>
            </w:r>
            <w:r w:rsidR="00904F59" w:rsidRPr="00B70396">
              <w:rPr>
                <w:rFonts w:ascii="Calibri" w:hAnsi="Calibri" w:cs="Calibri"/>
                <w:lang w:val="en-GB" w:eastAsia="en-US"/>
              </w:rPr>
              <w:t>scored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– 28 knots.</w:t>
            </w:r>
          </w:p>
          <w:p w14:paraId="4BC3C212" w14:textId="2E714F4D" w:rsidR="003B5FDC" w:rsidRPr="00B70396" w:rsidRDefault="003B5FDC" w:rsidP="003B5FD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The </w:t>
            </w:r>
            <w:r w:rsidR="00BC314B" w:rsidRPr="00B70396">
              <w:rPr>
                <w:rFonts w:ascii="Calibri" w:hAnsi="Calibri" w:cs="Calibri"/>
                <w:i/>
                <w:iCs/>
                <w:lang w:val="en-GB" w:eastAsia="en-US"/>
              </w:rPr>
              <w:t>S</w:t>
            </w:r>
            <w:r w:rsidR="00BC314B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value </w:t>
            </w:r>
            <w:r w:rsidR="00FF0966" w:rsidRPr="00B70396">
              <w:rPr>
                <w:rFonts w:ascii="Calibri" w:hAnsi="Calibri" w:cs="Calibri"/>
                <w:lang w:val="en-GB" w:eastAsia="en-US"/>
              </w:rPr>
              <w:t>is to be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 calculated using the following formula:</w:t>
            </w:r>
          </w:p>
          <w:p w14:paraId="2FF91BA9" w14:textId="77777777" w:rsidR="003B5FDC" w:rsidRPr="00B70396" w:rsidRDefault="003B5FDC" w:rsidP="003B5FD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</w:p>
          <w:p w14:paraId="02A6E430" w14:textId="024E1FFA" w:rsidR="003B5FDC" w:rsidRPr="00B70396" w:rsidRDefault="003B5FDC" w:rsidP="003B5FDC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lang w:val="en-GB" w:eastAsia="en-US"/>
              </w:rPr>
              <w:t xml:space="preserve">The maximum </w:t>
            </w:r>
            <w:r w:rsidR="007471E3" w:rsidRPr="00B70396">
              <w:rPr>
                <w:rFonts w:ascii="Calibri" w:hAnsi="Calibri" w:cs="Calibri"/>
                <w:lang w:val="en-GB" w:eastAsia="en-US"/>
              </w:rPr>
              <w:t xml:space="preserve">vessel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speed </w:t>
            </w:r>
            <w:r w:rsidR="00DA34E8">
              <w:rPr>
                <w:rFonts w:ascii="Calibri" w:hAnsi="Calibri" w:cs="Calibri"/>
                <w:lang w:val="en-GB" w:eastAsia="en-US"/>
              </w:rPr>
              <w:t xml:space="preserve">at SS2 </w:t>
            </w:r>
            <w:r w:rsidR="007471E3" w:rsidRPr="00B70396">
              <w:rPr>
                <w:rFonts w:ascii="Calibri" w:hAnsi="Calibri" w:cs="Calibri"/>
                <w:lang w:val="en-GB" w:eastAsia="en-US"/>
              </w:rPr>
              <w:t xml:space="preserve">indicated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by the supplier will be </w:t>
            </w:r>
            <w:r w:rsidR="00111F51" w:rsidRPr="00B70396">
              <w:rPr>
                <w:rFonts w:ascii="Calibri" w:hAnsi="Calibri" w:cs="Calibri"/>
                <w:lang w:val="en-GB" w:eastAsia="en-US"/>
              </w:rPr>
              <w:t xml:space="preserve">tested at the </w:t>
            </w:r>
            <w:r w:rsidR="00AC125D" w:rsidRPr="00B70396">
              <w:rPr>
                <w:rFonts w:ascii="Calibri" w:hAnsi="Calibri" w:cs="Calibri"/>
                <w:lang w:val="en-GB" w:eastAsia="en-US"/>
              </w:rPr>
              <w:t xml:space="preserve">time of </w:t>
            </w:r>
            <w:r w:rsidR="00904F59" w:rsidRPr="00B70396">
              <w:rPr>
                <w:rFonts w:ascii="Calibri" w:hAnsi="Calibri" w:cs="Calibri"/>
                <w:lang w:val="en-GB" w:eastAsia="en-US"/>
              </w:rPr>
              <w:t>the vessel</w:t>
            </w:r>
            <w:r w:rsidR="00AC125D" w:rsidRPr="00B70396">
              <w:rPr>
                <w:rFonts w:ascii="Calibri" w:hAnsi="Calibri" w:cs="Calibri"/>
                <w:lang w:val="en-GB" w:eastAsia="en-US"/>
              </w:rPr>
              <w:t xml:space="preserve">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transfer </w:t>
            </w:r>
            <w:r w:rsidR="00AC125D" w:rsidRPr="00B70396">
              <w:rPr>
                <w:rFonts w:ascii="Calibri" w:hAnsi="Calibri" w:cs="Calibri"/>
                <w:lang w:val="en-GB" w:eastAsia="en-US"/>
              </w:rPr>
              <w:t>and acceptance</w:t>
            </w:r>
            <w:r w:rsidRPr="00B70396">
              <w:rPr>
                <w:rFonts w:ascii="Calibri" w:hAnsi="Calibri" w:cs="Calibri"/>
                <w:lang w:val="en-GB" w:eastAsia="en-US"/>
              </w:rPr>
              <w:t>.</w:t>
            </w:r>
          </w:p>
          <w:p w14:paraId="6DA3FB32" w14:textId="77777777" w:rsidR="00C53807" w:rsidRPr="00B70396" w:rsidRDefault="00C53807" w:rsidP="00C53807">
            <w:pPr>
              <w:snapToGri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val="en-GB" w:eastAsia="en-US"/>
              </w:rPr>
            </w:pPr>
          </w:p>
        </w:tc>
        <w:tc>
          <w:tcPr>
            <w:tcW w:w="10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6DA3FB33" w14:textId="71403511" w:rsidR="00C53807" w:rsidRPr="00B70396" w:rsidRDefault="00C53807" w:rsidP="006956B7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val="en-GB" w:eastAsia="en-US"/>
              </w:rPr>
            </w:pPr>
            <w:r w:rsidRPr="00B70396">
              <w:rPr>
                <w:rFonts w:ascii="Calibri" w:hAnsi="Calibri" w:cs="Calibri"/>
                <w:i/>
                <w:iCs/>
                <w:lang w:val="en-GB" w:eastAsia="en-US"/>
              </w:rPr>
              <w:t>Z</w:t>
            </w:r>
            <w:r w:rsidRPr="00B70396">
              <w:rPr>
                <w:rFonts w:ascii="Calibri" w:hAnsi="Calibri" w:cs="Calibri"/>
                <w:i/>
                <w:iCs/>
                <w:vertAlign w:val="subscript"/>
                <w:lang w:val="en-GB" w:eastAsia="en-US"/>
              </w:rPr>
              <w:t xml:space="preserve"> </w:t>
            </w:r>
            <w:r w:rsidRPr="00B70396">
              <w:rPr>
                <w:rFonts w:ascii="Calibri" w:hAnsi="Calibri" w:cs="Calibri"/>
                <w:lang w:val="en-GB" w:eastAsia="en-US"/>
              </w:rPr>
              <w:t xml:space="preserve">= </w:t>
            </w:r>
            <w:r w:rsidR="0068518D">
              <w:rPr>
                <w:rFonts w:ascii="Calibri" w:hAnsi="Calibri" w:cs="Calibri"/>
                <w:lang w:val="en-GB" w:eastAsia="en-US"/>
              </w:rPr>
              <w:t>15</w:t>
            </w:r>
          </w:p>
        </w:tc>
      </w:tr>
    </w:tbl>
    <w:p w14:paraId="6DA3FB35" w14:textId="77777777" w:rsidR="00CB19A3" w:rsidRPr="00B70396" w:rsidRDefault="00CB19A3" w:rsidP="00EF7A54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lang w:val="en-GB"/>
        </w:rPr>
      </w:pPr>
    </w:p>
    <w:p w14:paraId="6DA3FB36" w14:textId="77777777" w:rsidR="007161E9" w:rsidRPr="00B70396" w:rsidRDefault="007161E9" w:rsidP="007161E9">
      <w:pPr>
        <w:spacing w:after="0" w:line="240" w:lineRule="auto"/>
        <w:rPr>
          <w:lang w:val="en-GB"/>
        </w:rPr>
      </w:pPr>
    </w:p>
    <w:p w14:paraId="494586B7" w14:textId="591AD9F4" w:rsidR="003B5FDC" w:rsidRPr="00B70396" w:rsidRDefault="003B5FDC" w:rsidP="003B5FDC">
      <w:pPr>
        <w:spacing w:after="0" w:line="240" w:lineRule="auto"/>
        <w:jc w:val="both"/>
        <w:rPr>
          <w:lang w:val="en-GB"/>
        </w:rPr>
      </w:pPr>
      <w:r w:rsidRPr="00B70396">
        <w:rPr>
          <w:lang w:val="en-GB"/>
        </w:rPr>
        <w:t xml:space="preserve">Economic efficiency </w:t>
      </w:r>
      <w:r w:rsidR="00332481" w:rsidRPr="00B70396">
        <w:rPr>
          <w:lang w:val="en-GB"/>
        </w:rPr>
        <w:t>will be</w:t>
      </w:r>
      <w:r w:rsidRPr="00B70396">
        <w:rPr>
          <w:lang w:val="en-GB"/>
        </w:rPr>
        <w:t xml:space="preserve"> </w:t>
      </w:r>
      <w:r w:rsidR="00012D98" w:rsidRPr="00B70396">
        <w:rPr>
          <w:lang w:val="en-GB"/>
        </w:rPr>
        <w:t xml:space="preserve">measured </w:t>
      </w:r>
      <w:r w:rsidR="00C55916" w:rsidRPr="00B70396">
        <w:rPr>
          <w:lang w:val="en-GB"/>
        </w:rPr>
        <w:t xml:space="preserve">using a </w:t>
      </w:r>
      <w:r w:rsidR="00965CEF" w:rsidRPr="00B70396">
        <w:rPr>
          <w:lang w:val="en-GB"/>
        </w:rPr>
        <w:t>c</w:t>
      </w:r>
      <w:r w:rsidRPr="00B70396">
        <w:rPr>
          <w:lang w:val="en-GB"/>
        </w:rPr>
        <w:t>alculat</w:t>
      </w:r>
      <w:r w:rsidR="008202EE" w:rsidRPr="00B70396">
        <w:rPr>
          <w:lang w:val="en-GB"/>
        </w:rPr>
        <w:t xml:space="preserve">ion tool </w:t>
      </w:r>
      <w:r w:rsidR="00070062" w:rsidRPr="00B70396">
        <w:rPr>
          <w:lang w:val="en-GB"/>
        </w:rPr>
        <w:t xml:space="preserve">provided in the </w:t>
      </w:r>
      <w:r w:rsidR="00122489" w:rsidRPr="00B70396">
        <w:rPr>
          <w:lang w:val="en-GB"/>
        </w:rPr>
        <w:t>procurement documents</w:t>
      </w:r>
      <w:r w:rsidR="0089132A" w:rsidRPr="00B70396">
        <w:rPr>
          <w:lang w:val="en-GB"/>
        </w:rPr>
        <w:t>; it</w:t>
      </w:r>
      <w:r w:rsidR="00122489" w:rsidRPr="00B70396">
        <w:rPr>
          <w:lang w:val="en-GB"/>
        </w:rPr>
        <w:t xml:space="preserve"> has been </w:t>
      </w:r>
      <w:r w:rsidR="0078087E" w:rsidRPr="00B70396">
        <w:rPr>
          <w:lang w:val="en-GB"/>
        </w:rPr>
        <w:t xml:space="preserve">designed </w:t>
      </w:r>
      <w:r w:rsidRPr="00B70396">
        <w:rPr>
          <w:lang w:val="en-GB"/>
        </w:rPr>
        <w:t>by the Public Procurement</w:t>
      </w:r>
      <w:r w:rsidR="00965CEF" w:rsidRPr="00B70396">
        <w:rPr>
          <w:lang w:val="en-GB"/>
        </w:rPr>
        <w:t xml:space="preserve"> Office</w:t>
      </w:r>
      <w:r w:rsidRPr="00B70396">
        <w:rPr>
          <w:lang w:val="en-GB"/>
        </w:rPr>
        <w:t xml:space="preserve"> and </w:t>
      </w:r>
      <w:r w:rsidR="00122489" w:rsidRPr="00B70396">
        <w:rPr>
          <w:lang w:val="en-GB"/>
        </w:rPr>
        <w:t xml:space="preserve">has been </w:t>
      </w:r>
      <w:r w:rsidRPr="00B70396">
        <w:rPr>
          <w:lang w:val="en-GB"/>
        </w:rPr>
        <w:t xml:space="preserve">partially </w:t>
      </w:r>
      <w:r w:rsidR="0089132A" w:rsidRPr="00B70396">
        <w:rPr>
          <w:lang w:val="en-GB"/>
        </w:rPr>
        <w:t xml:space="preserve">completed </w:t>
      </w:r>
      <w:r w:rsidR="00122489" w:rsidRPr="00B70396">
        <w:rPr>
          <w:lang w:val="en-GB"/>
        </w:rPr>
        <w:t xml:space="preserve"> </w:t>
      </w:r>
      <w:r w:rsidRPr="00B70396">
        <w:rPr>
          <w:lang w:val="en-GB"/>
        </w:rPr>
        <w:t xml:space="preserve">by the contracting authority </w:t>
      </w:r>
      <w:r w:rsidR="00E657B6" w:rsidRPr="00B70396">
        <w:rPr>
          <w:lang w:val="en-GB"/>
        </w:rPr>
        <w:t xml:space="preserve">according </w:t>
      </w:r>
      <w:r w:rsidR="00EC2162" w:rsidRPr="00B70396">
        <w:rPr>
          <w:lang w:val="en-GB"/>
        </w:rPr>
        <w:t>to the procurement</w:t>
      </w:r>
      <w:r w:rsidR="001E7CB3" w:rsidRPr="00B70396">
        <w:rPr>
          <w:lang w:val="en-GB"/>
        </w:rPr>
        <w:t xml:space="preserve"> </w:t>
      </w:r>
      <w:r w:rsidRPr="00B70396">
        <w:rPr>
          <w:lang w:val="en-GB"/>
        </w:rPr>
        <w:t>documents (formula – Chen 2 (relative)) (</w:t>
      </w:r>
      <w:r w:rsidR="00254E1A" w:rsidRPr="00B70396">
        <w:rPr>
          <w:lang w:val="en-GB"/>
        </w:rPr>
        <w:t xml:space="preserve">the </w:t>
      </w:r>
      <w:r w:rsidRPr="00B70396">
        <w:rPr>
          <w:lang w:val="en-GB"/>
        </w:rPr>
        <w:t>calculat</w:t>
      </w:r>
      <w:r w:rsidR="00012D98" w:rsidRPr="00B70396">
        <w:rPr>
          <w:lang w:val="en-GB"/>
        </w:rPr>
        <w:t>ion tool</w:t>
      </w:r>
      <w:r w:rsidR="00AA220E" w:rsidRPr="00B70396">
        <w:rPr>
          <w:lang w:val="en-GB"/>
        </w:rPr>
        <w:t xml:space="preserve"> is</w:t>
      </w:r>
      <w:r w:rsidR="00851F79" w:rsidRPr="00B70396">
        <w:rPr>
          <w:lang w:val="en-GB"/>
        </w:rPr>
        <w:t xml:space="preserve"> </w:t>
      </w:r>
      <w:r w:rsidRPr="00B70396">
        <w:rPr>
          <w:lang w:val="en-GB"/>
        </w:rPr>
        <w:t xml:space="preserve">attached). According to this formula, the tender with the highest </w:t>
      </w:r>
      <w:r w:rsidR="00912560" w:rsidRPr="00B70396">
        <w:rPr>
          <w:lang w:val="en-GB"/>
        </w:rPr>
        <w:t xml:space="preserve">score will be </w:t>
      </w:r>
      <w:r w:rsidR="00D81F06" w:rsidRPr="00B70396">
        <w:rPr>
          <w:lang w:val="en-GB"/>
        </w:rPr>
        <w:t>announced</w:t>
      </w:r>
      <w:r w:rsidRPr="00B70396">
        <w:rPr>
          <w:lang w:val="en-GB"/>
        </w:rPr>
        <w:t xml:space="preserve"> </w:t>
      </w:r>
      <w:r w:rsidR="00912560" w:rsidRPr="00B70396">
        <w:rPr>
          <w:lang w:val="en-GB"/>
        </w:rPr>
        <w:t xml:space="preserve">as </w:t>
      </w:r>
      <w:r w:rsidRPr="00B70396">
        <w:rPr>
          <w:lang w:val="en-GB"/>
        </w:rPr>
        <w:t xml:space="preserve">the </w:t>
      </w:r>
      <w:r w:rsidR="005F01B1" w:rsidRPr="00B70396">
        <w:rPr>
          <w:lang w:val="en-GB"/>
        </w:rPr>
        <w:t>suc</w:t>
      </w:r>
      <w:r w:rsidR="00DD7CB1" w:rsidRPr="00B70396">
        <w:rPr>
          <w:lang w:val="en-GB"/>
        </w:rPr>
        <w:t>c</w:t>
      </w:r>
      <w:r w:rsidR="005F01B1" w:rsidRPr="00B70396">
        <w:rPr>
          <w:lang w:val="en-GB"/>
        </w:rPr>
        <w:t>essful</w:t>
      </w:r>
      <w:r w:rsidR="00912560" w:rsidRPr="00B70396">
        <w:rPr>
          <w:lang w:val="en-GB"/>
        </w:rPr>
        <w:t xml:space="preserve"> </w:t>
      </w:r>
      <w:r w:rsidR="00D82214" w:rsidRPr="00B70396">
        <w:rPr>
          <w:lang w:val="en-GB"/>
        </w:rPr>
        <w:t>t</w:t>
      </w:r>
      <w:r w:rsidR="00912560" w:rsidRPr="00B70396">
        <w:rPr>
          <w:lang w:val="en-GB"/>
        </w:rPr>
        <w:t>ender</w:t>
      </w:r>
      <w:r w:rsidRPr="00B70396">
        <w:rPr>
          <w:lang w:val="en-GB"/>
        </w:rPr>
        <w:t xml:space="preserve">. If the price offered by the supplier </w:t>
      </w:r>
      <w:r w:rsidR="002E7AB9" w:rsidRPr="00B70396">
        <w:rPr>
          <w:lang w:val="en-GB"/>
        </w:rPr>
        <w:t xml:space="preserve">appears to </w:t>
      </w:r>
      <w:r w:rsidR="00FE22F0" w:rsidRPr="00B70396">
        <w:rPr>
          <w:lang w:val="en-GB"/>
        </w:rPr>
        <w:t xml:space="preserve">be </w:t>
      </w:r>
      <w:r w:rsidR="00D5627C" w:rsidRPr="00B70396">
        <w:rPr>
          <w:lang w:val="en-GB"/>
        </w:rPr>
        <w:t>two times larger than</w:t>
      </w:r>
      <w:r w:rsidRPr="00B70396">
        <w:rPr>
          <w:lang w:val="en-GB"/>
        </w:rPr>
        <w:t xml:space="preserve"> the lowest price, the </w:t>
      </w:r>
      <w:r w:rsidR="00165B2C" w:rsidRPr="00B70396">
        <w:rPr>
          <w:lang w:val="en-GB"/>
        </w:rPr>
        <w:t xml:space="preserve">scores </w:t>
      </w:r>
      <w:r w:rsidRPr="00B70396">
        <w:rPr>
          <w:lang w:val="en-GB"/>
        </w:rPr>
        <w:t xml:space="preserve">awarded for </w:t>
      </w:r>
      <w:r w:rsidR="00165B2C" w:rsidRPr="00B70396">
        <w:rPr>
          <w:lang w:val="en-GB"/>
        </w:rPr>
        <w:t xml:space="preserve">the </w:t>
      </w:r>
      <w:r w:rsidRPr="00B70396">
        <w:rPr>
          <w:lang w:val="en-GB"/>
        </w:rPr>
        <w:t xml:space="preserve">price </w:t>
      </w:r>
      <w:r w:rsidR="00DD5791" w:rsidRPr="00B70396">
        <w:rPr>
          <w:lang w:val="en-GB"/>
        </w:rPr>
        <w:t xml:space="preserve">will be </w:t>
      </w:r>
      <w:r w:rsidR="002D730D" w:rsidRPr="00B70396">
        <w:rPr>
          <w:lang w:val="en-GB"/>
        </w:rPr>
        <w:t xml:space="preserve">subtracted </w:t>
      </w:r>
      <w:r w:rsidRPr="00B70396">
        <w:rPr>
          <w:lang w:val="en-GB"/>
        </w:rPr>
        <w:t xml:space="preserve">from the </w:t>
      </w:r>
      <w:r w:rsidR="002D730D" w:rsidRPr="00B70396">
        <w:rPr>
          <w:lang w:val="en-GB"/>
        </w:rPr>
        <w:t>scores</w:t>
      </w:r>
      <w:r w:rsidRPr="00B70396">
        <w:rPr>
          <w:lang w:val="en-GB"/>
        </w:rPr>
        <w:t xml:space="preserve"> awarded for </w:t>
      </w:r>
      <w:r w:rsidR="002D730D" w:rsidRPr="00B70396">
        <w:rPr>
          <w:lang w:val="en-GB"/>
        </w:rPr>
        <w:t xml:space="preserve">the </w:t>
      </w:r>
      <w:r w:rsidRPr="00B70396">
        <w:rPr>
          <w:lang w:val="en-GB"/>
        </w:rPr>
        <w:t>quality.</w:t>
      </w:r>
    </w:p>
    <w:p w14:paraId="6DA3FB38" w14:textId="5B634833" w:rsidR="005C41F5" w:rsidRPr="00B70396" w:rsidRDefault="003B5FDC" w:rsidP="003B5FDC">
      <w:pPr>
        <w:spacing w:after="0" w:line="240" w:lineRule="auto"/>
        <w:rPr>
          <w:lang w:val="en-GB"/>
        </w:rPr>
      </w:pPr>
      <w:r w:rsidRPr="00B70396">
        <w:rPr>
          <w:lang w:val="en-GB"/>
        </w:rPr>
        <w:t xml:space="preserve">The </w:t>
      </w:r>
      <w:r w:rsidR="009763BA" w:rsidRPr="00B70396">
        <w:rPr>
          <w:lang w:val="en-GB"/>
        </w:rPr>
        <w:t>s</w:t>
      </w:r>
      <w:r w:rsidR="00740AAF" w:rsidRPr="00B70396">
        <w:rPr>
          <w:lang w:val="en-GB"/>
        </w:rPr>
        <w:t>c</w:t>
      </w:r>
      <w:r w:rsidR="009763BA" w:rsidRPr="00B70396">
        <w:rPr>
          <w:lang w:val="en-GB"/>
        </w:rPr>
        <w:t xml:space="preserve">ores </w:t>
      </w:r>
      <w:r w:rsidRPr="00B70396">
        <w:rPr>
          <w:lang w:val="en-GB"/>
        </w:rPr>
        <w:t xml:space="preserve">for the relevant criterion </w:t>
      </w:r>
      <w:r w:rsidR="009763BA" w:rsidRPr="00B70396">
        <w:rPr>
          <w:lang w:val="en-GB"/>
        </w:rPr>
        <w:t xml:space="preserve">will be </w:t>
      </w:r>
      <w:r w:rsidR="00012D98" w:rsidRPr="00B70396">
        <w:rPr>
          <w:lang w:val="en-GB"/>
        </w:rPr>
        <w:t xml:space="preserve">fed into </w:t>
      </w:r>
      <w:r w:rsidR="00CA0C8C" w:rsidRPr="00B70396">
        <w:rPr>
          <w:lang w:val="en-GB"/>
        </w:rPr>
        <w:t xml:space="preserve">the </w:t>
      </w:r>
      <w:r w:rsidR="006D20BB" w:rsidRPr="00B70396">
        <w:rPr>
          <w:lang w:val="en-GB"/>
        </w:rPr>
        <w:t xml:space="preserve">tender </w:t>
      </w:r>
      <w:r w:rsidRPr="00B70396">
        <w:rPr>
          <w:lang w:val="en-GB"/>
        </w:rPr>
        <w:t xml:space="preserve">evaluation </w:t>
      </w:r>
      <w:r w:rsidR="006D20BB" w:rsidRPr="00B70396">
        <w:rPr>
          <w:lang w:val="en-GB"/>
        </w:rPr>
        <w:t>tool.</w:t>
      </w:r>
    </w:p>
    <w:p w14:paraId="4E82AEFE" w14:textId="77777777" w:rsidR="00B70396" w:rsidRPr="00B70396" w:rsidRDefault="00B70396">
      <w:pPr>
        <w:spacing w:after="0" w:line="240" w:lineRule="auto"/>
        <w:rPr>
          <w:lang w:val="en-GB"/>
        </w:rPr>
      </w:pPr>
    </w:p>
    <w:sectPr w:rsidR="00B70396" w:rsidRPr="00B70396" w:rsidSect="00270E3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2341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DF"/>
    <w:rsid w:val="00002B3E"/>
    <w:rsid w:val="00003D81"/>
    <w:rsid w:val="00012D98"/>
    <w:rsid w:val="000542F3"/>
    <w:rsid w:val="00070062"/>
    <w:rsid w:val="000A07C7"/>
    <w:rsid w:val="000A2BB1"/>
    <w:rsid w:val="000B28F8"/>
    <w:rsid w:val="000B5A63"/>
    <w:rsid w:val="000F53DA"/>
    <w:rsid w:val="000F7E3C"/>
    <w:rsid w:val="00111F51"/>
    <w:rsid w:val="00122489"/>
    <w:rsid w:val="00122AA7"/>
    <w:rsid w:val="00123F77"/>
    <w:rsid w:val="0013042F"/>
    <w:rsid w:val="00131FA6"/>
    <w:rsid w:val="0015616C"/>
    <w:rsid w:val="001573D7"/>
    <w:rsid w:val="0016394C"/>
    <w:rsid w:val="00165B2C"/>
    <w:rsid w:val="00172458"/>
    <w:rsid w:val="00173514"/>
    <w:rsid w:val="00187DBB"/>
    <w:rsid w:val="001935BA"/>
    <w:rsid w:val="0019544C"/>
    <w:rsid w:val="001A724A"/>
    <w:rsid w:val="001B10E4"/>
    <w:rsid w:val="001C720C"/>
    <w:rsid w:val="001D32D6"/>
    <w:rsid w:val="001E1DD4"/>
    <w:rsid w:val="001E4AFD"/>
    <w:rsid w:val="001E7CB3"/>
    <w:rsid w:val="00220FFB"/>
    <w:rsid w:val="002216E5"/>
    <w:rsid w:val="00230216"/>
    <w:rsid w:val="0025482D"/>
    <w:rsid w:val="00254E1A"/>
    <w:rsid w:val="00262E9E"/>
    <w:rsid w:val="00270085"/>
    <w:rsid w:val="00270E36"/>
    <w:rsid w:val="00271DB7"/>
    <w:rsid w:val="00277529"/>
    <w:rsid w:val="002A3F6A"/>
    <w:rsid w:val="002C52BE"/>
    <w:rsid w:val="002D5A69"/>
    <w:rsid w:val="002D730D"/>
    <w:rsid w:val="002E7AB9"/>
    <w:rsid w:val="003112FF"/>
    <w:rsid w:val="0031367C"/>
    <w:rsid w:val="00313CB3"/>
    <w:rsid w:val="00315ACE"/>
    <w:rsid w:val="0032314C"/>
    <w:rsid w:val="00332481"/>
    <w:rsid w:val="003369C9"/>
    <w:rsid w:val="00336DEA"/>
    <w:rsid w:val="003531F4"/>
    <w:rsid w:val="00395717"/>
    <w:rsid w:val="003B5C24"/>
    <w:rsid w:val="003B5FDC"/>
    <w:rsid w:val="003C0DAA"/>
    <w:rsid w:val="003C32EB"/>
    <w:rsid w:val="003D3812"/>
    <w:rsid w:val="003D521C"/>
    <w:rsid w:val="003E2EB6"/>
    <w:rsid w:val="003E64BD"/>
    <w:rsid w:val="003F4AA5"/>
    <w:rsid w:val="003F69D0"/>
    <w:rsid w:val="00411C14"/>
    <w:rsid w:val="00452BC6"/>
    <w:rsid w:val="004628A6"/>
    <w:rsid w:val="00462D85"/>
    <w:rsid w:val="00486CE3"/>
    <w:rsid w:val="004912B3"/>
    <w:rsid w:val="004A324E"/>
    <w:rsid w:val="004A3BA2"/>
    <w:rsid w:val="004B65E0"/>
    <w:rsid w:val="004C3C20"/>
    <w:rsid w:val="004D6CFF"/>
    <w:rsid w:val="005061DF"/>
    <w:rsid w:val="005150DF"/>
    <w:rsid w:val="00517612"/>
    <w:rsid w:val="005200C4"/>
    <w:rsid w:val="00525946"/>
    <w:rsid w:val="005357BD"/>
    <w:rsid w:val="0058770D"/>
    <w:rsid w:val="00594429"/>
    <w:rsid w:val="005C41F5"/>
    <w:rsid w:val="005E0C6D"/>
    <w:rsid w:val="005E4959"/>
    <w:rsid w:val="005E7A85"/>
    <w:rsid w:val="005F01B1"/>
    <w:rsid w:val="0064460B"/>
    <w:rsid w:val="006518D8"/>
    <w:rsid w:val="00674168"/>
    <w:rsid w:val="00676315"/>
    <w:rsid w:val="0068518D"/>
    <w:rsid w:val="006C322B"/>
    <w:rsid w:val="006D20BB"/>
    <w:rsid w:val="006D5148"/>
    <w:rsid w:val="006D60D3"/>
    <w:rsid w:val="006E2404"/>
    <w:rsid w:val="00704BA9"/>
    <w:rsid w:val="007161E9"/>
    <w:rsid w:val="0072405D"/>
    <w:rsid w:val="00740AAF"/>
    <w:rsid w:val="00744110"/>
    <w:rsid w:val="007471E3"/>
    <w:rsid w:val="00752E2F"/>
    <w:rsid w:val="00757F7B"/>
    <w:rsid w:val="00762459"/>
    <w:rsid w:val="007743F6"/>
    <w:rsid w:val="0078087E"/>
    <w:rsid w:val="0079237C"/>
    <w:rsid w:val="007A1388"/>
    <w:rsid w:val="007B2B81"/>
    <w:rsid w:val="007B4B48"/>
    <w:rsid w:val="00812FF7"/>
    <w:rsid w:val="008202EE"/>
    <w:rsid w:val="008223A4"/>
    <w:rsid w:val="008363E3"/>
    <w:rsid w:val="00836768"/>
    <w:rsid w:val="0084147D"/>
    <w:rsid w:val="008443F3"/>
    <w:rsid w:val="00851AC3"/>
    <w:rsid w:val="00851CBA"/>
    <w:rsid w:val="00851F79"/>
    <w:rsid w:val="0086348E"/>
    <w:rsid w:val="00865CF4"/>
    <w:rsid w:val="00870C8E"/>
    <w:rsid w:val="008749F8"/>
    <w:rsid w:val="0089132A"/>
    <w:rsid w:val="0089307E"/>
    <w:rsid w:val="00896089"/>
    <w:rsid w:val="008A7402"/>
    <w:rsid w:val="008D1DD6"/>
    <w:rsid w:val="008F1103"/>
    <w:rsid w:val="009044F4"/>
    <w:rsid w:val="00904F59"/>
    <w:rsid w:val="00906349"/>
    <w:rsid w:val="00912560"/>
    <w:rsid w:val="00914E4C"/>
    <w:rsid w:val="0092138D"/>
    <w:rsid w:val="00927A33"/>
    <w:rsid w:val="00944387"/>
    <w:rsid w:val="00965CEF"/>
    <w:rsid w:val="009763BA"/>
    <w:rsid w:val="009851C8"/>
    <w:rsid w:val="00994923"/>
    <w:rsid w:val="009D0D5D"/>
    <w:rsid w:val="00A07CED"/>
    <w:rsid w:val="00A222DB"/>
    <w:rsid w:val="00A270E9"/>
    <w:rsid w:val="00A32201"/>
    <w:rsid w:val="00A42AF2"/>
    <w:rsid w:val="00A54380"/>
    <w:rsid w:val="00A56EAB"/>
    <w:rsid w:val="00A65A76"/>
    <w:rsid w:val="00A73E2F"/>
    <w:rsid w:val="00A977E3"/>
    <w:rsid w:val="00AA220E"/>
    <w:rsid w:val="00AA3CA5"/>
    <w:rsid w:val="00AB3D00"/>
    <w:rsid w:val="00AB7981"/>
    <w:rsid w:val="00AC125D"/>
    <w:rsid w:val="00AE47D7"/>
    <w:rsid w:val="00B01C0B"/>
    <w:rsid w:val="00B05A06"/>
    <w:rsid w:val="00B07EAE"/>
    <w:rsid w:val="00B20274"/>
    <w:rsid w:val="00B50F61"/>
    <w:rsid w:val="00B574F2"/>
    <w:rsid w:val="00B64426"/>
    <w:rsid w:val="00B70396"/>
    <w:rsid w:val="00B81AC0"/>
    <w:rsid w:val="00BA198C"/>
    <w:rsid w:val="00BC314B"/>
    <w:rsid w:val="00BD22A1"/>
    <w:rsid w:val="00BE1CCD"/>
    <w:rsid w:val="00BF28D9"/>
    <w:rsid w:val="00C0520C"/>
    <w:rsid w:val="00C16E29"/>
    <w:rsid w:val="00C53807"/>
    <w:rsid w:val="00C55354"/>
    <w:rsid w:val="00C55916"/>
    <w:rsid w:val="00C70B4A"/>
    <w:rsid w:val="00C7173A"/>
    <w:rsid w:val="00C72246"/>
    <w:rsid w:val="00C72CBC"/>
    <w:rsid w:val="00C739BE"/>
    <w:rsid w:val="00CA0C8C"/>
    <w:rsid w:val="00CA3D1F"/>
    <w:rsid w:val="00CA4F57"/>
    <w:rsid w:val="00CB19A3"/>
    <w:rsid w:val="00CD6902"/>
    <w:rsid w:val="00CF191E"/>
    <w:rsid w:val="00CF428B"/>
    <w:rsid w:val="00D00F5F"/>
    <w:rsid w:val="00D04192"/>
    <w:rsid w:val="00D04E29"/>
    <w:rsid w:val="00D07E77"/>
    <w:rsid w:val="00D16D1F"/>
    <w:rsid w:val="00D260F2"/>
    <w:rsid w:val="00D316DF"/>
    <w:rsid w:val="00D5627C"/>
    <w:rsid w:val="00D664D9"/>
    <w:rsid w:val="00D7523C"/>
    <w:rsid w:val="00D81F06"/>
    <w:rsid w:val="00D82214"/>
    <w:rsid w:val="00D84131"/>
    <w:rsid w:val="00D85F4E"/>
    <w:rsid w:val="00D93FBE"/>
    <w:rsid w:val="00DA34E8"/>
    <w:rsid w:val="00DA484D"/>
    <w:rsid w:val="00DA487D"/>
    <w:rsid w:val="00DA5A9E"/>
    <w:rsid w:val="00DB4D64"/>
    <w:rsid w:val="00DC0989"/>
    <w:rsid w:val="00DC5981"/>
    <w:rsid w:val="00DD1E0F"/>
    <w:rsid w:val="00DD36AC"/>
    <w:rsid w:val="00DD5791"/>
    <w:rsid w:val="00DD7CB1"/>
    <w:rsid w:val="00DE0EE2"/>
    <w:rsid w:val="00DE6426"/>
    <w:rsid w:val="00E20B94"/>
    <w:rsid w:val="00E32003"/>
    <w:rsid w:val="00E472B4"/>
    <w:rsid w:val="00E657B6"/>
    <w:rsid w:val="00E7129F"/>
    <w:rsid w:val="00E940C1"/>
    <w:rsid w:val="00E97540"/>
    <w:rsid w:val="00EA763D"/>
    <w:rsid w:val="00EC2162"/>
    <w:rsid w:val="00EC3F57"/>
    <w:rsid w:val="00EC72BD"/>
    <w:rsid w:val="00ED18E3"/>
    <w:rsid w:val="00EF538D"/>
    <w:rsid w:val="00EF7A54"/>
    <w:rsid w:val="00F036C4"/>
    <w:rsid w:val="00F0451E"/>
    <w:rsid w:val="00F76564"/>
    <w:rsid w:val="00F92010"/>
    <w:rsid w:val="00FA0A34"/>
    <w:rsid w:val="00FE22F0"/>
    <w:rsid w:val="00FF0966"/>
    <w:rsid w:val="00FF20AE"/>
    <w:rsid w:val="060252E7"/>
    <w:rsid w:val="0B13BC05"/>
    <w:rsid w:val="0B813B80"/>
    <w:rsid w:val="0C01B031"/>
    <w:rsid w:val="13C526EA"/>
    <w:rsid w:val="1729597D"/>
    <w:rsid w:val="1809E313"/>
    <w:rsid w:val="18BF9E32"/>
    <w:rsid w:val="1A966F02"/>
    <w:rsid w:val="1D8FA4DC"/>
    <w:rsid w:val="1FBC0F64"/>
    <w:rsid w:val="2864C1C2"/>
    <w:rsid w:val="2C307370"/>
    <w:rsid w:val="34B5BDD2"/>
    <w:rsid w:val="35755DCC"/>
    <w:rsid w:val="3579E54A"/>
    <w:rsid w:val="35F7D711"/>
    <w:rsid w:val="37661DF2"/>
    <w:rsid w:val="3EBACDD5"/>
    <w:rsid w:val="3F9953DC"/>
    <w:rsid w:val="3FB34D2F"/>
    <w:rsid w:val="400D5B6F"/>
    <w:rsid w:val="423F9631"/>
    <w:rsid w:val="4528D31D"/>
    <w:rsid w:val="456D59C2"/>
    <w:rsid w:val="48537D76"/>
    <w:rsid w:val="4DBF1AAD"/>
    <w:rsid w:val="50081CC8"/>
    <w:rsid w:val="52202D82"/>
    <w:rsid w:val="527FF4CA"/>
    <w:rsid w:val="56141A45"/>
    <w:rsid w:val="5900CC9B"/>
    <w:rsid w:val="5CF7D3FA"/>
    <w:rsid w:val="616DD2D7"/>
    <w:rsid w:val="67FD0C25"/>
    <w:rsid w:val="68A2D741"/>
    <w:rsid w:val="6EAB0698"/>
    <w:rsid w:val="7107C305"/>
    <w:rsid w:val="714B1967"/>
    <w:rsid w:val="769552DE"/>
    <w:rsid w:val="79C340E8"/>
    <w:rsid w:val="7A3FC442"/>
    <w:rsid w:val="7E4C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FAFC"/>
  <w15:docId w15:val="{1CC0D2BC-1E55-4B75-BF34-13742132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19A3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5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5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5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5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5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5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5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5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5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5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5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50D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50D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50D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50D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50D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50D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5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5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5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5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5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50D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qFormat/>
    <w:rsid w:val="005150D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50D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5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50D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50DF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CB19A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70E3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70E36"/>
    <w:rPr>
      <w:rFonts w:eastAsiaTheme="minorEastAsia"/>
      <w:kern w:val="0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70E3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2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2B3"/>
    <w:rPr>
      <w:rFonts w:eastAsiaTheme="minorEastAsia"/>
      <w:b/>
      <w:bCs/>
      <w:kern w:val="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9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912B3"/>
    <w:rPr>
      <w:rFonts w:ascii="Tahoma" w:eastAsiaTheme="minorEastAsia" w:hAnsi="Tahoma" w:cs="Tahoma"/>
      <w:kern w:val="0"/>
      <w:sz w:val="16"/>
      <w:szCs w:val="16"/>
      <w:lang w:eastAsia="lt-LT"/>
    </w:rPr>
  </w:style>
  <w:style w:type="paragraph" w:styleId="Pataisymai">
    <w:name w:val="Revision"/>
    <w:hidden/>
    <w:uiPriority w:val="99"/>
    <w:semiHidden/>
    <w:rsid w:val="006D60D3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944387"/>
    <w:rPr>
      <w:color w:val="666666"/>
    </w:rPr>
  </w:style>
  <w:style w:type="paragraph" w:styleId="prastasiniatinklio">
    <w:name w:val="Normal (Web)"/>
    <w:basedOn w:val="prastasis"/>
    <w:uiPriority w:val="99"/>
    <w:semiHidden/>
    <w:unhideWhenUsed/>
    <w:rsid w:val="003C32E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a0603548ccd4b9b128fd3c5284eed306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051624de9a421fd4fe2ed85c07f233df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8F94A-147B-413B-87FD-A7DD860B0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AEE31-CBB6-4F88-9DDF-14E1BE6ED5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BB603-9189-4C10-8599-30D9009DB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C9F8A-4FFA-411C-B2EA-6A2E2221B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2340</Words>
  <Characters>1335</Characters>
  <Application>Microsoft Office Word</Application>
  <DocSecurity>0</DocSecurity>
  <Lines>11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Artiom Valujev</dc:creator>
  <cp:lastModifiedBy>Artiom Valujev</cp:lastModifiedBy>
  <cp:revision>14</cp:revision>
  <dcterms:created xsi:type="dcterms:W3CDTF">2025-12-05T12:47:00Z</dcterms:created>
  <dcterms:modified xsi:type="dcterms:W3CDTF">2026-01-13T10:49:00Z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0x0101003E841671214AC04CBD9ECCCF5F2F5B1A</vt:lpwstr>
  </property>
</Properties>
</file>