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3B1F3" w14:textId="4F230027" w:rsidR="00C71538" w:rsidRPr="001F1AE3" w:rsidRDefault="00C71538">
      <w:pPr>
        <w:rPr>
          <w:rFonts w:ascii="Arial" w:eastAsia="Calibri" w:hAnsi="Arial" w:cs="Arial"/>
          <w:b/>
          <w:bCs/>
          <w:sz w:val="20"/>
          <w:szCs w:val="20"/>
        </w:rPr>
      </w:pPr>
    </w:p>
    <w:p w14:paraId="79BC7D62" w14:textId="1531C0F3" w:rsidR="00C71538" w:rsidRPr="001F1AE3" w:rsidRDefault="008660BC" w:rsidP="008660BC">
      <w:pPr>
        <w:jc w:val="right"/>
        <w:rPr>
          <w:rFonts w:ascii="Arial" w:eastAsia="Calibri" w:hAnsi="Arial" w:cs="Arial"/>
          <w:sz w:val="20"/>
          <w:szCs w:val="20"/>
        </w:rPr>
      </w:pPr>
      <w:r w:rsidRPr="001F1AE3">
        <w:rPr>
          <w:rFonts w:ascii="Arial" w:eastAsia="Calibri" w:hAnsi="Arial" w:cs="Arial"/>
          <w:sz w:val="20"/>
          <w:szCs w:val="20"/>
        </w:rPr>
        <w:t xml:space="preserve">Specialiųjų </w:t>
      </w:r>
      <w:r w:rsidR="00292ABA" w:rsidRPr="001F1AE3">
        <w:rPr>
          <w:rFonts w:ascii="Arial" w:eastAsia="Calibri" w:hAnsi="Arial" w:cs="Arial"/>
          <w:sz w:val="20"/>
          <w:szCs w:val="20"/>
        </w:rPr>
        <w:t xml:space="preserve">pirkimo </w:t>
      </w:r>
      <w:r w:rsidRPr="001F1AE3">
        <w:rPr>
          <w:rFonts w:ascii="Arial" w:eastAsia="Calibri" w:hAnsi="Arial" w:cs="Arial"/>
          <w:sz w:val="20"/>
          <w:szCs w:val="20"/>
        </w:rPr>
        <w:t>sąlygų 1 priedas</w:t>
      </w:r>
      <w:r w:rsidR="008C0AEE" w:rsidRPr="001F1AE3">
        <w:rPr>
          <w:rFonts w:ascii="Arial" w:eastAsia="Calibri" w:hAnsi="Arial" w:cs="Arial"/>
          <w:sz w:val="20"/>
          <w:szCs w:val="20"/>
        </w:rPr>
        <w:t xml:space="preserve"> „Techninė specifikacija“</w:t>
      </w:r>
    </w:p>
    <w:p w14:paraId="013B813C" w14:textId="756956E3" w:rsidR="004A5BDE" w:rsidRPr="001F1AE3" w:rsidRDefault="00274F91" w:rsidP="00554709">
      <w:pPr>
        <w:tabs>
          <w:tab w:val="left" w:pos="8137"/>
        </w:tabs>
        <w:spacing w:after="0" w:line="240" w:lineRule="auto"/>
        <w:jc w:val="center"/>
        <w:rPr>
          <w:rFonts w:ascii="Arial" w:eastAsia="Calibri" w:hAnsi="Arial" w:cs="Arial"/>
          <w:b/>
          <w:bCs/>
          <w:sz w:val="20"/>
          <w:szCs w:val="20"/>
        </w:rPr>
      </w:pPr>
      <w:r w:rsidRPr="001F1AE3">
        <w:rPr>
          <w:rFonts w:ascii="Arial" w:hAnsi="Arial" w:cs="Arial"/>
          <w:noProof/>
          <w:sz w:val="20"/>
          <w:szCs w:val="20"/>
        </w:rPr>
        <w:drawing>
          <wp:inline distT="0" distB="0" distL="0" distR="0" wp14:anchorId="6D88053B" wp14:editId="46854274">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62D9844E" w14:textId="77777777" w:rsidR="004A5BDE" w:rsidRPr="001F1AE3" w:rsidRDefault="004A5BDE" w:rsidP="00682323">
      <w:pPr>
        <w:tabs>
          <w:tab w:val="left" w:pos="8137"/>
        </w:tabs>
        <w:spacing w:after="0" w:line="240" w:lineRule="auto"/>
        <w:rPr>
          <w:rFonts w:ascii="Arial" w:eastAsia="Calibri" w:hAnsi="Arial" w:cs="Arial"/>
          <w:b/>
          <w:bCs/>
          <w:sz w:val="20"/>
          <w:szCs w:val="20"/>
        </w:rPr>
      </w:pPr>
    </w:p>
    <w:p w14:paraId="4DB5964D" w14:textId="77777777" w:rsidR="004A0C48" w:rsidRPr="001F1AE3" w:rsidRDefault="004A0C48" w:rsidP="008660BC">
      <w:pPr>
        <w:tabs>
          <w:tab w:val="left" w:pos="8137"/>
        </w:tabs>
        <w:spacing w:after="0" w:line="240" w:lineRule="auto"/>
        <w:ind w:firstLine="142"/>
        <w:jc w:val="center"/>
        <w:rPr>
          <w:rFonts w:ascii="Arial" w:eastAsia="Calibri" w:hAnsi="Arial" w:cs="Arial"/>
          <w:b/>
          <w:bCs/>
          <w:sz w:val="20"/>
          <w:szCs w:val="20"/>
        </w:rPr>
      </w:pPr>
      <w:r w:rsidRPr="001F1AE3">
        <w:rPr>
          <w:rFonts w:ascii="Arial" w:eastAsia="Calibri" w:hAnsi="Arial" w:cs="Arial"/>
          <w:b/>
          <w:bCs/>
          <w:sz w:val="20"/>
          <w:szCs w:val="20"/>
        </w:rPr>
        <w:t>TECHNINĖ SPECIFIKACIJA</w:t>
      </w:r>
    </w:p>
    <w:p w14:paraId="4A53F7D7" w14:textId="77777777" w:rsidR="004A0C48" w:rsidRPr="001F1AE3"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1F1AE3"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rPr>
        <w:t>SĄVOKOS IR SUTRUMPINIMAI</w:t>
      </w:r>
      <w:r w:rsidR="00B12E41" w:rsidRPr="001F1AE3">
        <w:rPr>
          <w:rFonts w:ascii="Arial" w:eastAsia="Calibri" w:hAnsi="Arial" w:cs="Arial"/>
          <w:b/>
          <w:sz w:val="20"/>
          <w:szCs w:val="20"/>
        </w:rPr>
        <w:t>/ BENDRA INFORMACIJA</w:t>
      </w:r>
    </w:p>
    <w:p w14:paraId="4E75050A" w14:textId="3E03D16F" w:rsidR="004A0C48" w:rsidRPr="001F1AE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1F1AE3">
        <w:rPr>
          <w:rFonts w:ascii="Arial" w:eastAsia="Calibri" w:hAnsi="Arial" w:cs="Arial"/>
          <w:b/>
          <w:sz w:val="20"/>
          <w:szCs w:val="20"/>
        </w:rPr>
        <w:t>Pirkėjas / P</w:t>
      </w:r>
      <w:r w:rsidR="00682323" w:rsidRPr="001F1AE3">
        <w:rPr>
          <w:rFonts w:ascii="Arial" w:eastAsia="Calibri" w:hAnsi="Arial" w:cs="Arial"/>
          <w:b/>
          <w:sz w:val="20"/>
          <w:szCs w:val="20"/>
        </w:rPr>
        <w:t>erkančioji organizacija</w:t>
      </w:r>
      <w:r w:rsidR="00D52EDE" w:rsidRPr="001F1AE3">
        <w:rPr>
          <w:rFonts w:ascii="Arial" w:eastAsia="Calibri" w:hAnsi="Arial" w:cs="Arial"/>
          <w:b/>
          <w:sz w:val="20"/>
          <w:szCs w:val="20"/>
        </w:rPr>
        <w:t xml:space="preserve"> / </w:t>
      </w:r>
      <w:r w:rsidR="004C2358" w:rsidRPr="001F1AE3">
        <w:rPr>
          <w:rFonts w:ascii="Arial" w:eastAsia="Calibri" w:hAnsi="Arial" w:cs="Arial"/>
          <w:b/>
          <w:sz w:val="20"/>
          <w:szCs w:val="20"/>
        </w:rPr>
        <w:t>VU</w:t>
      </w:r>
      <w:r w:rsidRPr="001F1AE3">
        <w:rPr>
          <w:rFonts w:ascii="Arial" w:eastAsia="Calibri" w:hAnsi="Arial" w:cs="Arial"/>
          <w:b/>
          <w:sz w:val="20"/>
          <w:szCs w:val="20"/>
        </w:rPr>
        <w:t xml:space="preserve"> –</w:t>
      </w:r>
      <w:r w:rsidR="00D35757" w:rsidRPr="001F1AE3">
        <w:rPr>
          <w:rFonts w:ascii="Arial" w:eastAsia="Calibri" w:hAnsi="Arial" w:cs="Arial"/>
          <w:b/>
          <w:sz w:val="20"/>
          <w:szCs w:val="20"/>
        </w:rPr>
        <w:t xml:space="preserve"> </w:t>
      </w:r>
      <w:r w:rsidR="00B06A26" w:rsidRPr="001F1AE3">
        <w:rPr>
          <w:rFonts w:ascii="Arial" w:eastAsia="Calibri" w:hAnsi="Arial" w:cs="Arial"/>
          <w:b/>
          <w:sz w:val="20"/>
          <w:szCs w:val="20"/>
        </w:rPr>
        <w:t>Vilniaus universitetas</w:t>
      </w:r>
      <w:r w:rsidR="000960C2" w:rsidRPr="001F1AE3">
        <w:rPr>
          <w:rFonts w:ascii="Arial" w:eastAsia="Calibri" w:hAnsi="Arial" w:cs="Arial"/>
          <w:b/>
          <w:sz w:val="20"/>
          <w:szCs w:val="20"/>
        </w:rPr>
        <w:t>.</w:t>
      </w:r>
    </w:p>
    <w:p w14:paraId="7A4F4046" w14:textId="3B51939B" w:rsidR="004A0C48" w:rsidRPr="001F1AE3" w:rsidRDefault="004A0C48" w:rsidP="004A0C48">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1F1AE3">
        <w:rPr>
          <w:rFonts w:ascii="Arial" w:eastAsia="Calibri" w:hAnsi="Arial" w:cs="Arial"/>
          <w:b/>
          <w:bCs/>
          <w:sz w:val="20"/>
          <w:szCs w:val="20"/>
        </w:rPr>
        <w:t>Tiekėjas</w:t>
      </w:r>
      <w:r w:rsidR="00DB61E6" w:rsidRPr="001F1AE3">
        <w:rPr>
          <w:rFonts w:ascii="Arial" w:eastAsia="Calibri" w:hAnsi="Arial" w:cs="Arial"/>
          <w:b/>
          <w:bCs/>
          <w:sz w:val="20"/>
          <w:szCs w:val="20"/>
        </w:rPr>
        <w:t xml:space="preserve"> / Paslaugų teikėjas</w:t>
      </w:r>
      <w:r w:rsidRPr="001F1AE3">
        <w:rPr>
          <w:rFonts w:ascii="Arial" w:eastAsia="Calibri" w:hAnsi="Arial" w:cs="Arial"/>
          <w:bCs/>
          <w:sz w:val="20"/>
          <w:szCs w:val="20"/>
        </w:rPr>
        <w:t xml:space="preserve"> –</w:t>
      </w:r>
      <w:r w:rsidR="00F83FAA" w:rsidRPr="001F1AE3">
        <w:rPr>
          <w:rFonts w:ascii="Arial" w:eastAsia="Calibri" w:hAnsi="Arial" w:cs="Arial"/>
          <w:bCs/>
          <w:sz w:val="20"/>
          <w:szCs w:val="20"/>
        </w:rPr>
        <w:t xml:space="preserve"> </w:t>
      </w:r>
      <w:r w:rsidR="009A4D65" w:rsidRPr="001F1AE3">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1F1AE3">
        <w:rPr>
          <w:rFonts w:ascii="Arial" w:eastAsia="Calibri" w:hAnsi="Arial" w:cs="Arial"/>
          <w:sz w:val="20"/>
          <w:szCs w:val="20"/>
        </w:rPr>
        <w:t>su kuriuo Pirkėjas sudarys šio Pirkimo</w:t>
      </w:r>
      <w:r w:rsidRPr="001F1AE3">
        <w:rPr>
          <w:rFonts w:ascii="Arial" w:eastAsia="Calibri" w:hAnsi="Arial" w:cs="Arial"/>
          <w:sz w:val="20"/>
          <w:szCs w:val="20"/>
        </w:rPr>
        <w:t xml:space="preserve"> sutartį.</w:t>
      </w:r>
      <w:r w:rsidR="009A4D65" w:rsidRPr="001F1AE3">
        <w:rPr>
          <w:rFonts w:ascii="Arial" w:hAnsi="Arial" w:cs="Arial"/>
          <w:color w:val="000000"/>
          <w:sz w:val="20"/>
          <w:szCs w:val="20"/>
        </w:rPr>
        <w:t xml:space="preserve"> </w:t>
      </w:r>
    </w:p>
    <w:p w14:paraId="0064A2D8" w14:textId="71891D93" w:rsidR="002C4223" w:rsidRPr="001F1AE3" w:rsidRDefault="004A0C48" w:rsidP="002C4223">
      <w:pPr>
        <w:numPr>
          <w:ilvl w:val="1"/>
          <w:numId w:val="2"/>
        </w:numPr>
        <w:tabs>
          <w:tab w:val="left" w:pos="567"/>
          <w:tab w:val="left" w:pos="851"/>
        </w:tabs>
        <w:spacing w:after="0" w:line="240" w:lineRule="auto"/>
        <w:ind w:left="0" w:firstLine="0"/>
        <w:jc w:val="both"/>
        <w:rPr>
          <w:rFonts w:ascii="Arial" w:eastAsia="Calibri" w:hAnsi="Arial" w:cs="Arial"/>
          <w:sz w:val="20"/>
          <w:szCs w:val="20"/>
        </w:rPr>
      </w:pPr>
      <w:r w:rsidRPr="001F1AE3">
        <w:rPr>
          <w:rFonts w:ascii="Arial" w:eastAsia="Calibri" w:hAnsi="Arial" w:cs="Arial"/>
          <w:b/>
          <w:sz w:val="20"/>
          <w:szCs w:val="20"/>
        </w:rPr>
        <w:t>Sutartis</w:t>
      </w:r>
      <w:r w:rsidRPr="001F1AE3">
        <w:rPr>
          <w:rFonts w:ascii="Arial" w:eastAsia="Calibri" w:hAnsi="Arial" w:cs="Arial"/>
          <w:sz w:val="20"/>
          <w:szCs w:val="20"/>
        </w:rPr>
        <w:t xml:space="preserve"> – </w:t>
      </w:r>
      <w:r w:rsidR="009A4D65" w:rsidRPr="001F1AE3">
        <w:rPr>
          <w:rFonts w:ascii="Arial" w:eastAsia="Calibri" w:hAnsi="Arial" w:cs="Arial"/>
          <w:sz w:val="20"/>
          <w:szCs w:val="20"/>
        </w:rPr>
        <w:t>P</w:t>
      </w:r>
      <w:r w:rsidRPr="001F1AE3">
        <w:rPr>
          <w:rFonts w:ascii="Arial" w:eastAsia="Calibri" w:hAnsi="Arial" w:cs="Arial"/>
          <w:sz w:val="20"/>
          <w:szCs w:val="20"/>
        </w:rPr>
        <w:t>irkimo sutartis, sudaroma tarp Tiekėjo ir Pirkėjo dėl šio Pirkimo objekto.</w:t>
      </w:r>
    </w:p>
    <w:p w14:paraId="2FC7E4C1" w14:textId="77777777" w:rsidR="004A0C48" w:rsidRPr="001F1AE3" w:rsidRDefault="004A0C48" w:rsidP="00EF7DF5">
      <w:pPr>
        <w:numPr>
          <w:ilvl w:val="0"/>
          <w:numId w:val="3"/>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shd w:val="clear" w:color="auto" w:fill="D9D9D9" w:themeFill="background1" w:themeFillShade="D9"/>
        </w:rPr>
        <w:t>PIRKIMO OBJEKTAS</w:t>
      </w:r>
    </w:p>
    <w:p w14:paraId="1F388BDC" w14:textId="02F66F4C" w:rsidR="006C6421" w:rsidRPr="001F1AE3" w:rsidRDefault="004A0C48" w:rsidP="006C6421">
      <w:pPr>
        <w:pStyle w:val="ListParagraph"/>
        <w:numPr>
          <w:ilvl w:val="1"/>
          <w:numId w:val="3"/>
        </w:numPr>
        <w:tabs>
          <w:tab w:val="left" w:pos="567"/>
        </w:tabs>
        <w:spacing w:after="0" w:line="240" w:lineRule="auto"/>
        <w:ind w:left="0" w:firstLine="0"/>
        <w:jc w:val="both"/>
        <w:rPr>
          <w:rFonts w:ascii="Arial" w:eastAsia="Arial" w:hAnsi="Arial" w:cs="Arial"/>
          <w:sz w:val="20"/>
          <w:szCs w:val="20"/>
        </w:rPr>
      </w:pPr>
      <w:r w:rsidRPr="001F1AE3">
        <w:rPr>
          <w:rFonts w:ascii="Arial" w:hAnsi="Arial" w:cs="Arial"/>
          <w:sz w:val="20"/>
          <w:szCs w:val="20"/>
        </w:rPr>
        <w:t xml:space="preserve">Pirkimo objektas – </w:t>
      </w:r>
      <w:sdt>
        <w:sdtPr>
          <w:rPr>
            <w:rStyle w:val="Style6"/>
            <w:rFonts w:cs="Arial"/>
            <w:sz w:val="20"/>
            <w:szCs w:val="20"/>
          </w:rPr>
          <w:id w:val="1839731367"/>
          <w:placeholder>
            <w:docPart w:val="5781E3F7341D41B8BB83FDF2DD0018F2"/>
          </w:placeholder>
          <w15:color w:val="000000"/>
        </w:sdtPr>
        <w:sdtEndPr>
          <w:rPr>
            <w:rStyle w:val="DefaultParagraphFont"/>
            <w:rFonts w:asciiTheme="minorHAnsi" w:hAnsiTheme="minorHAnsi"/>
            <w:color w:val="00B0F0"/>
          </w:rPr>
        </w:sdtEndPr>
        <w:sdtContent>
          <w:r w:rsidR="00504293" w:rsidRPr="001F1AE3">
            <w:rPr>
              <w:rFonts w:ascii="Arial" w:hAnsi="Arial" w:cs="Arial"/>
              <w:bCs/>
              <w:color w:val="000000" w:themeColor="text1"/>
              <w:sz w:val="20"/>
              <w:szCs w:val="20"/>
            </w:rPr>
            <w:t>Miško kirtimo paslaugos</w:t>
          </w:r>
          <w:r w:rsidR="00B15FAA">
            <w:rPr>
              <w:rFonts w:ascii="Arial" w:hAnsi="Arial" w:cs="Arial"/>
              <w:bCs/>
              <w:color w:val="000000" w:themeColor="text1"/>
              <w:sz w:val="20"/>
              <w:szCs w:val="20"/>
            </w:rPr>
            <w:t>,</w:t>
          </w:r>
          <w:r w:rsidR="00504293" w:rsidRPr="001F1AE3">
            <w:rPr>
              <w:rFonts w:ascii="Arial" w:hAnsi="Arial" w:cs="Arial"/>
              <w:bCs/>
              <w:color w:val="000000" w:themeColor="text1"/>
              <w:sz w:val="20"/>
              <w:szCs w:val="20"/>
            </w:rPr>
            <w:t xml:space="preserve"> apimančios: 1) stačio miško medžių kirtimo (įskaitant sausuolius); 2) medžių virtuolių pjaustymą, tvarkymą; 3) miško trako kirtimus; 4) nukirstos/supjaustytos į </w:t>
          </w:r>
          <w:proofErr w:type="spellStart"/>
          <w:r w:rsidR="00504293" w:rsidRPr="001F1AE3">
            <w:rPr>
              <w:rFonts w:ascii="Arial" w:hAnsi="Arial" w:cs="Arial"/>
              <w:bCs/>
              <w:color w:val="000000" w:themeColor="text1"/>
              <w:sz w:val="20"/>
              <w:szCs w:val="20"/>
            </w:rPr>
            <w:t>sortimentus</w:t>
          </w:r>
          <w:proofErr w:type="spellEnd"/>
          <w:r w:rsidR="00504293" w:rsidRPr="001F1AE3">
            <w:rPr>
              <w:rFonts w:ascii="Arial" w:hAnsi="Arial" w:cs="Arial"/>
              <w:bCs/>
              <w:color w:val="000000" w:themeColor="text1"/>
              <w:sz w:val="20"/>
              <w:szCs w:val="20"/>
            </w:rPr>
            <w:t xml:space="preserve"> likvidinės medienos ir nelikvidinės medienos surinkimą ir suvežimą į tarpinius miško sandėlius; 5) medienos transportavimą iš tarpinių miško sandėlių į galutinį sandėlį (adresu Kairėnų g. 79 Vilnius) iki 6 km atstumu; 6) medienos smulkinimą (į medienos skaldą/</w:t>
          </w:r>
          <w:proofErr w:type="spellStart"/>
          <w:r w:rsidR="00504293" w:rsidRPr="001F1AE3">
            <w:rPr>
              <w:rFonts w:ascii="Arial" w:hAnsi="Arial" w:cs="Arial"/>
              <w:bCs/>
              <w:color w:val="000000" w:themeColor="text1"/>
              <w:sz w:val="20"/>
              <w:szCs w:val="20"/>
            </w:rPr>
            <w:t>čipsus</w:t>
          </w:r>
          <w:proofErr w:type="spellEnd"/>
          <w:r w:rsidR="00504293" w:rsidRPr="001F1AE3">
            <w:rPr>
              <w:rFonts w:ascii="Arial" w:hAnsi="Arial" w:cs="Arial"/>
              <w:bCs/>
              <w:color w:val="000000" w:themeColor="text1"/>
              <w:sz w:val="20"/>
              <w:szCs w:val="20"/>
            </w:rPr>
            <w:t>); 7) smulkintos medienos pervežimą iš smulkinimo vietų į galutinį sandėlį (adresu Kairėnų g. 79 Vilnius) atstumu iki 6 km (toliau – Paslaugos)</w:t>
          </w:r>
        </w:sdtContent>
      </w:sdt>
      <w:r w:rsidR="00504293" w:rsidRPr="001F1AE3">
        <w:rPr>
          <w:rFonts w:ascii="Arial" w:hAnsi="Arial" w:cs="Arial"/>
          <w:sz w:val="20"/>
          <w:szCs w:val="20"/>
        </w:rPr>
        <w:t>.</w:t>
      </w:r>
    </w:p>
    <w:p w14:paraId="3BD24ACF" w14:textId="77777777" w:rsidR="003F1CF9" w:rsidRPr="001F1AE3" w:rsidRDefault="004A0C48" w:rsidP="003F1CF9">
      <w:pPr>
        <w:pStyle w:val="ListParagraph"/>
        <w:numPr>
          <w:ilvl w:val="1"/>
          <w:numId w:val="3"/>
        </w:numPr>
        <w:tabs>
          <w:tab w:val="left" w:pos="567"/>
        </w:tabs>
        <w:spacing w:after="0" w:line="240" w:lineRule="auto"/>
        <w:ind w:left="0" w:firstLine="0"/>
        <w:jc w:val="both"/>
        <w:rPr>
          <w:rFonts w:ascii="Arial" w:hAnsi="Arial" w:cs="Arial"/>
          <w:sz w:val="20"/>
          <w:szCs w:val="20"/>
        </w:rPr>
      </w:pPr>
      <w:r w:rsidRPr="001F1AE3">
        <w:rPr>
          <w:rFonts w:ascii="Arial" w:hAnsi="Arial" w:cs="Arial"/>
          <w:sz w:val="20"/>
          <w:szCs w:val="20"/>
        </w:rPr>
        <w:t>Pirkimo objektas į pirkimo objekto dalis neskaidomas</w:t>
      </w:r>
      <w:r w:rsidR="00212FAB" w:rsidRPr="001F1AE3">
        <w:rPr>
          <w:rFonts w:ascii="Arial" w:hAnsi="Arial" w:cs="Arial"/>
          <w:sz w:val="20"/>
          <w:szCs w:val="20"/>
        </w:rPr>
        <w:t>, todėl Tiekėjas privalo teikti pasiūlymą visai žemiau nurodytai pirkimo objekto apimčiai.</w:t>
      </w:r>
    </w:p>
    <w:p w14:paraId="7835DE9A" w14:textId="68C7176B" w:rsidR="00C65138" w:rsidRPr="001F1AE3" w:rsidRDefault="003D4EE1" w:rsidP="002A02DC">
      <w:pPr>
        <w:pStyle w:val="ListParagraph"/>
        <w:numPr>
          <w:ilvl w:val="1"/>
          <w:numId w:val="3"/>
        </w:numPr>
        <w:tabs>
          <w:tab w:val="left" w:pos="567"/>
        </w:tabs>
        <w:spacing w:after="0" w:line="240" w:lineRule="auto"/>
        <w:ind w:left="0" w:firstLine="0"/>
        <w:jc w:val="both"/>
        <w:rPr>
          <w:rFonts w:ascii="Arial" w:hAnsi="Arial" w:cs="Arial"/>
          <w:sz w:val="20"/>
          <w:szCs w:val="20"/>
        </w:rPr>
      </w:pPr>
      <w:r w:rsidRPr="001F1AE3">
        <w:rPr>
          <w:rFonts w:ascii="Arial" w:hAnsi="Arial" w:cs="Arial"/>
          <w:sz w:val="20"/>
          <w:szCs w:val="20"/>
        </w:rPr>
        <w:t>Paslau</w:t>
      </w:r>
      <w:r w:rsidR="00260CAA" w:rsidRPr="001F1AE3">
        <w:rPr>
          <w:rFonts w:ascii="Arial" w:hAnsi="Arial" w:cs="Arial"/>
          <w:sz w:val="20"/>
          <w:szCs w:val="20"/>
        </w:rPr>
        <w:t>gos teikiamos</w:t>
      </w:r>
      <w:r w:rsidR="00B00226">
        <w:rPr>
          <w:rFonts w:ascii="Arial" w:hAnsi="Arial" w:cs="Arial"/>
          <w:sz w:val="20"/>
          <w:szCs w:val="20"/>
        </w:rPr>
        <w:t xml:space="preserve"> </w:t>
      </w:r>
      <w:r w:rsidR="004C2358" w:rsidRPr="001F1AE3">
        <w:rPr>
          <w:rFonts w:ascii="Arial" w:hAnsi="Arial" w:cs="Arial"/>
          <w:sz w:val="20"/>
          <w:szCs w:val="20"/>
        </w:rPr>
        <w:t>Pirkėjo</w:t>
      </w:r>
      <w:r w:rsidR="003F1CF9" w:rsidRPr="001F1AE3">
        <w:rPr>
          <w:rFonts w:ascii="Arial" w:hAnsi="Arial" w:cs="Arial"/>
          <w:sz w:val="20"/>
          <w:szCs w:val="20"/>
        </w:rPr>
        <w:t xml:space="preserve"> valdomuose žemės sklypuose Vilniaus mieste (žemės sklypų adresai ir unikalūs kodai.: Saulėtekio al. 2 (unikalus žemės sklypo kodas 0101/0013:247); Saulėtekio al. 9 (</w:t>
      </w:r>
      <w:proofErr w:type="spellStart"/>
      <w:r w:rsidR="003F1CF9" w:rsidRPr="001F1AE3">
        <w:rPr>
          <w:rFonts w:ascii="Arial" w:hAnsi="Arial" w:cs="Arial"/>
          <w:sz w:val="20"/>
          <w:szCs w:val="20"/>
        </w:rPr>
        <w:t>u.k</w:t>
      </w:r>
      <w:proofErr w:type="spellEnd"/>
      <w:r w:rsidR="003F1CF9" w:rsidRPr="001F1AE3">
        <w:rPr>
          <w:rFonts w:ascii="Arial" w:hAnsi="Arial" w:cs="Arial"/>
          <w:sz w:val="20"/>
          <w:szCs w:val="20"/>
        </w:rPr>
        <w:t>. 0101/0025:1109); Saulėtekio al. 27 (</w:t>
      </w:r>
      <w:proofErr w:type="spellStart"/>
      <w:r w:rsidR="003F1CF9" w:rsidRPr="001F1AE3">
        <w:rPr>
          <w:rFonts w:ascii="Arial" w:hAnsi="Arial" w:cs="Arial"/>
          <w:sz w:val="20"/>
          <w:szCs w:val="20"/>
        </w:rPr>
        <w:t>u.k</w:t>
      </w:r>
      <w:proofErr w:type="spellEnd"/>
      <w:r w:rsidR="003F1CF9" w:rsidRPr="001F1AE3">
        <w:rPr>
          <w:rFonts w:ascii="Arial" w:hAnsi="Arial" w:cs="Arial"/>
          <w:sz w:val="20"/>
          <w:szCs w:val="20"/>
        </w:rPr>
        <w:t>. 0101/0025:1108); Kairėnų g. 79 (</w:t>
      </w:r>
      <w:proofErr w:type="spellStart"/>
      <w:r w:rsidR="003F1CF9" w:rsidRPr="001F1AE3">
        <w:rPr>
          <w:rFonts w:ascii="Arial" w:hAnsi="Arial" w:cs="Arial"/>
          <w:sz w:val="20"/>
          <w:szCs w:val="20"/>
        </w:rPr>
        <w:t>u.k</w:t>
      </w:r>
      <w:proofErr w:type="spellEnd"/>
      <w:r w:rsidR="003F1CF9" w:rsidRPr="001F1AE3">
        <w:rPr>
          <w:rFonts w:ascii="Arial" w:hAnsi="Arial" w:cs="Arial"/>
          <w:sz w:val="20"/>
          <w:szCs w:val="20"/>
        </w:rPr>
        <w:t>. 0101/0027:164).</w:t>
      </w:r>
    </w:p>
    <w:p w14:paraId="763F7303" w14:textId="77777777" w:rsidR="002A02DC" w:rsidRPr="001F1AE3" w:rsidRDefault="002A02DC" w:rsidP="002A02DC">
      <w:pPr>
        <w:pStyle w:val="ListParagraph"/>
        <w:numPr>
          <w:ilvl w:val="1"/>
          <w:numId w:val="3"/>
        </w:numPr>
        <w:tabs>
          <w:tab w:val="left" w:pos="567"/>
        </w:tabs>
        <w:spacing w:after="0" w:line="240" w:lineRule="auto"/>
        <w:ind w:left="0" w:firstLine="0"/>
        <w:jc w:val="both"/>
        <w:rPr>
          <w:rFonts w:ascii="Arial" w:hAnsi="Arial" w:cs="Arial"/>
          <w:sz w:val="20"/>
          <w:szCs w:val="20"/>
        </w:rPr>
      </w:pPr>
      <w:r w:rsidRPr="001F1AE3">
        <w:rPr>
          <w:rFonts w:ascii="Arial" w:hAnsi="Arial" w:cs="Arial"/>
          <w:sz w:val="20"/>
          <w:szCs w:val="20"/>
        </w:rPr>
        <w:t xml:space="preserve">Miško kvartalai ir sklypai, kuriuose planuojami miško kirtimo darbai: Vilniaus miesto </w:t>
      </w:r>
      <w:proofErr w:type="spellStart"/>
      <w:r w:rsidRPr="001F1AE3">
        <w:rPr>
          <w:rFonts w:ascii="Arial" w:hAnsi="Arial" w:cs="Arial"/>
          <w:sz w:val="20"/>
          <w:szCs w:val="20"/>
        </w:rPr>
        <w:t>Valakupių</w:t>
      </w:r>
      <w:proofErr w:type="spellEnd"/>
      <w:r w:rsidRPr="001F1AE3">
        <w:rPr>
          <w:rFonts w:ascii="Arial" w:hAnsi="Arial" w:cs="Arial"/>
          <w:sz w:val="20"/>
          <w:szCs w:val="20"/>
        </w:rPr>
        <w:t xml:space="preserve"> girininkijos: 33 kv. 17- 46 sklypai; 40 kv. 59 </w:t>
      </w:r>
      <w:proofErr w:type="spellStart"/>
      <w:r w:rsidRPr="001F1AE3">
        <w:rPr>
          <w:rFonts w:ascii="Arial" w:hAnsi="Arial" w:cs="Arial"/>
          <w:sz w:val="20"/>
          <w:szCs w:val="20"/>
        </w:rPr>
        <w:t>skl</w:t>
      </w:r>
      <w:proofErr w:type="spellEnd"/>
      <w:r w:rsidRPr="001F1AE3">
        <w:rPr>
          <w:rFonts w:ascii="Arial" w:hAnsi="Arial" w:cs="Arial"/>
          <w:sz w:val="20"/>
          <w:szCs w:val="20"/>
        </w:rPr>
        <w:t>.; 50 kv. 31-31a sklypai; 53 kv. 1-12 sklypai; Vilniaus miesto Pavilnių girininkijos 1 kv. 37-39 sklypai; Vilniaus miesto Vilnios girininkijos 68 kv.: 317-334 sklypai;</w:t>
      </w:r>
    </w:p>
    <w:p w14:paraId="69B8FEFB" w14:textId="096BEACF" w:rsidR="004A0C48" w:rsidRPr="001F1AE3" w:rsidRDefault="00103378" w:rsidP="002A02DC">
      <w:pPr>
        <w:pStyle w:val="ListParagraph"/>
        <w:numPr>
          <w:ilvl w:val="1"/>
          <w:numId w:val="3"/>
        </w:numPr>
        <w:tabs>
          <w:tab w:val="left" w:pos="567"/>
        </w:tabs>
        <w:spacing w:after="0" w:line="240" w:lineRule="auto"/>
        <w:ind w:left="0" w:firstLine="0"/>
        <w:jc w:val="both"/>
        <w:rPr>
          <w:rFonts w:ascii="Arial" w:hAnsi="Arial" w:cs="Arial"/>
          <w:sz w:val="20"/>
          <w:szCs w:val="20"/>
        </w:rPr>
      </w:pPr>
      <w:r w:rsidRPr="001F1AE3">
        <w:rPr>
          <w:rFonts w:ascii="Arial" w:hAnsi="Arial" w:cs="Arial"/>
          <w:sz w:val="20"/>
          <w:szCs w:val="20"/>
        </w:rPr>
        <w:t>P</w:t>
      </w:r>
      <w:r w:rsidR="00DC79E6" w:rsidRPr="001F1AE3">
        <w:rPr>
          <w:rFonts w:ascii="Arial" w:hAnsi="Arial" w:cs="Arial"/>
          <w:sz w:val="20"/>
          <w:szCs w:val="20"/>
        </w:rPr>
        <w:t>aslaugų</w:t>
      </w:r>
      <w:r w:rsidR="00B62F69" w:rsidRPr="001F1AE3">
        <w:rPr>
          <w:rFonts w:ascii="Arial" w:hAnsi="Arial" w:cs="Arial"/>
          <w:sz w:val="20"/>
          <w:szCs w:val="20"/>
        </w:rPr>
        <w:t xml:space="preserve"> </w:t>
      </w:r>
      <w:r w:rsidR="00DC79E6" w:rsidRPr="001F1AE3">
        <w:rPr>
          <w:rFonts w:ascii="Arial" w:hAnsi="Arial" w:cs="Arial"/>
          <w:sz w:val="20"/>
          <w:szCs w:val="20"/>
        </w:rPr>
        <w:t>apimt</w:t>
      </w:r>
      <w:r w:rsidR="0086251E" w:rsidRPr="001F1AE3">
        <w:rPr>
          <w:rFonts w:ascii="Arial" w:hAnsi="Arial" w:cs="Arial"/>
          <w:sz w:val="20"/>
          <w:szCs w:val="20"/>
        </w:rPr>
        <w:t>i</w:t>
      </w:r>
      <w:r w:rsidR="00DC79E6" w:rsidRPr="001F1AE3">
        <w:rPr>
          <w:rFonts w:ascii="Arial" w:hAnsi="Arial" w:cs="Arial"/>
          <w:sz w:val="20"/>
          <w:szCs w:val="20"/>
        </w:rPr>
        <w:t>s</w:t>
      </w:r>
      <w:r w:rsidR="0086251E" w:rsidRPr="001F1AE3">
        <w:rPr>
          <w:rFonts w:ascii="Arial" w:hAnsi="Arial" w:cs="Arial"/>
          <w:sz w:val="20"/>
          <w:szCs w:val="20"/>
        </w:rPr>
        <w:t xml:space="preserve"> / kiekis</w:t>
      </w:r>
      <w:r w:rsidR="000800E6" w:rsidRPr="001F1AE3">
        <w:rPr>
          <w:rFonts w:ascii="Arial" w:hAnsi="Arial" w:cs="Arial"/>
          <w:sz w:val="20"/>
          <w:szCs w:val="20"/>
        </w:rPr>
        <w:t>:</w:t>
      </w:r>
    </w:p>
    <w:p w14:paraId="1686CAAB" w14:textId="77777777" w:rsidR="00CC3B99" w:rsidRPr="001F1AE3" w:rsidRDefault="00CC3B99" w:rsidP="00CC3B99">
      <w:pPr>
        <w:spacing w:after="0" w:line="240" w:lineRule="auto"/>
        <w:jc w:val="right"/>
        <w:rPr>
          <w:rFonts w:ascii="Arial" w:hAnsi="Arial" w:cs="Arial"/>
          <w:b/>
          <w:sz w:val="20"/>
          <w:szCs w:val="20"/>
        </w:rPr>
      </w:pPr>
      <w:r w:rsidRPr="001F1AE3">
        <w:rPr>
          <w:rFonts w:ascii="Arial" w:hAnsi="Arial" w:cs="Arial"/>
          <w:b/>
          <w:sz w:val="20"/>
          <w:szCs w:val="20"/>
        </w:rPr>
        <w:t xml:space="preserve">1 lentelė. </w:t>
      </w:r>
    </w:p>
    <w:tbl>
      <w:tblPr>
        <w:tblStyle w:val="TableGrid"/>
        <w:tblW w:w="5123" w:type="pct"/>
        <w:jc w:val="center"/>
        <w:tblLook w:val="04A0" w:firstRow="1" w:lastRow="0" w:firstColumn="1" w:lastColumn="0" w:noHBand="0" w:noVBand="1"/>
      </w:tblPr>
      <w:tblGrid>
        <w:gridCol w:w="558"/>
        <w:gridCol w:w="2364"/>
        <w:gridCol w:w="2232"/>
        <w:gridCol w:w="1405"/>
        <w:gridCol w:w="1374"/>
        <w:gridCol w:w="1932"/>
      </w:tblGrid>
      <w:tr w:rsidR="00CB295A" w:rsidRPr="001F1AE3" w14:paraId="2584D296" w14:textId="77777777" w:rsidTr="00C50726">
        <w:trPr>
          <w:trHeight w:val="20"/>
          <w:jc w:val="center"/>
        </w:trPr>
        <w:tc>
          <w:tcPr>
            <w:tcW w:w="558" w:type="dxa"/>
            <w:vMerge w:val="restart"/>
            <w:vAlign w:val="center"/>
          </w:tcPr>
          <w:p w14:paraId="4C19B4D9" w14:textId="77777777" w:rsidR="004A5BDE" w:rsidRPr="001F1AE3" w:rsidRDefault="004A5BDE" w:rsidP="004C4C8D">
            <w:pPr>
              <w:jc w:val="center"/>
              <w:rPr>
                <w:rFonts w:ascii="Arial" w:hAnsi="Arial" w:cs="Arial"/>
                <w:b/>
              </w:rPr>
            </w:pPr>
            <w:r w:rsidRPr="001F1AE3">
              <w:rPr>
                <w:rFonts w:ascii="Arial" w:hAnsi="Arial" w:cs="Arial"/>
                <w:b/>
              </w:rPr>
              <w:t>Eil. Nr.</w:t>
            </w:r>
          </w:p>
        </w:tc>
        <w:tc>
          <w:tcPr>
            <w:tcW w:w="2364" w:type="dxa"/>
            <w:vMerge w:val="restart"/>
            <w:vAlign w:val="center"/>
          </w:tcPr>
          <w:p w14:paraId="113BC18D" w14:textId="77777777" w:rsidR="004A5BDE" w:rsidRPr="001F1AE3" w:rsidRDefault="004A5BDE" w:rsidP="004C4C8D">
            <w:pPr>
              <w:jc w:val="center"/>
              <w:rPr>
                <w:rFonts w:ascii="Arial" w:hAnsi="Arial" w:cs="Arial"/>
                <w:b/>
              </w:rPr>
            </w:pPr>
            <w:r w:rsidRPr="001F1AE3">
              <w:rPr>
                <w:rFonts w:ascii="Arial" w:hAnsi="Arial" w:cs="Arial"/>
                <w:b/>
              </w:rPr>
              <w:t>Paslaugų pavadinimas</w:t>
            </w:r>
          </w:p>
        </w:tc>
        <w:bookmarkStart w:id="0" w:name="_Hlk168479040"/>
        <w:tc>
          <w:tcPr>
            <w:tcW w:w="2232" w:type="dxa"/>
            <w:vMerge w:val="restart"/>
            <w:vAlign w:val="center"/>
          </w:tcPr>
          <w:p w14:paraId="519CCE54" w14:textId="0B15F820" w:rsidR="008A6E89" w:rsidRPr="001F1AE3" w:rsidRDefault="00E66010" w:rsidP="004C4C8D">
            <w:pPr>
              <w:jc w:val="center"/>
              <w:rPr>
                <w:rFonts w:ascii="Arial" w:hAnsi="Arial" w:cs="Arial"/>
                <w:b/>
                <w:color w:val="00B0F0"/>
              </w:rPr>
            </w:pPr>
            <w:sdt>
              <w:sdtPr>
                <w:rPr>
                  <w:rStyle w:val="Style2"/>
                  <w:rFonts w:cs="Arial"/>
                </w:rPr>
                <w:id w:val="-770857117"/>
                <w:placeholder>
                  <w:docPart w:val="7B7FFD5A5BD84833BABFB5164431A763"/>
                </w:placeholder>
                <w:dropDownList>
                  <w:listItem w:displayText="[Pasirinkite]" w:value=""/>
                  <w:listItem w:displayText="Preliminarus" w:value="Preliminarus"/>
                  <w:listItem w:displayText="Maksimalus" w:value="Maksimalus"/>
                  <w:listItem w:displayText="Tikslus" w:value="Tikslus"/>
                </w:dropDownList>
              </w:sdtPr>
              <w:sdtEndPr>
                <w:rPr>
                  <w:rStyle w:val="DefaultParagraphFont"/>
                  <w:rFonts w:ascii="Times New Roman" w:hAnsi="Times New Roman"/>
                  <w:b w:val="0"/>
                </w:rPr>
              </w:sdtEndPr>
              <w:sdtContent>
                <w:r w:rsidR="005D54CA" w:rsidRPr="001F1AE3">
                  <w:rPr>
                    <w:rStyle w:val="Style2"/>
                    <w:rFonts w:cs="Arial"/>
                  </w:rPr>
                  <w:t>Preliminarus</w:t>
                </w:r>
              </w:sdtContent>
            </w:sdt>
            <w:bookmarkEnd w:id="0"/>
            <w:r w:rsidR="00871166" w:rsidRPr="001F1AE3">
              <w:rPr>
                <w:rStyle w:val="Style2"/>
                <w:rFonts w:cs="Arial"/>
              </w:rPr>
              <w:t xml:space="preserve"> </w:t>
            </w:r>
          </w:p>
          <w:p w14:paraId="3C7CF419" w14:textId="1C4BE25D" w:rsidR="004A5BDE" w:rsidRPr="001F1AE3" w:rsidRDefault="007B256C" w:rsidP="004C4C8D">
            <w:pPr>
              <w:jc w:val="center"/>
              <w:rPr>
                <w:rFonts w:ascii="Arial" w:hAnsi="Arial" w:cs="Arial"/>
                <w:b/>
              </w:rPr>
            </w:pPr>
            <w:r w:rsidRPr="001F1AE3">
              <w:rPr>
                <w:rFonts w:ascii="Arial" w:hAnsi="Arial" w:cs="Arial"/>
                <w:b/>
              </w:rPr>
              <w:t>p</w:t>
            </w:r>
            <w:r w:rsidR="004A5BDE" w:rsidRPr="001F1AE3">
              <w:rPr>
                <w:rFonts w:ascii="Arial" w:hAnsi="Arial" w:cs="Arial"/>
                <w:b/>
              </w:rPr>
              <w:t xml:space="preserve">aslaugų </w:t>
            </w:r>
            <w:r w:rsidR="00056618" w:rsidRPr="001F1AE3">
              <w:rPr>
                <w:rFonts w:ascii="Arial" w:hAnsi="Arial" w:cs="Arial"/>
                <w:b/>
              </w:rPr>
              <w:t xml:space="preserve">apimtis / </w:t>
            </w:r>
            <w:r w:rsidR="00B523F4" w:rsidRPr="001F1AE3">
              <w:rPr>
                <w:rFonts w:ascii="Arial" w:hAnsi="Arial" w:cs="Arial"/>
                <w:b/>
              </w:rPr>
              <w:t>kiekis</w:t>
            </w:r>
            <w:r w:rsidR="004A5BDE" w:rsidRPr="001F1AE3">
              <w:rPr>
                <w:rFonts w:ascii="Arial" w:hAnsi="Arial" w:cs="Arial"/>
                <w:b/>
              </w:rPr>
              <w:t xml:space="preserve"> </w:t>
            </w:r>
            <w:r w:rsidR="00A74143" w:rsidRPr="001F1AE3">
              <w:rPr>
                <w:rFonts w:ascii="Arial" w:hAnsi="Arial" w:cs="Arial"/>
                <w:b/>
              </w:rPr>
              <w:t xml:space="preserve">ir mato vnt. </w:t>
            </w:r>
          </w:p>
        </w:tc>
        <w:tc>
          <w:tcPr>
            <w:tcW w:w="2779" w:type="dxa"/>
            <w:gridSpan w:val="2"/>
            <w:tcBorders>
              <w:bottom w:val="single" w:sz="4" w:space="0" w:color="auto"/>
            </w:tcBorders>
            <w:vAlign w:val="center"/>
          </w:tcPr>
          <w:p w14:paraId="20AD2D90" w14:textId="3489AB69" w:rsidR="004A5BDE" w:rsidRPr="001F1AE3" w:rsidRDefault="004A5BDE" w:rsidP="004C4C8D">
            <w:pPr>
              <w:jc w:val="center"/>
              <w:rPr>
                <w:rFonts w:ascii="Arial" w:hAnsi="Arial" w:cs="Arial"/>
                <w:b/>
              </w:rPr>
            </w:pPr>
            <w:r w:rsidRPr="001F1AE3">
              <w:rPr>
                <w:rFonts w:ascii="Arial" w:hAnsi="Arial" w:cs="Arial"/>
                <w:b/>
              </w:rPr>
              <w:t>Užsakymų teikimas</w:t>
            </w:r>
            <w:r w:rsidR="00827015" w:rsidRPr="001F1AE3">
              <w:rPr>
                <w:rStyle w:val="FootnoteReference"/>
                <w:rFonts w:ascii="Arial" w:hAnsi="Arial" w:cs="Arial"/>
                <w:b/>
              </w:rPr>
              <w:footnoteReference w:id="2"/>
            </w:r>
          </w:p>
        </w:tc>
        <w:tc>
          <w:tcPr>
            <w:tcW w:w="1932" w:type="dxa"/>
            <w:vMerge w:val="restart"/>
            <w:vAlign w:val="center"/>
          </w:tcPr>
          <w:p w14:paraId="7A86D506" w14:textId="4479E8AC" w:rsidR="007F4741" w:rsidRPr="001F1AE3" w:rsidRDefault="004A5BDE" w:rsidP="007F4741">
            <w:pPr>
              <w:jc w:val="center"/>
              <w:rPr>
                <w:rFonts w:ascii="Arial" w:hAnsi="Arial" w:cs="Arial"/>
                <w:b/>
                <w:bCs/>
              </w:rPr>
            </w:pPr>
            <w:r w:rsidRPr="001F1AE3">
              <w:rPr>
                <w:rFonts w:ascii="Arial" w:hAnsi="Arial" w:cs="Arial"/>
                <w:b/>
                <w:bCs/>
              </w:rPr>
              <w:t>Paslaugų suteikimo terminas</w:t>
            </w:r>
          </w:p>
          <w:p w14:paraId="2EB9B5EB" w14:textId="11482C97" w:rsidR="004A5BDE" w:rsidRPr="001F1AE3" w:rsidRDefault="004A5BDE" w:rsidP="2A1C4BBE">
            <w:pPr>
              <w:jc w:val="center"/>
              <w:rPr>
                <w:rFonts w:ascii="Arial" w:hAnsi="Arial" w:cs="Arial"/>
                <w:b/>
                <w:bCs/>
              </w:rPr>
            </w:pPr>
          </w:p>
        </w:tc>
      </w:tr>
      <w:tr w:rsidR="00871166" w:rsidRPr="001F1AE3" w14:paraId="3ECD13AF" w14:textId="77777777" w:rsidTr="00C50726">
        <w:trPr>
          <w:trHeight w:val="20"/>
          <w:jc w:val="center"/>
        </w:trPr>
        <w:tc>
          <w:tcPr>
            <w:tcW w:w="558" w:type="dxa"/>
            <w:vMerge/>
            <w:vAlign w:val="center"/>
          </w:tcPr>
          <w:p w14:paraId="738F92A4" w14:textId="77777777" w:rsidR="004A5BDE" w:rsidRPr="001F1AE3" w:rsidRDefault="004A5BDE" w:rsidP="004C4C8D">
            <w:pPr>
              <w:jc w:val="center"/>
              <w:rPr>
                <w:rFonts w:ascii="Arial" w:hAnsi="Arial" w:cs="Arial"/>
              </w:rPr>
            </w:pPr>
          </w:p>
        </w:tc>
        <w:tc>
          <w:tcPr>
            <w:tcW w:w="2364" w:type="dxa"/>
            <w:vMerge/>
            <w:vAlign w:val="center"/>
          </w:tcPr>
          <w:p w14:paraId="65F988B9" w14:textId="77777777" w:rsidR="004A5BDE" w:rsidRPr="001F1AE3" w:rsidRDefault="004A5BDE" w:rsidP="004C4C8D">
            <w:pPr>
              <w:jc w:val="center"/>
              <w:rPr>
                <w:rFonts w:ascii="Arial" w:hAnsi="Arial" w:cs="Arial"/>
              </w:rPr>
            </w:pPr>
          </w:p>
        </w:tc>
        <w:tc>
          <w:tcPr>
            <w:tcW w:w="2232" w:type="dxa"/>
            <w:vMerge/>
            <w:vAlign w:val="center"/>
          </w:tcPr>
          <w:p w14:paraId="30FF17D2" w14:textId="77777777" w:rsidR="004A5BDE" w:rsidRPr="001F1AE3" w:rsidRDefault="004A5BDE" w:rsidP="004C4C8D">
            <w:pPr>
              <w:jc w:val="center"/>
              <w:rPr>
                <w:rFonts w:ascii="Arial" w:hAnsi="Arial" w:cs="Arial"/>
              </w:rPr>
            </w:pPr>
          </w:p>
        </w:tc>
        <w:tc>
          <w:tcPr>
            <w:tcW w:w="1405" w:type="dxa"/>
            <w:tcBorders>
              <w:top w:val="single" w:sz="4" w:space="0" w:color="auto"/>
              <w:right w:val="single" w:sz="4" w:space="0" w:color="auto"/>
            </w:tcBorders>
            <w:vAlign w:val="center"/>
          </w:tcPr>
          <w:p w14:paraId="45419B5F" w14:textId="7A068EB4" w:rsidR="004A5BDE" w:rsidRPr="001F1AE3" w:rsidRDefault="004A5BDE" w:rsidP="004C4C8D">
            <w:pPr>
              <w:jc w:val="center"/>
              <w:rPr>
                <w:rFonts w:ascii="Arial" w:hAnsi="Arial" w:cs="Arial"/>
                <w:b/>
              </w:rPr>
            </w:pPr>
            <w:r w:rsidRPr="001F1AE3">
              <w:rPr>
                <w:rFonts w:ascii="Arial" w:hAnsi="Arial" w:cs="Arial"/>
                <w:b/>
              </w:rPr>
              <w:t>Taip</w:t>
            </w:r>
          </w:p>
          <w:p w14:paraId="00F25B51" w14:textId="2F098400" w:rsidR="00482CF9" w:rsidRPr="001F1AE3" w:rsidRDefault="00482CF9" w:rsidP="004C4C8D">
            <w:pPr>
              <w:jc w:val="center"/>
              <w:rPr>
                <w:rFonts w:ascii="Arial" w:hAnsi="Arial" w:cs="Arial"/>
                <w:b/>
              </w:rPr>
            </w:pPr>
          </w:p>
        </w:tc>
        <w:tc>
          <w:tcPr>
            <w:tcW w:w="1374" w:type="dxa"/>
            <w:tcBorders>
              <w:top w:val="single" w:sz="4" w:space="0" w:color="auto"/>
              <w:left w:val="single" w:sz="4" w:space="0" w:color="auto"/>
            </w:tcBorders>
            <w:vAlign w:val="center"/>
          </w:tcPr>
          <w:p w14:paraId="6CA5D0B2" w14:textId="53E9621E" w:rsidR="004A5BDE" w:rsidRPr="001F1AE3" w:rsidRDefault="004A5BDE" w:rsidP="004C4C8D">
            <w:pPr>
              <w:jc w:val="center"/>
              <w:rPr>
                <w:rFonts w:ascii="Arial" w:hAnsi="Arial" w:cs="Arial"/>
                <w:b/>
              </w:rPr>
            </w:pPr>
            <w:r w:rsidRPr="001F1AE3">
              <w:rPr>
                <w:rFonts w:ascii="Arial" w:hAnsi="Arial" w:cs="Arial"/>
                <w:b/>
              </w:rPr>
              <w:t>Ne</w:t>
            </w:r>
          </w:p>
          <w:p w14:paraId="30442531" w14:textId="1B19B318" w:rsidR="00482CF9" w:rsidRPr="001F1AE3" w:rsidRDefault="00482CF9" w:rsidP="004C4C8D">
            <w:pPr>
              <w:jc w:val="center"/>
              <w:rPr>
                <w:rFonts w:ascii="Arial" w:hAnsi="Arial" w:cs="Arial"/>
                <w:b/>
              </w:rPr>
            </w:pPr>
          </w:p>
        </w:tc>
        <w:tc>
          <w:tcPr>
            <w:tcW w:w="1932" w:type="dxa"/>
            <w:vMerge/>
            <w:vAlign w:val="center"/>
          </w:tcPr>
          <w:p w14:paraId="415396CD" w14:textId="77777777" w:rsidR="004A5BDE" w:rsidRPr="001F1AE3" w:rsidRDefault="004A5BDE" w:rsidP="004C4C8D">
            <w:pPr>
              <w:jc w:val="center"/>
              <w:rPr>
                <w:rFonts w:ascii="Arial" w:hAnsi="Arial" w:cs="Arial"/>
              </w:rPr>
            </w:pPr>
          </w:p>
        </w:tc>
      </w:tr>
      <w:tr w:rsidR="00FE7E9A" w:rsidRPr="001F1AE3" w14:paraId="728C9981" w14:textId="77777777" w:rsidTr="003608AD">
        <w:trPr>
          <w:trHeight w:val="54"/>
          <w:jc w:val="center"/>
        </w:trPr>
        <w:tc>
          <w:tcPr>
            <w:tcW w:w="558" w:type="dxa"/>
          </w:tcPr>
          <w:p w14:paraId="5C78F8EA" w14:textId="7E8F3CAA" w:rsidR="00FE7E9A" w:rsidRPr="001F1AE3" w:rsidRDefault="00FE7E9A" w:rsidP="00BC57CD">
            <w:pPr>
              <w:pStyle w:val="ListParagraph"/>
              <w:numPr>
                <w:ilvl w:val="0"/>
                <w:numId w:val="25"/>
              </w:numPr>
              <w:jc w:val="both"/>
              <w:rPr>
                <w:rFonts w:ascii="Arial" w:hAnsi="Arial" w:cs="Arial"/>
              </w:rPr>
            </w:pPr>
          </w:p>
        </w:tc>
        <w:tc>
          <w:tcPr>
            <w:tcW w:w="2364" w:type="dxa"/>
            <w:vAlign w:val="center"/>
          </w:tcPr>
          <w:p w14:paraId="27F208C5" w14:textId="60746D33" w:rsidR="00FE7E9A" w:rsidRPr="001F1AE3" w:rsidRDefault="00FE7E9A" w:rsidP="00AC5115">
            <w:pPr>
              <w:pStyle w:val="NormalWeb"/>
              <w:jc w:val="both"/>
              <w:rPr>
                <w:rFonts w:ascii="Arial" w:hAnsi="Arial" w:cs="Arial"/>
                <w:sz w:val="20"/>
                <w:szCs w:val="20"/>
              </w:rPr>
            </w:pPr>
            <w:r w:rsidRPr="001F1AE3">
              <w:rPr>
                <w:rFonts w:ascii="Arial" w:hAnsi="Arial" w:cs="Arial"/>
                <w:sz w:val="20"/>
                <w:szCs w:val="20"/>
              </w:rPr>
              <w:t xml:space="preserve">Miško kirtimo paslauga, rengiant likvidinę medieną pagal </w:t>
            </w:r>
            <w:proofErr w:type="spellStart"/>
            <w:r w:rsidRPr="001F1AE3">
              <w:rPr>
                <w:rFonts w:ascii="Arial" w:hAnsi="Arial" w:cs="Arial"/>
                <w:sz w:val="20"/>
                <w:szCs w:val="20"/>
              </w:rPr>
              <w:t>sortimentus</w:t>
            </w:r>
            <w:proofErr w:type="spellEnd"/>
            <w:r w:rsidRPr="001F1AE3">
              <w:rPr>
                <w:rFonts w:ascii="Arial" w:hAnsi="Arial" w:cs="Arial"/>
                <w:sz w:val="20"/>
                <w:szCs w:val="20"/>
              </w:rPr>
              <w:t xml:space="preserve"> (rąstais storesniais nei 10 cm)</w:t>
            </w:r>
          </w:p>
        </w:tc>
        <w:tc>
          <w:tcPr>
            <w:tcW w:w="2232" w:type="dxa"/>
            <w:vAlign w:val="center"/>
          </w:tcPr>
          <w:p w14:paraId="0B47264A" w14:textId="68D5FA48" w:rsidR="00FE7E9A" w:rsidRPr="001F1AE3" w:rsidRDefault="00FE7E9A" w:rsidP="0009474B">
            <w:pPr>
              <w:jc w:val="center"/>
              <w:rPr>
                <w:rFonts w:ascii="Arial" w:eastAsia="Arial" w:hAnsi="Arial" w:cs="Arial"/>
              </w:rPr>
            </w:pPr>
            <w:r w:rsidRPr="001F1AE3">
              <w:rPr>
                <w:rFonts w:ascii="Arial" w:eastAsia="Arial" w:hAnsi="Arial" w:cs="Arial"/>
              </w:rPr>
              <w:t xml:space="preserve">1800 </w:t>
            </w:r>
            <w:proofErr w:type="spellStart"/>
            <w:r w:rsidRPr="001F1AE3">
              <w:rPr>
                <w:rFonts w:ascii="Arial" w:eastAsia="Arial" w:hAnsi="Arial" w:cs="Arial"/>
              </w:rPr>
              <w:t>ktm</w:t>
            </w:r>
            <w:proofErr w:type="spellEnd"/>
            <w:r w:rsidRPr="001F1AE3">
              <w:rPr>
                <w:rFonts w:ascii="Arial" w:eastAsia="Arial" w:hAnsi="Arial" w:cs="Arial"/>
              </w:rPr>
              <w:t>.</w:t>
            </w:r>
          </w:p>
        </w:tc>
        <w:sdt>
          <w:sdtPr>
            <w:rPr>
              <w:rFonts w:ascii="Arial" w:hAnsi="Arial" w:cs="Arial"/>
            </w:rPr>
            <w:id w:val="270368949"/>
            <w14:checkbox>
              <w14:checked w14:val="1"/>
              <w14:checkedState w14:val="2612" w14:font="MS Gothic"/>
              <w14:uncheckedState w14:val="2610" w14:font="MS Gothic"/>
            </w14:checkbox>
          </w:sdtPr>
          <w:sdtEndPr/>
          <w:sdtContent>
            <w:tc>
              <w:tcPr>
                <w:tcW w:w="1405" w:type="dxa"/>
                <w:tcBorders>
                  <w:bottom w:val="single" w:sz="4" w:space="0" w:color="auto"/>
                  <w:right w:val="single" w:sz="4" w:space="0" w:color="auto"/>
                </w:tcBorders>
                <w:vAlign w:val="center"/>
              </w:tcPr>
              <w:p w14:paraId="4394AB9D" w14:textId="7F97D957" w:rsidR="00FE7E9A" w:rsidRPr="001F1AE3" w:rsidRDefault="00FE7E9A" w:rsidP="00250178">
                <w:pPr>
                  <w:jc w:val="center"/>
                  <w:rPr>
                    <w:rFonts w:ascii="Arial" w:hAnsi="Arial" w:cs="Arial"/>
                  </w:rPr>
                </w:pPr>
                <w:r w:rsidRPr="001F1AE3">
                  <w:rPr>
                    <w:rFonts w:ascii="Segoe UI Symbol" w:eastAsia="MS Gothic" w:hAnsi="Segoe UI Symbol" w:cs="Segoe UI Symbol"/>
                  </w:rPr>
                  <w:t>☒</w:t>
                </w:r>
              </w:p>
            </w:tc>
          </w:sdtContent>
        </w:sdt>
        <w:tc>
          <w:tcPr>
            <w:tcW w:w="1374" w:type="dxa"/>
            <w:tcBorders>
              <w:left w:val="single" w:sz="4" w:space="0" w:color="auto"/>
              <w:bottom w:val="single" w:sz="4" w:space="0" w:color="auto"/>
            </w:tcBorders>
            <w:vAlign w:val="center"/>
          </w:tcPr>
          <w:p w14:paraId="398891DC" w14:textId="54EC081F" w:rsidR="00FE7E9A" w:rsidRPr="001F1AE3" w:rsidRDefault="00E66010" w:rsidP="00250178">
            <w:pPr>
              <w:jc w:val="center"/>
              <w:rPr>
                <w:rFonts w:ascii="Arial" w:hAnsi="Arial" w:cs="Arial"/>
              </w:rPr>
            </w:pPr>
            <w:sdt>
              <w:sdtPr>
                <w:rPr>
                  <w:rFonts w:ascii="Arial" w:hAnsi="Arial" w:cs="Arial"/>
                </w:rPr>
                <w:id w:val="171997548"/>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val="restart"/>
            <w:vAlign w:val="center"/>
          </w:tcPr>
          <w:p w14:paraId="47506702" w14:textId="490048FF" w:rsidR="00FE7E9A" w:rsidRPr="001F1AE3" w:rsidRDefault="00FE7E9A" w:rsidP="00C50726">
            <w:pPr>
              <w:jc w:val="both"/>
              <w:rPr>
                <w:rFonts w:ascii="Arial" w:hAnsi="Arial" w:cs="Arial"/>
                <w:color w:val="000000" w:themeColor="text1"/>
              </w:rPr>
            </w:pPr>
            <w:r w:rsidRPr="001F1AE3">
              <w:rPr>
                <w:rFonts w:ascii="Arial" w:eastAsia="Calibri" w:hAnsi="Arial" w:cs="Arial"/>
                <w:kern w:val="2"/>
                <w14:ligatures w14:val="standardContextual"/>
              </w:rPr>
              <w:t xml:space="preserve">Paslaugas tiekėjas privalo įsipareigoti suteikti etapais, griežtai laikantis kiekvienam etapui numatytų terminų, kurie nurodyti Techninės specifikacijos </w:t>
            </w:r>
            <w:r w:rsidR="00A46A4B" w:rsidRPr="001F1AE3">
              <w:rPr>
                <w:rFonts w:ascii="Arial" w:eastAsia="Calibri" w:hAnsi="Arial" w:cs="Arial"/>
                <w:kern w:val="2"/>
                <w14:ligatures w14:val="standardContextual"/>
              </w:rPr>
              <w:t>5</w:t>
            </w:r>
            <w:r w:rsidRPr="001F1AE3">
              <w:rPr>
                <w:rFonts w:ascii="Arial" w:eastAsia="Calibri" w:hAnsi="Arial" w:cs="Arial"/>
                <w:kern w:val="2"/>
                <w14:ligatures w14:val="standardContextual"/>
              </w:rPr>
              <w:t xml:space="preserve"> skyriuje</w:t>
            </w:r>
            <w:r w:rsidR="00F11205" w:rsidRPr="001F1AE3">
              <w:rPr>
                <w:rFonts w:ascii="Arial" w:eastAsia="Calibri" w:hAnsi="Arial" w:cs="Arial"/>
                <w:kern w:val="2"/>
                <w14:ligatures w14:val="standardContextual"/>
              </w:rPr>
              <w:t>.</w:t>
            </w:r>
          </w:p>
        </w:tc>
      </w:tr>
      <w:tr w:rsidR="00FE7E9A" w:rsidRPr="001F1AE3" w14:paraId="36617726" w14:textId="77777777" w:rsidTr="003608AD">
        <w:trPr>
          <w:trHeight w:val="20"/>
          <w:jc w:val="center"/>
        </w:trPr>
        <w:tc>
          <w:tcPr>
            <w:tcW w:w="558" w:type="dxa"/>
          </w:tcPr>
          <w:p w14:paraId="16E9EBA4" w14:textId="248C61E8" w:rsidR="00FE7E9A" w:rsidRPr="001F1AE3" w:rsidRDefault="00FE7E9A" w:rsidP="003D5C52">
            <w:pPr>
              <w:pStyle w:val="ListParagraph"/>
              <w:numPr>
                <w:ilvl w:val="0"/>
                <w:numId w:val="25"/>
              </w:numPr>
              <w:jc w:val="both"/>
              <w:rPr>
                <w:rFonts w:ascii="Arial" w:hAnsi="Arial" w:cs="Arial"/>
              </w:rPr>
            </w:pPr>
          </w:p>
        </w:tc>
        <w:tc>
          <w:tcPr>
            <w:tcW w:w="2364" w:type="dxa"/>
          </w:tcPr>
          <w:p w14:paraId="2701BD22" w14:textId="6F0A619F" w:rsidR="00FE7E9A" w:rsidRPr="001F1AE3" w:rsidRDefault="00FE7E9A" w:rsidP="00AC5115">
            <w:pPr>
              <w:jc w:val="both"/>
              <w:rPr>
                <w:rFonts w:ascii="Arial" w:hAnsi="Arial" w:cs="Arial"/>
              </w:rPr>
            </w:pPr>
            <w:bookmarkStart w:id="1" w:name="_Hlk217989257"/>
            <w:r w:rsidRPr="001F1AE3">
              <w:rPr>
                <w:rFonts w:ascii="Arial" w:hAnsi="Arial" w:cs="Arial"/>
                <w:bCs/>
                <w:iCs/>
              </w:rPr>
              <w:t>Miško trako kirtimo ir miško kirtimo atliekų tvarkymo paslauga</w:t>
            </w:r>
            <w:bookmarkEnd w:id="1"/>
          </w:p>
        </w:tc>
        <w:tc>
          <w:tcPr>
            <w:tcW w:w="2232" w:type="dxa"/>
            <w:vAlign w:val="center"/>
          </w:tcPr>
          <w:p w14:paraId="08C190EE" w14:textId="7BB3E294" w:rsidR="00FE7E9A" w:rsidRPr="001F1AE3" w:rsidRDefault="00FE7E9A" w:rsidP="0009474B">
            <w:pPr>
              <w:ind w:firstLine="83"/>
              <w:jc w:val="center"/>
              <w:rPr>
                <w:rFonts w:ascii="Arial" w:hAnsi="Arial" w:cs="Arial"/>
              </w:rPr>
            </w:pPr>
            <w:r w:rsidRPr="001F1AE3">
              <w:rPr>
                <w:rFonts w:ascii="Arial" w:hAnsi="Arial" w:cs="Arial"/>
              </w:rPr>
              <w:t xml:space="preserve">500 </w:t>
            </w:r>
            <w:proofErr w:type="spellStart"/>
            <w:r w:rsidRPr="001F1AE3">
              <w:rPr>
                <w:rFonts w:ascii="Arial" w:hAnsi="Arial" w:cs="Arial"/>
              </w:rPr>
              <w:t>ktm</w:t>
            </w:r>
            <w:proofErr w:type="spellEnd"/>
            <w:r w:rsidRPr="001F1AE3">
              <w:rPr>
                <w:rFonts w:ascii="Arial" w:hAnsi="Arial" w:cs="Arial"/>
              </w:rPr>
              <w:t>.</w:t>
            </w:r>
          </w:p>
        </w:tc>
        <w:sdt>
          <w:sdtPr>
            <w:rPr>
              <w:rFonts w:ascii="Arial" w:hAnsi="Arial" w:cs="Arial"/>
            </w:rPr>
            <w:id w:val="427471657"/>
            <w14:checkbox>
              <w14:checked w14:val="1"/>
              <w14:checkedState w14:val="2612" w14:font="MS Gothic"/>
              <w14:uncheckedState w14:val="2610" w14:font="MS Gothic"/>
            </w14:checkbox>
          </w:sdtPr>
          <w:sdtEndPr/>
          <w:sdtContent>
            <w:tc>
              <w:tcPr>
                <w:tcW w:w="1405" w:type="dxa"/>
                <w:tcBorders>
                  <w:top w:val="single" w:sz="4" w:space="0" w:color="auto"/>
                  <w:bottom w:val="single" w:sz="4" w:space="0" w:color="auto"/>
                  <w:right w:val="single" w:sz="4" w:space="0" w:color="auto"/>
                </w:tcBorders>
                <w:vAlign w:val="center"/>
              </w:tcPr>
              <w:p w14:paraId="04E1AA32" w14:textId="3B5C0B3D" w:rsidR="00FE7E9A" w:rsidRPr="001F1AE3" w:rsidRDefault="00FE7E9A" w:rsidP="00250178">
                <w:pPr>
                  <w:jc w:val="center"/>
                  <w:rPr>
                    <w:rFonts w:ascii="Arial" w:hAnsi="Arial" w:cs="Arial"/>
                  </w:rPr>
                </w:pPr>
                <w:r w:rsidRPr="001F1AE3">
                  <w:rPr>
                    <w:rFonts w:ascii="Segoe UI Symbol" w:hAnsi="Segoe UI Symbol" w:cs="Segoe UI Symbol"/>
                  </w:rPr>
                  <w:t>☒</w:t>
                </w:r>
              </w:p>
            </w:tc>
          </w:sdtContent>
        </w:sdt>
        <w:tc>
          <w:tcPr>
            <w:tcW w:w="1374" w:type="dxa"/>
            <w:tcBorders>
              <w:top w:val="single" w:sz="4" w:space="0" w:color="auto"/>
              <w:left w:val="single" w:sz="4" w:space="0" w:color="auto"/>
              <w:bottom w:val="single" w:sz="4" w:space="0" w:color="auto"/>
            </w:tcBorders>
            <w:vAlign w:val="center"/>
          </w:tcPr>
          <w:p w14:paraId="604AE853" w14:textId="5B9D7C16" w:rsidR="00FE7E9A" w:rsidRPr="001F1AE3" w:rsidRDefault="00E66010" w:rsidP="00250178">
            <w:pPr>
              <w:jc w:val="center"/>
              <w:rPr>
                <w:rFonts w:ascii="Arial" w:hAnsi="Arial" w:cs="Arial"/>
              </w:rPr>
            </w:pPr>
            <w:sdt>
              <w:sdtPr>
                <w:rPr>
                  <w:rFonts w:ascii="Arial" w:hAnsi="Arial" w:cs="Arial"/>
                </w:rPr>
                <w:id w:val="-1564789072"/>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tcPr>
          <w:p w14:paraId="34BF9FC7" w14:textId="77777777" w:rsidR="00FE7E9A" w:rsidRPr="001F1AE3" w:rsidRDefault="00FE7E9A" w:rsidP="00250178">
            <w:pPr>
              <w:ind w:firstLine="851"/>
              <w:jc w:val="center"/>
              <w:rPr>
                <w:rFonts w:ascii="Arial" w:hAnsi="Arial" w:cs="Arial"/>
              </w:rPr>
            </w:pPr>
          </w:p>
        </w:tc>
      </w:tr>
      <w:tr w:rsidR="00FE7E9A" w:rsidRPr="001F1AE3" w14:paraId="18A351FC" w14:textId="77777777" w:rsidTr="003608AD">
        <w:trPr>
          <w:trHeight w:val="20"/>
          <w:jc w:val="center"/>
        </w:trPr>
        <w:tc>
          <w:tcPr>
            <w:tcW w:w="558" w:type="dxa"/>
          </w:tcPr>
          <w:p w14:paraId="28588399" w14:textId="77777777" w:rsidR="00FE7E9A" w:rsidRPr="001F1AE3" w:rsidRDefault="00FE7E9A" w:rsidP="00B26036">
            <w:pPr>
              <w:pStyle w:val="ListParagraph"/>
              <w:numPr>
                <w:ilvl w:val="0"/>
                <w:numId w:val="25"/>
              </w:numPr>
              <w:jc w:val="both"/>
              <w:rPr>
                <w:rFonts w:ascii="Arial" w:hAnsi="Arial" w:cs="Arial"/>
              </w:rPr>
            </w:pPr>
          </w:p>
        </w:tc>
        <w:tc>
          <w:tcPr>
            <w:tcW w:w="2364" w:type="dxa"/>
          </w:tcPr>
          <w:p w14:paraId="66BD5C05" w14:textId="3CEA0B36" w:rsidR="00FE7E9A" w:rsidRPr="001F1AE3" w:rsidRDefault="00FE7E9A" w:rsidP="00B26036">
            <w:pPr>
              <w:jc w:val="both"/>
              <w:rPr>
                <w:rFonts w:ascii="Arial" w:hAnsi="Arial" w:cs="Arial"/>
                <w:bCs/>
                <w:iCs/>
              </w:rPr>
            </w:pPr>
            <w:bookmarkStart w:id="2" w:name="_Hlk217989277"/>
            <w:r w:rsidRPr="001F1AE3">
              <w:rPr>
                <w:rFonts w:ascii="Arial" w:hAnsi="Arial" w:cs="Arial"/>
                <w:bCs/>
                <w:iCs/>
              </w:rPr>
              <w:t>Medienos smulkinimo paslaugos (smulkinimo įrenginio su operatoriumi nuoma)</w:t>
            </w:r>
            <w:bookmarkEnd w:id="2"/>
          </w:p>
        </w:tc>
        <w:tc>
          <w:tcPr>
            <w:tcW w:w="2232" w:type="dxa"/>
            <w:vAlign w:val="center"/>
          </w:tcPr>
          <w:p w14:paraId="09802B0C" w14:textId="12B41AF1" w:rsidR="00FE7E9A" w:rsidRPr="001F1AE3" w:rsidRDefault="00FE7E9A" w:rsidP="00B26036">
            <w:pPr>
              <w:ind w:firstLine="83"/>
              <w:jc w:val="center"/>
              <w:rPr>
                <w:rFonts w:ascii="Arial" w:hAnsi="Arial" w:cs="Arial"/>
              </w:rPr>
            </w:pPr>
            <w:r w:rsidRPr="001F1AE3">
              <w:rPr>
                <w:rFonts w:ascii="Arial" w:hAnsi="Arial" w:cs="Arial"/>
              </w:rPr>
              <w:t>60 val.</w:t>
            </w:r>
          </w:p>
        </w:tc>
        <w:tc>
          <w:tcPr>
            <w:tcW w:w="1405" w:type="dxa"/>
            <w:tcBorders>
              <w:top w:val="single" w:sz="4" w:space="0" w:color="auto"/>
              <w:bottom w:val="single" w:sz="4" w:space="0" w:color="auto"/>
              <w:right w:val="single" w:sz="4" w:space="0" w:color="auto"/>
            </w:tcBorders>
            <w:vAlign w:val="center"/>
          </w:tcPr>
          <w:p w14:paraId="15002F2C" w14:textId="64F0C6A0" w:rsidR="00FE7E9A" w:rsidRPr="001F1AE3" w:rsidRDefault="00E66010" w:rsidP="00B26036">
            <w:pPr>
              <w:jc w:val="center"/>
              <w:rPr>
                <w:rFonts w:ascii="Arial" w:hAnsi="Arial" w:cs="Arial"/>
              </w:rPr>
            </w:pPr>
            <w:sdt>
              <w:sdtPr>
                <w:rPr>
                  <w:rFonts w:ascii="Arial" w:hAnsi="Arial" w:cs="Arial"/>
                </w:rPr>
                <w:id w:val="-1937433325"/>
                <w14:checkbox>
                  <w14:checked w14:val="1"/>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374" w:type="dxa"/>
            <w:tcBorders>
              <w:top w:val="single" w:sz="4" w:space="0" w:color="auto"/>
              <w:left w:val="single" w:sz="4" w:space="0" w:color="auto"/>
              <w:bottom w:val="single" w:sz="4" w:space="0" w:color="auto"/>
            </w:tcBorders>
            <w:vAlign w:val="center"/>
          </w:tcPr>
          <w:p w14:paraId="431E6D39" w14:textId="7BD75310" w:rsidR="00FE7E9A" w:rsidRPr="001F1AE3" w:rsidRDefault="00E66010" w:rsidP="00B26036">
            <w:pPr>
              <w:jc w:val="center"/>
              <w:rPr>
                <w:rFonts w:ascii="Arial" w:hAnsi="Arial" w:cs="Arial"/>
              </w:rPr>
            </w:pPr>
            <w:sdt>
              <w:sdtPr>
                <w:rPr>
                  <w:rFonts w:ascii="Arial" w:hAnsi="Arial" w:cs="Arial"/>
                </w:rPr>
                <w:id w:val="1898397677"/>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tcPr>
          <w:p w14:paraId="0150ED11" w14:textId="77777777" w:rsidR="00FE7E9A" w:rsidRPr="001F1AE3" w:rsidRDefault="00FE7E9A" w:rsidP="00B26036">
            <w:pPr>
              <w:ind w:firstLine="851"/>
              <w:jc w:val="center"/>
              <w:rPr>
                <w:rFonts w:ascii="Arial" w:hAnsi="Arial" w:cs="Arial"/>
              </w:rPr>
            </w:pPr>
          </w:p>
        </w:tc>
      </w:tr>
      <w:tr w:rsidR="00FE7E9A" w:rsidRPr="001F1AE3" w14:paraId="1125FBBE" w14:textId="77777777" w:rsidTr="003608AD">
        <w:trPr>
          <w:trHeight w:val="20"/>
          <w:jc w:val="center"/>
        </w:trPr>
        <w:tc>
          <w:tcPr>
            <w:tcW w:w="558" w:type="dxa"/>
          </w:tcPr>
          <w:p w14:paraId="1687E59B" w14:textId="77777777" w:rsidR="00FE7E9A" w:rsidRPr="001F1AE3" w:rsidRDefault="00FE7E9A" w:rsidP="00B26036">
            <w:pPr>
              <w:pStyle w:val="ListParagraph"/>
              <w:numPr>
                <w:ilvl w:val="0"/>
                <w:numId w:val="25"/>
              </w:numPr>
              <w:jc w:val="both"/>
              <w:rPr>
                <w:rFonts w:ascii="Arial" w:hAnsi="Arial" w:cs="Arial"/>
              </w:rPr>
            </w:pPr>
          </w:p>
        </w:tc>
        <w:tc>
          <w:tcPr>
            <w:tcW w:w="2364" w:type="dxa"/>
          </w:tcPr>
          <w:p w14:paraId="76801737" w14:textId="6F73ACCA" w:rsidR="00FE7E9A" w:rsidRPr="001F1AE3" w:rsidRDefault="00FE7E9A" w:rsidP="00B26036">
            <w:pPr>
              <w:jc w:val="both"/>
              <w:rPr>
                <w:rFonts w:ascii="Arial" w:hAnsi="Arial" w:cs="Arial"/>
                <w:bCs/>
                <w:iCs/>
              </w:rPr>
            </w:pPr>
            <w:bookmarkStart w:id="3" w:name="_Hlk217989297"/>
            <w:r w:rsidRPr="001F1AE3">
              <w:rPr>
                <w:rFonts w:ascii="Arial" w:hAnsi="Arial" w:cs="Arial"/>
                <w:bCs/>
                <w:iCs/>
              </w:rPr>
              <w:t>Medienos rąstų transportavimo (atstumu iki 6 km) paslauga</w:t>
            </w:r>
            <w:bookmarkEnd w:id="3"/>
          </w:p>
        </w:tc>
        <w:tc>
          <w:tcPr>
            <w:tcW w:w="2232" w:type="dxa"/>
            <w:vAlign w:val="center"/>
          </w:tcPr>
          <w:p w14:paraId="2B0783C1" w14:textId="1B9DFB07" w:rsidR="00FE7E9A" w:rsidRPr="001F1AE3" w:rsidRDefault="00FE7E9A" w:rsidP="00B26036">
            <w:pPr>
              <w:ind w:firstLine="83"/>
              <w:jc w:val="center"/>
              <w:rPr>
                <w:rFonts w:ascii="Arial" w:hAnsi="Arial" w:cs="Arial"/>
              </w:rPr>
            </w:pPr>
            <w:r w:rsidRPr="001F1AE3">
              <w:rPr>
                <w:rFonts w:ascii="Arial" w:hAnsi="Arial" w:cs="Arial"/>
              </w:rPr>
              <w:t xml:space="preserve">1800 </w:t>
            </w:r>
            <w:proofErr w:type="spellStart"/>
            <w:r w:rsidRPr="001F1AE3">
              <w:rPr>
                <w:rFonts w:ascii="Arial" w:hAnsi="Arial" w:cs="Arial"/>
              </w:rPr>
              <w:t>ktm</w:t>
            </w:r>
            <w:proofErr w:type="spellEnd"/>
            <w:r w:rsidRPr="001F1AE3">
              <w:rPr>
                <w:rFonts w:ascii="Arial" w:hAnsi="Arial" w:cs="Arial"/>
              </w:rPr>
              <w:t>.</w:t>
            </w:r>
          </w:p>
        </w:tc>
        <w:sdt>
          <w:sdtPr>
            <w:rPr>
              <w:rFonts w:ascii="Arial" w:hAnsi="Arial" w:cs="Arial"/>
            </w:rPr>
            <w:id w:val="-956258962"/>
            <w14:checkbox>
              <w14:checked w14:val="1"/>
              <w14:checkedState w14:val="2612" w14:font="MS Gothic"/>
              <w14:uncheckedState w14:val="2610" w14:font="MS Gothic"/>
            </w14:checkbox>
          </w:sdtPr>
          <w:sdtEndPr/>
          <w:sdtContent>
            <w:tc>
              <w:tcPr>
                <w:tcW w:w="1405" w:type="dxa"/>
                <w:tcBorders>
                  <w:top w:val="single" w:sz="4" w:space="0" w:color="auto"/>
                  <w:bottom w:val="single" w:sz="4" w:space="0" w:color="auto"/>
                  <w:right w:val="single" w:sz="4" w:space="0" w:color="auto"/>
                </w:tcBorders>
                <w:vAlign w:val="center"/>
              </w:tcPr>
              <w:p w14:paraId="5A5656CF" w14:textId="344403C9" w:rsidR="00FE7E9A" w:rsidRPr="001F1AE3" w:rsidRDefault="00FE7E9A" w:rsidP="00B26036">
                <w:pPr>
                  <w:jc w:val="center"/>
                  <w:rPr>
                    <w:rFonts w:ascii="Arial" w:hAnsi="Arial" w:cs="Arial"/>
                  </w:rPr>
                </w:pPr>
                <w:r w:rsidRPr="001F1AE3">
                  <w:rPr>
                    <w:rFonts w:ascii="Segoe UI Symbol" w:eastAsia="MS Gothic" w:hAnsi="Segoe UI Symbol" w:cs="Segoe UI Symbol"/>
                  </w:rPr>
                  <w:t>☒</w:t>
                </w:r>
              </w:p>
            </w:tc>
          </w:sdtContent>
        </w:sdt>
        <w:tc>
          <w:tcPr>
            <w:tcW w:w="1374" w:type="dxa"/>
            <w:tcBorders>
              <w:top w:val="single" w:sz="4" w:space="0" w:color="auto"/>
              <w:left w:val="single" w:sz="4" w:space="0" w:color="auto"/>
              <w:bottom w:val="single" w:sz="4" w:space="0" w:color="auto"/>
            </w:tcBorders>
            <w:vAlign w:val="center"/>
          </w:tcPr>
          <w:p w14:paraId="3D4D18EB" w14:textId="586FB04E" w:rsidR="00FE7E9A" w:rsidRPr="001F1AE3" w:rsidRDefault="00E66010" w:rsidP="00B26036">
            <w:pPr>
              <w:jc w:val="center"/>
              <w:rPr>
                <w:rFonts w:ascii="Arial" w:hAnsi="Arial" w:cs="Arial"/>
              </w:rPr>
            </w:pPr>
            <w:sdt>
              <w:sdtPr>
                <w:rPr>
                  <w:rFonts w:ascii="Arial" w:hAnsi="Arial" w:cs="Arial"/>
                </w:rPr>
                <w:id w:val="-1351089021"/>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tcPr>
          <w:p w14:paraId="51C1C16B" w14:textId="77777777" w:rsidR="00FE7E9A" w:rsidRPr="001F1AE3" w:rsidRDefault="00FE7E9A" w:rsidP="00B26036">
            <w:pPr>
              <w:ind w:firstLine="851"/>
              <w:jc w:val="center"/>
              <w:rPr>
                <w:rFonts w:ascii="Arial" w:hAnsi="Arial" w:cs="Arial"/>
              </w:rPr>
            </w:pPr>
          </w:p>
        </w:tc>
      </w:tr>
      <w:tr w:rsidR="00FE7E9A" w:rsidRPr="001F1AE3" w14:paraId="78899272" w14:textId="77777777" w:rsidTr="003608AD">
        <w:trPr>
          <w:trHeight w:val="20"/>
          <w:jc w:val="center"/>
        </w:trPr>
        <w:tc>
          <w:tcPr>
            <w:tcW w:w="558" w:type="dxa"/>
          </w:tcPr>
          <w:p w14:paraId="187D8911" w14:textId="77777777" w:rsidR="00FE7E9A" w:rsidRPr="001F1AE3" w:rsidRDefault="00FE7E9A" w:rsidP="00B26036">
            <w:pPr>
              <w:pStyle w:val="ListParagraph"/>
              <w:numPr>
                <w:ilvl w:val="0"/>
                <w:numId w:val="25"/>
              </w:numPr>
              <w:jc w:val="both"/>
              <w:rPr>
                <w:rFonts w:ascii="Arial" w:hAnsi="Arial" w:cs="Arial"/>
              </w:rPr>
            </w:pPr>
          </w:p>
        </w:tc>
        <w:tc>
          <w:tcPr>
            <w:tcW w:w="2364" w:type="dxa"/>
          </w:tcPr>
          <w:p w14:paraId="23001B35" w14:textId="4A2C577C" w:rsidR="00FE7E9A" w:rsidRPr="001F1AE3" w:rsidRDefault="00FE7E9A" w:rsidP="00B26036">
            <w:pPr>
              <w:jc w:val="both"/>
              <w:rPr>
                <w:rFonts w:ascii="Arial" w:hAnsi="Arial" w:cs="Arial"/>
                <w:bCs/>
                <w:iCs/>
              </w:rPr>
            </w:pPr>
            <w:bookmarkStart w:id="4" w:name="_Hlk217989329"/>
            <w:r w:rsidRPr="001F1AE3">
              <w:rPr>
                <w:rFonts w:ascii="Arial" w:hAnsi="Arial" w:cs="Arial"/>
                <w:bCs/>
                <w:iCs/>
              </w:rPr>
              <w:t>Smulkintos medienos transportavimo (atstumu iki 6 km) paslauga</w:t>
            </w:r>
            <w:bookmarkEnd w:id="4"/>
          </w:p>
        </w:tc>
        <w:tc>
          <w:tcPr>
            <w:tcW w:w="2232" w:type="dxa"/>
            <w:vAlign w:val="center"/>
          </w:tcPr>
          <w:p w14:paraId="56208569" w14:textId="278576B9" w:rsidR="00FE7E9A" w:rsidRPr="001F1AE3" w:rsidRDefault="00FE7E9A" w:rsidP="00B26036">
            <w:pPr>
              <w:ind w:firstLine="83"/>
              <w:jc w:val="center"/>
              <w:rPr>
                <w:rFonts w:ascii="Arial" w:hAnsi="Arial" w:cs="Arial"/>
              </w:rPr>
            </w:pPr>
            <w:r w:rsidRPr="001F1AE3">
              <w:rPr>
                <w:rFonts w:ascii="Arial" w:hAnsi="Arial" w:cs="Arial"/>
              </w:rPr>
              <w:t xml:space="preserve">500 </w:t>
            </w:r>
            <w:proofErr w:type="spellStart"/>
            <w:r w:rsidRPr="001F1AE3">
              <w:rPr>
                <w:rFonts w:ascii="Arial" w:hAnsi="Arial" w:cs="Arial"/>
              </w:rPr>
              <w:t>ktm</w:t>
            </w:r>
            <w:proofErr w:type="spellEnd"/>
            <w:r w:rsidRPr="001F1AE3">
              <w:rPr>
                <w:rFonts w:ascii="Arial" w:hAnsi="Arial" w:cs="Arial"/>
              </w:rPr>
              <w:t>.</w:t>
            </w:r>
          </w:p>
        </w:tc>
        <w:sdt>
          <w:sdtPr>
            <w:rPr>
              <w:rFonts w:ascii="Arial" w:hAnsi="Arial" w:cs="Arial"/>
            </w:rPr>
            <w:id w:val="-1040822203"/>
            <w14:checkbox>
              <w14:checked w14:val="1"/>
              <w14:checkedState w14:val="2612" w14:font="MS Gothic"/>
              <w14:uncheckedState w14:val="2610" w14:font="MS Gothic"/>
            </w14:checkbox>
          </w:sdtPr>
          <w:sdtEndPr/>
          <w:sdtContent>
            <w:tc>
              <w:tcPr>
                <w:tcW w:w="1405" w:type="dxa"/>
                <w:tcBorders>
                  <w:top w:val="single" w:sz="4" w:space="0" w:color="auto"/>
                  <w:bottom w:val="single" w:sz="4" w:space="0" w:color="auto"/>
                  <w:right w:val="single" w:sz="4" w:space="0" w:color="auto"/>
                </w:tcBorders>
                <w:vAlign w:val="center"/>
              </w:tcPr>
              <w:p w14:paraId="38AB0016" w14:textId="1E233D88" w:rsidR="00FE7E9A" w:rsidRPr="001F1AE3" w:rsidRDefault="00FE7E9A" w:rsidP="00B26036">
                <w:pPr>
                  <w:jc w:val="center"/>
                  <w:rPr>
                    <w:rFonts w:ascii="Arial" w:hAnsi="Arial" w:cs="Arial"/>
                  </w:rPr>
                </w:pPr>
                <w:r w:rsidRPr="001F1AE3">
                  <w:rPr>
                    <w:rFonts w:ascii="Segoe UI Symbol" w:hAnsi="Segoe UI Symbol" w:cs="Segoe UI Symbol"/>
                  </w:rPr>
                  <w:t>☒</w:t>
                </w:r>
              </w:p>
            </w:tc>
          </w:sdtContent>
        </w:sdt>
        <w:tc>
          <w:tcPr>
            <w:tcW w:w="1374" w:type="dxa"/>
            <w:tcBorders>
              <w:top w:val="single" w:sz="4" w:space="0" w:color="auto"/>
              <w:left w:val="single" w:sz="4" w:space="0" w:color="auto"/>
              <w:bottom w:val="single" w:sz="4" w:space="0" w:color="auto"/>
            </w:tcBorders>
            <w:vAlign w:val="center"/>
          </w:tcPr>
          <w:p w14:paraId="132F17E6" w14:textId="202BAAC4" w:rsidR="00FE7E9A" w:rsidRPr="001F1AE3" w:rsidRDefault="00E66010" w:rsidP="00B26036">
            <w:pPr>
              <w:jc w:val="center"/>
              <w:rPr>
                <w:rFonts w:ascii="Arial" w:hAnsi="Arial" w:cs="Arial"/>
              </w:rPr>
            </w:pPr>
            <w:sdt>
              <w:sdtPr>
                <w:rPr>
                  <w:rFonts w:ascii="Arial" w:hAnsi="Arial" w:cs="Arial"/>
                </w:rPr>
                <w:id w:val="1001084441"/>
                <w14:checkbox>
                  <w14:checked w14:val="0"/>
                  <w14:checkedState w14:val="2612" w14:font="MS Gothic"/>
                  <w14:uncheckedState w14:val="2610" w14:font="MS Gothic"/>
                </w14:checkbox>
              </w:sdtPr>
              <w:sdtEndPr/>
              <w:sdtContent>
                <w:r w:rsidR="00FE7E9A" w:rsidRPr="001F1AE3">
                  <w:rPr>
                    <w:rFonts w:ascii="Segoe UI Symbol" w:eastAsia="MS Gothic" w:hAnsi="Segoe UI Symbol" w:cs="Segoe UI Symbol"/>
                  </w:rPr>
                  <w:t>☐</w:t>
                </w:r>
              </w:sdtContent>
            </w:sdt>
          </w:p>
        </w:tc>
        <w:tc>
          <w:tcPr>
            <w:tcW w:w="1932" w:type="dxa"/>
            <w:vMerge/>
            <w:tcBorders>
              <w:bottom w:val="single" w:sz="4" w:space="0" w:color="auto"/>
            </w:tcBorders>
          </w:tcPr>
          <w:p w14:paraId="10B4861C" w14:textId="77777777" w:rsidR="00FE7E9A" w:rsidRPr="001F1AE3" w:rsidRDefault="00FE7E9A" w:rsidP="00B26036">
            <w:pPr>
              <w:ind w:firstLine="851"/>
              <w:jc w:val="center"/>
              <w:rPr>
                <w:rFonts w:ascii="Arial" w:hAnsi="Arial" w:cs="Arial"/>
              </w:rPr>
            </w:pPr>
          </w:p>
        </w:tc>
      </w:tr>
    </w:tbl>
    <w:p w14:paraId="15C71E77" w14:textId="388DF798" w:rsidR="00260CAA" w:rsidRPr="001F1AE3" w:rsidRDefault="00260CAA" w:rsidP="000106E4">
      <w:pPr>
        <w:pStyle w:val="ListParagraph"/>
        <w:tabs>
          <w:tab w:val="left" w:pos="426"/>
        </w:tabs>
        <w:spacing w:after="0" w:line="240" w:lineRule="auto"/>
        <w:ind w:left="0"/>
        <w:jc w:val="both"/>
        <w:rPr>
          <w:rFonts w:ascii="Arial" w:hAnsi="Arial" w:cs="Arial"/>
          <w:sz w:val="20"/>
          <w:szCs w:val="20"/>
        </w:rPr>
      </w:pPr>
    </w:p>
    <w:p w14:paraId="55BE29DE" w14:textId="08509E28" w:rsidR="00C47F90" w:rsidRPr="001F1AE3" w:rsidRDefault="00260CAA" w:rsidP="000106E4">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1F1AE3">
        <w:rPr>
          <w:rFonts w:ascii="Arial" w:hAnsi="Arial" w:cs="Arial"/>
          <w:sz w:val="20"/>
          <w:szCs w:val="20"/>
        </w:rPr>
        <w:t>Aukš</w:t>
      </w:r>
      <w:r w:rsidR="000302D6" w:rsidRPr="001F1AE3">
        <w:rPr>
          <w:rFonts w:ascii="Arial" w:hAnsi="Arial" w:cs="Arial"/>
          <w:sz w:val="20"/>
          <w:szCs w:val="20"/>
        </w:rPr>
        <w:t>č</w:t>
      </w:r>
      <w:r w:rsidRPr="001F1AE3">
        <w:rPr>
          <w:rFonts w:ascii="Arial" w:hAnsi="Arial" w:cs="Arial"/>
          <w:sz w:val="20"/>
          <w:szCs w:val="20"/>
        </w:rPr>
        <w:t xml:space="preserve">iau esančioje lentelėje nurodytas </w:t>
      </w:r>
      <w:r w:rsidR="004D7CC5" w:rsidRPr="001F1AE3">
        <w:rPr>
          <w:rFonts w:ascii="Arial" w:hAnsi="Arial" w:cs="Arial"/>
          <w:sz w:val="20"/>
          <w:szCs w:val="20"/>
        </w:rPr>
        <w:t>paslaugų</w:t>
      </w:r>
      <w:r w:rsidRPr="001F1AE3">
        <w:rPr>
          <w:rFonts w:ascii="Arial" w:hAnsi="Arial" w:cs="Arial"/>
          <w:sz w:val="20"/>
          <w:szCs w:val="20"/>
        </w:rPr>
        <w:t xml:space="preserve"> kiekis yra</w:t>
      </w:r>
      <w:r w:rsidR="00E011E0" w:rsidRPr="001F1AE3">
        <w:rPr>
          <w:rFonts w:ascii="Arial" w:hAnsi="Arial" w:cs="Arial"/>
          <w:b/>
          <w:bCs/>
          <w:i/>
          <w:iCs/>
          <w:color w:val="00B0F0"/>
          <w:sz w:val="20"/>
          <w:szCs w:val="20"/>
        </w:rPr>
        <w:t xml:space="preserve"> </w:t>
      </w:r>
      <w:sdt>
        <w:sdtPr>
          <w:rPr>
            <w:rStyle w:val="Style4"/>
            <w:rFonts w:cs="Arial"/>
            <w:szCs w:val="20"/>
          </w:rPr>
          <w:id w:val="131522317"/>
          <w:placeholder>
            <w:docPart w:val="656231ECB95D436E8A6E7BD48C6FDF6D"/>
          </w:placeholder>
          <w:dropDownList>
            <w:listItem w:displayText="[Pasirinkite]" w:value=""/>
            <w:listItem w:displayText="preliminarus" w:value="preliminarus"/>
            <w:listItem w:displayText="maksimalus" w:value="maksimalus"/>
          </w:dropDownList>
        </w:sdtPr>
        <w:sdtEndPr>
          <w:rPr>
            <w:rStyle w:val="Style4"/>
          </w:rPr>
        </w:sdtEndPr>
        <w:sdtContent>
          <w:r w:rsidR="000106E4" w:rsidRPr="001F1AE3">
            <w:rPr>
              <w:rStyle w:val="Style4"/>
              <w:rFonts w:cs="Arial"/>
              <w:szCs w:val="20"/>
            </w:rPr>
            <w:t>preliminarus</w:t>
          </w:r>
        </w:sdtContent>
      </w:sdt>
      <w:r w:rsidRPr="001F1AE3">
        <w:rPr>
          <w:rFonts w:ascii="Arial" w:hAnsi="Arial" w:cs="Arial"/>
          <w:sz w:val="20"/>
          <w:szCs w:val="20"/>
        </w:rPr>
        <w:t xml:space="preserve">. Pirkėjas neįsipareigoja nupirkti </w:t>
      </w:r>
      <w:r w:rsidR="000302D6" w:rsidRPr="001F1AE3">
        <w:rPr>
          <w:rFonts w:ascii="Arial" w:hAnsi="Arial" w:cs="Arial"/>
          <w:sz w:val="20"/>
          <w:szCs w:val="20"/>
        </w:rPr>
        <w:t xml:space="preserve"> viso </w:t>
      </w:r>
      <w:r w:rsidRPr="001F1AE3">
        <w:rPr>
          <w:rFonts w:ascii="Arial" w:hAnsi="Arial" w:cs="Arial"/>
          <w:sz w:val="20"/>
          <w:szCs w:val="20"/>
        </w:rPr>
        <w:t>nurodyto</w:t>
      </w:r>
      <w:r w:rsidR="0091626A" w:rsidRPr="001F1AE3">
        <w:rPr>
          <w:rFonts w:ascii="Arial" w:hAnsi="Arial" w:cs="Arial"/>
          <w:sz w:val="20"/>
          <w:szCs w:val="20"/>
        </w:rPr>
        <w:t xml:space="preserve"> </w:t>
      </w:r>
      <w:r w:rsidR="004D7CC5" w:rsidRPr="001F1AE3">
        <w:rPr>
          <w:rFonts w:ascii="Arial" w:hAnsi="Arial" w:cs="Arial"/>
          <w:sz w:val="20"/>
          <w:szCs w:val="20"/>
        </w:rPr>
        <w:t>paslaugų</w:t>
      </w:r>
      <w:r w:rsidRPr="001F1AE3">
        <w:rPr>
          <w:rFonts w:ascii="Arial" w:hAnsi="Arial" w:cs="Arial"/>
          <w:sz w:val="20"/>
          <w:szCs w:val="20"/>
        </w:rPr>
        <w:t xml:space="preserve"> kiekio</w:t>
      </w:r>
      <w:r w:rsidR="00250178" w:rsidRPr="001F1AE3">
        <w:rPr>
          <w:rFonts w:ascii="Arial" w:hAnsi="Arial" w:cs="Arial"/>
          <w:sz w:val="20"/>
          <w:szCs w:val="20"/>
        </w:rPr>
        <w:t>.</w:t>
      </w:r>
    </w:p>
    <w:p w14:paraId="5E71A316" w14:textId="6B19C0A5" w:rsidR="00260CAA" w:rsidRPr="001F1AE3" w:rsidRDefault="00260CAA" w:rsidP="00C47F90">
      <w:pPr>
        <w:pStyle w:val="ListParagraph"/>
        <w:numPr>
          <w:ilvl w:val="1"/>
          <w:numId w:val="8"/>
        </w:numPr>
        <w:tabs>
          <w:tab w:val="left" w:pos="426"/>
        </w:tabs>
        <w:spacing w:after="0" w:line="240" w:lineRule="auto"/>
        <w:ind w:left="0" w:firstLine="0"/>
        <w:jc w:val="both"/>
        <w:rPr>
          <w:rFonts w:ascii="Arial" w:hAnsi="Arial" w:cs="Arial"/>
          <w:sz w:val="20"/>
          <w:szCs w:val="20"/>
        </w:rPr>
      </w:pPr>
      <w:r w:rsidRPr="001F1AE3">
        <w:rPr>
          <w:rFonts w:ascii="Arial" w:hAnsi="Arial" w:cs="Arial"/>
          <w:sz w:val="20"/>
          <w:szCs w:val="20"/>
        </w:rPr>
        <w:t xml:space="preserve">Maksimali pirkimo vertė (suma, kuriai sudaroma sutartis) </w:t>
      </w:r>
      <w:r w:rsidR="0052634F" w:rsidRPr="001F1AE3">
        <w:rPr>
          <w:rFonts w:ascii="Arial" w:hAnsi="Arial" w:cs="Arial"/>
          <w:sz w:val="20"/>
          <w:szCs w:val="20"/>
        </w:rPr>
        <w:t>–</w:t>
      </w:r>
      <w:r w:rsidRPr="001F1AE3">
        <w:rPr>
          <w:rFonts w:ascii="Arial" w:hAnsi="Arial" w:cs="Arial"/>
          <w:sz w:val="20"/>
          <w:szCs w:val="20"/>
        </w:rPr>
        <w:t xml:space="preserve"> </w:t>
      </w:r>
      <w:sdt>
        <w:sdtPr>
          <w:rPr>
            <w:rStyle w:val="Style6"/>
            <w:rFonts w:cs="Arial"/>
            <w:sz w:val="20"/>
            <w:szCs w:val="20"/>
          </w:rPr>
          <w:id w:val="-148058510"/>
          <w:placeholder>
            <w:docPart w:val="A2917232A15442BFB4E0957EFEC923FF"/>
          </w:placeholder>
          <w15:color w:val="000000"/>
        </w:sdtPr>
        <w:sdtEndPr>
          <w:rPr>
            <w:rStyle w:val="DefaultParagraphFont"/>
            <w:rFonts w:asciiTheme="minorHAnsi" w:hAnsiTheme="minorHAnsi"/>
          </w:rPr>
        </w:sdtEndPr>
        <w:sdtContent>
          <w:r w:rsidR="0052634F" w:rsidRPr="001F1AE3">
            <w:rPr>
              <w:rStyle w:val="Style6"/>
              <w:rFonts w:cs="Arial"/>
              <w:sz w:val="20"/>
              <w:szCs w:val="20"/>
            </w:rPr>
            <w:t>83 000,00 (aštuoni</w:t>
          </w:r>
          <w:r w:rsidR="00FA2EEC" w:rsidRPr="001F1AE3">
            <w:rPr>
              <w:rStyle w:val="Style6"/>
              <w:rFonts w:cs="Arial"/>
              <w:sz w:val="20"/>
              <w:szCs w:val="20"/>
            </w:rPr>
            <w:t>asdešimt trys tūkstančiai Eur 00 ct)</w:t>
          </w:r>
        </w:sdtContent>
      </w:sdt>
      <w:r w:rsidR="00D96039" w:rsidRPr="001F1AE3">
        <w:rPr>
          <w:rFonts w:ascii="Arial" w:hAnsi="Arial" w:cs="Arial"/>
          <w:sz w:val="20"/>
          <w:szCs w:val="20"/>
        </w:rPr>
        <w:t xml:space="preserve"> </w:t>
      </w:r>
      <w:r w:rsidRPr="001F1AE3">
        <w:rPr>
          <w:rFonts w:ascii="Arial" w:hAnsi="Arial" w:cs="Arial"/>
          <w:sz w:val="20"/>
          <w:szCs w:val="20"/>
        </w:rPr>
        <w:t>EUR be PVM Sutarties galiojimo terminui</w:t>
      </w:r>
      <w:r w:rsidR="00DD3718" w:rsidRPr="001F1AE3">
        <w:rPr>
          <w:rFonts w:ascii="Arial" w:hAnsi="Arial" w:cs="Arial"/>
          <w:i/>
          <w:iCs/>
          <w:sz w:val="20"/>
          <w:szCs w:val="20"/>
        </w:rPr>
        <w:t>.</w:t>
      </w:r>
    </w:p>
    <w:p w14:paraId="6A9DFA4A" w14:textId="405D7782" w:rsidR="004A0C48" w:rsidRPr="001F1AE3" w:rsidRDefault="004A0C48" w:rsidP="00BE0F57">
      <w:pPr>
        <w:spacing w:after="0" w:line="240" w:lineRule="auto"/>
        <w:jc w:val="both"/>
        <w:rPr>
          <w:rFonts w:ascii="Arial" w:hAnsi="Arial" w:cs="Arial"/>
          <w:b/>
          <w:bCs/>
          <w:i/>
          <w:iCs/>
          <w:color w:val="FF0000"/>
          <w:sz w:val="20"/>
          <w:szCs w:val="20"/>
        </w:rPr>
      </w:pPr>
    </w:p>
    <w:p w14:paraId="63C1A391" w14:textId="44C80A33" w:rsidR="004A0C48" w:rsidRPr="001F1AE3" w:rsidRDefault="004A0C48" w:rsidP="00EF7DF5">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rPr>
        <w:t>REIKALAVIMAI PASLAUGOMS</w:t>
      </w:r>
      <w:r w:rsidR="00482CF9" w:rsidRPr="001F1AE3">
        <w:rPr>
          <w:rFonts w:ascii="Arial" w:eastAsia="Calibri" w:hAnsi="Arial" w:cs="Arial"/>
          <w:b/>
          <w:sz w:val="20"/>
          <w:szCs w:val="20"/>
        </w:rPr>
        <w:t xml:space="preserve"> </w:t>
      </w:r>
    </w:p>
    <w:p w14:paraId="2579392D" w14:textId="77777777" w:rsidR="00100D56" w:rsidRPr="001F1AE3" w:rsidRDefault="00100D56" w:rsidP="00100D56">
      <w:pPr>
        <w:pStyle w:val="ListParagraph"/>
        <w:numPr>
          <w:ilvl w:val="0"/>
          <w:numId w:val="35"/>
        </w:numPr>
        <w:rPr>
          <w:rFonts w:ascii="Arial" w:hAnsi="Arial" w:cs="Arial"/>
          <w:b/>
          <w:vanish/>
          <w:sz w:val="20"/>
          <w:szCs w:val="20"/>
        </w:rPr>
      </w:pPr>
    </w:p>
    <w:p w14:paraId="4983F8F3" w14:textId="77777777" w:rsidR="00100D56" w:rsidRPr="001F1AE3" w:rsidRDefault="00100D56" w:rsidP="00100D56">
      <w:pPr>
        <w:pStyle w:val="ListParagraph"/>
        <w:numPr>
          <w:ilvl w:val="0"/>
          <w:numId w:val="35"/>
        </w:numPr>
        <w:rPr>
          <w:rFonts w:ascii="Arial" w:hAnsi="Arial" w:cs="Arial"/>
          <w:b/>
          <w:vanish/>
          <w:sz w:val="20"/>
          <w:szCs w:val="20"/>
        </w:rPr>
      </w:pPr>
    </w:p>
    <w:p w14:paraId="7A716051" w14:textId="77777777" w:rsidR="00100D56" w:rsidRPr="001F1AE3" w:rsidRDefault="00100D56" w:rsidP="00100D56">
      <w:pPr>
        <w:pStyle w:val="ListParagraph"/>
        <w:numPr>
          <w:ilvl w:val="0"/>
          <w:numId w:val="35"/>
        </w:numPr>
        <w:rPr>
          <w:rFonts w:ascii="Arial" w:hAnsi="Arial" w:cs="Arial"/>
          <w:b/>
          <w:vanish/>
          <w:sz w:val="20"/>
          <w:szCs w:val="20"/>
        </w:rPr>
      </w:pPr>
    </w:p>
    <w:p w14:paraId="1A503D5D" w14:textId="33EE093C" w:rsidR="00946FCF" w:rsidRPr="001F1AE3" w:rsidRDefault="00161C64"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 </w:t>
      </w:r>
      <w:r w:rsidR="00946FCF" w:rsidRPr="001F1AE3">
        <w:rPr>
          <w:rFonts w:ascii="Arial" w:eastAsia="Calibri" w:hAnsi="Arial" w:cs="Arial"/>
          <w:kern w:val="2"/>
          <w:sz w:val="20"/>
          <w:szCs w:val="20"/>
          <w14:ligatures w14:val="standardContextual"/>
        </w:rPr>
        <w:t xml:space="preserve">Perkamos miško kirtimo ir susijusios paslaugos apima šį paslaugų kompleksą: </w:t>
      </w:r>
    </w:p>
    <w:p w14:paraId="62166520" w14:textId="41C7251E" w:rsidR="00E243A3" w:rsidRPr="001F1AE3" w:rsidRDefault="00E243A3"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3.1.1. </w:t>
      </w:r>
      <w:r w:rsidR="00946FCF" w:rsidRPr="001F1AE3">
        <w:rPr>
          <w:rFonts w:ascii="Arial" w:eastAsia="Calibri" w:hAnsi="Arial" w:cs="Arial"/>
          <w:kern w:val="2"/>
          <w:sz w:val="20"/>
          <w:szCs w:val="20"/>
          <w14:ligatures w14:val="standardContextual"/>
        </w:rPr>
        <w:t xml:space="preserve">Miško kirtimo paslauga rengiant likvidinę medieną pagal </w:t>
      </w:r>
      <w:proofErr w:type="spellStart"/>
      <w:r w:rsidR="00946FCF" w:rsidRPr="001F1AE3">
        <w:rPr>
          <w:rFonts w:ascii="Arial" w:eastAsia="Calibri" w:hAnsi="Arial" w:cs="Arial"/>
          <w:kern w:val="2"/>
          <w:sz w:val="20"/>
          <w:szCs w:val="20"/>
          <w14:ligatures w14:val="standardContextual"/>
        </w:rPr>
        <w:t>sortimentus</w:t>
      </w:r>
      <w:proofErr w:type="spellEnd"/>
      <w:r w:rsidR="00946FCF" w:rsidRPr="001F1AE3">
        <w:rPr>
          <w:rFonts w:ascii="Arial" w:eastAsia="Calibri" w:hAnsi="Arial" w:cs="Arial"/>
          <w:kern w:val="2"/>
          <w:sz w:val="20"/>
          <w:szCs w:val="20"/>
          <w14:ligatures w14:val="standardContextual"/>
        </w:rPr>
        <w:t xml:space="preserve"> (rąstais storesniais nei 10 cm)</w:t>
      </w:r>
      <w:r w:rsidRPr="001F1AE3">
        <w:rPr>
          <w:rFonts w:ascii="Arial" w:eastAsia="Calibri" w:hAnsi="Arial" w:cs="Arial"/>
          <w:kern w:val="2"/>
          <w:sz w:val="20"/>
          <w:szCs w:val="20"/>
          <w14:ligatures w14:val="standardContextual"/>
        </w:rPr>
        <w:t xml:space="preserve">. </w:t>
      </w:r>
      <w:r w:rsidRPr="001F1AE3">
        <w:rPr>
          <w:rFonts w:ascii="Arial" w:eastAsia="Calibri" w:hAnsi="Arial" w:cs="Arial"/>
          <w:b/>
          <w:bCs/>
          <w:kern w:val="2"/>
          <w:sz w:val="20"/>
          <w:szCs w:val="20"/>
          <w14:ligatures w14:val="standardContextual"/>
        </w:rPr>
        <w:t>Į</w:t>
      </w:r>
      <w:r w:rsidRPr="001F1AE3">
        <w:rPr>
          <w:rFonts w:ascii="Arial" w:eastAsia="Calibri" w:hAnsi="Arial" w:cs="Arial"/>
          <w:kern w:val="2"/>
          <w:sz w:val="20"/>
          <w:szCs w:val="20"/>
          <w14:ligatures w14:val="standardContextual"/>
        </w:rPr>
        <w:t xml:space="preserve"> paslaugos kainą privalo būti įskaičiuojami ir paruoštos medienos rąstų surinkimo miške, pervežimo į tarpinius sandėlius miške, sukrovimo į rietuves kaštai, taip pat ir visos tam naudojamos technikos bei darbuotojų atvežimo į kirtavietę ir išvežimo kaštai;</w:t>
      </w:r>
    </w:p>
    <w:p w14:paraId="2C043AD7" w14:textId="4DDECF30" w:rsidR="00043175" w:rsidRPr="001F1AE3" w:rsidRDefault="00E243A3" w:rsidP="00043175">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3.</w:t>
      </w:r>
      <w:r w:rsidR="00043175" w:rsidRPr="001F1AE3">
        <w:rPr>
          <w:rFonts w:ascii="Arial" w:eastAsia="Calibri" w:hAnsi="Arial" w:cs="Arial"/>
          <w:kern w:val="2"/>
          <w:sz w:val="20"/>
          <w:szCs w:val="20"/>
          <w14:ligatures w14:val="standardContextual"/>
        </w:rPr>
        <w:t>1</w:t>
      </w:r>
      <w:r w:rsidRPr="001F1AE3">
        <w:rPr>
          <w:rFonts w:ascii="Arial" w:eastAsia="Calibri" w:hAnsi="Arial" w:cs="Arial"/>
          <w:kern w:val="2"/>
          <w:sz w:val="20"/>
          <w:szCs w:val="20"/>
          <w14:ligatures w14:val="standardContextual"/>
        </w:rPr>
        <w:t>.2.</w:t>
      </w:r>
      <w:r w:rsidR="00946FCF" w:rsidRPr="001F1AE3">
        <w:rPr>
          <w:rFonts w:ascii="Arial" w:eastAsia="Calibri" w:hAnsi="Arial" w:cs="Arial"/>
          <w:kern w:val="2"/>
          <w:sz w:val="20"/>
          <w:szCs w:val="20"/>
          <w14:ligatures w14:val="standardContextual"/>
        </w:rPr>
        <w:t xml:space="preserve"> Miško trako kirtimo ir miško kirtimo atliekų tvarkymo paslauga</w:t>
      </w:r>
      <w:r w:rsidR="00043175" w:rsidRPr="001F1AE3">
        <w:rPr>
          <w:rFonts w:ascii="Arial" w:eastAsia="Calibri" w:hAnsi="Arial" w:cs="Arial"/>
          <w:kern w:val="2"/>
          <w:sz w:val="20"/>
          <w:szCs w:val="20"/>
          <w14:ligatures w14:val="standardContextual"/>
        </w:rPr>
        <w:t>. Į paslaugos kainą privalo būti įskaičiuojami ir iškirstos/paruoštos medienos (stambių šakų, viršūnių ir kitų kirtimo atliekų) surinkimo miške, pervežimo į tarpinius sandėlius miške, sukrovimo į atskiras rietuves kaštai, taip pat ir visos tam naudojamos technikos bei darbuotojų atvežimo į kirtavietę ir išvežimo kaštai;</w:t>
      </w:r>
    </w:p>
    <w:p w14:paraId="767EBF95" w14:textId="5151BA23" w:rsidR="00043175" w:rsidRPr="001F1AE3" w:rsidRDefault="00043175"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3.1.3. </w:t>
      </w:r>
      <w:r w:rsidR="00946FCF" w:rsidRPr="001F1AE3">
        <w:rPr>
          <w:rFonts w:ascii="Arial" w:eastAsia="Calibri" w:hAnsi="Arial" w:cs="Arial"/>
          <w:kern w:val="2"/>
          <w:sz w:val="20"/>
          <w:szCs w:val="20"/>
          <w14:ligatures w14:val="standardContextual"/>
        </w:rPr>
        <w:t>Medienos smulkinimo paslauga (smulkinimo įrenginio su operatoriumi nuoma)</w:t>
      </w:r>
      <w:r w:rsidRPr="001F1AE3">
        <w:rPr>
          <w:rFonts w:ascii="Arial" w:eastAsia="Calibri" w:hAnsi="Arial" w:cs="Arial"/>
          <w:kern w:val="2"/>
          <w:sz w:val="20"/>
          <w:szCs w:val="20"/>
          <w14:ligatures w14:val="standardContextual"/>
        </w:rPr>
        <w:t>. Į</w:t>
      </w:r>
      <w:r w:rsidRPr="001F1AE3">
        <w:rPr>
          <w:rFonts w:ascii="Arial" w:eastAsia="Calibri" w:hAnsi="Arial" w:cs="Arial"/>
          <w:sz w:val="20"/>
          <w:szCs w:val="20"/>
          <w14:ligatures w14:val="standardContextual"/>
        </w:rPr>
        <w:t xml:space="preserve"> p</w:t>
      </w:r>
      <w:r w:rsidRPr="001F1AE3">
        <w:rPr>
          <w:rFonts w:ascii="Arial" w:eastAsia="Calibri" w:hAnsi="Arial" w:cs="Arial"/>
          <w:kern w:val="2"/>
          <w:sz w:val="20"/>
          <w:szCs w:val="20"/>
          <w14:ligatures w14:val="standardContextual"/>
        </w:rPr>
        <w:t>aslaugos kainą privalo būti įskaičiuojami technikos su operatoriumi darbo ir technikos bei aptarnaujančių darbuotojų atvežimo į darbo vietą bei išvežimo iš jos kaštai (medienos smulkinimo vietos – tarpiniai medienos sandėliai miške (</w:t>
      </w:r>
      <w:r w:rsidR="00BE4875" w:rsidRPr="001F1AE3">
        <w:rPr>
          <w:rFonts w:ascii="Arial" w:eastAsia="Calibri" w:hAnsi="Arial" w:cs="Arial"/>
          <w:kern w:val="2"/>
          <w:sz w:val="20"/>
          <w:szCs w:val="20"/>
          <w14:ligatures w14:val="standardContextual"/>
        </w:rPr>
        <w:t xml:space="preserve">Techninės specifikacijos </w:t>
      </w:r>
      <w:r w:rsidRPr="001F1AE3">
        <w:rPr>
          <w:rFonts w:ascii="Arial" w:eastAsia="Calibri" w:hAnsi="Arial" w:cs="Arial"/>
          <w:kern w:val="2"/>
          <w:sz w:val="20"/>
          <w:szCs w:val="20"/>
          <w14:ligatures w14:val="standardContextual"/>
        </w:rPr>
        <w:t xml:space="preserve"> </w:t>
      </w:r>
      <w:r w:rsidR="00BE4875" w:rsidRPr="001F1AE3">
        <w:rPr>
          <w:rFonts w:ascii="Arial" w:eastAsia="Calibri" w:hAnsi="Arial" w:cs="Arial"/>
          <w:kern w:val="2"/>
          <w:sz w:val="20"/>
          <w:szCs w:val="20"/>
          <w14:ligatures w14:val="standardContextual"/>
        </w:rPr>
        <w:t>2.3</w:t>
      </w:r>
      <w:r w:rsidRPr="001F1AE3">
        <w:rPr>
          <w:rFonts w:ascii="Arial" w:eastAsia="Calibri" w:hAnsi="Arial" w:cs="Arial"/>
          <w:kern w:val="2"/>
          <w:sz w:val="20"/>
          <w:szCs w:val="20"/>
          <w14:ligatures w14:val="standardContextual"/>
        </w:rPr>
        <w:t xml:space="preserve"> ir 2</w:t>
      </w:r>
      <w:r w:rsidR="00BE4875" w:rsidRPr="001F1AE3">
        <w:rPr>
          <w:rFonts w:ascii="Arial" w:eastAsia="Calibri" w:hAnsi="Arial" w:cs="Arial"/>
          <w:kern w:val="2"/>
          <w:sz w:val="20"/>
          <w:szCs w:val="20"/>
          <w14:ligatures w14:val="standardContextual"/>
        </w:rPr>
        <w:t>.4</w:t>
      </w:r>
      <w:r w:rsidRPr="001F1AE3">
        <w:rPr>
          <w:rFonts w:ascii="Arial" w:eastAsia="Calibri" w:hAnsi="Arial" w:cs="Arial"/>
          <w:kern w:val="2"/>
          <w:sz w:val="20"/>
          <w:szCs w:val="20"/>
          <w14:ligatures w14:val="standardContextual"/>
        </w:rPr>
        <w:t xml:space="preserve"> punktuose nurodytuose sklypuose) ir galutinė sandėliavimo vieta VU Botanikos sode  (adresas Kairėnų g. 79, Vilnius))</w:t>
      </w:r>
      <w:r w:rsidR="005C79B8" w:rsidRPr="001F1AE3">
        <w:rPr>
          <w:rFonts w:ascii="Arial" w:eastAsia="Calibri" w:hAnsi="Arial" w:cs="Arial"/>
          <w:kern w:val="2"/>
          <w:sz w:val="20"/>
          <w:szCs w:val="20"/>
          <w14:ligatures w14:val="standardContextual"/>
        </w:rPr>
        <w:t>.</w:t>
      </w:r>
    </w:p>
    <w:p w14:paraId="145D6B4C" w14:textId="1CEDAB1A" w:rsidR="005C79B8" w:rsidRPr="001F1AE3" w:rsidRDefault="00E00FEE"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3.1.4. </w:t>
      </w:r>
      <w:r w:rsidR="00946FCF" w:rsidRPr="001F1AE3">
        <w:rPr>
          <w:rFonts w:ascii="Arial" w:eastAsia="Calibri" w:hAnsi="Arial" w:cs="Arial"/>
          <w:kern w:val="2"/>
          <w:sz w:val="20"/>
          <w:szCs w:val="20"/>
          <w14:ligatures w14:val="standardContextual"/>
        </w:rPr>
        <w:t>Medienos rąstų transportavimo (atstumu iki 6 km) paslauga</w:t>
      </w:r>
      <w:r w:rsidR="005C79B8" w:rsidRPr="001F1AE3">
        <w:rPr>
          <w:rFonts w:ascii="Arial" w:eastAsia="Calibri" w:hAnsi="Arial" w:cs="Arial"/>
          <w:kern w:val="2"/>
          <w:sz w:val="20"/>
          <w:szCs w:val="20"/>
          <w14:ligatures w14:val="standardContextual"/>
        </w:rPr>
        <w:t>. Numatoma pervežti  medienos rąstus iš tarpinių miško sandėlių į galutinį sandėlį VU Botanikos sode (adresas Kairėnų g. 79 Vilnius);</w:t>
      </w:r>
    </w:p>
    <w:p w14:paraId="66E58829" w14:textId="73BF251E" w:rsidR="00946FCF" w:rsidRPr="001F1AE3" w:rsidRDefault="00E00FEE" w:rsidP="00161C6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3.1.5. </w:t>
      </w:r>
      <w:r w:rsidR="00946FCF" w:rsidRPr="001F1AE3">
        <w:rPr>
          <w:rFonts w:ascii="Arial" w:eastAsia="Calibri" w:hAnsi="Arial" w:cs="Arial"/>
          <w:kern w:val="2"/>
          <w:sz w:val="20"/>
          <w:szCs w:val="20"/>
          <w14:ligatures w14:val="standardContextual"/>
        </w:rPr>
        <w:t>Smulkintos medienos transportavimo (atstumu iki 6 km) paslauga</w:t>
      </w:r>
      <w:r w:rsidR="00C02C10" w:rsidRPr="001F1AE3">
        <w:rPr>
          <w:rFonts w:ascii="Arial" w:eastAsia="Calibri" w:hAnsi="Arial" w:cs="Arial"/>
          <w:kern w:val="2"/>
          <w:sz w:val="20"/>
          <w:szCs w:val="20"/>
          <w14:ligatures w14:val="standardContextual"/>
        </w:rPr>
        <w:t>. N</w:t>
      </w:r>
      <w:r w:rsidR="00946FCF" w:rsidRPr="001F1AE3">
        <w:rPr>
          <w:rFonts w:ascii="Arial" w:eastAsia="Calibri" w:hAnsi="Arial" w:cs="Arial"/>
          <w:kern w:val="2"/>
          <w:sz w:val="20"/>
          <w:szCs w:val="20"/>
          <w14:ligatures w14:val="standardContextual"/>
        </w:rPr>
        <w:t>umatoma pervežti miško tarpiniuose sandėliuose susmulkintą medieną į galutinį sandėlį VU Botanikos sode (adresas Kairėnų g. 79 Vilnius).</w:t>
      </w:r>
    </w:p>
    <w:p w14:paraId="54C2CF38" w14:textId="07F3E358" w:rsidR="006F5556" w:rsidRPr="001F1AE3" w:rsidRDefault="00240C11" w:rsidP="00F1007D">
      <w:pPr>
        <w:spacing w:after="0"/>
        <w:contextualSpacing/>
        <w:jc w:val="both"/>
        <w:rPr>
          <w:rFonts w:ascii="Arial" w:eastAsia="Calibri" w:hAnsi="Arial" w:cs="Arial"/>
          <w:b/>
          <w:bCs/>
          <w:kern w:val="2"/>
          <w:sz w:val="20"/>
          <w:szCs w:val="20"/>
          <w14:ligatures w14:val="standardContextual"/>
        </w:rPr>
      </w:pPr>
      <w:r w:rsidRPr="001F1AE3">
        <w:rPr>
          <w:rFonts w:ascii="Arial" w:eastAsia="Calibri" w:hAnsi="Arial" w:cs="Arial"/>
          <w:kern w:val="2"/>
          <w:sz w:val="20"/>
          <w:szCs w:val="20"/>
          <w14:ligatures w14:val="standardContextual"/>
        </w:rPr>
        <w:t xml:space="preserve">3.2. </w:t>
      </w:r>
      <w:r w:rsidR="00946FCF" w:rsidRPr="001F1AE3">
        <w:rPr>
          <w:rFonts w:ascii="Arial" w:eastAsia="Calibri" w:hAnsi="Arial" w:cs="Arial"/>
          <w:kern w:val="2"/>
          <w:sz w:val="20"/>
          <w:szCs w:val="20"/>
          <w14:ligatures w14:val="standardContextual"/>
        </w:rPr>
        <w:t xml:space="preserve">Miško kirtimo rūšys – sanitariniai, </w:t>
      </w:r>
      <w:proofErr w:type="spellStart"/>
      <w:r w:rsidR="00946FCF" w:rsidRPr="001F1AE3">
        <w:rPr>
          <w:rFonts w:ascii="Arial" w:eastAsia="Calibri" w:hAnsi="Arial" w:cs="Arial"/>
          <w:kern w:val="2"/>
          <w:sz w:val="20"/>
          <w:szCs w:val="20"/>
          <w14:ligatures w14:val="standardContextual"/>
        </w:rPr>
        <w:t>kraštovaizdiniai</w:t>
      </w:r>
      <w:proofErr w:type="spellEnd"/>
      <w:r w:rsidR="00946FCF" w:rsidRPr="001F1AE3">
        <w:rPr>
          <w:rFonts w:ascii="Arial" w:eastAsia="Calibri" w:hAnsi="Arial" w:cs="Arial"/>
          <w:kern w:val="2"/>
          <w:sz w:val="20"/>
          <w:szCs w:val="20"/>
          <w14:ligatures w14:val="standardContextual"/>
        </w:rPr>
        <w:t xml:space="preserve"> ir ugdomieji kirtimai (pagal suplanuotas miškotvarkos priemones, numatytas Vilniaus universiteto valdomų miškų vidinės miškotvarkos projekte, patvirtintame Valstybinės miškų tarnybos direktoriaus 2025.01.03 įsakymu Nr. V-.1). Prie šios specifikacijos pridedamos ištraukos iš vidinės miškotvarkos projekto: miškų sklypų, kuriuose bus vykdomi kirtimo darbai, planai</w:t>
      </w:r>
      <w:r w:rsidR="00E14593" w:rsidRPr="001F1AE3">
        <w:rPr>
          <w:rFonts w:ascii="Arial" w:eastAsia="Calibri" w:hAnsi="Arial" w:cs="Arial"/>
          <w:kern w:val="2"/>
          <w:sz w:val="20"/>
          <w:szCs w:val="20"/>
          <w14:ligatures w14:val="standardContextual"/>
        </w:rPr>
        <w:t xml:space="preserve"> (Techninės specifikacijos priedas Nr. 1)</w:t>
      </w:r>
      <w:r w:rsidR="00946FCF" w:rsidRPr="001F1AE3">
        <w:rPr>
          <w:rFonts w:ascii="Arial" w:eastAsia="Calibri" w:hAnsi="Arial" w:cs="Arial"/>
          <w:kern w:val="2"/>
          <w:sz w:val="20"/>
          <w:szCs w:val="20"/>
          <w14:ligatures w14:val="standardContextual"/>
        </w:rPr>
        <w:t xml:space="preserve"> ir </w:t>
      </w:r>
      <w:proofErr w:type="spellStart"/>
      <w:r w:rsidR="00946FCF" w:rsidRPr="001F1AE3">
        <w:rPr>
          <w:rFonts w:ascii="Arial" w:eastAsia="Calibri" w:hAnsi="Arial" w:cs="Arial"/>
          <w:kern w:val="2"/>
          <w:sz w:val="20"/>
          <w:szCs w:val="20"/>
          <w14:ligatures w14:val="standardContextual"/>
        </w:rPr>
        <w:t>taksoraščiai</w:t>
      </w:r>
      <w:proofErr w:type="spellEnd"/>
      <w:r w:rsidR="00192A7E" w:rsidRPr="001F1AE3">
        <w:rPr>
          <w:rFonts w:ascii="Arial" w:eastAsia="Calibri" w:hAnsi="Arial" w:cs="Arial"/>
          <w:kern w:val="2"/>
          <w:sz w:val="20"/>
          <w:szCs w:val="20"/>
          <w14:ligatures w14:val="standardContextual"/>
        </w:rPr>
        <w:t xml:space="preserve"> (Techninės specifikacijos priedas Nr. 2)</w:t>
      </w:r>
      <w:r w:rsidR="00946FCF" w:rsidRPr="001F1AE3">
        <w:rPr>
          <w:rFonts w:ascii="Arial" w:eastAsia="Calibri" w:hAnsi="Arial" w:cs="Arial"/>
          <w:kern w:val="2"/>
          <w:sz w:val="20"/>
          <w:szCs w:val="20"/>
          <w14:ligatures w14:val="standardContextual"/>
        </w:rPr>
        <w:t>.</w:t>
      </w:r>
      <w:r w:rsidR="006F5556" w:rsidRPr="001F1AE3">
        <w:rPr>
          <w:rFonts w:ascii="Arial" w:eastAsia="Calibri" w:hAnsi="Arial" w:cs="Arial"/>
          <w:kern w:val="2"/>
          <w:sz w:val="20"/>
          <w:szCs w:val="20"/>
          <w14:ligatures w14:val="standardContextual"/>
        </w:rPr>
        <w:t xml:space="preserve"> Pridedami </w:t>
      </w:r>
      <w:proofErr w:type="spellStart"/>
      <w:r w:rsidR="006F5556" w:rsidRPr="001F1AE3">
        <w:rPr>
          <w:rFonts w:ascii="Arial" w:eastAsia="Calibri" w:hAnsi="Arial" w:cs="Arial"/>
          <w:kern w:val="2"/>
          <w:sz w:val="20"/>
          <w:szCs w:val="20"/>
          <w14:ligatures w14:val="standardContextual"/>
        </w:rPr>
        <w:t>taksoraščiai</w:t>
      </w:r>
      <w:proofErr w:type="spellEnd"/>
      <w:r w:rsidR="006F5556" w:rsidRPr="001F1AE3">
        <w:rPr>
          <w:rFonts w:ascii="Arial" w:eastAsia="Calibri" w:hAnsi="Arial" w:cs="Arial"/>
          <w:kern w:val="2"/>
          <w:sz w:val="20"/>
          <w:szCs w:val="20"/>
          <w14:ligatures w14:val="standardContextual"/>
        </w:rPr>
        <w:t xml:space="preserve"> apima visus vidinės miškotvarkos projekte aprašytus  miško sk</w:t>
      </w:r>
      <w:r w:rsidR="00192A7E" w:rsidRPr="001F1AE3">
        <w:rPr>
          <w:rFonts w:ascii="Arial" w:eastAsia="Calibri" w:hAnsi="Arial" w:cs="Arial"/>
          <w:kern w:val="2"/>
          <w:sz w:val="20"/>
          <w:szCs w:val="20"/>
          <w14:ligatures w14:val="standardContextual"/>
        </w:rPr>
        <w:t>lypus</w:t>
      </w:r>
      <w:r w:rsidR="006F5556" w:rsidRPr="001F1AE3">
        <w:rPr>
          <w:rFonts w:ascii="Arial" w:eastAsia="Calibri" w:hAnsi="Arial" w:cs="Arial"/>
          <w:kern w:val="2"/>
          <w:sz w:val="20"/>
          <w:szCs w:val="20"/>
          <w14:ligatures w14:val="standardContextual"/>
        </w:rPr>
        <w:t xml:space="preserve"> (įskaitant ir tuos kuriuose kirtimo darbai šiuo metu nėra planuojami). </w:t>
      </w:r>
      <w:r w:rsidR="006F5556" w:rsidRPr="001F1AE3">
        <w:rPr>
          <w:rFonts w:ascii="Arial" w:eastAsia="Calibri" w:hAnsi="Arial" w:cs="Arial"/>
          <w:b/>
          <w:bCs/>
          <w:kern w:val="2"/>
          <w:sz w:val="20"/>
          <w:szCs w:val="20"/>
          <w14:ligatures w14:val="standardContextual"/>
        </w:rPr>
        <w:t>Tiekėjai rengdami pasiūlymus turi įvertinti sąlygas tik tiems miško sklypams, kurie nurodyti šios specifikacijos 2</w:t>
      </w:r>
      <w:r w:rsidR="00F1007D" w:rsidRPr="001F1AE3">
        <w:rPr>
          <w:rFonts w:ascii="Arial" w:eastAsia="Calibri" w:hAnsi="Arial" w:cs="Arial"/>
          <w:b/>
          <w:bCs/>
          <w:kern w:val="2"/>
          <w:sz w:val="20"/>
          <w:szCs w:val="20"/>
          <w14:ligatures w14:val="standardContextual"/>
        </w:rPr>
        <w:t>.4</w:t>
      </w:r>
      <w:r w:rsidR="006F5556" w:rsidRPr="001F1AE3">
        <w:rPr>
          <w:rFonts w:ascii="Arial" w:eastAsia="Calibri" w:hAnsi="Arial" w:cs="Arial"/>
          <w:b/>
          <w:bCs/>
          <w:kern w:val="2"/>
          <w:sz w:val="20"/>
          <w:szCs w:val="20"/>
          <w14:ligatures w14:val="standardContextual"/>
        </w:rPr>
        <w:t xml:space="preserve"> punkte.</w:t>
      </w:r>
    </w:p>
    <w:p w14:paraId="2E198033" w14:textId="450346DB" w:rsidR="00D947B7" w:rsidRPr="001F1AE3" w:rsidRDefault="008E7F3C" w:rsidP="00D947B7">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rPr>
        <w:t>PASLAUGŲ TEIKIMO SĄLYGOS</w:t>
      </w:r>
    </w:p>
    <w:p w14:paraId="43E260AF" w14:textId="2DA0CB1C" w:rsidR="00645ADB" w:rsidRPr="001F1AE3" w:rsidRDefault="00645ADB" w:rsidP="00645ADB">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 Visas paslaugas </w:t>
      </w:r>
      <w:r w:rsidR="00EC089B" w:rsidRPr="001F1AE3">
        <w:rPr>
          <w:rFonts w:ascii="Arial" w:eastAsia="Calibri" w:hAnsi="Arial" w:cs="Arial"/>
          <w:kern w:val="2"/>
          <w:sz w:val="20"/>
          <w:szCs w:val="20"/>
          <w14:ligatures w14:val="standardContextual"/>
        </w:rPr>
        <w:t>Tie</w:t>
      </w:r>
      <w:r w:rsidRPr="001F1AE3">
        <w:rPr>
          <w:rFonts w:ascii="Arial" w:eastAsia="Calibri" w:hAnsi="Arial" w:cs="Arial"/>
          <w:kern w:val="2"/>
          <w:sz w:val="20"/>
          <w:szCs w:val="20"/>
          <w14:ligatures w14:val="standardContextual"/>
        </w:rPr>
        <w:t>kėjas turi atliki kokybiškai, nustatytu laiku, savo priemonėmis ir medžiagomis, griežtai laikantis Miško kirtimo taisyklių, patvirtintų Lietuvos Respublikos aplinkos ministro 2010 m. sausio 27 d. įsakymu Nr. D1-79 ir vėlesnių jų redakcijų (įskaitant paskutinę, patvirtintą  2025 m. rugsėjo 8 d. LR aplinkos ministro įsakymu Nr. D1-129, kuri įsigalioja nuo 2026 m. sau</w:t>
      </w:r>
      <w:r w:rsidR="00F54D19" w:rsidRPr="001F1AE3">
        <w:rPr>
          <w:rFonts w:ascii="Arial" w:eastAsia="Calibri" w:hAnsi="Arial" w:cs="Arial"/>
          <w:kern w:val="2"/>
          <w:sz w:val="20"/>
          <w:szCs w:val="20"/>
          <w14:ligatures w14:val="standardContextual"/>
        </w:rPr>
        <w:t>s</w:t>
      </w:r>
      <w:r w:rsidRPr="001F1AE3">
        <w:rPr>
          <w:rFonts w:ascii="Arial" w:eastAsia="Calibri" w:hAnsi="Arial" w:cs="Arial"/>
          <w:kern w:val="2"/>
          <w:sz w:val="20"/>
          <w:szCs w:val="20"/>
          <w14:ligatures w14:val="standardContextual"/>
        </w:rPr>
        <w:t>io 1 d.) reikalavimų; Miško darbų saugos taisyklių DT 1-96, patvirtintų Lietuvos Respublikos miškų ūkio ministerijos 1996 m. lapkričio 25 d. įsakymu Nr. 208; Miškų priešgaisrinės apsaugos taisyklių patvirtintų Lietuvos Respublikos Vyriausybės 1995 m. balandžio 7 d. nutarimu Nr. 500 „Dėl Miškų priešgaisrinės apsaugos taisyklių patvirtinimo“; Lankymosi miške taisyklių, patvirtintų Lietuvos Respublikos aplinkos ministro 2013 m. lapkričio 15 d. įsakymu Nr. D1-849 „Dėl Lankymosi miške taisyklių patvirtinimo“ įskaitant aktualias visų šių taisyklių redakcijas; Lietuvos nacionalinio FSC miškų valdymo standarto, patvirtinto Politikos ir standartų komiteto (</w:t>
      </w:r>
      <w:proofErr w:type="spellStart"/>
      <w:r w:rsidRPr="001F1AE3">
        <w:rPr>
          <w:rFonts w:ascii="Arial" w:eastAsia="Calibri" w:hAnsi="Arial" w:cs="Arial"/>
          <w:kern w:val="2"/>
          <w:sz w:val="20"/>
          <w:szCs w:val="20"/>
          <w14:ligatures w14:val="standardContextual"/>
        </w:rPr>
        <w:t>Policy</w:t>
      </w:r>
      <w:proofErr w:type="spellEnd"/>
      <w:r w:rsidRPr="001F1AE3">
        <w:rPr>
          <w:rFonts w:ascii="Arial" w:eastAsia="Calibri" w:hAnsi="Arial" w:cs="Arial"/>
          <w:kern w:val="2"/>
          <w:sz w:val="20"/>
          <w:szCs w:val="20"/>
          <w14:ligatures w14:val="standardContextual"/>
        </w:rPr>
        <w:t xml:space="preserve"> </w:t>
      </w:r>
      <w:proofErr w:type="spellStart"/>
      <w:r w:rsidRPr="001F1AE3">
        <w:rPr>
          <w:rFonts w:ascii="Arial" w:eastAsia="Calibri" w:hAnsi="Arial" w:cs="Arial"/>
          <w:kern w:val="2"/>
          <w:sz w:val="20"/>
          <w:szCs w:val="20"/>
          <w14:ligatures w14:val="standardContextual"/>
        </w:rPr>
        <w:t>and</w:t>
      </w:r>
      <w:proofErr w:type="spellEnd"/>
      <w:r w:rsidRPr="001F1AE3">
        <w:rPr>
          <w:rFonts w:ascii="Arial" w:eastAsia="Calibri" w:hAnsi="Arial" w:cs="Arial"/>
          <w:kern w:val="2"/>
          <w:sz w:val="20"/>
          <w:szCs w:val="20"/>
          <w14:ligatures w14:val="standardContextual"/>
        </w:rPr>
        <w:t xml:space="preserve"> </w:t>
      </w:r>
      <w:proofErr w:type="spellStart"/>
      <w:r w:rsidRPr="001F1AE3">
        <w:rPr>
          <w:rFonts w:ascii="Arial" w:eastAsia="Calibri" w:hAnsi="Arial" w:cs="Arial"/>
          <w:kern w:val="2"/>
          <w:sz w:val="20"/>
          <w:szCs w:val="20"/>
          <w14:ligatures w14:val="standardContextual"/>
        </w:rPr>
        <w:t>Standarts</w:t>
      </w:r>
      <w:proofErr w:type="spellEnd"/>
      <w:r w:rsidRPr="001F1AE3">
        <w:rPr>
          <w:rFonts w:ascii="Arial" w:eastAsia="Calibri" w:hAnsi="Arial" w:cs="Arial"/>
          <w:kern w:val="2"/>
          <w:sz w:val="20"/>
          <w:szCs w:val="20"/>
          <w14:ligatures w14:val="standardContextual"/>
        </w:rPr>
        <w:t xml:space="preserve"> </w:t>
      </w:r>
      <w:proofErr w:type="spellStart"/>
      <w:r w:rsidRPr="001F1AE3">
        <w:rPr>
          <w:rFonts w:ascii="Arial" w:eastAsia="Calibri" w:hAnsi="Arial" w:cs="Arial"/>
          <w:kern w:val="2"/>
          <w:sz w:val="20"/>
          <w:szCs w:val="20"/>
          <w14:ligatures w14:val="standardContextual"/>
        </w:rPr>
        <w:t>Committee</w:t>
      </w:r>
      <w:proofErr w:type="spellEnd"/>
      <w:r w:rsidRPr="001F1AE3">
        <w:rPr>
          <w:rFonts w:ascii="Arial" w:eastAsia="Calibri" w:hAnsi="Arial" w:cs="Arial"/>
          <w:kern w:val="2"/>
          <w:sz w:val="20"/>
          <w:szCs w:val="20"/>
          <w14:ligatures w14:val="standardContextual"/>
        </w:rPr>
        <w:t>, PSC) 2020 m. rugpjūčio 31 d.;  2010 m. spalio 20 d. Europos Parlamento ir Tarybos reglamento (ES) Nr. 995/2010, kuriuo nustatomos veiklos vykdytojų, pateikiančių rinkai medieną ir medienos produktus, pareigos (</w:t>
      </w:r>
      <w:proofErr w:type="spellStart"/>
      <w:r w:rsidRPr="001F1AE3">
        <w:rPr>
          <w:rFonts w:ascii="Arial" w:eastAsia="Calibri" w:hAnsi="Arial" w:cs="Arial"/>
          <w:kern w:val="2"/>
          <w:sz w:val="20"/>
          <w:szCs w:val="20"/>
          <w14:ligatures w14:val="standardContextual"/>
        </w:rPr>
        <w:t>LegalSource</w:t>
      </w:r>
      <w:proofErr w:type="spellEnd"/>
      <w:r w:rsidRPr="001F1AE3">
        <w:rPr>
          <w:rFonts w:ascii="Arial" w:eastAsia="Calibri" w:hAnsi="Arial" w:cs="Arial"/>
          <w:kern w:val="2"/>
          <w:sz w:val="20"/>
          <w:szCs w:val="20"/>
          <w14:ligatures w14:val="standardContextual"/>
        </w:rPr>
        <w:t xml:space="preserve"> standarto); Miško sanitarinės apsaugos taisyklių, patvirtintų Lietuvos Respublikos aplinkos ministro  2007 m. balandžio 11 d. įsakymu Nr. D1-204 „Dėl Miško sanitarinės apsaugos taisyklių patvirtinimo“; </w:t>
      </w:r>
      <w:r w:rsidR="00F54D19" w:rsidRPr="001F1AE3">
        <w:rPr>
          <w:rFonts w:ascii="Arial" w:eastAsia="Calibri" w:hAnsi="Arial" w:cs="Arial"/>
          <w:kern w:val="2"/>
          <w:sz w:val="20"/>
          <w:szCs w:val="20"/>
          <w14:ligatures w14:val="standardContextual"/>
        </w:rPr>
        <w:t xml:space="preserve">bei </w:t>
      </w:r>
      <w:r w:rsidRPr="001F1AE3">
        <w:rPr>
          <w:rFonts w:ascii="Arial" w:eastAsia="Calibri" w:hAnsi="Arial" w:cs="Arial"/>
          <w:kern w:val="2"/>
          <w:sz w:val="20"/>
          <w:szCs w:val="20"/>
          <w14:ligatures w14:val="standardContextual"/>
        </w:rPr>
        <w:t>kitų medienos ruošą, miškininkystę ir aplinkosaugą bei darbų saugą reglamentuojančių galiojančių teisės aktų reikalavimų.</w:t>
      </w:r>
    </w:p>
    <w:p w14:paraId="09CF0CCC" w14:textId="77777777" w:rsidR="00822380" w:rsidRPr="001F1AE3" w:rsidRDefault="00F54D19"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 </w:t>
      </w:r>
      <w:r w:rsidR="00645ADB" w:rsidRPr="001F1AE3">
        <w:rPr>
          <w:rFonts w:ascii="Arial" w:eastAsia="Calibri" w:hAnsi="Arial" w:cs="Arial"/>
          <w:kern w:val="2"/>
          <w:sz w:val="20"/>
          <w:szCs w:val="20"/>
          <w14:ligatures w14:val="standardContextual"/>
        </w:rPr>
        <w:t xml:space="preserve">Medžių kirtimas vykdomas prisilaikant </w:t>
      </w:r>
      <w:r w:rsidR="00822380" w:rsidRPr="001F1AE3">
        <w:rPr>
          <w:rFonts w:ascii="Arial" w:eastAsia="Calibri" w:hAnsi="Arial" w:cs="Arial"/>
          <w:kern w:val="2"/>
          <w:sz w:val="20"/>
          <w:szCs w:val="20"/>
          <w14:ligatures w14:val="standardContextual"/>
        </w:rPr>
        <w:t>šių</w:t>
      </w:r>
      <w:r w:rsidR="00645ADB" w:rsidRPr="001F1AE3">
        <w:rPr>
          <w:rFonts w:ascii="Arial" w:eastAsia="Calibri" w:hAnsi="Arial" w:cs="Arial"/>
          <w:kern w:val="2"/>
          <w:sz w:val="20"/>
          <w:szCs w:val="20"/>
          <w14:ligatures w14:val="standardContextual"/>
        </w:rPr>
        <w:t xml:space="preserve"> darbų eiliškumo:</w:t>
      </w:r>
    </w:p>
    <w:p w14:paraId="5D01057D" w14:textId="6A551DC5" w:rsidR="00822380" w:rsidRPr="001F1AE3" w:rsidRDefault="00822380"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4.2.1. </w:t>
      </w:r>
      <w:r w:rsidR="00645ADB" w:rsidRPr="001F1AE3">
        <w:rPr>
          <w:rFonts w:ascii="Arial" w:eastAsia="Calibri" w:hAnsi="Arial" w:cs="Arial"/>
          <w:kern w:val="2"/>
          <w:sz w:val="20"/>
          <w:szCs w:val="20"/>
          <w14:ligatures w14:val="standardContextual"/>
        </w:rPr>
        <w:t>pavojingų medžių pašalinimas</w:t>
      </w:r>
      <w:r w:rsidRPr="001F1AE3">
        <w:rPr>
          <w:rFonts w:ascii="Arial" w:eastAsia="Calibri" w:hAnsi="Arial" w:cs="Arial"/>
          <w:kern w:val="2"/>
          <w:sz w:val="20"/>
          <w:szCs w:val="20"/>
          <w14:ligatures w14:val="standardContextual"/>
        </w:rPr>
        <w:t>;</w:t>
      </w:r>
    </w:p>
    <w:p w14:paraId="7F1E27C9" w14:textId="5AB0BC9D" w:rsidR="007A7CD3" w:rsidRPr="001F1AE3" w:rsidRDefault="007A7CD3"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4.2.2. </w:t>
      </w:r>
      <w:r w:rsidR="00645ADB" w:rsidRPr="001F1AE3">
        <w:rPr>
          <w:rFonts w:ascii="Arial" w:eastAsia="Calibri" w:hAnsi="Arial" w:cs="Arial"/>
          <w:kern w:val="2"/>
          <w:sz w:val="20"/>
          <w:szCs w:val="20"/>
          <w14:ligatures w14:val="standardContextual"/>
        </w:rPr>
        <w:t>žaliavinės medienos ir miško kirtimo liekanų sandėliavimo vietos paruošimas</w:t>
      </w:r>
      <w:r w:rsidRPr="001F1AE3">
        <w:rPr>
          <w:rFonts w:ascii="Arial" w:eastAsia="Calibri" w:hAnsi="Arial" w:cs="Arial"/>
          <w:kern w:val="2"/>
          <w:sz w:val="20"/>
          <w:szCs w:val="20"/>
          <w14:ligatures w14:val="standardContextual"/>
        </w:rPr>
        <w:t>;</w:t>
      </w:r>
    </w:p>
    <w:p w14:paraId="78DB450E" w14:textId="77777777" w:rsidR="007A7CD3" w:rsidRPr="001F1AE3" w:rsidRDefault="007A7CD3"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4.2.3. </w:t>
      </w:r>
      <w:r w:rsidR="00645ADB" w:rsidRPr="001F1AE3">
        <w:rPr>
          <w:rFonts w:ascii="Arial" w:eastAsia="Calibri" w:hAnsi="Arial" w:cs="Arial"/>
          <w:kern w:val="2"/>
          <w:sz w:val="20"/>
          <w:szCs w:val="20"/>
          <w14:ligatures w14:val="standardContextual"/>
        </w:rPr>
        <w:t xml:space="preserve">trako ir pomiškio iškirtimas valksmuose ir šalia valksmų taip, kad  galima būtų sudėti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ir kirtimo liekanas į krūvas šalia valksmų</w:t>
      </w:r>
      <w:r w:rsidRPr="001F1AE3">
        <w:rPr>
          <w:rFonts w:ascii="Arial" w:eastAsia="Calibri" w:hAnsi="Arial" w:cs="Arial"/>
          <w:kern w:val="2"/>
          <w:sz w:val="20"/>
          <w:szCs w:val="20"/>
          <w14:ligatures w14:val="standardContextual"/>
        </w:rPr>
        <w:t>;</w:t>
      </w:r>
    </w:p>
    <w:p w14:paraId="256FC82C" w14:textId="77777777" w:rsidR="00D804B7" w:rsidRPr="001F1AE3" w:rsidRDefault="00D804B7"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4.2.4. </w:t>
      </w:r>
      <w:r w:rsidR="00645ADB" w:rsidRPr="001F1AE3">
        <w:rPr>
          <w:rFonts w:ascii="Arial" w:eastAsia="Calibri" w:hAnsi="Arial" w:cs="Arial"/>
          <w:kern w:val="2"/>
          <w:sz w:val="20"/>
          <w:szCs w:val="20"/>
          <w14:ligatures w14:val="standardContextual"/>
        </w:rPr>
        <w:t>medžių nuleidimas</w:t>
      </w:r>
      <w:r w:rsidRPr="001F1AE3">
        <w:rPr>
          <w:rFonts w:ascii="Arial" w:eastAsia="Calibri" w:hAnsi="Arial" w:cs="Arial"/>
          <w:kern w:val="2"/>
          <w:sz w:val="20"/>
          <w:szCs w:val="20"/>
          <w14:ligatures w14:val="standardContextual"/>
        </w:rPr>
        <w:t>;</w:t>
      </w:r>
    </w:p>
    <w:p w14:paraId="6C24C93B" w14:textId="77777777" w:rsidR="00C84BA6" w:rsidRPr="001F1AE3" w:rsidRDefault="00D804B7"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4.2.5. </w:t>
      </w:r>
      <w:r w:rsidR="00645ADB" w:rsidRPr="001F1AE3">
        <w:rPr>
          <w:rFonts w:ascii="Arial" w:eastAsia="Calibri" w:hAnsi="Arial" w:cs="Arial"/>
          <w:kern w:val="2"/>
          <w:sz w:val="20"/>
          <w:szCs w:val="20"/>
          <w14:ligatures w14:val="standardContextual"/>
        </w:rPr>
        <w:t>stiebų genėjimas</w:t>
      </w:r>
      <w:r w:rsidRPr="001F1AE3">
        <w:rPr>
          <w:rFonts w:ascii="Arial" w:eastAsia="Calibri" w:hAnsi="Arial" w:cs="Arial"/>
          <w:kern w:val="2"/>
          <w:sz w:val="20"/>
          <w:szCs w:val="20"/>
          <w14:ligatures w14:val="standardContextual"/>
        </w:rPr>
        <w:t>;</w:t>
      </w:r>
    </w:p>
    <w:p w14:paraId="28885EBC" w14:textId="77777777" w:rsidR="00C84BA6" w:rsidRPr="001F1AE3" w:rsidRDefault="00C84BA6"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4.2.6. </w:t>
      </w:r>
      <w:r w:rsidR="00645ADB" w:rsidRPr="001F1AE3">
        <w:rPr>
          <w:rFonts w:ascii="Arial" w:eastAsia="Calibri" w:hAnsi="Arial" w:cs="Arial"/>
          <w:kern w:val="2"/>
          <w:sz w:val="20"/>
          <w:szCs w:val="20"/>
          <w14:ligatures w14:val="standardContextual"/>
        </w:rPr>
        <w:t>stiebų skersavimas</w:t>
      </w:r>
      <w:r w:rsidRPr="001F1AE3">
        <w:rPr>
          <w:rFonts w:ascii="Arial" w:eastAsia="Calibri" w:hAnsi="Arial" w:cs="Arial"/>
          <w:kern w:val="2"/>
          <w:sz w:val="20"/>
          <w:szCs w:val="20"/>
          <w14:ligatures w14:val="standardContextual"/>
        </w:rPr>
        <w:t>;</w:t>
      </w:r>
    </w:p>
    <w:p w14:paraId="273276A4" w14:textId="77777777" w:rsidR="00C84BA6" w:rsidRPr="001F1AE3" w:rsidRDefault="00C84BA6" w:rsidP="00F54D19">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4.2.7. š</w:t>
      </w:r>
      <w:r w:rsidR="00645ADB" w:rsidRPr="001F1AE3">
        <w:rPr>
          <w:rFonts w:ascii="Arial" w:eastAsia="Calibri" w:hAnsi="Arial" w:cs="Arial"/>
          <w:kern w:val="2"/>
          <w:sz w:val="20"/>
          <w:szCs w:val="20"/>
          <w14:ligatures w14:val="standardContextual"/>
        </w:rPr>
        <w:t>akų ir kitų kirtimo liekanų sunešimas ir sukrovimas į krūvas šalia valksmų</w:t>
      </w:r>
      <w:r w:rsidRPr="001F1AE3">
        <w:rPr>
          <w:rFonts w:ascii="Arial" w:eastAsia="Calibri" w:hAnsi="Arial" w:cs="Arial"/>
          <w:kern w:val="2"/>
          <w:sz w:val="20"/>
          <w:szCs w:val="20"/>
          <w14:ligatures w14:val="standardContextual"/>
        </w:rPr>
        <w:t>;</w:t>
      </w:r>
    </w:p>
    <w:p w14:paraId="5EA3FA4E" w14:textId="25E4EAE7" w:rsidR="00645ADB" w:rsidRPr="001F1AE3" w:rsidRDefault="00FB3B48" w:rsidP="00912C05">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4.2.8. </w:t>
      </w:r>
      <w:r w:rsidR="00645ADB" w:rsidRPr="001F1AE3">
        <w:rPr>
          <w:rFonts w:ascii="Arial" w:eastAsia="Calibri" w:hAnsi="Arial" w:cs="Arial"/>
          <w:kern w:val="2"/>
          <w:sz w:val="20"/>
          <w:szCs w:val="20"/>
          <w14:ligatures w14:val="standardContextual"/>
        </w:rPr>
        <w:t>trumposios žaliavinės medienos sukrovimas į krūveles šalia valksmų.</w:t>
      </w:r>
    </w:p>
    <w:p w14:paraId="53C66F48" w14:textId="4DF28828" w:rsidR="00645ADB" w:rsidRPr="001F1AE3" w:rsidRDefault="00E86879" w:rsidP="00912C05">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4.3. </w:t>
      </w:r>
      <w:r w:rsidR="00645ADB" w:rsidRPr="001F1AE3">
        <w:rPr>
          <w:rFonts w:ascii="Arial" w:eastAsia="Calibri" w:hAnsi="Arial" w:cs="Arial"/>
          <w:kern w:val="2"/>
          <w:sz w:val="20"/>
          <w:szCs w:val="20"/>
          <w14:ligatures w14:val="standardContextual"/>
        </w:rPr>
        <w:t xml:space="preserve">Medžių kirtimas gali būti vykdomas medžių kirtimo mašinomis vadinamomis </w:t>
      </w:r>
      <w:proofErr w:type="spellStart"/>
      <w:r w:rsidR="00645ADB" w:rsidRPr="001F1AE3">
        <w:rPr>
          <w:rFonts w:ascii="Arial" w:eastAsia="Calibri" w:hAnsi="Arial" w:cs="Arial"/>
          <w:kern w:val="2"/>
          <w:sz w:val="20"/>
          <w:szCs w:val="20"/>
          <w14:ligatures w14:val="standardContextual"/>
        </w:rPr>
        <w:t>harvesteriais</w:t>
      </w:r>
      <w:proofErr w:type="spellEnd"/>
      <w:r w:rsidR="00645ADB" w:rsidRPr="001F1AE3">
        <w:rPr>
          <w:rFonts w:ascii="Arial" w:eastAsia="Calibri" w:hAnsi="Arial" w:cs="Arial"/>
          <w:kern w:val="2"/>
          <w:sz w:val="20"/>
          <w:szCs w:val="20"/>
          <w14:ligatures w14:val="standardContextual"/>
        </w:rPr>
        <w:t xml:space="preserve">, </w:t>
      </w:r>
      <w:proofErr w:type="spellStart"/>
      <w:r w:rsidR="00645ADB" w:rsidRPr="001F1AE3">
        <w:rPr>
          <w:rFonts w:ascii="Arial" w:eastAsia="Calibri" w:hAnsi="Arial" w:cs="Arial"/>
          <w:kern w:val="2"/>
          <w:sz w:val="20"/>
          <w:szCs w:val="20"/>
          <w14:ligatures w14:val="standardContextual"/>
        </w:rPr>
        <w:t>motopjūklais</w:t>
      </w:r>
      <w:proofErr w:type="spellEnd"/>
      <w:r w:rsidR="00645ADB" w:rsidRPr="001F1AE3">
        <w:rPr>
          <w:rFonts w:ascii="Arial" w:eastAsia="Calibri" w:hAnsi="Arial" w:cs="Arial"/>
          <w:kern w:val="2"/>
          <w:sz w:val="20"/>
          <w:szCs w:val="20"/>
          <w14:ligatures w14:val="standardContextual"/>
        </w:rPr>
        <w:t xml:space="preserve"> ir kombinuotai (</w:t>
      </w:r>
      <w:proofErr w:type="spellStart"/>
      <w:r w:rsidR="00645ADB" w:rsidRPr="001F1AE3">
        <w:rPr>
          <w:rFonts w:ascii="Arial" w:eastAsia="Calibri" w:hAnsi="Arial" w:cs="Arial"/>
          <w:kern w:val="2"/>
          <w:sz w:val="20"/>
          <w:szCs w:val="20"/>
          <w14:ligatures w14:val="standardContextual"/>
        </w:rPr>
        <w:t>harvesteriais</w:t>
      </w:r>
      <w:proofErr w:type="spellEnd"/>
      <w:r w:rsidR="00645ADB" w:rsidRPr="001F1AE3">
        <w:rPr>
          <w:rFonts w:ascii="Arial" w:eastAsia="Calibri" w:hAnsi="Arial" w:cs="Arial"/>
          <w:kern w:val="2"/>
          <w:sz w:val="20"/>
          <w:szCs w:val="20"/>
          <w14:ligatures w14:val="standardContextual"/>
        </w:rPr>
        <w:t xml:space="preserve"> ir </w:t>
      </w:r>
      <w:proofErr w:type="spellStart"/>
      <w:r w:rsidR="00645ADB" w:rsidRPr="001F1AE3">
        <w:rPr>
          <w:rFonts w:ascii="Arial" w:eastAsia="Calibri" w:hAnsi="Arial" w:cs="Arial"/>
          <w:kern w:val="2"/>
          <w:sz w:val="20"/>
          <w:szCs w:val="20"/>
          <w14:ligatures w14:val="standardContextual"/>
        </w:rPr>
        <w:t>motopjūklais</w:t>
      </w:r>
      <w:proofErr w:type="spellEnd"/>
      <w:r w:rsidR="00645ADB" w:rsidRPr="001F1AE3">
        <w:rPr>
          <w:rFonts w:ascii="Arial" w:eastAsia="Calibri" w:hAnsi="Arial" w:cs="Arial"/>
          <w:kern w:val="2"/>
          <w:sz w:val="20"/>
          <w:szCs w:val="20"/>
          <w14:ligatures w14:val="standardContextual"/>
        </w:rPr>
        <w:t>)</w:t>
      </w:r>
      <w:r w:rsidRPr="001F1AE3">
        <w:rPr>
          <w:rFonts w:ascii="Arial" w:eastAsia="Calibri" w:hAnsi="Arial" w:cs="Arial"/>
          <w:kern w:val="2"/>
          <w:sz w:val="20"/>
          <w:szCs w:val="20"/>
          <w14:ligatures w14:val="standardContextual"/>
        </w:rPr>
        <w:t xml:space="preserve"> arba kitomis lygiavertėmis medžių kirtimo mašinomis</w:t>
      </w:r>
      <w:r w:rsidR="00645ADB" w:rsidRPr="001F1AE3">
        <w:rPr>
          <w:rFonts w:ascii="Arial" w:eastAsia="Calibri" w:hAnsi="Arial" w:cs="Arial"/>
          <w:kern w:val="2"/>
          <w:sz w:val="20"/>
          <w:szCs w:val="20"/>
          <w14:ligatures w14:val="standardContextual"/>
        </w:rPr>
        <w:t xml:space="preserve">. </w:t>
      </w:r>
    </w:p>
    <w:p w14:paraId="7EA7FB0A" w14:textId="34F11199" w:rsidR="00645ADB" w:rsidRPr="001F1AE3" w:rsidRDefault="00E86879" w:rsidP="00912C05">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4.4. </w:t>
      </w:r>
      <w:r w:rsidR="00645ADB" w:rsidRPr="001F1AE3">
        <w:rPr>
          <w:rFonts w:ascii="Arial" w:eastAsia="Calibri" w:hAnsi="Arial" w:cs="Arial"/>
          <w:kern w:val="2"/>
          <w:sz w:val="20"/>
          <w:szCs w:val="20"/>
          <w14:ligatures w14:val="standardContextual"/>
        </w:rPr>
        <w:t>Būtina vykdyti tik pažymėtų medžių kirtimą</w:t>
      </w:r>
      <w:r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važinėjant ne po visą mišką, o panaudoti natūroje </w:t>
      </w:r>
      <w:r w:rsidR="007C6806"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pažymėtus valksmus, esamas miško aikšteles, intarpus bei skersines (kaip bus nurodoma </w:t>
      </w:r>
      <w:r w:rsidR="007C6806" w:rsidRPr="001F1AE3">
        <w:rPr>
          <w:rFonts w:ascii="Arial" w:eastAsia="Calibri" w:hAnsi="Arial" w:cs="Arial"/>
          <w:kern w:val="2"/>
          <w:sz w:val="20"/>
          <w:szCs w:val="20"/>
          <w14:ligatures w14:val="standardContextual"/>
        </w:rPr>
        <w:t>Tie</w:t>
      </w:r>
      <w:r w:rsidR="00645ADB" w:rsidRPr="001F1AE3">
        <w:rPr>
          <w:rFonts w:ascii="Arial" w:eastAsia="Calibri" w:hAnsi="Arial" w:cs="Arial"/>
          <w:kern w:val="2"/>
          <w:sz w:val="20"/>
          <w:szCs w:val="20"/>
          <w14:ligatures w14:val="standardContextual"/>
        </w:rPr>
        <w:t xml:space="preserve">kėjui </w:t>
      </w:r>
      <w:r w:rsidR="007C6806"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perduodamose prieš pradedant darbus biržių eksploatavimo technologinėse kortelėse).  </w:t>
      </w:r>
    </w:p>
    <w:p w14:paraId="0D569F54" w14:textId="13696F51" w:rsidR="00645ADB" w:rsidRPr="001F1AE3" w:rsidRDefault="00912C05" w:rsidP="00912C05">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4.5. </w:t>
      </w:r>
      <w:r w:rsidR="00645ADB" w:rsidRPr="001F1AE3">
        <w:rPr>
          <w:rFonts w:ascii="Arial" w:eastAsia="Calibri" w:hAnsi="Arial" w:cs="Arial"/>
          <w:kern w:val="2"/>
          <w:sz w:val="20"/>
          <w:szCs w:val="20"/>
          <w14:ligatures w14:val="standardContextual"/>
        </w:rPr>
        <w:t>Vidutinis valksmo plotis neturėtų būti siauresnis nei 3,5 m ir neviršyti 4,0 m</w:t>
      </w:r>
      <w:r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arp valksmų pjaunamų medžių virtimo kryptis turi būti orientuojama valksmų kryptimi.</w:t>
      </w:r>
    </w:p>
    <w:p w14:paraId="4F2B142F" w14:textId="06027238" w:rsidR="00645ADB" w:rsidRPr="001F1AE3" w:rsidRDefault="00912C05" w:rsidP="00912C05">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lastRenderedPageBreak/>
        <w:t xml:space="preserve">4.6. </w:t>
      </w:r>
      <w:r w:rsidR="00645ADB" w:rsidRPr="001F1AE3">
        <w:rPr>
          <w:rFonts w:ascii="Arial" w:eastAsia="Calibri" w:hAnsi="Arial" w:cs="Arial"/>
          <w:kern w:val="2"/>
          <w:sz w:val="20"/>
          <w:szCs w:val="20"/>
          <w14:ligatures w14:val="standardContextual"/>
        </w:rPr>
        <w:t>Pjaunant grandininiais pjūklais nukirstų spygliuočių medžių kelmų aukštis neturi būti didesnis nei 10 cm</w:t>
      </w:r>
      <w:r w:rsidR="0048197E" w:rsidRPr="001F1AE3">
        <w:rPr>
          <w:rFonts w:ascii="Arial" w:eastAsia="Calibri" w:hAnsi="Arial" w:cs="Arial"/>
          <w:kern w:val="2"/>
          <w:sz w:val="20"/>
          <w:szCs w:val="20"/>
          <w14:ligatures w14:val="standardContextual"/>
        </w:rPr>
        <w:t xml:space="preserve">, </w:t>
      </w:r>
      <w:r w:rsidR="00645ADB" w:rsidRPr="001F1AE3">
        <w:rPr>
          <w:rFonts w:ascii="Arial" w:eastAsia="Calibri" w:hAnsi="Arial" w:cs="Arial"/>
          <w:kern w:val="2"/>
          <w:sz w:val="20"/>
          <w:szCs w:val="20"/>
          <w14:ligatures w14:val="standardContextual"/>
        </w:rPr>
        <w:t xml:space="preserve">kitų medžių rūšių kelmų aukštis matuojant nuo medžio šaknies kaklelio negali būti didesnis kaip 10 cm, jei medžio skersmuo pjūvio vietoje yra iki 30 cm, o storesnių medžių – nedidesnis nei 1/3 medžio skersmuo pjūvio vietoje. </w:t>
      </w:r>
    </w:p>
    <w:p w14:paraId="42B23188" w14:textId="24DAFE9E" w:rsidR="00645ADB" w:rsidRPr="001F1AE3" w:rsidRDefault="0048197E" w:rsidP="0048197E">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4.7. </w:t>
      </w:r>
      <w:r w:rsidR="00645ADB" w:rsidRPr="001F1AE3">
        <w:rPr>
          <w:rFonts w:ascii="Arial" w:eastAsia="Calibri" w:hAnsi="Arial" w:cs="Arial"/>
          <w:kern w:val="2"/>
          <w:sz w:val="20"/>
          <w:szCs w:val="20"/>
          <w14:ligatures w14:val="standardContextual"/>
        </w:rPr>
        <w:t>Nukirsti medžiai turi būti genimi, t.</w:t>
      </w:r>
      <w:r w:rsidR="00DE7C3B" w:rsidRPr="001F1AE3">
        <w:rPr>
          <w:rFonts w:ascii="Arial" w:eastAsia="Calibri" w:hAnsi="Arial" w:cs="Arial"/>
          <w:kern w:val="2"/>
          <w:sz w:val="20"/>
          <w:szCs w:val="20"/>
          <w14:ligatures w14:val="standardContextual"/>
        </w:rPr>
        <w:t xml:space="preserve"> </w:t>
      </w:r>
      <w:r w:rsidR="00645ADB" w:rsidRPr="001F1AE3">
        <w:rPr>
          <w:rFonts w:ascii="Arial" w:eastAsia="Calibri" w:hAnsi="Arial" w:cs="Arial"/>
          <w:kern w:val="2"/>
          <w:sz w:val="20"/>
          <w:szCs w:val="20"/>
          <w14:ligatures w14:val="standardContextual"/>
        </w:rPr>
        <w:t>y. nuo medžių kamienų (didesnio nei 10 cm storio) pašalinamos visos šakos.</w:t>
      </w:r>
    </w:p>
    <w:p w14:paraId="4922FBCF" w14:textId="132D36DF" w:rsidR="00645ADB" w:rsidRPr="001F1AE3" w:rsidRDefault="00D52EDE" w:rsidP="00D52EDE">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4.8. </w:t>
      </w:r>
      <w:r w:rsidR="00645ADB" w:rsidRPr="001F1AE3">
        <w:rPr>
          <w:rFonts w:ascii="Arial" w:eastAsia="Calibri" w:hAnsi="Arial" w:cs="Arial"/>
          <w:kern w:val="2"/>
          <w:sz w:val="20"/>
          <w:szCs w:val="20"/>
          <w14:ligatures w14:val="standardContextual"/>
        </w:rPr>
        <w:t xml:space="preserve">Nukirsti ir nugenėti medžiai turi būti suskersuojami pagal </w:t>
      </w:r>
      <w:r w:rsidR="007C6806"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nurodomus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w:t>
      </w:r>
    </w:p>
    <w:p w14:paraId="5E230006" w14:textId="3869E07C" w:rsidR="00645ADB" w:rsidRPr="001F1AE3" w:rsidRDefault="00D52EDE" w:rsidP="00D52EDE">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4.9. </w:t>
      </w:r>
      <w:r w:rsidR="00645ADB" w:rsidRPr="001F1AE3">
        <w:rPr>
          <w:rFonts w:ascii="Arial" w:eastAsia="Calibri" w:hAnsi="Arial" w:cs="Arial"/>
          <w:kern w:val="2"/>
          <w:sz w:val="20"/>
          <w:szCs w:val="20"/>
          <w14:ligatures w14:val="standardContextual"/>
        </w:rPr>
        <w:t xml:space="preserve">Visa likvidinė mediena (rąstai storesni nei 10 cm) ir nelikvidinė mediena (kirtimo atliekos, plonesnės nei 10 cm nukirstų medžių viršūnės, stambios šakos, trako valymo metu susidarančios atliekos)  išvežama iš kirtavietės, pasikrovus į </w:t>
      </w:r>
      <w:proofErr w:type="spellStart"/>
      <w:r w:rsidR="00645ADB" w:rsidRPr="001F1AE3">
        <w:rPr>
          <w:rFonts w:ascii="Arial" w:eastAsia="Calibri" w:hAnsi="Arial" w:cs="Arial"/>
          <w:kern w:val="2"/>
          <w:sz w:val="20"/>
          <w:szCs w:val="20"/>
          <w14:ligatures w14:val="standardContextual"/>
        </w:rPr>
        <w:t>medvežę</w:t>
      </w:r>
      <w:proofErr w:type="spellEnd"/>
      <w:r w:rsidR="00645ADB" w:rsidRPr="001F1AE3">
        <w:rPr>
          <w:rFonts w:ascii="Arial" w:eastAsia="Calibri" w:hAnsi="Arial" w:cs="Arial"/>
          <w:kern w:val="2"/>
          <w:sz w:val="20"/>
          <w:szCs w:val="20"/>
          <w14:ligatures w14:val="standardContextual"/>
        </w:rPr>
        <w:t xml:space="preserve"> ar į traktorių su </w:t>
      </w:r>
      <w:proofErr w:type="spellStart"/>
      <w:r w:rsidR="00645ADB" w:rsidRPr="001F1AE3">
        <w:rPr>
          <w:rFonts w:ascii="Arial" w:eastAsia="Calibri" w:hAnsi="Arial" w:cs="Arial"/>
          <w:kern w:val="2"/>
          <w:sz w:val="20"/>
          <w:szCs w:val="20"/>
          <w14:ligatures w14:val="standardContextual"/>
        </w:rPr>
        <w:t>savikrove</w:t>
      </w:r>
      <w:proofErr w:type="spellEnd"/>
      <w:r w:rsidR="00645ADB" w:rsidRPr="001F1AE3">
        <w:rPr>
          <w:rFonts w:ascii="Arial" w:eastAsia="Calibri" w:hAnsi="Arial" w:cs="Arial"/>
          <w:kern w:val="2"/>
          <w:sz w:val="20"/>
          <w:szCs w:val="20"/>
          <w14:ligatures w14:val="standardContextual"/>
        </w:rPr>
        <w:t xml:space="preserve"> priekaba</w:t>
      </w:r>
      <w:r w:rsidR="00B94931" w:rsidRPr="001F1AE3">
        <w:rPr>
          <w:rFonts w:ascii="Arial" w:eastAsia="Calibri" w:hAnsi="Arial" w:cs="Arial"/>
          <w:kern w:val="2"/>
          <w:sz w:val="20"/>
          <w:szCs w:val="20"/>
          <w14:ligatures w14:val="standardContextual"/>
        </w:rPr>
        <w:t xml:space="preserve"> / ar į kitą lygiavertę transporto priemonę</w:t>
      </w:r>
      <w:r w:rsidR="00645ADB" w:rsidRPr="001F1AE3">
        <w:rPr>
          <w:rFonts w:ascii="Arial" w:eastAsia="Calibri" w:hAnsi="Arial" w:cs="Arial"/>
          <w:kern w:val="2"/>
          <w:sz w:val="20"/>
          <w:szCs w:val="20"/>
          <w14:ligatures w14:val="standardContextual"/>
        </w:rPr>
        <w:t xml:space="preserve">, į žaliavinės ir kirtimo liekanų medienos sandėlį (toliau – </w:t>
      </w:r>
      <w:r w:rsidR="00B94931"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arpinio sandėliavimo vieta).</w:t>
      </w:r>
    </w:p>
    <w:p w14:paraId="7FC4DF7C" w14:textId="00E5EB2D" w:rsidR="00645ADB" w:rsidRPr="001F1AE3" w:rsidRDefault="009E6F2C" w:rsidP="009E6F2C">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4.10. </w:t>
      </w:r>
      <w:r w:rsidR="00645ADB" w:rsidRPr="001F1AE3">
        <w:rPr>
          <w:rFonts w:ascii="Arial" w:eastAsia="Calibri" w:hAnsi="Arial" w:cs="Arial"/>
          <w:kern w:val="2"/>
          <w:sz w:val="20"/>
          <w:szCs w:val="20"/>
          <w14:ligatures w14:val="standardContextual"/>
        </w:rPr>
        <w:t xml:space="preserve">Tarpinio sandėliavimo vietos numatomos iki 300-500 m atstumu nuo kirtimo vietų. </w:t>
      </w:r>
    </w:p>
    <w:p w14:paraId="3EBE9B2C" w14:textId="761D15B9" w:rsidR="00645ADB" w:rsidRPr="001F1AE3" w:rsidRDefault="00D34D98" w:rsidP="00D34D98">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4.11. </w:t>
      </w:r>
      <w:r w:rsidR="00645ADB" w:rsidRPr="001F1AE3">
        <w:rPr>
          <w:rFonts w:ascii="Arial" w:eastAsia="Calibri" w:hAnsi="Arial" w:cs="Arial"/>
          <w:kern w:val="2"/>
          <w:sz w:val="20"/>
          <w:szCs w:val="20"/>
          <w14:ligatures w14:val="standardContextual"/>
        </w:rPr>
        <w:t xml:space="preserve">Tarpiniam medienos sandėliavimui </w:t>
      </w:r>
      <w:r w:rsidR="00F9423D"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bus parinktos miško aikštelės, kuriose </w:t>
      </w:r>
      <w:r w:rsidR="00F9423D"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 xml:space="preserve">iekėjas privalės sukrauti medienos rietuves surūšiuotas pagal atskirus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w:t>
      </w:r>
      <w:proofErr w:type="spellStart"/>
      <w:r w:rsidR="00645ADB" w:rsidRPr="001F1AE3">
        <w:rPr>
          <w:rFonts w:ascii="Arial" w:eastAsia="Calibri" w:hAnsi="Arial" w:cs="Arial"/>
          <w:kern w:val="2"/>
          <w:sz w:val="20"/>
          <w:szCs w:val="20"/>
          <w14:ligatures w14:val="standardContextual"/>
        </w:rPr>
        <w:t>Sortimentų</w:t>
      </w:r>
      <w:proofErr w:type="spellEnd"/>
      <w:r w:rsidR="00645ADB" w:rsidRPr="001F1AE3">
        <w:rPr>
          <w:rFonts w:ascii="Arial" w:eastAsia="Calibri" w:hAnsi="Arial" w:cs="Arial"/>
          <w:kern w:val="2"/>
          <w:sz w:val="20"/>
          <w:szCs w:val="20"/>
          <w14:ligatures w14:val="standardContextual"/>
        </w:rPr>
        <w:t xml:space="preserve"> galai rietuvėse negali prasikišti daugiau kaip 10 cm.</w:t>
      </w:r>
    </w:p>
    <w:p w14:paraId="3153BC07" w14:textId="257140B8" w:rsidR="00645ADB" w:rsidRPr="001F1AE3" w:rsidRDefault="00350477" w:rsidP="00350477">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4.12. </w:t>
      </w:r>
      <w:r w:rsidR="00645ADB" w:rsidRPr="001F1AE3">
        <w:rPr>
          <w:rFonts w:ascii="Arial" w:eastAsia="Calibri" w:hAnsi="Arial" w:cs="Arial"/>
          <w:kern w:val="2"/>
          <w:sz w:val="20"/>
          <w:szCs w:val="20"/>
          <w14:ligatures w14:val="standardContextual"/>
        </w:rPr>
        <w:t xml:space="preserve">Rietuvėse likvidinei medienai sukrauti pagal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būtini </w:t>
      </w:r>
      <w:proofErr w:type="spellStart"/>
      <w:r w:rsidR="00645ADB" w:rsidRPr="001F1AE3">
        <w:rPr>
          <w:rFonts w:ascii="Arial" w:eastAsia="Calibri" w:hAnsi="Arial" w:cs="Arial"/>
          <w:kern w:val="2"/>
          <w:sz w:val="20"/>
          <w:szCs w:val="20"/>
          <w14:ligatures w14:val="standardContextual"/>
        </w:rPr>
        <w:t>padėkliniai</w:t>
      </w:r>
      <w:proofErr w:type="spellEnd"/>
      <w:r w:rsidR="00645ADB" w:rsidRPr="001F1AE3">
        <w:rPr>
          <w:rFonts w:ascii="Arial" w:eastAsia="Calibri" w:hAnsi="Arial" w:cs="Arial"/>
          <w:kern w:val="2"/>
          <w:sz w:val="20"/>
          <w:szCs w:val="20"/>
          <w14:ligatures w14:val="standardContextual"/>
        </w:rPr>
        <w:t xml:space="preserve"> medžiai. Padėklai po rietuve turi būti padėti ne toliau kaip 1 m nuo rąstų galų, o sudūrimo vietose turi dengti vienas kitą ne mažiau kaip 1 m. Medienos rietuvių galai negali remtis į augančius gyvus medžius. Esant reikalui, jų galai gali būti sutvirtinti kuolais/atramomis. </w:t>
      </w:r>
    </w:p>
    <w:p w14:paraId="74613899" w14:textId="76086E11" w:rsidR="00645ADB" w:rsidRPr="001F1AE3" w:rsidRDefault="00350477" w:rsidP="00350477">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4.13. </w:t>
      </w:r>
      <w:r w:rsidR="00645ADB" w:rsidRPr="001F1AE3">
        <w:rPr>
          <w:rFonts w:ascii="Arial" w:eastAsia="Calibri" w:hAnsi="Arial" w:cs="Arial"/>
          <w:kern w:val="2"/>
          <w:sz w:val="20"/>
          <w:szCs w:val="20"/>
          <w14:ligatures w14:val="standardContextual"/>
        </w:rPr>
        <w:t>Rietuvių aukštis neturi būti didesnis kaip dvigubas daugumos į jas sukrautų rąstų ilgis. Be to, rietuvių, aukštesnių kaip 2 m, aukštis neturi viršyti 1/4 jų ilgio.</w:t>
      </w:r>
    </w:p>
    <w:p w14:paraId="50C5408A" w14:textId="6EA86291" w:rsidR="00645ADB" w:rsidRPr="001F1AE3" w:rsidRDefault="00426613" w:rsidP="00426613">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4.14. </w:t>
      </w:r>
      <w:r w:rsidR="00645ADB" w:rsidRPr="001F1AE3">
        <w:rPr>
          <w:rFonts w:ascii="Arial" w:eastAsia="Calibri" w:hAnsi="Arial" w:cs="Arial"/>
          <w:kern w:val="2"/>
          <w:sz w:val="20"/>
          <w:szCs w:val="20"/>
          <w14:ligatures w14:val="standardContextual"/>
        </w:rPr>
        <w:t>Nelikvidinė mediena (stambios šakos, viršūnės ir kt. kirtimo atliekos) tarpinio sandėliavimo vietose sukraunamos į atskiras tvarkingas rietuves, mediena šiose rietuvėse negali būti užteršta žemėmis, akmenimis ir kitomis priemaišomis.</w:t>
      </w:r>
    </w:p>
    <w:p w14:paraId="3A49CAD2" w14:textId="058CF830" w:rsidR="00645ADB" w:rsidRPr="001F1AE3" w:rsidRDefault="00634FCA" w:rsidP="00634FCA">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4.15. </w:t>
      </w:r>
      <w:r w:rsidR="00645ADB" w:rsidRPr="001F1AE3">
        <w:rPr>
          <w:rFonts w:ascii="Arial" w:eastAsia="Calibri" w:hAnsi="Arial" w:cs="Arial"/>
          <w:kern w:val="2"/>
          <w:sz w:val="20"/>
          <w:szCs w:val="20"/>
          <w14:ligatures w14:val="standardContextual"/>
        </w:rPr>
        <w:t>Iš t</w:t>
      </w:r>
      <w:r w:rsidR="00B75813">
        <w:rPr>
          <w:rFonts w:ascii="Arial" w:eastAsia="Calibri" w:hAnsi="Arial" w:cs="Arial"/>
          <w:kern w:val="2"/>
          <w:sz w:val="20"/>
          <w:szCs w:val="20"/>
          <w14:ligatures w14:val="standardContextual"/>
        </w:rPr>
        <w:t>ar</w:t>
      </w:r>
      <w:r w:rsidR="00645ADB" w:rsidRPr="001F1AE3">
        <w:rPr>
          <w:rFonts w:ascii="Arial" w:eastAsia="Calibri" w:hAnsi="Arial" w:cs="Arial"/>
          <w:kern w:val="2"/>
          <w:sz w:val="20"/>
          <w:szCs w:val="20"/>
          <w14:ligatures w14:val="standardContextual"/>
        </w:rPr>
        <w:t xml:space="preserve">pinių sandėliavimo vietų likvidinė mediena (pagal nurodytus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pagaminti rąstai) turi būti pervežti ir iškrauti  galutiniame sandėlyje (adresu Kairėnų g. 79, Vilnius) – atstumu iki 6 km nuo tarpinių sandėlių.</w:t>
      </w:r>
    </w:p>
    <w:p w14:paraId="3BF6A837" w14:textId="084657C8" w:rsidR="00645ADB" w:rsidRPr="001F1AE3" w:rsidRDefault="00634FCA" w:rsidP="00634FCA">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4.16. </w:t>
      </w:r>
      <w:r w:rsidR="00645ADB" w:rsidRPr="001F1AE3">
        <w:rPr>
          <w:rFonts w:ascii="Arial" w:eastAsia="Calibri" w:hAnsi="Arial" w:cs="Arial"/>
          <w:kern w:val="2"/>
          <w:sz w:val="20"/>
          <w:szCs w:val="20"/>
          <w14:ligatures w14:val="standardContextual"/>
        </w:rPr>
        <w:t>Nelikvidinė mediena turi būti susmulkinta į medienos skaldą/</w:t>
      </w:r>
      <w:proofErr w:type="spellStart"/>
      <w:r w:rsidR="00645ADB" w:rsidRPr="001F1AE3">
        <w:rPr>
          <w:rFonts w:ascii="Arial" w:eastAsia="Calibri" w:hAnsi="Arial" w:cs="Arial"/>
          <w:kern w:val="2"/>
          <w:sz w:val="20"/>
          <w:szCs w:val="20"/>
          <w14:ligatures w14:val="standardContextual"/>
        </w:rPr>
        <w:t>čipsus</w:t>
      </w:r>
      <w:proofErr w:type="spellEnd"/>
      <w:r w:rsidR="00645ADB" w:rsidRPr="001F1AE3">
        <w:rPr>
          <w:rFonts w:ascii="Arial" w:eastAsia="Calibri" w:hAnsi="Arial" w:cs="Arial"/>
          <w:kern w:val="2"/>
          <w:sz w:val="20"/>
          <w:szCs w:val="20"/>
          <w14:ligatures w14:val="standardContextual"/>
        </w:rPr>
        <w:t xml:space="preserve"> tarpiniuose sandėliuose ir po to pervežta į galutinį sandėlį (adresu Kairėnų g. 79 Vilnius). Paslaugos tiekėjas šį darbą atlieka savo turima technika ir mechanizmais arba šiam darbui gali pasitelkti subtiekėją. Tarpiniuose sandėliuose sukrautos medienos apsaugą iki jos pervežimo į galutinį sandėlį ir perdavimo </w:t>
      </w:r>
      <w:r w:rsidR="00FD7CBE" w:rsidRPr="001F1AE3">
        <w:rPr>
          <w:rFonts w:ascii="Arial" w:eastAsia="Calibri" w:hAnsi="Arial" w:cs="Arial"/>
          <w:kern w:val="2"/>
          <w:sz w:val="20"/>
          <w:szCs w:val="20"/>
          <w14:ligatures w14:val="standardContextual"/>
        </w:rPr>
        <w:t>Pirkėjui</w:t>
      </w:r>
      <w:r w:rsidR="00645ADB" w:rsidRPr="001F1AE3">
        <w:rPr>
          <w:rFonts w:ascii="Arial" w:eastAsia="Calibri" w:hAnsi="Arial" w:cs="Arial"/>
          <w:kern w:val="2"/>
          <w:sz w:val="20"/>
          <w:szCs w:val="20"/>
          <w14:ligatures w14:val="standardContextual"/>
        </w:rPr>
        <w:t xml:space="preserve"> užtikrina </w:t>
      </w:r>
      <w:r w:rsidR="00FD7CBE" w:rsidRPr="001F1AE3">
        <w:rPr>
          <w:rFonts w:ascii="Arial" w:eastAsia="Calibri" w:hAnsi="Arial" w:cs="Arial"/>
          <w:kern w:val="2"/>
          <w:sz w:val="20"/>
          <w:szCs w:val="20"/>
          <w14:ligatures w14:val="standardContextual"/>
        </w:rPr>
        <w:t>Tie</w:t>
      </w:r>
      <w:r w:rsidR="00645ADB" w:rsidRPr="001F1AE3">
        <w:rPr>
          <w:rFonts w:ascii="Arial" w:eastAsia="Calibri" w:hAnsi="Arial" w:cs="Arial"/>
          <w:kern w:val="2"/>
          <w:sz w:val="20"/>
          <w:szCs w:val="20"/>
          <w14:ligatures w14:val="standardContextual"/>
        </w:rPr>
        <w:t>kėjas.</w:t>
      </w:r>
    </w:p>
    <w:p w14:paraId="00A01C3A" w14:textId="49F279D0" w:rsidR="00645ADB" w:rsidRPr="001F1AE3" w:rsidRDefault="0036643D" w:rsidP="0036643D">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4.17. </w:t>
      </w:r>
      <w:r w:rsidR="00FD7CBE" w:rsidRPr="001F1AE3">
        <w:rPr>
          <w:rFonts w:ascii="Arial" w:eastAsia="Calibri" w:hAnsi="Arial" w:cs="Arial"/>
          <w:kern w:val="2"/>
          <w:sz w:val="20"/>
          <w:szCs w:val="20"/>
          <w14:ligatures w14:val="standardContextual"/>
        </w:rPr>
        <w:t>Tie</w:t>
      </w:r>
      <w:r w:rsidR="00645ADB" w:rsidRPr="001F1AE3">
        <w:rPr>
          <w:rFonts w:ascii="Arial" w:eastAsia="Calibri" w:hAnsi="Arial" w:cs="Arial"/>
          <w:kern w:val="2"/>
          <w:sz w:val="20"/>
          <w:szCs w:val="20"/>
          <w14:ligatures w14:val="standardContextual"/>
        </w:rPr>
        <w:t>kėjas turi susmulkinti į medžio skaldą/</w:t>
      </w:r>
      <w:proofErr w:type="spellStart"/>
      <w:r w:rsidR="00645ADB" w:rsidRPr="001F1AE3">
        <w:rPr>
          <w:rFonts w:ascii="Arial" w:eastAsia="Calibri" w:hAnsi="Arial" w:cs="Arial"/>
          <w:kern w:val="2"/>
          <w:sz w:val="20"/>
          <w:szCs w:val="20"/>
          <w14:ligatures w14:val="standardContextual"/>
        </w:rPr>
        <w:t>čipsus</w:t>
      </w:r>
      <w:proofErr w:type="spellEnd"/>
      <w:r w:rsidR="00645ADB" w:rsidRPr="001F1AE3">
        <w:rPr>
          <w:rFonts w:ascii="Arial" w:eastAsia="Calibri" w:hAnsi="Arial" w:cs="Arial"/>
          <w:kern w:val="2"/>
          <w:sz w:val="20"/>
          <w:szCs w:val="20"/>
          <w14:ligatures w14:val="standardContextual"/>
        </w:rPr>
        <w:t xml:space="preserve"> ir didžiąją dalį į galutinį sandėlį atvežtos likvidinės medienos (netinkamos pjautinei statybinei medienai gaminti). Ši susmulkinta mediena paliekama smulkinimo vietoje galutiniame sandėlyje. Kadangi didžiąją numatomos iškirsti medienos dalį sudarys sausuoliai planuojama, kad susmulkinti reikės iki 90% paruoštos likvidinės medienos, </w:t>
      </w:r>
      <w:proofErr w:type="spellStart"/>
      <w:r w:rsidR="00645ADB" w:rsidRPr="001F1AE3">
        <w:rPr>
          <w:rFonts w:ascii="Arial" w:eastAsia="Calibri" w:hAnsi="Arial" w:cs="Arial"/>
          <w:kern w:val="2"/>
          <w:sz w:val="20"/>
          <w:szCs w:val="20"/>
          <w14:ligatures w14:val="standardContextual"/>
        </w:rPr>
        <w:t>t.y</w:t>
      </w:r>
      <w:proofErr w:type="spellEnd"/>
      <w:r w:rsidR="00645ADB" w:rsidRPr="001F1AE3">
        <w:rPr>
          <w:rFonts w:ascii="Arial" w:eastAsia="Calibri" w:hAnsi="Arial" w:cs="Arial"/>
          <w:kern w:val="2"/>
          <w:sz w:val="20"/>
          <w:szCs w:val="20"/>
          <w14:ligatures w14:val="standardContextual"/>
        </w:rPr>
        <w:t xml:space="preserve">. iš viso </w:t>
      </w:r>
      <w:r w:rsidR="006D61B2">
        <w:rPr>
          <w:rFonts w:ascii="Arial" w:eastAsia="Calibri" w:hAnsi="Arial" w:cs="Arial"/>
          <w:kern w:val="2"/>
          <w:sz w:val="20"/>
          <w:szCs w:val="20"/>
          <w14:ligatures w14:val="standardContextual"/>
        </w:rPr>
        <w:t>apie</w:t>
      </w:r>
      <w:r w:rsidR="00645ADB" w:rsidRPr="001F1AE3">
        <w:rPr>
          <w:rFonts w:ascii="Arial" w:eastAsia="Calibri" w:hAnsi="Arial" w:cs="Arial"/>
          <w:kern w:val="2"/>
          <w:sz w:val="20"/>
          <w:szCs w:val="20"/>
          <w14:ligatures w14:val="standardContextual"/>
        </w:rPr>
        <w:t xml:space="preserve"> 1620 </w:t>
      </w:r>
      <w:proofErr w:type="spellStart"/>
      <w:r w:rsidR="00645ADB" w:rsidRPr="001F1AE3">
        <w:rPr>
          <w:rFonts w:ascii="Arial" w:eastAsia="Calibri" w:hAnsi="Arial" w:cs="Arial"/>
          <w:kern w:val="2"/>
          <w:sz w:val="20"/>
          <w:szCs w:val="20"/>
          <w14:ligatures w14:val="standardContextual"/>
        </w:rPr>
        <w:t>ktm</w:t>
      </w:r>
      <w:proofErr w:type="spellEnd"/>
      <w:r w:rsidR="00645ADB" w:rsidRPr="001F1AE3">
        <w:rPr>
          <w:rFonts w:ascii="Arial" w:eastAsia="Calibri" w:hAnsi="Arial" w:cs="Arial"/>
          <w:kern w:val="2"/>
          <w:sz w:val="20"/>
          <w:szCs w:val="20"/>
          <w14:ligatures w14:val="standardContextual"/>
        </w:rPr>
        <w:t>.</w:t>
      </w:r>
    </w:p>
    <w:p w14:paraId="1967932C" w14:textId="35509295" w:rsidR="00645ADB" w:rsidRPr="001F1AE3" w:rsidRDefault="00EB2284" w:rsidP="00EB2284">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4.18. </w:t>
      </w:r>
      <w:r w:rsidR="00645ADB" w:rsidRPr="001F1AE3">
        <w:rPr>
          <w:rFonts w:ascii="Arial" w:eastAsia="Calibri" w:hAnsi="Arial" w:cs="Arial"/>
          <w:kern w:val="2"/>
          <w:sz w:val="20"/>
          <w:szCs w:val="20"/>
          <w14:ligatures w14:val="standardContextual"/>
        </w:rPr>
        <w:t>Kirtavietėse paliekamos ir paskleidžiamos tik smulkios nugenėtos medžių šakos (iki 1,0 m ilgio). Dalis stambesnių nei 1 m ilgio šakų gali būti panaudotos medienos išvežimo valksmuose, šlapiose, žemose vietose</w:t>
      </w:r>
      <w:r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siekiant sutvirtinti išvežimo trasų pagrindą, taip sumažinant miško paklotės ardymą vykdant medienos išvežimo darbus. </w:t>
      </w:r>
    </w:p>
    <w:p w14:paraId="3585B802" w14:textId="0FDC4C5D" w:rsidR="00645ADB" w:rsidRPr="001F1AE3" w:rsidRDefault="006C0164" w:rsidP="001D50FC">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4.19. </w:t>
      </w:r>
      <w:r w:rsidR="00645ADB" w:rsidRPr="001F1AE3">
        <w:rPr>
          <w:rFonts w:ascii="Arial" w:eastAsia="Calibri" w:hAnsi="Arial" w:cs="Arial"/>
          <w:kern w:val="2"/>
          <w:sz w:val="20"/>
          <w:szCs w:val="20"/>
          <w14:ligatures w14:val="standardContextual"/>
        </w:rPr>
        <w:t>Iškirstos likvidinės medienos (rąstų</w:t>
      </w:r>
      <w:r w:rsidR="00FE6049"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surūšiuotų ir sukrautų į atskiras rietuves pagal </w:t>
      </w:r>
      <w:proofErr w:type="spellStart"/>
      <w:r w:rsidR="00645ADB" w:rsidRPr="001F1AE3">
        <w:rPr>
          <w:rFonts w:ascii="Arial" w:eastAsia="Calibri" w:hAnsi="Arial" w:cs="Arial"/>
          <w:kern w:val="2"/>
          <w:sz w:val="20"/>
          <w:szCs w:val="20"/>
          <w14:ligatures w14:val="standardContextual"/>
        </w:rPr>
        <w:t>sortimentus</w:t>
      </w:r>
      <w:proofErr w:type="spellEnd"/>
      <w:r w:rsidR="00645ADB" w:rsidRPr="001F1AE3">
        <w:rPr>
          <w:rFonts w:ascii="Arial" w:eastAsia="Calibri" w:hAnsi="Arial" w:cs="Arial"/>
          <w:kern w:val="2"/>
          <w:sz w:val="20"/>
          <w:szCs w:val="20"/>
          <w14:ligatures w14:val="standardContextual"/>
        </w:rPr>
        <w:t xml:space="preserve">) kiekiai įvertinami sandėliuose dalyvaujant </w:t>
      </w:r>
      <w:r w:rsidR="003D397B" w:rsidRPr="001F1AE3">
        <w:rPr>
          <w:rFonts w:ascii="Arial" w:eastAsia="Calibri" w:hAnsi="Arial" w:cs="Arial"/>
          <w:kern w:val="2"/>
          <w:sz w:val="20"/>
          <w:szCs w:val="20"/>
          <w14:ligatures w14:val="standardContextual"/>
        </w:rPr>
        <w:t>Pirkėjo</w:t>
      </w:r>
      <w:r w:rsidR="00645ADB" w:rsidRPr="001F1AE3">
        <w:rPr>
          <w:rFonts w:ascii="Arial" w:eastAsia="Calibri" w:hAnsi="Arial" w:cs="Arial"/>
          <w:kern w:val="2"/>
          <w:sz w:val="20"/>
          <w:szCs w:val="20"/>
          <w14:ligatures w14:val="standardContextual"/>
        </w:rPr>
        <w:t xml:space="preserve"> ir </w:t>
      </w:r>
      <w:r w:rsidR="003D397B"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 xml:space="preserve">iekėjo atstovams, pasirašant </w:t>
      </w:r>
      <w:r w:rsidRPr="001F1AE3">
        <w:rPr>
          <w:rFonts w:ascii="Arial" w:eastAsia="Calibri" w:hAnsi="Arial" w:cs="Arial"/>
          <w:kern w:val="2"/>
          <w:sz w:val="20"/>
          <w:szCs w:val="20"/>
          <w14:ligatures w14:val="standardContextual"/>
        </w:rPr>
        <w:t>paslaugų</w:t>
      </w:r>
      <w:r w:rsidR="00645ADB" w:rsidRPr="001F1AE3">
        <w:rPr>
          <w:rFonts w:ascii="Arial" w:eastAsia="Calibri" w:hAnsi="Arial" w:cs="Arial"/>
          <w:kern w:val="2"/>
          <w:sz w:val="20"/>
          <w:szCs w:val="20"/>
          <w14:ligatures w14:val="standardContextual"/>
        </w:rPr>
        <w:t xml:space="preserve"> perdavimo-priėmimo akt</w:t>
      </w:r>
      <w:r w:rsidRPr="001F1AE3">
        <w:rPr>
          <w:rFonts w:ascii="Arial" w:eastAsia="Calibri" w:hAnsi="Arial" w:cs="Arial"/>
          <w:kern w:val="2"/>
          <w:sz w:val="20"/>
          <w:szCs w:val="20"/>
          <w14:ligatures w14:val="standardContextual"/>
        </w:rPr>
        <w:t>ą</w:t>
      </w:r>
      <w:r w:rsidR="00645ADB" w:rsidRPr="001F1AE3">
        <w:rPr>
          <w:rFonts w:ascii="Arial" w:eastAsia="Calibri" w:hAnsi="Arial" w:cs="Arial"/>
          <w:kern w:val="2"/>
          <w:sz w:val="20"/>
          <w:szCs w:val="20"/>
          <w14:ligatures w14:val="standardContextual"/>
        </w:rPr>
        <w:t xml:space="preserve">. Nukirstos medienos kiekiams įvertinti gali būti naudojami ir </w:t>
      </w:r>
      <w:r w:rsidR="003D397B" w:rsidRPr="001F1AE3">
        <w:rPr>
          <w:rFonts w:ascii="Arial" w:eastAsia="Calibri" w:hAnsi="Arial" w:cs="Arial"/>
          <w:kern w:val="2"/>
          <w:sz w:val="20"/>
          <w:szCs w:val="20"/>
          <w14:ligatures w14:val="standardContextual"/>
        </w:rPr>
        <w:t>Tiekėjo</w:t>
      </w:r>
      <w:r w:rsidR="00645ADB" w:rsidRPr="001F1AE3">
        <w:rPr>
          <w:rFonts w:ascii="Arial" w:eastAsia="Calibri" w:hAnsi="Arial" w:cs="Arial"/>
          <w:kern w:val="2"/>
          <w:sz w:val="20"/>
          <w:szCs w:val="20"/>
          <w14:ligatures w14:val="standardContextual"/>
        </w:rPr>
        <w:t xml:space="preserve"> medkirčių automatizuoto medienos matavimo ir tūrio nustatymo prietaisų duomenys, kuriuos, </w:t>
      </w:r>
      <w:r w:rsidR="003D397B" w:rsidRPr="001F1AE3">
        <w:rPr>
          <w:rFonts w:ascii="Arial" w:eastAsia="Calibri" w:hAnsi="Arial" w:cs="Arial"/>
          <w:kern w:val="2"/>
          <w:sz w:val="20"/>
          <w:szCs w:val="20"/>
          <w14:ligatures w14:val="standardContextual"/>
        </w:rPr>
        <w:t>Pirkėjui</w:t>
      </w:r>
      <w:r w:rsidR="00645ADB" w:rsidRPr="001F1AE3">
        <w:rPr>
          <w:rFonts w:ascii="Arial" w:eastAsia="Calibri" w:hAnsi="Arial" w:cs="Arial"/>
          <w:kern w:val="2"/>
          <w:sz w:val="20"/>
          <w:szCs w:val="20"/>
          <w14:ligatures w14:val="standardContextual"/>
        </w:rPr>
        <w:t xml:space="preserve"> pareikalavus, </w:t>
      </w:r>
      <w:r w:rsidR="003D397B" w:rsidRPr="001F1AE3">
        <w:rPr>
          <w:rFonts w:ascii="Arial" w:eastAsia="Calibri" w:hAnsi="Arial" w:cs="Arial"/>
          <w:kern w:val="2"/>
          <w:sz w:val="20"/>
          <w:szCs w:val="20"/>
          <w14:ligatures w14:val="standardContextual"/>
        </w:rPr>
        <w:t>T</w:t>
      </w:r>
      <w:r w:rsidR="00645ADB" w:rsidRPr="001F1AE3">
        <w:rPr>
          <w:rFonts w:ascii="Arial" w:eastAsia="Calibri" w:hAnsi="Arial" w:cs="Arial"/>
          <w:kern w:val="2"/>
          <w:sz w:val="20"/>
          <w:szCs w:val="20"/>
          <w14:ligatures w14:val="standardContextual"/>
        </w:rPr>
        <w:t>iekėjas turi pateikti per sutartą protingą terminą, nevirši</w:t>
      </w:r>
      <w:r w:rsidR="00FE6049" w:rsidRPr="001F1AE3">
        <w:rPr>
          <w:rFonts w:ascii="Arial" w:eastAsia="Calibri" w:hAnsi="Arial" w:cs="Arial"/>
          <w:kern w:val="2"/>
          <w:sz w:val="20"/>
          <w:szCs w:val="20"/>
          <w14:ligatures w14:val="standardContextual"/>
        </w:rPr>
        <w:t>jant</w:t>
      </w:r>
      <w:r w:rsidRPr="001F1AE3">
        <w:rPr>
          <w:rFonts w:ascii="Arial" w:eastAsia="Calibri" w:hAnsi="Arial" w:cs="Arial"/>
          <w:kern w:val="2"/>
          <w:sz w:val="20"/>
          <w:szCs w:val="20"/>
          <w14:ligatures w14:val="standardContextual"/>
        </w:rPr>
        <w:t xml:space="preserve"> 3</w:t>
      </w:r>
      <w:r w:rsidR="00645ADB" w:rsidRPr="001F1AE3">
        <w:rPr>
          <w:rFonts w:ascii="Arial" w:eastAsia="Calibri" w:hAnsi="Arial" w:cs="Arial"/>
          <w:kern w:val="2"/>
          <w:sz w:val="20"/>
          <w:szCs w:val="20"/>
          <w14:ligatures w14:val="standardContextual"/>
        </w:rPr>
        <w:t xml:space="preserve"> </w:t>
      </w:r>
      <w:r w:rsidR="00FE6049"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trijų</w:t>
      </w:r>
      <w:r w:rsidR="00FE6049" w:rsidRPr="001F1AE3">
        <w:rPr>
          <w:rFonts w:ascii="Arial" w:eastAsia="Calibri" w:hAnsi="Arial" w:cs="Arial"/>
          <w:kern w:val="2"/>
          <w:sz w:val="20"/>
          <w:szCs w:val="20"/>
          <w14:ligatures w14:val="standardContextual"/>
        </w:rPr>
        <w:t>)</w:t>
      </w:r>
      <w:r w:rsidR="00645ADB" w:rsidRPr="001F1AE3">
        <w:rPr>
          <w:rFonts w:ascii="Arial" w:eastAsia="Calibri" w:hAnsi="Arial" w:cs="Arial"/>
          <w:kern w:val="2"/>
          <w:sz w:val="20"/>
          <w:szCs w:val="20"/>
          <w14:ligatures w14:val="standardContextual"/>
        </w:rPr>
        <w:t xml:space="preserve"> darbo dienų laikotarpio.</w:t>
      </w:r>
    </w:p>
    <w:p w14:paraId="65F0EC78" w14:textId="3CFF983F" w:rsidR="00645ADB" w:rsidRPr="001F1AE3" w:rsidRDefault="00FE6049" w:rsidP="00FE6049">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4.20. </w:t>
      </w:r>
      <w:r w:rsidR="00645ADB" w:rsidRPr="001F1AE3">
        <w:rPr>
          <w:rFonts w:ascii="Arial" w:eastAsia="Calibri" w:hAnsi="Arial" w:cs="Arial"/>
          <w:kern w:val="2"/>
          <w:sz w:val="20"/>
          <w:szCs w:val="20"/>
          <w14:ligatures w14:val="standardContextual"/>
        </w:rPr>
        <w:t>Medienos smulkinimo paslaugų apimtis vertinama pagal smulkinimo technikos darbo valandas.</w:t>
      </w:r>
    </w:p>
    <w:p w14:paraId="66ACA18A" w14:textId="0915B6B5" w:rsidR="00645ADB" w:rsidRPr="001F1AE3" w:rsidRDefault="002431C1" w:rsidP="001C6F8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4.21. </w:t>
      </w:r>
      <w:r w:rsidR="00645ADB" w:rsidRPr="001F1AE3">
        <w:rPr>
          <w:rFonts w:ascii="Arial" w:eastAsia="Calibri" w:hAnsi="Arial" w:cs="Arial"/>
          <w:kern w:val="2"/>
          <w:sz w:val="20"/>
          <w:szCs w:val="20"/>
          <w14:ligatures w14:val="standardContextual"/>
        </w:rPr>
        <w:t>Medienos pervežimo paslaugų apimtis vertinama pagal pervežtos medienos kiekį.</w:t>
      </w:r>
    </w:p>
    <w:p w14:paraId="0EA57739" w14:textId="50946D49" w:rsidR="00946FCF" w:rsidRPr="001F1AE3" w:rsidRDefault="00946FCF" w:rsidP="00240C11">
      <w:pPr>
        <w:spacing w:after="0"/>
        <w:contextualSpacing/>
        <w:jc w:val="both"/>
        <w:rPr>
          <w:rFonts w:ascii="Arial" w:eastAsia="Calibri" w:hAnsi="Arial" w:cs="Arial"/>
          <w:kern w:val="2"/>
          <w:sz w:val="20"/>
          <w:szCs w:val="20"/>
          <w14:ligatures w14:val="standardContextual"/>
        </w:rPr>
      </w:pPr>
    </w:p>
    <w:p w14:paraId="473FE0E4" w14:textId="75EA1CCA" w:rsidR="00E01A34" w:rsidRPr="001F1AE3" w:rsidRDefault="001875EE" w:rsidP="00E01A34">
      <w:pPr>
        <w:numPr>
          <w:ilvl w:val="0"/>
          <w:numId w:val="5"/>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1F1AE3">
        <w:rPr>
          <w:rFonts w:ascii="Arial" w:eastAsia="Calibri" w:hAnsi="Arial" w:cs="Arial"/>
          <w:b/>
          <w:sz w:val="20"/>
          <w:szCs w:val="20"/>
        </w:rPr>
        <w:t xml:space="preserve">PASLAUGŲ </w:t>
      </w:r>
      <w:r w:rsidR="00E01A34" w:rsidRPr="001F1AE3">
        <w:rPr>
          <w:rFonts w:ascii="Arial" w:eastAsia="Calibri" w:hAnsi="Arial" w:cs="Arial"/>
          <w:b/>
          <w:sz w:val="20"/>
          <w:szCs w:val="20"/>
        </w:rPr>
        <w:t>TEIKIMO</w:t>
      </w:r>
      <w:r w:rsidR="00D43E31" w:rsidRPr="001F1AE3">
        <w:rPr>
          <w:rFonts w:ascii="Arial" w:eastAsia="Calibri" w:hAnsi="Arial" w:cs="Arial"/>
          <w:b/>
          <w:sz w:val="20"/>
          <w:szCs w:val="20"/>
        </w:rPr>
        <w:t xml:space="preserve"> ETAPAI</w:t>
      </w:r>
      <w:r w:rsidR="00F11438" w:rsidRPr="001F1AE3">
        <w:rPr>
          <w:rFonts w:ascii="Arial" w:eastAsia="Calibri" w:hAnsi="Arial" w:cs="Arial"/>
          <w:b/>
          <w:sz w:val="20"/>
          <w:szCs w:val="20"/>
        </w:rPr>
        <w:t xml:space="preserve"> IR TERMINAI</w:t>
      </w:r>
    </w:p>
    <w:p w14:paraId="5F1475DD" w14:textId="77777777" w:rsidR="009D3A8D" w:rsidRPr="001F1AE3" w:rsidRDefault="009D3A8D" w:rsidP="009D3A8D">
      <w:pPr>
        <w:pStyle w:val="ListParagraph"/>
        <w:numPr>
          <w:ilvl w:val="0"/>
          <w:numId w:val="31"/>
        </w:numPr>
        <w:tabs>
          <w:tab w:val="left" w:pos="426"/>
        </w:tabs>
        <w:spacing w:after="0" w:line="240" w:lineRule="auto"/>
        <w:jc w:val="both"/>
        <w:rPr>
          <w:rFonts w:ascii="Arial" w:eastAsia="Calibri" w:hAnsi="Arial" w:cs="Arial"/>
          <w:vanish/>
          <w:sz w:val="20"/>
          <w:szCs w:val="20"/>
        </w:rPr>
      </w:pPr>
    </w:p>
    <w:p w14:paraId="5E9A5D88" w14:textId="77777777" w:rsidR="009D3A8D" w:rsidRPr="001F1AE3" w:rsidRDefault="009D3A8D" w:rsidP="009D3A8D">
      <w:pPr>
        <w:pStyle w:val="ListParagraph"/>
        <w:numPr>
          <w:ilvl w:val="0"/>
          <w:numId w:val="31"/>
        </w:numPr>
        <w:tabs>
          <w:tab w:val="left" w:pos="426"/>
        </w:tabs>
        <w:spacing w:after="0" w:line="240" w:lineRule="auto"/>
        <w:jc w:val="both"/>
        <w:rPr>
          <w:rFonts w:ascii="Arial" w:eastAsia="Calibri" w:hAnsi="Arial" w:cs="Arial"/>
          <w:vanish/>
          <w:sz w:val="20"/>
          <w:szCs w:val="20"/>
        </w:rPr>
      </w:pPr>
    </w:p>
    <w:p w14:paraId="04B5E172" w14:textId="77777777" w:rsidR="00853FC8" w:rsidRPr="001F1AE3" w:rsidRDefault="00786BBA" w:rsidP="00077490">
      <w:pPr>
        <w:pStyle w:val="ListParagraph"/>
        <w:numPr>
          <w:ilvl w:val="1"/>
          <w:numId w:val="31"/>
        </w:numPr>
        <w:tabs>
          <w:tab w:val="left" w:pos="142"/>
          <w:tab w:val="left" w:pos="284"/>
          <w:tab w:val="left" w:pos="426"/>
        </w:tabs>
        <w:spacing w:after="0" w:line="240" w:lineRule="auto"/>
        <w:ind w:left="0" w:firstLine="0"/>
        <w:jc w:val="both"/>
        <w:rPr>
          <w:rFonts w:ascii="Arial" w:eastAsia="Calibri" w:hAnsi="Arial" w:cs="Arial"/>
          <w:sz w:val="20"/>
          <w:szCs w:val="20"/>
        </w:rPr>
      </w:pPr>
      <w:r w:rsidRPr="001F1AE3">
        <w:rPr>
          <w:rFonts w:ascii="Arial" w:eastAsia="Calibri" w:hAnsi="Arial" w:cs="Arial"/>
          <w:sz w:val="20"/>
          <w:szCs w:val="20"/>
        </w:rPr>
        <w:t>Tiekėjas</w:t>
      </w:r>
      <w:r w:rsidR="00111ABB" w:rsidRPr="001F1AE3">
        <w:rPr>
          <w:rFonts w:ascii="Arial" w:eastAsia="Calibri" w:hAnsi="Arial" w:cs="Arial"/>
          <w:sz w:val="20"/>
          <w:szCs w:val="20"/>
        </w:rPr>
        <w:t xml:space="preserve"> paslaugas turi teikti </w:t>
      </w:r>
      <w:r w:rsidR="0032056D" w:rsidRPr="001F1AE3">
        <w:rPr>
          <w:rFonts w:ascii="Arial" w:eastAsia="Calibri" w:hAnsi="Arial" w:cs="Arial"/>
          <w:sz w:val="20"/>
          <w:szCs w:val="20"/>
        </w:rPr>
        <w:t>Techninės specifikaci</w:t>
      </w:r>
      <w:r w:rsidR="001875EE" w:rsidRPr="001F1AE3">
        <w:rPr>
          <w:rFonts w:ascii="Arial" w:eastAsia="Calibri" w:hAnsi="Arial" w:cs="Arial"/>
          <w:sz w:val="20"/>
          <w:szCs w:val="20"/>
        </w:rPr>
        <w:t xml:space="preserve">joje </w:t>
      </w:r>
      <w:r w:rsidR="00111ABB" w:rsidRPr="001F1AE3">
        <w:rPr>
          <w:rFonts w:ascii="Arial" w:eastAsia="Calibri" w:hAnsi="Arial" w:cs="Arial"/>
          <w:sz w:val="20"/>
          <w:szCs w:val="20"/>
        </w:rPr>
        <w:t>numatyta tvarka bei terminais</w:t>
      </w:r>
      <w:r w:rsidR="009D3A8D" w:rsidRPr="001F1AE3">
        <w:rPr>
          <w:rFonts w:ascii="Arial" w:eastAsia="Calibri" w:hAnsi="Arial" w:cs="Arial"/>
          <w:sz w:val="20"/>
          <w:szCs w:val="20"/>
        </w:rPr>
        <w:t xml:space="preserve">, </w:t>
      </w:r>
      <w:r w:rsidR="003413D5" w:rsidRPr="001F1AE3">
        <w:rPr>
          <w:rFonts w:ascii="Arial" w:eastAsia="Calibri" w:hAnsi="Arial" w:cs="Arial"/>
          <w:kern w:val="2"/>
          <w:sz w:val="20"/>
          <w:szCs w:val="20"/>
          <w14:ligatures w14:val="standardContextual"/>
        </w:rPr>
        <w:t>griežtai laikantis kiekvienam etapui numatytų terminų ir kitų šioje techninėje specifikacijoje nurodytų sąlygų</w:t>
      </w:r>
      <w:r w:rsidR="00853FC8" w:rsidRPr="001F1AE3">
        <w:rPr>
          <w:rFonts w:ascii="Arial" w:eastAsia="Calibri" w:hAnsi="Arial" w:cs="Arial"/>
          <w:kern w:val="2"/>
          <w:sz w:val="20"/>
          <w:szCs w:val="20"/>
          <w14:ligatures w14:val="standardContextual"/>
        </w:rPr>
        <w:t>;</w:t>
      </w:r>
    </w:p>
    <w:p w14:paraId="20E18ABB" w14:textId="77777777" w:rsidR="00866B34" w:rsidRPr="001F1AE3" w:rsidRDefault="003413D5" w:rsidP="00077490">
      <w:pPr>
        <w:pStyle w:val="ListParagraph"/>
        <w:numPr>
          <w:ilvl w:val="1"/>
          <w:numId w:val="31"/>
        </w:numPr>
        <w:tabs>
          <w:tab w:val="left" w:pos="426"/>
        </w:tabs>
        <w:spacing w:after="0" w:line="240" w:lineRule="auto"/>
        <w:ind w:left="0" w:firstLine="0"/>
        <w:jc w:val="both"/>
        <w:rPr>
          <w:rFonts w:ascii="Arial" w:eastAsia="Calibri" w:hAnsi="Arial" w:cs="Arial"/>
          <w:sz w:val="20"/>
          <w:szCs w:val="20"/>
        </w:rPr>
      </w:pPr>
      <w:r w:rsidRPr="001F1AE3">
        <w:rPr>
          <w:rFonts w:ascii="Arial" w:eastAsia="Calibri" w:hAnsi="Arial" w:cs="Arial"/>
          <w:kern w:val="2"/>
          <w:sz w:val="20"/>
          <w:szCs w:val="20"/>
          <w14:ligatures w14:val="standardContextual"/>
        </w:rPr>
        <w:t>I etapo paslaugų teikimo terminas nuo 2026.02.20 iki 2026.03.10</w:t>
      </w:r>
      <w:r w:rsidR="00853FC8" w:rsidRPr="001F1AE3">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 xml:space="preserve"> Šiame etape būtina iškirsti, paruošti pervežimui ir pervežti į galutinį sandėlį  ne mažiau kaip 500 </w:t>
      </w:r>
      <w:proofErr w:type="spellStart"/>
      <w:r w:rsidRPr="001F1AE3">
        <w:rPr>
          <w:rFonts w:ascii="Arial" w:eastAsia="Calibri" w:hAnsi="Arial" w:cs="Arial"/>
          <w:kern w:val="2"/>
          <w:sz w:val="20"/>
          <w:szCs w:val="20"/>
          <w14:ligatures w14:val="standardContextual"/>
        </w:rPr>
        <w:t>ktm</w:t>
      </w:r>
      <w:proofErr w:type="spellEnd"/>
      <w:r w:rsidRPr="001F1AE3">
        <w:rPr>
          <w:rFonts w:ascii="Arial" w:eastAsia="Calibri" w:hAnsi="Arial" w:cs="Arial"/>
          <w:kern w:val="2"/>
          <w:sz w:val="20"/>
          <w:szCs w:val="20"/>
          <w14:ligatures w14:val="standardContextual"/>
        </w:rPr>
        <w:t>. likvidinės medienos</w:t>
      </w:r>
      <w:r w:rsidR="00A93D0A" w:rsidRPr="001F1AE3">
        <w:rPr>
          <w:rFonts w:ascii="Arial" w:eastAsia="Calibri" w:hAnsi="Arial" w:cs="Arial"/>
          <w:kern w:val="2"/>
          <w:sz w:val="20"/>
          <w:szCs w:val="20"/>
          <w14:ligatures w14:val="standardContextual"/>
        </w:rPr>
        <w:t>.</w:t>
      </w:r>
      <w:r w:rsidRPr="001F1AE3">
        <w:rPr>
          <w:rFonts w:ascii="Arial" w:eastAsia="Calibri" w:hAnsi="Arial" w:cs="Arial"/>
          <w:kern w:val="2"/>
          <w:sz w:val="20"/>
          <w:szCs w:val="20"/>
          <w14:ligatures w14:val="standardContextual"/>
        </w:rPr>
        <w:t xml:space="preserve"> </w:t>
      </w:r>
      <w:r w:rsidR="00A93D0A" w:rsidRPr="001F1AE3">
        <w:rPr>
          <w:rFonts w:ascii="Arial" w:eastAsia="Calibri" w:hAnsi="Arial" w:cs="Arial"/>
          <w:kern w:val="2"/>
          <w:sz w:val="20"/>
          <w:szCs w:val="20"/>
          <w14:ligatures w14:val="standardContextual"/>
        </w:rPr>
        <w:t>P</w:t>
      </w:r>
      <w:r w:rsidRPr="001F1AE3">
        <w:rPr>
          <w:rFonts w:ascii="Arial" w:eastAsia="Calibri" w:hAnsi="Arial" w:cs="Arial"/>
          <w:kern w:val="2"/>
          <w:sz w:val="20"/>
          <w:szCs w:val="20"/>
          <w14:ligatures w14:val="standardContextual"/>
        </w:rPr>
        <w:t>aruošti ir surinkti į tarpinius sandėlius, susmulkinti į medžio skaldą/</w:t>
      </w:r>
      <w:proofErr w:type="spellStart"/>
      <w:r w:rsidRPr="001F1AE3">
        <w:rPr>
          <w:rFonts w:ascii="Arial" w:eastAsia="Calibri" w:hAnsi="Arial" w:cs="Arial"/>
          <w:kern w:val="2"/>
          <w:sz w:val="20"/>
          <w:szCs w:val="20"/>
          <w14:ligatures w14:val="standardContextual"/>
        </w:rPr>
        <w:t>čipsus</w:t>
      </w:r>
      <w:proofErr w:type="spellEnd"/>
      <w:r w:rsidRPr="001F1AE3">
        <w:rPr>
          <w:rFonts w:ascii="Arial" w:eastAsia="Calibri" w:hAnsi="Arial" w:cs="Arial"/>
          <w:kern w:val="2"/>
          <w:sz w:val="20"/>
          <w:szCs w:val="20"/>
          <w14:ligatures w14:val="standardContextual"/>
        </w:rPr>
        <w:t xml:space="preserve"> bei pervežti susmulkintą medieną į galutinį sandėlį ne mažiau nei 150 </w:t>
      </w:r>
      <w:proofErr w:type="spellStart"/>
      <w:r w:rsidRPr="001F1AE3">
        <w:rPr>
          <w:rFonts w:ascii="Arial" w:eastAsia="Calibri" w:hAnsi="Arial" w:cs="Arial"/>
          <w:kern w:val="2"/>
          <w:sz w:val="20"/>
          <w:szCs w:val="20"/>
          <w14:ligatures w14:val="standardContextual"/>
        </w:rPr>
        <w:t>ktm</w:t>
      </w:r>
      <w:proofErr w:type="spellEnd"/>
      <w:r w:rsidRPr="001F1AE3">
        <w:rPr>
          <w:rFonts w:ascii="Arial" w:eastAsia="Calibri" w:hAnsi="Arial" w:cs="Arial"/>
          <w:kern w:val="2"/>
          <w:sz w:val="20"/>
          <w:szCs w:val="20"/>
          <w14:ligatures w14:val="standardContextual"/>
        </w:rPr>
        <w:t xml:space="preserve"> nelikvidinės medienos</w:t>
      </w:r>
      <w:r w:rsidR="00A93D0A" w:rsidRPr="001F1AE3">
        <w:rPr>
          <w:rFonts w:ascii="Arial" w:eastAsia="Calibri" w:hAnsi="Arial" w:cs="Arial"/>
          <w:kern w:val="2"/>
          <w:sz w:val="20"/>
          <w:szCs w:val="20"/>
          <w14:ligatures w14:val="standardContextual"/>
        </w:rPr>
        <w:t>.</w:t>
      </w:r>
      <w:r w:rsidRPr="001F1AE3">
        <w:rPr>
          <w:rFonts w:ascii="Arial" w:eastAsia="Calibri" w:hAnsi="Arial" w:cs="Arial"/>
          <w:kern w:val="2"/>
          <w:sz w:val="20"/>
          <w:szCs w:val="20"/>
          <w14:ligatures w14:val="standardContextual"/>
        </w:rPr>
        <w:t xml:space="preserve"> </w:t>
      </w:r>
      <w:r w:rsidR="00A93D0A" w:rsidRPr="001F1AE3">
        <w:rPr>
          <w:rFonts w:ascii="Arial" w:eastAsia="Calibri" w:hAnsi="Arial" w:cs="Arial"/>
          <w:kern w:val="2"/>
          <w:sz w:val="20"/>
          <w:szCs w:val="20"/>
          <w14:ligatures w14:val="standardContextual"/>
        </w:rPr>
        <w:t>G</w:t>
      </w:r>
      <w:r w:rsidRPr="001F1AE3">
        <w:rPr>
          <w:rFonts w:ascii="Arial" w:eastAsia="Calibri" w:hAnsi="Arial" w:cs="Arial"/>
          <w:kern w:val="2"/>
          <w:sz w:val="20"/>
          <w:szCs w:val="20"/>
          <w14:ligatures w14:val="standardContextual"/>
        </w:rPr>
        <w:t>alutiniame sandėlyje susmulkinti į medžio skaldą/</w:t>
      </w:r>
      <w:proofErr w:type="spellStart"/>
      <w:r w:rsidRPr="001F1AE3">
        <w:rPr>
          <w:rFonts w:ascii="Arial" w:eastAsia="Calibri" w:hAnsi="Arial" w:cs="Arial"/>
          <w:kern w:val="2"/>
          <w:sz w:val="20"/>
          <w:szCs w:val="20"/>
          <w14:ligatures w14:val="standardContextual"/>
        </w:rPr>
        <w:t>čipsus</w:t>
      </w:r>
      <w:proofErr w:type="spellEnd"/>
      <w:r w:rsidRPr="001F1AE3">
        <w:rPr>
          <w:rFonts w:ascii="Arial" w:eastAsia="Calibri" w:hAnsi="Arial" w:cs="Arial"/>
          <w:kern w:val="2"/>
          <w:sz w:val="20"/>
          <w:szCs w:val="20"/>
          <w14:ligatures w14:val="standardContextual"/>
        </w:rPr>
        <w:t xml:space="preserve"> iki 500 </w:t>
      </w:r>
      <w:proofErr w:type="spellStart"/>
      <w:r w:rsidRPr="001F1AE3">
        <w:rPr>
          <w:rFonts w:ascii="Arial" w:eastAsia="Calibri" w:hAnsi="Arial" w:cs="Arial"/>
          <w:kern w:val="2"/>
          <w:sz w:val="20"/>
          <w:szCs w:val="20"/>
          <w14:ligatures w14:val="standardContextual"/>
        </w:rPr>
        <w:t>ktm</w:t>
      </w:r>
      <w:proofErr w:type="spellEnd"/>
      <w:r w:rsidRPr="001F1AE3">
        <w:rPr>
          <w:rFonts w:ascii="Arial" w:eastAsia="Calibri" w:hAnsi="Arial" w:cs="Arial"/>
          <w:kern w:val="2"/>
          <w:sz w:val="20"/>
          <w:szCs w:val="20"/>
          <w14:ligatures w14:val="standardContextual"/>
        </w:rPr>
        <w:t xml:space="preserve"> likvidinės medienos (netinkamos pjautinės statybinės medienos ruošimui)</w:t>
      </w:r>
      <w:r w:rsidR="00866B34" w:rsidRPr="001F1AE3">
        <w:rPr>
          <w:rFonts w:ascii="Arial" w:eastAsia="Calibri" w:hAnsi="Arial" w:cs="Arial"/>
          <w:kern w:val="2"/>
          <w:sz w:val="20"/>
          <w:szCs w:val="20"/>
          <w14:ligatures w14:val="standardContextual"/>
        </w:rPr>
        <w:t>;</w:t>
      </w:r>
    </w:p>
    <w:p w14:paraId="4EFA00F6" w14:textId="26FEBF62" w:rsidR="00494CEF" w:rsidRPr="001F1AE3" w:rsidRDefault="003413D5" w:rsidP="00077490">
      <w:pPr>
        <w:pStyle w:val="ListParagraph"/>
        <w:numPr>
          <w:ilvl w:val="1"/>
          <w:numId w:val="31"/>
        </w:numPr>
        <w:tabs>
          <w:tab w:val="left" w:pos="0"/>
          <w:tab w:val="left" w:pos="426"/>
        </w:tabs>
        <w:spacing w:after="0" w:line="240" w:lineRule="auto"/>
        <w:ind w:left="0" w:firstLine="0"/>
        <w:jc w:val="both"/>
        <w:rPr>
          <w:rFonts w:ascii="Arial" w:eastAsia="Calibri" w:hAnsi="Arial" w:cs="Arial"/>
          <w:sz w:val="20"/>
          <w:szCs w:val="20"/>
        </w:rPr>
      </w:pPr>
      <w:r w:rsidRPr="001F1AE3">
        <w:rPr>
          <w:rFonts w:ascii="Arial" w:eastAsia="Calibri" w:hAnsi="Arial" w:cs="Arial"/>
          <w:kern w:val="2"/>
          <w:sz w:val="20"/>
          <w:szCs w:val="20"/>
          <w14:ligatures w14:val="standardContextual"/>
        </w:rPr>
        <w:t>II ir III etapų vykdymo pradžios terminai bus nustatyti vėliau</w:t>
      </w:r>
      <w:r w:rsidR="0051259D" w:rsidRPr="001F1AE3">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 xml:space="preserve">gavus atitinkamus leidimus vykdyti miško kirtimo darbus. Kiekvieno etapo paslaugų apimtys bus analogiškos arba panašios į </w:t>
      </w:r>
      <w:r w:rsidR="00866B34" w:rsidRPr="001F1AE3">
        <w:rPr>
          <w:rFonts w:ascii="Arial" w:eastAsia="Calibri" w:hAnsi="Arial" w:cs="Arial"/>
          <w:kern w:val="2"/>
          <w:sz w:val="20"/>
          <w:szCs w:val="20"/>
          <w14:ligatures w14:val="standardContextual"/>
        </w:rPr>
        <w:t>I</w:t>
      </w:r>
      <w:r w:rsidRPr="001F1AE3">
        <w:rPr>
          <w:rFonts w:ascii="Arial" w:eastAsia="Calibri" w:hAnsi="Arial" w:cs="Arial"/>
          <w:kern w:val="2"/>
          <w:sz w:val="20"/>
          <w:szCs w:val="20"/>
          <w14:ligatures w14:val="standardContextual"/>
        </w:rPr>
        <w:t xml:space="preserve"> etapo apimtis.</w:t>
      </w:r>
      <w:r w:rsidR="00866B34" w:rsidRPr="001F1AE3">
        <w:rPr>
          <w:rFonts w:ascii="Arial" w:eastAsia="Calibri" w:hAnsi="Arial" w:cs="Arial"/>
          <w:kern w:val="2"/>
          <w:sz w:val="20"/>
          <w:szCs w:val="20"/>
          <w14:ligatures w14:val="standardContextual"/>
        </w:rPr>
        <w:t xml:space="preserve"> II ir III</w:t>
      </w:r>
      <w:r w:rsidRPr="001F1AE3">
        <w:rPr>
          <w:rFonts w:ascii="Arial" w:eastAsia="Calibri" w:hAnsi="Arial" w:cs="Arial"/>
          <w:kern w:val="2"/>
          <w:sz w:val="20"/>
          <w:szCs w:val="20"/>
          <w14:ligatures w14:val="standardContextual"/>
        </w:rPr>
        <w:t xml:space="preserve"> etapų vykdymui bus numatytas laiko limitas – po 20 kalendorinių dienų kiekvienam etapui.</w:t>
      </w:r>
      <w:r w:rsidR="0051259D" w:rsidRPr="001F1AE3">
        <w:rPr>
          <w:rFonts w:ascii="Arial" w:eastAsia="Calibri" w:hAnsi="Arial" w:cs="Arial"/>
          <w:kern w:val="2"/>
          <w:sz w:val="20"/>
          <w:szCs w:val="20"/>
          <w14:ligatures w14:val="standardContextual"/>
        </w:rPr>
        <w:t xml:space="preserve"> Apie </w:t>
      </w:r>
      <w:r w:rsidR="00682E9D" w:rsidRPr="001F1AE3">
        <w:rPr>
          <w:rFonts w:ascii="Arial" w:eastAsia="Calibri" w:hAnsi="Arial" w:cs="Arial"/>
          <w:kern w:val="2"/>
          <w:sz w:val="20"/>
          <w:szCs w:val="20"/>
          <w14:ligatures w14:val="standardContextual"/>
        </w:rPr>
        <w:t>numatomą II ir III etapo darbų pradžią</w:t>
      </w:r>
      <w:r w:rsidR="0090245B" w:rsidRPr="001F1AE3">
        <w:rPr>
          <w:rFonts w:ascii="Arial" w:eastAsia="Calibri" w:hAnsi="Arial" w:cs="Arial"/>
          <w:kern w:val="2"/>
          <w:sz w:val="20"/>
          <w:szCs w:val="20"/>
          <w14:ligatures w14:val="standardContextual"/>
        </w:rPr>
        <w:t xml:space="preserve"> </w:t>
      </w:r>
      <w:r w:rsidR="00900918" w:rsidRPr="001F1AE3">
        <w:rPr>
          <w:rFonts w:ascii="Arial" w:eastAsia="Calibri" w:hAnsi="Arial" w:cs="Arial"/>
          <w:kern w:val="2"/>
          <w:sz w:val="20"/>
          <w:szCs w:val="20"/>
          <w14:ligatures w14:val="standardContextual"/>
        </w:rPr>
        <w:t>Pirkėjas</w:t>
      </w:r>
      <w:r w:rsidR="0090245B" w:rsidRPr="001F1AE3">
        <w:rPr>
          <w:rFonts w:ascii="Arial" w:eastAsia="Calibri" w:hAnsi="Arial" w:cs="Arial"/>
          <w:kern w:val="2"/>
          <w:sz w:val="20"/>
          <w:szCs w:val="20"/>
          <w14:ligatures w14:val="standardContextual"/>
        </w:rPr>
        <w:t xml:space="preserve"> informuos </w:t>
      </w:r>
      <w:r w:rsidR="00900918" w:rsidRPr="001F1AE3">
        <w:rPr>
          <w:rFonts w:ascii="Arial" w:eastAsia="Calibri" w:hAnsi="Arial" w:cs="Arial"/>
          <w:kern w:val="2"/>
          <w:sz w:val="20"/>
          <w:szCs w:val="20"/>
          <w14:ligatures w14:val="standardContextual"/>
        </w:rPr>
        <w:t>T</w:t>
      </w:r>
      <w:r w:rsidR="0090245B" w:rsidRPr="001F1AE3">
        <w:rPr>
          <w:rFonts w:ascii="Arial" w:eastAsia="Calibri" w:hAnsi="Arial" w:cs="Arial"/>
          <w:kern w:val="2"/>
          <w:sz w:val="20"/>
          <w:szCs w:val="20"/>
          <w14:ligatures w14:val="standardContextual"/>
        </w:rPr>
        <w:t>iekėją ne vėliau nei prieš 1 mėnesį.</w:t>
      </w:r>
    </w:p>
    <w:p w14:paraId="4921D49E" w14:textId="676474F1" w:rsidR="00077490" w:rsidRPr="001F1AE3" w:rsidRDefault="00900918" w:rsidP="00077490">
      <w:pPr>
        <w:pStyle w:val="ListParagraph"/>
        <w:numPr>
          <w:ilvl w:val="1"/>
          <w:numId w:val="31"/>
        </w:numPr>
        <w:tabs>
          <w:tab w:val="left" w:pos="426"/>
        </w:tabs>
        <w:spacing w:after="0" w:line="240" w:lineRule="auto"/>
        <w:ind w:left="0" w:firstLine="0"/>
        <w:jc w:val="both"/>
        <w:rPr>
          <w:rFonts w:ascii="Arial" w:eastAsia="Calibri" w:hAnsi="Arial" w:cs="Arial"/>
          <w:sz w:val="20"/>
          <w:szCs w:val="20"/>
        </w:rPr>
      </w:pPr>
      <w:r w:rsidRPr="001F1AE3">
        <w:rPr>
          <w:rFonts w:ascii="Arial" w:eastAsia="Calibri" w:hAnsi="Arial" w:cs="Arial"/>
          <w:kern w:val="2"/>
          <w:sz w:val="20"/>
          <w:szCs w:val="20"/>
          <w14:ligatures w14:val="standardContextual"/>
        </w:rPr>
        <w:t>T</w:t>
      </w:r>
      <w:r w:rsidR="003413D5" w:rsidRPr="001F1AE3">
        <w:rPr>
          <w:rFonts w:ascii="Arial" w:eastAsia="Calibri" w:hAnsi="Arial" w:cs="Arial"/>
          <w:kern w:val="2"/>
          <w:sz w:val="20"/>
          <w:szCs w:val="20"/>
          <w14:ligatures w14:val="standardContextual"/>
        </w:rPr>
        <w:t xml:space="preserve">iekėjas kiekvieno etapo paslaugas gali suteikti ir per trumpesnį nei šio skyriaus </w:t>
      </w:r>
      <w:r w:rsidR="00295ED1" w:rsidRPr="001F1AE3">
        <w:rPr>
          <w:rFonts w:ascii="Arial" w:eastAsia="Calibri" w:hAnsi="Arial" w:cs="Arial"/>
          <w:kern w:val="2"/>
          <w:sz w:val="20"/>
          <w:szCs w:val="20"/>
          <w14:ligatures w14:val="standardContextual"/>
        </w:rPr>
        <w:t>5</w:t>
      </w:r>
      <w:r w:rsidR="003413D5" w:rsidRPr="001F1AE3">
        <w:rPr>
          <w:rFonts w:ascii="Arial" w:eastAsia="Calibri" w:hAnsi="Arial" w:cs="Arial"/>
          <w:kern w:val="2"/>
          <w:sz w:val="20"/>
          <w:szCs w:val="20"/>
          <w14:ligatures w14:val="standardContextual"/>
        </w:rPr>
        <w:t>.</w:t>
      </w:r>
      <w:r w:rsidR="00295ED1" w:rsidRPr="001F1AE3">
        <w:rPr>
          <w:rFonts w:ascii="Arial" w:eastAsia="Calibri" w:hAnsi="Arial" w:cs="Arial"/>
          <w:kern w:val="2"/>
          <w:sz w:val="20"/>
          <w:szCs w:val="20"/>
          <w14:ligatures w14:val="standardContextual"/>
        </w:rPr>
        <w:t>2</w:t>
      </w:r>
      <w:r w:rsidR="003413D5" w:rsidRPr="001F1AE3">
        <w:rPr>
          <w:rFonts w:ascii="Arial" w:eastAsia="Calibri" w:hAnsi="Arial" w:cs="Arial"/>
          <w:kern w:val="2"/>
          <w:sz w:val="20"/>
          <w:szCs w:val="20"/>
          <w14:ligatures w14:val="standardContextual"/>
        </w:rPr>
        <w:t xml:space="preserve"> ir </w:t>
      </w:r>
      <w:r w:rsidR="00BB1432" w:rsidRPr="001F1AE3">
        <w:rPr>
          <w:rFonts w:ascii="Arial" w:eastAsia="Calibri" w:hAnsi="Arial" w:cs="Arial"/>
          <w:kern w:val="2"/>
          <w:sz w:val="20"/>
          <w:szCs w:val="20"/>
          <w14:ligatures w14:val="standardContextual"/>
        </w:rPr>
        <w:t>5</w:t>
      </w:r>
      <w:r w:rsidR="003413D5" w:rsidRPr="001F1AE3">
        <w:rPr>
          <w:rFonts w:ascii="Arial" w:eastAsia="Calibri" w:hAnsi="Arial" w:cs="Arial"/>
          <w:kern w:val="2"/>
          <w:sz w:val="20"/>
          <w:szCs w:val="20"/>
          <w14:ligatures w14:val="standardContextual"/>
        </w:rPr>
        <w:t>.</w:t>
      </w:r>
      <w:r w:rsidR="00BB1432" w:rsidRPr="001F1AE3">
        <w:rPr>
          <w:rFonts w:ascii="Arial" w:eastAsia="Calibri" w:hAnsi="Arial" w:cs="Arial"/>
          <w:kern w:val="2"/>
          <w:sz w:val="20"/>
          <w:szCs w:val="20"/>
          <w14:ligatures w14:val="standardContextual"/>
        </w:rPr>
        <w:t>3</w:t>
      </w:r>
      <w:r w:rsidR="003413D5" w:rsidRPr="001F1AE3">
        <w:rPr>
          <w:rFonts w:ascii="Arial" w:eastAsia="Calibri" w:hAnsi="Arial" w:cs="Arial"/>
          <w:kern w:val="2"/>
          <w:sz w:val="20"/>
          <w:szCs w:val="20"/>
          <w14:ligatures w14:val="standardContextual"/>
        </w:rPr>
        <w:t>. papunkčiuose nurodyt</w:t>
      </w:r>
      <w:r w:rsidR="00BB1432" w:rsidRPr="001F1AE3">
        <w:rPr>
          <w:rFonts w:ascii="Arial" w:eastAsia="Calibri" w:hAnsi="Arial" w:cs="Arial"/>
          <w:kern w:val="2"/>
          <w:sz w:val="20"/>
          <w:szCs w:val="20"/>
          <w14:ligatures w14:val="standardContextual"/>
        </w:rPr>
        <w:t>ą</w:t>
      </w:r>
      <w:r w:rsidR="003413D5" w:rsidRPr="001F1AE3">
        <w:rPr>
          <w:rFonts w:ascii="Arial" w:eastAsia="Calibri" w:hAnsi="Arial" w:cs="Arial"/>
          <w:kern w:val="2"/>
          <w:sz w:val="20"/>
          <w:szCs w:val="20"/>
          <w14:ligatures w14:val="standardContextual"/>
        </w:rPr>
        <w:t xml:space="preserve"> laiko limit</w:t>
      </w:r>
      <w:r w:rsidR="00BB1432" w:rsidRPr="001F1AE3">
        <w:rPr>
          <w:rFonts w:ascii="Arial" w:eastAsia="Calibri" w:hAnsi="Arial" w:cs="Arial"/>
          <w:kern w:val="2"/>
          <w:sz w:val="20"/>
          <w:szCs w:val="20"/>
          <w14:ligatures w14:val="standardContextual"/>
        </w:rPr>
        <w:t>ą</w:t>
      </w:r>
      <w:r w:rsidR="003413D5" w:rsidRPr="001F1AE3">
        <w:rPr>
          <w:rFonts w:ascii="Arial" w:eastAsia="Calibri" w:hAnsi="Arial" w:cs="Arial"/>
          <w:kern w:val="2"/>
          <w:sz w:val="20"/>
          <w:szCs w:val="20"/>
          <w14:ligatures w14:val="standardContextual"/>
        </w:rPr>
        <w:t xml:space="preserve">, tačiau negali viršyti nurodyto laiko limito iš anksto negavęs raštiško </w:t>
      </w:r>
      <w:r w:rsidRPr="001F1AE3">
        <w:rPr>
          <w:rFonts w:ascii="Arial" w:eastAsia="Calibri" w:hAnsi="Arial" w:cs="Arial"/>
          <w:kern w:val="2"/>
          <w:sz w:val="20"/>
          <w:szCs w:val="20"/>
          <w14:ligatures w14:val="standardContextual"/>
        </w:rPr>
        <w:t>Pirkėjo</w:t>
      </w:r>
      <w:r w:rsidR="003413D5" w:rsidRPr="001F1AE3">
        <w:rPr>
          <w:rFonts w:ascii="Arial" w:eastAsia="Calibri" w:hAnsi="Arial" w:cs="Arial"/>
          <w:kern w:val="2"/>
          <w:sz w:val="20"/>
          <w:szCs w:val="20"/>
          <w14:ligatures w14:val="standardContextual"/>
        </w:rPr>
        <w:t xml:space="preserve"> sutikimo. </w:t>
      </w:r>
      <w:r w:rsidRPr="001F1AE3">
        <w:rPr>
          <w:rFonts w:ascii="Arial" w:eastAsia="Calibri" w:hAnsi="Arial" w:cs="Arial"/>
          <w:kern w:val="2"/>
          <w:sz w:val="20"/>
          <w:szCs w:val="20"/>
          <w14:ligatures w14:val="standardContextual"/>
        </w:rPr>
        <w:t>T</w:t>
      </w:r>
      <w:r w:rsidR="004277A0" w:rsidRPr="001F1AE3">
        <w:rPr>
          <w:rFonts w:ascii="Arial" w:eastAsia="Calibri" w:hAnsi="Arial" w:cs="Arial"/>
          <w:kern w:val="2"/>
          <w:sz w:val="20"/>
          <w:szCs w:val="20"/>
          <w14:ligatures w14:val="standardContextual"/>
        </w:rPr>
        <w:t>iekėjas turi teisę į Paslaugų suteikimo termino pratęsimą</w:t>
      </w:r>
      <w:r w:rsidR="00AD28E4" w:rsidRPr="001F1AE3">
        <w:rPr>
          <w:rFonts w:ascii="Arial" w:eastAsia="Calibri" w:hAnsi="Arial" w:cs="Arial"/>
          <w:kern w:val="2"/>
          <w:sz w:val="20"/>
          <w:szCs w:val="20"/>
          <w14:ligatures w14:val="standardContextual"/>
        </w:rPr>
        <w:t xml:space="preserve"> 1 (vieno) mėnesio laikotarpiui</w:t>
      </w:r>
      <w:r w:rsidR="004277A0" w:rsidRPr="001F1AE3">
        <w:rPr>
          <w:rFonts w:ascii="Arial" w:eastAsia="Calibri" w:hAnsi="Arial" w:cs="Arial"/>
          <w:kern w:val="2"/>
          <w:sz w:val="20"/>
          <w:szCs w:val="20"/>
          <w14:ligatures w14:val="standardContextual"/>
        </w:rPr>
        <w:t xml:space="preserve">, tačiau tik tuo atveju, jei atsiranda įrodymais pagrįstų kliūčių ar trukdymų, kurių atsiradimui </w:t>
      </w:r>
      <w:r w:rsidR="005E4603" w:rsidRPr="001F1AE3">
        <w:rPr>
          <w:rFonts w:ascii="Arial" w:eastAsia="Calibri" w:hAnsi="Arial" w:cs="Arial"/>
          <w:kern w:val="2"/>
          <w:sz w:val="20"/>
          <w:szCs w:val="20"/>
          <w14:ligatures w14:val="standardContextual"/>
        </w:rPr>
        <w:t>Paslaugų t</w:t>
      </w:r>
      <w:r w:rsidR="004277A0" w:rsidRPr="001F1AE3">
        <w:rPr>
          <w:rFonts w:ascii="Arial" w:eastAsia="Calibri" w:hAnsi="Arial" w:cs="Arial"/>
          <w:kern w:val="2"/>
          <w:sz w:val="20"/>
          <w:szCs w:val="20"/>
          <w14:ligatures w14:val="standardContextual"/>
        </w:rPr>
        <w:t xml:space="preserve">iekėjas neturi įtakos ir už kuriuos jis neatsako, ir kurie sukelti ir priskirtini tretiesiems asmenims, ar kitų aplinkybių, kurių </w:t>
      </w:r>
      <w:r w:rsidR="005E4603" w:rsidRPr="001F1AE3">
        <w:rPr>
          <w:rFonts w:ascii="Arial" w:eastAsia="Calibri" w:hAnsi="Arial" w:cs="Arial"/>
          <w:kern w:val="2"/>
          <w:sz w:val="20"/>
          <w:szCs w:val="20"/>
          <w14:ligatures w14:val="standardContextual"/>
        </w:rPr>
        <w:t>Paslaugų t</w:t>
      </w:r>
      <w:r w:rsidR="004277A0" w:rsidRPr="001F1AE3">
        <w:rPr>
          <w:rFonts w:ascii="Arial" w:eastAsia="Calibri" w:hAnsi="Arial" w:cs="Arial"/>
          <w:kern w:val="2"/>
          <w:sz w:val="20"/>
          <w:szCs w:val="20"/>
          <w14:ligatures w14:val="standardContextual"/>
        </w:rPr>
        <w:t>iekėjas negalėjo iš anksto numatyti</w:t>
      </w:r>
      <w:r w:rsidR="00077490" w:rsidRPr="001F1AE3">
        <w:rPr>
          <w:rFonts w:ascii="Arial" w:eastAsia="Calibri" w:hAnsi="Arial" w:cs="Arial"/>
          <w:kern w:val="2"/>
          <w:sz w:val="20"/>
          <w:szCs w:val="20"/>
          <w14:ligatures w14:val="standardContextual"/>
        </w:rPr>
        <w:t>.</w:t>
      </w:r>
    </w:p>
    <w:p w14:paraId="785A4063" w14:textId="05C0D760" w:rsidR="006C7131" w:rsidRPr="001F1AE3" w:rsidRDefault="001875EE" w:rsidP="007D50BE">
      <w:pPr>
        <w:pStyle w:val="ListParagraph"/>
        <w:numPr>
          <w:ilvl w:val="1"/>
          <w:numId w:val="31"/>
        </w:numPr>
        <w:tabs>
          <w:tab w:val="left" w:pos="142"/>
          <w:tab w:val="left" w:pos="426"/>
        </w:tabs>
        <w:spacing w:after="0" w:line="240" w:lineRule="auto"/>
        <w:ind w:left="0" w:firstLine="0"/>
        <w:jc w:val="both"/>
        <w:rPr>
          <w:rFonts w:ascii="Arial" w:eastAsia="Calibri" w:hAnsi="Arial" w:cs="Arial"/>
          <w:sz w:val="20"/>
          <w:szCs w:val="20"/>
        </w:rPr>
      </w:pPr>
      <w:r w:rsidRPr="001F1AE3">
        <w:rPr>
          <w:rFonts w:ascii="Arial" w:hAnsi="Arial" w:cs="Arial"/>
          <w:sz w:val="20"/>
          <w:szCs w:val="20"/>
        </w:rPr>
        <w:t xml:space="preserve">Užsakymų teikimo tvarka: užsakymai bus teikiami el. paštu, Sutartyje Tiekėjo nurodytu el. pašto adresu ir bus laikomi gautais </w:t>
      </w:r>
      <w:r w:rsidR="009E27B1" w:rsidRPr="001F1AE3">
        <w:rPr>
          <w:rFonts w:ascii="Arial" w:hAnsi="Arial" w:cs="Arial"/>
          <w:sz w:val="20"/>
          <w:szCs w:val="20"/>
        </w:rPr>
        <w:t>nedelsiant nuo Užsakymo pateikimo</w:t>
      </w:r>
      <w:r w:rsidRPr="001F1AE3">
        <w:rPr>
          <w:rFonts w:ascii="Arial" w:hAnsi="Arial" w:cs="Arial"/>
          <w:sz w:val="20"/>
          <w:szCs w:val="20"/>
        </w:rPr>
        <w:t xml:space="preserve">. </w:t>
      </w:r>
    </w:p>
    <w:p w14:paraId="1F435ABD" w14:textId="63DBDA7F" w:rsidR="006C4BB6" w:rsidRPr="001F1AE3" w:rsidRDefault="00583BE7" w:rsidP="006C4BB6">
      <w:pPr>
        <w:numPr>
          <w:ilvl w:val="0"/>
          <w:numId w:val="31"/>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rPr>
          <w:rFonts w:ascii="Arial" w:eastAsia="Calibri" w:hAnsi="Arial" w:cs="Arial"/>
          <w:b/>
          <w:sz w:val="20"/>
          <w:szCs w:val="20"/>
        </w:rPr>
      </w:pPr>
      <w:r w:rsidRPr="001F1AE3">
        <w:rPr>
          <w:rFonts w:ascii="Arial" w:eastAsia="Calibri" w:hAnsi="Arial" w:cs="Arial"/>
          <w:b/>
          <w:sz w:val="20"/>
          <w:szCs w:val="20"/>
        </w:rPr>
        <w:t>PASLAUGŲ TIEKĖJ</w:t>
      </w:r>
      <w:r w:rsidR="00805551" w:rsidRPr="001F1AE3">
        <w:rPr>
          <w:rFonts w:ascii="Arial" w:eastAsia="Calibri" w:hAnsi="Arial" w:cs="Arial"/>
          <w:b/>
          <w:sz w:val="20"/>
          <w:szCs w:val="20"/>
        </w:rPr>
        <w:t>O</w:t>
      </w:r>
      <w:r w:rsidRPr="001F1AE3">
        <w:rPr>
          <w:rFonts w:ascii="Arial" w:eastAsia="Calibri" w:hAnsi="Arial" w:cs="Arial"/>
          <w:b/>
          <w:sz w:val="20"/>
          <w:szCs w:val="20"/>
        </w:rPr>
        <w:t xml:space="preserve"> P</w:t>
      </w:r>
      <w:r w:rsidR="00805551" w:rsidRPr="001F1AE3">
        <w:rPr>
          <w:rFonts w:ascii="Arial" w:eastAsia="Calibri" w:hAnsi="Arial" w:cs="Arial"/>
          <w:b/>
          <w:sz w:val="20"/>
          <w:szCs w:val="20"/>
        </w:rPr>
        <w:t>AREIGOS</w:t>
      </w:r>
    </w:p>
    <w:p w14:paraId="12531F14"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2A29A0C3"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6A077BA1"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0038C2D8"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7F253A76" w14:textId="77777777" w:rsidR="00805551" w:rsidRPr="001F1AE3" w:rsidRDefault="00805551" w:rsidP="00805551">
      <w:pPr>
        <w:pStyle w:val="ListParagraph"/>
        <w:numPr>
          <w:ilvl w:val="0"/>
          <w:numId w:val="47"/>
        </w:numPr>
        <w:spacing w:after="0"/>
        <w:jc w:val="both"/>
        <w:rPr>
          <w:rFonts w:ascii="Arial" w:eastAsia="Calibri" w:hAnsi="Arial" w:cs="Arial"/>
          <w:vanish/>
          <w:kern w:val="2"/>
          <w:sz w:val="20"/>
          <w:szCs w:val="20"/>
          <w14:ligatures w14:val="standardContextual"/>
        </w:rPr>
      </w:pPr>
    </w:p>
    <w:p w14:paraId="168FE34A" w14:textId="77777777" w:rsidR="009C5FEC" w:rsidRPr="001F1AE3" w:rsidRDefault="00805551" w:rsidP="009C5FEC">
      <w:pPr>
        <w:pStyle w:val="ListParagraph"/>
        <w:numPr>
          <w:ilvl w:val="0"/>
          <w:numId w:val="47"/>
        </w:numPr>
        <w:tabs>
          <w:tab w:val="left" w:pos="426"/>
        </w:tabs>
        <w:spacing w:after="0"/>
        <w:ind w:left="0" w:firstLine="0"/>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Tiekėjas privalo užtikrinti, darbų saugą vykdant miško kirtimo darbus vadovaujantis Lietuvos Respublikos Miškų ūkio ministerijos 1996-11-25 įsakymu Nr. 208 patvirtintų Miško darbų saugos taisyklių DT 1-96 reikalavimais.</w:t>
      </w:r>
    </w:p>
    <w:p w14:paraId="131B5D30" w14:textId="000F3E5C" w:rsidR="00805551" w:rsidRPr="001F1AE3" w:rsidRDefault="009C5FEC" w:rsidP="009C5FEC">
      <w:pPr>
        <w:pStyle w:val="ListParagraph"/>
        <w:tabs>
          <w:tab w:val="left" w:pos="426"/>
        </w:tabs>
        <w:spacing w:after="0"/>
        <w:ind w:left="0"/>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6.2. </w:t>
      </w:r>
      <w:r w:rsidR="00805551" w:rsidRPr="001F1AE3">
        <w:rPr>
          <w:rFonts w:ascii="Arial" w:eastAsia="Calibri" w:hAnsi="Arial" w:cs="Arial"/>
          <w:kern w:val="2"/>
          <w:sz w:val="20"/>
          <w:szCs w:val="20"/>
          <w14:ligatures w14:val="standardContextual"/>
        </w:rPr>
        <w:t>Atsižvelgiant į tai</w:t>
      </w:r>
      <w:r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kad su kirtimais susijusios paslaugos (medienos ištraukimas, krovimas į rietuves ir transporto priemones, medienos smulkinimas ir transportavimas</w:t>
      </w:r>
      <w:r w:rsidR="00DF5459"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bus vykdomi žmonių gausiai lankomuose II grupės Vilniaus miesto rekreacinės paskirties miškuose</w:t>
      </w:r>
      <w:r w:rsidR="00DF5459"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turi</w:t>
      </w:r>
      <w:r w:rsidR="00DF5459" w:rsidRPr="001F1AE3">
        <w:rPr>
          <w:rFonts w:ascii="Arial" w:eastAsia="Calibri" w:hAnsi="Arial" w:cs="Arial"/>
          <w:kern w:val="2"/>
          <w:sz w:val="20"/>
          <w:szCs w:val="20"/>
          <w14:ligatures w14:val="standardContextual"/>
        </w:rPr>
        <w:t xml:space="preserve"> būti</w:t>
      </w:r>
      <w:r w:rsidR="00805551" w:rsidRPr="001F1AE3">
        <w:rPr>
          <w:rFonts w:ascii="Arial" w:eastAsia="Calibri" w:hAnsi="Arial" w:cs="Arial"/>
          <w:kern w:val="2"/>
          <w:sz w:val="20"/>
          <w:szCs w:val="20"/>
          <w14:ligatures w14:val="standardContextual"/>
        </w:rPr>
        <w:t xml:space="preserve"> užtikrin</w:t>
      </w:r>
      <w:r w:rsidR="00DF5459" w:rsidRPr="001F1AE3">
        <w:rPr>
          <w:rFonts w:ascii="Arial" w:eastAsia="Calibri" w:hAnsi="Arial" w:cs="Arial"/>
          <w:kern w:val="2"/>
          <w:sz w:val="20"/>
          <w:szCs w:val="20"/>
          <w14:ligatures w14:val="standardContextual"/>
        </w:rPr>
        <w:t>ama</w:t>
      </w:r>
      <w:r w:rsidR="00805551" w:rsidRPr="001F1AE3">
        <w:rPr>
          <w:rFonts w:ascii="Arial" w:eastAsia="Calibri" w:hAnsi="Arial" w:cs="Arial"/>
          <w:kern w:val="2"/>
          <w:sz w:val="20"/>
          <w:szCs w:val="20"/>
          <w14:ligatures w14:val="standardContextual"/>
        </w:rPr>
        <w:t>, kad teritorija</w:t>
      </w:r>
      <w:r w:rsidR="00A4115A"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kurioje bus vykdomi miško kirtimo ir kiti ruošos darbai</w:t>
      </w:r>
      <w:r w:rsidR="00A4115A"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visu perimetru </w:t>
      </w:r>
      <w:r w:rsidR="00A4115A" w:rsidRPr="001F1AE3">
        <w:rPr>
          <w:rFonts w:ascii="Arial" w:eastAsia="Calibri" w:hAnsi="Arial" w:cs="Arial"/>
          <w:kern w:val="2"/>
          <w:sz w:val="20"/>
          <w:szCs w:val="20"/>
          <w14:ligatures w14:val="standardContextual"/>
        </w:rPr>
        <w:t xml:space="preserve">būtų </w:t>
      </w:r>
      <w:r w:rsidR="00805551" w:rsidRPr="001F1AE3">
        <w:rPr>
          <w:rFonts w:ascii="Arial" w:eastAsia="Calibri" w:hAnsi="Arial" w:cs="Arial"/>
          <w:kern w:val="2"/>
          <w:sz w:val="20"/>
          <w:szCs w:val="20"/>
          <w14:ligatures w14:val="standardContextual"/>
        </w:rPr>
        <w:t xml:space="preserve">aiškiai pažymėta </w:t>
      </w:r>
      <w:r w:rsidR="00A55031" w:rsidRPr="001F1AE3">
        <w:rPr>
          <w:rFonts w:ascii="Arial" w:eastAsia="Calibri" w:hAnsi="Arial" w:cs="Arial"/>
          <w:kern w:val="2"/>
          <w:sz w:val="20"/>
          <w:szCs w:val="20"/>
          <w14:ligatures w14:val="standardContextual"/>
        </w:rPr>
        <w:t>įspėjamosiomis priemo</w:t>
      </w:r>
      <w:r w:rsidR="00C14ED0" w:rsidRPr="001F1AE3">
        <w:rPr>
          <w:rFonts w:ascii="Arial" w:eastAsia="Calibri" w:hAnsi="Arial" w:cs="Arial"/>
          <w:kern w:val="2"/>
          <w:sz w:val="20"/>
          <w:szCs w:val="20"/>
          <w14:ligatures w14:val="standardContextual"/>
        </w:rPr>
        <w:t>nėmis</w:t>
      </w:r>
      <w:r w:rsidR="00A55031" w:rsidRPr="001F1AE3">
        <w:rPr>
          <w:rFonts w:ascii="Arial" w:eastAsia="Calibri" w:hAnsi="Arial" w:cs="Arial"/>
          <w:kern w:val="2"/>
          <w:sz w:val="20"/>
          <w:szCs w:val="20"/>
          <w14:ligatures w14:val="standardContextual"/>
        </w:rPr>
        <w:t xml:space="preserve"> </w:t>
      </w:r>
      <w:r w:rsidR="00805551" w:rsidRPr="001F1AE3">
        <w:rPr>
          <w:rFonts w:ascii="Arial" w:eastAsia="Calibri" w:hAnsi="Arial" w:cs="Arial"/>
          <w:kern w:val="2"/>
          <w:sz w:val="20"/>
          <w:szCs w:val="20"/>
          <w14:ligatures w14:val="standardContextual"/>
        </w:rPr>
        <w:t>(informacinėmis lentelėmis, įspėjamaisiais, draudžiamaisiais ženklais, stop juostomis ir kitomis priemonėmis) įspėjančiomis pašalinius asmenis, apie teritorijoje vykdomus pavojingus darbus ir kad pašaliniams asmenims į šią teritoriją visu darbų vykdymo laikotarpiu įeiti draudžiama. Prieš pradedant kirtimus, išstatomi darbų saugos ženklai ant visų kelių ir takų 50 – 100 m atstumu nuo kirtimo darbų vykdymo vietos.</w:t>
      </w:r>
    </w:p>
    <w:p w14:paraId="1BD2B5A2" w14:textId="6FF5590F" w:rsidR="00805551" w:rsidRPr="001F1AE3" w:rsidRDefault="002B383B" w:rsidP="002B383B">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6.3. </w:t>
      </w:r>
      <w:r w:rsidR="00805551" w:rsidRPr="001F1AE3">
        <w:rPr>
          <w:rFonts w:ascii="Arial" w:eastAsia="Calibri" w:hAnsi="Arial" w:cs="Arial"/>
          <w:kern w:val="2"/>
          <w:sz w:val="20"/>
          <w:szCs w:val="20"/>
          <w14:ligatures w14:val="standardContextual"/>
        </w:rPr>
        <w:t xml:space="preserve">Pašaliniams asmenims savavališkai patekus į darbų vykdymo teritoriją </w:t>
      </w:r>
      <w:r w:rsidR="00BF5AED">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privalo stabdyti darbus ir pareikalauti</w:t>
      </w:r>
      <w:r w:rsidR="00F10B73" w:rsidRPr="001F1AE3">
        <w:rPr>
          <w:rFonts w:ascii="Arial" w:eastAsia="Calibri" w:hAnsi="Arial" w:cs="Arial"/>
          <w:kern w:val="2"/>
          <w:sz w:val="20"/>
          <w:szCs w:val="20"/>
          <w14:ligatures w14:val="standardContextual"/>
        </w:rPr>
        <w:t xml:space="preserve"> jų</w:t>
      </w:r>
      <w:r w:rsidR="00805551" w:rsidRPr="001F1AE3">
        <w:rPr>
          <w:rFonts w:ascii="Arial" w:eastAsia="Calibri" w:hAnsi="Arial" w:cs="Arial"/>
          <w:kern w:val="2"/>
          <w:sz w:val="20"/>
          <w:szCs w:val="20"/>
          <w14:ligatures w14:val="standardContextual"/>
        </w:rPr>
        <w:t xml:space="preserve"> nedelsiant pasišalinti iš pavojingų zonų. Pašaliniams asmenims nevykdant teisėtų reikalavimų</w:t>
      </w:r>
      <w:r w:rsidR="00F10B73"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kviesti teisėsaugos institucijų pareigūnus tokiems pažeidimams užkardyti. Darbus atnaujinti galima tik įsitikinus, kad teritorijoje nėra pašalinių asmenų.</w:t>
      </w:r>
    </w:p>
    <w:p w14:paraId="7D8ECE5B" w14:textId="18076D39" w:rsidR="00805551" w:rsidRPr="001F1AE3" w:rsidRDefault="00E43A37" w:rsidP="00E43A3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 </w:t>
      </w:r>
      <w:r w:rsidR="00116CD1" w:rsidRPr="001F1AE3">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privalo užtikrinti kad:</w:t>
      </w:r>
    </w:p>
    <w:p w14:paraId="6DF6AD0B" w14:textId="77777777" w:rsidR="00E43A37" w:rsidRPr="001F1AE3" w:rsidRDefault="00E43A37" w:rsidP="00E43A37">
      <w:pPr>
        <w:pStyle w:val="ListParagraph"/>
        <w:numPr>
          <w:ilvl w:val="1"/>
          <w:numId w:val="31"/>
        </w:numPr>
        <w:spacing w:after="0"/>
        <w:jc w:val="both"/>
        <w:rPr>
          <w:rFonts w:ascii="Arial" w:eastAsia="Calibri" w:hAnsi="Arial" w:cs="Arial"/>
          <w:vanish/>
          <w:kern w:val="2"/>
          <w:sz w:val="20"/>
          <w:szCs w:val="20"/>
          <w14:ligatures w14:val="standardContextual"/>
        </w:rPr>
      </w:pPr>
    </w:p>
    <w:p w14:paraId="1F050C3B" w14:textId="77777777" w:rsidR="00E43A37" w:rsidRPr="001F1AE3" w:rsidRDefault="00E43A37" w:rsidP="00E43A37">
      <w:pPr>
        <w:pStyle w:val="ListParagraph"/>
        <w:numPr>
          <w:ilvl w:val="1"/>
          <w:numId w:val="31"/>
        </w:numPr>
        <w:spacing w:after="0"/>
        <w:jc w:val="both"/>
        <w:rPr>
          <w:rFonts w:ascii="Arial" w:eastAsia="Calibri" w:hAnsi="Arial" w:cs="Arial"/>
          <w:vanish/>
          <w:kern w:val="2"/>
          <w:sz w:val="20"/>
          <w:szCs w:val="20"/>
          <w14:ligatures w14:val="standardContextual"/>
        </w:rPr>
      </w:pPr>
    </w:p>
    <w:p w14:paraId="30288999" w14:textId="77777777" w:rsidR="00E43A37" w:rsidRPr="001F1AE3" w:rsidRDefault="00E43A37" w:rsidP="00E43A37">
      <w:pPr>
        <w:pStyle w:val="ListParagraph"/>
        <w:numPr>
          <w:ilvl w:val="1"/>
          <w:numId w:val="31"/>
        </w:numPr>
        <w:spacing w:after="0"/>
        <w:jc w:val="both"/>
        <w:rPr>
          <w:rFonts w:ascii="Arial" w:eastAsia="Calibri" w:hAnsi="Arial" w:cs="Arial"/>
          <w:vanish/>
          <w:kern w:val="2"/>
          <w:sz w:val="20"/>
          <w:szCs w:val="20"/>
          <w14:ligatures w14:val="standardContextual"/>
        </w:rPr>
      </w:pPr>
    </w:p>
    <w:p w14:paraId="6A8F7656" w14:textId="687EAFBA" w:rsidR="00805551" w:rsidRPr="001F1AE3" w:rsidRDefault="007424FE" w:rsidP="00447DFC">
      <w:pPr>
        <w:pStyle w:val="ListParagraph"/>
        <w:spacing w:after="0"/>
        <w:ind w:left="0"/>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6.4.1. </w:t>
      </w:r>
      <w:r w:rsidR="00805551" w:rsidRPr="001F1AE3">
        <w:rPr>
          <w:rFonts w:ascii="Arial" w:eastAsia="Calibri" w:hAnsi="Arial" w:cs="Arial"/>
          <w:kern w:val="2"/>
          <w:sz w:val="20"/>
          <w:szCs w:val="20"/>
          <w14:ligatures w14:val="standardContextual"/>
        </w:rPr>
        <w:t>vis</w:t>
      </w:r>
      <w:r w:rsidR="00447DFC" w:rsidRPr="001F1AE3">
        <w:rPr>
          <w:rFonts w:ascii="Arial" w:eastAsia="Calibri" w:hAnsi="Arial" w:cs="Arial"/>
          <w:kern w:val="2"/>
          <w:sz w:val="20"/>
          <w:szCs w:val="20"/>
          <w14:ligatures w14:val="standardContextual"/>
        </w:rPr>
        <w:t>as</w:t>
      </w:r>
      <w:r w:rsidR="00805551" w:rsidRPr="001F1AE3">
        <w:rPr>
          <w:rFonts w:ascii="Arial" w:eastAsia="Calibri" w:hAnsi="Arial" w:cs="Arial"/>
          <w:kern w:val="2"/>
          <w:sz w:val="20"/>
          <w:szCs w:val="20"/>
          <w14:ligatures w14:val="standardContextual"/>
        </w:rPr>
        <w:t xml:space="preserve"> </w:t>
      </w:r>
      <w:r w:rsidR="00447DFC" w:rsidRPr="001F1AE3">
        <w:rPr>
          <w:rFonts w:ascii="Arial" w:eastAsia="Calibri" w:hAnsi="Arial" w:cs="Arial"/>
          <w:kern w:val="2"/>
          <w:sz w:val="20"/>
          <w:szCs w:val="20"/>
          <w14:ligatures w14:val="standardContextual"/>
        </w:rPr>
        <w:t>paslaugas</w:t>
      </w:r>
      <w:r w:rsidR="00805551" w:rsidRPr="001F1AE3">
        <w:rPr>
          <w:rFonts w:ascii="Arial" w:eastAsia="Calibri" w:hAnsi="Arial" w:cs="Arial"/>
          <w:kern w:val="2"/>
          <w:sz w:val="20"/>
          <w:szCs w:val="20"/>
          <w14:ligatures w14:val="standardContextual"/>
        </w:rPr>
        <w:t xml:space="preserve"> vykdytų</w:t>
      </w:r>
      <w:r w:rsidR="00447DFC" w:rsidRPr="001F1AE3">
        <w:rPr>
          <w:rFonts w:ascii="Arial" w:hAnsi="Arial" w:cs="Arial"/>
          <w:color w:val="000000"/>
          <w:sz w:val="20"/>
          <w:szCs w:val="20"/>
        </w:rPr>
        <w:t xml:space="preserve"> tik tokią teisę turintys asmenys. Jie turi</w:t>
      </w:r>
      <w:r w:rsidR="00805551" w:rsidRPr="001F1AE3">
        <w:rPr>
          <w:rFonts w:ascii="Arial" w:eastAsia="Calibri" w:hAnsi="Arial" w:cs="Arial"/>
          <w:kern w:val="2"/>
          <w:sz w:val="20"/>
          <w:szCs w:val="20"/>
          <w14:ligatures w14:val="standardContextual"/>
        </w:rPr>
        <w:t xml:space="preserve"> būt</w:t>
      </w:r>
      <w:r w:rsidR="00447DFC" w:rsidRPr="001F1AE3">
        <w:rPr>
          <w:rFonts w:ascii="Arial" w:eastAsia="Calibri" w:hAnsi="Arial" w:cs="Arial"/>
          <w:kern w:val="2"/>
          <w:sz w:val="20"/>
          <w:szCs w:val="20"/>
          <w14:ligatures w14:val="standardContextual"/>
        </w:rPr>
        <w:t>i</w:t>
      </w:r>
      <w:r w:rsidR="00805551" w:rsidRPr="001F1AE3">
        <w:rPr>
          <w:rFonts w:ascii="Arial" w:eastAsia="Calibri" w:hAnsi="Arial" w:cs="Arial"/>
          <w:kern w:val="2"/>
          <w:sz w:val="20"/>
          <w:szCs w:val="20"/>
          <w14:ligatures w14:val="standardContextual"/>
        </w:rPr>
        <w:t xml:space="preserve"> apmokyti privalomų darbo saugos reikalavimų</w:t>
      </w:r>
      <w:r w:rsidR="00686656"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w:t>
      </w:r>
      <w:r w:rsidR="00686656" w:rsidRPr="001F1AE3">
        <w:rPr>
          <w:rFonts w:ascii="Arial" w:eastAsia="Calibri" w:hAnsi="Arial" w:cs="Arial"/>
          <w:kern w:val="2"/>
          <w:sz w:val="20"/>
          <w:szCs w:val="20"/>
          <w14:ligatures w14:val="standardContextual"/>
        </w:rPr>
        <w:t>Paslaugas</w:t>
      </w:r>
      <w:r w:rsidR="003222EE" w:rsidRPr="001F1AE3">
        <w:rPr>
          <w:rFonts w:ascii="Arial" w:eastAsia="Calibri" w:hAnsi="Arial" w:cs="Arial"/>
          <w:kern w:val="2"/>
          <w:sz w:val="20"/>
          <w:szCs w:val="20"/>
          <w14:ligatures w14:val="standardContextual"/>
        </w:rPr>
        <w:t xml:space="preserve"> </w:t>
      </w:r>
      <w:r w:rsidR="00686656" w:rsidRPr="001F1AE3">
        <w:rPr>
          <w:rFonts w:ascii="Arial" w:eastAsia="Calibri" w:hAnsi="Arial" w:cs="Arial"/>
          <w:kern w:val="2"/>
          <w:sz w:val="20"/>
          <w:szCs w:val="20"/>
          <w14:ligatures w14:val="standardContextual"/>
        </w:rPr>
        <w:t>vykdytų</w:t>
      </w:r>
      <w:r w:rsidR="003222EE" w:rsidRPr="001F1AE3">
        <w:rPr>
          <w:rFonts w:ascii="Arial" w:eastAsia="Calibri" w:hAnsi="Arial" w:cs="Arial"/>
          <w:kern w:val="2"/>
          <w:sz w:val="20"/>
          <w:szCs w:val="20"/>
          <w14:ligatures w14:val="standardContextual"/>
        </w:rPr>
        <w:t xml:space="preserve"> tik tie asmenys, kurių sveikatos būklė atitinka nustatytus teisės aktų reikalavimus</w:t>
      </w:r>
      <w:r w:rsidR="00467D67" w:rsidRPr="001F1AE3">
        <w:rPr>
          <w:rFonts w:ascii="Arial" w:eastAsia="Calibri" w:hAnsi="Arial" w:cs="Arial"/>
          <w:kern w:val="2"/>
          <w:sz w:val="20"/>
          <w:szCs w:val="20"/>
          <w14:ligatures w14:val="standardContextual"/>
        </w:rPr>
        <w:t>;</w:t>
      </w:r>
    </w:p>
    <w:p w14:paraId="1CBBB60F" w14:textId="293BBBFB" w:rsidR="00805551" w:rsidRPr="001F1AE3" w:rsidRDefault="009C5E56" w:rsidP="009C5E56">
      <w:pPr>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6.4.2. </w:t>
      </w:r>
      <w:r w:rsidR="00F949A2" w:rsidRPr="001F1AE3">
        <w:rPr>
          <w:rFonts w:ascii="Arial" w:eastAsia="Calibri" w:hAnsi="Arial" w:cs="Arial"/>
          <w:kern w:val="2"/>
          <w:sz w:val="20"/>
          <w:szCs w:val="20"/>
          <w14:ligatures w14:val="standardContextual"/>
        </w:rPr>
        <w:t>paslaugas teikiantys</w:t>
      </w:r>
      <w:r w:rsidR="00805551" w:rsidRPr="001F1AE3">
        <w:rPr>
          <w:rFonts w:ascii="Arial" w:eastAsia="Calibri" w:hAnsi="Arial" w:cs="Arial"/>
          <w:kern w:val="2"/>
          <w:sz w:val="20"/>
          <w:szCs w:val="20"/>
          <w14:ligatures w14:val="standardContextual"/>
        </w:rPr>
        <w:t xml:space="preserve"> darbuotojai būtų aprūpinti spec</w:t>
      </w:r>
      <w:r w:rsidR="00F949A2" w:rsidRPr="001F1AE3">
        <w:rPr>
          <w:rFonts w:ascii="Arial" w:eastAsia="Calibri" w:hAnsi="Arial" w:cs="Arial"/>
          <w:kern w:val="2"/>
          <w:sz w:val="20"/>
          <w:szCs w:val="20"/>
          <w14:ligatures w14:val="standardContextual"/>
        </w:rPr>
        <w:t>ialia</w:t>
      </w:r>
      <w:r w:rsidR="00805551" w:rsidRPr="001F1AE3">
        <w:rPr>
          <w:rFonts w:ascii="Arial" w:eastAsia="Calibri" w:hAnsi="Arial" w:cs="Arial"/>
          <w:kern w:val="2"/>
          <w:sz w:val="20"/>
          <w:szCs w:val="20"/>
          <w14:ligatures w14:val="standardContextual"/>
        </w:rPr>
        <w:t xml:space="preserve"> apranga (atliekantiems miško kirtimo paslaugas su  grandininiais pjūklais – šalmais su ausinėmis ir skydeliais, striukėmis su signaliniais oranžinės ar geltonos spalvos atributais, neperpjaunamomis kelnėmis, </w:t>
      </w:r>
      <w:proofErr w:type="spellStart"/>
      <w:r w:rsidR="00805551" w:rsidRPr="001F1AE3">
        <w:rPr>
          <w:rFonts w:ascii="Arial" w:eastAsia="Calibri" w:hAnsi="Arial" w:cs="Arial"/>
          <w:kern w:val="2"/>
          <w:sz w:val="20"/>
          <w:szCs w:val="20"/>
          <w14:ligatures w14:val="standardContextual"/>
        </w:rPr>
        <w:t>pjūklininko</w:t>
      </w:r>
      <w:proofErr w:type="spellEnd"/>
      <w:r w:rsidR="00805551" w:rsidRPr="001F1AE3">
        <w:rPr>
          <w:rFonts w:ascii="Arial" w:eastAsia="Calibri" w:hAnsi="Arial" w:cs="Arial"/>
          <w:kern w:val="2"/>
          <w:sz w:val="20"/>
          <w:szCs w:val="20"/>
          <w14:ligatures w14:val="standardContextual"/>
        </w:rPr>
        <w:t xml:space="preserve"> batais, apsauginėmis pirštinėmis ir (ar) kt. reikalingomis priemonėmis, kurios priklauso pagal įrenginio naudojimo instrukcijos saugos reikalavimus, nurodančius asmeninių apsaugos priemonių naudojimą dirbant su įrenginiu (grandininiu pjūklu, krūmapjove ar kitais įrenginiais)</w:t>
      </w:r>
      <w:r w:rsidR="00467D67" w:rsidRPr="001F1AE3">
        <w:rPr>
          <w:rFonts w:ascii="Arial" w:eastAsia="Calibri" w:hAnsi="Arial" w:cs="Arial"/>
          <w:kern w:val="2"/>
          <w:sz w:val="20"/>
          <w:szCs w:val="20"/>
          <w14:ligatures w14:val="standardContextual"/>
        </w:rPr>
        <w:t>;</w:t>
      </w:r>
    </w:p>
    <w:p w14:paraId="684417BE" w14:textId="73A7529D" w:rsidR="00805551" w:rsidRPr="001F1AE3" w:rsidRDefault="00245F1C" w:rsidP="00245F1C">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6.4.3. </w:t>
      </w:r>
      <w:r w:rsidR="00805551" w:rsidRPr="001F1AE3">
        <w:rPr>
          <w:rFonts w:ascii="Arial" w:eastAsia="Calibri" w:hAnsi="Arial" w:cs="Arial"/>
          <w:kern w:val="2"/>
          <w:sz w:val="20"/>
          <w:szCs w:val="20"/>
          <w14:ligatures w14:val="standardContextual"/>
        </w:rPr>
        <w:t>darbo vietoje būtų pakankamas kiekis pirmosios medicininės pagalbos vaistinėlių</w:t>
      </w:r>
      <w:r w:rsidR="00467D67" w:rsidRPr="001F1AE3">
        <w:rPr>
          <w:rFonts w:ascii="Arial" w:eastAsia="Calibri" w:hAnsi="Arial" w:cs="Arial"/>
          <w:kern w:val="2"/>
          <w:sz w:val="20"/>
          <w:szCs w:val="20"/>
          <w14:ligatures w14:val="standardContextual"/>
        </w:rPr>
        <w:t>;</w:t>
      </w:r>
    </w:p>
    <w:p w14:paraId="174FBA01" w14:textId="56556D09" w:rsidR="00805551" w:rsidRPr="001F1AE3" w:rsidRDefault="00467D67" w:rsidP="00467D6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6.4.4. </w:t>
      </w:r>
      <w:r w:rsidR="00805551" w:rsidRPr="001F1AE3">
        <w:rPr>
          <w:rFonts w:ascii="Arial" w:eastAsia="Calibri" w:hAnsi="Arial" w:cs="Arial"/>
          <w:kern w:val="2"/>
          <w:sz w:val="20"/>
          <w:szCs w:val="20"/>
          <w14:ligatures w14:val="standardContextual"/>
        </w:rPr>
        <w:t>darbuotojai būtų aprūpinti darbo vietose (biržėse) mobilaus ryšio telefonais;</w:t>
      </w:r>
    </w:p>
    <w:p w14:paraId="689F7401" w14:textId="15E19BA5" w:rsidR="00805551" w:rsidRPr="001F1AE3" w:rsidRDefault="008E0747" w:rsidP="008E074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6.4.5. </w:t>
      </w:r>
      <w:r w:rsidR="00805551" w:rsidRPr="001F1AE3">
        <w:rPr>
          <w:rFonts w:ascii="Arial" w:eastAsia="Calibri" w:hAnsi="Arial" w:cs="Arial"/>
          <w:kern w:val="2"/>
          <w:sz w:val="20"/>
          <w:szCs w:val="20"/>
          <w14:ligatures w14:val="standardContextual"/>
        </w:rPr>
        <w:t xml:space="preserve">darbo vietoje būtų </w:t>
      </w:r>
      <w:r w:rsidR="00805551" w:rsidRPr="001F1AE3">
        <w:rPr>
          <w:rFonts w:ascii="Arial" w:eastAsia="Calibri" w:hAnsi="Arial" w:cs="Arial"/>
          <w:kern w:val="2"/>
          <w:sz w:val="20"/>
          <w:szCs w:val="20"/>
          <w:lang w:val="fi-FI"/>
          <w14:ligatures w14:val="standardContextual"/>
        </w:rPr>
        <w:t>pirminės gaisro gesinimo priemonės (kastuvai, kibirai, gesintuvai</w:t>
      </w:r>
      <w:r w:rsidRPr="001F1AE3">
        <w:rPr>
          <w:rFonts w:ascii="Arial" w:eastAsia="Calibri" w:hAnsi="Arial" w:cs="Arial"/>
          <w:kern w:val="2"/>
          <w:sz w:val="20"/>
          <w:szCs w:val="20"/>
          <w:lang w:val="fi-FI"/>
          <w14:ligatures w14:val="standardContextual"/>
        </w:rPr>
        <w:t xml:space="preserve"> ar kt. </w:t>
      </w:r>
      <w:r w:rsidR="00DB4F98">
        <w:rPr>
          <w:rFonts w:ascii="Arial" w:eastAsia="Calibri" w:hAnsi="Arial" w:cs="Arial"/>
          <w:kern w:val="2"/>
          <w:sz w:val="20"/>
          <w:szCs w:val="20"/>
          <w:lang w:val="fi-FI"/>
          <w14:ligatures w14:val="standardContextual"/>
        </w:rPr>
        <w:t xml:space="preserve">Gaisro gesinimo </w:t>
      </w:r>
      <w:r w:rsidRPr="001F1AE3">
        <w:rPr>
          <w:rFonts w:ascii="Arial" w:eastAsia="Calibri" w:hAnsi="Arial" w:cs="Arial"/>
          <w:kern w:val="2"/>
          <w:sz w:val="20"/>
          <w:szCs w:val="20"/>
          <w:lang w:val="fi-FI"/>
          <w14:ligatures w14:val="standardContextual"/>
        </w:rPr>
        <w:t>priemonės</w:t>
      </w:r>
      <w:r w:rsidR="00805551" w:rsidRPr="001F1AE3">
        <w:rPr>
          <w:rFonts w:ascii="Arial" w:eastAsia="Calibri" w:hAnsi="Arial" w:cs="Arial"/>
          <w:kern w:val="2"/>
          <w:sz w:val="20"/>
          <w:szCs w:val="20"/>
          <w:lang w:val="fi-FI"/>
          <w14:ligatures w14:val="standardContextual"/>
        </w:rPr>
        <w:t>);</w:t>
      </w:r>
    </w:p>
    <w:p w14:paraId="48323AAE" w14:textId="75FF545B" w:rsidR="00805551" w:rsidRPr="001F1AE3" w:rsidRDefault="008E0747" w:rsidP="008E074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6.4.6. </w:t>
      </w:r>
      <w:r w:rsidR="00805551" w:rsidRPr="001F1AE3">
        <w:rPr>
          <w:rFonts w:ascii="Arial" w:eastAsia="Calibri" w:hAnsi="Arial" w:cs="Arial"/>
          <w:kern w:val="2"/>
          <w:sz w:val="20"/>
          <w:szCs w:val="20"/>
          <w14:ligatures w14:val="standardContextual"/>
        </w:rPr>
        <w:t>naudojama technika atitiktų jai keliamus darbų saugos, techninės būklės ir aplinkosauginius reikalavimus, turėtų teisės aktų nustatyta tvarka galiojančių techninių apžiūrų dokumentus.</w:t>
      </w:r>
    </w:p>
    <w:p w14:paraId="4A0209C4" w14:textId="44DAAD87" w:rsidR="00805551" w:rsidRPr="001F1AE3" w:rsidRDefault="008E0747" w:rsidP="008E0747">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6.4.7. </w:t>
      </w:r>
      <w:r w:rsidR="00805551" w:rsidRPr="001F1AE3">
        <w:rPr>
          <w:rFonts w:ascii="Arial" w:eastAsia="Calibri" w:hAnsi="Arial" w:cs="Arial"/>
          <w:kern w:val="2"/>
          <w:sz w:val="20"/>
          <w:szCs w:val="20"/>
          <w14:ligatures w14:val="standardContextual"/>
        </w:rPr>
        <w:t>technikos kuro pildymo vietos būtų aprūpintos absorbentais naftos produktams (kilimėliais, milteliais ar kitomis lygiavertėmis medžiagomis), galimo atsitiktinio kuro išsiliejimo/avarijų padarinių operatyviam suvaldymui.</w:t>
      </w:r>
    </w:p>
    <w:p w14:paraId="4B3D74E7" w14:textId="020AD3DB" w:rsidR="00805551" w:rsidRPr="001F1AE3" w:rsidRDefault="003A4132" w:rsidP="003A4132">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6.</w:t>
      </w:r>
      <w:r w:rsidR="00203956" w:rsidRPr="001F1AE3">
        <w:rPr>
          <w:rFonts w:ascii="Arial" w:eastAsia="Calibri" w:hAnsi="Arial" w:cs="Arial"/>
          <w:kern w:val="2"/>
          <w:sz w:val="20"/>
          <w:szCs w:val="20"/>
          <w14:ligatures w14:val="standardContextual"/>
        </w:rPr>
        <w:t xml:space="preserve">5. </w:t>
      </w:r>
      <w:r w:rsidR="005F46FB" w:rsidRPr="001F1AE3">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privalo turėti nelaimingų atsitikimų darbe registracijos žurnalą.</w:t>
      </w:r>
    </w:p>
    <w:p w14:paraId="0FBA8D73" w14:textId="42833A5A" w:rsidR="00805551" w:rsidRPr="001F1AE3" w:rsidRDefault="00203956" w:rsidP="00203956">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 xml:space="preserve">6.6. </w:t>
      </w:r>
      <w:r w:rsidR="00805551" w:rsidRPr="001F1AE3">
        <w:rPr>
          <w:rFonts w:ascii="Arial" w:eastAsia="Calibri" w:hAnsi="Arial" w:cs="Arial"/>
          <w:kern w:val="2"/>
          <w:sz w:val="20"/>
          <w:szCs w:val="20"/>
          <w14:ligatures w14:val="standardContextual"/>
        </w:rPr>
        <w:t xml:space="preserve">Įvykus nelaimingam atsitikimui arba incidentui darbo vietoje, </w:t>
      </w:r>
      <w:r w:rsidR="005F46FB" w:rsidRPr="001F1AE3">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per</w:t>
      </w:r>
      <w:r w:rsidRPr="001F1AE3">
        <w:rPr>
          <w:rFonts w:ascii="Arial" w:eastAsia="Calibri" w:hAnsi="Arial" w:cs="Arial"/>
          <w:kern w:val="2"/>
          <w:sz w:val="20"/>
          <w:szCs w:val="20"/>
          <w14:ligatures w14:val="standardContextual"/>
        </w:rPr>
        <w:t xml:space="preserve"> 1</w:t>
      </w:r>
      <w:r w:rsidR="00805551" w:rsidRPr="001F1AE3">
        <w:rPr>
          <w:rFonts w:ascii="Arial" w:eastAsia="Calibri" w:hAnsi="Arial" w:cs="Arial"/>
          <w:kern w:val="2"/>
          <w:sz w:val="20"/>
          <w:szCs w:val="20"/>
          <w14:ligatures w14:val="standardContextual"/>
        </w:rPr>
        <w:t xml:space="preserve"> </w:t>
      </w:r>
      <w:r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vieną</w:t>
      </w:r>
      <w:r w:rsidRPr="001F1AE3">
        <w:rPr>
          <w:rFonts w:ascii="Arial" w:eastAsia="Calibri" w:hAnsi="Arial" w:cs="Arial"/>
          <w:kern w:val="2"/>
          <w:sz w:val="20"/>
          <w:szCs w:val="20"/>
          <w14:ligatures w14:val="standardContextual"/>
        </w:rPr>
        <w:t>)</w:t>
      </w:r>
      <w:r w:rsidR="00805551" w:rsidRPr="001F1AE3">
        <w:rPr>
          <w:rFonts w:ascii="Arial" w:eastAsia="Calibri" w:hAnsi="Arial" w:cs="Arial"/>
          <w:kern w:val="2"/>
          <w:sz w:val="20"/>
          <w:szCs w:val="20"/>
          <w14:ligatures w14:val="standardContextual"/>
        </w:rPr>
        <w:t xml:space="preserve"> darbo dieną </w:t>
      </w:r>
      <w:r w:rsidRPr="001F1AE3">
        <w:rPr>
          <w:rFonts w:ascii="Arial" w:eastAsia="Calibri" w:hAnsi="Arial" w:cs="Arial"/>
          <w:kern w:val="2"/>
          <w:sz w:val="20"/>
          <w:szCs w:val="20"/>
          <w14:ligatures w14:val="standardContextual"/>
        </w:rPr>
        <w:t xml:space="preserve">privalo </w:t>
      </w:r>
      <w:r w:rsidR="00805551" w:rsidRPr="001F1AE3">
        <w:rPr>
          <w:rFonts w:ascii="Arial" w:eastAsia="Calibri" w:hAnsi="Arial" w:cs="Arial"/>
          <w:kern w:val="2"/>
          <w:sz w:val="20"/>
          <w:szCs w:val="20"/>
          <w14:ligatures w14:val="standardContextual"/>
        </w:rPr>
        <w:t>informuo</w:t>
      </w:r>
      <w:r w:rsidRPr="001F1AE3">
        <w:rPr>
          <w:rFonts w:ascii="Arial" w:eastAsia="Calibri" w:hAnsi="Arial" w:cs="Arial"/>
          <w:kern w:val="2"/>
          <w:sz w:val="20"/>
          <w:szCs w:val="20"/>
          <w14:ligatures w14:val="standardContextual"/>
        </w:rPr>
        <w:t>ti</w:t>
      </w:r>
      <w:r w:rsidR="00805551" w:rsidRPr="001F1AE3">
        <w:rPr>
          <w:rFonts w:ascii="Arial" w:eastAsia="Calibri" w:hAnsi="Arial" w:cs="Arial"/>
          <w:kern w:val="2"/>
          <w:sz w:val="20"/>
          <w:szCs w:val="20"/>
          <w14:ligatures w14:val="standardContextual"/>
        </w:rPr>
        <w:t xml:space="preserve"> </w:t>
      </w:r>
      <w:r w:rsidR="005F46FB" w:rsidRPr="001F1AE3">
        <w:rPr>
          <w:rFonts w:ascii="Arial" w:eastAsia="Calibri" w:hAnsi="Arial" w:cs="Arial"/>
          <w:kern w:val="2"/>
          <w:sz w:val="20"/>
          <w:szCs w:val="20"/>
          <w14:ligatures w14:val="standardContextual"/>
        </w:rPr>
        <w:t>Pirkėją</w:t>
      </w:r>
      <w:r w:rsidRPr="001F1AE3">
        <w:rPr>
          <w:rFonts w:ascii="Arial" w:eastAsia="Calibri" w:hAnsi="Arial" w:cs="Arial"/>
          <w:kern w:val="2"/>
          <w:sz w:val="20"/>
          <w:szCs w:val="20"/>
          <w14:ligatures w14:val="standardContextual"/>
        </w:rPr>
        <w:t xml:space="preserve"> bei</w:t>
      </w:r>
      <w:r w:rsidR="00805551" w:rsidRPr="001F1AE3">
        <w:rPr>
          <w:rFonts w:ascii="Arial" w:eastAsia="Calibri" w:hAnsi="Arial" w:cs="Arial"/>
          <w:kern w:val="2"/>
          <w:sz w:val="20"/>
          <w:szCs w:val="20"/>
          <w14:ligatures w14:val="standardContextual"/>
        </w:rPr>
        <w:t xml:space="preserve"> praneš</w:t>
      </w:r>
      <w:r w:rsidRPr="001F1AE3">
        <w:rPr>
          <w:rFonts w:ascii="Arial" w:eastAsia="Calibri" w:hAnsi="Arial" w:cs="Arial"/>
          <w:kern w:val="2"/>
          <w:sz w:val="20"/>
          <w:szCs w:val="20"/>
          <w14:ligatures w14:val="standardContextual"/>
        </w:rPr>
        <w:t>ti</w:t>
      </w:r>
      <w:r w:rsidR="00805551" w:rsidRPr="001F1AE3">
        <w:rPr>
          <w:rFonts w:ascii="Arial" w:eastAsia="Calibri" w:hAnsi="Arial" w:cs="Arial"/>
          <w:kern w:val="2"/>
          <w:sz w:val="20"/>
          <w:szCs w:val="20"/>
          <w14:ligatures w14:val="standardContextual"/>
        </w:rPr>
        <w:t xml:space="preserve"> apie nelaimingo atsitikimo arba incidento aplinkybes.</w:t>
      </w:r>
    </w:p>
    <w:p w14:paraId="637F316B" w14:textId="005C6382" w:rsidR="00D8148E" w:rsidRPr="001F1AE3" w:rsidRDefault="00D8148E" w:rsidP="00203956">
      <w:pPr>
        <w:spacing w:after="0"/>
        <w:contextualSpacing/>
        <w:jc w:val="both"/>
        <w:rPr>
          <w:rFonts w:ascii="Arial" w:eastAsia="Calibri" w:hAnsi="Arial" w:cs="Arial"/>
          <w:sz w:val="20"/>
          <w:szCs w:val="20"/>
        </w:rPr>
      </w:pPr>
      <w:r w:rsidRPr="001F1AE3">
        <w:rPr>
          <w:rFonts w:ascii="Arial" w:eastAsia="Calibri" w:hAnsi="Arial" w:cs="Arial"/>
          <w:kern w:val="2"/>
          <w:sz w:val="20"/>
          <w:szCs w:val="20"/>
          <w14:ligatures w14:val="standardContextual"/>
        </w:rPr>
        <w:t xml:space="preserve">6.7. Tiekėjas privalo užtikrinti, kad darbuotojai darbo metu nebūtų apsvaigę nuo alkoholio, narkotinių ar psichotropinių medžiagų. Nustačius tokius atvejus, </w:t>
      </w:r>
      <w:r w:rsidR="005F46FB" w:rsidRPr="001F1AE3">
        <w:rPr>
          <w:rFonts w:ascii="Arial" w:eastAsia="Calibri" w:hAnsi="Arial" w:cs="Arial"/>
          <w:kern w:val="2"/>
          <w:sz w:val="20"/>
          <w:szCs w:val="20"/>
          <w14:ligatures w14:val="standardContextual"/>
        </w:rPr>
        <w:t>T</w:t>
      </w:r>
      <w:r w:rsidRPr="001F1AE3">
        <w:rPr>
          <w:rFonts w:ascii="Arial" w:eastAsia="Calibri" w:hAnsi="Arial" w:cs="Arial"/>
          <w:kern w:val="2"/>
          <w:sz w:val="20"/>
          <w:szCs w:val="20"/>
          <w14:ligatures w14:val="standardContextual"/>
        </w:rPr>
        <w:t>iekėjas privalo nedelsdamas nušalinti darbuotoją nuo darbo.</w:t>
      </w:r>
    </w:p>
    <w:p w14:paraId="02D12BDB" w14:textId="0C3F6E34" w:rsidR="00805551" w:rsidRPr="001F1AE3" w:rsidRDefault="00BA56B0" w:rsidP="00BA56B0">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6.</w:t>
      </w:r>
      <w:r w:rsidR="00D8148E" w:rsidRPr="001F1AE3">
        <w:rPr>
          <w:rFonts w:ascii="Arial" w:eastAsia="Calibri" w:hAnsi="Arial" w:cs="Arial"/>
          <w:kern w:val="2"/>
          <w:sz w:val="20"/>
          <w:szCs w:val="20"/>
          <w14:ligatures w14:val="standardContextual"/>
        </w:rPr>
        <w:t>8</w:t>
      </w:r>
      <w:r w:rsidRPr="001F1AE3">
        <w:rPr>
          <w:rFonts w:ascii="Arial" w:eastAsia="Calibri" w:hAnsi="Arial" w:cs="Arial"/>
          <w:kern w:val="2"/>
          <w:sz w:val="20"/>
          <w:szCs w:val="20"/>
          <w14:ligatures w14:val="standardContextual"/>
        </w:rPr>
        <w:t xml:space="preserve">. </w:t>
      </w:r>
      <w:r w:rsidR="00C31462" w:rsidRPr="001F1AE3">
        <w:rPr>
          <w:rFonts w:ascii="Arial" w:eastAsia="Calibri" w:hAnsi="Arial" w:cs="Arial"/>
          <w:kern w:val="2"/>
          <w:sz w:val="20"/>
          <w:szCs w:val="20"/>
          <w14:ligatures w14:val="standardContextual"/>
        </w:rPr>
        <w:t>T</w:t>
      </w:r>
      <w:r w:rsidR="00805551" w:rsidRPr="001F1AE3">
        <w:rPr>
          <w:rFonts w:ascii="Arial" w:eastAsia="Calibri" w:hAnsi="Arial" w:cs="Arial"/>
          <w:kern w:val="2"/>
          <w:sz w:val="20"/>
          <w:szCs w:val="20"/>
          <w14:ligatures w14:val="standardContextual"/>
        </w:rPr>
        <w:t>iekėjas privalo užtikrinti, kad miško kirtimo paslaugos būtų atliekamos, tik dalyvaujant miško ruošos darbų vadovui</w:t>
      </w:r>
      <w:r w:rsidR="00D274DA" w:rsidRPr="001F1AE3">
        <w:rPr>
          <w:rFonts w:ascii="Arial" w:eastAsia="Calibri" w:hAnsi="Arial" w:cs="Arial"/>
          <w:kern w:val="2"/>
          <w:sz w:val="20"/>
          <w:szCs w:val="20"/>
          <w14:ligatures w14:val="standardContextual"/>
        </w:rPr>
        <w:t xml:space="preserve"> (toliau </w:t>
      </w:r>
      <w:r w:rsidR="001F1AE3" w:rsidRPr="001F1AE3">
        <w:rPr>
          <w:rFonts w:ascii="Arial" w:eastAsia="Calibri" w:hAnsi="Arial" w:cs="Arial"/>
          <w:kern w:val="2"/>
          <w:sz w:val="20"/>
          <w:szCs w:val="20"/>
          <w14:ligatures w14:val="standardContextual"/>
        </w:rPr>
        <w:t>–</w:t>
      </w:r>
      <w:r w:rsidR="00D274DA" w:rsidRPr="001F1AE3">
        <w:rPr>
          <w:rFonts w:ascii="Arial" w:eastAsia="Calibri" w:hAnsi="Arial" w:cs="Arial"/>
          <w:kern w:val="2"/>
          <w:sz w:val="20"/>
          <w:szCs w:val="20"/>
          <w14:ligatures w14:val="standardContextual"/>
        </w:rPr>
        <w:t xml:space="preserve"> Specialistas</w:t>
      </w:r>
      <w:r w:rsidR="001F1AE3" w:rsidRPr="001F1AE3">
        <w:rPr>
          <w:rFonts w:ascii="Arial" w:eastAsia="Calibri" w:hAnsi="Arial" w:cs="Arial"/>
          <w:kern w:val="2"/>
          <w:sz w:val="20"/>
          <w:szCs w:val="20"/>
          <w14:ligatures w14:val="standardContextual"/>
        </w:rPr>
        <w:t>)</w:t>
      </w:r>
      <w:r w:rsidR="004A6F31" w:rsidRPr="001F1AE3">
        <w:rPr>
          <w:rFonts w:ascii="Arial" w:eastAsia="Calibri" w:hAnsi="Arial" w:cs="Arial"/>
          <w:kern w:val="2"/>
          <w:sz w:val="20"/>
          <w:szCs w:val="20"/>
          <w14:ligatures w14:val="standardContextual"/>
        </w:rPr>
        <w:t xml:space="preserve">, kurio kvalifikacija </w:t>
      </w:r>
      <w:r w:rsidR="008B3C48" w:rsidRPr="001F1AE3">
        <w:rPr>
          <w:rFonts w:ascii="Arial" w:eastAsia="Calibri" w:hAnsi="Arial" w:cs="Arial"/>
          <w:kern w:val="2"/>
          <w:sz w:val="20"/>
          <w:szCs w:val="20"/>
          <w14:ligatures w14:val="standardContextual"/>
        </w:rPr>
        <w:t xml:space="preserve">atitinka Pirkėjo keliamus </w:t>
      </w:r>
      <w:r w:rsidR="00896BB7" w:rsidRPr="001F1AE3">
        <w:rPr>
          <w:rFonts w:ascii="Arial" w:eastAsia="Calibri" w:hAnsi="Arial" w:cs="Arial"/>
          <w:kern w:val="2"/>
          <w:sz w:val="20"/>
          <w:szCs w:val="20"/>
          <w14:ligatures w14:val="standardContextual"/>
        </w:rPr>
        <w:t xml:space="preserve">kvalifikacinius </w:t>
      </w:r>
      <w:r w:rsidR="008B3C48" w:rsidRPr="001F1AE3">
        <w:rPr>
          <w:rFonts w:ascii="Arial" w:eastAsia="Calibri" w:hAnsi="Arial" w:cs="Arial"/>
          <w:kern w:val="2"/>
          <w:sz w:val="20"/>
          <w:szCs w:val="20"/>
          <w14:ligatures w14:val="standardContextual"/>
        </w:rPr>
        <w:t>reikalavimus.</w:t>
      </w:r>
      <w:r w:rsidR="003C333D" w:rsidRPr="001F1AE3">
        <w:rPr>
          <w:rFonts w:ascii="Arial" w:eastAsia="Calibri" w:hAnsi="Arial" w:cs="Arial"/>
          <w:kern w:val="2"/>
          <w:sz w:val="20"/>
          <w:szCs w:val="20"/>
          <w14:ligatures w14:val="standardContextual"/>
        </w:rPr>
        <w:t xml:space="preserve"> </w:t>
      </w:r>
      <w:r w:rsidR="00301D3B" w:rsidRPr="001F1AE3">
        <w:rPr>
          <w:rFonts w:ascii="Arial" w:eastAsia="Calibri" w:hAnsi="Arial" w:cs="Arial"/>
          <w:kern w:val="2"/>
          <w:sz w:val="20"/>
          <w:szCs w:val="20"/>
          <w14:ligatures w14:val="standardContextual"/>
        </w:rPr>
        <w:t xml:space="preserve">Jeigu </w:t>
      </w:r>
      <w:r w:rsidR="001F1AE3" w:rsidRPr="001F1AE3">
        <w:rPr>
          <w:rFonts w:ascii="Arial" w:eastAsia="Calibri" w:hAnsi="Arial" w:cs="Arial"/>
          <w:kern w:val="2"/>
          <w:sz w:val="20"/>
          <w:szCs w:val="20"/>
          <w14:ligatures w14:val="standardContextual"/>
        </w:rPr>
        <w:t>Specialistas</w:t>
      </w:r>
      <w:r w:rsidR="00301D3B" w:rsidRPr="001F1AE3">
        <w:rPr>
          <w:rFonts w:ascii="Arial" w:eastAsia="Calibri" w:hAnsi="Arial" w:cs="Arial"/>
          <w:kern w:val="2"/>
          <w:sz w:val="20"/>
          <w:szCs w:val="20"/>
          <w14:ligatures w14:val="standardContextual"/>
        </w:rPr>
        <w:t xml:space="preserve"> bus keičiamas kitu nei buvo nurodyta pasiūlyme</w:t>
      </w:r>
      <w:r w:rsidR="008610B2" w:rsidRPr="001F1AE3">
        <w:rPr>
          <w:rFonts w:ascii="Arial" w:eastAsia="Calibri" w:hAnsi="Arial" w:cs="Arial"/>
          <w:kern w:val="2"/>
          <w:sz w:val="20"/>
          <w:szCs w:val="20"/>
          <w14:ligatures w14:val="standardContextual"/>
        </w:rPr>
        <w:t xml:space="preserve">, Tiekėjas </w:t>
      </w:r>
      <w:r w:rsidR="006A3438" w:rsidRPr="001F1AE3">
        <w:rPr>
          <w:rFonts w:ascii="Arial" w:eastAsia="Calibri" w:hAnsi="Arial" w:cs="Arial"/>
          <w:kern w:val="2"/>
          <w:sz w:val="20"/>
          <w:szCs w:val="20"/>
          <w14:ligatures w14:val="standardContextual"/>
        </w:rPr>
        <w:t xml:space="preserve">per 5 (penkias) darbo dienas nuo Sutarties pasirašymo </w:t>
      </w:r>
      <w:r w:rsidR="008610B2" w:rsidRPr="001F1AE3">
        <w:rPr>
          <w:rFonts w:ascii="Arial" w:eastAsia="Calibri" w:hAnsi="Arial" w:cs="Arial"/>
          <w:kern w:val="2"/>
          <w:sz w:val="20"/>
          <w:szCs w:val="20"/>
          <w14:ligatures w14:val="standardContextual"/>
        </w:rPr>
        <w:t xml:space="preserve">turi apie tai pranešti </w:t>
      </w:r>
      <w:r w:rsidR="00E77EA7" w:rsidRPr="001F1AE3">
        <w:rPr>
          <w:rFonts w:ascii="Arial" w:eastAsia="Calibri" w:hAnsi="Arial" w:cs="Arial"/>
          <w:kern w:val="2"/>
          <w:sz w:val="20"/>
          <w:szCs w:val="20"/>
          <w14:ligatures w14:val="standardContextual"/>
        </w:rPr>
        <w:t>Pirkėjui</w:t>
      </w:r>
      <w:r w:rsidR="00BD7502" w:rsidRPr="001F1AE3">
        <w:rPr>
          <w:rFonts w:ascii="Arial" w:eastAsia="Calibri" w:hAnsi="Arial" w:cs="Arial"/>
          <w:kern w:val="2"/>
          <w:sz w:val="20"/>
          <w:szCs w:val="20"/>
          <w14:ligatures w14:val="standardContextual"/>
        </w:rPr>
        <w:t xml:space="preserve">. </w:t>
      </w:r>
      <w:r w:rsidR="001F1AE3" w:rsidRPr="001F1AE3">
        <w:rPr>
          <w:rFonts w:ascii="Arial" w:hAnsi="Arial" w:cs="Arial"/>
          <w:sz w:val="20"/>
          <w:szCs w:val="20"/>
        </w:rPr>
        <w:t xml:space="preserve">Tiekėjo ar subteikėjo (jeigu jis pasitelkiamas) paskirto Specialisto keitimas ar naujų skyrimas galimas tik </w:t>
      </w:r>
      <w:bookmarkStart w:id="5" w:name="_Ref525126612"/>
      <w:r w:rsidR="001F1AE3" w:rsidRPr="001F1AE3">
        <w:rPr>
          <w:rFonts w:ascii="Arial" w:hAnsi="Arial" w:cs="Arial"/>
          <w:sz w:val="20"/>
          <w:szCs w:val="20"/>
        </w:rPr>
        <w:t>dėl Specialisto nedarbingumo, nutrūkus jo darbo sutarčiai ar dėl kitų objektyvių priežasčių, kurias Tiekėjas turi pagrįsti.</w:t>
      </w:r>
      <w:bookmarkEnd w:id="5"/>
      <w:r w:rsidR="001F1AE3" w:rsidRPr="001F1AE3">
        <w:rPr>
          <w:rFonts w:ascii="Arial" w:hAnsi="Arial" w:cs="Arial"/>
          <w:sz w:val="20"/>
          <w:szCs w:val="20"/>
        </w:rPr>
        <w:t xml:space="preserve"> </w:t>
      </w:r>
      <w:r w:rsidR="003D0484" w:rsidRPr="001F1AE3">
        <w:rPr>
          <w:rFonts w:ascii="Arial" w:eastAsia="Calibri" w:hAnsi="Arial" w:cs="Arial"/>
          <w:kern w:val="2"/>
          <w:sz w:val="20"/>
          <w:szCs w:val="20"/>
          <w14:ligatures w14:val="standardContextual"/>
        </w:rPr>
        <w:t>Tiekėjas, raštu suderinęs su Pirkėju, gali pakeisti Specialistą kitu ne žemesnės kvalifikacijos asmeniu.</w:t>
      </w:r>
    </w:p>
    <w:p w14:paraId="63F092FA" w14:textId="5921B394" w:rsidR="006C4BB6" w:rsidRPr="001F1AE3" w:rsidRDefault="001C181B" w:rsidP="00624CD6">
      <w:pPr>
        <w:spacing w:after="0"/>
        <w:contextualSpacing/>
        <w:jc w:val="both"/>
        <w:rPr>
          <w:rFonts w:ascii="Arial" w:eastAsia="Calibri" w:hAnsi="Arial" w:cs="Arial"/>
          <w:kern w:val="2"/>
          <w:sz w:val="20"/>
          <w:szCs w:val="20"/>
          <w14:ligatures w14:val="standardContextual"/>
        </w:rPr>
      </w:pPr>
      <w:r w:rsidRPr="001F1AE3">
        <w:rPr>
          <w:rFonts w:ascii="Arial" w:eastAsia="Calibri" w:hAnsi="Arial" w:cs="Arial"/>
          <w:kern w:val="2"/>
          <w:sz w:val="20"/>
          <w:szCs w:val="20"/>
          <w14:ligatures w14:val="standardContextual"/>
        </w:rPr>
        <w:t>6.</w:t>
      </w:r>
      <w:r w:rsidR="00D8148E" w:rsidRPr="001F1AE3">
        <w:rPr>
          <w:rFonts w:ascii="Arial" w:eastAsia="Calibri" w:hAnsi="Arial" w:cs="Arial"/>
          <w:kern w:val="2"/>
          <w:sz w:val="20"/>
          <w:szCs w:val="20"/>
          <w14:ligatures w14:val="standardContextual"/>
        </w:rPr>
        <w:t>9</w:t>
      </w:r>
      <w:r w:rsidRPr="001F1AE3">
        <w:rPr>
          <w:rFonts w:ascii="Arial" w:eastAsia="Calibri" w:hAnsi="Arial" w:cs="Arial"/>
          <w:kern w:val="2"/>
          <w:sz w:val="20"/>
          <w:szCs w:val="20"/>
          <w14:ligatures w14:val="standardContextual"/>
        </w:rPr>
        <w:t>. Pažymėtina, kad vadovaujantis Miško darbų saugos taisyklių DT 1-96, patvirtintų Lietuvos Respublikos miškų ūkio ministerijos (iki 1996-12-12) 1996 m. lapkričio 25 d. įsakymu Nr. 208, 70 punkto nuostata – pavojingų darbų vadovas turi kontroliuoti, kad visi laikytųsi darbų saugos reikalavimų, prireikus instruktuoti juos vietoje apie tai, kaip saugiai atlikti darbus. Atsižvelgiant į pavojingų darbų vadovo vykdomas funkcijas, jo buvimas darbo vietoje yra būtinas, nes tik esant darbo vietoje įmanoma kontroliuoti, kad visi darbuotojai laikosi nustatytų saugos ir sveikatos reikalavimų, nustatyti pagrindinę medžių leidimo kryptį, papildomai instruktuoti darbuotojus kaip saugiai atlikti darbus ir kt. Visais atvejais teikėjas yra atsakingas už tinkamą Taisyklių ir kitų teisės aktų, reglamentuojančių darbuotojų saugą ir sveikatą darbe, reikalavimų laikymąsi</w:t>
      </w:r>
      <w:r w:rsidR="002A4E59" w:rsidRPr="001F1AE3">
        <w:rPr>
          <w:rFonts w:ascii="Arial" w:eastAsia="Calibri" w:hAnsi="Arial" w:cs="Arial"/>
          <w:kern w:val="2"/>
          <w:sz w:val="20"/>
          <w:szCs w:val="20"/>
          <w14:ligatures w14:val="standardContextual"/>
        </w:rPr>
        <w:t>.</w:t>
      </w:r>
    </w:p>
    <w:p w14:paraId="142AE8DE" w14:textId="3523E5EB" w:rsidR="002A4E59" w:rsidRPr="004311A3" w:rsidRDefault="002A4E59" w:rsidP="004311A3">
      <w:pPr>
        <w:jc w:val="both"/>
        <w:rPr>
          <w:rFonts w:ascii="Arial" w:eastAsia="Arial" w:hAnsi="Arial" w:cs="Arial"/>
          <w:sz w:val="20"/>
          <w:szCs w:val="20"/>
        </w:rPr>
      </w:pPr>
      <w:r w:rsidRPr="001F1AE3">
        <w:rPr>
          <w:rFonts w:ascii="Arial" w:eastAsia="Calibri" w:hAnsi="Arial" w:cs="Arial"/>
          <w:kern w:val="2"/>
          <w:sz w:val="20"/>
          <w:szCs w:val="20"/>
          <w14:ligatures w14:val="standardContextual"/>
        </w:rPr>
        <w:t>6</w:t>
      </w:r>
      <w:r w:rsidR="005002EF" w:rsidRPr="001F1AE3">
        <w:rPr>
          <w:rFonts w:ascii="Arial" w:eastAsia="Calibri" w:hAnsi="Arial" w:cs="Arial"/>
          <w:kern w:val="2"/>
          <w:sz w:val="20"/>
          <w:szCs w:val="20"/>
          <w14:ligatures w14:val="standardContextual"/>
        </w:rPr>
        <w:t xml:space="preserve">.10. </w:t>
      </w:r>
      <w:r w:rsidR="00492290" w:rsidRPr="001F1AE3">
        <w:rPr>
          <w:rFonts w:ascii="Arial" w:eastAsia="Calibri" w:hAnsi="Arial" w:cs="Arial"/>
          <w:kern w:val="2"/>
          <w:sz w:val="20"/>
          <w:szCs w:val="20"/>
          <w14:ligatures w14:val="standardContextual"/>
        </w:rPr>
        <w:t>Tiekėjas turi užtikrinti, kad darbuotojai</w:t>
      </w:r>
      <w:r w:rsidR="004B23FC" w:rsidRPr="001F1AE3">
        <w:rPr>
          <w:rFonts w:ascii="Arial" w:eastAsia="Calibri" w:hAnsi="Arial" w:cs="Arial"/>
          <w:kern w:val="2"/>
          <w:sz w:val="20"/>
          <w:szCs w:val="20"/>
          <w14:ligatures w14:val="standardContextual"/>
        </w:rPr>
        <w:t xml:space="preserve">, </w:t>
      </w:r>
      <w:r w:rsidR="004B23FC" w:rsidRPr="001F1AE3">
        <w:rPr>
          <w:rFonts w:ascii="Arial" w:eastAsia="Arial" w:hAnsi="Arial" w:cs="Arial"/>
          <w:sz w:val="20"/>
          <w:szCs w:val="20"/>
        </w:rPr>
        <w:t>vykd</w:t>
      </w:r>
      <w:r w:rsidR="00BB291E" w:rsidRPr="001F1AE3">
        <w:rPr>
          <w:rFonts w:ascii="Arial" w:eastAsia="Arial" w:hAnsi="Arial" w:cs="Arial"/>
          <w:sz w:val="20"/>
          <w:szCs w:val="20"/>
        </w:rPr>
        <w:t>ysiantys miško</w:t>
      </w:r>
      <w:r w:rsidR="004B23FC" w:rsidRPr="001F1AE3">
        <w:rPr>
          <w:rFonts w:ascii="Arial" w:eastAsia="Arial" w:hAnsi="Arial" w:cs="Arial"/>
          <w:sz w:val="20"/>
          <w:szCs w:val="20"/>
        </w:rPr>
        <w:t xml:space="preserve"> kirtimą </w:t>
      </w:r>
      <w:r w:rsidR="00347B40" w:rsidRPr="001F1AE3">
        <w:rPr>
          <w:rFonts w:ascii="Arial" w:eastAsia="Arial" w:hAnsi="Arial" w:cs="Arial"/>
          <w:sz w:val="20"/>
          <w:szCs w:val="20"/>
        </w:rPr>
        <w:t>motoriniais</w:t>
      </w:r>
      <w:r w:rsidR="004B23FC" w:rsidRPr="001F1AE3">
        <w:rPr>
          <w:rFonts w:ascii="Arial" w:eastAsia="Arial" w:hAnsi="Arial" w:cs="Arial"/>
          <w:sz w:val="20"/>
          <w:szCs w:val="20"/>
        </w:rPr>
        <w:t xml:space="preserve"> pjūklais</w:t>
      </w:r>
      <w:r w:rsidR="00552139" w:rsidRPr="001F1AE3">
        <w:rPr>
          <w:rFonts w:ascii="Arial" w:eastAsia="Arial" w:hAnsi="Arial" w:cs="Arial"/>
          <w:sz w:val="20"/>
          <w:szCs w:val="20"/>
        </w:rPr>
        <w:t xml:space="preserve">, </w:t>
      </w:r>
      <w:r w:rsidR="00D5076E" w:rsidRPr="001F1AE3">
        <w:rPr>
          <w:rFonts w:ascii="Arial" w:eastAsia="Arial" w:hAnsi="Arial" w:cs="Arial"/>
          <w:sz w:val="20"/>
          <w:szCs w:val="20"/>
        </w:rPr>
        <w:t>turėtų galiojančius</w:t>
      </w:r>
      <w:r w:rsidR="00D5076E" w:rsidRPr="001F1AE3">
        <w:rPr>
          <w:rFonts w:ascii="Arial" w:eastAsia="Arial" w:hAnsi="Arial" w:cs="Arial"/>
          <w:color w:val="000000"/>
          <w:sz w:val="20"/>
          <w:szCs w:val="20"/>
        </w:rPr>
        <w:t xml:space="preserve"> </w:t>
      </w:r>
      <w:proofErr w:type="spellStart"/>
      <w:r w:rsidR="00D5076E" w:rsidRPr="001F1AE3">
        <w:rPr>
          <w:rFonts w:ascii="Arial" w:eastAsia="Arial" w:hAnsi="Arial" w:cs="Arial"/>
          <w:color w:val="000000"/>
          <w:sz w:val="20"/>
          <w:szCs w:val="20"/>
        </w:rPr>
        <w:t>pjūklinink</w:t>
      </w:r>
      <w:r w:rsidR="00112D58" w:rsidRPr="001F1AE3">
        <w:rPr>
          <w:rFonts w:ascii="Arial" w:eastAsia="Arial" w:hAnsi="Arial" w:cs="Arial"/>
          <w:color w:val="000000"/>
          <w:sz w:val="20"/>
          <w:szCs w:val="20"/>
        </w:rPr>
        <w:t>ų</w:t>
      </w:r>
      <w:proofErr w:type="spellEnd"/>
      <w:r w:rsidR="00D5076E" w:rsidRPr="001F1AE3">
        <w:rPr>
          <w:rFonts w:ascii="Arial" w:eastAsia="Arial" w:hAnsi="Arial" w:cs="Arial"/>
          <w:color w:val="000000"/>
          <w:sz w:val="20"/>
          <w:szCs w:val="20"/>
        </w:rPr>
        <w:t xml:space="preserve"> pažymėjimus</w:t>
      </w:r>
      <w:r w:rsidR="009377F1" w:rsidRPr="001F1AE3">
        <w:rPr>
          <w:rFonts w:ascii="Arial" w:eastAsia="Arial" w:hAnsi="Arial" w:cs="Arial"/>
          <w:sz w:val="20"/>
          <w:szCs w:val="20"/>
        </w:rPr>
        <w:t xml:space="preserve">. </w:t>
      </w:r>
      <w:r w:rsidR="002E062F" w:rsidRPr="001F1AE3">
        <w:rPr>
          <w:rFonts w:ascii="Arial" w:eastAsia="Arial" w:hAnsi="Arial" w:cs="Arial"/>
          <w:sz w:val="20"/>
          <w:szCs w:val="20"/>
        </w:rPr>
        <w:t xml:space="preserve">Prieš </w:t>
      </w:r>
      <w:r w:rsidR="00AC3AA1" w:rsidRPr="001F1AE3">
        <w:rPr>
          <w:rFonts w:ascii="Arial" w:eastAsia="Arial" w:hAnsi="Arial" w:cs="Arial"/>
          <w:sz w:val="20"/>
          <w:szCs w:val="20"/>
        </w:rPr>
        <w:t xml:space="preserve">prasidedant kiekvienam miško kirtimo etapui, Tiekėjas turi pateikti </w:t>
      </w:r>
      <w:r w:rsidR="00896BB7" w:rsidRPr="001F1AE3">
        <w:rPr>
          <w:rFonts w:ascii="Arial" w:eastAsia="Arial" w:hAnsi="Arial" w:cs="Arial"/>
          <w:sz w:val="20"/>
          <w:szCs w:val="20"/>
        </w:rPr>
        <w:t>Pirkėjui</w:t>
      </w:r>
      <w:r w:rsidR="00AC3AA1" w:rsidRPr="001F1AE3">
        <w:rPr>
          <w:rFonts w:ascii="Arial" w:eastAsia="Arial" w:hAnsi="Arial" w:cs="Arial"/>
          <w:sz w:val="20"/>
          <w:szCs w:val="20"/>
        </w:rPr>
        <w:t xml:space="preserve"> </w:t>
      </w:r>
      <w:r w:rsidR="00BB291E" w:rsidRPr="001F1AE3">
        <w:rPr>
          <w:rFonts w:ascii="Arial" w:eastAsia="Arial" w:hAnsi="Arial" w:cs="Arial"/>
          <w:sz w:val="20"/>
          <w:szCs w:val="20"/>
        </w:rPr>
        <w:t xml:space="preserve">tokių darbuotojų sąrašą bei </w:t>
      </w:r>
      <w:r w:rsidR="00896BB7" w:rsidRPr="001F1AE3">
        <w:rPr>
          <w:rFonts w:ascii="Arial" w:eastAsia="Arial" w:hAnsi="Arial" w:cs="Arial"/>
          <w:sz w:val="20"/>
          <w:szCs w:val="20"/>
        </w:rPr>
        <w:t xml:space="preserve">jų </w:t>
      </w:r>
      <w:r w:rsidR="00BB291E" w:rsidRPr="001F1AE3">
        <w:rPr>
          <w:rFonts w:ascii="Arial" w:eastAsia="Arial" w:hAnsi="Arial" w:cs="Arial"/>
          <w:sz w:val="20"/>
          <w:szCs w:val="20"/>
        </w:rPr>
        <w:t xml:space="preserve">galiojančių </w:t>
      </w:r>
      <w:proofErr w:type="spellStart"/>
      <w:r w:rsidR="00BB291E" w:rsidRPr="001F1AE3">
        <w:rPr>
          <w:rFonts w:ascii="Arial" w:eastAsia="Arial" w:hAnsi="Arial" w:cs="Arial"/>
          <w:sz w:val="20"/>
          <w:szCs w:val="20"/>
        </w:rPr>
        <w:t>pjūklininkų</w:t>
      </w:r>
      <w:proofErr w:type="spellEnd"/>
      <w:r w:rsidR="00BB291E" w:rsidRPr="001F1AE3">
        <w:rPr>
          <w:rFonts w:ascii="Arial" w:eastAsia="Arial" w:hAnsi="Arial" w:cs="Arial"/>
          <w:sz w:val="20"/>
          <w:szCs w:val="20"/>
        </w:rPr>
        <w:t xml:space="preserve"> pažymėjimų kopijas.</w:t>
      </w:r>
    </w:p>
    <w:p w14:paraId="6706D01D" w14:textId="2DAFB4D5" w:rsidR="00D96039" w:rsidRPr="001F1AE3"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sz w:val="20"/>
          <w:szCs w:val="20"/>
        </w:rPr>
      </w:pPr>
      <w:r w:rsidRPr="001F1AE3">
        <w:rPr>
          <w:rFonts w:ascii="Arial" w:eastAsia="Calibri" w:hAnsi="Arial" w:cs="Arial"/>
          <w:b/>
          <w:sz w:val="20"/>
          <w:szCs w:val="20"/>
        </w:rPr>
        <w:t>KITOS SĄLYGOS</w:t>
      </w:r>
    </w:p>
    <w:p w14:paraId="537EA096" w14:textId="77777777" w:rsidR="00D96039" w:rsidRPr="001F1AE3" w:rsidRDefault="00D96039" w:rsidP="00D96039">
      <w:pPr>
        <w:pStyle w:val="ListParagraph"/>
        <w:numPr>
          <w:ilvl w:val="1"/>
          <w:numId w:val="33"/>
        </w:numPr>
        <w:tabs>
          <w:tab w:val="left" w:pos="426"/>
          <w:tab w:val="left" w:pos="567"/>
        </w:tabs>
        <w:spacing w:after="0" w:line="240" w:lineRule="auto"/>
        <w:ind w:left="0" w:firstLine="0"/>
        <w:jc w:val="both"/>
        <w:rPr>
          <w:rFonts w:ascii="Arial" w:eastAsia="Calibri" w:hAnsi="Arial" w:cs="Arial"/>
          <w:sz w:val="20"/>
          <w:szCs w:val="20"/>
        </w:rPr>
      </w:pPr>
      <w:r w:rsidRPr="001F1AE3">
        <w:rPr>
          <w:rFonts w:ascii="Arial" w:eastAsia="Calibri" w:hAnsi="Arial" w:cs="Arial"/>
          <w:sz w:val="20"/>
          <w:szCs w:val="20"/>
        </w:rPr>
        <w:t>Jei pirkimo dokumentuose naudojami konkretūs modeliai ar šaltiniai, konkretūs procesai ar prekės ženklai, patentai, tipai, konkreti kilmė ar gamyba ir pan., jie gali būti pakeisti lygiaverčiais.</w:t>
      </w:r>
      <w:r w:rsidRPr="001F1AE3">
        <w:rPr>
          <w:rStyle w:val="FootnoteReference"/>
          <w:rFonts w:ascii="Arial" w:eastAsia="Calibri" w:hAnsi="Arial" w:cs="Arial"/>
          <w:sz w:val="20"/>
          <w:szCs w:val="20"/>
        </w:rPr>
        <w:footnoteReference w:id="3"/>
      </w:r>
    </w:p>
    <w:p w14:paraId="7A6C7CCA" w14:textId="306B5493" w:rsidR="00D96039" w:rsidRPr="001F1AE3" w:rsidRDefault="00D96039" w:rsidP="00D96039">
      <w:pPr>
        <w:pStyle w:val="ListParagraph"/>
        <w:tabs>
          <w:tab w:val="left" w:pos="567"/>
        </w:tabs>
        <w:ind w:left="0"/>
        <w:jc w:val="both"/>
        <w:rPr>
          <w:rFonts w:ascii="Arial" w:hAnsi="Arial" w:cs="Arial"/>
          <w:bCs/>
          <w:snapToGrid w:val="0"/>
          <w:sz w:val="20"/>
          <w:szCs w:val="20"/>
        </w:rPr>
      </w:pPr>
    </w:p>
    <w:p w14:paraId="0E4631AB" w14:textId="5249D3D6" w:rsidR="00D96039" w:rsidRPr="001F1AE3" w:rsidRDefault="00D96039" w:rsidP="00D96039">
      <w:pPr>
        <w:pStyle w:val="ListParagraph"/>
        <w:numPr>
          <w:ilvl w:val="0"/>
          <w:numId w:val="33"/>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709" w:hanging="720"/>
        <w:rPr>
          <w:rFonts w:ascii="Arial" w:eastAsia="Calibri" w:hAnsi="Arial" w:cs="Arial"/>
          <w:b/>
          <w:sz w:val="20"/>
          <w:szCs w:val="20"/>
        </w:rPr>
      </w:pPr>
      <w:r w:rsidRPr="001F1AE3">
        <w:rPr>
          <w:rFonts w:ascii="Arial" w:eastAsia="Calibri" w:hAnsi="Arial" w:cs="Arial"/>
          <w:b/>
          <w:sz w:val="20"/>
          <w:szCs w:val="20"/>
        </w:rPr>
        <w:t>PRIEDAI</w:t>
      </w:r>
    </w:p>
    <w:p w14:paraId="2098501D" w14:textId="0CA82616" w:rsidR="00D96039" w:rsidRPr="001F1AE3" w:rsidRDefault="00D96039" w:rsidP="00D96039">
      <w:pPr>
        <w:pStyle w:val="ListParagraph"/>
        <w:numPr>
          <w:ilvl w:val="1"/>
          <w:numId w:val="33"/>
        </w:numPr>
        <w:tabs>
          <w:tab w:val="left" w:pos="567"/>
        </w:tabs>
        <w:ind w:hanging="720"/>
        <w:jc w:val="both"/>
        <w:rPr>
          <w:rFonts w:ascii="Arial" w:hAnsi="Arial" w:cs="Arial"/>
          <w:bCs/>
          <w:snapToGrid w:val="0"/>
          <w:sz w:val="20"/>
          <w:szCs w:val="20"/>
        </w:rPr>
      </w:pPr>
      <w:r w:rsidRPr="001F1AE3">
        <w:rPr>
          <w:rFonts w:ascii="Arial" w:hAnsi="Arial" w:cs="Arial"/>
          <w:bCs/>
          <w:snapToGrid w:val="0"/>
          <w:sz w:val="20"/>
          <w:szCs w:val="20"/>
        </w:rPr>
        <w:t xml:space="preserve">Priedas Nr. 1 </w:t>
      </w:r>
      <w:sdt>
        <w:sdtPr>
          <w:rPr>
            <w:rStyle w:val="Style6"/>
            <w:rFonts w:cs="Arial"/>
            <w:sz w:val="20"/>
            <w:szCs w:val="20"/>
          </w:rPr>
          <w:id w:val="-605271879"/>
          <w:placeholder>
            <w:docPart w:val="A738944EAD854D02AB1272BADF407A29"/>
          </w:placeholder>
          <w15:color w:val="000000"/>
        </w:sdtPr>
        <w:sdtEndPr>
          <w:rPr>
            <w:rStyle w:val="DefaultParagraphFont"/>
            <w:rFonts w:asciiTheme="minorHAnsi" w:hAnsiTheme="minorHAnsi"/>
          </w:rPr>
        </w:sdtEndPr>
        <w:sdtContent>
          <w:r w:rsidR="00F521E7" w:rsidRPr="001F1AE3">
            <w:rPr>
              <w:rStyle w:val="Style6"/>
              <w:rFonts w:cs="Arial"/>
              <w:sz w:val="20"/>
              <w:szCs w:val="20"/>
            </w:rPr>
            <w:t>Miškų sklypų, kuriuose bus vykdomi kirtimo darbai, planai</w:t>
          </w:r>
        </w:sdtContent>
      </w:sdt>
      <w:r w:rsidR="00F521E7" w:rsidRPr="001F1AE3">
        <w:rPr>
          <w:rStyle w:val="Style6"/>
          <w:rFonts w:cs="Arial"/>
          <w:sz w:val="20"/>
          <w:szCs w:val="20"/>
        </w:rPr>
        <w:t>.</w:t>
      </w:r>
    </w:p>
    <w:p w14:paraId="20D169AB" w14:textId="09526405" w:rsidR="00D96039" w:rsidRPr="001F1AE3" w:rsidRDefault="00D96039" w:rsidP="00D96039">
      <w:pPr>
        <w:pStyle w:val="ListParagraph"/>
        <w:numPr>
          <w:ilvl w:val="1"/>
          <w:numId w:val="33"/>
        </w:numPr>
        <w:tabs>
          <w:tab w:val="left" w:pos="567"/>
        </w:tabs>
        <w:ind w:hanging="720"/>
        <w:jc w:val="both"/>
        <w:rPr>
          <w:rFonts w:ascii="Arial" w:hAnsi="Arial" w:cs="Arial"/>
          <w:bCs/>
          <w:snapToGrid w:val="0"/>
          <w:sz w:val="20"/>
          <w:szCs w:val="20"/>
        </w:rPr>
      </w:pPr>
      <w:r w:rsidRPr="001F1AE3">
        <w:rPr>
          <w:rFonts w:ascii="Arial" w:hAnsi="Arial" w:cs="Arial"/>
          <w:bCs/>
          <w:snapToGrid w:val="0"/>
          <w:sz w:val="20"/>
          <w:szCs w:val="20"/>
        </w:rPr>
        <w:t xml:space="preserve">Priedas Nr. 2 </w:t>
      </w:r>
      <w:sdt>
        <w:sdtPr>
          <w:rPr>
            <w:rStyle w:val="Style6"/>
            <w:rFonts w:cs="Arial"/>
            <w:sz w:val="20"/>
            <w:szCs w:val="20"/>
          </w:rPr>
          <w:id w:val="891389372"/>
          <w:placeholder>
            <w:docPart w:val="3890034822FA4BF1AFBABC73D74210D9"/>
          </w:placeholder>
          <w15:color w:val="000000"/>
        </w:sdtPr>
        <w:sdtEndPr>
          <w:rPr>
            <w:rStyle w:val="DefaultParagraphFont"/>
            <w:rFonts w:asciiTheme="minorHAnsi" w:hAnsiTheme="minorHAnsi"/>
          </w:rPr>
        </w:sdtEndPr>
        <w:sdtContent>
          <w:r w:rsidR="00130B09" w:rsidRPr="001F1AE3">
            <w:rPr>
              <w:rStyle w:val="Style6"/>
              <w:rFonts w:cs="Arial"/>
              <w:sz w:val="20"/>
              <w:szCs w:val="20"/>
            </w:rPr>
            <w:t xml:space="preserve">Miškų sklypų </w:t>
          </w:r>
          <w:proofErr w:type="spellStart"/>
          <w:r w:rsidR="00130B09" w:rsidRPr="001F1AE3">
            <w:rPr>
              <w:rFonts w:ascii="Arial" w:eastAsia="Calibri" w:hAnsi="Arial" w:cs="Arial"/>
              <w:kern w:val="2"/>
              <w:sz w:val="20"/>
              <w:szCs w:val="20"/>
              <w14:ligatures w14:val="standardContextual"/>
            </w:rPr>
            <w:t>taksoraščiai</w:t>
          </w:r>
          <w:proofErr w:type="spellEnd"/>
        </w:sdtContent>
      </w:sdt>
      <w:r w:rsidRPr="001F1AE3">
        <w:rPr>
          <w:rStyle w:val="Style6"/>
          <w:rFonts w:cs="Arial"/>
          <w:sz w:val="20"/>
          <w:szCs w:val="20"/>
        </w:rPr>
        <w:t>.</w:t>
      </w:r>
    </w:p>
    <w:p w14:paraId="381B50CB" w14:textId="081DE157" w:rsidR="006A442A" w:rsidRPr="001F1AE3" w:rsidRDefault="006A442A" w:rsidP="00C77E2B">
      <w:pPr>
        <w:rPr>
          <w:rFonts w:ascii="Arial" w:hAnsi="Arial" w:cs="Arial"/>
          <w:color w:val="FF0000"/>
          <w:sz w:val="20"/>
          <w:szCs w:val="20"/>
        </w:rPr>
      </w:pPr>
    </w:p>
    <w:sectPr w:rsidR="006A442A" w:rsidRPr="001F1AE3"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D8671" w14:textId="77777777" w:rsidR="00F47795" w:rsidRDefault="00F47795" w:rsidP="00682323">
      <w:pPr>
        <w:spacing w:after="0" w:line="240" w:lineRule="auto"/>
      </w:pPr>
      <w:r>
        <w:separator/>
      </w:r>
    </w:p>
  </w:endnote>
  <w:endnote w:type="continuationSeparator" w:id="0">
    <w:p w14:paraId="328D3185" w14:textId="77777777" w:rsidR="00F47795" w:rsidRDefault="00F47795" w:rsidP="00682323">
      <w:pPr>
        <w:spacing w:after="0" w:line="240" w:lineRule="auto"/>
      </w:pPr>
      <w:r>
        <w:continuationSeparator/>
      </w:r>
    </w:p>
  </w:endnote>
  <w:endnote w:type="continuationNotice" w:id="1">
    <w:p w14:paraId="5154E9F6" w14:textId="77777777" w:rsidR="00F47795" w:rsidRDefault="00F47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A0AB7" w14:textId="77777777" w:rsidR="00F47795" w:rsidRDefault="00F47795" w:rsidP="00682323">
      <w:pPr>
        <w:spacing w:after="0" w:line="240" w:lineRule="auto"/>
      </w:pPr>
      <w:r>
        <w:separator/>
      </w:r>
    </w:p>
  </w:footnote>
  <w:footnote w:type="continuationSeparator" w:id="0">
    <w:p w14:paraId="61A454FA" w14:textId="77777777" w:rsidR="00F47795" w:rsidRDefault="00F47795" w:rsidP="00682323">
      <w:pPr>
        <w:spacing w:after="0" w:line="240" w:lineRule="auto"/>
      </w:pPr>
      <w:r>
        <w:continuationSeparator/>
      </w:r>
    </w:p>
  </w:footnote>
  <w:footnote w:type="continuationNotice" w:id="1">
    <w:p w14:paraId="1C17EBEA" w14:textId="77777777" w:rsidR="00F47795" w:rsidRDefault="00F47795">
      <w:pPr>
        <w:spacing w:after="0" w:line="240" w:lineRule="auto"/>
      </w:pPr>
    </w:p>
  </w:footnote>
  <w:footnote w:id="2">
    <w:p w14:paraId="2081B06A" w14:textId="4F7231BC" w:rsidR="00827015" w:rsidRPr="003D5C52" w:rsidRDefault="00827015">
      <w:pPr>
        <w:pStyle w:val="FootnoteText"/>
        <w:rPr>
          <w:rFonts w:ascii="Arial" w:hAnsi="Arial" w:cs="Arial"/>
          <w:sz w:val="18"/>
          <w:szCs w:val="18"/>
        </w:rPr>
      </w:pPr>
      <w:r w:rsidRPr="003D5C52">
        <w:rPr>
          <w:rStyle w:val="FootnoteReference"/>
          <w:rFonts w:ascii="Arial" w:hAnsi="Arial" w:cs="Arial"/>
          <w:sz w:val="18"/>
          <w:szCs w:val="18"/>
        </w:rPr>
        <w:footnoteRef/>
      </w:r>
      <w:r w:rsidRPr="003D5C52">
        <w:rPr>
          <w:rFonts w:ascii="Arial" w:hAnsi="Arial" w:cs="Arial"/>
          <w:sz w:val="18"/>
          <w:szCs w:val="18"/>
        </w:rPr>
        <w:t xml:space="preserve"> Užsakymų teikimo tvarka (jei tokia numatoma) </w:t>
      </w:r>
      <w:r w:rsidR="00A23807">
        <w:rPr>
          <w:rFonts w:ascii="Arial" w:hAnsi="Arial" w:cs="Arial"/>
          <w:sz w:val="18"/>
          <w:szCs w:val="18"/>
        </w:rPr>
        <w:t xml:space="preserve">ir terminai </w:t>
      </w:r>
      <w:r w:rsidRPr="00A46A4B">
        <w:rPr>
          <w:rFonts w:ascii="Arial" w:hAnsi="Arial" w:cs="Arial"/>
          <w:sz w:val="18"/>
          <w:szCs w:val="18"/>
        </w:rPr>
        <w:t>pateikiam</w:t>
      </w:r>
      <w:r w:rsidR="00A23807" w:rsidRPr="00A46A4B">
        <w:rPr>
          <w:rFonts w:ascii="Arial" w:hAnsi="Arial" w:cs="Arial"/>
          <w:sz w:val="18"/>
          <w:szCs w:val="18"/>
        </w:rPr>
        <w:t>i</w:t>
      </w:r>
      <w:r w:rsidRPr="00A46A4B">
        <w:rPr>
          <w:rFonts w:ascii="Arial" w:hAnsi="Arial" w:cs="Arial"/>
          <w:sz w:val="18"/>
          <w:szCs w:val="18"/>
        </w:rPr>
        <w:t xml:space="preserve"> TS </w:t>
      </w:r>
      <w:r w:rsidR="00A46A4B" w:rsidRPr="00A46A4B">
        <w:rPr>
          <w:rFonts w:ascii="Arial" w:hAnsi="Arial" w:cs="Arial"/>
          <w:sz w:val="18"/>
          <w:szCs w:val="18"/>
        </w:rPr>
        <w:t>5</w:t>
      </w:r>
      <w:r w:rsidRPr="00A46A4B">
        <w:rPr>
          <w:rFonts w:ascii="Arial" w:hAnsi="Arial" w:cs="Arial"/>
          <w:sz w:val="18"/>
          <w:szCs w:val="18"/>
        </w:rPr>
        <w:t xml:space="preserve"> skyriuje.</w:t>
      </w:r>
    </w:p>
  </w:footnote>
  <w:footnote w:id="3">
    <w:p w14:paraId="3BE3735C" w14:textId="77777777" w:rsidR="00D96039" w:rsidRPr="00874839" w:rsidRDefault="00D96039" w:rsidP="00D96039">
      <w:pPr>
        <w:pStyle w:val="FootnoteText"/>
        <w:jc w:val="both"/>
        <w:rPr>
          <w:rFonts w:ascii="Arial" w:hAnsi="Arial" w:cs="Arial"/>
          <w:sz w:val="16"/>
          <w:szCs w:val="16"/>
        </w:rPr>
      </w:pPr>
      <w:r w:rsidRPr="008660BC">
        <w:rPr>
          <w:rStyle w:val="FootnoteReference"/>
          <w:rFonts w:ascii="Times New Roman" w:hAnsi="Times New Roman" w:cs="Times New Roman"/>
          <w:sz w:val="16"/>
          <w:szCs w:val="16"/>
        </w:rPr>
        <w:footnoteRef/>
      </w:r>
      <w:r w:rsidRPr="00874839">
        <w:rPr>
          <w:rFonts w:ascii="Arial" w:hAnsi="Arial" w:cs="Arial"/>
          <w:sz w:val="16"/>
          <w:szCs w:val="16"/>
        </w:rPr>
        <w:t>Lygiaverčiu laikomas pirkimo objektas, kurio savybės nėra prastesnės (</w:t>
      </w:r>
      <w:proofErr w:type="spellStart"/>
      <w:r w:rsidRPr="00874839">
        <w:rPr>
          <w:rFonts w:ascii="Arial" w:hAnsi="Arial" w:cs="Arial"/>
          <w:sz w:val="16"/>
          <w:szCs w:val="16"/>
        </w:rPr>
        <w:t>t.y</w:t>
      </w:r>
      <w:proofErr w:type="spellEnd"/>
      <w:r w:rsidRPr="00874839">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1FCD543C"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neatliekant papildomų sąveikaujančių elementų pakeitimų;</w:t>
      </w:r>
    </w:p>
    <w:p w14:paraId="23254409"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panaudojimas neturės įtakos sąveikaujančių elementų greitesniam susidėvėjimui, gedimams ir (ar) garantijos praradimui;</w:t>
      </w:r>
    </w:p>
    <w:p w14:paraId="67AFD69F"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numatytas tarnavimo laikotarpis nėra  trumpesnis;</w:t>
      </w:r>
    </w:p>
    <w:p w14:paraId="5FC98B4B" w14:textId="77777777" w:rsidR="00D96039" w:rsidRPr="00874839" w:rsidRDefault="00D96039" w:rsidP="00D96039">
      <w:pPr>
        <w:pStyle w:val="FootnoteText"/>
        <w:numPr>
          <w:ilvl w:val="0"/>
          <w:numId w:val="23"/>
        </w:numPr>
        <w:jc w:val="both"/>
        <w:rPr>
          <w:rFonts w:ascii="Arial" w:hAnsi="Arial" w:cs="Arial"/>
          <w:sz w:val="16"/>
          <w:szCs w:val="16"/>
        </w:rPr>
      </w:pPr>
      <w:r w:rsidRPr="00874839">
        <w:rPr>
          <w:rFonts w:ascii="Arial" w:hAnsi="Arial" w:cs="Arial"/>
          <w:sz w:val="16"/>
          <w:szCs w:val="16"/>
        </w:rPr>
        <w:t>nėra prastesnio techninio pažangumo lygio.</w:t>
      </w:r>
    </w:p>
    <w:p w14:paraId="51F1ADE9" w14:textId="77777777" w:rsidR="00D96039" w:rsidRPr="00874839" w:rsidRDefault="00D96039" w:rsidP="00D96039">
      <w:pPr>
        <w:pStyle w:val="FootnoteText"/>
        <w:jc w:val="both"/>
        <w:rPr>
          <w:rFonts w:ascii="Arial" w:hAnsi="Arial" w:cs="Arial"/>
        </w:rPr>
      </w:pPr>
      <w:r w:rsidRPr="00874839">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874839">
        <w:rPr>
          <w:rFonts w:ascii="Arial" w:hAnsi="Arial" w:cs="Arial"/>
          <w:sz w:val="16"/>
          <w:szCs w:val="16"/>
        </w:rPr>
        <w:t>savideklaracija</w:t>
      </w:r>
      <w:proofErr w:type="spellEnd"/>
      <w:r w:rsidRPr="00874839">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874839">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6" w:name="_Hlk158215213"/>
    <w:bookmarkStart w:id="7" w:name="_Hlk158215214"/>
    <w:r w:rsidRPr="00682323">
      <w:rPr>
        <w:rFonts w:ascii="Times New Roman" w:hAnsi="Times New Roman" w:cs="Times New Roman"/>
      </w:rPr>
      <w:t>Specialiųjų sąlygų 1 priedas/ Kvietimo 1 priedas</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76AC1D60"/>
    <w:lvl w:ilvl="0">
      <w:start w:val="2"/>
      <w:numFmt w:val="decimal"/>
      <w:lvlText w:val="%1."/>
      <w:lvlJc w:val="left"/>
      <w:pPr>
        <w:ind w:left="720" w:hanging="360"/>
      </w:pPr>
      <w:rPr>
        <w:rFonts w:hint="default"/>
      </w:rPr>
    </w:lvl>
    <w:lvl w:ilvl="1">
      <w:start w:val="4"/>
      <w:numFmt w:val="decima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C02E5C"/>
    <w:multiLevelType w:val="hybridMultilevel"/>
    <w:tmpl w:val="95929164"/>
    <w:lvl w:ilvl="0" w:tplc="D91E06FA">
      <w:start w:val="1"/>
      <w:numFmt w:val="decimal"/>
      <w:lvlText w:val="%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323391"/>
    <w:multiLevelType w:val="multilevel"/>
    <w:tmpl w:val="245893EE"/>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2E36D1"/>
    <w:multiLevelType w:val="multilevel"/>
    <w:tmpl w:val="578278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DD4B97"/>
    <w:multiLevelType w:val="multilevel"/>
    <w:tmpl w:val="E4F40366"/>
    <w:lvl w:ilvl="0">
      <w:start w:val="1"/>
      <w:numFmt w:val="decimal"/>
      <w:lvlText w:val="%1."/>
      <w:lvlJc w:val="left"/>
      <w:pPr>
        <w:ind w:left="360"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i w:val="0"/>
        <w:iCs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F303DF"/>
    <w:multiLevelType w:val="hybridMultilevel"/>
    <w:tmpl w:val="8D22CBA0"/>
    <w:lvl w:ilvl="0" w:tplc="1A98860A">
      <w:start w:val="1"/>
      <w:numFmt w:val="decimal"/>
      <w:lvlText w:val="%1."/>
      <w:lvlJc w:val="left"/>
      <w:pPr>
        <w:ind w:left="121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864D5"/>
    <w:multiLevelType w:val="multilevel"/>
    <w:tmpl w:val="E6226CAC"/>
    <w:lvl w:ilvl="0">
      <w:start w:val="1"/>
      <w:numFmt w:val="decimal"/>
      <w:lvlText w:val="%1."/>
      <w:lvlJc w:val="left"/>
      <w:pPr>
        <w:ind w:left="720" w:hanging="360"/>
      </w:pPr>
      <w:rPr>
        <w:rFonts w:hint="default"/>
      </w:rPr>
    </w:lvl>
    <w:lvl w:ilvl="1">
      <w:start w:val="1"/>
      <w:numFmt w:val="decimal"/>
      <w:isLgl/>
      <w:lvlText w:val="%1.%2."/>
      <w:lvlJc w:val="left"/>
      <w:pPr>
        <w:ind w:left="1112" w:hanging="432"/>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14" w15:restartNumberingAfterBreak="0">
    <w:nsid w:val="34FC5A07"/>
    <w:multiLevelType w:val="multilevel"/>
    <w:tmpl w:val="16D2F62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7B3D1C"/>
    <w:multiLevelType w:val="multilevel"/>
    <w:tmpl w:val="1EF4E234"/>
    <w:lvl w:ilvl="0">
      <w:start w:val="3"/>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49513D"/>
    <w:multiLevelType w:val="multilevel"/>
    <w:tmpl w:val="13F4DC1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5107C"/>
    <w:multiLevelType w:val="multilevel"/>
    <w:tmpl w:val="9120EE7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935D28"/>
    <w:multiLevelType w:val="multilevel"/>
    <w:tmpl w:val="14D6937C"/>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A74532"/>
    <w:multiLevelType w:val="hybridMultilevel"/>
    <w:tmpl w:val="68282662"/>
    <w:lvl w:ilvl="0" w:tplc="D91E06FA">
      <w:start w:val="1"/>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C26172"/>
    <w:multiLevelType w:val="hybridMultilevel"/>
    <w:tmpl w:val="18C0C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067808"/>
    <w:multiLevelType w:val="hybridMultilevel"/>
    <w:tmpl w:val="CE02C3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160DBE"/>
    <w:multiLevelType w:val="multilevel"/>
    <w:tmpl w:val="45DEC1A2"/>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95CC690"/>
    <w:multiLevelType w:val="multilevel"/>
    <w:tmpl w:val="209080E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2838C9"/>
    <w:multiLevelType w:val="multilevel"/>
    <w:tmpl w:val="B61E4E2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000000" w:themeColor="text1"/>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346470D"/>
    <w:multiLevelType w:val="multilevel"/>
    <w:tmpl w:val="67D0286C"/>
    <w:lvl w:ilvl="0">
      <w:start w:val="1"/>
      <w:numFmt w:val="decimal"/>
      <w:lvlText w:val="%1."/>
      <w:lvlJc w:val="left"/>
      <w:pPr>
        <w:ind w:left="720" w:hanging="360"/>
      </w:pPr>
      <w:rPr>
        <w:rFonts w:hint="default"/>
        <w:strike w:val="0"/>
      </w:rPr>
    </w:lvl>
    <w:lvl w:ilvl="1">
      <w:start w:val="1"/>
      <w:numFmt w:val="decimal"/>
      <w:isLgl/>
      <w:lvlText w:val="%1.%2."/>
      <w:lvlJc w:val="left"/>
      <w:pPr>
        <w:ind w:left="1100" w:hanging="4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33" w15:restartNumberingAfterBreak="0">
    <w:nsid w:val="63C4194D"/>
    <w:multiLevelType w:val="hybridMultilevel"/>
    <w:tmpl w:val="5046F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9F23055"/>
    <w:multiLevelType w:val="multilevel"/>
    <w:tmpl w:val="AE94EEA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F3486A"/>
    <w:multiLevelType w:val="multilevel"/>
    <w:tmpl w:val="D48CAB40"/>
    <w:lvl w:ilvl="0">
      <w:start w:val="7"/>
      <w:numFmt w:val="decimal"/>
      <w:lvlText w:val="%1."/>
      <w:lvlJc w:val="left"/>
      <w:pPr>
        <w:ind w:left="4046" w:hanging="360"/>
      </w:pPr>
      <w:rPr>
        <w:rFonts w:hint="default"/>
      </w:rPr>
    </w:lvl>
    <w:lvl w:ilvl="1">
      <w:start w:val="1"/>
      <w:numFmt w:val="decimal"/>
      <w:isLgl/>
      <w:lvlText w:val="%1.%2."/>
      <w:lvlJc w:val="left"/>
      <w:pPr>
        <w:ind w:left="720" w:hanging="360"/>
      </w:pPr>
      <w:rPr>
        <w:rFonts w:hint="default"/>
        <w:b w:val="0"/>
        <w:bCs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D94BFE"/>
    <w:multiLevelType w:val="hybridMultilevel"/>
    <w:tmpl w:val="090EC1BA"/>
    <w:lvl w:ilvl="0" w:tplc="E08610AA">
      <w:start w:val="1"/>
      <w:numFmt w:val="decimal"/>
      <w:lvlText w:val="%1."/>
      <w:lvlJc w:val="left"/>
      <w:pPr>
        <w:ind w:left="363" w:hanging="363"/>
      </w:pPr>
      <w:rPr>
        <w:rFonts w:hint="default"/>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43"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17"/>
  </w:num>
  <w:num w:numId="3">
    <w:abstractNumId w:val="28"/>
  </w:num>
  <w:num w:numId="4">
    <w:abstractNumId w:val="3"/>
  </w:num>
  <w:num w:numId="5">
    <w:abstractNumId w:val="34"/>
  </w:num>
  <w:num w:numId="6">
    <w:abstractNumId w:val="2"/>
  </w:num>
  <w:num w:numId="7">
    <w:abstractNumId w:val="15"/>
  </w:num>
  <w:num w:numId="8">
    <w:abstractNumId w:val="20"/>
  </w:num>
  <w:num w:numId="9">
    <w:abstractNumId w:val="0"/>
  </w:num>
  <w:num w:numId="10">
    <w:abstractNumId w:val="40"/>
  </w:num>
  <w:num w:numId="11">
    <w:abstractNumId w:val="9"/>
  </w:num>
  <w:num w:numId="12">
    <w:abstractNumId w:val="43"/>
  </w:num>
  <w:num w:numId="13">
    <w:abstractNumId w:val="19"/>
  </w:num>
  <w:num w:numId="14">
    <w:abstractNumId w:val="1"/>
  </w:num>
  <w:num w:numId="15">
    <w:abstractNumId w:val="6"/>
  </w:num>
  <w:num w:numId="16">
    <w:abstractNumId w:val="23"/>
  </w:num>
  <w:num w:numId="17">
    <w:abstractNumId w:val="41"/>
  </w:num>
  <w:num w:numId="18">
    <w:abstractNumId w:val="29"/>
  </w:num>
  <w:num w:numId="19">
    <w:abstractNumId w:val="38"/>
  </w:num>
  <w:num w:numId="20">
    <w:abstractNumId w:val="5"/>
  </w:num>
  <w:num w:numId="21">
    <w:abstractNumId w:val="30"/>
  </w:num>
  <w:num w:numId="22">
    <w:abstractNumId w:val="39"/>
  </w:num>
  <w:num w:numId="23">
    <w:abstractNumId w:val="24"/>
  </w:num>
  <w:num w:numId="24">
    <w:abstractNumId w:val="14"/>
  </w:num>
  <w:num w:numId="25">
    <w:abstractNumId w:val="26"/>
  </w:num>
  <w:num w:numId="26">
    <w:abstractNumId w:val="18"/>
  </w:num>
  <w:num w:numId="27">
    <w:abstractNumId w:val="33"/>
  </w:num>
  <w:num w:numId="28">
    <w:abstractNumId w:val="25"/>
  </w:num>
  <w:num w:numId="29">
    <w:abstractNumId w:val="8"/>
  </w:num>
  <w:num w:numId="30">
    <w:abstractNumId w:val="16"/>
  </w:num>
  <w:num w:numId="31">
    <w:abstractNumId w:val="10"/>
  </w:num>
  <w:num w:numId="32">
    <w:abstractNumId w:val="21"/>
  </w:num>
  <w:num w:numId="33">
    <w:abstractNumId w:val="36"/>
  </w:num>
  <w:num w:numId="34">
    <w:abstractNumId w:val="35"/>
  </w:num>
  <w:num w:numId="35">
    <w:abstractNumId w:val="11"/>
  </w:num>
  <w:num w:numId="36">
    <w:abstractNumId w:val="37"/>
  </w:num>
  <w:num w:numId="37">
    <w:abstractNumId w:val="4"/>
  </w:num>
  <w:num w:numId="38">
    <w:abstractNumId w:val="31"/>
  </w:num>
  <w:num w:numId="39">
    <w:abstractNumId w:val="12"/>
  </w:num>
  <w:num w:numId="40">
    <w:abstractNumId w:val="42"/>
  </w:num>
  <w:num w:numId="41">
    <w:abstractNumId w:val="42"/>
    <w:lvlOverride w:ilvl="0">
      <w:lvl w:ilvl="0" w:tplc="E08610AA">
        <w:start w:val="1"/>
        <w:numFmt w:val="decimal"/>
        <w:lvlText w:val="%1."/>
        <w:lvlJc w:val="left"/>
        <w:pPr>
          <w:ind w:left="1069" w:hanging="712"/>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2">
    <w:abstractNumId w:val="42"/>
    <w:lvlOverride w:ilvl="0">
      <w:lvl w:ilvl="0" w:tplc="E08610AA">
        <w:start w:val="1"/>
        <w:numFmt w:val="decimal"/>
        <w:lvlText w:val="%1."/>
        <w:lvlJc w:val="left"/>
        <w:pPr>
          <w:ind w:left="1072" w:hanging="363"/>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3">
    <w:abstractNumId w:val="42"/>
    <w:lvlOverride w:ilvl="0">
      <w:lvl w:ilvl="0" w:tplc="E08610AA">
        <w:start w:val="1"/>
        <w:numFmt w:val="decimal"/>
        <w:lvlText w:val="%1."/>
        <w:lvlJc w:val="left"/>
        <w:pPr>
          <w:ind w:left="340" w:firstLine="737"/>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44">
    <w:abstractNumId w:val="32"/>
  </w:num>
  <w:num w:numId="45">
    <w:abstractNumId w:val="13"/>
  </w:num>
  <w:num w:numId="46">
    <w:abstractNumId w:val="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E3"/>
    <w:rsid w:val="00002522"/>
    <w:rsid w:val="00003274"/>
    <w:rsid w:val="00004004"/>
    <w:rsid w:val="000106E4"/>
    <w:rsid w:val="000302D6"/>
    <w:rsid w:val="00032967"/>
    <w:rsid w:val="0003408D"/>
    <w:rsid w:val="00043175"/>
    <w:rsid w:val="00044518"/>
    <w:rsid w:val="0004663F"/>
    <w:rsid w:val="00046A16"/>
    <w:rsid w:val="00056618"/>
    <w:rsid w:val="00060547"/>
    <w:rsid w:val="00066DED"/>
    <w:rsid w:val="00070A2D"/>
    <w:rsid w:val="00071D9F"/>
    <w:rsid w:val="000749F2"/>
    <w:rsid w:val="00077490"/>
    <w:rsid w:val="00077828"/>
    <w:rsid w:val="000800E6"/>
    <w:rsid w:val="00085351"/>
    <w:rsid w:val="000916AE"/>
    <w:rsid w:val="00094439"/>
    <w:rsid w:val="0009474B"/>
    <w:rsid w:val="00094A35"/>
    <w:rsid w:val="00095F1F"/>
    <w:rsid w:val="000960C2"/>
    <w:rsid w:val="000A21A7"/>
    <w:rsid w:val="000A41ED"/>
    <w:rsid w:val="000B2DF2"/>
    <w:rsid w:val="000C50B7"/>
    <w:rsid w:val="000C5EC3"/>
    <w:rsid w:val="000C6221"/>
    <w:rsid w:val="000F405C"/>
    <w:rsid w:val="000F50E0"/>
    <w:rsid w:val="00100D56"/>
    <w:rsid w:val="00101639"/>
    <w:rsid w:val="00103378"/>
    <w:rsid w:val="00104578"/>
    <w:rsid w:val="00111ABB"/>
    <w:rsid w:val="00112D58"/>
    <w:rsid w:val="001164D5"/>
    <w:rsid w:val="00116CD1"/>
    <w:rsid w:val="00116D5F"/>
    <w:rsid w:val="00121DF9"/>
    <w:rsid w:val="00130B09"/>
    <w:rsid w:val="00130DCD"/>
    <w:rsid w:val="00134EB3"/>
    <w:rsid w:val="00153426"/>
    <w:rsid w:val="00161C64"/>
    <w:rsid w:val="001675FE"/>
    <w:rsid w:val="00183393"/>
    <w:rsid w:val="001863BE"/>
    <w:rsid w:val="001875EE"/>
    <w:rsid w:val="00187FD8"/>
    <w:rsid w:val="00192A7E"/>
    <w:rsid w:val="001A01C1"/>
    <w:rsid w:val="001C181B"/>
    <w:rsid w:val="001C6F87"/>
    <w:rsid w:val="001D0AAF"/>
    <w:rsid w:val="001D50FC"/>
    <w:rsid w:val="001D5B08"/>
    <w:rsid w:val="001E48D8"/>
    <w:rsid w:val="001F1AE3"/>
    <w:rsid w:val="001F3DD7"/>
    <w:rsid w:val="00202A3E"/>
    <w:rsid w:val="00203956"/>
    <w:rsid w:val="00205386"/>
    <w:rsid w:val="00206CF9"/>
    <w:rsid w:val="00212FAB"/>
    <w:rsid w:val="0021559A"/>
    <w:rsid w:val="00223C6B"/>
    <w:rsid w:val="00225AA6"/>
    <w:rsid w:val="00240C11"/>
    <w:rsid w:val="002431C1"/>
    <w:rsid w:val="0024370B"/>
    <w:rsid w:val="0024532D"/>
    <w:rsid w:val="00245CBF"/>
    <w:rsid w:val="00245F1C"/>
    <w:rsid w:val="00250178"/>
    <w:rsid w:val="002607A9"/>
    <w:rsid w:val="00260CAA"/>
    <w:rsid w:val="00265807"/>
    <w:rsid w:val="002710DA"/>
    <w:rsid w:val="00274F91"/>
    <w:rsid w:val="00277AAE"/>
    <w:rsid w:val="00280E30"/>
    <w:rsid w:val="00285F0C"/>
    <w:rsid w:val="00286DCB"/>
    <w:rsid w:val="00291187"/>
    <w:rsid w:val="00292ABA"/>
    <w:rsid w:val="002933C3"/>
    <w:rsid w:val="00294503"/>
    <w:rsid w:val="00295ED1"/>
    <w:rsid w:val="002A02DC"/>
    <w:rsid w:val="002A3615"/>
    <w:rsid w:val="002A4E59"/>
    <w:rsid w:val="002A66A8"/>
    <w:rsid w:val="002B37A4"/>
    <w:rsid w:val="002B383B"/>
    <w:rsid w:val="002C2C5D"/>
    <w:rsid w:val="002C4223"/>
    <w:rsid w:val="002C4B83"/>
    <w:rsid w:val="002D4370"/>
    <w:rsid w:val="002D47ED"/>
    <w:rsid w:val="002D5BBD"/>
    <w:rsid w:val="002D5ED4"/>
    <w:rsid w:val="002E062F"/>
    <w:rsid w:val="002E09D6"/>
    <w:rsid w:val="002F05AB"/>
    <w:rsid w:val="002F53C4"/>
    <w:rsid w:val="002F7184"/>
    <w:rsid w:val="00301D3B"/>
    <w:rsid w:val="00306503"/>
    <w:rsid w:val="00314040"/>
    <w:rsid w:val="0032056D"/>
    <w:rsid w:val="003222EE"/>
    <w:rsid w:val="00325C64"/>
    <w:rsid w:val="003413D5"/>
    <w:rsid w:val="00347B40"/>
    <w:rsid w:val="00350477"/>
    <w:rsid w:val="00352401"/>
    <w:rsid w:val="003619F6"/>
    <w:rsid w:val="0036643D"/>
    <w:rsid w:val="0036763E"/>
    <w:rsid w:val="0038363F"/>
    <w:rsid w:val="00387BEF"/>
    <w:rsid w:val="003933D4"/>
    <w:rsid w:val="003A02E5"/>
    <w:rsid w:val="003A139E"/>
    <w:rsid w:val="003A4132"/>
    <w:rsid w:val="003B14A7"/>
    <w:rsid w:val="003B4ED6"/>
    <w:rsid w:val="003B5334"/>
    <w:rsid w:val="003B595D"/>
    <w:rsid w:val="003C2FE2"/>
    <w:rsid w:val="003C333D"/>
    <w:rsid w:val="003D0484"/>
    <w:rsid w:val="003D397B"/>
    <w:rsid w:val="003D4EE1"/>
    <w:rsid w:val="003D5C52"/>
    <w:rsid w:val="003F1CF9"/>
    <w:rsid w:val="00400EC1"/>
    <w:rsid w:val="00401336"/>
    <w:rsid w:val="004026C4"/>
    <w:rsid w:val="00402C2E"/>
    <w:rsid w:val="0040453D"/>
    <w:rsid w:val="00406567"/>
    <w:rsid w:val="004106A7"/>
    <w:rsid w:val="00412E2D"/>
    <w:rsid w:val="00426613"/>
    <w:rsid w:val="004277A0"/>
    <w:rsid w:val="0043073D"/>
    <w:rsid w:val="004311A3"/>
    <w:rsid w:val="00431638"/>
    <w:rsid w:val="00437FDC"/>
    <w:rsid w:val="00447DFC"/>
    <w:rsid w:val="00455D3D"/>
    <w:rsid w:val="00467291"/>
    <w:rsid w:val="00467D67"/>
    <w:rsid w:val="0048197E"/>
    <w:rsid w:val="00482CF9"/>
    <w:rsid w:val="00487A0D"/>
    <w:rsid w:val="00492290"/>
    <w:rsid w:val="00494CEF"/>
    <w:rsid w:val="004A0C48"/>
    <w:rsid w:val="004A5BDE"/>
    <w:rsid w:val="004A6F31"/>
    <w:rsid w:val="004B23FC"/>
    <w:rsid w:val="004B55FF"/>
    <w:rsid w:val="004B7938"/>
    <w:rsid w:val="004C0120"/>
    <w:rsid w:val="004C22B2"/>
    <w:rsid w:val="004C2358"/>
    <w:rsid w:val="004C27D5"/>
    <w:rsid w:val="004C363A"/>
    <w:rsid w:val="004C4C8D"/>
    <w:rsid w:val="004C6B2E"/>
    <w:rsid w:val="004C7C40"/>
    <w:rsid w:val="004D322C"/>
    <w:rsid w:val="004D6148"/>
    <w:rsid w:val="004D7CC5"/>
    <w:rsid w:val="004D7ECA"/>
    <w:rsid w:val="004E0B3E"/>
    <w:rsid w:val="004F23CD"/>
    <w:rsid w:val="004F4465"/>
    <w:rsid w:val="005002EF"/>
    <w:rsid w:val="00504293"/>
    <w:rsid w:val="0051259D"/>
    <w:rsid w:val="005125E2"/>
    <w:rsid w:val="00525E8D"/>
    <w:rsid w:val="0052634F"/>
    <w:rsid w:val="00527400"/>
    <w:rsid w:val="00530EDA"/>
    <w:rsid w:val="00534BF5"/>
    <w:rsid w:val="00541628"/>
    <w:rsid w:val="0054703B"/>
    <w:rsid w:val="00547581"/>
    <w:rsid w:val="00551B87"/>
    <w:rsid w:val="00552139"/>
    <w:rsid w:val="00554709"/>
    <w:rsid w:val="00563D10"/>
    <w:rsid w:val="00565825"/>
    <w:rsid w:val="00573DB8"/>
    <w:rsid w:val="00577096"/>
    <w:rsid w:val="00583BE7"/>
    <w:rsid w:val="005900D8"/>
    <w:rsid w:val="005917BE"/>
    <w:rsid w:val="00593AAB"/>
    <w:rsid w:val="005A0A62"/>
    <w:rsid w:val="005A3600"/>
    <w:rsid w:val="005A70E5"/>
    <w:rsid w:val="005B21AE"/>
    <w:rsid w:val="005C460D"/>
    <w:rsid w:val="005C49DD"/>
    <w:rsid w:val="005C79B8"/>
    <w:rsid w:val="005D54CA"/>
    <w:rsid w:val="005E34EC"/>
    <w:rsid w:val="005E4603"/>
    <w:rsid w:val="005F46FB"/>
    <w:rsid w:val="005F4D06"/>
    <w:rsid w:val="00604FC3"/>
    <w:rsid w:val="00611AA0"/>
    <w:rsid w:val="00614263"/>
    <w:rsid w:val="00615413"/>
    <w:rsid w:val="00624CD6"/>
    <w:rsid w:val="00632D21"/>
    <w:rsid w:val="00634FCA"/>
    <w:rsid w:val="00645ADB"/>
    <w:rsid w:val="00662042"/>
    <w:rsid w:val="006635D9"/>
    <w:rsid w:val="006664F1"/>
    <w:rsid w:val="00682323"/>
    <w:rsid w:val="00682E9D"/>
    <w:rsid w:val="00683003"/>
    <w:rsid w:val="00686656"/>
    <w:rsid w:val="0069710F"/>
    <w:rsid w:val="006A3438"/>
    <w:rsid w:val="006A3474"/>
    <w:rsid w:val="006A442A"/>
    <w:rsid w:val="006B2177"/>
    <w:rsid w:val="006B2630"/>
    <w:rsid w:val="006B2FA4"/>
    <w:rsid w:val="006B4F80"/>
    <w:rsid w:val="006B726E"/>
    <w:rsid w:val="006B796A"/>
    <w:rsid w:val="006C00A1"/>
    <w:rsid w:val="006C0164"/>
    <w:rsid w:val="006C4BB6"/>
    <w:rsid w:val="006C6421"/>
    <w:rsid w:val="006C7131"/>
    <w:rsid w:val="006C7A0E"/>
    <w:rsid w:val="006D61B2"/>
    <w:rsid w:val="006E1D1A"/>
    <w:rsid w:val="006E302E"/>
    <w:rsid w:val="006E5A26"/>
    <w:rsid w:val="006F032D"/>
    <w:rsid w:val="006F5556"/>
    <w:rsid w:val="006F7F3C"/>
    <w:rsid w:val="007008CC"/>
    <w:rsid w:val="0070716C"/>
    <w:rsid w:val="00720CC3"/>
    <w:rsid w:val="007223A9"/>
    <w:rsid w:val="00722E77"/>
    <w:rsid w:val="007249E8"/>
    <w:rsid w:val="007250E0"/>
    <w:rsid w:val="00731DC7"/>
    <w:rsid w:val="007424FE"/>
    <w:rsid w:val="00776382"/>
    <w:rsid w:val="007828EC"/>
    <w:rsid w:val="00786BBA"/>
    <w:rsid w:val="00795B8D"/>
    <w:rsid w:val="007A7CD3"/>
    <w:rsid w:val="007B1D97"/>
    <w:rsid w:val="007B256C"/>
    <w:rsid w:val="007B5B1C"/>
    <w:rsid w:val="007C0D15"/>
    <w:rsid w:val="007C14A9"/>
    <w:rsid w:val="007C19E2"/>
    <w:rsid w:val="007C6806"/>
    <w:rsid w:val="007C756E"/>
    <w:rsid w:val="007D0340"/>
    <w:rsid w:val="007D50BE"/>
    <w:rsid w:val="007F071F"/>
    <w:rsid w:val="007F10D3"/>
    <w:rsid w:val="007F38C4"/>
    <w:rsid w:val="007F4741"/>
    <w:rsid w:val="00805551"/>
    <w:rsid w:val="008170BC"/>
    <w:rsid w:val="00817878"/>
    <w:rsid w:val="00822380"/>
    <w:rsid w:val="00824BB5"/>
    <w:rsid w:val="00827015"/>
    <w:rsid w:val="00841754"/>
    <w:rsid w:val="00853FC8"/>
    <w:rsid w:val="008610B2"/>
    <w:rsid w:val="0086251E"/>
    <w:rsid w:val="00863FEA"/>
    <w:rsid w:val="008660BC"/>
    <w:rsid w:val="00866B34"/>
    <w:rsid w:val="0087043A"/>
    <w:rsid w:val="00871166"/>
    <w:rsid w:val="0087346B"/>
    <w:rsid w:val="00874839"/>
    <w:rsid w:val="00890D83"/>
    <w:rsid w:val="00893885"/>
    <w:rsid w:val="008965C4"/>
    <w:rsid w:val="00896BB7"/>
    <w:rsid w:val="008A0344"/>
    <w:rsid w:val="008A6E89"/>
    <w:rsid w:val="008B0E1F"/>
    <w:rsid w:val="008B3C48"/>
    <w:rsid w:val="008B56E2"/>
    <w:rsid w:val="008B5B5C"/>
    <w:rsid w:val="008C0AEE"/>
    <w:rsid w:val="008C3AF3"/>
    <w:rsid w:val="008C7815"/>
    <w:rsid w:val="008D5526"/>
    <w:rsid w:val="008E0747"/>
    <w:rsid w:val="008E11B8"/>
    <w:rsid w:val="008E5CD9"/>
    <w:rsid w:val="008E7F3C"/>
    <w:rsid w:val="008F5414"/>
    <w:rsid w:val="00900918"/>
    <w:rsid w:val="0090245B"/>
    <w:rsid w:val="0090486F"/>
    <w:rsid w:val="00905B5B"/>
    <w:rsid w:val="00912C05"/>
    <w:rsid w:val="0091626A"/>
    <w:rsid w:val="009170BE"/>
    <w:rsid w:val="00917D17"/>
    <w:rsid w:val="009206AE"/>
    <w:rsid w:val="00922B3E"/>
    <w:rsid w:val="009265D9"/>
    <w:rsid w:val="009307C7"/>
    <w:rsid w:val="009377F1"/>
    <w:rsid w:val="00942B35"/>
    <w:rsid w:val="00944DAD"/>
    <w:rsid w:val="00946FCF"/>
    <w:rsid w:val="0095218E"/>
    <w:rsid w:val="00962AB2"/>
    <w:rsid w:val="0098149B"/>
    <w:rsid w:val="00984A98"/>
    <w:rsid w:val="00984F2A"/>
    <w:rsid w:val="009A4D65"/>
    <w:rsid w:val="009A72E6"/>
    <w:rsid w:val="009B4C42"/>
    <w:rsid w:val="009C5E56"/>
    <w:rsid w:val="009C5FEC"/>
    <w:rsid w:val="009C6674"/>
    <w:rsid w:val="009C687D"/>
    <w:rsid w:val="009D0D29"/>
    <w:rsid w:val="009D11DA"/>
    <w:rsid w:val="009D3A8D"/>
    <w:rsid w:val="009E27B1"/>
    <w:rsid w:val="009E2F7B"/>
    <w:rsid w:val="009E5290"/>
    <w:rsid w:val="009E6F2C"/>
    <w:rsid w:val="00A00C87"/>
    <w:rsid w:val="00A01C6F"/>
    <w:rsid w:val="00A0347D"/>
    <w:rsid w:val="00A03AB8"/>
    <w:rsid w:val="00A06E94"/>
    <w:rsid w:val="00A077F3"/>
    <w:rsid w:val="00A23807"/>
    <w:rsid w:val="00A268FB"/>
    <w:rsid w:val="00A4115A"/>
    <w:rsid w:val="00A46A4B"/>
    <w:rsid w:val="00A52CA9"/>
    <w:rsid w:val="00A53524"/>
    <w:rsid w:val="00A55031"/>
    <w:rsid w:val="00A66454"/>
    <w:rsid w:val="00A674AA"/>
    <w:rsid w:val="00A729FB"/>
    <w:rsid w:val="00A73928"/>
    <w:rsid w:val="00A73C83"/>
    <w:rsid w:val="00A74143"/>
    <w:rsid w:val="00A7651F"/>
    <w:rsid w:val="00A77C6C"/>
    <w:rsid w:val="00A8119A"/>
    <w:rsid w:val="00A93D0A"/>
    <w:rsid w:val="00A9624F"/>
    <w:rsid w:val="00AC3AA1"/>
    <w:rsid w:val="00AC5115"/>
    <w:rsid w:val="00AD28E4"/>
    <w:rsid w:val="00AD5CC7"/>
    <w:rsid w:val="00AF0E4B"/>
    <w:rsid w:val="00AF1C0C"/>
    <w:rsid w:val="00AF477D"/>
    <w:rsid w:val="00AF6B48"/>
    <w:rsid w:val="00AF76B3"/>
    <w:rsid w:val="00B001C7"/>
    <w:rsid w:val="00B00226"/>
    <w:rsid w:val="00B00883"/>
    <w:rsid w:val="00B03A25"/>
    <w:rsid w:val="00B06A26"/>
    <w:rsid w:val="00B071D5"/>
    <w:rsid w:val="00B12E41"/>
    <w:rsid w:val="00B1437B"/>
    <w:rsid w:val="00B15FAA"/>
    <w:rsid w:val="00B25CD1"/>
    <w:rsid w:val="00B26036"/>
    <w:rsid w:val="00B50AE0"/>
    <w:rsid w:val="00B523F4"/>
    <w:rsid w:val="00B56BC8"/>
    <w:rsid w:val="00B56BD0"/>
    <w:rsid w:val="00B5FA9D"/>
    <w:rsid w:val="00B62F69"/>
    <w:rsid w:val="00B63BAD"/>
    <w:rsid w:val="00B66FF7"/>
    <w:rsid w:val="00B75813"/>
    <w:rsid w:val="00B76080"/>
    <w:rsid w:val="00B76250"/>
    <w:rsid w:val="00B776C0"/>
    <w:rsid w:val="00B77B09"/>
    <w:rsid w:val="00B94931"/>
    <w:rsid w:val="00B961AA"/>
    <w:rsid w:val="00BA1FB4"/>
    <w:rsid w:val="00BA49F7"/>
    <w:rsid w:val="00BA56B0"/>
    <w:rsid w:val="00BB1432"/>
    <w:rsid w:val="00BB291E"/>
    <w:rsid w:val="00BC20A5"/>
    <w:rsid w:val="00BC57CD"/>
    <w:rsid w:val="00BC7FB7"/>
    <w:rsid w:val="00BD7502"/>
    <w:rsid w:val="00BD7CB0"/>
    <w:rsid w:val="00BE0F57"/>
    <w:rsid w:val="00BE4875"/>
    <w:rsid w:val="00BF0BFC"/>
    <w:rsid w:val="00BF270C"/>
    <w:rsid w:val="00BF5AED"/>
    <w:rsid w:val="00C02C10"/>
    <w:rsid w:val="00C04C19"/>
    <w:rsid w:val="00C14ED0"/>
    <w:rsid w:val="00C15FD0"/>
    <w:rsid w:val="00C31462"/>
    <w:rsid w:val="00C31511"/>
    <w:rsid w:val="00C344D3"/>
    <w:rsid w:val="00C438AC"/>
    <w:rsid w:val="00C47F90"/>
    <w:rsid w:val="00C50726"/>
    <w:rsid w:val="00C55B15"/>
    <w:rsid w:val="00C65138"/>
    <w:rsid w:val="00C71538"/>
    <w:rsid w:val="00C72EE2"/>
    <w:rsid w:val="00C73886"/>
    <w:rsid w:val="00C77E2B"/>
    <w:rsid w:val="00C81096"/>
    <w:rsid w:val="00C84BA6"/>
    <w:rsid w:val="00CB295A"/>
    <w:rsid w:val="00CB2B7C"/>
    <w:rsid w:val="00CC3B99"/>
    <w:rsid w:val="00CC509E"/>
    <w:rsid w:val="00CC52B4"/>
    <w:rsid w:val="00CD0870"/>
    <w:rsid w:val="00CE581B"/>
    <w:rsid w:val="00CF0D08"/>
    <w:rsid w:val="00D050D6"/>
    <w:rsid w:val="00D12552"/>
    <w:rsid w:val="00D274DA"/>
    <w:rsid w:val="00D34D98"/>
    <w:rsid w:val="00D35757"/>
    <w:rsid w:val="00D43E31"/>
    <w:rsid w:val="00D5076E"/>
    <w:rsid w:val="00D52EDE"/>
    <w:rsid w:val="00D55692"/>
    <w:rsid w:val="00D60FAC"/>
    <w:rsid w:val="00D652C3"/>
    <w:rsid w:val="00D804B7"/>
    <w:rsid w:val="00D8148E"/>
    <w:rsid w:val="00D81E02"/>
    <w:rsid w:val="00D82094"/>
    <w:rsid w:val="00D85846"/>
    <w:rsid w:val="00D942D2"/>
    <w:rsid w:val="00D947B7"/>
    <w:rsid w:val="00D95A4D"/>
    <w:rsid w:val="00D96039"/>
    <w:rsid w:val="00D9790A"/>
    <w:rsid w:val="00DB0D52"/>
    <w:rsid w:val="00DB4F98"/>
    <w:rsid w:val="00DB61E6"/>
    <w:rsid w:val="00DC79E6"/>
    <w:rsid w:val="00DD3718"/>
    <w:rsid w:val="00DE0C61"/>
    <w:rsid w:val="00DE2D2B"/>
    <w:rsid w:val="00DE427A"/>
    <w:rsid w:val="00DE631D"/>
    <w:rsid w:val="00DE7C3B"/>
    <w:rsid w:val="00DF38C9"/>
    <w:rsid w:val="00DF4815"/>
    <w:rsid w:val="00DF532B"/>
    <w:rsid w:val="00DF5459"/>
    <w:rsid w:val="00DF5D85"/>
    <w:rsid w:val="00DF6F45"/>
    <w:rsid w:val="00E00FEE"/>
    <w:rsid w:val="00E011E0"/>
    <w:rsid w:val="00E01A34"/>
    <w:rsid w:val="00E02672"/>
    <w:rsid w:val="00E14593"/>
    <w:rsid w:val="00E17DA2"/>
    <w:rsid w:val="00E20720"/>
    <w:rsid w:val="00E223CB"/>
    <w:rsid w:val="00E231AF"/>
    <w:rsid w:val="00E243A3"/>
    <w:rsid w:val="00E3096F"/>
    <w:rsid w:val="00E30CF3"/>
    <w:rsid w:val="00E33531"/>
    <w:rsid w:val="00E35870"/>
    <w:rsid w:val="00E40C89"/>
    <w:rsid w:val="00E416AB"/>
    <w:rsid w:val="00E427FB"/>
    <w:rsid w:val="00E43611"/>
    <w:rsid w:val="00E43A37"/>
    <w:rsid w:val="00E51A27"/>
    <w:rsid w:val="00E53871"/>
    <w:rsid w:val="00E66010"/>
    <w:rsid w:val="00E704E8"/>
    <w:rsid w:val="00E71818"/>
    <w:rsid w:val="00E75A9F"/>
    <w:rsid w:val="00E76182"/>
    <w:rsid w:val="00E77EA7"/>
    <w:rsid w:val="00E80B1A"/>
    <w:rsid w:val="00E86879"/>
    <w:rsid w:val="00E8735F"/>
    <w:rsid w:val="00EA3B72"/>
    <w:rsid w:val="00EA7CED"/>
    <w:rsid w:val="00EB2284"/>
    <w:rsid w:val="00EC089B"/>
    <w:rsid w:val="00EC3434"/>
    <w:rsid w:val="00ED1C61"/>
    <w:rsid w:val="00EE29B1"/>
    <w:rsid w:val="00EF2A19"/>
    <w:rsid w:val="00EF7DF5"/>
    <w:rsid w:val="00F01A51"/>
    <w:rsid w:val="00F03619"/>
    <w:rsid w:val="00F1007D"/>
    <w:rsid w:val="00F10687"/>
    <w:rsid w:val="00F10B73"/>
    <w:rsid w:val="00F11205"/>
    <w:rsid w:val="00F11438"/>
    <w:rsid w:val="00F1437A"/>
    <w:rsid w:val="00F176A9"/>
    <w:rsid w:val="00F2743F"/>
    <w:rsid w:val="00F31228"/>
    <w:rsid w:val="00F42EAD"/>
    <w:rsid w:val="00F47659"/>
    <w:rsid w:val="00F47795"/>
    <w:rsid w:val="00F521E7"/>
    <w:rsid w:val="00F527A7"/>
    <w:rsid w:val="00F54D19"/>
    <w:rsid w:val="00F558F0"/>
    <w:rsid w:val="00F56D90"/>
    <w:rsid w:val="00F63246"/>
    <w:rsid w:val="00F63A4D"/>
    <w:rsid w:val="00F64C60"/>
    <w:rsid w:val="00F674FF"/>
    <w:rsid w:val="00F754AB"/>
    <w:rsid w:val="00F83FAA"/>
    <w:rsid w:val="00F91D34"/>
    <w:rsid w:val="00F9423D"/>
    <w:rsid w:val="00F949A2"/>
    <w:rsid w:val="00FA2EEC"/>
    <w:rsid w:val="00FB221D"/>
    <w:rsid w:val="00FB3B48"/>
    <w:rsid w:val="00FB41FB"/>
    <w:rsid w:val="00FB745B"/>
    <w:rsid w:val="00FD52ED"/>
    <w:rsid w:val="00FD5AC2"/>
    <w:rsid w:val="00FD6230"/>
    <w:rsid w:val="00FD7CBE"/>
    <w:rsid w:val="00FE6049"/>
    <w:rsid w:val="00FE7E9A"/>
    <w:rsid w:val="02FFB1C7"/>
    <w:rsid w:val="03D8BC5B"/>
    <w:rsid w:val="065ADCE7"/>
    <w:rsid w:val="075B279A"/>
    <w:rsid w:val="0884DF78"/>
    <w:rsid w:val="08D53298"/>
    <w:rsid w:val="08DCFC61"/>
    <w:rsid w:val="0BFBED6D"/>
    <w:rsid w:val="10E578C7"/>
    <w:rsid w:val="119CA4D3"/>
    <w:rsid w:val="11EE1D11"/>
    <w:rsid w:val="14310594"/>
    <w:rsid w:val="16CFE0E9"/>
    <w:rsid w:val="1BEEC667"/>
    <w:rsid w:val="21625F65"/>
    <w:rsid w:val="2190323C"/>
    <w:rsid w:val="219C9F0D"/>
    <w:rsid w:val="21E16594"/>
    <w:rsid w:val="22F472BF"/>
    <w:rsid w:val="236E39B1"/>
    <w:rsid w:val="24844D5E"/>
    <w:rsid w:val="2546DD47"/>
    <w:rsid w:val="2A1C4BBE"/>
    <w:rsid w:val="2B45360C"/>
    <w:rsid w:val="2DAFDD4D"/>
    <w:rsid w:val="34DBCF57"/>
    <w:rsid w:val="3610C0ED"/>
    <w:rsid w:val="384BB474"/>
    <w:rsid w:val="3AB9B4A6"/>
    <w:rsid w:val="3AFE4C21"/>
    <w:rsid w:val="3C4023C8"/>
    <w:rsid w:val="3D11AF9B"/>
    <w:rsid w:val="3EE4C83E"/>
    <w:rsid w:val="44043CBA"/>
    <w:rsid w:val="45BBF3C5"/>
    <w:rsid w:val="4C89436E"/>
    <w:rsid w:val="4E2F7FB9"/>
    <w:rsid w:val="4FB6DD82"/>
    <w:rsid w:val="4FC586EA"/>
    <w:rsid w:val="50179ABC"/>
    <w:rsid w:val="52C7B59D"/>
    <w:rsid w:val="53D2D3CC"/>
    <w:rsid w:val="543E65D5"/>
    <w:rsid w:val="56F7EB34"/>
    <w:rsid w:val="57FF3C1C"/>
    <w:rsid w:val="590B665C"/>
    <w:rsid w:val="5B409E46"/>
    <w:rsid w:val="5DEA1129"/>
    <w:rsid w:val="63F54C26"/>
    <w:rsid w:val="641D6B5F"/>
    <w:rsid w:val="6828DCAC"/>
    <w:rsid w:val="6862C4F7"/>
    <w:rsid w:val="6BD6D661"/>
    <w:rsid w:val="6DAE71B1"/>
    <w:rsid w:val="6F173D3C"/>
    <w:rsid w:val="756F3D10"/>
    <w:rsid w:val="765D3399"/>
    <w:rsid w:val="769DF9DD"/>
    <w:rsid w:val="76E58888"/>
    <w:rsid w:val="78E29E4C"/>
    <w:rsid w:val="7C5ADC0B"/>
    <w:rsid w:val="7FEAD9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B9E075A7-ADE9-4533-9B61-ECD913A7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CD"/>
  </w:style>
  <w:style w:type="paragraph" w:styleId="Heading2">
    <w:name w:val="heading 2"/>
    <w:basedOn w:val="Normal"/>
    <w:next w:val="Normal"/>
    <w:link w:val="Heading2Char"/>
    <w:uiPriority w:val="9"/>
    <w:unhideWhenUsed/>
    <w:qFormat/>
    <w:rsid w:val="00F64C6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umbering,ERP-List Paragraph,List Paragraph11,List Paragraph111,Bullet EY,Buletai,List Paragraph21,List Paragraph1,List Paragraph2,lp1,Bullet 1,Use Case List Paragraph,Paragraph,List Paragraph Red,Sąrašo pastraipa1,List Paragraph12,Bull"/>
    <w:basedOn w:val="Normal"/>
    <w:link w:val="ListParagraphChar"/>
    <w:uiPriority w:val="34"/>
    <w:qFormat/>
    <w:rsid w:val="004A0C48"/>
    <w:pPr>
      <w:ind w:left="720"/>
      <w:contextualSpacing/>
    </w:pPr>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523F4"/>
    <w:rPr>
      <w:color w:val="808080"/>
    </w:rPr>
  </w:style>
  <w:style w:type="paragraph" w:styleId="Title">
    <w:name w:val="Title"/>
    <w:basedOn w:val="Normal"/>
    <w:next w:val="Normal"/>
    <w:link w:val="TitleChar"/>
    <w:uiPriority w:val="10"/>
    <w:qFormat/>
    <w:rsid w:val="00215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9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1559A"/>
    <w:rPr>
      <w:rFonts w:eastAsiaTheme="minorEastAsia"/>
      <w:color w:val="5A5A5A" w:themeColor="text1" w:themeTint="A5"/>
      <w:spacing w:val="15"/>
    </w:rPr>
  </w:style>
  <w:style w:type="character" w:customStyle="1" w:styleId="Style1">
    <w:name w:val="Style1"/>
    <w:basedOn w:val="DefaultParagraphFont"/>
    <w:uiPriority w:val="1"/>
    <w:rsid w:val="00E011E0"/>
    <w:rPr>
      <w:b/>
    </w:rPr>
  </w:style>
  <w:style w:type="character" w:customStyle="1" w:styleId="Style2">
    <w:name w:val="Style2"/>
    <w:basedOn w:val="DefaultParagraphFont"/>
    <w:uiPriority w:val="1"/>
    <w:rsid w:val="00E011E0"/>
    <w:rPr>
      <w:rFonts w:ascii="Arial" w:hAnsi="Arial"/>
      <w:b/>
      <w:sz w:val="20"/>
    </w:rPr>
  </w:style>
  <w:style w:type="character" w:customStyle="1" w:styleId="Style3">
    <w:name w:val="Style3"/>
    <w:basedOn w:val="DefaultParagraphFont"/>
    <w:uiPriority w:val="1"/>
    <w:rsid w:val="00E011E0"/>
    <w:rPr>
      <w:rFonts w:ascii="Arial" w:hAnsi="Arial"/>
      <w:b/>
      <w:sz w:val="20"/>
    </w:rPr>
  </w:style>
  <w:style w:type="character" w:customStyle="1" w:styleId="Style4">
    <w:name w:val="Style4"/>
    <w:basedOn w:val="DefaultParagraphFont"/>
    <w:uiPriority w:val="1"/>
    <w:rsid w:val="00E011E0"/>
    <w:rPr>
      <w:rFonts w:ascii="Arial" w:hAnsi="Arial"/>
      <w:sz w:val="20"/>
    </w:rPr>
  </w:style>
  <w:style w:type="paragraph" w:styleId="NoSpacing">
    <w:name w:val="No Spacing"/>
    <w:uiPriority w:val="1"/>
    <w:qFormat/>
    <w:rsid w:val="001863BE"/>
    <w:pPr>
      <w:spacing w:after="0" w:line="240" w:lineRule="auto"/>
    </w:pPr>
  </w:style>
  <w:style w:type="character" w:customStyle="1" w:styleId="Style5">
    <w:name w:val="Style5"/>
    <w:basedOn w:val="DefaultParagraphFont"/>
    <w:uiPriority w:val="1"/>
    <w:rsid w:val="00D9790A"/>
    <w:rPr>
      <w:rFonts w:ascii="Arial" w:hAnsi="Arial"/>
      <w:sz w:val="20"/>
    </w:rPr>
  </w:style>
  <w:style w:type="character" w:customStyle="1" w:styleId="Style6">
    <w:name w:val="Style6"/>
    <w:basedOn w:val="DefaultParagraphFont"/>
    <w:uiPriority w:val="1"/>
    <w:rsid w:val="00D9790A"/>
    <w:rPr>
      <w:rFonts w:ascii="Arial" w:hAnsi="Arial"/>
      <w:color w:val="auto"/>
      <w:sz w:val="22"/>
    </w:rPr>
  </w:style>
  <w:style w:type="character" w:styleId="Hyperlink">
    <w:name w:val="Hyperlink"/>
    <w:basedOn w:val="DefaultParagraphFont"/>
    <w:uiPriority w:val="99"/>
    <w:unhideWhenUsed/>
    <w:rsid w:val="00E427FB"/>
    <w:rPr>
      <w:color w:val="0563C1" w:themeColor="hyperlink"/>
      <w:u w:val="single"/>
    </w:rPr>
  </w:style>
  <w:style w:type="character" w:styleId="UnresolvedMention">
    <w:name w:val="Unresolved Mention"/>
    <w:basedOn w:val="DefaultParagraphFont"/>
    <w:uiPriority w:val="99"/>
    <w:semiHidden/>
    <w:unhideWhenUsed/>
    <w:rsid w:val="00E427FB"/>
    <w:rPr>
      <w:color w:val="605E5C"/>
      <w:shd w:val="clear" w:color="auto" w:fill="E1DFDD"/>
    </w:rPr>
  </w:style>
  <w:style w:type="character" w:customStyle="1" w:styleId="ListParagraphChar">
    <w:name w:val="List Paragraph Char"/>
    <w:aliases w:val="Numbering Char,ERP-List Paragraph Char,List Paragraph11 Char,List Paragraph111 Char,Bullet EY Char,Buletai Char,List Paragraph21 Char,List Paragraph1 Char,List Paragraph2 Char,lp1 Char,Bullet 1 Char,Use Case List Paragraph Char"/>
    <w:basedOn w:val="DefaultParagraphFont"/>
    <w:link w:val="ListParagraph"/>
    <w:uiPriority w:val="34"/>
    <w:qFormat/>
    <w:locked/>
    <w:rsid w:val="00437FDC"/>
  </w:style>
  <w:style w:type="character" w:customStyle="1" w:styleId="Heading2Char">
    <w:name w:val="Heading 2 Char"/>
    <w:basedOn w:val="DefaultParagraphFont"/>
    <w:link w:val="Heading2"/>
    <w:uiPriority w:val="9"/>
    <w:rsid w:val="00F64C6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F64C6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F64C60"/>
  </w:style>
  <w:style w:type="character" w:customStyle="1" w:styleId="eop">
    <w:name w:val="eop"/>
    <w:basedOn w:val="DefaultParagraphFont"/>
    <w:rsid w:val="00F64C60"/>
  </w:style>
  <w:style w:type="paragraph" w:customStyle="1" w:styleId="paragraph">
    <w:name w:val="paragraph"/>
    <w:basedOn w:val="Normal"/>
    <w:rsid w:val="00F64C60"/>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ipTable">
    <w:name w:val="Tip Table"/>
    <w:basedOn w:val="TableNormal"/>
    <w:uiPriority w:val="99"/>
    <w:rsid w:val="00C65138"/>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65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682320047">
      <w:bodyDiv w:val="1"/>
      <w:marLeft w:val="0"/>
      <w:marRight w:val="0"/>
      <w:marTop w:val="0"/>
      <w:marBottom w:val="0"/>
      <w:divBdr>
        <w:top w:val="none" w:sz="0" w:space="0" w:color="auto"/>
        <w:left w:val="none" w:sz="0" w:space="0" w:color="auto"/>
        <w:bottom w:val="none" w:sz="0" w:space="0" w:color="auto"/>
        <w:right w:val="none" w:sz="0" w:space="0" w:color="auto"/>
      </w:divBdr>
    </w:div>
    <w:div w:id="1094089565">
      <w:bodyDiv w:val="1"/>
      <w:marLeft w:val="0"/>
      <w:marRight w:val="0"/>
      <w:marTop w:val="0"/>
      <w:marBottom w:val="0"/>
      <w:divBdr>
        <w:top w:val="none" w:sz="0" w:space="0" w:color="auto"/>
        <w:left w:val="none" w:sz="0" w:space="0" w:color="auto"/>
        <w:bottom w:val="none" w:sz="0" w:space="0" w:color="auto"/>
        <w:right w:val="none" w:sz="0" w:space="0" w:color="auto"/>
      </w:divBdr>
    </w:div>
    <w:div w:id="134797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7FFD5A5BD84833BABFB5164431A763"/>
        <w:category>
          <w:name w:val="General"/>
          <w:gallery w:val="placeholder"/>
        </w:category>
        <w:types>
          <w:type w:val="bbPlcHdr"/>
        </w:types>
        <w:behaviors>
          <w:behavior w:val="content"/>
        </w:behaviors>
        <w:guid w:val="{DD258316-1C57-410F-BD6A-C2C61176AEB9}"/>
      </w:docPartPr>
      <w:docPartBody>
        <w:p w:rsidR="0020551F" w:rsidRDefault="001A5313" w:rsidP="001A5313">
          <w:pPr>
            <w:pStyle w:val="7B7FFD5A5BD84833BABFB5164431A763"/>
          </w:pPr>
          <w:r w:rsidRPr="008B0E1F">
            <w:rPr>
              <w:rFonts w:ascii="Arial" w:hAnsi="Arial" w:cs="Arial"/>
              <w:color w:val="FF0000"/>
            </w:rPr>
            <w:t>[Pasirinkite]</w:t>
          </w:r>
        </w:p>
      </w:docPartBody>
    </w:docPart>
    <w:docPart>
      <w:docPartPr>
        <w:name w:val="656231ECB95D436E8A6E7BD48C6FDF6D"/>
        <w:category>
          <w:name w:val="General"/>
          <w:gallery w:val="placeholder"/>
        </w:category>
        <w:types>
          <w:type w:val="bbPlcHdr"/>
        </w:types>
        <w:behaviors>
          <w:behavior w:val="content"/>
        </w:behaviors>
        <w:guid w:val="{998D631B-78EB-497F-99AE-23DEFE546A38}"/>
      </w:docPartPr>
      <w:docPartBody>
        <w:p w:rsidR="0020551F" w:rsidRDefault="001A5313" w:rsidP="001A5313">
          <w:pPr>
            <w:pStyle w:val="656231ECB95D436E8A6E7BD48C6FDF6D"/>
          </w:pPr>
          <w:r w:rsidRPr="008B0E1F">
            <w:rPr>
              <w:rFonts w:ascii="Arial" w:hAnsi="Arial" w:cs="Arial"/>
              <w:color w:val="FF0000"/>
            </w:rPr>
            <w:t>[Pasirinkite]</w:t>
          </w:r>
        </w:p>
      </w:docPartBody>
    </w:docPart>
    <w:docPart>
      <w:docPartPr>
        <w:name w:val="5781E3F7341D41B8BB83FDF2DD0018F2"/>
        <w:category>
          <w:name w:val="General"/>
          <w:gallery w:val="placeholder"/>
        </w:category>
        <w:types>
          <w:type w:val="bbPlcHdr"/>
        </w:types>
        <w:behaviors>
          <w:behavior w:val="content"/>
        </w:behaviors>
        <w:guid w:val="{C3916D2D-2A6F-4572-8ABB-49313276BA91}"/>
      </w:docPartPr>
      <w:docPartBody>
        <w:p w:rsidR="00735874" w:rsidRDefault="001A5313" w:rsidP="001A5313">
          <w:pPr>
            <w:pStyle w:val="5781E3F7341D41B8BB83FDF2DD0018F21"/>
          </w:pPr>
          <w:r w:rsidRPr="008B0E1F">
            <w:rPr>
              <w:rFonts w:ascii="Arial" w:hAnsi="Arial" w:cs="Arial"/>
              <w:color w:val="FF0000"/>
            </w:rPr>
            <w:t>________________________</w:t>
          </w:r>
        </w:p>
      </w:docPartBody>
    </w:docPart>
    <w:docPart>
      <w:docPartPr>
        <w:name w:val="A738944EAD854D02AB1272BADF407A29"/>
        <w:category>
          <w:name w:val="General"/>
          <w:gallery w:val="placeholder"/>
        </w:category>
        <w:types>
          <w:type w:val="bbPlcHdr"/>
        </w:types>
        <w:behaviors>
          <w:behavior w:val="content"/>
        </w:behaviors>
        <w:guid w:val="{B0515DE8-2FC8-4FB8-9EC2-A71A7DF7DA70}"/>
      </w:docPartPr>
      <w:docPartBody>
        <w:p w:rsidR="00FA2CA9" w:rsidRDefault="001A5313" w:rsidP="001A5313">
          <w:pPr>
            <w:pStyle w:val="A738944EAD854D02AB1272BADF407A291"/>
          </w:pPr>
          <w:r w:rsidRPr="008170BC">
            <w:rPr>
              <w:rFonts w:ascii="Arial" w:hAnsi="Arial" w:cs="Arial"/>
              <w:color w:val="FF0000"/>
            </w:rPr>
            <w:t>________________________</w:t>
          </w:r>
        </w:p>
      </w:docPartBody>
    </w:docPart>
    <w:docPart>
      <w:docPartPr>
        <w:name w:val="3890034822FA4BF1AFBABC73D74210D9"/>
        <w:category>
          <w:name w:val="General"/>
          <w:gallery w:val="placeholder"/>
        </w:category>
        <w:types>
          <w:type w:val="bbPlcHdr"/>
        </w:types>
        <w:behaviors>
          <w:behavior w:val="content"/>
        </w:behaviors>
        <w:guid w:val="{37384307-245B-4EDE-A753-944421A31ABB}"/>
      </w:docPartPr>
      <w:docPartBody>
        <w:p w:rsidR="00FA2CA9" w:rsidRDefault="001A5313" w:rsidP="001A5313">
          <w:pPr>
            <w:pStyle w:val="3890034822FA4BF1AFBABC73D74210D91"/>
          </w:pPr>
          <w:r w:rsidRPr="008170BC">
            <w:rPr>
              <w:rFonts w:ascii="Arial" w:hAnsi="Arial" w:cs="Arial"/>
              <w:color w:val="FF0000"/>
            </w:rPr>
            <w:t>________________________</w:t>
          </w:r>
        </w:p>
      </w:docPartBody>
    </w:docPart>
    <w:docPart>
      <w:docPartPr>
        <w:name w:val="A2917232A15442BFB4E0957EFEC923FF"/>
        <w:category>
          <w:name w:val="General"/>
          <w:gallery w:val="placeholder"/>
        </w:category>
        <w:types>
          <w:type w:val="bbPlcHdr"/>
        </w:types>
        <w:behaviors>
          <w:behavior w:val="content"/>
        </w:behaviors>
        <w:guid w:val="{FDB17B14-BD53-4EB4-AD8D-DC5C2D95AF92}"/>
      </w:docPartPr>
      <w:docPartBody>
        <w:p w:rsidR="00FA2CA9" w:rsidRDefault="001A5313" w:rsidP="001A5313">
          <w:pPr>
            <w:pStyle w:val="A2917232A15442BFB4E0957EFEC923FF1"/>
          </w:pPr>
          <w:r w:rsidRPr="008B0E1F">
            <w:rPr>
              <w:rFonts w:ascii="Arial" w:hAnsi="Arial" w:cs="Arial"/>
              <w:color w:val="FF0000"/>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1B"/>
    <w:rsid w:val="0005475D"/>
    <w:rsid w:val="000D3A73"/>
    <w:rsid w:val="001A5313"/>
    <w:rsid w:val="0020551F"/>
    <w:rsid w:val="00280E8E"/>
    <w:rsid w:val="0029725B"/>
    <w:rsid w:val="0039559B"/>
    <w:rsid w:val="005C62D5"/>
    <w:rsid w:val="0069245F"/>
    <w:rsid w:val="006B66E0"/>
    <w:rsid w:val="00735874"/>
    <w:rsid w:val="008B5C4E"/>
    <w:rsid w:val="00AF5C1B"/>
    <w:rsid w:val="00B30F74"/>
    <w:rsid w:val="00B61F1F"/>
    <w:rsid w:val="00BB3E06"/>
    <w:rsid w:val="00C93C60"/>
    <w:rsid w:val="00DE534A"/>
    <w:rsid w:val="00E67752"/>
    <w:rsid w:val="00F505CF"/>
    <w:rsid w:val="00FA2CA9"/>
    <w:rsid w:val="00FA7D51"/>
    <w:rsid w:val="00FD6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5313"/>
    <w:rPr>
      <w:color w:val="808080"/>
    </w:rPr>
  </w:style>
  <w:style w:type="paragraph" w:customStyle="1" w:styleId="5781E3F7341D41B8BB83FDF2DD0018F21">
    <w:name w:val="5781E3F7341D41B8BB83FDF2DD0018F21"/>
    <w:rsid w:val="001A5313"/>
    <w:pPr>
      <w:ind w:left="720"/>
      <w:contextualSpacing/>
    </w:pPr>
    <w:rPr>
      <w:rFonts w:eastAsiaTheme="minorHAnsi"/>
      <w:lang w:eastAsia="en-US"/>
    </w:rPr>
  </w:style>
  <w:style w:type="paragraph" w:customStyle="1" w:styleId="7B7FFD5A5BD84833BABFB5164431A763">
    <w:name w:val="7B7FFD5A5BD84833BABFB5164431A763"/>
    <w:rsid w:val="001A5313"/>
    <w:rPr>
      <w:rFonts w:eastAsiaTheme="minorHAnsi"/>
      <w:lang w:eastAsia="en-US"/>
    </w:rPr>
  </w:style>
  <w:style w:type="paragraph" w:customStyle="1" w:styleId="656231ECB95D436E8A6E7BD48C6FDF6D">
    <w:name w:val="656231ECB95D436E8A6E7BD48C6FDF6D"/>
    <w:rsid w:val="001A5313"/>
    <w:pPr>
      <w:ind w:left="720"/>
      <w:contextualSpacing/>
    </w:pPr>
    <w:rPr>
      <w:rFonts w:eastAsiaTheme="minorHAnsi"/>
      <w:lang w:eastAsia="en-US"/>
    </w:rPr>
  </w:style>
  <w:style w:type="paragraph" w:customStyle="1" w:styleId="A2917232A15442BFB4E0957EFEC923FF1">
    <w:name w:val="A2917232A15442BFB4E0957EFEC923FF1"/>
    <w:rsid w:val="001A5313"/>
    <w:pPr>
      <w:ind w:left="720"/>
      <w:contextualSpacing/>
    </w:pPr>
    <w:rPr>
      <w:rFonts w:eastAsiaTheme="minorHAnsi"/>
      <w:lang w:eastAsia="en-US"/>
    </w:rPr>
  </w:style>
  <w:style w:type="paragraph" w:customStyle="1" w:styleId="A738944EAD854D02AB1272BADF407A291">
    <w:name w:val="A738944EAD854D02AB1272BADF407A291"/>
    <w:rsid w:val="001A5313"/>
    <w:pPr>
      <w:ind w:left="720"/>
      <w:contextualSpacing/>
    </w:pPr>
    <w:rPr>
      <w:rFonts w:eastAsiaTheme="minorHAnsi"/>
      <w:lang w:eastAsia="en-US"/>
    </w:rPr>
  </w:style>
  <w:style w:type="paragraph" w:customStyle="1" w:styleId="3890034822FA4BF1AFBABC73D74210D91">
    <w:name w:val="3890034822FA4BF1AFBABC73D74210D91"/>
    <w:rsid w:val="001A5313"/>
    <w:pPr>
      <w:ind w:left="720"/>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A70C15CA-8B8A-437E-A74B-F85A829AE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2643</Words>
  <Characters>17657</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192</cp:revision>
  <dcterms:created xsi:type="dcterms:W3CDTF">2026-01-12T11:49:00Z</dcterms:created>
  <dcterms:modified xsi:type="dcterms:W3CDTF">2026-01-14T08:34:00Z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dc544f13-cdfb-433b-8b45-5cb1c2ece4cb</vt:lpwstr>
  </property>
  <property fmtid="{D5CDD505-2E9C-101B-9397-08002B2CF9AE}" pid="5" name="docLang">
    <vt:lpwstr>lt</vt:lpwstr>
  </property>
</Properties>
</file>