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F326" w14:textId="335C9EA7" w:rsidR="00FF54E8" w:rsidRPr="009858FC" w:rsidRDefault="007424E3" w:rsidP="009858FC">
      <w:pPr>
        <w:spacing w:after="0" w:line="240" w:lineRule="auto"/>
        <w:ind w:left="1296" w:firstLine="1296"/>
        <w:rPr>
          <w:rFonts w:ascii="Arial" w:hAnsi="Arial" w:cs="Arial"/>
          <w:bCs/>
          <w:sz w:val="20"/>
          <w:szCs w:val="20"/>
        </w:rPr>
      </w:pPr>
      <w:r>
        <w:rPr>
          <w:rFonts w:ascii="Arial" w:hAnsi="Arial" w:cs="Arial"/>
          <w:bCs/>
          <w:sz w:val="20"/>
          <w:szCs w:val="20"/>
        </w:rPr>
        <w:t>Skelbiamos apklausos</w:t>
      </w:r>
      <w:r w:rsidR="00F62886">
        <w:rPr>
          <w:rFonts w:ascii="Arial" w:hAnsi="Arial" w:cs="Arial"/>
          <w:bCs/>
          <w:sz w:val="20"/>
          <w:szCs w:val="20"/>
        </w:rPr>
        <w:t xml:space="preserve"> Specialiųjų sąlygų </w:t>
      </w:r>
      <w:r w:rsidR="00F62886">
        <w:rPr>
          <w:rFonts w:ascii="Arial" w:hAnsi="Arial" w:cs="Arial"/>
          <w:bCs/>
          <w:sz w:val="18"/>
          <w:szCs w:val="18"/>
        </w:rPr>
        <w:t xml:space="preserve"> </w:t>
      </w:r>
      <w:r w:rsidR="00F8153C">
        <w:rPr>
          <w:rFonts w:ascii="Arial" w:hAnsi="Arial" w:cs="Arial"/>
          <w:bCs/>
          <w:sz w:val="18"/>
          <w:szCs w:val="18"/>
        </w:rPr>
        <w:t xml:space="preserve">    </w:t>
      </w:r>
      <w:r w:rsidR="000A1633">
        <w:t>p</w:t>
      </w:r>
      <w:r w:rsidR="00FA1ABE">
        <w:t>riedas Nr. 1</w:t>
      </w:r>
      <w:r w:rsidR="009858FC">
        <w:t xml:space="preserve"> </w:t>
      </w:r>
      <w:r w:rsidR="00EC36C9">
        <w:t>„</w:t>
      </w:r>
      <w:r w:rsidR="009858FC">
        <w:t>Techninė specifikacija“</w:t>
      </w:r>
      <w:r w:rsidR="00A56153">
        <w:t xml:space="preserve">  </w:t>
      </w:r>
      <w:r w:rsidR="00085E4C">
        <w:t xml:space="preserve">  </w:t>
      </w:r>
      <w:r w:rsidR="00FF54E8" w:rsidRPr="00793A89">
        <w:rPr>
          <w:rFonts w:ascii="Arial" w:hAnsi="Arial" w:cs="Arial"/>
        </w:rPr>
        <w:t xml:space="preserve">                         </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4E9E7FBB" w:rsidR="00FF54E8" w:rsidRPr="00793A89" w:rsidRDefault="006534A4" w:rsidP="00FF54E8">
      <w:pPr>
        <w:pStyle w:val="Tekstas"/>
        <w:spacing w:line="276" w:lineRule="auto"/>
        <w:jc w:val="center"/>
        <w:rPr>
          <w:rFonts w:ascii="Arial" w:hAnsi="Arial" w:cs="Arial"/>
          <w:sz w:val="22"/>
          <w:szCs w:val="22"/>
        </w:rPr>
      </w:pPr>
      <w:r w:rsidRPr="00793A89">
        <w:rPr>
          <w:rFonts w:ascii="Arial" w:hAnsi="Arial" w:cs="Arial"/>
          <w:b/>
          <w:bCs/>
          <w:sz w:val="22"/>
          <w:szCs w:val="22"/>
        </w:rPr>
        <w:t>PROVĖŽŲ LYG</w:t>
      </w:r>
      <w:r w:rsidR="000922A3" w:rsidRPr="00793A89">
        <w:rPr>
          <w:rFonts w:ascii="Arial" w:hAnsi="Arial" w:cs="Arial"/>
          <w:b/>
          <w:bCs/>
          <w:sz w:val="22"/>
          <w:szCs w:val="22"/>
        </w:rPr>
        <w:t>I</w:t>
      </w:r>
      <w:r w:rsidRPr="00793A89">
        <w:rPr>
          <w:rFonts w:ascii="Arial" w:hAnsi="Arial" w:cs="Arial"/>
          <w:b/>
          <w:bCs/>
          <w:sz w:val="22"/>
          <w:szCs w:val="22"/>
        </w:rPr>
        <w:t>NIMO</w:t>
      </w:r>
      <w:r w:rsidR="00E26664" w:rsidRPr="00793A89">
        <w:rPr>
          <w:rFonts w:ascii="Arial" w:hAnsi="Arial" w:cs="Arial"/>
          <w:b/>
          <w:bCs/>
          <w:sz w:val="22"/>
          <w:szCs w:val="22"/>
        </w:rPr>
        <w:t xml:space="preserve"> </w:t>
      </w:r>
      <w:r w:rsidR="00F102DC" w:rsidRPr="00793A89">
        <w:rPr>
          <w:rFonts w:ascii="Arial" w:hAnsi="Arial" w:cs="Arial"/>
          <w:b/>
          <w:bCs/>
          <w:sz w:val="22"/>
          <w:szCs w:val="22"/>
        </w:rPr>
        <w:t xml:space="preserve">MECHANINIU BŪDU </w:t>
      </w:r>
      <w:r w:rsidR="00AB6F93" w:rsidRPr="0010460F">
        <w:rPr>
          <w:rFonts w:ascii="Arial" w:hAnsi="Arial" w:cs="Arial"/>
          <w:b/>
          <w:bCs/>
          <w:sz w:val="22"/>
          <w:szCs w:val="22"/>
        </w:rPr>
        <w:t>DARBŲ</w:t>
      </w:r>
      <w:r w:rsidR="00AB6F93">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1980"/>
        <w:gridCol w:w="8080"/>
      </w:tblGrid>
      <w:tr w:rsidR="00BD7B66" w:rsidRPr="00793A89" w14:paraId="76E3AD47"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B91F" w14:textId="308D32D7"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Užsakovas</w:t>
            </w:r>
            <w:r w:rsidR="00BD7B66" w:rsidRPr="00793A89">
              <w:rPr>
                <w:rFonts w:ascii="Arial" w:hAnsi="Arial" w:cs="Arial"/>
                <w:sz w:val="22"/>
                <w:szCs w:val="22"/>
              </w:rPr>
              <w:t xml:space="preserve"> </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BC1E" w14:textId="6E9855FA"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r w:rsidR="00FE5552">
              <w:rPr>
                <w:rFonts w:ascii="Arial" w:hAnsi="Arial" w:cs="Arial"/>
                <w:sz w:val="22"/>
                <w:szCs w:val="22"/>
              </w:rPr>
              <w:t>.</w:t>
            </w:r>
          </w:p>
        </w:tc>
      </w:tr>
      <w:tr w:rsidR="00BD7B66" w:rsidRPr="00793A89" w14:paraId="1D15D269"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2185" w14:textId="22F9937D" w:rsidR="00F102DC" w:rsidRPr="00793A89" w:rsidRDefault="00AB6F93" w:rsidP="0098141B">
            <w:pPr>
              <w:pStyle w:val="Tekstas"/>
              <w:spacing w:after="0"/>
              <w:jc w:val="center"/>
              <w:rPr>
                <w:rFonts w:ascii="Arial" w:hAnsi="Arial" w:cs="Arial"/>
                <w:sz w:val="22"/>
                <w:szCs w:val="22"/>
              </w:rPr>
            </w:pPr>
            <w:r w:rsidRPr="0010460F">
              <w:rPr>
                <w:rFonts w:ascii="Arial" w:hAnsi="Arial" w:cs="Arial"/>
                <w:sz w:val="22"/>
                <w:szCs w:val="22"/>
              </w:rPr>
              <w:t>Darbų</w:t>
            </w:r>
          </w:p>
          <w:p w14:paraId="177B6997" w14:textId="2D54A4EF" w:rsidR="00BD7B66" w:rsidRPr="00793A89" w:rsidRDefault="00F102DC" w:rsidP="0098141B">
            <w:pPr>
              <w:pStyle w:val="Tekstas"/>
              <w:spacing w:after="0"/>
              <w:jc w:val="center"/>
              <w:rPr>
                <w:rFonts w:ascii="Arial" w:hAnsi="Arial" w:cs="Arial"/>
                <w:sz w:val="22"/>
                <w:szCs w:val="22"/>
              </w:rPr>
            </w:pPr>
            <w:r w:rsidRPr="00793A89">
              <w:rPr>
                <w:rFonts w:ascii="Arial" w:hAnsi="Arial" w:cs="Arial"/>
                <w:sz w:val="22"/>
                <w:szCs w:val="22"/>
              </w:rPr>
              <w:t xml:space="preserve"> (Pirkimo objektas)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E95CD" w14:textId="380F1452" w:rsidR="00BD7B66" w:rsidRPr="00793A89" w:rsidRDefault="008C32E6" w:rsidP="00354900">
            <w:pPr>
              <w:pStyle w:val="Tekstas"/>
              <w:spacing w:after="0"/>
              <w:jc w:val="both"/>
              <w:rPr>
                <w:rFonts w:ascii="Arial" w:hAnsi="Arial" w:cs="Arial"/>
                <w:sz w:val="22"/>
                <w:szCs w:val="22"/>
                <w:lang w:val="en-US"/>
              </w:rPr>
            </w:pPr>
            <w:r w:rsidRPr="00793A89">
              <w:rPr>
                <w:rFonts w:ascii="Arial" w:hAnsi="Arial" w:cs="Arial"/>
                <w:sz w:val="22"/>
                <w:szCs w:val="22"/>
              </w:rPr>
              <w:t>Provėžų lyginimas mechaniniu būdu, naudojant mechanizmus (</w:t>
            </w:r>
            <w:r w:rsidR="0093603A" w:rsidRPr="00793A89">
              <w:rPr>
                <w:rFonts w:ascii="Arial" w:hAnsi="Arial" w:cs="Arial"/>
                <w:sz w:val="22"/>
                <w:szCs w:val="22"/>
              </w:rPr>
              <w:t>ekskavatorius</w:t>
            </w:r>
            <w:r w:rsidR="00FE5552">
              <w:rPr>
                <w:rFonts w:ascii="Arial" w:hAnsi="Arial" w:cs="Arial"/>
                <w:sz w:val="22"/>
                <w:szCs w:val="22"/>
              </w:rPr>
              <w:t>, buldozerius)</w:t>
            </w:r>
            <w:r w:rsidR="0093603A" w:rsidRPr="00793A89">
              <w:rPr>
                <w:rFonts w:ascii="Arial" w:hAnsi="Arial" w:cs="Arial"/>
                <w:sz w:val="22"/>
                <w:szCs w:val="22"/>
              </w:rPr>
              <w:t>.</w:t>
            </w:r>
            <w:r w:rsidR="00FE5552">
              <w:rPr>
                <w:rFonts w:ascii="Arial" w:hAnsi="Arial" w:cs="Arial"/>
                <w:sz w:val="22"/>
                <w:szCs w:val="22"/>
              </w:rPr>
              <w:t xml:space="preserve"> </w:t>
            </w:r>
            <w:r w:rsidR="0093603A" w:rsidRPr="00793A89">
              <w:rPr>
                <w:rFonts w:ascii="Arial" w:hAnsi="Arial" w:cs="Arial"/>
                <w:sz w:val="22"/>
                <w:szCs w:val="22"/>
              </w:rPr>
              <w:t>P</w:t>
            </w:r>
            <w:r w:rsidRPr="00793A89">
              <w:rPr>
                <w:rFonts w:ascii="Arial" w:hAnsi="Arial" w:cs="Arial"/>
                <w:sz w:val="22"/>
                <w:szCs w:val="22"/>
              </w:rPr>
              <w:t>rovėžos užlyginamos naudojant vietinį gruntą, paskleistą gamybinio proceso metu.</w:t>
            </w:r>
          </w:p>
        </w:tc>
      </w:tr>
      <w:tr w:rsidR="00BD7B66" w:rsidRPr="00793A89" w14:paraId="0BA3463D" w14:textId="77777777" w:rsidTr="00E40498">
        <w:trPr>
          <w:trHeight w:val="883"/>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935C036" w14:textId="42C91FEA" w:rsidR="00BD7B66" w:rsidRPr="0010460F" w:rsidRDefault="00C94AF0" w:rsidP="0098141B">
            <w:pPr>
              <w:pStyle w:val="Tekstas"/>
              <w:spacing w:after="0"/>
              <w:jc w:val="center"/>
              <w:rPr>
                <w:rFonts w:ascii="Arial" w:hAnsi="Arial" w:cs="Arial"/>
                <w:sz w:val="22"/>
                <w:szCs w:val="22"/>
              </w:rPr>
            </w:pPr>
            <w:r w:rsidRPr="0010460F">
              <w:rPr>
                <w:rFonts w:ascii="Arial" w:hAnsi="Arial" w:cs="Arial"/>
                <w:sz w:val="22"/>
                <w:szCs w:val="22"/>
              </w:rPr>
              <w:t>Darbų</w:t>
            </w:r>
            <w:r w:rsidR="00186D14" w:rsidRPr="0010460F">
              <w:rPr>
                <w:rFonts w:ascii="Arial" w:hAnsi="Arial" w:cs="Arial"/>
                <w:sz w:val="22"/>
                <w:szCs w:val="22"/>
              </w:rPr>
              <w:t xml:space="preserve"> </w:t>
            </w:r>
            <w:r w:rsidR="00BD7B66" w:rsidRPr="0010460F">
              <w:rPr>
                <w:rFonts w:ascii="Arial" w:hAnsi="Arial" w:cs="Arial"/>
                <w:sz w:val="22"/>
                <w:szCs w:val="22"/>
              </w:rPr>
              <w:t xml:space="preserve"> apimtys</w:t>
            </w:r>
          </w:p>
        </w:tc>
        <w:tc>
          <w:tcPr>
            <w:tcW w:w="80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6B316DA" w14:textId="41AE7742" w:rsidR="00225EB9" w:rsidRPr="0010460F" w:rsidRDefault="004B09C3" w:rsidP="008C32E6">
            <w:pPr>
              <w:pStyle w:val="Tekstas"/>
              <w:spacing w:after="0"/>
              <w:jc w:val="both"/>
              <w:rPr>
                <w:rFonts w:ascii="Arial" w:hAnsi="Arial" w:cs="Arial"/>
                <w:sz w:val="22"/>
                <w:szCs w:val="22"/>
              </w:rPr>
            </w:pPr>
            <w:r w:rsidRPr="0010460F">
              <w:rPr>
                <w:rFonts w:ascii="Arial" w:hAnsi="Arial" w:cs="Arial"/>
                <w:sz w:val="22"/>
                <w:szCs w:val="22"/>
              </w:rPr>
              <w:t xml:space="preserve">Preliminarus </w:t>
            </w:r>
            <w:r w:rsidR="00AB6F93" w:rsidRPr="0010460F">
              <w:rPr>
                <w:rFonts w:ascii="Arial" w:hAnsi="Arial" w:cs="Arial"/>
                <w:sz w:val="22"/>
                <w:szCs w:val="22"/>
              </w:rPr>
              <w:t>darbų</w:t>
            </w:r>
            <w:r w:rsidRPr="0010460F">
              <w:rPr>
                <w:rFonts w:ascii="Arial" w:hAnsi="Arial" w:cs="Arial"/>
                <w:sz w:val="22"/>
                <w:szCs w:val="22"/>
              </w:rPr>
              <w:t xml:space="preserve"> kiekis</w:t>
            </w:r>
            <w:r w:rsidR="00151EB3" w:rsidRPr="0010460F">
              <w:rPr>
                <w:rFonts w:ascii="Arial" w:hAnsi="Arial" w:cs="Arial"/>
                <w:sz w:val="22"/>
                <w:szCs w:val="22"/>
              </w:rPr>
              <w:t xml:space="preserve">: </w:t>
            </w:r>
          </w:p>
          <w:p w14:paraId="5F528CC3" w14:textId="32985A2E" w:rsidR="00151EB3" w:rsidRPr="0010460F" w:rsidRDefault="00225EB9" w:rsidP="008C32E6">
            <w:pPr>
              <w:pStyle w:val="Tekstas"/>
              <w:spacing w:after="0"/>
              <w:jc w:val="both"/>
              <w:rPr>
                <w:rFonts w:ascii="Arial" w:hAnsi="Arial" w:cs="Arial"/>
                <w:sz w:val="22"/>
                <w:szCs w:val="22"/>
              </w:rPr>
            </w:pPr>
            <w:r w:rsidRPr="0010460F">
              <w:rPr>
                <w:rFonts w:ascii="Arial" w:hAnsi="Arial" w:cs="Arial"/>
                <w:sz w:val="22"/>
                <w:szCs w:val="22"/>
              </w:rPr>
              <w:t>p</w:t>
            </w:r>
            <w:r w:rsidR="00151EB3" w:rsidRPr="0010460F">
              <w:rPr>
                <w:rFonts w:ascii="Arial" w:hAnsi="Arial" w:cs="Arial"/>
                <w:sz w:val="22"/>
                <w:szCs w:val="22"/>
              </w:rPr>
              <w:t>rovėžų lyginimas mechaniniu būdu</w:t>
            </w:r>
            <w:r w:rsidR="004B09C3" w:rsidRPr="0010460F">
              <w:rPr>
                <w:rFonts w:ascii="Arial" w:hAnsi="Arial" w:cs="Arial"/>
                <w:sz w:val="22"/>
                <w:szCs w:val="22"/>
              </w:rPr>
              <w:t xml:space="preserve"> – </w:t>
            </w:r>
            <w:r w:rsidR="002367EC" w:rsidRPr="0010460F">
              <w:rPr>
                <w:rFonts w:ascii="Arial" w:hAnsi="Arial" w:cs="Arial"/>
                <w:sz w:val="22"/>
                <w:szCs w:val="22"/>
              </w:rPr>
              <w:t>210</w:t>
            </w:r>
            <w:r w:rsidR="00151EB3" w:rsidRPr="0010460F">
              <w:rPr>
                <w:rFonts w:ascii="Arial" w:hAnsi="Arial" w:cs="Arial"/>
                <w:sz w:val="22"/>
                <w:szCs w:val="22"/>
              </w:rPr>
              <w:t xml:space="preserve"> </w:t>
            </w:r>
            <w:r w:rsidR="00272C0E" w:rsidRPr="0010460F">
              <w:rPr>
                <w:rFonts w:ascii="Arial" w:hAnsi="Arial" w:cs="Arial"/>
                <w:sz w:val="22"/>
                <w:szCs w:val="22"/>
              </w:rPr>
              <w:t>km</w:t>
            </w:r>
            <w:r w:rsidRPr="0010460F">
              <w:rPr>
                <w:rFonts w:ascii="Arial" w:hAnsi="Arial" w:cs="Arial"/>
                <w:sz w:val="22"/>
                <w:szCs w:val="22"/>
              </w:rPr>
              <w:t>, k</w:t>
            </w:r>
            <w:r w:rsidR="00890ECA" w:rsidRPr="0010460F">
              <w:rPr>
                <w:rFonts w:ascii="Arial" w:hAnsi="Arial" w:cs="Arial"/>
                <w:sz w:val="22"/>
                <w:szCs w:val="22"/>
              </w:rPr>
              <w:t>i</w:t>
            </w:r>
            <w:r w:rsidR="00151EB3" w:rsidRPr="0010460F">
              <w:rPr>
                <w:rFonts w:ascii="Arial" w:hAnsi="Arial" w:cs="Arial"/>
                <w:sz w:val="22"/>
                <w:szCs w:val="22"/>
              </w:rPr>
              <w:t>t</w:t>
            </w:r>
            <w:r w:rsidR="00181CC5" w:rsidRPr="0010460F">
              <w:rPr>
                <w:rFonts w:ascii="Arial" w:hAnsi="Arial" w:cs="Arial"/>
                <w:sz w:val="22"/>
                <w:szCs w:val="22"/>
              </w:rPr>
              <w:t>os</w:t>
            </w:r>
            <w:r w:rsidR="00151EB3" w:rsidRPr="0010460F">
              <w:rPr>
                <w:rFonts w:ascii="Arial" w:hAnsi="Arial" w:cs="Arial"/>
                <w:sz w:val="22"/>
                <w:szCs w:val="22"/>
              </w:rPr>
              <w:t xml:space="preserve"> nenumatyt</w:t>
            </w:r>
            <w:r w:rsidR="00181CC5" w:rsidRPr="0010460F">
              <w:rPr>
                <w:rFonts w:ascii="Arial" w:hAnsi="Arial" w:cs="Arial"/>
                <w:sz w:val="22"/>
                <w:szCs w:val="22"/>
              </w:rPr>
              <w:t>os</w:t>
            </w:r>
            <w:r w:rsidR="00151EB3" w:rsidRPr="0010460F">
              <w:rPr>
                <w:rFonts w:ascii="Arial" w:hAnsi="Arial" w:cs="Arial"/>
                <w:sz w:val="22"/>
                <w:szCs w:val="22"/>
              </w:rPr>
              <w:t xml:space="preserve"> </w:t>
            </w:r>
            <w:r w:rsidR="00181CC5" w:rsidRPr="0010460F">
              <w:rPr>
                <w:rFonts w:ascii="Arial" w:hAnsi="Arial" w:cs="Arial"/>
                <w:sz w:val="22"/>
                <w:szCs w:val="22"/>
              </w:rPr>
              <w:t>paslaugos</w:t>
            </w:r>
            <w:r w:rsidR="00151EB3" w:rsidRPr="0010460F">
              <w:rPr>
                <w:rFonts w:ascii="Arial" w:hAnsi="Arial" w:cs="Arial"/>
                <w:sz w:val="22"/>
                <w:szCs w:val="22"/>
              </w:rPr>
              <w:t xml:space="preserve"> – </w:t>
            </w:r>
            <w:r w:rsidR="002367EC" w:rsidRPr="0010460F">
              <w:rPr>
                <w:rFonts w:ascii="Arial" w:hAnsi="Arial" w:cs="Arial"/>
                <w:sz w:val="22"/>
                <w:szCs w:val="22"/>
              </w:rPr>
              <w:t>80</w:t>
            </w:r>
            <w:r w:rsidR="00151EB3" w:rsidRPr="0010460F">
              <w:rPr>
                <w:rFonts w:ascii="Arial" w:hAnsi="Arial" w:cs="Arial"/>
                <w:sz w:val="22"/>
                <w:szCs w:val="22"/>
              </w:rPr>
              <w:t xml:space="preserve"> val.</w:t>
            </w:r>
          </w:p>
          <w:p w14:paraId="24A2910C" w14:textId="421D89E7" w:rsidR="00C550F3" w:rsidRPr="0010460F" w:rsidRDefault="00C550F3" w:rsidP="008C32E6">
            <w:pPr>
              <w:pStyle w:val="Tekstas"/>
              <w:spacing w:after="0"/>
              <w:jc w:val="both"/>
              <w:rPr>
                <w:rFonts w:ascii="Arial" w:hAnsi="Arial" w:cs="Arial"/>
                <w:b/>
                <w:bCs/>
                <w:sz w:val="22"/>
                <w:szCs w:val="22"/>
              </w:rPr>
            </w:pPr>
          </w:p>
        </w:tc>
      </w:tr>
      <w:tr w:rsidR="00225EB9" w:rsidRPr="00793A89" w14:paraId="13483822" w14:textId="77777777" w:rsidTr="00E40498">
        <w:trPr>
          <w:trHeight w:val="1002"/>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584C3" w14:textId="08702CA6" w:rsidR="00225EB9" w:rsidRPr="0010460F" w:rsidRDefault="00225EB9" w:rsidP="0098141B">
            <w:pPr>
              <w:pStyle w:val="Tekstas"/>
              <w:spacing w:after="0"/>
              <w:jc w:val="center"/>
              <w:rPr>
                <w:rFonts w:ascii="Arial" w:hAnsi="Arial" w:cs="Arial"/>
                <w:sz w:val="22"/>
                <w:szCs w:val="22"/>
              </w:rPr>
            </w:pPr>
            <w:r w:rsidRPr="0010460F">
              <w:rPr>
                <w:rFonts w:ascii="Arial" w:hAnsi="Arial" w:cs="Arial"/>
                <w:sz w:val="22"/>
                <w:szCs w:val="22"/>
              </w:rPr>
              <w:t>Pirkimo objekto dalys</w:t>
            </w:r>
          </w:p>
        </w:tc>
        <w:tc>
          <w:tcPr>
            <w:tcW w:w="80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A424772" w14:textId="0C5BB200" w:rsidR="00225EB9" w:rsidRPr="0010460F" w:rsidRDefault="00225EB9" w:rsidP="00225EB9">
            <w:pPr>
              <w:pStyle w:val="Tekstas"/>
              <w:spacing w:after="0"/>
              <w:jc w:val="both"/>
              <w:rPr>
                <w:rFonts w:ascii="Arial" w:hAnsi="Arial" w:cs="Arial"/>
                <w:sz w:val="22"/>
                <w:szCs w:val="22"/>
              </w:rPr>
            </w:pPr>
            <w:r w:rsidRPr="0010460F">
              <w:rPr>
                <w:rFonts w:ascii="Arial" w:hAnsi="Arial" w:cs="Arial"/>
                <w:b/>
                <w:bCs/>
                <w:sz w:val="22"/>
                <w:szCs w:val="22"/>
              </w:rPr>
              <w:t>1 dalis:</w:t>
            </w:r>
            <w:r w:rsidR="006F6B1D" w:rsidRPr="0010460F">
              <w:rPr>
                <w:rFonts w:ascii="Arial" w:hAnsi="Arial" w:cs="Arial"/>
                <w:b/>
                <w:bCs/>
                <w:sz w:val="22"/>
                <w:szCs w:val="22"/>
              </w:rPr>
              <w:t xml:space="preserve"> </w:t>
            </w:r>
            <w:r w:rsidRPr="0010460F">
              <w:rPr>
                <w:rFonts w:ascii="Arial" w:hAnsi="Arial" w:cs="Arial"/>
                <w:sz w:val="22"/>
                <w:szCs w:val="22"/>
              </w:rPr>
              <w:t xml:space="preserve"> </w:t>
            </w:r>
            <w:r w:rsidR="006F6B1D" w:rsidRPr="0010460F">
              <w:rPr>
                <w:rFonts w:ascii="Arial" w:hAnsi="Arial" w:cs="Arial"/>
                <w:sz w:val="22"/>
                <w:szCs w:val="22"/>
              </w:rPr>
              <w:t xml:space="preserve">Provėžų lyginimo mechaniniu būdu darbai </w:t>
            </w:r>
            <w:r w:rsidRPr="0010460F">
              <w:rPr>
                <w:rFonts w:ascii="Arial" w:hAnsi="Arial" w:cs="Arial"/>
                <w:sz w:val="22"/>
                <w:szCs w:val="22"/>
              </w:rPr>
              <w:t>Mažeikių,</w:t>
            </w:r>
            <w:r w:rsidR="006F6B1D" w:rsidRPr="0010460F">
              <w:rPr>
                <w:rFonts w:ascii="Arial" w:hAnsi="Arial" w:cs="Arial"/>
                <w:sz w:val="22"/>
                <w:szCs w:val="22"/>
              </w:rPr>
              <w:t xml:space="preserve"> </w:t>
            </w:r>
            <w:r w:rsidRPr="0010460F">
              <w:rPr>
                <w:rFonts w:ascii="Arial" w:hAnsi="Arial" w:cs="Arial"/>
                <w:sz w:val="22"/>
                <w:szCs w:val="22"/>
              </w:rPr>
              <w:t>Ruzgų, Sedos girininkijos</w:t>
            </w:r>
            <w:r w:rsidR="006F6B1D" w:rsidRPr="0010460F">
              <w:rPr>
                <w:rFonts w:ascii="Arial" w:hAnsi="Arial" w:cs="Arial"/>
                <w:sz w:val="22"/>
                <w:szCs w:val="22"/>
              </w:rPr>
              <w:t>e</w:t>
            </w:r>
            <w:r w:rsidRPr="0010460F">
              <w:rPr>
                <w:rFonts w:ascii="Arial" w:hAnsi="Arial" w:cs="Arial"/>
                <w:sz w:val="22"/>
                <w:szCs w:val="22"/>
              </w:rPr>
              <w:t xml:space="preserve"> (70  km ir 30 val.).</w:t>
            </w:r>
          </w:p>
          <w:p w14:paraId="67C33890" w14:textId="04645ACB" w:rsidR="00225EB9" w:rsidRPr="0010460F" w:rsidRDefault="00225EB9" w:rsidP="00225EB9">
            <w:pPr>
              <w:pStyle w:val="Tekstas"/>
              <w:spacing w:after="0"/>
              <w:jc w:val="both"/>
              <w:rPr>
                <w:rFonts w:ascii="Arial" w:hAnsi="Arial" w:cs="Arial"/>
                <w:sz w:val="22"/>
                <w:szCs w:val="22"/>
              </w:rPr>
            </w:pPr>
            <w:r w:rsidRPr="0010460F">
              <w:rPr>
                <w:rFonts w:ascii="Arial" w:hAnsi="Arial" w:cs="Arial"/>
                <w:b/>
                <w:bCs/>
                <w:sz w:val="22"/>
                <w:szCs w:val="22"/>
              </w:rPr>
              <w:t>2 dalis</w:t>
            </w:r>
            <w:r w:rsidRPr="0010460F">
              <w:rPr>
                <w:rFonts w:ascii="Arial" w:hAnsi="Arial" w:cs="Arial"/>
                <w:sz w:val="22"/>
                <w:szCs w:val="22"/>
              </w:rPr>
              <w:t xml:space="preserve">: </w:t>
            </w:r>
            <w:r w:rsidR="00F006F1" w:rsidRPr="0010460F">
              <w:rPr>
                <w:rFonts w:ascii="Arial" w:hAnsi="Arial" w:cs="Arial"/>
                <w:sz w:val="22"/>
                <w:szCs w:val="22"/>
              </w:rPr>
              <w:t xml:space="preserve"> Provėžų  lyginimo mechaniniu būdu  darbai </w:t>
            </w:r>
            <w:r w:rsidRPr="0010460F">
              <w:rPr>
                <w:rFonts w:ascii="Arial" w:hAnsi="Arial" w:cs="Arial"/>
                <w:sz w:val="22"/>
                <w:szCs w:val="22"/>
              </w:rPr>
              <w:t xml:space="preserve">Akmenės, </w:t>
            </w:r>
            <w:proofErr w:type="spellStart"/>
            <w:r w:rsidRPr="0010460F">
              <w:rPr>
                <w:rFonts w:ascii="Arial" w:hAnsi="Arial" w:cs="Arial"/>
                <w:sz w:val="22"/>
                <w:szCs w:val="22"/>
              </w:rPr>
              <w:t>Kapėnų</w:t>
            </w:r>
            <w:proofErr w:type="spellEnd"/>
            <w:r w:rsidRPr="0010460F">
              <w:rPr>
                <w:rFonts w:ascii="Arial" w:hAnsi="Arial" w:cs="Arial"/>
                <w:sz w:val="22"/>
                <w:szCs w:val="22"/>
              </w:rPr>
              <w:t>, Papilės girininkijos</w:t>
            </w:r>
            <w:r w:rsidR="00F006F1" w:rsidRPr="0010460F">
              <w:rPr>
                <w:rFonts w:ascii="Arial" w:hAnsi="Arial" w:cs="Arial"/>
                <w:sz w:val="22"/>
                <w:szCs w:val="22"/>
              </w:rPr>
              <w:t>e</w:t>
            </w:r>
            <w:r w:rsidRPr="0010460F">
              <w:rPr>
                <w:rFonts w:ascii="Arial" w:hAnsi="Arial" w:cs="Arial"/>
                <w:sz w:val="22"/>
                <w:szCs w:val="22"/>
              </w:rPr>
              <w:t xml:space="preserve"> (70  km ir 20 val.).</w:t>
            </w:r>
          </w:p>
          <w:p w14:paraId="475DDC08" w14:textId="6D38264D" w:rsidR="00225EB9" w:rsidRPr="0010460F" w:rsidRDefault="00225EB9" w:rsidP="00225EB9">
            <w:pPr>
              <w:pStyle w:val="Tekstas"/>
              <w:spacing w:after="0"/>
              <w:jc w:val="both"/>
              <w:rPr>
                <w:rFonts w:ascii="Arial" w:hAnsi="Arial" w:cs="Arial"/>
                <w:sz w:val="22"/>
                <w:szCs w:val="22"/>
              </w:rPr>
            </w:pPr>
            <w:r w:rsidRPr="0010460F">
              <w:rPr>
                <w:rFonts w:ascii="Arial" w:hAnsi="Arial" w:cs="Arial"/>
                <w:b/>
                <w:bCs/>
                <w:sz w:val="22"/>
                <w:szCs w:val="22"/>
              </w:rPr>
              <w:t>3 dalis:</w:t>
            </w:r>
            <w:r w:rsidRPr="0010460F">
              <w:rPr>
                <w:rFonts w:ascii="Arial" w:hAnsi="Arial" w:cs="Arial"/>
                <w:sz w:val="22"/>
                <w:szCs w:val="22"/>
              </w:rPr>
              <w:t xml:space="preserve"> </w:t>
            </w:r>
            <w:r w:rsidR="00F006F1" w:rsidRPr="0010460F">
              <w:rPr>
                <w:rFonts w:ascii="Arial" w:hAnsi="Arial" w:cs="Arial"/>
                <w:sz w:val="22"/>
                <w:szCs w:val="22"/>
              </w:rPr>
              <w:t xml:space="preserve">Provėžų lyginimo mechaniniu būdu darbai </w:t>
            </w:r>
            <w:proofErr w:type="spellStart"/>
            <w:r w:rsidRPr="0010460F">
              <w:rPr>
                <w:rFonts w:ascii="Arial" w:hAnsi="Arial" w:cs="Arial"/>
                <w:sz w:val="22"/>
                <w:szCs w:val="22"/>
              </w:rPr>
              <w:t>Beržėnų</w:t>
            </w:r>
            <w:proofErr w:type="spellEnd"/>
            <w:r w:rsidRPr="0010460F">
              <w:rPr>
                <w:rFonts w:ascii="Arial" w:hAnsi="Arial" w:cs="Arial"/>
                <w:sz w:val="22"/>
                <w:szCs w:val="22"/>
              </w:rPr>
              <w:t>, Skaistgirio, Žagarės girininkijos</w:t>
            </w:r>
            <w:r w:rsidR="00852F36" w:rsidRPr="0010460F">
              <w:rPr>
                <w:rFonts w:ascii="Arial" w:hAnsi="Arial" w:cs="Arial"/>
                <w:sz w:val="22"/>
                <w:szCs w:val="22"/>
              </w:rPr>
              <w:t>e</w:t>
            </w:r>
            <w:r w:rsidRPr="0010460F">
              <w:rPr>
                <w:rFonts w:ascii="Arial" w:hAnsi="Arial" w:cs="Arial"/>
                <w:sz w:val="22"/>
                <w:szCs w:val="22"/>
              </w:rPr>
              <w:t xml:space="preserve">  (70  km ir 30 val.).</w:t>
            </w:r>
          </w:p>
          <w:p w14:paraId="6EE2F119" w14:textId="77777777" w:rsidR="00225EB9" w:rsidRPr="0010460F" w:rsidRDefault="00225EB9" w:rsidP="00225EB9">
            <w:pPr>
              <w:pStyle w:val="Tekstas"/>
              <w:spacing w:after="0"/>
              <w:ind w:left="2685"/>
              <w:jc w:val="both"/>
              <w:rPr>
                <w:rFonts w:ascii="Arial" w:hAnsi="Arial" w:cs="Arial"/>
                <w:sz w:val="22"/>
                <w:szCs w:val="22"/>
              </w:rPr>
            </w:pPr>
          </w:p>
        </w:tc>
      </w:tr>
      <w:tr w:rsidR="00BD7B66" w:rsidRPr="00793A89" w14:paraId="65D48084"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393" w14:textId="77777777" w:rsidR="00BD7B66" w:rsidRPr="0010460F" w:rsidRDefault="00BD7B66" w:rsidP="0098141B">
            <w:pPr>
              <w:pStyle w:val="Tekstas"/>
              <w:spacing w:after="0"/>
              <w:jc w:val="center"/>
              <w:rPr>
                <w:rFonts w:ascii="Arial" w:hAnsi="Arial" w:cs="Arial"/>
                <w:sz w:val="22"/>
                <w:szCs w:val="22"/>
              </w:rPr>
            </w:pPr>
            <w:r w:rsidRPr="0010460F">
              <w:rPr>
                <w:rFonts w:ascii="Arial" w:hAnsi="Arial" w:cs="Arial"/>
                <w:sz w:val="22"/>
                <w:szCs w:val="22"/>
              </w:rPr>
              <w:t>BVPŽ klasifikatoriaus kodas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F7D6" w14:textId="71CFF2F4" w:rsidR="00BD7B66" w:rsidRPr="0010460F" w:rsidRDefault="00F97069" w:rsidP="0098141B">
            <w:pPr>
              <w:pStyle w:val="Tekstas"/>
              <w:spacing w:after="0"/>
              <w:jc w:val="both"/>
              <w:rPr>
                <w:rFonts w:ascii="Arial" w:hAnsi="Arial" w:cs="Arial"/>
                <w:sz w:val="22"/>
                <w:szCs w:val="22"/>
              </w:rPr>
            </w:pPr>
            <w:r w:rsidRPr="0010460F">
              <w:rPr>
                <w:rFonts w:ascii="Arial" w:hAnsi="Arial" w:cs="Arial"/>
                <w:sz w:val="22"/>
                <w:szCs w:val="22"/>
              </w:rPr>
              <w:t xml:space="preserve">45112000-5 </w:t>
            </w:r>
            <w:r w:rsidR="00225EB9" w:rsidRPr="0010460F">
              <w:rPr>
                <w:rFonts w:ascii="Arial" w:hAnsi="Arial" w:cs="Arial"/>
                <w:sz w:val="22"/>
                <w:szCs w:val="22"/>
              </w:rPr>
              <w:t>(</w:t>
            </w:r>
            <w:r w:rsidRPr="0010460F">
              <w:rPr>
                <w:rFonts w:ascii="Arial" w:hAnsi="Arial" w:cs="Arial"/>
                <w:sz w:val="22"/>
                <w:szCs w:val="22"/>
              </w:rPr>
              <w:t>Kasimo ir žemės perstūmus darbai</w:t>
            </w:r>
            <w:r w:rsidR="00225EB9" w:rsidRPr="0010460F">
              <w:rPr>
                <w:rFonts w:ascii="Arial" w:hAnsi="Arial" w:cs="Arial"/>
                <w:sz w:val="22"/>
                <w:szCs w:val="22"/>
              </w:rPr>
              <w:t>).</w:t>
            </w:r>
          </w:p>
        </w:tc>
      </w:tr>
      <w:tr w:rsidR="00BD7B66" w:rsidRPr="00793A89" w14:paraId="32D8BD82"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3580" w14:textId="30F2053D" w:rsidR="00BD7B66" w:rsidRPr="0010460F" w:rsidRDefault="00852F36" w:rsidP="0098141B">
            <w:pPr>
              <w:pStyle w:val="Tekstas"/>
              <w:spacing w:after="0"/>
              <w:jc w:val="center"/>
              <w:rPr>
                <w:rFonts w:ascii="Arial" w:hAnsi="Arial" w:cs="Arial"/>
                <w:sz w:val="22"/>
                <w:szCs w:val="22"/>
              </w:rPr>
            </w:pPr>
            <w:r w:rsidRPr="0010460F">
              <w:rPr>
                <w:rFonts w:ascii="Arial" w:hAnsi="Arial" w:cs="Arial"/>
                <w:sz w:val="22"/>
                <w:szCs w:val="22"/>
              </w:rPr>
              <w:t>Darbų atlikimo</w:t>
            </w:r>
            <w:r w:rsidR="00BD7B66" w:rsidRPr="0010460F">
              <w:rPr>
                <w:rFonts w:ascii="Arial" w:hAnsi="Arial" w:cs="Arial"/>
                <w:sz w:val="22"/>
                <w:szCs w:val="22"/>
              </w:rPr>
              <w:t xml:space="preserve"> vieta</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3868" w14:textId="46822A73" w:rsidR="00BD7B66" w:rsidRPr="0010460F" w:rsidRDefault="002C6586" w:rsidP="00AE046E">
            <w:pPr>
              <w:pStyle w:val="Tekstas"/>
              <w:spacing w:after="0"/>
              <w:ind w:left="-112"/>
              <w:jc w:val="both"/>
              <w:rPr>
                <w:rFonts w:ascii="Arial" w:hAnsi="Arial" w:cs="Arial"/>
                <w:sz w:val="22"/>
                <w:szCs w:val="22"/>
              </w:rPr>
            </w:pPr>
            <w:r w:rsidRPr="0010460F">
              <w:rPr>
                <w:rFonts w:ascii="Arial" w:hAnsi="Arial" w:cs="Arial"/>
                <w:sz w:val="22"/>
                <w:szCs w:val="22"/>
              </w:rPr>
              <w:t xml:space="preserve">  </w:t>
            </w:r>
            <w:r w:rsidR="00BD7B66" w:rsidRPr="0010460F">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Content>
                <w:r w:rsidR="009F5FF4" w:rsidRPr="0010460F">
                  <w:rPr>
                    <w:rFonts w:ascii="Arial" w:hAnsi="Arial" w:cs="Arial"/>
                    <w:sz w:val="22"/>
                    <w:szCs w:val="22"/>
                  </w:rPr>
                  <w:t>Mažeikių</w:t>
                </w:r>
              </w:sdtContent>
            </w:sdt>
            <w:r w:rsidR="00BD7B66" w:rsidRPr="0010460F" w:rsidDel="006359E9">
              <w:rPr>
                <w:rFonts w:ascii="Arial" w:hAnsi="Arial" w:cs="Arial"/>
                <w:sz w:val="22"/>
                <w:szCs w:val="22"/>
              </w:rPr>
              <w:t xml:space="preserve"> </w:t>
            </w:r>
            <w:r w:rsidR="00BD7B66" w:rsidRPr="0010460F">
              <w:rPr>
                <w:rFonts w:ascii="Arial" w:hAnsi="Arial" w:cs="Arial"/>
                <w:sz w:val="22"/>
                <w:szCs w:val="22"/>
              </w:rPr>
              <w:t xml:space="preserve"> regioninio padalinio teritori</w:t>
            </w:r>
            <w:r w:rsidR="00225EB9" w:rsidRPr="0010460F">
              <w:rPr>
                <w:rFonts w:ascii="Arial" w:hAnsi="Arial" w:cs="Arial"/>
                <w:sz w:val="22"/>
                <w:szCs w:val="22"/>
              </w:rPr>
              <w:t>ja.</w:t>
            </w:r>
          </w:p>
        </w:tc>
      </w:tr>
      <w:tr w:rsidR="00BD7B66" w:rsidRPr="00793A89" w14:paraId="6F2C0E54"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E1E5" w14:textId="6068FF84" w:rsidR="00BD7B66" w:rsidRPr="0010460F" w:rsidRDefault="00852F36" w:rsidP="0098141B">
            <w:pPr>
              <w:pStyle w:val="Tekstas"/>
              <w:spacing w:after="0"/>
              <w:jc w:val="center"/>
              <w:rPr>
                <w:rFonts w:ascii="Arial" w:hAnsi="Arial" w:cs="Arial"/>
                <w:sz w:val="22"/>
                <w:szCs w:val="22"/>
              </w:rPr>
            </w:pPr>
            <w:r w:rsidRPr="0010460F">
              <w:rPr>
                <w:rFonts w:ascii="Arial" w:hAnsi="Arial" w:cs="Arial"/>
                <w:sz w:val="22"/>
                <w:szCs w:val="22"/>
              </w:rPr>
              <w:t>Darbų atlikimo</w:t>
            </w:r>
            <w:r w:rsidR="00BD7B66" w:rsidRPr="0010460F">
              <w:rPr>
                <w:rFonts w:ascii="Arial" w:hAnsi="Arial" w:cs="Arial"/>
                <w:sz w:val="22"/>
                <w:szCs w:val="22"/>
              </w:rPr>
              <w:t xml:space="preserve"> terminas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D47A" w14:textId="34B8F8DA" w:rsidR="00BD7B66" w:rsidRPr="0010460F" w:rsidRDefault="00186D14" w:rsidP="00AE046E">
            <w:pPr>
              <w:spacing w:after="0"/>
              <w:jc w:val="both"/>
              <w:rPr>
                <w:rFonts w:ascii="Arial" w:hAnsi="Arial" w:cs="Arial"/>
              </w:rPr>
            </w:pPr>
            <w:r w:rsidRPr="0010460F">
              <w:rPr>
                <w:rFonts w:ascii="Arial" w:hAnsi="Arial" w:cs="Arial"/>
                <w:color w:val="000000"/>
              </w:rPr>
              <w:t>N</w:t>
            </w:r>
            <w:r w:rsidR="00AE046E" w:rsidRPr="0010460F">
              <w:rPr>
                <w:rFonts w:ascii="Arial" w:hAnsi="Arial" w:cs="Arial"/>
                <w:color w:val="000000"/>
              </w:rPr>
              <w:t xml:space="preserve">uo </w:t>
            </w:r>
            <w:r w:rsidR="00225EB9" w:rsidRPr="0010460F">
              <w:rPr>
                <w:rFonts w:ascii="Arial" w:hAnsi="Arial" w:cs="Arial"/>
                <w:color w:val="000000"/>
              </w:rPr>
              <w:t>s</w:t>
            </w:r>
            <w:r w:rsidR="00AE046E" w:rsidRPr="0010460F">
              <w:rPr>
                <w:rFonts w:ascii="Arial" w:hAnsi="Arial" w:cs="Arial"/>
                <w:color w:val="000000"/>
              </w:rPr>
              <w:t>utarties įsigaliojimo</w:t>
            </w:r>
            <w:r w:rsidR="00134879" w:rsidRPr="0010460F">
              <w:rPr>
                <w:rFonts w:ascii="Arial" w:hAnsi="Arial" w:cs="Arial"/>
                <w:color w:val="000000"/>
              </w:rPr>
              <w:t xml:space="preserve"> iki 202</w:t>
            </w:r>
            <w:r w:rsidR="00F97069" w:rsidRPr="0010460F">
              <w:rPr>
                <w:rFonts w:ascii="Arial" w:hAnsi="Arial" w:cs="Arial"/>
                <w:color w:val="000000"/>
              </w:rPr>
              <w:t>6</w:t>
            </w:r>
            <w:r w:rsidRPr="0010460F">
              <w:rPr>
                <w:rFonts w:ascii="Arial" w:hAnsi="Arial" w:cs="Arial"/>
                <w:color w:val="000000"/>
              </w:rPr>
              <w:t>-</w:t>
            </w:r>
            <w:r w:rsidR="00134879" w:rsidRPr="0010460F">
              <w:rPr>
                <w:rFonts w:ascii="Arial" w:hAnsi="Arial" w:cs="Arial"/>
                <w:color w:val="000000"/>
              </w:rPr>
              <w:t>12</w:t>
            </w:r>
            <w:r w:rsidRPr="0010460F">
              <w:rPr>
                <w:rFonts w:ascii="Arial" w:hAnsi="Arial" w:cs="Arial"/>
                <w:color w:val="000000"/>
              </w:rPr>
              <w:t>-</w:t>
            </w:r>
            <w:r w:rsidR="00134879" w:rsidRPr="0010460F">
              <w:rPr>
                <w:rFonts w:ascii="Arial" w:hAnsi="Arial" w:cs="Arial"/>
                <w:color w:val="000000"/>
              </w:rPr>
              <w:t>31</w:t>
            </w:r>
            <w:r w:rsidRPr="0010460F">
              <w:rPr>
                <w:rFonts w:ascii="Arial" w:hAnsi="Arial" w:cs="Arial"/>
                <w:color w:val="000000"/>
              </w:rPr>
              <w:t>.</w:t>
            </w:r>
          </w:p>
        </w:tc>
      </w:tr>
      <w:tr w:rsidR="00BD7B66" w:rsidRPr="00793A89" w14:paraId="46D961EC" w14:textId="77777777" w:rsidTr="00E40498">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ADB2" w14:textId="682C83A5" w:rsidR="00BD7B66" w:rsidRPr="0010460F" w:rsidRDefault="00DE4DF4" w:rsidP="0098141B">
            <w:pPr>
              <w:pStyle w:val="Tekstas"/>
              <w:spacing w:after="0"/>
              <w:jc w:val="center"/>
              <w:rPr>
                <w:rFonts w:ascii="Arial" w:hAnsi="Arial" w:cs="Arial"/>
                <w:sz w:val="22"/>
                <w:szCs w:val="22"/>
              </w:rPr>
            </w:pPr>
            <w:r w:rsidRPr="0010460F">
              <w:rPr>
                <w:rFonts w:ascii="Arial" w:hAnsi="Arial" w:cs="Arial"/>
                <w:sz w:val="22"/>
                <w:szCs w:val="22"/>
              </w:rPr>
              <w:t>Rangovas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3ED7" w14:textId="429CEEA1" w:rsidR="00BD7B66" w:rsidRPr="0010460F" w:rsidRDefault="000B4279" w:rsidP="00B41DA3">
            <w:pPr>
              <w:spacing w:after="0"/>
              <w:jc w:val="both"/>
              <w:rPr>
                <w:rFonts w:ascii="Arial" w:hAnsi="Arial" w:cs="Arial"/>
              </w:rPr>
            </w:pPr>
            <w:r w:rsidRPr="0010460F">
              <w:rPr>
                <w:rFonts w:ascii="Arial" w:hAnsi="Arial" w:cs="Arial"/>
                <w:color w:val="000000"/>
              </w:rPr>
              <w:t>Rangovas</w:t>
            </w:r>
            <w:r w:rsidR="00BD7B66" w:rsidRPr="0010460F">
              <w:rPr>
                <w:rFonts w:ascii="Arial" w:hAnsi="Arial" w:cs="Arial"/>
                <w:color w:val="000000"/>
              </w:rPr>
              <w:t xml:space="preserve"> </w:t>
            </w:r>
            <w:r w:rsidR="000A639B" w:rsidRPr="0010460F">
              <w:rPr>
                <w:rFonts w:ascii="Arial" w:hAnsi="Arial" w:cs="Arial"/>
                <w:color w:val="000000"/>
              </w:rPr>
              <w:t>atliekantis</w:t>
            </w:r>
            <w:r w:rsidR="00BD7B66" w:rsidRPr="0010460F">
              <w:rPr>
                <w:rFonts w:ascii="Arial" w:hAnsi="Arial" w:cs="Arial"/>
                <w:color w:val="000000"/>
              </w:rPr>
              <w:t xml:space="preserve"> </w:t>
            </w:r>
            <w:r w:rsidR="00B41DA3" w:rsidRPr="0010460F">
              <w:rPr>
                <w:rFonts w:ascii="Arial" w:hAnsi="Arial" w:cs="Arial"/>
                <w:color w:val="000000"/>
              </w:rPr>
              <w:t>birių medžiagų</w:t>
            </w:r>
            <w:r w:rsidR="00354900" w:rsidRPr="0010460F">
              <w:rPr>
                <w:rFonts w:ascii="Arial" w:hAnsi="Arial" w:cs="Arial"/>
                <w:color w:val="000000"/>
              </w:rPr>
              <w:t>, grunto</w:t>
            </w:r>
            <w:r w:rsidR="00B41DA3" w:rsidRPr="0010460F">
              <w:rPr>
                <w:rFonts w:ascii="Arial" w:hAnsi="Arial" w:cs="Arial"/>
                <w:color w:val="000000"/>
              </w:rPr>
              <w:t xml:space="preserve"> išlyginimo,</w:t>
            </w:r>
            <w:r w:rsidR="00354900" w:rsidRPr="0010460F">
              <w:rPr>
                <w:rFonts w:ascii="Arial" w:hAnsi="Arial" w:cs="Arial"/>
                <w:color w:val="000000"/>
              </w:rPr>
              <w:t xml:space="preserve"> paskleidimo</w:t>
            </w:r>
            <w:r w:rsidR="00225EB9" w:rsidRPr="0010460F">
              <w:rPr>
                <w:rFonts w:ascii="Arial" w:hAnsi="Arial" w:cs="Arial"/>
                <w:color w:val="000000"/>
              </w:rPr>
              <w:t xml:space="preserve"> ir</w:t>
            </w:r>
            <w:r w:rsidR="00B41DA3" w:rsidRPr="0010460F">
              <w:rPr>
                <w:rFonts w:ascii="Arial" w:hAnsi="Arial" w:cs="Arial"/>
                <w:color w:val="000000"/>
              </w:rPr>
              <w:t xml:space="preserve"> stumdymo</w:t>
            </w:r>
            <w:r w:rsidR="00BD7B66" w:rsidRPr="0010460F">
              <w:rPr>
                <w:rFonts w:ascii="Arial" w:hAnsi="Arial" w:cs="Arial"/>
              </w:rPr>
              <w:t xml:space="preserve"> </w:t>
            </w:r>
            <w:r w:rsidR="008B5B24" w:rsidRPr="0010460F">
              <w:rPr>
                <w:rFonts w:ascii="Arial" w:hAnsi="Arial" w:cs="Arial"/>
              </w:rPr>
              <w:t>darbus</w:t>
            </w:r>
            <w:r w:rsidR="00B41DA3" w:rsidRPr="0010460F">
              <w:rPr>
                <w:rFonts w:ascii="Arial" w:hAnsi="Arial" w:cs="Arial"/>
              </w:rPr>
              <w:t>.</w:t>
            </w:r>
          </w:p>
        </w:tc>
      </w:tr>
      <w:tr w:rsidR="0034518B" w:rsidRPr="00793A89" w14:paraId="229E5F24" w14:textId="77777777" w:rsidTr="00D41B16">
        <w:trPr>
          <w:trHeight w:val="3286"/>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9C62" w14:textId="2404538C" w:rsidR="0034518B" w:rsidRPr="0010460F" w:rsidRDefault="0034518B" w:rsidP="0098141B">
            <w:pPr>
              <w:pStyle w:val="Tekstas"/>
              <w:spacing w:after="0"/>
              <w:jc w:val="center"/>
              <w:rPr>
                <w:rFonts w:ascii="Arial" w:hAnsi="Arial" w:cs="Arial"/>
                <w:sz w:val="22"/>
                <w:szCs w:val="22"/>
              </w:rPr>
            </w:pPr>
            <w:r w:rsidRPr="0010460F">
              <w:rPr>
                <w:rFonts w:ascii="Arial" w:hAnsi="Arial" w:cs="Arial"/>
                <w:b/>
                <w:sz w:val="22"/>
                <w:szCs w:val="22"/>
              </w:rPr>
              <w:t>Aplinkos apsaugos kriterijai</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4985" w14:textId="22629E77" w:rsidR="0034518B" w:rsidRPr="0010460F" w:rsidRDefault="0034518B" w:rsidP="00B41DA3">
            <w:pPr>
              <w:spacing w:after="0"/>
              <w:jc w:val="both"/>
              <w:rPr>
                <w:rFonts w:ascii="Arial" w:hAnsi="Arial" w:cs="Arial"/>
                <w:color w:val="000000"/>
              </w:rPr>
            </w:pPr>
            <w:r w:rsidRPr="0010460F">
              <w:rPr>
                <w:rFonts w:ascii="Arial" w:hAnsi="Arial" w:cs="Arial"/>
                <w:color w:val="000000"/>
              </w:rPr>
              <w:t xml:space="preserve">Vykdomas žaliasis pirkimas. </w:t>
            </w:r>
            <w:r w:rsidR="00142BC8" w:rsidRPr="0010460F">
              <w:rPr>
                <w:rFonts w:ascii="Arial" w:hAnsi="Arial" w:cs="Arial"/>
                <w:color w:val="000000"/>
              </w:rPr>
              <w:t>Darbams</w:t>
            </w:r>
            <w:r w:rsidRPr="0010460F">
              <w:rPr>
                <w:rFonts w:ascii="Arial" w:hAnsi="Arial" w:cs="Arial"/>
                <w:color w:val="000000"/>
              </w:rPr>
              <w:t xml:space="preserve">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w:t>
            </w:r>
            <w:r w:rsidR="00181CC5" w:rsidRPr="0010460F">
              <w:rPr>
                <w:rFonts w:ascii="Arial" w:hAnsi="Arial" w:cs="Arial"/>
                <w:color w:val="000000"/>
              </w:rPr>
              <w:t>Paslaugoms</w:t>
            </w:r>
            <w:r w:rsidRPr="0010460F">
              <w:rPr>
                <w:rFonts w:ascii="Arial" w:hAnsi="Arial" w:cs="Arial"/>
                <w:color w:val="000000"/>
              </w:rPr>
              <w:t xml:space="preserve"> atlikti pasirenkamas optimalus maršrutas, 4.4.4.3. p. nustatyto aplinkosauginio principo, </w:t>
            </w:r>
            <w:proofErr w:type="spellStart"/>
            <w:r w:rsidRPr="0010460F">
              <w:rPr>
                <w:rFonts w:ascii="Arial" w:hAnsi="Arial" w:cs="Arial"/>
                <w:color w:val="000000"/>
              </w:rPr>
              <w:t>t.y</w:t>
            </w:r>
            <w:proofErr w:type="spellEnd"/>
            <w:r w:rsidRPr="0010460F">
              <w:rPr>
                <w:rFonts w:ascii="Arial" w:hAnsi="Arial" w:cs="Arial"/>
                <w:color w:val="000000"/>
              </w:rPr>
              <w:t>. pavojingų medžiagų atliekos variklinė alyva surenkama ir perduodama atliekas tvarkančiai įmonei</w:t>
            </w:r>
            <w:r w:rsidR="00D41B16" w:rsidRPr="0010460F">
              <w:rPr>
                <w:rFonts w:ascii="Arial" w:hAnsi="Arial" w:cs="Arial"/>
                <w:color w:val="000000"/>
              </w:rPr>
              <w:t>.</w:t>
            </w:r>
          </w:p>
        </w:tc>
      </w:tr>
    </w:tbl>
    <w:p w14:paraId="30B9964B" w14:textId="11CEE887" w:rsidR="00F96786" w:rsidRPr="00793A89" w:rsidRDefault="00FF54E8" w:rsidP="00FF54E8">
      <w:pPr>
        <w:jc w:val="both"/>
        <w:rPr>
          <w:rFonts w:ascii="Arial" w:hAnsi="Arial" w:cs="Arial"/>
          <w:color w:val="000000"/>
        </w:rPr>
      </w:pPr>
      <w:r w:rsidRPr="0010460F">
        <w:rPr>
          <w:rFonts w:ascii="Arial" w:hAnsi="Arial" w:cs="Arial"/>
        </w:rPr>
        <w:t xml:space="preserve">Numatomų pirkti </w:t>
      </w:r>
      <w:r w:rsidR="000B4279" w:rsidRPr="0010460F">
        <w:rPr>
          <w:rFonts w:ascii="Arial" w:hAnsi="Arial" w:cs="Arial"/>
        </w:rPr>
        <w:t>Darbų</w:t>
      </w:r>
      <w:r w:rsidRPr="00793A89">
        <w:rPr>
          <w:rFonts w:ascii="Arial" w:hAnsi="Arial" w:cs="Arial"/>
          <w:color w:val="000000"/>
        </w:rPr>
        <w:t xml:space="preserve"> technologinės savybės nurodytos 2 lentelėje. </w:t>
      </w:r>
    </w:p>
    <w:p w14:paraId="18450DE1" w14:textId="77777777" w:rsidR="00FF54E8" w:rsidRPr="00272C0E" w:rsidRDefault="00FF54E8" w:rsidP="00FF54E8">
      <w:pPr>
        <w:spacing w:after="0"/>
        <w:jc w:val="right"/>
        <w:rPr>
          <w:rFonts w:ascii="Arial" w:hAnsi="Arial" w:cs="Arial"/>
          <w:lang w:val="en-US"/>
        </w:rPr>
      </w:pPr>
      <w:r w:rsidRPr="00793A89">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793A89"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2E55" w14:textId="415B1368" w:rsidR="00FF54E8" w:rsidRPr="00793A89" w:rsidRDefault="00181CC5" w:rsidP="00616BDA">
            <w:pPr>
              <w:pStyle w:val="Tekstas"/>
              <w:spacing w:after="0"/>
              <w:jc w:val="center"/>
              <w:rPr>
                <w:rFonts w:ascii="Arial" w:hAnsi="Arial" w:cs="Arial"/>
                <w:sz w:val="22"/>
                <w:szCs w:val="22"/>
              </w:rPr>
            </w:pPr>
            <w:r>
              <w:rPr>
                <w:rFonts w:ascii="Arial" w:hAnsi="Arial" w:cs="Arial"/>
                <w:b/>
                <w:sz w:val="22"/>
                <w:szCs w:val="22"/>
              </w:rPr>
              <w:t xml:space="preserve">Paslaugų </w:t>
            </w:r>
            <w:r w:rsidR="00FF54E8" w:rsidRPr="00793A89">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B5171C">
        <w:trPr>
          <w:trHeight w:val="1335"/>
        </w:trPr>
        <w:tc>
          <w:tcPr>
            <w:tcW w:w="19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06340D" w14:textId="79FA5FE3" w:rsidR="00FF54E8" w:rsidRPr="0010460F" w:rsidRDefault="00545941" w:rsidP="00B41DA3">
            <w:pPr>
              <w:spacing w:after="0" w:line="240" w:lineRule="auto"/>
              <w:jc w:val="both"/>
              <w:rPr>
                <w:rFonts w:ascii="Arial" w:hAnsi="Arial" w:cs="Arial"/>
              </w:rPr>
            </w:pPr>
            <w:r w:rsidRPr="0010460F">
              <w:rPr>
                <w:rFonts w:ascii="Arial" w:hAnsi="Arial" w:cs="Arial"/>
              </w:rPr>
              <w:t xml:space="preserve">Provėžų lyginimo mechaniniu būdu </w:t>
            </w:r>
            <w:r w:rsidR="00F96786" w:rsidRPr="0010460F">
              <w:rPr>
                <w:rFonts w:ascii="Arial" w:hAnsi="Arial" w:cs="Arial"/>
              </w:rPr>
              <w:t>darbai</w:t>
            </w:r>
          </w:p>
        </w:tc>
        <w:tc>
          <w:tcPr>
            <w:tcW w:w="80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1AB1DCF" w14:textId="7DB50171" w:rsidR="00B5171C" w:rsidRPr="0010460F" w:rsidRDefault="00F96786" w:rsidP="004B09C3">
            <w:pPr>
              <w:widowControl w:val="0"/>
              <w:suppressAutoHyphens/>
              <w:autoSpaceDN w:val="0"/>
              <w:spacing w:after="0" w:line="240" w:lineRule="auto"/>
              <w:jc w:val="both"/>
              <w:textAlignment w:val="baseline"/>
              <w:rPr>
                <w:rFonts w:ascii="Arial" w:hAnsi="Arial" w:cs="Arial"/>
              </w:rPr>
            </w:pPr>
            <w:r w:rsidRPr="0010460F">
              <w:rPr>
                <w:rFonts w:ascii="Arial" w:hAnsi="Arial" w:cs="Arial"/>
              </w:rPr>
              <w:t>Darbai atliekami</w:t>
            </w:r>
            <w:r w:rsidR="00B5171C" w:rsidRPr="0010460F">
              <w:rPr>
                <w:rFonts w:ascii="Arial" w:hAnsi="Arial" w:cs="Arial"/>
              </w:rPr>
              <w:t xml:space="preserve"> Mažeikių regioninio padalinio girininkijų teritorijose. Lyginami miško keliai (be dangos), </w:t>
            </w:r>
            <w:proofErr w:type="spellStart"/>
            <w:r w:rsidR="00B5171C" w:rsidRPr="0010460F">
              <w:rPr>
                <w:rFonts w:ascii="Arial" w:hAnsi="Arial" w:cs="Arial"/>
              </w:rPr>
              <w:t>kvartalinės</w:t>
            </w:r>
            <w:proofErr w:type="spellEnd"/>
            <w:r w:rsidR="00B5171C" w:rsidRPr="0010460F">
              <w:rPr>
                <w:rFonts w:ascii="Arial" w:hAnsi="Arial" w:cs="Arial"/>
              </w:rPr>
              <w:t xml:space="preserve"> linijos, medienos išvežimo keliai bei sandėlio vietose susidariusios provėžos technologinių darbų metu, </w:t>
            </w:r>
            <w:r w:rsidR="000A1E03" w:rsidRPr="0010460F">
              <w:rPr>
                <w:rFonts w:ascii="Arial" w:hAnsi="Arial" w:cs="Arial"/>
              </w:rPr>
              <w:t>atstatant</w:t>
            </w:r>
            <w:r w:rsidR="00B5171C" w:rsidRPr="0010460F">
              <w:rPr>
                <w:rFonts w:ascii="Arial" w:hAnsi="Arial" w:cs="Arial"/>
              </w:rPr>
              <w:t xml:space="preserve"> jas į priminę būklę.</w:t>
            </w:r>
          </w:p>
          <w:p w14:paraId="39B1D621" w14:textId="77777777" w:rsidR="00B5171C" w:rsidRPr="0010460F" w:rsidRDefault="00B5171C" w:rsidP="004B09C3">
            <w:pPr>
              <w:widowControl w:val="0"/>
              <w:suppressAutoHyphens/>
              <w:autoSpaceDN w:val="0"/>
              <w:spacing w:after="0" w:line="240" w:lineRule="auto"/>
              <w:jc w:val="both"/>
              <w:textAlignment w:val="baseline"/>
              <w:rPr>
                <w:rFonts w:ascii="Arial" w:hAnsi="Arial" w:cs="Arial"/>
                <w:lang w:val="en-US"/>
              </w:rPr>
            </w:pPr>
          </w:p>
          <w:p w14:paraId="6CFEC952" w14:textId="75025DD3" w:rsidR="00890ECA" w:rsidRPr="0010460F" w:rsidRDefault="00890ECA" w:rsidP="004B09C3">
            <w:pPr>
              <w:widowControl w:val="0"/>
              <w:suppressAutoHyphens/>
              <w:autoSpaceDN w:val="0"/>
              <w:spacing w:after="0" w:line="240" w:lineRule="auto"/>
              <w:jc w:val="both"/>
              <w:textAlignment w:val="baseline"/>
              <w:rPr>
                <w:rFonts w:ascii="Arial" w:hAnsi="Arial" w:cs="Arial"/>
              </w:rPr>
            </w:pPr>
          </w:p>
        </w:tc>
      </w:tr>
      <w:tr w:rsidR="00B5171C" w:rsidRPr="00793A89" w14:paraId="202EAEFB" w14:textId="77777777" w:rsidTr="00E40498">
        <w:trPr>
          <w:trHeight w:val="699"/>
        </w:trPr>
        <w:tc>
          <w:tcPr>
            <w:tcW w:w="19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FC9DDBF" w14:textId="3D91A6E0" w:rsidR="00B5171C" w:rsidRPr="0010460F" w:rsidRDefault="00B5171C" w:rsidP="00E40498">
            <w:pPr>
              <w:spacing w:after="0" w:line="240" w:lineRule="auto"/>
              <w:jc w:val="center"/>
              <w:rPr>
                <w:rFonts w:ascii="Arial" w:hAnsi="Arial" w:cs="Arial"/>
              </w:rPr>
            </w:pPr>
            <w:r w:rsidRPr="0010460F">
              <w:rPr>
                <w:rFonts w:ascii="Arial" w:hAnsi="Arial" w:cs="Arial"/>
              </w:rPr>
              <w:lastRenderedPageBreak/>
              <w:t>Darbų vykdymo sąlygos</w:t>
            </w:r>
          </w:p>
        </w:tc>
        <w:tc>
          <w:tcPr>
            <w:tcW w:w="80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CD9706" w14:textId="2DA14A25" w:rsidR="00B5171C" w:rsidRPr="0010460F" w:rsidRDefault="00B5171C" w:rsidP="00B5171C">
            <w:pPr>
              <w:widowControl w:val="0"/>
              <w:suppressAutoHyphens/>
              <w:autoSpaceDN w:val="0"/>
              <w:spacing w:after="0" w:line="240" w:lineRule="auto"/>
              <w:jc w:val="both"/>
              <w:textAlignment w:val="baseline"/>
              <w:rPr>
                <w:rFonts w:ascii="Arial" w:hAnsi="Arial" w:cs="Arial"/>
              </w:rPr>
            </w:pPr>
            <w:r w:rsidRPr="0010460F">
              <w:rPr>
                <w:rFonts w:ascii="Arial" w:hAnsi="Arial" w:cs="Arial"/>
              </w:rPr>
              <w:t xml:space="preserve">Medžiai ir krūmai nepjaunami, šakos genimos tik esant būtinybei. Technikos pervežimą į </w:t>
            </w:r>
            <w:r w:rsidR="003401A5" w:rsidRPr="0010460F">
              <w:rPr>
                <w:rFonts w:ascii="Arial" w:hAnsi="Arial" w:cs="Arial"/>
              </w:rPr>
              <w:t>darbų</w:t>
            </w:r>
            <w:r w:rsidRPr="0010460F">
              <w:rPr>
                <w:rFonts w:ascii="Arial" w:hAnsi="Arial" w:cs="Arial"/>
              </w:rPr>
              <w:t xml:space="preserve"> vietą užtikrina </w:t>
            </w:r>
            <w:r w:rsidR="000B4279" w:rsidRPr="0010460F">
              <w:rPr>
                <w:rFonts w:ascii="Arial" w:hAnsi="Arial" w:cs="Arial"/>
              </w:rPr>
              <w:t>Rangovas</w:t>
            </w:r>
            <w:r w:rsidRPr="0010460F">
              <w:rPr>
                <w:rFonts w:ascii="Arial" w:hAnsi="Arial" w:cs="Arial"/>
              </w:rPr>
              <w:t>.</w:t>
            </w:r>
          </w:p>
          <w:p w14:paraId="462782E5" w14:textId="77777777" w:rsidR="00B5171C" w:rsidRPr="0010460F" w:rsidRDefault="00B5171C" w:rsidP="00B5171C">
            <w:pPr>
              <w:widowControl w:val="0"/>
              <w:suppressAutoHyphens/>
              <w:autoSpaceDN w:val="0"/>
              <w:spacing w:after="0" w:line="240" w:lineRule="auto"/>
              <w:jc w:val="both"/>
              <w:textAlignment w:val="baseline"/>
              <w:rPr>
                <w:rFonts w:ascii="Arial" w:hAnsi="Arial" w:cs="Arial"/>
              </w:rPr>
            </w:pPr>
          </w:p>
          <w:p w14:paraId="3E4CB7A9" w14:textId="5DEAA2D3" w:rsidR="00B5171C" w:rsidRPr="0010460F" w:rsidRDefault="00B5171C" w:rsidP="00B5171C">
            <w:pPr>
              <w:widowControl w:val="0"/>
              <w:suppressAutoHyphens/>
              <w:autoSpaceDN w:val="0"/>
              <w:spacing w:after="0" w:line="240" w:lineRule="auto"/>
              <w:jc w:val="both"/>
              <w:textAlignment w:val="baseline"/>
              <w:rPr>
                <w:rFonts w:ascii="Arial" w:hAnsi="Arial" w:cs="Arial"/>
              </w:rPr>
            </w:pPr>
          </w:p>
        </w:tc>
      </w:tr>
      <w:tr w:rsidR="00B5171C" w:rsidRPr="00793A89" w14:paraId="6C9BC053" w14:textId="77777777" w:rsidTr="00E40498">
        <w:trPr>
          <w:trHeight w:val="542"/>
        </w:trPr>
        <w:tc>
          <w:tcPr>
            <w:tcW w:w="19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8508050" w14:textId="291EEBCC" w:rsidR="00B5171C" w:rsidRPr="0010460F" w:rsidRDefault="00E40498" w:rsidP="00E40498">
            <w:pPr>
              <w:spacing w:after="0" w:line="240" w:lineRule="auto"/>
              <w:jc w:val="center"/>
              <w:rPr>
                <w:rFonts w:ascii="Arial" w:hAnsi="Arial" w:cs="Arial"/>
              </w:rPr>
            </w:pPr>
            <w:r w:rsidRPr="0010460F">
              <w:rPr>
                <w:rFonts w:ascii="Arial" w:hAnsi="Arial" w:cs="Arial"/>
              </w:rPr>
              <w:t>Terminai</w:t>
            </w:r>
          </w:p>
        </w:tc>
        <w:tc>
          <w:tcPr>
            <w:tcW w:w="80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E2E18FA" w14:textId="56D4FDB9" w:rsidR="00E40498" w:rsidRPr="0010460F" w:rsidRDefault="00E40498" w:rsidP="00E40498">
            <w:pPr>
              <w:widowControl w:val="0"/>
              <w:suppressAutoHyphens/>
              <w:autoSpaceDN w:val="0"/>
              <w:spacing w:after="0" w:line="240" w:lineRule="auto"/>
              <w:jc w:val="both"/>
              <w:textAlignment w:val="baseline"/>
              <w:rPr>
                <w:rFonts w:ascii="Arial" w:hAnsi="Arial" w:cs="Arial"/>
              </w:rPr>
            </w:pPr>
            <w:r w:rsidRPr="0010460F">
              <w:rPr>
                <w:rFonts w:ascii="Arial" w:hAnsi="Arial" w:cs="Arial"/>
              </w:rPr>
              <w:t xml:space="preserve">Užsakovui pateikus darbo užduotį, </w:t>
            </w:r>
            <w:r w:rsidR="007E769E" w:rsidRPr="0010460F">
              <w:rPr>
                <w:rFonts w:ascii="Arial" w:hAnsi="Arial" w:cs="Arial"/>
              </w:rPr>
              <w:t>Rangovas</w:t>
            </w:r>
            <w:r w:rsidRPr="0010460F">
              <w:rPr>
                <w:rFonts w:ascii="Arial" w:hAnsi="Arial" w:cs="Arial"/>
              </w:rPr>
              <w:t xml:space="preserve"> darbus privalo atlikti per 2 savaites. Minimali užduoties apimtis – 2</w:t>
            </w:r>
            <w:r w:rsidR="008913DB" w:rsidRPr="0010460F">
              <w:rPr>
                <w:rFonts w:ascii="Arial" w:hAnsi="Arial" w:cs="Arial"/>
              </w:rPr>
              <w:t xml:space="preserve"> </w:t>
            </w:r>
            <w:r w:rsidRPr="0010460F">
              <w:rPr>
                <w:rFonts w:ascii="Arial" w:hAnsi="Arial" w:cs="Arial"/>
              </w:rPr>
              <w:t>km.</w:t>
            </w:r>
          </w:p>
          <w:p w14:paraId="23577121" w14:textId="2248B84B" w:rsidR="00B5171C" w:rsidRPr="0010460F" w:rsidRDefault="00B5171C" w:rsidP="00B5171C">
            <w:pPr>
              <w:widowControl w:val="0"/>
              <w:suppressAutoHyphens/>
              <w:autoSpaceDN w:val="0"/>
              <w:spacing w:after="0" w:line="240" w:lineRule="auto"/>
              <w:jc w:val="both"/>
              <w:textAlignment w:val="baseline"/>
              <w:rPr>
                <w:rFonts w:ascii="Arial" w:hAnsi="Arial" w:cs="Arial"/>
              </w:rPr>
            </w:pPr>
          </w:p>
        </w:tc>
      </w:tr>
      <w:tr w:rsidR="00E40498" w:rsidRPr="00793A89" w14:paraId="6DFC3950" w14:textId="77777777" w:rsidTr="00E40498">
        <w:trPr>
          <w:trHeight w:val="355"/>
        </w:trPr>
        <w:tc>
          <w:tcPr>
            <w:tcW w:w="19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CCE8966" w14:textId="6DB20776" w:rsidR="00E40498" w:rsidRPr="0010460F" w:rsidRDefault="00E40498" w:rsidP="00E40498">
            <w:pPr>
              <w:spacing w:after="0" w:line="240" w:lineRule="auto"/>
              <w:jc w:val="center"/>
              <w:rPr>
                <w:rFonts w:ascii="Arial" w:hAnsi="Arial" w:cs="Arial"/>
              </w:rPr>
            </w:pPr>
            <w:r w:rsidRPr="0010460F">
              <w:rPr>
                <w:rFonts w:ascii="Arial" w:hAnsi="Arial" w:cs="Arial"/>
              </w:rPr>
              <w:t>Kit</w:t>
            </w:r>
            <w:r w:rsidR="00BA30DA" w:rsidRPr="0010460F">
              <w:rPr>
                <w:rFonts w:ascii="Arial" w:hAnsi="Arial" w:cs="Arial"/>
              </w:rPr>
              <w:t xml:space="preserve">i </w:t>
            </w:r>
            <w:r w:rsidRPr="0010460F">
              <w:rPr>
                <w:rFonts w:ascii="Arial" w:hAnsi="Arial" w:cs="Arial"/>
              </w:rPr>
              <w:t>nenumatyt</w:t>
            </w:r>
            <w:r w:rsidR="00BA30DA" w:rsidRPr="0010460F">
              <w:rPr>
                <w:rFonts w:ascii="Arial" w:hAnsi="Arial" w:cs="Arial"/>
              </w:rPr>
              <w:t>i</w:t>
            </w:r>
            <w:r w:rsidRPr="0010460F">
              <w:rPr>
                <w:rFonts w:ascii="Arial" w:hAnsi="Arial" w:cs="Arial"/>
              </w:rPr>
              <w:t xml:space="preserve"> </w:t>
            </w:r>
            <w:r w:rsidR="00BA30DA" w:rsidRPr="0010460F">
              <w:rPr>
                <w:rFonts w:ascii="Arial" w:hAnsi="Arial" w:cs="Arial"/>
              </w:rPr>
              <w:t>darbai</w:t>
            </w:r>
          </w:p>
        </w:tc>
        <w:tc>
          <w:tcPr>
            <w:tcW w:w="80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79CEB8" w14:textId="55AC2B2B" w:rsidR="00E40498" w:rsidRPr="0010460F" w:rsidRDefault="00E40498" w:rsidP="00E40498">
            <w:pPr>
              <w:widowControl w:val="0"/>
              <w:suppressAutoHyphens/>
              <w:autoSpaceDN w:val="0"/>
              <w:spacing w:after="0" w:line="240" w:lineRule="auto"/>
              <w:jc w:val="both"/>
              <w:textAlignment w:val="baseline"/>
              <w:rPr>
                <w:rFonts w:ascii="Arial" w:hAnsi="Arial" w:cs="Arial"/>
                <w:b/>
                <w:bCs/>
              </w:rPr>
            </w:pPr>
            <w:r w:rsidRPr="0010460F">
              <w:rPr>
                <w:rFonts w:ascii="Arial" w:hAnsi="Arial" w:cs="Arial"/>
              </w:rPr>
              <w:t xml:space="preserve"> Pralaidų remontas, paviršinio vandens nuleidimas medynuose ar </w:t>
            </w:r>
            <w:proofErr w:type="spellStart"/>
            <w:r w:rsidRPr="0010460F">
              <w:rPr>
                <w:rFonts w:ascii="Arial" w:hAnsi="Arial" w:cs="Arial"/>
              </w:rPr>
              <w:t>želdavietėse</w:t>
            </w:r>
            <w:proofErr w:type="spellEnd"/>
            <w:r w:rsidRPr="0010460F">
              <w:rPr>
                <w:rFonts w:ascii="Arial" w:hAnsi="Arial" w:cs="Arial"/>
              </w:rPr>
              <w:t>.</w:t>
            </w:r>
          </w:p>
        </w:tc>
      </w:tr>
      <w:tr w:rsidR="00E40498" w:rsidRPr="00793A89" w14:paraId="3236C0B2" w14:textId="77777777" w:rsidTr="00E40498">
        <w:trPr>
          <w:trHeight w:val="765"/>
        </w:trPr>
        <w:tc>
          <w:tcPr>
            <w:tcW w:w="19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683D1D3" w14:textId="7DFC72C6" w:rsidR="00E40498" w:rsidRPr="0010460F" w:rsidRDefault="00E40498" w:rsidP="00E40498">
            <w:pPr>
              <w:spacing w:after="0" w:line="240" w:lineRule="auto"/>
              <w:jc w:val="center"/>
              <w:rPr>
                <w:rFonts w:ascii="Arial" w:hAnsi="Arial" w:cs="Arial"/>
              </w:rPr>
            </w:pPr>
            <w:r w:rsidRPr="0010460F">
              <w:rPr>
                <w:rFonts w:ascii="Arial" w:hAnsi="Arial" w:cs="Arial"/>
              </w:rPr>
              <w:t>Apimtys ir atsiskaitymas</w:t>
            </w:r>
          </w:p>
        </w:tc>
        <w:tc>
          <w:tcPr>
            <w:tcW w:w="808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E61BCF0" w14:textId="26F5463A" w:rsidR="00E40498" w:rsidRPr="0010460F" w:rsidRDefault="00BA30DA" w:rsidP="00E40498">
            <w:pPr>
              <w:widowControl w:val="0"/>
              <w:suppressAutoHyphens/>
              <w:autoSpaceDN w:val="0"/>
              <w:spacing w:after="0" w:line="240" w:lineRule="auto"/>
              <w:jc w:val="both"/>
              <w:textAlignment w:val="baseline"/>
              <w:rPr>
                <w:rFonts w:ascii="Arial" w:hAnsi="Arial" w:cs="Arial"/>
              </w:rPr>
            </w:pPr>
            <w:r w:rsidRPr="0010460F">
              <w:rPr>
                <w:rFonts w:ascii="Arial" w:hAnsi="Arial" w:cs="Arial"/>
              </w:rPr>
              <w:t>Darbų</w:t>
            </w:r>
            <w:r w:rsidR="00E40498" w:rsidRPr="0010460F">
              <w:rPr>
                <w:rFonts w:ascii="Arial" w:hAnsi="Arial" w:cs="Arial"/>
              </w:rPr>
              <w:t xml:space="preserve"> apimtys yra preliminar</w:t>
            </w:r>
            <w:r w:rsidR="00F35D9E" w:rsidRPr="0010460F">
              <w:rPr>
                <w:rFonts w:ascii="Arial" w:hAnsi="Arial" w:cs="Arial"/>
              </w:rPr>
              <w:t>io</w:t>
            </w:r>
            <w:r w:rsidRPr="0010460F">
              <w:rPr>
                <w:rFonts w:ascii="Arial" w:hAnsi="Arial" w:cs="Arial"/>
              </w:rPr>
              <w:t>s</w:t>
            </w:r>
            <w:r w:rsidR="00E40498" w:rsidRPr="0010460F">
              <w:rPr>
                <w:rFonts w:ascii="Arial" w:hAnsi="Arial" w:cs="Arial"/>
              </w:rPr>
              <w:t xml:space="preserve"> ir gali svyruoti ± 30 proc. </w:t>
            </w:r>
          </w:p>
          <w:p w14:paraId="15DC860F" w14:textId="2C3F4468" w:rsidR="00E40498" w:rsidRPr="0010460F" w:rsidRDefault="00E40498" w:rsidP="00E40498">
            <w:pPr>
              <w:widowControl w:val="0"/>
              <w:suppressAutoHyphens/>
              <w:autoSpaceDN w:val="0"/>
              <w:spacing w:after="0" w:line="240" w:lineRule="auto"/>
              <w:jc w:val="both"/>
              <w:textAlignment w:val="baseline"/>
              <w:rPr>
                <w:rFonts w:ascii="Arial" w:hAnsi="Arial" w:cs="Arial"/>
              </w:rPr>
            </w:pPr>
            <w:r w:rsidRPr="0010460F">
              <w:rPr>
                <w:rFonts w:ascii="Arial" w:hAnsi="Arial" w:cs="Arial"/>
              </w:rPr>
              <w:t xml:space="preserve">Atlikus </w:t>
            </w:r>
            <w:r w:rsidR="00BA30DA" w:rsidRPr="0010460F">
              <w:rPr>
                <w:rFonts w:ascii="Arial" w:hAnsi="Arial" w:cs="Arial"/>
              </w:rPr>
              <w:t>darbus</w:t>
            </w:r>
            <w:r w:rsidRPr="0010460F">
              <w:rPr>
                <w:rFonts w:ascii="Arial" w:hAnsi="Arial" w:cs="Arial"/>
              </w:rPr>
              <w:t>, pasirašomas Darbų atlikimo aktas, kuris yra būtinas sąskaitos-faktūros priedas.</w:t>
            </w:r>
          </w:p>
          <w:p w14:paraId="4A1567AA" w14:textId="1B30DED6" w:rsidR="00E40498" w:rsidRPr="0010460F" w:rsidRDefault="00E40498" w:rsidP="00E40498">
            <w:pPr>
              <w:widowControl w:val="0"/>
              <w:suppressAutoHyphens/>
              <w:autoSpaceDN w:val="0"/>
              <w:spacing w:after="0" w:line="240" w:lineRule="auto"/>
              <w:jc w:val="both"/>
              <w:textAlignment w:val="baseline"/>
              <w:rPr>
                <w:rFonts w:ascii="Arial" w:hAnsi="Arial" w:cs="Arial"/>
              </w:rPr>
            </w:pPr>
          </w:p>
        </w:tc>
      </w:tr>
      <w:tr w:rsidR="00E40498" w:rsidRPr="00793A89" w14:paraId="6F203E55" w14:textId="77777777" w:rsidTr="00E40498">
        <w:trPr>
          <w:trHeight w:val="543"/>
        </w:trPr>
        <w:tc>
          <w:tcPr>
            <w:tcW w:w="19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84DECC9" w14:textId="70CA47C9" w:rsidR="00E40498" w:rsidRPr="0010460F" w:rsidRDefault="00E40498" w:rsidP="00E40498">
            <w:pPr>
              <w:spacing w:after="0" w:line="240" w:lineRule="auto"/>
              <w:jc w:val="center"/>
              <w:rPr>
                <w:rFonts w:ascii="Arial" w:hAnsi="Arial" w:cs="Arial"/>
              </w:rPr>
            </w:pPr>
            <w:r w:rsidRPr="0010460F">
              <w:rPr>
                <w:rFonts w:ascii="Arial" w:hAnsi="Arial" w:cs="Arial"/>
              </w:rPr>
              <w:t>Saugos reikalavimai</w:t>
            </w:r>
          </w:p>
        </w:tc>
        <w:tc>
          <w:tcPr>
            <w:tcW w:w="80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B6B801" w14:textId="17C0314D" w:rsidR="00E40498" w:rsidRPr="0010460F" w:rsidRDefault="007E769E" w:rsidP="00E40498">
            <w:pPr>
              <w:widowControl w:val="0"/>
              <w:suppressAutoHyphens/>
              <w:autoSpaceDN w:val="0"/>
              <w:spacing w:after="0" w:line="240" w:lineRule="auto"/>
              <w:jc w:val="both"/>
              <w:textAlignment w:val="baseline"/>
              <w:rPr>
                <w:rFonts w:ascii="Arial" w:hAnsi="Arial" w:cs="Arial"/>
              </w:rPr>
            </w:pPr>
            <w:r w:rsidRPr="0010460F">
              <w:rPr>
                <w:rFonts w:ascii="Arial" w:hAnsi="Arial" w:cs="Arial"/>
              </w:rPr>
              <w:t>Rangovas</w:t>
            </w:r>
            <w:r w:rsidR="00E40498" w:rsidRPr="0010460F">
              <w:rPr>
                <w:rFonts w:ascii="Arial" w:hAnsi="Arial" w:cs="Arial"/>
              </w:rPr>
              <w:t xml:space="preserve"> atsako už savo darbuotojų bei asmenų, esančių </w:t>
            </w:r>
            <w:r w:rsidR="00BA30DA" w:rsidRPr="0010460F">
              <w:rPr>
                <w:rFonts w:ascii="Arial" w:hAnsi="Arial" w:cs="Arial"/>
              </w:rPr>
              <w:t>darbų</w:t>
            </w:r>
            <w:r w:rsidR="00E40498" w:rsidRPr="0010460F">
              <w:rPr>
                <w:rFonts w:ascii="Arial" w:hAnsi="Arial" w:cs="Arial"/>
              </w:rPr>
              <w:t xml:space="preserve"> atlikimo vietoje, saugą ir sveikatą.</w:t>
            </w:r>
          </w:p>
          <w:p w14:paraId="6081D048" w14:textId="77777777" w:rsidR="00E40498" w:rsidRPr="0010460F" w:rsidRDefault="00E40498" w:rsidP="00372FD6">
            <w:pPr>
              <w:widowControl w:val="0"/>
              <w:suppressAutoHyphens/>
              <w:autoSpaceDN w:val="0"/>
              <w:spacing w:after="0" w:line="240" w:lineRule="auto"/>
              <w:jc w:val="both"/>
              <w:textAlignment w:val="baseline"/>
              <w:rPr>
                <w:rFonts w:ascii="Arial" w:hAnsi="Arial" w:cs="Arial"/>
              </w:rPr>
            </w:pPr>
          </w:p>
        </w:tc>
      </w:tr>
    </w:tbl>
    <w:p w14:paraId="714E4687" w14:textId="77777777" w:rsidR="00372FD6" w:rsidRDefault="00372FD6" w:rsidP="00372FD6">
      <w:pPr>
        <w:rPr>
          <w:rFonts w:ascii="Arial" w:hAnsi="Arial" w:cs="Arial"/>
        </w:rPr>
      </w:pPr>
    </w:p>
    <w:p w14:paraId="1F35E2E6" w14:textId="77777777" w:rsidR="00372FD6" w:rsidRPr="00793A89" w:rsidRDefault="00372FD6" w:rsidP="00793A89">
      <w:pPr>
        <w:rPr>
          <w:rFonts w:ascii="Arial" w:hAnsi="Arial" w:cs="Arial"/>
        </w:rPr>
      </w:pPr>
    </w:p>
    <w:p w14:paraId="6A3C09D0" w14:textId="5C38C549"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F96786">
      <w:pgSz w:w="11906" w:h="16838"/>
      <w:pgMar w:top="1440" w:right="424"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4410E6F"/>
    <w:multiLevelType w:val="hybridMultilevel"/>
    <w:tmpl w:val="311EA74A"/>
    <w:lvl w:ilvl="0" w:tplc="B066B408">
      <w:start w:val="1"/>
      <w:numFmt w:val="bullet"/>
      <w:lvlText w:val="-"/>
      <w:lvlJc w:val="left"/>
      <w:pPr>
        <w:ind w:left="2685" w:hanging="360"/>
      </w:pPr>
      <w:rPr>
        <w:rFonts w:ascii="Arial" w:eastAsia="SimSun" w:hAnsi="Arial" w:cs="Arial" w:hint="default"/>
      </w:rPr>
    </w:lvl>
    <w:lvl w:ilvl="1" w:tplc="04270003" w:tentative="1">
      <w:start w:val="1"/>
      <w:numFmt w:val="bullet"/>
      <w:lvlText w:val="o"/>
      <w:lvlJc w:val="left"/>
      <w:pPr>
        <w:ind w:left="3405" w:hanging="360"/>
      </w:pPr>
      <w:rPr>
        <w:rFonts w:ascii="Courier New" w:hAnsi="Courier New" w:cs="Courier New" w:hint="default"/>
      </w:rPr>
    </w:lvl>
    <w:lvl w:ilvl="2" w:tplc="04270005" w:tentative="1">
      <w:start w:val="1"/>
      <w:numFmt w:val="bullet"/>
      <w:lvlText w:val=""/>
      <w:lvlJc w:val="left"/>
      <w:pPr>
        <w:ind w:left="4125" w:hanging="360"/>
      </w:pPr>
      <w:rPr>
        <w:rFonts w:ascii="Wingdings" w:hAnsi="Wingdings" w:hint="default"/>
      </w:rPr>
    </w:lvl>
    <w:lvl w:ilvl="3" w:tplc="04270001" w:tentative="1">
      <w:start w:val="1"/>
      <w:numFmt w:val="bullet"/>
      <w:lvlText w:val=""/>
      <w:lvlJc w:val="left"/>
      <w:pPr>
        <w:ind w:left="4845" w:hanging="360"/>
      </w:pPr>
      <w:rPr>
        <w:rFonts w:ascii="Symbol" w:hAnsi="Symbol" w:hint="default"/>
      </w:rPr>
    </w:lvl>
    <w:lvl w:ilvl="4" w:tplc="04270003" w:tentative="1">
      <w:start w:val="1"/>
      <w:numFmt w:val="bullet"/>
      <w:lvlText w:val="o"/>
      <w:lvlJc w:val="left"/>
      <w:pPr>
        <w:ind w:left="5565" w:hanging="360"/>
      </w:pPr>
      <w:rPr>
        <w:rFonts w:ascii="Courier New" w:hAnsi="Courier New" w:cs="Courier New" w:hint="default"/>
      </w:rPr>
    </w:lvl>
    <w:lvl w:ilvl="5" w:tplc="04270005" w:tentative="1">
      <w:start w:val="1"/>
      <w:numFmt w:val="bullet"/>
      <w:lvlText w:val=""/>
      <w:lvlJc w:val="left"/>
      <w:pPr>
        <w:ind w:left="6285" w:hanging="360"/>
      </w:pPr>
      <w:rPr>
        <w:rFonts w:ascii="Wingdings" w:hAnsi="Wingdings" w:hint="default"/>
      </w:rPr>
    </w:lvl>
    <w:lvl w:ilvl="6" w:tplc="04270001" w:tentative="1">
      <w:start w:val="1"/>
      <w:numFmt w:val="bullet"/>
      <w:lvlText w:val=""/>
      <w:lvlJc w:val="left"/>
      <w:pPr>
        <w:ind w:left="7005" w:hanging="360"/>
      </w:pPr>
      <w:rPr>
        <w:rFonts w:ascii="Symbol" w:hAnsi="Symbol" w:hint="default"/>
      </w:rPr>
    </w:lvl>
    <w:lvl w:ilvl="7" w:tplc="04270003" w:tentative="1">
      <w:start w:val="1"/>
      <w:numFmt w:val="bullet"/>
      <w:lvlText w:val="o"/>
      <w:lvlJc w:val="left"/>
      <w:pPr>
        <w:ind w:left="7725" w:hanging="360"/>
      </w:pPr>
      <w:rPr>
        <w:rFonts w:ascii="Courier New" w:hAnsi="Courier New" w:cs="Courier New" w:hint="default"/>
      </w:rPr>
    </w:lvl>
    <w:lvl w:ilvl="8" w:tplc="04270005" w:tentative="1">
      <w:start w:val="1"/>
      <w:numFmt w:val="bullet"/>
      <w:lvlText w:val=""/>
      <w:lvlJc w:val="left"/>
      <w:pPr>
        <w:ind w:left="8445" w:hanging="360"/>
      </w:pPr>
      <w:rPr>
        <w:rFonts w:ascii="Wingdings" w:hAnsi="Wingdings" w:hint="default"/>
      </w:rPr>
    </w:lvl>
  </w:abstractNum>
  <w:num w:numId="1" w16cid:durableId="1403454934">
    <w:abstractNumId w:val="0"/>
  </w:num>
  <w:num w:numId="2" w16cid:durableId="156311717">
    <w:abstractNumId w:val="1"/>
  </w:num>
  <w:num w:numId="3" w16cid:durableId="141940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10702"/>
    <w:rsid w:val="00042E47"/>
    <w:rsid w:val="0005452D"/>
    <w:rsid w:val="00085E4C"/>
    <w:rsid w:val="000922A3"/>
    <w:rsid w:val="000A1633"/>
    <w:rsid w:val="000A1E03"/>
    <w:rsid w:val="000A639B"/>
    <w:rsid w:val="000B355E"/>
    <w:rsid w:val="000B4279"/>
    <w:rsid w:val="0010460F"/>
    <w:rsid w:val="001069AC"/>
    <w:rsid w:val="00112DB6"/>
    <w:rsid w:val="0013106E"/>
    <w:rsid w:val="00134879"/>
    <w:rsid w:val="00142BC8"/>
    <w:rsid w:val="001511A0"/>
    <w:rsid w:val="00151EB3"/>
    <w:rsid w:val="00153F52"/>
    <w:rsid w:val="00163C7B"/>
    <w:rsid w:val="00170F6B"/>
    <w:rsid w:val="00181CC5"/>
    <w:rsid w:val="00186D14"/>
    <w:rsid w:val="001A13B2"/>
    <w:rsid w:val="001A5B5B"/>
    <w:rsid w:val="001A5FC3"/>
    <w:rsid w:val="001E7299"/>
    <w:rsid w:val="001F7DCA"/>
    <w:rsid w:val="00206B10"/>
    <w:rsid w:val="002123A2"/>
    <w:rsid w:val="00225EB9"/>
    <w:rsid w:val="0022678A"/>
    <w:rsid w:val="002272F9"/>
    <w:rsid w:val="002367EC"/>
    <w:rsid w:val="00240E48"/>
    <w:rsid w:val="002679CA"/>
    <w:rsid w:val="00272C0E"/>
    <w:rsid w:val="00290035"/>
    <w:rsid w:val="002B7CCF"/>
    <w:rsid w:val="002C6586"/>
    <w:rsid w:val="002D090C"/>
    <w:rsid w:val="002D7248"/>
    <w:rsid w:val="002E32A7"/>
    <w:rsid w:val="002E3FAC"/>
    <w:rsid w:val="002F2FC9"/>
    <w:rsid w:val="00322919"/>
    <w:rsid w:val="00332488"/>
    <w:rsid w:val="00336D7D"/>
    <w:rsid w:val="003401A5"/>
    <w:rsid w:val="00342F3C"/>
    <w:rsid w:val="0034518B"/>
    <w:rsid w:val="00354900"/>
    <w:rsid w:val="00355D35"/>
    <w:rsid w:val="00355F4A"/>
    <w:rsid w:val="00372FD6"/>
    <w:rsid w:val="003814A3"/>
    <w:rsid w:val="003916E8"/>
    <w:rsid w:val="00396BF9"/>
    <w:rsid w:val="003B16A5"/>
    <w:rsid w:val="003B33A0"/>
    <w:rsid w:val="003D5C27"/>
    <w:rsid w:val="003E0CFB"/>
    <w:rsid w:val="003F5F04"/>
    <w:rsid w:val="0041661C"/>
    <w:rsid w:val="004374B1"/>
    <w:rsid w:val="00447468"/>
    <w:rsid w:val="004602B0"/>
    <w:rsid w:val="004677B1"/>
    <w:rsid w:val="004677DE"/>
    <w:rsid w:val="00474C6B"/>
    <w:rsid w:val="00477312"/>
    <w:rsid w:val="004A1262"/>
    <w:rsid w:val="004A5E87"/>
    <w:rsid w:val="004A710E"/>
    <w:rsid w:val="004B09C3"/>
    <w:rsid w:val="004C2DC6"/>
    <w:rsid w:val="00513E2E"/>
    <w:rsid w:val="00514C2C"/>
    <w:rsid w:val="005250A9"/>
    <w:rsid w:val="00535032"/>
    <w:rsid w:val="00545941"/>
    <w:rsid w:val="005749B0"/>
    <w:rsid w:val="00582282"/>
    <w:rsid w:val="005B0ED2"/>
    <w:rsid w:val="005C020B"/>
    <w:rsid w:val="005E55C8"/>
    <w:rsid w:val="005E73A3"/>
    <w:rsid w:val="00601C81"/>
    <w:rsid w:val="006178D6"/>
    <w:rsid w:val="00620F9C"/>
    <w:rsid w:val="00634E56"/>
    <w:rsid w:val="0063521C"/>
    <w:rsid w:val="00643BBE"/>
    <w:rsid w:val="0064498C"/>
    <w:rsid w:val="006534A4"/>
    <w:rsid w:val="00672139"/>
    <w:rsid w:val="00686C55"/>
    <w:rsid w:val="00686D56"/>
    <w:rsid w:val="006915E0"/>
    <w:rsid w:val="006B42D1"/>
    <w:rsid w:val="006F6B1D"/>
    <w:rsid w:val="00715E6E"/>
    <w:rsid w:val="00726B74"/>
    <w:rsid w:val="00736E46"/>
    <w:rsid w:val="007424E3"/>
    <w:rsid w:val="0074573A"/>
    <w:rsid w:val="00754F05"/>
    <w:rsid w:val="00762AB8"/>
    <w:rsid w:val="0077580A"/>
    <w:rsid w:val="00782660"/>
    <w:rsid w:val="00793A89"/>
    <w:rsid w:val="007E769E"/>
    <w:rsid w:val="00816DEE"/>
    <w:rsid w:val="00846DE1"/>
    <w:rsid w:val="00852F36"/>
    <w:rsid w:val="00875495"/>
    <w:rsid w:val="00890ECA"/>
    <w:rsid w:val="008913DB"/>
    <w:rsid w:val="00897942"/>
    <w:rsid w:val="008B5B24"/>
    <w:rsid w:val="008C32E6"/>
    <w:rsid w:val="008E32B8"/>
    <w:rsid w:val="008E4752"/>
    <w:rsid w:val="0091488A"/>
    <w:rsid w:val="00916F75"/>
    <w:rsid w:val="0093603A"/>
    <w:rsid w:val="00941EE6"/>
    <w:rsid w:val="00945D3A"/>
    <w:rsid w:val="00947FB9"/>
    <w:rsid w:val="00973D54"/>
    <w:rsid w:val="009858FC"/>
    <w:rsid w:val="009E2445"/>
    <w:rsid w:val="009E4655"/>
    <w:rsid w:val="009F0DD9"/>
    <w:rsid w:val="009F31CF"/>
    <w:rsid w:val="009F5FF4"/>
    <w:rsid w:val="00A00267"/>
    <w:rsid w:val="00A05174"/>
    <w:rsid w:val="00A30821"/>
    <w:rsid w:val="00A37D10"/>
    <w:rsid w:val="00A56153"/>
    <w:rsid w:val="00A60A87"/>
    <w:rsid w:val="00A871B2"/>
    <w:rsid w:val="00AA31B5"/>
    <w:rsid w:val="00AB47D1"/>
    <w:rsid w:val="00AB6F93"/>
    <w:rsid w:val="00AC0131"/>
    <w:rsid w:val="00AE046E"/>
    <w:rsid w:val="00B110AC"/>
    <w:rsid w:val="00B13417"/>
    <w:rsid w:val="00B1457E"/>
    <w:rsid w:val="00B41DA3"/>
    <w:rsid w:val="00B4321B"/>
    <w:rsid w:val="00B47371"/>
    <w:rsid w:val="00B50C8C"/>
    <w:rsid w:val="00B5171C"/>
    <w:rsid w:val="00B53CB0"/>
    <w:rsid w:val="00B7152E"/>
    <w:rsid w:val="00B957DF"/>
    <w:rsid w:val="00BA30DA"/>
    <w:rsid w:val="00BC188C"/>
    <w:rsid w:val="00BC5FA9"/>
    <w:rsid w:val="00BD7B66"/>
    <w:rsid w:val="00BE6B08"/>
    <w:rsid w:val="00C27EC6"/>
    <w:rsid w:val="00C4155E"/>
    <w:rsid w:val="00C5445F"/>
    <w:rsid w:val="00C550F3"/>
    <w:rsid w:val="00C84E1F"/>
    <w:rsid w:val="00C94AF0"/>
    <w:rsid w:val="00C97588"/>
    <w:rsid w:val="00CA40DD"/>
    <w:rsid w:val="00CB1512"/>
    <w:rsid w:val="00CB4E15"/>
    <w:rsid w:val="00CB5969"/>
    <w:rsid w:val="00CD40B5"/>
    <w:rsid w:val="00CD7F7A"/>
    <w:rsid w:val="00CE26C7"/>
    <w:rsid w:val="00D002DB"/>
    <w:rsid w:val="00D12AF3"/>
    <w:rsid w:val="00D351F8"/>
    <w:rsid w:val="00D41B16"/>
    <w:rsid w:val="00D44D3A"/>
    <w:rsid w:val="00D534F6"/>
    <w:rsid w:val="00D64F5D"/>
    <w:rsid w:val="00D934B8"/>
    <w:rsid w:val="00D94D92"/>
    <w:rsid w:val="00DA5487"/>
    <w:rsid w:val="00DA6FA7"/>
    <w:rsid w:val="00DE4DF4"/>
    <w:rsid w:val="00E02E6B"/>
    <w:rsid w:val="00E03087"/>
    <w:rsid w:val="00E1141B"/>
    <w:rsid w:val="00E26664"/>
    <w:rsid w:val="00E350EC"/>
    <w:rsid w:val="00E40498"/>
    <w:rsid w:val="00E42644"/>
    <w:rsid w:val="00E6357E"/>
    <w:rsid w:val="00E656F1"/>
    <w:rsid w:val="00E71060"/>
    <w:rsid w:val="00E7541E"/>
    <w:rsid w:val="00E83F7C"/>
    <w:rsid w:val="00E86950"/>
    <w:rsid w:val="00E92CAD"/>
    <w:rsid w:val="00EC36C9"/>
    <w:rsid w:val="00EC6C57"/>
    <w:rsid w:val="00EF0275"/>
    <w:rsid w:val="00F006F1"/>
    <w:rsid w:val="00F03948"/>
    <w:rsid w:val="00F102DC"/>
    <w:rsid w:val="00F26A08"/>
    <w:rsid w:val="00F35D9E"/>
    <w:rsid w:val="00F52F51"/>
    <w:rsid w:val="00F52F76"/>
    <w:rsid w:val="00F62886"/>
    <w:rsid w:val="00F8153C"/>
    <w:rsid w:val="00F96786"/>
    <w:rsid w:val="00F97069"/>
    <w:rsid w:val="00FA17FD"/>
    <w:rsid w:val="00FA1ABE"/>
    <w:rsid w:val="00FE5552"/>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150">
      <w:bodyDiv w:val="1"/>
      <w:marLeft w:val="0"/>
      <w:marRight w:val="0"/>
      <w:marTop w:val="0"/>
      <w:marBottom w:val="0"/>
      <w:divBdr>
        <w:top w:val="none" w:sz="0" w:space="0" w:color="auto"/>
        <w:left w:val="none" w:sz="0" w:space="0" w:color="auto"/>
        <w:bottom w:val="none" w:sz="0" w:space="0" w:color="auto"/>
        <w:right w:val="none" w:sz="0" w:space="0" w:color="auto"/>
      </w:divBdr>
    </w:div>
    <w:div w:id="524828110">
      <w:bodyDiv w:val="1"/>
      <w:marLeft w:val="0"/>
      <w:marRight w:val="0"/>
      <w:marTop w:val="0"/>
      <w:marBottom w:val="0"/>
      <w:divBdr>
        <w:top w:val="none" w:sz="0" w:space="0" w:color="auto"/>
        <w:left w:val="none" w:sz="0" w:space="0" w:color="auto"/>
        <w:bottom w:val="none" w:sz="0" w:space="0" w:color="auto"/>
        <w:right w:val="none" w:sz="0" w:space="0" w:color="auto"/>
      </w:divBdr>
    </w:div>
    <w:div w:id="1197810106">
      <w:bodyDiv w:val="1"/>
      <w:marLeft w:val="0"/>
      <w:marRight w:val="0"/>
      <w:marTop w:val="0"/>
      <w:marBottom w:val="0"/>
      <w:divBdr>
        <w:top w:val="none" w:sz="0" w:space="0" w:color="auto"/>
        <w:left w:val="none" w:sz="0" w:space="0" w:color="auto"/>
        <w:bottom w:val="none" w:sz="0" w:space="0" w:color="auto"/>
        <w:right w:val="none" w:sz="0" w:space="0" w:color="auto"/>
      </w:divBdr>
    </w:div>
    <w:div w:id="1204244323">
      <w:bodyDiv w:val="1"/>
      <w:marLeft w:val="0"/>
      <w:marRight w:val="0"/>
      <w:marTop w:val="0"/>
      <w:marBottom w:val="0"/>
      <w:divBdr>
        <w:top w:val="none" w:sz="0" w:space="0" w:color="auto"/>
        <w:left w:val="none" w:sz="0" w:space="0" w:color="auto"/>
        <w:bottom w:val="none" w:sz="0" w:space="0" w:color="auto"/>
        <w:right w:val="none" w:sz="0" w:space="0" w:color="auto"/>
      </w:divBdr>
    </w:div>
    <w:div w:id="1301962882">
      <w:bodyDiv w:val="1"/>
      <w:marLeft w:val="0"/>
      <w:marRight w:val="0"/>
      <w:marTop w:val="0"/>
      <w:marBottom w:val="0"/>
      <w:divBdr>
        <w:top w:val="none" w:sz="0" w:space="0" w:color="auto"/>
        <w:left w:val="none" w:sz="0" w:space="0" w:color="auto"/>
        <w:bottom w:val="none" w:sz="0" w:space="0" w:color="auto"/>
        <w:right w:val="none" w:sz="0" w:space="0" w:color="auto"/>
      </w:divBdr>
    </w:div>
    <w:div w:id="1615669439">
      <w:bodyDiv w:val="1"/>
      <w:marLeft w:val="0"/>
      <w:marRight w:val="0"/>
      <w:marTop w:val="0"/>
      <w:marBottom w:val="0"/>
      <w:divBdr>
        <w:top w:val="none" w:sz="0" w:space="0" w:color="auto"/>
        <w:left w:val="none" w:sz="0" w:space="0" w:color="auto"/>
        <w:bottom w:val="none" w:sz="0" w:space="0" w:color="auto"/>
        <w:right w:val="none" w:sz="0" w:space="0" w:color="auto"/>
      </w:divBdr>
    </w:div>
    <w:div w:id="1924803932">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07AAE"/>
    <w:rsid w:val="000345A1"/>
    <w:rsid w:val="0005452D"/>
    <w:rsid w:val="00073BD0"/>
    <w:rsid w:val="00074710"/>
    <w:rsid w:val="000A724E"/>
    <w:rsid w:val="001511A0"/>
    <w:rsid w:val="00175061"/>
    <w:rsid w:val="00195CBB"/>
    <w:rsid w:val="001E63A3"/>
    <w:rsid w:val="002123A2"/>
    <w:rsid w:val="002272F9"/>
    <w:rsid w:val="00256CAD"/>
    <w:rsid w:val="002679CA"/>
    <w:rsid w:val="00273226"/>
    <w:rsid w:val="00274302"/>
    <w:rsid w:val="0028564F"/>
    <w:rsid w:val="002A25AF"/>
    <w:rsid w:val="002B7589"/>
    <w:rsid w:val="00315F80"/>
    <w:rsid w:val="00322919"/>
    <w:rsid w:val="003247BB"/>
    <w:rsid w:val="00355D35"/>
    <w:rsid w:val="00370647"/>
    <w:rsid w:val="00383E9D"/>
    <w:rsid w:val="003916E8"/>
    <w:rsid w:val="003B16A5"/>
    <w:rsid w:val="003C593D"/>
    <w:rsid w:val="003C6F79"/>
    <w:rsid w:val="003E0CFB"/>
    <w:rsid w:val="003F5F04"/>
    <w:rsid w:val="004557D3"/>
    <w:rsid w:val="0047097B"/>
    <w:rsid w:val="0047588C"/>
    <w:rsid w:val="004B55CD"/>
    <w:rsid w:val="004C2DC6"/>
    <w:rsid w:val="005250A9"/>
    <w:rsid w:val="00546644"/>
    <w:rsid w:val="005E50DB"/>
    <w:rsid w:val="005E6DA2"/>
    <w:rsid w:val="005E73A3"/>
    <w:rsid w:val="005F5125"/>
    <w:rsid w:val="00601C81"/>
    <w:rsid w:val="0061401F"/>
    <w:rsid w:val="00620D77"/>
    <w:rsid w:val="00630C7D"/>
    <w:rsid w:val="0066206F"/>
    <w:rsid w:val="00666148"/>
    <w:rsid w:val="006915E0"/>
    <w:rsid w:val="006D5C9E"/>
    <w:rsid w:val="00727F01"/>
    <w:rsid w:val="0074573A"/>
    <w:rsid w:val="007501DD"/>
    <w:rsid w:val="00754F05"/>
    <w:rsid w:val="00763191"/>
    <w:rsid w:val="00782660"/>
    <w:rsid w:val="007B4359"/>
    <w:rsid w:val="007D3A18"/>
    <w:rsid w:val="008951F7"/>
    <w:rsid w:val="008D48AF"/>
    <w:rsid w:val="008E4752"/>
    <w:rsid w:val="008E47B3"/>
    <w:rsid w:val="00903E34"/>
    <w:rsid w:val="00911122"/>
    <w:rsid w:val="00924792"/>
    <w:rsid w:val="00947FB9"/>
    <w:rsid w:val="009813FB"/>
    <w:rsid w:val="00987D0D"/>
    <w:rsid w:val="0099178A"/>
    <w:rsid w:val="00992FF3"/>
    <w:rsid w:val="009D17B5"/>
    <w:rsid w:val="009E1C98"/>
    <w:rsid w:val="00AA07DD"/>
    <w:rsid w:val="00AE6014"/>
    <w:rsid w:val="00AE6170"/>
    <w:rsid w:val="00B17628"/>
    <w:rsid w:val="00B307EE"/>
    <w:rsid w:val="00B408C3"/>
    <w:rsid w:val="00B41556"/>
    <w:rsid w:val="00B50C8C"/>
    <w:rsid w:val="00B55E0E"/>
    <w:rsid w:val="00B7283D"/>
    <w:rsid w:val="00B957DF"/>
    <w:rsid w:val="00B965C8"/>
    <w:rsid w:val="00BA0D9E"/>
    <w:rsid w:val="00BD44C3"/>
    <w:rsid w:val="00BE2897"/>
    <w:rsid w:val="00BE48BC"/>
    <w:rsid w:val="00C27EC6"/>
    <w:rsid w:val="00C30852"/>
    <w:rsid w:val="00C452DC"/>
    <w:rsid w:val="00C51122"/>
    <w:rsid w:val="00CB1512"/>
    <w:rsid w:val="00CC1134"/>
    <w:rsid w:val="00CC6482"/>
    <w:rsid w:val="00CF7F7B"/>
    <w:rsid w:val="00D140F4"/>
    <w:rsid w:val="00D351F8"/>
    <w:rsid w:val="00D41FF2"/>
    <w:rsid w:val="00D64F5D"/>
    <w:rsid w:val="00D94D92"/>
    <w:rsid w:val="00D96A31"/>
    <w:rsid w:val="00E1141B"/>
    <w:rsid w:val="00E314B6"/>
    <w:rsid w:val="00E56566"/>
    <w:rsid w:val="00E6357E"/>
    <w:rsid w:val="00E70A51"/>
    <w:rsid w:val="00E71CAB"/>
    <w:rsid w:val="00EA7984"/>
    <w:rsid w:val="00EF6AFB"/>
    <w:rsid w:val="00F16C96"/>
    <w:rsid w:val="00F306D5"/>
    <w:rsid w:val="00F77EC4"/>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2118</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Danutė Kvederienė | VMU</cp:lastModifiedBy>
  <cp:revision>52</cp:revision>
  <cp:lastPrinted>2025-03-29T06:48:00Z</cp:lastPrinted>
  <dcterms:created xsi:type="dcterms:W3CDTF">2025-03-28T09:20:00Z</dcterms:created>
  <dcterms:modified xsi:type="dcterms:W3CDTF">2026-01-12T14:05:00Z</dcterms:modified>
</cp:coreProperties>
</file>