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7DA9" w14:textId="771DA32E" w:rsidR="00266D98" w:rsidRPr="00B24F11" w:rsidRDefault="18BCD418">
      <w:pPr>
        <w:jc w:val="center"/>
        <w:rPr>
          <w:b/>
          <w:bCs/>
          <w:sz w:val="24"/>
          <w:szCs w:val="24"/>
        </w:rPr>
      </w:pPr>
      <w:r w:rsidRPr="1613C80C">
        <w:rPr>
          <w:b/>
          <w:bCs/>
          <w:sz w:val="24"/>
          <w:szCs w:val="24"/>
        </w:rPr>
        <w:t xml:space="preserve">ATLASSIAN </w:t>
      </w:r>
      <w:r w:rsidR="0763337E" w:rsidRPr="1613C80C">
        <w:rPr>
          <w:b/>
          <w:bCs/>
          <w:sz w:val="24"/>
          <w:szCs w:val="24"/>
        </w:rPr>
        <w:t>PRODUKTŲ</w:t>
      </w:r>
      <w:r w:rsidRPr="1613C80C">
        <w:rPr>
          <w:b/>
          <w:bCs/>
          <w:sz w:val="24"/>
          <w:szCs w:val="24"/>
        </w:rPr>
        <w:t xml:space="preserve"> LICENCIJŲ </w:t>
      </w:r>
      <w:r w:rsidR="00F01E13" w:rsidRPr="1613C80C">
        <w:rPr>
          <w:b/>
          <w:bCs/>
          <w:sz w:val="24"/>
          <w:szCs w:val="24"/>
        </w:rPr>
        <w:t xml:space="preserve">IR </w:t>
      </w:r>
      <w:r w:rsidR="0190D98D" w:rsidRPr="1613C80C">
        <w:rPr>
          <w:b/>
          <w:bCs/>
          <w:sz w:val="24"/>
          <w:szCs w:val="24"/>
        </w:rPr>
        <w:t>J</w:t>
      </w:r>
      <w:r w:rsidR="4446AFD4" w:rsidRPr="1613C80C">
        <w:rPr>
          <w:b/>
          <w:bCs/>
          <w:sz w:val="24"/>
          <w:szCs w:val="24"/>
        </w:rPr>
        <w:t>Ų</w:t>
      </w:r>
      <w:r w:rsidR="0190D98D" w:rsidRPr="1613C80C">
        <w:rPr>
          <w:b/>
          <w:bCs/>
          <w:sz w:val="24"/>
          <w:szCs w:val="24"/>
        </w:rPr>
        <w:t xml:space="preserve"> ĮSKIEPIŲ </w:t>
      </w:r>
      <w:r w:rsidR="00266D98" w:rsidRPr="1613C80C">
        <w:rPr>
          <w:b/>
          <w:bCs/>
          <w:sz w:val="24"/>
          <w:szCs w:val="24"/>
        </w:rPr>
        <w:t>NUOMOS</w:t>
      </w:r>
      <w:r w:rsidR="001D653A" w:rsidRPr="1613C80C">
        <w:rPr>
          <w:b/>
          <w:bCs/>
          <w:sz w:val="24"/>
          <w:szCs w:val="24"/>
        </w:rPr>
        <w:t xml:space="preserve"> </w:t>
      </w:r>
      <w:r w:rsidR="00AE7B3C" w:rsidRPr="1613C80C">
        <w:rPr>
          <w:b/>
          <w:bCs/>
          <w:sz w:val="24"/>
          <w:szCs w:val="24"/>
        </w:rPr>
        <w:t>PIRKIMO</w:t>
      </w:r>
      <w:r w:rsidR="00266D98" w:rsidRPr="1613C80C">
        <w:rPr>
          <w:b/>
          <w:bCs/>
          <w:sz w:val="24"/>
          <w:szCs w:val="24"/>
        </w:rPr>
        <w:t xml:space="preserve"> TECHNINĖ SPECIFIKACIJA</w:t>
      </w:r>
    </w:p>
    <w:p w14:paraId="5519B1BB" w14:textId="77777777" w:rsidR="00266D98" w:rsidRPr="00B24F11" w:rsidRDefault="00266D98" w:rsidP="00B336A0">
      <w:pPr>
        <w:rPr>
          <w:bCs/>
          <w:sz w:val="24"/>
          <w:szCs w:val="24"/>
        </w:rPr>
      </w:pPr>
    </w:p>
    <w:p w14:paraId="55C43E01" w14:textId="5A70FCE2" w:rsidR="00266D98" w:rsidRPr="00B24F11" w:rsidRDefault="00C56EA0" w:rsidP="00C30365">
      <w:pPr>
        <w:pStyle w:val="Heading1"/>
        <w:spacing w:before="0"/>
        <w:jc w:val="center"/>
        <w:rPr>
          <w:rFonts w:ascii="Times New Roman" w:hAnsi="Times New Roman" w:cs="Times New Roman"/>
          <w:color w:val="auto"/>
          <w:sz w:val="24"/>
          <w:szCs w:val="24"/>
        </w:rPr>
      </w:pPr>
      <w:bookmarkStart w:id="0" w:name="_Hlk180676387"/>
      <w:r w:rsidRPr="00B24F11">
        <w:rPr>
          <w:rFonts w:ascii="Times New Roman" w:hAnsi="Times New Roman" w:cs="Times New Roman"/>
          <w:color w:val="auto"/>
          <w:sz w:val="24"/>
          <w:szCs w:val="24"/>
        </w:rPr>
        <w:t>Pirkimo objektas</w:t>
      </w:r>
    </w:p>
    <w:p w14:paraId="648B9BDB" w14:textId="77777777" w:rsidR="00266D98" w:rsidRPr="00B24F11" w:rsidRDefault="00266D98" w:rsidP="0034550D">
      <w:pPr>
        <w:ind w:firstLine="567"/>
        <w:rPr>
          <w:bCs/>
          <w:caps/>
          <w:sz w:val="24"/>
          <w:szCs w:val="24"/>
        </w:rPr>
      </w:pPr>
    </w:p>
    <w:p w14:paraId="29586652" w14:textId="470A097B" w:rsidR="00C30365" w:rsidRPr="00B24F11" w:rsidRDefault="63E92A4C" w:rsidP="0034550D">
      <w:pPr>
        <w:pStyle w:val="Style1"/>
        <w:tabs>
          <w:tab w:val="left" w:pos="1260"/>
        </w:tabs>
        <w:ind w:left="0" w:firstLine="567"/>
        <w:jc w:val="both"/>
        <w:rPr>
          <w:sz w:val="24"/>
          <w:szCs w:val="24"/>
        </w:rPr>
      </w:pPr>
      <w:r w:rsidRPr="00B24F11">
        <w:rPr>
          <w:sz w:val="24"/>
          <w:szCs w:val="24"/>
        </w:rPr>
        <w:t>Valstybės skaitmeninių sprendimų agentūra</w:t>
      </w:r>
      <w:r w:rsidR="6B6D2A89" w:rsidRPr="00B24F11">
        <w:rPr>
          <w:sz w:val="24"/>
          <w:szCs w:val="24"/>
        </w:rPr>
        <w:t xml:space="preserve"> (toliau – Užsakovas)</w:t>
      </w:r>
      <w:r w:rsidR="7D560CC9" w:rsidRPr="00B24F11">
        <w:rPr>
          <w:sz w:val="24"/>
          <w:szCs w:val="24"/>
        </w:rPr>
        <w:t xml:space="preserve"> ketina įsigyti</w:t>
      </w:r>
      <w:r w:rsidR="6B6D2A89" w:rsidRPr="00B24F11">
        <w:rPr>
          <w:sz w:val="24"/>
          <w:szCs w:val="24"/>
        </w:rPr>
        <w:t xml:space="preserve"> </w:t>
      </w:r>
      <w:proofErr w:type="spellStart"/>
      <w:r w:rsidR="6B6D2A89" w:rsidRPr="00B24F11">
        <w:rPr>
          <w:sz w:val="24"/>
          <w:szCs w:val="24"/>
        </w:rPr>
        <w:t>Atlassian</w:t>
      </w:r>
      <w:proofErr w:type="spellEnd"/>
      <w:r w:rsidR="6B6D2A89" w:rsidRPr="00B24F11">
        <w:rPr>
          <w:sz w:val="24"/>
          <w:szCs w:val="24"/>
        </w:rPr>
        <w:t xml:space="preserve"> Ltd. JIRA</w:t>
      </w:r>
      <w:r w:rsidR="32886666" w:rsidRPr="00B24F11">
        <w:rPr>
          <w:sz w:val="24"/>
          <w:szCs w:val="24"/>
        </w:rPr>
        <w:t xml:space="preserve"> ir jos įskiepių</w:t>
      </w:r>
      <w:r w:rsidR="66863725" w:rsidRPr="00B24F11">
        <w:rPr>
          <w:sz w:val="24"/>
          <w:szCs w:val="24"/>
        </w:rPr>
        <w:t xml:space="preserve"> </w:t>
      </w:r>
      <w:r w:rsidR="6B6D2A89" w:rsidRPr="00B24F11">
        <w:rPr>
          <w:sz w:val="24"/>
          <w:szCs w:val="24"/>
        </w:rPr>
        <w:t>licencij</w:t>
      </w:r>
      <w:r w:rsidR="6CE90800" w:rsidRPr="00B24F11">
        <w:rPr>
          <w:sz w:val="24"/>
          <w:szCs w:val="24"/>
        </w:rPr>
        <w:t>as</w:t>
      </w:r>
      <w:r w:rsidR="6B6D2A89" w:rsidRPr="00B24F11">
        <w:rPr>
          <w:sz w:val="24"/>
          <w:szCs w:val="24"/>
        </w:rPr>
        <w:t xml:space="preserve"> </w:t>
      </w:r>
      <w:r w:rsidR="7AB67BF4" w:rsidRPr="00B24F11">
        <w:rPr>
          <w:sz w:val="24"/>
          <w:szCs w:val="24"/>
        </w:rPr>
        <w:t>arba lygiavert</w:t>
      </w:r>
      <w:r w:rsidR="715890F6" w:rsidRPr="00B24F11">
        <w:rPr>
          <w:sz w:val="24"/>
          <w:szCs w:val="24"/>
        </w:rPr>
        <w:t>ės</w:t>
      </w:r>
      <w:r w:rsidR="364DF38E" w:rsidRPr="00B24F11">
        <w:rPr>
          <w:sz w:val="24"/>
          <w:szCs w:val="24"/>
        </w:rPr>
        <w:t xml:space="preserve"> programin</w:t>
      </w:r>
      <w:r w:rsidR="0F26909E" w:rsidRPr="00B24F11">
        <w:rPr>
          <w:sz w:val="24"/>
          <w:szCs w:val="24"/>
        </w:rPr>
        <w:t>ės</w:t>
      </w:r>
      <w:r w:rsidR="364DF38E" w:rsidRPr="00B24F11">
        <w:rPr>
          <w:sz w:val="24"/>
          <w:szCs w:val="24"/>
        </w:rPr>
        <w:t xml:space="preserve"> įrang</w:t>
      </w:r>
      <w:r w:rsidR="5A47F7F6" w:rsidRPr="00B24F11">
        <w:rPr>
          <w:sz w:val="24"/>
          <w:szCs w:val="24"/>
        </w:rPr>
        <w:t>os nuomą</w:t>
      </w:r>
      <w:r w:rsidR="553F1B0C" w:rsidRPr="00B24F11">
        <w:rPr>
          <w:sz w:val="24"/>
          <w:szCs w:val="24"/>
        </w:rPr>
        <w:t xml:space="preserve"> </w:t>
      </w:r>
      <w:r w:rsidR="005E29EF" w:rsidRPr="00B24F11">
        <w:rPr>
          <w:sz w:val="24"/>
          <w:szCs w:val="24"/>
        </w:rPr>
        <w:t>36</w:t>
      </w:r>
      <w:r w:rsidR="553F1B0C" w:rsidRPr="00B24F11">
        <w:rPr>
          <w:sz w:val="24"/>
          <w:szCs w:val="24"/>
        </w:rPr>
        <w:t xml:space="preserve"> mėnesių</w:t>
      </w:r>
      <w:r w:rsidR="3CA16487" w:rsidRPr="00B24F11">
        <w:rPr>
          <w:sz w:val="24"/>
          <w:szCs w:val="24"/>
        </w:rPr>
        <w:t xml:space="preserve"> laikotarpiui</w:t>
      </w:r>
      <w:r w:rsidR="72387FAB" w:rsidRPr="00B24F11">
        <w:rPr>
          <w:sz w:val="24"/>
          <w:szCs w:val="24"/>
        </w:rPr>
        <w:t xml:space="preserve"> nuo </w:t>
      </w:r>
      <w:r w:rsidR="72769C63" w:rsidRPr="00B24F11">
        <w:rPr>
          <w:sz w:val="24"/>
          <w:szCs w:val="24"/>
        </w:rPr>
        <w:t>202</w:t>
      </w:r>
      <w:r w:rsidR="005E29EF" w:rsidRPr="00B24F11">
        <w:rPr>
          <w:sz w:val="24"/>
          <w:szCs w:val="24"/>
        </w:rPr>
        <w:t>6</w:t>
      </w:r>
      <w:r w:rsidR="72769C63" w:rsidRPr="00B24F11">
        <w:rPr>
          <w:sz w:val="24"/>
          <w:szCs w:val="24"/>
        </w:rPr>
        <w:t>-</w:t>
      </w:r>
      <w:r w:rsidR="005E29EF" w:rsidRPr="00B24F11">
        <w:rPr>
          <w:sz w:val="24"/>
          <w:szCs w:val="24"/>
        </w:rPr>
        <w:t>04</w:t>
      </w:r>
      <w:r w:rsidR="4183FBF4" w:rsidRPr="00B24F11">
        <w:rPr>
          <w:sz w:val="24"/>
          <w:szCs w:val="24"/>
        </w:rPr>
        <w:t>-</w:t>
      </w:r>
      <w:r w:rsidR="7053095C" w:rsidRPr="00B24F11">
        <w:rPr>
          <w:sz w:val="24"/>
          <w:szCs w:val="24"/>
        </w:rPr>
        <w:t>30</w:t>
      </w:r>
      <w:r w:rsidR="6B6D2A89" w:rsidRPr="00B24F11">
        <w:rPr>
          <w:sz w:val="24"/>
          <w:szCs w:val="24"/>
        </w:rPr>
        <w:t>.</w:t>
      </w:r>
      <w:bookmarkEnd w:id="0"/>
    </w:p>
    <w:p w14:paraId="6F9CD9FF" w14:textId="005DCE99" w:rsidR="00830461" w:rsidRPr="00B24F11" w:rsidRDefault="00D21A4E" w:rsidP="0034550D">
      <w:pPr>
        <w:pStyle w:val="Style1"/>
        <w:tabs>
          <w:tab w:val="left" w:pos="1260"/>
        </w:tabs>
        <w:ind w:left="0" w:firstLine="567"/>
        <w:jc w:val="both"/>
        <w:rPr>
          <w:sz w:val="24"/>
          <w:szCs w:val="24"/>
        </w:rPr>
      </w:pPr>
      <w:r w:rsidRPr="00D21A4E">
        <w:rPr>
          <w:sz w:val="24"/>
          <w:szCs w:val="24"/>
        </w:rPr>
        <w:t xml:space="preserve">Pirkimo objektas yra </w:t>
      </w:r>
      <w:r w:rsidR="0096761D">
        <w:rPr>
          <w:sz w:val="24"/>
          <w:szCs w:val="24"/>
        </w:rPr>
        <w:t xml:space="preserve">Jira </w:t>
      </w:r>
      <w:r w:rsidR="00A72E81">
        <w:rPr>
          <w:sz w:val="24"/>
          <w:szCs w:val="24"/>
        </w:rPr>
        <w:t xml:space="preserve">arba lygiavertės </w:t>
      </w:r>
      <w:r w:rsidRPr="00D21A4E">
        <w:rPr>
          <w:sz w:val="24"/>
          <w:szCs w:val="24"/>
        </w:rPr>
        <w:t>programinės įrangos licencijos bei papildomi įskiepiai</w:t>
      </w:r>
      <w:r w:rsidR="0096761D">
        <w:rPr>
          <w:sz w:val="24"/>
          <w:szCs w:val="24"/>
        </w:rPr>
        <w:t xml:space="preserve"> </w:t>
      </w:r>
      <w:r w:rsidR="0096761D" w:rsidRPr="06ABDC68">
        <w:rPr>
          <w:sz w:val="24"/>
          <w:szCs w:val="24"/>
        </w:rPr>
        <w:t>(toliau - Prekė)</w:t>
      </w:r>
      <w:r w:rsidRPr="00D21A4E">
        <w:rPr>
          <w:sz w:val="24"/>
          <w:szCs w:val="24"/>
        </w:rPr>
        <w:t>, užtikrinantys programos funkcionalumą</w:t>
      </w:r>
      <w:r>
        <w:rPr>
          <w:sz w:val="24"/>
          <w:szCs w:val="24"/>
        </w:rPr>
        <w:t xml:space="preserve">. </w:t>
      </w:r>
      <w:r w:rsidR="00670FC6" w:rsidRPr="00B24F11">
        <w:rPr>
          <w:sz w:val="24"/>
          <w:szCs w:val="24"/>
        </w:rPr>
        <w:t>Pirkimo objekt</w:t>
      </w:r>
      <w:r>
        <w:rPr>
          <w:sz w:val="24"/>
          <w:szCs w:val="24"/>
        </w:rPr>
        <w:t>o</w:t>
      </w:r>
      <w:r w:rsidR="00670FC6" w:rsidRPr="00B24F11">
        <w:rPr>
          <w:sz w:val="24"/>
          <w:szCs w:val="24"/>
        </w:rPr>
        <w:t xml:space="preserve"> </w:t>
      </w:r>
      <w:r w:rsidR="00266D98" w:rsidRPr="00B24F11">
        <w:rPr>
          <w:sz w:val="24"/>
          <w:szCs w:val="24"/>
        </w:rPr>
        <w:t>kiekiai</w:t>
      </w:r>
      <w:r w:rsidR="000D3629" w:rsidRPr="00B24F11">
        <w:rPr>
          <w:sz w:val="24"/>
          <w:szCs w:val="24"/>
        </w:rPr>
        <w:t xml:space="preserve"> nurodyti A ir </w:t>
      </w:r>
      <w:r w:rsidR="001668BD" w:rsidRPr="00B24F11">
        <w:rPr>
          <w:sz w:val="24"/>
          <w:szCs w:val="24"/>
        </w:rPr>
        <w:t>B lentelėse (žr. žemiau</w:t>
      </w:r>
      <w:r w:rsidR="001668BD" w:rsidRPr="20CB1D7A">
        <w:rPr>
          <w:sz w:val="24"/>
          <w:szCs w:val="24"/>
        </w:rPr>
        <w:t>)</w:t>
      </w:r>
      <w:r w:rsidR="00670FC6" w:rsidRPr="20CB1D7A">
        <w:rPr>
          <w:rStyle w:val="FootnoteReference"/>
          <w:sz w:val="24"/>
          <w:szCs w:val="24"/>
        </w:rPr>
        <w:footnoteReference w:id="2"/>
      </w:r>
      <w:r w:rsidR="00266D98" w:rsidRPr="20CB1D7A">
        <w:rPr>
          <w:sz w:val="24"/>
          <w:szCs w:val="24"/>
        </w:rPr>
        <w:t>:</w:t>
      </w:r>
    </w:p>
    <w:p w14:paraId="1B0498C4" w14:textId="026B5AA2" w:rsidR="00082BE2" w:rsidRPr="00B24F11" w:rsidRDefault="00CB34A6" w:rsidP="001668BD">
      <w:pPr>
        <w:pStyle w:val="Numeruotipunktai"/>
        <w:numPr>
          <w:ilvl w:val="0"/>
          <w:numId w:val="0"/>
        </w:numPr>
        <w:tabs>
          <w:tab w:val="left" w:pos="900"/>
        </w:tabs>
        <w:jc w:val="right"/>
      </w:pPr>
      <w:r w:rsidRPr="00B24F11">
        <w:t>A lentelė</w:t>
      </w:r>
    </w:p>
    <w:tbl>
      <w:tblPr>
        <w:tblStyle w:val="GridTable4-Accent3"/>
        <w:tblW w:w="9639" w:type="dxa"/>
        <w:tblLook w:val="06A0" w:firstRow="1" w:lastRow="0" w:firstColumn="1" w:lastColumn="0" w:noHBand="1" w:noVBand="1"/>
      </w:tblPr>
      <w:tblGrid>
        <w:gridCol w:w="714"/>
        <w:gridCol w:w="5976"/>
        <w:gridCol w:w="1669"/>
        <w:gridCol w:w="1280"/>
      </w:tblGrid>
      <w:tr w:rsidR="5DA6FD03" w:rsidRPr="00E42C7D" w14:paraId="31D81F0D" w14:textId="77777777" w:rsidTr="27B0A02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14" w:type="dxa"/>
          </w:tcPr>
          <w:p w14:paraId="1A77CD68" w14:textId="047E50FD" w:rsidR="5DA6FD03" w:rsidRDefault="00E42C7D" w:rsidP="00E42C7D">
            <w:pPr>
              <w:jc w:val="center"/>
              <w:rPr>
                <w:b w:val="0"/>
                <w:bCs w:val="0"/>
                <w:color w:val="000000" w:themeColor="text1"/>
                <w:sz w:val="24"/>
                <w:szCs w:val="24"/>
              </w:rPr>
            </w:pPr>
            <w:r>
              <w:rPr>
                <w:b w:val="0"/>
                <w:bCs w:val="0"/>
                <w:color w:val="000000" w:themeColor="text1"/>
                <w:sz w:val="24"/>
                <w:szCs w:val="24"/>
              </w:rPr>
              <w:t>Nr.</w:t>
            </w:r>
          </w:p>
        </w:tc>
        <w:tc>
          <w:tcPr>
            <w:tcW w:w="5976" w:type="dxa"/>
          </w:tcPr>
          <w:p w14:paraId="203E725A" w14:textId="36308752" w:rsidR="5DA6FD03" w:rsidRDefault="00E42C7D" w:rsidP="00E42C7D">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B24F11">
              <w:rPr>
                <w:color w:val="000000"/>
                <w:sz w:val="24"/>
                <w:szCs w:val="24"/>
              </w:rPr>
              <w:t>Objektas</w:t>
            </w:r>
          </w:p>
        </w:tc>
        <w:tc>
          <w:tcPr>
            <w:tcW w:w="1669" w:type="dxa"/>
          </w:tcPr>
          <w:p w14:paraId="47F39CE8" w14:textId="09E81E43" w:rsidR="5DA6FD03" w:rsidRDefault="008C037A" w:rsidP="00E42C7D">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Prenumeratos planas</w:t>
            </w:r>
          </w:p>
        </w:tc>
        <w:tc>
          <w:tcPr>
            <w:tcW w:w="1280" w:type="dxa"/>
            <w:noWrap/>
          </w:tcPr>
          <w:p w14:paraId="6B7D4A18" w14:textId="718E4F3F" w:rsidR="5DA6FD03" w:rsidRDefault="00E42C7D" w:rsidP="00E42C7D">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Kiekis</w:t>
            </w:r>
          </w:p>
        </w:tc>
      </w:tr>
      <w:tr w:rsidR="00BC5500" w:rsidRPr="00B24F11" w14:paraId="226E8387" w14:textId="77777777" w:rsidTr="27B0A020">
        <w:trPr>
          <w:trHeight w:val="283"/>
        </w:trPr>
        <w:tc>
          <w:tcPr>
            <w:cnfStyle w:val="001000000000" w:firstRow="0" w:lastRow="0" w:firstColumn="1" w:lastColumn="0" w:oddVBand="0" w:evenVBand="0" w:oddHBand="0" w:evenHBand="0" w:firstRowFirstColumn="0" w:firstRowLastColumn="0" w:lastRowFirstColumn="0" w:lastRowLastColumn="0"/>
            <w:tcW w:w="714" w:type="dxa"/>
          </w:tcPr>
          <w:p w14:paraId="2280AE52" w14:textId="77777777" w:rsidR="00BC5500" w:rsidRPr="00B24F11" w:rsidRDefault="00BC5500" w:rsidP="00BC5500">
            <w:pPr>
              <w:pStyle w:val="ListParagraph"/>
              <w:numPr>
                <w:ilvl w:val="0"/>
                <w:numId w:val="8"/>
              </w:numPr>
              <w:tabs>
                <w:tab w:val="left" w:pos="360"/>
              </w:tabs>
              <w:rPr>
                <w:b w:val="0"/>
                <w:bCs w:val="0"/>
                <w:color w:val="000000" w:themeColor="text1"/>
                <w:sz w:val="24"/>
                <w:szCs w:val="24"/>
              </w:rPr>
            </w:pPr>
          </w:p>
        </w:tc>
        <w:tc>
          <w:tcPr>
            <w:tcW w:w="5976" w:type="dxa"/>
          </w:tcPr>
          <w:p w14:paraId="3DAC47A5" w14:textId="5436EDC9" w:rsidR="00BC5500" w:rsidRPr="00B24F11" w:rsidRDefault="785C2DC5" w:rsidP="27B0A020">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27B0A020">
              <w:rPr>
                <w:color w:val="000000" w:themeColor="text1"/>
                <w:sz w:val="24"/>
                <w:szCs w:val="24"/>
                <w:lang w:val="en-US"/>
              </w:rPr>
              <w:t xml:space="preserve">Teamwork Collection (JIRA, Confluence Loom, </w:t>
            </w:r>
            <w:proofErr w:type="spellStart"/>
            <w:r w:rsidRPr="27B0A020">
              <w:rPr>
                <w:color w:val="000000" w:themeColor="text1"/>
                <w:sz w:val="24"/>
                <w:szCs w:val="24"/>
                <w:lang w:val="en-US"/>
              </w:rPr>
              <w:t>Rovo</w:t>
            </w:r>
            <w:proofErr w:type="spellEnd"/>
            <w:r w:rsidRPr="27B0A020">
              <w:rPr>
                <w:color w:val="000000" w:themeColor="text1"/>
                <w:sz w:val="24"/>
                <w:szCs w:val="24"/>
                <w:lang w:val="en-US"/>
              </w:rPr>
              <w:t>, Guard Standard)</w:t>
            </w:r>
            <w:r w:rsidR="7812E0C7" w:rsidRPr="27B0A020">
              <w:rPr>
                <w:color w:val="000000" w:themeColor="text1"/>
                <w:sz w:val="24"/>
                <w:szCs w:val="24"/>
                <w:lang w:val="en-US"/>
              </w:rPr>
              <w:t xml:space="preserve"> </w:t>
            </w:r>
            <w:r w:rsidR="004409B3" w:rsidRPr="004409B3">
              <w:rPr>
                <w:color w:val="000000" w:themeColor="text1"/>
                <w:sz w:val="24"/>
                <w:szCs w:val="24"/>
              </w:rPr>
              <w:t>arba lygiavertė</w:t>
            </w:r>
          </w:p>
        </w:tc>
        <w:tc>
          <w:tcPr>
            <w:tcW w:w="1669" w:type="dxa"/>
          </w:tcPr>
          <w:p w14:paraId="4833DA91" w14:textId="78269B9E" w:rsidR="00BC5500" w:rsidRPr="00B24F11" w:rsidRDefault="00BC5500" w:rsidP="00BC5500">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Premium</w:t>
            </w:r>
          </w:p>
        </w:tc>
        <w:tc>
          <w:tcPr>
            <w:tcW w:w="1280" w:type="dxa"/>
            <w:noWrap/>
          </w:tcPr>
          <w:p w14:paraId="15456634" w14:textId="7C2CE7EB" w:rsidR="00BC5500" w:rsidRPr="00B24F11" w:rsidRDefault="00BC5500" w:rsidP="00BC5500">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BC5500" w:rsidRPr="00B24F11" w14:paraId="4849171B" w14:textId="77777777" w:rsidTr="27B0A020">
        <w:trPr>
          <w:trHeight w:val="283"/>
        </w:trPr>
        <w:tc>
          <w:tcPr>
            <w:cnfStyle w:val="001000000000" w:firstRow="0" w:lastRow="0" w:firstColumn="1" w:lastColumn="0" w:oddVBand="0" w:evenVBand="0" w:oddHBand="0" w:evenHBand="0" w:firstRowFirstColumn="0" w:firstRowLastColumn="0" w:lastRowFirstColumn="0" w:lastRowLastColumn="0"/>
            <w:tcW w:w="714" w:type="dxa"/>
          </w:tcPr>
          <w:p w14:paraId="466134E6" w14:textId="77777777" w:rsidR="00BC5500" w:rsidRPr="00B24F11" w:rsidRDefault="00BC5500" w:rsidP="00BC5500">
            <w:pPr>
              <w:pStyle w:val="ListParagraph"/>
              <w:numPr>
                <w:ilvl w:val="0"/>
                <w:numId w:val="8"/>
              </w:numPr>
              <w:tabs>
                <w:tab w:val="left" w:pos="360"/>
              </w:tabs>
              <w:rPr>
                <w:b w:val="0"/>
                <w:bCs w:val="0"/>
                <w:color w:val="000000" w:themeColor="text1"/>
                <w:sz w:val="24"/>
                <w:szCs w:val="24"/>
              </w:rPr>
            </w:pPr>
          </w:p>
        </w:tc>
        <w:tc>
          <w:tcPr>
            <w:tcW w:w="5976" w:type="dxa"/>
          </w:tcPr>
          <w:p w14:paraId="1A373E76" w14:textId="78950EA9" w:rsidR="00BC5500" w:rsidRPr="00B24F11" w:rsidRDefault="00BC5500" w:rsidP="00BC5500">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Service</w:t>
            </w:r>
            <w:proofErr w:type="spellEnd"/>
            <w:r w:rsidRPr="00B24F11">
              <w:rPr>
                <w:color w:val="000000"/>
                <w:sz w:val="24"/>
                <w:szCs w:val="24"/>
              </w:rPr>
              <w:t xml:space="preserve"> </w:t>
            </w:r>
            <w:proofErr w:type="spellStart"/>
            <w:r w:rsidRPr="00B24F11">
              <w:rPr>
                <w:color w:val="000000"/>
                <w:sz w:val="24"/>
                <w:szCs w:val="24"/>
              </w:rPr>
              <w:t>Collection</w:t>
            </w:r>
            <w:proofErr w:type="spellEnd"/>
            <w:r w:rsidRPr="00B24F11">
              <w:rPr>
                <w:color w:val="000000"/>
                <w:sz w:val="24"/>
                <w:szCs w:val="24"/>
              </w:rPr>
              <w:t xml:space="preserve"> (JSM, </w:t>
            </w:r>
            <w:proofErr w:type="spellStart"/>
            <w:r w:rsidRPr="00B24F11">
              <w:rPr>
                <w:color w:val="000000"/>
                <w:sz w:val="24"/>
                <w:szCs w:val="24"/>
              </w:rPr>
              <w:t>Customer</w:t>
            </w:r>
            <w:proofErr w:type="spellEnd"/>
            <w:r w:rsidRPr="00B24F11">
              <w:rPr>
                <w:color w:val="000000"/>
                <w:sz w:val="24"/>
                <w:szCs w:val="24"/>
              </w:rPr>
              <w:t xml:space="preserve"> </w:t>
            </w:r>
            <w:proofErr w:type="spellStart"/>
            <w:r w:rsidRPr="00B24F11">
              <w:rPr>
                <w:color w:val="000000"/>
                <w:sz w:val="24"/>
                <w:szCs w:val="24"/>
              </w:rPr>
              <w:t>Service</w:t>
            </w:r>
            <w:proofErr w:type="spellEnd"/>
            <w:r w:rsidRPr="00B24F11">
              <w:rPr>
                <w:color w:val="000000"/>
                <w:sz w:val="24"/>
                <w:szCs w:val="24"/>
              </w:rPr>
              <w:t xml:space="preserve"> </w:t>
            </w:r>
            <w:proofErr w:type="spellStart"/>
            <w:r w:rsidRPr="00B24F11">
              <w:rPr>
                <w:color w:val="000000"/>
                <w:sz w:val="24"/>
                <w:szCs w:val="24"/>
              </w:rPr>
              <w:t>Management</w:t>
            </w:r>
            <w:proofErr w:type="spellEnd"/>
            <w:r w:rsidRPr="00B24F11">
              <w:rPr>
                <w:color w:val="000000"/>
                <w:sz w:val="24"/>
                <w:szCs w:val="24"/>
              </w:rPr>
              <w:t xml:space="preserve">, </w:t>
            </w:r>
            <w:proofErr w:type="spellStart"/>
            <w:r w:rsidRPr="00B24F11">
              <w:rPr>
                <w:color w:val="000000"/>
                <w:sz w:val="24"/>
                <w:szCs w:val="24"/>
              </w:rPr>
              <w:t>Assets</w:t>
            </w:r>
            <w:proofErr w:type="spellEnd"/>
            <w:r w:rsidRPr="00B24F11">
              <w:rPr>
                <w:color w:val="000000"/>
                <w:sz w:val="24"/>
                <w:szCs w:val="24"/>
              </w:rPr>
              <w:t xml:space="preserve">, </w:t>
            </w:r>
            <w:proofErr w:type="spellStart"/>
            <w:r w:rsidRPr="00B24F11">
              <w:rPr>
                <w:color w:val="000000"/>
                <w:sz w:val="24"/>
                <w:szCs w:val="24"/>
              </w:rPr>
              <w:t>Rovo</w:t>
            </w:r>
            <w:proofErr w:type="spellEnd"/>
            <w:r w:rsidRPr="00B24F11">
              <w:rPr>
                <w:color w:val="000000"/>
                <w:sz w:val="24"/>
                <w:szCs w:val="24"/>
              </w:rPr>
              <w:t>)</w:t>
            </w:r>
            <w:r w:rsidR="004409B3">
              <w:rPr>
                <w:color w:val="000000"/>
                <w:sz w:val="24"/>
                <w:szCs w:val="24"/>
              </w:rPr>
              <w:t xml:space="preserve"> </w:t>
            </w:r>
            <w:r w:rsidR="004409B3" w:rsidRPr="004409B3">
              <w:rPr>
                <w:color w:val="000000"/>
                <w:sz w:val="24"/>
                <w:szCs w:val="24"/>
              </w:rPr>
              <w:t>arba lygiavertė</w:t>
            </w:r>
          </w:p>
        </w:tc>
        <w:tc>
          <w:tcPr>
            <w:tcW w:w="1669" w:type="dxa"/>
          </w:tcPr>
          <w:p w14:paraId="546405B7" w14:textId="329EFBA1" w:rsidR="00BC5500" w:rsidRPr="00B24F11" w:rsidRDefault="00BC5500" w:rsidP="00BC5500">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Enterprise</w:t>
            </w:r>
            <w:proofErr w:type="spellEnd"/>
          </w:p>
        </w:tc>
        <w:tc>
          <w:tcPr>
            <w:tcW w:w="1280" w:type="dxa"/>
            <w:noWrap/>
          </w:tcPr>
          <w:p w14:paraId="1C3C16F3" w14:textId="0F23A834" w:rsidR="00BC5500" w:rsidRPr="00B24F11" w:rsidDel="00065C63" w:rsidRDefault="00BC5500" w:rsidP="00BC5500">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300</w:t>
            </w:r>
          </w:p>
        </w:tc>
      </w:tr>
      <w:tr w:rsidR="00BC5500" w:rsidRPr="00B24F11" w14:paraId="4D564A55" w14:textId="77777777" w:rsidTr="27B0A020">
        <w:trPr>
          <w:trHeight w:val="283"/>
        </w:trPr>
        <w:tc>
          <w:tcPr>
            <w:cnfStyle w:val="001000000000" w:firstRow="0" w:lastRow="0" w:firstColumn="1" w:lastColumn="0" w:oddVBand="0" w:evenVBand="0" w:oddHBand="0" w:evenHBand="0" w:firstRowFirstColumn="0" w:firstRowLastColumn="0" w:lastRowFirstColumn="0" w:lastRowLastColumn="0"/>
            <w:tcW w:w="714" w:type="dxa"/>
          </w:tcPr>
          <w:p w14:paraId="7893B682" w14:textId="77777777" w:rsidR="00BC5500" w:rsidRPr="00B24F11" w:rsidRDefault="00BC5500" w:rsidP="00BC5500">
            <w:pPr>
              <w:pStyle w:val="ListParagraph"/>
              <w:numPr>
                <w:ilvl w:val="0"/>
                <w:numId w:val="8"/>
              </w:numPr>
              <w:tabs>
                <w:tab w:val="left" w:pos="360"/>
              </w:tabs>
              <w:rPr>
                <w:b w:val="0"/>
                <w:bCs w:val="0"/>
                <w:color w:val="000000" w:themeColor="text1"/>
                <w:sz w:val="24"/>
                <w:szCs w:val="24"/>
              </w:rPr>
            </w:pPr>
          </w:p>
        </w:tc>
        <w:tc>
          <w:tcPr>
            <w:tcW w:w="5976" w:type="dxa"/>
          </w:tcPr>
          <w:p w14:paraId="55CD875F" w14:textId="3FDA39CE" w:rsidR="00BC5500" w:rsidRPr="00B24F11" w:rsidRDefault="00BC5500" w:rsidP="00BC5500">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Product</w:t>
            </w:r>
            <w:proofErr w:type="spellEnd"/>
            <w:r w:rsidRPr="00B24F11">
              <w:rPr>
                <w:color w:val="000000"/>
                <w:sz w:val="24"/>
                <w:szCs w:val="24"/>
              </w:rPr>
              <w:t xml:space="preserve"> </w:t>
            </w:r>
            <w:proofErr w:type="spellStart"/>
            <w:r w:rsidRPr="00B24F11">
              <w:rPr>
                <w:color w:val="000000"/>
                <w:sz w:val="24"/>
                <w:szCs w:val="24"/>
              </w:rPr>
              <w:t>Discovery</w:t>
            </w:r>
            <w:proofErr w:type="spellEnd"/>
            <w:r w:rsidRPr="00B24F11">
              <w:rPr>
                <w:color w:val="000000"/>
                <w:sz w:val="24"/>
                <w:szCs w:val="24"/>
              </w:rPr>
              <w:t xml:space="preserve"> </w:t>
            </w:r>
            <w:r w:rsidR="004409B3" w:rsidRPr="004409B3">
              <w:rPr>
                <w:color w:val="000000"/>
                <w:sz w:val="24"/>
                <w:szCs w:val="24"/>
              </w:rPr>
              <w:t>arba lygiavertė</w:t>
            </w:r>
          </w:p>
        </w:tc>
        <w:tc>
          <w:tcPr>
            <w:tcW w:w="1669" w:type="dxa"/>
          </w:tcPr>
          <w:p w14:paraId="6B2025DB" w14:textId="2D299718" w:rsidR="00BC5500" w:rsidRPr="00B24F11" w:rsidRDefault="00BC5500" w:rsidP="00BC5500">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1280" w:type="dxa"/>
            <w:noWrap/>
          </w:tcPr>
          <w:p w14:paraId="48CF21F3" w14:textId="5F30B86D" w:rsidR="00BC5500" w:rsidRPr="00B24F11" w:rsidRDefault="00BC5500" w:rsidP="00BC5500">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50</w:t>
            </w:r>
          </w:p>
        </w:tc>
      </w:tr>
    </w:tbl>
    <w:p w14:paraId="3DAC2754" w14:textId="77777777" w:rsidR="00082BE2" w:rsidRPr="00B24F11" w:rsidRDefault="00082BE2" w:rsidP="00C30365">
      <w:pPr>
        <w:pStyle w:val="Numeruotipunktai"/>
        <w:numPr>
          <w:ilvl w:val="0"/>
          <w:numId w:val="0"/>
        </w:numPr>
        <w:ind w:left="432"/>
      </w:pPr>
    </w:p>
    <w:p w14:paraId="07E08BA7" w14:textId="5690AC3D" w:rsidR="00CB34A6" w:rsidRPr="00B24F11" w:rsidRDefault="00CB34A6" w:rsidP="001668BD">
      <w:pPr>
        <w:pStyle w:val="Numeruotipunktai"/>
        <w:numPr>
          <w:ilvl w:val="0"/>
          <w:numId w:val="0"/>
        </w:numPr>
        <w:ind w:left="432" w:hanging="432"/>
        <w:jc w:val="right"/>
      </w:pPr>
      <w:r w:rsidRPr="00B24F11">
        <w:t>B lentelė</w:t>
      </w:r>
    </w:p>
    <w:tbl>
      <w:tblPr>
        <w:tblStyle w:val="GridTable4-Accent3"/>
        <w:tblW w:w="4948" w:type="pct"/>
        <w:tblLook w:val="06A0" w:firstRow="1" w:lastRow="0" w:firstColumn="1" w:lastColumn="0" w:noHBand="1" w:noVBand="1"/>
      </w:tblPr>
      <w:tblGrid>
        <w:gridCol w:w="772"/>
        <w:gridCol w:w="5950"/>
        <w:gridCol w:w="2043"/>
        <w:gridCol w:w="870"/>
      </w:tblGrid>
      <w:tr w:rsidR="00E42C7D" w:rsidRPr="00B24F11" w14:paraId="5952EFE7" w14:textId="77777777" w:rsidTr="00FE0B4D">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01" w:type="pct"/>
          </w:tcPr>
          <w:p w14:paraId="0F83B2C5" w14:textId="0DB4D307" w:rsidR="00E42C7D" w:rsidRPr="00B24F11" w:rsidRDefault="00E42C7D" w:rsidP="00E42C7D">
            <w:pPr>
              <w:jc w:val="center"/>
              <w:rPr>
                <w:color w:val="000000"/>
                <w:sz w:val="24"/>
                <w:szCs w:val="24"/>
              </w:rPr>
            </w:pPr>
            <w:r>
              <w:rPr>
                <w:b w:val="0"/>
                <w:bCs w:val="0"/>
                <w:color w:val="000000" w:themeColor="text1"/>
                <w:sz w:val="24"/>
                <w:szCs w:val="24"/>
              </w:rPr>
              <w:t>Nr.</w:t>
            </w:r>
          </w:p>
        </w:tc>
        <w:tc>
          <w:tcPr>
            <w:tcW w:w="3088" w:type="pct"/>
          </w:tcPr>
          <w:p w14:paraId="4A6DDF08" w14:textId="6D1058EE" w:rsidR="00E42C7D" w:rsidRPr="00B24F11" w:rsidRDefault="00E42C7D" w:rsidP="00E42C7D">
            <w:pPr>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Objektas</w:t>
            </w:r>
          </w:p>
        </w:tc>
        <w:tc>
          <w:tcPr>
            <w:tcW w:w="1060" w:type="pct"/>
          </w:tcPr>
          <w:p w14:paraId="74122596" w14:textId="42813C7D" w:rsidR="00E42C7D" w:rsidRPr="00B24F11" w:rsidRDefault="008C037A" w:rsidP="00E42C7D">
            <w:pPr>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themeColor="text1"/>
                <w:sz w:val="24"/>
                <w:szCs w:val="24"/>
              </w:rPr>
              <w:t>Prenumeratos planas</w:t>
            </w:r>
          </w:p>
        </w:tc>
        <w:tc>
          <w:tcPr>
            <w:tcW w:w="451" w:type="pct"/>
          </w:tcPr>
          <w:p w14:paraId="7738CE65" w14:textId="0DC95D82" w:rsidR="00E42C7D" w:rsidRPr="00B24F11" w:rsidRDefault="00E42C7D" w:rsidP="00E42C7D">
            <w:pPr>
              <w:jc w:val="center"/>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themeColor="text1"/>
                <w:sz w:val="24"/>
                <w:szCs w:val="24"/>
              </w:rPr>
              <w:t>Kiekis</w:t>
            </w:r>
          </w:p>
        </w:tc>
      </w:tr>
      <w:tr w:rsidR="008D58A9" w:rsidRPr="00B24F11" w14:paraId="6E242336" w14:textId="77777777" w:rsidTr="00FE0B4D">
        <w:trPr>
          <w:trHeight w:val="450"/>
        </w:trPr>
        <w:tc>
          <w:tcPr>
            <w:cnfStyle w:val="001000000000" w:firstRow="0" w:lastRow="0" w:firstColumn="1" w:lastColumn="0" w:oddVBand="0" w:evenVBand="0" w:oddHBand="0" w:evenHBand="0" w:firstRowFirstColumn="0" w:firstRowLastColumn="0" w:lastRowFirstColumn="0" w:lastRowLastColumn="0"/>
            <w:tcW w:w="401" w:type="pct"/>
          </w:tcPr>
          <w:p w14:paraId="0BAD42FF" w14:textId="77777777" w:rsidR="008D58A9" w:rsidRPr="00B24F11" w:rsidRDefault="008D58A9" w:rsidP="00903A50">
            <w:pPr>
              <w:rPr>
                <w:b w:val="0"/>
                <w:bCs w:val="0"/>
                <w:color w:val="000000" w:themeColor="text1"/>
                <w:sz w:val="24"/>
                <w:szCs w:val="24"/>
              </w:rPr>
            </w:pPr>
            <w:r w:rsidRPr="00B24F11">
              <w:rPr>
                <w:b w:val="0"/>
                <w:bCs w:val="0"/>
                <w:sz w:val="24"/>
                <w:szCs w:val="24"/>
              </w:rPr>
              <w:t>1.</w:t>
            </w:r>
          </w:p>
        </w:tc>
        <w:tc>
          <w:tcPr>
            <w:tcW w:w="4599" w:type="pct"/>
            <w:gridSpan w:val="3"/>
            <w:hideMark/>
          </w:tcPr>
          <w:p w14:paraId="604264DC" w14:textId="280924AA" w:rsidR="008D58A9" w:rsidRPr="00B24F11" w:rsidRDefault="62E2535B"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5FE2E5C">
              <w:rPr>
                <w:b/>
                <w:bCs/>
                <w:color w:val="000000" w:themeColor="text1"/>
                <w:sz w:val="24"/>
                <w:szCs w:val="24"/>
              </w:rPr>
              <w:t xml:space="preserve">Jira </w:t>
            </w:r>
            <w:r w:rsidR="589CEC2C" w:rsidRPr="05FE2E5C">
              <w:rPr>
                <w:b/>
                <w:bCs/>
                <w:color w:val="000000" w:themeColor="text1"/>
                <w:sz w:val="24"/>
                <w:szCs w:val="24"/>
              </w:rPr>
              <w:t>(</w:t>
            </w:r>
            <w:r w:rsidR="4DF6E367" w:rsidRPr="05FE2E5C">
              <w:rPr>
                <w:b/>
                <w:bCs/>
                <w:color w:val="000000" w:themeColor="text1"/>
                <w:sz w:val="24"/>
                <w:szCs w:val="24"/>
              </w:rPr>
              <w:t>arba lygiavertė</w:t>
            </w:r>
            <w:r w:rsidR="3543DFE6" w:rsidRPr="05FE2E5C">
              <w:rPr>
                <w:b/>
                <w:bCs/>
                <w:color w:val="000000" w:themeColor="text1"/>
                <w:sz w:val="24"/>
                <w:szCs w:val="24"/>
              </w:rPr>
              <w:t>)</w:t>
            </w:r>
            <w:r w:rsidR="4DF6E367" w:rsidRPr="05FE2E5C">
              <w:rPr>
                <w:b/>
                <w:bCs/>
                <w:color w:val="000000" w:themeColor="text1"/>
                <w:sz w:val="24"/>
                <w:szCs w:val="24"/>
              </w:rPr>
              <w:t xml:space="preserve"> </w:t>
            </w:r>
            <w:r w:rsidR="1E1B54C2" w:rsidRPr="05FE2E5C">
              <w:rPr>
                <w:b/>
                <w:bCs/>
                <w:color w:val="000000" w:themeColor="text1"/>
                <w:sz w:val="24"/>
                <w:szCs w:val="24"/>
              </w:rPr>
              <w:t>papildomi įskiepiai</w:t>
            </w:r>
            <w:r w:rsidRPr="05FE2E5C">
              <w:rPr>
                <w:b/>
                <w:bCs/>
                <w:color w:val="000000" w:themeColor="text1"/>
                <w:sz w:val="24"/>
                <w:szCs w:val="24"/>
              </w:rPr>
              <w:t>:</w:t>
            </w:r>
          </w:p>
        </w:tc>
      </w:tr>
      <w:tr w:rsidR="000B3360" w:rsidRPr="00B24F11" w14:paraId="178EDD3A" w14:textId="77777777" w:rsidTr="00FE0B4D">
        <w:trPr>
          <w:trHeight w:val="285"/>
        </w:trPr>
        <w:tc>
          <w:tcPr>
            <w:cnfStyle w:val="001000000000" w:firstRow="0" w:lastRow="0" w:firstColumn="1" w:lastColumn="0" w:oddVBand="0" w:evenVBand="0" w:oddHBand="0" w:evenHBand="0" w:firstRowFirstColumn="0" w:firstRowLastColumn="0" w:lastRowFirstColumn="0" w:lastRowLastColumn="0"/>
            <w:tcW w:w="401" w:type="pct"/>
          </w:tcPr>
          <w:p w14:paraId="7B67BFE8" w14:textId="5B2A611A" w:rsidR="00AB690B" w:rsidRPr="00B24F11" w:rsidRDefault="00AB690B" w:rsidP="00AB690B">
            <w:pPr>
              <w:rPr>
                <w:b w:val="0"/>
                <w:bCs w:val="0"/>
                <w:color w:val="000000"/>
                <w:sz w:val="24"/>
                <w:szCs w:val="24"/>
              </w:rPr>
            </w:pPr>
            <w:r w:rsidRPr="00B24F11">
              <w:rPr>
                <w:b w:val="0"/>
                <w:bCs w:val="0"/>
                <w:color w:val="000000"/>
                <w:sz w:val="24"/>
                <w:szCs w:val="24"/>
              </w:rPr>
              <w:t>1.1</w:t>
            </w:r>
          </w:p>
        </w:tc>
        <w:tc>
          <w:tcPr>
            <w:tcW w:w="3088" w:type="pct"/>
            <w:vAlign w:val="bottom"/>
          </w:tcPr>
          <w:p w14:paraId="563A19B2" w14:textId="464FF577" w:rsidR="00AB690B" w:rsidRPr="006C3F9E"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5FE2E5C">
              <w:rPr>
                <w:color w:val="000000" w:themeColor="text1"/>
                <w:sz w:val="24"/>
                <w:szCs w:val="24"/>
              </w:rPr>
              <w:t>Rich</w:t>
            </w:r>
            <w:proofErr w:type="spellEnd"/>
            <w:r w:rsidRPr="05FE2E5C">
              <w:rPr>
                <w:color w:val="000000" w:themeColor="text1"/>
                <w:sz w:val="24"/>
                <w:szCs w:val="24"/>
              </w:rPr>
              <w:t xml:space="preserve"> </w:t>
            </w:r>
            <w:proofErr w:type="spellStart"/>
            <w:r w:rsidRPr="05FE2E5C">
              <w:rPr>
                <w:color w:val="000000" w:themeColor="text1"/>
                <w:sz w:val="24"/>
                <w:szCs w:val="24"/>
              </w:rPr>
              <w:t>Filters</w:t>
            </w:r>
            <w:proofErr w:type="spellEnd"/>
            <w:r w:rsidRPr="05FE2E5C">
              <w:rPr>
                <w:color w:val="000000" w:themeColor="text1"/>
                <w:sz w:val="24"/>
                <w:szCs w:val="24"/>
              </w:rPr>
              <w:t xml:space="preserve"> </w:t>
            </w:r>
            <w:proofErr w:type="spellStart"/>
            <w:r w:rsidRPr="05FE2E5C">
              <w:rPr>
                <w:color w:val="000000" w:themeColor="text1"/>
                <w:sz w:val="24"/>
                <w:szCs w:val="24"/>
              </w:rPr>
              <w:t>for</w:t>
            </w:r>
            <w:proofErr w:type="spellEnd"/>
            <w:r w:rsidRPr="05FE2E5C">
              <w:rPr>
                <w:color w:val="000000" w:themeColor="text1"/>
                <w:sz w:val="24"/>
                <w:szCs w:val="24"/>
              </w:rPr>
              <w:t xml:space="preserve"> </w:t>
            </w:r>
            <w:proofErr w:type="spellStart"/>
            <w:r w:rsidRPr="05FE2E5C">
              <w:rPr>
                <w:color w:val="000000" w:themeColor="text1"/>
                <w:sz w:val="24"/>
                <w:szCs w:val="24"/>
              </w:rPr>
              <w:t>Jira</w:t>
            </w:r>
            <w:proofErr w:type="spellEnd"/>
            <w:r w:rsidRPr="05FE2E5C">
              <w:rPr>
                <w:color w:val="000000" w:themeColor="text1"/>
                <w:sz w:val="24"/>
                <w:szCs w:val="24"/>
              </w:rPr>
              <w:t xml:space="preserve"> </w:t>
            </w:r>
            <w:proofErr w:type="spellStart"/>
            <w:r w:rsidRPr="05FE2E5C">
              <w:rPr>
                <w:color w:val="000000" w:themeColor="text1"/>
                <w:sz w:val="24"/>
                <w:szCs w:val="24"/>
              </w:rPr>
              <w:t>Dashboards</w:t>
            </w:r>
            <w:proofErr w:type="spellEnd"/>
            <w:r w:rsidR="5A101533" w:rsidRPr="05FE2E5C">
              <w:rPr>
                <w:color w:val="000000" w:themeColor="text1"/>
                <w:sz w:val="24"/>
                <w:szCs w:val="24"/>
              </w:rPr>
              <w:t xml:space="preserve"> </w:t>
            </w:r>
            <w:r w:rsidR="6ECE8E10" w:rsidRPr="05FE2E5C">
              <w:rPr>
                <w:color w:val="000000" w:themeColor="text1"/>
                <w:sz w:val="24"/>
                <w:szCs w:val="24"/>
              </w:rPr>
              <w:t>arba lygiavertė</w:t>
            </w:r>
          </w:p>
        </w:tc>
        <w:tc>
          <w:tcPr>
            <w:tcW w:w="1060" w:type="pct"/>
            <w:vAlign w:val="bottom"/>
          </w:tcPr>
          <w:p w14:paraId="4BF712A8" w14:textId="394F8EEE" w:rsidR="00AB690B" w:rsidRPr="006C3F9E"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6C3F9E">
              <w:rPr>
                <w:color w:val="000000"/>
                <w:sz w:val="24"/>
                <w:szCs w:val="24"/>
              </w:rPr>
              <w:t>Standard</w:t>
            </w:r>
          </w:p>
        </w:tc>
        <w:tc>
          <w:tcPr>
            <w:tcW w:w="451" w:type="pct"/>
            <w:noWrap/>
          </w:tcPr>
          <w:p w14:paraId="0DF8A998" w14:textId="46B5EAA2" w:rsidR="00AB690B" w:rsidRPr="006C3F9E"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6C3F9E">
              <w:rPr>
                <w:color w:val="000000"/>
                <w:sz w:val="24"/>
                <w:szCs w:val="24"/>
              </w:rPr>
              <w:t>600</w:t>
            </w:r>
          </w:p>
        </w:tc>
      </w:tr>
      <w:tr w:rsidR="000B3360" w:rsidRPr="00B24F11" w14:paraId="246756A9"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30F76F75" w14:textId="30C2CCBA" w:rsidR="00AB690B" w:rsidRPr="00B24F11" w:rsidRDefault="00AB690B" w:rsidP="00AB690B">
            <w:pPr>
              <w:rPr>
                <w:b w:val="0"/>
                <w:bCs w:val="0"/>
                <w:color w:val="000000"/>
                <w:sz w:val="24"/>
                <w:szCs w:val="24"/>
              </w:rPr>
            </w:pPr>
            <w:r w:rsidRPr="00B24F11">
              <w:rPr>
                <w:b w:val="0"/>
                <w:bCs w:val="0"/>
                <w:color w:val="000000"/>
                <w:sz w:val="24"/>
                <w:szCs w:val="24"/>
              </w:rPr>
              <w:t>1.2</w:t>
            </w:r>
          </w:p>
        </w:tc>
        <w:tc>
          <w:tcPr>
            <w:tcW w:w="3088" w:type="pct"/>
            <w:vAlign w:val="bottom"/>
          </w:tcPr>
          <w:p w14:paraId="1F7BBB0A" w14:textId="197F4B24"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5FE2E5C">
              <w:rPr>
                <w:color w:val="000000" w:themeColor="text1"/>
                <w:sz w:val="24"/>
                <w:szCs w:val="24"/>
              </w:rPr>
              <w:t>Deep</w:t>
            </w:r>
            <w:proofErr w:type="spellEnd"/>
            <w:r w:rsidRPr="05FE2E5C">
              <w:rPr>
                <w:color w:val="000000" w:themeColor="text1"/>
                <w:sz w:val="24"/>
                <w:szCs w:val="24"/>
              </w:rPr>
              <w:t xml:space="preserve"> </w:t>
            </w:r>
            <w:proofErr w:type="spellStart"/>
            <w:r w:rsidRPr="05FE2E5C">
              <w:rPr>
                <w:color w:val="000000" w:themeColor="text1"/>
                <w:sz w:val="24"/>
                <w:szCs w:val="24"/>
              </w:rPr>
              <w:t>Clone</w:t>
            </w:r>
            <w:proofErr w:type="spellEnd"/>
            <w:r w:rsidRPr="05FE2E5C">
              <w:rPr>
                <w:color w:val="000000" w:themeColor="text1"/>
                <w:sz w:val="24"/>
                <w:szCs w:val="24"/>
              </w:rPr>
              <w:t xml:space="preserve"> </w:t>
            </w:r>
            <w:proofErr w:type="spellStart"/>
            <w:r w:rsidRPr="05FE2E5C">
              <w:rPr>
                <w:color w:val="000000" w:themeColor="text1"/>
                <w:sz w:val="24"/>
                <w:szCs w:val="24"/>
              </w:rPr>
              <w:t>for</w:t>
            </w:r>
            <w:proofErr w:type="spellEnd"/>
            <w:r w:rsidRPr="05FE2E5C">
              <w:rPr>
                <w:color w:val="000000" w:themeColor="text1"/>
                <w:sz w:val="24"/>
                <w:szCs w:val="24"/>
              </w:rPr>
              <w:t xml:space="preserve"> </w:t>
            </w:r>
            <w:proofErr w:type="spellStart"/>
            <w:r w:rsidRPr="05FE2E5C">
              <w:rPr>
                <w:color w:val="000000" w:themeColor="text1"/>
                <w:sz w:val="24"/>
                <w:szCs w:val="24"/>
              </w:rPr>
              <w:t>Jira</w:t>
            </w:r>
            <w:proofErr w:type="spellEnd"/>
            <w:r w:rsidRPr="05FE2E5C">
              <w:rPr>
                <w:color w:val="000000" w:themeColor="text1"/>
                <w:sz w:val="24"/>
                <w:szCs w:val="24"/>
              </w:rPr>
              <w:t xml:space="preserve"> </w:t>
            </w:r>
            <w:r w:rsidR="18025827" w:rsidRPr="05FE2E5C">
              <w:rPr>
                <w:color w:val="000000" w:themeColor="text1"/>
                <w:sz w:val="24"/>
                <w:szCs w:val="24"/>
              </w:rPr>
              <w:t>arba lygiavertė</w:t>
            </w:r>
          </w:p>
        </w:tc>
        <w:tc>
          <w:tcPr>
            <w:tcW w:w="1060" w:type="pct"/>
            <w:vAlign w:val="bottom"/>
          </w:tcPr>
          <w:p w14:paraId="5038CF3C" w14:textId="3C2B0B51"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68C338CF" w14:textId="073325AB"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6AC7989C"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02EE00F9" w14:textId="7CCEE50D" w:rsidR="00AB690B" w:rsidRPr="00B24F11" w:rsidRDefault="00AB690B" w:rsidP="00AB690B">
            <w:pPr>
              <w:rPr>
                <w:b w:val="0"/>
                <w:bCs w:val="0"/>
                <w:color w:val="000000"/>
                <w:sz w:val="24"/>
                <w:szCs w:val="24"/>
              </w:rPr>
            </w:pPr>
            <w:r w:rsidRPr="00B24F11">
              <w:rPr>
                <w:b w:val="0"/>
                <w:bCs w:val="0"/>
                <w:color w:val="000000"/>
                <w:sz w:val="24"/>
                <w:szCs w:val="24"/>
              </w:rPr>
              <w:t>1.3</w:t>
            </w:r>
          </w:p>
        </w:tc>
        <w:tc>
          <w:tcPr>
            <w:tcW w:w="3088" w:type="pct"/>
            <w:vAlign w:val="bottom"/>
          </w:tcPr>
          <w:p w14:paraId="7FA81251" w14:textId="74D841C8"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5FE2E5C">
              <w:rPr>
                <w:color w:val="000000" w:themeColor="text1"/>
                <w:sz w:val="24"/>
                <w:szCs w:val="24"/>
              </w:rPr>
              <w:t>Timesheets</w:t>
            </w:r>
            <w:proofErr w:type="spellEnd"/>
            <w:r w:rsidRPr="05FE2E5C">
              <w:rPr>
                <w:color w:val="000000" w:themeColor="text1"/>
                <w:sz w:val="24"/>
                <w:szCs w:val="24"/>
              </w:rPr>
              <w:t xml:space="preserve"> </w:t>
            </w:r>
            <w:proofErr w:type="spellStart"/>
            <w:r w:rsidRPr="05FE2E5C">
              <w:rPr>
                <w:color w:val="000000" w:themeColor="text1"/>
                <w:sz w:val="24"/>
                <w:szCs w:val="24"/>
              </w:rPr>
              <w:t>by</w:t>
            </w:r>
            <w:proofErr w:type="spellEnd"/>
            <w:r w:rsidRPr="05FE2E5C">
              <w:rPr>
                <w:color w:val="000000" w:themeColor="text1"/>
                <w:sz w:val="24"/>
                <w:szCs w:val="24"/>
              </w:rPr>
              <w:t xml:space="preserve"> Tempo</w:t>
            </w:r>
            <w:r w:rsidR="6923B283" w:rsidRPr="05FE2E5C">
              <w:rPr>
                <w:color w:val="000000" w:themeColor="text1"/>
                <w:sz w:val="24"/>
                <w:szCs w:val="24"/>
              </w:rPr>
              <w:t xml:space="preserve"> </w:t>
            </w:r>
            <w:r w:rsidR="24D4373F" w:rsidRPr="05FE2E5C">
              <w:rPr>
                <w:color w:val="000000" w:themeColor="text1"/>
                <w:sz w:val="24"/>
                <w:szCs w:val="24"/>
              </w:rPr>
              <w:t xml:space="preserve">- </w:t>
            </w:r>
            <w:proofErr w:type="spellStart"/>
            <w:r w:rsidR="6923B283" w:rsidRPr="05FE2E5C">
              <w:rPr>
                <w:color w:val="000000" w:themeColor="text1"/>
                <w:sz w:val="24"/>
                <w:szCs w:val="24"/>
              </w:rPr>
              <w:t>Jira</w:t>
            </w:r>
            <w:proofErr w:type="spellEnd"/>
            <w:r w:rsidR="6923B283" w:rsidRPr="05FE2E5C">
              <w:rPr>
                <w:color w:val="000000" w:themeColor="text1"/>
                <w:sz w:val="24"/>
                <w:szCs w:val="24"/>
              </w:rPr>
              <w:t xml:space="preserve"> Time </w:t>
            </w:r>
            <w:proofErr w:type="spellStart"/>
            <w:r w:rsidR="6923B283" w:rsidRPr="05FE2E5C">
              <w:rPr>
                <w:color w:val="000000" w:themeColor="text1"/>
                <w:sz w:val="24"/>
                <w:szCs w:val="24"/>
              </w:rPr>
              <w:t>Tracking</w:t>
            </w:r>
            <w:proofErr w:type="spellEnd"/>
            <w:r w:rsidR="2BE7C0C2" w:rsidRPr="05FE2E5C">
              <w:rPr>
                <w:color w:val="000000" w:themeColor="text1"/>
                <w:sz w:val="24"/>
                <w:szCs w:val="24"/>
              </w:rPr>
              <w:t xml:space="preserve"> arba lygiavertė</w:t>
            </w:r>
          </w:p>
        </w:tc>
        <w:tc>
          <w:tcPr>
            <w:tcW w:w="1060" w:type="pct"/>
            <w:vAlign w:val="bottom"/>
          </w:tcPr>
          <w:p w14:paraId="5A9DD501" w14:textId="5A5DE78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6DD3A0AA" w14:textId="4B50176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38D7B2D0"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0EA4EAF1" w14:textId="79D9FA21" w:rsidR="00AB690B" w:rsidRPr="00B24F11" w:rsidRDefault="00AB690B" w:rsidP="00AB690B">
            <w:pPr>
              <w:rPr>
                <w:b w:val="0"/>
                <w:bCs w:val="0"/>
                <w:color w:val="000000"/>
                <w:sz w:val="24"/>
                <w:szCs w:val="24"/>
              </w:rPr>
            </w:pPr>
            <w:r w:rsidRPr="00B24F11">
              <w:rPr>
                <w:b w:val="0"/>
                <w:bCs w:val="0"/>
                <w:color w:val="000000"/>
                <w:sz w:val="24"/>
                <w:szCs w:val="24"/>
              </w:rPr>
              <w:t>1.4</w:t>
            </w:r>
          </w:p>
        </w:tc>
        <w:tc>
          <w:tcPr>
            <w:tcW w:w="3088" w:type="pct"/>
            <w:vAlign w:val="bottom"/>
          </w:tcPr>
          <w:p w14:paraId="67D5DC51" w14:textId="0202F1BD"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5FE2E5C">
              <w:rPr>
                <w:color w:val="000000" w:themeColor="text1"/>
                <w:sz w:val="24"/>
                <w:szCs w:val="24"/>
              </w:rPr>
              <w:t>Xray</w:t>
            </w:r>
            <w:proofErr w:type="spellEnd"/>
            <w:r w:rsidRPr="05FE2E5C">
              <w:rPr>
                <w:color w:val="000000" w:themeColor="text1"/>
                <w:sz w:val="24"/>
                <w:szCs w:val="24"/>
              </w:rPr>
              <w:t xml:space="preserve"> </w:t>
            </w:r>
            <w:proofErr w:type="spellStart"/>
            <w:r w:rsidRPr="05FE2E5C">
              <w:rPr>
                <w:color w:val="000000" w:themeColor="text1"/>
                <w:sz w:val="24"/>
                <w:szCs w:val="24"/>
              </w:rPr>
              <w:t>Test</w:t>
            </w:r>
            <w:proofErr w:type="spellEnd"/>
            <w:r w:rsidRPr="05FE2E5C">
              <w:rPr>
                <w:color w:val="000000" w:themeColor="text1"/>
                <w:sz w:val="24"/>
                <w:szCs w:val="24"/>
              </w:rPr>
              <w:t xml:space="preserve"> </w:t>
            </w:r>
            <w:proofErr w:type="spellStart"/>
            <w:r w:rsidRPr="05FE2E5C">
              <w:rPr>
                <w:color w:val="000000" w:themeColor="text1"/>
                <w:sz w:val="24"/>
                <w:szCs w:val="24"/>
              </w:rPr>
              <w:t>Management</w:t>
            </w:r>
            <w:proofErr w:type="spellEnd"/>
            <w:r w:rsidRPr="05FE2E5C">
              <w:rPr>
                <w:color w:val="000000" w:themeColor="text1"/>
                <w:sz w:val="24"/>
                <w:szCs w:val="24"/>
              </w:rPr>
              <w:t xml:space="preserve"> </w:t>
            </w:r>
            <w:proofErr w:type="spellStart"/>
            <w:r w:rsidRPr="05FE2E5C">
              <w:rPr>
                <w:color w:val="000000" w:themeColor="text1"/>
                <w:sz w:val="24"/>
                <w:szCs w:val="24"/>
              </w:rPr>
              <w:t>for</w:t>
            </w:r>
            <w:proofErr w:type="spellEnd"/>
            <w:r w:rsidRPr="05FE2E5C">
              <w:rPr>
                <w:color w:val="000000" w:themeColor="text1"/>
                <w:sz w:val="24"/>
                <w:szCs w:val="24"/>
              </w:rPr>
              <w:t xml:space="preserve"> Jira</w:t>
            </w:r>
            <w:r w:rsidR="59844745" w:rsidRPr="05FE2E5C">
              <w:rPr>
                <w:color w:val="000000" w:themeColor="text1"/>
                <w:sz w:val="24"/>
                <w:szCs w:val="24"/>
              </w:rPr>
              <w:t xml:space="preserve"> arba lygiavertė</w:t>
            </w:r>
          </w:p>
        </w:tc>
        <w:tc>
          <w:tcPr>
            <w:tcW w:w="1060" w:type="pct"/>
            <w:vAlign w:val="bottom"/>
          </w:tcPr>
          <w:p w14:paraId="2B5AD7E3" w14:textId="5F875232"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1271F52E" w14:textId="6375701C"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4257C7E2"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1EDE7390" w14:textId="5A238600" w:rsidR="00AB690B" w:rsidRPr="00B24F11" w:rsidRDefault="00AB690B" w:rsidP="00AB690B">
            <w:pPr>
              <w:rPr>
                <w:b w:val="0"/>
                <w:bCs w:val="0"/>
                <w:color w:val="000000"/>
                <w:sz w:val="24"/>
                <w:szCs w:val="24"/>
              </w:rPr>
            </w:pPr>
            <w:r w:rsidRPr="00B24F11">
              <w:rPr>
                <w:b w:val="0"/>
                <w:bCs w:val="0"/>
                <w:color w:val="000000"/>
                <w:sz w:val="24"/>
                <w:szCs w:val="24"/>
              </w:rPr>
              <w:t>1.5</w:t>
            </w:r>
          </w:p>
        </w:tc>
        <w:tc>
          <w:tcPr>
            <w:tcW w:w="3088" w:type="pct"/>
            <w:vAlign w:val="bottom"/>
          </w:tcPr>
          <w:p w14:paraId="57042E08" w14:textId="76F1AC26"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Structure by Tempo - Jira Portfolio Management PPM</w:t>
            </w:r>
            <w:r w:rsidR="65CD750B" w:rsidRPr="05FE2E5C">
              <w:rPr>
                <w:color w:val="000000" w:themeColor="text1"/>
                <w:sz w:val="24"/>
                <w:szCs w:val="24"/>
                <w:lang w:val="en-US"/>
              </w:rPr>
              <w:t xml:space="preserve"> </w:t>
            </w:r>
            <w:proofErr w:type="spellStart"/>
            <w:r w:rsidR="65CD750B" w:rsidRPr="05FE2E5C">
              <w:rPr>
                <w:color w:val="000000" w:themeColor="text1"/>
                <w:sz w:val="24"/>
                <w:szCs w:val="24"/>
                <w:lang w:val="en-US"/>
              </w:rPr>
              <w:t>arba</w:t>
            </w:r>
            <w:proofErr w:type="spellEnd"/>
            <w:r w:rsidR="65CD750B" w:rsidRPr="05FE2E5C">
              <w:rPr>
                <w:color w:val="000000" w:themeColor="text1"/>
                <w:sz w:val="24"/>
                <w:szCs w:val="24"/>
                <w:lang w:val="en-US"/>
              </w:rPr>
              <w:t xml:space="preserve"> </w:t>
            </w:r>
            <w:proofErr w:type="spellStart"/>
            <w:r w:rsidR="65CD750B" w:rsidRPr="05FE2E5C">
              <w:rPr>
                <w:color w:val="000000" w:themeColor="text1"/>
                <w:sz w:val="24"/>
                <w:szCs w:val="24"/>
                <w:lang w:val="en-US"/>
              </w:rPr>
              <w:t>lygiavertė</w:t>
            </w:r>
            <w:proofErr w:type="spellEnd"/>
          </w:p>
        </w:tc>
        <w:tc>
          <w:tcPr>
            <w:tcW w:w="1060" w:type="pct"/>
            <w:vAlign w:val="bottom"/>
          </w:tcPr>
          <w:p w14:paraId="72A5F769" w14:textId="65693E8C"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0B24F11">
              <w:rPr>
                <w:color w:val="000000"/>
                <w:sz w:val="24"/>
                <w:szCs w:val="24"/>
              </w:rPr>
              <w:t>Advanced</w:t>
            </w:r>
            <w:proofErr w:type="spellEnd"/>
          </w:p>
        </w:tc>
        <w:tc>
          <w:tcPr>
            <w:tcW w:w="451" w:type="pct"/>
            <w:noWrap/>
          </w:tcPr>
          <w:p w14:paraId="5666D720" w14:textId="7732CB16"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4BE984DB"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067B5EE7" w14:textId="6EC9432A" w:rsidR="00AB690B" w:rsidRPr="00B24F11" w:rsidRDefault="00AB690B" w:rsidP="00AB690B">
            <w:pPr>
              <w:rPr>
                <w:b w:val="0"/>
                <w:bCs w:val="0"/>
                <w:color w:val="000000"/>
                <w:sz w:val="24"/>
                <w:szCs w:val="24"/>
              </w:rPr>
            </w:pPr>
            <w:r w:rsidRPr="00B24F11">
              <w:rPr>
                <w:b w:val="0"/>
                <w:bCs w:val="0"/>
                <w:color w:val="000000"/>
                <w:sz w:val="24"/>
                <w:szCs w:val="24"/>
              </w:rPr>
              <w:t>1.6</w:t>
            </w:r>
          </w:p>
        </w:tc>
        <w:tc>
          <w:tcPr>
            <w:tcW w:w="3088" w:type="pct"/>
            <w:vAlign w:val="bottom"/>
          </w:tcPr>
          <w:p w14:paraId="45F48601" w14:textId="706BC30B"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5FE2E5C">
              <w:rPr>
                <w:color w:val="000000" w:themeColor="text1"/>
                <w:sz w:val="24"/>
                <w:szCs w:val="24"/>
              </w:rPr>
              <w:t xml:space="preserve">Power BI </w:t>
            </w:r>
            <w:proofErr w:type="spellStart"/>
            <w:r w:rsidRPr="05FE2E5C">
              <w:rPr>
                <w:color w:val="000000" w:themeColor="text1"/>
                <w:sz w:val="24"/>
                <w:szCs w:val="24"/>
              </w:rPr>
              <w:t>Connector</w:t>
            </w:r>
            <w:proofErr w:type="spellEnd"/>
            <w:r w:rsidRPr="05FE2E5C">
              <w:rPr>
                <w:color w:val="000000" w:themeColor="text1"/>
                <w:sz w:val="24"/>
                <w:szCs w:val="24"/>
              </w:rPr>
              <w:t xml:space="preserve"> </w:t>
            </w:r>
            <w:proofErr w:type="spellStart"/>
            <w:r w:rsidRPr="05FE2E5C">
              <w:rPr>
                <w:color w:val="000000" w:themeColor="text1"/>
                <w:sz w:val="24"/>
                <w:szCs w:val="24"/>
              </w:rPr>
              <w:t>for</w:t>
            </w:r>
            <w:proofErr w:type="spellEnd"/>
            <w:r w:rsidRPr="05FE2E5C">
              <w:rPr>
                <w:color w:val="000000" w:themeColor="text1"/>
                <w:sz w:val="24"/>
                <w:szCs w:val="24"/>
              </w:rPr>
              <w:t xml:space="preserve"> </w:t>
            </w:r>
            <w:proofErr w:type="spellStart"/>
            <w:r w:rsidRPr="05FE2E5C">
              <w:rPr>
                <w:color w:val="000000" w:themeColor="text1"/>
                <w:sz w:val="24"/>
                <w:szCs w:val="24"/>
              </w:rPr>
              <w:t>Jira</w:t>
            </w:r>
            <w:proofErr w:type="spellEnd"/>
            <w:r w:rsidR="32D098B1" w:rsidRPr="05FE2E5C">
              <w:rPr>
                <w:color w:val="000000" w:themeColor="text1"/>
                <w:sz w:val="24"/>
                <w:szCs w:val="24"/>
              </w:rPr>
              <w:t xml:space="preserve"> arba lygiavertė</w:t>
            </w:r>
          </w:p>
        </w:tc>
        <w:tc>
          <w:tcPr>
            <w:tcW w:w="1060" w:type="pct"/>
            <w:vAlign w:val="bottom"/>
          </w:tcPr>
          <w:p w14:paraId="53593132" w14:textId="119180C4"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50C5B625" w14:textId="65F717C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512C31FB"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3C944A83" w14:textId="7D305E4D" w:rsidR="00AB690B" w:rsidRPr="00B24F11" w:rsidRDefault="00AB690B" w:rsidP="00AB690B">
            <w:pPr>
              <w:rPr>
                <w:b w:val="0"/>
                <w:bCs w:val="0"/>
                <w:color w:val="000000"/>
                <w:sz w:val="24"/>
                <w:szCs w:val="24"/>
              </w:rPr>
            </w:pPr>
            <w:r w:rsidRPr="00B24F11">
              <w:rPr>
                <w:b w:val="0"/>
                <w:bCs w:val="0"/>
                <w:color w:val="000000"/>
                <w:sz w:val="24"/>
                <w:szCs w:val="24"/>
              </w:rPr>
              <w:t>1.7</w:t>
            </w:r>
          </w:p>
        </w:tc>
        <w:tc>
          <w:tcPr>
            <w:tcW w:w="3088" w:type="pct"/>
            <w:vAlign w:val="bottom"/>
          </w:tcPr>
          <w:p w14:paraId="1FFB69F2" w14:textId="5A9DAB15"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Microsoft 365 for Jira (Outlook Email, Teams, Calendar)</w:t>
            </w:r>
            <w:r w:rsidR="5DBDB26D" w:rsidRPr="05FE2E5C">
              <w:rPr>
                <w:color w:val="000000" w:themeColor="text1"/>
                <w:sz w:val="24"/>
                <w:szCs w:val="24"/>
                <w:lang w:val="en-US"/>
              </w:rPr>
              <w:t xml:space="preserve"> </w:t>
            </w:r>
            <w:r w:rsidR="5DBDB26D" w:rsidRPr="00FE0B4D">
              <w:rPr>
                <w:color w:val="000000" w:themeColor="text1"/>
                <w:sz w:val="24"/>
                <w:szCs w:val="24"/>
              </w:rPr>
              <w:t>arba lygiavertė</w:t>
            </w:r>
          </w:p>
        </w:tc>
        <w:tc>
          <w:tcPr>
            <w:tcW w:w="1060" w:type="pct"/>
            <w:vAlign w:val="bottom"/>
          </w:tcPr>
          <w:p w14:paraId="3AA37152" w14:textId="16059501"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0B1C210A" w14:textId="755435D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040F540A"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23D31A08" w14:textId="1926E6F3" w:rsidR="00AB690B" w:rsidRPr="00B24F11" w:rsidRDefault="00AB690B" w:rsidP="00AB690B">
            <w:pPr>
              <w:rPr>
                <w:b w:val="0"/>
                <w:bCs w:val="0"/>
                <w:color w:val="000000"/>
                <w:sz w:val="24"/>
                <w:szCs w:val="24"/>
              </w:rPr>
            </w:pPr>
            <w:r w:rsidRPr="00B24F11">
              <w:rPr>
                <w:b w:val="0"/>
                <w:bCs w:val="0"/>
                <w:color w:val="000000"/>
                <w:sz w:val="24"/>
                <w:szCs w:val="24"/>
              </w:rPr>
              <w:t>1.8</w:t>
            </w:r>
          </w:p>
        </w:tc>
        <w:tc>
          <w:tcPr>
            <w:tcW w:w="3088" w:type="pct"/>
            <w:vAlign w:val="bottom"/>
          </w:tcPr>
          <w:p w14:paraId="749A59A7" w14:textId="6DA44B76"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Refined Sites for JSM (Theme ITSM, HR, Help &amp; Service Desks)</w:t>
            </w:r>
            <w:r w:rsidR="5D8EEF10" w:rsidRPr="05FE2E5C">
              <w:rPr>
                <w:color w:val="000000" w:themeColor="text1"/>
                <w:sz w:val="24"/>
                <w:szCs w:val="24"/>
                <w:lang w:val="en-US"/>
              </w:rPr>
              <w:t xml:space="preserve"> </w:t>
            </w:r>
            <w:r w:rsidR="5D8EEF10" w:rsidRPr="00FE0B4D">
              <w:rPr>
                <w:color w:val="000000" w:themeColor="text1"/>
                <w:sz w:val="24"/>
                <w:szCs w:val="24"/>
              </w:rPr>
              <w:t>arba lygiavertė</w:t>
            </w:r>
          </w:p>
        </w:tc>
        <w:tc>
          <w:tcPr>
            <w:tcW w:w="1060" w:type="pct"/>
            <w:vAlign w:val="bottom"/>
          </w:tcPr>
          <w:p w14:paraId="4E1518C6" w14:textId="09FFB90F" w:rsidR="00AB690B" w:rsidRPr="00B24F11" w:rsidRDefault="000D41D2"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Pr>
                <w:color w:val="000000"/>
                <w:sz w:val="24"/>
                <w:szCs w:val="24"/>
              </w:rPr>
              <w:t>Advanced</w:t>
            </w:r>
            <w:proofErr w:type="spellEnd"/>
          </w:p>
        </w:tc>
        <w:tc>
          <w:tcPr>
            <w:tcW w:w="451" w:type="pct"/>
            <w:noWrap/>
          </w:tcPr>
          <w:p w14:paraId="606E5713" w14:textId="2D37BB31"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C62E25" w14:paraId="79D2DD2C"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1B8354A8" w14:textId="24112C37" w:rsidR="00AB690B" w:rsidRPr="00C62E25" w:rsidRDefault="00AB690B" w:rsidP="00AB690B">
            <w:pPr>
              <w:rPr>
                <w:b w:val="0"/>
                <w:bCs w:val="0"/>
                <w:color w:val="000000"/>
                <w:sz w:val="24"/>
                <w:szCs w:val="24"/>
              </w:rPr>
            </w:pPr>
            <w:r w:rsidRPr="00C62E25">
              <w:rPr>
                <w:b w:val="0"/>
                <w:bCs w:val="0"/>
                <w:color w:val="000000"/>
                <w:sz w:val="24"/>
                <w:szCs w:val="24"/>
              </w:rPr>
              <w:t>1.9</w:t>
            </w:r>
          </w:p>
        </w:tc>
        <w:tc>
          <w:tcPr>
            <w:tcW w:w="3088" w:type="pct"/>
            <w:vAlign w:val="bottom"/>
          </w:tcPr>
          <w:p w14:paraId="1853603D" w14:textId="6A633CF2" w:rsidR="00AB690B" w:rsidRPr="00C62E25"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5FE2E5C">
              <w:rPr>
                <w:color w:val="000000" w:themeColor="text1"/>
                <w:sz w:val="24"/>
                <w:szCs w:val="24"/>
              </w:rPr>
              <w:t>ScriptRunner</w:t>
            </w:r>
            <w:proofErr w:type="spellEnd"/>
            <w:r w:rsidRPr="05FE2E5C">
              <w:rPr>
                <w:color w:val="000000" w:themeColor="text1"/>
                <w:sz w:val="24"/>
                <w:szCs w:val="24"/>
              </w:rPr>
              <w:t xml:space="preserve"> </w:t>
            </w:r>
            <w:proofErr w:type="spellStart"/>
            <w:r w:rsidRPr="05FE2E5C">
              <w:rPr>
                <w:color w:val="000000" w:themeColor="text1"/>
                <w:sz w:val="24"/>
                <w:szCs w:val="24"/>
              </w:rPr>
              <w:t>for</w:t>
            </w:r>
            <w:proofErr w:type="spellEnd"/>
            <w:r w:rsidRPr="05FE2E5C">
              <w:rPr>
                <w:color w:val="000000" w:themeColor="text1"/>
                <w:sz w:val="24"/>
                <w:szCs w:val="24"/>
              </w:rPr>
              <w:t xml:space="preserve"> </w:t>
            </w:r>
            <w:proofErr w:type="spellStart"/>
            <w:r w:rsidRPr="05FE2E5C">
              <w:rPr>
                <w:color w:val="000000" w:themeColor="text1"/>
                <w:sz w:val="24"/>
                <w:szCs w:val="24"/>
              </w:rPr>
              <w:t>Jira</w:t>
            </w:r>
            <w:proofErr w:type="spellEnd"/>
            <w:r w:rsidR="78988B23" w:rsidRPr="05FE2E5C">
              <w:rPr>
                <w:color w:val="000000" w:themeColor="text1"/>
                <w:sz w:val="24"/>
                <w:szCs w:val="24"/>
              </w:rPr>
              <w:t xml:space="preserve"> arba lygiavertė</w:t>
            </w:r>
          </w:p>
        </w:tc>
        <w:tc>
          <w:tcPr>
            <w:tcW w:w="1060" w:type="pct"/>
            <w:vAlign w:val="bottom"/>
          </w:tcPr>
          <w:p w14:paraId="6E3D9AD7" w14:textId="6DD80019" w:rsidR="00AB690B" w:rsidRPr="00C62E25"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C62E25">
              <w:rPr>
                <w:color w:val="000000"/>
                <w:sz w:val="24"/>
                <w:szCs w:val="24"/>
              </w:rPr>
              <w:t>Standard</w:t>
            </w:r>
          </w:p>
        </w:tc>
        <w:tc>
          <w:tcPr>
            <w:tcW w:w="451" w:type="pct"/>
            <w:noWrap/>
          </w:tcPr>
          <w:p w14:paraId="519FC845" w14:textId="1AF61984" w:rsidR="00AB690B" w:rsidRPr="00C62E25"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C62E25">
              <w:rPr>
                <w:color w:val="000000"/>
                <w:sz w:val="24"/>
                <w:szCs w:val="24"/>
              </w:rPr>
              <w:t>600</w:t>
            </w:r>
          </w:p>
        </w:tc>
      </w:tr>
      <w:tr w:rsidR="000B3360" w:rsidRPr="00B24F11" w14:paraId="77E459B2"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65FC1F3A" w14:textId="0C29C4EC" w:rsidR="00AB690B" w:rsidRPr="00B24F11" w:rsidRDefault="00AB690B" w:rsidP="00AB690B">
            <w:pPr>
              <w:rPr>
                <w:b w:val="0"/>
                <w:bCs w:val="0"/>
                <w:color w:val="000000"/>
                <w:sz w:val="24"/>
                <w:szCs w:val="24"/>
              </w:rPr>
            </w:pPr>
            <w:r w:rsidRPr="00B24F11">
              <w:rPr>
                <w:b w:val="0"/>
                <w:bCs w:val="0"/>
                <w:color w:val="000000"/>
                <w:sz w:val="24"/>
                <w:szCs w:val="24"/>
              </w:rPr>
              <w:t>1.10</w:t>
            </w:r>
          </w:p>
        </w:tc>
        <w:tc>
          <w:tcPr>
            <w:tcW w:w="3088" w:type="pct"/>
            <w:vAlign w:val="bottom"/>
          </w:tcPr>
          <w:p w14:paraId="1446DBB3" w14:textId="3007A23B"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sidRPr="05FE2E5C">
              <w:rPr>
                <w:color w:val="000000" w:themeColor="text1"/>
                <w:sz w:val="24"/>
                <w:szCs w:val="24"/>
              </w:rPr>
              <w:t>Raley</w:t>
            </w:r>
            <w:proofErr w:type="spellEnd"/>
            <w:r w:rsidRPr="05FE2E5C">
              <w:rPr>
                <w:color w:val="000000" w:themeColor="text1"/>
                <w:sz w:val="24"/>
                <w:szCs w:val="24"/>
              </w:rPr>
              <w:t xml:space="preserve"> </w:t>
            </w:r>
            <w:proofErr w:type="spellStart"/>
            <w:r w:rsidRPr="05FE2E5C">
              <w:rPr>
                <w:color w:val="000000" w:themeColor="text1"/>
                <w:sz w:val="24"/>
                <w:szCs w:val="24"/>
              </w:rPr>
              <w:t>Email</w:t>
            </w:r>
            <w:proofErr w:type="spellEnd"/>
            <w:r w:rsidRPr="05FE2E5C">
              <w:rPr>
                <w:color w:val="000000" w:themeColor="text1"/>
                <w:sz w:val="24"/>
                <w:szCs w:val="24"/>
              </w:rPr>
              <w:t xml:space="preserve"> </w:t>
            </w:r>
            <w:proofErr w:type="spellStart"/>
            <w:r w:rsidRPr="05FE2E5C">
              <w:rPr>
                <w:color w:val="000000" w:themeColor="text1"/>
                <w:sz w:val="24"/>
                <w:szCs w:val="24"/>
              </w:rPr>
              <w:t>Notifications</w:t>
            </w:r>
            <w:proofErr w:type="spellEnd"/>
            <w:r w:rsidRPr="05FE2E5C">
              <w:rPr>
                <w:color w:val="000000" w:themeColor="text1"/>
                <w:sz w:val="24"/>
                <w:szCs w:val="24"/>
              </w:rPr>
              <w:t xml:space="preserve"> </w:t>
            </w:r>
            <w:proofErr w:type="spellStart"/>
            <w:r w:rsidRPr="05FE2E5C">
              <w:rPr>
                <w:color w:val="000000" w:themeColor="text1"/>
                <w:sz w:val="24"/>
                <w:szCs w:val="24"/>
              </w:rPr>
              <w:t>for</w:t>
            </w:r>
            <w:proofErr w:type="spellEnd"/>
            <w:r w:rsidRPr="05FE2E5C">
              <w:rPr>
                <w:color w:val="000000" w:themeColor="text1"/>
                <w:sz w:val="24"/>
                <w:szCs w:val="24"/>
              </w:rPr>
              <w:t xml:space="preserve"> Jira &amp; JSM</w:t>
            </w:r>
            <w:r w:rsidR="5C6CCE2A" w:rsidRPr="05FE2E5C">
              <w:rPr>
                <w:color w:val="000000" w:themeColor="text1"/>
                <w:sz w:val="24"/>
                <w:szCs w:val="24"/>
              </w:rPr>
              <w:t xml:space="preserve"> arba lygiavertė</w:t>
            </w:r>
          </w:p>
        </w:tc>
        <w:tc>
          <w:tcPr>
            <w:tcW w:w="1060" w:type="pct"/>
            <w:vAlign w:val="bottom"/>
          </w:tcPr>
          <w:p w14:paraId="020ED4B0" w14:textId="1288BF4A"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7D671D84" w14:textId="135369CF"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34A8A225"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6B2DA988" w14:textId="5AF2E3B1" w:rsidR="00AB690B" w:rsidRPr="00B24F11" w:rsidRDefault="00AB690B" w:rsidP="00AB690B">
            <w:pPr>
              <w:rPr>
                <w:b w:val="0"/>
                <w:bCs w:val="0"/>
                <w:color w:val="000000"/>
                <w:sz w:val="24"/>
                <w:szCs w:val="24"/>
              </w:rPr>
            </w:pPr>
            <w:r w:rsidRPr="00B24F11">
              <w:rPr>
                <w:b w:val="0"/>
                <w:bCs w:val="0"/>
                <w:color w:val="000000"/>
                <w:sz w:val="24"/>
                <w:szCs w:val="24"/>
              </w:rPr>
              <w:t>1.11</w:t>
            </w:r>
          </w:p>
        </w:tc>
        <w:tc>
          <w:tcPr>
            <w:tcW w:w="3088" w:type="pct"/>
            <w:vAlign w:val="bottom"/>
          </w:tcPr>
          <w:p w14:paraId="51CDBF0A" w14:textId="4663592A" w:rsidR="00AB690B" w:rsidRPr="00B24F11" w:rsidRDefault="00A53184"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proofErr w:type="spellStart"/>
            <w:r>
              <w:rPr>
                <w:color w:val="000000" w:themeColor="text1"/>
                <w:sz w:val="24"/>
                <w:szCs w:val="24"/>
              </w:rPr>
              <w:t>R</w:t>
            </w:r>
            <w:r w:rsidRPr="00A53184">
              <w:rPr>
                <w:color w:val="000000" w:themeColor="text1"/>
                <w:sz w:val="24"/>
                <w:szCs w:val="24"/>
              </w:rPr>
              <w:t>elease</w:t>
            </w:r>
            <w:proofErr w:type="spellEnd"/>
            <w:r w:rsidRPr="00A53184">
              <w:rPr>
                <w:color w:val="000000" w:themeColor="text1"/>
                <w:sz w:val="24"/>
                <w:szCs w:val="24"/>
              </w:rPr>
              <w:t xml:space="preserve"> Manager </w:t>
            </w:r>
            <w:proofErr w:type="spellStart"/>
            <w:r w:rsidRPr="00A53184">
              <w:rPr>
                <w:color w:val="000000" w:themeColor="text1"/>
                <w:sz w:val="24"/>
                <w:szCs w:val="24"/>
              </w:rPr>
              <w:t>for</w:t>
            </w:r>
            <w:proofErr w:type="spellEnd"/>
            <w:r w:rsidRPr="00A53184">
              <w:rPr>
                <w:color w:val="000000" w:themeColor="text1"/>
                <w:sz w:val="24"/>
                <w:szCs w:val="24"/>
              </w:rPr>
              <w:t xml:space="preserve"> </w:t>
            </w:r>
            <w:proofErr w:type="spellStart"/>
            <w:r w:rsidRPr="00A53184">
              <w:rPr>
                <w:color w:val="000000" w:themeColor="text1"/>
                <w:sz w:val="24"/>
                <w:szCs w:val="24"/>
              </w:rPr>
              <w:t>Jira</w:t>
            </w:r>
            <w:proofErr w:type="spellEnd"/>
            <w:r w:rsidRPr="00A53184">
              <w:rPr>
                <w:color w:val="000000" w:themeColor="text1"/>
                <w:sz w:val="24"/>
                <w:szCs w:val="24"/>
              </w:rPr>
              <w:t xml:space="preserve"> (</w:t>
            </w:r>
            <w:proofErr w:type="spellStart"/>
            <w:r w:rsidRPr="00A53184">
              <w:rPr>
                <w:color w:val="000000" w:themeColor="text1"/>
                <w:sz w:val="24"/>
                <w:szCs w:val="24"/>
              </w:rPr>
              <w:t>Sync</w:t>
            </w:r>
            <w:proofErr w:type="spellEnd"/>
            <w:r w:rsidRPr="00A53184">
              <w:rPr>
                <w:color w:val="000000" w:themeColor="text1"/>
                <w:sz w:val="24"/>
                <w:szCs w:val="24"/>
              </w:rPr>
              <w:t xml:space="preserve"> </w:t>
            </w:r>
            <w:proofErr w:type="spellStart"/>
            <w:r w:rsidRPr="00A53184">
              <w:rPr>
                <w:color w:val="000000" w:themeColor="text1"/>
                <w:sz w:val="24"/>
                <w:szCs w:val="24"/>
              </w:rPr>
              <w:t>Versions</w:t>
            </w:r>
            <w:proofErr w:type="spellEnd"/>
            <w:r w:rsidRPr="00A53184">
              <w:rPr>
                <w:color w:val="000000" w:themeColor="text1"/>
                <w:sz w:val="24"/>
                <w:szCs w:val="24"/>
              </w:rPr>
              <w:t xml:space="preserve"> </w:t>
            </w:r>
            <w:proofErr w:type="spellStart"/>
            <w:r w:rsidRPr="00A53184">
              <w:rPr>
                <w:color w:val="000000" w:themeColor="text1"/>
                <w:sz w:val="24"/>
                <w:szCs w:val="24"/>
              </w:rPr>
              <w:t>Across</w:t>
            </w:r>
            <w:proofErr w:type="spellEnd"/>
            <w:r w:rsidRPr="00A53184">
              <w:rPr>
                <w:color w:val="000000" w:themeColor="text1"/>
                <w:sz w:val="24"/>
                <w:szCs w:val="24"/>
              </w:rPr>
              <w:t xml:space="preserve"> Projects)</w:t>
            </w:r>
            <w:r w:rsidR="351F2527" w:rsidRPr="05FE2E5C">
              <w:rPr>
                <w:color w:val="000000" w:themeColor="text1"/>
                <w:sz w:val="24"/>
                <w:szCs w:val="24"/>
              </w:rPr>
              <w:t xml:space="preserve"> arba lygiavertė</w:t>
            </w:r>
          </w:p>
        </w:tc>
        <w:tc>
          <w:tcPr>
            <w:tcW w:w="1060" w:type="pct"/>
            <w:vAlign w:val="bottom"/>
          </w:tcPr>
          <w:p w14:paraId="75D567F4" w14:textId="231F2545"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5D26CD8E" w14:textId="437836A6"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76DAB358"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2268413B" w14:textId="7C2043F9" w:rsidR="00AB690B" w:rsidRPr="00B24F11" w:rsidRDefault="00AB690B" w:rsidP="00AB690B">
            <w:pPr>
              <w:rPr>
                <w:b w:val="0"/>
                <w:bCs w:val="0"/>
                <w:color w:val="000000"/>
                <w:sz w:val="24"/>
                <w:szCs w:val="24"/>
              </w:rPr>
            </w:pPr>
            <w:r w:rsidRPr="00B24F11">
              <w:rPr>
                <w:b w:val="0"/>
                <w:bCs w:val="0"/>
                <w:color w:val="000000"/>
                <w:sz w:val="24"/>
                <w:szCs w:val="24"/>
              </w:rPr>
              <w:t>1.12</w:t>
            </w:r>
          </w:p>
        </w:tc>
        <w:tc>
          <w:tcPr>
            <w:tcW w:w="3088" w:type="pct"/>
            <w:vAlign w:val="bottom"/>
          </w:tcPr>
          <w:p w14:paraId="149B47C2" w14:textId="62242DCF"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5FE2E5C">
              <w:rPr>
                <w:color w:val="000000" w:themeColor="text1"/>
                <w:sz w:val="24"/>
                <w:szCs w:val="24"/>
              </w:rPr>
              <w:t>Better PDF exporter for Jira</w:t>
            </w:r>
            <w:r w:rsidR="6104BAE6" w:rsidRPr="05FE2E5C">
              <w:rPr>
                <w:color w:val="000000" w:themeColor="text1"/>
                <w:sz w:val="24"/>
                <w:szCs w:val="24"/>
              </w:rPr>
              <w:t xml:space="preserve"> arba lygiavertė</w:t>
            </w:r>
          </w:p>
        </w:tc>
        <w:tc>
          <w:tcPr>
            <w:tcW w:w="1060" w:type="pct"/>
            <w:vAlign w:val="bottom"/>
          </w:tcPr>
          <w:p w14:paraId="04D26D92" w14:textId="7CE5820F"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241C905B" w14:textId="52B5001E"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730C27FB"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7FC4CCD7" w14:textId="484F316E" w:rsidR="00AB690B" w:rsidRPr="00B24F11" w:rsidRDefault="00AB690B" w:rsidP="00AB690B">
            <w:pPr>
              <w:rPr>
                <w:b w:val="0"/>
                <w:bCs w:val="0"/>
                <w:color w:val="000000"/>
                <w:sz w:val="24"/>
                <w:szCs w:val="24"/>
              </w:rPr>
            </w:pPr>
            <w:r w:rsidRPr="00B24F11">
              <w:rPr>
                <w:b w:val="0"/>
                <w:bCs w:val="0"/>
                <w:color w:val="000000"/>
                <w:sz w:val="24"/>
                <w:szCs w:val="24"/>
              </w:rPr>
              <w:t>1.13</w:t>
            </w:r>
          </w:p>
        </w:tc>
        <w:tc>
          <w:tcPr>
            <w:tcW w:w="3088" w:type="pct"/>
            <w:vAlign w:val="bottom"/>
          </w:tcPr>
          <w:p w14:paraId="3BF35C7A" w14:textId="6CEBF361" w:rsidR="00AB690B" w:rsidRPr="00B24F11"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eazyBI Reports and Charts for Jira</w:t>
            </w:r>
            <w:r w:rsidR="3031F92F" w:rsidRPr="05FE2E5C">
              <w:rPr>
                <w:color w:val="000000" w:themeColor="text1"/>
                <w:sz w:val="24"/>
                <w:szCs w:val="24"/>
                <w:lang w:val="en-US"/>
              </w:rPr>
              <w:t xml:space="preserve"> </w:t>
            </w:r>
            <w:r w:rsidR="3031F92F" w:rsidRPr="00FE0B4D">
              <w:rPr>
                <w:color w:val="000000" w:themeColor="text1"/>
                <w:sz w:val="24"/>
                <w:szCs w:val="24"/>
              </w:rPr>
              <w:t>arba lygiavertė</w:t>
            </w:r>
          </w:p>
        </w:tc>
        <w:tc>
          <w:tcPr>
            <w:tcW w:w="1060" w:type="pct"/>
            <w:vAlign w:val="bottom"/>
          </w:tcPr>
          <w:p w14:paraId="128CAC95" w14:textId="0BBB69EC"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022F7E47" w14:textId="5842B7A9" w:rsidR="00AB690B" w:rsidRPr="00B24F11"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0B3360" w:rsidRPr="00B24F11" w14:paraId="28AE2576"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517B0D1B" w14:textId="1E76A29B" w:rsidR="00AB690B" w:rsidRPr="00B24F11" w:rsidRDefault="00AB690B" w:rsidP="00AB690B">
            <w:pPr>
              <w:rPr>
                <w:b w:val="0"/>
                <w:bCs w:val="0"/>
                <w:color w:val="000000"/>
                <w:sz w:val="24"/>
                <w:szCs w:val="24"/>
              </w:rPr>
            </w:pPr>
            <w:r w:rsidRPr="00B24F11">
              <w:rPr>
                <w:b w:val="0"/>
                <w:bCs w:val="0"/>
                <w:color w:val="000000"/>
                <w:sz w:val="24"/>
                <w:szCs w:val="24"/>
              </w:rPr>
              <w:t>1.14</w:t>
            </w:r>
          </w:p>
        </w:tc>
        <w:tc>
          <w:tcPr>
            <w:tcW w:w="3088" w:type="pct"/>
            <w:vAlign w:val="bottom"/>
          </w:tcPr>
          <w:p w14:paraId="78B2A144" w14:textId="618853AD" w:rsidR="00AB690B" w:rsidRPr="006C3F9E" w:rsidRDefault="5AA0E7F8"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Secure Fields - Data Security &amp; Privacy</w:t>
            </w:r>
            <w:r w:rsidR="342510D0" w:rsidRPr="05FE2E5C">
              <w:rPr>
                <w:color w:val="000000" w:themeColor="text1"/>
                <w:sz w:val="24"/>
                <w:szCs w:val="24"/>
                <w:lang w:val="en-US"/>
              </w:rPr>
              <w:t xml:space="preserve"> by Almarise</w:t>
            </w:r>
            <w:r w:rsidR="2533F671" w:rsidRPr="05FE2E5C">
              <w:rPr>
                <w:color w:val="000000" w:themeColor="text1"/>
                <w:sz w:val="24"/>
                <w:szCs w:val="24"/>
                <w:lang w:val="en-US"/>
              </w:rPr>
              <w:t xml:space="preserve"> </w:t>
            </w:r>
            <w:r w:rsidR="2533F671" w:rsidRPr="00FE0B4D">
              <w:rPr>
                <w:color w:val="000000" w:themeColor="text1"/>
                <w:sz w:val="24"/>
                <w:szCs w:val="24"/>
              </w:rPr>
              <w:t>arba lygiavertė</w:t>
            </w:r>
          </w:p>
        </w:tc>
        <w:tc>
          <w:tcPr>
            <w:tcW w:w="1060" w:type="pct"/>
            <w:vAlign w:val="bottom"/>
          </w:tcPr>
          <w:p w14:paraId="22CA973C" w14:textId="2FDB2893" w:rsidR="00AB690B" w:rsidRPr="006C3F9E"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6C3F9E">
              <w:rPr>
                <w:color w:val="000000"/>
                <w:sz w:val="24"/>
                <w:szCs w:val="24"/>
              </w:rPr>
              <w:t>Standard</w:t>
            </w:r>
          </w:p>
        </w:tc>
        <w:tc>
          <w:tcPr>
            <w:tcW w:w="451" w:type="pct"/>
            <w:noWrap/>
          </w:tcPr>
          <w:p w14:paraId="77E1B372" w14:textId="4F199088" w:rsidR="00AB690B" w:rsidRPr="006C3F9E" w:rsidRDefault="00AB690B" w:rsidP="00AB690B">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6C3F9E">
              <w:rPr>
                <w:color w:val="000000"/>
                <w:sz w:val="24"/>
                <w:szCs w:val="24"/>
              </w:rPr>
              <w:t>600</w:t>
            </w:r>
          </w:p>
        </w:tc>
      </w:tr>
      <w:tr w:rsidR="00522F4D" w:rsidRPr="00B24F11" w14:paraId="1ECEE6DC"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2A384008" w14:textId="311F6E22" w:rsidR="00522F4D" w:rsidRPr="00B24F11" w:rsidRDefault="00522F4D" w:rsidP="00522F4D">
            <w:pPr>
              <w:rPr>
                <w:b w:val="0"/>
                <w:bCs w:val="0"/>
                <w:color w:val="000000"/>
                <w:sz w:val="24"/>
                <w:szCs w:val="24"/>
              </w:rPr>
            </w:pPr>
            <w:r>
              <w:rPr>
                <w:b w:val="0"/>
                <w:bCs w:val="0"/>
                <w:color w:val="000000"/>
                <w:sz w:val="24"/>
                <w:szCs w:val="24"/>
              </w:rPr>
              <w:lastRenderedPageBreak/>
              <w:t>1.15</w:t>
            </w:r>
          </w:p>
        </w:tc>
        <w:tc>
          <w:tcPr>
            <w:tcW w:w="3088" w:type="pct"/>
          </w:tcPr>
          <w:p w14:paraId="4AFD361E" w14:textId="71BCBD5B" w:rsidR="00522F4D" w:rsidRPr="00B24F11" w:rsidRDefault="7B552069"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Revyz Command Center for Jira (Configuration Backup Optimiz)</w:t>
            </w:r>
            <w:r w:rsidR="0E6E87DC" w:rsidRPr="05FE2E5C">
              <w:rPr>
                <w:color w:val="000000" w:themeColor="text1"/>
                <w:sz w:val="24"/>
                <w:szCs w:val="24"/>
                <w:lang w:val="en-US"/>
              </w:rPr>
              <w:t xml:space="preserve"> </w:t>
            </w:r>
            <w:r w:rsidR="0E6E87DC" w:rsidRPr="00FE0B4D">
              <w:rPr>
                <w:color w:val="000000" w:themeColor="text1"/>
                <w:sz w:val="24"/>
                <w:szCs w:val="24"/>
              </w:rPr>
              <w:t>arba lygiavertė</w:t>
            </w:r>
          </w:p>
        </w:tc>
        <w:tc>
          <w:tcPr>
            <w:tcW w:w="1060" w:type="pct"/>
            <w:vAlign w:val="bottom"/>
          </w:tcPr>
          <w:p w14:paraId="199CF12C" w14:textId="12132DEC" w:rsidR="00522F4D" w:rsidRPr="00B24F11" w:rsidRDefault="00522F4D" w:rsidP="00522F4D">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6F11F41D" w14:textId="04D55EC0" w:rsidR="00522F4D" w:rsidRPr="00B24F11" w:rsidRDefault="00522F4D" w:rsidP="00522F4D">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C57DAD" w:rsidRPr="00B24F11" w14:paraId="3E25B8F0"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3D6C40A0" w14:textId="1AB1A537" w:rsidR="00C57DAD" w:rsidRDefault="00C62E25" w:rsidP="00522F4D">
            <w:pPr>
              <w:rPr>
                <w:b w:val="0"/>
                <w:bCs w:val="0"/>
                <w:color w:val="000000"/>
                <w:sz w:val="24"/>
                <w:szCs w:val="24"/>
              </w:rPr>
            </w:pPr>
            <w:r>
              <w:rPr>
                <w:b w:val="0"/>
                <w:bCs w:val="0"/>
                <w:color w:val="000000"/>
                <w:sz w:val="24"/>
                <w:szCs w:val="24"/>
              </w:rPr>
              <w:t>1.16</w:t>
            </w:r>
          </w:p>
        </w:tc>
        <w:tc>
          <w:tcPr>
            <w:tcW w:w="3088" w:type="pct"/>
          </w:tcPr>
          <w:p w14:paraId="7CF81A7B" w14:textId="3F9F4D96" w:rsidR="00C57DAD" w:rsidRPr="005D4178" w:rsidRDefault="53B04AF6"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Capacity Planner - Jira Team &amp; Resource Management | Tempo</w:t>
            </w:r>
            <w:r w:rsidR="18CFE9A8" w:rsidRPr="05FE2E5C">
              <w:rPr>
                <w:color w:val="000000" w:themeColor="text1"/>
                <w:sz w:val="24"/>
                <w:szCs w:val="24"/>
                <w:lang w:val="en-US"/>
              </w:rPr>
              <w:t xml:space="preserve"> </w:t>
            </w:r>
            <w:r w:rsidR="18CFE9A8" w:rsidRPr="00FE0B4D">
              <w:rPr>
                <w:color w:val="000000" w:themeColor="text1"/>
                <w:sz w:val="24"/>
                <w:szCs w:val="24"/>
              </w:rPr>
              <w:t>arba lygiavertė</w:t>
            </w:r>
          </w:p>
        </w:tc>
        <w:tc>
          <w:tcPr>
            <w:tcW w:w="1060" w:type="pct"/>
            <w:vAlign w:val="bottom"/>
          </w:tcPr>
          <w:p w14:paraId="551CD126" w14:textId="2A360AAC" w:rsidR="00C57DAD" w:rsidRPr="00B24F11" w:rsidRDefault="00BA5DF5" w:rsidP="00522F4D">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tcPr>
          <w:p w14:paraId="4D90915F" w14:textId="0EF55BDF" w:rsidR="00C57DAD" w:rsidRPr="00B24F11" w:rsidRDefault="00BA5DF5" w:rsidP="00522F4D">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600</w:t>
            </w:r>
          </w:p>
        </w:tc>
      </w:tr>
      <w:tr w:rsidR="006C3F9E" w:rsidRPr="00B24F11" w14:paraId="54DD5FA9"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191106E9" w14:textId="5153E031" w:rsidR="006C3F9E" w:rsidRDefault="00C62E25" w:rsidP="006C3F9E">
            <w:pPr>
              <w:rPr>
                <w:b w:val="0"/>
                <w:bCs w:val="0"/>
                <w:color w:val="000000"/>
                <w:sz w:val="24"/>
                <w:szCs w:val="24"/>
              </w:rPr>
            </w:pPr>
            <w:r>
              <w:rPr>
                <w:b w:val="0"/>
                <w:bCs w:val="0"/>
                <w:color w:val="000000"/>
                <w:sz w:val="24"/>
                <w:szCs w:val="24"/>
              </w:rPr>
              <w:t>1.17</w:t>
            </w:r>
          </w:p>
        </w:tc>
        <w:tc>
          <w:tcPr>
            <w:tcW w:w="3088" w:type="pct"/>
            <w:vAlign w:val="bottom"/>
          </w:tcPr>
          <w:p w14:paraId="3D42C754" w14:textId="0EDE3DC6" w:rsidR="006C3F9E" w:rsidRPr="00BA5DF5"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lang w:val="en-US"/>
              </w:rPr>
              <w:t>Out of Office Automation for Jira (Outlook, Google, Tempo)</w:t>
            </w:r>
            <w:r w:rsidR="2536F70D" w:rsidRPr="05FE2E5C">
              <w:rPr>
                <w:color w:val="000000" w:themeColor="text1"/>
                <w:sz w:val="24"/>
                <w:szCs w:val="24"/>
                <w:lang w:val="en-US"/>
              </w:rPr>
              <w:t xml:space="preserve"> </w:t>
            </w:r>
            <w:r w:rsidR="2536F70D" w:rsidRPr="00FE0B4D">
              <w:rPr>
                <w:color w:val="000000" w:themeColor="text1"/>
                <w:sz w:val="24"/>
                <w:szCs w:val="24"/>
              </w:rPr>
              <w:t>arba lygiavertė</w:t>
            </w:r>
          </w:p>
        </w:tc>
        <w:tc>
          <w:tcPr>
            <w:tcW w:w="1060" w:type="pct"/>
          </w:tcPr>
          <w:p w14:paraId="45E5B237" w14:textId="50B3A9E0"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9D4944">
              <w:rPr>
                <w:color w:val="000000"/>
                <w:sz w:val="24"/>
                <w:szCs w:val="24"/>
              </w:rPr>
              <w:t>Standard</w:t>
            </w:r>
          </w:p>
        </w:tc>
        <w:tc>
          <w:tcPr>
            <w:tcW w:w="451" w:type="pct"/>
            <w:noWrap/>
            <w:vAlign w:val="bottom"/>
          </w:tcPr>
          <w:p w14:paraId="17F2B383" w14:textId="1788E220" w:rsidR="006C3F9E"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themeColor="text1"/>
                <w:sz w:val="24"/>
                <w:szCs w:val="24"/>
              </w:rPr>
              <w:t>600</w:t>
            </w:r>
          </w:p>
        </w:tc>
      </w:tr>
      <w:tr w:rsidR="006C3F9E" w:rsidRPr="00B24F11" w14:paraId="3783C2EC"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518E6272" w14:textId="339C191B" w:rsidR="006C3F9E" w:rsidRDefault="00C62E25" w:rsidP="006C3F9E">
            <w:pPr>
              <w:rPr>
                <w:b w:val="0"/>
                <w:bCs w:val="0"/>
                <w:color w:val="000000"/>
                <w:sz w:val="24"/>
                <w:szCs w:val="24"/>
              </w:rPr>
            </w:pPr>
            <w:r>
              <w:rPr>
                <w:b w:val="0"/>
                <w:bCs w:val="0"/>
                <w:color w:val="000000"/>
                <w:sz w:val="24"/>
                <w:szCs w:val="24"/>
              </w:rPr>
              <w:t>1.1</w:t>
            </w:r>
            <w:r w:rsidR="00CD7A25">
              <w:rPr>
                <w:b w:val="0"/>
                <w:bCs w:val="0"/>
                <w:color w:val="000000"/>
                <w:sz w:val="24"/>
                <w:szCs w:val="24"/>
              </w:rPr>
              <w:t>8</w:t>
            </w:r>
          </w:p>
        </w:tc>
        <w:tc>
          <w:tcPr>
            <w:tcW w:w="3088" w:type="pct"/>
            <w:vAlign w:val="bottom"/>
          </w:tcPr>
          <w:p w14:paraId="5E639577" w14:textId="6DBE16DE" w:rsidR="006C3F9E" w:rsidRPr="00BA5DF5"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rPr>
              <w:t>Table Filter, Charts &amp; Spreadsheets for Confluence</w:t>
            </w:r>
            <w:r w:rsidR="1C246BE4" w:rsidRPr="05FE2E5C">
              <w:rPr>
                <w:color w:val="000000" w:themeColor="text1"/>
                <w:sz w:val="24"/>
                <w:szCs w:val="24"/>
              </w:rPr>
              <w:t xml:space="preserve"> </w:t>
            </w:r>
            <w:r w:rsidR="1C246BE4" w:rsidRPr="00FE0B4D">
              <w:rPr>
                <w:color w:val="000000" w:themeColor="text1"/>
                <w:sz w:val="24"/>
                <w:szCs w:val="24"/>
              </w:rPr>
              <w:t>arba lygiavertė</w:t>
            </w:r>
          </w:p>
        </w:tc>
        <w:tc>
          <w:tcPr>
            <w:tcW w:w="1060" w:type="pct"/>
            <w:vAlign w:val="bottom"/>
          </w:tcPr>
          <w:p w14:paraId="2D69DF35" w14:textId="31BE7EED"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Advanced</w:t>
            </w:r>
          </w:p>
        </w:tc>
        <w:tc>
          <w:tcPr>
            <w:tcW w:w="451" w:type="pct"/>
            <w:noWrap/>
            <w:vAlign w:val="bottom"/>
          </w:tcPr>
          <w:p w14:paraId="51A4BA16" w14:textId="74182522" w:rsidR="006C3F9E"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themeColor="text1"/>
                <w:sz w:val="24"/>
                <w:szCs w:val="24"/>
              </w:rPr>
              <w:t>600</w:t>
            </w:r>
          </w:p>
        </w:tc>
      </w:tr>
      <w:tr w:rsidR="006C3F9E" w:rsidRPr="00B24F11" w14:paraId="7C7DC9EA" w14:textId="77777777" w:rsidTr="00FE0B4D">
        <w:trPr>
          <w:trHeight w:val="300"/>
        </w:trPr>
        <w:tc>
          <w:tcPr>
            <w:cnfStyle w:val="001000000000" w:firstRow="0" w:lastRow="0" w:firstColumn="1" w:lastColumn="0" w:oddVBand="0" w:evenVBand="0" w:oddHBand="0" w:evenHBand="0" w:firstRowFirstColumn="0" w:firstRowLastColumn="0" w:lastRowFirstColumn="0" w:lastRowLastColumn="0"/>
            <w:tcW w:w="401" w:type="pct"/>
          </w:tcPr>
          <w:p w14:paraId="5EC9A59A" w14:textId="77777777" w:rsidR="006C3F9E" w:rsidRPr="00B24F11" w:rsidRDefault="006C3F9E" w:rsidP="006C3F9E">
            <w:pPr>
              <w:rPr>
                <w:b w:val="0"/>
                <w:bCs w:val="0"/>
                <w:color w:val="000000" w:themeColor="text1"/>
                <w:sz w:val="24"/>
                <w:szCs w:val="24"/>
              </w:rPr>
            </w:pPr>
            <w:r w:rsidRPr="00B24F11">
              <w:rPr>
                <w:b w:val="0"/>
                <w:bCs w:val="0"/>
                <w:sz w:val="24"/>
                <w:szCs w:val="24"/>
              </w:rPr>
              <w:t>2.</w:t>
            </w:r>
          </w:p>
        </w:tc>
        <w:tc>
          <w:tcPr>
            <w:tcW w:w="3088" w:type="pct"/>
            <w:hideMark/>
          </w:tcPr>
          <w:p w14:paraId="78E2F33D" w14:textId="4798F50D" w:rsidR="006C3F9E" w:rsidRPr="00B24F11" w:rsidRDefault="342510D0" w:rsidP="05FE2E5C">
            <w:pPr>
              <w:cnfStyle w:val="000000000000" w:firstRow="0" w:lastRow="0" w:firstColumn="0" w:lastColumn="0" w:oddVBand="0" w:evenVBand="0" w:oddHBand="0" w:evenHBand="0" w:firstRowFirstColumn="0" w:firstRowLastColumn="0" w:lastRowFirstColumn="0" w:lastRowLastColumn="0"/>
              <w:rPr>
                <w:b/>
                <w:bCs/>
                <w:color w:val="000000"/>
                <w:sz w:val="24"/>
                <w:szCs w:val="24"/>
              </w:rPr>
            </w:pPr>
            <w:r w:rsidRPr="05FE2E5C">
              <w:rPr>
                <w:b/>
                <w:bCs/>
                <w:color w:val="000000" w:themeColor="text1"/>
                <w:sz w:val="24"/>
                <w:szCs w:val="24"/>
              </w:rPr>
              <w:t>Confluence</w:t>
            </w:r>
            <w:r w:rsidR="4A13A220" w:rsidRPr="05FE2E5C">
              <w:rPr>
                <w:b/>
                <w:bCs/>
                <w:color w:val="000000" w:themeColor="text1"/>
                <w:sz w:val="24"/>
                <w:szCs w:val="24"/>
              </w:rPr>
              <w:t xml:space="preserve"> </w:t>
            </w:r>
            <w:r w:rsidR="0043122D">
              <w:rPr>
                <w:b/>
                <w:bCs/>
                <w:color w:val="000000" w:themeColor="text1"/>
                <w:sz w:val="24"/>
                <w:szCs w:val="24"/>
              </w:rPr>
              <w:t>(</w:t>
            </w:r>
            <w:r w:rsidR="4A13A220" w:rsidRPr="05FE2E5C">
              <w:rPr>
                <w:b/>
                <w:bCs/>
                <w:color w:val="000000" w:themeColor="text1"/>
                <w:sz w:val="24"/>
                <w:szCs w:val="24"/>
              </w:rPr>
              <w:t>arba lygiaver</w:t>
            </w:r>
            <w:r w:rsidR="0BA6741D" w:rsidRPr="05FE2E5C">
              <w:rPr>
                <w:b/>
                <w:bCs/>
                <w:color w:val="000000" w:themeColor="text1"/>
                <w:sz w:val="24"/>
                <w:szCs w:val="24"/>
              </w:rPr>
              <w:t>tė</w:t>
            </w:r>
            <w:r w:rsidR="0043122D">
              <w:rPr>
                <w:b/>
                <w:bCs/>
                <w:color w:val="000000" w:themeColor="text1"/>
                <w:sz w:val="24"/>
                <w:szCs w:val="24"/>
              </w:rPr>
              <w:t>)</w:t>
            </w:r>
            <w:r w:rsidRPr="05FE2E5C">
              <w:rPr>
                <w:b/>
                <w:bCs/>
                <w:color w:val="000000" w:themeColor="text1"/>
                <w:sz w:val="24"/>
                <w:szCs w:val="24"/>
              </w:rPr>
              <w:t xml:space="preserve"> </w:t>
            </w:r>
            <w:r w:rsidR="3EA6FEBA" w:rsidRPr="05FE2E5C">
              <w:rPr>
                <w:b/>
                <w:bCs/>
                <w:color w:val="000000" w:themeColor="text1"/>
                <w:sz w:val="24"/>
                <w:szCs w:val="24"/>
              </w:rPr>
              <w:t>papildomi įskiepiai</w:t>
            </w:r>
            <w:r w:rsidRPr="05FE2E5C">
              <w:rPr>
                <w:b/>
                <w:bCs/>
                <w:color w:val="000000" w:themeColor="text1"/>
                <w:sz w:val="24"/>
                <w:szCs w:val="24"/>
              </w:rPr>
              <w:t>:</w:t>
            </w:r>
          </w:p>
        </w:tc>
        <w:tc>
          <w:tcPr>
            <w:tcW w:w="1060" w:type="pct"/>
          </w:tcPr>
          <w:p w14:paraId="78E01EB2" w14:textId="77777777"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451" w:type="pct"/>
            <w:noWrap/>
          </w:tcPr>
          <w:p w14:paraId="359A5363" w14:textId="55D21E45"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6C3F9E" w:rsidRPr="00B24F11" w14:paraId="5DB9BAB1"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00B804C2" w14:textId="170B76E8" w:rsidR="006C3F9E" w:rsidRPr="00B24F11" w:rsidRDefault="006C3F9E" w:rsidP="006C3F9E">
            <w:pPr>
              <w:rPr>
                <w:b w:val="0"/>
                <w:bCs w:val="0"/>
                <w:color w:val="000000"/>
                <w:sz w:val="24"/>
                <w:szCs w:val="24"/>
              </w:rPr>
            </w:pPr>
            <w:r w:rsidRPr="00B24F11">
              <w:rPr>
                <w:b w:val="0"/>
                <w:bCs w:val="0"/>
                <w:color w:val="000000"/>
                <w:sz w:val="24"/>
                <w:szCs w:val="24"/>
              </w:rPr>
              <w:t>2.1</w:t>
            </w:r>
          </w:p>
        </w:tc>
        <w:tc>
          <w:tcPr>
            <w:tcW w:w="3088" w:type="pct"/>
            <w:vAlign w:val="bottom"/>
            <w:hideMark/>
          </w:tcPr>
          <w:p w14:paraId="2E9B2593" w14:textId="351F82BE" w:rsidR="006C3F9E" w:rsidRPr="00B24F11"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rPr>
              <w:t>AURA Content Formatting Macros Tabs LaTeX HTML in Confluence</w:t>
            </w:r>
            <w:r w:rsidR="71F86528" w:rsidRPr="05FE2E5C">
              <w:rPr>
                <w:color w:val="000000" w:themeColor="text1"/>
                <w:sz w:val="24"/>
                <w:szCs w:val="24"/>
              </w:rPr>
              <w:t xml:space="preserve"> </w:t>
            </w:r>
            <w:r w:rsidR="71F86528" w:rsidRPr="00FE0B4D">
              <w:rPr>
                <w:color w:val="000000" w:themeColor="text1"/>
                <w:sz w:val="24"/>
                <w:szCs w:val="24"/>
              </w:rPr>
              <w:t>arba lygiavertė</w:t>
            </w:r>
          </w:p>
        </w:tc>
        <w:tc>
          <w:tcPr>
            <w:tcW w:w="1060" w:type="pct"/>
            <w:vAlign w:val="bottom"/>
          </w:tcPr>
          <w:p w14:paraId="1762AC44" w14:textId="66978D5B"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vAlign w:val="bottom"/>
          </w:tcPr>
          <w:p w14:paraId="10FD3A7E" w14:textId="08BF8287"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6C3F9E" w:rsidRPr="00B24F11" w14:paraId="6017B541"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393C025D" w14:textId="77777777" w:rsidR="006C3F9E" w:rsidRPr="00B24F11" w:rsidRDefault="006C3F9E" w:rsidP="006C3F9E">
            <w:pPr>
              <w:rPr>
                <w:b w:val="0"/>
                <w:bCs w:val="0"/>
                <w:color w:val="000000"/>
                <w:sz w:val="24"/>
                <w:szCs w:val="24"/>
              </w:rPr>
            </w:pPr>
            <w:r w:rsidRPr="00B24F11">
              <w:rPr>
                <w:b w:val="0"/>
                <w:bCs w:val="0"/>
                <w:color w:val="000000"/>
                <w:sz w:val="24"/>
                <w:szCs w:val="24"/>
              </w:rPr>
              <w:t>2.2</w:t>
            </w:r>
          </w:p>
        </w:tc>
        <w:tc>
          <w:tcPr>
            <w:tcW w:w="3088" w:type="pct"/>
            <w:vAlign w:val="bottom"/>
          </w:tcPr>
          <w:p w14:paraId="4E3374B7" w14:textId="7D3C9E9B" w:rsidR="006C3F9E" w:rsidRPr="00B24F11"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rPr>
              <w:t>ScriptRunner for Confluence</w:t>
            </w:r>
            <w:r w:rsidR="3BC6E82D" w:rsidRPr="05FE2E5C">
              <w:rPr>
                <w:color w:val="000000" w:themeColor="text1"/>
                <w:sz w:val="24"/>
                <w:szCs w:val="24"/>
              </w:rPr>
              <w:t xml:space="preserve"> </w:t>
            </w:r>
            <w:r w:rsidR="3BC6E82D" w:rsidRPr="00FE0B4D">
              <w:rPr>
                <w:color w:val="000000" w:themeColor="text1"/>
                <w:sz w:val="24"/>
                <w:szCs w:val="24"/>
              </w:rPr>
              <w:t>arba lygiavertė</w:t>
            </w:r>
          </w:p>
        </w:tc>
        <w:tc>
          <w:tcPr>
            <w:tcW w:w="1060" w:type="pct"/>
            <w:vAlign w:val="bottom"/>
          </w:tcPr>
          <w:p w14:paraId="70DBC79C" w14:textId="35FF28E5"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vAlign w:val="bottom"/>
          </w:tcPr>
          <w:p w14:paraId="27115C89" w14:textId="17B09FC1"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6C3F9E" w:rsidRPr="00B24F11" w14:paraId="5ECB8422"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08917561" w14:textId="562BB136" w:rsidR="006C3F9E" w:rsidRPr="00B24F11" w:rsidRDefault="006C3F9E" w:rsidP="006C3F9E">
            <w:pPr>
              <w:rPr>
                <w:b w:val="0"/>
                <w:bCs w:val="0"/>
                <w:color w:val="000000"/>
                <w:sz w:val="24"/>
                <w:szCs w:val="24"/>
              </w:rPr>
            </w:pPr>
            <w:r w:rsidRPr="00B24F11">
              <w:rPr>
                <w:b w:val="0"/>
                <w:bCs w:val="0"/>
                <w:color w:val="000000"/>
                <w:sz w:val="24"/>
                <w:szCs w:val="24"/>
              </w:rPr>
              <w:t>2.3</w:t>
            </w:r>
          </w:p>
        </w:tc>
        <w:tc>
          <w:tcPr>
            <w:tcW w:w="3088" w:type="pct"/>
            <w:vAlign w:val="bottom"/>
            <w:hideMark/>
          </w:tcPr>
          <w:p w14:paraId="4F50B9E4" w14:textId="050CBEE6" w:rsidR="006C3F9E" w:rsidRPr="00B24F11"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rPr>
              <w:t>Refined Macro Toolkit (Content Formatting Macros)</w:t>
            </w:r>
            <w:r w:rsidR="4913CC22" w:rsidRPr="05FE2E5C">
              <w:rPr>
                <w:color w:val="000000" w:themeColor="text1"/>
                <w:sz w:val="24"/>
                <w:szCs w:val="24"/>
              </w:rPr>
              <w:t xml:space="preserve"> </w:t>
            </w:r>
            <w:r w:rsidR="4913CC22" w:rsidRPr="00FE0B4D">
              <w:rPr>
                <w:color w:val="000000" w:themeColor="text1"/>
                <w:sz w:val="24"/>
                <w:szCs w:val="24"/>
              </w:rPr>
              <w:t>arba lygiavertė</w:t>
            </w:r>
          </w:p>
        </w:tc>
        <w:tc>
          <w:tcPr>
            <w:tcW w:w="1060" w:type="pct"/>
            <w:vAlign w:val="bottom"/>
          </w:tcPr>
          <w:p w14:paraId="271AB01A" w14:textId="6DED7F36"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vAlign w:val="bottom"/>
          </w:tcPr>
          <w:p w14:paraId="66F84DBF" w14:textId="75BB72AA"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6C3F9E" w:rsidRPr="00B24F11" w14:paraId="63CAF73D"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4098EDD5" w14:textId="7F4EFBE1" w:rsidR="006C3F9E" w:rsidRPr="00B24F11" w:rsidRDefault="006C3F9E" w:rsidP="006C3F9E">
            <w:pPr>
              <w:rPr>
                <w:b w:val="0"/>
                <w:bCs w:val="0"/>
                <w:color w:val="000000"/>
                <w:sz w:val="24"/>
                <w:szCs w:val="24"/>
              </w:rPr>
            </w:pPr>
            <w:r w:rsidRPr="00B24F11">
              <w:rPr>
                <w:b w:val="0"/>
                <w:bCs w:val="0"/>
                <w:color w:val="000000"/>
                <w:sz w:val="24"/>
                <w:szCs w:val="24"/>
              </w:rPr>
              <w:t>2.4</w:t>
            </w:r>
          </w:p>
        </w:tc>
        <w:tc>
          <w:tcPr>
            <w:tcW w:w="3088" w:type="pct"/>
            <w:vAlign w:val="bottom"/>
            <w:hideMark/>
          </w:tcPr>
          <w:p w14:paraId="45E8EA48" w14:textId="07A21F68" w:rsidR="006C3F9E" w:rsidRPr="00B24F11"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rPr>
              <w:t>EasyDropdownMenu</w:t>
            </w:r>
            <w:r w:rsidR="4021D056" w:rsidRPr="05FE2E5C">
              <w:rPr>
                <w:color w:val="000000" w:themeColor="text1"/>
                <w:sz w:val="24"/>
                <w:szCs w:val="24"/>
              </w:rPr>
              <w:t xml:space="preserve"> </w:t>
            </w:r>
            <w:r w:rsidR="4021D056" w:rsidRPr="00FE0B4D">
              <w:rPr>
                <w:color w:val="000000" w:themeColor="text1"/>
                <w:sz w:val="24"/>
                <w:szCs w:val="24"/>
              </w:rPr>
              <w:t>arba lygiavertė</w:t>
            </w:r>
          </w:p>
        </w:tc>
        <w:tc>
          <w:tcPr>
            <w:tcW w:w="1060" w:type="pct"/>
            <w:vAlign w:val="bottom"/>
          </w:tcPr>
          <w:p w14:paraId="6BFF1C85" w14:textId="332ACE02"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vAlign w:val="bottom"/>
          </w:tcPr>
          <w:p w14:paraId="1370A732" w14:textId="58C6B4CC"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6C3F9E" w:rsidRPr="00B24F11" w14:paraId="2F431495"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7C7BC356" w14:textId="3D2F6891" w:rsidR="006C3F9E" w:rsidRPr="00B24F11" w:rsidRDefault="006C3F9E" w:rsidP="006C3F9E">
            <w:pPr>
              <w:rPr>
                <w:b w:val="0"/>
                <w:bCs w:val="0"/>
                <w:color w:val="000000"/>
                <w:sz w:val="24"/>
                <w:szCs w:val="24"/>
              </w:rPr>
            </w:pPr>
            <w:r w:rsidRPr="00B24F11">
              <w:rPr>
                <w:b w:val="0"/>
                <w:bCs w:val="0"/>
                <w:color w:val="000000"/>
                <w:sz w:val="24"/>
                <w:szCs w:val="24"/>
              </w:rPr>
              <w:t>2.5</w:t>
            </w:r>
          </w:p>
        </w:tc>
        <w:tc>
          <w:tcPr>
            <w:tcW w:w="3088" w:type="pct"/>
            <w:vAlign w:val="bottom"/>
          </w:tcPr>
          <w:p w14:paraId="3301B4D3" w14:textId="0F444D94" w:rsidR="006C3F9E" w:rsidRPr="00B24F11"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lang w:val="en-US"/>
              </w:rPr>
            </w:pPr>
            <w:r w:rsidRPr="05FE2E5C">
              <w:rPr>
                <w:color w:val="000000" w:themeColor="text1"/>
                <w:sz w:val="24"/>
                <w:szCs w:val="24"/>
              </w:rPr>
              <w:t>Visibility for Confluence</w:t>
            </w:r>
            <w:r w:rsidR="613C499B" w:rsidRPr="05FE2E5C">
              <w:rPr>
                <w:color w:val="000000" w:themeColor="text1"/>
                <w:sz w:val="24"/>
                <w:szCs w:val="24"/>
              </w:rPr>
              <w:t xml:space="preserve"> </w:t>
            </w:r>
            <w:r w:rsidR="613C499B" w:rsidRPr="00FE0B4D">
              <w:rPr>
                <w:color w:val="000000" w:themeColor="text1"/>
                <w:sz w:val="24"/>
                <w:szCs w:val="24"/>
              </w:rPr>
              <w:t>arba lygiavertė</w:t>
            </w:r>
          </w:p>
        </w:tc>
        <w:tc>
          <w:tcPr>
            <w:tcW w:w="1060" w:type="pct"/>
            <w:vAlign w:val="bottom"/>
          </w:tcPr>
          <w:p w14:paraId="53D8ECD1" w14:textId="5A12E7C6"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Standard</w:t>
            </w:r>
          </w:p>
        </w:tc>
        <w:tc>
          <w:tcPr>
            <w:tcW w:w="451" w:type="pct"/>
            <w:noWrap/>
            <w:vAlign w:val="bottom"/>
          </w:tcPr>
          <w:p w14:paraId="6382E2C9" w14:textId="225285D3"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6C3F9E" w:rsidRPr="00B24F11" w14:paraId="698A963E"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35BB9137" w14:textId="546E047B" w:rsidR="006C3F9E" w:rsidRPr="00B24F11" w:rsidRDefault="006C3F9E" w:rsidP="006C3F9E">
            <w:pPr>
              <w:rPr>
                <w:b w:val="0"/>
                <w:bCs w:val="0"/>
                <w:color w:val="000000"/>
                <w:sz w:val="24"/>
                <w:szCs w:val="24"/>
                <w:lang w:val="en-US"/>
              </w:rPr>
            </w:pPr>
            <w:r w:rsidRPr="00B24F11">
              <w:rPr>
                <w:b w:val="0"/>
                <w:bCs w:val="0"/>
                <w:color w:val="000000"/>
                <w:sz w:val="24"/>
                <w:szCs w:val="24"/>
                <w:lang w:val="en-US"/>
              </w:rPr>
              <w:t>2.6</w:t>
            </w:r>
          </w:p>
        </w:tc>
        <w:tc>
          <w:tcPr>
            <w:tcW w:w="3088" w:type="pct"/>
            <w:vAlign w:val="bottom"/>
          </w:tcPr>
          <w:p w14:paraId="77BEB9F4" w14:textId="648EF729" w:rsidR="006C3F9E" w:rsidRPr="00FE0B4D"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FE0B4D">
              <w:rPr>
                <w:color w:val="000000" w:themeColor="text1"/>
                <w:sz w:val="24"/>
                <w:szCs w:val="24"/>
              </w:rPr>
              <w:t>Refined sites for Confluence (Intranets, Documentation, KBs)</w:t>
            </w:r>
            <w:r w:rsidR="5BCA4DF1" w:rsidRPr="00FE0B4D">
              <w:rPr>
                <w:color w:val="000000" w:themeColor="text1"/>
                <w:sz w:val="24"/>
                <w:szCs w:val="24"/>
              </w:rPr>
              <w:t xml:space="preserve"> arba lygiavertė</w:t>
            </w:r>
          </w:p>
        </w:tc>
        <w:tc>
          <w:tcPr>
            <w:tcW w:w="1060" w:type="pct"/>
            <w:vAlign w:val="bottom"/>
          </w:tcPr>
          <w:p w14:paraId="6AF0B0B6" w14:textId="5207765E"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Advanced</w:t>
            </w:r>
          </w:p>
        </w:tc>
        <w:tc>
          <w:tcPr>
            <w:tcW w:w="451" w:type="pct"/>
            <w:noWrap/>
            <w:vAlign w:val="bottom"/>
          </w:tcPr>
          <w:p w14:paraId="2EB825B0" w14:textId="2D15C3D4"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B24F11">
              <w:rPr>
                <w:color w:val="000000"/>
                <w:sz w:val="24"/>
                <w:szCs w:val="24"/>
              </w:rPr>
              <w:t>600</w:t>
            </w:r>
          </w:p>
        </w:tc>
      </w:tr>
      <w:tr w:rsidR="006C3F9E" w:rsidRPr="00B24F11" w14:paraId="3A770E63" w14:textId="77777777" w:rsidTr="00FE0B4D">
        <w:trPr>
          <w:trHeight w:val="283"/>
        </w:trPr>
        <w:tc>
          <w:tcPr>
            <w:cnfStyle w:val="001000000000" w:firstRow="0" w:lastRow="0" w:firstColumn="1" w:lastColumn="0" w:oddVBand="0" w:evenVBand="0" w:oddHBand="0" w:evenHBand="0" w:firstRowFirstColumn="0" w:firstRowLastColumn="0" w:lastRowFirstColumn="0" w:lastRowLastColumn="0"/>
            <w:tcW w:w="401" w:type="pct"/>
          </w:tcPr>
          <w:p w14:paraId="32C1F338" w14:textId="4D955841" w:rsidR="006C3F9E" w:rsidRPr="00B24F11" w:rsidRDefault="006C3F9E" w:rsidP="006C3F9E">
            <w:pPr>
              <w:rPr>
                <w:b w:val="0"/>
                <w:bCs w:val="0"/>
                <w:color w:val="000000"/>
                <w:sz w:val="24"/>
                <w:szCs w:val="24"/>
              </w:rPr>
            </w:pPr>
            <w:r w:rsidRPr="00B24F11">
              <w:rPr>
                <w:b w:val="0"/>
                <w:bCs w:val="0"/>
                <w:color w:val="000000"/>
                <w:sz w:val="24"/>
                <w:szCs w:val="24"/>
              </w:rPr>
              <w:t>2.7</w:t>
            </w:r>
          </w:p>
        </w:tc>
        <w:tc>
          <w:tcPr>
            <w:tcW w:w="3088" w:type="pct"/>
            <w:vAlign w:val="bottom"/>
          </w:tcPr>
          <w:p w14:paraId="559C67E3" w14:textId="30D0BAC5" w:rsidR="006C3F9E" w:rsidRPr="00FE0B4D" w:rsidRDefault="342510D0" w:rsidP="05FE2E5C">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FE0B4D">
              <w:rPr>
                <w:color w:val="000000" w:themeColor="text1"/>
                <w:sz w:val="24"/>
                <w:szCs w:val="24"/>
              </w:rPr>
              <w:t>Draw.io Diagrams | UML, BPMN, AWS, ERD, &amp; Flowcharts app</w:t>
            </w:r>
            <w:r w:rsidR="6E3BBA36" w:rsidRPr="00FE0B4D">
              <w:rPr>
                <w:color w:val="000000" w:themeColor="text1"/>
                <w:sz w:val="24"/>
                <w:szCs w:val="24"/>
              </w:rPr>
              <w:t xml:space="preserve"> arba lygiavertė</w:t>
            </w:r>
          </w:p>
        </w:tc>
        <w:tc>
          <w:tcPr>
            <w:tcW w:w="1060" w:type="pct"/>
            <w:vAlign w:val="bottom"/>
          </w:tcPr>
          <w:p w14:paraId="6C4A404F" w14:textId="0354CB38"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Advanced</w:t>
            </w:r>
          </w:p>
        </w:tc>
        <w:tc>
          <w:tcPr>
            <w:tcW w:w="451" w:type="pct"/>
            <w:noWrap/>
            <w:vAlign w:val="bottom"/>
          </w:tcPr>
          <w:p w14:paraId="77921686" w14:textId="6704D95D" w:rsidR="006C3F9E" w:rsidRPr="00B24F11" w:rsidRDefault="006C3F9E" w:rsidP="006C3F9E">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69EB368E">
              <w:rPr>
                <w:color w:val="000000" w:themeColor="text1"/>
                <w:sz w:val="24"/>
                <w:szCs w:val="24"/>
              </w:rPr>
              <w:t>600</w:t>
            </w:r>
          </w:p>
        </w:tc>
      </w:tr>
    </w:tbl>
    <w:p w14:paraId="2FC63C9B" w14:textId="77777777" w:rsidR="005E29EF" w:rsidRPr="00B24F11" w:rsidRDefault="005E29EF" w:rsidP="00C30365">
      <w:pPr>
        <w:pStyle w:val="Numeruotipunktai"/>
        <w:numPr>
          <w:ilvl w:val="0"/>
          <w:numId w:val="0"/>
        </w:numPr>
        <w:ind w:left="432"/>
      </w:pPr>
    </w:p>
    <w:p w14:paraId="50E6DEB4" w14:textId="77777777" w:rsidR="00B336A0" w:rsidRPr="0034550D" w:rsidRDefault="007C7BFA" w:rsidP="004D5A4A">
      <w:pPr>
        <w:pStyle w:val="Numeruotipunktai"/>
        <w:tabs>
          <w:tab w:val="left" w:pos="1260"/>
        </w:tabs>
        <w:ind w:left="0" w:firstLine="720"/>
      </w:pPr>
      <w:r w:rsidRPr="0034550D">
        <w:t>Sąvoka „lygiavertė“ reiškia tai, kad ji funkcionalumo ir suderinamumo su Užsakovo naudojama programine įranga prasme yra visiškai lygiavertė nurodytai 1.2 punkte (Prekių lygiavertiškumą turi patvirtinti gamintojas). Tuo atveju, kai siūloma kito gamintojo programinė įranga, tiekėjas kartu su pasiūlymu turi pateikti lygiavertiškumo įrodymus</w:t>
      </w:r>
      <w:r w:rsidR="004D65A4" w:rsidRPr="0034550D">
        <w:t>.</w:t>
      </w:r>
    </w:p>
    <w:p w14:paraId="6619196E" w14:textId="1E57EC62" w:rsidR="00B336A0" w:rsidRPr="0034550D" w:rsidRDefault="00EC6B89" w:rsidP="004D5A4A">
      <w:pPr>
        <w:pStyle w:val="Numeruotipunktai"/>
        <w:tabs>
          <w:tab w:val="left" w:pos="1260"/>
        </w:tabs>
        <w:ind w:left="0" w:firstLine="720"/>
      </w:pPr>
      <w:r w:rsidRPr="0034550D">
        <w:t xml:space="preserve">Tiekėjo siūlomos Prekių </w:t>
      </w:r>
      <w:r w:rsidR="0003701B" w:rsidRPr="0034550D">
        <w:t xml:space="preserve">nuomos </w:t>
      </w:r>
      <w:r w:rsidRPr="0034550D">
        <w:t xml:space="preserve">sąlygos turi būti suderinamos su siūlomos programinės įrangos gamintojo licencijavimo sąlygomis ir visiškai atitikti Pirkėjo poreikius. </w:t>
      </w:r>
      <w:r w:rsidR="00653047" w:rsidRPr="0034550D">
        <w:t xml:space="preserve">Visoms Prekėms turi </w:t>
      </w:r>
      <w:r w:rsidRPr="0034550D">
        <w:t>būti suteiktas tiesioginis gamintojo palaikymas be tarpininkų 24/7.</w:t>
      </w:r>
      <w:r w:rsidR="0024354A" w:rsidRPr="0034550D">
        <w:t xml:space="preserve"> </w:t>
      </w:r>
      <w:r w:rsidR="00D92F2C" w:rsidRPr="0034550D">
        <w:t>Tiekėjo siūlom</w:t>
      </w:r>
      <w:r w:rsidR="74BA332F" w:rsidRPr="0034550D">
        <w:t>ų</w:t>
      </w:r>
      <w:r w:rsidR="00D92F2C" w:rsidRPr="0034550D">
        <w:t xml:space="preserve"> Prekių </w:t>
      </w:r>
      <w:r w:rsidR="004B52B6" w:rsidRPr="0034550D">
        <w:t>specifikacija</w:t>
      </w:r>
      <w:r w:rsidR="00182F7D" w:rsidRPr="0034550D">
        <w:t xml:space="preserve"> </w:t>
      </w:r>
      <w:r w:rsidR="004B52B6" w:rsidRPr="0034550D">
        <w:t xml:space="preserve">bei </w:t>
      </w:r>
      <w:r w:rsidR="00D92F2C" w:rsidRPr="0034550D">
        <w:t xml:space="preserve">sąlygos turi būti suderinamos su </w:t>
      </w:r>
      <w:r w:rsidR="00182F7D" w:rsidRPr="0034550D">
        <w:t xml:space="preserve">Užsakovo </w:t>
      </w:r>
      <w:r w:rsidR="0024354A" w:rsidRPr="0034550D">
        <w:t xml:space="preserve">jau </w:t>
      </w:r>
      <w:r w:rsidR="00182F7D" w:rsidRPr="0034550D">
        <w:t>t</w:t>
      </w:r>
      <w:r w:rsidR="00EB0EA0" w:rsidRPr="0034550D">
        <w:t xml:space="preserve">urimomis </w:t>
      </w:r>
      <w:r w:rsidR="00182F7D" w:rsidRPr="0034550D">
        <w:t>Prekėmis</w:t>
      </w:r>
      <w:r w:rsidR="004B52B6" w:rsidRPr="0034550D">
        <w:t xml:space="preserve"> bei </w:t>
      </w:r>
      <w:r w:rsidR="43B47C7D" w:rsidRPr="0034550D">
        <w:t xml:space="preserve">1.2 punkte pateikiamu </w:t>
      </w:r>
      <w:r w:rsidR="00874849" w:rsidRPr="0034550D">
        <w:t xml:space="preserve">Jira įskiepių ir/arba </w:t>
      </w:r>
      <w:r w:rsidR="43B47C7D" w:rsidRPr="0034550D">
        <w:t>programinės įrangos sąraš</w:t>
      </w:r>
      <w:r w:rsidR="00874849" w:rsidRPr="0034550D">
        <w:t>u</w:t>
      </w:r>
      <w:r w:rsidR="0030362C" w:rsidRPr="0034550D">
        <w:t>.</w:t>
      </w:r>
    </w:p>
    <w:p w14:paraId="7195A209" w14:textId="5869A507" w:rsidR="00F76DC9" w:rsidRPr="0034550D" w:rsidRDefault="00EC6B89" w:rsidP="004D5A4A">
      <w:pPr>
        <w:pStyle w:val="Numeruotipunktai"/>
        <w:tabs>
          <w:tab w:val="left" w:pos="1260"/>
        </w:tabs>
        <w:ind w:left="0" w:firstLine="720"/>
      </w:pPr>
      <w:r w:rsidRPr="0034550D">
        <w:t xml:space="preserve">Prekės neturi kelti grėsmės nacionaliniam saugumui vadovaujantis </w:t>
      </w:r>
      <w:r w:rsidR="008146E3" w:rsidRPr="0034550D">
        <w:t xml:space="preserve">Lietuvos </w:t>
      </w:r>
      <w:r w:rsidR="00653047" w:rsidRPr="0034550D">
        <w:t>R</w:t>
      </w:r>
      <w:r w:rsidR="008146E3" w:rsidRPr="0034550D">
        <w:t>espubliko</w:t>
      </w:r>
      <w:r w:rsidR="00653047" w:rsidRPr="0034550D">
        <w:t>s</w:t>
      </w:r>
      <w:r w:rsidR="008146E3" w:rsidRPr="0034550D">
        <w:t xml:space="preserve"> v</w:t>
      </w:r>
      <w:r w:rsidRPr="0034550D">
        <w:t>iešųjų pirkimų įstatymo 37 str. 9 d.</w:t>
      </w:r>
      <w:r w:rsidR="008146E3" w:rsidRPr="0034550D">
        <w:t xml:space="preserve"> 1 p.</w:t>
      </w:r>
      <w:r w:rsidRPr="0034550D">
        <w:t xml:space="preserve"> nuostatomis</w:t>
      </w:r>
      <w:r w:rsidR="60856407" w:rsidRPr="0034550D">
        <w:t>.</w:t>
      </w:r>
    </w:p>
    <w:p w14:paraId="3041CC11" w14:textId="77777777" w:rsidR="00B336A0" w:rsidRPr="004D5A4A" w:rsidRDefault="00B336A0" w:rsidP="004D5A4A">
      <w:pPr>
        <w:pStyle w:val="Numeruotipunktai"/>
        <w:numPr>
          <w:ilvl w:val="0"/>
          <w:numId w:val="0"/>
        </w:numPr>
        <w:tabs>
          <w:tab w:val="left" w:pos="1260"/>
        </w:tabs>
        <w:ind w:firstLine="720"/>
      </w:pPr>
    </w:p>
    <w:p w14:paraId="3CE826DD" w14:textId="0ACF3F25" w:rsidR="00333E93" w:rsidRPr="004D5A4A" w:rsidRDefault="00E57049" w:rsidP="004D5A4A">
      <w:pPr>
        <w:pStyle w:val="Heading1"/>
        <w:spacing w:before="0"/>
        <w:ind w:left="0" w:firstLine="720"/>
        <w:jc w:val="center"/>
        <w:rPr>
          <w:rFonts w:ascii="Times New Roman" w:hAnsi="Times New Roman" w:cs="Times New Roman"/>
          <w:color w:val="auto"/>
          <w:sz w:val="24"/>
          <w:szCs w:val="24"/>
        </w:rPr>
      </w:pPr>
      <w:bookmarkStart w:id="1" w:name="_Hlk190327448"/>
      <w:r w:rsidRPr="004D5A4A">
        <w:rPr>
          <w:rFonts w:ascii="Times New Roman" w:hAnsi="Times New Roman" w:cs="Times New Roman"/>
          <w:color w:val="auto"/>
          <w:sz w:val="24"/>
          <w:szCs w:val="24"/>
        </w:rPr>
        <w:t>Licencijų pateikimas</w:t>
      </w:r>
    </w:p>
    <w:p w14:paraId="3127D017" w14:textId="77777777" w:rsidR="00333E93" w:rsidRPr="004D5A4A" w:rsidRDefault="00333E93" w:rsidP="004D5A4A">
      <w:pPr>
        <w:tabs>
          <w:tab w:val="left" w:pos="1134"/>
        </w:tabs>
        <w:ind w:firstLine="720"/>
        <w:jc w:val="both"/>
        <w:rPr>
          <w:bCs/>
          <w:sz w:val="24"/>
          <w:szCs w:val="24"/>
        </w:rPr>
      </w:pPr>
    </w:p>
    <w:p w14:paraId="51684749" w14:textId="480F970F" w:rsidR="00B24F11" w:rsidRPr="004D5A4A" w:rsidRDefault="008902AE" w:rsidP="004D5A4A">
      <w:pPr>
        <w:pStyle w:val="Style1"/>
        <w:tabs>
          <w:tab w:val="left" w:pos="1260"/>
        </w:tabs>
        <w:ind w:left="0" w:firstLine="720"/>
        <w:rPr>
          <w:sz w:val="24"/>
          <w:szCs w:val="24"/>
        </w:rPr>
      </w:pPr>
      <w:r w:rsidRPr="27B0A020">
        <w:rPr>
          <w:sz w:val="24"/>
          <w:szCs w:val="24"/>
        </w:rPr>
        <w:t>Visos l</w:t>
      </w:r>
      <w:r w:rsidR="00082BE2" w:rsidRPr="27B0A020">
        <w:rPr>
          <w:sz w:val="24"/>
          <w:szCs w:val="24"/>
        </w:rPr>
        <w:t>icencij</w:t>
      </w:r>
      <w:r w:rsidR="00DD2501" w:rsidRPr="27B0A020">
        <w:rPr>
          <w:sz w:val="24"/>
          <w:szCs w:val="24"/>
        </w:rPr>
        <w:t>o</w:t>
      </w:r>
      <w:r w:rsidR="00082BE2" w:rsidRPr="27B0A020">
        <w:rPr>
          <w:sz w:val="24"/>
          <w:szCs w:val="24"/>
        </w:rPr>
        <w:t xml:space="preserve">s </w:t>
      </w:r>
      <w:r w:rsidR="49ED0404" w:rsidRPr="27B0A020">
        <w:rPr>
          <w:sz w:val="24"/>
          <w:szCs w:val="24"/>
        </w:rPr>
        <w:t>ir</w:t>
      </w:r>
      <w:r w:rsidR="0037265F">
        <w:rPr>
          <w:sz w:val="24"/>
          <w:szCs w:val="24"/>
        </w:rPr>
        <w:t xml:space="preserve"> jų</w:t>
      </w:r>
      <w:r w:rsidR="49ED0404" w:rsidRPr="27B0A020">
        <w:rPr>
          <w:sz w:val="24"/>
          <w:szCs w:val="24"/>
        </w:rPr>
        <w:t xml:space="preserve"> į</w:t>
      </w:r>
      <w:r w:rsidR="005F6658" w:rsidRPr="27B0A020">
        <w:rPr>
          <w:sz w:val="24"/>
          <w:szCs w:val="24"/>
        </w:rPr>
        <w:t xml:space="preserve">skiepiai </w:t>
      </w:r>
      <w:r w:rsidR="2E6C51F3" w:rsidRPr="27B0A020">
        <w:rPr>
          <w:sz w:val="24"/>
          <w:szCs w:val="24"/>
        </w:rPr>
        <w:t>turi būti</w:t>
      </w:r>
      <w:r w:rsidR="00082BE2" w:rsidRPr="27B0A020">
        <w:rPr>
          <w:sz w:val="24"/>
          <w:szCs w:val="24"/>
        </w:rPr>
        <w:t xml:space="preserve"> aktyvuot</w:t>
      </w:r>
      <w:r w:rsidR="00A32A5D" w:rsidRPr="27B0A020">
        <w:rPr>
          <w:sz w:val="24"/>
          <w:szCs w:val="24"/>
        </w:rPr>
        <w:t>i</w:t>
      </w:r>
      <w:r w:rsidR="00082BE2" w:rsidRPr="27B0A020">
        <w:rPr>
          <w:sz w:val="24"/>
          <w:szCs w:val="24"/>
        </w:rPr>
        <w:t xml:space="preserve"> </w:t>
      </w:r>
      <w:r w:rsidR="0097348B" w:rsidRPr="00B24F11">
        <w:rPr>
          <w:sz w:val="24"/>
          <w:szCs w:val="24"/>
        </w:rPr>
        <w:t>nuo 2026-04-30</w:t>
      </w:r>
      <w:r w:rsidR="00082BE2" w:rsidRPr="27B0A020">
        <w:rPr>
          <w:sz w:val="24"/>
          <w:szCs w:val="24"/>
        </w:rPr>
        <w:t>.</w:t>
      </w:r>
      <w:bookmarkEnd w:id="1"/>
    </w:p>
    <w:p w14:paraId="75AB20F3" w14:textId="68D67381" w:rsidR="00352E60" w:rsidRPr="00FE0B4D" w:rsidRDefault="001C7321" w:rsidP="00FE0B4D">
      <w:pPr>
        <w:pStyle w:val="Style1"/>
        <w:ind w:left="0" w:firstLine="720"/>
        <w:rPr>
          <w:sz w:val="24"/>
          <w:szCs w:val="24"/>
        </w:rPr>
      </w:pPr>
      <w:r w:rsidRPr="004D5A4A">
        <w:rPr>
          <w:sz w:val="24"/>
          <w:szCs w:val="24"/>
        </w:rPr>
        <w:t xml:space="preserve">Už </w:t>
      </w:r>
      <w:r w:rsidR="00F673F1" w:rsidRPr="004D5A4A">
        <w:rPr>
          <w:sz w:val="24"/>
          <w:szCs w:val="24"/>
        </w:rPr>
        <w:t>P</w:t>
      </w:r>
      <w:r w:rsidRPr="004D5A4A">
        <w:rPr>
          <w:sz w:val="24"/>
          <w:szCs w:val="24"/>
        </w:rPr>
        <w:t>rekes atsiskaitoma pasirašius prekių perdavimo-priėmimo aktą</w:t>
      </w:r>
      <w:r w:rsidR="44345D01" w:rsidRPr="004D5A4A">
        <w:rPr>
          <w:sz w:val="24"/>
          <w:szCs w:val="24"/>
        </w:rPr>
        <w:t>.</w:t>
      </w:r>
      <w:r w:rsidR="1D223BF3" w:rsidRPr="004D5A4A">
        <w:rPr>
          <w:sz w:val="24"/>
          <w:szCs w:val="24"/>
        </w:rPr>
        <w:t xml:space="preserve"> </w:t>
      </w:r>
      <w:r w:rsidR="061954E1" w:rsidRPr="004D5A4A">
        <w:rPr>
          <w:sz w:val="24"/>
          <w:szCs w:val="24"/>
        </w:rPr>
        <w:t>Visų l</w:t>
      </w:r>
      <w:r w:rsidR="171BB703" w:rsidRPr="004D5A4A">
        <w:rPr>
          <w:sz w:val="24"/>
          <w:szCs w:val="24"/>
        </w:rPr>
        <w:t xml:space="preserve">icencijų </w:t>
      </w:r>
      <w:r w:rsidR="2F3C568B" w:rsidRPr="004D5A4A">
        <w:rPr>
          <w:sz w:val="24"/>
          <w:szCs w:val="24"/>
        </w:rPr>
        <w:t xml:space="preserve">galiojimo </w:t>
      </w:r>
      <w:r w:rsidR="171BB703" w:rsidRPr="004D5A4A">
        <w:rPr>
          <w:sz w:val="24"/>
          <w:szCs w:val="24"/>
        </w:rPr>
        <w:t>laikas</w:t>
      </w:r>
      <w:r w:rsidR="05BA2D67" w:rsidRPr="004D5A4A">
        <w:rPr>
          <w:sz w:val="24"/>
          <w:szCs w:val="24"/>
        </w:rPr>
        <w:t xml:space="preserve"> </w:t>
      </w:r>
      <w:r w:rsidR="6DF03535" w:rsidRPr="004D5A4A">
        <w:rPr>
          <w:sz w:val="24"/>
          <w:szCs w:val="24"/>
        </w:rPr>
        <w:t xml:space="preserve">yra </w:t>
      </w:r>
      <w:r w:rsidR="00924817" w:rsidRPr="004D5A4A">
        <w:rPr>
          <w:sz w:val="24"/>
          <w:szCs w:val="24"/>
        </w:rPr>
        <w:t>36</w:t>
      </w:r>
      <w:r w:rsidR="6DF03535" w:rsidRPr="004D5A4A">
        <w:rPr>
          <w:sz w:val="24"/>
          <w:szCs w:val="24"/>
        </w:rPr>
        <w:t xml:space="preserve"> mėn.</w:t>
      </w:r>
      <w:r w:rsidR="32EAD165" w:rsidRPr="004D5A4A">
        <w:rPr>
          <w:sz w:val="24"/>
          <w:szCs w:val="24"/>
        </w:rPr>
        <w:t>,</w:t>
      </w:r>
      <w:r w:rsidR="6DF03535" w:rsidRPr="004D5A4A">
        <w:rPr>
          <w:sz w:val="24"/>
          <w:szCs w:val="24"/>
        </w:rPr>
        <w:t xml:space="preserve"> </w:t>
      </w:r>
      <w:r w:rsidR="6A27D9FF" w:rsidRPr="004D5A4A">
        <w:rPr>
          <w:sz w:val="24"/>
          <w:szCs w:val="24"/>
        </w:rPr>
        <w:t xml:space="preserve">pradedant skaičiuoti </w:t>
      </w:r>
      <w:r w:rsidR="5A2CCEAC" w:rsidRPr="004D5A4A">
        <w:rPr>
          <w:sz w:val="24"/>
          <w:szCs w:val="24"/>
        </w:rPr>
        <w:t xml:space="preserve">jų galiojimą </w:t>
      </w:r>
      <w:r w:rsidR="6DF03535" w:rsidRPr="004D5A4A">
        <w:rPr>
          <w:sz w:val="24"/>
          <w:szCs w:val="24"/>
        </w:rPr>
        <w:t xml:space="preserve">nuo </w:t>
      </w:r>
      <w:r w:rsidR="00700777" w:rsidRPr="004D5A4A">
        <w:rPr>
          <w:sz w:val="24"/>
          <w:szCs w:val="24"/>
        </w:rPr>
        <w:t>licencijų aktyvavimo dienos</w:t>
      </w:r>
      <w:r w:rsidR="00AC2A04">
        <w:rPr>
          <w:sz w:val="24"/>
          <w:szCs w:val="24"/>
        </w:rPr>
        <w:t xml:space="preserve">, nurodytos </w:t>
      </w:r>
      <w:r w:rsidR="0034550D" w:rsidRPr="0034550D">
        <w:rPr>
          <w:sz w:val="24"/>
          <w:szCs w:val="24"/>
        </w:rPr>
        <w:t>Prekių perdavimo-priėmimo akte</w:t>
      </w:r>
      <w:r w:rsidR="004D5A4A" w:rsidRPr="004D5A4A">
        <w:rPr>
          <w:sz w:val="24"/>
          <w:szCs w:val="24"/>
        </w:rPr>
        <w:t>.</w:t>
      </w:r>
    </w:p>
    <w:sectPr w:rsidR="00352E60" w:rsidRPr="00FE0B4D" w:rsidSect="002D5347">
      <w:pgSz w:w="11906" w:h="16838"/>
      <w:pgMar w:top="1152" w:right="576" w:bottom="1152" w:left="1584"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7D02" w14:textId="77777777" w:rsidR="00FC2E19" w:rsidRDefault="00FC2E19" w:rsidP="00231EA1">
      <w:r>
        <w:separator/>
      </w:r>
    </w:p>
  </w:endnote>
  <w:endnote w:type="continuationSeparator" w:id="0">
    <w:p w14:paraId="78BAEC34" w14:textId="77777777" w:rsidR="00FC2E19" w:rsidRDefault="00FC2E19" w:rsidP="00231EA1">
      <w:r>
        <w:continuationSeparator/>
      </w:r>
    </w:p>
  </w:endnote>
  <w:endnote w:type="continuationNotice" w:id="1">
    <w:p w14:paraId="6743AF84" w14:textId="77777777" w:rsidR="00FC2E19" w:rsidRDefault="00FC2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D92E" w14:textId="77777777" w:rsidR="00FC2E19" w:rsidRDefault="00FC2E19" w:rsidP="00231EA1">
      <w:r>
        <w:separator/>
      </w:r>
    </w:p>
  </w:footnote>
  <w:footnote w:type="continuationSeparator" w:id="0">
    <w:p w14:paraId="2A72846E" w14:textId="77777777" w:rsidR="00FC2E19" w:rsidRDefault="00FC2E19" w:rsidP="00231EA1">
      <w:r>
        <w:continuationSeparator/>
      </w:r>
    </w:p>
  </w:footnote>
  <w:footnote w:type="continuationNotice" w:id="1">
    <w:p w14:paraId="25F54704" w14:textId="77777777" w:rsidR="00FC2E19" w:rsidRDefault="00FC2E19"/>
  </w:footnote>
  <w:footnote w:id="2">
    <w:p w14:paraId="7C1F2999" w14:textId="29A4AEDB" w:rsidR="20CB1D7A" w:rsidRDefault="20CB1D7A" w:rsidP="00A72E81">
      <w:pPr>
        <w:pStyle w:val="FootnoteText"/>
        <w:spacing w:before="240" w:after="240"/>
        <w:jc w:val="both"/>
      </w:pPr>
      <w:r w:rsidRPr="20CB1D7A">
        <w:rPr>
          <w:rStyle w:val="FootnoteReference"/>
        </w:rPr>
        <w:footnoteRef/>
      </w:r>
      <w:r>
        <w:t xml:space="preserve"> Licencijos nėra skaidomos pagal atskirus modulius ar įskiepius, nes visi šie komponentai sudaro vientisą sprendimą. Moduliai ir įskiepiai yra tarpusavyje integruoti bei būtini nepertraukiamam IT paslaugų valdymo procesui, todėl jų atskyrimas sukeltų riziką sistemos stabilumui ir funkcionalumui. Atsižvelgiant į poreikį užtikrinti informacinių technologijų paslaugų valdymo sistemos funkcijas, pirkimo objektas laikomas vientisu produktu, o ne atskirų modulių rinkiniu.</w:t>
      </w:r>
    </w:p>
    <w:p w14:paraId="7C121867" w14:textId="480194A6" w:rsidR="20CB1D7A" w:rsidRDefault="20CB1D7A" w:rsidP="20CB1D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5C93B6"/>
    <w:lvl w:ilvl="0">
      <w:start w:val="1"/>
      <w:numFmt w:val="decimal"/>
      <w:pStyle w:val="ListNumber"/>
      <w:lvlText w:val="%1."/>
      <w:lvlJc w:val="left"/>
      <w:pPr>
        <w:tabs>
          <w:tab w:val="num" w:pos="360"/>
        </w:tabs>
        <w:ind w:left="360" w:hanging="360"/>
      </w:pPr>
    </w:lvl>
  </w:abstractNum>
  <w:abstractNum w:abstractNumId="1" w15:restartNumberingAfterBreak="0">
    <w:nsid w:val="089E487A"/>
    <w:multiLevelType w:val="multilevel"/>
    <w:tmpl w:val="BA6A22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0F5E5E"/>
    <w:multiLevelType w:val="multilevel"/>
    <w:tmpl w:val="509A9464"/>
    <w:lvl w:ilvl="0">
      <w:start w:val="1"/>
      <w:numFmt w:val="decimal"/>
      <w:pStyle w:val="Heading1"/>
      <w:lvlText w:val="%1."/>
      <w:lvlJc w:val="left"/>
      <w:pPr>
        <w:ind w:left="360" w:hanging="360"/>
      </w:pPr>
      <w:rPr>
        <w:rFonts w:hint="default"/>
      </w:rPr>
    </w:lvl>
    <w:lvl w:ilvl="1">
      <w:start w:val="1"/>
      <w:numFmt w:val="decimal"/>
      <w:pStyle w:val="Style1"/>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C64B80"/>
    <w:multiLevelType w:val="hybridMultilevel"/>
    <w:tmpl w:val="D856EC84"/>
    <w:lvl w:ilvl="0" w:tplc="4DA65690">
      <w:start w:val="1"/>
      <w:numFmt w:val="decimal"/>
      <w:lvlText w:val="%1."/>
      <w:lvlJc w:val="left"/>
      <w:pPr>
        <w:ind w:left="1080" w:hanging="360"/>
      </w:pPr>
    </w:lvl>
    <w:lvl w:ilvl="1" w:tplc="55D06982">
      <w:start w:val="1"/>
      <w:numFmt w:val="lowerLetter"/>
      <w:lvlText w:val="%2."/>
      <w:lvlJc w:val="left"/>
      <w:pPr>
        <w:ind w:left="1800" w:hanging="360"/>
      </w:pPr>
    </w:lvl>
    <w:lvl w:ilvl="2" w:tplc="1D8C0F44">
      <w:start w:val="1"/>
      <w:numFmt w:val="lowerRoman"/>
      <w:lvlText w:val="%3."/>
      <w:lvlJc w:val="right"/>
      <w:pPr>
        <w:ind w:left="2520" w:hanging="180"/>
      </w:pPr>
    </w:lvl>
    <w:lvl w:ilvl="3" w:tplc="1E82B7E2">
      <w:start w:val="1"/>
      <w:numFmt w:val="decimal"/>
      <w:lvlText w:val="%4."/>
      <w:lvlJc w:val="left"/>
      <w:pPr>
        <w:ind w:left="3240" w:hanging="360"/>
      </w:pPr>
    </w:lvl>
    <w:lvl w:ilvl="4" w:tplc="0A26CD00">
      <w:start w:val="1"/>
      <w:numFmt w:val="lowerLetter"/>
      <w:lvlText w:val="%5."/>
      <w:lvlJc w:val="left"/>
      <w:pPr>
        <w:ind w:left="3960" w:hanging="360"/>
      </w:pPr>
    </w:lvl>
    <w:lvl w:ilvl="5" w:tplc="FB101BF2">
      <w:start w:val="1"/>
      <w:numFmt w:val="lowerRoman"/>
      <w:lvlText w:val="%6."/>
      <w:lvlJc w:val="right"/>
      <w:pPr>
        <w:ind w:left="4680" w:hanging="180"/>
      </w:pPr>
    </w:lvl>
    <w:lvl w:ilvl="6" w:tplc="742A0E62">
      <w:start w:val="1"/>
      <w:numFmt w:val="decimal"/>
      <w:lvlText w:val="%7."/>
      <w:lvlJc w:val="left"/>
      <w:pPr>
        <w:ind w:left="5400" w:hanging="360"/>
      </w:pPr>
    </w:lvl>
    <w:lvl w:ilvl="7" w:tplc="3B3CC988">
      <w:start w:val="1"/>
      <w:numFmt w:val="lowerLetter"/>
      <w:lvlText w:val="%8."/>
      <w:lvlJc w:val="left"/>
      <w:pPr>
        <w:ind w:left="6120" w:hanging="360"/>
      </w:pPr>
    </w:lvl>
    <w:lvl w:ilvl="8" w:tplc="E55EF44E">
      <w:start w:val="1"/>
      <w:numFmt w:val="lowerRoman"/>
      <w:lvlText w:val="%9."/>
      <w:lvlJc w:val="right"/>
      <w:pPr>
        <w:ind w:left="6840" w:hanging="180"/>
      </w:pPr>
    </w:lvl>
  </w:abstractNum>
  <w:abstractNum w:abstractNumId="4" w15:restartNumberingAfterBreak="0">
    <w:nsid w:val="1D4E7BDC"/>
    <w:multiLevelType w:val="multilevel"/>
    <w:tmpl w:val="D884B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453A6E"/>
    <w:multiLevelType w:val="hybridMultilevel"/>
    <w:tmpl w:val="B720F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4017493">
    <w:abstractNumId w:val="2"/>
  </w:num>
  <w:num w:numId="2" w16cid:durableId="1921022898">
    <w:abstractNumId w:val="6"/>
  </w:num>
  <w:num w:numId="3" w16cid:durableId="292097098">
    <w:abstractNumId w:val="0"/>
  </w:num>
  <w:num w:numId="4" w16cid:durableId="549266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975338">
    <w:abstractNumId w:val="1"/>
  </w:num>
  <w:num w:numId="6" w16cid:durableId="1830361645">
    <w:abstractNumId w:val="1"/>
  </w:num>
  <w:num w:numId="7" w16cid:durableId="1963030107">
    <w:abstractNumId w:val="1"/>
  </w:num>
  <w:num w:numId="8" w16cid:durableId="1134518546">
    <w:abstractNumId w:val="5"/>
  </w:num>
  <w:num w:numId="9" w16cid:durableId="58472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98"/>
    <w:rsid w:val="0000311C"/>
    <w:rsid w:val="000130B2"/>
    <w:rsid w:val="00013CBE"/>
    <w:rsid w:val="00016F43"/>
    <w:rsid w:val="000201CB"/>
    <w:rsid w:val="00026A1F"/>
    <w:rsid w:val="00036961"/>
    <w:rsid w:val="0003701B"/>
    <w:rsid w:val="00041832"/>
    <w:rsid w:val="00042C4B"/>
    <w:rsid w:val="00046BFE"/>
    <w:rsid w:val="00047567"/>
    <w:rsid w:val="00051DAE"/>
    <w:rsid w:val="00053D09"/>
    <w:rsid w:val="00053E0E"/>
    <w:rsid w:val="00056648"/>
    <w:rsid w:val="00060BA4"/>
    <w:rsid w:val="00060C24"/>
    <w:rsid w:val="00061BC0"/>
    <w:rsid w:val="00062B04"/>
    <w:rsid w:val="00065C63"/>
    <w:rsid w:val="000738CA"/>
    <w:rsid w:val="000777C2"/>
    <w:rsid w:val="00082BE2"/>
    <w:rsid w:val="00086707"/>
    <w:rsid w:val="00086AB5"/>
    <w:rsid w:val="0009564F"/>
    <w:rsid w:val="000B06E5"/>
    <w:rsid w:val="000B3360"/>
    <w:rsid w:val="000B3FDB"/>
    <w:rsid w:val="000C0F1C"/>
    <w:rsid w:val="000D3629"/>
    <w:rsid w:val="000D41D2"/>
    <w:rsid w:val="000D4E42"/>
    <w:rsid w:val="000D588F"/>
    <w:rsid w:val="000D5937"/>
    <w:rsid w:val="000E1F42"/>
    <w:rsid w:val="000E39D1"/>
    <w:rsid w:val="000E7911"/>
    <w:rsid w:val="000F1A1D"/>
    <w:rsid w:val="000F2060"/>
    <w:rsid w:val="000F2142"/>
    <w:rsid w:val="00101BB7"/>
    <w:rsid w:val="00102AAE"/>
    <w:rsid w:val="00103BF6"/>
    <w:rsid w:val="00112926"/>
    <w:rsid w:val="0013038A"/>
    <w:rsid w:val="00131A65"/>
    <w:rsid w:val="00131F7D"/>
    <w:rsid w:val="00132720"/>
    <w:rsid w:val="00133D9A"/>
    <w:rsid w:val="00134DA5"/>
    <w:rsid w:val="00135763"/>
    <w:rsid w:val="00136C18"/>
    <w:rsid w:val="00142228"/>
    <w:rsid w:val="001427F7"/>
    <w:rsid w:val="00142DCF"/>
    <w:rsid w:val="001441D9"/>
    <w:rsid w:val="00151B60"/>
    <w:rsid w:val="00152910"/>
    <w:rsid w:val="001601CE"/>
    <w:rsid w:val="00162FAF"/>
    <w:rsid w:val="001668BD"/>
    <w:rsid w:val="00171D83"/>
    <w:rsid w:val="00175D7D"/>
    <w:rsid w:val="00182F7D"/>
    <w:rsid w:val="001A2A1E"/>
    <w:rsid w:val="001B0B3A"/>
    <w:rsid w:val="001B11FC"/>
    <w:rsid w:val="001B71F1"/>
    <w:rsid w:val="001C7321"/>
    <w:rsid w:val="001D11BE"/>
    <w:rsid w:val="001D3383"/>
    <w:rsid w:val="001D653A"/>
    <w:rsid w:val="001E13A5"/>
    <w:rsid w:val="001E4919"/>
    <w:rsid w:val="001F4A57"/>
    <w:rsid w:val="002001D5"/>
    <w:rsid w:val="00207C81"/>
    <w:rsid w:val="00210C63"/>
    <w:rsid w:val="00211910"/>
    <w:rsid w:val="00221316"/>
    <w:rsid w:val="002262D6"/>
    <w:rsid w:val="00227ABC"/>
    <w:rsid w:val="00231EA1"/>
    <w:rsid w:val="002365D8"/>
    <w:rsid w:val="00240140"/>
    <w:rsid w:val="0024354A"/>
    <w:rsid w:val="00244372"/>
    <w:rsid w:val="00251040"/>
    <w:rsid w:val="00252B5A"/>
    <w:rsid w:val="00262644"/>
    <w:rsid w:val="00266D98"/>
    <w:rsid w:val="002700B6"/>
    <w:rsid w:val="00282B66"/>
    <w:rsid w:val="002917AA"/>
    <w:rsid w:val="002934E2"/>
    <w:rsid w:val="0029371D"/>
    <w:rsid w:val="002B6B57"/>
    <w:rsid w:val="002D0A96"/>
    <w:rsid w:val="002D38DF"/>
    <w:rsid w:val="002D3C2B"/>
    <w:rsid w:val="002D5347"/>
    <w:rsid w:val="002D58F0"/>
    <w:rsid w:val="002E59B7"/>
    <w:rsid w:val="002F55F6"/>
    <w:rsid w:val="002F58D8"/>
    <w:rsid w:val="00300CFC"/>
    <w:rsid w:val="003010DB"/>
    <w:rsid w:val="003020BA"/>
    <w:rsid w:val="00302AC1"/>
    <w:rsid w:val="0030362C"/>
    <w:rsid w:val="0030482F"/>
    <w:rsid w:val="00306796"/>
    <w:rsid w:val="00310A17"/>
    <w:rsid w:val="0031234D"/>
    <w:rsid w:val="00312FBB"/>
    <w:rsid w:val="003155D1"/>
    <w:rsid w:val="00321161"/>
    <w:rsid w:val="00321597"/>
    <w:rsid w:val="00322F8E"/>
    <w:rsid w:val="0032411D"/>
    <w:rsid w:val="00327D24"/>
    <w:rsid w:val="00333E93"/>
    <w:rsid w:val="003360D1"/>
    <w:rsid w:val="003445FD"/>
    <w:rsid w:val="00344F79"/>
    <w:rsid w:val="0034550D"/>
    <w:rsid w:val="00345C2B"/>
    <w:rsid w:val="00347095"/>
    <w:rsid w:val="00352E60"/>
    <w:rsid w:val="003563ED"/>
    <w:rsid w:val="00356CE6"/>
    <w:rsid w:val="00360CD1"/>
    <w:rsid w:val="003625DF"/>
    <w:rsid w:val="0037265F"/>
    <w:rsid w:val="00372C0F"/>
    <w:rsid w:val="0037713F"/>
    <w:rsid w:val="00383AF8"/>
    <w:rsid w:val="003904CE"/>
    <w:rsid w:val="003A52C6"/>
    <w:rsid w:val="003B4139"/>
    <w:rsid w:val="003B438C"/>
    <w:rsid w:val="003B55BC"/>
    <w:rsid w:val="003B5751"/>
    <w:rsid w:val="003C129D"/>
    <w:rsid w:val="003C3F4E"/>
    <w:rsid w:val="003C4CA1"/>
    <w:rsid w:val="003D0FDC"/>
    <w:rsid w:val="003D1D75"/>
    <w:rsid w:val="003D296C"/>
    <w:rsid w:val="003D4812"/>
    <w:rsid w:val="003D72FD"/>
    <w:rsid w:val="003E2233"/>
    <w:rsid w:val="003E4038"/>
    <w:rsid w:val="003E7334"/>
    <w:rsid w:val="003E7345"/>
    <w:rsid w:val="003E7E36"/>
    <w:rsid w:val="003F11C3"/>
    <w:rsid w:val="003F1CEC"/>
    <w:rsid w:val="003F3ABB"/>
    <w:rsid w:val="003F4701"/>
    <w:rsid w:val="0040439F"/>
    <w:rsid w:val="00412D27"/>
    <w:rsid w:val="00413971"/>
    <w:rsid w:val="004171CA"/>
    <w:rsid w:val="0042406B"/>
    <w:rsid w:val="0043122D"/>
    <w:rsid w:val="004330D1"/>
    <w:rsid w:val="00436185"/>
    <w:rsid w:val="004409B3"/>
    <w:rsid w:val="0044293A"/>
    <w:rsid w:val="004460B9"/>
    <w:rsid w:val="00456B2E"/>
    <w:rsid w:val="00457036"/>
    <w:rsid w:val="0046353B"/>
    <w:rsid w:val="004710BD"/>
    <w:rsid w:val="00475D31"/>
    <w:rsid w:val="0047617D"/>
    <w:rsid w:val="00476F08"/>
    <w:rsid w:val="004A1FD6"/>
    <w:rsid w:val="004A2236"/>
    <w:rsid w:val="004A4E67"/>
    <w:rsid w:val="004B28D5"/>
    <w:rsid w:val="004B52B6"/>
    <w:rsid w:val="004B550A"/>
    <w:rsid w:val="004C057B"/>
    <w:rsid w:val="004D5A4A"/>
    <w:rsid w:val="004D5FFB"/>
    <w:rsid w:val="004D65A4"/>
    <w:rsid w:val="00500C11"/>
    <w:rsid w:val="0050121D"/>
    <w:rsid w:val="0050249E"/>
    <w:rsid w:val="00504DE8"/>
    <w:rsid w:val="00504E9E"/>
    <w:rsid w:val="005060A4"/>
    <w:rsid w:val="005076F5"/>
    <w:rsid w:val="005108BA"/>
    <w:rsid w:val="00510CBD"/>
    <w:rsid w:val="00511BA1"/>
    <w:rsid w:val="00511FAC"/>
    <w:rsid w:val="0051508C"/>
    <w:rsid w:val="005170F2"/>
    <w:rsid w:val="00521717"/>
    <w:rsid w:val="00521D77"/>
    <w:rsid w:val="00522F4D"/>
    <w:rsid w:val="005242AE"/>
    <w:rsid w:val="00524D4A"/>
    <w:rsid w:val="0052779F"/>
    <w:rsid w:val="00530C0B"/>
    <w:rsid w:val="0053548F"/>
    <w:rsid w:val="00536324"/>
    <w:rsid w:val="00537AAB"/>
    <w:rsid w:val="00540DC7"/>
    <w:rsid w:val="0054287A"/>
    <w:rsid w:val="00544116"/>
    <w:rsid w:val="00550B6B"/>
    <w:rsid w:val="00557388"/>
    <w:rsid w:val="005610E5"/>
    <w:rsid w:val="005646F6"/>
    <w:rsid w:val="00571263"/>
    <w:rsid w:val="00571572"/>
    <w:rsid w:val="00580DD1"/>
    <w:rsid w:val="005818C2"/>
    <w:rsid w:val="00582398"/>
    <w:rsid w:val="00590497"/>
    <w:rsid w:val="00591681"/>
    <w:rsid w:val="00593362"/>
    <w:rsid w:val="005944B0"/>
    <w:rsid w:val="00594773"/>
    <w:rsid w:val="005A0368"/>
    <w:rsid w:val="005A12DB"/>
    <w:rsid w:val="005C4412"/>
    <w:rsid w:val="005C6CC2"/>
    <w:rsid w:val="005C7426"/>
    <w:rsid w:val="005D4178"/>
    <w:rsid w:val="005D6581"/>
    <w:rsid w:val="005E160D"/>
    <w:rsid w:val="005E1781"/>
    <w:rsid w:val="005E29EF"/>
    <w:rsid w:val="005E4D48"/>
    <w:rsid w:val="005E5F31"/>
    <w:rsid w:val="005F553A"/>
    <w:rsid w:val="005F6658"/>
    <w:rsid w:val="0060000D"/>
    <w:rsid w:val="00601D38"/>
    <w:rsid w:val="00613C8D"/>
    <w:rsid w:val="00622875"/>
    <w:rsid w:val="00624999"/>
    <w:rsid w:val="00624BCC"/>
    <w:rsid w:val="006274CD"/>
    <w:rsid w:val="00631B66"/>
    <w:rsid w:val="00632131"/>
    <w:rsid w:val="00634F40"/>
    <w:rsid w:val="00643D87"/>
    <w:rsid w:val="00646CE0"/>
    <w:rsid w:val="0065041D"/>
    <w:rsid w:val="00653047"/>
    <w:rsid w:val="0065396F"/>
    <w:rsid w:val="006602C3"/>
    <w:rsid w:val="006635D8"/>
    <w:rsid w:val="00670FC6"/>
    <w:rsid w:val="0067136F"/>
    <w:rsid w:val="00672509"/>
    <w:rsid w:val="006725B8"/>
    <w:rsid w:val="00672A7B"/>
    <w:rsid w:val="00672C6C"/>
    <w:rsid w:val="00676E9C"/>
    <w:rsid w:val="006774F0"/>
    <w:rsid w:val="006801FB"/>
    <w:rsid w:val="00681DFD"/>
    <w:rsid w:val="00681F48"/>
    <w:rsid w:val="00683606"/>
    <w:rsid w:val="00685F4B"/>
    <w:rsid w:val="00686C66"/>
    <w:rsid w:val="00691B0D"/>
    <w:rsid w:val="0069624F"/>
    <w:rsid w:val="006A0779"/>
    <w:rsid w:val="006A2C55"/>
    <w:rsid w:val="006A3694"/>
    <w:rsid w:val="006A47E1"/>
    <w:rsid w:val="006A53F2"/>
    <w:rsid w:val="006B02E3"/>
    <w:rsid w:val="006B2A4A"/>
    <w:rsid w:val="006B494F"/>
    <w:rsid w:val="006B737D"/>
    <w:rsid w:val="006C055C"/>
    <w:rsid w:val="006C0B8D"/>
    <w:rsid w:val="006C0E60"/>
    <w:rsid w:val="006C3F9E"/>
    <w:rsid w:val="006C6D80"/>
    <w:rsid w:val="006C7BD3"/>
    <w:rsid w:val="006D0CCC"/>
    <w:rsid w:val="006E11A1"/>
    <w:rsid w:val="006E53C7"/>
    <w:rsid w:val="006F17AB"/>
    <w:rsid w:val="00700777"/>
    <w:rsid w:val="00700F4D"/>
    <w:rsid w:val="00701713"/>
    <w:rsid w:val="00705D2B"/>
    <w:rsid w:val="00706D4A"/>
    <w:rsid w:val="00713273"/>
    <w:rsid w:val="0071693A"/>
    <w:rsid w:val="00722016"/>
    <w:rsid w:val="00724C9C"/>
    <w:rsid w:val="0072769C"/>
    <w:rsid w:val="00732254"/>
    <w:rsid w:val="007352EE"/>
    <w:rsid w:val="00735EF0"/>
    <w:rsid w:val="007374FA"/>
    <w:rsid w:val="00737903"/>
    <w:rsid w:val="007401E4"/>
    <w:rsid w:val="0074273C"/>
    <w:rsid w:val="00742DC7"/>
    <w:rsid w:val="00745634"/>
    <w:rsid w:val="0074619D"/>
    <w:rsid w:val="007500E2"/>
    <w:rsid w:val="007553B1"/>
    <w:rsid w:val="0076339A"/>
    <w:rsid w:val="00770DFC"/>
    <w:rsid w:val="00771DB3"/>
    <w:rsid w:val="00775000"/>
    <w:rsid w:val="0077509D"/>
    <w:rsid w:val="00777990"/>
    <w:rsid w:val="007818C2"/>
    <w:rsid w:val="00782A0B"/>
    <w:rsid w:val="00785A76"/>
    <w:rsid w:val="007909D1"/>
    <w:rsid w:val="0079112F"/>
    <w:rsid w:val="00793DE1"/>
    <w:rsid w:val="00795CC4"/>
    <w:rsid w:val="00796FC6"/>
    <w:rsid w:val="007A3002"/>
    <w:rsid w:val="007B6F47"/>
    <w:rsid w:val="007C0576"/>
    <w:rsid w:val="007C243E"/>
    <w:rsid w:val="007C2DB6"/>
    <w:rsid w:val="007C7BFA"/>
    <w:rsid w:val="007D204E"/>
    <w:rsid w:val="007D21E0"/>
    <w:rsid w:val="007D72E9"/>
    <w:rsid w:val="007E044A"/>
    <w:rsid w:val="007E7468"/>
    <w:rsid w:val="007F10AA"/>
    <w:rsid w:val="007F5B2B"/>
    <w:rsid w:val="007F6ECD"/>
    <w:rsid w:val="007F7AC7"/>
    <w:rsid w:val="00810398"/>
    <w:rsid w:val="00811C19"/>
    <w:rsid w:val="00813DD6"/>
    <w:rsid w:val="008146E3"/>
    <w:rsid w:val="00830461"/>
    <w:rsid w:val="0083379C"/>
    <w:rsid w:val="00835B54"/>
    <w:rsid w:val="00842444"/>
    <w:rsid w:val="008522CE"/>
    <w:rsid w:val="00852ED5"/>
    <w:rsid w:val="008537A8"/>
    <w:rsid w:val="008569F9"/>
    <w:rsid w:val="00861F07"/>
    <w:rsid w:val="00863956"/>
    <w:rsid w:val="0086408C"/>
    <w:rsid w:val="00870EFD"/>
    <w:rsid w:val="00872BD8"/>
    <w:rsid w:val="00874849"/>
    <w:rsid w:val="0087747B"/>
    <w:rsid w:val="0088784D"/>
    <w:rsid w:val="0088792A"/>
    <w:rsid w:val="00887E97"/>
    <w:rsid w:val="008902AE"/>
    <w:rsid w:val="0089097F"/>
    <w:rsid w:val="00890FFB"/>
    <w:rsid w:val="00892A17"/>
    <w:rsid w:val="008A4116"/>
    <w:rsid w:val="008A4479"/>
    <w:rsid w:val="008A756C"/>
    <w:rsid w:val="008A78C9"/>
    <w:rsid w:val="008B10A5"/>
    <w:rsid w:val="008B2AF0"/>
    <w:rsid w:val="008B644A"/>
    <w:rsid w:val="008B7BD6"/>
    <w:rsid w:val="008C037A"/>
    <w:rsid w:val="008C2232"/>
    <w:rsid w:val="008D4049"/>
    <w:rsid w:val="008D58A9"/>
    <w:rsid w:val="008E229F"/>
    <w:rsid w:val="008E2A9C"/>
    <w:rsid w:val="008E2CBC"/>
    <w:rsid w:val="008E34C0"/>
    <w:rsid w:val="008E7418"/>
    <w:rsid w:val="008F05F0"/>
    <w:rsid w:val="008F1624"/>
    <w:rsid w:val="008F44AC"/>
    <w:rsid w:val="00900DAB"/>
    <w:rsid w:val="00900ED9"/>
    <w:rsid w:val="00901BD8"/>
    <w:rsid w:val="009033E7"/>
    <w:rsid w:val="00903A50"/>
    <w:rsid w:val="009224E2"/>
    <w:rsid w:val="00924817"/>
    <w:rsid w:val="009267CB"/>
    <w:rsid w:val="0093073F"/>
    <w:rsid w:val="00932731"/>
    <w:rsid w:val="00933A15"/>
    <w:rsid w:val="0093575F"/>
    <w:rsid w:val="009369B5"/>
    <w:rsid w:val="0093740D"/>
    <w:rsid w:val="00943E7F"/>
    <w:rsid w:val="00946258"/>
    <w:rsid w:val="00950BBD"/>
    <w:rsid w:val="009521AA"/>
    <w:rsid w:val="00952575"/>
    <w:rsid w:val="0096761D"/>
    <w:rsid w:val="0097348B"/>
    <w:rsid w:val="00973DDC"/>
    <w:rsid w:val="00974577"/>
    <w:rsid w:val="00976D32"/>
    <w:rsid w:val="0098174E"/>
    <w:rsid w:val="00983902"/>
    <w:rsid w:val="009853B2"/>
    <w:rsid w:val="00987A4B"/>
    <w:rsid w:val="00990A1E"/>
    <w:rsid w:val="00993327"/>
    <w:rsid w:val="009952FB"/>
    <w:rsid w:val="00995415"/>
    <w:rsid w:val="009A036D"/>
    <w:rsid w:val="009A20A1"/>
    <w:rsid w:val="009A24BC"/>
    <w:rsid w:val="009A3B55"/>
    <w:rsid w:val="009A730E"/>
    <w:rsid w:val="009A7CEB"/>
    <w:rsid w:val="009B0A0A"/>
    <w:rsid w:val="009B2FC7"/>
    <w:rsid w:val="009B63C5"/>
    <w:rsid w:val="009C0A7D"/>
    <w:rsid w:val="009C68C0"/>
    <w:rsid w:val="009C7CC3"/>
    <w:rsid w:val="009E2618"/>
    <w:rsid w:val="009E2964"/>
    <w:rsid w:val="009E5AF5"/>
    <w:rsid w:val="009E7C5F"/>
    <w:rsid w:val="009F48CF"/>
    <w:rsid w:val="00A03FB7"/>
    <w:rsid w:val="00A04946"/>
    <w:rsid w:val="00A05009"/>
    <w:rsid w:val="00A05C0D"/>
    <w:rsid w:val="00A118BB"/>
    <w:rsid w:val="00A24620"/>
    <w:rsid w:val="00A30B44"/>
    <w:rsid w:val="00A31387"/>
    <w:rsid w:val="00A32A5D"/>
    <w:rsid w:val="00A373C2"/>
    <w:rsid w:val="00A46894"/>
    <w:rsid w:val="00A53184"/>
    <w:rsid w:val="00A557D7"/>
    <w:rsid w:val="00A57936"/>
    <w:rsid w:val="00A57C5C"/>
    <w:rsid w:val="00A6066F"/>
    <w:rsid w:val="00A72E81"/>
    <w:rsid w:val="00A73371"/>
    <w:rsid w:val="00A80BA9"/>
    <w:rsid w:val="00A84E76"/>
    <w:rsid w:val="00A93F9E"/>
    <w:rsid w:val="00A960BA"/>
    <w:rsid w:val="00AA06DA"/>
    <w:rsid w:val="00AA194F"/>
    <w:rsid w:val="00AB04E8"/>
    <w:rsid w:val="00AB57AC"/>
    <w:rsid w:val="00AB690B"/>
    <w:rsid w:val="00AB7821"/>
    <w:rsid w:val="00AC2A04"/>
    <w:rsid w:val="00AC35A4"/>
    <w:rsid w:val="00AC71F5"/>
    <w:rsid w:val="00AD1412"/>
    <w:rsid w:val="00AE2338"/>
    <w:rsid w:val="00AE4CC2"/>
    <w:rsid w:val="00AE7B3C"/>
    <w:rsid w:val="00AF0918"/>
    <w:rsid w:val="00AF5CB5"/>
    <w:rsid w:val="00B00C41"/>
    <w:rsid w:val="00B10C47"/>
    <w:rsid w:val="00B24F11"/>
    <w:rsid w:val="00B31303"/>
    <w:rsid w:val="00B336A0"/>
    <w:rsid w:val="00B36BF1"/>
    <w:rsid w:val="00B4020A"/>
    <w:rsid w:val="00B40472"/>
    <w:rsid w:val="00B42F78"/>
    <w:rsid w:val="00B42FC7"/>
    <w:rsid w:val="00B57187"/>
    <w:rsid w:val="00B6259E"/>
    <w:rsid w:val="00B652C9"/>
    <w:rsid w:val="00B66B76"/>
    <w:rsid w:val="00B6740C"/>
    <w:rsid w:val="00B906F4"/>
    <w:rsid w:val="00B919A0"/>
    <w:rsid w:val="00B97378"/>
    <w:rsid w:val="00BA5DF5"/>
    <w:rsid w:val="00BB6B98"/>
    <w:rsid w:val="00BB6BB2"/>
    <w:rsid w:val="00BC23F3"/>
    <w:rsid w:val="00BC5500"/>
    <w:rsid w:val="00BC561A"/>
    <w:rsid w:val="00BC6E9A"/>
    <w:rsid w:val="00BE6448"/>
    <w:rsid w:val="00BE680E"/>
    <w:rsid w:val="00BF2D9F"/>
    <w:rsid w:val="00BF4DBD"/>
    <w:rsid w:val="00C038C3"/>
    <w:rsid w:val="00C10D8B"/>
    <w:rsid w:val="00C11166"/>
    <w:rsid w:val="00C218DA"/>
    <w:rsid w:val="00C23279"/>
    <w:rsid w:val="00C2589D"/>
    <w:rsid w:val="00C30365"/>
    <w:rsid w:val="00C309B4"/>
    <w:rsid w:val="00C372E9"/>
    <w:rsid w:val="00C410DC"/>
    <w:rsid w:val="00C4145F"/>
    <w:rsid w:val="00C45890"/>
    <w:rsid w:val="00C476D7"/>
    <w:rsid w:val="00C51DB9"/>
    <w:rsid w:val="00C53AE6"/>
    <w:rsid w:val="00C55A74"/>
    <w:rsid w:val="00C56EA0"/>
    <w:rsid w:val="00C57731"/>
    <w:rsid w:val="00C57D99"/>
    <w:rsid w:val="00C57DAD"/>
    <w:rsid w:val="00C61046"/>
    <w:rsid w:val="00C62E25"/>
    <w:rsid w:val="00C73EFD"/>
    <w:rsid w:val="00C96060"/>
    <w:rsid w:val="00CA0578"/>
    <w:rsid w:val="00CA1C17"/>
    <w:rsid w:val="00CA6E2D"/>
    <w:rsid w:val="00CB1709"/>
    <w:rsid w:val="00CB34A6"/>
    <w:rsid w:val="00CB3D2D"/>
    <w:rsid w:val="00CB504A"/>
    <w:rsid w:val="00CB69F1"/>
    <w:rsid w:val="00CB73F2"/>
    <w:rsid w:val="00CC2009"/>
    <w:rsid w:val="00CC4845"/>
    <w:rsid w:val="00CC503A"/>
    <w:rsid w:val="00CD6151"/>
    <w:rsid w:val="00CD64A4"/>
    <w:rsid w:val="00CD7760"/>
    <w:rsid w:val="00CD7A25"/>
    <w:rsid w:val="00CF503D"/>
    <w:rsid w:val="00CF6062"/>
    <w:rsid w:val="00CF72BE"/>
    <w:rsid w:val="00D004A2"/>
    <w:rsid w:val="00D024D9"/>
    <w:rsid w:val="00D0290F"/>
    <w:rsid w:val="00D060ED"/>
    <w:rsid w:val="00D142D9"/>
    <w:rsid w:val="00D17BC0"/>
    <w:rsid w:val="00D21A4E"/>
    <w:rsid w:val="00D233D8"/>
    <w:rsid w:val="00D27C69"/>
    <w:rsid w:val="00D315A1"/>
    <w:rsid w:val="00D33F35"/>
    <w:rsid w:val="00D35BDA"/>
    <w:rsid w:val="00D36C34"/>
    <w:rsid w:val="00D429DA"/>
    <w:rsid w:val="00D4742A"/>
    <w:rsid w:val="00D5032C"/>
    <w:rsid w:val="00D547D6"/>
    <w:rsid w:val="00D54C3E"/>
    <w:rsid w:val="00D550CA"/>
    <w:rsid w:val="00D623F4"/>
    <w:rsid w:val="00D66010"/>
    <w:rsid w:val="00D821AF"/>
    <w:rsid w:val="00D92F2C"/>
    <w:rsid w:val="00D94574"/>
    <w:rsid w:val="00D94963"/>
    <w:rsid w:val="00D94FFF"/>
    <w:rsid w:val="00D975DA"/>
    <w:rsid w:val="00DA6E32"/>
    <w:rsid w:val="00DC4490"/>
    <w:rsid w:val="00DC5CDA"/>
    <w:rsid w:val="00DC75D8"/>
    <w:rsid w:val="00DD2501"/>
    <w:rsid w:val="00DF0A38"/>
    <w:rsid w:val="00DF29B0"/>
    <w:rsid w:val="00DF6C3C"/>
    <w:rsid w:val="00DF746E"/>
    <w:rsid w:val="00E021AA"/>
    <w:rsid w:val="00E04CCF"/>
    <w:rsid w:val="00E05F68"/>
    <w:rsid w:val="00E06484"/>
    <w:rsid w:val="00E0744A"/>
    <w:rsid w:val="00E07F4D"/>
    <w:rsid w:val="00E10434"/>
    <w:rsid w:val="00E16076"/>
    <w:rsid w:val="00E2368C"/>
    <w:rsid w:val="00E252E4"/>
    <w:rsid w:val="00E265AC"/>
    <w:rsid w:val="00E42C7D"/>
    <w:rsid w:val="00E459DF"/>
    <w:rsid w:val="00E53FC7"/>
    <w:rsid w:val="00E56A50"/>
    <w:rsid w:val="00E57049"/>
    <w:rsid w:val="00E64FE6"/>
    <w:rsid w:val="00E6557C"/>
    <w:rsid w:val="00E67FE6"/>
    <w:rsid w:val="00E70F34"/>
    <w:rsid w:val="00E73D5F"/>
    <w:rsid w:val="00E73E4F"/>
    <w:rsid w:val="00E828C1"/>
    <w:rsid w:val="00E83A7C"/>
    <w:rsid w:val="00E9332F"/>
    <w:rsid w:val="00E9519F"/>
    <w:rsid w:val="00E97089"/>
    <w:rsid w:val="00E979F7"/>
    <w:rsid w:val="00EA3223"/>
    <w:rsid w:val="00EA3DCB"/>
    <w:rsid w:val="00EA7AD3"/>
    <w:rsid w:val="00EB0EA0"/>
    <w:rsid w:val="00EB1C46"/>
    <w:rsid w:val="00EC460D"/>
    <w:rsid w:val="00EC481B"/>
    <w:rsid w:val="00EC6B89"/>
    <w:rsid w:val="00ED2B9C"/>
    <w:rsid w:val="00ED6C55"/>
    <w:rsid w:val="00EE1091"/>
    <w:rsid w:val="00EE2D02"/>
    <w:rsid w:val="00EF250A"/>
    <w:rsid w:val="00F01C6C"/>
    <w:rsid w:val="00F01E13"/>
    <w:rsid w:val="00F03EB5"/>
    <w:rsid w:val="00F04C7E"/>
    <w:rsid w:val="00F06679"/>
    <w:rsid w:val="00F075CF"/>
    <w:rsid w:val="00F20267"/>
    <w:rsid w:val="00F20399"/>
    <w:rsid w:val="00F23D36"/>
    <w:rsid w:val="00F25CE9"/>
    <w:rsid w:val="00F26360"/>
    <w:rsid w:val="00F26687"/>
    <w:rsid w:val="00F3016D"/>
    <w:rsid w:val="00F4026C"/>
    <w:rsid w:val="00F43CEB"/>
    <w:rsid w:val="00F47F6B"/>
    <w:rsid w:val="00F52052"/>
    <w:rsid w:val="00F6282C"/>
    <w:rsid w:val="00F643C5"/>
    <w:rsid w:val="00F66F69"/>
    <w:rsid w:val="00F673F1"/>
    <w:rsid w:val="00F7011E"/>
    <w:rsid w:val="00F738FA"/>
    <w:rsid w:val="00F73B5E"/>
    <w:rsid w:val="00F7420E"/>
    <w:rsid w:val="00F74978"/>
    <w:rsid w:val="00F76DC9"/>
    <w:rsid w:val="00F829A4"/>
    <w:rsid w:val="00F84A95"/>
    <w:rsid w:val="00F84ACE"/>
    <w:rsid w:val="00F930EC"/>
    <w:rsid w:val="00F95139"/>
    <w:rsid w:val="00FA0B9F"/>
    <w:rsid w:val="00FA59D3"/>
    <w:rsid w:val="00FB228F"/>
    <w:rsid w:val="00FB54B5"/>
    <w:rsid w:val="00FB6058"/>
    <w:rsid w:val="00FB6504"/>
    <w:rsid w:val="00FB662C"/>
    <w:rsid w:val="00FC2E19"/>
    <w:rsid w:val="00FE0B4D"/>
    <w:rsid w:val="00FE4746"/>
    <w:rsid w:val="00FE507D"/>
    <w:rsid w:val="00FF6955"/>
    <w:rsid w:val="0104B1A8"/>
    <w:rsid w:val="0190D98D"/>
    <w:rsid w:val="02489D4F"/>
    <w:rsid w:val="025ED641"/>
    <w:rsid w:val="02E8901B"/>
    <w:rsid w:val="04EB170F"/>
    <w:rsid w:val="0517174D"/>
    <w:rsid w:val="057E56DE"/>
    <w:rsid w:val="05BA2D67"/>
    <w:rsid w:val="05FE2E5C"/>
    <w:rsid w:val="061954E1"/>
    <w:rsid w:val="06264A5A"/>
    <w:rsid w:val="06ABDC68"/>
    <w:rsid w:val="06EBE8A9"/>
    <w:rsid w:val="0763337E"/>
    <w:rsid w:val="076D5C51"/>
    <w:rsid w:val="08DAFB7E"/>
    <w:rsid w:val="08E07EEF"/>
    <w:rsid w:val="09204982"/>
    <w:rsid w:val="098B4170"/>
    <w:rsid w:val="09D086BC"/>
    <w:rsid w:val="0AB1D59B"/>
    <w:rsid w:val="0B62C9A1"/>
    <w:rsid w:val="0BA6741D"/>
    <w:rsid w:val="0BCC81C4"/>
    <w:rsid w:val="0C60474C"/>
    <w:rsid w:val="0C649402"/>
    <w:rsid w:val="0C8C1019"/>
    <w:rsid w:val="0C9FB2D2"/>
    <w:rsid w:val="0CC82E04"/>
    <w:rsid w:val="0CCDF623"/>
    <w:rsid w:val="0E649B5D"/>
    <w:rsid w:val="0E6E87DC"/>
    <w:rsid w:val="0F26909E"/>
    <w:rsid w:val="0FA1CDE7"/>
    <w:rsid w:val="103CCE25"/>
    <w:rsid w:val="111AB979"/>
    <w:rsid w:val="118C6C29"/>
    <w:rsid w:val="1274CBA1"/>
    <w:rsid w:val="131C7EC1"/>
    <w:rsid w:val="138D5367"/>
    <w:rsid w:val="141B89BC"/>
    <w:rsid w:val="141E0B73"/>
    <w:rsid w:val="14613182"/>
    <w:rsid w:val="15120B5F"/>
    <w:rsid w:val="154AB157"/>
    <w:rsid w:val="154D68D2"/>
    <w:rsid w:val="15C66D19"/>
    <w:rsid w:val="15E28354"/>
    <w:rsid w:val="1613C80C"/>
    <w:rsid w:val="1668987C"/>
    <w:rsid w:val="170D88D1"/>
    <w:rsid w:val="171BB703"/>
    <w:rsid w:val="17215FAC"/>
    <w:rsid w:val="18025827"/>
    <w:rsid w:val="1877530B"/>
    <w:rsid w:val="18BCD418"/>
    <w:rsid w:val="18CA0E4D"/>
    <w:rsid w:val="18CFE9A8"/>
    <w:rsid w:val="19402397"/>
    <w:rsid w:val="196C67C1"/>
    <w:rsid w:val="19852C21"/>
    <w:rsid w:val="1A84C89F"/>
    <w:rsid w:val="1B12D617"/>
    <w:rsid w:val="1C246BE4"/>
    <w:rsid w:val="1C497E2E"/>
    <w:rsid w:val="1C7C3D68"/>
    <w:rsid w:val="1D177EC7"/>
    <w:rsid w:val="1D223BF3"/>
    <w:rsid w:val="1DCBB513"/>
    <w:rsid w:val="1E1B54C2"/>
    <w:rsid w:val="1E798DE7"/>
    <w:rsid w:val="1FC03457"/>
    <w:rsid w:val="204E4CFC"/>
    <w:rsid w:val="20CB1D7A"/>
    <w:rsid w:val="228243B2"/>
    <w:rsid w:val="22C5CB26"/>
    <w:rsid w:val="2379D0A0"/>
    <w:rsid w:val="2431B483"/>
    <w:rsid w:val="24D4373F"/>
    <w:rsid w:val="24E6E276"/>
    <w:rsid w:val="2533F671"/>
    <w:rsid w:val="2536F70D"/>
    <w:rsid w:val="258BBD10"/>
    <w:rsid w:val="265D4C35"/>
    <w:rsid w:val="270CA6EA"/>
    <w:rsid w:val="27B0A020"/>
    <w:rsid w:val="28171F68"/>
    <w:rsid w:val="286E981A"/>
    <w:rsid w:val="2997002D"/>
    <w:rsid w:val="2A2B2BAA"/>
    <w:rsid w:val="2A9D72E0"/>
    <w:rsid w:val="2B6D3814"/>
    <w:rsid w:val="2BD067F1"/>
    <w:rsid w:val="2BD9DCA4"/>
    <w:rsid w:val="2BE7C0C2"/>
    <w:rsid w:val="2C44C116"/>
    <w:rsid w:val="2D54E933"/>
    <w:rsid w:val="2E3B028C"/>
    <w:rsid w:val="2E6C51F3"/>
    <w:rsid w:val="2F3C568B"/>
    <w:rsid w:val="300A67AE"/>
    <w:rsid w:val="3031F92F"/>
    <w:rsid w:val="311A1CA8"/>
    <w:rsid w:val="32886666"/>
    <w:rsid w:val="32A7F35B"/>
    <w:rsid w:val="32D098B1"/>
    <w:rsid w:val="32E0C556"/>
    <w:rsid w:val="32EAD165"/>
    <w:rsid w:val="3403E363"/>
    <w:rsid w:val="342510D0"/>
    <w:rsid w:val="342DBAF9"/>
    <w:rsid w:val="351F2527"/>
    <w:rsid w:val="3543DFE6"/>
    <w:rsid w:val="355B5CB3"/>
    <w:rsid w:val="363BD44B"/>
    <w:rsid w:val="364108A8"/>
    <w:rsid w:val="364DF38E"/>
    <w:rsid w:val="372B33AB"/>
    <w:rsid w:val="3764FAD1"/>
    <w:rsid w:val="3773AD3F"/>
    <w:rsid w:val="37C692CE"/>
    <w:rsid w:val="37FD73EC"/>
    <w:rsid w:val="3854B054"/>
    <w:rsid w:val="3896C2D9"/>
    <w:rsid w:val="38F17EFD"/>
    <w:rsid w:val="3967F81D"/>
    <w:rsid w:val="3B71D686"/>
    <w:rsid w:val="3BC6E82D"/>
    <w:rsid w:val="3C34E1A6"/>
    <w:rsid w:val="3C705345"/>
    <w:rsid w:val="3CA16487"/>
    <w:rsid w:val="3D3C324A"/>
    <w:rsid w:val="3DF5A843"/>
    <w:rsid w:val="3EA6FEBA"/>
    <w:rsid w:val="3EF00656"/>
    <w:rsid w:val="3F6D5D61"/>
    <w:rsid w:val="4021D056"/>
    <w:rsid w:val="408417DB"/>
    <w:rsid w:val="4183FBF4"/>
    <w:rsid w:val="4212DC0D"/>
    <w:rsid w:val="432A7C68"/>
    <w:rsid w:val="43B47C7D"/>
    <w:rsid w:val="43BB4EF6"/>
    <w:rsid w:val="43D07CA2"/>
    <w:rsid w:val="44345D01"/>
    <w:rsid w:val="443A2382"/>
    <w:rsid w:val="4446AFD4"/>
    <w:rsid w:val="44A33A98"/>
    <w:rsid w:val="4571C324"/>
    <w:rsid w:val="45B7D0E8"/>
    <w:rsid w:val="4913CC22"/>
    <w:rsid w:val="49ED0404"/>
    <w:rsid w:val="4A13A220"/>
    <w:rsid w:val="4A680954"/>
    <w:rsid w:val="4AA0F2E3"/>
    <w:rsid w:val="4AC438FC"/>
    <w:rsid w:val="4B4DB17E"/>
    <w:rsid w:val="4B5D2CED"/>
    <w:rsid w:val="4C397E58"/>
    <w:rsid w:val="4CFF3C87"/>
    <w:rsid w:val="4D31839F"/>
    <w:rsid w:val="4D4D38E5"/>
    <w:rsid w:val="4DF6E367"/>
    <w:rsid w:val="4EFAA48E"/>
    <w:rsid w:val="4FA584F5"/>
    <w:rsid w:val="5019C980"/>
    <w:rsid w:val="52BD662C"/>
    <w:rsid w:val="53B04AF6"/>
    <w:rsid w:val="54581900"/>
    <w:rsid w:val="548BE31B"/>
    <w:rsid w:val="553F1B0C"/>
    <w:rsid w:val="557EF2FC"/>
    <w:rsid w:val="5640101C"/>
    <w:rsid w:val="56CF657D"/>
    <w:rsid w:val="570461FD"/>
    <w:rsid w:val="575AE63B"/>
    <w:rsid w:val="589CEC2C"/>
    <w:rsid w:val="58B03DC9"/>
    <w:rsid w:val="58FCE324"/>
    <w:rsid w:val="59844745"/>
    <w:rsid w:val="5A101533"/>
    <w:rsid w:val="5A2CCEAC"/>
    <w:rsid w:val="5A47F7F6"/>
    <w:rsid w:val="5A4B7AFA"/>
    <w:rsid w:val="5AA0E7F8"/>
    <w:rsid w:val="5AB6E196"/>
    <w:rsid w:val="5BCA4DF1"/>
    <w:rsid w:val="5BCEF85E"/>
    <w:rsid w:val="5C6CCE2A"/>
    <w:rsid w:val="5CAA8B9D"/>
    <w:rsid w:val="5D285B10"/>
    <w:rsid w:val="5D345C12"/>
    <w:rsid w:val="5D8D71FE"/>
    <w:rsid w:val="5D8EEF10"/>
    <w:rsid w:val="5DA6FD03"/>
    <w:rsid w:val="5DBDB26D"/>
    <w:rsid w:val="5EEB8834"/>
    <w:rsid w:val="5F4493F5"/>
    <w:rsid w:val="5F81A702"/>
    <w:rsid w:val="5FFEBD9A"/>
    <w:rsid w:val="60856407"/>
    <w:rsid w:val="6104BAE6"/>
    <w:rsid w:val="613C499B"/>
    <w:rsid w:val="61D69213"/>
    <w:rsid w:val="621F51C9"/>
    <w:rsid w:val="6247DF1E"/>
    <w:rsid w:val="626B5BEB"/>
    <w:rsid w:val="62752CC5"/>
    <w:rsid w:val="62E2535B"/>
    <w:rsid w:val="631D3318"/>
    <w:rsid w:val="6350D09C"/>
    <w:rsid w:val="63AE7DFF"/>
    <w:rsid w:val="63E92A4C"/>
    <w:rsid w:val="6402EF02"/>
    <w:rsid w:val="65CD750B"/>
    <w:rsid w:val="6655C6A8"/>
    <w:rsid w:val="667B0F53"/>
    <w:rsid w:val="66863725"/>
    <w:rsid w:val="67019619"/>
    <w:rsid w:val="6880E64D"/>
    <w:rsid w:val="68CC8CE4"/>
    <w:rsid w:val="6923B283"/>
    <w:rsid w:val="6930D674"/>
    <w:rsid w:val="69502293"/>
    <w:rsid w:val="6967AE4A"/>
    <w:rsid w:val="69EB368E"/>
    <w:rsid w:val="6A27D9FF"/>
    <w:rsid w:val="6B6D2A89"/>
    <w:rsid w:val="6CE90800"/>
    <w:rsid w:val="6D932E85"/>
    <w:rsid w:val="6DF03535"/>
    <w:rsid w:val="6E16A385"/>
    <w:rsid w:val="6E2E557D"/>
    <w:rsid w:val="6E3BBA36"/>
    <w:rsid w:val="6E5DF751"/>
    <w:rsid w:val="6ECE8E10"/>
    <w:rsid w:val="6F69F83F"/>
    <w:rsid w:val="7014AEA7"/>
    <w:rsid w:val="7053095C"/>
    <w:rsid w:val="7063F1B7"/>
    <w:rsid w:val="70B22CAD"/>
    <w:rsid w:val="715890F6"/>
    <w:rsid w:val="716457E9"/>
    <w:rsid w:val="71F86528"/>
    <w:rsid w:val="7236733A"/>
    <w:rsid w:val="72387FAB"/>
    <w:rsid w:val="72769C63"/>
    <w:rsid w:val="730062CB"/>
    <w:rsid w:val="7398901F"/>
    <w:rsid w:val="74BA332F"/>
    <w:rsid w:val="74BF96BC"/>
    <w:rsid w:val="74EC7446"/>
    <w:rsid w:val="770AF3E1"/>
    <w:rsid w:val="77AE232F"/>
    <w:rsid w:val="7812E0C7"/>
    <w:rsid w:val="781F0EF1"/>
    <w:rsid w:val="785C2DC5"/>
    <w:rsid w:val="78988B23"/>
    <w:rsid w:val="78E2EC1D"/>
    <w:rsid w:val="797B53ED"/>
    <w:rsid w:val="7A2178A2"/>
    <w:rsid w:val="7A230201"/>
    <w:rsid w:val="7AB67BF4"/>
    <w:rsid w:val="7AE31FA2"/>
    <w:rsid w:val="7B552069"/>
    <w:rsid w:val="7B78E5F5"/>
    <w:rsid w:val="7C4A8D35"/>
    <w:rsid w:val="7C93F6AE"/>
    <w:rsid w:val="7D560CC9"/>
    <w:rsid w:val="7D6664D3"/>
    <w:rsid w:val="7DA2899E"/>
    <w:rsid w:val="7E3F1EBC"/>
    <w:rsid w:val="7EC272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669E"/>
  <w15:chartTrackingRefBased/>
  <w15:docId w15:val="{4BE5CF48-1DB8-4DC1-A2E5-4C3E48AE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98"/>
    <w:pPr>
      <w:spacing w:after="0" w:line="240" w:lineRule="auto"/>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uiPriority w:val="9"/>
    <w:qFormat/>
    <w:rsid w:val="00631B66"/>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1B66"/>
    <w:pPr>
      <w:keepNext/>
      <w:keepLines/>
      <w:spacing w:before="40"/>
      <w:ind w:left="2134" w:hanging="432"/>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1B66"/>
    <w:pPr>
      <w:keepNext/>
      <w:keepLines/>
      <w:numPr>
        <w:ilvl w:val="2"/>
        <w:numId w:val="5"/>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1B66"/>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1B66"/>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1B66"/>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1B66"/>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1B6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1B6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266D98"/>
    <w:pPr>
      <w:numPr>
        <w:numId w:val="3"/>
      </w:numPr>
      <w:contextualSpacing/>
    </w:pPr>
    <w:rPr>
      <w:sz w:val="24"/>
    </w:rPr>
  </w:style>
  <w:style w:type="character" w:customStyle="1" w:styleId="ui-provider">
    <w:name w:val="ui-provider"/>
    <w:basedOn w:val="DefaultParagraphFont"/>
    <w:rsid w:val="00266D98"/>
  </w:style>
  <w:style w:type="paragraph" w:styleId="NormalWeb">
    <w:name w:val="Normal (Web)"/>
    <w:basedOn w:val="Normal"/>
    <w:uiPriority w:val="99"/>
    <w:semiHidden/>
    <w:unhideWhenUsed/>
    <w:rsid w:val="009F48CF"/>
    <w:rPr>
      <w:rFonts w:ascii="Calibri" w:eastAsiaTheme="minorHAnsi" w:hAnsi="Calibri" w:cs="Calibri"/>
      <w:sz w:val="22"/>
      <w:szCs w:val="22"/>
    </w:rPr>
  </w:style>
  <w:style w:type="paragraph" w:customStyle="1" w:styleId="elementtoproof">
    <w:name w:val="elementtoproof"/>
    <w:basedOn w:val="Normal"/>
    <w:uiPriority w:val="99"/>
    <w:semiHidden/>
    <w:rsid w:val="009F48CF"/>
    <w:rPr>
      <w:rFonts w:ascii="Calibri" w:eastAsiaTheme="minorHAnsi" w:hAnsi="Calibri" w:cs="Calibri"/>
      <w:sz w:val="22"/>
      <w:szCs w:val="22"/>
    </w:rPr>
  </w:style>
  <w:style w:type="paragraph" w:customStyle="1" w:styleId="xxmsonormal">
    <w:name w:val="x_xmsonormal"/>
    <w:basedOn w:val="Normal"/>
    <w:rsid w:val="007401E4"/>
    <w:rPr>
      <w:rFonts w:ascii="Aptos" w:eastAsiaTheme="minorHAnsi" w:hAnsi="Aptos" w:cs="Aptos"/>
      <w:sz w:val="24"/>
      <w:szCs w:val="24"/>
    </w:rPr>
  </w:style>
  <w:style w:type="paragraph" w:styleId="ListParagraph">
    <w:name w:val="List Paragraph"/>
    <w:basedOn w:val="Normal"/>
    <w:uiPriority w:val="34"/>
    <w:qFormat/>
    <w:rsid w:val="00504DE8"/>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4619D"/>
    <w:pPr>
      <w:spacing w:after="0" w:line="240" w:lineRule="auto"/>
    </w:pPr>
    <w:rPr>
      <w:rFonts w:ascii="Times New Roman" w:eastAsia="Times New Roman" w:hAnsi="Times New Roman" w:cs="Times New Roman"/>
      <w:sz w:val="20"/>
      <w:szCs w:val="20"/>
      <w:lang w:eastAsia="lt-LT"/>
    </w:rPr>
  </w:style>
  <w:style w:type="paragraph" w:styleId="Header">
    <w:name w:val="header"/>
    <w:basedOn w:val="Normal"/>
    <w:link w:val="HeaderChar"/>
    <w:uiPriority w:val="99"/>
    <w:unhideWhenUsed/>
    <w:rsid w:val="0074619D"/>
    <w:pPr>
      <w:tabs>
        <w:tab w:val="center" w:pos="4819"/>
        <w:tab w:val="right" w:pos="9638"/>
      </w:tabs>
    </w:pPr>
  </w:style>
  <w:style w:type="character" w:customStyle="1" w:styleId="HeaderChar">
    <w:name w:val="Header Char"/>
    <w:basedOn w:val="DefaultParagraphFont"/>
    <w:link w:val="Header"/>
    <w:uiPriority w:val="99"/>
    <w:rsid w:val="0074619D"/>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74619D"/>
    <w:pPr>
      <w:tabs>
        <w:tab w:val="center" w:pos="4819"/>
        <w:tab w:val="right" w:pos="9638"/>
      </w:tabs>
    </w:pPr>
  </w:style>
  <w:style w:type="character" w:customStyle="1" w:styleId="FooterChar">
    <w:name w:val="Footer Char"/>
    <w:basedOn w:val="DefaultParagraphFont"/>
    <w:link w:val="Footer"/>
    <w:uiPriority w:val="99"/>
    <w:rsid w:val="0074619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E680E"/>
    <w:rPr>
      <w:b/>
      <w:bCs/>
    </w:rPr>
  </w:style>
  <w:style w:type="character" w:customStyle="1" w:styleId="CommentSubjectChar">
    <w:name w:val="Comment Subject Char"/>
    <w:basedOn w:val="CommentTextChar"/>
    <w:link w:val="CommentSubject"/>
    <w:uiPriority w:val="99"/>
    <w:semiHidden/>
    <w:rsid w:val="00BE680E"/>
    <w:rPr>
      <w:rFonts w:ascii="Times New Roman" w:eastAsia="Times New Roman" w:hAnsi="Times New Roman" w:cs="Times New Roman"/>
      <w:b/>
      <w:bCs/>
      <w:sz w:val="20"/>
      <w:szCs w:val="20"/>
      <w:lang w:eastAsia="lt-LT"/>
    </w:rPr>
  </w:style>
  <w:style w:type="character" w:styleId="Mention">
    <w:name w:val="Mention"/>
    <w:basedOn w:val="DefaultParagraphFont"/>
    <w:uiPriority w:val="99"/>
    <w:unhideWhenUsed/>
    <w:rsid w:val="00BE680E"/>
    <w:rPr>
      <w:color w:val="2B579A"/>
      <w:shd w:val="clear" w:color="auto" w:fill="E1DFDD"/>
    </w:rPr>
  </w:style>
  <w:style w:type="character" w:styleId="Hyperlink">
    <w:name w:val="Hyperlink"/>
    <w:basedOn w:val="DefaultParagraphFont"/>
    <w:uiPriority w:val="99"/>
    <w:unhideWhenUsed/>
    <w:rsid w:val="004C057B"/>
    <w:rPr>
      <w:color w:val="0563C1" w:themeColor="hyperlink"/>
      <w:u w:val="single"/>
    </w:rPr>
  </w:style>
  <w:style w:type="character" w:styleId="UnresolvedMention">
    <w:name w:val="Unresolved Mention"/>
    <w:basedOn w:val="DefaultParagraphFont"/>
    <w:uiPriority w:val="99"/>
    <w:semiHidden/>
    <w:unhideWhenUsed/>
    <w:rsid w:val="004C057B"/>
    <w:rPr>
      <w:color w:val="605E5C"/>
      <w:shd w:val="clear" w:color="auto" w:fill="E1DFDD"/>
    </w:rPr>
  </w:style>
  <w:style w:type="table" w:styleId="GridTable6Colorful">
    <w:name w:val="Grid Table 6 Colorful"/>
    <w:basedOn w:val="TableNormal"/>
    <w:uiPriority w:val="51"/>
    <w:rsid w:val="007750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356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3563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3563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631B66"/>
    <w:rPr>
      <w:rFonts w:asciiTheme="majorHAnsi" w:eastAsiaTheme="majorEastAsia" w:hAnsiTheme="majorHAnsi" w:cstheme="majorBidi"/>
      <w:color w:val="2F5496" w:themeColor="accent1" w:themeShade="BF"/>
      <w:sz w:val="32"/>
      <w:szCs w:val="32"/>
      <w:lang w:eastAsia="lt-LT"/>
    </w:rPr>
  </w:style>
  <w:style w:type="character" w:customStyle="1" w:styleId="Heading2Char">
    <w:name w:val="Heading 2 Char"/>
    <w:basedOn w:val="DefaultParagraphFont"/>
    <w:link w:val="Heading2"/>
    <w:uiPriority w:val="9"/>
    <w:rsid w:val="00631B66"/>
    <w:rPr>
      <w:rFonts w:asciiTheme="majorHAnsi" w:eastAsiaTheme="majorEastAsia" w:hAnsiTheme="majorHAnsi" w:cstheme="majorBidi"/>
      <w:color w:val="2F5496" w:themeColor="accent1" w:themeShade="BF"/>
      <w:sz w:val="26"/>
      <w:szCs w:val="26"/>
      <w:lang w:eastAsia="lt-LT"/>
    </w:rPr>
  </w:style>
  <w:style w:type="character" w:customStyle="1" w:styleId="Heading3Char">
    <w:name w:val="Heading 3 Char"/>
    <w:basedOn w:val="DefaultParagraphFont"/>
    <w:link w:val="Heading3"/>
    <w:uiPriority w:val="9"/>
    <w:semiHidden/>
    <w:rsid w:val="00631B66"/>
    <w:rPr>
      <w:rFonts w:asciiTheme="majorHAnsi" w:eastAsiaTheme="majorEastAsia" w:hAnsiTheme="majorHAnsi" w:cstheme="majorBidi"/>
      <w:color w:val="1F3763" w:themeColor="accent1" w:themeShade="7F"/>
      <w:sz w:val="24"/>
      <w:szCs w:val="24"/>
      <w:lang w:eastAsia="lt-LT"/>
    </w:rPr>
  </w:style>
  <w:style w:type="character" w:customStyle="1" w:styleId="Heading4Char">
    <w:name w:val="Heading 4 Char"/>
    <w:basedOn w:val="DefaultParagraphFont"/>
    <w:link w:val="Heading4"/>
    <w:uiPriority w:val="9"/>
    <w:semiHidden/>
    <w:rsid w:val="00631B66"/>
    <w:rPr>
      <w:rFonts w:asciiTheme="majorHAnsi" w:eastAsiaTheme="majorEastAsia" w:hAnsiTheme="majorHAnsi" w:cstheme="majorBidi"/>
      <w:i/>
      <w:iCs/>
      <w:color w:val="2F5496" w:themeColor="accent1" w:themeShade="BF"/>
      <w:sz w:val="20"/>
      <w:szCs w:val="20"/>
      <w:lang w:eastAsia="lt-LT"/>
    </w:rPr>
  </w:style>
  <w:style w:type="character" w:customStyle="1" w:styleId="Heading5Char">
    <w:name w:val="Heading 5 Char"/>
    <w:basedOn w:val="DefaultParagraphFont"/>
    <w:link w:val="Heading5"/>
    <w:uiPriority w:val="9"/>
    <w:semiHidden/>
    <w:rsid w:val="00631B66"/>
    <w:rPr>
      <w:rFonts w:asciiTheme="majorHAnsi" w:eastAsiaTheme="majorEastAsia" w:hAnsiTheme="majorHAnsi" w:cstheme="majorBidi"/>
      <w:color w:val="2F5496" w:themeColor="accent1" w:themeShade="BF"/>
      <w:sz w:val="20"/>
      <w:szCs w:val="20"/>
      <w:lang w:eastAsia="lt-LT"/>
    </w:rPr>
  </w:style>
  <w:style w:type="character" w:customStyle="1" w:styleId="Heading6Char">
    <w:name w:val="Heading 6 Char"/>
    <w:basedOn w:val="DefaultParagraphFont"/>
    <w:link w:val="Heading6"/>
    <w:uiPriority w:val="9"/>
    <w:semiHidden/>
    <w:rsid w:val="00631B66"/>
    <w:rPr>
      <w:rFonts w:asciiTheme="majorHAnsi" w:eastAsiaTheme="majorEastAsia" w:hAnsiTheme="majorHAnsi" w:cstheme="majorBidi"/>
      <w:color w:val="1F3763" w:themeColor="accent1" w:themeShade="7F"/>
      <w:sz w:val="20"/>
      <w:szCs w:val="20"/>
      <w:lang w:eastAsia="lt-LT"/>
    </w:rPr>
  </w:style>
  <w:style w:type="character" w:customStyle="1" w:styleId="Heading7Char">
    <w:name w:val="Heading 7 Char"/>
    <w:basedOn w:val="DefaultParagraphFont"/>
    <w:link w:val="Heading7"/>
    <w:uiPriority w:val="9"/>
    <w:semiHidden/>
    <w:rsid w:val="00631B66"/>
    <w:rPr>
      <w:rFonts w:asciiTheme="majorHAnsi" w:eastAsiaTheme="majorEastAsia" w:hAnsiTheme="majorHAnsi" w:cstheme="majorBidi"/>
      <w:i/>
      <w:iCs/>
      <w:color w:val="1F3763" w:themeColor="accent1" w:themeShade="7F"/>
      <w:sz w:val="20"/>
      <w:szCs w:val="20"/>
      <w:lang w:eastAsia="lt-LT"/>
    </w:rPr>
  </w:style>
  <w:style w:type="character" w:customStyle="1" w:styleId="Heading8Char">
    <w:name w:val="Heading 8 Char"/>
    <w:basedOn w:val="DefaultParagraphFont"/>
    <w:link w:val="Heading8"/>
    <w:uiPriority w:val="9"/>
    <w:semiHidden/>
    <w:rsid w:val="00631B66"/>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631B66"/>
    <w:rPr>
      <w:rFonts w:asciiTheme="majorHAnsi" w:eastAsiaTheme="majorEastAsia" w:hAnsiTheme="majorHAnsi" w:cstheme="majorBidi"/>
      <w:i/>
      <w:iCs/>
      <w:color w:val="272727" w:themeColor="text1" w:themeTint="D8"/>
      <w:sz w:val="21"/>
      <w:szCs w:val="21"/>
      <w:lang w:eastAsia="lt-LT"/>
    </w:rPr>
  </w:style>
  <w:style w:type="paragraph" w:customStyle="1" w:styleId="Style1">
    <w:name w:val="Style1"/>
    <w:basedOn w:val="Normal"/>
    <w:link w:val="Style1Char"/>
    <w:qFormat/>
    <w:rsid w:val="00211910"/>
    <w:pPr>
      <w:numPr>
        <w:ilvl w:val="1"/>
        <w:numId w:val="1"/>
      </w:numPr>
      <w:ind w:left="432"/>
    </w:pPr>
  </w:style>
  <w:style w:type="character" w:customStyle="1" w:styleId="Style1Char">
    <w:name w:val="Style1 Char"/>
    <w:basedOn w:val="DefaultParagraphFont"/>
    <w:link w:val="Style1"/>
    <w:rsid w:val="00211910"/>
    <w:rPr>
      <w:rFonts w:ascii="Times New Roman" w:eastAsia="Times New Roman" w:hAnsi="Times New Roman" w:cs="Times New Roman"/>
      <w:sz w:val="20"/>
      <w:szCs w:val="20"/>
      <w:lang w:eastAsia="lt-LT"/>
    </w:rPr>
  </w:style>
  <w:style w:type="paragraph" w:customStyle="1" w:styleId="Numeruotipunktai">
    <w:name w:val="Numeruoti punktai"/>
    <w:basedOn w:val="Style1"/>
    <w:link w:val="NumeruotipunktaiChar"/>
    <w:qFormat/>
    <w:rsid w:val="00211910"/>
    <w:pPr>
      <w:jc w:val="both"/>
    </w:pPr>
    <w:rPr>
      <w:sz w:val="24"/>
      <w:szCs w:val="24"/>
    </w:rPr>
  </w:style>
  <w:style w:type="character" w:customStyle="1" w:styleId="NumeruotipunktaiChar">
    <w:name w:val="Numeruoti punktai Char"/>
    <w:basedOn w:val="Style1Char"/>
    <w:link w:val="Numeruotipunktai"/>
    <w:rsid w:val="00211910"/>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700F4D"/>
  </w:style>
  <w:style w:type="character" w:customStyle="1" w:styleId="FootnoteTextChar">
    <w:name w:val="Footnote Text Char"/>
    <w:basedOn w:val="DefaultParagraphFont"/>
    <w:link w:val="FootnoteText"/>
    <w:uiPriority w:val="99"/>
    <w:semiHidden/>
    <w:rsid w:val="00700F4D"/>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700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1878">
      <w:bodyDiv w:val="1"/>
      <w:marLeft w:val="0"/>
      <w:marRight w:val="0"/>
      <w:marTop w:val="0"/>
      <w:marBottom w:val="0"/>
      <w:divBdr>
        <w:top w:val="none" w:sz="0" w:space="0" w:color="auto"/>
        <w:left w:val="none" w:sz="0" w:space="0" w:color="auto"/>
        <w:bottom w:val="none" w:sz="0" w:space="0" w:color="auto"/>
        <w:right w:val="none" w:sz="0" w:space="0" w:color="auto"/>
      </w:divBdr>
    </w:div>
    <w:div w:id="102111093">
      <w:bodyDiv w:val="1"/>
      <w:marLeft w:val="0"/>
      <w:marRight w:val="0"/>
      <w:marTop w:val="0"/>
      <w:marBottom w:val="0"/>
      <w:divBdr>
        <w:top w:val="none" w:sz="0" w:space="0" w:color="auto"/>
        <w:left w:val="none" w:sz="0" w:space="0" w:color="auto"/>
        <w:bottom w:val="none" w:sz="0" w:space="0" w:color="auto"/>
        <w:right w:val="none" w:sz="0" w:space="0" w:color="auto"/>
      </w:divBdr>
    </w:div>
    <w:div w:id="280763556">
      <w:bodyDiv w:val="1"/>
      <w:marLeft w:val="0"/>
      <w:marRight w:val="0"/>
      <w:marTop w:val="0"/>
      <w:marBottom w:val="0"/>
      <w:divBdr>
        <w:top w:val="none" w:sz="0" w:space="0" w:color="auto"/>
        <w:left w:val="none" w:sz="0" w:space="0" w:color="auto"/>
        <w:bottom w:val="none" w:sz="0" w:space="0" w:color="auto"/>
        <w:right w:val="none" w:sz="0" w:space="0" w:color="auto"/>
      </w:divBdr>
    </w:div>
    <w:div w:id="1250696350">
      <w:bodyDiv w:val="1"/>
      <w:marLeft w:val="0"/>
      <w:marRight w:val="0"/>
      <w:marTop w:val="0"/>
      <w:marBottom w:val="0"/>
      <w:divBdr>
        <w:top w:val="none" w:sz="0" w:space="0" w:color="auto"/>
        <w:left w:val="none" w:sz="0" w:space="0" w:color="auto"/>
        <w:bottom w:val="none" w:sz="0" w:space="0" w:color="auto"/>
        <w:right w:val="none" w:sz="0" w:space="0" w:color="auto"/>
      </w:divBdr>
    </w:div>
    <w:div w:id="1398505036">
      <w:marLeft w:val="0"/>
      <w:marRight w:val="0"/>
      <w:marTop w:val="0"/>
      <w:marBottom w:val="0"/>
      <w:divBdr>
        <w:top w:val="none" w:sz="0" w:space="0" w:color="auto"/>
        <w:left w:val="none" w:sz="0" w:space="0" w:color="auto"/>
        <w:bottom w:val="none" w:sz="0" w:space="0" w:color="auto"/>
        <w:right w:val="none" w:sz="0" w:space="0" w:color="auto"/>
      </w:divBdr>
    </w:div>
    <w:div w:id="1821996324">
      <w:bodyDiv w:val="1"/>
      <w:marLeft w:val="0"/>
      <w:marRight w:val="0"/>
      <w:marTop w:val="0"/>
      <w:marBottom w:val="0"/>
      <w:divBdr>
        <w:top w:val="none" w:sz="0" w:space="0" w:color="auto"/>
        <w:left w:val="none" w:sz="0" w:space="0" w:color="auto"/>
        <w:bottom w:val="none" w:sz="0" w:space="0" w:color="auto"/>
        <w:right w:val="none" w:sz="0" w:space="0" w:color="auto"/>
      </w:divBdr>
    </w:div>
    <w:div w:id="1930844600">
      <w:bodyDiv w:val="1"/>
      <w:marLeft w:val="0"/>
      <w:marRight w:val="0"/>
      <w:marTop w:val="0"/>
      <w:marBottom w:val="0"/>
      <w:divBdr>
        <w:top w:val="none" w:sz="0" w:space="0" w:color="auto"/>
        <w:left w:val="none" w:sz="0" w:space="0" w:color="auto"/>
        <w:bottom w:val="none" w:sz="0" w:space="0" w:color="auto"/>
        <w:right w:val="none" w:sz="0" w:space="0" w:color="auto"/>
      </w:divBdr>
    </w:div>
    <w:div w:id="1955205979">
      <w:bodyDiv w:val="1"/>
      <w:marLeft w:val="0"/>
      <w:marRight w:val="0"/>
      <w:marTop w:val="0"/>
      <w:marBottom w:val="0"/>
      <w:divBdr>
        <w:top w:val="none" w:sz="0" w:space="0" w:color="auto"/>
        <w:left w:val="none" w:sz="0" w:space="0" w:color="auto"/>
        <w:bottom w:val="none" w:sz="0" w:space="0" w:color="auto"/>
        <w:right w:val="none" w:sz="0" w:space="0" w:color="auto"/>
      </w:divBdr>
    </w:div>
    <w:div w:id="1955557175">
      <w:bodyDiv w:val="1"/>
      <w:marLeft w:val="0"/>
      <w:marRight w:val="0"/>
      <w:marTop w:val="0"/>
      <w:marBottom w:val="0"/>
      <w:divBdr>
        <w:top w:val="none" w:sz="0" w:space="0" w:color="auto"/>
        <w:left w:val="none" w:sz="0" w:space="0" w:color="auto"/>
        <w:bottom w:val="none" w:sz="0" w:space="0" w:color="auto"/>
        <w:right w:val="none" w:sz="0" w:space="0" w:color="auto"/>
      </w:divBdr>
    </w:div>
    <w:div w:id="19835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
        <AccountId xsi:nil="true"/>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2203c1800ae6a12e739518261f49ccb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02296af1b5db7311c4a4135fa44f5231"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EC8E1-79AB-4CCD-A4CF-AD766DB28AFD}">
  <ds:schemaRefs>
    <ds:schemaRef ds:uri="http://schemas.openxmlformats.org/officeDocument/2006/bibliography"/>
  </ds:schemaRefs>
</ds:datastoreItem>
</file>

<file path=customXml/itemProps2.xml><?xml version="1.0" encoding="utf-8"?>
<ds:datastoreItem xmlns:ds="http://schemas.openxmlformats.org/officeDocument/2006/customXml" ds:itemID="{DCE97FE2-AFEA-4116-8335-E76C81C7700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3.xml><?xml version="1.0" encoding="utf-8"?>
<ds:datastoreItem xmlns:ds="http://schemas.openxmlformats.org/officeDocument/2006/customXml" ds:itemID="{64914436-F141-498C-ACD1-E3726427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AB0B7-6BAF-4B98-AEF9-C41CAC6AB809}">
  <ds:schemaRefs>
    <ds:schemaRef ds:uri="http://schemas.microsoft.com/sharepoint/v3/contenttype/forms"/>
  </ds:schemaRefs>
</ds:datastoreItem>
</file>

<file path=docMetadata/LabelInfo.xml><?xml version="1.0" encoding="utf-8"?>
<clbl:labelList xmlns:clbl="http://schemas.microsoft.com/office/2020/mipLabelMetadata">
  <clbl:label id="{0bfc2fc7-5f15-4cf3-83e5-3ab0c2a5686d}" enabled="1" method="Privilege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3584</Characters>
  <Application>Microsoft Office Word</Application>
  <DocSecurity>0</DocSecurity>
  <Lines>179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Ardzijauskas</dc:creator>
  <cp:keywords/>
  <dc:description/>
  <cp:lastModifiedBy>Rima Kabelinskienė</cp:lastModifiedBy>
  <cp:revision>3</cp:revision>
  <dcterms:created xsi:type="dcterms:W3CDTF">2026-01-15T09:13:00Z</dcterms:created>
  <dcterms:modified xsi:type="dcterms:W3CDTF">2026-01-15T09:14:00Z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2024-04-21T16:01:00Z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0x010100DA648B1A776C2F4E8137608B251F3E7E</vt:lpwstr>
  </property>
  <property fmtid="{D5CDD505-2E9C-101B-9397-08002B2CF9AE}" pid="6" name="MSIP_Label_cfcb905c-755b-4fd4-bd20-0d682d4f1d27_ContentBits">
    <vt:lpwstr>0</vt:lpwstr>
  </property>
  <property fmtid="{D5CDD505-2E9C-101B-9397-08002B2CF9AE}" pid="7" name="MSIP_Label_cfcb905c-755b-4fd4-bd20-0d682d4f1d27_Enabled">
    <vt:lpwstr>true</vt:lpwstr>
  </property>
  <property fmtid="{D5CDD505-2E9C-101B-9397-08002B2CF9AE}" pid="8" name="MSIP_Label_cfcb905c-755b-4fd4-bd20-0d682d4f1d27_ActionId">
    <vt:lpwstr>7617a1bf-637e-457c-a99d-252f6117afd9</vt:lpwstr>
  </property>
  <property fmtid="{D5CDD505-2E9C-101B-9397-08002B2CF9AE}" pid="9" name="MSIP_Label_cfcb905c-755b-4fd4-bd20-0d682d4f1d27_SiteId">
    <vt:lpwstr>d91d5b65-9d38-4908-9bd1-ebc28a01cade</vt:lpwstr>
  </property>
  <property fmtid="{D5CDD505-2E9C-101B-9397-08002B2CF9AE}" pid="10" name="MSIP_Label_cfcb905c-755b-4fd4-bd20-0d682d4f1d27_Method">
    <vt:lpwstr>Standard</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docLang">
    <vt:lpwstr>lt</vt:lpwstr>
  </property>
</Properties>
</file>