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4944C0C8"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CE5629" w:rsidRPr="00CE5629">
        <w:t xml:space="preserve">Objekto stebėjimo vaizdo kameromis ir apsaugos reagavimo </w:t>
      </w:r>
      <w:r w:rsidR="00391114" w:rsidRPr="00391114">
        <w:t>paslaug</w:t>
      </w:r>
      <w:r w:rsidR="00391114">
        <w:t>as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6DA48FCC" w:rsidR="00391114" w:rsidRPr="009C30B4" w:rsidRDefault="00DC6126" w:rsidP="006B39CC">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1835B717"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CE5629" w:rsidRPr="00CE5629">
        <w:rPr>
          <w:b/>
          <w:bCs/>
          <w:noProof/>
        </w:rPr>
        <w:t>Objekto stebėjimo vaizdo kameromis ir apsaugos reagavimo</w:t>
      </w:r>
      <w:r>
        <w:rPr>
          <w:b/>
          <w:bCs/>
          <w:noProof/>
        </w:rPr>
        <w:t xml:space="preserve"> </w:t>
      </w:r>
      <w:r w:rsidRPr="00391114">
        <w:rPr>
          <w:b/>
          <w:bCs/>
          <w:noProof/>
        </w:rPr>
        <w:t>paslaugas</w:t>
      </w:r>
      <w:r w:rsidR="007A49F7" w:rsidRPr="007A49F7">
        <w:rPr>
          <w:b/>
          <w:bCs/>
          <w:noProof/>
        </w:rPr>
        <w:t xml:space="preserve"> </w:t>
      </w:r>
      <w:r w:rsidR="006659B6" w:rsidRPr="00010B31">
        <w:rPr>
          <w:b/>
          <w:bCs/>
          <w:noProof/>
        </w:rPr>
        <w:t>pagal techninę specifikaciją</w:t>
      </w:r>
      <w:r w:rsidR="007A49F7">
        <w:rPr>
          <w:b/>
          <w:bCs/>
          <w:noProof/>
        </w:rPr>
        <w:t>.</w:t>
      </w:r>
    </w:p>
    <w:p w14:paraId="5C014052" w14:textId="7CD8C38A"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36C279D9" w:rsidR="00694434" w:rsidRPr="009C30B4" w:rsidRDefault="00694434" w:rsidP="00D00B1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 xml:space="preserve">fiksuoto </w:t>
      </w:r>
      <w:r w:rsidR="00FD088D" w:rsidRPr="001F4E88">
        <w:rPr>
          <w:noProof/>
        </w:rPr>
        <w:t>į</w:t>
      </w:r>
      <w:r w:rsidR="00B72301" w:rsidRPr="001F4E88">
        <w:rPr>
          <w:noProof/>
        </w:rPr>
        <w:t>kain</w:t>
      </w:r>
      <w:r w:rsidR="00FD088D" w:rsidRPr="001F4E88">
        <w:rPr>
          <w:noProof/>
        </w:rPr>
        <w:t>i</w:t>
      </w:r>
      <w:r w:rsidR="00B72301" w:rsidRPr="001F4E88">
        <w:rPr>
          <w:noProof/>
        </w:rPr>
        <w:t xml:space="preserve">o </w:t>
      </w:r>
      <w:r w:rsidRPr="001F4E88">
        <w:rPr>
          <w:noProof/>
        </w:rPr>
        <w:t>kain</w:t>
      </w:r>
      <w:r w:rsidR="009F05C0" w:rsidRPr="001F4E88">
        <w:rPr>
          <w:noProof/>
        </w:rPr>
        <w:t>odara</w:t>
      </w:r>
      <w:r w:rsidR="00D00B17">
        <w:rPr>
          <w:noProof/>
        </w:rPr>
        <w:t>.</w:t>
      </w:r>
      <w:r w:rsidR="00832C69">
        <w:rPr>
          <w:noProof/>
        </w:rPr>
        <w:t xml:space="preserve"> Perskaičiavimas nenumatytas.</w:t>
      </w:r>
    </w:p>
    <w:p w14:paraId="36FA1FEC" w14:textId="59FE6645" w:rsidR="00694434" w:rsidRPr="009C30B4" w:rsidRDefault="00694434" w:rsidP="009158A5">
      <w:pPr>
        <w:pStyle w:val="Style1"/>
        <w:numPr>
          <w:ilvl w:val="0"/>
          <w:numId w:val="0"/>
        </w:numPr>
        <w:spacing w:line="276" w:lineRule="auto"/>
        <w:ind w:left="567" w:hanging="567"/>
        <w:jc w:val="both"/>
      </w:pPr>
      <w:r w:rsidRPr="009C30B4">
        <w:rPr>
          <w:noProof/>
        </w:rPr>
        <w:lastRenderedPageBreak/>
        <w:t xml:space="preserve">2.6. </w:t>
      </w:r>
      <w:r w:rsidR="009F05C0" w:rsidRPr="009C30B4">
        <w:t xml:space="preserve">Tiekėjo įsipareigojimų vykdymo  pradžia bus laikoma </w:t>
      </w:r>
      <w:r w:rsidR="00104574">
        <w:t>202</w:t>
      </w:r>
      <w:r w:rsidR="00D97F6D">
        <w:t>6</w:t>
      </w:r>
      <w:r w:rsidR="00104574">
        <w:t xml:space="preserve"> m. vasario 1 d</w:t>
      </w:r>
      <w:r w:rsidR="009F05C0" w:rsidRPr="009C30B4">
        <w:t>.</w:t>
      </w:r>
      <w:r w:rsidR="003E7547" w:rsidRPr="009C30B4">
        <w:t xml:space="preserve"> </w:t>
      </w:r>
    </w:p>
    <w:p w14:paraId="6927CB45" w14:textId="5DE48383" w:rsidR="0026563D" w:rsidRPr="006B08AB" w:rsidRDefault="00694434" w:rsidP="0026563D">
      <w:pPr>
        <w:pStyle w:val="Style1"/>
        <w:numPr>
          <w:ilvl w:val="0"/>
          <w:numId w:val="0"/>
        </w:numPr>
        <w:spacing w:line="276" w:lineRule="auto"/>
        <w:ind w:left="567" w:hanging="567"/>
        <w:jc w:val="both"/>
        <w:rPr>
          <w:b/>
        </w:rPr>
      </w:pPr>
      <w:r w:rsidRPr="00010B31">
        <w:rPr>
          <w:noProof/>
        </w:rPr>
        <w:t>2.7</w:t>
      </w:r>
      <w:r w:rsidRPr="00E75DF7">
        <w:rPr>
          <w:noProof/>
          <w:color w:val="943634" w:themeColor="accent2" w:themeShade="BF"/>
        </w:rPr>
        <w:t xml:space="preserve">. </w:t>
      </w:r>
      <w:r w:rsidR="00E462FC" w:rsidRPr="00E75DF7">
        <w:rPr>
          <w:noProof/>
          <w:color w:val="943634" w:themeColor="accent2" w:themeShade="BF"/>
        </w:rPr>
        <w:t xml:space="preserve"> </w:t>
      </w:r>
      <w:r w:rsidR="00104574">
        <w:t>Paslaugos teikiamos</w:t>
      </w:r>
      <w:r w:rsidR="001E193B" w:rsidRPr="006B08AB">
        <w:t xml:space="preserve"> </w:t>
      </w:r>
      <w:r w:rsidR="00104574">
        <w:t>adresu</w:t>
      </w:r>
      <w:r w:rsidR="009F05C0" w:rsidRPr="006B08AB">
        <w:t xml:space="preserve"> – </w:t>
      </w:r>
      <w:r w:rsidR="00104574" w:rsidRPr="00104574">
        <w:rPr>
          <w:b/>
        </w:rPr>
        <w:t>Medininkų pilis, esanti adresu Šv. Kazimiero g. 2, Medininkų k., Vilniaus r. sav.</w:t>
      </w:r>
    </w:p>
    <w:p w14:paraId="5E700FEE" w14:textId="45A86B43" w:rsidR="008F6FC2" w:rsidRPr="009C30B4" w:rsidRDefault="00A02DDA" w:rsidP="0026563D">
      <w:pPr>
        <w:pStyle w:val="Style1"/>
        <w:numPr>
          <w:ilvl w:val="0"/>
          <w:numId w:val="0"/>
        </w:numPr>
        <w:spacing w:line="276" w:lineRule="auto"/>
        <w:ind w:left="567" w:hanging="567"/>
        <w:jc w:val="both"/>
        <w:rPr>
          <w:noProof/>
        </w:rPr>
      </w:pPr>
      <w:r w:rsidRPr="009C30B4">
        <w:rPr>
          <w:noProof/>
        </w:rPr>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7DD4E435" w:rsidR="002A4D83" w:rsidRPr="00010B31" w:rsidRDefault="008F6FC2" w:rsidP="00B861F5">
      <w:pPr>
        <w:tabs>
          <w:tab w:val="left" w:pos="993"/>
        </w:tabs>
        <w:autoSpaceDE w:val="0"/>
        <w:autoSpaceDN w:val="0"/>
        <w:adjustRightInd w:val="0"/>
        <w:jc w:val="both"/>
        <w:rPr>
          <w:iCs/>
          <w:noProof/>
        </w:rPr>
      </w:pPr>
      <w:r>
        <w:rPr>
          <w:iCs/>
          <w:noProof/>
        </w:rPr>
        <w:t xml:space="preserve">2.9. </w:t>
      </w:r>
      <w:r w:rsidRPr="00010B31">
        <w:rPr>
          <w:iCs/>
          <w:noProof/>
        </w:rPr>
        <w:t xml:space="preserve">Pirkimo biudžetas </w:t>
      </w:r>
      <w:r w:rsidR="006E3547" w:rsidRPr="001F4E88">
        <w:rPr>
          <w:iCs/>
          <w:noProof/>
        </w:rPr>
        <w:t>–</w:t>
      </w:r>
      <w:r w:rsidRPr="001F4E88">
        <w:rPr>
          <w:iCs/>
          <w:noProof/>
        </w:rPr>
        <w:t xml:space="preserve"> </w:t>
      </w:r>
      <w:r w:rsidR="00CE5629">
        <w:rPr>
          <w:iCs/>
          <w:noProof/>
        </w:rPr>
        <w:t>6</w:t>
      </w:r>
      <w:r w:rsidR="00104574" w:rsidRPr="001F4E88">
        <w:rPr>
          <w:iCs/>
          <w:noProof/>
        </w:rPr>
        <w:t>.000</w:t>
      </w:r>
      <w:r w:rsidRPr="001F4E88">
        <w:rPr>
          <w:iCs/>
          <w:noProof/>
        </w:rPr>
        <w:t>,00 Eur be PVM. Viršijantis</w:t>
      </w:r>
      <w:r w:rsidRPr="00010B31">
        <w:rPr>
          <w:iCs/>
          <w:noProof/>
        </w:rPr>
        <w:t xml:space="preserve"> bus atmetami kaip nepriimtini, nes viršijo iš anksto nustatytą pirkimo biudžetą. </w:t>
      </w:r>
    </w:p>
    <w:p w14:paraId="3CD7FA6A" w14:textId="06F4DCFA" w:rsidR="00B80948" w:rsidRPr="00B06DAA" w:rsidRDefault="00B80948" w:rsidP="00B861F5">
      <w:pPr>
        <w:tabs>
          <w:tab w:val="left" w:pos="993"/>
        </w:tabs>
        <w:autoSpaceDE w:val="0"/>
        <w:autoSpaceDN w:val="0"/>
        <w:adjustRightInd w:val="0"/>
        <w:jc w:val="both"/>
        <w:rPr>
          <w:iCs/>
          <w:noProof/>
        </w:rPr>
      </w:pPr>
      <w:r w:rsidRPr="00B06DAA">
        <w:rPr>
          <w:iCs/>
          <w:noProof/>
        </w:rPr>
        <w:t xml:space="preserve">2.10. </w:t>
      </w:r>
      <w:r w:rsidR="00136BB9">
        <w:rPr>
          <w:iCs/>
          <w:noProof/>
        </w:rPr>
        <w:t>Paslaugų teikimo</w:t>
      </w:r>
      <w:r w:rsidRPr="00B06DAA">
        <w:rPr>
          <w:iCs/>
          <w:noProof/>
        </w:rPr>
        <w:t xml:space="preserve"> terminas – </w:t>
      </w:r>
      <w:r w:rsidR="00CE5629">
        <w:rPr>
          <w:iCs/>
          <w:noProof/>
        </w:rPr>
        <w:t>36</w:t>
      </w:r>
      <w:r w:rsidRPr="00B06DAA">
        <w:rPr>
          <w:iCs/>
          <w:noProof/>
        </w:rPr>
        <w:t xml:space="preserve"> mėn. </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1B42F150" w14:textId="73DDECA3" w:rsidR="009D404B" w:rsidRDefault="003C1091" w:rsidP="00CE5629">
      <w:pPr>
        <w:pStyle w:val="Sraopastraipa"/>
        <w:widowControl w:val="0"/>
        <w:tabs>
          <w:tab w:val="num" w:pos="710"/>
        </w:tabs>
        <w:spacing w:line="259" w:lineRule="auto"/>
        <w:ind w:left="567" w:hanging="567"/>
        <w:jc w:val="both"/>
        <w:rPr>
          <w:color w:val="000000"/>
        </w:rPr>
      </w:pPr>
      <w:r w:rsidRPr="009C30B4">
        <w:rPr>
          <w:color w:val="000000"/>
        </w:rPr>
        <w:t xml:space="preserve">3.1 </w:t>
      </w:r>
      <w:r w:rsidR="00292CBC" w:rsidRPr="009C30B4">
        <w:rPr>
          <w:color w:val="000000"/>
        </w:rPr>
        <w:t xml:space="preserve"> </w:t>
      </w:r>
      <w:r w:rsidR="00CE5629" w:rsidRPr="00CE5629">
        <w:rPr>
          <w:color w:val="000000"/>
        </w:rPr>
        <w:t xml:space="preserve">Perkančioji organizacija nustato privalomą tiekėjo pašalinimo pagrindą - </w:t>
      </w:r>
      <w:bookmarkStart w:id="0" w:name="_Hlk219271709"/>
      <w:r w:rsidR="00CE5629" w:rsidRPr="00CE5629">
        <w:rPr>
          <w:color w:val="000000"/>
        </w:rPr>
        <w:t>tiekėjas yra neatlikęs jam teismo sprendimu paskirtos baudžiamojo poveikio priemonės – uždraudimo juridiniam asmeniui dalyvauti viešuosiuose pirkimuose (Viešųjų pirkimų įstatymo 46 str. 2¹, Mažos vertės pirkimų tvarkos aprašo, įsigaliosiančio nuo 2025-02-01, 9² p.)</w:t>
      </w:r>
      <w:bookmarkEnd w:id="0"/>
      <w:r w:rsidR="00CE5629" w:rsidRPr="00CE5629">
        <w:rPr>
          <w:color w:val="000000"/>
        </w:rPr>
        <w:t xml:space="preserve">. Siekdami </w:t>
      </w:r>
      <w:bookmarkStart w:id="1" w:name="_Hlk219271624"/>
      <w:r w:rsidR="00CE5629" w:rsidRPr="00CE5629">
        <w:rPr>
          <w:color w:val="000000"/>
        </w:rPr>
        <w:t>patvirtinti, kad neturi šio pašalinimo pagrindo, tiekėjai  informaciją pateikia tik EBVPD III dalies D2 punkte</w:t>
      </w:r>
      <w:bookmarkEnd w:id="1"/>
      <w:r w:rsidR="00CE5629" w:rsidRPr="00CE5629">
        <w:rPr>
          <w:color w:val="000000"/>
        </w:rPr>
        <w:t>.</w:t>
      </w:r>
    </w:p>
    <w:p w14:paraId="07ADEE3B" w14:textId="77777777" w:rsidR="00CE5629" w:rsidRPr="009C30B4" w:rsidRDefault="00CE5629" w:rsidP="00CE5629">
      <w:pPr>
        <w:pStyle w:val="Sraopastraipa"/>
        <w:widowControl w:val="0"/>
        <w:tabs>
          <w:tab w:val="num" w:pos="710"/>
        </w:tabs>
        <w:spacing w:line="276" w:lineRule="auto"/>
        <w:ind w:left="567" w:hanging="567"/>
        <w:jc w:val="both"/>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3648825A"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C25FDD" w:rsidRPr="00C25FDD">
        <w:t>Tiekėjas privalo turėti licenciją, leidžiančią vykdyti ginkluotos apsaugos paslaugas ir turto apsaugos paslaugas</w:t>
      </w:r>
      <w:r w:rsidR="00C25FDD">
        <w:t xml:space="preserve"> (s</w:t>
      </w:r>
      <w:r w:rsidR="00C25FDD" w:rsidRPr="00C25FDD">
        <w:t>u pasiūlymu pateikiami atitiktį reikalavimams įrodantys dokumentai</w:t>
      </w:r>
      <w:r w:rsidR="00C25FDD">
        <w:t>).</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7A26BB53"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19"/>
      </w:tblGrid>
      <w:tr w:rsidR="006B08AB" w:rsidRPr="00313B1D" w14:paraId="5D82058C" w14:textId="77777777" w:rsidTr="006B08AB">
        <w:trPr>
          <w:trHeight w:val="1428"/>
        </w:trPr>
        <w:tc>
          <w:tcPr>
            <w:tcW w:w="4957" w:type="dxa"/>
            <w:tcBorders>
              <w:top w:val="single" w:sz="4" w:space="0" w:color="auto"/>
              <w:bottom w:val="single" w:sz="4" w:space="0" w:color="auto"/>
              <w:right w:val="single" w:sz="4" w:space="0" w:color="auto"/>
            </w:tcBorders>
          </w:tcPr>
          <w:p w14:paraId="19DEC245" w14:textId="11C1B0D8" w:rsidR="006B08AB" w:rsidRPr="006B08AB" w:rsidRDefault="006B08AB" w:rsidP="00F74A00">
            <w:pPr>
              <w:autoSpaceDE w:val="0"/>
              <w:adjustRightInd w:val="0"/>
              <w:jc w:val="both"/>
              <w:rPr>
                <w:bCs/>
                <w:sz w:val="22"/>
                <w:szCs w:val="22"/>
              </w:rPr>
            </w:pPr>
            <w:bookmarkStart w:id="2" w:name="_Hlk219271241"/>
            <w:r w:rsidRPr="006B08AB">
              <w:rPr>
                <w:bCs/>
                <w:sz w:val="22"/>
                <w:szCs w:val="22"/>
              </w:rPr>
              <w:t>4.2.1.</w:t>
            </w:r>
            <w:r w:rsidRPr="006B08AB">
              <w:t xml:space="preserve">  </w:t>
            </w:r>
            <w:r w:rsidR="00104574" w:rsidRPr="00104574">
              <w:t>Tiekėjai, visą sutarties vykdymo laikotarpį turi atitinki kokybės vadybos bei aplinkos apsaugos sistemų standartų reikalavimus. Tiekėjas laikosi kokybės vadybos sistemos (</w:t>
            </w:r>
            <w:r w:rsidR="00104574" w:rsidRPr="00103D9A">
              <w:rPr>
                <w:b/>
                <w:bCs/>
              </w:rPr>
              <w:t>LST EN ISO 9001:2015 arba lygiaverčio</w:t>
            </w:r>
            <w:r w:rsidR="00104574" w:rsidRPr="00104574">
              <w:t>) bei aplinkos apsaugos vadybos (</w:t>
            </w:r>
            <w:r w:rsidR="00104574" w:rsidRPr="00103D9A">
              <w:rPr>
                <w:b/>
                <w:bCs/>
              </w:rPr>
              <w:t>LST EN ISO 14001:2015 arba lygiavertis</w:t>
            </w:r>
            <w:r w:rsidR="00104574" w:rsidRPr="00104574">
              <w:t>) sistemų standartų reikalavimų.</w:t>
            </w:r>
          </w:p>
        </w:tc>
        <w:tc>
          <w:tcPr>
            <w:tcW w:w="4819" w:type="dxa"/>
            <w:tcBorders>
              <w:top w:val="single" w:sz="4" w:space="0" w:color="auto"/>
              <w:left w:val="single" w:sz="4" w:space="0" w:color="auto"/>
              <w:bottom w:val="single" w:sz="4" w:space="0" w:color="auto"/>
            </w:tcBorders>
          </w:tcPr>
          <w:p w14:paraId="11CF9375" w14:textId="4F5170B0" w:rsidR="006B08AB" w:rsidRPr="006B08AB" w:rsidRDefault="00103D9A" w:rsidP="00F74A00">
            <w:pPr>
              <w:tabs>
                <w:tab w:val="left" w:pos="459"/>
              </w:tabs>
              <w:spacing w:line="256" w:lineRule="auto"/>
              <w:jc w:val="both"/>
              <w:rPr>
                <w:sz w:val="22"/>
                <w:szCs w:val="22"/>
              </w:rPr>
            </w:pPr>
            <w:r w:rsidRPr="00103D9A">
              <w:rPr>
                <w:sz w:val="22"/>
                <w:szCs w:val="22"/>
              </w:rPr>
              <w:t>Su pasiūlymu pateikiami atitiktį reikalavimams įrodantys dokumentai</w:t>
            </w:r>
            <w:r>
              <w:rPr>
                <w:sz w:val="22"/>
                <w:szCs w:val="22"/>
              </w:rPr>
              <w:t>.</w:t>
            </w:r>
          </w:p>
        </w:tc>
      </w:tr>
      <w:bookmarkEnd w:id="2"/>
    </w:tbl>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8138841" w14:textId="77777777" w:rsidR="0031304D" w:rsidRDefault="0031304D"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5A31833F" w14:textId="77777777" w:rsidR="00884D7F"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5F47120C" w14:textId="77777777" w:rsidR="00884D7F"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5469406F" w14:textId="77777777" w:rsidR="00884D7F"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1081B4D0" w14:textId="77777777" w:rsidR="00832C69" w:rsidRDefault="00832C69"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Pasiūlyme nurodoma Pirkimo objekto kaina</w:t>
      </w:r>
      <w:r w:rsidR="001E193B">
        <w:t xml:space="preserve"> ir įkainiai</w:t>
      </w:r>
      <w:r w:rsidRPr="009C30B4">
        <w:t xml:space="preserve"> pateikiam</w:t>
      </w:r>
      <w:r w:rsidR="001E193B">
        <w:t>i</w:t>
      </w:r>
      <w:r w:rsidRPr="009C30B4">
        <w:t xml:space="preserve"> eurais ir turi būti apskaičiuoti taip, kaip nurodyta Pirkimo sąlygų</w:t>
      </w:r>
      <w:r w:rsidRPr="009C30B4">
        <w:rPr>
          <w:i/>
          <w:iCs/>
        </w:rPr>
        <w:t xml:space="preserve"> </w:t>
      </w:r>
      <w:r w:rsidRPr="009C30B4">
        <w:t xml:space="preserve">priede Nr. </w:t>
      </w:r>
      <w:r w:rsidR="00406CEA" w:rsidRPr="009C30B4">
        <w:t>2</w:t>
      </w:r>
      <w:r w:rsidRPr="009C30B4">
        <w:t xml:space="preserve"> ir </w:t>
      </w:r>
      <w:r w:rsidR="00406CEA" w:rsidRPr="009C30B4">
        <w:t>pasiūlymo</w:t>
      </w:r>
      <w:r w:rsidRPr="009C30B4">
        <w:rPr>
          <w:i/>
          <w:iCs/>
        </w:rPr>
        <w:t xml:space="preserve"> </w:t>
      </w:r>
      <w:r w:rsidRPr="009C30B4">
        <w:t>priede (atsižvelgiant į tai kuriose Pirkimo objekto dalyse yra teikiamas pasiūlymas). Apskaičiuojant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 xml:space="preserve">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w:t>
      </w:r>
      <w:r w:rsidRPr="009C30B4">
        <w:lastRenderedPageBreak/>
        <w:t>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50B64D75" w14:textId="77777777" w:rsidR="00DF3D0D" w:rsidRDefault="00DF3D0D" w:rsidP="00DF3D0D">
      <w:pPr>
        <w:pStyle w:val="Sraopastraipa"/>
        <w:widowControl w:val="0"/>
        <w:spacing w:line="276" w:lineRule="auto"/>
        <w:ind w:left="567"/>
        <w:jc w:val="both"/>
        <w:rPr>
          <w:rFonts w:eastAsia="Calibri"/>
        </w:rPr>
      </w:pPr>
    </w:p>
    <w:p w14:paraId="7F7A287D" w14:textId="77777777" w:rsidR="006B08AB" w:rsidRPr="009C30B4" w:rsidRDefault="006B08AB" w:rsidP="00DF3D0D">
      <w:pPr>
        <w:pStyle w:val="Sraopastraipa"/>
        <w:widowControl w:val="0"/>
        <w:spacing w:line="276" w:lineRule="auto"/>
        <w:ind w:left="567"/>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6AE3EC71" w:rsidR="00324948" w:rsidRPr="009C30B4" w:rsidRDefault="00324948" w:rsidP="006B39CC">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930FB" w:rsidRPr="009C30B4">
          <w:rPr>
            <w:rStyle w:val="Hipersaitas"/>
          </w:rPr>
          <w:t>http://vpt.lrv.lt/lt/pasiulymu-sifravimas/cvp-is-dokumentai</w:t>
        </w:r>
      </w:hyperlink>
      <w:r w:rsidR="006659B6">
        <w:rPr>
          <w:rStyle w:val="Hipersaitas"/>
        </w:rPr>
        <w:t xml:space="preserve">.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Sraopastraipa"/>
        <w:widowControl w:val="0"/>
        <w:tabs>
          <w:tab w:val="num" w:pos="1276"/>
        </w:tabs>
        <w:spacing w:line="276" w:lineRule="auto"/>
        <w:ind w:left="567"/>
        <w:jc w:val="both"/>
        <w:rPr>
          <w:rFonts w:eastAsia="Calibri"/>
          <w:b/>
        </w:rPr>
      </w:pPr>
    </w:p>
    <w:p w14:paraId="663F543C" w14:textId="77777777" w:rsidR="001E193B" w:rsidRDefault="001E193B" w:rsidP="004B14E3">
      <w:pPr>
        <w:pStyle w:val="Sraopastraipa"/>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Pr="009C30B4" w:rsidRDefault="00A400CF"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35E99ECD"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lastRenderedPageBreak/>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7"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55094268"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25FDD">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 xml:space="preserve">Jeigu ekonomiškai naudingiausiame pasiūlyme nurodyta kaina viršija pirkimui skirtas </w:t>
      </w:r>
      <w:r w:rsidR="0030240C" w:rsidRPr="009C30B4">
        <w:lastRenderedPageBreak/>
        <w:t>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lastRenderedPageBreak/>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lastRenderedPageBreak/>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73A1A6E7"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832C69">
        <w:rPr>
          <w:bCs/>
          <w:color w:val="000000"/>
        </w:rPr>
        <w:t>Apklausos sąlyg</w:t>
      </w:r>
      <w:r w:rsidR="00832C69">
        <w:rPr>
          <w:bCs/>
          <w:color w:val="000000"/>
        </w:rPr>
        <w:t>ų Priede Nr. 3</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7B507FB0" w14:textId="77777777" w:rsidR="00FB6055" w:rsidRDefault="00FB6055" w:rsidP="008E0EA8">
      <w:pPr>
        <w:pStyle w:val="Style1"/>
        <w:numPr>
          <w:ilvl w:val="0"/>
          <w:numId w:val="0"/>
        </w:numPr>
        <w:ind w:left="567"/>
        <w:jc w:val="center"/>
        <w:rPr>
          <w:b/>
          <w:noProof/>
        </w:rPr>
      </w:pPr>
    </w:p>
    <w:p w14:paraId="61FF75EC" w14:textId="186F27A4"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1393BDB4" w14:textId="1ADFB7B4" w:rsidR="00465B73" w:rsidRDefault="00A16479" w:rsidP="00D97F6D">
      <w:pPr>
        <w:pStyle w:val="Style1"/>
        <w:numPr>
          <w:ilvl w:val="0"/>
          <w:numId w:val="62"/>
        </w:numPr>
        <w:spacing w:line="276" w:lineRule="auto"/>
        <w:jc w:val="both"/>
        <w:rPr>
          <w:noProof/>
          <w:spacing w:val="-2"/>
        </w:rPr>
      </w:pPr>
      <w:r>
        <w:rPr>
          <w:noProof/>
          <w:spacing w:val="-2"/>
        </w:rPr>
        <w:t>P</w:t>
      </w:r>
      <w:r w:rsidRPr="00A16479">
        <w:rPr>
          <w:noProof/>
          <w:spacing w:val="-2"/>
        </w:rPr>
        <w:t xml:space="preserve">agrindinės </w:t>
      </w:r>
      <w:r>
        <w:rPr>
          <w:noProof/>
          <w:spacing w:val="-2"/>
        </w:rPr>
        <w:t>S</w:t>
      </w:r>
      <w:r w:rsidR="00CD27B8">
        <w:rPr>
          <w:noProof/>
          <w:spacing w:val="-2"/>
        </w:rPr>
        <w:t xml:space="preserve">utarties </w:t>
      </w:r>
      <w:r w:rsidR="00D00B17">
        <w:rPr>
          <w:noProof/>
          <w:spacing w:val="-2"/>
        </w:rPr>
        <w:t>sąlygos</w:t>
      </w:r>
      <w:r w:rsidR="00CD27B8">
        <w:rPr>
          <w:noProof/>
          <w:spacing w:val="-2"/>
        </w:rPr>
        <w:t>.</w:t>
      </w:r>
    </w:p>
    <w:sectPr w:rsidR="00465B73" w:rsidSect="000A613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8D06" w14:textId="77777777" w:rsidR="00302ABF" w:rsidRDefault="00302ABF" w:rsidP="00632805">
      <w:r>
        <w:separator/>
      </w:r>
    </w:p>
  </w:endnote>
  <w:endnote w:type="continuationSeparator" w:id="0">
    <w:p w14:paraId="7F0CD4D3" w14:textId="77777777" w:rsidR="00302ABF" w:rsidRDefault="00302ABF"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D328" w14:textId="77777777" w:rsidR="00302ABF" w:rsidRDefault="00302ABF" w:rsidP="00632805">
      <w:r>
        <w:separator/>
      </w:r>
    </w:p>
  </w:footnote>
  <w:footnote w:type="continuationSeparator" w:id="0">
    <w:p w14:paraId="54BEF1E7" w14:textId="77777777" w:rsidR="00302ABF" w:rsidRDefault="00302ABF"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A6136"/>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E7FBF"/>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2ABF"/>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4F6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5FDD"/>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3E80"/>
    <w:rsid w:val="00CD53AA"/>
    <w:rsid w:val="00CD6063"/>
    <w:rsid w:val="00CD6948"/>
    <w:rsid w:val="00CD6D7D"/>
    <w:rsid w:val="00CE0D9C"/>
    <w:rsid w:val="00CE13AC"/>
    <w:rsid w:val="00CE2DEB"/>
    <w:rsid w:val="00CE4093"/>
    <w:rsid w:val="00CE50D7"/>
    <w:rsid w:val="00CE5629"/>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401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97F6D"/>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1BF4"/>
    <w:rsid w:val="00F524FA"/>
    <w:rsid w:val="00F52B2F"/>
    <w:rsid w:val="00F5341C"/>
    <w:rsid w:val="00F548F3"/>
    <w:rsid w:val="00F54DA1"/>
    <w:rsid w:val="00F55245"/>
    <w:rsid w:val="00F617BB"/>
    <w:rsid w:val="00F61B8C"/>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pasiulymu-sifravimas/cvp-is-dokument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Props1.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2.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3.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20309</Words>
  <Characters>11577</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31823</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4</cp:revision>
  <cp:lastPrinted>2021-10-21T06:30:00Z</cp:lastPrinted>
  <dcterms:created xsi:type="dcterms:W3CDTF">2026-01-14T06:37:00Z</dcterms:created>
  <dcterms:modified xsi:type="dcterms:W3CDTF">2026-01-15T07:17:00Z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