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6915A" w14:textId="77777777" w:rsidR="004F5827" w:rsidRDefault="00000000">
      <w:pPr>
        <w:ind w:left="3888" w:firstLine="1296"/>
        <w:jc w:val="both"/>
        <w:rPr>
          <w:rFonts w:ascii="Arial" w:hAnsi="Arial" w:cs="Arial"/>
          <w:sz w:val="24"/>
          <w:szCs w:val="24"/>
        </w:rPr>
      </w:pPr>
      <w:r>
        <w:rPr>
          <w:rFonts w:ascii="Arial" w:hAnsi="Arial" w:cs="Arial"/>
          <w:sz w:val="24"/>
          <w:szCs w:val="24"/>
        </w:rPr>
        <w:t xml:space="preserve">   TVIRTINU</w:t>
      </w:r>
    </w:p>
    <w:p w14:paraId="3612EF74" w14:textId="77777777" w:rsidR="004F5827" w:rsidRDefault="00000000">
      <w:pPr>
        <w:ind w:left="5184"/>
        <w:jc w:val="both"/>
        <w:rPr>
          <w:rFonts w:ascii="Arial" w:hAnsi="Arial" w:cs="Arial"/>
          <w:sz w:val="24"/>
          <w:szCs w:val="24"/>
        </w:rPr>
      </w:pPr>
      <w:r>
        <w:rPr>
          <w:rFonts w:ascii="Arial" w:hAnsi="Arial" w:cs="Arial"/>
          <w:sz w:val="24"/>
          <w:szCs w:val="24"/>
        </w:rPr>
        <w:t xml:space="preserve">   VšĮ Klaipėdos rajono savivaldybės</w:t>
      </w:r>
    </w:p>
    <w:p w14:paraId="0F79131B" w14:textId="77777777" w:rsidR="004F5827" w:rsidRDefault="00000000">
      <w:pPr>
        <w:jc w:val="both"/>
        <w:rPr>
          <w:rFonts w:ascii="Arial" w:hAnsi="Arial" w:cs="Arial"/>
          <w:sz w:val="24"/>
          <w:szCs w:val="24"/>
        </w:rPr>
      </w:pPr>
      <w:r>
        <w:rPr>
          <w:rFonts w:ascii="Arial" w:hAnsi="Arial" w:cs="Arial"/>
          <w:sz w:val="24"/>
          <w:szCs w:val="24"/>
        </w:rPr>
        <w:t xml:space="preserve">                                                                                 sveikatos centro direktorė</w:t>
      </w:r>
    </w:p>
    <w:p w14:paraId="32DE9DBE" w14:textId="77777777" w:rsidR="004F5827" w:rsidRDefault="00000000">
      <w:pPr>
        <w:jc w:val="both"/>
        <w:rPr>
          <w:rFonts w:ascii="Arial" w:hAnsi="Arial" w:cs="Arial"/>
          <w:sz w:val="24"/>
          <w:szCs w:val="24"/>
        </w:rPr>
      </w:pPr>
      <w:r>
        <w:rPr>
          <w:rFonts w:ascii="Arial" w:hAnsi="Arial" w:cs="Arial"/>
          <w:sz w:val="24"/>
          <w:szCs w:val="24"/>
        </w:rPr>
        <w:t xml:space="preserve">                                                                                 Neringa Tarvydienė</w:t>
      </w:r>
    </w:p>
    <w:p w14:paraId="21565EF0" w14:textId="77777777" w:rsidR="004F5827" w:rsidRDefault="00000000">
      <w:pPr>
        <w:tabs>
          <w:tab w:val="left" w:pos="6900"/>
        </w:tabs>
        <w:jc w:val="both"/>
        <w:rPr>
          <w:rFonts w:ascii="Arial" w:hAnsi="Arial" w:cs="Arial"/>
          <w:sz w:val="24"/>
          <w:szCs w:val="24"/>
        </w:rPr>
      </w:pPr>
      <w:r>
        <w:rPr>
          <w:rFonts w:ascii="Arial" w:hAnsi="Arial" w:cs="Arial"/>
          <w:sz w:val="24"/>
          <w:szCs w:val="24"/>
        </w:rPr>
        <w:t xml:space="preserve">                                                                                 2026 – 01 -</w:t>
      </w:r>
    </w:p>
    <w:p w14:paraId="0984D9A9" w14:textId="77777777" w:rsidR="004F5827" w:rsidRDefault="00000000">
      <w:pPr>
        <w:jc w:val="center"/>
        <w:rPr>
          <w:rFonts w:ascii="Arial" w:hAnsi="Arial" w:cs="Arial"/>
          <w:b/>
          <w:bCs/>
          <w:color w:val="000000" w:themeColor="text1"/>
          <w:sz w:val="24"/>
          <w:szCs w:val="24"/>
        </w:rPr>
      </w:pPr>
      <w:r>
        <w:rPr>
          <w:rFonts w:ascii="Arial" w:hAnsi="Arial" w:cs="Arial"/>
          <w:b/>
          <w:bCs/>
          <w:color w:val="000000" w:themeColor="text1"/>
          <w:sz w:val="24"/>
          <w:szCs w:val="24"/>
        </w:rPr>
        <w:t>Pirkimo „Slaugos medicinos įranga“</w:t>
      </w:r>
    </w:p>
    <w:p w14:paraId="489ECBE9" w14:textId="77777777" w:rsidR="004F5827" w:rsidRDefault="00000000">
      <w:pPr>
        <w:jc w:val="center"/>
        <w:rPr>
          <w:rFonts w:ascii="Arial" w:hAnsi="Arial" w:cs="Arial"/>
          <w:b/>
          <w:bCs/>
          <w:color w:val="000000" w:themeColor="text1"/>
          <w:sz w:val="24"/>
          <w:szCs w:val="24"/>
        </w:rPr>
      </w:pPr>
      <w:r>
        <w:rPr>
          <w:rFonts w:ascii="Arial" w:hAnsi="Arial" w:cs="Arial"/>
          <w:b/>
          <w:bCs/>
          <w:color w:val="000000" w:themeColor="text1"/>
          <w:sz w:val="24"/>
          <w:szCs w:val="24"/>
        </w:rPr>
        <w:t>II Pirkimo dalis</w:t>
      </w:r>
    </w:p>
    <w:p w14:paraId="0F01873C" w14:textId="77777777" w:rsidR="004F5827" w:rsidRDefault="00000000">
      <w:pPr>
        <w:jc w:val="center"/>
        <w:rPr>
          <w:rFonts w:ascii="Arial" w:hAnsi="Arial" w:cs="Arial"/>
          <w:b/>
          <w:bCs/>
          <w:color w:val="000000" w:themeColor="text1"/>
          <w:sz w:val="24"/>
          <w:szCs w:val="24"/>
        </w:rPr>
      </w:pPr>
      <w:r>
        <w:rPr>
          <w:rFonts w:ascii="Arial" w:hAnsi="Arial" w:cs="Arial"/>
          <w:b/>
          <w:bCs/>
          <w:color w:val="000000" w:themeColor="text1"/>
          <w:sz w:val="24"/>
          <w:szCs w:val="24"/>
          <w:shd w:val="clear" w:color="auto" w:fill="FFFFFF"/>
        </w:rPr>
        <w:t>Parenterinio maitinimo pompa. Techninė specifikacija</w:t>
      </w:r>
    </w:p>
    <w:p w14:paraId="48ADB741" w14:textId="77777777" w:rsidR="004F5827" w:rsidRDefault="004F5827">
      <w:pPr>
        <w:rPr>
          <w:rFonts w:ascii="Arial" w:hAnsi="Arial" w:cs="Arial"/>
          <w:bCs/>
          <w:i/>
          <w:iCs/>
          <w:color w:val="000000" w:themeColor="text1"/>
          <w:sz w:val="24"/>
          <w:szCs w:val="24"/>
          <w:u w:val="single"/>
        </w:rPr>
      </w:pPr>
    </w:p>
    <w:p w14:paraId="4B5C03C4" w14:textId="77777777" w:rsidR="004F5827" w:rsidRDefault="00000000">
      <w:pPr>
        <w:pStyle w:val="Tablecaption0"/>
        <w:shd w:val="clear" w:color="auto" w:fill="auto"/>
        <w:spacing w:line="240" w:lineRule="auto"/>
        <w:rPr>
          <w:rFonts w:ascii="Arial" w:hAnsi="Arial" w:cs="Arial"/>
          <w:b/>
          <w:kern w:val="0"/>
          <w:sz w:val="24"/>
          <w:szCs w:val="24"/>
          <w:lang w:val="lt-LT"/>
          <w14:ligatures w14:val="none"/>
        </w:rPr>
      </w:pPr>
      <w:r>
        <w:rPr>
          <w:rFonts w:ascii="Arial" w:hAnsi="Arial" w:cs="Arial"/>
          <w:b/>
          <w:kern w:val="0"/>
          <w:sz w:val="24"/>
          <w:szCs w:val="24"/>
          <w:lang w:val="lt-LT"/>
          <w14:ligatures w14:val="none"/>
        </w:rPr>
        <w:t>Parenterinio maitinimo pompa (3 vnt.)</w:t>
      </w:r>
    </w:p>
    <w:p w14:paraId="2409572A" w14:textId="77777777" w:rsidR="004F5827" w:rsidRDefault="004F5827">
      <w:pPr>
        <w:pStyle w:val="Tablecaption0"/>
        <w:shd w:val="clear" w:color="auto" w:fill="auto"/>
        <w:spacing w:line="240" w:lineRule="auto"/>
        <w:rPr>
          <w:rFonts w:ascii="Arial" w:hAnsi="Arial" w:cs="Arial"/>
          <w:b/>
          <w:kern w:val="0"/>
          <w:sz w:val="24"/>
          <w:szCs w:val="24"/>
          <w:lang w:val="lt-LT"/>
          <w14:ligatures w14:val="none"/>
        </w:rPr>
      </w:pPr>
    </w:p>
    <w:tbl>
      <w:tblPr>
        <w:tblW w:w="10519" w:type="dxa"/>
        <w:tblInd w:w="-459" w:type="dxa"/>
        <w:tblLayout w:type="fixed"/>
        <w:tblLook w:val="04A0" w:firstRow="1" w:lastRow="0" w:firstColumn="1" w:lastColumn="0" w:noHBand="0" w:noVBand="1"/>
      </w:tblPr>
      <w:tblGrid>
        <w:gridCol w:w="778"/>
        <w:gridCol w:w="3246"/>
        <w:gridCol w:w="3952"/>
        <w:gridCol w:w="2543"/>
      </w:tblGrid>
      <w:tr w:rsidR="00A36DE4" w14:paraId="57477D92" w14:textId="77777777" w:rsidTr="00A36DE4">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36A68E07" w14:textId="5DB6C28F" w:rsidR="00A36DE4" w:rsidRDefault="00A36DE4" w:rsidP="00A36DE4">
            <w:pPr>
              <w:spacing w:after="160" w:line="259" w:lineRule="auto"/>
              <w:contextualSpacing/>
              <w:jc w:val="center"/>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Eil. Nr.</w:t>
            </w:r>
          </w:p>
        </w:tc>
        <w:tc>
          <w:tcPr>
            <w:tcW w:w="3246" w:type="dxa"/>
            <w:tcBorders>
              <w:top w:val="single" w:sz="4" w:space="0" w:color="000000"/>
              <w:left w:val="single" w:sz="4" w:space="0" w:color="000000"/>
              <w:bottom w:val="single" w:sz="4" w:space="0" w:color="000000"/>
              <w:right w:val="single" w:sz="4" w:space="0" w:color="000000"/>
            </w:tcBorders>
          </w:tcPr>
          <w:p w14:paraId="2EA37DE2" w14:textId="0E39C46B" w:rsidR="00A36DE4" w:rsidRPr="00A36DE4" w:rsidRDefault="00A36DE4" w:rsidP="00A36DE4">
            <w:pPr>
              <w:spacing w:after="160" w:line="259" w:lineRule="auto"/>
              <w:jc w:val="center"/>
              <w:rPr>
                <w:rFonts w:ascii="Arial" w:eastAsia="Times New Roman" w:hAnsi="Arial" w:cs="Arial"/>
                <w:b/>
                <w:bCs/>
                <w:kern w:val="2"/>
                <w:sz w:val="24"/>
                <w:szCs w:val="24"/>
                <w14:ligatures w14:val="standardContextual"/>
              </w:rPr>
            </w:pPr>
            <w:r w:rsidRPr="00A36DE4">
              <w:rPr>
                <w:rFonts w:ascii="Arial" w:eastAsia="Times New Roman" w:hAnsi="Arial" w:cs="Arial"/>
                <w:b/>
                <w:bCs/>
                <w:kern w:val="2"/>
                <w:sz w:val="24"/>
                <w:szCs w:val="24"/>
                <w14:ligatures w14:val="standardContextual"/>
              </w:rPr>
              <w:t>Parametrai (specifikacija)</w:t>
            </w:r>
          </w:p>
        </w:tc>
        <w:tc>
          <w:tcPr>
            <w:tcW w:w="3952" w:type="dxa"/>
            <w:tcBorders>
              <w:top w:val="single" w:sz="4" w:space="0" w:color="000000"/>
              <w:left w:val="single" w:sz="4" w:space="0" w:color="000000"/>
              <w:bottom w:val="single" w:sz="4" w:space="0" w:color="000000"/>
              <w:right w:val="single" w:sz="4" w:space="0" w:color="000000"/>
            </w:tcBorders>
          </w:tcPr>
          <w:p w14:paraId="51210AB0" w14:textId="01218A54" w:rsidR="00A36DE4" w:rsidRPr="00A36DE4" w:rsidRDefault="00A36DE4" w:rsidP="00A36DE4">
            <w:pPr>
              <w:tabs>
                <w:tab w:val="left" w:pos="204"/>
              </w:tabs>
              <w:spacing w:after="0" w:line="240" w:lineRule="auto"/>
              <w:jc w:val="center"/>
              <w:rPr>
                <w:rStyle w:val="Grietas"/>
                <w:rFonts w:ascii="Arial" w:hAnsi="Arial" w:cs="Arial"/>
                <w:sz w:val="24"/>
                <w:szCs w:val="24"/>
              </w:rPr>
            </w:pPr>
            <w:r w:rsidRPr="00A36DE4">
              <w:rPr>
                <w:rStyle w:val="Grietas"/>
                <w:rFonts w:ascii="Arial" w:hAnsi="Arial" w:cs="Arial"/>
                <w:sz w:val="24"/>
                <w:szCs w:val="24"/>
              </w:rPr>
              <w:t>Reikalaujama parametro reikšmė</w:t>
            </w:r>
          </w:p>
        </w:tc>
        <w:tc>
          <w:tcPr>
            <w:tcW w:w="2543" w:type="dxa"/>
            <w:tcBorders>
              <w:top w:val="single" w:sz="4" w:space="0" w:color="000000"/>
              <w:left w:val="single" w:sz="4" w:space="0" w:color="000000"/>
              <w:bottom w:val="single" w:sz="4" w:space="0" w:color="000000"/>
              <w:right w:val="single" w:sz="4" w:space="0" w:color="000000"/>
            </w:tcBorders>
          </w:tcPr>
          <w:p w14:paraId="7BA3D5A1" w14:textId="74FE6006" w:rsidR="00A36DE4" w:rsidRPr="00A36DE4" w:rsidRDefault="00A36DE4" w:rsidP="00A36DE4">
            <w:pPr>
              <w:spacing w:after="160" w:line="259" w:lineRule="auto"/>
              <w:jc w:val="center"/>
              <w:rPr>
                <w:rFonts w:ascii="Arial" w:eastAsia="Aptos" w:hAnsi="Arial" w:cs="Arial"/>
                <w:b/>
                <w:bCs/>
                <w:kern w:val="2"/>
                <w:sz w:val="24"/>
                <w:szCs w:val="24"/>
                <w14:ligatures w14:val="standardContextual"/>
              </w:rPr>
            </w:pPr>
            <w:r w:rsidRPr="00A36DE4">
              <w:rPr>
                <w:rFonts w:ascii="Arial" w:eastAsia="Aptos" w:hAnsi="Arial" w:cs="Arial"/>
                <w:b/>
                <w:bCs/>
                <w:kern w:val="2"/>
                <w:sz w:val="24"/>
                <w:szCs w:val="24"/>
                <w14:ligatures w14:val="standardContextual"/>
              </w:rPr>
              <w:t>Siūlomi techniniai parametrai</w:t>
            </w:r>
          </w:p>
        </w:tc>
      </w:tr>
      <w:tr w:rsidR="004F5827" w14:paraId="212FF74D" w14:textId="77777777" w:rsidTr="00A36DE4">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15619B63" w14:textId="77777777" w:rsidR="004F5827" w:rsidRDefault="004F5827">
            <w:pPr>
              <w:numPr>
                <w:ilvl w:val="0"/>
                <w:numId w:val="1"/>
              </w:numPr>
              <w:spacing w:after="160"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5C92D01F" w14:textId="77777777" w:rsidR="004F5827" w:rsidRDefault="00000000">
            <w:pPr>
              <w:spacing w:after="160" w:line="259"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Paskirtis (taikymas)</w:t>
            </w:r>
          </w:p>
        </w:tc>
        <w:tc>
          <w:tcPr>
            <w:tcW w:w="3952" w:type="dxa"/>
            <w:tcBorders>
              <w:top w:val="single" w:sz="4" w:space="0" w:color="000000"/>
              <w:left w:val="single" w:sz="4" w:space="0" w:color="000000"/>
              <w:bottom w:val="single" w:sz="4" w:space="0" w:color="000000"/>
              <w:right w:val="single" w:sz="4" w:space="0" w:color="000000"/>
            </w:tcBorders>
          </w:tcPr>
          <w:p w14:paraId="07472715" w14:textId="77777777" w:rsidR="004F5827" w:rsidRDefault="00000000">
            <w:pPr>
              <w:tabs>
                <w:tab w:val="left" w:pos="204"/>
              </w:tabs>
              <w:spacing w:after="0" w:line="240" w:lineRule="auto"/>
              <w:rPr>
                <w:rFonts w:ascii="Arial" w:eastAsia="Times New Roman" w:hAnsi="Arial" w:cs="Arial"/>
                <w:b/>
                <w:bCs/>
                <w:kern w:val="2"/>
                <w:sz w:val="24"/>
                <w:szCs w:val="24"/>
                <w:lang w:eastAsia="lt-LT"/>
                <w14:ligatures w14:val="standardContextual"/>
              </w:rPr>
            </w:pPr>
            <w:r>
              <w:rPr>
                <w:rStyle w:val="Grietas"/>
                <w:rFonts w:ascii="Arial" w:hAnsi="Arial" w:cs="Arial"/>
                <w:b w:val="0"/>
                <w:bCs w:val="0"/>
                <w:sz w:val="24"/>
                <w:szCs w:val="24"/>
              </w:rPr>
              <w:t>Tiksliai ir kontroliuojamai tiekti parenterinės mitybos mišinį arba kitus skysčius</w:t>
            </w:r>
            <w:r>
              <w:rPr>
                <w:rFonts w:ascii="Arial" w:hAnsi="Arial" w:cs="Arial"/>
                <w:b/>
                <w:bCs/>
                <w:sz w:val="24"/>
                <w:szCs w:val="24"/>
              </w:rPr>
              <w:t> </w:t>
            </w:r>
            <w:r>
              <w:rPr>
                <w:rFonts w:ascii="Arial" w:hAnsi="Arial" w:cs="Arial"/>
                <w:sz w:val="24"/>
                <w:szCs w:val="24"/>
              </w:rPr>
              <w:t>tiesiai į veną (intraveniškai)</w:t>
            </w:r>
            <w:r>
              <w:rPr>
                <w:rFonts w:ascii="Arial" w:hAnsi="Arial" w:cs="Arial"/>
                <w:color w:val="0A0A0A"/>
                <w:sz w:val="24"/>
                <w:szCs w:val="24"/>
                <w:shd w:val="clear" w:color="auto" w:fill="FFFFFF"/>
              </w:rPr>
              <w:t>.</w:t>
            </w:r>
          </w:p>
        </w:tc>
        <w:tc>
          <w:tcPr>
            <w:tcW w:w="2543" w:type="dxa"/>
            <w:tcBorders>
              <w:top w:val="single" w:sz="4" w:space="0" w:color="000000"/>
              <w:left w:val="single" w:sz="4" w:space="0" w:color="000000"/>
              <w:bottom w:val="single" w:sz="4" w:space="0" w:color="000000"/>
              <w:right w:val="single" w:sz="4" w:space="0" w:color="000000"/>
            </w:tcBorders>
          </w:tcPr>
          <w:p w14:paraId="4FB300BB" w14:textId="77777777" w:rsidR="004F5827" w:rsidRDefault="004F5827">
            <w:pPr>
              <w:spacing w:after="160" w:line="259" w:lineRule="auto"/>
              <w:rPr>
                <w:rFonts w:ascii="Arial" w:eastAsia="Aptos" w:hAnsi="Arial" w:cs="Arial"/>
                <w:b/>
                <w:kern w:val="2"/>
                <w:sz w:val="24"/>
                <w:szCs w:val="24"/>
                <w14:ligatures w14:val="standardContextual"/>
              </w:rPr>
            </w:pPr>
          </w:p>
        </w:tc>
      </w:tr>
      <w:tr w:rsidR="004F5827" w14:paraId="50A27315" w14:textId="77777777" w:rsidTr="00A36DE4">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482F17FE" w14:textId="77777777" w:rsidR="004F5827" w:rsidRDefault="004F5827">
            <w:pPr>
              <w:numPr>
                <w:ilvl w:val="0"/>
                <w:numId w:val="1"/>
              </w:numPr>
              <w:spacing w:after="160"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51B84F01" w14:textId="77777777" w:rsidR="004F5827" w:rsidRDefault="00000000">
            <w:pPr>
              <w:spacing w:after="160" w:line="259" w:lineRule="auto"/>
              <w:rPr>
                <w:rFonts w:ascii="Arial" w:eastAsia="Aptos" w:hAnsi="Arial" w:cs="Arial"/>
                <w:b/>
                <w:kern w:val="2"/>
                <w:sz w:val="24"/>
                <w:szCs w:val="24"/>
                <w14:ligatures w14:val="standardContextual"/>
              </w:rPr>
            </w:pPr>
            <w:r>
              <w:rPr>
                <w:rFonts w:ascii="Arial" w:eastAsia="Times New Roman" w:hAnsi="Arial" w:cs="Arial"/>
                <w:kern w:val="2"/>
                <w:sz w:val="24"/>
                <w:szCs w:val="24"/>
                <w14:ligatures w14:val="standardContextual"/>
              </w:rPr>
              <w:t>Parenterinio maitinimo pompos darbo režimai:</w:t>
            </w:r>
          </w:p>
        </w:tc>
        <w:tc>
          <w:tcPr>
            <w:tcW w:w="3952" w:type="dxa"/>
            <w:tcBorders>
              <w:top w:val="single" w:sz="4" w:space="0" w:color="000000"/>
              <w:left w:val="single" w:sz="4" w:space="0" w:color="000000"/>
              <w:bottom w:val="single" w:sz="4" w:space="0" w:color="000000"/>
              <w:right w:val="single" w:sz="4" w:space="0" w:color="000000"/>
            </w:tcBorders>
          </w:tcPr>
          <w:p w14:paraId="26BBAA23" w14:textId="77777777" w:rsidR="004F5827" w:rsidRDefault="00000000">
            <w:pPr>
              <w:tabs>
                <w:tab w:val="left" w:pos="204"/>
              </w:tabs>
              <w:spacing w:after="0" w:line="240" w:lineRule="auto"/>
              <w:rPr>
                <w:rFonts w:ascii="Arial" w:eastAsia="Times New Roman" w:hAnsi="Arial" w:cs="Arial"/>
                <w:bCs/>
                <w:kern w:val="2"/>
                <w:sz w:val="24"/>
                <w:szCs w:val="24"/>
                <w:lang w:eastAsia="lt-LT"/>
                <w14:ligatures w14:val="standardContextual"/>
              </w:rPr>
            </w:pPr>
            <w:r>
              <w:rPr>
                <w:rFonts w:ascii="Arial" w:eastAsia="Times New Roman" w:hAnsi="Arial" w:cs="Arial"/>
                <w:bCs/>
                <w:kern w:val="2"/>
                <w:sz w:val="24"/>
                <w:szCs w:val="24"/>
                <w:lang w:eastAsia="lt-LT"/>
                <w14:ligatures w14:val="standardContextual"/>
              </w:rPr>
              <w:t>1. Nuolatinės infuzijos</w:t>
            </w:r>
          </w:p>
          <w:p w14:paraId="087AD337" w14:textId="77777777" w:rsidR="004F5827" w:rsidRDefault="00000000">
            <w:pPr>
              <w:spacing w:after="160" w:line="259" w:lineRule="auto"/>
              <w:rPr>
                <w:rFonts w:ascii="Arial" w:eastAsia="Aptos" w:hAnsi="Arial" w:cs="Arial"/>
                <w:b/>
                <w:kern w:val="2"/>
                <w:sz w:val="24"/>
                <w:szCs w:val="24"/>
                <w14:ligatures w14:val="standardContextual"/>
              </w:rPr>
            </w:pPr>
            <w:r>
              <w:rPr>
                <w:rFonts w:ascii="Arial" w:eastAsia="Times New Roman" w:hAnsi="Arial" w:cs="Arial"/>
                <w:bCs/>
                <w:kern w:val="2"/>
                <w:sz w:val="24"/>
                <w:szCs w:val="24"/>
                <w:lang w:eastAsia="lt-LT"/>
                <w14:ligatures w14:val="standardContextual"/>
              </w:rPr>
              <w:t>2. Transfuzijos</w:t>
            </w:r>
          </w:p>
        </w:tc>
        <w:tc>
          <w:tcPr>
            <w:tcW w:w="2543" w:type="dxa"/>
            <w:tcBorders>
              <w:top w:val="single" w:sz="4" w:space="0" w:color="000000"/>
              <w:left w:val="single" w:sz="4" w:space="0" w:color="000000"/>
              <w:bottom w:val="single" w:sz="4" w:space="0" w:color="000000"/>
              <w:right w:val="single" w:sz="4" w:space="0" w:color="000000"/>
            </w:tcBorders>
          </w:tcPr>
          <w:p w14:paraId="6B0597EE" w14:textId="77777777" w:rsidR="004F5827" w:rsidRDefault="004F5827">
            <w:pPr>
              <w:spacing w:after="160" w:line="259" w:lineRule="auto"/>
              <w:rPr>
                <w:rFonts w:ascii="Arial" w:eastAsia="Aptos" w:hAnsi="Arial" w:cs="Arial"/>
                <w:b/>
                <w:kern w:val="2"/>
                <w:sz w:val="24"/>
                <w:szCs w:val="24"/>
                <w14:ligatures w14:val="standardContextual"/>
              </w:rPr>
            </w:pPr>
          </w:p>
        </w:tc>
      </w:tr>
      <w:tr w:rsidR="004F5827" w14:paraId="4C5B4EE2" w14:textId="77777777" w:rsidTr="00A36DE4">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0325BC95" w14:textId="77777777" w:rsidR="004F5827" w:rsidRDefault="004F5827">
            <w:pPr>
              <w:numPr>
                <w:ilvl w:val="0"/>
                <w:numId w:val="1"/>
              </w:numPr>
              <w:spacing w:after="160"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59C04C56" w14:textId="77777777" w:rsidR="004F5827" w:rsidRDefault="00000000">
            <w:pPr>
              <w:spacing w:after="0" w:line="240"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Infuzijos greičio nustatymo ribos</w:t>
            </w:r>
          </w:p>
          <w:p w14:paraId="413D5F87" w14:textId="77777777" w:rsidR="004F5827" w:rsidRDefault="00000000">
            <w:pPr>
              <w:spacing w:after="160" w:line="259"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(ne siauresnės už nurodytas)</w:t>
            </w:r>
          </w:p>
        </w:tc>
        <w:tc>
          <w:tcPr>
            <w:tcW w:w="3952" w:type="dxa"/>
            <w:tcBorders>
              <w:top w:val="single" w:sz="4" w:space="0" w:color="000000"/>
              <w:left w:val="single" w:sz="4" w:space="0" w:color="000000"/>
              <w:bottom w:val="single" w:sz="4" w:space="0" w:color="000000"/>
              <w:right w:val="single" w:sz="4" w:space="0" w:color="000000"/>
            </w:tcBorders>
          </w:tcPr>
          <w:p w14:paraId="6A86982E" w14:textId="77777777" w:rsidR="004F5827" w:rsidRDefault="00000000">
            <w:pPr>
              <w:tabs>
                <w:tab w:val="left" w:pos="204"/>
              </w:tabs>
              <w:spacing w:after="0" w:line="240" w:lineRule="auto"/>
              <w:rPr>
                <w:rFonts w:ascii="Arial" w:eastAsia="Times New Roman" w:hAnsi="Arial" w:cs="Arial"/>
                <w:bCs/>
                <w:kern w:val="2"/>
                <w:sz w:val="24"/>
                <w:szCs w:val="24"/>
                <w:lang w:eastAsia="lt-LT"/>
                <w14:ligatures w14:val="standardContextual"/>
              </w:rPr>
            </w:pPr>
            <w:r>
              <w:rPr>
                <w:rFonts w:ascii="Arial" w:eastAsia="Times New Roman" w:hAnsi="Arial" w:cs="Arial"/>
                <w:bCs/>
                <w:kern w:val="2"/>
                <w:sz w:val="24"/>
                <w:szCs w:val="24"/>
                <w14:ligatures w14:val="standardContextual"/>
              </w:rPr>
              <w:t>Nuo 0,1 ml/val. iki 1200 ml/val.</w:t>
            </w:r>
          </w:p>
        </w:tc>
        <w:tc>
          <w:tcPr>
            <w:tcW w:w="2543" w:type="dxa"/>
            <w:tcBorders>
              <w:top w:val="single" w:sz="4" w:space="0" w:color="000000"/>
              <w:left w:val="single" w:sz="4" w:space="0" w:color="000000"/>
              <w:bottom w:val="single" w:sz="4" w:space="0" w:color="000000"/>
              <w:right w:val="single" w:sz="4" w:space="0" w:color="000000"/>
            </w:tcBorders>
          </w:tcPr>
          <w:p w14:paraId="48890A42" w14:textId="77777777" w:rsidR="004F5827" w:rsidRDefault="004F5827">
            <w:pPr>
              <w:spacing w:after="160" w:line="259" w:lineRule="auto"/>
              <w:rPr>
                <w:rFonts w:ascii="Arial" w:eastAsia="Aptos" w:hAnsi="Arial" w:cs="Arial"/>
                <w:b/>
                <w:kern w:val="2"/>
                <w:sz w:val="24"/>
                <w:szCs w:val="24"/>
                <w14:ligatures w14:val="standardContextual"/>
              </w:rPr>
            </w:pPr>
          </w:p>
        </w:tc>
      </w:tr>
      <w:tr w:rsidR="004F5827" w14:paraId="6F1DD460" w14:textId="77777777" w:rsidTr="00A36DE4">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65EE03D3" w14:textId="77777777" w:rsidR="004F5827" w:rsidRDefault="004F5827">
            <w:pPr>
              <w:numPr>
                <w:ilvl w:val="0"/>
                <w:numId w:val="1"/>
              </w:numPr>
              <w:spacing w:after="160"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771599AE" w14:textId="77777777" w:rsidR="004F5827" w:rsidRDefault="00000000">
            <w:pPr>
              <w:spacing w:after="160" w:line="259" w:lineRule="auto"/>
              <w:rPr>
                <w:rFonts w:ascii="Arial" w:eastAsia="Times New Roman" w:hAnsi="Arial" w:cs="Arial"/>
                <w:kern w:val="2"/>
                <w:sz w:val="24"/>
                <w:szCs w:val="24"/>
                <w14:ligatures w14:val="standardContextual"/>
              </w:rPr>
            </w:pPr>
            <w:r>
              <w:rPr>
                <w:rFonts w:ascii="Arial" w:eastAsia="Times New Roman" w:hAnsi="Arial" w:cs="Arial"/>
                <w:bCs/>
                <w:kern w:val="2"/>
                <w:sz w:val="24"/>
                <w:szCs w:val="24"/>
                <w14:ligatures w14:val="standardContextual"/>
              </w:rPr>
              <w:t>Infuzijos greičio paklaida</w:t>
            </w:r>
          </w:p>
        </w:tc>
        <w:tc>
          <w:tcPr>
            <w:tcW w:w="3952" w:type="dxa"/>
            <w:tcBorders>
              <w:top w:val="single" w:sz="4" w:space="0" w:color="000000"/>
              <w:left w:val="single" w:sz="4" w:space="0" w:color="000000"/>
              <w:bottom w:val="single" w:sz="4" w:space="0" w:color="000000"/>
              <w:right w:val="single" w:sz="4" w:space="0" w:color="000000"/>
            </w:tcBorders>
          </w:tcPr>
          <w:p w14:paraId="12B594DC" w14:textId="77777777" w:rsidR="004F5827" w:rsidRDefault="00000000">
            <w:pPr>
              <w:tabs>
                <w:tab w:val="left" w:pos="204"/>
              </w:tabs>
              <w:spacing w:after="0" w:line="240" w:lineRule="auto"/>
              <w:rPr>
                <w:rFonts w:ascii="Arial" w:eastAsia="Times New Roman" w:hAnsi="Arial" w:cs="Arial"/>
                <w:bCs/>
                <w:kern w:val="2"/>
                <w:sz w:val="24"/>
                <w:szCs w:val="24"/>
                <w:lang w:eastAsia="lt-LT"/>
                <w14:ligatures w14:val="standardContextual"/>
              </w:rPr>
            </w:pPr>
            <w:r>
              <w:rPr>
                <w:rFonts w:ascii="Arial" w:eastAsia="Times New Roman" w:hAnsi="Arial" w:cs="Arial"/>
                <w:bCs/>
                <w:kern w:val="2"/>
                <w:sz w:val="24"/>
                <w:szCs w:val="24"/>
                <w14:ligatures w14:val="standardContextual"/>
              </w:rPr>
              <w:t>Pagal IEC 60601-2-24 standartą</w:t>
            </w:r>
          </w:p>
        </w:tc>
        <w:tc>
          <w:tcPr>
            <w:tcW w:w="2543" w:type="dxa"/>
            <w:tcBorders>
              <w:top w:val="single" w:sz="4" w:space="0" w:color="000000"/>
              <w:left w:val="single" w:sz="4" w:space="0" w:color="000000"/>
              <w:bottom w:val="single" w:sz="4" w:space="0" w:color="000000"/>
              <w:right w:val="single" w:sz="4" w:space="0" w:color="000000"/>
            </w:tcBorders>
          </w:tcPr>
          <w:p w14:paraId="5B1C7E15" w14:textId="77777777" w:rsidR="004F5827" w:rsidRDefault="004F5827">
            <w:pPr>
              <w:spacing w:after="160" w:line="259" w:lineRule="auto"/>
              <w:rPr>
                <w:rFonts w:ascii="Arial" w:eastAsia="Aptos" w:hAnsi="Arial" w:cs="Arial"/>
                <w:b/>
                <w:kern w:val="2"/>
                <w:sz w:val="24"/>
                <w:szCs w:val="24"/>
                <w14:ligatures w14:val="standardContextual"/>
              </w:rPr>
            </w:pPr>
          </w:p>
        </w:tc>
      </w:tr>
      <w:tr w:rsidR="004F5827" w14:paraId="134A37B0" w14:textId="77777777" w:rsidTr="00A36DE4">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66696487" w14:textId="77777777" w:rsidR="004F5827" w:rsidRDefault="004F5827">
            <w:pPr>
              <w:numPr>
                <w:ilvl w:val="0"/>
                <w:numId w:val="1"/>
              </w:numPr>
              <w:spacing w:after="160"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74428068" w14:textId="77777777" w:rsidR="004F5827" w:rsidRDefault="00000000">
            <w:pPr>
              <w:spacing w:after="160" w:line="259" w:lineRule="auto"/>
              <w:rPr>
                <w:rFonts w:ascii="Arial" w:eastAsia="Times New Roman" w:hAnsi="Arial" w:cs="Arial"/>
                <w:bCs/>
                <w:kern w:val="2"/>
                <w:sz w:val="24"/>
                <w:szCs w:val="24"/>
                <w14:ligatures w14:val="standardContextual"/>
              </w:rPr>
            </w:pPr>
            <w:r>
              <w:rPr>
                <w:rFonts w:ascii="Arial" w:eastAsia="Times New Roman" w:hAnsi="Arial" w:cs="Arial"/>
                <w:kern w:val="2"/>
                <w:sz w:val="24"/>
                <w:szCs w:val="24"/>
                <w14:ligatures w14:val="standardContextual"/>
              </w:rPr>
              <w:t xml:space="preserve">Reakcijos į sistemos užsikimšimą slenksčio (okliuzijos slėgio) </w:t>
            </w:r>
            <w:r>
              <w:rPr>
                <w:rFonts w:ascii="Arial" w:eastAsia="Times New Roman" w:hAnsi="Arial" w:cs="Arial"/>
                <w:bCs/>
                <w:kern w:val="2"/>
                <w:sz w:val="24"/>
                <w:szCs w:val="24"/>
                <w14:ligatures w14:val="standardContextual"/>
              </w:rPr>
              <w:t>parinkimo ribos</w:t>
            </w:r>
          </w:p>
        </w:tc>
        <w:tc>
          <w:tcPr>
            <w:tcW w:w="3952" w:type="dxa"/>
            <w:tcBorders>
              <w:top w:val="single" w:sz="4" w:space="0" w:color="000000"/>
              <w:left w:val="single" w:sz="4" w:space="0" w:color="000000"/>
              <w:bottom w:val="single" w:sz="4" w:space="0" w:color="000000"/>
              <w:right w:val="single" w:sz="4" w:space="0" w:color="000000"/>
            </w:tcBorders>
          </w:tcPr>
          <w:p w14:paraId="36450F2A" w14:textId="77777777" w:rsidR="004F5827" w:rsidRDefault="00000000">
            <w:pPr>
              <w:tabs>
                <w:tab w:val="left" w:pos="204"/>
              </w:tabs>
              <w:spacing w:after="0" w:line="240"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Ne siauresnės kaip nuo 0,1 iki 1 bar</w:t>
            </w:r>
          </w:p>
        </w:tc>
        <w:tc>
          <w:tcPr>
            <w:tcW w:w="2543" w:type="dxa"/>
            <w:tcBorders>
              <w:top w:val="single" w:sz="4" w:space="0" w:color="000000"/>
              <w:left w:val="single" w:sz="4" w:space="0" w:color="000000"/>
              <w:bottom w:val="single" w:sz="4" w:space="0" w:color="000000"/>
              <w:right w:val="single" w:sz="4" w:space="0" w:color="000000"/>
            </w:tcBorders>
          </w:tcPr>
          <w:p w14:paraId="1263A1FE" w14:textId="77777777" w:rsidR="004F5827" w:rsidRDefault="004F5827">
            <w:pPr>
              <w:spacing w:after="160" w:line="259" w:lineRule="auto"/>
              <w:rPr>
                <w:rFonts w:ascii="Arial" w:eastAsia="Aptos" w:hAnsi="Arial" w:cs="Arial"/>
                <w:b/>
                <w:kern w:val="2"/>
                <w:sz w:val="24"/>
                <w:szCs w:val="24"/>
                <w14:ligatures w14:val="standardContextual"/>
              </w:rPr>
            </w:pPr>
          </w:p>
        </w:tc>
      </w:tr>
      <w:tr w:rsidR="004F5827" w14:paraId="4AD14713" w14:textId="77777777" w:rsidTr="00A36DE4">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21470713" w14:textId="77777777" w:rsidR="004F5827" w:rsidRDefault="004F5827">
            <w:pPr>
              <w:numPr>
                <w:ilvl w:val="0"/>
                <w:numId w:val="1"/>
              </w:numPr>
              <w:spacing w:after="160"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3CE716DB" w14:textId="77777777" w:rsidR="004F5827" w:rsidRDefault="00000000">
            <w:pPr>
              <w:spacing w:after="160" w:line="259"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 xml:space="preserve">Infuzijos tūrio nustatymo ribos </w:t>
            </w:r>
            <w:r>
              <w:rPr>
                <w:rFonts w:ascii="Arial" w:eastAsia="Times New Roman" w:hAnsi="Arial" w:cs="Arial"/>
                <w:kern w:val="2"/>
                <w:sz w:val="24"/>
                <w:szCs w:val="24"/>
                <w14:ligatures w14:val="standardContextual"/>
              </w:rPr>
              <w:t>(ne siauresnės už nurodytas)</w:t>
            </w:r>
          </w:p>
        </w:tc>
        <w:tc>
          <w:tcPr>
            <w:tcW w:w="3952" w:type="dxa"/>
            <w:tcBorders>
              <w:top w:val="single" w:sz="4" w:space="0" w:color="000000"/>
              <w:left w:val="single" w:sz="4" w:space="0" w:color="000000"/>
              <w:bottom w:val="single" w:sz="4" w:space="0" w:color="000000"/>
              <w:right w:val="single" w:sz="4" w:space="0" w:color="000000"/>
            </w:tcBorders>
          </w:tcPr>
          <w:p w14:paraId="086496D2" w14:textId="77777777" w:rsidR="004F5827" w:rsidRDefault="00000000">
            <w:pPr>
              <w:tabs>
                <w:tab w:val="left" w:pos="204"/>
              </w:tabs>
              <w:spacing w:after="0" w:line="240"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Nuo 0,1 ml iki 9999 ml</w:t>
            </w:r>
          </w:p>
        </w:tc>
        <w:tc>
          <w:tcPr>
            <w:tcW w:w="2543" w:type="dxa"/>
            <w:tcBorders>
              <w:top w:val="single" w:sz="4" w:space="0" w:color="000000"/>
              <w:left w:val="single" w:sz="4" w:space="0" w:color="000000"/>
              <w:bottom w:val="single" w:sz="4" w:space="0" w:color="000000"/>
              <w:right w:val="single" w:sz="4" w:space="0" w:color="000000"/>
            </w:tcBorders>
          </w:tcPr>
          <w:p w14:paraId="15FA9FCD" w14:textId="77777777" w:rsidR="004F5827" w:rsidRDefault="004F5827">
            <w:pPr>
              <w:spacing w:after="160" w:line="259" w:lineRule="auto"/>
              <w:rPr>
                <w:rFonts w:ascii="Arial" w:eastAsia="Aptos" w:hAnsi="Arial" w:cs="Arial"/>
                <w:b/>
                <w:kern w:val="2"/>
                <w:sz w:val="24"/>
                <w:szCs w:val="24"/>
                <w14:ligatures w14:val="standardContextual"/>
              </w:rPr>
            </w:pPr>
          </w:p>
        </w:tc>
      </w:tr>
      <w:tr w:rsidR="004F5827" w14:paraId="6C4EC7A8" w14:textId="77777777" w:rsidTr="00A36DE4">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59A0884E" w14:textId="77777777" w:rsidR="004F5827" w:rsidRDefault="004F5827">
            <w:pPr>
              <w:numPr>
                <w:ilvl w:val="0"/>
                <w:numId w:val="1"/>
              </w:numPr>
              <w:spacing w:after="160"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7E9A0175" w14:textId="77777777" w:rsidR="004F5827" w:rsidRDefault="00000000">
            <w:pPr>
              <w:spacing w:after="160" w:line="259"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 xml:space="preserve">Infuzijos laiko nustatymo ribos </w:t>
            </w:r>
            <w:r>
              <w:rPr>
                <w:rFonts w:ascii="Arial" w:eastAsia="Times New Roman" w:hAnsi="Arial" w:cs="Arial"/>
                <w:kern w:val="2"/>
                <w:sz w:val="24"/>
                <w:szCs w:val="24"/>
                <w14:ligatures w14:val="standardContextual"/>
              </w:rPr>
              <w:t>(ne siauresnės už nurodytas)</w:t>
            </w:r>
          </w:p>
        </w:tc>
        <w:tc>
          <w:tcPr>
            <w:tcW w:w="3952" w:type="dxa"/>
            <w:tcBorders>
              <w:top w:val="single" w:sz="4" w:space="0" w:color="000000"/>
              <w:left w:val="single" w:sz="4" w:space="0" w:color="000000"/>
              <w:bottom w:val="single" w:sz="4" w:space="0" w:color="000000"/>
              <w:right w:val="single" w:sz="4" w:space="0" w:color="000000"/>
            </w:tcBorders>
          </w:tcPr>
          <w:p w14:paraId="7536DFA2" w14:textId="77777777" w:rsidR="004F5827" w:rsidRDefault="00000000">
            <w:pPr>
              <w:tabs>
                <w:tab w:val="left" w:pos="204"/>
              </w:tabs>
              <w:spacing w:after="0" w:line="240"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Nuo 1 min iki 99 val.</w:t>
            </w:r>
          </w:p>
        </w:tc>
        <w:tc>
          <w:tcPr>
            <w:tcW w:w="2543" w:type="dxa"/>
            <w:tcBorders>
              <w:top w:val="single" w:sz="4" w:space="0" w:color="000000"/>
              <w:left w:val="single" w:sz="4" w:space="0" w:color="000000"/>
              <w:bottom w:val="single" w:sz="4" w:space="0" w:color="000000"/>
              <w:right w:val="single" w:sz="4" w:space="0" w:color="000000"/>
            </w:tcBorders>
          </w:tcPr>
          <w:p w14:paraId="552E4D0D" w14:textId="77777777" w:rsidR="004F5827" w:rsidRDefault="004F5827">
            <w:pPr>
              <w:spacing w:after="160" w:line="259" w:lineRule="auto"/>
              <w:rPr>
                <w:rFonts w:ascii="Arial" w:eastAsia="Aptos" w:hAnsi="Arial" w:cs="Arial"/>
                <w:b/>
                <w:kern w:val="2"/>
                <w:sz w:val="24"/>
                <w:szCs w:val="24"/>
                <w14:ligatures w14:val="standardContextual"/>
              </w:rPr>
            </w:pPr>
          </w:p>
        </w:tc>
      </w:tr>
      <w:tr w:rsidR="004F5827" w14:paraId="45068D2E" w14:textId="77777777" w:rsidTr="00A36DE4">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254E735D" w14:textId="77777777" w:rsidR="004F5827" w:rsidRDefault="004F5827">
            <w:pPr>
              <w:numPr>
                <w:ilvl w:val="0"/>
                <w:numId w:val="1"/>
              </w:numPr>
              <w:spacing w:after="160"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4DAC9006" w14:textId="77777777" w:rsidR="004F5827" w:rsidRDefault="00000000">
            <w:pPr>
              <w:spacing w:after="160" w:line="259"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 xml:space="preserve">Infuzijos greičio </w:t>
            </w:r>
            <w:r>
              <w:rPr>
                <w:rFonts w:ascii="Arial" w:eastAsia="Times New Roman" w:hAnsi="Arial" w:cs="Arial"/>
                <w:bCs/>
                <w:kern w:val="2"/>
                <w:sz w:val="24"/>
                <w:szCs w:val="24"/>
                <w14:ligatures w14:val="standardContextual"/>
              </w:rPr>
              <w:lastRenderedPageBreak/>
              <w:t>skaičiavimas</w:t>
            </w:r>
          </w:p>
        </w:tc>
        <w:tc>
          <w:tcPr>
            <w:tcW w:w="3952" w:type="dxa"/>
            <w:tcBorders>
              <w:top w:val="single" w:sz="4" w:space="0" w:color="000000"/>
              <w:left w:val="single" w:sz="4" w:space="0" w:color="000000"/>
              <w:bottom w:val="single" w:sz="4" w:space="0" w:color="000000"/>
              <w:right w:val="single" w:sz="4" w:space="0" w:color="000000"/>
            </w:tcBorders>
          </w:tcPr>
          <w:p w14:paraId="701E1CD4" w14:textId="0D44D53A" w:rsidR="004F5827" w:rsidRDefault="00000000">
            <w:pPr>
              <w:tabs>
                <w:tab w:val="left" w:pos="204"/>
              </w:tabs>
              <w:spacing w:after="0" w:line="240" w:lineRule="auto"/>
              <w:rPr>
                <w:rFonts w:ascii="Arial" w:eastAsia="Times New Roman" w:hAnsi="Arial" w:cs="Arial"/>
                <w:bCs/>
                <w:kern w:val="2"/>
                <w:sz w:val="24"/>
                <w:szCs w:val="24"/>
                <w14:ligatures w14:val="standardContextual"/>
              </w:rPr>
            </w:pPr>
            <w:r>
              <w:rPr>
                <w:rFonts w:ascii="Arial" w:eastAsia="Aptos" w:hAnsi="Arial" w:cs="Arial"/>
                <w:color w:val="000000"/>
                <w:kern w:val="2"/>
                <w:sz w:val="24"/>
                <w:szCs w:val="24"/>
                <w:lang w:eastAsia="zh-CN"/>
                <w14:ligatures w14:val="standardContextual"/>
              </w:rPr>
              <w:lastRenderedPageBreak/>
              <w:t>Pompa turi automatinio infuzijos greičio skaičiavimo funkciją</w:t>
            </w:r>
            <w:r w:rsidR="00A36DE4">
              <w:rPr>
                <w:rFonts w:ascii="Arial" w:eastAsia="Aptos" w:hAnsi="Arial" w:cs="Arial"/>
                <w:color w:val="000000"/>
                <w:kern w:val="2"/>
                <w:sz w:val="24"/>
                <w:szCs w:val="24"/>
                <w:lang w:eastAsia="zh-CN"/>
                <w14:ligatures w14:val="standardContextual"/>
              </w:rPr>
              <w:t>.</w:t>
            </w:r>
          </w:p>
        </w:tc>
        <w:tc>
          <w:tcPr>
            <w:tcW w:w="2543" w:type="dxa"/>
            <w:tcBorders>
              <w:top w:val="single" w:sz="4" w:space="0" w:color="000000"/>
              <w:left w:val="single" w:sz="4" w:space="0" w:color="000000"/>
              <w:bottom w:val="single" w:sz="4" w:space="0" w:color="000000"/>
              <w:right w:val="single" w:sz="4" w:space="0" w:color="000000"/>
            </w:tcBorders>
          </w:tcPr>
          <w:p w14:paraId="4E44EB5F" w14:textId="77777777" w:rsidR="004F5827" w:rsidRDefault="004F5827">
            <w:pPr>
              <w:spacing w:after="160" w:line="259" w:lineRule="auto"/>
              <w:rPr>
                <w:rFonts w:ascii="Arial" w:eastAsia="Aptos" w:hAnsi="Arial" w:cs="Arial"/>
                <w:b/>
                <w:kern w:val="2"/>
                <w:sz w:val="24"/>
                <w:szCs w:val="24"/>
                <w14:ligatures w14:val="standardContextual"/>
              </w:rPr>
            </w:pPr>
          </w:p>
        </w:tc>
      </w:tr>
      <w:tr w:rsidR="004F5827" w14:paraId="0EB7CD94" w14:textId="77777777" w:rsidTr="00A36DE4">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2762E63E" w14:textId="77777777" w:rsidR="004F5827" w:rsidRDefault="004F5827">
            <w:pPr>
              <w:numPr>
                <w:ilvl w:val="0"/>
                <w:numId w:val="1"/>
              </w:numPr>
              <w:spacing w:after="160"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1827ABC6" w14:textId="77777777" w:rsidR="004F5827" w:rsidRDefault="00000000">
            <w:pPr>
              <w:spacing w:after="160" w:line="259"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Infuzijos greitis automatiškai apskaičiuojamas įvedus dozę pasirinktinai šiais mato vienetais:</w:t>
            </w:r>
          </w:p>
        </w:tc>
        <w:tc>
          <w:tcPr>
            <w:tcW w:w="3952" w:type="dxa"/>
            <w:tcBorders>
              <w:top w:val="single" w:sz="4" w:space="0" w:color="000000"/>
              <w:left w:val="single" w:sz="4" w:space="0" w:color="000000"/>
              <w:bottom w:val="single" w:sz="4" w:space="0" w:color="000000"/>
              <w:right w:val="single" w:sz="4" w:space="0" w:color="000000"/>
            </w:tcBorders>
          </w:tcPr>
          <w:p w14:paraId="44F576D6" w14:textId="77777777" w:rsidR="004F5827" w:rsidRDefault="00000000">
            <w:pPr>
              <w:tabs>
                <w:tab w:val="left" w:pos="204"/>
              </w:tabs>
              <w:spacing w:after="0" w:line="240" w:lineRule="auto"/>
              <w:rPr>
                <w:rFonts w:ascii="Arial" w:eastAsia="Times New Roman" w:hAnsi="Arial" w:cs="Arial"/>
                <w:bCs/>
                <w:kern w:val="2"/>
                <w:sz w:val="24"/>
                <w:szCs w:val="24"/>
                <w14:ligatures w14:val="standardContextual"/>
              </w:rPr>
            </w:pPr>
            <w:r>
              <w:rPr>
                <w:rFonts w:ascii="Arial" w:eastAsia="Aptos" w:hAnsi="Arial" w:cs="Arial"/>
                <w:color w:val="000000"/>
                <w:kern w:val="2"/>
                <w:sz w:val="24"/>
                <w:szCs w:val="24"/>
                <w:lang w:eastAsia="zh-CN"/>
                <w14:ligatures w14:val="standardContextual"/>
              </w:rPr>
              <w:t xml:space="preserve">mg, µg, IU arba </w:t>
            </w:r>
            <w:proofErr w:type="spellStart"/>
            <w:r>
              <w:rPr>
                <w:rFonts w:ascii="Arial" w:eastAsia="Aptos" w:hAnsi="Arial" w:cs="Arial"/>
                <w:color w:val="000000"/>
                <w:kern w:val="2"/>
                <w:sz w:val="24"/>
                <w:szCs w:val="24"/>
                <w:lang w:eastAsia="zh-CN"/>
                <w14:ligatures w14:val="standardContextual"/>
              </w:rPr>
              <w:t>mmol</w:t>
            </w:r>
            <w:proofErr w:type="spellEnd"/>
            <w:r>
              <w:rPr>
                <w:rFonts w:ascii="Arial" w:eastAsia="Aptos" w:hAnsi="Arial" w:cs="Arial"/>
                <w:color w:val="000000"/>
                <w:kern w:val="2"/>
                <w:sz w:val="24"/>
                <w:szCs w:val="24"/>
                <w:lang w:eastAsia="zh-CN"/>
                <w14:ligatures w14:val="standardContextual"/>
              </w:rPr>
              <w:t xml:space="preserve"> per pasirinktą laiko intervalą ir/arba paciento svorio vienetui (pavyzdžiui, mg/kg/min.)</w:t>
            </w:r>
          </w:p>
        </w:tc>
        <w:tc>
          <w:tcPr>
            <w:tcW w:w="2543" w:type="dxa"/>
            <w:tcBorders>
              <w:top w:val="single" w:sz="4" w:space="0" w:color="000000"/>
              <w:left w:val="single" w:sz="4" w:space="0" w:color="000000"/>
              <w:bottom w:val="single" w:sz="4" w:space="0" w:color="000000"/>
              <w:right w:val="single" w:sz="4" w:space="0" w:color="000000"/>
            </w:tcBorders>
          </w:tcPr>
          <w:p w14:paraId="17DCDA85" w14:textId="77777777" w:rsidR="004F5827" w:rsidRDefault="004F5827">
            <w:pPr>
              <w:spacing w:after="160" w:line="259" w:lineRule="auto"/>
              <w:rPr>
                <w:rFonts w:ascii="Arial" w:eastAsia="Aptos" w:hAnsi="Arial" w:cs="Arial"/>
                <w:b/>
                <w:kern w:val="2"/>
                <w:sz w:val="24"/>
                <w:szCs w:val="24"/>
                <w14:ligatures w14:val="standardContextual"/>
              </w:rPr>
            </w:pPr>
          </w:p>
        </w:tc>
      </w:tr>
      <w:tr w:rsidR="004F5827" w14:paraId="5BCB2171" w14:textId="77777777" w:rsidTr="00A36DE4">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3C564F27" w14:textId="77777777" w:rsidR="004F5827" w:rsidRDefault="004F5827">
            <w:pPr>
              <w:numPr>
                <w:ilvl w:val="0"/>
                <w:numId w:val="1"/>
              </w:numPr>
              <w:spacing w:after="160"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56276156" w14:textId="77777777" w:rsidR="004F5827" w:rsidRDefault="00000000">
            <w:pPr>
              <w:spacing w:after="160" w:line="259"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Smūginės dozės (boliuso) parametrai:</w:t>
            </w:r>
          </w:p>
        </w:tc>
        <w:tc>
          <w:tcPr>
            <w:tcW w:w="3952" w:type="dxa"/>
            <w:tcBorders>
              <w:top w:val="single" w:sz="4" w:space="0" w:color="000000"/>
              <w:left w:val="single" w:sz="4" w:space="0" w:color="000000"/>
              <w:bottom w:val="single" w:sz="4" w:space="0" w:color="000000"/>
              <w:right w:val="single" w:sz="4" w:space="0" w:color="000000"/>
            </w:tcBorders>
          </w:tcPr>
          <w:p w14:paraId="3FCDF5BC" w14:textId="77777777" w:rsidR="004F5827" w:rsidRDefault="00000000">
            <w:pPr>
              <w:spacing w:after="0" w:line="240" w:lineRule="auto"/>
              <w:rPr>
                <w:rFonts w:ascii="Arial" w:eastAsia="Times New Roman" w:hAnsi="Arial" w:cs="Arial"/>
                <w:bCs/>
                <w:kern w:val="2"/>
                <w:sz w:val="24"/>
                <w:szCs w:val="24"/>
                <w:lang w:eastAsia="lt-LT"/>
                <w14:ligatures w14:val="standardContextual"/>
              </w:rPr>
            </w:pPr>
            <w:r>
              <w:rPr>
                <w:rFonts w:ascii="Arial" w:eastAsia="Times New Roman" w:hAnsi="Arial" w:cs="Arial"/>
                <w:bCs/>
                <w:kern w:val="2"/>
                <w:sz w:val="24"/>
                <w:szCs w:val="24"/>
                <w:lang w:eastAsia="lt-LT"/>
                <w14:ligatures w14:val="standardContextual"/>
              </w:rPr>
              <w:t>1. Boliusas kol nuspaustas mygtukas (pagal poreikį);</w:t>
            </w:r>
          </w:p>
          <w:p w14:paraId="5B5910CD" w14:textId="77777777" w:rsidR="004F5827" w:rsidRDefault="00000000">
            <w:pPr>
              <w:spacing w:after="0" w:line="240" w:lineRule="auto"/>
              <w:rPr>
                <w:rFonts w:ascii="Arial" w:eastAsia="Times New Roman" w:hAnsi="Arial" w:cs="Arial"/>
                <w:bCs/>
                <w:kern w:val="2"/>
                <w:sz w:val="24"/>
                <w:szCs w:val="24"/>
                <w:lang w:eastAsia="lt-LT"/>
                <w14:ligatures w14:val="standardContextual"/>
              </w:rPr>
            </w:pPr>
            <w:r>
              <w:rPr>
                <w:rFonts w:ascii="Arial" w:eastAsia="Times New Roman" w:hAnsi="Arial" w:cs="Arial"/>
                <w:bCs/>
                <w:kern w:val="2"/>
                <w:sz w:val="24"/>
                <w:szCs w:val="24"/>
                <w:lang w:eastAsia="lt-LT"/>
                <w14:ligatures w14:val="standardContextual"/>
              </w:rPr>
              <w:t>2. Boliusas su išankstiniu tūrio arba dozės pasirinkimu;</w:t>
            </w:r>
          </w:p>
          <w:p w14:paraId="02E66AB5" w14:textId="24B4CA6B" w:rsidR="004F5827" w:rsidRDefault="00000000">
            <w:pPr>
              <w:tabs>
                <w:tab w:val="left" w:pos="204"/>
              </w:tabs>
              <w:spacing w:after="0" w:line="240"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lang w:eastAsia="lt-LT"/>
                <w14:ligatures w14:val="standardContextual"/>
              </w:rPr>
              <w:t>3. Boliuso greičio reguliavimo ribos ne siauresnės kaip nuo 1 ml/val. iki 1200 ml/val.</w:t>
            </w:r>
          </w:p>
        </w:tc>
        <w:tc>
          <w:tcPr>
            <w:tcW w:w="2543" w:type="dxa"/>
            <w:tcBorders>
              <w:top w:val="single" w:sz="4" w:space="0" w:color="000000"/>
              <w:left w:val="single" w:sz="4" w:space="0" w:color="000000"/>
              <w:bottom w:val="single" w:sz="4" w:space="0" w:color="000000"/>
              <w:right w:val="single" w:sz="4" w:space="0" w:color="000000"/>
            </w:tcBorders>
          </w:tcPr>
          <w:p w14:paraId="5C985A40" w14:textId="77777777" w:rsidR="004F5827" w:rsidRDefault="004F5827">
            <w:pPr>
              <w:spacing w:after="160" w:line="259" w:lineRule="auto"/>
              <w:rPr>
                <w:rFonts w:ascii="Arial" w:eastAsia="Aptos" w:hAnsi="Arial" w:cs="Arial"/>
                <w:b/>
                <w:kern w:val="2"/>
                <w:sz w:val="24"/>
                <w:szCs w:val="24"/>
                <w14:ligatures w14:val="standardContextual"/>
              </w:rPr>
            </w:pPr>
          </w:p>
        </w:tc>
      </w:tr>
      <w:tr w:rsidR="004F5827" w14:paraId="70EADBA3" w14:textId="77777777" w:rsidTr="00A36DE4">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1ACED4E1" w14:textId="77777777" w:rsidR="004F5827" w:rsidRDefault="004F5827">
            <w:pPr>
              <w:numPr>
                <w:ilvl w:val="0"/>
                <w:numId w:val="1"/>
              </w:numPr>
              <w:spacing w:after="160"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0BC973A3" w14:textId="77777777" w:rsidR="004F5827" w:rsidRDefault="00000000">
            <w:pPr>
              <w:spacing w:after="160" w:line="259"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Oro burbulų detekcija</w:t>
            </w:r>
          </w:p>
        </w:tc>
        <w:tc>
          <w:tcPr>
            <w:tcW w:w="3952" w:type="dxa"/>
            <w:tcBorders>
              <w:top w:val="single" w:sz="4" w:space="0" w:color="000000"/>
              <w:left w:val="single" w:sz="4" w:space="0" w:color="000000"/>
              <w:bottom w:val="single" w:sz="4" w:space="0" w:color="000000"/>
              <w:right w:val="single" w:sz="4" w:space="0" w:color="000000"/>
            </w:tcBorders>
          </w:tcPr>
          <w:p w14:paraId="4A65FB06" w14:textId="46C63520" w:rsidR="004F5827" w:rsidRDefault="00000000">
            <w:pPr>
              <w:tabs>
                <w:tab w:val="left" w:pos="204"/>
              </w:tabs>
              <w:spacing w:after="0" w:line="240"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lang w:eastAsia="lt-LT"/>
                <w14:ligatures w14:val="standardContextual"/>
              </w:rPr>
              <w:t xml:space="preserve">Aptinkami </w:t>
            </w:r>
            <w:r>
              <w:rPr>
                <w:rFonts w:ascii="Liberation Serif" w:eastAsia="Liberation Serif" w:hAnsi="Liberation Serif" w:cs="Liberation Serif"/>
                <w:bCs/>
                <w:kern w:val="2"/>
                <w:sz w:val="24"/>
                <w:szCs w:val="24"/>
                <w:lang w:eastAsia="lt-LT"/>
                <w14:ligatures w14:val="standardContextual"/>
              </w:rPr>
              <w:t>≤</w:t>
            </w:r>
            <w:r>
              <w:rPr>
                <w:rFonts w:ascii="Arial" w:eastAsia="Times New Roman" w:hAnsi="Arial" w:cs="Arial"/>
                <w:bCs/>
                <w:kern w:val="2"/>
                <w:sz w:val="24"/>
                <w:szCs w:val="24"/>
                <w:lang w:eastAsia="lt-LT"/>
                <w14:ligatures w14:val="standardContextual"/>
              </w:rPr>
              <w:t xml:space="preserve"> 0,02 ml tūrio oro burbuliukai arba lygiavertė klinikinė apsauga</w:t>
            </w:r>
            <w:r w:rsidR="00A36DE4">
              <w:rPr>
                <w:rFonts w:ascii="Arial" w:eastAsia="Times New Roman" w:hAnsi="Arial" w:cs="Arial"/>
                <w:bCs/>
                <w:kern w:val="2"/>
                <w:sz w:val="24"/>
                <w:szCs w:val="24"/>
                <w:lang w:eastAsia="lt-LT"/>
                <w14:ligatures w14:val="standardContextual"/>
              </w:rPr>
              <w:t>.</w:t>
            </w:r>
          </w:p>
        </w:tc>
        <w:tc>
          <w:tcPr>
            <w:tcW w:w="2543" w:type="dxa"/>
            <w:tcBorders>
              <w:top w:val="single" w:sz="4" w:space="0" w:color="000000"/>
              <w:left w:val="single" w:sz="4" w:space="0" w:color="000000"/>
              <w:bottom w:val="single" w:sz="4" w:space="0" w:color="000000"/>
              <w:right w:val="single" w:sz="4" w:space="0" w:color="000000"/>
            </w:tcBorders>
          </w:tcPr>
          <w:p w14:paraId="455BE19B" w14:textId="77777777" w:rsidR="004F5827" w:rsidRDefault="004F5827">
            <w:pPr>
              <w:spacing w:after="160" w:line="259" w:lineRule="auto"/>
              <w:rPr>
                <w:rFonts w:ascii="Arial" w:eastAsia="Aptos" w:hAnsi="Arial" w:cs="Arial"/>
                <w:b/>
                <w:kern w:val="2"/>
                <w:sz w:val="24"/>
                <w:szCs w:val="24"/>
                <w14:ligatures w14:val="standardContextual"/>
              </w:rPr>
            </w:pPr>
          </w:p>
        </w:tc>
      </w:tr>
      <w:tr w:rsidR="004F5827" w14:paraId="32F9FE54" w14:textId="77777777" w:rsidTr="00A36DE4">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7CF8DE5E" w14:textId="77777777" w:rsidR="004F5827" w:rsidRDefault="004F5827">
            <w:pPr>
              <w:numPr>
                <w:ilvl w:val="0"/>
                <w:numId w:val="1"/>
              </w:numPr>
              <w:spacing w:after="160"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7277BA8D" w14:textId="77777777" w:rsidR="004F5827" w:rsidRDefault="00000000">
            <w:pPr>
              <w:spacing w:after="160" w:line="259"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Priešsrovinis slėgio daviklis</w:t>
            </w:r>
          </w:p>
        </w:tc>
        <w:tc>
          <w:tcPr>
            <w:tcW w:w="3952" w:type="dxa"/>
            <w:tcBorders>
              <w:top w:val="single" w:sz="4" w:space="0" w:color="000000"/>
              <w:left w:val="single" w:sz="4" w:space="0" w:color="000000"/>
              <w:bottom w:val="single" w:sz="4" w:space="0" w:color="000000"/>
              <w:right w:val="single" w:sz="4" w:space="0" w:color="000000"/>
            </w:tcBorders>
          </w:tcPr>
          <w:p w14:paraId="763C9D8B" w14:textId="3CF0E6B0" w:rsidR="004F5827" w:rsidRDefault="00000000">
            <w:pPr>
              <w:tabs>
                <w:tab w:val="left" w:pos="204"/>
              </w:tabs>
              <w:spacing w:after="0" w:line="240" w:lineRule="auto"/>
              <w:rPr>
                <w:rFonts w:ascii="Arial" w:eastAsia="Times New Roman" w:hAnsi="Arial" w:cs="Arial"/>
                <w:bCs/>
                <w:kern w:val="2"/>
                <w:sz w:val="24"/>
                <w:szCs w:val="24"/>
                <w:lang w:eastAsia="lt-LT"/>
                <w14:ligatures w14:val="standardContextual"/>
              </w:rPr>
            </w:pPr>
            <w:r>
              <w:rPr>
                <w:rFonts w:ascii="Arial" w:eastAsia="Times New Roman" w:hAnsi="Arial" w:cs="Arial"/>
                <w:bCs/>
                <w:kern w:val="2"/>
                <w:sz w:val="24"/>
                <w:szCs w:val="24"/>
                <w:lang w:eastAsia="lt-LT"/>
                <w14:ligatures w14:val="standardContextual"/>
              </w:rPr>
              <w:t>Pompa turi integruotą daviklį okliuzijos priešsrovinėje infuzinės sistemos dalyje detekcijai</w:t>
            </w:r>
            <w:r w:rsidR="00A36DE4">
              <w:rPr>
                <w:rFonts w:ascii="Arial" w:eastAsia="Times New Roman" w:hAnsi="Arial" w:cs="Arial"/>
                <w:bCs/>
                <w:kern w:val="2"/>
                <w:sz w:val="24"/>
                <w:szCs w:val="24"/>
                <w:lang w:eastAsia="lt-LT"/>
                <w14:ligatures w14:val="standardContextual"/>
              </w:rPr>
              <w:t>.</w:t>
            </w:r>
          </w:p>
        </w:tc>
        <w:tc>
          <w:tcPr>
            <w:tcW w:w="2543" w:type="dxa"/>
            <w:tcBorders>
              <w:top w:val="single" w:sz="4" w:space="0" w:color="000000"/>
              <w:left w:val="single" w:sz="4" w:space="0" w:color="000000"/>
              <w:bottom w:val="single" w:sz="4" w:space="0" w:color="000000"/>
              <w:right w:val="single" w:sz="4" w:space="0" w:color="000000"/>
            </w:tcBorders>
          </w:tcPr>
          <w:p w14:paraId="0E74D41C" w14:textId="77777777" w:rsidR="004F5827" w:rsidRDefault="004F5827">
            <w:pPr>
              <w:spacing w:after="160" w:line="259" w:lineRule="auto"/>
              <w:rPr>
                <w:rFonts w:ascii="Arial" w:eastAsia="Aptos" w:hAnsi="Arial" w:cs="Arial"/>
                <w:b/>
                <w:kern w:val="2"/>
                <w:sz w:val="24"/>
                <w:szCs w:val="24"/>
                <w14:ligatures w14:val="standardContextual"/>
              </w:rPr>
            </w:pPr>
          </w:p>
        </w:tc>
      </w:tr>
      <w:tr w:rsidR="004F5827" w14:paraId="548B9039" w14:textId="77777777" w:rsidTr="00A36DE4">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3B9EB348" w14:textId="77777777" w:rsidR="004F5827" w:rsidRDefault="004F5827">
            <w:pPr>
              <w:numPr>
                <w:ilvl w:val="0"/>
                <w:numId w:val="1"/>
              </w:numPr>
              <w:spacing w:after="160"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5250B808" w14:textId="77777777" w:rsidR="004F5827" w:rsidRDefault="00000000">
            <w:pPr>
              <w:spacing w:after="160" w:line="259"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Vizualiniai bei akustiniai įspėjimai, nenutraukiantys infuzijos (priešaliarminė būsena)</w:t>
            </w:r>
          </w:p>
        </w:tc>
        <w:tc>
          <w:tcPr>
            <w:tcW w:w="3952" w:type="dxa"/>
            <w:tcBorders>
              <w:top w:val="single" w:sz="4" w:space="0" w:color="000000"/>
              <w:left w:val="single" w:sz="4" w:space="0" w:color="000000"/>
              <w:bottom w:val="single" w:sz="4" w:space="0" w:color="000000"/>
              <w:right w:val="single" w:sz="4" w:space="0" w:color="000000"/>
            </w:tcBorders>
          </w:tcPr>
          <w:p w14:paraId="7DB0F3CD" w14:textId="2AA32A4B" w:rsidR="004F5827" w:rsidRDefault="00000000">
            <w:pPr>
              <w:tabs>
                <w:tab w:val="left" w:pos="204"/>
              </w:tabs>
              <w:spacing w:after="0" w:line="240"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Ekrane rodomos reikšmės infuzijos metu</w:t>
            </w:r>
            <w:r w:rsidR="00A36DE4">
              <w:rPr>
                <w:rFonts w:ascii="Arial" w:eastAsia="Times New Roman" w:hAnsi="Arial" w:cs="Arial"/>
                <w:bCs/>
                <w:kern w:val="2"/>
                <w:sz w:val="24"/>
                <w:szCs w:val="24"/>
                <w14:ligatures w14:val="standardContextual"/>
              </w:rPr>
              <w:t xml:space="preserve"> (ne mažiau)</w:t>
            </w:r>
            <w:r>
              <w:rPr>
                <w:rFonts w:ascii="Arial" w:eastAsia="Times New Roman" w:hAnsi="Arial" w:cs="Arial"/>
                <w:bCs/>
                <w:kern w:val="2"/>
                <w:sz w:val="24"/>
                <w:szCs w:val="24"/>
                <w14:ligatures w14:val="standardContextual"/>
              </w:rPr>
              <w:t>:</w:t>
            </w:r>
          </w:p>
          <w:p w14:paraId="08860B11" w14:textId="77777777" w:rsidR="004F5827" w:rsidRDefault="00000000">
            <w:pPr>
              <w:spacing w:after="0" w:line="240" w:lineRule="auto"/>
              <w:rPr>
                <w:rFonts w:ascii="Arial" w:eastAsia="Times New Roman" w:hAnsi="Arial" w:cs="Arial"/>
                <w:bCs/>
                <w:kern w:val="2"/>
                <w:sz w:val="24"/>
                <w:szCs w:val="24"/>
                <w:lang w:eastAsia="lt-LT"/>
                <w14:ligatures w14:val="standardContextual"/>
              </w:rPr>
            </w:pPr>
            <w:r>
              <w:rPr>
                <w:rFonts w:ascii="Arial" w:eastAsia="Times New Roman" w:hAnsi="Arial" w:cs="Arial"/>
                <w:bCs/>
                <w:kern w:val="2"/>
                <w:sz w:val="24"/>
                <w:szCs w:val="24"/>
                <w:lang w:eastAsia="lt-LT"/>
                <w14:ligatures w14:val="standardContextual"/>
              </w:rPr>
              <w:t>1. Infuzijos greitis;</w:t>
            </w:r>
          </w:p>
          <w:p w14:paraId="19634DF1" w14:textId="77777777" w:rsidR="004F5827" w:rsidRDefault="00000000">
            <w:pPr>
              <w:spacing w:after="0" w:line="240" w:lineRule="auto"/>
              <w:rPr>
                <w:rFonts w:ascii="Arial" w:eastAsia="Times New Roman" w:hAnsi="Arial" w:cs="Arial"/>
                <w:bCs/>
                <w:kern w:val="2"/>
                <w:sz w:val="24"/>
                <w:szCs w:val="24"/>
                <w:lang w:eastAsia="lt-LT"/>
                <w14:ligatures w14:val="standardContextual"/>
              </w:rPr>
            </w:pPr>
            <w:r>
              <w:rPr>
                <w:rFonts w:ascii="Arial" w:eastAsia="Times New Roman" w:hAnsi="Arial" w:cs="Arial"/>
                <w:bCs/>
                <w:kern w:val="2"/>
                <w:sz w:val="24"/>
                <w:szCs w:val="24"/>
                <w:lang w:eastAsia="lt-LT"/>
                <w14:ligatures w14:val="standardContextual"/>
              </w:rPr>
              <w:t>2. Likęs suleisti infuzijos tūris;</w:t>
            </w:r>
          </w:p>
          <w:p w14:paraId="11B1C3F6" w14:textId="77777777" w:rsidR="004F5827" w:rsidRDefault="00000000">
            <w:pPr>
              <w:spacing w:after="0" w:line="240" w:lineRule="auto"/>
              <w:rPr>
                <w:rFonts w:ascii="Arial" w:eastAsia="Times New Roman" w:hAnsi="Arial" w:cs="Arial"/>
                <w:bCs/>
                <w:kern w:val="2"/>
                <w:sz w:val="24"/>
                <w:szCs w:val="24"/>
                <w:lang w:eastAsia="lt-LT"/>
                <w14:ligatures w14:val="standardContextual"/>
              </w:rPr>
            </w:pPr>
            <w:r>
              <w:rPr>
                <w:rFonts w:ascii="Arial" w:eastAsia="Times New Roman" w:hAnsi="Arial" w:cs="Arial"/>
                <w:bCs/>
                <w:kern w:val="2"/>
                <w:sz w:val="24"/>
                <w:szCs w:val="24"/>
                <w:lang w:eastAsia="lt-LT"/>
                <w14:ligatures w14:val="standardContextual"/>
              </w:rPr>
              <w:t>3. Infuzuotas tūris;</w:t>
            </w:r>
          </w:p>
          <w:p w14:paraId="6BB76AB0" w14:textId="77777777" w:rsidR="004F5827" w:rsidRDefault="00000000">
            <w:pPr>
              <w:spacing w:after="0" w:line="240" w:lineRule="auto"/>
              <w:rPr>
                <w:rFonts w:ascii="Arial" w:eastAsia="Times New Roman" w:hAnsi="Arial" w:cs="Arial"/>
                <w:bCs/>
                <w:kern w:val="2"/>
                <w:sz w:val="24"/>
                <w:szCs w:val="24"/>
                <w:lang w:eastAsia="lt-LT"/>
                <w14:ligatures w14:val="standardContextual"/>
              </w:rPr>
            </w:pPr>
            <w:r>
              <w:rPr>
                <w:rFonts w:ascii="Arial" w:eastAsia="Times New Roman" w:hAnsi="Arial" w:cs="Arial"/>
                <w:bCs/>
                <w:kern w:val="2"/>
                <w:sz w:val="24"/>
                <w:szCs w:val="24"/>
                <w:lang w:eastAsia="lt-LT"/>
                <w14:ligatures w14:val="standardContextual"/>
              </w:rPr>
              <w:t>4. Infuzijos trukmė;</w:t>
            </w:r>
          </w:p>
          <w:p w14:paraId="7684D639" w14:textId="77777777" w:rsidR="004F5827" w:rsidRDefault="00000000">
            <w:pPr>
              <w:spacing w:after="0" w:line="240" w:lineRule="auto"/>
              <w:rPr>
                <w:rFonts w:ascii="Arial" w:eastAsia="Times New Roman" w:hAnsi="Arial" w:cs="Arial"/>
                <w:bCs/>
                <w:kern w:val="2"/>
                <w:sz w:val="24"/>
                <w:szCs w:val="24"/>
                <w:lang w:eastAsia="lt-LT"/>
                <w14:ligatures w14:val="standardContextual"/>
              </w:rPr>
            </w:pPr>
            <w:r>
              <w:rPr>
                <w:rFonts w:ascii="Arial" w:eastAsia="Times New Roman" w:hAnsi="Arial" w:cs="Arial"/>
                <w:bCs/>
                <w:kern w:val="2"/>
                <w:sz w:val="24"/>
                <w:szCs w:val="24"/>
                <w:lang w:eastAsia="lt-LT"/>
                <w14:ligatures w14:val="standardContextual"/>
              </w:rPr>
              <w:t xml:space="preserve">5. Naudojamo maitinimo šaltinio indikacija </w:t>
            </w:r>
            <w:r>
              <w:rPr>
                <w:rFonts w:ascii="Arial" w:eastAsia="Times New Roman" w:hAnsi="Arial" w:cs="Arial"/>
                <w:kern w:val="2"/>
                <w:sz w:val="24"/>
                <w:szCs w:val="24"/>
                <w:lang w:eastAsia="lt-LT"/>
                <w14:ligatures w14:val="standardContextual"/>
              </w:rPr>
              <w:t>(elektros tinklas ar vidinis akumuliatorius)</w:t>
            </w:r>
            <w:r>
              <w:rPr>
                <w:rFonts w:ascii="Arial" w:eastAsia="Times New Roman" w:hAnsi="Arial" w:cs="Arial"/>
                <w:bCs/>
                <w:kern w:val="2"/>
                <w:sz w:val="24"/>
                <w:szCs w:val="24"/>
                <w:lang w:eastAsia="lt-LT"/>
                <w14:ligatures w14:val="standardContextual"/>
              </w:rPr>
              <w:t>;</w:t>
            </w:r>
          </w:p>
          <w:p w14:paraId="611B4550" w14:textId="77777777" w:rsidR="004F5827" w:rsidRDefault="00000000">
            <w:pPr>
              <w:spacing w:after="0" w:line="240" w:lineRule="auto"/>
              <w:rPr>
                <w:rFonts w:ascii="Arial" w:eastAsia="Times New Roman" w:hAnsi="Arial" w:cs="Arial"/>
                <w:bCs/>
                <w:kern w:val="2"/>
                <w:sz w:val="24"/>
                <w:szCs w:val="24"/>
                <w:lang w:eastAsia="lt-LT"/>
                <w14:ligatures w14:val="standardContextual"/>
              </w:rPr>
            </w:pPr>
            <w:r>
              <w:rPr>
                <w:rFonts w:ascii="Arial" w:eastAsia="Times New Roman" w:hAnsi="Arial" w:cs="Arial"/>
                <w:bCs/>
                <w:kern w:val="2"/>
                <w:sz w:val="24"/>
                <w:szCs w:val="24"/>
                <w:lang w:eastAsia="lt-LT"/>
                <w14:ligatures w14:val="standardContextual"/>
              </w:rPr>
              <w:t>6. Būsenos „vyksta infuzija“ indikacija;</w:t>
            </w:r>
          </w:p>
          <w:p w14:paraId="6E3EEA99" w14:textId="77777777" w:rsidR="004F5827" w:rsidRDefault="00000000">
            <w:pPr>
              <w:spacing w:after="0" w:line="240" w:lineRule="auto"/>
              <w:rPr>
                <w:rFonts w:ascii="Arial" w:eastAsia="Times New Roman" w:hAnsi="Arial" w:cs="Arial"/>
                <w:bCs/>
                <w:kern w:val="2"/>
                <w:sz w:val="24"/>
                <w:szCs w:val="24"/>
                <w:lang w:eastAsia="lt-LT"/>
                <w14:ligatures w14:val="standardContextual"/>
              </w:rPr>
            </w:pPr>
            <w:r>
              <w:rPr>
                <w:rFonts w:ascii="Arial" w:eastAsia="Times New Roman" w:hAnsi="Arial" w:cs="Arial"/>
                <w:bCs/>
                <w:kern w:val="2"/>
                <w:sz w:val="24"/>
                <w:szCs w:val="24"/>
                <w:lang w:eastAsia="lt-LT"/>
                <w14:ligatures w14:val="standardContextual"/>
              </w:rPr>
              <w:t>7. Vaisto pavadinimas;</w:t>
            </w:r>
          </w:p>
          <w:p w14:paraId="7EBAD5EE" w14:textId="77777777" w:rsidR="004F5827" w:rsidRDefault="00000000">
            <w:pPr>
              <w:spacing w:after="0" w:line="240" w:lineRule="auto"/>
              <w:rPr>
                <w:rFonts w:ascii="Arial" w:eastAsia="Times New Roman" w:hAnsi="Arial" w:cs="Arial"/>
                <w:bCs/>
                <w:kern w:val="2"/>
                <w:sz w:val="24"/>
                <w:szCs w:val="24"/>
                <w:lang w:eastAsia="lt-LT"/>
                <w14:ligatures w14:val="standardContextual"/>
              </w:rPr>
            </w:pPr>
            <w:r>
              <w:rPr>
                <w:rFonts w:ascii="Arial" w:eastAsia="Times New Roman" w:hAnsi="Arial" w:cs="Arial"/>
                <w:bCs/>
                <w:kern w:val="2"/>
                <w:sz w:val="24"/>
                <w:szCs w:val="24"/>
                <w:lang w:eastAsia="lt-LT"/>
                <w14:ligatures w14:val="standardContextual"/>
              </w:rPr>
              <w:t>8. Aliarminės situacijos;</w:t>
            </w:r>
          </w:p>
          <w:p w14:paraId="60AE1075" w14:textId="77777777" w:rsidR="004F5827" w:rsidRDefault="00000000">
            <w:pPr>
              <w:tabs>
                <w:tab w:val="left" w:pos="204"/>
              </w:tabs>
              <w:spacing w:after="0" w:line="240" w:lineRule="auto"/>
              <w:rPr>
                <w:rFonts w:ascii="Arial" w:eastAsia="Times New Roman" w:hAnsi="Arial" w:cs="Arial"/>
                <w:bCs/>
                <w:kern w:val="2"/>
                <w:sz w:val="24"/>
                <w:szCs w:val="24"/>
                <w:lang w:eastAsia="lt-LT"/>
                <w14:ligatures w14:val="standardContextual"/>
              </w:rPr>
            </w:pPr>
            <w:r>
              <w:rPr>
                <w:rFonts w:ascii="Arial" w:eastAsia="Times New Roman" w:hAnsi="Arial" w:cs="Arial"/>
                <w:bCs/>
                <w:kern w:val="2"/>
                <w:sz w:val="24"/>
                <w:szCs w:val="24"/>
                <w:lang w:eastAsia="lt-LT"/>
                <w14:ligatures w14:val="standardContextual"/>
              </w:rPr>
              <w:t>9. Aliarmo priežastys.</w:t>
            </w:r>
          </w:p>
        </w:tc>
        <w:tc>
          <w:tcPr>
            <w:tcW w:w="2543" w:type="dxa"/>
            <w:tcBorders>
              <w:top w:val="single" w:sz="4" w:space="0" w:color="000000"/>
              <w:left w:val="single" w:sz="4" w:space="0" w:color="000000"/>
              <w:bottom w:val="single" w:sz="4" w:space="0" w:color="000000"/>
              <w:right w:val="single" w:sz="4" w:space="0" w:color="000000"/>
            </w:tcBorders>
          </w:tcPr>
          <w:p w14:paraId="10BA423B" w14:textId="77777777" w:rsidR="004F5827" w:rsidRDefault="004F5827">
            <w:pPr>
              <w:spacing w:after="160" w:line="259" w:lineRule="auto"/>
              <w:rPr>
                <w:rFonts w:ascii="Arial" w:eastAsia="Aptos" w:hAnsi="Arial" w:cs="Arial"/>
                <w:b/>
                <w:kern w:val="2"/>
                <w:sz w:val="24"/>
                <w:szCs w:val="24"/>
                <w14:ligatures w14:val="standardContextual"/>
              </w:rPr>
            </w:pPr>
          </w:p>
        </w:tc>
      </w:tr>
      <w:tr w:rsidR="004F5827" w14:paraId="0CBC397D" w14:textId="77777777" w:rsidTr="00A36DE4">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0928BCCB" w14:textId="77777777" w:rsidR="004F5827" w:rsidRDefault="004F5827">
            <w:pPr>
              <w:numPr>
                <w:ilvl w:val="0"/>
                <w:numId w:val="1"/>
              </w:numPr>
              <w:spacing w:after="160"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7ADF624D" w14:textId="77777777" w:rsidR="004F5827" w:rsidRDefault="00000000">
            <w:pPr>
              <w:spacing w:after="160" w:line="259"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 xml:space="preserve">Vizualiniai bei akustiniai aliarmai </w:t>
            </w:r>
            <w:r>
              <w:rPr>
                <w:rFonts w:ascii="Arial" w:eastAsia="Times New Roman" w:hAnsi="Arial" w:cs="Arial"/>
                <w:kern w:val="2"/>
                <w:sz w:val="24"/>
                <w:szCs w:val="24"/>
                <w14:ligatures w14:val="standardContextual"/>
              </w:rPr>
              <w:t>su automatinio infuzijos sustabdymo funkcija</w:t>
            </w:r>
          </w:p>
        </w:tc>
        <w:tc>
          <w:tcPr>
            <w:tcW w:w="3952" w:type="dxa"/>
            <w:tcBorders>
              <w:top w:val="single" w:sz="4" w:space="0" w:color="000000"/>
              <w:left w:val="single" w:sz="4" w:space="0" w:color="000000"/>
              <w:bottom w:val="single" w:sz="4" w:space="0" w:color="000000"/>
              <w:right w:val="single" w:sz="4" w:space="0" w:color="000000"/>
            </w:tcBorders>
          </w:tcPr>
          <w:p w14:paraId="66CB2AC4" w14:textId="7C25688B" w:rsidR="004F5827" w:rsidRDefault="00000000">
            <w:pPr>
              <w:spacing w:after="0" w:line="240"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Kontroliuojami parametrai</w:t>
            </w:r>
            <w:r w:rsidR="00A36DE4">
              <w:rPr>
                <w:rFonts w:ascii="Arial" w:eastAsia="Times New Roman" w:hAnsi="Arial" w:cs="Arial"/>
                <w:kern w:val="2"/>
                <w:sz w:val="24"/>
                <w:szCs w:val="24"/>
                <w14:ligatures w14:val="standardContextual"/>
              </w:rPr>
              <w:t xml:space="preserve"> (ne mažiau)</w:t>
            </w:r>
            <w:r>
              <w:rPr>
                <w:rFonts w:ascii="Arial" w:eastAsia="Times New Roman" w:hAnsi="Arial" w:cs="Arial"/>
                <w:kern w:val="2"/>
                <w:sz w:val="24"/>
                <w:szCs w:val="24"/>
                <w14:ligatures w14:val="standardContextual"/>
              </w:rPr>
              <w:t>:</w:t>
            </w:r>
          </w:p>
          <w:p w14:paraId="1B3498B7" w14:textId="77777777" w:rsidR="004F5827" w:rsidRDefault="00000000">
            <w:pPr>
              <w:spacing w:after="0" w:line="240"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1. Okliuzija;</w:t>
            </w:r>
          </w:p>
          <w:p w14:paraId="4BD37374" w14:textId="77777777" w:rsidR="004F5827" w:rsidRDefault="00000000">
            <w:pPr>
              <w:spacing w:after="0" w:line="240"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2. Oro infuzinėje sistemoje aliarmas;</w:t>
            </w:r>
          </w:p>
          <w:p w14:paraId="0A011437" w14:textId="77777777" w:rsidR="004F5827" w:rsidRDefault="00000000">
            <w:pPr>
              <w:spacing w:after="0" w:line="240"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3. Infuzijos pabaiga;</w:t>
            </w:r>
          </w:p>
          <w:p w14:paraId="66714B1C" w14:textId="77777777" w:rsidR="004F5827" w:rsidRDefault="00000000">
            <w:pPr>
              <w:spacing w:after="0" w:line="240"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4. Baterijos signalas;</w:t>
            </w:r>
          </w:p>
          <w:p w14:paraId="235B55CD" w14:textId="2952C4BF" w:rsidR="004F5827" w:rsidRDefault="00000000">
            <w:pPr>
              <w:tabs>
                <w:tab w:val="left" w:pos="204"/>
              </w:tabs>
              <w:spacing w:after="0" w:line="240" w:lineRule="auto"/>
              <w:rPr>
                <w:rFonts w:ascii="Arial" w:eastAsia="Times New Roman" w:hAnsi="Arial" w:cs="Arial"/>
                <w:bCs/>
                <w:kern w:val="2"/>
                <w:sz w:val="24"/>
                <w:szCs w:val="24"/>
                <w14:ligatures w14:val="standardContextual"/>
              </w:rPr>
            </w:pPr>
            <w:r>
              <w:rPr>
                <w:rFonts w:ascii="Arial" w:eastAsia="Times New Roman" w:hAnsi="Arial" w:cs="Arial"/>
                <w:kern w:val="2"/>
                <w:sz w:val="24"/>
                <w:szCs w:val="24"/>
                <w14:ligatures w14:val="standardContextual"/>
              </w:rPr>
              <w:t>5. Techninis signalas arba lygiavertis – prietaise nėra baterijos</w:t>
            </w:r>
            <w:r w:rsidR="00A36DE4">
              <w:rPr>
                <w:rFonts w:ascii="Arial" w:eastAsia="Times New Roman" w:hAnsi="Arial" w:cs="Arial"/>
                <w:kern w:val="2"/>
                <w:sz w:val="24"/>
                <w:szCs w:val="24"/>
                <w14:ligatures w14:val="standardContextual"/>
              </w:rPr>
              <w:t>.</w:t>
            </w:r>
          </w:p>
        </w:tc>
        <w:tc>
          <w:tcPr>
            <w:tcW w:w="2543" w:type="dxa"/>
            <w:tcBorders>
              <w:top w:val="single" w:sz="4" w:space="0" w:color="000000"/>
              <w:left w:val="single" w:sz="4" w:space="0" w:color="000000"/>
              <w:bottom w:val="single" w:sz="4" w:space="0" w:color="000000"/>
              <w:right w:val="single" w:sz="4" w:space="0" w:color="000000"/>
            </w:tcBorders>
          </w:tcPr>
          <w:p w14:paraId="01F77125" w14:textId="77777777" w:rsidR="004F5827" w:rsidRDefault="004F5827">
            <w:pPr>
              <w:spacing w:after="0" w:line="240" w:lineRule="auto"/>
              <w:rPr>
                <w:rFonts w:ascii="Arial" w:eastAsia="Times New Roman" w:hAnsi="Arial" w:cs="Arial"/>
                <w:bCs/>
                <w:kern w:val="2"/>
                <w:sz w:val="24"/>
                <w:szCs w:val="24"/>
                <w:lang w:eastAsia="lt-LT"/>
                <w14:ligatures w14:val="standardContextual"/>
              </w:rPr>
            </w:pPr>
          </w:p>
        </w:tc>
      </w:tr>
      <w:tr w:rsidR="004F5827" w14:paraId="53C7F80A" w14:textId="77777777" w:rsidTr="00A36DE4">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2BF627DC" w14:textId="77777777" w:rsidR="004F5827" w:rsidRDefault="004F5827">
            <w:pPr>
              <w:numPr>
                <w:ilvl w:val="0"/>
                <w:numId w:val="1"/>
              </w:numPr>
              <w:spacing w:after="160"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1D63FD47" w14:textId="77777777" w:rsidR="004F5827" w:rsidRDefault="00000000">
            <w:pPr>
              <w:spacing w:after="160" w:line="259"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Atviro venos spindžio palaikymo režimo (KVO) nustatymo ribos</w:t>
            </w:r>
          </w:p>
        </w:tc>
        <w:tc>
          <w:tcPr>
            <w:tcW w:w="3952" w:type="dxa"/>
            <w:tcBorders>
              <w:top w:val="single" w:sz="4" w:space="0" w:color="000000"/>
              <w:left w:val="single" w:sz="4" w:space="0" w:color="000000"/>
              <w:bottom w:val="single" w:sz="4" w:space="0" w:color="000000"/>
              <w:right w:val="single" w:sz="4" w:space="0" w:color="000000"/>
            </w:tcBorders>
          </w:tcPr>
          <w:p w14:paraId="1FF859A2" w14:textId="77777777" w:rsidR="004F5827" w:rsidRDefault="00000000">
            <w:pPr>
              <w:spacing w:after="0" w:line="240" w:lineRule="auto"/>
              <w:rPr>
                <w:rFonts w:ascii="Arial" w:eastAsia="Times New Roman" w:hAnsi="Arial" w:cs="Arial"/>
                <w:kern w:val="2"/>
                <w:sz w:val="24"/>
                <w:szCs w:val="24"/>
                <w14:ligatures w14:val="standardContextual"/>
              </w:rPr>
            </w:pPr>
            <w:r>
              <w:rPr>
                <w:rFonts w:ascii="Arial" w:eastAsia="Aptos" w:hAnsi="Arial" w:cs="Arial"/>
                <w:kern w:val="2"/>
                <w:sz w:val="24"/>
                <w:szCs w:val="24"/>
                <w14:ligatures w14:val="standardContextual"/>
              </w:rPr>
              <w:t>Ne mažiau kaip 3ml/val.</w:t>
            </w:r>
          </w:p>
        </w:tc>
        <w:tc>
          <w:tcPr>
            <w:tcW w:w="2543" w:type="dxa"/>
            <w:tcBorders>
              <w:top w:val="single" w:sz="4" w:space="0" w:color="000000"/>
              <w:left w:val="single" w:sz="4" w:space="0" w:color="000000"/>
              <w:bottom w:val="single" w:sz="4" w:space="0" w:color="000000"/>
              <w:right w:val="single" w:sz="4" w:space="0" w:color="000000"/>
            </w:tcBorders>
          </w:tcPr>
          <w:p w14:paraId="15936CF7" w14:textId="77777777" w:rsidR="004F5827" w:rsidRDefault="004F5827">
            <w:pPr>
              <w:spacing w:after="0" w:line="240" w:lineRule="auto"/>
              <w:rPr>
                <w:rFonts w:ascii="Arial" w:eastAsia="Times New Roman" w:hAnsi="Arial" w:cs="Arial"/>
                <w:bCs/>
                <w:kern w:val="2"/>
                <w:sz w:val="24"/>
                <w:szCs w:val="24"/>
                <w:lang w:eastAsia="lt-LT"/>
                <w14:ligatures w14:val="standardContextual"/>
              </w:rPr>
            </w:pPr>
          </w:p>
        </w:tc>
      </w:tr>
      <w:tr w:rsidR="004F5827" w14:paraId="518A6949" w14:textId="77777777" w:rsidTr="00A36DE4">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39837196" w14:textId="77777777" w:rsidR="004F5827" w:rsidRDefault="004F5827">
            <w:pPr>
              <w:numPr>
                <w:ilvl w:val="0"/>
                <w:numId w:val="1"/>
              </w:numPr>
              <w:spacing w:after="160"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02A9507A" w14:textId="77777777" w:rsidR="004F5827" w:rsidRDefault="00000000">
            <w:pPr>
              <w:spacing w:after="160" w:line="259"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Reikalavimai pompai</w:t>
            </w:r>
          </w:p>
        </w:tc>
        <w:tc>
          <w:tcPr>
            <w:tcW w:w="3952" w:type="dxa"/>
            <w:tcBorders>
              <w:top w:val="single" w:sz="4" w:space="0" w:color="000000"/>
              <w:left w:val="single" w:sz="4" w:space="0" w:color="000000"/>
              <w:bottom w:val="single" w:sz="4" w:space="0" w:color="000000"/>
              <w:right w:val="single" w:sz="4" w:space="0" w:color="000000"/>
            </w:tcBorders>
          </w:tcPr>
          <w:p w14:paraId="348108A6" w14:textId="77777777" w:rsidR="004F5827" w:rsidRDefault="00000000">
            <w:pPr>
              <w:spacing w:after="0" w:line="240" w:lineRule="auto"/>
              <w:ind w:left="324" w:hanging="324"/>
              <w:contextualSpacing/>
              <w:rPr>
                <w:rFonts w:ascii="Arial" w:eastAsia="Times New Roman" w:hAnsi="Arial" w:cs="Arial"/>
                <w:bCs/>
                <w:kern w:val="2"/>
                <w:sz w:val="24"/>
                <w:szCs w:val="24"/>
                <w14:ligatures w14:val="standardContextual"/>
              </w:rPr>
            </w:pPr>
            <w:r>
              <w:rPr>
                <w:rFonts w:ascii="Arial" w:eastAsia="Aptos" w:hAnsi="Arial" w:cs="Arial"/>
                <w:kern w:val="2"/>
                <w:sz w:val="24"/>
                <w:szCs w:val="24"/>
                <w14:ligatures w14:val="standardContextual"/>
              </w:rPr>
              <w:t xml:space="preserve">1. </w:t>
            </w:r>
            <w:r>
              <w:rPr>
                <w:rFonts w:ascii="Arial" w:eastAsia="Times New Roman" w:hAnsi="Arial" w:cs="Arial"/>
                <w:bCs/>
                <w:kern w:val="2"/>
                <w:sz w:val="24"/>
                <w:szCs w:val="24"/>
                <w14:ligatures w14:val="standardContextual"/>
              </w:rPr>
              <w:t>Slėgio infuzinėje sistemoje stebėjimas;</w:t>
            </w:r>
          </w:p>
          <w:p w14:paraId="5535A837" w14:textId="77777777" w:rsidR="004F5827" w:rsidRDefault="00000000">
            <w:pPr>
              <w:spacing w:after="0" w:line="240" w:lineRule="auto"/>
              <w:ind w:left="133" w:hanging="141"/>
              <w:contextualSpacing/>
              <w:rPr>
                <w:rFonts w:ascii="Arial" w:eastAsia="Times New Roman" w:hAnsi="Arial" w:cs="Arial"/>
                <w:bCs/>
                <w:kern w:val="2"/>
                <w:sz w:val="24"/>
                <w:szCs w:val="24"/>
                <w:lang w:eastAsia="lt-LT"/>
                <w14:ligatures w14:val="standardContextual"/>
              </w:rPr>
            </w:pPr>
            <w:r>
              <w:rPr>
                <w:rFonts w:ascii="Arial" w:eastAsia="Times New Roman" w:hAnsi="Arial" w:cs="Arial"/>
                <w:bCs/>
                <w:kern w:val="2"/>
                <w:sz w:val="24"/>
                <w:szCs w:val="24"/>
                <w14:ligatures w14:val="standardContextual"/>
              </w:rPr>
              <w:lastRenderedPageBreak/>
              <w:t xml:space="preserve">2. </w:t>
            </w:r>
            <w:r>
              <w:rPr>
                <w:rFonts w:ascii="Arial" w:eastAsia="Times New Roman" w:hAnsi="Arial" w:cs="Arial"/>
                <w:bCs/>
                <w:kern w:val="2"/>
                <w:sz w:val="24"/>
                <w:szCs w:val="24"/>
                <w:lang w:eastAsia="lt-LT"/>
                <w14:ligatures w14:val="standardContextual"/>
              </w:rPr>
              <w:t>Galimybė automatiškai ar rankiniu būdu nustatyti naktinį režimą (sumažinamas ekrano ir kitų indikatorių ryškumas);</w:t>
            </w:r>
          </w:p>
          <w:p w14:paraId="068323A5" w14:textId="77777777" w:rsidR="004F5827" w:rsidRDefault="00000000">
            <w:pPr>
              <w:spacing w:after="0" w:line="240" w:lineRule="auto"/>
              <w:ind w:left="174" w:hanging="182"/>
              <w:contextualSpacing/>
              <w:rPr>
                <w:rFonts w:ascii="Arial" w:eastAsia="Times New Roman" w:hAnsi="Arial" w:cs="Arial"/>
                <w:bCs/>
                <w:kern w:val="2"/>
                <w:sz w:val="24"/>
                <w:szCs w:val="24"/>
                <w14:ligatures w14:val="standardContextual"/>
              </w:rPr>
            </w:pPr>
            <w:r>
              <w:rPr>
                <w:rFonts w:ascii="Arial" w:eastAsia="Times New Roman" w:hAnsi="Arial" w:cs="Arial"/>
                <w:bCs/>
                <w:kern w:val="2"/>
                <w:sz w:val="24"/>
                <w:szCs w:val="24"/>
                <w:lang w:eastAsia="lt-LT"/>
                <w14:ligatures w14:val="standardContextual"/>
              </w:rPr>
              <w:t>3.</w:t>
            </w:r>
            <w:r>
              <w:rPr>
                <w:rFonts w:ascii="Arial" w:eastAsia="Times New Roman" w:hAnsi="Arial" w:cs="Arial"/>
                <w:bCs/>
                <w:kern w:val="2"/>
                <w:sz w:val="24"/>
                <w:szCs w:val="24"/>
                <w14:ligatures w14:val="standardContextual"/>
              </w:rPr>
              <w:t xml:space="preserve"> Apsauga nuo nekontroliuojamos skysčių tėkmės;</w:t>
            </w:r>
          </w:p>
          <w:p w14:paraId="6FFB265D" w14:textId="77777777" w:rsidR="004F5827" w:rsidRDefault="00000000">
            <w:pPr>
              <w:spacing w:after="0" w:line="240" w:lineRule="auto"/>
              <w:ind w:left="174" w:hanging="182"/>
              <w:contextualSpacing/>
              <w:rPr>
                <w:rFonts w:ascii="Arial" w:eastAsia="Times New Roman" w:hAnsi="Arial" w:cs="Arial"/>
                <w:kern w:val="2"/>
                <w:sz w:val="24"/>
                <w:szCs w:val="24"/>
                <w14:ligatures w14:val="standardContextual"/>
              </w:rPr>
            </w:pPr>
            <w:r>
              <w:rPr>
                <w:rFonts w:ascii="Arial" w:eastAsia="Times New Roman" w:hAnsi="Arial" w:cs="Arial"/>
                <w:bCs/>
                <w:kern w:val="2"/>
                <w:sz w:val="24"/>
                <w:szCs w:val="24"/>
                <w14:ligatures w14:val="standardContextual"/>
              </w:rPr>
              <w:t xml:space="preserve">4. </w:t>
            </w:r>
            <w:r>
              <w:rPr>
                <w:rFonts w:ascii="Arial" w:eastAsia="Times New Roman" w:hAnsi="Arial" w:cs="Arial"/>
                <w:kern w:val="2"/>
                <w:sz w:val="24"/>
                <w:szCs w:val="24"/>
                <w14:ligatures w14:val="standardContextual"/>
              </w:rPr>
              <w:t>Oro iš ilginamojo vamzdelio pašalinimo funkcija;</w:t>
            </w:r>
          </w:p>
          <w:p w14:paraId="10FBAB2F" w14:textId="77777777" w:rsidR="004F5827" w:rsidRDefault="00000000">
            <w:pPr>
              <w:spacing w:after="0" w:line="240" w:lineRule="auto"/>
              <w:ind w:left="174" w:hanging="182"/>
              <w:contextualSpacing/>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5. Pauzės (laikino infuzijos sustabdymo) funkcija;</w:t>
            </w:r>
          </w:p>
          <w:p w14:paraId="21E2E50C" w14:textId="77777777" w:rsidR="004F5827" w:rsidRDefault="00000000">
            <w:pPr>
              <w:spacing w:after="0" w:line="240" w:lineRule="auto"/>
              <w:ind w:left="174" w:hanging="182"/>
              <w:contextualSpacing/>
              <w:rPr>
                <w:rFonts w:ascii="Arial" w:eastAsia="Times New Roman" w:hAnsi="Arial" w:cs="Arial"/>
                <w:kern w:val="2"/>
                <w:sz w:val="24"/>
                <w:szCs w:val="24"/>
                <w14:ligatures w14:val="standardContextual"/>
              </w:rPr>
            </w:pPr>
            <w:r>
              <w:rPr>
                <w:rFonts w:ascii="Arial" w:eastAsia="Aptos" w:hAnsi="Arial" w:cs="Arial"/>
                <w:kern w:val="2"/>
                <w:sz w:val="24"/>
                <w:szCs w:val="24"/>
                <w14:ligatures w14:val="standardContextual"/>
              </w:rPr>
              <w:t xml:space="preserve">6. </w:t>
            </w:r>
            <w:r>
              <w:rPr>
                <w:rFonts w:ascii="Arial" w:eastAsia="Times New Roman" w:hAnsi="Arial" w:cs="Arial"/>
                <w:kern w:val="2"/>
                <w:sz w:val="24"/>
                <w:szCs w:val="24"/>
                <w14:ligatures w14:val="standardContextual"/>
              </w:rPr>
              <w:t>Klaviatūros arba ekrano užrakinimo funkcija;</w:t>
            </w:r>
          </w:p>
          <w:p w14:paraId="1879AEF7" w14:textId="77777777" w:rsidR="004F5827" w:rsidRDefault="00000000">
            <w:pPr>
              <w:spacing w:after="0" w:line="240" w:lineRule="auto"/>
              <w:ind w:left="174" w:hanging="182"/>
              <w:contextualSpacing/>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7. Galimybė nestabdant infuzijos keisti infuzijos greitį;</w:t>
            </w:r>
          </w:p>
          <w:p w14:paraId="0F39F6A7" w14:textId="77777777" w:rsidR="004F5827" w:rsidRDefault="00000000">
            <w:pPr>
              <w:spacing w:after="0" w:line="240" w:lineRule="auto"/>
              <w:ind w:left="174" w:hanging="182"/>
              <w:contextualSpacing/>
              <w:rPr>
                <w:rFonts w:ascii="Arial" w:eastAsia="Times New Roman" w:hAnsi="Arial" w:cs="Arial"/>
                <w:bCs/>
                <w:kern w:val="2"/>
                <w:sz w:val="24"/>
                <w:szCs w:val="24"/>
                <w14:ligatures w14:val="standardContextual"/>
              </w:rPr>
            </w:pPr>
            <w:r>
              <w:rPr>
                <w:rFonts w:ascii="Arial" w:eastAsia="Aptos" w:hAnsi="Arial" w:cs="Arial"/>
                <w:kern w:val="2"/>
                <w:sz w:val="24"/>
                <w:szCs w:val="24"/>
                <w14:ligatures w14:val="standardContextual"/>
              </w:rPr>
              <w:t xml:space="preserve">8. </w:t>
            </w:r>
            <w:r>
              <w:rPr>
                <w:rFonts w:ascii="Arial" w:eastAsia="Times New Roman" w:hAnsi="Arial" w:cs="Arial"/>
                <w:kern w:val="2"/>
                <w:sz w:val="24"/>
                <w:szCs w:val="24"/>
                <w14:ligatures w14:val="standardContextual"/>
              </w:rPr>
              <w:t>Infuzinės pompos</w:t>
            </w:r>
            <w:r>
              <w:rPr>
                <w:rFonts w:ascii="Arial" w:eastAsia="Times New Roman" w:hAnsi="Arial" w:cs="Arial"/>
                <w:bCs/>
                <w:kern w:val="2"/>
                <w:sz w:val="24"/>
                <w:szCs w:val="24"/>
                <w14:ligatures w14:val="standardContextual"/>
              </w:rPr>
              <w:t xml:space="preserve"> jungtis personalo iškvietimui;</w:t>
            </w:r>
          </w:p>
          <w:p w14:paraId="3DB80BA2" w14:textId="77777777" w:rsidR="004F5827" w:rsidRDefault="00000000">
            <w:pPr>
              <w:spacing w:after="0" w:line="240" w:lineRule="auto"/>
              <w:ind w:left="174" w:hanging="182"/>
              <w:contextualSpacing/>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9. Kompiuterinė arba infraraudonųjų spindulių sąsaja;</w:t>
            </w:r>
          </w:p>
          <w:p w14:paraId="58A30AB6" w14:textId="77777777" w:rsidR="004F5827" w:rsidRDefault="00000000">
            <w:pPr>
              <w:spacing w:after="0" w:line="240" w:lineRule="auto"/>
              <w:ind w:left="133" w:hanging="141"/>
              <w:contextualSpacing/>
              <w:rPr>
                <w:rFonts w:ascii="Arial" w:eastAsia="Times New Roman" w:hAnsi="Arial" w:cs="Arial"/>
                <w:kern w:val="2"/>
                <w:sz w:val="24"/>
                <w:szCs w:val="24"/>
                <w14:ligatures w14:val="standardContextual"/>
              </w:rPr>
            </w:pPr>
            <w:r>
              <w:rPr>
                <w:rFonts w:ascii="Arial" w:eastAsia="Times New Roman" w:hAnsi="Arial" w:cs="Arial"/>
                <w:bCs/>
                <w:kern w:val="2"/>
                <w:sz w:val="24"/>
                <w:szCs w:val="24"/>
                <w14:ligatures w14:val="standardContextual"/>
              </w:rPr>
              <w:t xml:space="preserve">10. </w:t>
            </w:r>
            <w:r>
              <w:rPr>
                <w:rFonts w:ascii="Arial" w:eastAsia="Times New Roman" w:hAnsi="Arial" w:cs="Arial"/>
                <w:kern w:val="2"/>
                <w:sz w:val="24"/>
                <w:szCs w:val="24"/>
                <w14:ligatures w14:val="standardContextual"/>
              </w:rPr>
              <w:t>Infuzinės pompos tvirtinimas tiek prie vertikalaus, tiek prie horizontalaus stovo;</w:t>
            </w:r>
          </w:p>
          <w:p w14:paraId="01DEBF30" w14:textId="67B893AA" w:rsidR="004F5827" w:rsidRDefault="00000000">
            <w:pPr>
              <w:spacing w:after="0" w:line="240"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11. Galimybė sujungti kelias infuzines pompas tarpusavyje ir transportuoti jas 1 rankena</w:t>
            </w:r>
            <w:r w:rsidR="00A36DE4">
              <w:rPr>
                <w:rFonts w:ascii="Arial" w:eastAsia="Times New Roman" w:hAnsi="Arial" w:cs="Arial"/>
                <w:kern w:val="2"/>
                <w:sz w:val="24"/>
                <w:szCs w:val="24"/>
                <w14:ligatures w14:val="standardContextual"/>
              </w:rPr>
              <w:t>.</w:t>
            </w:r>
          </w:p>
        </w:tc>
        <w:tc>
          <w:tcPr>
            <w:tcW w:w="2543" w:type="dxa"/>
            <w:tcBorders>
              <w:top w:val="single" w:sz="4" w:space="0" w:color="000000"/>
              <w:left w:val="single" w:sz="4" w:space="0" w:color="000000"/>
              <w:bottom w:val="single" w:sz="4" w:space="0" w:color="000000"/>
              <w:right w:val="single" w:sz="4" w:space="0" w:color="000000"/>
            </w:tcBorders>
          </w:tcPr>
          <w:p w14:paraId="59594A76" w14:textId="77777777" w:rsidR="004F5827" w:rsidRDefault="004F5827">
            <w:pPr>
              <w:spacing w:after="0" w:line="240" w:lineRule="auto"/>
              <w:rPr>
                <w:rFonts w:ascii="Arial" w:eastAsia="Times New Roman" w:hAnsi="Arial" w:cs="Arial"/>
                <w:bCs/>
                <w:kern w:val="2"/>
                <w:sz w:val="24"/>
                <w:szCs w:val="24"/>
                <w:lang w:eastAsia="lt-LT"/>
                <w14:ligatures w14:val="standardContextual"/>
              </w:rPr>
            </w:pPr>
          </w:p>
        </w:tc>
      </w:tr>
      <w:tr w:rsidR="004F5827" w14:paraId="1EDA2B9A" w14:textId="77777777" w:rsidTr="00A36DE4">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45F5ECE3" w14:textId="77777777" w:rsidR="004F5827" w:rsidRDefault="004F5827">
            <w:pPr>
              <w:numPr>
                <w:ilvl w:val="0"/>
                <w:numId w:val="1"/>
              </w:numPr>
              <w:spacing w:after="160"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068D925E" w14:textId="77777777" w:rsidR="004F5827" w:rsidRDefault="00000000">
            <w:pPr>
              <w:spacing w:after="0" w:line="240"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Parenterinio maitinimo aparato būklės spalvinis</w:t>
            </w:r>
          </w:p>
          <w:p w14:paraId="0034C1B8" w14:textId="77777777" w:rsidR="004F5827" w:rsidRDefault="00000000">
            <w:pPr>
              <w:spacing w:after="160" w:line="259" w:lineRule="auto"/>
              <w:rPr>
                <w:rFonts w:ascii="Arial" w:eastAsia="Times New Roman" w:hAnsi="Arial" w:cs="Arial"/>
                <w:bCs/>
                <w:kern w:val="2"/>
                <w:sz w:val="24"/>
                <w:szCs w:val="24"/>
                <w14:ligatures w14:val="standardContextual"/>
              </w:rPr>
            </w:pPr>
            <w:r>
              <w:rPr>
                <w:rFonts w:ascii="Arial" w:eastAsia="Times New Roman" w:hAnsi="Arial" w:cs="Arial"/>
                <w:kern w:val="2"/>
                <w:sz w:val="24"/>
                <w:szCs w:val="24"/>
                <w14:ligatures w14:val="standardContextual"/>
              </w:rPr>
              <w:t>(-</w:t>
            </w:r>
            <w:proofErr w:type="spellStart"/>
            <w:r>
              <w:rPr>
                <w:rFonts w:ascii="Arial" w:eastAsia="Times New Roman" w:hAnsi="Arial" w:cs="Arial"/>
                <w:kern w:val="2"/>
                <w:sz w:val="24"/>
                <w:szCs w:val="24"/>
                <w14:ligatures w14:val="standardContextual"/>
              </w:rPr>
              <w:t>iai</w:t>
            </w:r>
            <w:proofErr w:type="spellEnd"/>
            <w:r>
              <w:rPr>
                <w:rFonts w:ascii="Arial" w:eastAsia="Times New Roman" w:hAnsi="Arial" w:cs="Arial"/>
                <w:kern w:val="2"/>
                <w:sz w:val="24"/>
                <w:szCs w:val="24"/>
                <w14:ligatures w14:val="standardContextual"/>
              </w:rPr>
              <w:t>) indikatorius (-</w:t>
            </w:r>
            <w:proofErr w:type="spellStart"/>
            <w:r>
              <w:rPr>
                <w:rFonts w:ascii="Arial" w:eastAsia="Times New Roman" w:hAnsi="Arial" w:cs="Arial"/>
                <w:kern w:val="2"/>
                <w:sz w:val="24"/>
                <w:szCs w:val="24"/>
                <w14:ligatures w14:val="standardContextual"/>
              </w:rPr>
              <w:t>iai</w:t>
            </w:r>
            <w:proofErr w:type="spellEnd"/>
            <w:r>
              <w:rPr>
                <w:rFonts w:ascii="Arial" w:eastAsia="Times New Roman" w:hAnsi="Arial" w:cs="Arial"/>
                <w:kern w:val="2"/>
                <w:sz w:val="24"/>
                <w:szCs w:val="24"/>
                <w14:ligatures w14:val="standardContextual"/>
              </w:rPr>
              <w:t>)</w:t>
            </w:r>
          </w:p>
        </w:tc>
        <w:tc>
          <w:tcPr>
            <w:tcW w:w="3952" w:type="dxa"/>
            <w:tcBorders>
              <w:top w:val="single" w:sz="4" w:space="0" w:color="000000"/>
              <w:left w:val="single" w:sz="4" w:space="0" w:color="000000"/>
              <w:bottom w:val="single" w:sz="4" w:space="0" w:color="000000"/>
              <w:right w:val="single" w:sz="4" w:space="0" w:color="000000"/>
            </w:tcBorders>
          </w:tcPr>
          <w:p w14:paraId="02F871B6" w14:textId="77777777" w:rsidR="004F5827" w:rsidRDefault="00000000">
            <w:pPr>
              <w:spacing w:after="0" w:line="240" w:lineRule="auto"/>
              <w:rPr>
                <w:rFonts w:ascii="Arial" w:eastAsia="Arial Unicode MS" w:hAnsi="Arial" w:cs="Arial"/>
                <w:kern w:val="2"/>
                <w:sz w:val="24"/>
                <w:szCs w:val="24"/>
                <w14:ligatures w14:val="standardContextual"/>
              </w:rPr>
            </w:pPr>
            <w:r>
              <w:rPr>
                <w:rFonts w:ascii="Arial" w:eastAsia="Arial Unicode MS" w:hAnsi="Arial" w:cs="Arial"/>
                <w:kern w:val="2"/>
                <w:sz w:val="24"/>
                <w:szCs w:val="24"/>
                <w14:ligatures w14:val="standardContextual"/>
              </w:rPr>
              <w:t>Ne mažiau 3 lygių:</w:t>
            </w:r>
          </w:p>
          <w:p w14:paraId="102EF9A3" w14:textId="77777777" w:rsidR="004F5827" w:rsidRDefault="00000000">
            <w:pPr>
              <w:spacing w:after="0" w:line="240" w:lineRule="auto"/>
              <w:rPr>
                <w:rFonts w:ascii="Arial" w:eastAsia="Arial Unicode MS" w:hAnsi="Arial" w:cs="Arial"/>
                <w:kern w:val="2"/>
                <w:sz w:val="24"/>
                <w:szCs w:val="24"/>
                <w14:ligatures w14:val="standardContextual"/>
              </w:rPr>
            </w:pPr>
            <w:r>
              <w:rPr>
                <w:rFonts w:ascii="Arial" w:eastAsia="Arial Unicode MS" w:hAnsi="Arial" w:cs="Arial"/>
                <w:kern w:val="2"/>
                <w:sz w:val="24"/>
                <w:szCs w:val="24"/>
                <w14:ligatures w14:val="standardContextual"/>
              </w:rPr>
              <w:t>1. Normali būsena (vyksta infuzija);</w:t>
            </w:r>
          </w:p>
          <w:p w14:paraId="752B8BA3" w14:textId="77777777" w:rsidR="004F5827" w:rsidRDefault="00000000">
            <w:pPr>
              <w:spacing w:after="0" w:line="240" w:lineRule="auto"/>
              <w:rPr>
                <w:rFonts w:ascii="Arial" w:eastAsia="Arial Unicode MS" w:hAnsi="Arial" w:cs="Arial"/>
                <w:kern w:val="2"/>
                <w:sz w:val="24"/>
                <w:szCs w:val="24"/>
                <w14:ligatures w14:val="standardContextual"/>
              </w:rPr>
            </w:pPr>
            <w:r>
              <w:rPr>
                <w:rFonts w:ascii="Arial" w:eastAsia="Arial Unicode MS" w:hAnsi="Arial" w:cs="Arial"/>
                <w:kern w:val="2"/>
                <w:sz w:val="24"/>
                <w:szCs w:val="24"/>
                <w14:ligatures w14:val="standardContextual"/>
              </w:rPr>
              <w:t>2. Perspėjimas, esant darbo sutrikimams;</w:t>
            </w:r>
          </w:p>
          <w:p w14:paraId="2298D754" w14:textId="0EC7F839" w:rsidR="004F5827" w:rsidRDefault="00000000">
            <w:pPr>
              <w:spacing w:after="0" w:line="240" w:lineRule="auto"/>
              <w:ind w:left="324" w:hanging="324"/>
              <w:contextualSpacing/>
              <w:rPr>
                <w:rFonts w:ascii="Arial" w:eastAsia="Aptos" w:hAnsi="Arial" w:cs="Arial"/>
                <w:kern w:val="2"/>
                <w:sz w:val="24"/>
                <w:szCs w:val="24"/>
                <w14:ligatures w14:val="standardContextual"/>
              </w:rPr>
            </w:pPr>
            <w:r>
              <w:rPr>
                <w:rFonts w:ascii="Arial" w:eastAsia="Arial Unicode MS" w:hAnsi="Arial" w:cs="Arial"/>
                <w:kern w:val="2"/>
                <w:sz w:val="24"/>
                <w:szCs w:val="24"/>
                <w14:ligatures w14:val="standardContextual"/>
              </w:rPr>
              <w:t>3. Aliarmas, esant kritinei situacijai</w:t>
            </w:r>
            <w:r w:rsidR="00A36DE4">
              <w:rPr>
                <w:rFonts w:ascii="Arial" w:eastAsia="Arial Unicode MS" w:hAnsi="Arial" w:cs="Arial"/>
                <w:kern w:val="2"/>
                <w:sz w:val="24"/>
                <w:szCs w:val="24"/>
                <w14:ligatures w14:val="standardContextual"/>
              </w:rPr>
              <w:t>.</w:t>
            </w:r>
          </w:p>
        </w:tc>
        <w:tc>
          <w:tcPr>
            <w:tcW w:w="2543" w:type="dxa"/>
            <w:tcBorders>
              <w:top w:val="single" w:sz="4" w:space="0" w:color="000000"/>
              <w:left w:val="single" w:sz="4" w:space="0" w:color="000000"/>
              <w:bottom w:val="single" w:sz="4" w:space="0" w:color="000000"/>
              <w:right w:val="single" w:sz="4" w:space="0" w:color="000000"/>
            </w:tcBorders>
          </w:tcPr>
          <w:p w14:paraId="5C896AFC" w14:textId="77777777" w:rsidR="004F5827" w:rsidRDefault="004F5827">
            <w:pPr>
              <w:spacing w:after="0" w:line="240" w:lineRule="auto"/>
              <w:rPr>
                <w:rFonts w:ascii="Arial" w:eastAsia="Times New Roman" w:hAnsi="Arial" w:cs="Arial"/>
                <w:bCs/>
                <w:kern w:val="2"/>
                <w:sz w:val="24"/>
                <w:szCs w:val="24"/>
                <w:lang w:eastAsia="lt-LT"/>
                <w14:ligatures w14:val="standardContextual"/>
              </w:rPr>
            </w:pPr>
          </w:p>
        </w:tc>
      </w:tr>
      <w:tr w:rsidR="004F5827" w14:paraId="2DBE518F" w14:textId="77777777" w:rsidTr="00A36DE4">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32C7758F" w14:textId="77777777" w:rsidR="004F5827" w:rsidRDefault="004F5827">
            <w:pPr>
              <w:numPr>
                <w:ilvl w:val="0"/>
                <w:numId w:val="1"/>
              </w:numPr>
              <w:spacing w:after="160"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28F5B4C9" w14:textId="77777777" w:rsidR="004F5827" w:rsidRDefault="00000000">
            <w:pPr>
              <w:spacing w:after="160" w:line="259" w:lineRule="auto"/>
              <w:rPr>
                <w:rFonts w:ascii="Arial" w:eastAsia="Times New Roman" w:hAnsi="Arial" w:cs="Arial"/>
                <w:bCs/>
                <w:kern w:val="2"/>
                <w:sz w:val="24"/>
                <w:szCs w:val="24"/>
                <w14:ligatures w14:val="standardContextual"/>
              </w:rPr>
            </w:pPr>
            <w:r>
              <w:rPr>
                <w:rFonts w:ascii="Arial" w:eastAsia="Times New Roman" w:hAnsi="Arial" w:cs="Arial"/>
                <w:kern w:val="2"/>
                <w:sz w:val="24"/>
                <w:szCs w:val="24"/>
                <w14:ligatures w14:val="standardContextual"/>
              </w:rPr>
              <w:t>Pompos darbo iš akumuliatoriaus trukmė</w:t>
            </w:r>
          </w:p>
        </w:tc>
        <w:tc>
          <w:tcPr>
            <w:tcW w:w="3952" w:type="dxa"/>
            <w:tcBorders>
              <w:top w:val="single" w:sz="4" w:space="0" w:color="000000"/>
              <w:left w:val="single" w:sz="4" w:space="0" w:color="000000"/>
              <w:bottom w:val="single" w:sz="4" w:space="0" w:color="000000"/>
              <w:right w:val="single" w:sz="4" w:space="0" w:color="000000"/>
            </w:tcBorders>
          </w:tcPr>
          <w:p w14:paraId="75254195" w14:textId="77777777" w:rsidR="004F5827" w:rsidRDefault="00000000">
            <w:pPr>
              <w:spacing w:after="0" w:line="240" w:lineRule="auto"/>
              <w:ind w:left="324" w:hanging="324"/>
              <w:contextualSpacing/>
              <w:rPr>
                <w:rFonts w:ascii="Arial" w:eastAsia="Aptos" w:hAnsi="Arial" w:cs="Arial"/>
                <w:kern w:val="2"/>
                <w:sz w:val="24"/>
                <w:szCs w:val="24"/>
                <w14:ligatures w14:val="standardContextual"/>
              </w:rPr>
            </w:pPr>
            <w:r>
              <w:rPr>
                <w:rFonts w:ascii="Arial" w:eastAsia="Times New Roman" w:hAnsi="Arial" w:cs="Arial"/>
                <w:bCs/>
                <w:kern w:val="2"/>
                <w:sz w:val="24"/>
                <w:szCs w:val="24"/>
                <w14:ligatures w14:val="standardContextual"/>
              </w:rPr>
              <w:t>Ne mažiau kaip 4,5 val., esant infuzijos greičiui 1200ml/val.</w:t>
            </w:r>
          </w:p>
        </w:tc>
        <w:tc>
          <w:tcPr>
            <w:tcW w:w="2543" w:type="dxa"/>
            <w:tcBorders>
              <w:top w:val="single" w:sz="4" w:space="0" w:color="000000"/>
              <w:left w:val="single" w:sz="4" w:space="0" w:color="000000"/>
              <w:bottom w:val="single" w:sz="4" w:space="0" w:color="000000"/>
              <w:right w:val="single" w:sz="4" w:space="0" w:color="000000"/>
            </w:tcBorders>
          </w:tcPr>
          <w:p w14:paraId="3151E4AB" w14:textId="77777777" w:rsidR="004F5827" w:rsidRDefault="004F5827">
            <w:pPr>
              <w:spacing w:after="0" w:line="240" w:lineRule="auto"/>
              <w:rPr>
                <w:rFonts w:ascii="Arial" w:eastAsia="Times New Roman" w:hAnsi="Arial" w:cs="Arial"/>
                <w:bCs/>
                <w:kern w:val="2"/>
                <w:sz w:val="24"/>
                <w:szCs w:val="24"/>
                <w:lang w:eastAsia="lt-LT"/>
                <w14:ligatures w14:val="standardContextual"/>
              </w:rPr>
            </w:pPr>
          </w:p>
        </w:tc>
      </w:tr>
      <w:tr w:rsidR="004F5827" w14:paraId="6C71BF25" w14:textId="77777777" w:rsidTr="00A36DE4">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794BA1D4" w14:textId="77777777" w:rsidR="004F5827" w:rsidRDefault="004F5827">
            <w:pPr>
              <w:numPr>
                <w:ilvl w:val="0"/>
                <w:numId w:val="1"/>
              </w:numPr>
              <w:spacing w:after="160"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658C3BC6" w14:textId="77777777" w:rsidR="004F5827" w:rsidRDefault="00000000">
            <w:pPr>
              <w:spacing w:after="160" w:line="259" w:lineRule="auto"/>
              <w:rPr>
                <w:rFonts w:ascii="Arial" w:eastAsia="Times New Roman" w:hAnsi="Arial" w:cs="Arial"/>
                <w:bCs/>
                <w:kern w:val="2"/>
                <w:sz w:val="24"/>
                <w:szCs w:val="24"/>
                <w14:ligatures w14:val="standardContextual"/>
              </w:rPr>
            </w:pPr>
            <w:r>
              <w:rPr>
                <w:rFonts w:ascii="Arial" w:eastAsia="Times New Roman" w:hAnsi="Arial" w:cs="Arial"/>
                <w:kern w:val="2"/>
                <w:sz w:val="24"/>
                <w:szCs w:val="24"/>
                <w14:ligatures w14:val="standardContextual"/>
              </w:rPr>
              <w:t>Pompos ekranas</w:t>
            </w:r>
          </w:p>
        </w:tc>
        <w:tc>
          <w:tcPr>
            <w:tcW w:w="3952" w:type="dxa"/>
            <w:tcBorders>
              <w:top w:val="single" w:sz="4" w:space="0" w:color="000000"/>
              <w:left w:val="single" w:sz="4" w:space="0" w:color="000000"/>
              <w:bottom w:val="single" w:sz="4" w:space="0" w:color="000000"/>
              <w:right w:val="single" w:sz="4" w:space="0" w:color="000000"/>
            </w:tcBorders>
          </w:tcPr>
          <w:p w14:paraId="4FDDFB36" w14:textId="77777777" w:rsidR="004F5827" w:rsidRDefault="00000000">
            <w:pPr>
              <w:spacing w:after="0" w:line="240" w:lineRule="auto"/>
              <w:ind w:left="324" w:hanging="324"/>
              <w:contextualSpacing/>
              <w:rPr>
                <w:rFonts w:ascii="Arial" w:eastAsia="Aptos" w:hAnsi="Arial" w:cs="Arial"/>
                <w:kern w:val="2"/>
                <w:sz w:val="24"/>
                <w:szCs w:val="24"/>
                <w14:ligatures w14:val="standardContextual"/>
              </w:rPr>
            </w:pPr>
            <w:r>
              <w:rPr>
                <w:rFonts w:ascii="Arial" w:eastAsia="Times New Roman" w:hAnsi="Arial" w:cs="Arial"/>
                <w:bCs/>
                <w:kern w:val="2"/>
                <w:sz w:val="24"/>
                <w:szCs w:val="24"/>
                <w14:ligatures w14:val="standardContextual"/>
              </w:rPr>
              <w:t>Ne mažesnis kaip 7 cm įstrižainės</w:t>
            </w:r>
          </w:p>
        </w:tc>
        <w:tc>
          <w:tcPr>
            <w:tcW w:w="2543" w:type="dxa"/>
            <w:tcBorders>
              <w:top w:val="single" w:sz="4" w:space="0" w:color="000000"/>
              <w:left w:val="single" w:sz="4" w:space="0" w:color="000000"/>
              <w:bottom w:val="single" w:sz="4" w:space="0" w:color="000000"/>
              <w:right w:val="single" w:sz="4" w:space="0" w:color="000000"/>
            </w:tcBorders>
          </w:tcPr>
          <w:p w14:paraId="11FB301F" w14:textId="77777777" w:rsidR="004F5827" w:rsidRDefault="004F5827">
            <w:pPr>
              <w:spacing w:after="0" w:line="240" w:lineRule="auto"/>
              <w:rPr>
                <w:rFonts w:ascii="Arial" w:eastAsia="Times New Roman" w:hAnsi="Arial" w:cs="Arial"/>
                <w:bCs/>
                <w:kern w:val="2"/>
                <w:sz w:val="24"/>
                <w:szCs w:val="24"/>
                <w:lang w:eastAsia="lt-LT"/>
                <w14:ligatures w14:val="standardContextual"/>
              </w:rPr>
            </w:pPr>
          </w:p>
        </w:tc>
      </w:tr>
      <w:tr w:rsidR="004F5827" w14:paraId="0C207FDE" w14:textId="77777777" w:rsidTr="00A36DE4">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62BEDCE2" w14:textId="77777777" w:rsidR="004F5827" w:rsidRDefault="004F5827">
            <w:pPr>
              <w:numPr>
                <w:ilvl w:val="0"/>
                <w:numId w:val="1"/>
              </w:numPr>
              <w:spacing w:after="160"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4F2CC06A" w14:textId="77777777" w:rsidR="004F5827" w:rsidRDefault="00000000">
            <w:pPr>
              <w:spacing w:after="160" w:line="259"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Vaistų biblioteka</w:t>
            </w:r>
          </w:p>
        </w:tc>
        <w:tc>
          <w:tcPr>
            <w:tcW w:w="3952" w:type="dxa"/>
            <w:tcBorders>
              <w:top w:val="single" w:sz="4" w:space="0" w:color="000000"/>
              <w:left w:val="single" w:sz="4" w:space="0" w:color="000000"/>
              <w:bottom w:val="single" w:sz="4" w:space="0" w:color="000000"/>
              <w:right w:val="single" w:sz="4" w:space="0" w:color="000000"/>
            </w:tcBorders>
          </w:tcPr>
          <w:p w14:paraId="02DE7515" w14:textId="77777777" w:rsidR="004F5827" w:rsidRDefault="00000000">
            <w:pPr>
              <w:spacing w:after="0" w:line="240"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1. Maksimali vaistų bibliotekos talpa – ne mažiau kaip 2000 vaistų įrašų;</w:t>
            </w:r>
          </w:p>
          <w:p w14:paraId="2B3E608D" w14:textId="77777777" w:rsidR="004F5827" w:rsidRDefault="00000000">
            <w:pPr>
              <w:spacing w:after="0" w:line="240" w:lineRule="auto"/>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2. Vaistų grupavimui galima sukurti:</w:t>
            </w:r>
          </w:p>
          <w:p w14:paraId="130AC45D" w14:textId="61A29202" w:rsidR="004F5827" w:rsidRDefault="00000000">
            <w:pPr>
              <w:spacing w:after="0" w:line="240" w:lineRule="auto"/>
              <w:ind w:left="324" w:hanging="324"/>
              <w:contextualSpacing/>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 xml:space="preserve">    a) ne mažiau kaip 15 skirtingų vartotojo apibrėžtų vaistų kategorijų</w:t>
            </w:r>
            <w:r w:rsidR="00A36DE4">
              <w:rPr>
                <w:rFonts w:ascii="Arial" w:eastAsia="Times New Roman" w:hAnsi="Arial" w:cs="Arial"/>
                <w:bCs/>
                <w:kern w:val="2"/>
                <w:sz w:val="24"/>
                <w:szCs w:val="24"/>
                <w14:ligatures w14:val="standardContextual"/>
              </w:rPr>
              <w:t>.</w:t>
            </w:r>
          </w:p>
        </w:tc>
        <w:tc>
          <w:tcPr>
            <w:tcW w:w="2543" w:type="dxa"/>
            <w:tcBorders>
              <w:top w:val="single" w:sz="4" w:space="0" w:color="000000"/>
              <w:left w:val="single" w:sz="4" w:space="0" w:color="000000"/>
              <w:bottom w:val="single" w:sz="4" w:space="0" w:color="000000"/>
              <w:right w:val="single" w:sz="4" w:space="0" w:color="000000"/>
            </w:tcBorders>
          </w:tcPr>
          <w:p w14:paraId="1F1BE4AD" w14:textId="77777777" w:rsidR="004F5827" w:rsidRDefault="004F5827">
            <w:pPr>
              <w:spacing w:after="0" w:line="240" w:lineRule="auto"/>
              <w:rPr>
                <w:rFonts w:ascii="Arial" w:eastAsia="Times New Roman" w:hAnsi="Arial" w:cs="Arial"/>
                <w:bCs/>
                <w:kern w:val="2"/>
                <w:sz w:val="24"/>
                <w:szCs w:val="24"/>
                <w:lang w:eastAsia="lt-LT"/>
                <w14:ligatures w14:val="standardContextual"/>
              </w:rPr>
            </w:pPr>
          </w:p>
        </w:tc>
      </w:tr>
      <w:tr w:rsidR="004F5827" w14:paraId="1DC2D970" w14:textId="77777777" w:rsidTr="00A36DE4">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55D611E8" w14:textId="77777777" w:rsidR="004F5827" w:rsidRDefault="004F5827">
            <w:pPr>
              <w:numPr>
                <w:ilvl w:val="0"/>
                <w:numId w:val="1"/>
              </w:numPr>
              <w:spacing w:after="160"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1079DC35" w14:textId="77777777" w:rsidR="004F5827" w:rsidRDefault="00000000">
            <w:pPr>
              <w:spacing w:after="160" w:line="259"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Pauzės (budėjimo) režimas</w:t>
            </w:r>
          </w:p>
        </w:tc>
        <w:tc>
          <w:tcPr>
            <w:tcW w:w="3952" w:type="dxa"/>
            <w:tcBorders>
              <w:top w:val="single" w:sz="4" w:space="0" w:color="000000"/>
              <w:left w:val="single" w:sz="4" w:space="0" w:color="000000"/>
              <w:bottom w:val="single" w:sz="4" w:space="0" w:color="000000"/>
              <w:right w:val="single" w:sz="4" w:space="0" w:color="000000"/>
            </w:tcBorders>
          </w:tcPr>
          <w:p w14:paraId="2E019873" w14:textId="77777777" w:rsidR="004F5827" w:rsidRDefault="00000000">
            <w:pPr>
              <w:spacing w:after="0" w:line="240" w:lineRule="auto"/>
              <w:ind w:left="324" w:hanging="324"/>
              <w:contextualSpacing/>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Pompa turi budėjimo režimą. Budėjimo laiko nustatymo ribos ne siauresnės kaip nuo 1 min. iki 24 val.</w:t>
            </w:r>
          </w:p>
        </w:tc>
        <w:tc>
          <w:tcPr>
            <w:tcW w:w="2543" w:type="dxa"/>
            <w:tcBorders>
              <w:top w:val="single" w:sz="4" w:space="0" w:color="000000"/>
              <w:left w:val="single" w:sz="4" w:space="0" w:color="000000"/>
              <w:bottom w:val="single" w:sz="4" w:space="0" w:color="000000"/>
              <w:right w:val="single" w:sz="4" w:space="0" w:color="000000"/>
            </w:tcBorders>
          </w:tcPr>
          <w:p w14:paraId="0E423A4A" w14:textId="77777777" w:rsidR="004F5827" w:rsidRDefault="004F5827">
            <w:pPr>
              <w:spacing w:after="0" w:line="240" w:lineRule="auto"/>
              <w:rPr>
                <w:rFonts w:ascii="Arial" w:eastAsia="Times New Roman" w:hAnsi="Arial" w:cs="Arial"/>
                <w:bCs/>
                <w:kern w:val="2"/>
                <w:sz w:val="24"/>
                <w:szCs w:val="24"/>
                <w:lang w:eastAsia="lt-LT"/>
                <w14:ligatures w14:val="standardContextual"/>
              </w:rPr>
            </w:pPr>
          </w:p>
        </w:tc>
      </w:tr>
      <w:tr w:rsidR="004F5827" w14:paraId="1F8C34B3" w14:textId="77777777" w:rsidTr="00A36DE4">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571C6C23" w14:textId="77777777" w:rsidR="004F5827" w:rsidRDefault="004F5827">
            <w:pPr>
              <w:numPr>
                <w:ilvl w:val="0"/>
                <w:numId w:val="1"/>
              </w:numPr>
              <w:spacing w:after="160"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786D5B5F" w14:textId="77777777" w:rsidR="004F5827" w:rsidRDefault="00000000">
            <w:pPr>
              <w:spacing w:after="160" w:line="259"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Įrenginio sąsajos</w:t>
            </w:r>
          </w:p>
        </w:tc>
        <w:tc>
          <w:tcPr>
            <w:tcW w:w="3952" w:type="dxa"/>
            <w:tcBorders>
              <w:top w:val="single" w:sz="4" w:space="0" w:color="000000"/>
              <w:left w:val="single" w:sz="4" w:space="0" w:color="000000"/>
              <w:bottom w:val="single" w:sz="4" w:space="0" w:color="000000"/>
              <w:right w:val="single" w:sz="4" w:space="0" w:color="000000"/>
            </w:tcBorders>
          </w:tcPr>
          <w:p w14:paraId="1657317E" w14:textId="77777777" w:rsidR="004F5827" w:rsidRDefault="00000000">
            <w:pPr>
              <w:spacing w:after="0" w:line="240" w:lineRule="auto"/>
              <w:ind w:left="324" w:hanging="324"/>
              <w:contextualSpacing/>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 xml:space="preserve">Infraraudonųjų spindulių arba lygiavertė sąsaja pompos komunikavimui su infuzinius prietaisus </w:t>
            </w:r>
            <w:r>
              <w:rPr>
                <w:rFonts w:ascii="Arial" w:eastAsia="Times New Roman" w:hAnsi="Arial" w:cs="Arial"/>
                <w:bCs/>
                <w:kern w:val="2"/>
                <w:sz w:val="24"/>
                <w:szCs w:val="24"/>
                <w14:ligatures w14:val="standardContextual"/>
              </w:rPr>
              <w:lastRenderedPageBreak/>
              <w:t>integruojančiu/laikančiu įrenginiu belaidžiu būdu;</w:t>
            </w:r>
          </w:p>
        </w:tc>
        <w:tc>
          <w:tcPr>
            <w:tcW w:w="2543" w:type="dxa"/>
            <w:tcBorders>
              <w:top w:val="single" w:sz="4" w:space="0" w:color="000000"/>
              <w:left w:val="single" w:sz="4" w:space="0" w:color="000000"/>
              <w:bottom w:val="single" w:sz="4" w:space="0" w:color="000000"/>
              <w:right w:val="single" w:sz="4" w:space="0" w:color="000000"/>
            </w:tcBorders>
          </w:tcPr>
          <w:p w14:paraId="2A126A7E" w14:textId="77777777" w:rsidR="004F5827" w:rsidRDefault="004F5827">
            <w:pPr>
              <w:spacing w:after="0" w:line="240" w:lineRule="auto"/>
              <w:rPr>
                <w:rFonts w:ascii="Arial" w:eastAsia="Times New Roman" w:hAnsi="Arial" w:cs="Arial"/>
                <w:bCs/>
                <w:kern w:val="2"/>
                <w:sz w:val="24"/>
                <w:szCs w:val="24"/>
                <w:lang w:eastAsia="lt-LT"/>
                <w14:ligatures w14:val="standardContextual"/>
              </w:rPr>
            </w:pPr>
          </w:p>
        </w:tc>
      </w:tr>
      <w:tr w:rsidR="004F5827" w14:paraId="49F79CA3" w14:textId="77777777" w:rsidTr="00A36DE4">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60CE7118" w14:textId="77777777" w:rsidR="004F5827" w:rsidRDefault="004F5827">
            <w:pPr>
              <w:numPr>
                <w:ilvl w:val="0"/>
                <w:numId w:val="1"/>
              </w:numPr>
              <w:spacing w:after="160"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6AD59D27" w14:textId="77777777" w:rsidR="004F5827" w:rsidRDefault="00000000">
            <w:pPr>
              <w:spacing w:after="160" w:line="259"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Pompos maitinimo galimybės</w:t>
            </w:r>
          </w:p>
        </w:tc>
        <w:tc>
          <w:tcPr>
            <w:tcW w:w="3952" w:type="dxa"/>
            <w:tcBorders>
              <w:top w:val="single" w:sz="4" w:space="0" w:color="000000"/>
              <w:left w:val="single" w:sz="4" w:space="0" w:color="000000"/>
              <w:bottom w:val="single" w:sz="4" w:space="0" w:color="000000"/>
              <w:right w:val="single" w:sz="4" w:space="0" w:color="000000"/>
            </w:tcBorders>
          </w:tcPr>
          <w:p w14:paraId="1FFACF8A" w14:textId="77777777" w:rsidR="004F5827" w:rsidRDefault="00000000">
            <w:pPr>
              <w:spacing w:after="0" w:line="240"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1. Iš 230V, 50Hz elektros tinklo;</w:t>
            </w:r>
          </w:p>
          <w:p w14:paraId="73F8AA09" w14:textId="77777777" w:rsidR="004F5827" w:rsidRDefault="00000000">
            <w:pPr>
              <w:spacing w:after="0" w:line="240"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2. Nuo vidinio akumuliatoriaus;</w:t>
            </w:r>
          </w:p>
          <w:p w14:paraId="25A0115C" w14:textId="77777777" w:rsidR="004F5827" w:rsidRDefault="00000000">
            <w:pPr>
              <w:spacing w:after="0" w:line="240" w:lineRule="auto"/>
              <w:ind w:left="324" w:hanging="324"/>
              <w:contextualSpacing/>
              <w:rPr>
                <w:rFonts w:ascii="Arial" w:eastAsia="Times New Roman" w:hAnsi="Arial" w:cs="Arial"/>
                <w:bCs/>
                <w:kern w:val="2"/>
                <w:sz w:val="24"/>
                <w:szCs w:val="24"/>
                <w14:ligatures w14:val="standardContextual"/>
              </w:rPr>
            </w:pPr>
            <w:r>
              <w:rPr>
                <w:rFonts w:ascii="Arial" w:eastAsia="Times New Roman" w:hAnsi="Arial" w:cs="Arial"/>
                <w:bCs/>
                <w:kern w:val="2"/>
                <w:sz w:val="24"/>
                <w:szCs w:val="24"/>
                <w14:ligatures w14:val="standardContextual"/>
              </w:rPr>
              <w:t xml:space="preserve">3. </w:t>
            </w:r>
            <w:r>
              <w:rPr>
                <w:rFonts w:ascii="Arial" w:eastAsia="Aptos" w:hAnsi="Arial" w:cs="Arial"/>
                <w:kern w:val="2"/>
                <w:sz w:val="24"/>
                <w:szCs w:val="24"/>
                <w:lang w:eastAsia="zh-CN"/>
                <w14:ligatures w14:val="standardContextual"/>
              </w:rPr>
              <w:t>Iš centralizuoto elektros energijos aprūpinimo bloko (infuzinius prietaisus integruojančio/laikančio įrenginio).</w:t>
            </w:r>
          </w:p>
        </w:tc>
        <w:tc>
          <w:tcPr>
            <w:tcW w:w="2543" w:type="dxa"/>
            <w:tcBorders>
              <w:top w:val="single" w:sz="4" w:space="0" w:color="000000"/>
              <w:left w:val="single" w:sz="4" w:space="0" w:color="000000"/>
              <w:bottom w:val="single" w:sz="4" w:space="0" w:color="000000"/>
              <w:right w:val="single" w:sz="4" w:space="0" w:color="000000"/>
            </w:tcBorders>
          </w:tcPr>
          <w:p w14:paraId="08C6B417" w14:textId="77777777" w:rsidR="004F5827" w:rsidRDefault="004F5827">
            <w:pPr>
              <w:spacing w:after="0" w:line="240" w:lineRule="auto"/>
              <w:rPr>
                <w:rFonts w:ascii="Arial" w:eastAsia="Times New Roman" w:hAnsi="Arial" w:cs="Arial"/>
                <w:bCs/>
                <w:kern w:val="2"/>
                <w:sz w:val="24"/>
                <w:szCs w:val="24"/>
                <w:lang w:eastAsia="lt-LT"/>
                <w14:ligatures w14:val="standardContextual"/>
              </w:rPr>
            </w:pPr>
          </w:p>
        </w:tc>
      </w:tr>
      <w:tr w:rsidR="004F5827" w14:paraId="4B32965C" w14:textId="77777777" w:rsidTr="00A36DE4">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3B410197" w14:textId="77777777" w:rsidR="004F5827" w:rsidRDefault="004F5827">
            <w:pPr>
              <w:numPr>
                <w:ilvl w:val="0"/>
                <w:numId w:val="1"/>
              </w:numPr>
              <w:spacing w:after="160"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47E6D8AB" w14:textId="77777777" w:rsidR="004F5827" w:rsidRDefault="00000000">
            <w:pPr>
              <w:spacing w:after="160" w:line="259"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 xml:space="preserve">Pompos </w:t>
            </w:r>
            <w:r>
              <w:rPr>
                <w:rFonts w:ascii="Arial" w:eastAsia="Times New Roman" w:hAnsi="Arial" w:cs="Arial"/>
                <w:bCs/>
                <w:kern w:val="2"/>
                <w:sz w:val="24"/>
                <w:szCs w:val="24"/>
                <w14:ligatures w14:val="standardContextual"/>
              </w:rPr>
              <w:t>klasifikacija</w:t>
            </w:r>
          </w:p>
        </w:tc>
        <w:tc>
          <w:tcPr>
            <w:tcW w:w="3952" w:type="dxa"/>
            <w:tcBorders>
              <w:top w:val="single" w:sz="4" w:space="0" w:color="000000"/>
              <w:left w:val="single" w:sz="4" w:space="0" w:color="000000"/>
              <w:bottom w:val="single" w:sz="4" w:space="0" w:color="000000"/>
              <w:right w:val="single" w:sz="4" w:space="0" w:color="000000"/>
            </w:tcBorders>
          </w:tcPr>
          <w:p w14:paraId="7E12F7A7" w14:textId="77777777" w:rsidR="004F5827" w:rsidRDefault="00000000">
            <w:pPr>
              <w:spacing w:after="0" w:line="240" w:lineRule="auto"/>
              <w:ind w:left="64"/>
              <w:rPr>
                <w:rFonts w:ascii="Arial" w:eastAsia="Times New Roman" w:hAnsi="Arial" w:cs="Arial"/>
                <w:kern w:val="2"/>
                <w:sz w:val="24"/>
                <w:szCs w:val="24"/>
                <w:lang w:eastAsia="lt-LT"/>
                <w14:ligatures w14:val="standardContextual"/>
              </w:rPr>
            </w:pPr>
            <w:r>
              <w:rPr>
                <w:rFonts w:ascii="Arial" w:eastAsia="Times New Roman" w:hAnsi="Arial" w:cs="Arial"/>
                <w:kern w:val="2"/>
                <w:sz w:val="24"/>
                <w:szCs w:val="24"/>
                <w:lang w:eastAsia="lt-LT"/>
                <w14:ligatures w14:val="standardContextual"/>
              </w:rPr>
              <w:t>1. Atsparus defibriliacijai prietaisas;</w:t>
            </w:r>
          </w:p>
          <w:p w14:paraId="38B3B236" w14:textId="77777777" w:rsidR="004F5827" w:rsidRDefault="00000000">
            <w:pPr>
              <w:spacing w:after="0" w:line="240" w:lineRule="auto"/>
              <w:ind w:left="64"/>
              <w:rPr>
                <w:rFonts w:ascii="Arial" w:eastAsia="Times New Roman" w:hAnsi="Arial" w:cs="Arial"/>
                <w:kern w:val="2"/>
                <w:sz w:val="24"/>
                <w:szCs w:val="24"/>
                <w:lang w:eastAsia="lt-LT"/>
                <w14:ligatures w14:val="standardContextual"/>
              </w:rPr>
            </w:pPr>
            <w:r>
              <w:rPr>
                <w:rFonts w:ascii="Arial" w:eastAsia="Times New Roman" w:hAnsi="Arial" w:cs="Arial"/>
                <w:kern w:val="2"/>
                <w:sz w:val="24"/>
                <w:szCs w:val="24"/>
                <w:lang w:eastAsia="lt-LT"/>
                <w14:ligatures w14:val="standardContextual"/>
              </w:rPr>
              <w:t>2. II apsaugos klasė pagal IEC/EN60601-1 (arba lygiavertė);</w:t>
            </w:r>
          </w:p>
          <w:p w14:paraId="60C894DC" w14:textId="77777777" w:rsidR="004F5827" w:rsidRDefault="00000000">
            <w:pPr>
              <w:spacing w:after="0" w:line="240"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lang w:eastAsia="lt-LT"/>
                <w14:ligatures w14:val="standardContextual"/>
              </w:rPr>
              <w:t>3. Apsauga nuo kietų objektų ir skysčių patekimo į prietaiso vidų IP22 klasės (arba lygiavertė).</w:t>
            </w:r>
          </w:p>
        </w:tc>
        <w:tc>
          <w:tcPr>
            <w:tcW w:w="2543" w:type="dxa"/>
            <w:tcBorders>
              <w:top w:val="single" w:sz="4" w:space="0" w:color="000000"/>
              <w:left w:val="single" w:sz="4" w:space="0" w:color="000000"/>
              <w:bottom w:val="single" w:sz="4" w:space="0" w:color="000000"/>
              <w:right w:val="single" w:sz="4" w:space="0" w:color="000000"/>
            </w:tcBorders>
          </w:tcPr>
          <w:p w14:paraId="0A03B48F" w14:textId="77777777" w:rsidR="004F5827" w:rsidRDefault="004F5827">
            <w:pPr>
              <w:spacing w:after="0" w:line="240" w:lineRule="auto"/>
              <w:rPr>
                <w:rFonts w:ascii="Arial" w:eastAsia="Times New Roman" w:hAnsi="Arial" w:cs="Arial"/>
                <w:bCs/>
                <w:kern w:val="2"/>
                <w:sz w:val="24"/>
                <w:szCs w:val="24"/>
                <w:lang w:eastAsia="lt-LT"/>
                <w14:ligatures w14:val="standardContextual"/>
              </w:rPr>
            </w:pPr>
          </w:p>
        </w:tc>
      </w:tr>
      <w:tr w:rsidR="004F5827" w14:paraId="4AC101A9" w14:textId="77777777" w:rsidTr="00A36DE4">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6EBF1B0A" w14:textId="77777777" w:rsidR="004F5827" w:rsidRDefault="004F5827">
            <w:pPr>
              <w:numPr>
                <w:ilvl w:val="0"/>
                <w:numId w:val="1"/>
              </w:numPr>
              <w:spacing w:after="160"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347D43BF" w14:textId="77777777" w:rsidR="004F5827" w:rsidRDefault="00000000">
            <w:pPr>
              <w:spacing w:after="160" w:line="259"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Pompos svoris</w:t>
            </w:r>
          </w:p>
        </w:tc>
        <w:tc>
          <w:tcPr>
            <w:tcW w:w="3952" w:type="dxa"/>
            <w:tcBorders>
              <w:top w:val="single" w:sz="4" w:space="0" w:color="000000"/>
              <w:left w:val="single" w:sz="4" w:space="0" w:color="000000"/>
              <w:bottom w:val="single" w:sz="4" w:space="0" w:color="000000"/>
              <w:right w:val="single" w:sz="4" w:space="0" w:color="000000"/>
            </w:tcBorders>
          </w:tcPr>
          <w:p w14:paraId="449CCCA1" w14:textId="77777777" w:rsidR="004F5827" w:rsidRDefault="00000000">
            <w:pPr>
              <w:spacing w:after="0" w:line="240"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lang w:eastAsia="lt-LT"/>
                <w14:ligatures w14:val="standardContextual"/>
              </w:rPr>
              <w:t>≤ 3 kg</w:t>
            </w:r>
          </w:p>
        </w:tc>
        <w:tc>
          <w:tcPr>
            <w:tcW w:w="2543" w:type="dxa"/>
            <w:tcBorders>
              <w:top w:val="single" w:sz="4" w:space="0" w:color="000000"/>
              <w:left w:val="single" w:sz="4" w:space="0" w:color="000000"/>
              <w:bottom w:val="single" w:sz="4" w:space="0" w:color="000000"/>
              <w:right w:val="single" w:sz="4" w:space="0" w:color="000000"/>
            </w:tcBorders>
          </w:tcPr>
          <w:p w14:paraId="4E6318F3" w14:textId="77777777" w:rsidR="004F5827" w:rsidRDefault="004F5827">
            <w:pPr>
              <w:spacing w:after="0" w:line="240" w:lineRule="auto"/>
              <w:rPr>
                <w:rFonts w:ascii="Arial" w:eastAsia="Times New Roman" w:hAnsi="Arial" w:cs="Arial"/>
                <w:bCs/>
                <w:kern w:val="2"/>
                <w:sz w:val="24"/>
                <w:szCs w:val="24"/>
                <w:lang w:eastAsia="lt-LT"/>
                <w14:ligatures w14:val="standardContextual"/>
              </w:rPr>
            </w:pPr>
          </w:p>
        </w:tc>
      </w:tr>
      <w:tr w:rsidR="004F5827" w14:paraId="331EBBDB" w14:textId="77777777" w:rsidTr="00A36DE4">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696992FF" w14:textId="77777777" w:rsidR="004F5827" w:rsidRDefault="004F5827">
            <w:pPr>
              <w:numPr>
                <w:ilvl w:val="0"/>
                <w:numId w:val="1"/>
              </w:numPr>
              <w:spacing w:after="160"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12394257" w14:textId="77777777" w:rsidR="004F5827" w:rsidRDefault="00000000">
            <w:pPr>
              <w:spacing w:after="160" w:line="259"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Garantinis terminas</w:t>
            </w:r>
          </w:p>
        </w:tc>
        <w:tc>
          <w:tcPr>
            <w:tcW w:w="3952" w:type="dxa"/>
            <w:tcBorders>
              <w:top w:val="single" w:sz="4" w:space="0" w:color="000000"/>
              <w:left w:val="single" w:sz="4" w:space="0" w:color="000000"/>
              <w:bottom w:val="single" w:sz="4" w:space="0" w:color="000000"/>
              <w:right w:val="single" w:sz="4" w:space="0" w:color="000000"/>
            </w:tcBorders>
          </w:tcPr>
          <w:p w14:paraId="39B2C731" w14:textId="77777777" w:rsidR="004F5827" w:rsidRDefault="00000000">
            <w:pPr>
              <w:spacing w:after="0" w:line="240"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lang w:eastAsia="lt-LT"/>
                <w14:ligatures w14:val="standardContextual"/>
              </w:rPr>
              <w:t>Ne trumpiau nei 24 mėn.</w:t>
            </w:r>
          </w:p>
        </w:tc>
        <w:tc>
          <w:tcPr>
            <w:tcW w:w="2543" w:type="dxa"/>
            <w:tcBorders>
              <w:top w:val="single" w:sz="4" w:space="0" w:color="000000"/>
              <w:left w:val="single" w:sz="4" w:space="0" w:color="000000"/>
              <w:bottom w:val="single" w:sz="4" w:space="0" w:color="000000"/>
              <w:right w:val="single" w:sz="4" w:space="0" w:color="000000"/>
            </w:tcBorders>
          </w:tcPr>
          <w:p w14:paraId="1A907680" w14:textId="77777777" w:rsidR="004F5827" w:rsidRDefault="004F5827">
            <w:pPr>
              <w:spacing w:after="0" w:line="240" w:lineRule="auto"/>
              <w:rPr>
                <w:rFonts w:ascii="Arial" w:eastAsia="Times New Roman" w:hAnsi="Arial" w:cs="Arial"/>
                <w:bCs/>
                <w:kern w:val="2"/>
                <w:sz w:val="24"/>
                <w:szCs w:val="24"/>
                <w:lang w:eastAsia="lt-LT"/>
                <w14:ligatures w14:val="standardContextual"/>
              </w:rPr>
            </w:pPr>
          </w:p>
        </w:tc>
      </w:tr>
      <w:tr w:rsidR="004F5827" w14:paraId="2DC2E799" w14:textId="77777777" w:rsidTr="00A36DE4">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3D19929B" w14:textId="77777777" w:rsidR="004F5827" w:rsidRDefault="004F5827">
            <w:pPr>
              <w:numPr>
                <w:ilvl w:val="0"/>
                <w:numId w:val="1"/>
              </w:numPr>
              <w:spacing w:after="160"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191A1A2E" w14:textId="77777777" w:rsidR="004F5827" w:rsidRDefault="00000000">
            <w:pPr>
              <w:spacing w:after="160" w:line="259"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Žymėjimas CE ženklu</w:t>
            </w:r>
          </w:p>
        </w:tc>
        <w:tc>
          <w:tcPr>
            <w:tcW w:w="3952" w:type="dxa"/>
            <w:tcBorders>
              <w:top w:val="single" w:sz="4" w:space="0" w:color="000000"/>
              <w:left w:val="single" w:sz="4" w:space="0" w:color="000000"/>
              <w:bottom w:val="single" w:sz="4" w:space="0" w:color="000000"/>
              <w:right w:val="single" w:sz="4" w:space="0" w:color="000000"/>
            </w:tcBorders>
          </w:tcPr>
          <w:p w14:paraId="196B1055" w14:textId="77777777" w:rsidR="004F5827" w:rsidRDefault="00000000">
            <w:pPr>
              <w:spacing w:after="0" w:line="240" w:lineRule="auto"/>
              <w:rPr>
                <w:rFonts w:ascii="Arial" w:eastAsia="Times New Roman" w:hAnsi="Arial" w:cs="Arial"/>
                <w:kern w:val="2"/>
                <w:sz w:val="24"/>
                <w:szCs w:val="24"/>
                <w:lang w:eastAsia="lt-LT"/>
                <w14:ligatures w14:val="standardContextual"/>
              </w:rPr>
            </w:pPr>
            <w:r>
              <w:rPr>
                <w:rFonts w:ascii="Arial" w:eastAsia="Times New Roman" w:hAnsi="Arial" w:cs="Arial"/>
                <w:kern w:val="2"/>
                <w:sz w:val="24"/>
                <w:szCs w:val="24"/>
                <w14:ligatures w14:val="standardContextual"/>
              </w:rPr>
              <w:t>Būtinas CE sertifikatas arba CE atitikties deklaracija pagal MDR 2017/745</w:t>
            </w:r>
          </w:p>
        </w:tc>
        <w:tc>
          <w:tcPr>
            <w:tcW w:w="2543" w:type="dxa"/>
            <w:tcBorders>
              <w:top w:val="single" w:sz="4" w:space="0" w:color="000000"/>
              <w:left w:val="single" w:sz="4" w:space="0" w:color="000000"/>
              <w:bottom w:val="single" w:sz="4" w:space="0" w:color="000000"/>
              <w:right w:val="single" w:sz="4" w:space="0" w:color="000000"/>
            </w:tcBorders>
          </w:tcPr>
          <w:p w14:paraId="3B5E5A81" w14:textId="77777777" w:rsidR="004F5827" w:rsidRDefault="004F5827">
            <w:pPr>
              <w:spacing w:after="0" w:line="240" w:lineRule="auto"/>
              <w:rPr>
                <w:rFonts w:ascii="Arial" w:eastAsia="Times New Roman" w:hAnsi="Arial" w:cs="Arial"/>
                <w:bCs/>
                <w:kern w:val="2"/>
                <w:sz w:val="24"/>
                <w:szCs w:val="24"/>
                <w:lang w:eastAsia="lt-LT"/>
                <w14:ligatures w14:val="standardContextual"/>
              </w:rPr>
            </w:pPr>
          </w:p>
        </w:tc>
      </w:tr>
      <w:tr w:rsidR="00A36DE4" w14:paraId="62081E25" w14:textId="77777777" w:rsidTr="00A36DE4">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6BE1FC88" w14:textId="77777777" w:rsidR="00A36DE4" w:rsidRDefault="00A36DE4">
            <w:pPr>
              <w:numPr>
                <w:ilvl w:val="0"/>
                <w:numId w:val="1"/>
              </w:numPr>
              <w:spacing w:after="160"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57A1DD93" w14:textId="44295148" w:rsidR="00A36DE4" w:rsidRDefault="00A36DE4">
            <w:pPr>
              <w:spacing w:after="160" w:line="259" w:lineRule="auto"/>
              <w:rPr>
                <w:rFonts w:ascii="Arial" w:eastAsia="Times New Roman" w:hAnsi="Arial" w:cs="Arial"/>
                <w:kern w:val="2"/>
                <w:sz w:val="24"/>
                <w:szCs w:val="24"/>
                <w14:ligatures w14:val="standardContextual"/>
              </w:rPr>
            </w:pPr>
            <w:r>
              <w:rPr>
                <w:rFonts w:ascii="Arial" w:hAnsi="Arial" w:cs="Arial"/>
                <w:kern w:val="2"/>
                <w:sz w:val="24"/>
                <w:szCs w:val="24"/>
              </w:rPr>
              <w:t>Įrangos pristatymas ir instaliavimas</w:t>
            </w:r>
          </w:p>
        </w:tc>
        <w:tc>
          <w:tcPr>
            <w:tcW w:w="3952" w:type="dxa"/>
            <w:tcBorders>
              <w:top w:val="single" w:sz="4" w:space="0" w:color="000000"/>
              <w:left w:val="single" w:sz="4" w:space="0" w:color="000000"/>
              <w:bottom w:val="single" w:sz="4" w:space="0" w:color="000000"/>
              <w:right w:val="single" w:sz="4" w:space="0" w:color="000000"/>
            </w:tcBorders>
          </w:tcPr>
          <w:p w14:paraId="77BE2717" w14:textId="1F437CBE" w:rsidR="00A36DE4" w:rsidRDefault="00A36DE4">
            <w:pPr>
              <w:spacing w:after="0" w:line="240" w:lineRule="auto"/>
              <w:rPr>
                <w:rFonts w:ascii="Arial" w:eastAsia="Times New Roman" w:hAnsi="Arial" w:cs="Arial"/>
                <w:kern w:val="2"/>
                <w:sz w:val="24"/>
                <w:szCs w:val="24"/>
                <w14:ligatures w14:val="standardContextual"/>
              </w:rPr>
            </w:pPr>
            <w:r>
              <w:rPr>
                <w:rFonts w:ascii="Arial" w:hAnsi="Arial" w:cs="Arial"/>
                <w:bCs/>
                <w:kern w:val="2"/>
                <w:sz w:val="24"/>
                <w:szCs w:val="24"/>
                <w:lang w:eastAsia="ar-SA"/>
              </w:rPr>
              <w:t>Tiekėjas patvirtinta, kad įrangos pristatymas į gydymo įstaigą adresu Tilto g.2, Gargždai, iškrovimas, pervežimas į montavimo vietą, montavimas, po montavimo likusių įpakavimo medžiagų išvežimas (utilizavimas), išbandymas, medicininio personalo ir/ar gydymo įstaigos inžinierių apmokymas įskaičiuotas į galutinę pasiūlymo kainą.</w:t>
            </w:r>
          </w:p>
        </w:tc>
        <w:tc>
          <w:tcPr>
            <w:tcW w:w="2543" w:type="dxa"/>
            <w:tcBorders>
              <w:top w:val="single" w:sz="4" w:space="0" w:color="000000"/>
              <w:left w:val="single" w:sz="4" w:space="0" w:color="000000"/>
              <w:bottom w:val="single" w:sz="4" w:space="0" w:color="000000"/>
              <w:right w:val="single" w:sz="4" w:space="0" w:color="000000"/>
            </w:tcBorders>
          </w:tcPr>
          <w:p w14:paraId="54EEA3A0" w14:textId="77777777" w:rsidR="00A36DE4" w:rsidRDefault="00A36DE4">
            <w:pPr>
              <w:spacing w:after="0" w:line="240" w:lineRule="auto"/>
              <w:rPr>
                <w:rFonts w:ascii="Arial" w:eastAsia="Times New Roman" w:hAnsi="Arial" w:cs="Arial"/>
                <w:bCs/>
                <w:kern w:val="2"/>
                <w:sz w:val="24"/>
                <w:szCs w:val="24"/>
                <w:lang w:eastAsia="lt-LT"/>
                <w14:ligatures w14:val="standardContextual"/>
              </w:rPr>
            </w:pPr>
          </w:p>
        </w:tc>
      </w:tr>
      <w:tr w:rsidR="004F5827" w14:paraId="65E64D18" w14:textId="77777777" w:rsidTr="00A36DE4">
        <w:trPr>
          <w:trHeight w:val="20"/>
        </w:trPr>
        <w:tc>
          <w:tcPr>
            <w:tcW w:w="778" w:type="dxa"/>
            <w:tcBorders>
              <w:top w:val="single" w:sz="4" w:space="0" w:color="000000"/>
              <w:left w:val="single" w:sz="4" w:space="0" w:color="000000"/>
              <w:bottom w:val="single" w:sz="4" w:space="0" w:color="000000"/>
              <w:right w:val="single" w:sz="4" w:space="0" w:color="000000"/>
            </w:tcBorders>
            <w:vAlign w:val="center"/>
          </w:tcPr>
          <w:p w14:paraId="293B9F2B" w14:textId="77777777" w:rsidR="004F5827" w:rsidRDefault="004F5827">
            <w:pPr>
              <w:numPr>
                <w:ilvl w:val="0"/>
                <w:numId w:val="1"/>
              </w:numPr>
              <w:spacing w:after="160" w:line="259" w:lineRule="auto"/>
              <w:contextualSpacing/>
              <w:rPr>
                <w:rFonts w:ascii="Arial" w:eastAsia="Aptos" w:hAnsi="Arial" w:cs="Arial"/>
                <w:b/>
                <w:kern w:val="2"/>
                <w:sz w:val="24"/>
                <w:szCs w:val="24"/>
                <w14:ligatures w14:val="standardContextual"/>
              </w:rPr>
            </w:pPr>
          </w:p>
        </w:tc>
        <w:tc>
          <w:tcPr>
            <w:tcW w:w="3246" w:type="dxa"/>
            <w:tcBorders>
              <w:top w:val="single" w:sz="4" w:space="0" w:color="000000"/>
              <w:left w:val="single" w:sz="4" w:space="0" w:color="000000"/>
              <w:bottom w:val="single" w:sz="4" w:space="0" w:color="000000"/>
              <w:right w:val="single" w:sz="4" w:space="0" w:color="000000"/>
            </w:tcBorders>
          </w:tcPr>
          <w:p w14:paraId="6F55EC24" w14:textId="28F293C0" w:rsidR="004F5827" w:rsidRDefault="00000000">
            <w:pPr>
              <w:spacing w:after="160" w:line="259"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 xml:space="preserve">Kartu su </w:t>
            </w:r>
            <w:r w:rsidR="00A36DE4">
              <w:rPr>
                <w:rFonts w:ascii="Arial" w:eastAsia="Times New Roman" w:hAnsi="Arial" w:cs="Arial"/>
                <w:kern w:val="2"/>
                <w:sz w:val="24"/>
                <w:szCs w:val="24"/>
                <w14:ligatures w14:val="standardContextual"/>
              </w:rPr>
              <w:t>įranga (jos perdavimo metu)</w:t>
            </w:r>
            <w:r>
              <w:rPr>
                <w:rFonts w:ascii="Arial" w:eastAsia="Times New Roman" w:hAnsi="Arial" w:cs="Arial"/>
                <w:kern w:val="2"/>
                <w:sz w:val="24"/>
                <w:szCs w:val="24"/>
                <w14:ligatures w14:val="standardContextual"/>
              </w:rPr>
              <w:t xml:space="preserve"> pateikiama dokumentacija</w:t>
            </w:r>
          </w:p>
        </w:tc>
        <w:tc>
          <w:tcPr>
            <w:tcW w:w="3952" w:type="dxa"/>
            <w:tcBorders>
              <w:top w:val="single" w:sz="4" w:space="0" w:color="000000"/>
              <w:left w:val="single" w:sz="4" w:space="0" w:color="000000"/>
              <w:bottom w:val="single" w:sz="4" w:space="0" w:color="000000"/>
              <w:right w:val="single" w:sz="4" w:space="0" w:color="000000"/>
            </w:tcBorders>
          </w:tcPr>
          <w:p w14:paraId="4E5111C5" w14:textId="77777777" w:rsidR="004F5827" w:rsidRDefault="00000000">
            <w:pPr>
              <w:spacing w:after="0" w:line="240"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1. Naudojimo instrukcija lietuvių ir anglų kalbomis;</w:t>
            </w:r>
          </w:p>
          <w:p w14:paraId="1723939A" w14:textId="77777777" w:rsidR="004F5827" w:rsidRDefault="00000000">
            <w:pPr>
              <w:spacing w:after="0" w:line="240" w:lineRule="auto"/>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2. Serviso dokumentacija lietuvių arba anglų kalba;</w:t>
            </w:r>
          </w:p>
          <w:p w14:paraId="4AE2370A" w14:textId="77777777" w:rsidR="004F5827" w:rsidRDefault="00000000">
            <w:pPr>
              <w:spacing w:after="0" w:line="240" w:lineRule="auto"/>
              <w:rPr>
                <w:rFonts w:ascii="Arial" w:eastAsia="Times New Roman" w:hAnsi="Arial" w:cs="Arial"/>
                <w:kern w:val="2"/>
                <w:sz w:val="24"/>
                <w:szCs w:val="24"/>
                <w14:ligatures w14:val="standardContextual"/>
              </w:rPr>
            </w:pPr>
            <w:r>
              <w:rPr>
                <w:rFonts w:ascii="Arial" w:hAnsi="Arial" w:cs="Arial"/>
                <w:kern w:val="2"/>
                <w:sz w:val="24"/>
                <w:szCs w:val="24"/>
              </w:rPr>
              <w:t>3. Užpildytas prietaiso techninis pasas.</w:t>
            </w:r>
          </w:p>
        </w:tc>
        <w:tc>
          <w:tcPr>
            <w:tcW w:w="2543" w:type="dxa"/>
            <w:tcBorders>
              <w:top w:val="single" w:sz="4" w:space="0" w:color="000000"/>
              <w:left w:val="single" w:sz="4" w:space="0" w:color="000000"/>
              <w:bottom w:val="single" w:sz="4" w:space="0" w:color="000000"/>
              <w:right w:val="single" w:sz="4" w:space="0" w:color="000000"/>
            </w:tcBorders>
          </w:tcPr>
          <w:p w14:paraId="63664808" w14:textId="77777777" w:rsidR="004F5827" w:rsidRDefault="004F5827">
            <w:pPr>
              <w:spacing w:after="0" w:line="240" w:lineRule="auto"/>
              <w:rPr>
                <w:rFonts w:ascii="Arial" w:eastAsia="Times New Roman" w:hAnsi="Arial" w:cs="Arial"/>
                <w:bCs/>
                <w:kern w:val="2"/>
                <w:sz w:val="24"/>
                <w:szCs w:val="24"/>
                <w:lang w:eastAsia="lt-LT"/>
                <w14:ligatures w14:val="standardContextual"/>
              </w:rPr>
            </w:pPr>
          </w:p>
        </w:tc>
      </w:tr>
    </w:tbl>
    <w:p w14:paraId="4F288B07" w14:textId="77777777" w:rsidR="004F5827" w:rsidRDefault="004F5827">
      <w:pPr>
        <w:pStyle w:val="Tablecaption0"/>
        <w:shd w:val="clear" w:color="auto" w:fill="auto"/>
        <w:spacing w:line="240" w:lineRule="auto"/>
        <w:rPr>
          <w:rFonts w:ascii="Arial" w:hAnsi="Arial" w:cs="Arial"/>
          <w:sz w:val="24"/>
          <w:szCs w:val="24"/>
          <w:lang w:val="lt-LT"/>
        </w:rPr>
      </w:pPr>
    </w:p>
    <w:p w14:paraId="616A684D" w14:textId="77777777" w:rsidR="004F5827" w:rsidRDefault="004F5827">
      <w:pPr>
        <w:pStyle w:val="Tablecaption0"/>
        <w:shd w:val="clear" w:color="auto" w:fill="auto"/>
        <w:spacing w:line="240" w:lineRule="auto"/>
        <w:rPr>
          <w:rFonts w:ascii="Arial" w:hAnsi="Arial" w:cs="Arial"/>
          <w:sz w:val="24"/>
          <w:szCs w:val="24"/>
          <w:lang w:val="lt-LT"/>
        </w:rPr>
      </w:pPr>
    </w:p>
    <w:p w14:paraId="4A304D3B" w14:textId="77777777" w:rsidR="004F5827" w:rsidRDefault="004F5827">
      <w:pPr>
        <w:pStyle w:val="Heading"/>
        <w:rPr>
          <w:rFonts w:ascii="Arial" w:hAnsi="Arial" w:cs="Arial"/>
          <w:color w:val="auto"/>
          <w:sz w:val="24"/>
          <w:szCs w:val="24"/>
          <w:lang w:val="lt-LT"/>
        </w:rPr>
      </w:pPr>
    </w:p>
    <w:p w14:paraId="3A0FA28E" w14:textId="77777777" w:rsidR="004F5827" w:rsidRDefault="00000000">
      <w:pPr>
        <w:jc w:val="both"/>
        <w:rPr>
          <w:rFonts w:ascii="Arial" w:hAnsi="Arial" w:cs="Arial"/>
          <w:i/>
          <w:iCs/>
          <w:sz w:val="24"/>
          <w:szCs w:val="24"/>
        </w:rPr>
      </w:pPr>
      <w:r>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Pr>
          <w:rFonts w:ascii="Arial" w:hAnsi="Arial" w:cs="Arial"/>
          <w:i/>
          <w:iCs/>
          <w:sz w:val="24"/>
          <w:szCs w:val="24"/>
          <w:u w:val="single"/>
        </w:rPr>
        <w:t>Lygiavertiškumo įrodymas yra tiekėjo pareiga.</w:t>
      </w:r>
    </w:p>
    <w:p w14:paraId="06BC511A" w14:textId="7D1AE5FE" w:rsidR="004F5827" w:rsidRPr="00A36DE4" w:rsidRDefault="00000000" w:rsidP="00A36DE4">
      <w:pPr>
        <w:jc w:val="both"/>
        <w:rPr>
          <w:rFonts w:ascii="Arial" w:hAnsi="Arial" w:cs="Arial"/>
          <w:i/>
          <w:iCs/>
          <w:sz w:val="24"/>
          <w:szCs w:val="24"/>
        </w:rPr>
      </w:pPr>
      <w:r>
        <w:rPr>
          <w:rFonts w:ascii="Arial" w:hAnsi="Arial" w:cs="Arial"/>
          <w:i/>
          <w:iCs/>
          <w:sz w:val="24"/>
          <w:szCs w:val="24"/>
        </w:rPr>
        <w:lastRenderedPageBreak/>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17FFA16" w14:textId="77777777" w:rsidR="004F5827" w:rsidRDefault="004F5827">
      <w:pPr>
        <w:pStyle w:val="Sraopastraipa"/>
        <w:spacing w:after="0" w:line="240" w:lineRule="auto"/>
        <w:ind w:left="0"/>
        <w:jc w:val="both"/>
        <w:rPr>
          <w:rFonts w:ascii="Arial" w:hAnsi="Arial" w:cs="Arial"/>
          <w:sz w:val="24"/>
          <w:szCs w:val="24"/>
        </w:rPr>
      </w:pPr>
    </w:p>
    <w:p w14:paraId="25A9D4D7" w14:textId="77777777" w:rsidR="004F5827" w:rsidRDefault="00000000">
      <w:pPr>
        <w:pStyle w:val="Sraopastraipa"/>
        <w:spacing w:after="0" w:line="240" w:lineRule="auto"/>
        <w:ind w:left="0"/>
        <w:jc w:val="center"/>
        <w:rPr>
          <w:rFonts w:ascii="Arial" w:hAnsi="Arial" w:cs="Arial"/>
          <w:b/>
          <w:bCs/>
          <w:i/>
          <w:iCs/>
          <w:sz w:val="24"/>
          <w:szCs w:val="24"/>
        </w:rPr>
      </w:pPr>
      <w:r>
        <w:rPr>
          <w:rFonts w:ascii="Arial" w:hAnsi="Arial" w:cs="Arial"/>
          <w:b/>
          <w:bCs/>
          <w:i/>
          <w:iCs/>
          <w:sz w:val="24"/>
          <w:szCs w:val="24"/>
        </w:rPr>
        <w:t>Bendrieji reikalavimai tiekėjams</w:t>
      </w:r>
    </w:p>
    <w:p w14:paraId="7F571472" w14:textId="77777777" w:rsidR="004F5827" w:rsidRDefault="004F5827">
      <w:pPr>
        <w:pStyle w:val="Sraopastraipa"/>
        <w:spacing w:after="0" w:line="240" w:lineRule="auto"/>
        <w:ind w:left="0"/>
        <w:jc w:val="center"/>
        <w:rPr>
          <w:rFonts w:ascii="Arial" w:hAnsi="Arial" w:cs="Arial"/>
          <w:b/>
          <w:bCs/>
          <w:i/>
          <w:iCs/>
          <w:sz w:val="24"/>
          <w:szCs w:val="24"/>
        </w:rPr>
      </w:pPr>
    </w:p>
    <w:p w14:paraId="4AB844AC" w14:textId="77777777" w:rsidR="004F5827" w:rsidRDefault="00000000">
      <w:pPr>
        <w:jc w:val="both"/>
        <w:rPr>
          <w:rFonts w:ascii="Arial" w:hAnsi="Arial" w:cs="Arial"/>
          <w:b/>
          <w:sz w:val="24"/>
          <w:szCs w:val="24"/>
        </w:rPr>
      </w:pPr>
      <w:r>
        <w:rPr>
          <w:rFonts w:ascii="Arial" w:hAnsi="Arial" w:cs="Arial"/>
          <w:b/>
          <w:sz w:val="24"/>
          <w:szCs w:val="24"/>
        </w:rPr>
        <w:t>Tiekėjas kartu su pasiūlymu</w:t>
      </w:r>
      <w:r>
        <w:rPr>
          <w:rFonts w:ascii="Arial" w:hAnsi="Arial" w:cs="Arial"/>
          <w:sz w:val="24"/>
          <w:szCs w:val="24"/>
        </w:rPr>
        <w:t xml:space="preserve"> </w:t>
      </w:r>
      <w:r>
        <w:rPr>
          <w:rFonts w:ascii="Arial" w:hAnsi="Arial" w:cs="Arial"/>
          <w:b/>
          <w:sz w:val="24"/>
          <w:szCs w:val="24"/>
        </w:rPr>
        <w:t>privalo pateikti:</w:t>
      </w:r>
    </w:p>
    <w:p w14:paraId="1A2F6842" w14:textId="77777777" w:rsidR="004F5827" w:rsidRDefault="00000000">
      <w:pPr>
        <w:tabs>
          <w:tab w:val="left" w:pos="851"/>
        </w:tabs>
        <w:overflowPunct w:val="0"/>
        <w:jc w:val="both"/>
        <w:rPr>
          <w:rFonts w:ascii="Arial" w:hAnsi="Arial" w:cs="Arial"/>
          <w:sz w:val="24"/>
          <w:szCs w:val="24"/>
        </w:rPr>
      </w:pPr>
      <w:r>
        <w:rPr>
          <w:rFonts w:ascii="Arial" w:hAnsi="Arial" w:cs="Arial"/>
          <w:b/>
          <w:bCs/>
          <w:sz w:val="24"/>
          <w:szCs w:val="24"/>
        </w:rPr>
        <w:t>1.</w:t>
      </w:r>
      <w:r>
        <w:rPr>
          <w:rFonts w:ascii="Arial" w:hAnsi="Arial" w:cs="Arial"/>
          <w:sz w:val="24"/>
          <w:szCs w:val="24"/>
        </w:rPr>
        <w:t xml:space="preserve"> Paskelbtosios (notifikuotos) įstaigos išduotą CE sertifikatą arba siūlomų prekių gamintojų CE atitikties deklaraciją, arba lygiaverčius dokumentus, patvirtinančius, kad siūloma prekė atitinka Europos Sąjungos direktyvoje MDR 2017/745</w:t>
      </w:r>
      <w:r>
        <w:t xml:space="preserve"> </w:t>
      </w:r>
      <w:r>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27BF636D" w14:textId="77777777" w:rsidR="004F5827" w:rsidRDefault="00000000">
      <w:pPr>
        <w:tabs>
          <w:tab w:val="left" w:pos="851"/>
        </w:tabs>
        <w:jc w:val="both"/>
        <w:rPr>
          <w:rFonts w:ascii="Arial" w:hAnsi="Arial" w:cs="Arial"/>
          <w:bCs/>
          <w:sz w:val="24"/>
          <w:szCs w:val="24"/>
        </w:rPr>
      </w:pPr>
      <w:r>
        <w:rPr>
          <w:rFonts w:ascii="Arial" w:hAnsi="Arial" w:cs="Arial"/>
          <w:b/>
          <w:sz w:val="24"/>
          <w:szCs w:val="24"/>
        </w:rPr>
        <w:t>2.</w:t>
      </w:r>
      <w:r>
        <w:rPr>
          <w:rFonts w:ascii="Arial" w:hAnsi="Arial" w:cs="Arial"/>
          <w:bCs/>
          <w:sz w:val="24"/>
          <w:szCs w:val="24"/>
        </w:rPr>
        <w:t xml:space="preserve"> </w:t>
      </w:r>
      <w:r>
        <w:rPr>
          <w:rFonts w:ascii="Arial" w:hAnsi="Arial" w:cs="Arial"/>
          <w:sz w:val="24"/>
          <w:szCs w:val="24"/>
        </w:rPr>
        <w:t>Dokumentus, patvirtinančius kad tiekėjas yra medicinos įrangos gamintojas arba kitas asmuo, atitinkantis</w:t>
      </w:r>
      <w:r>
        <w:rPr>
          <w:rFonts w:ascii="Arial" w:hAnsi="Arial" w:cs="Arial"/>
          <w:b/>
          <w:bCs/>
          <w:sz w:val="24"/>
          <w:szCs w:val="24"/>
        </w:rPr>
        <w:t> </w:t>
      </w:r>
      <w:r>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p w14:paraId="74560FF5" w14:textId="77777777" w:rsidR="004F5827" w:rsidRDefault="00000000">
      <w:pPr>
        <w:jc w:val="both"/>
        <w:rPr>
          <w:rFonts w:ascii="Arial" w:hAnsi="Arial" w:cs="Arial"/>
          <w:sz w:val="24"/>
          <w:szCs w:val="24"/>
        </w:rPr>
      </w:pPr>
      <w:r>
        <w:rPr>
          <w:rFonts w:ascii="Arial" w:hAnsi="Arial" w:cs="Arial"/>
          <w:b/>
          <w:bCs/>
          <w:sz w:val="24"/>
          <w:szCs w:val="24"/>
        </w:rPr>
        <w:t xml:space="preserve">3. </w:t>
      </w:r>
      <w:r>
        <w:rPr>
          <w:rFonts w:ascii="Arial" w:hAnsi="Arial" w:cs="Arial"/>
          <w:b/>
          <w:bCs/>
          <w:i/>
          <w:iCs/>
          <w:sz w:val="24"/>
          <w:szCs w:val="24"/>
          <w:u w:val="single"/>
        </w:rPr>
        <w:t>Kilus abejonėms dėl tiekėjo pateiktos gamintojo dokumentacijos ar deklaracijos autentiškumo</w:t>
      </w:r>
      <w:r>
        <w:rPr>
          <w:rFonts w:ascii="Arial" w:hAnsi="Arial" w:cs="Arial"/>
          <w:sz w:val="24"/>
          <w:szCs w:val="24"/>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24AF0F29" w14:textId="77777777" w:rsidR="004F5827" w:rsidRDefault="00000000">
      <w:pPr>
        <w:jc w:val="both"/>
        <w:rPr>
          <w:rFonts w:ascii="Arial" w:hAnsi="Arial" w:cs="Arial"/>
          <w:sz w:val="24"/>
          <w:szCs w:val="24"/>
        </w:rPr>
      </w:pPr>
      <w:r>
        <w:rPr>
          <w:rFonts w:ascii="Arial" w:hAnsi="Arial" w:cs="Arial"/>
          <w:sz w:val="24"/>
          <w:szCs w:val="24"/>
        </w:rPr>
        <w:t>* Pažymėtina, kad kvalifikuotas elektroninis parašas priimamas šiomis sąlygomis:</w:t>
      </w:r>
    </w:p>
    <w:p w14:paraId="6AE553C3" w14:textId="77777777" w:rsidR="004F5827" w:rsidRDefault="00000000">
      <w:pPr>
        <w:jc w:val="both"/>
        <w:rPr>
          <w:rFonts w:ascii="Arial" w:hAnsi="Arial" w:cs="Arial"/>
          <w:sz w:val="24"/>
          <w:szCs w:val="24"/>
        </w:rPr>
      </w:pPr>
      <w:r>
        <w:rPr>
          <w:rFonts w:ascii="Arial" w:hAnsi="Arial" w:cs="Arial"/>
          <w:sz w:val="24"/>
          <w:szCs w:val="24"/>
        </w:rPr>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7ACB3EB2" w14:textId="77777777" w:rsidR="004F5827" w:rsidRDefault="00000000">
      <w:pPr>
        <w:jc w:val="both"/>
        <w:rPr>
          <w:rFonts w:ascii="Arial" w:hAnsi="Arial" w:cs="Arial"/>
          <w:sz w:val="24"/>
          <w:szCs w:val="24"/>
        </w:rPr>
      </w:pPr>
      <w:r>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w:t>
      </w:r>
      <w:r>
        <w:rPr>
          <w:rFonts w:ascii="Arial" w:hAnsi="Arial" w:cs="Arial"/>
          <w:sz w:val="24"/>
          <w:szCs w:val="24"/>
        </w:rPr>
        <w:lastRenderedPageBreak/>
        <w:t xml:space="preserve">įtrauktas į patikimą sąrašą, sudarytą vadovaujantis Reglamento Nr. 910/2014 22 str. nurodytais įgyvendinimo aktais, jokie papildomi reikalavimai, kurie trukdytų naudoti tokius parašus, nekeliami. </w:t>
      </w:r>
    </w:p>
    <w:p w14:paraId="6231315E" w14:textId="77777777" w:rsidR="004F5827" w:rsidRDefault="004F5827">
      <w:pPr>
        <w:jc w:val="both"/>
        <w:rPr>
          <w:rFonts w:ascii="Arial" w:hAnsi="Arial" w:cs="Arial"/>
          <w:sz w:val="24"/>
          <w:szCs w:val="24"/>
        </w:rPr>
      </w:pPr>
    </w:p>
    <w:p w14:paraId="143FC2FC" w14:textId="77777777" w:rsidR="004F5827" w:rsidRDefault="00000000">
      <w:pPr>
        <w:jc w:val="both"/>
        <w:textAlignment w:val="baseline"/>
        <w:rPr>
          <w:rFonts w:ascii="Arial" w:hAnsi="Arial" w:cs="Arial"/>
          <w:sz w:val="24"/>
          <w:szCs w:val="24"/>
        </w:rPr>
      </w:pPr>
      <w:r>
        <w:rPr>
          <w:rFonts w:ascii="Arial" w:hAnsi="Arial" w:cs="Arial"/>
          <w:b/>
          <w:bCs/>
          <w:sz w:val="24"/>
          <w:szCs w:val="24"/>
        </w:rPr>
        <w:t>4.</w:t>
      </w:r>
      <w:r>
        <w:rPr>
          <w:rFonts w:ascii="Arial" w:hAnsi="Arial" w:cs="Arial"/>
          <w:sz w:val="24"/>
          <w:szCs w:val="24"/>
        </w:rPr>
        <w:t xml:space="preserve">  Dėl taikomų minimalių aplinkosauginių reikalavimų:</w:t>
      </w:r>
    </w:p>
    <w:tbl>
      <w:tblPr>
        <w:tblW w:w="9682" w:type="dxa"/>
        <w:tblInd w:w="279" w:type="dxa"/>
        <w:tblLayout w:type="fixed"/>
        <w:tblLook w:val="01E0" w:firstRow="1" w:lastRow="1" w:firstColumn="1" w:lastColumn="1" w:noHBand="0" w:noVBand="0"/>
      </w:tblPr>
      <w:tblGrid>
        <w:gridCol w:w="577"/>
        <w:gridCol w:w="6860"/>
        <w:gridCol w:w="2245"/>
      </w:tblGrid>
      <w:tr w:rsidR="004F5827" w14:paraId="35CD91A4" w14:textId="77777777">
        <w:tc>
          <w:tcPr>
            <w:tcW w:w="577" w:type="dxa"/>
            <w:tcBorders>
              <w:top w:val="single" w:sz="4" w:space="0" w:color="000000"/>
              <w:left w:val="single" w:sz="4" w:space="0" w:color="000000"/>
              <w:bottom w:val="single" w:sz="4" w:space="0" w:color="000000"/>
              <w:right w:val="single" w:sz="4" w:space="0" w:color="000000"/>
            </w:tcBorders>
          </w:tcPr>
          <w:p w14:paraId="6D27FD3C" w14:textId="77777777" w:rsidR="004F5827" w:rsidRDefault="00000000">
            <w:pPr>
              <w:jc w:val="both"/>
              <w:rPr>
                <w:rFonts w:ascii="Arial" w:hAnsi="Arial" w:cs="Arial"/>
                <w:b/>
                <w:bCs/>
                <w:sz w:val="24"/>
                <w:szCs w:val="24"/>
              </w:rPr>
            </w:pPr>
            <w:r>
              <w:rPr>
                <w:rFonts w:ascii="Arial" w:hAnsi="Arial" w:cs="Arial"/>
                <w:b/>
                <w:bCs/>
                <w:sz w:val="24"/>
                <w:szCs w:val="24"/>
              </w:rPr>
              <w:t>Eil. Nr.</w:t>
            </w:r>
          </w:p>
        </w:tc>
        <w:tc>
          <w:tcPr>
            <w:tcW w:w="6860" w:type="dxa"/>
            <w:tcBorders>
              <w:top w:val="single" w:sz="4" w:space="0" w:color="000000"/>
              <w:left w:val="single" w:sz="4" w:space="0" w:color="000000"/>
              <w:bottom w:val="single" w:sz="4" w:space="0" w:color="000000"/>
              <w:right w:val="single" w:sz="4" w:space="0" w:color="000000"/>
            </w:tcBorders>
          </w:tcPr>
          <w:p w14:paraId="322ACFC6" w14:textId="77777777" w:rsidR="004F5827" w:rsidRDefault="00000000">
            <w:pPr>
              <w:jc w:val="both"/>
              <w:rPr>
                <w:rFonts w:ascii="Arial" w:hAnsi="Arial" w:cs="Arial"/>
                <w:b/>
                <w:bCs/>
                <w:sz w:val="24"/>
                <w:szCs w:val="24"/>
              </w:rPr>
            </w:pPr>
            <w:r>
              <w:rPr>
                <w:rFonts w:ascii="Arial" w:hAnsi="Arial" w:cs="Arial"/>
                <w:b/>
                <w:bCs/>
                <w:sz w:val="24"/>
                <w:szCs w:val="24"/>
              </w:rPr>
              <w:t>Minimalūs aplinkosauginiai reikalavimai</w:t>
            </w:r>
          </w:p>
        </w:tc>
        <w:tc>
          <w:tcPr>
            <w:tcW w:w="2245" w:type="dxa"/>
            <w:tcBorders>
              <w:top w:val="single" w:sz="4" w:space="0" w:color="000000"/>
              <w:left w:val="single" w:sz="4" w:space="0" w:color="000000"/>
              <w:bottom w:val="single" w:sz="4" w:space="0" w:color="000000"/>
              <w:right w:val="single" w:sz="4" w:space="0" w:color="000000"/>
            </w:tcBorders>
          </w:tcPr>
          <w:p w14:paraId="2F71A4D7" w14:textId="77777777" w:rsidR="004F5827" w:rsidRDefault="00000000">
            <w:pPr>
              <w:jc w:val="both"/>
              <w:rPr>
                <w:rFonts w:ascii="Arial" w:hAnsi="Arial" w:cs="Arial"/>
                <w:b/>
                <w:bCs/>
                <w:sz w:val="24"/>
                <w:szCs w:val="24"/>
              </w:rPr>
            </w:pPr>
            <w:r>
              <w:rPr>
                <w:rFonts w:ascii="Arial" w:hAnsi="Arial" w:cs="Arial"/>
                <w:b/>
                <w:bCs/>
                <w:sz w:val="24"/>
                <w:szCs w:val="24"/>
              </w:rPr>
              <w:t>Atitikimas reikalavimams (Taip/Ne)</w:t>
            </w:r>
          </w:p>
        </w:tc>
      </w:tr>
      <w:tr w:rsidR="004F5827" w14:paraId="2DF92A46" w14:textId="77777777">
        <w:tc>
          <w:tcPr>
            <w:tcW w:w="577" w:type="dxa"/>
            <w:tcBorders>
              <w:top w:val="single" w:sz="4" w:space="0" w:color="000000"/>
              <w:left w:val="single" w:sz="4" w:space="0" w:color="000000"/>
              <w:bottom w:val="single" w:sz="4" w:space="0" w:color="000000"/>
              <w:right w:val="single" w:sz="4" w:space="0" w:color="000000"/>
            </w:tcBorders>
          </w:tcPr>
          <w:p w14:paraId="2A5909A3" w14:textId="77777777" w:rsidR="004F5827" w:rsidRDefault="00000000">
            <w:pPr>
              <w:jc w:val="both"/>
              <w:rPr>
                <w:rFonts w:ascii="Arial" w:hAnsi="Arial" w:cs="Arial"/>
                <w:b/>
                <w:sz w:val="24"/>
                <w:szCs w:val="24"/>
              </w:rPr>
            </w:pPr>
            <w:r>
              <w:rPr>
                <w:rFonts w:ascii="Arial" w:hAnsi="Arial" w:cs="Arial"/>
                <w:b/>
                <w:sz w:val="24"/>
                <w:szCs w:val="24"/>
              </w:rPr>
              <w:t>1.</w:t>
            </w:r>
          </w:p>
        </w:tc>
        <w:tc>
          <w:tcPr>
            <w:tcW w:w="6860" w:type="dxa"/>
            <w:tcBorders>
              <w:top w:val="single" w:sz="4" w:space="0" w:color="000000"/>
              <w:left w:val="single" w:sz="4" w:space="0" w:color="000000"/>
              <w:bottom w:val="single" w:sz="4" w:space="0" w:color="000000"/>
              <w:right w:val="single" w:sz="4" w:space="0" w:color="000000"/>
            </w:tcBorders>
          </w:tcPr>
          <w:p w14:paraId="34D36983" w14:textId="77777777" w:rsidR="004F5827" w:rsidRDefault="00000000">
            <w:pPr>
              <w:spacing w:after="120"/>
              <w:jc w:val="both"/>
              <w:rPr>
                <w:rFonts w:ascii="Arial" w:eastAsia="Arial Unicode MS" w:hAnsi="Arial" w:cs="Arial"/>
                <w:color w:val="000000"/>
                <w:sz w:val="24"/>
                <w:szCs w:val="24"/>
              </w:rPr>
            </w:pPr>
            <w:r>
              <w:rPr>
                <w:rFonts w:ascii="Arial" w:eastAsia="Arial Unicode MS" w:hAnsi="Arial" w:cs="Arial"/>
                <w:color w:val="000000"/>
                <w:sz w:val="24"/>
                <w:szCs w:val="24"/>
              </w:rPr>
              <w:t>Tiekėjas turi</w:t>
            </w:r>
            <w:r>
              <w:rPr>
                <w:rFonts w:ascii="Arial" w:hAnsi="Arial" w:cs="Arial"/>
                <w:sz w:val="24"/>
                <w:szCs w:val="24"/>
              </w:rPr>
              <w:t xml:space="preserve"> pateikti garantinį raštą užtikrinantį galimybę</w:t>
            </w:r>
            <w:r>
              <w:rPr>
                <w:rFonts w:ascii="Arial" w:eastAsia="Arial Unicode MS" w:hAnsi="Arial" w:cs="Arial"/>
                <w:color w:val="000000"/>
                <w:sz w:val="24"/>
                <w:szCs w:val="24"/>
              </w:rPr>
              <w:t xml:space="preserve"> įsigyti siūlomos prekės originalias (arba joms lygiavertes) atsargines dalis ne trumpiau kaip 5 metus nuo prekės garantinio laikotarpio pabaigos.</w:t>
            </w:r>
          </w:p>
        </w:tc>
        <w:tc>
          <w:tcPr>
            <w:tcW w:w="2245" w:type="dxa"/>
            <w:tcBorders>
              <w:top w:val="single" w:sz="4" w:space="0" w:color="000000"/>
              <w:left w:val="single" w:sz="4" w:space="0" w:color="000000"/>
              <w:bottom w:val="single" w:sz="4" w:space="0" w:color="000000"/>
              <w:right w:val="single" w:sz="4" w:space="0" w:color="000000"/>
            </w:tcBorders>
          </w:tcPr>
          <w:p w14:paraId="2D83A261" w14:textId="77777777" w:rsidR="004F5827" w:rsidRDefault="004F5827">
            <w:pPr>
              <w:jc w:val="both"/>
              <w:rPr>
                <w:rFonts w:ascii="Arial" w:hAnsi="Arial" w:cs="Arial"/>
                <w:b/>
                <w:bCs/>
                <w:sz w:val="24"/>
                <w:szCs w:val="24"/>
              </w:rPr>
            </w:pPr>
          </w:p>
        </w:tc>
      </w:tr>
      <w:tr w:rsidR="004F5827" w14:paraId="7D2F0E68" w14:textId="77777777">
        <w:tc>
          <w:tcPr>
            <w:tcW w:w="577" w:type="dxa"/>
            <w:tcBorders>
              <w:top w:val="single" w:sz="4" w:space="0" w:color="000000"/>
              <w:left w:val="single" w:sz="4" w:space="0" w:color="000000"/>
              <w:bottom w:val="single" w:sz="4" w:space="0" w:color="000000"/>
              <w:right w:val="single" w:sz="4" w:space="0" w:color="000000"/>
            </w:tcBorders>
          </w:tcPr>
          <w:p w14:paraId="4AD77A66" w14:textId="77777777" w:rsidR="004F5827" w:rsidRDefault="00000000">
            <w:pPr>
              <w:jc w:val="both"/>
              <w:rPr>
                <w:rFonts w:ascii="Arial" w:hAnsi="Arial" w:cs="Arial"/>
                <w:b/>
                <w:sz w:val="24"/>
                <w:szCs w:val="24"/>
              </w:rPr>
            </w:pPr>
            <w:r>
              <w:rPr>
                <w:rFonts w:ascii="Arial" w:hAnsi="Arial" w:cs="Arial"/>
                <w:b/>
                <w:sz w:val="24"/>
                <w:szCs w:val="24"/>
              </w:rPr>
              <w:t>2.</w:t>
            </w:r>
          </w:p>
        </w:tc>
        <w:tc>
          <w:tcPr>
            <w:tcW w:w="6860" w:type="dxa"/>
            <w:tcBorders>
              <w:top w:val="single" w:sz="4" w:space="0" w:color="000000"/>
              <w:left w:val="single" w:sz="4" w:space="0" w:color="000000"/>
              <w:bottom w:val="single" w:sz="4" w:space="0" w:color="000000"/>
              <w:right w:val="single" w:sz="4" w:space="0" w:color="000000"/>
            </w:tcBorders>
          </w:tcPr>
          <w:p w14:paraId="477F7305" w14:textId="77777777" w:rsidR="004F5827" w:rsidRDefault="00000000">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2245" w:type="dxa"/>
            <w:tcBorders>
              <w:top w:val="single" w:sz="4" w:space="0" w:color="000000"/>
              <w:left w:val="single" w:sz="4" w:space="0" w:color="000000"/>
              <w:bottom w:val="single" w:sz="4" w:space="0" w:color="000000"/>
              <w:right w:val="single" w:sz="4" w:space="0" w:color="000000"/>
            </w:tcBorders>
          </w:tcPr>
          <w:p w14:paraId="7F6C6A18" w14:textId="77777777" w:rsidR="004F5827" w:rsidRDefault="004F5827">
            <w:pPr>
              <w:jc w:val="both"/>
              <w:rPr>
                <w:rFonts w:ascii="Arial" w:hAnsi="Arial" w:cs="Arial"/>
                <w:b/>
                <w:bCs/>
                <w:sz w:val="24"/>
                <w:szCs w:val="24"/>
              </w:rPr>
            </w:pPr>
            <w:bookmarkStart w:id="0" w:name="_Hlk192065405"/>
            <w:bookmarkEnd w:id="0"/>
          </w:p>
        </w:tc>
      </w:tr>
    </w:tbl>
    <w:p w14:paraId="11489702" w14:textId="77777777" w:rsidR="004F5827" w:rsidRDefault="004F5827"/>
    <w:p w14:paraId="28D5D882" w14:textId="77777777" w:rsidR="004F5827" w:rsidRDefault="004F5827">
      <w:pPr>
        <w:pStyle w:val="Sraopastraipa"/>
        <w:spacing w:after="0" w:line="240" w:lineRule="auto"/>
        <w:ind w:left="0"/>
        <w:jc w:val="both"/>
        <w:rPr>
          <w:rFonts w:ascii="Times New Roman" w:hAnsi="Times New Roman"/>
          <w:sz w:val="24"/>
          <w:szCs w:val="24"/>
        </w:rPr>
      </w:pPr>
    </w:p>
    <w:p w14:paraId="2EDFB038" w14:textId="77777777" w:rsidR="004F5827" w:rsidRDefault="004F5827">
      <w:pPr>
        <w:pStyle w:val="Heading"/>
        <w:jc w:val="center"/>
        <w:rPr>
          <w:rFonts w:cs="Times New Roman"/>
          <w:color w:val="auto"/>
          <w:sz w:val="20"/>
          <w:szCs w:val="20"/>
          <w:lang w:val="lt-LT"/>
        </w:rPr>
      </w:pPr>
    </w:p>
    <w:p w14:paraId="567828A3" w14:textId="77777777" w:rsidR="004F5827" w:rsidRDefault="004F5827">
      <w:pPr>
        <w:pStyle w:val="Sraopastraipa"/>
        <w:spacing w:after="0" w:line="240" w:lineRule="auto"/>
        <w:ind w:left="0"/>
        <w:jc w:val="both"/>
        <w:rPr>
          <w:rFonts w:ascii="Times New Roman" w:hAnsi="Times New Roman"/>
          <w:sz w:val="24"/>
          <w:szCs w:val="24"/>
        </w:rPr>
      </w:pPr>
    </w:p>
    <w:p w14:paraId="5ABBDC51" w14:textId="77777777" w:rsidR="004F5827" w:rsidRDefault="004F5827">
      <w:pPr>
        <w:pStyle w:val="Heading"/>
        <w:jc w:val="center"/>
        <w:rPr>
          <w:rFonts w:cs="Times New Roman"/>
          <w:color w:val="auto"/>
          <w:sz w:val="20"/>
          <w:szCs w:val="20"/>
          <w:lang w:val="lt-LT"/>
        </w:rPr>
      </w:pPr>
    </w:p>
    <w:sectPr w:rsidR="004F5827">
      <w:pgSz w:w="12240" w:h="15840"/>
      <w:pgMar w:top="1134" w:right="851" w:bottom="851" w:left="1418"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Helvetica Neue Light">
    <w:altName w:val="Arial Nova Light"/>
    <w:charset w:val="BA"/>
    <w:family w:val="roman"/>
    <w:pitch w:val="variable"/>
  </w:font>
  <w:font w:name="Liberation Serif">
    <w:altName w:val="Times New Roman"/>
    <w:charset w:val="01"/>
    <w:family w:val="roman"/>
    <w:pitch w:val="default"/>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26500"/>
    <w:multiLevelType w:val="multilevel"/>
    <w:tmpl w:val="0A7816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F505401"/>
    <w:multiLevelType w:val="multilevel"/>
    <w:tmpl w:val="F0BCE6E4"/>
    <w:lvl w:ilvl="0">
      <w:start w:val="1"/>
      <w:numFmt w:val="decimal"/>
      <w:suff w:val="space"/>
      <w:lvlText w:val="%1."/>
      <w:lvlJc w:val="left"/>
      <w:pPr>
        <w:tabs>
          <w:tab w:val="num" w:pos="0"/>
        </w:tabs>
        <w:ind w:left="360" w:hanging="360"/>
      </w:pPr>
      <w:rPr>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021784216">
    <w:abstractNumId w:val="1"/>
  </w:num>
  <w:num w:numId="2" w16cid:durableId="2021003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827"/>
    <w:rsid w:val="004F5827"/>
    <w:rsid w:val="00A36DE4"/>
    <w:rsid w:val="00F0708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1A32F"/>
  <w15:docId w15:val="{94F8A95D-EC8B-458F-9979-586A3EF6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rFonts w:ascii="Calibri" w:eastAsia="Calibri" w:hAnsi="Calibri"/>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qFormat/>
    <w:rsid w:val="000832C7"/>
    <w:rPr>
      <w:rFonts w:ascii="Calibri" w:hAnsi="Calibri" w:cs="Calibri"/>
      <w:sz w:val="20"/>
      <w:szCs w:val="20"/>
      <w:shd w:val="clear" w:color="auto" w:fill="FFFFFF"/>
    </w:rPr>
  </w:style>
  <w:style w:type="character" w:customStyle="1" w:styleId="PagrindinistekstasDiagrama">
    <w:name w:val="Pagrindinis tekstas Diagrama"/>
    <w:basedOn w:val="Numatytasispastraiposriftas"/>
    <w:link w:val="Pagrindinistekstas"/>
    <w:uiPriority w:val="99"/>
    <w:qFormat/>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qFormat/>
    <w:rsid w:val="000832C7"/>
    <w:rPr>
      <w:rFonts w:ascii="Calibri" w:hAnsi="Calibri" w:cs="Calibri"/>
      <w:sz w:val="20"/>
      <w:szCs w:val="20"/>
      <w:shd w:val="clear" w:color="auto" w:fill="FFFFFF"/>
    </w:rPr>
  </w:style>
  <w:style w:type="character" w:customStyle="1" w:styleId="BodytextCalibri2">
    <w:name w:val="Body text + Calibri2"/>
    <w:basedOn w:val="PagrindinistekstasDiagrama"/>
    <w:uiPriority w:val="99"/>
    <w:qFormat/>
    <w:rsid w:val="000832C7"/>
    <w:rPr>
      <w:rFonts w:ascii="Calibri" w:hAnsi="Calibri" w:cs="Calibri"/>
      <w:sz w:val="13"/>
      <w:szCs w:val="13"/>
      <w:shd w:val="clear" w:color="auto" w:fill="FFFFFF"/>
    </w:rPr>
  </w:style>
  <w:style w:type="character" w:customStyle="1" w:styleId="BodytextCalibri1">
    <w:name w:val="Body text + Calibri1"/>
    <w:basedOn w:val="PagrindinistekstasDiagrama"/>
    <w:uiPriority w:val="99"/>
    <w:qFormat/>
    <w:rsid w:val="000832C7"/>
    <w:rPr>
      <w:rFonts w:ascii="Calibri" w:hAnsi="Calibri" w:cs="Calibri"/>
      <w:sz w:val="22"/>
      <w:szCs w:val="22"/>
      <w:shd w:val="clear" w:color="auto" w:fill="FFFFFF"/>
    </w:rPr>
  </w:style>
  <w:style w:type="character" w:customStyle="1" w:styleId="BodytextMSReferenceSansSerif">
    <w:name w:val="Body text + MS Reference Sans Serif"/>
    <w:basedOn w:val="PagrindinistekstasDiagrama"/>
    <w:uiPriority w:val="99"/>
    <w:qFormat/>
    <w:rsid w:val="000832C7"/>
    <w:rPr>
      <w:rFonts w:ascii="MS Reference Sans Serif" w:hAnsi="MS Reference Sans Serif" w:cs="MS Reference Sans Serif"/>
      <w:sz w:val="19"/>
      <w:szCs w:val="19"/>
      <w:shd w:val="clear" w:color="auto" w:fill="FFFFFF"/>
    </w:rPr>
  </w:style>
  <w:style w:type="character" w:customStyle="1" w:styleId="BodyTextChar">
    <w:name w:val="Body Text Char"/>
    <w:basedOn w:val="Numatytasispastraiposriftas"/>
    <w:uiPriority w:val="99"/>
    <w:semiHidden/>
    <w:qFormat/>
    <w:rsid w:val="000832C7"/>
    <w:rPr>
      <w:kern w:val="0"/>
      <w:lang w:val="lt-LT"/>
      <w14:ligatures w14:val="none"/>
    </w:rPr>
  </w:style>
  <w:style w:type="character" w:customStyle="1" w:styleId="BodytextCalibri4">
    <w:name w:val="Body text + Calibri4"/>
    <w:basedOn w:val="PagrindinistekstasDiagrama"/>
    <w:uiPriority w:val="99"/>
    <w:qFormat/>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qFormat/>
    <w:rsid w:val="000832C7"/>
    <w:rPr>
      <w:rFonts w:ascii="Times New Roman" w:hAnsi="Times New Roman" w:cs="Times New Roman"/>
      <w:sz w:val="10"/>
      <w:szCs w:val="10"/>
      <w:u w:val="none"/>
      <w:shd w:val="clear" w:color="auto" w:fill="FFFFFF"/>
    </w:rPr>
  </w:style>
  <w:style w:type="character" w:customStyle="1" w:styleId="BodytextCalibri3">
    <w:name w:val="Body text + Calibri3"/>
    <w:basedOn w:val="PagrindinistekstasDiagrama"/>
    <w:uiPriority w:val="99"/>
    <w:qFormat/>
    <w:rsid w:val="000832C7"/>
    <w:rPr>
      <w:rFonts w:ascii="Calibri" w:hAnsi="Calibri" w:cs="Calibri"/>
      <w:i/>
      <w:iCs/>
      <w:spacing w:val="10"/>
      <w:sz w:val="20"/>
      <w:szCs w:val="20"/>
      <w:u w:val="none"/>
      <w:shd w:val="clear" w:color="auto" w:fill="FFFFFF"/>
    </w:rPr>
  </w:style>
  <w:style w:type="character" w:customStyle="1" w:styleId="DebesliotekstasDiagrama">
    <w:name w:val="Debesėlio tekstas Diagrama"/>
    <w:basedOn w:val="Numatytasispastraiposriftas"/>
    <w:link w:val="Debesliotekstas"/>
    <w:uiPriority w:val="99"/>
    <w:semiHidden/>
    <w:qFormat/>
    <w:rsid w:val="000832C7"/>
    <w:rPr>
      <w:rFonts w:ascii="Tahoma" w:hAnsi="Tahoma" w:cs="Tahoma"/>
      <w:kern w:val="0"/>
      <w:sz w:val="16"/>
      <w:szCs w:val="16"/>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qFormat/>
    <w:rsid w:val="000832C7"/>
    <w:rPr>
      <w:color w:val="605E5C"/>
      <w:shd w:val="clear" w:color="auto" w:fill="E1DFDD"/>
    </w:rPr>
  </w:style>
  <w:style w:type="character" w:customStyle="1" w:styleId="SraopastraipaDiagrama">
    <w:name w:val="Sąrašo pastraipa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qFormat/>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qFormat/>
    <w:rsid w:val="000832C7"/>
    <w:rPr>
      <w:color w:val="605E5C"/>
      <w:shd w:val="clear" w:color="auto" w:fill="E1DFDD"/>
    </w:rPr>
  </w:style>
  <w:style w:type="character" w:styleId="Vietosrezervavimoenklotekstas">
    <w:name w:val="Placeholder Text"/>
    <w:basedOn w:val="Numatytasispastraiposriftas"/>
    <w:uiPriority w:val="99"/>
    <w:semiHidden/>
    <w:qFormat/>
    <w:rsid w:val="00924DC3"/>
    <w:rPr>
      <w:color w:val="666666"/>
    </w:rPr>
  </w:style>
  <w:style w:type="character" w:styleId="Komentaronuoroda">
    <w:name w:val="annotation reference"/>
    <w:basedOn w:val="Numatytasispastraiposriftas"/>
    <w:uiPriority w:val="99"/>
    <w:semiHidden/>
    <w:unhideWhenUsed/>
    <w:qFormat/>
    <w:rsid w:val="006749B8"/>
    <w:rPr>
      <w:sz w:val="16"/>
      <w:szCs w:val="16"/>
    </w:rPr>
  </w:style>
  <w:style w:type="character" w:customStyle="1" w:styleId="KomentarotekstasDiagrama">
    <w:name w:val="Komentaro tekstas Diagrama"/>
    <w:basedOn w:val="Numatytasispastraiposriftas"/>
    <w:link w:val="Komentarotekstas"/>
    <w:uiPriority w:val="99"/>
    <w:qFormat/>
    <w:rsid w:val="006749B8"/>
    <w:rPr>
      <w:kern w:val="0"/>
      <w:sz w:val="20"/>
      <w:szCs w:val="20"/>
      <w:lang w:val="lt-LT"/>
      <w14:ligatures w14:val="none"/>
    </w:rPr>
  </w:style>
  <w:style w:type="character" w:customStyle="1" w:styleId="KomentarotemaDiagrama">
    <w:name w:val="Komentaro tema Diagrama"/>
    <w:basedOn w:val="KomentarotekstasDiagrama"/>
    <w:link w:val="Komentarotema"/>
    <w:uiPriority w:val="99"/>
    <w:semiHidden/>
    <w:qFormat/>
    <w:rsid w:val="006749B8"/>
    <w:rPr>
      <w:b/>
      <w:bCs/>
      <w:kern w:val="0"/>
      <w:sz w:val="20"/>
      <w:szCs w:val="20"/>
      <w:lang w:val="lt-LT"/>
      <w14:ligatures w14:val="none"/>
    </w:rPr>
  </w:style>
  <w:style w:type="character" w:styleId="Grietas">
    <w:name w:val="Strong"/>
    <w:basedOn w:val="Numatytasispastraiposriftas"/>
    <w:uiPriority w:val="22"/>
    <w:qFormat/>
    <w:rsid w:val="0037172F"/>
    <w:rPr>
      <w:b/>
      <w:bCs/>
    </w:rPr>
  </w:style>
  <w:style w:type="paragraph" w:customStyle="1" w:styleId="Heading">
    <w:name w:val="Heading"/>
    <w:next w:val="Body2"/>
    <w:qFormat/>
    <w:rsid w:val="000832C7"/>
    <w:pPr>
      <w:outlineLvl w:val="0"/>
    </w:pPr>
    <w:rPr>
      <w:rFonts w:ascii="Times New Roman" w:eastAsia="Arial Unicode MS" w:hAnsi="Times New Roman" w:cs="Arial Unicode MS"/>
      <w:b/>
      <w:bCs/>
      <w:caps/>
      <w:color w:val="434343"/>
      <w:spacing w:val="4"/>
      <w:kern w:val="0"/>
      <w14:ligatures w14:val="none"/>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customStyle="1" w:styleId="Tablecaption0">
    <w:name w:val="Table caption"/>
    <w:basedOn w:val="prastasis"/>
    <w:link w:val="Tablecaption"/>
    <w:uiPriority w:val="99"/>
    <w:qFormat/>
    <w:rsid w:val="000832C7"/>
    <w:pPr>
      <w:widowControl w:val="0"/>
      <w:shd w:val="clear" w:color="auto" w:fill="FFFFFF"/>
      <w:spacing w:after="0" w:line="240" w:lineRule="atLeast"/>
    </w:pPr>
    <w:rPr>
      <w:rFonts w:cs="Calibri"/>
      <w:kern w:val="2"/>
      <w:sz w:val="20"/>
      <w:szCs w:val="20"/>
      <w:lang w:val="en-US"/>
      <w14:ligatures w14:val="standardContextual"/>
    </w:rPr>
  </w:style>
  <w:style w:type="paragraph" w:styleId="Sraopastraipa">
    <w:name w:val="List Paragraph"/>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qFormat/>
    <w:rsid w:val="000832C7"/>
    <w:pPr>
      <w:spacing w:after="0" w:line="240" w:lineRule="auto"/>
    </w:pPr>
    <w:rPr>
      <w:rFonts w:ascii="Tahoma" w:hAnsi="Tahoma" w:cs="Tahoma"/>
      <w:sz w:val="16"/>
      <w:szCs w:val="16"/>
    </w:rPr>
  </w:style>
  <w:style w:type="paragraph" w:styleId="Betarp">
    <w:name w:val="No Spacing"/>
    <w:link w:val="BetarpDiagrama"/>
    <w:uiPriority w:val="1"/>
    <w:qFormat/>
    <w:rsid w:val="000832C7"/>
    <w:rPr>
      <w:rFonts w:ascii="Calibri" w:eastAsia="Times New Roman" w:hAnsi="Calibri" w:cs="Times New Roman"/>
      <w:kern w:val="0"/>
      <w:sz w:val="24"/>
      <w:lang w:val="lt-LT"/>
      <w14:ligatures w14:val="none"/>
    </w:rPr>
  </w:style>
  <w:style w:type="paragraph" w:customStyle="1" w:styleId="Body2">
    <w:name w:val="Body 2"/>
    <w:qFormat/>
    <w:rsid w:val="000832C7"/>
    <w:pPr>
      <w:spacing w:after="40"/>
      <w:jc w:val="both"/>
    </w:pPr>
    <w:rPr>
      <w:rFonts w:ascii="Times New Roman" w:eastAsia="Arial Unicode MS" w:hAnsi="Times New Roman" w:cs="Arial Unicode MS"/>
      <w:color w:val="000000"/>
      <w:kern w:val="0"/>
      <w14:ligatures w14:val="none"/>
    </w:rPr>
  </w:style>
  <w:style w:type="paragraph" w:customStyle="1" w:styleId="Body">
    <w:name w:val="Body"/>
    <w:qFormat/>
    <w:rsid w:val="000832C7"/>
    <w:pPr>
      <w:spacing w:line="312" w:lineRule="auto"/>
    </w:pPr>
    <w:rPr>
      <w:rFonts w:ascii="Helvetica Neue Light" w:eastAsia="Helvetica Neue Light" w:hAnsi="Helvetica Neue Light" w:cs="Helvetica Neue Light"/>
      <w:color w:val="000000"/>
      <w:kern w:val="0"/>
      <w:sz w:val="20"/>
      <w:szCs w:val="20"/>
      <w14:ligatures w14:val="none"/>
    </w:rPr>
  </w:style>
  <w:style w:type="paragraph" w:customStyle="1" w:styleId="WW-ListParagraph">
    <w:name w:val="WW-List Paragraph"/>
    <w:basedOn w:val="prastasis"/>
    <w:qFormat/>
    <w:rsid w:val="006653C9"/>
    <w:pPr>
      <w:spacing w:after="0" w:line="240" w:lineRule="auto"/>
      <w:ind w:left="720"/>
      <w:contextualSpacing/>
      <w:textAlignment w:val="baseline"/>
    </w:pPr>
    <w:rPr>
      <w:rFonts w:ascii="Liberation Serif" w:eastAsia="NSimSun" w:hAnsi="Liberation Serif" w:cs="Mangal"/>
      <w:kern w:val="2"/>
      <w:sz w:val="20"/>
      <w:szCs w:val="20"/>
      <w:lang w:val="en-AU" w:eastAsia="zh-CN" w:bidi="hi-IN"/>
    </w:rPr>
  </w:style>
  <w:style w:type="paragraph" w:customStyle="1" w:styleId="Default">
    <w:name w:val="Default"/>
    <w:qFormat/>
    <w:rsid w:val="004E4DCF"/>
    <w:rPr>
      <w:rFonts w:ascii="Times New Roman" w:eastAsia="Calibri" w:hAnsi="Times New Roman" w:cs="Times New Roman"/>
      <w:color w:val="000000"/>
      <w:kern w:val="0"/>
      <w:sz w:val="24"/>
      <w:szCs w:val="24"/>
      <w:lang w:val="lt-LT"/>
    </w:rPr>
  </w:style>
  <w:style w:type="paragraph" w:styleId="Pataisymai">
    <w:name w:val="Revision"/>
    <w:uiPriority w:val="99"/>
    <w:semiHidden/>
    <w:qFormat/>
    <w:rsid w:val="006749B8"/>
    <w:rPr>
      <w:rFonts w:ascii="Calibri" w:eastAsia="Calibri" w:hAnsi="Calibri"/>
      <w:kern w:val="0"/>
      <w:lang w:val="lt-LT"/>
      <w14:ligatures w14:val="none"/>
    </w:rPr>
  </w:style>
  <w:style w:type="paragraph" w:styleId="Komentarotekstas">
    <w:name w:val="annotation text"/>
    <w:basedOn w:val="prastasis"/>
    <w:link w:val="KomentarotekstasDiagrama"/>
    <w:uiPriority w:val="99"/>
    <w:unhideWhenUsed/>
    <w:rsid w:val="006749B8"/>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6749B8"/>
    <w:rPr>
      <w:b/>
      <w:bCs/>
    </w:rPr>
  </w:style>
  <w:style w:type="numbering" w:customStyle="1" w:styleId="WW8Num20">
    <w:name w:val="WW8Num20"/>
    <w:qFormat/>
    <w:rsid w:val="006653C9"/>
  </w:style>
  <w:style w:type="numbering" w:customStyle="1" w:styleId="WW8Num201">
    <w:name w:val="WW8Num201"/>
    <w:qFormat/>
    <w:rsid w:val="00665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2124A-5609-4863-9ED2-A6B20C538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6487</Words>
  <Characters>3698</Characters>
  <Application>Microsoft Office Word</Application>
  <DocSecurity>0</DocSecurity>
  <Lines>30</Lines>
  <Paragraphs>20</Paragraphs>
  <ScaleCrop>false</ScaleCrop>
  <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Rimantė Les</dc:creator>
  <dc:description/>
  <cp:lastModifiedBy>Edmundė Perminė</cp:lastModifiedBy>
  <cp:revision>6</cp:revision>
  <dcterms:created xsi:type="dcterms:W3CDTF">2025-12-03T09:55:00Z</dcterms:created>
  <dcterms:modified xsi:type="dcterms:W3CDTF">2026-01-15T14:11:00Z</dcterms:modified>
  <dc:language>en-US</dc:language>
</cp:coreProperties>
</file>