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74A1B" w14:textId="77777777" w:rsidR="00544A50" w:rsidRPr="00923A0C" w:rsidRDefault="00544A50" w:rsidP="00F7542F">
      <w:pPr>
        <w:rPr>
          <w:lang w:eastAsia="lt-LT"/>
        </w:rPr>
      </w:pPr>
      <w:bookmarkStart w:id="0" w:name="_Hlk167437486"/>
    </w:p>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4B72F3A1" w14:textId="77777777"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ŠIRVINTŲ RAJONO SAVIVALDYBĖS ADMINISTRACIJA</w:t>
          </w:r>
        </w:p>
        <w:p w14:paraId="13F95137" w14:textId="77777777" w:rsidR="00544A50" w:rsidRPr="00923A0C" w:rsidRDefault="00544A50" w:rsidP="00544A50">
          <w:pPr>
            <w:keepNext/>
            <w:spacing w:after="0" w:line="240" w:lineRule="auto"/>
            <w:jc w:val="center"/>
            <w:outlineLvl w:val="0"/>
            <w:rPr>
              <w:rFonts w:ascii="Times New Roman" w:eastAsia="Times New Roman" w:hAnsi="Times New Roman" w:cs="Times New Roman"/>
            </w:rPr>
          </w:pPr>
          <w:bookmarkStart w:id="1" w:name="_Toc161077130"/>
          <w:bookmarkStart w:id="2" w:name="_Toc164360574"/>
          <w:bookmarkStart w:id="3" w:name="_Toc166184266"/>
          <w:r w:rsidRPr="00923A0C">
            <w:rPr>
              <w:rFonts w:ascii="Times New Roman" w:eastAsia="Times New Roman" w:hAnsi="Times New Roman" w:cs="Times New Roman"/>
            </w:rPr>
            <w:t>Biudžetinė įstaiga.</w:t>
          </w:r>
          <w:r w:rsidRPr="00923A0C">
            <w:rPr>
              <w:rFonts w:ascii="Times New Roman" w:eastAsia="Times New Roman" w:hAnsi="Times New Roman" w:cs="Times New Roman"/>
              <w:b/>
            </w:rPr>
            <w:t xml:space="preserve"> </w:t>
          </w:r>
          <w:r w:rsidRPr="00923A0C">
            <w:rPr>
              <w:rFonts w:ascii="Times New Roman" w:eastAsia="Times New Roman" w:hAnsi="Times New Roman" w:cs="Times New Roman"/>
            </w:rPr>
            <w:t>Vilniaus g. 61, LT-19120 Širvintos, tel. +370 382  51 590,</w:t>
          </w:r>
          <w:bookmarkEnd w:id="1"/>
          <w:bookmarkEnd w:id="2"/>
          <w:bookmarkEnd w:id="3"/>
        </w:p>
        <w:p w14:paraId="5EAD69C5" w14:textId="77777777" w:rsidR="00544A50" w:rsidRPr="00923A0C" w:rsidRDefault="00544A50" w:rsidP="00544A50">
          <w:pPr>
            <w:keepNext/>
            <w:tabs>
              <w:tab w:val="right" w:pos="9639"/>
            </w:tabs>
            <w:spacing w:after="0" w:line="240" w:lineRule="auto"/>
            <w:jc w:val="center"/>
            <w:outlineLvl w:val="0"/>
            <w:rPr>
              <w:rFonts w:ascii="Times New Roman" w:eastAsia="Times New Roman" w:hAnsi="Times New Roman" w:cs="Times New Roman"/>
            </w:rPr>
          </w:pPr>
          <w:bookmarkStart w:id="4" w:name="_Toc161077131"/>
          <w:bookmarkStart w:id="5" w:name="_Toc164360575"/>
          <w:bookmarkStart w:id="6" w:name="_Toc166184267"/>
          <w:r w:rsidRPr="00923A0C">
            <w:rPr>
              <w:rFonts w:ascii="Times New Roman" w:eastAsia="Times New Roman" w:hAnsi="Times New Roman" w:cs="Times New Roman"/>
            </w:rPr>
            <w:t xml:space="preserve">faksas +370 382 30 270, el. p. </w:t>
          </w:r>
          <w:hyperlink r:id="rId8" w:history="1">
            <w:r w:rsidRPr="00923A0C">
              <w:rPr>
                <w:rFonts w:ascii="Times New Roman" w:eastAsia="Times New Roman" w:hAnsi="Times New Roman" w:cs="Times New Roman"/>
              </w:rPr>
              <w:t>savivaldybe@sirvintos.lt</w:t>
            </w:r>
          </w:hyperlink>
          <w:r w:rsidRPr="00923A0C">
            <w:rPr>
              <w:rFonts w:ascii="Times New Roman" w:eastAsia="Times New Roman" w:hAnsi="Times New Roman" w:cs="Times New Roman"/>
            </w:rPr>
            <w:t>.</w:t>
          </w:r>
          <w:bookmarkEnd w:id="4"/>
          <w:bookmarkEnd w:id="5"/>
          <w:bookmarkEnd w:id="6"/>
        </w:p>
        <w:p w14:paraId="3DBF8CA6" w14:textId="77777777" w:rsidR="00544A50" w:rsidRPr="00923A0C" w:rsidRDefault="00544A50" w:rsidP="00544A50">
          <w:pPr>
            <w:spacing w:after="0" w:line="240" w:lineRule="auto"/>
            <w:jc w:val="center"/>
            <w:rPr>
              <w:rFonts w:ascii="Times New Roman" w:eastAsia="Times New Roman" w:hAnsi="Times New Roman" w:cs="Times New Roman"/>
            </w:rPr>
          </w:pPr>
          <w:r w:rsidRPr="00923A0C">
            <w:rPr>
              <w:rFonts w:ascii="Times New Roman" w:eastAsia="Times New Roman" w:hAnsi="Times New Roman" w:cs="Times New Roman"/>
            </w:rPr>
            <w:t>Duomenys kaupiami ir saugomi Juridinių asmenų registre, kodas 188722373.</w:t>
          </w:r>
        </w:p>
        <w:p w14:paraId="78838D39" w14:textId="77777777" w:rsidR="00544A50" w:rsidRPr="00923A0C" w:rsidRDefault="00544A50" w:rsidP="00544A50">
          <w:pPr>
            <w:spacing w:after="120" w:line="20" w:lineRule="atLeast"/>
            <w:contextualSpacing/>
            <w:jc w:val="center"/>
            <w:rPr>
              <w:rFonts w:ascii="Times New Roman" w:eastAsiaTheme="minorEastAsia" w:hAnsi="Times New Roman" w:cs="Times New Roman"/>
              <w:color w:val="00B050"/>
              <w:lang w:eastAsia="lt-LT"/>
            </w:rPr>
          </w:pPr>
        </w:p>
        <w:p w14:paraId="69CDCA80" w14:textId="77777777" w:rsidR="00544A50" w:rsidRPr="00923A0C" w:rsidRDefault="00544A50" w:rsidP="00544A50">
          <w:pPr>
            <w:tabs>
              <w:tab w:val="left" w:pos="870"/>
            </w:tabs>
            <w:spacing w:after="120" w:line="20" w:lineRule="atLeast"/>
            <w:contextualSpacing/>
            <w:rPr>
              <w:rFonts w:ascii="Times New Roman" w:eastAsiaTheme="minorEastAsia" w:hAnsi="Times New Roman" w:cs="Times New Roman"/>
              <w:color w:val="00B050"/>
              <w:lang w:eastAsia="lt-LT"/>
            </w:rPr>
          </w:pPr>
          <w:r w:rsidRPr="00923A0C">
            <w:rPr>
              <w:rFonts w:ascii="Times New Roman" w:eastAsiaTheme="minorEastAsia" w:hAnsi="Times New Roman" w:cs="Times New Roman"/>
              <w:color w:val="00B050"/>
              <w:lang w:eastAsia="lt-LT"/>
            </w:rPr>
            <w:tab/>
          </w:r>
        </w:p>
        <w:p w14:paraId="16DE8803" w14:textId="77777777" w:rsidR="00544A50" w:rsidRPr="00923A0C" w:rsidRDefault="00544A50" w:rsidP="00544A50">
          <w:pPr>
            <w:spacing w:after="120" w:line="20" w:lineRule="atLeast"/>
            <w:contextualSpacing/>
            <w:jc w:val="center"/>
            <w:rPr>
              <w:rFonts w:ascii="Times New Roman" w:eastAsiaTheme="minorEastAsia" w:hAnsi="Times New Roman" w:cs="Times New Roman"/>
              <w:lang w:eastAsia="lt-LT"/>
            </w:rPr>
          </w:pPr>
        </w:p>
        <w:p w14:paraId="7214AA10" w14:textId="77777777" w:rsidR="00544A50" w:rsidRPr="00923A0C" w:rsidRDefault="00544A50" w:rsidP="00544A50">
          <w:pPr>
            <w:spacing w:after="120" w:line="20" w:lineRule="atLeast"/>
            <w:ind w:left="5245"/>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PATVIRTINTA </w:t>
          </w:r>
        </w:p>
        <w:p w14:paraId="1DCD12E3" w14:textId="4D53F581" w:rsidR="0002445E" w:rsidRDefault="00544A50" w:rsidP="00544A50">
          <w:pPr>
            <w:spacing w:after="120" w:line="20" w:lineRule="atLeast"/>
            <w:ind w:left="5245"/>
            <w:contextualSpacing/>
            <w:rPr>
              <w:rFonts w:ascii="Times New Roman" w:eastAsiaTheme="minorEastAsia" w:hAnsi="Times New Roman" w:cs="Times New Roman"/>
              <w:i/>
              <w:lang w:eastAsia="lt-LT"/>
            </w:rPr>
          </w:pPr>
          <w:r w:rsidRPr="00923A0C">
            <w:rPr>
              <w:rFonts w:ascii="Times New Roman" w:eastAsiaTheme="minorEastAsia" w:hAnsi="Times New Roman" w:cs="Times New Roman"/>
              <w:i/>
              <w:lang w:eastAsia="lt-LT"/>
            </w:rPr>
            <w:t>Viešojo</w:t>
          </w:r>
          <w:r w:rsidR="0002445E">
            <w:rPr>
              <w:rFonts w:ascii="Times New Roman" w:eastAsiaTheme="minorEastAsia" w:hAnsi="Times New Roman" w:cs="Times New Roman"/>
              <w:i/>
              <w:lang w:eastAsia="lt-LT"/>
            </w:rPr>
            <w:t xml:space="preserve"> pirkimo komisijos posėdžio 202</w:t>
          </w:r>
          <w:r w:rsidR="00023301">
            <w:rPr>
              <w:rFonts w:ascii="Times New Roman" w:eastAsiaTheme="minorEastAsia" w:hAnsi="Times New Roman" w:cs="Times New Roman"/>
              <w:i/>
              <w:lang w:eastAsia="lt-LT"/>
            </w:rPr>
            <w:t>6</w:t>
          </w:r>
          <w:r w:rsidR="0002445E">
            <w:rPr>
              <w:rFonts w:ascii="Times New Roman" w:eastAsiaTheme="minorEastAsia" w:hAnsi="Times New Roman" w:cs="Times New Roman"/>
              <w:i/>
              <w:lang w:eastAsia="lt-LT"/>
            </w:rPr>
            <w:t>-</w:t>
          </w:r>
          <w:r w:rsidR="00A8507D">
            <w:rPr>
              <w:rFonts w:ascii="Times New Roman" w:eastAsiaTheme="minorEastAsia" w:hAnsi="Times New Roman" w:cs="Times New Roman"/>
              <w:i/>
              <w:lang w:eastAsia="lt-LT"/>
            </w:rPr>
            <w:t>01-19</w:t>
          </w:r>
          <w:r w:rsidR="0002445E">
            <w:rPr>
              <w:rFonts w:ascii="Times New Roman" w:eastAsiaTheme="minorEastAsia" w:hAnsi="Times New Roman" w:cs="Times New Roman"/>
              <w:i/>
              <w:lang w:eastAsia="lt-LT"/>
            </w:rPr>
            <w:t>____</w:t>
          </w:r>
        </w:p>
        <w:p w14:paraId="5F5A57AB" w14:textId="387C14F4" w:rsidR="00544A50" w:rsidRPr="00923A0C" w:rsidRDefault="00EE02DE" w:rsidP="00544A50">
          <w:pPr>
            <w:spacing w:after="120" w:line="20" w:lineRule="atLeast"/>
            <w:ind w:left="5245"/>
            <w:contextualSpacing/>
            <w:rPr>
              <w:rFonts w:ascii="Times New Roman" w:eastAsiaTheme="minorEastAsia" w:hAnsi="Times New Roman" w:cs="Times New Roman"/>
              <w:i/>
              <w:lang w:eastAsia="lt-LT"/>
            </w:rPr>
          </w:pPr>
          <w:r>
            <w:rPr>
              <w:rFonts w:ascii="Times New Roman" w:eastAsiaTheme="minorEastAsia" w:hAnsi="Times New Roman" w:cs="Times New Roman"/>
              <w:i/>
              <w:lang w:eastAsia="lt-LT"/>
            </w:rPr>
            <w:t xml:space="preserve"> </w:t>
          </w:r>
          <w:r w:rsidR="00544A50" w:rsidRPr="00923A0C">
            <w:rPr>
              <w:rFonts w:ascii="Times New Roman" w:eastAsiaTheme="minorEastAsia" w:hAnsi="Times New Roman" w:cs="Times New Roman"/>
              <w:i/>
              <w:lang w:eastAsia="lt-LT"/>
            </w:rPr>
            <w:t xml:space="preserve">protokolu Nr. </w:t>
          </w:r>
          <w:r w:rsidR="0002445E">
            <w:rPr>
              <w:rFonts w:ascii="Times New Roman" w:eastAsiaTheme="minorEastAsia" w:hAnsi="Times New Roman" w:cs="Times New Roman"/>
              <w:i/>
              <w:lang w:eastAsia="lt-LT"/>
            </w:rPr>
            <w:t>VP-</w:t>
          </w:r>
          <w:r w:rsidR="00A8507D">
            <w:rPr>
              <w:rFonts w:ascii="Times New Roman" w:eastAsiaTheme="minorEastAsia" w:hAnsi="Times New Roman" w:cs="Times New Roman"/>
              <w:i/>
              <w:lang w:eastAsia="lt-LT"/>
            </w:rPr>
            <w:t>1</w:t>
          </w:r>
        </w:p>
        <w:p w14:paraId="27E226B8" w14:textId="77777777" w:rsidR="00A42BA8" w:rsidRPr="00A94446" w:rsidRDefault="00A42BA8" w:rsidP="00A42BA8">
          <w:pPr>
            <w:spacing w:after="120" w:line="20" w:lineRule="atLeast"/>
            <w:ind w:left="5245"/>
            <w:contextualSpacing/>
            <w:rPr>
              <w:rFonts w:ascii="Times New Roman" w:hAnsi="Times New Roman" w:cs="Times New Roman"/>
              <w:sz w:val="24"/>
              <w:szCs w:val="24"/>
            </w:rPr>
          </w:pPr>
          <w:r w:rsidRPr="00A94446">
            <w:rPr>
              <w:rFonts w:ascii="Times New Roman" w:hAnsi="Times New Roman" w:cs="Times New Roman"/>
              <w:sz w:val="24"/>
              <w:szCs w:val="24"/>
            </w:rPr>
            <w:t xml:space="preserve">PAKEITIMAI PATVIRTINTI: </w:t>
          </w:r>
        </w:p>
        <w:p w14:paraId="29F43464" w14:textId="77777777" w:rsidR="00A42BA8" w:rsidRPr="0002445E" w:rsidRDefault="0002445E" w:rsidP="00A42BA8">
          <w:pPr>
            <w:spacing w:after="120" w:line="20" w:lineRule="atLeast"/>
            <w:ind w:left="5245"/>
            <w:contextualSpacing/>
            <w:rPr>
              <w:rFonts w:ascii="Times New Roman" w:eastAsiaTheme="minorEastAsia" w:hAnsi="Times New Roman" w:cs="Times New Roman"/>
              <w:lang w:eastAsia="lt-LT"/>
            </w:rPr>
          </w:pPr>
          <w:r w:rsidRPr="0002445E">
            <w:rPr>
              <w:rFonts w:ascii="Times New Roman" w:eastAsiaTheme="minorEastAsia" w:hAnsi="Times New Roman" w:cs="Times New Roman"/>
              <w:lang w:eastAsia="lt-LT"/>
            </w:rPr>
            <w:t>NETAIKOMA</w:t>
          </w:r>
        </w:p>
        <w:p w14:paraId="188AA81D" w14:textId="77777777" w:rsidR="00544A50" w:rsidRPr="00923A0C" w:rsidRDefault="00544A50" w:rsidP="00544A50">
          <w:pPr>
            <w:spacing w:after="120" w:line="20" w:lineRule="atLeast"/>
            <w:contextualSpacing/>
            <w:jc w:val="center"/>
            <w:rPr>
              <w:rFonts w:ascii="Times New Roman" w:eastAsiaTheme="minorEastAsia" w:hAnsi="Times New Roman" w:cs="Times New Roman"/>
              <w:lang w:eastAsia="lt-LT"/>
            </w:rPr>
          </w:pPr>
        </w:p>
        <w:p w14:paraId="1A601477" w14:textId="77777777" w:rsidR="00544A50" w:rsidRPr="00923A0C" w:rsidRDefault="00544A50" w:rsidP="00544A50">
          <w:pPr>
            <w:spacing w:after="120" w:line="20" w:lineRule="atLeast"/>
            <w:contextualSpacing/>
            <w:jc w:val="center"/>
            <w:rPr>
              <w:rFonts w:ascii="Times New Roman" w:eastAsiaTheme="minorEastAsia" w:hAnsi="Times New Roman" w:cs="Times New Roman"/>
              <w:lang w:eastAsia="lt-LT"/>
            </w:rPr>
          </w:pPr>
        </w:p>
        <w:p w14:paraId="72FDC7FC" w14:textId="77777777"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SUPAPRASTINTO VIEŠOJO PIRKIMO </w:t>
          </w:r>
        </w:p>
        <w:p w14:paraId="0CEDF594" w14:textId="77777777" w:rsidR="0002445E" w:rsidRDefault="0002445E" w:rsidP="0002445E">
          <w:pPr>
            <w:autoSpaceDE w:val="0"/>
            <w:autoSpaceDN w:val="0"/>
            <w:adjustRightInd w:val="0"/>
            <w:spacing w:after="0" w:line="240" w:lineRule="auto"/>
            <w:jc w:val="center"/>
            <w:rPr>
              <w:rFonts w:ascii="Times New Roman" w:eastAsiaTheme="minorEastAsia" w:hAnsi="Times New Roman" w:cs="Times New Roman"/>
              <w:b/>
              <w:bCs/>
              <w:lang w:eastAsia="lt-LT"/>
            </w:rPr>
          </w:pPr>
        </w:p>
        <w:p w14:paraId="1FF2D8F4" w14:textId="3CD3CF3F" w:rsidR="00544A50" w:rsidRPr="00923A0C" w:rsidRDefault="00544A50" w:rsidP="00236304">
          <w:pPr>
            <w:autoSpaceDE w:val="0"/>
            <w:autoSpaceDN w:val="0"/>
            <w:adjustRightInd w:val="0"/>
            <w:spacing w:after="0" w:line="240" w:lineRule="auto"/>
            <w:jc w:val="center"/>
            <w:rPr>
              <w:rFonts w:ascii="Times New Roman" w:eastAsiaTheme="minorEastAsia" w:hAnsi="Times New Roman" w:cs="Times New Roman"/>
              <w:b/>
              <w:bCs/>
              <w:lang w:eastAsia="lt-LT"/>
            </w:rPr>
          </w:pPr>
          <w:r w:rsidRPr="00236304">
            <w:rPr>
              <w:rFonts w:ascii="Times New Roman" w:eastAsiaTheme="minorEastAsia" w:hAnsi="Times New Roman" w:cs="Times New Roman"/>
              <w:b/>
              <w:bCs/>
              <w:lang w:eastAsia="lt-LT"/>
            </w:rPr>
            <w:t>„</w:t>
          </w:r>
          <w:r w:rsidR="00236304" w:rsidRPr="00236304">
            <w:rPr>
              <w:rFonts w:ascii="Times New Roman" w:eastAsiaTheme="minorEastAsia" w:hAnsi="Times New Roman" w:cs="Times New Roman"/>
              <w:b/>
              <w:bCs/>
              <w:lang w:eastAsia="lt-LT"/>
            </w:rPr>
            <w:t>MOKSLO PASKIRTIES PASTATO</w:t>
          </w:r>
          <w:r w:rsidR="00236304">
            <w:rPr>
              <w:rFonts w:ascii="Times New Roman" w:eastAsiaTheme="minorEastAsia" w:hAnsi="Times New Roman" w:cs="Times New Roman"/>
              <w:b/>
              <w:bCs/>
              <w:lang w:eastAsia="lt-LT"/>
            </w:rPr>
            <w:t>,</w:t>
          </w:r>
          <w:r w:rsidR="00236304" w:rsidRPr="00236304">
            <w:rPr>
              <w:rFonts w:ascii="Times New Roman" w:eastAsiaTheme="minorEastAsia" w:hAnsi="Times New Roman" w:cs="Times New Roman"/>
              <w:b/>
              <w:bCs/>
              <w:lang w:eastAsia="lt-LT"/>
            </w:rPr>
            <w:t xml:space="preserve"> AKTŲ SALĖS PATALPŲ,</w:t>
          </w:r>
          <w:r w:rsidR="00236304">
            <w:rPr>
              <w:rFonts w:ascii="Times New Roman" w:eastAsiaTheme="minorEastAsia" w:hAnsi="Times New Roman" w:cs="Times New Roman"/>
              <w:b/>
              <w:bCs/>
              <w:lang w:eastAsia="lt-LT"/>
            </w:rPr>
            <w:t xml:space="preserve"> </w:t>
          </w:r>
          <w:r w:rsidR="00236304" w:rsidRPr="00236304">
            <w:rPr>
              <w:rFonts w:ascii="Times New Roman" w:eastAsiaTheme="minorEastAsia" w:hAnsi="Times New Roman" w:cs="Times New Roman"/>
              <w:b/>
              <w:bCs/>
              <w:lang w:eastAsia="lt-LT"/>
            </w:rPr>
            <w:t>UKMERGĖS G. 4 ŠIRV</w:t>
          </w:r>
          <w:r w:rsidR="00236304">
            <w:rPr>
              <w:rFonts w:ascii="Times New Roman" w:eastAsiaTheme="minorEastAsia" w:hAnsi="Times New Roman" w:cs="Times New Roman"/>
              <w:b/>
              <w:bCs/>
              <w:lang w:eastAsia="lt-LT"/>
            </w:rPr>
            <w:t>INTOSE</w:t>
          </w:r>
          <w:r w:rsidR="006E6E9A">
            <w:rPr>
              <w:rFonts w:ascii="Times New Roman" w:eastAsiaTheme="minorEastAsia" w:hAnsi="Times New Roman" w:cs="Times New Roman"/>
              <w:b/>
              <w:bCs/>
              <w:lang w:eastAsia="lt-LT"/>
            </w:rPr>
            <w:t>,</w:t>
          </w:r>
          <w:bookmarkStart w:id="7" w:name="_GoBack"/>
          <w:bookmarkEnd w:id="7"/>
          <w:r w:rsidR="00236304">
            <w:rPr>
              <w:rFonts w:ascii="Times New Roman" w:eastAsiaTheme="minorEastAsia" w:hAnsi="Times New Roman" w:cs="Times New Roman"/>
              <w:b/>
              <w:bCs/>
              <w:lang w:eastAsia="lt-LT"/>
            </w:rPr>
            <w:t xml:space="preserve"> </w:t>
          </w:r>
          <w:r w:rsidR="0002445E" w:rsidRPr="0002445E">
            <w:rPr>
              <w:rFonts w:ascii="Times New Roman" w:eastAsiaTheme="minorEastAsia" w:hAnsi="Times New Roman" w:cs="Times New Roman"/>
              <w:b/>
              <w:bCs/>
              <w:lang w:eastAsia="lt-LT"/>
            </w:rPr>
            <w:t>PAPRASTOJO REMONTO</w:t>
          </w:r>
          <w:r w:rsidR="0002445E">
            <w:rPr>
              <w:rFonts w:ascii="Times New Roman" w:eastAsiaTheme="minorEastAsia" w:hAnsi="Times New Roman" w:cs="Times New Roman"/>
              <w:b/>
              <w:bCs/>
              <w:lang w:eastAsia="lt-LT"/>
            </w:rPr>
            <w:t xml:space="preserve"> DARBAI</w:t>
          </w:r>
          <w:r w:rsidRPr="00923A0C">
            <w:rPr>
              <w:rFonts w:ascii="Times New Roman" w:eastAsiaTheme="minorEastAsia" w:hAnsi="Times New Roman" w:cs="Times New Roman"/>
              <w:b/>
              <w:bCs/>
              <w:lang w:eastAsia="lt-LT"/>
            </w:rPr>
            <w:t>“</w:t>
          </w:r>
        </w:p>
        <w:p w14:paraId="4279C63B" w14:textId="77777777" w:rsidR="0002445E" w:rsidRDefault="0002445E" w:rsidP="00544A50">
          <w:pPr>
            <w:spacing w:after="120" w:line="20" w:lineRule="atLeast"/>
            <w:contextualSpacing/>
            <w:jc w:val="center"/>
            <w:rPr>
              <w:rFonts w:ascii="Times New Roman" w:eastAsiaTheme="minorEastAsia" w:hAnsi="Times New Roman" w:cs="Times New Roman"/>
              <w:b/>
              <w:bCs/>
              <w:lang w:eastAsia="lt-LT"/>
            </w:rPr>
          </w:pPr>
        </w:p>
        <w:p w14:paraId="54B6AB1C" w14:textId="77777777"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ATVIRO KONKURSO SPECIALIOSIOS SĄLYGOS</w:t>
          </w:r>
        </w:p>
        <w:p w14:paraId="7ECF3DAA" w14:textId="77777777" w:rsidR="0002445E" w:rsidRDefault="0002445E" w:rsidP="00544A50">
          <w:pPr>
            <w:spacing w:after="120" w:line="20" w:lineRule="atLeast"/>
            <w:contextualSpacing/>
            <w:jc w:val="center"/>
            <w:rPr>
              <w:rFonts w:ascii="Times New Roman" w:eastAsiaTheme="minorEastAsia" w:hAnsi="Times New Roman" w:cs="Times New Roman"/>
              <w:b/>
              <w:bCs/>
              <w:lang w:eastAsia="lt-LT"/>
            </w:rPr>
          </w:pPr>
        </w:p>
        <w:p w14:paraId="6F7DA38F" w14:textId="77777777" w:rsidR="0002445E" w:rsidRDefault="0002445E" w:rsidP="00544A50">
          <w:pPr>
            <w:spacing w:after="120" w:line="20" w:lineRule="atLeast"/>
            <w:contextualSpacing/>
            <w:jc w:val="center"/>
            <w:rPr>
              <w:rFonts w:ascii="Times New Roman" w:eastAsiaTheme="minorEastAsia" w:hAnsi="Times New Roman" w:cs="Times New Roman"/>
              <w:b/>
              <w:bCs/>
              <w:lang w:eastAsia="lt-LT"/>
            </w:rPr>
          </w:pPr>
        </w:p>
        <w:p w14:paraId="41F88814" w14:textId="77777777" w:rsidR="00544A50" w:rsidRDefault="0002445E" w:rsidP="00544A50">
          <w:pPr>
            <w:spacing w:after="120" w:line="20" w:lineRule="atLeast"/>
            <w:contextualSpacing/>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Versija Nr. 1</w:t>
          </w:r>
          <w:r w:rsidR="00544A50" w:rsidRPr="00923A0C">
            <w:rPr>
              <w:rFonts w:ascii="Times New Roman" w:eastAsiaTheme="minorEastAsia" w:hAnsi="Times New Roman" w:cs="Times New Roman"/>
              <w:b/>
              <w:bCs/>
              <w:lang w:eastAsia="lt-LT"/>
            </w:rPr>
            <w:t>.</w:t>
          </w:r>
        </w:p>
        <w:p w14:paraId="76894D17" w14:textId="77777777" w:rsidR="0002445E" w:rsidRDefault="0002445E" w:rsidP="00544A50">
          <w:pPr>
            <w:spacing w:after="120" w:line="20" w:lineRule="atLeast"/>
            <w:contextualSpacing/>
            <w:jc w:val="center"/>
            <w:rPr>
              <w:rFonts w:ascii="Times New Roman" w:eastAsiaTheme="minorEastAsia" w:hAnsi="Times New Roman" w:cs="Times New Roman"/>
              <w:b/>
              <w:bCs/>
              <w:lang w:eastAsia="lt-LT"/>
            </w:rPr>
          </w:pPr>
        </w:p>
        <w:p w14:paraId="0C5F65CB" w14:textId="77777777" w:rsidR="0002445E" w:rsidRPr="00923A0C" w:rsidRDefault="0002445E" w:rsidP="00544A50">
          <w:pPr>
            <w:spacing w:after="120" w:line="20" w:lineRule="atLeast"/>
            <w:contextualSpacing/>
            <w:jc w:val="center"/>
            <w:rPr>
              <w:rFonts w:ascii="Times New Roman" w:eastAsiaTheme="minorEastAsia" w:hAnsi="Times New Roman" w:cs="Times New Roman"/>
              <w:b/>
              <w:bCs/>
              <w:lang w:eastAsia="lt-LT"/>
            </w:rPr>
          </w:pPr>
        </w:p>
        <w:p w14:paraId="42D0C8BB" w14:textId="77777777" w:rsidR="00544A50" w:rsidRDefault="00544A50" w:rsidP="00544A50">
          <w:pPr>
            <w:spacing w:after="120" w:line="20" w:lineRule="atLeast"/>
            <w:contextualSpacing/>
            <w:rPr>
              <w:rFonts w:ascii="Times New Roman" w:eastAsiaTheme="minorEastAsia" w:hAnsi="Times New Roman" w:cs="Times New Roman"/>
              <w:lang w:eastAsia="lt-LT"/>
            </w:rPr>
          </w:pPr>
        </w:p>
        <w:p w14:paraId="5EB1794F" w14:textId="77777777" w:rsidR="00544A50" w:rsidRPr="00923A0C" w:rsidRDefault="00544A50" w:rsidP="00544A50">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5987C18F" w14:textId="77777777" w:rsidR="00544A50" w:rsidRPr="00923A0C" w:rsidRDefault="00544A50" w:rsidP="00544A50">
              <w:pPr>
                <w:keepNext/>
                <w:keepLines/>
                <w:pBdr>
                  <w:bottom w:val="single" w:sz="4" w:space="2" w:color="ED7D31" w:themeColor="accent2"/>
                </w:pBdr>
                <w:spacing w:after="120" w:line="20" w:lineRule="atLeast"/>
                <w:ind w:left="432" w:hanging="432"/>
                <w:contextualSpacing/>
                <w:rPr>
                  <w:rFonts w:ascii="Times New Roman" w:eastAsiaTheme="majorEastAsia" w:hAnsi="Times New Roman" w:cs="Times New Roman"/>
                  <w:color w:val="262626" w:themeColor="text1" w:themeTint="D9"/>
                  <w:lang w:eastAsia="lt-LT"/>
                </w:rPr>
              </w:pPr>
              <w:r w:rsidRPr="00923A0C">
                <w:rPr>
                  <w:rFonts w:ascii="Times New Roman" w:eastAsiaTheme="majorEastAsia" w:hAnsi="Times New Roman" w:cs="Times New Roman"/>
                  <w:color w:val="262626" w:themeColor="text1" w:themeTint="D9"/>
                  <w:lang w:eastAsia="lt-LT"/>
                </w:rPr>
                <w:t>TURINYS</w:t>
              </w:r>
            </w:p>
            <w:p w14:paraId="48198070" w14:textId="77777777" w:rsidR="00AC3AFD" w:rsidRPr="00923A0C" w:rsidRDefault="007E6743">
              <w:pPr>
                <w:pStyle w:val="Turinys1"/>
                <w:rPr>
                  <w:noProof/>
                  <w:kern w:val="2"/>
                  <w:sz w:val="22"/>
                  <w:szCs w:val="22"/>
                </w:rPr>
              </w:pPr>
              <w:r w:rsidRPr="00923A0C">
                <w:rPr>
                  <w:rFonts w:ascii="Times New Roman" w:hAnsi="Times New Roman" w:cs="Times New Roman"/>
                  <w:color w:val="2B579A"/>
                  <w:sz w:val="22"/>
                  <w:szCs w:val="22"/>
                  <w:shd w:val="clear" w:color="auto" w:fill="E6E6E6"/>
                </w:rPr>
                <w:fldChar w:fldCharType="begin"/>
              </w:r>
              <w:r w:rsidR="00544A50" w:rsidRPr="00923A0C">
                <w:rPr>
                  <w:rFonts w:ascii="Times New Roman" w:hAnsi="Times New Roman" w:cs="Times New Roman"/>
                  <w:sz w:val="22"/>
                  <w:szCs w:val="22"/>
                </w:rPr>
                <w:instrText xml:space="preserve"> TOC \o "1-3" \h \z \u </w:instrText>
              </w:r>
              <w:r w:rsidRPr="00923A0C">
                <w:rPr>
                  <w:rFonts w:ascii="Times New Roman" w:hAnsi="Times New Roman" w:cs="Times New Roman"/>
                  <w:color w:val="2B579A"/>
                  <w:sz w:val="22"/>
                  <w:szCs w:val="22"/>
                  <w:shd w:val="clear" w:color="auto" w:fill="E6E6E6"/>
                </w:rPr>
                <w:fldChar w:fldCharType="separate"/>
              </w:r>
            </w:p>
            <w:p w14:paraId="15611B56" w14:textId="77777777" w:rsidR="00AC3AFD" w:rsidRPr="00923A0C" w:rsidRDefault="00CD404B">
              <w:pPr>
                <w:pStyle w:val="Turinys1"/>
                <w:tabs>
                  <w:tab w:val="left" w:pos="660"/>
                </w:tabs>
                <w:rPr>
                  <w:noProof/>
                  <w:kern w:val="2"/>
                  <w:sz w:val="22"/>
                  <w:szCs w:val="22"/>
                </w:rPr>
              </w:pPr>
              <w:hyperlink w:anchor="_Toc166184268" w:history="1">
                <w:r w:rsidR="00AC3AFD" w:rsidRPr="00923A0C">
                  <w:rPr>
                    <w:rStyle w:val="Hipersaitas"/>
                    <w:rFonts w:ascii="Times New Roman" w:eastAsiaTheme="majorEastAsia" w:hAnsi="Times New Roman" w:cs="Times New Roman"/>
                    <w:noProof/>
                    <w:sz w:val="22"/>
                    <w:szCs w:val="22"/>
                  </w:rPr>
                  <w:t>1.</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Bendra informacija</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_Toc166184268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3</w:t>
                </w:r>
                <w:r w:rsidR="007E6743" w:rsidRPr="00923A0C">
                  <w:rPr>
                    <w:noProof/>
                    <w:webHidden/>
                    <w:sz w:val="22"/>
                    <w:szCs w:val="22"/>
                  </w:rPr>
                  <w:fldChar w:fldCharType="end"/>
                </w:r>
              </w:hyperlink>
            </w:p>
            <w:p w14:paraId="49627321" w14:textId="77777777" w:rsidR="00AC3AFD" w:rsidRPr="00923A0C" w:rsidRDefault="00CD404B">
              <w:pPr>
                <w:pStyle w:val="Turinys1"/>
                <w:tabs>
                  <w:tab w:val="left" w:pos="660"/>
                </w:tabs>
                <w:rPr>
                  <w:noProof/>
                  <w:kern w:val="2"/>
                  <w:sz w:val="22"/>
                  <w:szCs w:val="22"/>
                </w:rPr>
              </w:pPr>
              <w:hyperlink w:anchor="_Toc166184269" w:history="1">
                <w:r w:rsidR="00AC3AFD" w:rsidRPr="00923A0C">
                  <w:rPr>
                    <w:rStyle w:val="Hipersaitas"/>
                    <w:rFonts w:ascii="Times New Roman" w:eastAsiaTheme="majorEastAsia" w:hAnsi="Times New Roman" w:cs="Times New Roman"/>
                    <w:noProof/>
                    <w:sz w:val="22"/>
                    <w:szCs w:val="22"/>
                  </w:rPr>
                  <w:t>2.</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Pirkimo objektas</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_Toc166184269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3</w:t>
                </w:r>
                <w:r w:rsidR="007E6743" w:rsidRPr="00923A0C">
                  <w:rPr>
                    <w:noProof/>
                    <w:webHidden/>
                    <w:sz w:val="22"/>
                    <w:szCs w:val="22"/>
                  </w:rPr>
                  <w:fldChar w:fldCharType="end"/>
                </w:r>
              </w:hyperlink>
            </w:p>
            <w:p w14:paraId="60E79E5D" w14:textId="77777777" w:rsidR="00AC3AFD" w:rsidRPr="00923A0C" w:rsidRDefault="00CD404B">
              <w:pPr>
                <w:pStyle w:val="Turinys1"/>
                <w:tabs>
                  <w:tab w:val="left" w:pos="660"/>
                </w:tabs>
                <w:rPr>
                  <w:noProof/>
                  <w:kern w:val="2"/>
                  <w:sz w:val="22"/>
                  <w:szCs w:val="22"/>
                </w:rPr>
              </w:pPr>
              <w:hyperlink w:anchor="_Toc166184270" w:history="1">
                <w:r w:rsidR="00AC3AFD" w:rsidRPr="00923A0C">
                  <w:rPr>
                    <w:rStyle w:val="Hipersaitas"/>
                    <w:rFonts w:ascii="Times New Roman" w:eastAsiaTheme="majorEastAsia" w:hAnsi="Times New Roman" w:cs="Times New Roman"/>
                    <w:noProof/>
                    <w:sz w:val="22"/>
                    <w:szCs w:val="22"/>
                  </w:rPr>
                  <w:t>3.</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Susitikimai su tiekėjais ir objekto apžiūra</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_Toc166184270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5</w:t>
                </w:r>
                <w:r w:rsidR="007E6743" w:rsidRPr="00923A0C">
                  <w:rPr>
                    <w:noProof/>
                    <w:webHidden/>
                    <w:sz w:val="22"/>
                    <w:szCs w:val="22"/>
                  </w:rPr>
                  <w:fldChar w:fldCharType="end"/>
                </w:r>
              </w:hyperlink>
            </w:p>
            <w:p w14:paraId="30B34CC6" w14:textId="77777777" w:rsidR="00AC3AFD" w:rsidRPr="00923A0C" w:rsidRDefault="00CD404B">
              <w:pPr>
                <w:pStyle w:val="Turinys1"/>
                <w:tabs>
                  <w:tab w:val="left" w:pos="660"/>
                </w:tabs>
                <w:rPr>
                  <w:noProof/>
                  <w:kern w:val="2"/>
                  <w:sz w:val="22"/>
                  <w:szCs w:val="22"/>
                </w:rPr>
              </w:pPr>
              <w:hyperlink w:anchor="_Toc166184271" w:history="1">
                <w:r w:rsidR="00AC3AFD" w:rsidRPr="00923A0C">
                  <w:rPr>
                    <w:rStyle w:val="Hipersaitas"/>
                    <w:rFonts w:ascii="Times New Roman" w:eastAsia="Calibri" w:hAnsi="Times New Roman" w:cs="Times New Roman"/>
                    <w:noProof/>
                    <w:sz w:val="22"/>
                    <w:szCs w:val="22"/>
                  </w:rPr>
                  <w:t>4.</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Tiekėjų pašalinimo pagrindai ir kvalifikacijos reikalavimai</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_Toc166184271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5</w:t>
                </w:r>
                <w:r w:rsidR="007E6743" w:rsidRPr="00923A0C">
                  <w:rPr>
                    <w:noProof/>
                    <w:webHidden/>
                    <w:sz w:val="22"/>
                    <w:szCs w:val="22"/>
                  </w:rPr>
                  <w:fldChar w:fldCharType="end"/>
                </w:r>
              </w:hyperlink>
            </w:p>
            <w:p w14:paraId="69950C7D" w14:textId="77777777" w:rsidR="00AC3AFD" w:rsidRPr="00923A0C" w:rsidRDefault="00CD404B">
              <w:pPr>
                <w:pStyle w:val="Turinys1"/>
                <w:tabs>
                  <w:tab w:val="left" w:pos="660"/>
                </w:tabs>
                <w:rPr>
                  <w:noProof/>
                  <w:kern w:val="2"/>
                  <w:sz w:val="22"/>
                  <w:szCs w:val="22"/>
                </w:rPr>
              </w:pPr>
              <w:hyperlink w:anchor="_Toc166184272" w:history="1">
                <w:r w:rsidR="00AC3AFD" w:rsidRPr="00923A0C">
                  <w:rPr>
                    <w:rStyle w:val="Hipersaitas"/>
                    <w:rFonts w:ascii="Times New Roman" w:eastAsia="Calibri" w:hAnsi="Times New Roman" w:cs="Times New Roman"/>
                    <w:noProof/>
                    <w:sz w:val="22"/>
                    <w:szCs w:val="22"/>
                  </w:rPr>
                  <w:t>5.</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Reikalavimai, susiję su nacionaliniu saugumu</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_Toc166184272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5</w:t>
                </w:r>
                <w:r w:rsidR="007E6743" w:rsidRPr="00923A0C">
                  <w:rPr>
                    <w:noProof/>
                    <w:webHidden/>
                    <w:sz w:val="22"/>
                    <w:szCs w:val="22"/>
                  </w:rPr>
                  <w:fldChar w:fldCharType="end"/>
                </w:r>
              </w:hyperlink>
            </w:p>
            <w:p w14:paraId="160CF8F8" w14:textId="77777777" w:rsidR="00AC3AFD" w:rsidRPr="00923A0C" w:rsidRDefault="00CD404B">
              <w:pPr>
                <w:pStyle w:val="Turinys1"/>
                <w:tabs>
                  <w:tab w:val="left" w:pos="660"/>
                </w:tabs>
                <w:rPr>
                  <w:noProof/>
                  <w:kern w:val="2"/>
                  <w:sz w:val="22"/>
                  <w:szCs w:val="22"/>
                </w:rPr>
              </w:pPr>
              <w:hyperlink w:anchor="_Toc166184273" w:history="1">
                <w:r w:rsidR="00AC3AFD" w:rsidRPr="00923A0C">
                  <w:rPr>
                    <w:rStyle w:val="Hipersaitas"/>
                    <w:rFonts w:ascii="Times New Roman" w:eastAsia="Calibri" w:hAnsi="Times New Roman" w:cs="Times New Roman"/>
                    <w:noProof/>
                    <w:sz w:val="22"/>
                    <w:szCs w:val="22"/>
                  </w:rPr>
                  <w:t>6.</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Specialieji reikalavimai pasiūlymų rengimui ir pateikimui</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_Toc166184273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5</w:t>
                </w:r>
                <w:r w:rsidR="007E6743" w:rsidRPr="00923A0C">
                  <w:rPr>
                    <w:noProof/>
                    <w:webHidden/>
                    <w:sz w:val="22"/>
                    <w:szCs w:val="22"/>
                  </w:rPr>
                  <w:fldChar w:fldCharType="end"/>
                </w:r>
              </w:hyperlink>
            </w:p>
            <w:p w14:paraId="0AB8089B" w14:textId="77777777" w:rsidR="00AC3AFD" w:rsidRPr="00923A0C" w:rsidRDefault="00CD404B">
              <w:pPr>
                <w:pStyle w:val="Turinys1"/>
                <w:tabs>
                  <w:tab w:val="left" w:pos="660"/>
                </w:tabs>
                <w:rPr>
                  <w:noProof/>
                  <w:kern w:val="2"/>
                  <w:sz w:val="22"/>
                  <w:szCs w:val="22"/>
                </w:rPr>
              </w:pPr>
              <w:hyperlink w:anchor="_Toc166184274" w:history="1">
                <w:r w:rsidR="00AC3AFD" w:rsidRPr="00923A0C">
                  <w:rPr>
                    <w:rStyle w:val="Hipersaitas"/>
                    <w:rFonts w:ascii="Times New Roman" w:eastAsia="Calibri" w:hAnsi="Times New Roman" w:cs="Times New Roman"/>
                    <w:noProof/>
                    <w:sz w:val="22"/>
                    <w:szCs w:val="22"/>
                  </w:rPr>
                  <w:t>7.</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Pasiūlymo galiojimo užtikrinimas</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_Toc166184274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6</w:t>
                </w:r>
                <w:r w:rsidR="007E6743" w:rsidRPr="00923A0C">
                  <w:rPr>
                    <w:noProof/>
                    <w:webHidden/>
                    <w:sz w:val="22"/>
                    <w:szCs w:val="22"/>
                  </w:rPr>
                  <w:fldChar w:fldCharType="end"/>
                </w:r>
              </w:hyperlink>
            </w:p>
            <w:p w14:paraId="512ED2DD" w14:textId="77777777" w:rsidR="00AC3AFD" w:rsidRPr="00923A0C" w:rsidRDefault="00CD404B">
              <w:pPr>
                <w:pStyle w:val="Turinys1"/>
                <w:tabs>
                  <w:tab w:val="left" w:pos="660"/>
                </w:tabs>
                <w:rPr>
                  <w:noProof/>
                  <w:kern w:val="2"/>
                  <w:sz w:val="22"/>
                  <w:szCs w:val="22"/>
                </w:rPr>
              </w:pPr>
              <w:hyperlink w:anchor="_Toc166184275" w:history="1">
                <w:r w:rsidR="00AC3AFD" w:rsidRPr="00923A0C">
                  <w:rPr>
                    <w:rStyle w:val="Hipersaitas"/>
                    <w:rFonts w:ascii="Times New Roman" w:eastAsia="Calibri" w:hAnsi="Times New Roman" w:cs="Times New Roman"/>
                    <w:noProof/>
                    <w:sz w:val="22"/>
                    <w:szCs w:val="22"/>
                  </w:rPr>
                  <w:t>8.</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Elektroninis aukcionas</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_Toc166184275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7</w:t>
                </w:r>
                <w:r w:rsidR="007E6743" w:rsidRPr="00923A0C">
                  <w:rPr>
                    <w:noProof/>
                    <w:webHidden/>
                    <w:sz w:val="22"/>
                    <w:szCs w:val="22"/>
                  </w:rPr>
                  <w:fldChar w:fldCharType="end"/>
                </w:r>
              </w:hyperlink>
            </w:p>
            <w:p w14:paraId="0C5C36BD" w14:textId="77777777" w:rsidR="00AC3AFD" w:rsidRPr="00923A0C" w:rsidRDefault="00CD404B">
              <w:pPr>
                <w:pStyle w:val="Turinys1"/>
                <w:tabs>
                  <w:tab w:val="left" w:pos="660"/>
                </w:tabs>
                <w:rPr>
                  <w:noProof/>
                  <w:kern w:val="2"/>
                  <w:sz w:val="22"/>
                  <w:szCs w:val="22"/>
                </w:rPr>
              </w:pPr>
              <w:hyperlink w:anchor="_Toc166184276" w:history="1">
                <w:r w:rsidR="00AC3AFD" w:rsidRPr="00923A0C">
                  <w:rPr>
                    <w:rStyle w:val="Hipersaitas"/>
                    <w:rFonts w:ascii="Times New Roman" w:eastAsia="Calibri" w:hAnsi="Times New Roman" w:cs="Times New Roman"/>
                    <w:noProof/>
                    <w:sz w:val="22"/>
                    <w:szCs w:val="22"/>
                  </w:rPr>
                  <w:t>9.</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Pasiūlymų vertinimas</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_Toc166184276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7</w:t>
                </w:r>
                <w:r w:rsidR="007E6743" w:rsidRPr="00923A0C">
                  <w:rPr>
                    <w:noProof/>
                    <w:webHidden/>
                    <w:sz w:val="22"/>
                    <w:szCs w:val="22"/>
                  </w:rPr>
                  <w:fldChar w:fldCharType="end"/>
                </w:r>
              </w:hyperlink>
            </w:p>
            <w:p w14:paraId="48ACAAF4" w14:textId="77777777" w:rsidR="00AC3AFD" w:rsidRPr="00923A0C" w:rsidRDefault="00CD404B">
              <w:pPr>
                <w:pStyle w:val="Turinys1"/>
                <w:tabs>
                  <w:tab w:val="left" w:pos="660"/>
                </w:tabs>
                <w:rPr>
                  <w:noProof/>
                  <w:kern w:val="2"/>
                  <w:sz w:val="22"/>
                  <w:szCs w:val="22"/>
                </w:rPr>
              </w:pPr>
              <w:hyperlink w:anchor="_Toc166184277" w:history="1">
                <w:r w:rsidR="00AC3AFD" w:rsidRPr="00923A0C">
                  <w:rPr>
                    <w:rStyle w:val="Hipersaitas"/>
                    <w:rFonts w:ascii="Times New Roman" w:eastAsia="Calibri" w:hAnsi="Times New Roman" w:cs="Times New Roman"/>
                    <w:noProof/>
                    <w:sz w:val="22"/>
                    <w:szCs w:val="22"/>
                  </w:rPr>
                  <w:t>10.</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Sutarties sudarymas</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_Toc166184277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7</w:t>
                </w:r>
                <w:r w:rsidR="007E6743" w:rsidRPr="00923A0C">
                  <w:rPr>
                    <w:noProof/>
                    <w:webHidden/>
                    <w:sz w:val="22"/>
                    <w:szCs w:val="22"/>
                  </w:rPr>
                  <w:fldChar w:fldCharType="end"/>
                </w:r>
              </w:hyperlink>
            </w:p>
            <w:p w14:paraId="2327389F" w14:textId="77777777" w:rsidR="00AC3AFD" w:rsidRPr="00923A0C" w:rsidRDefault="00CD404B">
              <w:pPr>
                <w:pStyle w:val="Turinys1"/>
                <w:tabs>
                  <w:tab w:val="left" w:pos="660"/>
                </w:tabs>
                <w:rPr>
                  <w:noProof/>
                  <w:kern w:val="2"/>
                  <w:sz w:val="22"/>
                  <w:szCs w:val="22"/>
                </w:rPr>
              </w:pPr>
              <w:hyperlink w:anchor="_Toc166184278" w:history="1">
                <w:r w:rsidR="00AC3AFD" w:rsidRPr="00923A0C">
                  <w:rPr>
                    <w:rStyle w:val="Hipersaitas"/>
                    <w:rFonts w:ascii="Times New Roman" w:eastAsia="Calibri" w:hAnsi="Times New Roman" w:cs="Times New Roman"/>
                    <w:noProof/>
                    <w:sz w:val="22"/>
                    <w:szCs w:val="22"/>
                  </w:rPr>
                  <w:t>11.</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Kitos sąlygos</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_Toc166184278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7</w:t>
                </w:r>
                <w:r w:rsidR="007E6743" w:rsidRPr="00923A0C">
                  <w:rPr>
                    <w:noProof/>
                    <w:webHidden/>
                    <w:sz w:val="22"/>
                    <w:szCs w:val="22"/>
                  </w:rPr>
                  <w:fldChar w:fldCharType="end"/>
                </w:r>
              </w:hyperlink>
            </w:p>
            <w:p w14:paraId="32B3E768" w14:textId="77777777" w:rsidR="00AC3AFD" w:rsidRPr="00923A0C" w:rsidRDefault="00CD404B">
              <w:pPr>
                <w:pStyle w:val="Turinys1"/>
                <w:rPr>
                  <w:noProof/>
                  <w:kern w:val="2"/>
                  <w:sz w:val="22"/>
                  <w:szCs w:val="22"/>
                </w:rPr>
              </w:pPr>
              <w:hyperlink w:anchor="_Toc166184279" w:history="1">
                <w:r w:rsidR="00AC3AFD" w:rsidRPr="00923A0C">
                  <w:rPr>
                    <w:rStyle w:val="Hipersaitas"/>
                    <w:rFonts w:ascii="Times New Roman" w:eastAsiaTheme="majorEastAsia" w:hAnsi="Times New Roman" w:cs="Times New Roman"/>
                    <w:noProof/>
                    <w:sz w:val="22"/>
                    <w:szCs w:val="22"/>
                  </w:rPr>
                  <w:t>Pirkimo sąlygų 1 priedas „Terminai“</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_Toc166184279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8</w:t>
                </w:r>
                <w:r w:rsidR="007E6743" w:rsidRPr="00923A0C">
                  <w:rPr>
                    <w:noProof/>
                    <w:webHidden/>
                    <w:sz w:val="22"/>
                    <w:szCs w:val="22"/>
                  </w:rPr>
                  <w:fldChar w:fldCharType="end"/>
                </w:r>
              </w:hyperlink>
            </w:p>
            <w:p w14:paraId="3AC14ABC" w14:textId="77777777" w:rsidR="00AC3AFD" w:rsidRPr="00923A0C" w:rsidRDefault="00CD404B">
              <w:pPr>
                <w:pStyle w:val="Turinys2"/>
                <w:rPr>
                  <w:noProof/>
                  <w:kern w:val="2"/>
                  <w:sz w:val="22"/>
                  <w:szCs w:val="22"/>
                </w:rPr>
              </w:pPr>
              <w:hyperlink w:anchor="_Toc166184280" w:history="1">
                <w:r w:rsidR="00AC3AFD" w:rsidRPr="00923A0C">
                  <w:rPr>
                    <w:rStyle w:val="Hipersaitas"/>
                    <w:rFonts w:ascii="Times New Roman" w:eastAsia="Calibri" w:hAnsi="Times New Roman" w:cs="Times New Roman"/>
                    <w:noProof/>
                    <w:sz w:val="22"/>
                    <w:szCs w:val="22"/>
                  </w:rPr>
                  <w:t>Pirkimo sąlygų 2 priedas „Techninė specifikacija“</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_Toc166184280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11</w:t>
                </w:r>
                <w:r w:rsidR="007E6743" w:rsidRPr="00923A0C">
                  <w:rPr>
                    <w:noProof/>
                    <w:webHidden/>
                    <w:sz w:val="22"/>
                    <w:szCs w:val="22"/>
                  </w:rPr>
                  <w:fldChar w:fldCharType="end"/>
                </w:r>
              </w:hyperlink>
            </w:p>
            <w:p w14:paraId="245CF2DA" w14:textId="77777777" w:rsidR="00AC3AFD" w:rsidRPr="00923A0C" w:rsidRDefault="00CD404B">
              <w:pPr>
                <w:pStyle w:val="Turinys2"/>
                <w:rPr>
                  <w:noProof/>
                  <w:kern w:val="2"/>
                  <w:sz w:val="22"/>
                  <w:szCs w:val="22"/>
                </w:rPr>
              </w:pPr>
              <w:hyperlink w:anchor="_Toc166184281" w:history="1">
                <w:r w:rsidR="00AC3AFD" w:rsidRPr="00923A0C">
                  <w:rPr>
                    <w:rStyle w:val="Hipersaitas"/>
                    <w:rFonts w:ascii="Times New Roman" w:eastAsia="Calibri" w:hAnsi="Times New Roman" w:cs="Times New Roman"/>
                    <w:noProof/>
                    <w:sz w:val="22"/>
                    <w:szCs w:val="22"/>
                  </w:rPr>
                  <w:t>Pirkimo sąlygų 3 priedas „Tiekėjų pašalinimo pagrindai“</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_Toc166184281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12</w:t>
                </w:r>
                <w:r w:rsidR="007E6743" w:rsidRPr="00923A0C">
                  <w:rPr>
                    <w:noProof/>
                    <w:webHidden/>
                    <w:sz w:val="22"/>
                    <w:szCs w:val="22"/>
                  </w:rPr>
                  <w:fldChar w:fldCharType="end"/>
                </w:r>
              </w:hyperlink>
            </w:p>
            <w:p w14:paraId="1CDD65E5" w14:textId="77777777" w:rsidR="00AC3AFD" w:rsidRPr="00923A0C" w:rsidRDefault="00CD404B">
              <w:pPr>
                <w:pStyle w:val="Turinys2"/>
                <w:rPr>
                  <w:noProof/>
                  <w:kern w:val="2"/>
                  <w:sz w:val="22"/>
                  <w:szCs w:val="22"/>
                </w:rPr>
              </w:pPr>
              <w:hyperlink w:anchor="_Toc166184282" w:history="1">
                <w:r w:rsidR="00AC3AFD" w:rsidRPr="00923A0C">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_Toc166184282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24</w:t>
                </w:r>
                <w:r w:rsidR="007E6743" w:rsidRPr="00923A0C">
                  <w:rPr>
                    <w:noProof/>
                    <w:webHidden/>
                    <w:sz w:val="22"/>
                    <w:szCs w:val="22"/>
                  </w:rPr>
                  <w:fldChar w:fldCharType="end"/>
                </w:r>
              </w:hyperlink>
            </w:p>
            <w:p w14:paraId="749ACDB7" w14:textId="77777777" w:rsidR="00AC3AFD" w:rsidRPr="00923A0C" w:rsidRDefault="00CD404B">
              <w:pPr>
                <w:pStyle w:val="Turinys2"/>
                <w:rPr>
                  <w:noProof/>
                  <w:kern w:val="2"/>
                  <w:sz w:val="22"/>
                  <w:szCs w:val="22"/>
                </w:rPr>
              </w:pPr>
              <w:hyperlink w:anchor="_Toc166184283" w:history="1">
                <w:r w:rsidR="00AC3AFD" w:rsidRPr="00923A0C">
                  <w:rPr>
                    <w:rStyle w:val="Hipersaitas"/>
                    <w:rFonts w:ascii="Times New Roman" w:eastAsia="Calibri" w:hAnsi="Times New Roman" w:cs="Times New Roman"/>
                    <w:noProof/>
                    <w:sz w:val="22"/>
                    <w:szCs w:val="22"/>
                  </w:rPr>
                  <w:t xml:space="preserve">Pirkimo sąlygų 5 priedas „EBVPD“ </w:t>
                </w:r>
                <w:r w:rsidR="00AC3AFD" w:rsidRPr="00923A0C">
                  <w:rPr>
                    <w:rStyle w:val="Hipersaitas"/>
                    <w:rFonts w:ascii="Times New Roman" w:eastAsiaTheme="majorEastAsia" w:hAnsi="Times New Roman" w:cs="Times New Roman"/>
                    <w:noProof/>
                    <w:sz w:val="22"/>
                    <w:szCs w:val="22"/>
                  </w:rPr>
                  <w:t>(XML formatu)</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_Toc166184283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31</w:t>
                </w:r>
                <w:r w:rsidR="007E6743" w:rsidRPr="00923A0C">
                  <w:rPr>
                    <w:noProof/>
                    <w:webHidden/>
                    <w:sz w:val="22"/>
                    <w:szCs w:val="22"/>
                  </w:rPr>
                  <w:fldChar w:fldCharType="end"/>
                </w:r>
              </w:hyperlink>
            </w:p>
            <w:p w14:paraId="71D2E947" w14:textId="77777777" w:rsidR="00AC3AFD" w:rsidRPr="00923A0C" w:rsidRDefault="00CD404B">
              <w:pPr>
                <w:pStyle w:val="Turinys2"/>
                <w:rPr>
                  <w:noProof/>
                  <w:kern w:val="2"/>
                  <w:sz w:val="22"/>
                  <w:szCs w:val="22"/>
                </w:rPr>
              </w:pPr>
              <w:hyperlink w:anchor="_Toc166184284" w:history="1">
                <w:r w:rsidR="00AC3AFD" w:rsidRPr="00923A0C">
                  <w:rPr>
                    <w:rStyle w:val="Hipersaitas"/>
                    <w:rFonts w:ascii="Times New Roman" w:eastAsia="Calibri" w:hAnsi="Times New Roman" w:cs="Times New Roman"/>
                    <w:noProof/>
                    <w:sz w:val="22"/>
                    <w:szCs w:val="22"/>
                  </w:rPr>
                  <w:t>Pirkimo sąlygų 6 priedas „Pasiūlymo forma“</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_Toc166184284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32</w:t>
                </w:r>
                <w:r w:rsidR="007E6743" w:rsidRPr="00923A0C">
                  <w:rPr>
                    <w:noProof/>
                    <w:webHidden/>
                    <w:sz w:val="22"/>
                    <w:szCs w:val="22"/>
                  </w:rPr>
                  <w:fldChar w:fldCharType="end"/>
                </w:r>
              </w:hyperlink>
            </w:p>
            <w:p w14:paraId="434C361D" w14:textId="77777777" w:rsidR="00AC3AFD" w:rsidRPr="00923A0C" w:rsidRDefault="00CD404B">
              <w:pPr>
                <w:pStyle w:val="Turinys2"/>
                <w:rPr>
                  <w:noProof/>
                  <w:kern w:val="2"/>
                  <w:sz w:val="22"/>
                  <w:szCs w:val="22"/>
                </w:rPr>
              </w:pPr>
              <w:hyperlink w:anchor="_Toc166184287" w:history="1">
                <w:r w:rsidR="00AC3AFD" w:rsidRPr="00923A0C">
                  <w:rPr>
                    <w:rStyle w:val="Hipersaitas"/>
                    <w:rFonts w:ascii="Times New Roman" w:eastAsia="Calibri" w:hAnsi="Times New Roman" w:cs="Times New Roman"/>
                    <w:noProof/>
                    <w:sz w:val="22"/>
                    <w:szCs w:val="22"/>
                  </w:rPr>
                  <w:t>Pirkimo sąlygų 7 priedas „Pasiūlymų vertinimo kriterijai ir sąlygos“</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_Toc166184287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36</w:t>
                </w:r>
                <w:r w:rsidR="007E6743" w:rsidRPr="00923A0C">
                  <w:rPr>
                    <w:noProof/>
                    <w:webHidden/>
                    <w:sz w:val="22"/>
                    <w:szCs w:val="22"/>
                  </w:rPr>
                  <w:fldChar w:fldCharType="end"/>
                </w:r>
              </w:hyperlink>
            </w:p>
            <w:p w14:paraId="5DC4D0F9" w14:textId="77777777" w:rsidR="00AC3AFD" w:rsidRPr="00923A0C" w:rsidRDefault="00CD404B">
              <w:pPr>
                <w:pStyle w:val="Turinys2"/>
                <w:rPr>
                  <w:noProof/>
                  <w:kern w:val="2"/>
                  <w:sz w:val="22"/>
                  <w:szCs w:val="22"/>
                </w:rPr>
              </w:pPr>
              <w:hyperlink w:anchor="_Toc166184288" w:history="1">
                <w:r w:rsidR="00AC3AFD" w:rsidRPr="00923A0C">
                  <w:rPr>
                    <w:rStyle w:val="Hipersaitas"/>
                    <w:rFonts w:ascii="Times New Roman" w:eastAsia="Calibri" w:hAnsi="Times New Roman" w:cs="Times New Roman"/>
                    <w:noProof/>
                    <w:sz w:val="22"/>
                    <w:szCs w:val="22"/>
                  </w:rPr>
                  <w:t>Pirkimo sąlygų 8 priedas „Sutarties projektas“</w:t>
                </w:r>
                <w:r w:rsidR="00AC3AFD" w:rsidRPr="00923A0C">
                  <w:rPr>
                    <w:noProof/>
                    <w:webHidden/>
                    <w:sz w:val="22"/>
                    <w:szCs w:val="22"/>
                  </w:rPr>
                  <w:tab/>
                </w:r>
                <w:r w:rsidR="007E6743" w:rsidRPr="00923A0C">
                  <w:rPr>
                    <w:noProof/>
                    <w:webHidden/>
                    <w:sz w:val="22"/>
                    <w:szCs w:val="22"/>
                  </w:rPr>
                  <w:fldChar w:fldCharType="begin"/>
                </w:r>
                <w:r w:rsidR="00AC3AFD" w:rsidRPr="00923A0C">
                  <w:rPr>
                    <w:noProof/>
                    <w:webHidden/>
                    <w:sz w:val="22"/>
                    <w:szCs w:val="22"/>
                  </w:rPr>
                  <w:instrText xml:space="preserve"> PAGEREF _Toc166184288 \h </w:instrText>
                </w:r>
                <w:r w:rsidR="007E6743" w:rsidRPr="00923A0C">
                  <w:rPr>
                    <w:noProof/>
                    <w:webHidden/>
                    <w:sz w:val="22"/>
                    <w:szCs w:val="22"/>
                  </w:rPr>
                </w:r>
                <w:r w:rsidR="007E6743" w:rsidRPr="00923A0C">
                  <w:rPr>
                    <w:noProof/>
                    <w:webHidden/>
                    <w:sz w:val="22"/>
                    <w:szCs w:val="22"/>
                  </w:rPr>
                  <w:fldChar w:fldCharType="separate"/>
                </w:r>
                <w:r w:rsidR="003A7175">
                  <w:rPr>
                    <w:noProof/>
                    <w:webHidden/>
                    <w:sz w:val="22"/>
                    <w:szCs w:val="22"/>
                  </w:rPr>
                  <w:t>36</w:t>
                </w:r>
                <w:r w:rsidR="007E6743" w:rsidRPr="00923A0C">
                  <w:rPr>
                    <w:noProof/>
                    <w:webHidden/>
                    <w:sz w:val="22"/>
                    <w:szCs w:val="22"/>
                  </w:rPr>
                  <w:fldChar w:fldCharType="end"/>
                </w:r>
              </w:hyperlink>
            </w:p>
            <w:p w14:paraId="6291C383" w14:textId="77777777" w:rsidR="00544A50" w:rsidRPr="00923A0C" w:rsidRDefault="007E6743" w:rsidP="00544A50">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b/>
                  <w:bCs/>
                  <w:color w:val="2B579A"/>
                  <w:shd w:val="clear" w:color="auto" w:fill="E6E6E6"/>
                  <w:lang w:eastAsia="lt-LT"/>
                </w:rPr>
                <w:fldChar w:fldCharType="end"/>
              </w:r>
            </w:p>
          </w:sdtContent>
        </w:sdt>
        <w:p w14:paraId="0D065761" w14:textId="77777777" w:rsidR="00544A50" w:rsidRPr="00923A0C" w:rsidRDefault="00544A50" w:rsidP="00544A50">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Content>
    </w:sdt>
    <w:p w14:paraId="4752CF19" w14:textId="77777777" w:rsidR="00544A50" w:rsidRPr="00923A0C" w:rsidRDefault="00544A50" w:rsidP="00544A50">
      <w:pPr>
        <w:keepNext/>
        <w:keepLines/>
        <w:numPr>
          <w:ilvl w:val="0"/>
          <w:numId w:val="1"/>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lang w:eastAsia="lt-LT"/>
        </w:rPr>
      </w:pPr>
      <w:bookmarkStart w:id="8" w:name="_Toc166184268"/>
      <w:bookmarkStart w:id="9" w:name="_Toc335201954"/>
      <w:bookmarkStart w:id="10" w:name="_Toc147739116"/>
      <w:r w:rsidRPr="00923A0C">
        <w:rPr>
          <w:rFonts w:ascii="Times New Roman" w:eastAsiaTheme="majorEastAsia" w:hAnsi="Times New Roman" w:cs="Times New Roman"/>
          <w:b/>
          <w:color w:val="262626" w:themeColor="text1" w:themeTint="D9"/>
          <w:lang w:eastAsia="lt-LT"/>
        </w:rPr>
        <w:lastRenderedPageBreak/>
        <w:t>Bendra informacija</w:t>
      </w:r>
      <w:bookmarkEnd w:id="8"/>
    </w:p>
    <w:p w14:paraId="4EDFC806"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Perkančioji organizacija – Širvintų rajono savivaldybės administracija, juridinio asmens kodas </w:t>
      </w:r>
      <w:r w:rsidRPr="00923A0C">
        <w:rPr>
          <w:rFonts w:ascii="Times New Roman" w:eastAsiaTheme="minorEastAsia" w:hAnsi="Times New Roman" w:cs="Times New Roman"/>
          <w:lang w:val="en-US" w:eastAsia="lt-LT"/>
        </w:rPr>
        <w:t>188722373</w:t>
      </w:r>
      <w:r w:rsidRPr="00923A0C">
        <w:rPr>
          <w:rFonts w:ascii="Times New Roman" w:eastAsiaTheme="minorEastAsia" w:hAnsi="Times New Roman" w:cs="Times New Roman"/>
          <w:lang w:eastAsia="lt-LT"/>
        </w:rPr>
        <w:t xml:space="preserve">, adresas Vilniaus g. </w:t>
      </w:r>
      <w:r w:rsidRPr="00923A0C">
        <w:rPr>
          <w:rFonts w:ascii="Times New Roman" w:eastAsiaTheme="minorEastAsia" w:hAnsi="Times New Roman" w:cs="Times New Roman"/>
          <w:lang w:val="en-US" w:eastAsia="lt-LT"/>
        </w:rPr>
        <w:t xml:space="preserve">61, </w:t>
      </w:r>
      <w:r w:rsidRPr="00923A0C">
        <w:rPr>
          <w:rFonts w:ascii="Times New Roman" w:eastAsiaTheme="minorEastAsia" w:hAnsi="Times New Roman" w:cs="Times New Roman"/>
          <w:lang w:eastAsia="lt-LT"/>
        </w:rPr>
        <w:t>Širvintos. Perkančioji organizacija nėra PVM mokėtojas.</w:t>
      </w:r>
    </w:p>
    <w:p w14:paraId="7A097521" w14:textId="332BA793" w:rsidR="00544A50" w:rsidRPr="00923A0C" w:rsidRDefault="00544A50" w:rsidP="00544A50">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Įgalioti asmenys, palaikyti tiesioginį ryšį su teikėjais, gauti iš jų pranešimus, susijusius su Pirkimo procedūromis, yra Širvintų rajono savivaldybės administracijos </w:t>
      </w:r>
      <w:r w:rsidRPr="00D6200A">
        <w:rPr>
          <w:rFonts w:ascii="Times New Roman" w:eastAsiaTheme="minorEastAsia" w:hAnsi="Times New Roman" w:cs="Times New Roman"/>
          <w:lang w:eastAsia="lt-LT"/>
        </w:rPr>
        <w:t>Investicijų skyriaus vedėj</w:t>
      </w:r>
      <w:r w:rsidR="00084B35">
        <w:rPr>
          <w:rFonts w:ascii="Times New Roman" w:eastAsiaTheme="minorEastAsia" w:hAnsi="Times New Roman" w:cs="Times New Roman"/>
          <w:lang w:eastAsia="lt-LT"/>
        </w:rPr>
        <w:t>a</w:t>
      </w:r>
      <w:r w:rsidRPr="00D6200A">
        <w:rPr>
          <w:rFonts w:ascii="Times New Roman" w:eastAsiaTheme="minorEastAsia" w:hAnsi="Times New Roman" w:cs="Times New Roman"/>
          <w:lang w:eastAsia="lt-LT"/>
        </w:rPr>
        <w:t xml:space="preserve"> Eglė </w:t>
      </w:r>
      <w:proofErr w:type="spellStart"/>
      <w:r w:rsidRPr="00D6200A">
        <w:rPr>
          <w:rFonts w:ascii="Times New Roman" w:eastAsiaTheme="minorEastAsia" w:hAnsi="Times New Roman" w:cs="Times New Roman"/>
          <w:lang w:eastAsia="lt-LT"/>
        </w:rPr>
        <w:t>Piškinaitė</w:t>
      </w:r>
      <w:proofErr w:type="spellEnd"/>
      <w:r w:rsidRPr="00D6200A">
        <w:rPr>
          <w:rFonts w:ascii="Times New Roman" w:eastAsiaTheme="minorEastAsia" w:hAnsi="Times New Roman" w:cs="Times New Roman"/>
          <w:lang w:eastAsia="lt-LT"/>
        </w:rPr>
        <w:t xml:space="preserve">, tel. +370 615 74 665, el. p. </w:t>
      </w:r>
      <w:hyperlink r:id="rId9" w:history="1">
        <w:r w:rsidRPr="00D6200A">
          <w:rPr>
            <w:rFonts w:ascii="Times New Roman" w:eastAsiaTheme="minorEastAsia" w:hAnsi="Times New Roman" w:cs="Times New Roman"/>
            <w:lang w:eastAsia="lt-LT"/>
          </w:rPr>
          <w:t>egle.piskinaite@sirvintos.lt</w:t>
        </w:r>
      </w:hyperlink>
      <w:r w:rsidRPr="00D6200A">
        <w:rPr>
          <w:rFonts w:ascii="Times New Roman" w:eastAsiaTheme="minorEastAsia" w:hAnsi="Times New Roman" w:cs="Times New Roman"/>
          <w:lang w:eastAsia="lt-LT"/>
        </w:rPr>
        <w:t>.</w:t>
      </w:r>
    </w:p>
    <w:p w14:paraId="57DF62DB" w14:textId="77777777" w:rsidR="00D4077B" w:rsidRPr="00D4077B" w:rsidRDefault="00D4077B" w:rsidP="00D4077B">
      <w:pPr>
        <w:widowControl w:val="0"/>
        <w:numPr>
          <w:ilvl w:val="1"/>
          <w:numId w:val="1"/>
        </w:numPr>
        <w:tabs>
          <w:tab w:val="left" w:pos="851"/>
        </w:tabs>
        <w:suppressAutoHyphens/>
        <w:autoSpaceDE w:val="0"/>
        <w:adjustRightInd w:val="0"/>
        <w:spacing w:after="60" w:line="240" w:lineRule="auto"/>
        <w:ind w:left="567" w:hanging="567"/>
        <w:jc w:val="both"/>
        <w:rPr>
          <w:rFonts w:ascii="Times New Roman" w:eastAsiaTheme="minorEastAsia" w:hAnsi="Times New Roman" w:cs="Times New Roman"/>
          <w:lang w:eastAsia="lt-LT"/>
        </w:rPr>
      </w:pPr>
      <w:r w:rsidRPr="00D4077B">
        <w:rPr>
          <w:rFonts w:ascii="Times New Roman" w:eastAsiaTheme="minorEastAsia" w:hAnsi="Times New Roman" w:cs="Times New Roman"/>
          <w:lang w:eastAsia="lt-LT"/>
        </w:rPr>
        <w:t xml:space="preserve">Pirkimas neatliekamas naudojantis CPO LT, atliekančios perkančiosios organizacijos funkcijas, elektroniniu katalogu, dėl šių priežasčių: Viešųjų pirkimų įstatymo 82 str. 2 d. 1 p. numato išlygą dėl pareigos pirkti iš </w:t>
      </w:r>
      <w:proofErr w:type="spellStart"/>
      <w:r w:rsidRPr="00D4077B">
        <w:rPr>
          <w:rFonts w:ascii="Times New Roman" w:eastAsiaTheme="minorEastAsia" w:hAnsi="Times New Roman" w:cs="Times New Roman"/>
          <w:lang w:eastAsia="lt-LT"/>
        </w:rPr>
        <w:t>CPO.lt</w:t>
      </w:r>
      <w:proofErr w:type="spellEnd"/>
      <w:r w:rsidRPr="00D4077B">
        <w:rPr>
          <w:rFonts w:ascii="Times New Roman" w:eastAsiaTheme="minorEastAsia" w:hAnsi="Times New Roman" w:cs="Times New Roman"/>
          <w:lang w:eastAsia="lt-LT"/>
        </w:rPr>
        <w:t xml:space="preserve"> katalogo, t. y. </w:t>
      </w:r>
      <w:r w:rsidRPr="00011182">
        <w:rPr>
          <w:rFonts w:ascii="Times New Roman" w:eastAsiaTheme="minorEastAsia" w:hAnsi="Times New Roman" w:cs="Times New Roman"/>
          <w:i/>
          <w:lang w:eastAsia="lt-LT"/>
        </w:rPr>
        <w:t>„&lt;..&gt; darbai atitinka perkančiosios organizacijos poreikius ir perkančioji organizacija negali prekių, paslaugų ar darbų įsigyti efektyvesniu būdu racionaliai naudodama tam skirtas lėšas“</w:t>
      </w:r>
      <w:r w:rsidRPr="00D4077B">
        <w:rPr>
          <w:rFonts w:ascii="Times New Roman" w:eastAsiaTheme="minorEastAsia" w:hAnsi="Times New Roman" w:cs="Times New Roman"/>
          <w:lang w:eastAsia="lt-LT"/>
        </w:rPr>
        <w:t xml:space="preserve">. Susipažinus su </w:t>
      </w:r>
      <w:proofErr w:type="spellStart"/>
      <w:r w:rsidRPr="00D4077B">
        <w:rPr>
          <w:rFonts w:ascii="Times New Roman" w:eastAsiaTheme="minorEastAsia" w:hAnsi="Times New Roman" w:cs="Times New Roman"/>
          <w:lang w:eastAsia="lt-LT"/>
        </w:rPr>
        <w:t>CPO.lt</w:t>
      </w:r>
      <w:proofErr w:type="spellEnd"/>
      <w:r w:rsidRPr="00D4077B">
        <w:rPr>
          <w:rFonts w:ascii="Times New Roman" w:eastAsiaTheme="minorEastAsia" w:hAnsi="Times New Roman" w:cs="Times New Roman"/>
          <w:lang w:eastAsia="lt-LT"/>
        </w:rPr>
        <w:t xml:space="preserve"> kataloge atrinktų subjektų kvalifikacija, matyti, kad </w:t>
      </w:r>
      <w:r w:rsidR="00011182" w:rsidRPr="00D4077B">
        <w:rPr>
          <w:rFonts w:ascii="Times New Roman" w:eastAsiaTheme="minorEastAsia" w:hAnsi="Times New Roman" w:cs="Times New Roman"/>
          <w:lang w:eastAsia="lt-LT"/>
        </w:rPr>
        <w:t xml:space="preserve">subjektai </w:t>
      </w:r>
      <w:r w:rsidRPr="00D4077B">
        <w:rPr>
          <w:rFonts w:ascii="Times New Roman" w:eastAsiaTheme="minorEastAsia" w:hAnsi="Times New Roman" w:cs="Times New Roman"/>
          <w:lang w:eastAsia="lt-LT"/>
        </w:rPr>
        <w:t xml:space="preserve">atrinkti tik </w:t>
      </w:r>
      <w:r w:rsidR="00011182">
        <w:rPr>
          <w:rFonts w:ascii="Times New Roman" w:eastAsiaTheme="minorEastAsia" w:hAnsi="Times New Roman" w:cs="Times New Roman"/>
          <w:lang w:eastAsia="lt-LT"/>
        </w:rPr>
        <w:t xml:space="preserve">pagal </w:t>
      </w:r>
      <w:r w:rsidRPr="00D4077B">
        <w:rPr>
          <w:rFonts w:ascii="Times New Roman" w:eastAsiaTheme="minorEastAsia" w:hAnsi="Times New Roman" w:cs="Times New Roman"/>
          <w:lang w:eastAsia="lt-LT"/>
        </w:rPr>
        <w:t xml:space="preserve">metines veiklos pajamas, kurios net gali būti nesusijusios su statybos rangos darbų veikla (žr. DPS pirkimo Tiekėjų kvalifikacijos reikalavimai lentelė Nr. 1). Taip pat </w:t>
      </w:r>
      <w:proofErr w:type="spellStart"/>
      <w:r w:rsidR="00011182">
        <w:rPr>
          <w:rFonts w:ascii="Times New Roman" w:eastAsiaTheme="minorEastAsia" w:hAnsi="Times New Roman" w:cs="Times New Roman"/>
          <w:lang w:eastAsia="lt-LT"/>
        </w:rPr>
        <w:t>CPO.lt</w:t>
      </w:r>
      <w:proofErr w:type="spellEnd"/>
      <w:r w:rsidR="00011182">
        <w:rPr>
          <w:rFonts w:ascii="Times New Roman" w:eastAsiaTheme="minorEastAsia" w:hAnsi="Times New Roman" w:cs="Times New Roman"/>
          <w:lang w:eastAsia="lt-LT"/>
        </w:rPr>
        <w:t xml:space="preserve"> </w:t>
      </w:r>
      <w:r w:rsidRPr="00D4077B">
        <w:rPr>
          <w:rFonts w:ascii="Times New Roman" w:eastAsiaTheme="minorEastAsia" w:hAnsi="Times New Roman" w:cs="Times New Roman"/>
          <w:lang w:eastAsia="lt-LT"/>
        </w:rPr>
        <w:t xml:space="preserve">atrinkti </w:t>
      </w:r>
      <w:r w:rsidR="00011182">
        <w:rPr>
          <w:rFonts w:ascii="Times New Roman" w:eastAsiaTheme="minorEastAsia" w:hAnsi="Times New Roman" w:cs="Times New Roman"/>
          <w:lang w:eastAsia="lt-LT"/>
        </w:rPr>
        <w:t xml:space="preserve">subjektai gali </w:t>
      </w:r>
      <w:r w:rsidRPr="00D4077B">
        <w:rPr>
          <w:rFonts w:ascii="Times New Roman" w:eastAsiaTheme="minorEastAsia" w:hAnsi="Times New Roman" w:cs="Times New Roman"/>
          <w:lang w:eastAsia="lt-LT"/>
        </w:rPr>
        <w:t xml:space="preserve">neturėti patirties atliekant statybos darbus konkrečiame objekte, taip pat netikrinama specialistų kvalifikacija (nors kvalifikacijos reikalavimai specialistams turėtų būti nustatomi atsižvelgiant į Lietuvos Respublikos statybos įstatyme nurodytus jiems taikomus kvalifikacijos reikalavimus). </w:t>
      </w:r>
      <w:r w:rsidR="00011182">
        <w:rPr>
          <w:rFonts w:ascii="Times New Roman" w:eastAsiaTheme="minorEastAsia" w:hAnsi="Times New Roman" w:cs="Times New Roman"/>
          <w:lang w:eastAsia="lt-LT"/>
        </w:rPr>
        <w:t>Taip pasirinkti pasiūlymų vertinimo kokybiniai kriterijai nesukuriantys nei kokybinės nei ekonominės naudos. Atsižvelgiant į tai kas nurodyta ir</w:t>
      </w:r>
      <w:r w:rsidRPr="00D4077B">
        <w:rPr>
          <w:rFonts w:ascii="Times New Roman" w:eastAsiaTheme="minorEastAsia" w:hAnsi="Times New Roman" w:cs="Times New Roman"/>
          <w:lang w:eastAsia="lt-LT"/>
        </w:rPr>
        <w:t xml:space="preserve"> siekiant efektyvesnio lėšų panaudojimo neperkama per </w:t>
      </w:r>
      <w:proofErr w:type="spellStart"/>
      <w:r w:rsidRPr="00D4077B">
        <w:rPr>
          <w:rFonts w:ascii="Times New Roman" w:eastAsiaTheme="minorEastAsia" w:hAnsi="Times New Roman" w:cs="Times New Roman"/>
          <w:lang w:eastAsia="lt-LT"/>
        </w:rPr>
        <w:t>CPO.lt</w:t>
      </w:r>
      <w:proofErr w:type="spellEnd"/>
      <w:r w:rsidRPr="00D4077B">
        <w:rPr>
          <w:rFonts w:ascii="Times New Roman" w:eastAsiaTheme="minorEastAsia" w:hAnsi="Times New Roman" w:cs="Times New Roman"/>
          <w:lang w:eastAsia="lt-LT"/>
        </w:rPr>
        <w:t xml:space="preserve"> katalogą, nes nėra galimybės įsitikinti, ar atrinkti subjektai turi patirties vykdant statybos rangos darbus, taip pat ar turi kvalifikuotus specialistus (atestuotus (ypatingųjų ir (ar) neypatingųjų statinių atveju) statybos darbų vadovus ir kt.)</w:t>
      </w:r>
      <w:r w:rsidR="00011182">
        <w:rPr>
          <w:rFonts w:ascii="Times New Roman" w:eastAsiaTheme="minorEastAsia" w:hAnsi="Times New Roman" w:cs="Times New Roman"/>
          <w:lang w:eastAsia="lt-LT"/>
        </w:rPr>
        <w:t>, vertinimo kriterijai neatitinka perkančiosios organizacijos poreikių</w:t>
      </w:r>
      <w:r w:rsidRPr="00D4077B">
        <w:rPr>
          <w:rFonts w:ascii="Times New Roman" w:eastAsiaTheme="minorEastAsia" w:hAnsi="Times New Roman" w:cs="Times New Roman"/>
          <w:lang w:eastAsia="lt-LT"/>
        </w:rPr>
        <w:t>.</w:t>
      </w:r>
    </w:p>
    <w:p w14:paraId="2FE04CBE" w14:textId="77777777" w:rsidR="00544A50" w:rsidRPr="00923A0C" w:rsidRDefault="00544A50" w:rsidP="00D4077B">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Perkančioji organizacija nerezervuoja teisės dalyvauti pirkime.</w:t>
      </w:r>
    </w:p>
    <w:p w14:paraId="4AECDF0D"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Stebėtojai dalyvauti Komisijos posėdžiuose nėra kviečiami.</w:t>
      </w:r>
    </w:p>
    <w:p w14:paraId="7C35E13E" w14:textId="77777777" w:rsidR="00544A50" w:rsidRPr="00E64000" w:rsidRDefault="00E6400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E64000">
        <w:rPr>
          <w:rFonts w:ascii="Times New Roman" w:eastAsiaTheme="minorEastAsia" w:hAnsi="Times New Roman" w:cs="Times New Roman"/>
          <w:b/>
          <w:bCs/>
          <w:lang w:eastAsia="lt-LT"/>
        </w:rPr>
        <w:t>Atliekamas žaliasis pirkimas</w:t>
      </w:r>
      <w:r w:rsidRPr="00E64000">
        <w:rPr>
          <w:rFonts w:ascii="Times New Roman" w:eastAsiaTheme="minorEastAsia" w:hAnsi="Times New Roman" w:cs="Times New Roman"/>
          <w:lang w:eastAsia="lt-LT"/>
        </w:rPr>
        <w:t>, nes pirkime taikomas aplinkos apsaugos priemonių įgyvendinimas: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w:t>
      </w:r>
      <w:r w:rsidR="00A33745">
        <w:rPr>
          <w:rFonts w:ascii="Times New Roman" w:eastAsiaTheme="minorEastAsia" w:hAnsi="Times New Roman" w:cs="Times New Roman"/>
          <w:lang w:eastAsia="lt-LT"/>
        </w:rPr>
        <w:t xml:space="preserve">. </w:t>
      </w:r>
      <w:r w:rsidR="00A33745" w:rsidRPr="00A33745">
        <w:rPr>
          <w:rFonts w:ascii="Times New Roman" w:eastAsiaTheme="minorEastAsia" w:hAnsi="Times New Roman" w:cs="Times New Roman"/>
          <w:lang w:eastAsia="lt-LT"/>
        </w:rPr>
        <w:t>Aplinkos apsaugos kriterijai nustatyti kvalifikacijos reikalavimuose</w:t>
      </w:r>
      <w:r w:rsidR="00A33745">
        <w:rPr>
          <w:rFonts w:ascii="Times New Roman" w:eastAsiaTheme="minorEastAsia" w:hAnsi="Times New Roman" w:cs="Times New Roman"/>
          <w:lang w:eastAsia="lt-LT"/>
        </w:rPr>
        <w:t>,</w:t>
      </w:r>
      <w:r w:rsidR="00A33745" w:rsidRPr="00A33745">
        <w:rPr>
          <w:rFonts w:ascii="Times New Roman" w:eastAsiaTheme="minorEastAsia" w:hAnsi="Times New Roman" w:cs="Times New Roman"/>
          <w:lang w:eastAsia="lt-LT"/>
        </w:rPr>
        <w:t xml:space="preserve"> </w:t>
      </w:r>
      <w:r w:rsidR="001C4CC6">
        <w:rPr>
          <w:rFonts w:ascii="Times New Roman" w:eastAsiaTheme="minorEastAsia" w:hAnsi="Times New Roman" w:cs="Times New Roman"/>
          <w:lang w:eastAsia="lt-LT"/>
        </w:rPr>
        <w:t>Specialiųjų pirkimo sąlygų 4 priede</w:t>
      </w:r>
      <w:r w:rsidR="009C7F0A">
        <w:rPr>
          <w:rFonts w:ascii="Times New Roman" w:eastAsiaTheme="minorEastAsia" w:hAnsi="Times New Roman" w:cs="Times New Roman"/>
          <w:lang w:eastAsia="lt-LT"/>
        </w:rPr>
        <w:t xml:space="preserve"> bei Pirkimo sutartyje</w:t>
      </w:r>
      <w:r w:rsidR="001C4CC6">
        <w:rPr>
          <w:rFonts w:ascii="Times New Roman" w:eastAsiaTheme="minorEastAsia" w:hAnsi="Times New Roman" w:cs="Times New Roman"/>
          <w:lang w:eastAsia="lt-LT"/>
        </w:rPr>
        <w:t>.</w:t>
      </w:r>
    </w:p>
    <w:p w14:paraId="3A0EFA77"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Išankstinis skelbimas apie pirkimą nebuvo paskelbtas. </w:t>
      </w:r>
    </w:p>
    <w:p w14:paraId="6BAB7348"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rPr>
        <w:t xml:space="preserve">Pirkime </w:t>
      </w:r>
      <w:r w:rsidRPr="00923A0C">
        <w:rPr>
          <w:rFonts w:ascii="Times New Roman" w:eastAsiaTheme="minorEastAsia" w:hAnsi="Times New Roman" w:cs="Times New Roman"/>
          <w:lang w:eastAsia="lt-LT"/>
        </w:rPr>
        <w:t xml:space="preserve"> perkančioji organizacija</w:t>
      </w:r>
      <w:r w:rsidRPr="00923A0C">
        <w:rPr>
          <w:rFonts w:ascii="Times New Roman" w:eastAsiaTheme="minorEastAsia" w:hAnsi="Times New Roman" w:cs="Times New Roman"/>
        </w:rPr>
        <w:t xml:space="preserve"> nenumato skelbti pranešimo dėl savanoriško </w:t>
      </w:r>
      <w:proofErr w:type="spellStart"/>
      <w:r w:rsidRPr="00923A0C">
        <w:rPr>
          <w:rFonts w:ascii="Times New Roman" w:eastAsiaTheme="minorEastAsia" w:hAnsi="Times New Roman" w:cs="Times New Roman"/>
          <w:i/>
          <w:iCs/>
        </w:rPr>
        <w:t>ex</w:t>
      </w:r>
      <w:proofErr w:type="spellEnd"/>
      <w:r w:rsidRPr="00923A0C">
        <w:rPr>
          <w:rFonts w:ascii="Times New Roman" w:eastAsiaTheme="minorEastAsia" w:hAnsi="Times New Roman" w:cs="Times New Roman"/>
          <w:i/>
          <w:iCs/>
        </w:rPr>
        <w:t xml:space="preserve"> ante</w:t>
      </w:r>
      <w:r w:rsidRPr="00923A0C">
        <w:rPr>
          <w:rFonts w:ascii="Times New Roman" w:eastAsiaTheme="minorEastAsia" w:hAnsi="Times New Roman" w:cs="Times New Roman"/>
        </w:rPr>
        <w:t xml:space="preserve"> skaidrumo.</w:t>
      </w:r>
    </w:p>
    <w:p w14:paraId="2B727902"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Pirkime neleidžiama pateikti alternatyvių pasiūlymų. </w:t>
      </w:r>
    </w:p>
    <w:p w14:paraId="61991246" w14:textId="77777777" w:rsidR="00544A50" w:rsidRPr="00F7542F"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Bendrosios pirkimo sąlygos yra neatskiriama šių pirkimo sąlygų dalis.</w:t>
      </w:r>
    </w:p>
    <w:p w14:paraId="485EEB62" w14:textId="77777777" w:rsidR="000245AA" w:rsidRDefault="000245AA" w:rsidP="00F7542F">
      <w:pPr>
        <w:spacing w:after="60" w:line="240" w:lineRule="auto"/>
        <w:ind w:left="567"/>
        <w:jc w:val="both"/>
        <w:rPr>
          <w:rFonts w:ascii="Times New Roman" w:eastAsiaTheme="minorEastAsia" w:hAnsi="Times New Roman" w:cs="Times New Roman"/>
          <w:lang w:eastAsia="lt-LT"/>
        </w:rPr>
      </w:pPr>
    </w:p>
    <w:p w14:paraId="7C78F447" w14:textId="77777777" w:rsidR="00544A50" w:rsidRPr="00923A0C" w:rsidRDefault="00544A50" w:rsidP="00544A50">
      <w:pPr>
        <w:keepNext/>
        <w:keepLines/>
        <w:numPr>
          <w:ilvl w:val="0"/>
          <w:numId w:val="1"/>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lang w:eastAsia="lt-LT"/>
        </w:rPr>
      </w:pPr>
      <w:bookmarkStart w:id="11" w:name="_Ref39426332"/>
      <w:bookmarkStart w:id="12" w:name="_Ref39426338"/>
      <w:bookmarkStart w:id="13" w:name="_Toc166184269"/>
      <w:bookmarkEnd w:id="9"/>
      <w:r w:rsidRPr="00923A0C">
        <w:rPr>
          <w:rFonts w:ascii="Times New Roman" w:eastAsiaTheme="majorEastAsia" w:hAnsi="Times New Roman" w:cs="Times New Roman"/>
          <w:b/>
          <w:color w:val="262626" w:themeColor="text1" w:themeTint="D9"/>
          <w:lang w:eastAsia="lt-LT"/>
        </w:rPr>
        <w:t>Pirkimo objektas</w:t>
      </w:r>
      <w:bookmarkEnd w:id="11"/>
      <w:bookmarkEnd w:id="12"/>
      <w:bookmarkEnd w:id="13"/>
    </w:p>
    <w:p w14:paraId="4740344A" w14:textId="39547CE7" w:rsidR="00EF1774" w:rsidRPr="00AC607F" w:rsidRDefault="00544A50" w:rsidP="00EF1774">
      <w:pPr>
        <w:pStyle w:val="Sraopastraipa"/>
        <w:numPr>
          <w:ilvl w:val="1"/>
          <w:numId w:val="1"/>
        </w:numPr>
        <w:autoSpaceDE w:val="0"/>
        <w:autoSpaceDN w:val="0"/>
        <w:adjustRightInd w:val="0"/>
        <w:spacing w:after="60" w:line="240" w:lineRule="auto"/>
        <w:ind w:left="567" w:hanging="567"/>
        <w:contextualSpacing w:val="0"/>
        <w:jc w:val="both"/>
        <w:rPr>
          <w:rFonts w:ascii="Times New Roman" w:eastAsia="Calibri" w:hAnsi="Times New Roman" w:cs="Times New Roman"/>
          <w:b/>
          <w:color w:val="000000" w:themeColor="text1"/>
          <w:lang w:eastAsia="lt-LT"/>
        </w:rPr>
      </w:pPr>
      <w:r w:rsidRPr="00AC607F">
        <w:rPr>
          <w:rFonts w:ascii="Times New Roman" w:eastAsia="Calibri" w:hAnsi="Times New Roman" w:cs="Times New Roman"/>
          <w:b/>
          <w:color w:val="000000" w:themeColor="text1"/>
          <w:lang w:eastAsia="lt-LT"/>
        </w:rPr>
        <w:t>Pirkimo objektas</w:t>
      </w:r>
      <w:r w:rsidRPr="00AC607F">
        <w:rPr>
          <w:rFonts w:ascii="Times New Roman" w:eastAsia="Calibri" w:hAnsi="Times New Roman" w:cs="Times New Roman"/>
          <w:color w:val="000000" w:themeColor="text1"/>
          <w:lang w:eastAsia="lt-LT"/>
        </w:rPr>
        <w:t xml:space="preserve"> – </w:t>
      </w:r>
      <w:r w:rsidR="00FB7928" w:rsidRPr="00AC607F">
        <w:rPr>
          <w:rFonts w:ascii="Times New Roman" w:eastAsia="Calibri" w:hAnsi="Times New Roman" w:cs="Times New Roman"/>
          <w:b/>
          <w:color w:val="000000" w:themeColor="text1"/>
          <w:lang w:eastAsia="lt-LT"/>
        </w:rPr>
        <w:t>mokslo paskirties pastato, aktų salės patalpų, Ukmergės g. 4 Širvintose, paprastojo remonto darbai</w:t>
      </w:r>
      <w:r w:rsidR="00EF1774" w:rsidRPr="00AC607F">
        <w:rPr>
          <w:rFonts w:ascii="Times New Roman" w:eastAsia="Calibri" w:hAnsi="Times New Roman" w:cs="Times New Roman"/>
          <w:b/>
          <w:color w:val="000000" w:themeColor="text1"/>
          <w:lang w:eastAsia="lt-LT"/>
        </w:rPr>
        <w:t>.</w:t>
      </w:r>
    </w:p>
    <w:p w14:paraId="0522D553" w14:textId="77777777" w:rsidR="00EF1774" w:rsidRPr="00AC607F" w:rsidRDefault="00EF1774" w:rsidP="00EF1774">
      <w:pPr>
        <w:pStyle w:val="Sraopastraipa"/>
        <w:numPr>
          <w:ilvl w:val="1"/>
          <w:numId w:val="1"/>
        </w:numPr>
        <w:autoSpaceDE w:val="0"/>
        <w:autoSpaceDN w:val="0"/>
        <w:adjustRightInd w:val="0"/>
        <w:spacing w:after="60" w:line="240" w:lineRule="auto"/>
        <w:ind w:left="567" w:hanging="567"/>
        <w:contextualSpacing w:val="0"/>
        <w:jc w:val="both"/>
        <w:rPr>
          <w:rFonts w:ascii="Times New Roman" w:eastAsia="Calibri" w:hAnsi="Times New Roman" w:cs="Times New Roman"/>
          <w:b/>
          <w:color w:val="000000" w:themeColor="text1"/>
          <w:lang w:eastAsia="lt-LT"/>
        </w:rPr>
      </w:pPr>
      <w:r w:rsidRPr="00AC607F">
        <w:rPr>
          <w:rFonts w:ascii="Times New Roman" w:hAnsi="Times New Roman" w:cs="Times New Roman"/>
        </w:rPr>
        <w:t>Pirkimo apimtys, reikalavimai ir techninė specifikacija apibrėžti specialiųjų pirkimo sąlygų</w:t>
      </w:r>
      <w:r w:rsidRPr="00AC607F">
        <w:rPr>
          <w:rFonts w:cstheme="minorHAnsi"/>
        </w:rPr>
        <w:t xml:space="preserve"> </w:t>
      </w:r>
      <w:r w:rsidRPr="00AC607F">
        <w:rPr>
          <w:rFonts w:ascii="Times New Roman" w:hAnsi="Times New Roman" w:cs="Times New Roman"/>
        </w:rPr>
        <w:t>2 priede, paprastojo remonto projekte „</w:t>
      </w:r>
      <w:r w:rsidRPr="00AC607F">
        <w:rPr>
          <w:rFonts w:ascii="Times New Roman" w:hAnsi="Times New Roman" w:cs="Times New Roman"/>
          <w:bCs/>
        </w:rPr>
        <w:t>Mokslo paskirties pastato, Ukmergės g. 4, Širvintose, paprastojo remonto projektas</w:t>
      </w:r>
      <w:r w:rsidRPr="00AC607F">
        <w:rPr>
          <w:rFonts w:ascii="Times New Roman" w:hAnsi="Times New Roman" w:cs="Times New Roman"/>
        </w:rPr>
        <w:t>“ (</w:t>
      </w:r>
      <w:proofErr w:type="spellStart"/>
      <w:r w:rsidRPr="00AC607F">
        <w:rPr>
          <w:rFonts w:ascii="Times New Roman" w:hAnsi="Times New Roman" w:cs="Times New Roman"/>
        </w:rPr>
        <w:t>proj</w:t>
      </w:r>
      <w:proofErr w:type="spellEnd"/>
      <w:r w:rsidRPr="00AC607F">
        <w:rPr>
          <w:rFonts w:ascii="Times New Roman" w:hAnsi="Times New Roman" w:cs="Times New Roman"/>
        </w:rPr>
        <w:t>. Nr. A2X2-462).</w:t>
      </w:r>
    </w:p>
    <w:p w14:paraId="245E8DD9" w14:textId="7C957E90" w:rsidR="00EF1774" w:rsidRPr="00AC607F" w:rsidRDefault="000E09F1" w:rsidP="00EF1774">
      <w:pPr>
        <w:pStyle w:val="Sraopastraipa"/>
        <w:numPr>
          <w:ilvl w:val="1"/>
          <w:numId w:val="1"/>
        </w:numPr>
        <w:autoSpaceDE w:val="0"/>
        <w:autoSpaceDN w:val="0"/>
        <w:adjustRightInd w:val="0"/>
        <w:spacing w:after="60" w:line="240" w:lineRule="auto"/>
        <w:ind w:left="567" w:hanging="567"/>
        <w:contextualSpacing w:val="0"/>
        <w:jc w:val="both"/>
        <w:rPr>
          <w:rFonts w:ascii="Times New Roman" w:eastAsia="Calibri" w:hAnsi="Times New Roman" w:cs="Times New Roman"/>
          <w:b/>
          <w:color w:val="000000" w:themeColor="text1"/>
          <w:lang w:eastAsia="lt-LT"/>
        </w:rPr>
      </w:pPr>
      <w:r w:rsidRPr="00AC607F">
        <w:rPr>
          <w:rFonts w:ascii="Times New Roman" w:eastAsia="Times New Roman" w:hAnsi="Times New Roman" w:cs="Times New Roman"/>
        </w:rPr>
        <w:t xml:space="preserve">Maksimali perkančiajai organizacijai priimtina pasiūlymo kaina </w:t>
      </w:r>
      <w:r w:rsidRPr="00AC607F">
        <w:rPr>
          <w:rFonts w:ascii="Times New Roman" w:hAnsi="Times New Roman" w:cs="Times New Roman"/>
          <w:color w:val="000000"/>
        </w:rPr>
        <w:t xml:space="preserve">– </w:t>
      </w:r>
      <w:r w:rsidRPr="00650BB4">
        <w:rPr>
          <w:rFonts w:ascii="Times New Roman" w:hAnsi="Times New Roman" w:cs="Times New Roman"/>
          <w:b/>
          <w:bCs/>
          <w:color w:val="000000"/>
        </w:rPr>
        <w:t>2</w:t>
      </w:r>
      <w:r w:rsidR="00650BB4" w:rsidRPr="00650BB4">
        <w:rPr>
          <w:rFonts w:ascii="Times New Roman" w:hAnsi="Times New Roman" w:cs="Times New Roman"/>
          <w:b/>
          <w:bCs/>
          <w:color w:val="000000"/>
        </w:rPr>
        <w:t>21</w:t>
      </w:r>
      <w:r w:rsidRPr="00650BB4">
        <w:rPr>
          <w:rFonts w:ascii="Times New Roman" w:hAnsi="Times New Roman" w:cs="Times New Roman"/>
          <w:b/>
          <w:bCs/>
          <w:color w:val="000000"/>
        </w:rPr>
        <w:t> 000,00</w:t>
      </w:r>
      <w:r w:rsidRPr="00650BB4">
        <w:rPr>
          <w:rFonts w:ascii="Times New Roman" w:hAnsi="Times New Roman" w:cs="Times New Roman"/>
          <w:color w:val="000000"/>
        </w:rPr>
        <w:t xml:space="preserve"> </w:t>
      </w:r>
      <w:r w:rsidRPr="00650BB4">
        <w:rPr>
          <w:rFonts w:ascii="Times New Roman" w:hAnsi="Times New Roman" w:cs="Times New Roman"/>
          <w:b/>
          <w:bCs/>
          <w:color w:val="000000"/>
        </w:rPr>
        <w:t>Eur (be PVM</w:t>
      </w:r>
      <w:r w:rsidRPr="00650BB4">
        <w:rPr>
          <w:rFonts w:ascii="Times New Roman" w:hAnsi="Times New Roman" w:cs="Times New Roman"/>
          <w:color w:val="000000"/>
        </w:rPr>
        <w:t>).</w:t>
      </w:r>
      <w:r w:rsidRPr="00AC607F">
        <w:rPr>
          <w:rFonts w:ascii="Times New Roman" w:hAnsi="Times New Roman" w:cs="Times New Roman"/>
          <w:color w:val="000000"/>
        </w:rPr>
        <w:t xml:space="preserve"> Didesnę kainą perkančioji organizacija laikys per didele ir nepriimtina.</w:t>
      </w:r>
    </w:p>
    <w:p w14:paraId="5A747640" w14:textId="77777777" w:rsidR="00EF1774" w:rsidRPr="00AC607F" w:rsidRDefault="00EF1774" w:rsidP="00EF1774">
      <w:pPr>
        <w:pStyle w:val="Sraopastraipa"/>
        <w:numPr>
          <w:ilvl w:val="1"/>
          <w:numId w:val="1"/>
        </w:numPr>
        <w:autoSpaceDE w:val="0"/>
        <w:autoSpaceDN w:val="0"/>
        <w:adjustRightInd w:val="0"/>
        <w:spacing w:after="60" w:line="240" w:lineRule="auto"/>
        <w:ind w:left="567" w:hanging="567"/>
        <w:contextualSpacing w:val="0"/>
        <w:jc w:val="both"/>
        <w:rPr>
          <w:rFonts w:ascii="Times New Roman" w:eastAsia="Calibri" w:hAnsi="Times New Roman" w:cs="Times New Roman"/>
          <w:b/>
          <w:color w:val="000000" w:themeColor="text1"/>
          <w:lang w:eastAsia="lt-LT"/>
        </w:rPr>
      </w:pPr>
      <w:r w:rsidRPr="00AC607F">
        <w:rPr>
          <w:rFonts w:ascii="Times New Roman" w:hAnsi="Times New Roman" w:cs="Times New Roman"/>
          <w:color w:val="000000"/>
        </w:rPr>
        <w:t xml:space="preserve">Pirkimas neskaidomas į pirkimo dalis. </w:t>
      </w:r>
      <w:r w:rsidRPr="00AC607F">
        <w:rPr>
          <w:rFonts w:ascii="Times New Roman" w:hAnsi="Times New Roman" w:cs="Times New Roman"/>
        </w:rPr>
        <w:t xml:space="preserve">Pirkimo skaidymas į dalis perkamų darbų atžvilgiu yra netikslingas dėl pirkimo objekto specifikos, kadangi nebūtų įmanoma užtikrinti kokybiško darbų atlikimo (techniniame </w:t>
      </w:r>
      <w:r w:rsidRPr="00AC607F">
        <w:rPr>
          <w:rFonts w:ascii="Times New Roman" w:hAnsi="Times New Roman" w:cs="Times New Roman"/>
        </w:rPr>
        <w:lastRenderedPageBreak/>
        <w:t>projekte nurodyti darbai yra tarpusavyje susiję, vientisumo reikalaujantys darbo procesai, kurie vienas su kitu tiesiogiai yra susiję).</w:t>
      </w:r>
      <w:r w:rsidRPr="00AC607F">
        <w:t xml:space="preserve"> </w:t>
      </w:r>
    </w:p>
    <w:p w14:paraId="40E96CD6" w14:textId="77777777" w:rsidR="00EF1774" w:rsidRPr="00AC607F" w:rsidRDefault="00EF1774" w:rsidP="00EF1774">
      <w:pPr>
        <w:pStyle w:val="Sraopastraipa"/>
        <w:numPr>
          <w:ilvl w:val="1"/>
          <w:numId w:val="1"/>
        </w:numPr>
        <w:autoSpaceDE w:val="0"/>
        <w:autoSpaceDN w:val="0"/>
        <w:adjustRightInd w:val="0"/>
        <w:spacing w:after="60" w:line="240" w:lineRule="auto"/>
        <w:ind w:left="567" w:hanging="567"/>
        <w:contextualSpacing w:val="0"/>
        <w:jc w:val="both"/>
        <w:rPr>
          <w:rFonts w:ascii="Times New Roman" w:eastAsia="Calibri" w:hAnsi="Times New Roman" w:cs="Times New Roman"/>
          <w:b/>
          <w:color w:val="000000" w:themeColor="text1"/>
          <w:lang w:eastAsia="lt-LT"/>
        </w:rPr>
      </w:pPr>
      <w:r w:rsidRPr="00AC607F">
        <w:rPr>
          <w:rFonts w:ascii="Times New Roman" w:hAnsi="Times New Roman" w:cs="Times New Roman"/>
          <w:color w:val="000000"/>
        </w:rPr>
        <w:t>Pasiūlymas turi būti pateiktas visai pirkimo sąlygų techninėje specifikacijoje nurodytai apimčiai, neskaidant jos smulkiau.</w:t>
      </w:r>
    </w:p>
    <w:p w14:paraId="560123AF" w14:textId="77777777" w:rsidR="00EF1774" w:rsidRPr="00EF1774" w:rsidRDefault="00544A50" w:rsidP="00EF1774">
      <w:pPr>
        <w:pStyle w:val="Sraopastraipa"/>
        <w:numPr>
          <w:ilvl w:val="1"/>
          <w:numId w:val="1"/>
        </w:numPr>
        <w:autoSpaceDE w:val="0"/>
        <w:autoSpaceDN w:val="0"/>
        <w:adjustRightInd w:val="0"/>
        <w:spacing w:after="60" w:line="240" w:lineRule="auto"/>
        <w:ind w:left="567" w:hanging="567"/>
        <w:contextualSpacing w:val="0"/>
        <w:jc w:val="both"/>
        <w:rPr>
          <w:rFonts w:ascii="Times New Roman" w:eastAsia="Calibri" w:hAnsi="Times New Roman" w:cs="Times New Roman"/>
          <w:b/>
          <w:color w:val="000000" w:themeColor="text1"/>
          <w:lang w:eastAsia="lt-LT"/>
        </w:rPr>
      </w:pPr>
      <w:r w:rsidRPr="00EF1774">
        <w:rPr>
          <w:rFonts w:ascii="Times New Roman" w:eastAsiaTheme="minorEastAsia" w:hAnsi="Times New Roman" w:cs="Times New Roman"/>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D63CF5" w:rsidRPr="00EF1774">
        <w:rPr>
          <w:rFonts w:ascii="Times New Roman" w:hAnsi="Times New Roman"/>
        </w:rPr>
        <w:t>Techniniame darbo projekte, jo sudėtyje parengtose techninėse specifikacijose, brėžiniuose ir darbų kiekių bei įrengimų žiniaraščiuose paminėti gaminių pavadinimai yra orientacinio pobūdžio ir gali būti pakeisti analogiška tos pačios kokybės kitų gamintojų produkcija.</w:t>
      </w:r>
      <w:r w:rsidR="00D63CF5" w:rsidRPr="00EF1774">
        <w:rPr>
          <w:rFonts w:ascii="Times New Roman" w:eastAsiaTheme="minorEastAsia" w:hAnsi="Times New Roman" w:cs="Times New Roman"/>
          <w:lang w:eastAsia="lt-LT"/>
        </w:rPr>
        <w:t xml:space="preserve"> </w:t>
      </w:r>
      <w:r w:rsidR="00561648" w:rsidRPr="00EF1774">
        <w:rPr>
          <w:rFonts w:ascii="Times New Roman" w:hAnsi="Times New Roman"/>
        </w:rPr>
        <w:t xml:space="preserve">Techniniame darbo </w:t>
      </w:r>
      <w:r w:rsidR="00D63CF5" w:rsidRPr="00EF1774">
        <w:rPr>
          <w:rFonts w:ascii="Times New Roman" w:hAnsi="Times New Roman"/>
        </w:rPr>
        <w:t>projekte nurodyti standartai, techniniai liudijimai turi būti tokie kaip reikalaujama arba lygiaverčiai ir galiojantys.</w:t>
      </w:r>
    </w:p>
    <w:p w14:paraId="04C2D788" w14:textId="77777777" w:rsidR="000245AA" w:rsidRPr="00EF1774" w:rsidRDefault="00544A50" w:rsidP="00EF1774">
      <w:pPr>
        <w:pStyle w:val="Sraopastraipa"/>
        <w:numPr>
          <w:ilvl w:val="1"/>
          <w:numId w:val="1"/>
        </w:numPr>
        <w:autoSpaceDE w:val="0"/>
        <w:autoSpaceDN w:val="0"/>
        <w:adjustRightInd w:val="0"/>
        <w:spacing w:after="60" w:line="240" w:lineRule="auto"/>
        <w:ind w:left="567" w:hanging="567"/>
        <w:contextualSpacing w:val="0"/>
        <w:jc w:val="both"/>
        <w:rPr>
          <w:rFonts w:ascii="Times New Roman" w:eastAsia="Calibri" w:hAnsi="Times New Roman" w:cs="Times New Roman"/>
          <w:b/>
          <w:color w:val="000000" w:themeColor="text1"/>
          <w:lang w:eastAsia="lt-LT"/>
        </w:rPr>
      </w:pPr>
      <w:r w:rsidRPr="00EF1774">
        <w:rPr>
          <w:rFonts w:ascii="Times New Roman" w:eastAsiaTheme="minorEastAsia" w:hAnsi="Times New Roman" w:cs="Times New Roman"/>
          <w:color w:val="000000" w:themeColor="text1"/>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1D31F8C" w14:textId="77777777" w:rsidR="00EF1774" w:rsidRPr="00EF1774" w:rsidRDefault="00EF1774" w:rsidP="00EF1774">
      <w:pPr>
        <w:pStyle w:val="Sraopastraipa"/>
        <w:autoSpaceDE w:val="0"/>
        <w:autoSpaceDN w:val="0"/>
        <w:adjustRightInd w:val="0"/>
        <w:spacing w:after="60" w:line="240" w:lineRule="auto"/>
        <w:ind w:left="567"/>
        <w:contextualSpacing w:val="0"/>
        <w:jc w:val="both"/>
        <w:rPr>
          <w:rFonts w:ascii="Times New Roman" w:eastAsia="Calibri" w:hAnsi="Times New Roman" w:cs="Times New Roman"/>
          <w:b/>
          <w:color w:val="000000" w:themeColor="text1"/>
          <w:lang w:eastAsia="lt-LT"/>
        </w:rPr>
      </w:pPr>
    </w:p>
    <w:p w14:paraId="5B6E1EF7" w14:textId="77777777" w:rsidR="00544A50" w:rsidRPr="00097849" w:rsidRDefault="00544A50" w:rsidP="00916AB3">
      <w:pPr>
        <w:pStyle w:val="Sraopastraipa"/>
        <w:keepNext/>
        <w:keepLines/>
        <w:numPr>
          <w:ilvl w:val="0"/>
          <w:numId w:val="6"/>
        </w:numPr>
        <w:pBdr>
          <w:bottom w:val="single" w:sz="4" w:space="2" w:color="ED7D31" w:themeColor="accent2"/>
        </w:pBdr>
        <w:spacing w:before="360" w:after="120" w:line="20" w:lineRule="atLeast"/>
        <w:outlineLvl w:val="0"/>
        <w:rPr>
          <w:rFonts w:ascii="Times New Roman" w:eastAsiaTheme="majorEastAsia" w:hAnsi="Times New Roman" w:cs="Times New Roman"/>
          <w:b/>
          <w:color w:val="262626" w:themeColor="text1" w:themeTint="D9"/>
          <w:lang w:eastAsia="lt-LT"/>
        </w:rPr>
      </w:pPr>
      <w:bookmarkStart w:id="14" w:name="_Ref39427921"/>
      <w:bookmarkStart w:id="15" w:name="_Ref39427927"/>
      <w:bookmarkStart w:id="16" w:name="_Ref39740354"/>
      <w:bookmarkStart w:id="17" w:name="_Toc166184270"/>
      <w:r w:rsidRPr="00097849">
        <w:rPr>
          <w:rFonts w:ascii="Times New Roman" w:eastAsiaTheme="majorEastAsia" w:hAnsi="Times New Roman" w:cs="Times New Roman"/>
          <w:b/>
          <w:color w:val="262626" w:themeColor="text1" w:themeTint="D9"/>
          <w:lang w:eastAsia="lt-LT"/>
        </w:rPr>
        <w:t>Susitikimai su tiekėjais</w:t>
      </w:r>
      <w:bookmarkEnd w:id="14"/>
      <w:bookmarkEnd w:id="15"/>
      <w:r w:rsidRPr="00097849">
        <w:rPr>
          <w:rFonts w:ascii="Times New Roman" w:eastAsiaTheme="majorEastAsia" w:hAnsi="Times New Roman" w:cs="Times New Roman"/>
          <w:b/>
          <w:color w:val="262626" w:themeColor="text1" w:themeTint="D9"/>
          <w:lang w:eastAsia="lt-LT"/>
        </w:rPr>
        <w:t xml:space="preserve"> ir objekto apžiūra</w:t>
      </w:r>
      <w:bookmarkEnd w:id="16"/>
      <w:bookmarkEnd w:id="17"/>
    </w:p>
    <w:p w14:paraId="2AA6D328" w14:textId="77777777" w:rsidR="00544A50" w:rsidRPr="00923A0C" w:rsidRDefault="00544A50" w:rsidP="00916AB3">
      <w:pPr>
        <w:numPr>
          <w:ilvl w:val="1"/>
          <w:numId w:val="6"/>
        </w:numPr>
        <w:spacing w:after="0" w:line="240" w:lineRule="auto"/>
        <w:ind w:left="567" w:hanging="567"/>
        <w:contextualSpacing/>
        <w:jc w:val="both"/>
        <w:rPr>
          <w:rFonts w:ascii="Times New Roman" w:eastAsiaTheme="minorEastAsia" w:hAnsi="Times New Roman" w:cs="Times New Roman"/>
          <w:i/>
          <w:color w:val="FF0000"/>
          <w:lang w:eastAsia="lt-LT"/>
        </w:rPr>
      </w:pPr>
      <w:r w:rsidRPr="00923A0C">
        <w:rPr>
          <w:rFonts w:ascii="Times New Roman" w:eastAsiaTheme="minorEastAsia" w:hAnsi="Times New Roman" w:cs="Times New Roman"/>
          <w:lang w:eastAsia="lt-LT"/>
        </w:rPr>
        <w:t>Perkančioji organizacija nerengs susitikimo su tiekėjais dėl pirkimo sąlygų paaiškinimo.</w:t>
      </w:r>
    </w:p>
    <w:p w14:paraId="5CFF6ECF" w14:textId="77777777" w:rsidR="00C81539" w:rsidRPr="00E324B1" w:rsidRDefault="00544A50" w:rsidP="00916AB3">
      <w:pPr>
        <w:numPr>
          <w:ilvl w:val="1"/>
          <w:numId w:val="6"/>
        </w:numPr>
        <w:spacing w:after="0" w:line="240" w:lineRule="auto"/>
        <w:ind w:left="567" w:hanging="567"/>
        <w:contextualSpacing/>
        <w:jc w:val="both"/>
        <w:rPr>
          <w:rFonts w:ascii="Times New Roman" w:eastAsiaTheme="minorEastAsia" w:hAnsi="Times New Roman" w:cs="Times New Roman"/>
          <w:i/>
          <w:color w:val="FF0000"/>
          <w:lang w:eastAsia="lt-LT"/>
        </w:rPr>
      </w:pPr>
      <w:r w:rsidRPr="00E324B1">
        <w:rPr>
          <w:rFonts w:ascii="Times New Roman" w:hAnsi="Times New Roman" w:cs="Times New Roman"/>
          <w:lang w:eastAsia="lt-LT"/>
        </w:rPr>
        <w:t>Perkančioji organizacija nerengs objekto apžiūros, tačiau Tiekėjams rekomend</w:t>
      </w:r>
      <w:r w:rsidR="00FC3C78">
        <w:rPr>
          <w:rFonts w:ascii="Times New Roman" w:hAnsi="Times New Roman" w:cs="Times New Roman"/>
          <w:lang w:eastAsia="lt-LT"/>
        </w:rPr>
        <w:t>uojama savarankiškai apžiūrėti Darbų vykdymo vietas</w:t>
      </w:r>
      <w:r w:rsidRPr="00E324B1">
        <w:rPr>
          <w:rFonts w:ascii="Times New Roman" w:eastAsiaTheme="minorEastAsia" w:hAnsi="Times New Roman" w:cs="Times New Roman"/>
          <w:lang w:eastAsia="lt-LT"/>
        </w:rPr>
        <w:t>.</w:t>
      </w:r>
      <w:r w:rsidR="00E324B1" w:rsidRPr="00E324B1">
        <w:t xml:space="preserve"> </w:t>
      </w:r>
    </w:p>
    <w:p w14:paraId="4E4AEDC4" w14:textId="77777777" w:rsidR="00E324B1" w:rsidRPr="00E324B1" w:rsidRDefault="00E324B1" w:rsidP="00E324B1">
      <w:pPr>
        <w:spacing w:after="0" w:line="240" w:lineRule="auto"/>
        <w:ind w:left="567"/>
        <w:contextualSpacing/>
        <w:jc w:val="both"/>
        <w:rPr>
          <w:rFonts w:ascii="Times New Roman" w:eastAsiaTheme="minorEastAsia" w:hAnsi="Times New Roman" w:cs="Times New Roman"/>
          <w:i/>
          <w:color w:val="FF0000"/>
          <w:lang w:eastAsia="lt-LT"/>
        </w:rPr>
      </w:pPr>
    </w:p>
    <w:p w14:paraId="2B9047A1" w14:textId="77777777" w:rsidR="00544A50" w:rsidRPr="00923A0C" w:rsidRDefault="00544A50" w:rsidP="00916AB3">
      <w:pPr>
        <w:keepNext/>
        <w:keepLines/>
        <w:numPr>
          <w:ilvl w:val="0"/>
          <w:numId w:val="6"/>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8" w:name="_Ref39473754"/>
      <w:bookmarkStart w:id="19" w:name="_Ref39473761"/>
      <w:bookmarkStart w:id="20" w:name="_Ref39474188"/>
      <w:bookmarkStart w:id="21" w:name="_Toc166184271"/>
      <w:r w:rsidRPr="00923A0C">
        <w:rPr>
          <w:rFonts w:ascii="Times New Roman" w:eastAsiaTheme="majorEastAsia" w:hAnsi="Times New Roman" w:cs="Times New Roman"/>
          <w:b/>
          <w:color w:val="262626" w:themeColor="text1" w:themeTint="D9"/>
          <w:lang w:eastAsia="lt-LT"/>
        </w:rPr>
        <w:t>Tiekėjų pašalinimo pagrindai</w:t>
      </w:r>
      <w:bookmarkEnd w:id="18"/>
      <w:bookmarkEnd w:id="19"/>
      <w:bookmarkEnd w:id="20"/>
      <w:r w:rsidRPr="00923A0C">
        <w:rPr>
          <w:rFonts w:ascii="Times New Roman" w:eastAsiaTheme="majorEastAsia" w:hAnsi="Times New Roman" w:cs="Times New Roman"/>
          <w:b/>
          <w:color w:val="262626" w:themeColor="text1" w:themeTint="D9"/>
          <w:lang w:eastAsia="lt-LT"/>
        </w:rPr>
        <w:t xml:space="preserve"> ir kvalifikacijos reikalavimai</w:t>
      </w:r>
      <w:bookmarkEnd w:id="21"/>
    </w:p>
    <w:p w14:paraId="5918B3A5" w14:textId="77777777" w:rsidR="00544A50" w:rsidRPr="00923A0C" w:rsidRDefault="00544A50" w:rsidP="00916AB3">
      <w:pPr>
        <w:numPr>
          <w:ilvl w:val="1"/>
          <w:numId w:val="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Reikalavimai dėl tiekėjo ir</w:t>
      </w:r>
      <w:bookmarkStart w:id="22" w:name="_Hlk41039660"/>
      <w:r w:rsidRPr="00923A0C">
        <w:rPr>
          <w:rFonts w:ascii="Times New Roman" w:eastAsiaTheme="minorEastAsia" w:hAnsi="Times New Roman" w:cs="Times New Roman"/>
          <w:lang w:eastAsia="lt-LT"/>
        </w:rPr>
        <w:t xml:space="preserve"> subtiekėjų (jei taikoma), ūkio subjektų, kurių pajėgumais tiekėjas remiasi, </w:t>
      </w:r>
      <w:bookmarkEnd w:id="22"/>
      <w:r w:rsidRPr="00923A0C">
        <w:rPr>
          <w:rFonts w:ascii="Times New Roman" w:eastAsiaTheme="minorEastAsia" w:hAnsi="Times New Roman" w:cs="Times New Roman"/>
          <w:lang w:eastAsia="lt-LT"/>
        </w:rPr>
        <w:t xml:space="preserve">pašalinimo pagrindų nebuvimo bei jų nebuvimą patvirtinantys dokumentai nurodyti specialiųjų </w:t>
      </w:r>
      <w:r w:rsidRPr="00923A0C">
        <w:rPr>
          <w:rFonts w:ascii="Times New Roman" w:eastAsia="Calibri" w:hAnsi="Times New Roman" w:cs="Times New Roman"/>
          <w:lang w:eastAsia="lt-LT"/>
        </w:rPr>
        <w:t xml:space="preserve">pirkimo sąlygų </w:t>
      </w:r>
      <w:r w:rsidRPr="00923A0C">
        <w:rPr>
          <w:rFonts w:ascii="Times New Roman" w:eastAsiaTheme="minorEastAsia" w:hAnsi="Times New Roman" w:cs="Times New Roman"/>
          <w:lang w:eastAsia="lt-LT"/>
        </w:rPr>
        <w:t xml:space="preserve">3 </w:t>
      </w:r>
      <w:r w:rsidRPr="00923A0C">
        <w:rPr>
          <w:rFonts w:ascii="Times New Roman" w:eastAsia="Calibri" w:hAnsi="Times New Roman" w:cs="Times New Roman"/>
          <w:lang w:eastAsia="lt-LT"/>
        </w:rPr>
        <w:t>priede</w:t>
      </w:r>
      <w:r w:rsidRPr="00923A0C">
        <w:rPr>
          <w:rFonts w:ascii="Times New Roman" w:eastAsiaTheme="minorEastAsia" w:hAnsi="Times New Roman" w:cs="Times New Roman"/>
          <w:lang w:eastAsia="lt-LT"/>
        </w:rPr>
        <w:t xml:space="preserve">. </w:t>
      </w:r>
    </w:p>
    <w:p w14:paraId="23B097B6" w14:textId="77777777" w:rsidR="00544A50" w:rsidRPr="00923A0C" w:rsidRDefault="004A6BFB" w:rsidP="00916AB3">
      <w:pPr>
        <w:numPr>
          <w:ilvl w:val="1"/>
          <w:numId w:val="6"/>
        </w:numPr>
        <w:spacing w:after="60" w:line="240" w:lineRule="auto"/>
        <w:ind w:left="567" w:hanging="567"/>
        <w:jc w:val="both"/>
        <w:rPr>
          <w:rFonts w:ascii="Times New Roman" w:eastAsiaTheme="minorEastAsia" w:hAnsi="Times New Roman" w:cs="Times New Roman"/>
          <w:lang w:eastAsia="lt-LT"/>
        </w:rPr>
      </w:pPr>
      <w:r w:rsidRPr="004A6BFB">
        <w:rPr>
          <w:rFonts w:ascii="Times New Roman" w:eastAsiaTheme="minorEastAsia" w:hAnsi="Times New Roman" w:cs="Times New Roman"/>
          <w:lang w:eastAsia="lt-LT"/>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544A50" w:rsidRPr="00923A0C">
        <w:rPr>
          <w:rFonts w:ascii="Times New Roman" w:eastAsiaTheme="minorEastAsia" w:hAnsi="Times New Roman" w:cs="Times New Roman"/>
          <w:lang w:eastAsia="lt-LT"/>
        </w:rPr>
        <w:t xml:space="preserve"> </w:t>
      </w:r>
    </w:p>
    <w:p w14:paraId="48B8E1A1" w14:textId="77777777" w:rsidR="00C81539" w:rsidRPr="00923A0C" w:rsidRDefault="00C81539" w:rsidP="00C81539">
      <w:pPr>
        <w:spacing w:after="60" w:line="240" w:lineRule="auto"/>
        <w:ind w:left="567"/>
        <w:jc w:val="both"/>
        <w:rPr>
          <w:rFonts w:ascii="Times New Roman" w:eastAsiaTheme="minorEastAsia" w:hAnsi="Times New Roman" w:cs="Times New Roman"/>
          <w:lang w:eastAsia="lt-LT"/>
        </w:rPr>
      </w:pPr>
    </w:p>
    <w:p w14:paraId="77B4C663" w14:textId="77777777" w:rsidR="00544A50" w:rsidRPr="00923A0C" w:rsidRDefault="00544A50" w:rsidP="00916AB3">
      <w:pPr>
        <w:keepNext/>
        <w:keepLines/>
        <w:numPr>
          <w:ilvl w:val="0"/>
          <w:numId w:val="6"/>
        </w:numPr>
        <w:pBdr>
          <w:bottom w:val="single" w:sz="4" w:space="2" w:color="ED7D31"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lang w:eastAsia="lt-LT"/>
        </w:rPr>
      </w:pPr>
      <w:bookmarkStart w:id="23" w:name="_Toc166184272"/>
      <w:r w:rsidRPr="00923A0C">
        <w:rPr>
          <w:rFonts w:ascii="Times New Roman" w:eastAsiaTheme="majorEastAsia" w:hAnsi="Times New Roman" w:cs="Times New Roman"/>
          <w:b/>
          <w:color w:val="262626" w:themeColor="text1" w:themeTint="D9"/>
          <w:lang w:eastAsia="lt-LT"/>
        </w:rPr>
        <w:t>Reikalavimai, susiję su nacionaliniu saugumu</w:t>
      </w:r>
      <w:bookmarkEnd w:id="23"/>
      <w:r w:rsidRPr="00923A0C">
        <w:rPr>
          <w:rFonts w:ascii="Times New Roman" w:eastAsiaTheme="majorEastAsia" w:hAnsi="Times New Roman" w:cs="Times New Roman"/>
          <w:b/>
          <w:color w:val="262626" w:themeColor="text1" w:themeTint="D9"/>
          <w:lang w:eastAsia="lt-LT"/>
        </w:rPr>
        <w:t xml:space="preserve"> </w:t>
      </w:r>
    </w:p>
    <w:p w14:paraId="6D2BA931" w14:textId="77777777" w:rsidR="00544A50" w:rsidRPr="00FC3C78" w:rsidRDefault="00FC3C78" w:rsidP="00916AB3">
      <w:pPr>
        <w:pStyle w:val="Sraopastraipa"/>
        <w:numPr>
          <w:ilvl w:val="1"/>
          <w:numId w:val="6"/>
        </w:numPr>
        <w:spacing w:after="0" w:line="240" w:lineRule="auto"/>
        <w:ind w:left="567" w:hanging="567"/>
        <w:jc w:val="both"/>
        <w:rPr>
          <w:rFonts w:ascii="Times New Roman" w:hAnsi="Times New Roman" w:cs="Times New Roman"/>
        </w:rPr>
      </w:pPr>
      <w:r w:rsidRPr="00923A0C">
        <w:rPr>
          <w:rFonts w:ascii="Times New Roman" w:hAnsi="Times New Roman" w:cs="Times New Roman"/>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06A5ED" w14:textId="77777777" w:rsidR="00C81539" w:rsidRPr="00923A0C" w:rsidRDefault="00C81539" w:rsidP="00C81539">
      <w:pPr>
        <w:spacing w:after="0" w:line="240" w:lineRule="auto"/>
        <w:ind w:left="567"/>
        <w:contextualSpacing/>
        <w:jc w:val="both"/>
        <w:rPr>
          <w:rFonts w:ascii="Times New Roman" w:eastAsiaTheme="minorEastAsia" w:hAnsi="Times New Roman" w:cs="Times New Roman"/>
          <w:lang w:eastAsia="lt-LT"/>
        </w:rPr>
      </w:pPr>
    </w:p>
    <w:p w14:paraId="7D1848F0" w14:textId="77777777" w:rsidR="00544A50" w:rsidRPr="00923A0C" w:rsidRDefault="00544A50" w:rsidP="00916AB3">
      <w:pPr>
        <w:keepNext/>
        <w:keepLines/>
        <w:numPr>
          <w:ilvl w:val="0"/>
          <w:numId w:val="6"/>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24" w:name="_Ref39666794"/>
      <w:bookmarkStart w:id="25" w:name="_Ref39666796"/>
      <w:bookmarkStart w:id="26" w:name="_Toc166184273"/>
      <w:r w:rsidRPr="00923A0C">
        <w:rPr>
          <w:rFonts w:ascii="Times New Roman" w:eastAsiaTheme="majorEastAsia" w:hAnsi="Times New Roman" w:cs="Times New Roman"/>
          <w:b/>
          <w:color w:val="262626" w:themeColor="text1" w:themeTint="D9"/>
          <w:lang w:eastAsia="lt-LT"/>
        </w:rPr>
        <w:t>Specialieji reikalavimai pasiūlymų rengimui ir pateikimui</w:t>
      </w:r>
      <w:bookmarkEnd w:id="24"/>
      <w:bookmarkEnd w:id="25"/>
      <w:bookmarkEnd w:id="26"/>
    </w:p>
    <w:p w14:paraId="27B32935" w14:textId="77777777" w:rsidR="00544A50" w:rsidRPr="00923A0C" w:rsidRDefault="00544A50" w:rsidP="00916AB3">
      <w:pPr>
        <w:numPr>
          <w:ilvl w:val="1"/>
          <w:numId w:val="6"/>
        </w:numPr>
        <w:spacing w:after="60" w:line="240" w:lineRule="auto"/>
        <w:ind w:left="567" w:hanging="567"/>
        <w:jc w:val="both"/>
        <w:rPr>
          <w:rFonts w:ascii="Times New Roman" w:eastAsiaTheme="minorEastAsia" w:hAnsi="Times New Roman" w:cs="Times New Roman"/>
          <w:i/>
          <w:iCs/>
          <w:color w:val="7030A0"/>
          <w:lang w:eastAsia="lt-LT"/>
        </w:rPr>
      </w:pPr>
      <w:r w:rsidRPr="00923A0C">
        <w:rPr>
          <w:rFonts w:ascii="Times New Roman" w:eastAsiaTheme="minorEastAsia" w:hAnsi="Times New Roman" w:cs="Times New Roman"/>
          <w:lang w:eastAsia="lt-LT"/>
        </w:rPr>
        <w:t>Tiekėjo pasiūlymą sudaro CVP IS pateikiamų ir žemiau nurodytų dokumentų visuma:</w:t>
      </w:r>
    </w:p>
    <w:p w14:paraId="1F40A036"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 xml:space="preserve">tiekėjo pasirašytas pasiūlymas, parengtas pagal specialiųjų pirkimo sąlygų </w:t>
      </w:r>
      <w:r w:rsidRPr="00923A0C">
        <w:rPr>
          <w:rFonts w:ascii="Times New Roman" w:eastAsiaTheme="minorEastAsia" w:hAnsi="Times New Roman" w:cs="Times New Roman"/>
          <w:shd w:val="clear" w:color="auto" w:fill="FFFFFF"/>
          <w:lang w:eastAsia="lt-LT"/>
        </w:rPr>
        <w:t xml:space="preserve">6 </w:t>
      </w:r>
      <w:r w:rsidRPr="00923A0C">
        <w:rPr>
          <w:rFonts w:ascii="Times New Roman" w:eastAsiaTheme="minorEastAsia" w:hAnsi="Times New Roman" w:cs="Times New Roman"/>
          <w:lang w:eastAsia="lt-LT"/>
        </w:rPr>
        <w:t>priede pateiktą pasiūlymo formą.</w:t>
      </w:r>
    </w:p>
    <w:p w14:paraId="0D4EF5D0" w14:textId="77777777" w:rsidR="00544A50" w:rsidRPr="00D63CF5"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užpildytas EBVPD (specialiųjų pirkimo sąlygų 5</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priedas). Pasirašydamas pasiūlymą, tiekėjas patvirtina ir EBVPD tikrumą;</w:t>
      </w:r>
    </w:p>
    <w:p w14:paraId="2938D6E6"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lastRenderedPageBreak/>
        <w:t>jungtinės veiklos sutarties kopija (jeigu pirkime dalyvauja ūkio subjektų grupė jungtinės veiklos sutarties pagrindu);</w:t>
      </w:r>
    </w:p>
    <w:p w14:paraId="04990116"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dokumentas, patvirtinantis, kad asmuo, kuris pasirašė pasiūlymą (jei jis ne tiekėjo vadovas), turėjo teisę jį pasirašyti;</w:t>
      </w:r>
    </w:p>
    <w:p w14:paraId="7CCB6010" w14:textId="77777777" w:rsidR="00544A50" w:rsidRPr="00923A0C" w:rsidRDefault="00544A50" w:rsidP="00916AB3">
      <w:pPr>
        <w:numPr>
          <w:ilvl w:val="2"/>
          <w:numId w:val="4"/>
        </w:numPr>
        <w:tabs>
          <w:tab w:val="left" w:pos="1276"/>
        </w:tabs>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pasiūlymo galiojimą užtikrinantis dokumentas;</w:t>
      </w:r>
    </w:p>
    <w:p w14:paraId="2131330F"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ūkio subjektus, kurių pajėgumais remiasi, – įrodymai, kad šie ištekliai bus prieinami per visą sutartinių įsipareigojimų vykdymo laikotarpį;</w:t>
      </w:r>
    </w:p>
    <w:p w14:paraId="778099FE"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subtiekėjus, subtiekėjo deklaracija ar kitas dokumentas, patvirtinantis jo sutikimą būti subtiekėju pirkime;</w:t>
      </w:r>
    </w:p>
    <w:p w14:paraId="1BA0936C" w14:textId="77777777" w:rsidR="000245AA"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dokumentai, patvirtinantys, kad ūkio subjektas, kurio pajėgumais tiekėjas remiasi, atsižvelgdamas į specialiųjų pirkimo sąlygų 4</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A444A4E" w14:textId="77777777" w:rsidR="000245AA" w:rsidRDefault="00544A50" w:rsidP="00916AB3">
      <w:pPr>
        <w:numPr>
          <w:ilvl w:val="2"/>
          <w:numId w:val="4"/>
        </w:numPr>
        <w:spacing w:after="60" w:line="240" w:lineRule="auto"/>
        <w:ind w:left="1276" w:hanging="709"/>
        <w:jc w:val="both"/>
        <w:rPr>
          <w:rFonts w:ascii="Times New Roman" w:eastAsiaTheme="minorEastAsia" w:hAnsi="Times New Roman" w:cs="Times New Roman"/>
          <w:lang w:eastAsia="lt-LT"/>
        </w:rPr>
      </w:pPr>
      <w:r w:rsidRPr="00FE7213">
        <w:rPr>
          <w:rFonts w:ascii="Times New Roman" w:eastAsiaTheme="minorEastAsia" w:hAnsi="Times New Roman" w:cs="Times New Roman"/>
          <w:lang w:eastAsia="lt-LT"/>
        </w:rPr>
        <w:t>kitus reikiamus dokumentus, kuriuos turi pateikti tiekėjas.</w:t>
      </w:r>
    </w:p>
    <w:p w14:paraId="28E39BC2" w14:textId="77777777" w:rsidR="00544A50" w:rsidRPr="00923A0C" w:rsidRDefault="00544A50" w:rsidP="00916AB3">
      <w:pPr>
        <w:numPr>
          <w:ilvl w:val="1"/>
          <w:numId w:val="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23A0C">
        <w:rPr>
          <w:rFonts w:ascii="Times New Roman" w:eastAsiaTheme="minorEastAsia" w:hAnsi="Times New Roman" w:cs="Times New Roman"/>
          <w:lang w:eastAsia="lt-LT"/>
        </w:rPr>
        <w:t>Perkančiajai organizacijai kilus abejonių dėl dokumentų tikrumo, ji turi teisę reikalauti pateikti dokumentų originalus.</w:t>
      </w:r>
      <w:r w:rsidRPr="00923A0C">
        <w:rPr>
          <w:rFonts w:ascii="Times New Roman" w:eastAsia="Calibri" w:hAnsi="Times New Roman" w:cs="Times New Roman"/>
          <w:lang w:eastAsia="lt-LT"/>
        </w:rPr>
        <w:t xml:space="preserve"> Gali būti:</w:t>
      </w:r>
    </w:p>
    <w:p w14:paraId="3EDB1A0C"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bCs/>
          <w:iCs/>
          <w:u w:val="single"/>
          <w:lang w:eastAsia="lt-LT"/>
        </w:rPr>
      </w:pPr>
      <w:r w:rsidRPr="00923A0C">
        <w:rPr>
          <w:rFonts w:ascii="Times New Roman" w:eastAsia="Calibri" w:hAnsi="Times New Roman" w:cs="Times New Roman"/>
          <w:bCs/>
          <w:iCs/>
          <w:lang w:eastAsia="lt-LT"/>
        </w:rPr>
        <w:t>pateikiami kvalifikuotu elektroniniu parašu pasirašyti elektroninėmis priemonėmis suformuoti dokumentai;</w:t>
      </w:r>
    </w:p>
    <w:p w14:paraId="76831D84" w14:textId="77777777" w:rsidR="00544A50" w:rsidRPr="00923A0C" w:rsidRDefault="00544A50" w:rsidP="00916AB3">
      <w:pPr>
        <w:numPr>
          <w:ilvl w:val="2"/>
          <w:numId w:val="7"/>
        </w:numPr>
        <w:tabs>
          <w:tab w:val="left" w:pos="1418"/>
        </w:tabs>
        <w:spacing w:after="60" w:line="240" w:lineRule="auto"/>
        <w:ind w:left="1276" w:hanging="709"/>
        <w:jc w:val="both"/>
        <w:rPr>
          <w:rFonts w:ascii="Times New Roman" w:eastAsiaTheme="minorEastAsia" w:hAnsi="Times New Roman" w:cs="Times New Roman"/>
          <w:bCs/>
          <w:iCs/>
          <w:lang w:eastAsia="lt-LT"/>
        </w:rPr>
      </w:pPr>
      <w:r w:rsidRPr="00923A0C">
        <w:rPr>
          <w:rFonts w:ascii="Times New Roman" w:eastAsia="Calibri" w:hAnsi="Times New Roman" w:cs="Times New Roman"/>
          <w:bCs/>
          <w:iCs/>
          <w:lang w:eastAsia="lt-LT"/>
        </w:rPr>
        <w:t>skaitmeninės dokumentų kopijos (</w:t>
      </w:r>
      <w:r w:rsidRPr="00923A0C">
        <w:rPr>
          <w:rFonts w:ascii="Times New Roman" w:eastAsia="Calibri" w:hAnsi="Times New Roman" w:cs="Times New Roman"/>
          <w:iCs/>
          <w:lang w:eastAsia="lt-LT"/>
        </w:rPr>
        <w:t>fiziniu parašu tvirtinami dokumentai turi būti pateikiami pasirašyti ir nuskenuoti)</w:t>
      </w:r>
      <w:r w:rsidRPr="00923A0C">
        <w:rPr>
          <w:rFonts w:ascii="Times New Roman" w:eastAsia="Calibri" w:hAnsi="Times New Roman" w:cs="Times New Roman"/>
          <w:bCs/>
          <w:iCs/>
          <w:lang w:eastAsia="lt-LT"/>
        </w:rPr>
        <w:t>.</w:t>
      </w:r>
    </w:p>
    <w:p w14:paraId="1F104505" w14:textId="77777777" w:rsidR="00544A50" w:rsidRPr="00923A0C"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E34923A" w14:textId="77777777" w:rsidR="00544A50" w:rsidRPr="00923A0C"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r w:rsidRPr="00923A0C">
        <w:rPr>
          <w:rFonts w:ascii="Times New Roman" w:eastAsia="Arial" w:hAnsi="Times New Roman" w:cs="Times New Roman"/>
          <w:lang w:eastAsia="lt-LT"/>
        </w:rPr>
        <w:t xml:space="preserve"> </w:t>
      </w:r>
    </w:p>
    <w:p w14:paraId="51DAAADD" w14:textId="77777777" w:rsidR="00544A50" w:rsidRPr="00923A0C"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Tiekėjų pasiūlymuose nurodytos kainos bus vertinamos </w:t>
      </w:r>
      <w:r w:rsidRPr="00923A0C">
        <w:rPr>
          <w:rFonts w:ascii="Times New Roman" w:eastAsiaTheme="minorEastAsia" w:hAnsi="Times New Roman" w:cs="Times New Roman"/>
          <w:lang w:eastAsia="lt-LT"/>
        </w:rPr>
        <w:t xml:space="preserve">ir lyginamos su visais mokesčiais, įskaitant PVM. </w:t>
      </w:r>
    </w:p>
    <w:p w14:paraId="4CD9BA6C" w14:textId="77777777" w:rsidR="00544A50" w:rsidRPr="00923A0C" w:rsidRDefault="00544A50" w:rsidP="00916AB3">
      <w:pPr>
        <w:keepNext/>
        <w:keepLines/>
        <w:numPr>
          <w:ilvl w:val="0"/>
          <w:numId w:val="5"/>
        </w:numPr>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lang w:eastAsia="lt-LT"/>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66184274"/>
      <w:bookmarkEnd w:id="27"/>
      <w:bookmarkEnd w:id="28"/>
      <w:bookmarkEnd w:id="29"/>
      <w:bookmarkEnd w:id="30"/>
      <w:bookmarkEnd w:id="31"/>
      <w:r w:rsidRPr="00923A0C">
        <w:rPr>
          <w:rFonts w:ascii="Times New Roman" w:eastAsiaTheme="majorEastAsia" w:hAnsi="Times New Roman" w:cs="Times New Roman"/>
          <w:b/>
          <w:color w:val="262626" w:themeColor="text1" w:themeTint="D9"/>
          <w:lang w:eastAsia="lt-LT"/>
        </w:rPr>
        <w:t>Pasiūlymo galiojimo užtikrinimas</w:t>
      </w:r>
      <w:bookmarkEnd w:id="32"/>
      <w:bookmarkEnd w:id="33"/>
      <w:bookmarkEnd w:id="34"/>
    </w:p>
    <w:p w14:paraId="57D1AEC7" w14:textId="618DE0CE" w:rsidR="00EF1774" w:rsidRPr="00EF1774" w:rsidRDefault="00544A50" w:rsidP="00916AB3">
      <w:pPr>
        <w:numPr>
          <w:ilvl w:val="1"/>
          <w:numId w:val="15"/>
        </w:numPr>
        <w:tabs>
          <w:tab w:val="left" w:pos="1260"/>
        </w:tabs>
        <w:spacing w:after="60" w:line="240" w:lineRule="auto"/>
        <w:ind w:left="567" w:hanging="567"/>
        <w:jc w:val="both"/>
        <w:rPr>
          <w:rFonts w:ascii="Times New Roman" w:eastAsia="Times New Roman" w:hAnsi="Times New Roman" w:cs="Times New Roman"/>
          <w:lang w:eastAsia="lt-LT"/>
        </w:rPr>
      </w:pPr>
      <w:r w:rsidRPr="00EF1774">
        <w:rPr>
          <w:rFonts w:ascii="Times New Roman" w:eastAsia="Calibri" w:hAnsi="Times New Roman" w:cs="Times New Roman"/>
          <w:lang w:eastAsia="lt-LT"/>
        </w:rPr>
        <w:t xml:space="preserve">Tiekėjas privalo užtikrinti savo pasiūlymo galiojimą ne mažesne kaip </w:t>
      </w:r>
      <w:r w:rsidR="00EF1774" w:rsidRPr="00F65F9D">
        <w:rPr>
          <w:rFonts w:ascii="Times New Roman" w:eastAsia="Calibri" w:hAnsi="Times New Roman" w:cs="Times New Roman"/>
          <w:lang w:eastAsia="lt-LT"/>
        </w:rPr>
        <w:t>4</w:t>
      </w:r>
      <w:r w:rsidR="00745324" w:rsidRPr="00F65F9D">
        <w:rPr>
          <w:rFonts w:ascii="Times New Roman" w:eastAsia="Calibri" w:hAnsi="Times New Roman" w:cs="Times New Roman"/>
          <w:lang w:eastAsia="lt-LT"/>
        </w:rPr>
        <w:t> 000,00 Eur</w:t>
      </w:r>
      <w:r w:rsidR="00745324" w:rsidRPr="00EF1774">
        <w:rPr>
          <w:rFonts w:ascii="Times New Roman" w:eastAsia="Calibri" w:hAnsi="Times New Roman" w:cs="Times New Roman"/>
          <w:lang w:eastAsia="lt-LT"/>
        </w:rPr>
        <w:t xml:space="preserve"> </w:t>
      </w:r>
      <w:r w:rsidRPr="00EF1774">
        <w:rPr>
          <w:rFonts w:ascii="Times New Roman" w:eastAsiaTheme="minorEastAsia" w:hAnsi="Times New Roman" w:cs="Times New Roman"/>
          <w:lang w:eastAsia="lt-LT"/>
        </w:rPr>
        <w:t xml:space="preserve">vienu iš šių būdų: pirmojo pareikalavimo Lietuvos Respublikoje ar užsienyje registruoto banko ar kredito unijos garantija arba Lietuvos Respublikoje ar užsienyje registruotos draudimo bendrovės laidavimo draudimas  arba užstatas – pavedimas į perkančiosios organizacijos </w:t>
      </w:r>
      <w:r w:rsidRPr="00917A0D">
        <w:rPr>
          <w:rFonts w:ascii="Times New Roman" w:eastAsiaTheme="minorEastAsia" w:hAnsi="Times New Roman" w:cs="Times New Roman"/>
          <w:lang w:eastAsia="lt-LT"/>
        </w:rPr>
        <w:t xml:space="preserve">sąskaitą </w:t>
      </w:r>
      <w:r w:rsidRPr="00917A0D">
        <w:rPr>
          <w:rFonts w:ascii="Times New Roman" w:eastAsia="Calibri" w:hAnsi="Times New Roman" w:cs="Times New Roman"/>
        </w:rPr>
        <w:t xml:space="preserve">Nr. </w:t>
      </w:r>
      <w:r w:rsidRPr="00917A0D">
        <w:rPr>
          <w:rFonts w:ascii="Times New Roman" w:eastAsia="Calibri" w:hAnsi="Times New Roman" w:cs="Times New Roman"/>
          <w:lang w:eastAsia="lt-LT"/>
        </w:rPr>
        <w:t>LT</w:t>
      </w:r>
      <w:r w:rsidR="00917A0D" w:rsidRPr="00917A0D">
        <w:rPr>
          <w:rFonts w:ascii="Times New Roman" w:eastAsia="Calibri" w:hAnsi="Times New Roman" w:cs="Times New Roman"/>
          <w:lang w:eastAsia="lt-LT"/>
        </w:rPr>
        <w:t>26</w:t>
      </w:r>
      <w:r w:rsidR="00917A0D">
        <w:rPr>
          <w:rFonts w:ascii="Times New Roman" w:eastAsia="Calibri" w:hAnsi="Times New Roman" w:cs="Times New Roman"/>
          <w:lang w:eastAsia="lt-LT"/>
        </w:rPr>
        <w:t xml:space="preserve"> 4010 0420 0024 4577</w:t>
      </w:r>
      <w:r w:rsidRPr="00EF1774">
        <w:rPr>
          <w:rFonts w:ascii="Times New Roman" w:eastAsiaTheme="minorEastAsia" w:hAnsi="Times New Roman" w:cs="Times New Roman"/>
          <w:lang w:eastAsia="lt-LT"/>
        </w:rPr>
        <w:t>.</w:t>
      </w:r>
      <w:r w:rsidR="003A0491" w:rsidRPr="00EF1774">
        <w:rPr>
          <w:rFonts w:ascii="Times New Roman" w:eastAsiaTheme="minorEastAsia" w:hAnsi="Times New Roman" w:cs="Times New Roman"/>
          <w:lang w:eastAsia="lt-LT"/>
        </w:rPr>
        <w:t xml:space="preserve"> </w:t>
      </w:r>
      <w:r w:rsidR="00C75B29" w:rsidRPr="00EF1774">
        <w:rPr>
          <w:rFonts w:ascii="Times New Roman" w:eastAsia="Calibri" w:hAnsi="Times New Roman" w:cs="Times New Roman"/>
          <w:kern w:val="2"/>
        </w:rPr>
        <w:t>Užtikrinimas turi būti patvirtintas jį išdavusio asmens kvalifikuotu elektroniniu parašu.</w:t>
      </w:r>
      <w:r w:rsidR="00C75B29" w:rsidRPr="00EF1774">
        <w:rPr>
          <w:rFonts w:ascii="Times New Roman" w:eastAsia="Calibri" w:hAnsi="Times New Roman" w:cs="Times New Roman"/>
          <w:b/>
          <w:bCs/>
          <w:kern w:val="2"/>
        </w:rPr>
        <w:t xml:space="preserve"> </w:t>
      </w:r>
      <w:r w:rsidR="00C75B29" w:rsidRPr="00EF1774">
        <w:rPr>
          <w:rFonts w:ascii="Times New Roman" w:eastAsia="Calibri" w:hAnsi="Times New Roman" w:cs="Times New Roman"/>
          <w:kern w:val="2"/>
        </w:rPr>
        <w:t xml:space="preserve">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w:t>
      </w:r>
    </w:p>
    <w:p w14:paraId="222AF790" w14:textId="77777777" w:rsidR="00544A50" w:rsidRPr="00EF1774" w:rsidRDefault="00544A50" w:rsidP="00916AB3">
      <w:pPr>
        <w:numPr>
          <w:ilvl w:val="1"/>
          <w:numId w:val="15"/>
        </w:numPr>
        <w:tabs>
          <w:tab w:val="left" w:pos="1260"/>
        </w:tabs>
        <w:spacing w:after="60" w:line="240" w:lineRule="auto"/>
        <w:ind w:left="567" w:hanging="567"/>
        <w:jc w:val="both"/>
        <w:rPr>
          <w:rFonts w:ascii="Times New Roman" w:eastAsia="Times New Roman" w:hAnsi="Times New Roman" w:cs="Times New Roman"/>
          <w:lang w:eastAsia="lt-LT"/>
        </w:rPr>
      </w:pPr>
      <w:r w:rsidRPr="00EF1774">
        <w:rPr>
          <w:rFonts w:ascii="Times New Roman" w:eastAsia="Calibri" w:hAnsi="Times New Roman" w:cs="Times New Roman"/>
          <w:lang w:eastAsia="lt-LT"/>
        </w:rPr>
        <w:t xml:space="preserve">Dalyvis netenka pasiūlymo galiojimo užtikrinimo esant bent vienai šių sąlygų: </w:t>
      </w:r>
    </w:p>
    <w:p w14:paraId="65681F09" w14:textId="77777777" w:rsidR="00544A50" w:rsidRPr="00923A0C" w:rsidRDefault="00544A50" w:rsidP="00916AB3">
      <w:pPr>
        <w:numPr>
          <w:ilvl w:val="2"/>
          <w:numId w:val="14"/>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lastRenderedPageBreak/>
        <w:t>Pasiūlymo galiojimo laikotarpiu tiekėjas atsisako savo pasiūlymo arba jo dalies (pasiūlyme nurodyto pirkimo objekto, jo kiekio (apimties), siūlomų kainų, tiekimo ar mokėjimo terminų, kitų pasiūlyme nurodytų sąlygų);</w:t>
      </w:r>
    </w:p>
    <w:p w14:paraId="667B804C" w14:textId="77777777" w:rsidR="00544A50" w:rsidRPr="00DB170D" w:rsidRDefault="00544A50" w:rsidP="00916AB3">
      <w:pPr>
        <w:numPr>
          <w:ilvl w:val="2"/>
          <w:numId w:val="14"/>
        </w:numPr>
        <w:spacing w:after="60" w:line="240" w:lineRule="auto"/>
        <w:ind w:left="1276" w:hanging="709"/>
        <w:jc w:val="both"/>
        <w:rPr>
          <w:rFonts w:ascii="Times New Roman" w:eastAsia="Calibri" w:hAnsi="Times New Roman" w:cs="Times New Roman"/>
          <w:lang w:eastAsia="lt-LT"/>
        </w:rPr>
      </w:pPr>
      <w:r w:rsidRPr="00DB170D">
        <w:rPr>
          <w:rFonts w:ascii="Times New Roman" w:eastAsia="Calibri" w:hAnsi="Times New Roman" w:cs="Times New Roman"/>
          <w:lang w:eastAsia="lt-LT"/>
        </w:rPr>
        <w:t>perkančiajai organizacijai paprašius pagrįsti neįprastai mažą kainą, tiekėjas nepateikia jokio pagrindimo</w:t>
      </w:r>
      <w:r w:rsidR="00DB170D">
        <w:rPr>
          <w:rFonts w:ascii="Times New Roman" w:eastAsia="Calibri" w:hAnsi="Times New Roman" w:cs="Times New Roman"/>
          <w:lang w:eastAsia="lt-LT"/>
        </w:rPr>
        <w:t>;</w:t>
      </w:r>
    </w:p>
    <w:p w14:paraId="2AF5D042" w14:textId="77777777" w:rsidR="00942802" w:rsidRPr="002A1A3A"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 xml:space="preserve">pripažinus, kad tiekėjas pateikė ekonomiškai naudingiausią pasiūlymą ir paprašius pirkimo dalyvio pateikti aktualius dokumentus, patvirtinančius jo pašalinimo pagrindų nebuvimą, atitiktį kvalifikacijos ir </w:t>
      </w:r>
      <w:r w:rsidRPr="002A1A3A">
        <w:rPr>
          <w:rFonts w:ascii="Times New Roman" w:hAnsi="Times New Roman" w:cs="Times New Roman"/>
          <w:bCs/>
          <w:color w:val="000000" w:themeColor="text1"/>
        </w:rPr>
        <w:t>kokybės vadybos sistemos ir aplinkos apsaugos vadybos sistemos standartų reikalavimams</w:t>
      </w:r>
      <w:r w:rsidRPr="002A1A3A">
        <w:rPr>
          <w:rFonts w:ascii="Times New Roman" w:eastAsia="Calibri" w:hAnsi="Times New Roman" w:cs="Times New Roman"/>
          <w:bCs/>
          <w:kern w:val="2"/>
        </w:rPr>
        <w:t>, tiekėjas neteikia prašomų dokumentų;</w:t>
      </w:r>
    </w:p>
    <w:p w14:paraId="334335FD" w14:textId="77777777" w:rsidR="00942802" w:rsidRPr="002A1A3A"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47B05B9" w14:textId="77777777" w:rsidR="00942802" w:rsidRPr="002A1A3A"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ir pasirašęs sutartį tiekėjas per sutartyje nustatytą terminą nepateikia sutarties įvykdymo užtikrinimo – neperveda užstato arba nepateikia sutarties įvykdymą užtikrinančio dokumento.</w:t>
      </w:r>
    </w:p>
    <w:p w14:paraId="6E9769BD" w14:textId="77777777" w:rsidR="00544A50" w:rsidRPr="00FC3C78" w:rsidRDefault="00544A50" w:rsidP="00916AB3">
      <w:pPr>
        <w:pStyle w:val="Sraopastraipa"/>
        <w:numPr>
          <w:ilvl w:val="1"/>
          <w:numId w:val="15"/>
        </w:numPr>
        <w:spacing w:after="60" w:line="240" w:lineRule="auto"/>
        <w:ind w:left="567" w:hanging="567"/>
        <w:jc w:val="both"/>
        <w:rPr>
          <w:rFonts w:ascii="Times New Roman" w:eastAsia="Calibri" w:hAnsi="Times New Roman" w:cs="Times New Roman"/>
          <w:lang w:eastAsia="lt-LT"/>
        </w:rPr>
      </w:pPr>
      <w:r w:rsidRPr="00FC3C78">
        <w:rPr>
          <w:rFonts w:ascii="Times New Roman" w:eastAsia="Calibri" w:hAnsi="Times New Roman" w:cs="Times New Roman"/>
          <w:lang w:eastAsia="lt-LT"/>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1C06834" w14:textId="77777777" w:rsidR="00544A50" w:rsidRPr="00923A0C" w:rsidRDefault="00544A50" w:rsidP="00916AB3">
      <w:pPr>
        <w:numPr>
          <w:ilvl w:val="1"/>
          <w:numId w:val="15"/>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Perkančioji organizacija gali prašyti dalyvius pratęsti pasiūlymo galiojimo užtikrinimo laiką iki konkrečiai nurodytos datos.</w:t>
      </w:r>
    </w:p>
    <w:p w14:paraId="0D6A6624" w14:textId="77777777" w:rsidR="00544A50" w:rsidRPr="00923A0C" w:rsidRDefault="00544A50" w:rsidP="00916AB3">
      <w:pPr>
        <w:numPr>
          <w:ilvl w:val="1"/>
          <w:numId w:val="15"/>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Pasiūlymo galiojimo užtikrinimas dalyviui grąžinamas (arba atsisakoma teisių į jį) per specialiųjų pirkimo sąlygų priede 1 priede nustatytą terminą įvykus bent vienai iš šių sąlygų:</w:t>
      </w:r>
    </w:p>
    <w:p w14:paraId="45DD1EFC" w14:textId="77777777" w:rsidR="00544A50" w:rsidRPr="00923A0C" w:rsidRDefault="00544A50" w:rsidP="00916AB3">
      <w:pPr>
        <w:numPr>
          <w:ilvl w:val="2"/>
          <w:numId w:val="15"/>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pasibaigia pasiūlymų užtikrinimo galiojimo laikas ir dalyvis jo nepratęsia ir (ar) nepateikia naujo pasiūlymo galiojimo užtikrinimą patvirtinančio dokumento (jeigu jo reikalaujama);</w:t>
      </w:r>
    </w:p>
    <w:p w14:paraId="4EFA9452" w14:textId="77777777" w:rsidR="00544A50" w:rsidRPr="00923A0C" w:rsidRDefault="00544A50" w:rsidP="00916AB3">
      <w:pPr>
        <w:numPr>
          <w:ilvl w:val="2"/>
          <w:numId w:val="15"/>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įsigalioja pasirašyta sutartis;</w:t>
      </w:r>
    </w:p>
    <w:p w14:paraId="7E18E168" w14:textId="77777777" w:rsidR="00544A50" w:rsidRPr="00923A0C" w:rsidRDefault="00544A50" w:rsidP="00916AB3">
      <w:pPr>
        <w:numPr>
          <w:ilvl w:val="2"/>
          <w:numId w:val="15"/>
        </w:numPr>
        <w:spacing w:after="60" w:line="240" w:lineRule="auto"/>
        <w:ind w:left="1276" w:hanging="709"/>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nutraukiamos pirkimo procedūros.</w:t>
      </w:r>
    </w:p>
    <w:p w14:paraId="1B8C47E6" w14:textId="77777777" w:rsidR="00C81539" w:rsidRPr="00923A0C" w:rsidRDefault="00C81539" w:rsidP="00C81539">
      <w:pPr>
        <w:spacing w:after="60" w:line="240" w:lineRule="auto"/>
        <w:ind w:left="1276"/>
        <w:jc w:val="both"/>
        <w:rPr>
          <w:rFonts w:ascii="Times New Roman" w:eastAsiaTheme="minorEastAsia" w:hAnsi="Times New Roman" w:cs="Times New Roman"/>
          <w:lang w:eastAsia="lt-LT"/>
        </w:rPr>
      </w:pPr>
    </w:p>
    <w:p w14:paraId="6FAEF26E" w14:textId="77777777" w:rsidR="00544A50" w:rsidRPr="00923A0C" w:rsidRDefault="00544A50" w:rsidP="00916AB3">
      <w:pPr>
        <w:keepNext/>
        <w:keepLines/>
        <w:numPr>
          <w:ilvl w:val="0"/>
          <w:numId w:val="15"/>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35" w:name="_Ref39658218"/>
      <w:bookmarkStart w:id="36" w:name="_Ref39658226"/>
      <w:bookmarkStart w:id="37" w:name="_Ref39658248"/>
      <w:bookmarkStart w:id="38" w:name="_Ref39658251"/>
      <w:bookmarkStart w:id="39" w:name="_Toc166184275"/>
      <w:bookmarkStart w:id="40" w:name="_Ref39485250"/>
      <w:bookmarkStart w:id="41" w:name="_Ref39485258"/>
      <w:r w:rsidRPr="00923A0C">
        <w:rPr>
          <w:rFonts w:ascii="Times New Roman" w:eastAsiaTheme="majorEastAsia" w:hAnsi="Times New Roman" w:cs="Times New Roman"/>
          <w:b/>
          <w:color w:val="262626" w:themeColor="text1" w:themeTint="D9"/>
          <w:lang w:eastAsia="lt-LT"/>
        </w:rPr>
        <w:t>Elektroninis aukcionas</w:t>
      </w:r>
      <w:bookmarkEnd w:id="35"/>
      <w:bookmarkEnd w:id="36"/>
      <w:bookmarkEnd w:id="37"/>
      <w:bookmarkEnd w:id="38"/>
      <w:bookmarkEnd w:id="39"/>
    </w:p>
    <w:p w14:paraId="259768CA" w14:textId="77777777" w:rsidR="00544A50" w:rsidRPr="00923A0C" w:rsidRDefault="00544A50" w:rsidP="00916AB3">
      <w:pPr>
        <w:numPr>
          <w:ilvl w:val="1"/>
          <w:numId w:val="15"/>
        </w:numPr>
        <w:spacing w:after="0" w:line="240" w:lineRule="auto"/>
        <w:ind w:left="567" w:hanging="567"/>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pirkime netaikys elektroninio aukciono.</w:t>
      </w:r>
    </w:p>
    <w:p w14:paraId="3C9BC68E" w14:textId="77777777" w:rsidR="00C81539" w:rsidRPr="00923A0C" w:rsidRDefault="00C81539" w:rsidP="00C81539">
      <w:pPr>
        <w:spacing w:after="0" w:line="240" w:lineRule="auto"/>
        <w:ind w:left="567"/>
        <w:contextualSpacing/>
        <w:rPr>
          <w:rFonts w:ascii="Times New Roman" w:eastAsiaTheme="minorEastAsia" w:hAnsi="Times New Roman" w:cs="Times New Roman"/>
          <w:lang w:eastAsia="lt-LT"/>
        </w:rPr>
      </w:pPr>
    </w:p>
    <w:p w14:paraId="3F1CFFC4" w14:textId="77777777" w:rsidR="00544A50" w:rsidRPr="00923A0C" w:rsidRDefault="00544A50" w:rsidP="00916AB3">
      <w:pPr>
        <w:keepNext/>
        <w:keepLines/>
        <w:numPr>
          <w:ilvl w:val="0"/>
          <w:numId w:val="15"/>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2" w:name="_Ref39667303"/>
      <w:bookmarkStart w:id="43" w:name="_Ref39667308"/>
      <w:bookmarkStart w:id="44" w:name="_Toc166184276"/>
      <w:r w:rsidRPr="00923A0C">
        <w:rPr>
          <w:rFonts w:ascii="Times New Roman" w:eastAsiaTheme="majorEastAsia" w:hAnsi="Times New Roman" w:cs="Times New Roman"/>
          <w:b/>
          <w:color w:val="262626" w:themeColor="text1" w:themeTint="D9"/>
          <w:lang w:eastAsia="lt-LT"/>
        </w:rPr>
        <w:t>Pasiūlymų vertinimas</w:t>
      </w:r>
      <w:bookmarkEnd w:id="40"/>
      <w:bookmarkEnd w:id="41"/>
      <w:bookmarkEnd w:id="42"/>
      <w:bookmarkEnd w:id="43"/>
      <w:bookmarkEnd w:id="44"/>
    </w:p>
    <w:p w14:paraId="568CD54C" w14:textId="77777777" w:rsidR="009C314B" w:rsidRPr="009C314B" w:rsidRDefault="00544A50" w:rsidP="009C314B">
      <w:pPr>
        <w:numPr>
          <w:ilvl w:val="1"/>
          <w:numId w:val="15"/>
        </w:numPr>
        <w:spacing w:after="60" w:line="240" w:lineRule="auto"/>
        <w:ind w:left="567" w:hanging="567"/>
        <w:jc w:val="both"/>
        <w:rPr>
          <w:rFonts w:ascii="Times New Roman" w:eastAsia="Calibri" w:hAnsi="Times New Roman" w:cs="Times New Roman"/>
          <w:lang w:eastAsia="lt-LT"/>
        </w:rPr>
      </w:pPr>
      <w:r w:rsidRPr="009C314B">
        <w:rPr>
          <w:rFonts w:ascii="Times New Roman" w:eastAsia="Calibri" w:hAnsi="Times New Roman" w:cs="Times New Roman"/>
          <w:lang w:eastAsia="lt-LT"/>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w:t>
      </w:r>
      <w:r w:rsidRPr="009C314B">
        <w:rPr>
          <w:rFonts w:eastAsia="Calibri"/>
          <w:lang w:eastAsia="lt-LT"/>
        </w:rPr>
        <w:t xml:space="preserve">. </w:t>
      </w:r>
    </w:p>
    <w:p w14:paraId="73DFAF4E" w14:textId="77777777" w:rsidR="009C314B" w:rsidRPr="009C314B" w:rsidRDefault="009C314B" w:rsidP="009C314B">
      <w:pPr>
        <w:numPr>
          <w:ilvl w:val="1"/>
          <w:numId w:val="15"/>
        </w:numPr>
        <w:spacing w:after="60" w:line="240" w:lineRule="auto"/>
        <w:ind w:left="567" w:hanging="567"/>
        <w:jc w:val="both"/>
        <w:rPr>
          <w:rFonts w:ascii="Times New Roman" w:eastAsia="Calibri" w:hAnsi="Times New Roman" w:cs="Times New Roman"/>
          <w:lang w:eastAsia="lt-LT"/>
        </w:rPr>
      </w:pPr>
      <w:r w:rsidRPr="009C314B">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67553659" w14:textId="77777777" w:rsidR="000245AA" w:rsidRPr="00942802" w:rsidRDefault="000245AA" w:rsidP="00F7542F">
      <w:pPr>
        <w:spacing w:after="60" w:line="240" w:lineRule="auto"/>
        <w:ind w:left="567"/>
        <w:jc w:val="both"/>
        <w:rPr>
          <w:rFonts w:ascii="Times New Roman" w:eastAsia="Calibri" w:hAnsi="Times New Roman" w:cs="Times New Roman"/>
          <w:lang w:eastAsia="lt-LT"/>
        </w:rPr>
      </w:pPr>
    </w:p>
    <w:p w14:paraId="4B12EDA4" w14:textId="77777777" w:rsidR="00544A50" w:rsidRPr="00923A0C" w:rsidRDefault="00544A50" w:rsidP="00916AB3">
      <w:pPr>
        <w:keepNext/>
        <w:keepLines/>
        <w:numPr>
          <w:ilvl w:val="0"/>
          <w:numId w:val="15"/>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5" w:name="_Ref39425999"/>
      <w:bookmarkStart w:id="46" w:name="_Ref39426005"/>
      <w:bookmarkStart w:id="47" w:name="_Toc166184277"/>
      <w:r w:rsidRPr="00923A0C">
        <w:rPr>
          <w:rFonts w:ascii="Times New Roman" w:eastAsiaTheme="majorEastAsia" w:hAnsi="Times New Roman" w:cs="Times New Roman"/>
          <w:b/>
          <w:color w:val="262626" w:themeColor="text1" w:themeTint="D9"/>
          <w:lang w:eastAsia="lt-LT"/>
        </w:rPr>
        <w:t>Sutarties sudarymas</w:t>
      </w:r>
      <w:bookmarkEnd w:id="45"/>
      <w:bookmarkEnd w:id="46"/>
      <w:bookmarkEnd w:id="47"/>
    </w:p>
    <w:p w14:paraId="30338957" w14:textId="77777777" w:rsidR="00AE4382" w:rsidRPr="00AE4382" w:rsidRDefault="00AE4382" w:rsidP="00916AB3">
      <w:pPr>
        <w:numPr>
          <w:ilvl w:val="1"/>
          <w:numId w:val="8"/>
        </w:numPr>
        <w:spacing w:after="0" w:line="240" w:lineRule="auto"/>
        <w:ind w:left="567" w:hanging="567"/>
        <w:contextualSpacing/>
        <w:jc w:val="both"/>
        <w:rPr>
          <w:rFonts w:ascii="Times New Roman" w:eastAsiaTheme="minorEastAsia" w:hAnsi="Times New Roman" w:cs="Times New Roman"/>
          <w:lang w:eastAsia="lt-LT"/>
        </w:rPr>
      </w:pPr>
      <w:r w:rsidRPr="00AE4382">
        <w:rPr>
          <w:rFonts w:ascii="Times New Roman" w:eastAsiaTheme="minorEastAsia" w:hAnsi="Times New Roman" w:cs="Times New Roman"/>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4428A380" w14:textId="77777777" w:rsidR="00C81539" w:rsidRPr="00923A0C" w:rsidRDefault="00C81539" w:rsidP="00C81539">
      <w:pPr>
        <w:spacing w:after="0" w:line="240" w:lineRule="auto"/>
        <w:ind w:left="567"/>
        <w:contextualSpacing/>
        <w:jc w:val="both"/>
        <w:rPr>
          <w:rFonts w:ascii="Times New Roman" w:eastAsiaTheme="minorEastAsia" w:hAnsi="Times New Roman" w:cs="Times New Roman"/>
          <w:lang w:eastAsia="lt-LT"/>
        </w:rPr>
      </w:pPr>
    </w:p>
    <w:p w14:paraId="6615379F" w14:textId="77777777" w:rsidR="00544A50" w:rsidRPr="00923A0C" w:rsidRDefault="00544A50" w:rsidP="00916AB3">
      <w:pPr>
        <w:keepNext/>
        <w:keepLines/>
        <w:numPr>
          <w:ilvl w:val="0"/>
          <w:numId w:val="15"/>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8" w:name="_Toc166184278"/>
      <w:bookmarkEnd w:id="10"/>
      <w:r w:rsidRPr="00923A0C">
        <w:rPr>
          <w:rFonts w:ascii="Times New Roman" w:eastAsiaTheme="majorEastAsia" w:hAnsi="Times New Roman" w:cs="Times New Roman"/>
          <w:b/>
          <w:color w:val="262626" w:themeColor="text1" w:themeTint="D9"/>
          <w:lang w:eastAsia="lt-LT"/>
        </w:rPr>
        <w:lastRenderedPageBreak/>
        <w:t>Kitos sąlygos</w:t>
      </w:r>
      <w:bookmarkEnd w:id="48"/>
    </w:p>
    <w:p w14:paraId="5703AB99" w14:textId="77777777" w:rsidR="00544A50" w:rsidRPr="00923A0C" w:rsidRDefault="00544A50" w:rsidP="00544A50">
      <w:pPr>
        <w:spacing w:after="0" w:line="240" w:lineRule="auto"/>
        <w:ind w:left="567" w:hanging="567"/>
        <w:jc w:val="both"/>
        <w:rPr>
          <w:rFonts w:ascii="Times New Roman" w:eastAsia="Calibri" w:hAnsi="Times New Roman" w:cs="Times New Roman"/>
          <w:lang w:eastAsia="lt-LT"/>
        </w:rPr>
      </w:pPr>
      <w:r w:rsidRPr="00923A0C">
        <w:rPr>
          <w:rFonts w:ascii="Times New Roman" w:eastAsiaTheme="minorEastAsia" w:hAnsi="Times New Roman" w:cs="Times New Roman"/>
          <w:color w:val="000000" w:themeColor="text1"/>
          <w:lang w:eastAsia="lt-LT"/>
        </w:rPr>
        <w:t>11.1. Kitos sąlygos nurodytos pirkimo sąlygų prieduose.</w:t>
      </w:r>
    </w:p>
    <w:p w14:paraId="42DAE872" w14:textId="77777777" w:rsidR="00544A50" w:rsidRDefault="00544A50" w:rsidP="00544A50">
      <w:pPr>
        <w:jc w:val="right"/>
        <w:rPr>
          <w:rFonts w:ascii="Times New Roman" w:eastAsia="Calibri" w:hAnsi="Times New Roman" w:cs="Times New Roman"/>
          <w:lang w:eastAsia="lt-LT"/>
        </w:rPr>
      </w:pPr>
    </w:p>
    <w:p w14:paraId="63142B6A" w14:textId="77777777" w:rsidR="00544A50" w:rsidRPr="00923A0C" w:rsidRDefault="00753D3F" w:rsidP="002A1A3A">
      <w:pPr>
        <w:jc w:val="right"/>
        <w:rPr>
          <w:rFonts w:ascii="Times New Roman" w:eastAsiaTheme="majorEastAsia" w:hAnsi="Times New Roman" w:cs="Times New Roman"/>
          <w:lang w:eastAsia="lt-LT"/>
        </w:rPr>
      </w:pPr>
      <w:r>
        <w:rPr>
          <w:rFonts w:ascii="Times New Roman" w:eastAsia="Calibri" w:hAnsi="Times New Roman" w:cs="Times New Roman"/>
          <w:lang w:eastAsia="lt-LT"/>
        </w:rPr>
        <w:br w:type="page"/>
      </w:r>
      <w:bookmarkStart w:id="49" w:name="_Toc166184279"/>
      <w:r w:rsidR="00544A50" w:rsidRPr="00923A0C">
        <w:rPr>
          <w:rFonts w:ascii="Times New Roman" w:eastAsiaTheme="majorEastAsia" w:hAnsi="Times New Roman" w:cs="Times New Roman"/>
          <w:lang w:eastAsia="lt-LT"/>
        </w:rPr>
        <w:lastRenderedPageBreak/>
        <w:t>Pirkimo sąlygų 1 priedas „Terminai“</w:t>
      </w:r>
      <w:bookmarkEnd w:id="49"/>
    </w:p>
    <w:p w14:paraId="17D25EB9" w14:textId="77777777" w:rsidR="00544A50" w:rsidRPr="00923A0C" w:rsidRDefault="00544A50" w:rsidP="00544A50">
      <w:pPr>
        <w:shd w:val="clear" w:color="auto" w:fill="FFFFFF"/>
        <w:spacing w:after="0" w:line="240" w:lineRule="auto"/>
        <w:jc w:val="right"/>
        <w:rPr>
          <w:rFonts w:ascii="Times New Roman" w:eastAsia="Calibri" w:hAnsi="Times New Roman" w:cs="Times New Roman"/>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544A50" w:rsidRPr="00923A0C" w14:paraId="7411AB4A" w14:textId="77777777" w:rsidTr="00083972">
        <w:trPr>
          <w:trHeight w:val="20"/>
        </w:trPr>
        <w:tc>
          <w:tcPr>
            <w:tcW w:w="726" w:type="dxa"/>
            <w:shd w:val="clear" w:color="auto" w:fill="D9D9D9" w:themeFill="background1" w:themeFillShade="D9"/>
            <w:tcMar>
              <w:top w:w="0" w:type="dxa"/>
              <w:left w:w="108" w:type="dxa"/>
              <w:bottom w:w="0" w:type="dxa"/>
              <w:right w:w="108" w:type="dxa"/>
            </w:tcMar>
          </w:tcPr>
          <w:p w14:paraId="7C88912E" w14:textId="77777777" w:rsidR="00544A50" w:rsidRPr="00923A0C" w:rsidRDefault="00544A50" w:rsidP="00544A50">
            <w:pPr>
              <w:spacing w:line="276" w:lineRule="auto"/>
              <w:jc w:val="center"/>
              <w:rPr>
                <w:rFonts w:ascii="Times New Roman" w:eastAsiaTheme="minorEastAsia" w:hAnsi="Times New Roman" w:cs="Times New Roman"/>
                <w:b/>
                <w:bCs/>
                <w:lang w:eastAsia="lt-LT"/>
              </w:rPr>
            </w:pPr>
            <w:proofErr w:type="spellStart"/>
            <w:r w:rsidRPr="00923A0C">
              <w:rPr>
                <w:rFonts w:ascii="Times New Roman" w:eastAsiaTheme="minorEastAsia" w:hAnsi="Times New Roman" w:cs="Times New Roman"/>
                <w:b/>
                <w:bCs/>
                <w:lang w:eastAsia="lt-LT"/>
              </w:rPr>
              <w:t>Eil.Nr</w:t>
            </w:r>
            <w:proofErr w:type="spellEnd"/>
            <w:r w:rsidRPr="00923A0C">
              <w:rPr>
                <w:rFonts w:ascii="Times New Roman" w:eastAsiaTheme="minorEastAsia" w:hAnsi="Times New Roman" w:cs="Times New Roman"/>
                <w:b/>
                <w:bCs/>
                <w:lang w:eastAsia="lt-LT"/>
              </w:rPr>
              <w:t>.</w:t>
            </w:r>
          </w:p>
        </w:tc>
        <w:tc>
          <w:tcPr>
            <w:tcW w:w="2531" w:type="dxa"/>
            <w:shd w:val="clear" w:color="auto" w:fill="D9D9D9" w:themeFill="background1" w:themeFillShade="D9"/>
            <w:tcMar>
              <w:top w:w="0" w:type="dxa"/>
              <w:left w:w="108" w:type="dxa"/>
              <w:bottom w:w="0" w:type="dxa"/>
              <w:right w:w="108" w:type="dxa"/>
            </w:tcMar>
          </w:tcPr>
          <w:p w14:paraId="1E3697D6" w14:textId="77777777" w:rsidR="00544A50" w:rsidRPr="00923A0C" w:rsidRDefault="00544A50" w:rsidP="00544A50">
            <w:pPr>
              <w:spacing w:line="276" w:lineRule="auto"/>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VEIKSMAS</w:t>
            </w:r>
          </w:p>
        </w:tc>
        <w:tc>
          <w:tcPr>
            <w:tcW w:w="3643" w:type="dxa"/>
            <w:shd w:val="clear" w:color="auto" w:fill="D9D9D9" w:themeFill="background1" w:themeFillShade="D9"/>
            <w:tcMar>
              <w:top w:w="0" w:type="dxa"/>
              <w:left w:w="108" w:type="dxa"/>
              <w:bottom w:w="0" w:type="dxa"/>
              <w:right w:w="108" w:type="dxa"/>
            </w:tcMar>
          </w:tcPr>
          <w:p w14:paraId="2F6BA59D" w14:textId="77777777" w:rsidR="00544A50" w:rsidRPr="00923A0C" w:rsidRDefault="00544A50" w:rsidP="00544A50">
            <w:pPr>
              <w:spacing w:after="0"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DATA/DIENŲ SKAIČIUS/ LAIKAS</w:t>
            </w:r>
          </w:p>
          <w:p w14:paraId="4FBD4CB4" w14:textId="77777777" w:rsidR="00544A50" w:rsidRPr="00923A0C" w:rsidRDefault="00544A50" w:rsidP="00544A50">
            <w:pPr>
              <w:spacing w:after="0" w:line="276" w:lineRule="auto"/>
              <w:jc w:val="center"/>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(Lietuvos laiku)</w:t>
            </w:r>
          </w:p>
        </w:tc>
        <w:tc>
          <w:tcPr>
            <w:tcW w:w="2954" w:type="dxa"/>
            <w:shd w:val="clear" w:color="auto" w:fill="D9D9D9" w:themeFill="background1" w:themeFillShade="D9"/>
            <w:tcMar>
              <w:top w:w="0" w:type="dxa"/>
              <w:left w:w="108" w:type="dxa"/>
              <w:bottom w:w="0" w:type="dxa"/>
              <w:right w:w="108" w:type="dxa"/>
            </w:tcMar>
          </w:tcPr>
          <w:p w14:paraId="2C3478F9" w14:textId="77777777" w:rsidR="00544A50" w:rsidRPr="00923A0C" w:rsidRDefault="00544A50" w:rsidP="00544A50">
            <w:pPr>
              <w:spacing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PASTABOS</w:t>
            </w:r>
          </w:p>
        </w:tc>
      </w:tr>
      <w:tr w:rsidR="00544A50" w:rsidRPr="00923A0C" w14:paraId="68CEB94A" w14:textId="77777777" w:rsidTr="00083972">
        <w:trPr>
          <w:trHeight w:val="20"/>
        </w:trPr>
        <w:tc>
          <w:tcPr>
            <w:tcW w:w="726" w:type="dxa"/>
            <w:tcMar>
              <w:top w:w="0" w:type="dxa"/>
              <w:left w:w="108" w:type="dxa"/>
              <w:bottom w:w="0" w:type="dxa"/>
              <w:right w:w="108" w:type="dxa"/>
            </w:tcMar>
          </w:tcPr>
          <w:p w14:paraId="64E536FB" w14:textId="77777777" w:rsidR="00544A50" w:rsidRPr="00923A0C" w:rsidRDefault="00544A50" w:rsidP="00544A50">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w:t>
            </w:r>
          </w:p>
        </w:tc>
        <w:tc>
          <w:tcPr>
            <w:tcW w:w="2531" w:type="dxa"/>
            <w:tcMar>
              <w:top w:w="0" w:type="dxa"/>
              <w:left w:w="108" w:type="dxa"/>
              <w:bottom w:w="0" w:type="dxa"/>
              <w:right w:w="108" w:type="dxa"/>
            </w:tcMar>
          </w:tcPr>
          <w:p w14:paraId="487B3A30" w14:textId="77777777" w:rsidR="00544A50" w:rsidRPr="00923A0C" w:rsidRDefault="00544A50" w:rsidP="00544A50">
            <w:pPr>
              <w:keepNext/>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Pasiūlymų pateikimo terminas</w:t>
            </w:r>
          </w:p>
        </w:tc>
        <w:tc>
          <w:tcPr>
            <w:tcW w:w="3643" w:type="dxa"/>
            <w:tcMar>
              <w:top w:w="0" w:type="dxa"/>
              <w:left w:w="108" w:type="dxa"/>
              <w:bottom w:w="0" w:type="dxa"/>
              <w:right w:w="108" w:type="dxa"/>
            </w:tcMar>
          </w:tcPr>
          <w:p w14:paraId="3A7418B5"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Nurodytas skelbime </w:t>
            </w:r>
          </w:p>
        </w:tc>
        <w:tc>
          <w:tcPr>
            <w:tcW w:w="2954" w:type="dxa"/>
            <w:tcMar>
              <w:top w:w="0" w:type="dxa"/>
              <w:left w:w="108" w:type="dxa"/>
              <w:bottom w:w="0" w:type="dxa"/>
              <w:right w:w="108" w:type="dxa"/>
            </w:tcMar>
          </w:tcPr>
          <w:p w14:paraId="12E4A65B" w14:textId="77777777" w:rsidR="00544A50" w:rsidRPr="00923A0C" w:rsidRDefault="00544A50" w:rsidP="00544A50">
            <w:pPr>
              <w:spacing w:after="0" w:line="240" w:lineRule="auto"/>
              <w:rPr>
                <w:rFonts w:ascii="Times New Roman" w:eastAsiaTheme="minorEastAsia" w:hAnsi="Times New Roman" w:cs="Times New Roman"/>
                <w:iCs/>
                <w:lang w:eastAsia="lt-LT"/>
              </w:rPr>
            </w:pPr>
            <w:r w:rsidRPr="00923A0C">
              <w:rPr>
                <w:rFonts w:ascii="Times New Roman" w:eastAsiaTheme="minorEastAsia" w:hAnsi="Times New Roman" w:cs="Times New Roman"/>
                <w:lang w:eastAsia="lt-LT"/>
              </w:rPr>
              <w:t>Perkančioji organizacija turi teisę pratęsti pasiūlymų pateikimo terminą.</w:t>
            </w:r>
          </w:p>
        </w:tc>
      </w:tr>
      <w:tr w:rsidR="00544A50" w:rsidRPr="00923A0C" w14:paraId="1A4628DE" w14:textId="77777777" w:rsidTr="00083972">
        <w:trPr>
          <w:trHeight w:val="20"/>
        </w:trPr>
        <w:tc>
          <w:tcPr>
            <w:tcW w:w="726" w:type="dxa"/>
            <w:tcMar>
              <w:top w:w="0" w:type="dxa"/>
              <w:left w:w="108" w:type="dxa"/>
              <w:bottom w:w="0" w:type="dxa"/>
              <w:right w:w="108" w:type="dxa"/>
            </w:tcMar>
          </w:tcPr>
          <w:p w14:paraId="5DA7299E" w14:textId="77777777" w:rsidR="00544A50" w:rsidRPr="00923A0C" w:rsidRDefault="00544A50" w:rsidP="00544A50">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2.</w:t>
            </w:r>
          </w:p>
        </w:tc>
        <w:tc>
          <w:tcPr>
            <w:tcW w:w="2531" w:type="dxa"/>
            <w:tcMar>
              <w:top w:w="0" w:type="dxa"/>
              <w:left w:w="108" w:type="dxa"/>
              <w:bottom w:w="0" w:type="dxa"/>
              <w:right w:w="108" w:type="dxa"/>
            </w:tcMar>
          </w:tcPr>
          <w:p w14:paraId="70F47527" w14:textId="77777777" w:rsidR="00544A50" w:rsidRPr="00923A0C" w:rsidRDefault="00544A50" w:rsidP="00544A50">
            <w:pPr>
              <w:keepNext/>
              <w:spacing w:after="0" w:line="240" w:lineRule="auto"/>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Pradinis susipažinimas su CVP IS priemonėmis gautais pasiūlymais</w:t>
            </w:r>
          </w:p>
        </w:tc>
        <w:tc>
          <w:tcPr>
            <w:tcW w:w="3643" w:type="dxa"/>
            <w:tcMar>
              <w:top w:w="0" w:type="dxa"/>
              <w:left w:w="108" w:type="dxa"/>
              <w:bottom w:w="0" w:type="dxa"/>
              <w:right w:w="108" w:type="dxa"/>
            </w:tcMar>
          </w:tcPr>
          <w:p w14:paraId="6D3F427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Pradedamas ne anksčiau nei po 45 minučių po pasiūlymų pateikimo termino pabaigos</w:t>
            </w:r>
          </w:p>
        </w:tc>
        <w:tc>
          <w:tcPr>
            <w:tcW w:w="2954" w:type="dxa"/>
            <w:tcMar>
              <w:top w:w="0" w:type="dxa"/>
              <w:left w:w="108" w:type="dxa"/>
              <w:bottom w:w="0" w:type="dxa"/>
              <w:right w:w="108" w:type="dxa"/>
            </w:tcMar>
          </w:tcPr>
          <w:p w14:paraId="2EE4CAD5" w14:textId="77777777" w:rsidR="00544A50" w:rsidRPr="00923A0C" w:rsidRDefault="00544A50" w:rsidP="00544A50">
            <w:pPr>
              <w:spacing w:after="0" w:line="240" w:lineRule="auto"/>
              <w:rPr>
                <w:rFonts w:ascii="Times New Roman" w:eastAsiaTheme="minorEastAsia" w:hAnsi="Times New Roman" w:cs="Times New Roman"/>
                <w:iCs/>
                <w:lang w:eastAsia="lt-LT"/>
              </w:rPr>
            </w:pPr>
          </w:p>
        </w:tc>
      </w:tr>
      <w:tr w:rsidR="00544A50" w:rsidRPr="00923A0C" w14:paraId="4DF523CA" w14:textId="77777777" w:rsidTr="00083972">
        <w:trPr>
          <w:trHeight w:val="20"/>
        </w:trPr>
        <w:tc>
          <w:tcPr>
            <w:tcW w:w="726" w:type="dxa"/>
            <w:tcMar>
              <w:top w:w="0" w:type="dxa"/>
              <w:left w:w="108" w:type="dxa"/>
              <w:bottom w:w="0" w:type="dxa"/>
              <w:right w:w="108" w:type="dxa"/>
            </w:tcMar>
          </w:tcPr>
          <w:p w14:paraId="109A9E2C" w14:textId="77777777" w:rsidR="00544A50" w:rsidRPr="00923A0C" w:rsidRDefault="00544A50" w:rsidP="00544A50">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w:t>
            </w:r>
          </w:p>
        </w:tc>
        <w:tc>
          <w:tcPr>
            <w:tcW w:w="2531" w:type="dxa"/>
            <w:tcMar>
              <w:top w:w="0" w:type="dxa"/>
              <w:left w:w="108" w:type="dxa"/>
              <w:bottom w:w="0" w:type="dxa"/>
              <w:right w:w="108" w:type="dxa"/>
            </w:tcMar>
          </w:tcPr>
          <w:p w14:paraId="16B2C971" w14:textId="77777777" w:rsidR="00544A50" w:rsidRPr="00923A0C" w:rsidRDefault="00544A50" w:rsidP="00544A50">
            <w:pPr>
              <w:keepNext/>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Prašymą paaiškinti, patikslinti pirkimo sąlygas tiekėjas turi pateikti ne vėliau kaip:</w:t>
            </w:r>
          </w:p>
        </w:tc>
        <w:tc>
          <w:tcPr>
            <w:tcW w:w="3643" w:type="dxa"/>
            <w:tcMar>
              <w:top w:w="0" w:type="dxa"/>
              <w:left w:w="108" w:type="dxa"/>
              <w:bottom w:w="0" w:type="dxa"/>
              <w:right w:w="108" w:type="dxa"/>
            </w:tcMar>
          </w:tcPr>
          <w:p w14:paraId="63E6A42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(šešios) dienos iki pasiūlymų pateikimo termino dienos</w:t>
            </w:r>
          </w:p>
        </w:tc>
        <w:tc>
          <w:tcPr>
            <w:tcW w:w="2954" w:type="dxa"/>
            <w:tcMar>
              <w:top w:w="0" w:type="dxa"/>
              <w:left w:w="108" w:type="dxa"/>
              <w:bottom w:w="0" w:type="dxa"/>
              <w:right w:w="108" w:type="dxa"/>
            </w:tcMar>
          </w:tcPr>
          <w:p w14:paraId="22345D89" w14:textId="77777777" w:rsidR="00544A50" w:rsidRPr="00923A0C" w:rsidRDefault="00544A50" w:rsidP="00544A50">
            <w:pPr>
              <w:spacing w:after="0" w:line="240" w:lineRule="auto"/>
              <w:rPr>
                <w:rFonts w:ascii="Times New Roman" w:eastAsiaTheme="minorEastAsia" w:hAnsi="Times New Roman" w:cs="Times New Roman"/>
                <w:iCs/>
                <w:lang w:eastAsia="lt-LT"/>
              </w:rPr>
            </w:pPr>
          </w:p>
        </w:tc>
      </w:tr>
      <w:tr w:rsidR="00544A50" w:rsidRPr="00923A0C" w14:paraId="6A4D2EF0" w14:textId="77777777" w:rsidTr="00083972">
        <w:trPr>
          <w:trHeight w:val="20"/>
        </w:trPr>
        <w:tc>
          <w:tcPr>
            <w:tcW w:w="726" w:type="dxa"/>
            <w:tcMar>
              <w:top w:w="0" w:type="dxa"/>
              <w:left w:w="108" w:type="dxa"/>
              <w:bottom w:w="0" w:type="dxa"/>
              <w:right w:w="108" w:type="dxa"/>
            </w:tcMar>
          </w:tcPr>
          <w:p w14:paraId="506AE01D"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4.</w:t>
            </w:r>
          </w:p>
        </w:tc>
        <w:tc>
          <w:tcPr>
            <w:tcW w:w="2531" w:type="dxa"/>
            <w:tcMar>
              <w:top w:w="0" w:type="dxa"/>
              <w:left w:w="108" w:type="dxa"/>
              <w:bottom w:w="0" w:type="dxa"/>
              <w:right w:w="108" w:type="dxa"/>
            </w:tcMar>
          </w:tcPr>
          <w:p w14:paraId="2F24894F"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27B46E32"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4 (keturios) dienos iki pasiūlymų pateikimo termino dienos</w:t>
            </w:r>
          </w:p>
        </w:tc>
        <w:tc>
          <w:tcPr>
            <w:tcW w:w="2954" w:type="dxa"/>
            <w:tcMar>
              <w:top w:w="0" w:type="dxa"/>
              <w:left w:w="108" w:type="dxa"/>
              <w:bottom w:w="0" w:type="dxa"/>
              <w:right w:w="108" w:type="dxa"/>
            </w:tcMar>
          </w:tcPr>
          <w:p w14:paraId="4FF44D7A"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6F034C43" w14:textId="77777777" w:rsidTr="00083972">
        <w:trPr>
          <w:trHeight w:val="20"/>
        </w:trPr>
        <w:tc>
          <w:tcPr>
            <w:tcW w:w="726" w:type="dxa"/>
            <w:tcMar>
              <w:top w:w="0" w:type="dxa"/>
              <w:left w:w="108" w:type="dxa"/>
              <w:bottom w:w="0" w:type="dxa"/>
              <w:right w:w="108" w:type="dxa"/>
            </w:tcMar>
          </w:tcPr>
          <w:p w14:paraId="2E0EA36D"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5.</w:t>
            </w:r>
          </w:p>
        </w:tc>
        <w:tc>
          <w:tcPr>
            <w:tcW w:w="2531" w:type="dxa"/>
            <w:tcMar>
              <w:top w:w="0" w:type="dxa"/>
              <w:left w:w="108" w:type="dxa"/>
              <w:bottom w:w="0" w:type="dxa"/>
              <w:right w:w="108" w:type="dxa"/>
            </w:tcMar>
          </w:tcPr>
          <w:p w14:paraId="02A05834"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Objekto apžiūra bus vykdoma:</w:t>
            </w:r>
          </w:p>
        </w:tc>
        <w:tc>
          <w:tcPr>
            <w:tcW w:w="3643" w:type="dxa"/>
            <w:tcMar>
              <w:top w:w="0" w:type="dxa"/>
              <w:left w:w="108" w:type="dxa"/>
              <w:bottom w:w="0" w:type="dxa"/>
              <w:right w:w="108" w:type="dxa"/>
            </w:tcMar>
          </w:tcPr>
          <w:p w14:paraId="5C6480EE"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tcMar>
              <w:top w:w="0" w:type="dxa"/>
              <w:left w:w="108" w:type="dxa"/>
              <w:bottom w:w="0" w:type="dxa"/>
              <w:right w:w="108" w:type="dxa"/>
            </w:tcMar>
          </w:tcPr>
          <w:p w14:paraId="16B31397"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443FC971" w14:textId="77777777" w:rsidTr="00083972">
        <w:trPr>
          <w:trHeight w:val="20"/>
        </w:trPr>
        <w:tc>
          <w:tcPr>
            <w:tcW w:w="726" w:type="dxa"/>
            <w:tcMar>
              <w:top w:w="0" w:type="dxa"/>
              <w:left w:w="108" w:type="dxa"/>
              <w:bottom w:w="0" w:type="dxa"/>
              <w:right w:w="108" w:type="dxa"/>
            </w:tcMar>
          </w:tcPr>
          <w:p w14:paraId="6C91A052"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6.</w:t>
            </w:r>
          </w:p>
        </w:tc>
        <w:tc>
          <w:tcPr>
            <w:tcW w:w="2531" w:type="dxa"/>
            <w:tcMar>
              <w:top w:w="0" w:type="dxa"/>
              <w:left w:w="108" w:type="dxa"/>
              <w:bottom w:w="0" w:type="dxa"/>
              <w:right w:w="108" w:type="dxa"/>
            </w:tcMar>
          </w:tcPr>
          <w:p w14:paraId="29C05EE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rengs susitikimus su tiekėjais dėl pirkimo sąlygų paaiškinimo</w:t>
            </w:r>
          </w:p>
        </w:tc>
        <w:tc>
          <w:tcPr>
            <w:tcW w:w="3643" w:type="dxa"/>
            <w:tcMar>
              <w:top w:w="0" w:type="dxa"/>
              <w:left w:w="108" w:type="dxa"/>
              <w:bottom w:w="0" w:type="dxa"/>
              <w:right w:w="108" w:type="dxa"/>
            </w:tcMar>
          </w:tcPr>
          <w:p w14:paraId="54059A29"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tcMar>
              <w:top w:w="0" w:type="dxa"/>
              <w:left w:w="108" w:type="dxa"/>
              <w:bottom w:w="0" w:type="dxa"/>
              <w:right w:w="108" w:type="dxa"/>
            </w:tcMar>
          </w:tcPr>
          <w:p w14:paraId="75F7F35A"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101BD81F" w14:textId="77777777" w:rsidTr="00083972">
        <w:trPr>
          <w:trHeight w:val="20"/>
        </w:trPr>
        <w:tc>
          <w:tcPr>
            <w:tcW w:w="726" w:type="dxa"/>
            <w:tcMar>
              <w:top w:w="0" w:type="dxa"/>
              <w:left w:w="108" w:type="dxa"/>
              <w:bottom w:w="0" w:type="dxa"/>
              <w:right w:w="108" w:type="dxa"/>
            </w:tcMar>
          </w:tcPr>
          <w:p w14:paraId="5E1FD6BB"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7.</w:t>
            </w:r>
          </w:p>
        </w:tc>
        <w:tc>
          <w:tcPr>
            <w:tcW w:w="2531" w:type="dxa"/>
            <w:tcMar>
              <w:top w:w="0" w:type="dxa"/>
              <w:left w:w="108" w:type="dxa"/>
              <w:bottom w:w="0" w:type="dxa"/>
              <w:right w:w="108" w:type="dxa"/>
            </w:tcMar>
          </w:tcPr>
          <w:p w14:paraId="067DA63E"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Tiekėjai turi pateikti prekių pavyzdžius</w:t>
            </w:r>
          </w:p>
        </w:tc>
        <w:tc>
          <w:tcPr>
            <w:tcW w:w="3643" w:type="dxa"/>
            <w:tcMar>
              <w:top w:w="0" w:type="dxa"/>
              <w:left w:w="108" w:type="dxa"/>
              <w:bottom w:w="0" w:type="dxa"/>
              <w:right w:w="108" w:type="dxa"/>
            </w:tcMar>
          </w:tcPr>
          <w:p w14:paraId="1D5F57FD" w14:textId="77777777" w:rsidR="00544A50" w:rsidRPr="00923A0C" w:rsidRDefault="00544A50" w:rsidP="00544A50">
            <w:pPr>
              <w:suppressAutoHyphens/>
              <w:spacing w:after="0" w:line="240" w:lineRule="auto"/>
              <w:jc w:val="both"/>
              <w:rPr>
                <w:rFonts w:ascii="Times New Roman" w:eastAsia="Arial Unicode MS" w:hAnsi="Times New Roman" w:cs="Times New Roman"/>
              </w:rPr>
            </w:pPr>
            <w:r w:rsidRPr="00923A0C">
              <w:rPr>
                <w:rFonts w:ascii="Times New Roman" w:eastAsia="Arial Unicode MS" w:hAnsi="Times New Roman" w:cs="Times New Roman"/>
              </w:rPr>
              <w:t>NETAIKOMA</w:t>
            </w:r>
          </w:p>
          <w:p w14:paraId="6DBF58FA"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
                <w:iCs/>
                <w:lang w:eastAsia="lt-LT"/>
              </w:rPr>
              <w:t xml:space="preserve"> </w:t>
            </w:r>
          </w:p>
        </w:tc>
        <w:tc>
          <w:tcPr>
            <w:tcW w:w="2954" w:type="dxa"/>
            <w:tcMar>
              <w:top w:w="0" w:type="dxa"/>
              <w:left w:w="108" w:type="dxa"/>
              <w:bottom w:w="0" w:type="dxa"/>
              <w:right w:w="108" w:type="dxa"/>
            </w:tcMar>
          </w:tcPr>
          <w:p w14:paraId="60C56761"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3D8F72FC" w14:textId="77777777" w:rsidTr="00083972">
        <w:trPr>
          <w:trHeight w:val="20"/>
        </w:trPr>
        <w:tc>
          <w:tcPr>
            <w:tcW w:w="726" w:type="dxa"/>
            <w:tcMar>
              <w:top w:w="0" w:type="dxa"/>
              <w:left w:w="108" w:type="dxa"/>
              <w:bottom w:w="0" w:type="dxa"/>
              <w:right w:w="108" w:type="dxa"/>
            </w:tcMar>
          </w:tcPr>
          <w:p w14:paraId="173ED59C"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8.</w:t>
            </w:r>
          </w:p>
        </w:tc>
        <w:tc>
          <w:tcPr>
            <w:tcW w:w="2531" w:type="dxa"/>
            <w:tcMar>
              <w:top w:w="0" w:type="dxa"/>
              <w:left w:w="108" w:type="dxa"/>
              <w:bottom w:w="0" w:type="dxa"/>
              <w:right w:w="108" w:type="dxa"/>
            </w:tcMar>
          </w:tcPr>
          <w:p w14:paraId="60958BED"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6425DD29"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90 (devyniasdešimt) dienų nuo pasiūlymų pateikimo galutinio termino pabaigos</w:t>
            </w:r>
          </w:p>
        </w:tc>
        <w:tc>
          <w:tcPr>
            <w:tcW w:w="2954" w:type="dxa"/>
            <w:tcMar>
              <w:top w:w="0" w:type="dxa"/>
              <w:left w:w="108" w:type="dxa"/>
              <w:bottom w:w="0" w:type="dxa"/>
              <w:right w:w="108" w:type="dxa"/>
            </w:tcMar>
          </w:tcPr>
          <w:p w14:paraId="1BA25479"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04CBE8C2" w14:textId="77777777" w:rsidTr="00083972">
        <w:trPr>
          <w:trHeight w:val="20"/>
        </w:trPr>
        <w:tc>
          <w:tcPr>
            <w:tcW w:w="726" w:type="dxa"/>
            <w:tcMar>
              <w:top w:w="0" w:type="dxa"/>
              <w:left w:w="108" w:type="dxa"/>
              <w:bottom w:w="0" w:type="dxa"/>
              <w:right w:w="108" w:type="dxa"/>
            </w:tcMar>
          </w:tcPr>
          <w:p w14:paraId="433AFCE5"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9.</w:t>
            </w:r>
          </w:p>
        </w:tc>
        <w:tc>
          <w:tcPr>
            <w:tcW w:w="2531" w:type="dxa"/>
            <w:tcMar>
              <w:top w:w="0" w:type="dxa"/>
              <w:left w:w="108" w:type="dxa"/>
              <w:bottom w:w="0" w:type="dxa"/>
              <w:right w:w="108" w:type="dxa"/>
            </w:tcMar>
          </w:tcPr>
          <w:p w14:paraId="4904C4BE"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6FC87E9"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iCs/>
                <w:lang w:eastAsia="lt-LT"/>
              </w:rPr>
              <w:t xml:space="preserve">3 (tris) darbo dienas </w:t>
            </w:r>
            <w:r w:rsidRPr="00923A0C">
              <w:rPr>
                <w:rFonts w:ascii="Times New Roman" w:eastAsiaTheme="minorEastAsia" w:hAnsi="Times New Roman" w:cs="Times New Roman"/>
                <w:lang w:eastAsia="lt-LT"/>
              </w:rPr>
              <w:t>nuo prašymo gavimo dienos</w:t>
            </w:r>
          </w:p>
          <w:p w14:paraId="30F6DC26"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p>
        </w:tc>
        <w:tc>
          <w:tcPr>
            <w:tcW w:w="2954" w:type="dxa"/>
            <w:tcMar>
              <w:top w:w="0" w:type="dxa"/>
              <w:left w:w="108" w:type="dxa"/>
              <w:bottom w:w="0" w:type="dxa"/>
              <w:right w:w="108" w:type="dxa"/>
            </w:tcMar>
          </w:tcPr>
          <w:p w14:paraId="096863DE"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544A50" w:rsidRPr="00923A0C" w14:paraId="33C3953E" w14:textId="77777777" w:rsidTr="00083972">
        <w:trPr>
          <w:trHeight w:val="20"/>
        </w:trPr>
        <w:tc>
          <w:tcPr>
            <w:tcW w:w="726" w:type="dxa"/>
            <w:tcMar>
              <w:top w:w="0" w:type="dxa"/>
              <w:left w:w="108" w:type="dxa"/>
              <w:bottom w:w="0" w:type="dxa"/>
              <w:right w:w="108" w:type="dxa"/>
            </w:tcMar>
          </w:tcPr>
          <w:p w14:paraId="1DAD1B4B"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10.</w:t>
            </w:r>
          </w:p>
        </w:tc>
        <w:tc>
          <w:tcPr>
            <w:tcW w:w="2531" w:type="dxa"/>
            <w:tcMar>
              <w:top w:w="0" w:type="dxa"/>
              <w:left w:w="108" w:type="dxa"/>
              <w:bottom w:w="0" w:type="dxa"/>
              <w:right w:w="108" w:type="dxa"/>
            </w:tcMar>
          </w:tcPr>
          <w:p w14:paraId="14FCC44C"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400345FE"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 nuo prašymo gavimo dienos</w:t>
            </w:r>
          </w:p>
          <w:p w14:paraId="58A0E575"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p>
        </w:tc>
        <w:tc>
          <w:tcPr>
            <w:tcW w:w="2954" w:type="dxa"/>
            <w:tcMar>
              <w:top w:w="0" w:type="dxa"/>
              <w:left w:w="108" w:type="dxa"/>
              <w:bottom w:w="0" w:type="dxa"/>
              <w:right w:w="108" w:type="dxa"/>
            </w:tcMar>
          </w:tcPr>
          <w:p w14:paraId="2F8F9E95"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544A50" w:rsidRPr="00923A0C" w14:paraId="200036BD" w14:textId="77777777" w:rsidTr="00083972">
        <w:trPr>
          <w:trHeight w:val="20"/>
        </w:trPr>
        <w:tc>
          <w:tcPr>
            <w:tcW w:w="726" w:type="dxa"/>
            <w:tcMar>
              <w:top w:w="0" w:type="dxa"/>
              <w:left w:w="108" w:type="dxa"/>
              <w:bottom w:w="0" w:type="dxa"/>
              <w:right w:w="108" w:type="dxa"/>
            </w:tcMar>
          </w:tcPr>
          <w:p w14:paraId="71414090"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11.</w:t>
            </w:r>
          </w:p>
        </w:tc>
        <w:tc>
          <w:tcPr>
            <w:tcW w:w="2531" w:type="dxa"/>
            <w:tcMar>
              <w:top w:w="0" w:type="dxa"/>
              <w:left w:w="108" w:type="dxa"/>
              <w:bottom w:w="0" w:type="dxa"/>
              <w:right w:w="108" w:type="dxa"/>
            </w:tcMar>
          </w:tcPr>
          <w:p w14:paraId="6F56DABB"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7212330A"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tcMar>
              <w:top w:w="0" w:type="dxa"/>
              <w:left w:w="108" w:type="dxa"/>
              <w:bottom w:w="0" w:type="dxa"/>
              <w:right w:w="108" w:type="dxa"/>
            </w:tcMar>
          </w:tcPr>
          <w:p w14:paraId="3F3CF142" w14:textId="77777777" w:rsidR="00544A50" w:rsidRPr="00923A0C" w:rsidRDefault="00544A50" w:rsidP="00544A50">
            <w:pPr>
              <w:spacing w:after="0" w:line="240" w:lineRule="auto"/>
              <w:rPr>
                <w:rFonts w:ascii="Times New Roman" w:eastAsiaTheme="minorEastAsia" w:hAnsi="Times New Roman" w:cs="Times New Roman"/>
                <w:bCs/>
                <w:lang w:eastAsia="lt-LT"/>
              </w:rPr>
            </w:pPr>
          </w:p>
        </w:tc>
      </w:tr>
      <w:tr w:rsidR="00544A50" w:rsidRPr="00923A0C" w14:paraId="5492A991" w14:textId="77777777" w:rsidTr="00083972">
        <w:trPr>
          <w:trHeight w:val="20"/>
        </w:trPr>
        <w:tc>
          <w:tcPr>
            <w:tcW w:w="726" w:type="dxa"/>
            <w:tcMar>
              <w:top w:w="0" w:type="dxa"/>
              <w:left w:w="108" w:type="dxa"/>
              <w:bottom w:w="0" w:type="dxa"/>
              <w:right w:w="108" w:type="dxa"/>
            </w:tcMar>
          </w:tcPr>
          <w:p w14:paraId="4340A842"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lastRenderedPageBreak/>
              <w:t>12.</w:t>
            </w:r>
          </w:p>
        </w:tc>
        <w:tc>
          <w:tcPr>
            <w:tcW w:w="2531" w:type="dxa"/>
            <w:tcMar>
              <w:top w:w="0" w:type="dxa"/>
              <w:left w:w="108" w:type="dxa"/>
              <w:bottom w:w="0" w:type="dxa"/>
              <w:right w:w="108" w:type="dxa"/>
            </w:tcMar>
          </w:tcPr>
          <w:p w14:paraId="2283BD47"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Perkančioji organizacija pirkimo dalyviams praneša apie priimtą sprendimą nustatyti laimėjusį pasiūlymą, </w:t>
            </w:r>
            <w:r w:rsidRPr="00923A0C">
              <w:rPr>
                <w:rFonts w:ascii="Times New Roman" w:eastAsiaTheme="minorEastAsia" w:hAnsi="Times New Roman" w:cs="Times New Roman"/>
                <w:lang w:eastAsia="lt-LT"/>
              </w:rPr>
              <w:t>dėl kurio bus sudaroma</w:t>
            </w:r>
            <w:r w:rsidRPr="00923A0C">
              <w:rPr>
                <w:rFonts w:ascii="Times New Roman" w:eastAsiaTheme="minorEastAsia" w:hAnsi="Times New Roman" w:cs="Times New Roman"/>
                <w:bCs/>
                <w:lang w:eastAsia="lt-LT"/>
              </w:rPr>
              <w:t xml:space="preserve"> sutartis ne vėliau kaip per</w:t>
            </w:r>
          </w:p>
        </w:tc>
        <w:tc>
          <w:tcPr>
            <w:tcW w:w="3643" w:type="dxa"/>
            <w:tcMar>
              <w:top w:w="0" w:type="dxa"/>
              <w:left w:w="108" w:type="dxa"/>
              <w:bottom w:w="0" w:type="dxa"/>
              <w:right w:w="108" w:type="dxa"/>
            </w:tcMar>
          </w:tcPr>
          <w:p w14:paraId="33010358"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tcMar>
              <w:top w:w="0" w:type="dxa"/>
              <w:left w:w="108" w:type="dxa"/>
              <w:bottom w:w="0" w:type="dxa"/>
              <w:right w:w="108" w:type="dxa"/>
            </w:tcMar>
          </w:tcPr>
          <w:p w14:paraId="48EA0370"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0D1D2FEB" w14:textId="77777777" w:rsidTr="00083972">
        <w:trPr>
          <w:trHeight w:val="20"/>
        </w:trPr>
        <w:tc>
          <w:tcPr>
            <w:tcW w:w="726" w:type="dxa"/>
            <w:tcMar>
              <w:top w:w="0" w:type="dxa"/>
              <w:left w:w="108" w:type="dxa"/>
              <w:bottom w:w="0" w:type="dxa"/>
              <w:right w:w="108" w:type="dxa"/>
            </w:tcMar>
          </w:tcPr>
          <w:p w14:paraId="197FFD44"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13.</w:t>
            </w:r>
          </w:p>
        </w:tc>
        <w:tc>
          <w:tcPr>
            <w:tcW w:w="2531" w:type="dxa"/>
            <w:tcMar>
              <w:top w:w="0" w:type="dxa"/>
              <w:left w:w="108" w:type="dxa"/>
              <w:bottom w:w="0" w:type="dxa"/>
              <w:right w:w="108" w:type="dxa"/>
            </w:tcMar>
          </w:tcPr>
          <w:p w14:paraId="5E23C828"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1DC2980D"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15 (penkiolika) dienų nuo pirkimo dalyvio raštu pateikto prašymo gavimo dienos</w:t>
            </w:r>
          </w:p>
        </w:tc>
        <w:tc>
          <w:tcPr>
            <w:tcW w:w="2954" w:type="dxa"/>
            <w:tcMar>
              <w:top w:w="0" w:type="dxa"/>
              <w:left w:w="108" w:type="dxa"/>
              <w:bottom w:w="0" w:type="dxa"/>
              <w:right w:w="108" w:type="dxa"/>
            </w:tcMar>
          </w:tcPr>
          <w:p w14:paraId="4D4FE551" w14:textId="77777777" w:rsidR="00544A50" w:rsidRPr="00923A0C" w:rsidRDefault="00544A50" w:rsidP="00544A50">
            <w:pPr>
              <w:shd w:val="clear" w:color="auto" w:fill="FFFFFF"/>
              <w:spacing w:after="0" w:line="240" w:lineRule="auto"/>
              <w:ind w:firstLine="313"/>
              <w:rPr>
                <w:rFonts w:ascii="Times New Roman" w:eastAsia="Times New Roman" w:hAnsi="Times New Roman" w:cs="Times New Roman"/>
                <w:lang w:eastAsia="lt-LT"/>
              </w:rPr>
            </w:pPr>
          </w:p>
        </w:tc>
      </w:tr>
      <w:tr w:rsidR="00544A50" w:rsidRPr="00923A0C" w14:paraId="52F00403" w14:textId="77777777" w:rsidTr="00083972">
        <w:trPr>
          <w:trHeight w:val="20"/>
        </w:trPr>
        <w:tc>
          <w:tcPr>
            <w:tcW w:w="726" w:type="dxa"/>
            <w:tcMar>
              <w:top w:w="0" w:type="dxa"/>
              <w:left w:w="108" w:type="dxa"/>
              <w:bottom w:w="0" w:type="dxa"/>
              <w:right w:w="108" w:type="dxa"/>
            </w:tcMar>
          </w:tcPr>
          <w:p w14:paraId="33C3F588"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14.</w:t>
            </w:r>
          </w:p>
        </w:tc>
        <w:tc>
          <w:tcPr>
            <w:tcW w:w="2531" w:type="dxa"/>
            <w:tcMar>
              <w:top w:w="0" w:type="dxa"/>
              <w:left w:w="108" w:type="dxa"/>
              <w:bottom w:w="0" w:type="dxa"/>
              <w:right w:w="108" w:type="dxa"/>
            </w:tcMar>
          </w:tcPr>
          <w:p w14:paraId="7FAF2DDB"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shd w:val="clear" w:color="auto" w:fill="FFFFFF"/>
                <w:lang w:eastAsia="lt-LT"/>
              </w:rPr>
              <w:t xml:space="preserve">Tiekėjas turi teisę pateikti pretenziją perkančiajai organizacijai, pateikti prašymą ar pareikšti ieškinį teismui </w:t>
            </w:r>
            <w:r w:rsidRPr="00923A0C">
              <w:rPr>
                <w:rFonts w:ascii="Times New Roman" w:eastAsiaTheme="minorEastAsia" w:hAnsi="Times New Roman" w:cs="Times New Roman"/>
                <w:bCs/>
                <w:lang w:eastAsia="lt-LT"/>
              </w:rPr>
              <w:t>ne vėliau kaip per</w:t>
            </w:r>
          </w:p>
        </w:tc>
        <w:tc>
          <w:tcPr>
            <w:tcW w:w="3643" w:type="dxa"/>
            <w:tcMar>
              <w:top w:w="0" w:type="dxa"/>
              <w:left w:w="108" w:type="dxa"/>
              <w:bottom w:w="0" w:type="dxa"/>
              <w:right w:w="108" w:type="dxa"/>
            </w:tcMar>
          </w:tcPr>
          <w:p w14:paraId="7E7F2763"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w:t>
            </w:r>
            <w:r w:rsidR="002514C9">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lang w:eastAsia="lt-LT"/>
              </w:rPr>
              <w:t xml:space="preserve">nuo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pranešimo raštu apie jos priimtą sprendimą išsiuntimo tiekėjams dienos arba nuo paskelbimo apie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priimtus sprendimus dienos, jei VPĮ nenumato reikalavimo raštu informuoti tiekėjus apie </w:t>
            </w:r>
            <w:r w:rsidRPr="00923A0C">
              <w:rPr>
                <w:rFonts w:ascii="Times New Roman" w:eastAsia="Arial" w:hAnsi="Times New Roman" w:cs="Times New Roman"/>
                <w:lang w:eastAsia="lt-LT"/>
              </w:rPr>
              <w:t xml:space="preserve"> perkančiosios organizacijos</w:t>
            </w:r>
            <w:r w:rsidRPr="00923A0C">
              <w:rPr>
                <w:rFonts w:ascii="Times New Roman" w:eastAsiaTheme="minorEastAsia" w:hAnsi="Times New Roman" w:cs="Times New Roman"/>
                <w:lang w:eastAsia="lt-LT"/>
              </w:rPr>
              <w:t xml:space="preserve"> priimtus sprendimus;</w:t>
            </w:r>
          </w:p>
          <w:p w14:paraId="6F16F27B"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E6139B7" w14:textId="77777777" w:rsidR="00544A50" w:rsidRPr="00923A0C" w:rsidRDefault="00544A50" w:rsidP="00544A50">
            <w:pPr>
              <w:spacing w:after="0" w:line="240" w:lineRule="auto"/>
              <w:rPr>
                <w:rFonts w:ascii="Times New Roman" w:eastAsiaTheme="minorEastAsia" w:hAnsi="Times New Roman" w:cs="Times New Roman"/>
                <w:bCs/>
                <w:lang w:eastAsia="lt-LT"/>
              </w:rPr>
            </w:pPr>
          </w:p>
        </w:tc>
      </w:tr>
      <w:tr w:rsidR="00544A50" w:rsidRPr="00923A0C" w14:paraId="542A2924" w14:textId="77777777" w:rsidTr="00083972">
        <w:trPr>
          <w:trHeight w:val="20"/>
        </w:trPr>
        <w:tc>
          <w:tcPr>
            <w:tcW w:w="726" w:type="dxa"/>
            <w:tcMar>
              <w:top w:w="0" w:type="dxa"/>
              <w:left w:w="108" w:type="dxa"/>
              <w:bottom w:w="0" w:type="dxa"/>
              <w:right w:w="108" w:type="dxa"/>
            </w:tcMar>
          </w:tcPr>
          <w:p w14:paraId="5CD6BB75"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w:t>
            </w:r>
          </w:p>
        </w:tc>
        <w:tc>
          <w:tcPr>
            <w:tcW w:w="2531" w:type="dxa"/>
            <w:tcMar>
              <w:top w:w="0" w:type="dxa"/>
              <w:left w:w="108" w:type="dxa"/>
              <w:bottom w:w="0" w:type="dxa"/>
              <w:right w:w="108" w:type="dxa"/>
            </w:tcMar>
          </w:tcPr>
          <w:p w14:paraId="34E26593"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C5F8BB8"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(šešias) darbo dienas nuo pretenzijos gavimo dienos</w:t>
            </w:r>
          </w:p>
        </w:tc>
        <w:tc>
          <w:tcPr>
            <w:tcW w:w="2954" w:type="dxa"/>
            <w:tcMar>
              <w:top w:w="0" w:type="dxa"/>
              <w:left w:w="108" w:type="dxa"/>
              <w:bottom w:w="0" w:type="dxa"/>
              <w:right w:w="108" w:type="dxa"/>
            </w:tcMar>
          </w:tcPr>
          <w:p w14:paraId="28801173"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7D4416EC" w14:textId="77777777" w:rsidTr="00083972">
        <w:trPr>
          <w:trHeight w:val="20"/>
        </w:trPr>
        <w:tc>
          <w:tcPr>
            <w:tcW w:w="726" w:type="dxa"/>
            <w:tcMar>
              <w:top w:w="0" w:type="dxa"/>
              <w:left w:w="108" w:type="dxa"/>
              <w:bottom w:w="0" w:type="dxa"/>
              <w:right w:w="108" w:type="dxa"/>
            </w:tcMar>
          </w:tcPr>
          <w:p w14:paraId="7079250A"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16.</w:t>
            </w:r>
          </w:p>
        </w:tc>
        <w:tc>
          <w:tcPr>
            <w:tcW w:w="2531" w:type="dxa"/>
            <w:tcMar>
              <w:top w:w="0" w:type="dxa"/>
              <w:left w:w="108" w:type="dxa"/>
              <w:bottom w:w="0" w:type="dxa"/>
              <w:right w:w="108" w:type="dxa"/>
            </w:tcMar>
          </w:tcPr>
          <w:p w14:paraId="728EDE1A"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Jeigu perkančioji organizacija per nustatytą terminą neišnagrinėja jai pateiktos pretenzijos, tiekėjas turi teisę pateikti prašymą ar pareikšti ieškinį teismui per</w:t>
            </w:r>
            <w:r w:rsidRPr="00923A0C">
              <w:rPr>
                <w:rFonts w:ascii="Times New Roman" w:eastAsiaTheme="minorEastAsia" w:hAnsi="Times New Roman" w:cs="Times New Roman"/>
                <w:bCs/>
                <w:lang w:eastAsia="lt-LT"/>
              </w:rPr>
              <w:t xml:space="preserve"> (išskyrus ieškinį dėl sutarties pripažinimo negaliojančia) </w:t>
            </w:r>
          </w:p>
        </w:tc>
        <w:tc>
          <w:tcPr>
            <w:tcW w:w="3643" w:type="dxa"/>
            <w:tcMar>
              <w:top w:w="0" w:type="dxa"/>
              <w:left w:w="108" w:type="dxa"/>
              <w:bottom w:w="0" w:type="dxa"/>
              <w:right w:w="108" w:type="dxa"/>
            </w:tcMar>
          </w:tcPr>
          <w:p w14:paraId="6DEB73D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CC71A2C"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074A391D" w14:textId="77777777" w:rsidTr="00083972">
        <w:trPr>
          <w:trHeight w:val="20"/>
        </w:trPr>
        <w:tc>
          <w:tcPr>
            <w:tcW w:w="726" w:type="dxa"/>
            <w:tcMar>
              <w:top w:w="0" w:type="dxa"/>
              <w:left w:w="108" w:type="dxa"/>
              <w:bottom w:w="0" w:type="dxa"/>
              <w:right w:w="108" w:type="dxa"/>
            </w:tcMar>
          </w:tcPr>
          <w:p w14:paraId="38304F33"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lastRenderedPageBreak/>
              <w:t>17.</w:t>
            </w:r>
          </w:p>
        </w:tc>
        <w:tc>
          <w:tcPr>
            <w:tcW w:w="2531" w:type="dxa"/>
            <w:tcMar>
              <w:top w:w="0" w:type="dxa"/>
              <w:left w:w="108" w:type="dxa"/>
              <w:bottom w:w="0" w:type="dxa"/>
              <w:right w:w="108" w:type="dxa"/>
            </w:tcMar>
          </w:tcPr>
          <w:p w14:paraId="305B2DEC"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negali sudaryti sutarties anksčiau kaip po</w:t>
            </w:r>
          </w:p>
        </w:tc>
        <w:tc>
          <w:tcPr>
            <w:tcW w:w="3643" w:type="dxa"/>
            <w:tcMar>
              <w:top w:w="0" w:type="dxa"/>
              <w:left w:w="108" w:type="dxa"/>
              <w:bottom w:w="0" w:type="dxa"/>
              <w:right w:w="108" w:type="dxa"/>
            </w:tcMar>
          </w:tcPr>
          <w:p w14:paraId="34FD7AC5"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5 (penkių) darbo dienų,</w:t>
            </w:r>
            <w:r w:rsidRPr="00923A0C">
              <w:rPr>
                <w:rFonts w:ascii="Times New Roman" w:eastAsiaTheme="minorEastAsia" w:hAnsi="Times New Roman" w:cs="Times New Roman"/>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B5BAEB4"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22CD0785" w14:textId="77777777" w:rsidTr="00083972">
        <w:trPr>
          <w:trHeight w:val="20"/>
        </w:trPr>
        <w:tc>
          <w:tcPr>
            <w:tcW w:w="726" w:type="dxa"/>
            <w:tcMar>
              <w:top w:w="0" w:type="dxa"/>
              <w:left w:w="108" w:type="dxa"/>
              <w:bottom w:w="0" w:type="dxa"/>
              <w:right w:w="108" w:type="dxa"/>
            </w:tcMar>
          </w:tcPr>
          <w:p w14:paraId="457DBB9E" w14:textId="77777777" w:rsidR="00544A50" w:rsidRPr="00923A0C" w:rsidRDefault="00544A50" w:rsidP="00544A50">
            <w:pPr>
              <w:spacing w:after="0" w:line="240" w:lineRule="auto"/>
              <w:ind w:left="34"/>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18. </w:t>
            </w:r>
          </w:p>
        </w:tc>
        <w:tc>
          <w:tcPr>
            <w:tcW w:w="2531" w:type="dxa"/>
            <w:tcMar>
              <w:top w:w="0" w:type="dxa"/>
              <w:left w:w="108" w:type="dxa"/>
              <w:bottom w:w="0" w:type="dxa"/>
              <w:right w:w="108" w:type="dxa"/>
            </w:tcMar>
          </w:tcPr>
          <w:p w14:paraId="03936B14"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Jeigu </w:t>
            </w:r>
            <w:r w:rsidRPr="00923A0C">
              <w:rPr>
                <w:rFonts w:ascii="Times New Roman" w:eastAsiaTheme="minorEastAsia" w:hAnsi="Times New Roman" w:cs="Times New Roman"/>
                <w:iCs/>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497F871A"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6ECA0F" w14:textId="77777777" w:rsidR="00544A50" w:rsidRPr="00923A0C" w:rsidRDefault="00544A50" w:rsidP="00544A50">
            <w:pPr>
              <w:spacing w:after="0" w:line="240" w:lineRule="auto"/>
              <w:jc w:val="both"/>
              <w:rPr>
                <w:rFonts w:ascii="Times New Roman" w:eastAsiaTheme="minorEastAsia" w:hAnsi="Times New Roman" w:cs="Times New Roman"/>
                <w:i/>
                <w:iCs/>
                <w:lang w:eastAsia="lt-LT"/>
              </w:rPr>
            </w:pPr>
          </w:p>
        </w:tc>
        <w:tc>
          <w:tcPr>
            <w:tcW w:w="2954" w:type="dxa"/>
            <w:tcMar>
              <w:top w:w="0" w:type="dxa"/>
              <w:left w:w="108" w:type="dxa"/>
              <w:bottom w:w="0" w:type="dxa"/>
              <w:right w:w="108" w:type="dxa"/>
            </w:tcMar>
          </w:tcPr>
          <w:p w14:paraId="014A8495"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bl>
    <w:p w14:paraId="2EA6466C" w14:textId="77777777" w:rsidR="00544A50" w:rsidRPr="00923A0C" w:rsidRDefault="00544A50" w:rsidP="00544A50">
      <w:pPr>
        <w:tabs>
          <w:tab w:val="left" w:pos="2977"/>
        </w:tabs>
        <w:spacing w:after="120" w:line="20" w:lineRule="atLeast"/>
        <w:jc w:val="center"/>
        <w:rPr>
          <w:rFonts w:ascii="Times New Roman" w:eastAsia="Calibri" w:hAnsi="Times New Roman" w:cs="Times New Roman"/>
          <w:lang w:eastAsia="lt-LT"/>
        </w:rPr>
      </w:pPr>
      <w:r w:rsidRPr="00923A0C">
        <w:rPr>
          <w:rFonts w:ascii="Times New Roman" w:eastAsia="Calibri" w:hAnsi="Times New Roman" w:cs="Times New Roman"/>
          <w:lang w:eastAsia="lt-LT"/>
        </w:rPr>
        <w:t>________________</w:t>
      </w:r>
    </w:p>
    <w:p w14:paraId="3BE858B1" w14:textId="77777777" w:rsidR="00544A50" w:rsidRPr="00923A0C" w:rsidRDefault="00544A50" w:rsidP="00544A50">
      <w:pPr>
        <w:spacing w:line="276" w:lineRule="auto"/>
        <w:rPr>
          <w:rFonts w:ascii="Times New Roman" w:eastAsia="Calibri" w:hAnsi="Times New Roman" w:cs="Times New Roman"/>
          <w:lang w:eastAsia="lt-LT"/>
        </w:rPr>
      </w:pPr>
      <w:r w:rsidRPr="00923A0C">
        <w:rPr>
          <w:rFonts w:ascii="Times New Roman" w:eastAsia="Calibri" w:hAnsi="Times New Roman" w:cs="Times New Roman"/>
          <w:lang w:eastAsia="lt-LT"/>
        </w:rPr>
        <w:br w:type="page"/>
      </w:r>
    </w:p>
    <w:p w14:paraId="5B9F4A04" w14:textId="77777777" w:rsidR="00544A50" w:rsidRPr="00923A0C"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50" w:name="_Ref38539939"/>
      <w:bookmarkStart w:id="51" w:name="_Ref38541068"/>
      <w:bookmarkStart w:id="52" w:name="_Ref38885053"/>
      <w:bookmarkStart w:id="53" w:name="_Ref38899023"/>
      <w:bookmarkStart w:id="54" w:name="_Toc166184280"/>
      <w:r w:rsidRPr="00923A0C">
        <w:rPr>
          <w:rFonts w:ascii="Times New Roman" w:eastAsia="Calibri" w:hAnsi="Times New Roman" w:cs="Times New Roman"/>
          <w:lang w:eastAsia="lt-LT"/>
        </w:rPr>
        <w:lastRenderedPageBreak/>
        <w:t>Pirkimo sąlygų 2 priedas „Techninė specifikacija“</w:t>
      </w:r>
      <w:bookmarkEnd w:id="50"/>
      <w:bookmarkEnd w:id="51"/>
      <w:bookmarkEnd w:id="52"/>
      <w:bookmarkEnd w:id="53"/>
      <w:bookmarkEnd w:id="54"/>
    </w:p>
    <w:p w14:paraId="08E7572B" w14:textId="77777777" w:rsidR="00544A50" w:rsidRPr="00923A0C" w:rsidRDefault="00544A50" w:rsidP="00544A50">
      <w:pPr>
        <w:spacing w:line="276" w:lineRule="auto"/>
        <w:jc w:val="center"/>
        <w:rPr>
          <w:rFonts w:ascii="Times New Roman" w:eastAsiaTheme="minorEastAsia" w:hAnsi="Times New Roman" w:cs="Times New Roman"/>
          <w:b/>
          <w:bCs/>
          <w:lang w:eastAsia="lt-LT"/>
        </w:rPr>
      </w:pPr>
    </w:p>
    <w:p w14:paraId="2E07CCB0" w14:textId="77777777" w:rsidR="00616CD7" w:rsidRPr="00616CD7" w:rsidRDefault="00616CD7" w:rsidP="00616CD7">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r w:rsidRPr="00616CD7">
        <w:rPr>
          <w:rFonts w:ascii="Times New Roman" w:eastAsiaTheme="minorEastAsia" w:hAnsi="Times New Roman" w:cs="Times New Roman"/>
          <w:caps/>
          <w:color w:val="404040" w:themeColor="text1" w:themeTint="BF"/>
          <w:spacing w:val="20"/>
          <w:lang w:eastAsia="lt-LT"/>
        </w:rPr>
        <w:t>TECHNINĖ SPECIFIKACIJA</w:t>
      </w:r>
    </w:p>
    <w:p w14:paraId="7C443B06" w14:textId="77777777" w:rsidR="00616CD7" w:rsidRPr="00616CD7" w:rsidRDefault="00616CD7" w:rsidP="00616CD7">
      <w:pPr>
        <w:tabs>
          <w:tab w:val="left" w:pos="851"/>
        </w:tabs>
        <w:spacing w:line="276" w:lineRule="auto"/>
        <w:ind w:firstLine="567"/>
        <w:contextualSpacing/>
        <w:jc w:val="both"/>
        <w:rPr>
          <w:rFonts w:ascii="Times New Roman" w:hAnsi="Times New Roman"/>
          <w:b/>
          <w:bCs/>
        </w:rPr>
      </w:pPr>
    </w:p>
    <w:p w14:paraId="60995322" w14:textId="77777777" w:rsidR="00761203" w:rsidRDefault="00761203" w:rsidP="00761203">
      <w:pPr>
        <w:shd w:val="clear" w:color="auto" w:fill="D9D9D9" w:themeFill="background1" w:themeFillShade="D9"/>
        <w:jc w:val="center"/>
        <w:rPr>
          <w:rFonts w:ascii="Times New Roman" w:hAnsi="Times New Roman" w:cs="Times New Roman"/>
          <w:b/>
          <w:bCs/>
          <w:smallCaps/>
        </w:rPr>
      </w:pPr>
      <w:r>
        <w:rPr>
          <w:rFonts w:ascii="Times New Roman" w:hAnsi="Times New Roman" w:cs="Times New Roman"/>
          <w:b/>
          <w:bCs/>
          <w:smallCaps/>
        </w:rPr>
        <w:t>PATEIKIAMA</w:t>
      </w:r>
      <w:r w:rsidRPr="00F062DC">
        <w:rPr>
          <w:rFonts w:ascii="Times New Roman" w:hAnsi="Times New Roman" w:cs="Times New Roman"/>
          <w:b/>
          <w:bCs/>
          <w:smallCaps/>
        </w:rPr>
        <w:t xml:space="preserve"> ATSKIRU FAILU, CVP IS</w:t>
      </w:r>
    </w:p>
    <w:p w14:paraId="7517263A" w14:textId="77777777" w:rsidR="00544A50" w:rsidRPr="00923A0C" w:rsidRDefault="00AC607F" w:rsidP="00AC607F">
      <w:pPr>
        <w:tabs>
          <w:tab w:val="left" w:pos="810"/>
          <w:tab w:val="left" w:pos="990"/>
        </w:tabs>
        <w:spacing w:after="0" w:line="240" w:lineRule="auto"/>
        <w:jc w:val="center"/>
        <w:rPr>
          <w:rFonts w:ascii="Times New Roman" w:eastAsia="Calibri" w:hAnsi="Times New Roman" w:cs="Times New Roman"/>
          <w:i/>
          <w:iCs/>
          <w:color w:val="7030A0"/>
          <w:lang w:eastAsia="lt-LT"/>
        </w:rPr>
      </w:pPr>
      <w:r w:rsidRPr="00AC607F">
        <w:rPr>
          <w:rFonts w:ascii="Times New Roman" w:hAnsi="Times New Roman" w:cs="Times New Roman"/>
        </w:rPr>
        <w:t>„</w:t>
      </w:r>
      <w:r w:rsidRPr="00AC607F">
        <w:rPr>
          <w:rFonts w:ascii="Times New Roman" w:hAnsi="Times New Roman" w:cs="Times New Roman"/>
          <w:bCs/>
        </w:rPr>
        <w:t>MOKSLO PASKIRTIES PASTATO, UKMERGĖS G. 4, ŠIRVINTOSE, PAPRASTOJO REMONTO PROJEKTAS</w:t>
      </w:r>
      <w:r w:rsidRPr="00AC607F">
        <w:rPr>
          <w:rFonts w:ascii="Times New Roman" w:hAnsi="Times New Roman" w:cs="Times New Roman"/>
        </w:rPr>
        <w:t>“ (PROJ. NR. A2X2-462)</w:t>
      </w:r>
    </w:p>
    <w:p w14:paraId="142267F9" w14:textId="77777777" w:rsidR="00544A50" w:rsidRPr="00923A0C" w:rsidRDefault="00544A50" w:rsidP="00544A50">
      <w:pPr>
        <w:tabs>
          <w:tab w:val="left" w:pos="810"/>
          <w:tab w:val="left" w:pos="990"/>
        </w:tabs>
        <w:spacing w:after="0" w:line="240" w:lineRule="auto"/>
        <w:jc w:val="both"/>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tab/>
      </w:r>
    </w:p>
    <w:p w14:paraId="06FB7A53" w14:textId="77777777" w:rsidR="00544A50" w:rsidRPr="00923A0C" w:rsidRDefault="00544A50" w:rsidP="00544A50">
      <w:pPr>
        <w:spacing w:line="276" w:lineRule="auto"/>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br w:type="page"/>
      </w:r>
    </w:p>
    <w:p w14:paraId="789084D6" w14:textId="77777777" w:rsidR="00544A50" w:rsidRPr="00923A0C"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55" w:name="_Ref38285444"/>
      <w:bookmarkStart w:id="56" w:name="_Ref38291496"/>
      <w:bookmarkStart w:id="57" w:name="_Toc166184281"/>
      <w:r w:rsidRPr="00923A0C">
        <w:rPr>
          <w:rFonts w:ascii="Times New Roman" w:eastAsia="Calibri" w:hAnsi="Times New Roman" w:cs="Times New Roman"/>
          <w:lang w:eastAsia="lt-LT"/>
        </w:rPr>
        <w:lastRenderedPageBreak/>
        <w:t>Pirkimo sąlygų 3 priedas „Tiekėjų pašalinimo pagrindai“</w:t>
      </w:r>
      <w:bookmarkEnd w:id="55"/>
      <w:bookmarkEnd w:id="56"/>
      <w:bookmarkEnd w:id="57"/>
    </w:p>
    <w:p w14:paraId="5B44F8E8" w14:textId="77777777" w:rsidR="00544A50" w:rsidRPr="00923A0C" w:rsidRDefault="00544A50" w:rsidP="00544A50">
      <w:pPr>
        <w:spacing w:line="276" w:lineRule="auto"/>
        <w:jc w:val="center"/>
        <w:rPr>
          <w:rFonts w:ascii="Times New Roman" w:eastAsiaTheme="minorEastAsia" w:hAnsi="Times New Roman" w:cs="Times New Roman"/>
          <w:b/>
          <w:bCs/>
          <w:smallCaps/>
          <w:lang w:eastAsia="lt-LT"/>
        </w:rPr>
      </w:pPr>
    </w:p>
    <w:p w14:paraId="000DBD2B" w14:textId="77777777" w:rsidR="00544A50" w:rsidRDefault="00544A50" w:rsidP="00544A50">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TIEKĖJŲ PAŠALINIMO PAGRINDAI</w:t>
      </w:r>
    </w:p>
    <w:p w14:paraId="2A1EC8C7"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A094FEF"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524C82E7" w14:textId="77777777" w:rsidR="00544A50" w:rsidRPr="00923A0C" w:rsidRDefault="00544A50" w:rsidP="00916AB3">
      <w:pPr>
        <w:numPr>
          <w:ilvl w:val="0"/>
          <w:numId w:val="12"/>
        </w:numPr>
        <w:spacing w:after="60" w:line="240" w:lineRule="auto"/>
        <w:ind w:left="567" w:hanging="567"/>
        <w:jc w:val="both"/>
        <w:rPr>
          <w:rFonts w:ascii="Times New Roman" w:eastAsia="Verdan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23A0C">
        <w:rPr>
          <w:rFonts w:ascii="Times New Roman" w:eastAsia="Verdana" w:hAnsi="Times New Roman" w:cs="Times New Roman"/>
          <w:color w:val="000000" w:themeColor="text1"/>
          <w:lang w:eastAsia="lt-LT"/>
        </w:rPr>
        <w:t xml:space="preserve">e nustatytų tiekėjo pašalinimo pagrindų, išskyrus VPĮ 46 straipsnio 10 dalyje nustatytus atvejus (tačiau atsižvelgiant į VPĮ 46 straipsnio 11 ir 12 dalių nuostatas). </w:t>
      </w:r>
    </w:p>
    <w:p w14:paraId="5C46B427" w14:textId="77777777" w:rsidR="00544A50" w:rsidRPr="00923A0C" w:rsidRDefault="00544A50" w:rsidP="00916AB3">
      <w:pPr>
        <w:numPr>
          <w:ilvl w:val="0"/>
          <w:numId w:val="12"/>
        </w:numPr>
        <w:spacing w:after="60" w:line="240" w:lineRule="auto"/>
        <w:ind w:left="567" w:hanging="567"/>
        <w:jc w:val="both"/>
        <w:rPr>
          <w:rFonts w:ascii="Times New Roman" w:eastAsia="Verdana" w:hAnsi="Times New Roman" w:cs="Times New Roman"/>
          <w:color w:val="000000" w:themeColor="text1"/>
          <w:lang w:eastAsia="lt-LT"/>
        </w:rPr>
      </w:pPr>
      <w:r w:rsidRPr="00923A0C">
        <w:rPr>
          <w:rFonts w:ascii="Times New Roman" w:eastAsia="Verdana" w:hAnsi="Times New Roman" w:cs="Times New Roman"/>
          <w:color w:val="000000" w:themeColor="text1"/>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7A2D03"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Verdana" w:hAnsi="Times New Roman" w:cs="Times New Roman"/>
          <w:lang w:eastAsia="lt-LT"/>
        </w:rPr>
        <w:t>Perkančioji organizacija visų pirma reikalauja tokios rūšies pažymų ir tokių dokumentinių įrodymų formų, apie kuriuos pateikta informacija Europos Komisijos informacinėje dokumentų saugykloje „e-</w:t>
      </w:r>
      <w:proofErr w:type="spellStart"/>
      <w:r w:rsidRPr="00923A0C">
        <w:rPr>
          <w:rFonts w:ascii="Times New Roman" w:eastAsia="Verdana" w:hAnsi="Times New Roman" w:cs="Times New Roman"/>
          <w:lang w:eastAsia="lt-LT"/>
        </w:rPr>
        <w:t>Certis</w:t>
      </w:r>
      <w:proofErr w:type="spellEnd"/>
      <w:r w:rsidRPr="00923A0C">
        <w:rPr>
          <w:rFonts w:ascii="Times New Roman" w:eastAsia="Verdana" w:hAnsi="Times New Roman" w:cs="Times New Roman"/>
          <w:lang w:eastAsia="lt-LT"/>
        </w:rPr>
        <w:t>“. Lentelės ketvirtame stulpelyje nurodomi doku</w:t>
      </w:r>
      <w:r w:rsidRPr="00923A0C">
        <w:rPr>
          <w:rFonts w:ascii="Times New Roman" w:eastAsiaTheme="minorEastAsia" w:hAnsi="Times New Roman" w:cs="Times New Roman"/>
          <w:lang w:eastAsia="lt-LT"/>
        </w:rPr>
        <w:t>mentai, kuriuos turi pateikti Lietuvos Respublikoje registruoti tiekėjai. Dėl dokumentų, kuriuos turi pateikti užsienio šalių tiekėjai, informaciją Perkančioji organizacija pasitikrina „e-</w:t>
      </w:r>
      <w:proofErr w:type="spellStart"/>
      <w:r w:rsidRPr="00923A0C">
        <w:rPr>
          <w:rFonts w:ascii="Times New Roman" w:eastAsiaTheme="minorEastAsia" w:hAnsi="Times New Roman" w:cs="Times New Roman"/>
          <w:lang w:eastAsia="lt-LT"/>
        </w:rPr>
        <w:t>Certis</w:t>
      </w:r>
      <w:proofErr w:type="spellEnd"/>
      <w:r w:rsidRPr="00923A0C">
        <w:rPr>
          <w:rFonts w:ascii="Times New Roman" w:eastAsiaTheme="minorEastAsia" w:hAnsi="Times New Roman" w:cs="Times New Roman"/>
          <w:lang w:eastAsia="lt-LT"/>
        </w:rPr>
        <w:t xml:space="preserve">“, adresu </w:t>
      </w:r>
      <w:hyperlink r:id="rId10" w:history="1">
        <w:r w:rsidRPr="00923A0C">
          <w:rPr>
            <w:rFonts w:ascii="Times New Roman" w:eastAsia="Calibri" w:hAnsi="Times New Roman" w:cs="Times New Roman"/>
            <w:lang w:eastAsia="lt-LT"/>
          </w:rPr>
          <w:t>https://ec.europa.eu/tools/ecertis/</w:t>
        </w:r>
      </w:hyperlink>
      <w:r w:rsidRPr="00923A0C">
        <w:rPr>
          <w:rFonts w:ascii="Times New Roman" w:eastAsiaTheme="minorEastAsia" w:hAnsi="Times New Roman" w:cs="Times New Roman"/>
          <w:lang w:eastAsia="lt-LT"/>
        </w:rPr>
        <w:t xml:space="preserve">. </w:t>
      </w:r>
    </w:p>
    <w:p w14:paraId="2D1D94B2"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nereikalauja iš tiekėjo pateikti dokumentų, patvirtinančių jo pašalinimo pagrindų nebuvimą, jeigu ji:</w:t>
      </w:r>
    </w:p>
    <w:p w14:paraId="62DE4AE0" w14:textId="77777777" w:rsidR="00544A50" w:rsidRPr="00923A0C"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EB67E4" w14:textId="77777777" w:rsidR="00544A50" w:rsidRPr="00923A0C"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5FD5A9C" w14:textId="77777777" w:rsidR="00544A50" w:rsidRPr="00923A0C"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8A0921" w14:textId="77777777" w:rsidR="00544A50" w:rsidRPr="00923A0C" w:rsidRDefault="00544A50" w:rsidP="00916AB3">
      <w:pPr>
        <w:numPr>
          <w:ilvl w:val="0"/>
          <w:numId w:val="12"/>
        </w:numPr>
        <w:spacing w:after="60" w:line="240" w:lineRule="auto"/>
        <w:ind w:left="567"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8D3DDD" w14:textId="77777777" w:rsidR="00544A50" w:rsidRPr="00923A0C" w:rsidRDefault="00544A50" w:rsidP="00916AB3">
      <w:pPr>
        <w:numPr>
          <w:ilvl w:val="1"/>
          <w:numId w:val="12"/>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priesaikos deklaracija;</w:t>
      </w:r>
    </w:p>
    <w:p w14:paraId="728AF8F6" w14:textId="77777777" w:rsidR="00544A50" w:rsidRPr="00923A0C" w:rsidRDefault="00544A50" w:rsidP="00916AB3">
      <w:pPr>
        <w:numPr>
          <w:ilvl w:val="1"/>
          <w:numId w:val="12"/>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oficialia tiekėjo deklaracija, jeigu šalyje nenaudojama priesaikos deklaracija. Oficiali deklaracija turi būti patvirtinta valstybės narės ar tiekėjo kilmės šalies arba šalies, kurioje jis registruotas, </w:t>
      </w:r>
      <w:r w:rsidRPr="00923A0C">
        <w:rPr>
          <w:rFonts w:ascii="Times New Roman" w:eastAsiaTheme="minorEastAsia" w:hAnsi="Times New Roman" w:cs="Times New Roman"/>
          <w:lang w:eastAsia="lt-LT"/>
        </w:rPr>
        <w:lastRenderedPageBreak/>
        <w:t>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8A0B0C" w:rsidRPr="00763D12" w14:paraId="28BF69ED"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87DDF9D" w14:textId="77777777" w:rsidR="008A0B0C" w:rsidRPr="00763D12" w:rsidRDefault="008A0B0C" w:rsidP="008A0B0C">
            <w:pPr>
              <w:spacing w:after="0" w:line="240" w:lineRule="auto"/>
              <w:ind w:left="32"/>
              <w:jc w:val="center"/>
              <w:rPr>
                <w:rFonts w:ascii="Times New Roman" w:hAnsi="Times New Roman" w:cs="Times New Roman"/>
                <w:b/>
                <w:bCs/>
              </w:rPr>
            </w:pPr>
            <w:bookmarkStart w:id="58" w:name="_Hlk143084680"/>
            <w:r w:rsidRPr="00763D12">
              <w:rPr>
                <w:rFonts w:ascii="Times New Roman" w:hAnsi="Times New Roman" w:cs="Times New Roman"/>
                <w:b/>
                <w:bC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FF879C0" w14:textId="77777777" w:rsidR="008A0B0C" w:rsidRPr="00763D12" w:rsidRDefault="008A0B0C" w:rsidP="008A0B0C">
            <w:pPr>
              <w:spacing w:after="0" w:line="240" w:lineRule="auto"/>
              <w:jc w:val="center"/>
              <w:rPr>
                <w:rFonts w:ascii="Times New Roman" w:hAnsi="Times New Roman" w:cs="Times New Roman"/>
                <w:bCs/>
              </w:rPr>
            </w:pPr>
            <w:r w:rsidRPr="00763D12">
              <w:rPr>
                <w:rFonts w:ascii="Times New Roman" w:hAnsi="Times New Roman" w:cs="Times New Roman"/>
                <w:b/>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A63B449" w14:textId="77777777" w:rsidR="008A0B0C" w:rsidRPr="00763D12" w:rsidRDefault="008A0B0C" w:rsidP="008A0B0C">
            <w:pPr>
              <w:spacing w:after="0" w:line="240" w:lineRule="auto"/>
              <w:jc w:val="center"/>
              <w:rPr>
                <w:rFonts w:ascii="Times New Roman" w:eastAsia="Yu Mincho" w:hAnsi="Times New Roman" w:cs="Times New Roman"/>
                <w:b/>
                <w:bCs/>
              </w:rPr>
            </w:pPr>
            <w:r w:rsidRPr="00763D12">
              <w:rPr>
                <w:rFonts w:ascii="Times New Roman" w:eastAsia="Yu Mincho" w:hAnsi="Times New Roman" w:cs="Times New Roman"/>
                <w:b/>
                <w:bC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E081FF9" w14:textId="77777777" w:rsidR="008A0B0C" w:rsidRPr="00763D12" w:rsidRDefault="008A0B0C" w:rsidP="008A0B0C">
            <w:pPr>
              <w:spacing w:after="0" w:line="240" w:lineRule="auto"/>
              <w:jc w:val="center"/>
              <w:rPr>
                <w:rFonts w:ascii="Times New Roman" w:hAnsi="Times New Roman" w:cs="Times New Roman"/>
                <w:bCs/>
                <w:iCs/>
              </w:rPr>
            </w:pPr>
            <w:r w:rsidRPr="00763D12">
              <w:rPr>
                <w:rFonts w:ascii="Times New Roman" w:hAnsi="Times New Roman" w:cs="Times New Roman"/>
                <w:b/>
              </w:rPr>
              <w:t>Pašalinimo pagrindų nebuvimą įrodantys dokumentai</w:t>
            </w:r>
          </w:p>
        </w:tc>
      </w:tr>
      <w:tr w:rsidR="008A0B0C" w:rsidRPr="00763D12" w14:paraId="164FCA36"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F741A" w14:textId="77777777" w:rsidR="008A0B0C" w:rsidRPr="00763D12" w:rsidRDefault="008A0B0C" w:rsidP="008A0B0C">
            <w:pPr>
              <w:rPr>
                <w:rFonts w:ascii="Times New Roman" w:hAnsi="Times New Roman" w:cs="Times New Roman"/>
              </w:rPr>
            </w:pPr>
            <w:r w:rsidRPr="00763D12">
              <w:rPr>
                <w:rFonts w:ascii="Times New Roman" w:hAnsi="Times New Roman" w:cs="Times New Roman"/>
              </w:rPr>
              <w:t>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5DC77"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Tiekėjas arba jo atsakingas asmuo, nurodytas VPĮ 46 straipsnio 2 dalies 2 punkte, nuteistas už šią nusikalstamą veiką:</w:t>
            </w:r>
          </w:p>
          <w:p w14:paraId="4087A4F6"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1) dalyvavimą nusikalstamame susivienijime, jo organizavimą ar vadovavimą jam;</w:t>
            </w:r>
          </w:p>
          <w:p w14:paraId="2ED04224"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2) kyšininkavimą, prekybą poveikiu, papirkimą;</w:t>
            </w:r>
          </w:p>
          <w:p w14:paraId="06863194"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28ADB7"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4) nusikalstamą bankrotą;</w:t>
            </w:r>
          </w:p>
          <w:p w14:paraId="649D3319"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lastRenderedPageBreak/>
              <w:t>5) teroristinį ir su teroristine veikla susijusį nusikaltimą;</w:t>
            </w:r>
          </w:p>
          <w:p w14:paraId="7DBE3C51"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6) nusikalstamu būdu gauto turto legalizavimą;</w:t>
            </w:r>
          </w:p>
          <w:p w14:paraId="061CE165"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7) prekybą žmonėmis, vaiko pirkimą arba pardavimą;</w:t>
            </w:r>
          </w:p>
          <w:p w14:paraId="1CFF9DCF"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8) kitos valstybės tiekėjo atliktą nusikaltimą, apibrėžtą Direktyvos 2014/24/ES 57 straipsnio 1 dalyje išvardytus Europos Sąjungos teisės aktus įgyvendinančiuose kitų valstybių teisės aktuose.</w:t>
            </w:r>
          </w:p>
          <w:p w14:paraId="1555D7EE" w14:textId="77777777" w:rsidR="008A0B0C" w:rsidRPr="00763D12" w:rsidRDefault="008A0B0C" w:rsidP="008A0B0C">
            <w:pPr>
              <w:spacing w:after="0" w:line="256" w:lineRule="auto"/>
              <w:jc w:val="both"/>
              <w:rPr>
                <w:rFonts w:ascii="Times New Roman" w:hAnsi="Times New Roman" w:cs="Times New Roman"/>
                <w:b/>
                <w:bCs/>
              </w:rPr>
            </w:pPr>
          </w:p>
          <w:p w14:paraId="1949951D"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Laikoma, kad tiekėjas arba jo atsakingas asmuo nuteistas už aukščiau nurodytą nusikalstamą veiką, kai dėl:</w:t>
            </w:r>
          </w:p>
          <w:p w14:paraId="36EA303C" w14:textId="77777777" w:rsidR="008A0B0C" w:rsidRPr="00763D12" w:rsidRDefault="008A0B0C" w:rsidP="008A0B0C">
            <w:pPr>
              <w:spacing w:after="0" w:line="256" w:lineRule="auto"/>
              <w:jc w:val="both"/>
              <w:rPr>
                <w:rFonts w:ascii="Times New Roman" w:hAnsi="Times New Roman" w:cs="Times New Roman"/>
                <w:bCs/>
              </w:rPr>
            </w:pPr>
            <w:r w:rsidRPr="00763D12">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51493833" w14:textId="77777777" w:rsidR="008A0B0C" w:rsidRPr="00763D12" w:rsidRDefault="008A0B0C" w:rsidP="008A0B0C">
            <w:pPr>
              <w:spacing w:after="0" w:line="256" w:lineRule="auto"/>
              <w:jc w:val="both"/>
              <w:rPr>
                <w:rFonts w:ascii="Times New Roman" w:hAnsi="Times New Roman" w:cs="Times New Roman"/>
                <w:b/>
                <w:bCs/>
              </w:rPr>
            </w:pPr>
          </w:p>
          <w:p w14:paraId="00FDE488" w14:textId="77777777" w:rsidR="008A0B0C" w:rsidRDefault="008A0B0C" w:rsidP="008A0B0C">
            <w:pPr>
              <w:spacing w:after="0" w:line="256" w:lineRule="auto"/>
              <w:jc w:val="both"/>
              <w:rPr>
                <w:rFonts w:ascii="Times New Roman" w:hAnsi="Times New Roman" w:cs="Times New Roman"/>
              </w:rPr>
            </w:pPr>
            <w:r w:rsidRPr="002F5AEF">
              <w:rPr>
                <w:rFonts w:ascii="Times New Roman" w:hAnsi="Times New Roman" w:cs="Times New Roman"/>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34ED61" w14:textId="77777777" w:rsidR="008A0B0C" w:rsidRPr="00763D12" w:rsidRDefault="008A0B0C" w:rsidP="008A0B0C">
            <w:pPr>
              <w:spacing w:after="0" w:line="256" w:lineRule="auto"/>
              <w:jc w:val="both"/>
              <w:rPr>
                <w:rFonts w:ascii="Times New Roman" w:hAnsi="Times New Roman" w:cs="Times New Roman"/>
                <w:b/>
              </w:rPr>
            </w:pPr>
          </w:p>
          <w:p w14:paraId="34837004" w14:textId="77777777" w:rsidR="008A0B0C" w:rsidRPr="00763D12" w:rsidRDefault="008A0B0C" w:rsidP="008A0B0C">
            <w:pPr>
              <w:spacing w:after="0" w:line="256" w:lineRule="auto"/>
              <w:jc w:val="both"/>
              <w:rPr>
                <w:rFonts w:ascii="Times New Roman" w:hAnsi="Times New Roman" w:cs="Times New Roman"/>
                <w:b/>
                <w:bCs/>
              </w:rPr>
            </w:pPr>
            <w:r w:rsidRPr="00525F18">
              <w:rPr>
                <w:rFonts w:ascii="Times New Roman" w:hAnsi="Times New Roman" w:cs="Times New Roman"/>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D1D43"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1 dalis</w:t>
            </w:r>
          </w:p>
          <w:p w14:paraId="42086054" w14:textId="77777777" w:rsidR="008A0B0C" w:rsidRPr="00763D12" w:rsidRDefault="008A0B0C" w:rsidP="008A0B0C">
            <w:pPr>
              <w:spacing w:after="0" w:line="256" w:lineRule="auto"/>
              <w:jc w:val="both"/>
              <w:rPr>
                <w:rFonts w:ascii="Times New Roman" w:eastAsia="Yu Mincho" w:hAnsi="Times New Roman" w:cs="Times New Roman"/>
              </w:rPr>
            </w:pPr>
          </w:p>
          <w:p w14:paraId="56645590"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A1-A6 punktai</w:t>
            </w:r>
          </w:p>
          <w:p w14:paraId="62334BC7" w14:textId="77777777" w:rsidR="008A0B0C" w:rsidRPr="00763D12" w:rsidRDefault="008A0B0C" w:rsidP="008A0B0C">
            <w:pPr>
              <w:spacing w:after="0" w:line="256" w:lineRule="auto"/>
              <w:jc w:val="both"/>
              <w:rPr>
                <w:rFonts w:ascii="Times New Roman" w:eastAsia="Yu Mincho" w:hAnsi="Times New Roman" w:cs="Times New Roman"/>
              </w:rPr>
            </w:pPr>
          </w:p>
          <w:p w14:paraId="64EF02A8"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5E06A"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reikalaujama:</w:t>
            </w:r>
          </w:p>
          <w:p w14:paraId="53BF263D" w14:textId="77777777" w:rsidR="008A0B0C" w:rsidRPr="00763D12" w:rsidRDefault="008A0B0C" w:rsidP="00916AB3">
            <w:pPr>
              <w:numPr>
                <w:ilvl w:val="0"/>
                <w:numId w:val="11"/>
              </w:numPr>
              <w:spacing w:after="0" w:line="256" w:lineRule="auto"/>
              <w:ind w:left="314"/>
              <w:jc w:val="both"/>
              <w:rPr>
                <w:rFonts w:ascii="Times New Roman" w:hAnsi="Times New Roman" w:cs="Times New Roman"/>
                <w:b/>
                <w:bCs/>
              </w:rPr>
            </w:pPr>
            <w:r w:rsidRPr="00763D12">
              <w:rPr>
                <w:rFonts w:ascii="Times New Roman" w:hAnsi="Times New Roman" w:cs="Times New Roman"/>
              </w:rPr>
              <w:t>išrašo iš teismo sprendimo arba</w:t>
            </w:r>
          </w:p>
          <w:p w14:paraId="672AC2EE" w14:textId="77777777" w:rsidR="008A0B0C" w:rsidRPr="00763D12" w:rsidRDefault="008A0B0C" w:rsidP="00916AB3">
            <w:pPr>
              <w:numPr>
                <w:ilvl w:val="0"/>
                <w:numId w:val="11"/>
              </w:numPr>
              <w:spacing w:after="0" w:line="256" w:lineRule="auto"/>
              <w:ind w:left="314"/>
              <w:jc w:val="both"/>
              <w:rPr>
                <w:rFonts w:ascii="Times New Roman" w:hAnsi="Times New Roman" w:cs="Times New Roman"/>
                <w:b/>
                <w:bCs/>
              </w:rPr>
            </w:pPr>
            <w:r w:rsidRPr="00763D12">
              <w:rPr>
                <w:rFonts w:ascii="Times New Roman" w:hAnsi="Times New Roman" w:cs="Times New Roman"/>
              </w:rPr>
              <w:t>Informatikos ir ryšių departamento prie Vidaus reikalų ministerijos pažymos, arba</w:t>
            </w:r>
          </w:p>
          <w:p w14:paraId="6E851D51" w14:textId="77777777" w:rsidR="008A0B0C" w:rsidRPr="00763D12" w:rsidRDefault="008A0B0C" w:rsidP="00916AB3">
            <w:pPr>
              <w:numPr>
                <w:ilvl w:val="0"/>
                <w:numId w:val="11"/>
              </w:numPr>
              <w:spacing w:after="0" w:line="256" w:lineRule="auto"/>
              <w:ind w:left="314"/>
              <w:jc w:val="both"/>
              <w:rPr>
                <w:rFonts w:ascii="Times New Roman" w:hAnsi="Times New Roman" w:cs="Times New Roman"/>
                <w:b/>
                <w:bCs/>
              </w:rPr>
            </w:pPr>
            <w:r w:rsidRPr="00763D12">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03C2AC1C" w14:textId="77777777" w:rsidR="008A0B0C" w:rsidRPr="00763D12" w:rsidRDefault="008A0B0C" w:rsidP="008A0B0C">
            <w:pPr>
              <w:spacing w:after="0" w:line="256" w:lineRule="auto"/>
              <w:jc w:val="both"/>
              <w:rPr>
                <w:rFonts w:ascii="Times New Roman" w:hAnsi="Times New Roman" w:cs="Times New Roman"/>
              </w:rPr>
            </w:pPr>
          </w:p>
          <w:p w14:paraId="5E514F10"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ne Lietuvoje įsteigtų subjektų reikalaujama:</w:t>
            </w:r>
          </w:p>
          <w:p w14:paraId="70530F0C" w14:textId="77777777" w:rsidR="008A0B0C" w:rsidRPr="00763D12" w:rsidRDefault="008A0B0C" w:rsidP="00916AB3">
            <w:pPr>
              <w:numPr>
                <w:ilvl w:val="0"/>
                <w:numId w:val="11"/>
              </w:numPr>
              <w:spacing w:after="0" w:line="256" w:lineRule="auto"/>
              <w:ind w:left="314"/>
              <w:jc w:val="both"/>
              <w:rPr>
                <w:rFonts w:ascii="Times New Roman" w:hAnsi="Times New Roman" w:cs="Times New Roman"/>
                <w:b/>
                <w:bCs/>
              </w:rPr>
            </w:pPr>
            <w:r w:rsidRPr="00763D12">
              <w:rPr>
                <w:rFonts w:ascii="Times New Roman" w:hAnsi="Times New Roman" w:cs="Times New Roman"/>
              </w:rPr>
              <w:t>atitinkamos užsienio šalies institucijos dokumento</w:t>
            </w:r>
            <w:r w:rsidRPr="00763D12">
              <w:rPr>
                <w:rFonts w:ascii="Times New Roman" w:hAnsi="Times New Roman" w:cs="Times New Roman"/>
                <w:vertAlign w:val="superscript"/>
              </w:rPr>
              <w:footnoteReference w:id="1"/>
            </w:r>
            <w:r w:rsidRPr="00763D12">
              <w:rPr>
                <w:rFonts w:ascii="Times New Roman" w:hAnsi="Times New Roman" w:cs="Times New Roman"/>
              </w:rPr>
              <w:t>.</w:t>
            </w:r>
          </w:p>
          <w:p w14:paraId="3D753153" w14:textId="77777777" w:rsidR="008A0B0C" w:rsidRPr="00763D12" w:rsidRDefault="008A0B0C" w:rsidP="008A0B0C">
            <w:pPr>
              <w:spacing w:after="0" w:line="256" w:lineRule="auto"/>
              <w:jc w:val="both"/>
              <w:rPr>
                <w:rFonts w:ascii="Times New Roman" w:hAnsi="Times New Roman" w:cs="Times New Roman"/>
              </w:rPr>
            </w:pPr>
          </w:p>
          <w:p w14:paraId="53F221A1" w14:textId="77777777" w:rsidR="008A0B0C" w:rsidRPr="00763D12" w:rsidRDefault="008A0B0C" w:rsidP="008A0B0C">
            <w:pPr>
              <w:spacing w:after="0" w:line="256" w:lineRule="auto"/>
              <w:jc w:val="both"/>
              <w:rPr>
                <w:rFonts w:ascii="Times New Roman" w:hAnsi="Times New Roman" w:cs="Times New Roman"/>
                <w:color w:val="7030A0"/>
              </w:rPr>
            </w:pPr>
            <w:r w:rsidRPr="00763D12">
              <w:rPr>
                <w:rFonts w:ascii="Times New Roman" w:hAnsi="Times New Roman" w:cs="Times New Roman"/>
              </w:rPr>
              <w:t xml:space="preserve">Nurodyti dokumentai turi būti išduoti ne anksčiau kaip </w:t>
            </w:r>
            <w:r w:rsidRPr="00763D12">
              <w:rPr>
                <w:rFonts w:ascii="Times New Roman" w:hAnsi="Times New Roman" w:cs="Times New Roman"/>
                <w:b/>
                <w:bCs/>
              </w:rPr>
              <w:t>180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0B010D96" w14:textId="77777777" w:rsidR="008A0B0C" w:rsidRPr="00763D12" w:rsidRDefault="008A0B0C" w:rsidP="008A0B0C">
            <w:pPr>
              <w:spacing w:after="0" w:line="256" w:lineRule="auto"/>
              <w:jc w:val="both"/>
              <w:rPr>
                <w:rFonts w:ascii="Times New Roman" w:hAnsi="Times New Roman" w:cs="Times New Roman"/>
                <w:b/>
                <w:bCs/>
              </w:rPr>
            </w:pPr>
          </w:p>
          <w:p w14:paraId="4272DCC7" w14:textId="77777777" w:rsidR="008A0B0C" w:rsidRDefault="008A0B0C" w:rsidP="008A0B0C">
            <w:pPr>
              <w:spacing w:after="0" w:line="256" w:lineRule="auto"/>
              <w:jc w:val="both"/>
              <w:rPr>
                <w:rFonts w:ascii="Times New Roman" w:hAnsi="Times New Roman" w:cs="Times New Roman"/>
                <w:bCs/>
              </w:rPr>
            </w:pPr>
            <w:r w:rsidRPr="00763D12">
              <w:rPr>
                <w:rFonts w:ascii="Times New Roman" w:hAnsi="Times New Roman" w:cs="Times New Roman"/>
                <w:bCs/>
              </w:rPr>
              <w:t xml:space="preserve">Jei dokumentas išduotas anksčiau, tačiau jame nurodytas galiojimo terminas ilgesnis nei pašalinimo pagrindų nebuvimą patvirtinančių </w:t>
            </w:r>
            <w:r w:rsidRPr="00763D12">
              <w:rPr>
                <w:rFonts w:ascii="Times New Roman" w:hAnsi="Times New Roman" w:cs="Times New Roman"/>
                <w:bCs/>
              </w:rPr>
              <w:lastRenderedPageBreak/>
              <w:t>dokumentų pagal EBVPD galutinis pateikimo terminas, toks dokumentas jo galiojimo laikotarpiu yra priimtinas.</w:t>
            </w:r>
          </w:p>
          <w:p w14:paraId="4B8C9B5B" w14:textId="77777777" w:rsidR="008A0B0C" w:rsidRDefault="008A0B0C" w:rsidP="008A0B0C">
            <w:pPr>
              <w:spacing w:after="0" w:line="256" w:lineRule="auto"/>
              <w:jc w:val="both"/>
              <w:rPr>
                <w:rFonts w:ascii="Times New Roman" w:hAnsi="Times New Roman" w:cs="Times New Roman"/>
                <w:bCs/>
              </w:rPr>
            </w:pPr>
          </w:p>
          <w:p w14:paraId="6C30BC76" w14:textId="77777777" w:rsidR="008A0B0C" w:rsidRPr="002F5AEF" w:rsidRDefault="008A0B0C" w:rsidP="008A0B0C">
            <w:pPr>
              <w:spacing w:after="0" w:line="256" w:lineRule="auto"/>
              <w:jc w:val="both"/>
              <w:rPr>
                <w:rFonts w:ascii="Times New Roman" w:hAnsi="Times New Roman" w:cs="Times New Roman"/>
                <w:b/>
                <w:bCs/>
              </w:rPr>
            </w:pPr>
            <w:r w:rsidRPr="002F5AEF">
              <w:rPr>
                <w:rFonts w:ascii="Times New Roman" w:hAnsi="Times New Roman" w:cs="Times New Roman"/>
                <w:b/>
                <w:bCs/>
              </w:rPr>
              <w:t>PASTABA.</w:t>
            </w:r>
          </w:p>
          <w:p w14:paraId="24BAE2DF" w14:textId="77777777" w:rsidR="008A0B0C" w:rsidRPr="002F5AEF" w:rsidRDefault="008A0B0C" w:rsidP="008A0B0C">
            <w:pPr>
              <w:spacing w:after="0" w:line="256" w:lineRule="auto"/>
              <w:jc w:val="both"/>
              <w:rPr>
                <w:rFonts w:ascii="Times New Roman" w:hAnsi="Times New Roman" w:cs="Times New Roman"/>
              </w:rPr>
            </w:pPr>
            <w:r w:rsidRPr="002F5AEF">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309E3CFC" w14:textId="77777777" w:rsidR="008A0B0C" w:rsidRDefault="008A0B0C" w:rsidP="008A0B0C">
            <w:pPr>
              <w:spacing w:after="0" w:line="256" w:lineRule="auto"/>
              <w:jc w:val="both"/>
              <w:rPr>
                <w:rFonts w:ascii="Times New Roman" w:hAnsi="Times New Roman" w:cs="Times New Roman"/>
                <w:b/>
                <w:bCs/>
              </w:rPr>
            </w:pPr>
          </w:p>
          <w:p w14:paraId="41965D53" w14:textId="77777777" w:rsidR="008A0B0C" w:rsidRDefault="008A0B0C" w:rsidP="008A0B0C">
            <w:pPr>
              <w:spacing w:after="0" w:line="256" w:lineRule="auto"/>
              <w:jc w:val="both"/>
              <w:rPr>
                <w:rFonts w:ascii="Times New Roman" w:hAnsi="Times New Roman" w:cs="Times New Roman"/>
                <w:b/>
                <w:bCs/>
              </w:rPr>
            </w:pPr>
          </w:p>
          <w:p w14:paraId="40870175" w14:textId="77777777" w:rsidR="008A0B0C" w:rsidRPr="00763D12" w:rsidRDefault="008A0B0C" w:rsidP="008A0B0C">
            <w:pPr>
              <w:spacing w:after="0" w:line="256" w:lineRule="auto"/>
              <w:jc w:val="both"/>
              <w:rPr>
                <w:rFonts w:ascii="Times New Roman" w:hAnsi="Times New Roman" w:cs="Times New Roman"/>
                <w:b/>
                <w:bCs/>
              </w:rPr>
            </w:pPr>
          </w:p>
        </w:tc>
      </w:tr>
      <w:tr w:rsidR="008A0B0C" w:rsidRPr="00763D12" w14:paraId="1267F9A1"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D31E4" w14:textId="77777777" w:rsidR="008A0B0C" w:rsidRPr="00763D12" w:rsidRDefault="008A0B0C" w:rsidP="008A0B0C">
            <w:pPr>
              <w:rPr>
                <w:rFonts w:ascii="Times New Roman" w:hAnsi="Times New Roman" w:cs="Times New Roman"/>
              </w:rPr>
            </w:pPr>
            <w:bookmarkStart w:id="59" w:name="_Hlk90887843"/>
            <w:r>
              <w:rPr>
                <w:rFonts w:ascii="Times New Roman" w:hAnsi="Times New Roman" w:cs="Times New Roman"/>
                <w:color w:val="000000" w:themeColor="text1"/>
              </w:rPr>
              <w:lastRenderedPageBreak/>
              <w:t>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FBB1E" w14:textId="77777777" w:rsidR="008A0B0C" w:rsidRPr="00763D12" w:rsidRDefault="008A0B0C" w:rsidP="008A0B0C">
            <w:pPr>
              <w:spacing w:after="0" w:line="256" w:lineRule="auto"/>
              <w:jc w:val="both"/>
              <w:rPr>
                <w:rFonts w:ascii="Times New Roman" w:hAnsi="Times New Roman" w:cs="Times New Roman"/>
                <w:b/>
                <w:bC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A25B8" w14:textId="11C14D8F" w:rsidR="008A0B0C" w:rsidRDefault="008A0B0C" w:rsidP="008A0B0C">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00F92B39">
              <w:rPr>
                <w:rFonts w:ascii="Times New Roman" w:eastAsia="Yu Mincho" w:hAnsi="Times New Roman" w:cs="Times New Roman"/>
                <w:b/>
                <w:bCs/>
                <w:color w:val="000000" w:themeColor="text1"/>
              </w:rPr>
              <w:t>2</w:t>
            </w:r>
            <w:r>
              <w:rPr>
                <w:rFonts w:ascii="Times New Roman" w:eastAsia="Yu Mincho" w:hAnsi="Times New Roman" w:cs="Times New Roman"/>
                <w:b/>
                <w:bCs/>
                <w:color w:val="000000" w:themeColor="text1"/>
              </w:rPr>
              <w:t xml:space="preserve"> dalis</w:t>
            </w:r>
          </w:p>
          <w:p w14:paraId="0585EA0D" w14:textId="77777777" w:rsidR="008A0B0C" w:rsidRDefault="008A0B0C" w:rsidP="008A0B0C">
            <w:pPr>
              <w:spacing w:after="0" w:line="254" w:lineRule="auto"/>
              <w:jc w:val="both"/>
              <w:rPr>
                <w:rFonts w:ascii="Times New Roman" w:eastAsia="Yu Mincho" w:hAnsi="Times New Roman" w:cs="Times New Roman"/>
                <w:b/>
                <w:bCs/>
                <w:color w:val="000000" w:themeColor="text1"/>
              </w:rPr>
            </w:pPr>
          </w:p>
          <w:p w14:paraId="7D709EE7" w14:textId="77777777" w:rsidR="008A0B0C" w:rsidRPr="00763D12" w:rsidRDefault="008A0B0C" w:rsidP="008A0B0C">
            <w:pPr>
              <w:spacing w:after="0" w:line="256" w:lineRule="auto"/>
              <w:jc w:val="both"/>
              <w:rPr>
                <w:rFonts w:ascii="Times New Roman" w:eastAsia="Yu Mincho" w:hAnsi="Times New Roman" w:cs="Times New Roman"/>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D0E3C" w14:textId="77777777" w:rsidR="008A0B0C" w:rsidRPr="00525F18" w:rsidRDefault="008A0B0C" w:rsidP="008A0B0C">
            <w:pPr>
              <w:spacing w:after="0" w:line="256" w:lineRule="auto"/>
              <w:jc w:val="both"/>
              <w:rPr>
                <w:rFonts w:ascii="Times New Roman" w:hAnsi="Times New Roman" w:cs="Times New Roman"/>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9"/>
      </w:tr>
      <w:tr w:rsidR="008A0B0C" w:rsidRPr="00763D12" w14:paraId="427090E2"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04332" w14:textId="77777777" w:rsidR="008A0B0C" w:rsidRPr="00763D12" w:rsidRDefault="008A0B0C" w:rsidP="008A0B0C">
            <w:pPr>
              <w:rPr>
                <w:rFonts w:ascii="Times New Roman" w:hAnsi="Times New Roman" w:cs="Times New Roman"/>
              </w:rPr>
            </w:pPr>
            <w:r>
              <w:rPr>
                <w:rFonts w:ascii="Times New Roman" w:hAnsi="Times New Roman" w:cs="Times New Roman"/>
              </w:rPr>
              <w:t>3</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A75C"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E75839" w14:textId="77777777" w:rsidR="008A0B0C" w:rsidRPr="00763D12" w:rsidRDefault="008A0B0C" w:rsidP="008A0B0C">
            <w:pPr>
              <w:spacing w:after="0" w:line="256" w:lineRule="auto"/>
              <w:jc w:val="both"/>
              <w:rPr>
                <w:rFonts w:ascii="Times New Roman" w:hAnsi="Times New Roman" w:cs="Times New Roman"/>
                <w:b/>
                <w:bCs/>
              </w:rPr>
            </w:pPr>
          </w:p>
          <w:p w14:paraId="6A3080CF"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Laikoma, kad tiekėjas nuteistas už aukščiau nurodytą nusikalstamą veiką, kai dėl:</w:t>
            </w:r>
          </w:p>
          <w:p w14:paraId="61CA7A03" w14:textId="77777777" w:rsidR="008A0B0C" w:rsidRDefault="008A0B0C" w:rsidP="008A0B0C">
            <w:pPr>
              <w:spacing w:after="0" w:line="256" w:lineRule="auto"/>
              <w:jc w:val="both"/>
              <w:rPr>
                <w:rFonts w:ascii="Times New Roman" w:hAnsi="Times New Roman" w:cs="Times New Roman"/>
                <w:bCs/>
              </w:rPr>
            </w:pPr>
            <w:r w:rsidRPr="00763D12">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2FB7A5C0" w14:textId="77777777" w:rsidR="008A0B0C" w:rsidRPr="00763D12" w:rsidRDefault="008A0B0C" w:rsidP="008A0B0C">
            <w:pPr>
              <w:spacing w:after="0" w:line="256" w:lineRule="auto"/>
              <w:jc w:val="both"/>
              <w:rPr>
                <w:rFonts w:ascii="Times New Roman" w:hAnsi="Times New Roman" w:cs="Times New Roman"/>
                <w:b/>
                <w:bCs/>
              </w:rPr>
            </w:pPr>
          </w:p>
          <w:p w14:paraId="335E765D" w14:textId="77777777" w:rsidR="008A0B0C" w:rsidRDefault="008A0B0C" w:rsidP="008A0B0C">
            <w:pPr>
              <w:spacing w:after="0" w:line="256" w:lineRule="auto"/>
              <w:jc w:val="both"/>
              <w:rPr>
                <w:rFonts w:ascii="Times New Roman" w:hAnsi="Times New Roman" w:cs="Times New Roman"/>
                <w:bCs/>
              </w:rPr>
            </w:pPr>
            <w:r w:rsidRPr="00525F18">
              <w:rPr>
                <w:rFonts w:ascii="Times New Roman" w:hAnsi="Times New Roman" w:cs="Times New Roman"/>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EFAFCB" w14:textId="77777777" w:rsidR="008A0B0C" w:rsidRPr="00763D12" w:rsidRDefault="008A0B0C" w:rsidP="008A0B0C">
            <w:pPr>
              <w:spacing w:after="0" w:line="256" w:lineRule="auto"/>
              <w:jc w:val="both"/>
              <w:rPr>
                <w:rFonts w:ascii="Times New Roman" w:hAnsi="Times New Roman" w:cs="Times New Roman"/>
                <w:b/>
                <w:bCs/>
              </w:rPr>
            </w:pPr>
          </w:p>
          <w:p w14:paraId="0B37C8B4"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Tačiau ši nuostata netaikoma, jeigu:</w:t>
            </w:r>
          </w:p>
          <w:p w14:paraId="761B5F94"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 xml:space="preserve">1) tiekėjas yra įsipareigojęs sumokėti mokesčius, įskaitant socialinio </w:t>
            </w:r>
            <w:r w:rsidRPr="00763D12">
              <w:rPr>
                <w:rFonts w:ascii="Times New Roman" w:hAnsi="Times New Roman" w:cs="Times New Roman"/>
                <w:bCs/>
              </w:rPr>
              <w:lastRenderedPageBreak/>
              <w:t>draudimo įmokas ir dėl to laikomas jau įvykdžiusiu šioje dalyje nurodytus įsipareigojimus;</w:t>
            </w:r>
          </w:p>
          <w:p w14:paraId="132EA7D4"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2) įsiskolinimo suma neviršija 50 Eur (penkiasdešimt eurų);</w:t>
            </w:r>
          </w:p>
          <w:p w14:paraId="7FE93B9D"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100CE"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3 dalis</w:t>
            </w:r>
          </w:p>
          <w:p w14:paraId="08A8A19A" w14:textId="77777777" w:rsidR="008A0B0C" w:rsidRPr="00763D12" w:rsidRDefault="008A0B0C" w:rsidP="008A0B0C">
            <w:pPr>
              <w:spacing w:after="0" w:line="256" w:lineRule="auto"/>
              <w:jc w:val="both"/>
              <w:rPr>
                <w:rFonts w:ascii="Times New Roman" w:eastAsia="Arial" w:hAnsi="Times New Roman" w:cs="Times New Roman"/>
              </w:rPr>
            </w:pPr>
          </w:p>
          <w:p w14:paraId="484C3E5A"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Arial" w:hAnsi="Times New Roman" w:cs="Times New Roman"/>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0DF62"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1) Dėl įsipareigojimų, susijusių su mokesčių mokėjimu, įvykdymo iš Lietuvoje įsteigtų subjektų prašoma:</w:t>
            </w:r>
          </w:p>
          <w:p w14:paraId="2C868087" w14:textId="77777777" w:rsidR="008A0B0C" w:rsidRPr="00763D12" w:rsidRDefault="008A0B0C" w:rsidP="008A0B0C">
            <w:pPr>
              <w:spacing w:after="0" w:line="256" w:lineRule="auto"/>
              <w:jc w:val="both"/>
              <w:rPr>
                <w:rFonts w:ascii="Times New Roman" w:hAnsi="Times New Roman" w:cs="Times New Roman"/>
                <w:b/>
                <w:bCs/>
              </w:rPr>
            </w:pPr>
          </w:p>
          <w:p w14:paraId="3EFD9149" w14:textId="77777777" w:rsidR="008A0B0C" w:rsidRPr="00763D12" w:rsidRDefault="008A0B0C" w:rsidP="00916AB3">
            <w:pPr>
              <w:numPr>
                <w:ilvl w:val="0"/>
                <w:numId w:val="10"/>
              </w:numPr>
              <w:spacing w:after="0" w:line="256" w:lineRule="auto"/>
              <w:jc w:val="both"/>
              <w:rPr>
                <w:rFonts w:ascii="Times New Roman" w:hAnsi="Times New Roman" w:cs="Times New Roman"/>
              </w:rPr>
            </w:pPr>
            <w:r w:rsidRPr="00763D12">
              <w:rPr>
                <w:rFonts w:ascii="Times New Roman" w:hAnsi="Times New Roman" w:cs="Times New Roman"/>
              </w:rPr>
              <w:t>išrašo iš teismo sprendimo (jei toks yra) arba Valstybinės mokesčių inspekcijos prie Lietuvos Respublikos finansų ministerijos išduoto dokumento,</w:t>
            </w:r>
          </w:p>
          <w:p w14:paraId="20BB79FC" w14:textId="77777777" w:rsidR="008A0B0C" w:rsidRPr="00763D12" w:rsidRDefault="008A0B0C" w:rsidP="00916AB3">
            <w:pPr>
              <w:numPr>
                <w:ilvl w:val="0"/>
                <w:numId w:val="9"/>
              </w:numPr>
              <w:spacing w:after="0" w:line="256" w:lineRule="auto"/>
              <w:jc w:val="both"/>
              <w:rPr>
                <w:rFonts w:ascii="Times New Roman" w:hAnsi="Times New Roman" w:cs="Times New Roman"/>
              </w:rPr>
            </w:pPr>
            <w:r w:rsidRPr="00763D12">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53437191" w14:textId="77777777" w:rsidR="008A0B0C" w:rsidRPr="00763D12" w:rsidRDefault="008A0B0C" w:rsidP="008A0B0C">
            <w:pPr>
              <w:spacing w:after="0" w:line="256" w:lineRule="auto"/>
              <w:jc w:val="both"/>
              <w:rPr>
                <w:rFonts w:ascii="Times New Roman" w:hAnsi="Times New Roman" w:cs="Times New Roman"/>
              </w:rPr>
            </w:pPr>
          </w:p>
          <w:p w14:paraId="5D68AA48"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ne Lietuvoje įsteigtų subjektų reikalaujama:</w:t>
            </w:r>
          </w:p>
          <w:p w14:paraId="1359677F" w14:textId="77777777" w:rsidR="008A0B0C" w:rsidRPr="00763D12" w:rsidRDefault="008A0B0C" w:rsidP="00916AB3">
            <w:pPr>
              <w:numPr>
                <w:ilvl w:val="0"/>
                <w:numId w:val="11"/>
              </w:numPr>
              <w:spacing w:after="0" w:line="256" w:lineRule="auto"/>
              <w:ind w:left="314"/>
              <w:jc w:val="both"/>
              <w:rPr>
                <w:rFonts w:ascii="Times New Roman" w:hAnsi="Times New Roman" w:cs="Times New Roman"/>
                <w:b/>
                <w:bCs/>
              </w:rPr>
            </w:pPr>
            <w:r w:rsidRPr="00763D12">
              <w:rPr>
                <w:rFonts w:ascii="Times New Roman" w:hAnsi="Times New Roman" w:cs="Times New Roman"/>
              </w:rPr>
              <w:t>atitinkamos užsienio šalies institucijos dokumento</w:t>
            </w:r>
            <w:r w:rsidRPr="00763D12">
              <w:rPr>
                <w:rFonts w:ascii="Times New Roman" w:hAnsi="Times New Roman" w:cs="Times New Roman"/>
                <w:vertAlign w:val="superscript"/>
              </w:rPr>
              <w:footnoteReference w:id="2"/>
            </w:r>
            <w:r w:rsidRPr="00763D12">
              <w:rPr>
                <w:rFonts w:ascii="Times New Roman" w:hAnsi="Times New Roman" w:cs="Times New Roman"/>
              </w:rPr>
              <w:t>.</w:t>
            </w:r>
          </w:p>
          <w:p w14:paraId="67E436B8" w14:textId="77777777" w:rsidR="008A0B0C" w:rsidRPr="00763D12" w:rsidRDefault="008A0B0C" w:rsidP="008A0B0C">
            <w:pPr>
              <w:spacing w:after="0" w:line="256" w:lineRule="auto"/>
              <w:jc w:val="both"/>
              <w:rPr>
                <w:rFonts w:ascii="Times New Roman" w:eastAsia="Yu Mincho" w:hAnsi="Times New Roman" w:cs="Times New Roman"/>
              </w:rPr>
            </w:pPr>
          </w:p>
          <w:p w14:paraId="39142AE7" w14:textId="77777777" w:rsidR="008A0B0C" w:rsidRPr="00763D12" w:rsidRDefault="008A0B0C" w:rsidP="008A0B0C">
            <w:pPr>
              <w:spacing w:after="0" w:line="256" w:lineRule="auto"/>
              <w:jc w:val="both"/>
              <w:rPr>
                <w:rFonts w:ascii="Times New Roman" w:hAnsi="Times New Roman" w:cs="Times New Roman"/>
                <w:i/>
                <w:iCs/>
                <w:color w:val="000000" w:themeColor="text1"/>
              </w:rPr>
            </w:pPr>
            <w:r w:rsidRPr="00763D12">
              <w:rPr>
                <w:rFonts w:ascii="Times New Roman" w:hAnsi="Times New Roman" w:cs="Times New Roman"/>
              </w:rPr>
              <w:t xml:space="preserve">Nurodyti dokumentai turi būti  išduoti ne anksčiau kaip </w:t>
            </w:r>
            <w:r w:rsidRPr="00763D12">
              <w:rPr>
                <w:rFonts w:ascii="Times New Roman" w:hAnsi="Times New Roman" w:cs="Times New Roman"/>
                <w:b/>
                <w:bCs/>
              </w:rPr>
              <w:t>120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5BEB5A3" w14:textId="77777777" w:rsidR="008A0B0C" w:rsidRPr="00763D12" w:rsidRDefault="008A0B0C" w:rsidP="008A0B0C">
            <w:pPr>
              <w:spacing w:after="0" w:line="256" w:lineRule="auto"/>
              <w:jc w:val="both"/>
              <w:rPr>
                <w:rFonts w:ascii="Times New Roman" w:hAnsi="Times New Roman" w:cs="Times New Roman"/>
                <w:i/>
                <w:iCs/>
                <w:color w:val="7030A0"/>
              </w:rPr>
            </w:pPr>
          </w:p>
          <w:p w14:paraId="104B0044"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855E036" w14:textId="77777777" w:rsidR="008A0B0C" w:rsidRPr="00763D12" w:rsidRDefault="008A0B0C" w:rsidP="008A0B0C">
            <w:pPr>
              <w:spacing w:after="0" w:line="256" w:lineRule="auto"/>
              <w:jc w:val="both"/>
              <w:rPr>
                <w:rFonts w:ascii="Times New Roman" w:hAnsi="Times New Roman" w:cs="Times New Roman"/>
                <w:b/>
                <w:bCs/>
              </w:rPr>
            </w:pPr>
          </w:p>
          <w:p w14:paraId="0187313E"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2) Dėl įsipareigojimų, susijusių su socialinio draudimo įmokų mokėjimu, įvykdymo i</w:t>
            </w:r>
            <w:r w:rsidRPr="00763D12">
              <w:rPr>
                <w:rFonts w:ascii="Times New Roman" w:hAnsi="Times New Roman" w:cs="Times New Roman"/>
              </w:rPr>
              <w:t xml:space="preserve">š Lietuvoje įsteigtų subjektų </w:t>
            </w:r>
            <w:r w:rsidRPr="00763D12">
              <w:rPr>
                <w:rFonts w:ascii="Times New Roman" w:hAnsi="Times New Roman" w:cs="Times New Roman"/>
                <w:bCs/>
              </w:rPr>
              <w:t>prašoma:</w:t>
            </w:r>
          </w:p>
          <w:p w14:paraId="3A78BEC9" w14:textId="77777777" w:rsidR="008A0B0C" w:rsidRPr="00763D12" w:rsidRDefault="008A0B0C" w:rsidP="008A0B0C">
            <w:pPr>
              <w:spacing w:after="0" w:line="256" w:lineRule="auto"/>
              <w:jc w:val="both"/>
              <w:rPr>
                <w:rFonts w:ascii="Times New Roman" w:hAnsi="Times New Roman" w:cs="Times New Roman"/>
                <w:bCs/>
              </w:rPr>
            </w:pPr>
            <w:r w:rsidRPr="00763D12">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63D12">
                <w:rPr>
                  <w:rFonts w:ascii="Times New Roman" w:hAnsi="Times New Roman" w:cs="Times New Roman"/>
                  <w:bCs/>
                  <w:u w:val="single"/>
                </w:rPr>
                <w:t>http://draudejai.sodra.lt/draudeju_viesi_duomenys/</w:t>
              </w:r>
            </w:hyperlink>
            <w:r w:rsidRPr="00763D12">
              <w:rPr>
                <w:rFonts w:ascii="Times New Roman" w:hAnsi="Times New Roman" w:cs="Times New Roman"/>
                <w:bCs/>
              </w:rPr>
              <w:t>.</w:t>
            </w:r>
          </w:p>
          <w:p w14:paraId="453C05C1" w14:textId="77777777" w:rsidR="008A0B0C" w:rsidRPr="00763D12" w:rsidRDefault="008A0B0C" w:rsidP="008A0B0C">
            <w:pPr>
              <w:spacing w:after="0" w:line="256" w:lineRule="auto"/>
              <w:jc w:val="both"/>
              <w:rPr>
                <w:rFonts w:ascii="Times New Roman" w:hAnsi="Times New Roman" w:cs="Times New Roman"/>
                <w:b/>
                <w:bCs/>
              </w:rPr>
            </w:pPr>
          </w:p>
          <w:p w14:paraId="2AB58F29"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41EDC4" w14:textId="77777777" w:rsidR="008A0B0C" w:rsidRPr="00763D12" w:rsidRDefault="008A0B0C" w:rsidP="008A0B0C">
            <w:pPr>
              <w:spacing w:after="0" w:line="256" w:lineRule="auto"/>
              <w:jc w:val="both"/>
              <w:rPr>
                <w:rFonts w:ascii="Times New Roman" w:hAnsi="Times New Roman" w:cs="Times New Roman"/>
                <w:b/>
                <w:bCs/>
              </w:rPr>
            </w:pPr>
          </w:p>
          <w:p w14:paraId="064B31D4"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C33948" w14:textId="77777777" w:rsidR="008A0B0C" w:rsidRPr="00763D12" w:rsidRDefault="008A0B0C" w:rsidP="008A0B0C">
            <w:pPr>
              <w:spacing w:after="0" w:line="256" w:lineRule="auto"/>
              <w:jc w:val="both"/>
              <w:rPr>
                <w:rFonts w:ascii="Times New Roman" w:hAnsi="Times New Roman" w:cs="Times New Roman"/>
                <w:b/>
                <w:bCs/>
              </w:rPr>
            </w:pPr>
          </w:p>
          <w:p w14:paraId="15793987"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ne Lietuvoje įsteigtų subjektų reikalaujama:</w:t>
            </w:r>
          </w:p>
          <w:p w14:paraId="66A0B6A0" w14:textId="77777777" w:rsidR="008A0B0C" w:rsidRPr="00763D12" w:rsidRDefault="008A0B0C" w:rsidP="00916AB3">
            <w:pPr>
              <w:numPr>
                <w:ilvl w:val="0"/>
                <w:numId w:val="11"/>
              </w:numPr>
              <w:spacing w:after="0" w:line="256" w:lineRule="auto"/>
              <w:ind w:left="314"/>
              <w:jc w:val="both"/>
              <w:rPr>
                <w:rFonts w:ascii="Times New Roman" w:hAnsi="Times New Roman" w:cs="Times New Roman"/>
                <w:b/>
                <w:bCs/>
              </w:rPr>
            </w:pPr>
            <w:r w:rsidRPr="00763D12">
              <w:rPr>
                <w:rFonts w:ascii="Times New Roman" w:hAnsi="Times New Roman" w:cs="Times New Roman"/>
              </w:rPr>
              <w:t>atitinkamos užsienio šalies kompetentingos institucijos dokumento</w:t>
            </w:r>
            <w:r w:rsidRPr="00763D12">
              <w:rPr>
                <w:rFonts w:ascii="Times New Roman" w:hAnsi="Times New Roman" w:cs="Times New Roman"/>
                <w:vertAlign w:val="superscript"/>
              </w:rPr>
              <w:footnoteReference w:id="3"/>
            </w:r>
            <w:r w:rsidRPr="00763D12">
              <w:rPr>
                <w:rFonts w:ascii="Times New Roman" w:hAnsi="Times New Roman" w:cs="Times New Roman"/>
              </w:rPr>
              <w:t>.</w:t>
            </w:r>
          </w:p>
          <w:p w14:paraId="3E8AF603" w14:textId="77777777" w:rsidR="008A0B0C" w:rsidRPr="00763D12" w:rsidRDefault="008A0B0C" w:rsidP="008A0B0C">
            <w:pPr>
              <w:spacing w:after="0" w:line="256" w:lineRule="auto"/>
              <w:jc w:val="both"/>
              <w:rPr>
                <w:rFonts w:ascii="Times New Roman" w:hAnsi="Times New Roman" w:cs="Times New Roman"/>
                <w:b/>
                <w:bCs/>
              </w:rPr>
            </w:pPr>
          </w:p>
          <w:p w14:paraId="740C9B6A" w14:textId="77777777" w:rsidR="008A0B0C" w:rsidRPr="00763D12" w:rsidRDefault="008A0B0C" w:rsidP="008A0B0C">
            <w:pPr>
              <w:spacing w:after="0" w:line="256" w:lineRule="auto"/>
              <w:jc w:val="both"/>
              <w:rPr>
                <w:rFonts w:ascii="Times New Roman" w:hAnsi="Times New Roman" w:cs="Times New Roman"/>
                <w:i/>
                <w:iCs/>
                <w:color w:val="7030A0"/>
              </w:rPr>
            </w:pPr>
            <w:r w:rsidRPr="00763D12">
              <w:rPr>
                <w:rFonts w:ascii="Times New Roman" w:hAnsi="Times New Roman" w:cs="Times New Roman"/>
              </w:rPr>
              <w:t xml:space="preserve">Nurodyti dokumentai turi būti  išduoti ne anksčiau kaip </w:t>
            </w:r>
            <w:r w:rsidRPr="00763D12">
              <w:rPr>
                <w:rFonts w:ascii="Times New Roman" w:hAnsi="Times New Roman" w:cs="Times New Roman"/>
                <w:b/>
                <w:bCs/>
              </w:rPr>
              <w:t>120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2B338E8" w14:textId="77777777" w:rsidR="008A0B0C" w:rsidRPr="00763D12" w:rsidRDefault="008A0B0C" w:rsidP="008A0B0C">
            <w:pPr>
              <w:spacing w:after="0" w:line="256" w:lineRule="auto"/>
              <w:jc w:val="both"/>
              <w:rPr>
                <w:rFonts w:ascii="Times New Roman" w:hAnsi="Times New Roman" w:cs="Times New Roman"/>
                <w:b/>
                <w:bCs/>
              </w:rPr>
            </w:pPr>
          </w:p>
          <w:p w14:paraId="509AD873" w14:textId="77777777" w:rsidR="008A0B0C"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5F6E8825" w14:textId="77777777" w:rsidR="008A0B0C" w:rsidRDefault="008A0B0C" w:rsidP="008A0B0C">
            <w:pPr>
              <w:spacing w:after="0" w:line="256" w:lineRule="auto"/>
              <w:jc w:val="both"/>
              <w:rPr>
                <w:rFonts w:ascii="Times New Roman" w:hAnsi="Times New Roman" w:cs="Times New Roman"/>
              </w:rPr>
            </w:pPr>
          </w:p>
          <w:p w14:paraId="2E69E183" w14:textId="77777777" w:rsidR="008A0B0C" w:rsidRPr="00525F18" w:rsidRDefault="008A0B0C" w:rsidP="008A0B0C">
            <w:pPr>
              <w:spacing w:after="0" w:line="256" w:lineRule="auto"/>
              <w:jc w:val="both"/>
              <w:rPr>
                <w:rFonts w:ascii="Times New Roman" w:hAnsi="Times New Roman" w:cs="Times New Roman"/>
                <w:b/>
                <w:bCs/>
              </w:rPr>
            </w:pPr>
            <w:r w:rsidRPr="00525F18">
              <w:rPr>
                <w:rFonts w:ascii="Times New Roman" w:hAnsi="Times New Roman" w:cs="Times New Roman"/>
                <w:b/>
                <w:bCs/>
              </w:rPr>
              <w:t>PASTABA</w:t>
            </w:r>
            <w:r>
              <w:rPr>
                <w:rFonts w:ascii="Times New Roman" w:hAnsi="Times New Roman" w:cs="Times New Roman"/>
                <w:b/>
                <w:bCs/>
              </w:rPr>
              <w:t>.</w:t>
            </w:r>
          </w:p>
          <w:p w14:paraId="2EFD31E9" w14:textId="77777777" w:rsidR="008A0B0C" w:rsidRPr="00763D12" w:rsidRDefault="008A0B0C" w:rsidP="008A0B0C">
            <w:pPr>
              <w:spacing w:after="0" w:line="256" w:lineRule="auto"/>
              <w:jc w:val="both"/>
              <w:rPr>
                <w:rFonts w:ascii="Times New Roman" w:hAnsi="Times New Roman" w:cs="Times New Roman"/>
              </w:rPr>
            </w:pPr>
            <w:r w:rsidRPr="00525F18">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tr w:rsidR="008A0B0C" w:rsidRPr="00763D12" w14:paraId="6A39D8C0"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314C0" w14:textId="77777777" w:rsidR="008A0B0C" w:rsidRPr="00763D12" w:rsidRDefault="008A0B0C" w:rsidP="008A0B0C">
            <w:pPr>
              <w:rPr>
                <w:rFonts w:ascii="Times New Roman" w:hAnsi="Times New Roman" w:cs="Times New Roman"/>
              </w:rPr>
            </w:pPr>
            <w:r>
              <w:rPr>
                <w:rFonts w:ascii="Times New Roman" w:hAnsi="Times New Roman" w:cs="Times New Roman"/>
              </w:rPr>
              <w:lastRenderedPageBreak/>
              <w:t>4</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F0041C"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A717A"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1 punktas</w:t>
            </w:r>
          </w:p>
          <w:p w14:paraId="01401DDB" w14:textId="77777777" w:rsidR="008A0B0C" w:rsidRPr="00763D12" w:rsidRDefault="008A0B0C" w:rsidP="008A0B0C">
            <w:pPr>
              <w:spacing w:after="0" w:line="256" w:lineRule="auto"/>
              <w:jc w:val="both"/>
              <w:rPr>
                <w:rFonts w:ascii="Times New Roman" w:eastAsia="Yu Mincho" w:hAnsi="Times New Roman" w:cs="Times New Roman"/>
              </w:rPr>
            </w:pPr>
          </w:p>
          <w:p w14:paraId="13C60772"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84C53"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5234DC10" w14:textId="77777777" w:rsidR="008A0B0C" w:rsidRPr="00763D12" w:rsidRDefault="008A0B0C" w:rsidP="008A0B0C">
            <w:pPr>
              <w:spacing w:after="0" w:line="256" w:lineRule="auto"/>
              <w:jc w:val="both"/>
              <w:rPr>
                <w:rFonts w:ascii="Times New Roman" w:hAnsi="Times New Roman" w:cs="Times New Roman"/>
                <w:bCs/>
                <w:iCs/>
              </w:rPr>
            </w:pPr>
          </w:p>
          <w:p w14:paraId="50EB3415" w14:textId="77777777" w:rsidR="008A0B0C" w:rsidRPr="00763D12" w:rsidRDefault="008A0B0C" w:rsidP="008A0B0C">
            <w:pPr>
              <w:spacing w:after="0" w:line="256" w:lineRule="auto"/>
              <w:jc w:val="both"/>
              <w:rPr>
                <w:rFonts w:ascii="Times New Roman" w:hAnsi="Times New Roman" w:cs="Times New Roman"/>
                <w:b/>
                <w:bCs/>
                <w:iCs/>
              </w:rPr>
            </w:pPr>
          </w:p>
        </w:tc>
      </w:tr>
      <w:tr w:rsidR="008A0B0C" w:rsidRPr="00763D12" w14:paraId="4DF56734"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D36C2" w14:textId="77777777" w:rsidR="008A0B0C" w:rsidRPr="00763D12" w:rsidRDefault="008A0B0C" w:rsidP="008A0B0C">
            <w:pPr>
              <w:rPr>
                <w:rFonts w:ascii="Times New Roman" w:hAnsi="Times New Roman" w:cs="Times New Roman"/>
                <w:iCs/>
              </w:rPr>
            </w:pPr>
            <w:r>
              <w:rPr>
                <w:rFonts w:ascii="Times New Roman" w:hAnsi="Times New Roman" w:cs="Times New Roman"/>
                <w:iCs/>
              </w:rPr>
              <w:t>5</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6A97BA"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pirkimo metu pateko į interesų konflikto situaciją, kaip apibrėžta VPĮ 21 straipsnyje, ir atitinkamos padėties negalima ištaisyti. </w:t>
            </w:r>
          </w:p>
          <w:p w14:paraId="674B9FF2"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3FDF9"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4 dalies 2 punktas</w:t>
            </w:r>
          </w:p>
          <w:p w14:paraId="5A732B59" w14:textId="77777777" w:rsidR="008A0B0C" w:rsidRPr="00763D12" w:rsidRDefault="008A0B0C" w:rsidP="008A0B0C">
            <w:pPr>
              <w:spacing w:after="0" w:line="256" w:lineRule="auto"/>
              <w:jc w:val="both"/>
              <w:rPr>
                <w:rFonts w:ascii="Times New Roman" w:eastAsia="Yu Mincho" w:hAnsi="Times New Roman" w:cs="Times New Roman"/>
              </w:rPr>
            </w:pPr>
          </w:p>
          <w:p w14:paraId="0F52D2C5"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C9672"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1BD48D2D" w14:textId="77777777" w:rsidR="008A0B0C" w:rsidRPr="00763D12" w:rsidRDefault="008A0B0C" w:rsidP="008A0B0C">
            <w:pPr>
              <w:spacing w:after="0" w:line="256" w:lineRule="auto"/>
              <w:jc w:val="both"/>
              <w:rPr>
                <w:rFonts w:ascii="Times New Roman" w:hAnsi="Times New Roman" w:cs="Times New Roman"/>
                <w:bCs/>
                <w:iCs/>
              </w:rPr>
            </w:pPr>
          </w:p>
          <w:p w14:paraId="4438B144" w14:textId="77777777" w:rsidR="008A0B0C" w:rsidRPr="00763D12" w:rsidRDefault="008A0B0C" w:rsidP="008A0B0C">
            <w:pPr>
              <w:spacing w:after="0" w:line="256" w:lineRule="auto"/>
              <w:jc w:val="both"/>
              <w:rPr>
                <w:rFonts w:ascii="Times New Roman" w:hAnsi="Times New Roman" w:cs="Times New Roman"/>
                <w:b/>
                <w:bCs/>
                <w:iCs/>
              </w:rPr>
            </w:pPr>
          </w:p>
        </w:tc>
      </w:tr>
      <w:tr w:rsidR="008A0B0C" w:rsidRPr="00763D12" w14:paraId="1F5EB697"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50623" w14:textId="77777777" w:rsidR="008A0B0C" w:rsidRPr="00763D12" w:rsidRDefault="008A0B0C" w:rsidP="008A0B0C">
            <w:pPr>
              <w:rPr>
                <w:rFonts w:ascii="Times New Roman" w:hAnsi="Times New Roman" w:cs="Times New Roman"/>
                <w:iCs/>
              </w:rPr>
            </w:pPr>
            <w:r>
              <w:rPr>
                <w:rFonts w:ascii="Times New Roman" w:hAnsi="Times New Roman" w:cs="Times New Roman"/>
                <w:iCs/>
              </w:rPr>
              <w:t>6</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95B29"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B03B1"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3 punktas</w:t>
            </w:r>
          </w:p>
          <w:p w14:paraId="2409884D" w14:textId="77777777" w:rsidR="008A0B0C" w:rsidRPr="00763D12" w:rsidRDefault="008A0B0C" w:rsidP="008A0B0C">
            <w:pPr>
              <w:spacing w:after="0" w:line="256" w:lineRule="auto"/>
              <w:jc w:val="both"/>
              <w:rPr>
                <w:rFonts w:ascii="Times New Roman" w:eastAsia="Yu Mincho" w:hAnsi="Times New Roman" w:cs="Times New Roman"/>
              </w:rPr>
            </w:pPr>
          </w:p>
          <w:p w14:paraId="1CBEB423"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1651A"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45606DBD" w14:textId="77777777" w:rsidR="008A0B0C" w:rsidRPr="00763D12" w:rsidRDefault="008A0B0C" w:rsidP="008A0B0C">
            <w:pPr>
              <w:spacing w:after="0" w:line="256" w:lineRule="auto"/>
              <w:jc w:val="both"/>
              <w:rPr>
                <w:rFonts w:ascii="Times New Roman" w:hAnsi="Times New Roman" w:cs="Times New Roman"/>
                <w:b/>
                <w:bCs/>
                <w:iCs/>
              </w:rPr>
            </w:pPr>
          </w:p>
        </w:tc>
      </w:tr>
      <w:tr w:rsidR="008A0B0C" w:rsidRPr="00763D12" w14:paraId="7516A8DC"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8F8AE9" w14:textId="77777777" w:rsidR="008A0B0C" w:rsidRPr="00763D12" w:rsidRDefault="008A0B0C" w:rsidP="008A0B0C">
            <w:pPr>
              <w:rPr>
                <w:rFonts w:ascii="Times New Roman" w:hAnsi="Times New Roman" w:cs="Times New Roman"/>
                <w:iCs/>
              </w:rPr>
            </w:pPr>
            <w:r>
              <w:rPr>
                <w:rFonts w:ascii="Times New Roman" w:hAnsi="Times New Roman" w:cs="Times New Roman"/>
                <w:iCs/>
              </w:rPr>
              <w:t>7</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0CE23"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0BEC0" w14:textId="77777777" w:rsidR="008A0B0C" w:rsidRPr="00763D12" w:rsidRDefault="008A0B0C" w:rsidP="008A0B0C">
            <w:pPr>
              <w:spacing w:after="0" w:line="256" w:lineRule="auto"/>
              <w:jc w:val="both"/>
              <w:rPr>
                <w:rFonts w:ascii="Times New Roman" w:hAnsi="Times New Roman" w:cs="Times New Roman"/>
                <w:bCs/>
              </w:rPr>
            </w:pPr>
            <w:r w:rsidRPr="00763D12">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22A1C5" w14:textId="77777777" w:rsidR="008A0B0C" w:rsidRPr="00763D12" w:rsidRDefault="008A0B0C" w:rsidP="008A0B0C">
            <w:pPr>
              <w:spacing w:after="0" w:line="256" w:lineRule="auto"/>
              <w:jc w:val="both"/>
              <w:rPr>
                <w:rFonts w:ascii="Times New Roman" w:hAnsi="Times New Roman" w:cs="Times New Roman"/>
                <w:bCs/>
              </w:rPr>
            </w:pPr>
            <w:r w:rsidRPr="00763D12">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763D12">
              <w:rPr>
                <w:rFonts w:ascii="Times New Roman" w:hAnsi="Times New Roman" w:cs="Times New Roman"/>
                <w:bCs/>
              </w:rPr>
              <w:lastRenderedPageBreak/>
              <w:t>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4CA1F"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4 dalies 4 punktas</w:t>
            </w:r>
          </w:p>
          <w:p w14:paraId="2AEAF303" w14:textId="77777777" w:rsidR="008A0B0C" w:rsidRPr="00763D12" w:rsidRDefault="008A0B0C" w:rsidP="008A0B0C">
            <w:pPr>
              <w:spacing w:after="0" w:line="256" w:lineRule="auto"/>
              <w:jc w:val="both"/>
              <w:rPr>
                <w:rFonts w:ascii="Times New Roman" w:eastAsia="Yu Mincho" w:hAnsi="Times New Roman" w:cs="Times New Roman"/>
              </w:rPr>
            </w:pPr>
          </w:p>
          <w:p w14:paraId="1279755C"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817E6"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5DD9A559" w14:textId="77777777" w:rsidR="008A0B0C" w:rsidRPr="00763D12" w:rsidRDefault="008A0B0C" w:rsidP="008A0B0C">
            <w:pPr>
              <w:spacing w:after="0" w:line="256" w:lineRule="auto"/>
              <w:jc w:val="both"/>
              <w:rPr>
                <w:rFonts w:ascii="Times New Roman" w:hAnsi="Times New Roman" w:cs="Times New Roman"/>
                <w:bCs/>
                <w:iCs/>
              </w:rPr>
            </w:pPr>
          </w:p>
          <w:p w14:paraId="01A93C86" w14:textId="77777777" w:rsidR="008A0B0C" w:rsidRPr="00763D12" w:rsidRDefault="008A0B0C" w:rsidP="008A0B0C">
            <w:pPr>
              <w:spacing w:after="0" w:line="256" w:lineRule="auto"/>
              <w:jc w:val="both"/>
              <w:rPr>
                <w:rFonts w:ascii="Times New Roman" w:hAnsi="Times New Roman" w:cs="Times New Roman"/>
                <w:bCs/>
                <w:iCs/>
              </w:rPr>
            </w:pPr>
          </w:p>
          <w:p w14:paraId="54839774"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57560E83" w14:textId="77777777" w:rsidR="008A0B0C" w:rsidRPr="00763D12" w:rsidRDefault="008A0B0C" w:rsidP="008A0B0C">
            <w:pPr>
              <w:spacing w:after="0" w:line="256" w:lineRule="auto"/>
              <w:jc w:val="both"/>
              <w:rPr>
                <w:rFonts w:ascii="Times New Roman" w:hAnsi="Times New Roman" w:cs="Times New Roman"/>
                <w:b/>
                <w:bCs/>
              </w:rPr>
            </w:pPr>
          </w:p>
          <w:p w14:paraId="1B77A6F0" w14:textId="77777777" w:rsidR="008A0B0C" w:rsidRPr="00763D12" w:rsidRDefault="00CD404B" w:rsidP="008A0B0C">
            <w:pPr>
              <w:spacing w:after="0" w:line="256" w:lineRule="auto"/>
              <w:jc w:val="both"/>
              <w:rPr>
                <w:rFonts w:ascii="Times New Roman" w:hAnsi="Times New Roman" w:cs="Times New Roman"/>
                <w:u w:val="single"/>
              </w:rPr>
            </w:pPr>
            <w:hyperlink r:id="rId12" w:history="1">
              <w:r w:rsidR="008A0B0C" w:rsidRPr="00763D12">
                <w:rPr>
                  <w:rFonts w:ascii="Times New Roman" w:hAnsi="Times New Roman" w:cs="Times New Roman"/>
                  <w:u w:val="single"/>
                </w:rPr>
                <w:t>https://vpt.lrv.lt/melaginga-informacija-pateikusiu-tiekeju-sarasas-3</w:t>
              </w:r>
            </w:hyperlink>
          </w:p>
          <w:p w14:paraId="584BF584" w14:textId="77777777" w:rsidR="008A0B0C" w:rsidRPr="00763D12" w:rsidRDefault="008A0B0C" w:rsidP="008A0B0C">
            <w:pPr>
              <w:spacing w:after="0" w:line="256" w:lineRule="auto"/>
              <w:jc w:val="both"/>
              <w:rPr>
                <w:rFonts w:ascii="Times New Roman" w:hAnsi="Times New Roman" w:cs="Times New Roman"/>
                <w:b/>
                <w:bCs/>
              </w:rPr>
            </w:pPr>
          </w:p>
        </w:tc>
      </w:tr>
      <w:tr w:rsidR="008A0B0C" w:rsidRPr="00763D12" w14:paraId="1C12F173"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58ECF2" w14:textId="77777777" w:rsidR="008A0B0C" w:rsidRPr="00763D12" w:rsidRDefault="008A0B0C" w:rsidP="008A0B0C">
            <w:pPr>
              <w:rPr>
                <w:rFonts w:ascii="Times New Roman" w:hAnsi="Times New Roman" w:cs="Times New Roman"/>
              </w:rPr>
            </w:pPr>
            <w:r>
              <w:rPr>
                <w:rFonts w:ascii="Times New Roman" w:hAnsi="Times New Roman" w:cs="Times New Roman"/>
              </w:rPr>
              <w:t>8</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86BE7B"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641DD"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5 punktas</w:t>
            </w:r>
          </w:p>
          <w:p w14:paraId="21597DAC" w14:textId="77777777" w:rsidR="008A0B0C" w:rsidRPr="00763D12" w:rsidRDefault="008A0B0C" w:rsidP="008A0B0C">
            <w:pPr>
              <w:spacing w:after="0" w:line="256" w:lineRule="auto"/>
              <w:jc w:val="both"/>
              <w:rPr>
                <w:rFonts w:ascii="Times New Roman" w:eastAsia="Yu Mincho" w:hAnsi="Times New Roman" w:cs="Times New Roman"/>
              </w:rPr>
            </w:pPr>
          </w:p>
          <w:p w14:paraId="013706C8"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w:t>
            </w:r>
            <w:r w:rsidRPr="00763D12">
              <w:rPr>
                <w:rFonts w:ascii="Times New Roman" w:eastAsia="Arial" w:hAnsi="Times New Roman" w:cs="Times New Roman"/>
              </w:rPr>
              <w:t xml:space="preserve"> III dalies C15 punktas</w:t>
            </w:r>
          </w:p>
          <w:p w14:paraId="370BCB39" w14:textId="77777777" w:rsidR="008A0B0C" w:rsidRPr="00763D12" w:rsidRDefault="008A0B0C" w:rsidP="008A0B0C">
            <w:pPr>
              <w:spacing w:after="0" w:line="256" w:lineRule="auto"/>
              <w:jc w:val="both"/>
              <w:rPr>
                <w:rFonts w:ascii="Times New Roman" w:eastAsia="Yu Mincho" w:hAnsi="Times New Roman" w:cs="Times New Roman"/>
              </w:rPr>
            </w:pPr>
          </w:p>
          <w:p w14:paraId="5A8015C2" w14:textId="77777777" w:rsidR="008A0B0C" w:rsidRPr="00763D12" w:rsidRDefault="008A0B0C" w:rsidP="008A0B0C">
            <w:pPr>
              <w:spacing w:after="0" w:line="256" w:lineRule="auto"/>
              <w:jc w:val="both"/>
              <w:rPr>
                <w:rFonts w:ascii="Times New Roman" w:eastAsia="Yu Mincho"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FA6CA"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7F3E8220" w14:textId="77777777" w:rsidR="008A0B0C" w:rsidRPr="00763D12" w:rsidRDefault="008A0B0C" w:rsidP="008A0B0C">
            <w:pPr>
              <w:spacing w:after="0" w:line="256" w:lineRule="auto"/>
              <w:jc w:val="both"/>
              <w:rPr>
                <w:rFonts w:ascii="Times New Roman" w:hAnsi="Times New Roman" w:cs="Times New Roman"/>
                <w:b/>
                <w:bCs/>
                <w:iCs/>
              </w:rPr>
            </w:pPr>
          </w:p>
        </w:tc>
      </w:tr>
      <w:tr w:rsidR="008A0B0C" w:rsidRPr="00763D12" w14:paraId="359E75BA"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58AF1" w14:textId="77777777" w:rsidR="008A0B0C" w:rsidRPr="00763D12" w:rsidRDefault="008A0B0C" w:rsidP="008A0B0C">
            <w:pPr>
              <w:rPr>
                <w:rFonts w:ascii="Times New Roman" w:hAnsi="Times New Roman" w:cs="Times New Roman"/>
                <w:iCs/>
              </w:rPr>
            </w:pPr>
            <w:r>
              <w:rPr>
                <w:rFonts w:ascii="Times New Roman" w:hAnsi="Times New Roman" w:cs="Times New Roman"/>
                <w:iCs/>
              </w:rPr>
              <w:t>9</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001F0" w14:textId="77777777" w:rsidR="008A0B0C" w:rsidRPr="00763D12" w:rsidRDefault="008A0B0C" w:rsidP="008A0B0C">
            <w:pPr>
              <w:spacing w:after="0" w:line="240" w:lineRule="auto"/>
              <w:jc w:val="both"/>
              <w:rPr>
                <w:rFonts w:ascii="Times New Roman" w:hAnsi="Times New Roman" w:cs="Times New Roman"/>
              </w:rPr>
            </w:pPr>
            <w:r w:rsidRPr="00763D12">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763D12">
              <w:rPr>
                <w:rFonts w:ascii="Times New Roman" w:hAnsi="Times New Roman" w:cs="Times New Roman"/>
              </w:rPr>
              <w:lastRenderedPageBreak/>
              <w:t xml:space="preserve">buvo pritaikyta sutartyje nustatyta sankcija. </w:t>
            </w:r>
          </w:p>
          <w:p w14:paraId="6A072B7A" w14:textId="77777777" w:rsidR="008A0B0C" w:rsidRPr="00763D12" w:rsidRDefault="008A0B0C" w:rsidP="008A0B0C">
            <w:pPr>
              <w:spacing w:after="0" w:line="240" w:lineRule="auto"/>
              <w:jc w:val="both"/>
              <w:rPr>
                <w:rFonts w:ascii="Times New Roman" w:hAnsi="Times New Roman" w:cs="Times New Roman"/>
              </w:rPr>
            </w:pPr>
            <w:r w:rsidRPr="00763D12">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BD89D"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4 dalies 6 punktas</w:t>
            </w:r>
          </w:p>
          <w:p w14:paraId="3751CB17" w14:textId="77777777" w:rsidR="008A0B0C" w:rsidRPr="00763D12" w:rsidRDefault="008A0B0C" w:rsidP="008A0B0C">
            <w:pPr>
              <w:spacing w:after="0" w:line="256" w:lineRule="auto"/>
              <w:jc w:val="both"/>
              <w:rPr>
                <w:rFonts w:ascii="Times New Roman" w:eastAsia="Yu Mincho" w:hAnsi="Times New Roman" w:cs="Times New Roman"/>
              </w:rPr>
            </w:pPr>
          </w:p>
          <w:p w14:paraId="57E8F2D7"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w:t>
            </w:r>
            <w:r w:rsidRPr="00763D12">
              <w:rPr>
                <w:rFonts w:ascii="Times New Roman" w:eastAsia="Arial" w:hAnsi="Times New Roman" w:cs="Times New Roman"/>
              </w:rPr>
              <w:t xml:space="preserve"> III dalies C14 punktas</w:t>
            </w:r>
          </w:p>
          <w:p w14:paraId="1EB918DF" w14:textId="77777777" w:rsidR="008A0B0C" w:rsidRPr="00763D12" w:rsidRDefault="008A0B0C" w:rsidP="008A0B0C">
            <w:pPr>
              <w:spacing w:after="0" w:line="256" w:lineRule="auto"/>
              <w:jc w:val="both"/>
              <w:rPr>
                <w:rFonts w:ascii="Times New Roman" w:eastAsia="Yu Mincho" w:hAnsi="Times New Roman" w:cs="Times New Roman"/>
              </w:rPr>
            </w:pPr>
          </w:p>
          <w:p w14:paraId="3DFBD2AB" w14:textId="77777777" w:rsidR="008A0B0C" w:rsidRPr="00763D12" w:rsidRDefault="008A0B0C" w:rsidP="008A0B0C">
            <w:pPr>
              <w:spacing w:after="0" w:line="256" w:lineRule="auto"/>
              <w:jc w:val="both"/>
              <w:rPr>
                <w:rFonts w:ascii="Times New Roman" w:eastAsia="Yu Mincho"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DB1AF"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6E262598" w14:textId="77777777" w:rsidR="008A0B0C" w:rsidRPr="00763D12" w:rsidRDefault="008A0B0C" w:rsidP="008A0B0C">
            <w:pPr>
              <w:spacing w:after="0" w:line="256" w:lineRule="auto"/>
              <w:jc w:val="both"/>
              <w:rPr>
                <w:rFonts w:ascii="Times New Roman" w:hAnsi="Times New Roman" w:cs="Times New Roman"/>
                <w:bCs/>
                <w:iCs/>
              </w:rPr>
            </w:pPr>
          </w:p>
          <w:p w14:paraId="487D19B4"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24FD98C" w14:textId="77777777" w:rsidR="008A0B0C" w:rsidRPr="00763D12" w:rsidRDefault="008A0B0C" w:rsidP="008A0B0C">
            <w:pPr>
              <w:spacing w:after="0" w:line="256" w:lineRule="auto"/>
              <w:jc w:val="both"/>
              <w:rPr>
                <w:rFonts w:ascii="Times New Roman" w:hAnsi="Times New Roman" w:cs="Times New Roman"/>
              </w:rPr>
            </w:pPr>
          </w:p>
          <w:p w14:paraId="4C598A74" w14:textId="77777777" w:rsidR="008A0B0C" w:rsidRPr="00763D12" w:rsidRDefault="00CD404B" w:rsidP="008A0B0C">
            <w:pPr>
              <w:spacing w:after="0" w:line="256" w:lineRule="auto"/>
              <w:jc w:val="both"/>
              <w:rPr>
                <w:rFonts w:ascii="Times New Roman" w:hAnsi="Times New Roman" w:cs="Times New Roman"/>
              </w:rPr>
            </w:pPr>
            <w:hyperlink r:id="rId13" w:history="1">
              <w:r w:rsidR="008A0B0C" w:rsidRPr="00763D12">
                <w:rPr>
                  <w:rFonts w:ascii="Times New Roman" w:hAnsi="Times New Roman" w:cs="Times New Roman"/>
                </w:rPr>
                <w:t>https://vpt.lrv.lt/lt/pasalinimo-pagrindai-1/nepatikimi-tiekejai-1</w:t>
              </w:r>
            </w:hyperlink>
          </w:p>
          <w:p w14:paraId="22215FA2" w14:textId="77777777" w:rsidR="008A0B0C" w:rsidRPr="00763D12" w:rsidRDefault="008A0B0C" w:rsidP="008A0B0C">
            <w:pPr>
              <w:spacing w:after="0" w:line="256" w:lineRule="auto"/>
              <w:jc w:val="both"/>
              <w:rPr>
                <w:rFonts w:ascii="Times New Roman" w:hAnsi="Times New Roman" w:cs="Times New Roman"/>
              </w:rPr>
            </w:pPr>
          </w:p>
          <w:p w14:paraId="755E8C03" w14:textId="77777777" w:rsidR="008A0B0C" w:rsidRPr="00763D12" w:rsidRDefault="00CD404B" w:rsidP="008A0B0C">
            <w:pPr>
              <w:spacing w:after="0" w:line="256" w:lineRule="auto"/>
              <w:jc w:val="both"/>
              <w:rPr>
                <w:rFonts w:ascii="Times New Roman" w:hAnsi="Times New Roman" w:cs="Times New Roman"/>
              </w:rPr>
            </w:pPr>
            <w:hyperlink r:id="rId14" w:history="1">
              <w:r w:rsidR="008A0B0C" w:rsidRPr="00763D12">
                <w:rPr>
                  <w:rFonts w:ascii="Times New Roman" w:hAnsi="Times New Roman" w:cs="Times New Roman"/>
                </w:rPr>
                <w:t>https://vpt.lrv.lt/lt/pasalinimo-pagrindai-1/nepatikimu-koncesininku-sarasas-1/nepatikimu-koncesininku-sarasas</w:t>
              </w:r>
            </w:hyperlink>
          </w:p>
          <w:p w14:paraId="472E37D7" w14:textId="77777777" w:rsidR="008A0B0C" w:rsidRPr="00763D12" w:rsidRDefault="008A0B0C" w:rsidP="008A0B0C">
            <w:pPr>
              <w:spacing w:after="0" w:line="256" w:lineRule="auto"/>
              <w:jc w:val="both"/>
              <w:rPr>
                <w:rFonts w:ascii="Times New Roman" w:hAnsi="Times New Roman" w:cs="Times New Roman"/>
                <w:bCs/>
              </w:rPr>
            </w:pPr>
          </w:p>
          <w:p w14:paraId="53210A8C" w14:textId="77777777" w:rsidR="008A0B0C" w:rsidRPr="00763D12" w:rsidRDefault="008A0B0C" w:rsidP="008A0B0C">
            <w:pPr>
              <w:spacing w:after="0" w:line="256" w:lineRule="auto"/>
              <w:jc w:val="both"/>
              <w:rPr>
                <w:rFonts w:ascii="Times New Roman" w:hAnsi="Times New Roman" w:cs="Times New Roman"/>
                <w:b/>
                <w:bCs/>
              </w:rPr>
            </w:pPr>
          </w:p>
        </w:tc>
      </w:tr>
      <w:tr w:rsidR="008A0B0C" w:rsidRPr="00763D12" w14:paraId="7C129C3F"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72462" w14:textId="77777777" w:rsidR="008A0B0C" w:rsidRPr="00763D12" w:rsidRDefault="008A0B0C" w:rsidP="008A0B0C">
            <w:pPr>
              <w:spacing w:after="0" w:line="256" w:lineRule="auto"/>
              <w:rPr>
                <w:rFonts w:ascii="Times New Roman" w:hAnsi="Times New Roman" w:cs="Times New Roman"/>
              </w:rPr>
            </w:pPr>
            <w:r>
              <w:rPr>
                <w:rFonts w:ascii="Times New Roman" w:hAnsi="Times New Roman" w:cs="Times New Roman"/>
              </w:rPr>
              <w:t>10</w:t>
            </w:r>
            <w:r w:rsidRPr="00763D12">
              <w:rPr>
                <w:rFonts w:ascii="Times New Roman" w:hAnsi="Times New Roman" w:cs="Times New Roman"/>
              </w:rPr>
              <w:t>.</w:t>
            </w:r>
          </w:p>
          <w:p w14:paraId="61DB85D6" w14:textId="77777777" w:rsidR="008A0B0C" w:rsidRPr="00763D12" w:rsidRDefault="008A0B0C" w:rsidP="008A0B0C">
            <w:pPr>
              <w:spacing w:after="0" w:line="256" w:lineRule="auto"/>
              <w:rPr>
                <w:rFonts w:ascii="Times New Roman" w:hAnsi="Times New Roman" w:cs="Times New Roman"/>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A5276"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Tiekėjas yra padaręs rimtą profesinį pažeidimą, dėl kurio perkančioji organizacija abejoja tiekėjo sąžiningumu, kai jis</w:t>
            </w:r>
            <w:bookmarkStart w:id="60" w:name="part_030e6c6c64ba4f96a23474e439d1b80c"/>
            <w:bookmarkEnd w:id="60"/>
            <w:r w:rsidRPr="00763D12">
              <w:rPr>
                <w:rFonts w:ascii="Times New Roman" w:hAnsi="Times New Roman" w:cs="Times New Roman"/>
              </w:rPr>
              <w:t xml:space="preserve"> yra padaręs finansinės atskaitomybės ir audito teisės aktų pažeidimą ir nuo jo padarymo dienos praėjo mažiau kaip vieni metai.</w:t>
            </w:r>
          </w:p>
          <w:p w14:paraId="4A2A4C0A" w14:textId="77777777" w:rsidR="008A0B0C" w:rsidRPr="00763D12" w:rsidRDefault="008A0B0C" w:rsidP="008A0B0C">
            <w:pPr>
              <w:spacing w:after="0" w:line="240" w:lineRule="auto"/>
              <w:jc w:val="both"/>
              <w:rPr>
                <w:rFonts w:ascii="Times New Roman" w:hAnsi="Times New Roman" w:cs="Times New Roman"/>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3E6EF"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7 punkto a papunktis</w:t>
            </w:r>
          </w:p>
          <w:p w14:paraId="37AF4DB8" w14:textId="77777777" w:rsidR="008A0B0C" w:rsidRPr="00763D12" w:rsidRDefault="008A0B0C" w:rsidP="008A0B0C">
            <w:pPr>
              <w:spacing w:after="0" w:line="256" w:lineRule="auto"/>
              <w:jc w:val="both"/>
              <w:rPr>
                <w:rFonts w:ascii="Times New Roman" w:eastAsia="Yu Mincho" w:hAnsi="Times New Roman" w:cs="Times New Roman"/>
              </w:rPr>
            </w:pPr>
          </w:p>
          <w:p w14:paraId="5B455F16"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C7A1"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rPr>
              <w:t xml:space="preserve"> </w:t>
            </w:r>
            <w:r w:rsidRPr="00763D12">
              <w:rPr>
                <w:rFonts w:ascii="Times New Roman" w:hAnsi="Times New Roman" w:cs="Times New Roman"/>
              </w:rPr>
              <w:t xml:space="preserve">nacionalinėje duomenų bazėje adresu: </w:t>
            </w:r>
            <w:hyperlink r:id="rId15" w:history="1">
              <w:r w:rsidRPr="00763D12">
                <w:rPr>
                  <w:rFonts w:ascii="Times New Roman" w:hAnsi="Times New Roman" w:cs="Times New Roman"/>
                  <w:u w:val="single"/>
                </w:rPr>
                <w:t>https://www.registrucentras.lt/jar/p/index.php</w:t>
              </w:r>
            </w:hyperlink>
          </w:p>
          <w:p w14:paraId="1BC02FE6"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paskelbtą informaciją, taip pat į šiame informaciniame pranešime pateiktą informaciją:</w:t>
            </w:r>
          </w:p>
          <w:p w14:paraId="36FA5E2D" w14:textId="77777777" w:rsidR="008A0B0C" w:rsidRPr="00763D12" w:rsidRDefault="00CD404B" w:rsidP="008A0B0C">
            <w:pPr>
              <w:spacing w:after="0" w:line="256" w:lineRule="auto"/>
              <w:jc w:val="both"/>
              <w:rPr>
                <w:rFonts w:ascii="Times New Roman" w:hAnsi="Times New Roman" w:cs="Times New Roman"/>
              </w:rPr>
            </w:pPr>
            <w:hyperlink r:id="rId16" w:history="1">
              <w:r w:rsidR="008A0B0C" w:rsidRPr="00763D12">
                <w:rPr>
                  <w:rFonts w:ascii="Times New Roman" w:hAnsi="Times New Roman" w:cs="Times New Roman"/>
                </w:rPr>
                <w:t>https://vpt.lrv.lt/lt/naujienos/finansiniu-ataskaitu-nepateikimas-gali-tapti-kliutimi-dalyvauti-viesuosiuose-pirkimuose</w:t>
              </w:r>
            </w:hyperlink>
          </w:p>
          <w:p w14:paraId="3DFBB319" w14:textId="77777777" w:rsidR="008A0B0C" w:rsidRPr="00763D12" w:rsidRDefault="008A0B0C" w:rsidP="008A0B0C">
            <w:pPr>
              <w:spacing w:after="0" w:line="256" w:lineRule="auto"/>
              <w:jc w:val="both"/>
              <w:rPr>
                <w:rFonts w:ascii="Times New Roman" w:hAnsi="Times New Roman" w:cs="Times New Roman"/>
                <w:b/>
                <w:bCs/>
                <w:iCs/>
              </w:rPr>
            </w:pPr>
          </w:p>
        </w:tc>
      </w:tr>
      <w:tr w:rsidR="008A0B0C" w:rsidRPr="00763D12" w14:paraId="1760D4B2"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118BE" w14:textId="77777777" w:rsidR="008A0B0C" w:rsidRPr="00763D12" w:rsidRDefault="008A0B0C" w:rsidP="008A0B0C">
            <w:pPr>
              <w:rPr>
                <w:rFonts w:ascii="Times New Roman" w:hAnsi="Times New Roman" w:cs="Times New Roman"/>
                <w:iCs/>
              </w:rPr>
            </w:pPr>
            <w:r>
              <w:rPr>
                <w:rFonts w:ascii="Times New Roman" w:hAnsi="Times New Roman" w:cs="Times New Roman"/>
                <w:iCs/>
              </w:rPr>
              <w:t>11</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1F149A"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yra padaręs rimtą profesinį pažeidimą, dėl kurio perkančioji organizacija abejoja tiekėjo sąžiningumu, </w:t>
            </w:r>
            <w:r w:rsidRPr="00763D12">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rPr>
              <w:t>1</w:t>
            </w:r>
            <w:r w:rsidRPr="00763D12">
              <w:rPr>
                <w:rFonts w:ascii="Times New Roman" w:eastAsia="Times New Roman" w:hAnsi="Times New Roman" w:cs="Times New Roman"/>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64139"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7 punkto b papunktis</w:t>
            </w:r>
          </w:p>
          <w:p w14:paraId="26E0E30D" w14:textId="77777777" w:rsidR="008A0B0C" w:rsidRPr="00763D12" w:rsidRDefault="008A0B0C" w:rsidP="008A0B0C">
            <w:pPr>
              <w:spacing w:after="0" w:line="256" w:lineRule="auto"/>
              <w:jc w:val="both"/>
              <w:rPr>
                <w:rFonts w:ascii="Times New Roman" w:eastAsia="Yu Mincho" w:hAnsi="Times New Roman" w:cs="Times New Roman"/>
              </w:rPr>
            </w:pPr>
          </w:p>
          <w:p w14:paraId="1C733E2B"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4C64D"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79D820CE" w14:textId="77777777" w:rsidR="008A0B0C" w:rsidRPr="00763D12" w:rsidRDefault="008A0B0C" w:rsidP="008A0B0C">
            <w:pPr>
              <w:spacing w:after="0" w:line="256" w:lineRule="auto"/>
              <w:jc w:val="both"/>
              <w:rPr>
                <w:rFonts w:ascii="Times New Roman" w:hAnsi="Times New Roman" w:cs="Times New Roman"/>
                <w:b/>
                <w:bCs/>
                <w:iCs/>
              </w:rPr>
            </w:pPr>
          </w:p>
          <w:p w14:paraId="736F7ED0"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Priimant sprendimus dėl tiekėjo pašalinimo iš pirkimo procedūros šiame punkte nurodytu pašalinimo pagrindu, be kita ko, atsižvelgiama į</w:t>
            </w:r>
            <w:r w:rsidRPr="00763D12">
              <w:rPr>
                <w:rFonts w:ascii="Times New Roman" w:hAnsi="Times New Roman" w:cs="Times New Roman"/>
                <w:b/>
                <w:bCs/>
              </w:rPr>
              <w:t xml:space="preserve"> </w:t>
            </w:r>
            <w:r w:rsidRPr="00763D12">
              <w:rPr>
                <w:rFonts w:ascii="Times New Roman" w:hAnsi="Times New Roman" w:cs="Times New Roman"/>
              </w:rPr>
              <w:t xml:space="preserve">nacionalinėje duomenų bazėje adresu </w:t>
            </w:r>
            <w:hyperlink r:id="rId17" w:history="1">
              <w:r w:rsidRPr="00763D12">
                <w:rPr>
                  <w:rFonts w:ascii="Times New Roman" w:hAnsi="Times New Roman" w:cs="Times New Roman"/>
                  <w:u w:val="single"/>
                </w:rPr>
                <w:t>https://www.vmi.lt/evmi/mokesciu-moketoju-informacija</w:t>
              </w:r>
            </w:hyperlink>
            <w:r w:rsidRPr="00763D12">
              <w:rPr>
                <w:rFonts w:ascii="Times New Roman" w:hAnsi="Times New Roman" w:cs="Times New Roman"/>
              </w:rPr>
              <w:t xml:space="preserve"> skelbiamą informaciją.</w:t>
            </w:r>
          </w:p>
        </w:tc>
      </w:tr>
      <w:tr w:rsidR="008A0B0C" w:rsidRPr="00763D12" w14:paraId="08D0E663"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C7020" w14:textId="77777777" w:rsidR="008A0B0C" w:rsidRPr="00763D12" w:rsidRDefault="008A0B0C" w:rsidP="008A0B0C">
            <w:pPr>
              <w:spacing w:after="0" w:line="256" w:lineRule="auto"/>
              <w:rPr>
                <w:rFonts w:ascii="Times New Roman" w:hAnsi="Times New Roman" w:cs="Times New Roman"/>
              </w:rPr>
            </w:pPr>
            <w:r w:rsidRPr="00763D12">
              <w:rPr>
                <w:rFonts w:ascii="Times New Roman" w:hAnsi="Times New Roman" w:cs="Times New Roman"/>
              </w:rPr>
              <w:t>1</w:t>
            </w:r>
            <w:r>
              <w:rPr>
                <w:rFonts w:ascii="Times New Roman" w:hAnsi="Times New Roman" w:cs="Times New Roman"/>
              </w:rPr>
              <w:t>2</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6760F"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Tiekėjas yra padaręs rimtą profesinį pažeidimą, dėl kurio perkančioji organizacija abejoja tiekėjo sąžiningumu,</w:t>
            </w:r>
            <w:r w:rsidRPr="00763D12">
              <w:rPr>
                <w:rFonts w:ascii="Times New Roman" w:eastAsia="Times New Roman" w:hAnsi="Times New Roman" w:cs="Times New Roman"/>
              </w:rPr>
              <w:t xml:space="preserve"> kai jis </w:t>
            </w:r>
            <w:r w:rsidRPr="00763D12">
              <w:rPr>
                <w:rFonts w:ascii="Times New Roman" w:hAnsi="Times New Roman" w:cs="Times New Roman"/>
                <w:color w:val="000000" w:themeColor="text1"/>
              </w:rPr>
              <w:t xml:space="preserve">yra padaręs draudimo sudaryti draudžiamus susitarimus, įtvirtinto Lietuvos Respublikos konkurencijos įstatyme ar panašaus pobūdžio kitos </w:t>
            </w:r>
            <w:r w:rsidRPr="00763D12">
              <w:rPr>
                <w:rFonts w:ascii="Times New Roman" w:hAnsi="Times New Roman" w:cs="Times New Roman"/>
                <w:color w:val="000000" w:themeColor="text1"/>
              </w:rPr>
              <w:lastRenderedPageBreak/>
              <w:t>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BEFCB"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4 dalies 7 punkto c papunktis</w:t>
            </w:r>
          </w:p>
          <w:p w14:paraId="29CB307D" w14:textId="77777777" w:rsidR="008A0B0C" w:rsidRPr="00763D12" w:rsidRDefault="008A0B0C" w:rsidP="008A0B0C">
            <w:pPr>
              <w:spacing w:after="0" w:line="256" w:lineRule="auto"/>
              <w:jc w:val="both"/>
              <w:rPr>
                <w:rFonts w:ascii="Times New Roman" w:eastAsia="Yu Mincho" w:hAnsi="Times New Roman" w:cs="Times New Roman"/>
              </w:rPr>
            </w:pPr>
          </w:p>
          <w:p w14:paraId="730FFB0E"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lastRenderedPageBreak/>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F4B83"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lastRenderedPageBreak/>
              <w:t>Iš Lietuvoje įsteigtų subjektų įrodančių dokumentų nereikalaujama. Užtenka pateikto EBVPD.</w:t>
            </w:r>
          </w:p>
          <w:p w14:paraId="16A0AB25" w14:textId="77777777" w:rsidR="008A0B0C" w:rsidRPr="00763D12" w:rsidRDefault="008A0B0C" w:rsidP="008A0B0C">
            <w:pPr>
              <w:spacing w:after="0" w:line="256" w:lineRule="auto"/>
              <w:jc w:val="both"/>
              <w:rPr>
                <w:rFonts w:ascii="Times New Roman" w:hAnsi="Times New Roman" w:cs="Times New Roman"/>
                <w:bCs/>
                <w:iCs/>
              </w:rPr>
            </w:pPr>
          </w:p>
          <w:p w14:paraId="2CD27A04" w14:textId="77777777" w:rsidR="008A0B0C" w:rsidRPr="00763D12" w:rsidRDefault="008A0B0C" w:rsidP="008A0B0C">
            <w:pPr>
              <w:rPr>
                <w:rFonts w:ascii="Times New Roman" w:hAnsi="Times New Roman" w:cs="Times New Roman"/>
                <w:b/>
                <w:bCs/>
              </w:rPr>
            </w:pPr>
            <w:r w:rsidRPr="00763D12">
              <w:rPr>
                <w:rFonts w:ascii="Times New Roman" w:hAnsi="Times New Roman" w:cs="Times New Roman"/>
                <w:b/>
                <w:bCs/>
              </w:rPr>
              <w:t xml:space="preserve">Priimant sprendimus dėl tiekėjo pašalinimo iš pirkimo procedūros šiame punkte nurodytu pašalinimo pagrindu, be kita ko, </w:t>
            </w:r>
            <w:r w:rsidRPr="00763D12">
              <w:rPr>
                <w:rFonts w:ascii="Times New Roman" w:hAnsi="Times New Roman" w:cs="Times New Roman"/>
                <w:b/>
                <w:bCs/>
              </w:rPr>
              <w:lastRenderedPageBreak/>
              <w:t xml:space="preserve">atsižvelgiama į nacionalinėje duomenų bazėje adresu: </w:t>
            </w:r>
          </w:p>
          <w:p w14:paraId="219FC18C" w14:textId="77777777" w:rsidR="008A0B0C" w:rsidRPr="00763D12" w:rsidRDefault="00CD404B" w:rsidP="008A0B0C">
            <w:pPr>
              <w:rPr>
                <w:rFonts w:ascii="Times New Roman" w:hAnsi="Times New Roman" w:cs="Times New Roman"/>
                <w:bCs/>
                <w:iCs/>
              </w:rPr>
            </w:pPr>
            <w:hyperlink r:id="rId18" w:history="1">
              <w:r w:rsidR="008A0B0C" w:rsidRPr="00763D12">
                <w:rPr>
                  <w:rFonts w:ascii="Times New Roman" w:hAnsi="Times New Roman" w:cs="Times New Roman"/>
                  <w:u w:val="single"/>
                </w:rPr>
                <w:t>https://kt.gov.lt/lt/atviri-duomenys/diskvalifikavimas-is-viesuju-pirkimu</w:t>
              </w:r>
            </w:hyperlink>
            <w:r w:rsidR="008A0B0C" w:rsidRPr="00763D12">
              <w:rPr>
                <w:rFonts w:ascii="Times New Roman" w:hAnsi="Times New Roman" w:cs="Times New Roman"/>
              </w:rPr>
              <w:t xml:space="preserve"> skelbiamą informaciją. </w:t>
            </w:r>
          </w:p>
        </w:tc>
      </w:tr>
      <w:tr w:rsidR="008A0B0C" w:rsidRPr="00763D12" w14:paraId="1AD70245"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3253A" w14:textId="77777777" w:rsidR="008A0B0C" w:rsidRPr="00763D12" w:rsidRDefault="008A0B0C" w:rsidP="008A0B0C">
            <w:pPr>
              <w:spacing w:after="0" w:line="256" w:lineRule="auto"/>
              <w:rPr>
                <w:rFonts w:ascii="Times New Roman" w:hAnsi="Times New Roman" w:cs="Times New Roman"/>
                <w:color w:val="00B050"/>
              </w:rPr>
            </w:pPr>
            <w:r w:rsidRPr="00763D12">
              <w:rPr>
                <w:rFonts w:ascii="Times New Roman" w:hAnsi="Times New Roman" w:cs="Times New Roman"/>
              </w:rPr>
              <w:lastRenderedPageBreak/>
              <w:t>1</w:t>
            </w:r>
            <w:r>
              <w:rPr>
                <w:rFonts w:ascii="Times New Roman" w:hAnsi="Times New Roman" w:cs="Times New Roman"/>
              </w:rPr>
              <w:t>3</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5803ED" w14:textId="77777777" w:rsidR="008A0B0C" w:rsidRPr="00763D12" w:rsidRDefault="008A0B0C" w:rsidP="008A0B0C">
            <w:pPr>
              <w:spacing w:after="0" w:line="256" w:lineRule="auto"/>
              <w:jc w:val="both"/>
              <w:rPr>
                <w:rFonts w:ascii="Times New Roman" w:hAnsi="Times New Roman" w:cs="Times New Roman"/>
                <w:bCs/>
              </w:rPr>
            </w:pPr>
            <w:r w:rsidRPr="00763D12">
              <w:rPr>
                <w:rFonts w:ascii="Times New Roman" w:hAnsi="Times New Roman" w:cs="Times New Roman"/>
                <w:bCs/>
              </w:rPr>
              <w:t xml:space="preserve">Tiekėjas </w:t>
            </w:r>
            <w:r w:rsidRPr="00763D12">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B7D7A" w14:textId="77777777" w:rsidR="008A0B0C" w:rsidRPr="00763D12" w:rsidRDefault="008A0B0C" w:rsidP="008A0B0C">
            <w:pPr>
              <w:rPr>
                <w:rFonts w:ascii="Times New Roman" w:eastAsia="Yu Mincho" w:hAnsi="Times New Roman" w:cs="Times New Roman"/>
              </w:rPr>
            </w:pPr>
            <w:r w:rsidRPr="00763D12">
              <w:rPr>
                <w:rFonts w:ascii="Times New Roman" w:eastAsia="Yu Mincho" w:hAnsi="Times New Roman" w:cs="Times New Roman"/>
                <w:b/>
                <w:bCs/>
              </w:rPr>
              <w:t>VPĮ 46 straipsnio 6 dalies 1 punktas</w:t>
            </w:r>
          </w:p>
          <w:p w14:paraId="53299E1E" w14:textId="77777777" w:rsidR="008A0B0C" w:rsidRPr="00763D12" w:rsidRDefault="008A0B0C" w:rsidP="008A0B0C">
            <w:pPr>
              <w:rPr>
                <w:rFonts w:ascii="Times New Roman" w:eastAsia="Yu Mincho" w:hAnsi="Times New Roman" w:cs="Times New Roman"/>
              </w:rPr>
            </w:pPr>
            <w:r w:rsidRPr="00763D12">
              <w:rPr>
                <w:rFonts w:ascii="Times New Roman" w:eastAsia="Yu Mincho" w:hAnsi="Times New Roman" w:cs="Times New Roman"/>
              </w:rPr>
              <w:t>EBVPD III dalies C1, C2, C3 punktai</w:t>
            </w:r>
          </w:p>
          <w:p w14:paraId="7EA3B4D8" w14:textId="77777777" w:rsidR="008A0B0C" w:rsidRPr="00763D12" w:rsidRDefault="008A0B0C" w:rsidP="008A0B0C">
            <w:pPr>
              <w:jc w:val="cente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DBB67"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Iš Lietuvoje įsteigtų subjektų įrodančių dokumentų nereikalaujama. Užtenka pateikto EBVPD.</w:t>
            </w:r>
          </w:p>
          <w:p w14:paraId="4BEB3EDA" w14:textId="77777777" w:rsidR="008A0B0C" w:rsidRPr="00763D12" w:rsidRDefault="008A0B0C" w:rsidP="008A0B0C">
            <w:pPr>
              <w:spacing w:after="0" w:line="256" w:lineRule="auto"/>
              <w:jc w:val="both"/>
              <w:rPr>
                <w:rFonts w:ascii="Times New Roman" w:eastAsia="Yu Mincho" w:hAnsi="Times New Roman" w:cs="Times New Roman"/>
              </w:rPr>
            </w:pPr>
          </w:p>
        </w:tc>
      </w:tr>
      <w:tr w:rsidR="008A0B0C" w:rsidRPr="00763D12" w14:paraId="1DED33AC"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ED913" w14:textId="77777777" w:rsidR="008A0B0C" w:rsidRPr="00763D12" w:rsidRDefault="008A0B0C" w:rsidP="008A0B0C">
            <w:pPr>
              <w:spacing w:after="0" w:line="256" w:lineRule="auto"/>
              <w:rPr>
                <w:rFonts w:ascii="Times New Roman" w:hAnsi="Times New Roman" w:cs="Times New Roman"/>
              </w:rPr>
            </w:pPr>
            <w:bookmarkStart w:id="61" w:name="_Hlk90887894"/>
            <w:r w:rsidRPr="00763D12">
              <w:rPr>
                <w:rFonts w:ascii="Times New Roman" w:hAnsi="Times New Roman" w:cs="Times New Roman"/>
              </w:rPr>
              <w:t>1</w:t>
            </w:r>
            <w:r>
              <w:rPr>
                <w:rFonts w:ascii="Times New Roman" w:hAnsi="Times New Roman" w:cs="Times New Roman"/>
              </w:rPr>
              <w:t>4</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A76BC" w14:textId="77777777" w:rsidR="008A0B0C" w:rsidRPr="00763D12" w:rsidRDefault="008A0B0C" w:rsidP="008A0B0C">
            <w:pPr>
              <w:spacing w:after="0" w:line="240" w:lineRule="auto"/>
              <w:jc w:val="both"/>
              <w:rPr>
                <w:rFonts w:ascii="Times New Roman" w:hAnsi="Times New Roman" w:cs="Times New Roman"/>
              </w:rPr>
            </w:pPr>
            <w:r w:rsidRPr="00763D12">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F89D30D" w14:textId="77777777" w:rsidR="008A0B0C" w:rsidRPr="00763D12" w:rsidRDefault="008A0B0C" w:rsidP="008A0B0C">
            <w:pPr>
              <w:spacing w:after="0" w:line="240" w:lineRule="auto"/>
              <w:jc w:val="both"/>
              <w:rPr>
                <w:rFonts w:ascii="Times New Roman" w:hAnsi="Times New Roman" w:cs="Times New Roman"/>
                <w:highlight w:val="lightGray"/>
              </w:rPr>
            </w:pPr>
            <w:r w:rsidRPr="00763D12">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281DF" w14:textId="77777777" w:rsidR="008A0B0C" w:rsidRPr="00763D12" w:rsidRDefault="008A0B0C" w:rsidP="008A0B0C">
            <w:pPr>
              <w:rPr>
                <w:rFonts w:ascii="Times New Roman" w:eastAsia="Yu Mincho" w:hAnsi="Times New Roman" w:cs="Times New Roman"/>
              </w:rPr>
            </w:pPr>
            <w:r w:rsidRPr="00763D12">
              <w:rPr>
                <w:rFonts w:ascii="Times New Roman" w:eastAsia="Yu Mincho" w:hAnsi="Times New Roman" w:cs="Times New Roman"/>
                <w:b/>
                <w:bCs/>
              </w:rPr>
              <w:t>VPĮ 46 straipsnio 6 dalies 2 punktas</w:t>
            </w:r>
          </w:p>
          <w:p w14:paraId="54ED3448" w14:textId="77777777" w:rsidR="008A0B0C" w:rsidRPr="00763D12" w:rsidRDefault="008A0B0C" w:rsidP="008A0B0C">
            <w:pPr>
              <w:spacing w:after="0" w:line="256" w:lineRule="auto"/>
              <w:jc w:val="both"/>
              <w:rPr>
                <w:rFonts w:ascii="Times New Roman" w:eastAsia="Yu Mincho" w:hAnsi="Times New Roman" w:cs="Times New Roman"/>
              </w:rPr>
            </w:pPr>
          </w:p>
          <w:p w14:paraId="2AFB9A0E"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D425"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 Perkančioji organizacija savarankiškai patikrina duomenis nacionalinėje duomenų bazėje, adresu:</w:t>
            </w:r>
          </w:p>
          <w:p w14:paraId="0B4446BE" w14:textId="77777777" w:rsidR="008A0B0C" w:rsidRPr="00763D12" w:rsidRDefault="00CD404B" w:rsidP="008A0B0C">
            <w:pPr>
              <w:spacing w:after="0" w:line="256" w:lineRule="auto"/>
              <w:jc w:val="both"/>
              <w:rPr>
                <w:rFonts w:ascii="Times New Roman" w:hAnsi="Times New Roman" w:cs="Times New Roman"/>
                <w:bCs/>
              </w:rPr>
            </w:pPr>
            <w:hyperlink r:id="rId19" w:history="1">
              <w:r w:rsidR="008A0B0C" w:rsidRPr="00763D12">
                <w:rPr>
                  <w:rFonts w:ascii="Times New Roman" w:hAnsi="Times New Roman" w:cs="Times New Roman"/>
                  <w:bCs/>
                  <w:u w:val="single"/>
                </w:rPr>
                <w:t>https://www.registrucentras.lt/jar/p/</w:t>
              </w:r>
            </w:hyperlink>
            <w:r w:rsidR="008A0B0C" w:rsidRPr="00763D12">
              <w:rPr>
                <w:rFonts w:ascii="Times New Roman" w:hAnsi="Times New Roman" w:cs="Times New Roman"/>
                <w:bCs/>
              </w:rPr>
              <w:t xml:space="preserve">. </w:t>
            </w:r>
          </w:p>
          <w:p w14:paraId="555A9C72" w14:textId="77777777" w:rsidR="008A0B0C" w:rsidRPr="00763D12" w:rsidRDefault="008A0B0C" w:rsidP="008A0B0C">
            <w:pPr>
              <w:spacing w:after="0" w:line="256" w:lineRule="auto"/>
              <w:jc w:val="both"/>
              <w:rPr>
                <w:rFonts w:ascii="Times New Roman" w:hAnsi="Times New Roman" w:cs="Times New Roman"/>
                <w:b/>
                <w:bCs/>
                <w:highlight w:val="lightGray"/>
              </w:rPr>
            </w:pPr>
          </w:p>
          <w:p w14:paraId="1030AED0" w14:textId="77777777" w:rsidR="008A0B0C" w:rsidRPr="00763D12" w:rsidRDefault="008A0B0C" w:rsidP="008A0B0C">
            <w:pPr>
              <w:spacing w:after="0" w:line="256" w:lineRule="auto"/>
              <w:jc w:val="both"/>
              <w:rPr>
                <w:rFonts w:ascii="Times New Roman" w:hAnsi="Times New Roman" w:cs="Times New Roman"/>
                <w:i/>
                <w:iCs/>
                <w:color w:val="000000" w:themeColor="text1"/>
              </w:rPr>
            </w:pPr>
            <w:r w:rsidRPr="00763D12">
              <w:rPr>
                <w:rFonts w:ascii="Times New Roman"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rPr>
              <w:t>120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36AF1C88" w14:textId="77777777" w:rsidR="008A0B0C" w:rsidRPr="00763D12" w:rsidRDefault="008A0B0C" w:rsidP="008A0B0C">
            <w:pPr>
              <w:spacing w:after="0" w:line="256" w:lineRule="auto"/>
              <w:jc w:val="both"/>
              <w:rPr>
                <w:rFonts w:ascii="Times New Roman" w:hAnsi="Times New Roman" w:cs="Times New Roman"/>
              </w:rPr>
            </w:pPr>
          </w:p>
          <w:p w14:paraId="76E6655E" w14:textId="77777777" w:rsidR="008A0B0C" w:rsidRPr="00763D12" w:rsidRDefault="008A0B0C" w:rsidP="008A0B0C">
            <w:pPr>
              <w:spacing w:after="0" w:line="256" w:lineRule="auto"/>
              <w:jc w:val="both"/>
              <w:rPr>
                <w:rFonts w:ascii="Times New Roman" w:hAnsi="Times New Roman" w:cs="Times New Roman"/>
                <w:b/>
                <w:bCs/>
                <w:highlight w:val="lightGray"/>
              </w:rPr>
            </w:pPr>
            <w:r w:rsidRPr="00763D12">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7FCBD0CA" w14:textId="77777777" w:rsidR="008A0B0C" w:rsidRDefault="008A0B0C" w:rsidP="008A0B0C">
            <w:pPr>
              <w:spacing w:after="0" w:line="256" w:lineRule="auto"/>
              <w:jc w:val="both"/>
              <w:rPr>
                <w:rFonts w:ascii="Times New Roman" w:hAnsi="Times New Roman" w:cs="Times New Roman"/>
                <w:b/>
                <w:bCs/>
                <w:highlight w:val="lightGray"/>
              </w:rPr>
            </w:pPr>
          </w:p>
          <w:p w14:paraId="4915C926" w14:textId="77777777" w:rsidR="008A0B0C" w:rsidRPr="00525F18" w:rsidRDefault="008A0B0C" w:rsidP="008A0B0C">
            <w:pPr>
              <w:spacing w:after="0" w:line="256" w:lineRule="auto"/>
              <w:jc w:val="both"/>
              <w:rPr>
                <w:rFonts w:ascii="Times New Roman" w:hAnsi="Times New Roman" w:cs="Times New Roman"/>
                <w:b/>
                <w:bCs/>
              </w:rPr>
            </w:pPr>
            <w:r w:rsidRPr="00525F18">
              <w:rPr>
                <w:rFonts w:ascii="Times New Roman" w:hAnsi="Times New Roman" w:cs="Times New Roman"/>
                <w:b/>
                <w:bCs/>
              </w:rPr>
              <w:lastRenderedPageBreak/>
              <w:t>PASTABA</w:t>
            </w:r>
            <w:r>
              <w:rPr>
                <w:rFonts w:ascii="Times New Roman" w:hAnsi="Times New Roman" w:cs="Times New Roman"/>
                <w:b/>
                <w:bCs/>
              </w:rPr>
              <w:t>.</w:t>
            </w:r>
          </w:p>
          <w:p w14:paraId="63D282B5" w14:textId="77777777" w:rsidR="008A0B0C" w:rsidRPr="00525F18" w:rsidRDefault="008A0B0C" w:rsidP="008A0B0C">
            <w:pPr>
              <w:spacing w:after="0" w:line="256" w:lineRule="auto"/>
              <w:jc w:val="both"/>
              <w:rPr>
                <w:rFonts w:ascii="Times New Roman" w:hAnsi="Times New Roman" w:cs="Times New Roman"/>
                <w:highlight w:val="lightGray"/>
              </w:rPr>
            </w:pPr>
            <w:r w:rsidRPr="00525F18">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bookmarkEnd w:id="61"/>
      </w:tr>
      <w:tr w:rsidR="008A0B0C" w:rsidRPr="00763D12" w14:paraId="7060FDCC"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3FFC3" w14:textId="77777777" w:rsidR="008A0B0C" w:rsidRPr="00763D12" w:rsidRDefault="008A0B0C" w:rsidP="008A0B0C">
            <w:pPr>
              <w:spacing w:after="0" w:line="256" w:lineRule="auto"/>
              <w:rPr>
                <w:rFonts w:ascii="Times New Roman" w:hAnsi="Times New Roman" w:cs="Times New Roman"/>
              </w:rPr>
            </w:pPr>
            <w:r w:rsidRPr="00763D12">
              <w:rPr>
                <w:rFonts w:ascii="Times New Roman" w:hAnsi="Times New Roman" w:cs="Times New Roman"/>
              </w:rPr>
              <w:lastRenderedPageBreak/>
              <w:t>1</w:t>
            </w:r>
            <w:r>
              <w:rPr>
                <w:rFonts w:ascii="Times New Roman" w:hAnsi="Times New Roman" w:cs="Times New Roman"/>
              </w:rPr>
              <w:t>5</w:t>
            </w:r>
            <w:r w:rsidR="00454315">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7B11B" w14:textId="77777777" w:rsidR="008A0B0C" w:rsidRPr="00763D12" w:rsidRDefault="008A0B0C" w:rsidP="008A0B0C">
            <w:pPr>
              <w:spacing w:after="0" w:line="240" w:lineRule="auto"/>
              <w:jc w:val="both"/>
              <w:rPr>
                <w:rFonts w:ascii="Times New Roman" w:hAnsi="Times New Roman" w:cs="Times New Roman"/>
              </w:rPr>
            </w:pPr>
            <w:r w:rsidRPr="00763D12">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24DC5" w14:textId="77777777" w:rsidR="008A0B0C" w:rsidRPr="00763D12" w:rsidRDefault="008A0B0C" w:rsidP="008A0B0C">
            <w:pPr>
              <w:rPr>
                <w:rFonts w:ascii="Times New Roman" w:eastAsia="Yu Mincho" w:hAnsi="Times New Roman" w:cs="Times New Roman"/>
              </w:rPr>
            </w:pPr>
            <w:r w:rsidRPr="00763D12">
              <w:rPr>
                <w:rFonts w:ascii="Times New Roman" w:eastAsia="Yu Mincho" w:hAnsi="Times New Roman" w:cs="Times New Roman"/>
                <w:b/>
                <w:bCs/>
              </w:rPr>
              <w:t>VPĮ 46 straipsnio 6 dalies 3 punktas</w:t>
            </w:r>
          </w:p>
          <w:p w14:paraId="045E6D2A" w14:textId="77777777" w:rsidR="008A0B0C" w:rsidRPr="00763D12" w:rsidRDefault="008A0B0C" w:rsidP="008A0B0C">
            <w:pPr>
              <w:spacing w:after="0" w:line="256" w:lineRule="auto"/>
              <w:jc w:val="both"/>
              <w:rPr>
                <w:rFonts w:ascii="Times New Roman" w:eastAsia="Yu Mincho" w:hAnsi="Times New Roman" w:cs="Times New Roman"/>
              </w:rPr>
            </w:pPr>
          </w:p>
          <w:p w14:paraId="358E9BA1"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5523F" w14:textId="77777777" w:rsidR="008A0B0C" w:rsidRPr="00763D12" w:rsidRDefault="008A0B0C" w:rsidP="008A0B0C">
            <w:pPr>
              <w:spacing w:after="0" w:line="256" w:lineRule="auto"/>
              <w:jc w:val="both"/>
              <w:rPr>
                <w:rFonts w:ascii="Times New Roman" w:hAnsi="Times New Roman" w:cs="Times New Roman"/>
                <w:color w:val="00B050"/>
              </w:rPr>
            </w:pPr>
            <w:r w:rsidRPr="00763D12">
              <w:rPr>
                <w:rFonts w:ascii="Times New Roman" w:hAnsi="Times New Roman" w:cs="Times New Roman"/>
              </w:rPr>
              <w:t>Iš Lietuvoje įsteigtų subjektų įrodančių dokumentų nereikalaujama, užtenka pateikto EBVPD.</w:t>
            </w:r>
          </w:p>
        </w:tc>
      </w:tr>
      <w:bookmarkEnd w:id="58"/>
    </w:tbl>
    <w:p w14:paraId="53F55CD1" w14:textId="77777777" w:rsidR="00544A50" w:rsidRPr="00923A0C" w:rsidRDefault="00544A50" w:rsidP="00544A50">
      <w:pPr>
        <w:spacing w:after="0" w:line="240" w:lineRule="auto"/>
        <w:rPr>
          <w:rFonts w:ascii="Times New Roman" w:eastAsiaTheme="minorEastAsia" w:hAnsi="Times New Roman" w:cs="Times New Roman"/>
          <w:lang w:eastAsia="lt-LT"/>
        </w:rPr>
      </w:pPr>
    </w:p>
    <w:p w14:paraId="06F69260" w14:textId="77777777" w:rsidR="00F7542F" w:rsidRDefault="00544A50" w:rsidP="00F7542F">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bookmarkStart w:id="62" w:name="_Ref38291223"/>
      <w:bookmarkStart w:id="63" w:name="_Ref38291334"/>
      <w:bookmarkStart w:id="64" w:name="_Ref38533412"/>
      <w:bookmarkStart w:id="65" w:name="_Toc166184282"/>
    </w:p>
    <w:p w14:paraId="3C5A1530" w14:textId="77777777" w:rsidR="009C7F0A" w:rsidRDefault="009C7F0A" w:rsidP="0080730D">
      <w:pPr>
        <w:keepNext/>
        <w:keepLines/>
        <w:spacing w:before="120" w:after="0" w:line="240" w:lineRule="auto"/>
        <w:ind w:left="5103"/>
        <w:outlineLvl w:val="1"/>
        <w:rPr>
          <w:rFonts w:ascii="Times New Roman" w:eastAsia="Calibri" w:hAnsi="Times New Roman" w:cs="Times New Roman"/>
          <w:lang w:eastAsia="lt-LT"/>
        </w:rPr>
      </w:pPr>
    </w:p>
    <w:p w14:paraId="66EBA1A2" w14:textId="77777777" w:rsidR="009C7F0A" w:rsidRDefault="009C7F0A" w:rsidP="0080730D">
      <w:pPr>
        <w:keepNext/>
        <w:keepLines/>
        <w:spacing w:before="120" w:after="0" w:line="240" w:lineRule="auto"/>
        <w:ind w:left="5103"/>
        <w:outlineLvl w:val="1"/>
        <w:rPr>
          <w:rFonts w:ascii="Times New Roman" w:eastAsia="Calibri" w:hAnsi="Times New Roman" w:cs="Times New Roman"/>
          <w:lang w:eastAsia="lt-LT"/>
        </w:rPr>
      </w:pPr>
    </w:p>
    <w:p w14:paraId="0978341D" w14:textId="77777777" w:rsidR="00DB48D5" w:rsidRDefault="00DB48D5">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78A4C3D3" w14:textId="54317C3E" w:rsidR="00F7542F" w:rsidRPr="00923A0C" w:rsidRDefault="00F7542F" w:rsidP="0080730D">
      <w:pPr>
        <w:keepNext/>
        <w:keepLines/>
        <w:spacing w:before="120" w:after="0" w:line="240" w:lineRule="auto"/>
        <w:ind w:left="5103"/>
        <w:outlineLvl w:val="1"/>
        <w:rPr>
          <w:rFonts w:ascii="Times New Roman" w:eastAsia="Calibri" w:hAnsi="Times New Roman" w:cs="Times New Roman"/>
          <w:lang w:eastAsia="lt-LT"/>
        </w:rPr>
      </w:pPr>
      <w:r w:rsidRPr="00923A0C">
        <w:rPr>
          <w:rFonts w:ascii="Times New Roman" w:eastAsia="Calibri" w:hAnsi="Times New Roman" w:cs="Times New Roman"/>
          <w:lang w:eastAsia="lt-LT"/>
        </w:rPr>
        <w:lastRenderedPageBreak/>
        <w:t>Pirkimo sąlygų 4 priedas „Tiekėjų kvalifikacijos reikalavimai ir reikalaujami kokybės bei aplinkos apsaugos vadybos sistemų standartai“</w:t>
      </w:r>
    </w:p>
    <w:p w14:paraId="63F97F25" w14:textId="77777777" w:rsidR="00F7542F" w:rsidRPr="00923A0C" w:rsidRDefault="00F7542F" w:rsidP="00F7542F">
      <w:pPr>
        <w:spacing w:line="276" w:lineRule="auto"/>
        <w:rPr>
          <w:rFonts w:ascii="Times New Roman" w:eastAsiaTheme="minorEastAsia" w:hAnsi="Times New Roman" w:cs="Times New Roman"/>
          <w:b/>
          <w:bCs/>
          <w:smallCaps/>
          <w:lang w:eastAsia="lt-LT"/>
        </w:rPr>
      </w:pPr>
    </w:p>
    <w:p w14:paraId="758F9444" w14:textId="77777777" w:rsidR="00F7542F" w:rsidRDefault="00F7542F" w:rsidP="00F7542F">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rPr>
      </w:pPr>
      <w:r w:rsidRPr="00923A0C">
        <w:rPr>
          <w:rFonts w:ascii="Times New Roman" w:eastAsiaTheme="minorEastAsia" w:hAnsi="Times New Roman" w:cs="Times New Roman"/>
          <w:caps/>
          <w:smallCaps/>
          <w:color w:val="404040" w:themeColor="text1" w:themeTint="BF"/>
          <w:spacing w:val="20"/>
          <w:lang w:eastAsia="lt-LT"/>
        </w:rPr>
        <w:t xml:space="preserve">TIEKĖJŲ KVALIFIKACIJOS REIKALAVIMAI IR REIKALAVIMAI LAIKYTIS </w:t>
      </w:r>
      <w:r w:rsidRPr="00923A0C">
        <w:rPr>
          <w:rFonts w:ascii="Times New Roman" w:eastAsiaTheme="minorEastAsia" w:hAnsi="Times New Roman" w:cs="Times New Roman"/>
          <w:caps/>
          <w:color w:val="404040" w:themeColor="text1" w:themeTint="BF"/>
          <w:spacing w:val="20"/>
        </w:rPr>
        <w:t>KOKYBĖS VADYBOS SISTEMOS IR (ARBA) APLINKOS APSAUGOS VADYBOS SISTEMOS STANDARTŲ</w:t>
      </w:r>
    </w:p>
    <w:p w14:paraId="2037EF23" w14:textId="77777777" w:rsidR="00F7542F" w:rsidRDefault="00F7542F" w:rsidP="00F7542F">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lang w:eastAsia="lt-LT"/>
        </w:rPr>
      </w:pPr>
    </w:p>
    <w:p w14:paraId="1CDDE410" w14:textId="77777777" w:rsidR="00F7542F" w:rsidRPr="00F7542F" w:rsidRDefault="00F7542F" w:rsidP="00916AB3">
      <w:pPr>
        <w:pStyle w:val="Betarp"/>
        <w:numPr>
          <w:ilvl w:val="0"/>
          <w:numId w:val="16"/>
        </w:numPr>
        <w:rPr>
          <w:rFonts w:ascii="Times New Roman" w:eastAsia="Calibri" w:hAnsi="Times New Roman" w:cs="Times New Roman"/>
          <w:sz w:val="22"/>
          <w:szCs w:val="22"/>
        </w:rPr>
      </w:pPr>
      <w:r w:rsidRPr="00923A0C">
        <w:rPr>
          <w:rFonts w:ascii="Times New Roman" w:hAnsi="Times New Roman" w:cs="Times New Roman"/>
        </w:rPr>
        <w:t>Tiekėjo kvalifikacija turi atitikti šiame priede nustatytus reikalavimus kvalifikacijai:</w:t>
      </w:r>
    </w:p>
    <w:p w14:paraId="07830532" w14:textId="77777777" w:rsidR="00F7542F" w:rsidRDefault="00F7542F" w:rsidP="00F7542F">
      <w:pPr>
        <w:pStyle w:val="Betarp"/>
        <w:rPr>
          <w:rFonts w:ascii="Times New Roman" w:eastAsia="Calibri" w:hAnsi="Times New Roman" w:cs="Times New Roman"/>
          <w:sz w:val="22"/>
          <w:szCs w:val="22"/>
        </w:rPr>
      </w:pPr>
    </w:p>
    <w:tbl>
      <w:tblPr>
        <w:tblStyle w:val="Lentelstinklelis"/>
        <w:tblW w:w="0" w:type="auto"/>
        <w:tblLook w:val="04A0" w:firstRow="1" w:lastRow="0" w:firstColumn="1" w:lastColumn="0" w:noHBand="0" w:noVBand="1"/>
      </w:tblPr>
      <w:tblGrid>
        <w:gridCol w:w="918"/>
        <w:gridCol w:w="3060"/>
        <w:gridCol w:w="99"/>
        <w:gridCol w:w="3231"/>
        <w:gridCol w:w="2557"/>
      </w:tblGrid>
      <w:tr w:rsidR="00F7542F" w:rsidRPr="00417B54" w14:paraId="66BB858F" w14:textId="77777777" w:rsidTr="006015FD">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86AF84D" w14:textId="77777777" w:rsidR="00F7542F" w:rsidRPr="00417B54" w:rsidRDefault="00F7542F" w:rsidP="006015FD">
            <w:pPr>
              <w:pStyle w:val="Betarp"/>
              <w:jc w:val="center"/>
              <w:rPr>
                <w:rFonts w:eastAsia="Calibri" w:hAnsi="Times New Roman" w:cs="Times New Roman"/>
                <w:sz w:val="22"/>
                <w:szCs w:val="22"/>
              </w:rPr>
            </w:pPr>
            <w:r w:rsidRPr="00417B54">
              <w:rPr>
                <w:rFonts w:eastAsiaTheme="minorHAnsi" w:hAnsi="Times New Roman" w:cs="Times New Roman"/>
                <w:b/>
                <w:bCs/>
                <w:sz w:val="22"/>
                <w:szCs w:val="22"/>
              </w:rPr>
              <w:t>Eil. Nr.</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tcPr>
          <w:p w14:paraId="4AC47119" w14:textId="77777777" w:rsidR="00F7542F" w:rsidRPr="00417B54" w:rsidRDefault="00F7542F" w:rsidP="006015FD">
            <w:pPr>
              <w:pStyle w:val="Betarp"/>
              <w:jc w:val="center"/>
              <w:rPr>
                <w:rFonts w:eastAsia="Calibri" w:hAnsi="Times New Roman" w:cs="Times New Roman"/>
                <w:sz w:val="22"/>
                <w:szCs w:val="22"/>
              </w:rPr>
            </w:pPr>
            <w:r w:rsidRPr="00417B54">
              <w:rPr>
                <w:rFonts w:hAnsi="Times New Roman" w:cs="Times New Roman"/>
                <w:b/>
                <w:bCs/>
                <w:color w:val="000000"/>
                <w:sz w:val="22"/>
                <w:szCs w:val="22"/>
              </w:rPr>
              <w:t>Kvalifikacijos reikalavimas</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tcPr>
          <w:p w14:paraId="6D339EBA" w14:textId="77777777" w:rsidR="00F7542F" w:rsidRPr="00417B54" w:rsidRDefault="00745324" w:rsidP="006015FD">
            <w:pPr>
              <w:pStyle w:val="Betarp"/>
              <w:jc w:val="center"/>
              <w:rPr>
                <w:rFonts w:eastAsia="Calibri" w:hAnsi="Times New Roman" w:cs="Times New Roman"/>
                <w:sz w:val="22"/>
                <w:szCs w:val="22"/>
              </w:rPr>
            </w:pPr>
            <w:r w:rsidRPr="00417B54">
              <w:rPr>
                <w:rFonts w:hAnsi="Times New Roman" w:cs="Times New Roman"/>
                <w:b/>
                <w:bCs/>
                <w:color w:val="000000"/>
                <w:sz w:val="22"/>
                <w:szCs w:val="22"/>
              </w:rPr>
              <w:t>Atitiktį reikalavimui įrodantys  dokumentai</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5D2CD2" w14:textId="77777777" w:rsidR="00F7542F" w:rsidRPr="00417B54" w:rsidRDefault="00745324" w:rsidP="006015FD">
            <w:pPr>
              <w:autoSpaceDE w:val="0"/>
              <w:autoSpaceDN w:val="0"/>
              <w:adjustRightInd w:val="0"/>
              <w:spacing w:after="160" w:line="259" w:lineRule="auto"/>
              <w:jc w:val="center"/>
              <w:rPr>
                <w:rFonts w:hAnsi="Times New Roman" w:cs="Times New Roman"/>
                <w:b/>
                <w:bCs/>
                <w:color w:val="000000"/>
                <w:sz w:val="22"/>
                <w:szCs w:val="22"/>
              </w:rPr>
            </w:pPr>
            <w:r w:rsidRPr="00417B54">
              <w:rPr>
                <w:rFonts w:hAnsi="Times New Roman" w:cs="Times New Roman"/>
                <w:b/>
                <w:bCs/>
                <w:color w:val="000000"/>
                <w:sz w:val="22"/>
                <w:szCs w:val="22"/>
              </w:rPr>
              <w:t>Subjektas, kuris turi atitikti reikalavimą</w:t>
            </w:r>
          </w:p>
          <w:p w14:paraId="418D59D1" w14:textId="77777777" w:rsidR="00F7542F" w:rsidRPr="00417B54" w:rsidRDefault="00F7542F" w:rsidP="006015FD">
            <w:pPr>
              <w:pStyle w:val="Betarp"/>
              <w:jc w:val="center"/>
              <w:rPr>
                <w:rFonts w:eastAsia="Calibri" w:hAnsi="Times New Roman" w:cs="Times New Roman"/>
                <w:sz w:val="22"/>
                <w:szCs w:val="22"/>
              </w:rPr>
            </w:pPr>
          </w:p>
        </w:tc>
      </w:tr>
      <w:tr w:rsidR="00F7542F" w:rsidRPr="00417B54" w14:paraId="790FEC67" w14:textId="77777777" w:rsidTr="00F7542F">
        <w:tc>
          <w:tcPr>
            <w:tcW w:w="918" w:type="dxa"/>
          </w:tcPr>
          <w:p w14:paraId="42FFA899" w14:textId="77777777" w:rsidR="00F7542F" w:rsidRPr="00417B54" w:rsidRDefault="00745324" w:rsidP="00F7542F">
            <w:pPr>
              <w:pStyle w:val="Betarp"/>
              <w:rPr>
                <w:rFonts w:eastAsia="Calibri" w:hAnsi="Times New Roman" w:cs="Times New Roman"/>
                <w:b/>
                <w:bCs/>
                <w:sz w:val="22"/>
                <w:szCs w:val="22"/>
              </w:rPr>
            </w:pPr>
            <w:r w:rsidRPr="00417B54">
              <w:rPr>
                <w:rFonts w:eastAsia="Calibri" w:hAnsi="Times New Roman" w:cs="Times New Roman"/>
                <w:b/>
                <w:bCs/>
                <w:sz w:val="22"/>
                <w:szCs w:val="22"/>
              </w:rPr>
              <w:t>1.</w:t>
            </w:r>
          </w:p>
        </w:tc>
        <w:tc>
          <w:tcPr>
            <w:tcW w:w="8947" w:type="dxa"/>
            <w:gridSpan w:val="4"/>
          </w:tcPr>
          <w:p w14:paraId="64F3D3C4" w14:textId="77777777" w:rsidR="00F7542F" w:rsidRPr="00417B54" w:rsidRDefault="00745324" w:rsidP="00890DE5">
            <w:pPr>
              <w:autoSpaceDE w:val="0"/>
              <w:autoSpaceDN w:val="0"/>
              <w:adjustRightInd w:val="0"/>
              <w:spacing w:after="160" w:line="259" w:lineRule="auto"/>
              <w:ind w:left="-921"/>
              <w:jc w:val="center"/>
              <w:rPr>
                <w:rFonts w:hAnsi="Times New Roman" w:cs="Times New Roman"/>
                <w:b/>
                <w:bCs/>
                <w:color w:val="000000"/>
                <w:sz w:val="22"/>
                <w:szCs w:val="22"/>
              </w:rPr>
            </w:pPr>
            <w:r w:rsidRPr="00417B54">
              <w:rPr>
                <w:rFonts w:hAnsi="Times New Roman" w:cs="Times New Roman"/>
                <w:b/>
                <w:bCs/>
                <w:color w:val="000000"/>
                <w:sz w:val="22"/>
                <w:szCs w:val="22"/>
              </w:rPr>
              <w:t xml:space="preserve">Teisė verstis veikla </w:t>
            </w:r>
          </w:p>
        </w:tc>
      </w:tr>
      <w:tr w:rsidR="00890DE5" w:rsidRPr="00417B54" w14:paraId="478C4CD8" w14:textId="77777777" w:rsidTr="00F7542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D2254" w14:textId="77777777" w:rsidR="00890DE5" w:rsidRPr="00417B54" w:rsidRDefault="00745324" w:rsidP="00890DE5">
            <w:pPr>
              <w:pStyle w:val="Betarp"/>
              <w:rPr>
                <w:rFonts w:eastAsia="Calibri" w:hAnsi="Times New Roman" w:cs="Times New Roman"/>
                <w:sz w:val="22"/>
                <w:szCs w:val="22"/>
              </w:rPr>
            </w:pPr>
            <w:r w:rsidRPr="00417B54">
              <w:rPr>
                <w:rFonts w:eastAsiaTheme="minorHAnsi" w:hAnsi="Times New Roman" w:cs="Times New Roman"/>
                <w:sz w:val="22"/>
                <w:szCs w:val="22"/>
              </w:rPr>
              <w:t xml:space="preserve">1.1. </w:t>
            </w:r>
          </w:p>
        </w:tc>
        <w:tc>
          <w:tcPr>
            <w:tcW w:w="3060" w:type="dxa"/>
          </w:tcPr>
          <w:p w14:paraId="0E4AD48C" w14:textId="77777777" w:rsidR="00890DE5" w:rsidRPr="00417B54" w:rsidRDefault="00745324" w:rsidP="00890DE5">
            <w:pPr>
              <w:pStyle w:val="Betarp"/>
              <w:rPr>
                <w:rFonts w:eastAsia="Calibri" w:hAnsi="Times New Roman" w:cs="Times New Roman"/>
                <w:sz w:val="22"/>
                <w:szCs w:val="22"/>
              </w:rPr>
            </w:pPr>
            <w:r w:rsidRPr="00417B54">
              <w:rPr>
                <w:rFonts w:hAnsi="Times New Roman" w:cs="Times New Roman"/>
                <w:sz w:val="22"/>
                <w:szCs w:val="22"/>
              </w:rPr>
              <w:t>NETAIKOMA</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67C8C537" w14:textId="77777777" w:rsidR="00890DE5" w:rsidRPr="00417B54" w:rsidRDefault="00745324" w:rsidP="00890DE5">
            <w:pPr>
              <w:pStyle w:val="Betarp"/>
              <w:rPr>
                <w:rFonts w:eastAsia="Calibri" w:hAnsi="Times New Roman" w:cs="Times New Roman"/>
                <w:sz w:val="22"/>
                <w:szCs w:val="22"/>
              </w:rPr>
            </w:pPr>
            <w:r w:rsidRPr="00417B54">
              <w:rPr>
                <w:rFonts w:hAnsi="Times New Roman" w:cs="Times New Roman"/>
                <w:color w:val="000000"/>
                <w:sz w:val="22"/>
                <w:szCs w:val="22"/>
              </w:rPr>
              <w:t xml:space="preserve">NETAIKOMA </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2BE54" w14:textId="77777777" w:rsidR="00890DE5" w:rsidRPr="00417B54" w:rsidRDefault="00745324" w:rsidP="00890DE5">
            <w:pPr>
              <w:pStyle w:val="Betarp"/>
              <w:rPr>
                <w:rFonts w:eastAsia="Calibri" w:hAnsi="Times New Roman" w:cs="Times New Roman"/>
                <w:sz w:val="22"/>
                <w:szCs w:val="22"/>
              </w:rPr>
            </w:pPr>
            <w:r w:rsidRPr="00417B54">
              <w:rPr>
                <w:rFonts w:hAnsi="Times New Roman" w:cs="Times New Roman"/>
                <w:color w:val="000000"/>
                <w:sz w:val="22"/>
                <w:szCs w:val="22"/>
              </w:rPr>
              <w:t>NETAIKOMA</w:t>
            </w:r>
          </w:p>
        </w:tc>
      </w:tr>
      <w:tr w:rsidR="00890DE5" w:rsidRPr="00417B54" w14:paraId="263E131F" w14:textId="77777777" w:rsidTr="0020090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CDA60" w14:textId="77777777" w:rsidR="00890DE5" w:rsidRPr="00417B54" w:rsidRDefault="00745324" w:rsidP="00890DE5">
            <w:pPr>
              <w:pStyle w:val="Betarp"/>
              <w:rPr>
                <w:rFonts w:eastAsiaTheme="minorHAnsi" w:hAnsi="Times New Roman" w:cs="Times New Roman"/>
                <w:b/>
                <w:bCs/>
                <w:sz w:val="22"/>
                <w:szCs w:val="22"/>
              </w:rPr>
            </w:pPr>
            <w:r w:rsidRPr="00417B54">
              <w:rPr>
                <w:rFonts w:eastAsiaTheme="minorHAnsi" w:hAnsi="Times New Roman" w:cs="Times New Roman"/>
                <w:b/>
                <w:bCs/>
                <w:sz w:val="22"/>
                <w:szCs w:val="22"/>
              </w:rPr>
              <w:t>2.</w:t>
            </w:r>
          </w:p>
        </w:tc>
        <w:tc>
          <w:tcPr>
            <w:tcW w:w="8947" w:type="dxa"/>
            <w:gridSpan w:val="4"/>
            <w:tcBorders>
              <w:right w:val="single" w:sz="4" w:space="0" w:color="000000" w:themeColor="text1"/>
            </w:tcBorders>
          </w:tcPr>
          <w:p w14:paraId="270281E6" w14:textId="77777777" w:rsidR="00890DE5" w:rsidRPr="00417B54" w:rsidRDefault="00745324" w:rsidP="00890DE5">
            <w:pPr>
              <w:autoSpaceDE w:val="0"/>
              <w:autoSpaceDN w:val="0"/>
              <w:adjustRightInd w:val="0"/>
              <w:spacing w:after="160" w:line="259" w:lineRule="auto"/>
              <w:ind w:left="-921"/>
              <w:jc w:val="center"/>
              <w:rPr>
                <w:rFonts w:hAnsi="Times New Roman" w:cs="Times New Roman"/>
                <w:color w:val="000000"/>
                <w:sz w:val="22"/>
                <w:szCs w:val="22"/>
              </w:rPr>
            </w:pPr>
            <w:r w:rsidRPr="00417B54">
              <w:rPr>
                <w:rFonts w:hAnsi="Times New Roman" w:cs="Times New Roman"/>
                <w:b/>
                <w:bCs/>
                <w:color w:val="000000"/>
                <w:sz w:val="22"/>
                <w:szCs w:val="22"/>
              </w:rPr>
              <w:t>Finansinis ir ekonominis pajėgumas</w:t>
            </w:r>
          </w:p>
        </w:tc>
      </w:tr>
      <w:tr w:rsidR="00890DE5" w:rsidRPr="00417B54" w14:paraId="2B3DF2A4" w14:textId="77777777" w:rsidTr="00F7542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05970" w14:textId="77777777" w:rsidR="00890DE5" w:rsidRPr="00417B54" w:rsidRDefault="00745324" w:rsidP="00890DE5">
            <w:pPr>
              <w:pStyle w:val="Betarp"/>
              <w:rPr>
                <w:rFonts w:eastAsiaTheme="minorHAnsi" w:hAnsi="Times New Roman" w:cs="Times New Roman"/>
                <w:sz w:val="22"/>
                <w:szCs w:val="22"/>
              </w:rPr>
            </w:pPr>
            <w:r w:rsidRPr="00417B54">
              <w:rPr>
                <w:rFonts w:eastAsiaTheme="minorHAnsi" w:hAnsi="Times New Roman" w:cs="Times New Roman"/>
                <w:sz w:val="22"/>
                <w:szCs w:val="22"/>
              </w:rPr>
              <w:t>2.1.</w:t>
            </w:r>
          </w:p>
        </w:tc>
        <w:tc>
          <w:tcPr>
            <w:tcW w:w="3060" w:type="dxa"/>
          </w:tcPr>
          <w:p w14:paraId="0F23FAFA" w14:textId="77777777" w:rsidR="00890DE5" w:rsidRPr="00417B54" w:rsidRDefault="00745324" w:rsidP="00890DE5">
            <w:pPr>
              <w:spacing w:after="160" w:line="259" w:lineRule="auto"/>
              <w:ind w:right="-1"/>
              <w:jc w:val="both"/>
              <w:rPr>
                <w:rFonts w:hAnsi="Times New Roman" w:cs="Times New Roman"/>
                <w:sz w:val="22"/>
                <w:szCs w:val="22"/>
              </w:rPr>
            </w:pPr>
            <w:r w:rsidRPr="00417B54">
              <w:rPr>
                <w:rFonts w:hAnsi="Times New Roman" w:cs="Times New Roman"/>
                <w:sz w:val="22"/>
                <w:szCs w:val="22"/>
              </w:rPr>
              <w:t>NETAIKOMA</w:t>
            </w: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26001C3" w14:textId="77777777" w:rsidR="00890DE5" w:rsidRPr="00417B54" w:rsidRDefault="00745324" w:rsidP="00890DE5">
            <w:pPr>
              <w:autoSpaceDE w:val="0"/>
              <w:autoSpaceDN w:val="0"/>
              <w:adjustRightInd w:val="0"/>
              <w:spacing w:after="160" w:line="259" w:lineRule="auto"/>
              <w:jc w:val="both"/>
              <w:rPr>
                <w:rFonts w:hAnsi="Times New Roman" w:cs="Times New Roman"/>
                <w:color w:val="000000"/>
                <w:sz w:val="22"/>
                <w:szCs w:val="22"/>
              </w:rPr>
            </w:pPr>
            <w:r w:rsidRPr="00417B54">
              <w:rPr>
                <w:rFonts w:hAnsi="Times New Roman" w:cs="Times New Roman"/>
                <w:color w:val="000000"/>
                <w:sz w:val="22"/>
                <w:szCs w:val="22"/>
              </w:rPr>
              <w:t>NETAIKOMA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097D7" w14:textId="77777777" w:rsidR="00890DE5" w:rsidRPr="00417B54" w:rsidRDefault="00745324" w:rsidP="00890DE5">
            <w:pPr>
              <w:autoSpaceDE w:val="0"/>
              <w:autoSpaceDN w:val="0"/>
              <w:adjustRightInd w:val="0"/>
              <w:spacing w:after="160" w:line="259" w:lineRule="auto"/>
              <w:jc w:val="both"/>
              <w:rPr>
                <w:rFonts w:hAnsi="Times New Roman" w:cs="Times New Roman"/>
                <w:color w:val="000000"/>
                <w:sz w:val="22"/>
                <w:szCs w:val="22"/>
              </w:rPr>
            </w:pPr>
            <w:r w:rsidRPr="00417B54">
              <w:rPr>
                <w:rFonts w:hAnsi="Times New Roman" w:cs="Times New Roman"/>
                <w:color w:val="000000"/>
                <w:sz w:val="22"/>
                <w:szCs w:val="22"/>
              </w:rPr>
              <w:t>NETAIKOMA</w:t>
            </w:r>
          </w:p>
        </w:tc>
      </w:tr>
      <w:tr w:rsidR="00DB31C6" w:rsidRPr="00417B54" w14:paraId="2D9DBBBE" w14:textId="77777777" w:rsidTr="0020090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247C3" w14:textId="77777777" w:rsidR="00DB31C6" w:rsidRPr="00417B54" w:rsidRDefault="00745324" w:rsidP="00890DE5">
            <w:pPr>
              <w:pStyle w:val="Betarp"/>
              <w:rPr>
                <w:rFonts w:eastAsiaTheme="minorHAnsi" w:hAnsi="Times New Roman" w:cs="Times New Roman"/>
                <w:b/>
                <w:bCs/>
                <w:sz w:val="22"/>
                <w:szCs w:val="22"/>
              </w:rPr>
            </w:pPr>
            <w:r w:rsidRPr="00417B54">
              <w:rPr>
                <w:rFonts w:eastAsiaTheme="minorHAnsi" w:hAnsi="Times New Roman" w:cs="Times New Roman"/>
                <w:b/>
                <w:bCs/>
                <w:sz w:val="22"/>
                <w:szCs w:val="22"/>
              </w:rPr>
              <w:t>3.</w:t>
            </w:r>
          </w:p>
        </w:tc>
        <w:tc>
          <w:tcPr>
            <w:tcW w:w="8947" w:type="dxa"/>
            <w:gridSpan w:val="4"/>
            <w:tcBorders>
              <w:right w:val="single" w:sz="4" w:space="0" w:color="000000" w:themeColor="text1"/>
            </w:tcBorders>
          </w:tcPr>
          <w:p w14:paraId="40D7B093" w14:textId="77777777" w:rsidR="00DB31C6" w:rsidRPr="00417B54" w:rsidRDefault="00745324" w:rsidP="00DB31C6">
            <w:pPr>
              <w:pStyle w:val="Betarp"/>
              <w:jc w:val="center"/>
              <w:rPr>
                <w:rFonts w:eastAsiaTheme="minorHAnsi" w:hAnsi="Times New Roman" w:cs="Times New Roman"/>
                <w:b/>
                <w:bCs/>
                <w:sz w:val="22"/>
                <w:szCs w:val="22"/>
              </w:rPr>
            </w:pPr>
            <w:r w:rsidRPr="00417B54">
              <w:rPr>
                <w:rFonts w:hAnsi="Times New Roman" w:cs="Times New Roman"/>
                <w:b/>
                <w:bCs/>
                <w:color w:val="000000"/>
                <w:sz w:val="22"/>
                <w:szCs w:val="22"/>
              </w:rPr>
              <w:t>Techninis ir profesinis pajėgumas</w:t>
            </w:r>
          </w:p>
        </w:tc>
      </w:tr>
      <w:tr w:rsidR="00454315" w:rsidRPr="00417B54" w14:paraId="0DD30EA9" w14:textId="77777777" w:rsidTr="006015FD">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82551" w14:textId="77777777" w:rsidR="00454315" w:rsidRPr="00417B54" w:rsidRDefault="00417B54" w:rsidP="00CB03D8">
            <w:pPr>
              <w:pStyle w:val="Betarp"/>
              <w:rPr>
                <w:rFonts w:eastAsiaTheme="minorHAnsi" w:hAnsi="Times New Roman" w:cs="Times New Roman"/>
                <w:sz w:val="22"/>
                <w:szCs w:val="22"/>
              </w:rPr>
            </w:pPr>
            <w:r>
              <w:rPr>
                <w:rFonts w:eastAsiaTheme="minorHAnsi" w:hAnsi="Times New Roman" w:cs="Times New Roman"/>
                <w:sz w:val="22"/>
                <w:szCs w:val="22"/>
              </w:rPr>
              <w:t>3.1.</w:t>
            </w:r>
          </w:p>
        </w:tc>
        <w:tc>
          <w:tcPr>
            <w:tcW w:w="315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5FFC5E3B" w14:textId="77777777" w:rsidR="00454315" w:rsidRPr="00AC607F" w:rsidRDefault="00454315" w:rsidP="006F206D">
            <w:pPr>
              <w:jc w:val="both"/>
              <w:rPr>
                <w:rFonts w:hAnsi="Times New Roman" w:cs="Times New Roman"/>
                <w:sz w:val="22"/>
                <w:szCs w:val="22"/>
              </w:rPr>
            </w:pPr>
            <w:r w:rsidRPr="00417B54">
              <w:rPr>
                <w:rFonts w:hAnsi="Times New Roman" w:cs="Times New Roman"/>
                <w:sz w:val="22"/>
                <w:szCs w:val="22"/>
              </w:rPr>
              <w:t xml:space="preserve">Tiekėjas, per paskutinius 5 metus iki pasiūlymo pateikimo termino pabaigos pagal vieną ar daugiau sutarčių yra </w:t>
            </w:r>
            <w:r w:rsidR="00417B54" w:rsidRPr="00417B54">
              <w:rPr>
                <w:rFonts w:hAnsi="Times New Roman" w:cs="Times New Roman"/>
                <w:sz w:val="22"/>
                <w:szCs w:val="22"/>
              </w:rPr>
              <w:t xml:space="preserve">atlikęs* savo jėgomis** negyvenamųjų ir (ar) gyvenamųjų pastatų statybos darbų*** (naujos statybos ir (ar) rekonstravimo darbų, ir (ar) kapitalinio remonto darbų, ir (ar) paprastojo remonto darbų), kurių bendra vertė ne mažesnė </w:t>
            </w:r>
            <w:r w:rsidRPr="00417B54">
              <w:rPr>
                <w:rFonts w:hAnsi="Times New Roman" w:cs="Times New Roman"/>
                <w:sz w:val="22"/>
                <w:szCs w:val="22"/>
              </w:rPr>
              <w:t>nei</w:t>
            </w:r>
            <w:r w:rsidR="00417B54" w:rsidRPr="00417B54">
              <w:rPr>
                <w:rFonts w:hAnsi="Times New Roman" w:cs="Times New Roman"/>
                <w:sz w:val="22"/>
                <w:szCs w:val="22"/>
              </w:rPr>
              <w:t xml:space="preserve"> </w:t>
            </w:r>
            <w:r w:rsidRPr="00417B54">
              <w:rPr>
                <w:rFonts w:hAnsi="Times New Roman" w:cs="Times New Roman"/>
                <w:b/>
                <w:bCs/>
                <w:sz w:val="22"/>
                <w:szCs w:val="22"/>
              </w:rPr>
              <w:t>1</w:t>
            </w:r>
            <w:r w:rsidR="00AC607F">
              <w:rPr>
                <w:rFonts w:hAnsi="Times New Roman" w:cs="Times New Roman"/>
                <w:b/>
                <w:bCs/>
                <w:sz w:val="22"/>
                <w:szCs w:val="22"/>
              </w:rPr>
              <w:t>0</w:t>
            </w:r>
            <w:r w:rsidRPr="00417B54">
              <w:rPr>
                <w:rFonts w:hAnsi="Times New Roman" w:cs="Times New Roman"/>
                <w:b/>
                <w:bCs/>
                <w:sz w:val="22"/>
                <w:szCs w:val="22"/>
              </w:rPr>
              <w:t>0 000,00  Eur b</w:t>
            </w:r>
            <w:r w:rsidR="00417B54" w:rsidRPr="00417B54">
              <w:rPr>
                <w:rFonts w:hAnsi="Times New Roman" w:cs="Times New Roman"/>
                <w:b/>
                <w:bCs/>
                <w:sz w:val="22"/>
                <w:szCs w:val="22"/>
              </w:rPr>
              <w:t>e PVM</w:t>
            </w:r>
            <w:r w:rsidR="00AC607F">
              <w:rPr>
                <w:rFonts w:hAnsi="Times New Roman" w:cs="Times New Roman"/>
                <w:b/>
                <w:bCs/>
                <w:sz w:val="22"/>
                <w:szCs w:val="22"/>
              </w:rPr>
              <w:t>.</w:t>
            </w:r>
          </w:p>
          <w:p w14:paraId="6FB7D40C" w14:textId="77777777" w:rsidR="00454315" w:rsidRPr="00417B54" w:rsidRDefault="00454315" w:rsidP="006F206D">
            <w:pPr>
              <w:jc w:val="both"/>
              <w:rPr>
                <w:rFonts w:hAnsi="Times New Roman" w:cs="Times New Roman"/>
                <w:sz w:val="22"/>
                <w:szCs w:val="22"/>
              </w:rPr>
            </w:pPr>
          </w:p>
          <w:p w14:paraId="7A4ECFA9" w14:textId="77777777" w:rsidR="00417B54" w:rsidRPr="00417B54" w:rsidRDefault="00417B54" w:rsidP="006F206D">
            <w:pPr>
              <w:jc w:val="both"/>
              <w:rPr>
                <w:rFonts w:hAnsi="Times New Roman" w:cs="Times New Roman"/>
                <w:sz w:val="22"/>
                <w:szCs w:val="22"/>
              </w:rPr>
            </w:pPr>
            <w:r w:rsidRPr="00417B54">
              <w:rPr>
                <w:rFonts w:hAnsi="Times New Roman" w:cs="Times New Roman"/>
                <w:sz w:val="22"/>
                <w:szCs w:val="22"/>
              </w:rPr>
              <w:t>Pastabos:</w:t>
            </w:r>
          </w:p>
          <w:p w14:paraId="3C81779D" w14:textId="77777777" w:rsidR="00417B54" w:rsidRPr="00417B54" w:rsidRDefault="00417B54" w:rsidP="00417B54">
            <w:pPr>
              <w:widowControl w:val="0"/>
              <w:tabs>
                <w:tab w:val="left" w:pos="1418"/>
              </w:tabs>
              <w:autoSpaceDE w:val="0"/>
              <w:adjustRightInd w:val="0"/>
              <w:jc w:val="both"/>
              <w:rPr>
                <w:rFonts w:hAnsi="Times New Roman" w:cs="Times New Roman"/>
                <w:sz w:val="22"/>
                <w:szCs w:val="22"/>
              </w:rPr>
            </w:pPr>
            <w:r w:rsidRPr="00417B54">
              <w:rPr>
                <w:rFonts w:hAnsi="Times New Roman" w:cs="Times New Roman"/>
                <w:b/>
                <w:sz w:val="22"/>
                <w:szCs w:val="22"/>
              </w:rPr>
              <w:t xml:space="preserve">* </w:t>
            </w:r>
            <w:r w:rsidRPr="00417B54">
              <w:rPr>
                <w:rFonts w:hAnsi="Times New Roman" w:cs="Times New Roman"/>
                <w:sz w:val="22"/>
                <w:szCs w:val="22"/>
              </w:rPr>
              <w:t>Tiekėjai reikalaujamą patirtį gali įrodinėti tiek baigtomis, tiek nebaigtų vykdyti sutarčių jau įvykdytomis dalimis.</w:t>
            </w:r>
            <w:r w:rsidRPr="00417B54">
              <w:rPr>
                <w:rFonts w:hAnsi="Times New Roman" w:cs="Times New Roman"/>
                <w:i/>
                <w:iCs/>
                <w:sz w:val="22"/>
                <w:szCs w:val="22"/>
              </w:rPr>
              <w:t xml:space="preserve"> </w:t>
            </w:r>
            <w:r w:rsidRPr="00417B54">
              <w:rPr>
                <w:rFonts w:hAnsi="Times New Roman" w:cs="Times New Roman"/>
                <w:sz w:val="22"/>
                <w:szCs w:val="22"/>
              </w:rPr>
              <w:t xml:space="preserve">Tiekėjas gali teikti informaciją: </w:t>
            </w:r>
          </w:p>
          <w:p w14:paraId="4DD68732" w14:textId="77777777" w:rsidR="00417B54" w:rsidRPr="00417B54" w:rsidRDefault="00417B54" w:rsidP="00417B54">
            <w:pPr>
              <w:jc w:val="both"/>
              <w:rPr>
                <w:rFonts w:hAnsi="Times New Roman" w:cs="Times New Roman"/>
                <w:sz w:val="22"/>
                <w:szCs w:val="22"/>
              </w:rPr>
            </w:pPr>
            <w:r w:rsidRPr="00417B54">
              <w:rPr>
                <w:rFonts w:hAnsi="Times New Roman" w:cs="Times New Roman"/>
                <w:sz w:val="22"/>
                <w:szCs w:val="22"/>
              </w:rPr>
              <w:t xml:space="preserve">1) apie atliktus darbus, kurie pradėti ir baigti vykdyti per paskutinius 5 metus iki pasiūlymo pateikimo </w:t>
            </w:r>
            <w:r w:rsidRPr="00417B54">
              <w:rPr>
                <w:rFonts w:eastAsia="Arial Unicode MS" w:hAnsi="Times New Roman" w:cs="Times New Roman"/>
                <w:sz w:val="22"/>
                <w:szCs w:val="22"/>
                <w:bdr w:val="nil"/>
                <w:lang w:eastAsia="lt-LT"/>
              </w:rPr>
              <w:t>galutinio</w:t>
            </w:r>
            <w:r w:rsidRPr="00417B54">
              <w:rPr>
                <w:rFonts w:hAnsi="Times New Roman" w:cs="Times New Roman"/>
                <w:sz w:val="22"/>
                <w:szCs w:val="22"/>
              </w:rPr>
              <w:t xml:space="preserve"> termino pabaigos;</w:t>
            </w:r>
          </w:p>
          <w:p w14:paraId="3A0D55BE" w14:textId="77777777" w:rsidR="00417B54" w:rsidRPr="00417B54" w:rsidRDefault="00417B54" w:rsidP="00417B54">
            <w:pPr>
              <w:jc w:val="both"/>
              <w:rPr>
                <w:rFonts w:hAnsi="Times New Roman" w:cs="Times New Roman"/>
                <w:sz w:val="22"/>
                <w:szCs w:val="22"/>
              </w:rPr>
            </w:pPr>
            <w:r w:rsidRPr="00417B54">
              <w:rPr>
                <w:rFonts w:hAnsi="Times New Roman" w:cs="Times New Roman"/>
                <w:sz w:val="22"/>
                <w:szCs w:val="22"/>
              </w:rPr>
              <w:t xml:space="preserve">2) apie atliktus darbus, kurie pradėti vykdyti anksčiau nei per  paskutinius 5 metus iki pasiūlymo pateikimo </w:t>
            </w:r>
            <w:r w:rsidRPr="00417B54">
              <w:rPr>
                <w:rFonts w:eastAsia="Arial Unicode MS" w:hAnsi="Times New Roman" w:cs="Times New Roman"/>
                <w:sz w:val="22"/>
                <w:szCs w:val="22"/>
                <w:bdr w:val="nil"/>
                <w:lang w:eastAsia="lt-LT"/>
              </w:rPr>
              <w:t>galutinio</w:t>
            </w:r>
            <w:r w:rsidRPr="00417B54">
              <w:rPr>
                <w:rFonts w:hAnsi="Times New Roman" w:cs="Times New Roman"/>
                <w:sz w:val="22"/>
                <w:szCs w:val="22"/>
              </w:rPr>
              <w:t xml:space="preserve"> termino pabaigos, tačiau pabaigti </w:t>
            </w:r>
            <w:r w:rsidRPr="00417B54">
              <w:rPr>
                <w:rFonts w:hAnsi="Times New Roman" w:cs="Times New Roman"/>
                <w:sz w:val="22"/>
                <w:szCs w:val="22"/>
              </w:rPr>
              <w:lastRenderedPageBreak/>
              <w:t xml:space="preserve">vykdyti per paskutinius 5 metus iki pasiūlymo pateikimo </w:t>
            </w:r>
            <w:r w:rsidRPr="00417B54">
              <w:rPr>
                <w:rFonts w:eastAsia="Arial Unicode MS" w:hAnsi="Times New Roman" w:cs="Times New Roman"/>
                <w:sz w:val="22"/>
                <w:szCs w:val="22"/>
                <w:bdr w:val="nil"/>
                <w:lang w:eastAsia="lt-LT"/>
              </w:rPr>
              <w:t>galutinio</w:t>
            </w:r>
            <w:r w:rsidRPr="00417B54">
              <w:rPr>
                <w:rFonts w:hAnsi="Times New Roman" w:cs="Times New Roman"/>
                <w:sz w:val="22"/>
                <w:szCs w:val="22"/>
              </w:rPr>
              <w:t xml:space="preserve"> termino pabaigos, tokiu atveju nurodoma per paskutinius 5 metus iki pasiūlymo pateikimo </w:t>
            </w:r>
            <w:r w:rsidRPr="00417B54">
              <w:rPr>
                <w:rFonts w:eastAsia="Arial Unicode MS" w:hAnsi="Times New Roman" w:cs="Times New Roman"/>
                <w:sz w:val="22"/>
                <w:szCs w:val="22"/>
                <w:bdr w:val="nil"/>
                <w:lang w:eastAsia="lt-LT"/>
              </w:rPr>
              <w:t>galutinio</w:t>
            </w:r>
            <w:r w:rsidRPr="00417B54">
              <w:rPr>
                <w:rFonts w:hAnsi="Times New Roman" w:cs="Times New Roman"/>
                <w:sz w:val="22"/>
                <w:szCs w:val="22"/>
              </w:rPr>
              <w:t xml:space="preserve"> termino pabaigos atliktų darbų vertė, kuri turi būti ne mažesnė nei šiame reikalavime nurodyta suma.</w:t>
            </w:r>
          </w:p>
          <w:p w14:paraId="2C9F25ED" w14:textId="77777777" w:rsidR="00417B54" w:rsidRPr="00417B54" w:rsidRDefault="00417B54" w:rsidP="00417B54">
            <w:pPr>
              <w:jc w:val="both"/>
              <w:rPr>
                <w:rFonts w:hAnsi="Times New Roman" w:cs="Times New Roman"/>
                <w:sz w:val="22"/>
                <w:szCs w:val="22"/>
              </w:rPr>
            </w:pPr>
            <w:r w:rsidRPr="00417B54">
              <w:rPr>
                <w:rFonts w:hAnsi="Times New Roman" w:cs="Times New Roman"/>
                <w:sz w:val="22"/>
                <w:szCs w:val="22"/>
              </w:rPr>
              <w:t>3) apie dar nebaigtų vykdyti sutarčių jau įvykdytas dalis (jau atliktus darbus), tokiu atveju nurodoma per paskutinius 5 metus iki pasiūlymo</w:t>
            </w:r>
            <w:r w:rsidRPr="00417B54">
              <w:rPr>
                <w:rFonts w:hAnsi="Times New Roman" w:cs="Times New Roman"/>
                <w:i/>
                <w:iCs/>
                <w:sz w:val="22"/>
                <w:szCs w:val="22"/>
              </w:rPr>
              <w:t xml:space="preserve"> </w:t>
            </w:r>
            <w:r w:rsidRPr="00417B54">
              <w:rPr>
                <w:rFonts w:hAnsi="Times New Roman" w:cs="Times New Roman"/>
                <w:sz w:val="22"/>
                <w:szCs w:val="22"/>
              </w:rPr>
              <w:t xml:space="preserve">pateikimo </w:t>
            </w:r>
            <w:r w:rsidRPr="00417B54">
              <w:rPr>
                <w:rFonts w:eastAsia="Arial Unicode MS" w:hAnsi="Times New Roman" w:cs="Times New Roman"/>
                <w:sz w:val="22"/>
                <w:szCs w:val="22"/>
                <w:bdr w:val="nil"/>
                <w:lang w:eastAsia="lt-LT"/>
              </w:rPr>
              <w:t>galutinio</w:t>
            </w:r>
            <w:r w:rsidRPr="00417B54">
              <w:rPr>
                <w:rFonts w:hAnsi="Times New Roman" w:cs="Times New Roman"/>
                <w:sz w:val="22"/>
                <w:szCs w:val="22"/>
              </w:rPr>
              <w:t xml:space="preserve"> termino pabaigos jau atliktų darbų vertė, kuri turi būti ne mažesnė nei šiame reikalavime nurodyta suma.</w:t>
            </w:r>
          </w:p>
          <w:p w14:paraId="707ECF02" w14:textId="77777777" w:rsidR="00417B54" w:rsidRPr="00417B54" w:rsidRDefault="00417B54" w:rsidP="00417B54">
            <w:pPr>
              <w:widowControl w:val="0"/>
              <w:tabs>
                <w:tab w:val="left" w:pos="1418"/>
              </w:tabs>
              <w:autoSpaceDE w:val="0"/>
              <w:adjustRightInd w:val="0"/>
              <w:jc w:val="both"/>
              <w:rPr>
                <w:rFonts w:hAnsi="Times New Roman" w:cs="Times New Roman"/>
                <w:sz w:val="22"/>
                <w:szCs w:val="22"/>
              </w:rPr>
            </w:pPr>
          </w:p>
          <w:p w14:paraId="4BD87EBB" w14:textId="77777777" w:rsidR="00417B54" w:rsidRPr="00417B54" w:rsidRDefault="00417B54" w:rsidP="00417B54">
            <w:pPr>
              <w:widowControl w:val="0"/>
              <w:tabs>
                <w:tab w:val="left" w:pos="1418"/>
              </w:tabs>
              <w:autoSpaceDE w:val="0"/>
              <w:adjustRightInd w:val="0"/>
              <w:jc w:val="both"/>
              <w:rPr>
                <w:rFonts w:hAnsi="Times New Roman" w:cs="Times New Roman"/>
                <w:sz w:val="22"/>
                <w:szCs w:val="22"/>
              </w:rPr>
            </w:pPr>
            <w:r w:rsidRPr="00417B54">
              <w:rPr>
                <w:rFonts w:hAnsi="Times New Roman" w:cs="Times New Roman"/>
                <w:b/>
                <w:sz w:val="22"/>
                <w:szCs w:val="22"/>
              </w:rPr>
              <w:t>**</w:t>
            </w:r>
            <w:r w:rsidRPr="00417B54">
              <w:rPr>
                <w:rFonts w:hAnsi="Times New Roman" w:cs="Times New Roman"/>
                <w:sz w:val="22"/>
                <w:szCs w:val="22"/>
              </w:rPr>
              <w:t xml:space="preserve"> Darbai, atlikti savo jėgomis – tai d</w:t>
            </w:r>
            <w:r w:rsidRPr="00417B54">
              <w:rPr>
                <w:rFonts w:hAnsi="Times New Roman" w:cs="Times New Roman"/>
                <w:sz w:val="22"/>
                <w:szCs w:val="22"/>
                <w:lang w:eastAsia="lt-LT"/>
              </w:rPr>
              <w:t>arbai, kuriuos tiekėjas atliko savo jėgomis kaip rangovas, tiekėjų grupės partneris ar subtiekėjas, nepasitelkiant trečiųjų subjektų.  T</w:t>
            </w:r>
            <w:r w:rsidRPr="00417B54">
              <w:rPr>
                <w:rFonts w:hAnsi="Times New Roman" w:cs="Times New Roman"/>
                <w:sz w:val="22"/>
                <w:szCs w:val="22"/>
              </w:rPr>
              <w:t>okiu atveju turi būti vertinami būtent konkretaus tiekėjo, tiekėjų grupės partnerio ar subtiekėjo, kurio pajėgumais remiamasi pirkime, atlikti darbai, jų apimtis, vertė, o ne sutarties objektas apskritai.</w:t>
            </w:r>
          </w:p>
          <w:p w14:paraId="4B82A147" w14:textId="77777777" w:rsidR="00417B54" w:rsidRPr="00417B54" w:rsidRDefault="00417B54" w:rsidP="00417B54">
            <w:pPr>
              <w:widowControl w:val="0"/>
              <w:tabs>
                <w:tab w:val="left" w:pos="1418"/>
              </w:tabs>
              <w:autoSpaceDE w:val="0"/>
              <w:adjustRightInd w:val="0"/>
              <w:jc w:val="both"/>
              <w:rPr>
                <w:rFonts w:hAnsi="Times New Roman" w:cs="Times New Roman"/>
                <w:sz w:val="22"/>
                <w:szCs w:val="22"/>
              </w:rPr>
            </w:pPr>
          </w:p>
          <w:p w14:paraId="6D71F65C" w14:textId="77777777" w:rsidR="00454315" w:rsidRPr="00417B54" w:rsidRDefault="00417B54" w:rsidP="00417B54">
            <w:pPr>
              <w:jc w:val="both"/>
              <w:rPr>
                <w:rFonts w:hAnsi="Times New Roman" w:cs="Times New Roman"/>
                <w:iCs/>
                <w:sz w:val="22"/>
                <w:szCs w:val="22"/>
              </w:rPr>
            </w:pPr>
            <w:r w:rsidRPr="00417B54">
              <w:rPr>
                <w:rFonts w:hAnsi="Times New Roman" w:cs="Times New Roman"/>
                <w:b/>
                <w:bCs/>
                <w:iCs/>
                <w:sz w:val="22"/>
                <w:szCs w:val="22"/>
              </w:rPr>
              <w:t>SVARBU</w:t>
            </w:r>
            <w:r w:rsidRPr="00236304">
              <w:rPr>
                <w:rFonts w:hAnsi="Times New Roman" w:cs="Times New Roman"/>
                <w:b/>
                <w:bCs/>
                <w:iCs/>
                <w:sz w:val="22"/>
                <w:szCs w:val="22"/>
              </w:rPr>
              <w:t>!</w:t>
            </w:r>
            <w:r w:rsidRPr="00236304">
              <w:rPr>
                <w:rFonts w:hAnsi="Times New Roman" w:cs="Times New Roman"/>
                <w:i/>
                <w:sz w:val="22"/>
                <w:szCs w:val="22"/>
              </w:rPr>
              <w:t xml:space="preserve"> </w:t>
            </w:r>
            <w:r w:rsidRPr="00417B54">
              <w:rPr>
                <w:rFonts w:hAnsi="Times New Roman" w:cs="Times New Roman"/>
                <w:b/>
                <w:i/>
                <w:sz w:val="22"/>
                <w:szCs w:val="22"/>
              </w:rPr>
              <w:t>*</w:t>
            </w:r>
            <w:r w:rsidRPr="00417B54">
              <w:rPr>
                <w:rFonts w:hAnsi="Times New Roman" w:cs="Times New Roman"/>
                <w:b/>
                <w:iCs/>
                <w:sz w:val="22"/>
                <w:szCs w:val="22"/>
              </w:rPr>
              <w:t>**</w:t>
            </w:r>
            <w:r w:rsidRPr="00417B54">
              <w:rPr>
                <w:rFonts w:eastAsia="Calibri" w:hAnsi="Times New Roman" w:cs="Times New Roman"/>
                <w:iCs/>
                <w:sz w:val="22"/>
                <w:szCs w:val="22"/>
              </w:rPr>
              <w:t xml:space="preserve">Į šiame reikalavime nurodytų atliktų statybos darbų vertę </w:t>
            </w:r>
            <w:r w:rsidRPr="00417B54">
              <w:rPr>
                <w:rFonts w:eastAsia="Calibri" w:hAnsi="Times New Roman" w:cs="Times New Roman"/>
                <w:b/>
                <w:bCs/>
                <w:iCs/>
                <w:sz w:val="22"/>
                <w:szCs w:val="22"/>
              </w:rPr>
              <w:t>negali būti įskaityta</w:t>
            </w:r>
            <w:r w:rsidRPr="00417B54">
              <w:rPr>
                <w:rFonts w:eastAsia="Calibri" w:hAnsi="Times New Roman" w:cs="Times New Roman"/>
                <w:iCs/>
                <w:sz w:val="22"/>
                <w:szCs w:val="22"/>
              </w:rPr>
              <w:t xml:space="preserve"> </w:t>
            </w:r>
            <w:r w:rsidRPr="00417B54">
              <w:rPr>
                <w:rFonts w:eastAsia="Calibri" w:hAnsi="Times New Roman" w:cs="Times New Roman"/>
                <w:b/>
                <w:bCs/>
                <w:iCs/>
                <w:sz w:val="22"/>
                <w:szCs w:val="22"/>
              </w:rPr>
              <w:t>1)</w:t>
            </w:r>
            <w:r w:rsidRPr="00417B54">
              <w:rPr>
                <w:rFonts w:eastAsia="Calibri" w:hAnsi="Times New Roman" w:cs="Times New Roman"/>
                <w:iCs/>
                <w:sz w:val="22"/>
                <w:szCs w:val="22"/>
              </w:rPr>
              <w:t xml:space="preserve"> bet kokių paslaugų vertė (pvz., projektavimo, projekto vykdymo priežiūros, inžinerinės paslaugos, su statybos užbaigimu susijusių dokumentų parengimo paslaugos ar kitos paslaugos), </w:t>
            </w:r>
            <w:r w:rsidRPr="00417B54">
              <w:rPr>
                <w:rFonts w:eastAsia="Calibri" w:hAnsi="Times New Roman" w:cs="Times New Roman"/>
                <w:b/>
                <w:bCs/>
                <w:iCs/>
                <w:sz w:val="22"/>
                <w:szCs w:val="22"/>
              </w:rPr>
              <w:t>2)</w:t>
            </w:r>
            <w:r w:rsidRPr="00417B54">
              <w:rPr>
                <w:rFonts w:eastAsia="Calibri" w:hAnsi="Times New Roman" w:cs="Times New Roman"/>
                <w:iCs/>
                <w:sz w:val="22"/>
                <w:szCs w:val="22"/>
              </w:rPr>
              <w:t xml:space="preserve"> į atliktų statybos darbų vertę negali būti įskaityti kitokie darbai negu nurodyti šiame reikalavime (negali būti įskaityti darbai,  kurie nėra susiję su </w:t>
            </w:r>
            <w:r w:rsidRPr="00417B54">
              <w:rPr>
                <w:rFonts w:eastAsia="Calibri" w:hAnsi="Times New Roman" w:cs="Times New Roman"/>
                <w:b/>
                <w:bCs/>
                <w:iCs/>
                <w:sz w:val="22"/>
                <w:szCs w:val="22"/>
              </w:rPr>
              <w:t>pastatų</w:t>
            </w:r>
            <w:r w:rsidRPr="00417B54">
              <w:rPr>
                <w:rFonts w:eastAsia="Calibri" w:hAnsi="Times New Roman" w:cs="Times New Roman"/>
                <w:iCs/>
                <w:sz w:val="22"/>
                <w:szCs w:val="22"/>
              </w:rPr>
              <w:t xml:space="preserve"> statyba), pvz. jeigu pagal vieną sutartį buvo atlikti pastatų statybos ir </w:t>
            </w:r>
            <w:proofErr w:type="spellStart"/>
            <w:r w:rsidRPr="00417B54">
              <w:rPr>
                <w:rFonts w:eastAsia="Calibri" w:hAnsi="Times New Roman" w:cs="Times New Roman"/>
                <w:iCs/>
                <w:sz w:val="22"/>
                <w:szCs w:val="22"/>
              </w:rPr>
              <w:t>gerbūvio</w:t>
            </w:r>
            <w:proofErr w:type="spellEnd"/>
            <w:r w:rsidRPr="00417B54">
              <w:rPr>
                <w:rFonts w:eastAsia="Calibri" w:hAnsi="Times New Roman" w:cs="Times New Roman"/>
                <w:iCs/>
                <w:sz w:val="22"/>
                <w:szCs w:val="22"/>
              </w:rPr>
              <w:t xml:space="preserve"> darbai (pvz. trinkelių klojimas, takelių, vartelių, vejos ar kt. </w:t>
            </w:r>
            <w:r w:rsidRPr="00417B54">
              <w:rPr>
                <w:rFonts w:eastAsia="Calibri" w:hAnsi="Times New Roman" w:cs="Times New Roman"/>
                <w:iCs/>
                <w:sz w:val="22"/>
                <w:szCs w:val="22"/>
              </w:rPr>
              <w:lastRenderedPageBreak/>
              <w:t xml:space="preserve">įrengimas, ir pan.), šie darbai negali būti įskaityti į šiame reikalavime nurodytų atliktų darbų vertę, nes šie objektai nėra susiję su </w:t>
            </w:r>
            <w:r w:rsidRPr="00417B54">
              <w:rPr>
                <w:rFonts w:eastAsia="Calibri" w:hAnsi="Times New Roman" w:cs="Times New Roman"/>
                <w:b/>
                <w:bCs/>
                <w:iCs/>
                <w:sz w:val="22"/>
                <w:szCs w:val="22"/>
              </w:rPr>
              <w:t>pastato</w:t>
            </w:r>
            <w:r w:rsidRPr="00417B54">
              <w:rPr>
                <w:rFonts w:eastAsia="Calibri" w:hAnsi="Times New Roman" w:cs="Times New Roman"/>
                <w:iCs/>
                <w:sz w:val="22"/>
                <w:szCs w:val="22"/>
              </w:rPr>
              <w:t xml:space="preserve"> statybos darbais) ir pan.</w:t>
            </w:r>
          </w:p>
        </w:tc>
        <w:tc>
          <w:tcPr>
            <w:tcW w:w="3231" w:type="dxa"/>
            <w:tcBorders>
              <w:top w:val="single" w:sz="4" w:space="0" w:color="000000" w:themeColor="text1"/>
              <w:left w:val="single" w:sz="4" w:space="0" w:color="auto"/>
              <w:bottom w:val="single" w:sz="4" w:space="0" w:color="000000" w:themeColor="text1"/>
              <w:right w:val="single" w:sz="4" w:space="0" w:color="000000" w:themeColor="text1"/>
            </w:tcBorders>
          </w:tcPr>
          <w:p w14:paraId="480511E5" w14:textId="77777777" w:rsidR="00454315" w:rsidRPr="00417B54" w:rsidRDefault="00454315" w:rsidP="006F206D">
            <w:pPr>
              <w:jc w:val="both"/>
              <w:rPr>
                <w:rFonts w:hAnsi="Times New Roman" w:cs="Times New Roman"/>
                <w:bCs/>
                <w:color w:val="000000"/>
                <w:sz w:val="22"/>
                <w:szCs w:val="22"/>
              </w:rPr>
            </w:pPr>
            <w:r w:rsidRPr="00417B54">
              <w:rPr>
                <w:rFonts w:hAnsi="Times New Roman" w:cs="Times New Roman"/>
                <w:bCs/>
                <w:color w:val="000000"/>
                <w:sz w:val="22"/>
                <w:szCs w:val="22"/>
              </w:rPr>
              <w:lastRenderedPageBreak/>
              <w:t xml:space="preserve">Pateikiami atsakymai pildant EBVPD. </w:t>
            </w:r>
          </w:p>
          <w:p w14:paraId="058C5C61" w14:textId="77777777" w:rsidR="00454315" w:rsidRPr="00417B54" w:rsidRDefault="00454315" w:rsidP="006F206D">
            <w:pPr>
              <w:jc w:val="both"/>
              <w:rPr>
                <w:rFonts w:hAnsi="Times New Roman" w:cs="Times New Roman"/>
                <w:bCs/>
                <w:color w:val="000000"/>
                <w:sz w:val="22"/>
                <w:szCs w:val="22"/>
              </w:rPr>
            </w:pPr>
          </w:p>
          <w:p w14:paraId="74C0B513" w14:textId="77777777" w:rsidR="00454315" w:rsidRPr="00417B54" w:rsidRDefault="00454315" w:rsidP="006F206D">
            <w:pPr>
              <w:jc w:val="both"/>
              <w:rPr>
                <w:rFonts w:hAnsi="Times New Roman" w:cs="Times New Roman"/>
                <w:sz w:val="22"/>
                <w:szCs w:val="22"/>
              </w:rPr>
            </w:pPr>
            <w:r w:rsidRPr="00417B54">
              <w:rPr>
                <w:rFonts w:hAnsi="Times New Roman" w:cs="Times New Roman"/>
                <w:bCs/>
                <w:color w:val="000000"/>
                <w:sz w:val="22"/>
                <w:szCs w:val="22"/>
              </w:rPr>
              <w:t>Tiekėjas, kuris pagal vertinimo rezultatus galės būti pripažintas laimėjusiu, Perkančiajai organizacijai pareikalavus, turės pateikti</w:t>
            </w:r>
            <w:r w:rsidRPr="00417B54">
              <w:rPr>
                <w:rFonts w:hAnsi="Times New Roman" w:cs="Times New Roman"/>
                <w:sz w:val="22"/>
                <w:szCs w:val="22"/>
              </w:rPr>
              <w:t xml:space="preserve"> šiuos dokumentus:</w:t>
            </w:r>
          </w:p>
          <w:p w14:paraId="1FEF90D1" w14:textId="77777777" w:rsidR="00454315" w:rsidRPr="00417B54" w:rsidRDefault="00454315" w:rsidP="006F206D">
            <w:pPr>
              <w:jc w:val="both"/>
              <w:rPr>
                <w:rFonts w:hAnsi="Times New Roman" w:cs="Times New Roman"/>
                <w:sz w:val="22"/>
                <w:szCs w:val="22"/>
              </w:rPr>
            </w:pPr>
          </w:p>
          <w:p w14:paraId="44935F98" w14:textId="77777777" w:rsidR="00417B54" w:rsidRPr="00417B54" w:rsidRDefault="00417B54" w:rsidP="00417B54">
            <w:pPr>
              <w:jc w:val="both"/>
              <w:rPr>
                <w:rFonts w:hAnsi="Times New Roman" w:cs="Times New Roman"/>
                <w:sz w:val="22"/>
                <w:szCs w:val="22"/>
              </w:rPr>
            </w:pPr>
            <w:r w:rsidRPr="00417B54">
              <w:rPr>
                <w:rFonts w:hAnsi="Times New Roman" w:cs="Times New Roman"/>
                <w:sz w:val="22"/>
                <w:szCs w:val="22"/>
              </w:rPr>
              <w:t xml:space="preserve">1) tiekėjo vadovo ar kito tiekėjo įgalioto atstovo parašu patvirtintas per pastaruosius 5 metus </w:t>
            </w:r>
            <w:r w:rsidRPr="00417B54">
              <w:rPr>
                <w:rFonts w:hAnsi="Times New Roman" w:cs="Times New Roman"/>
                <w:sz w:val="22"/>
                <w:szCs w:val="22"/>
                <w:lang w:eastAsia="lt-LT"/>
              </w:rPr>
              <w:t>iki pasiūlymų pateikimo galutinio termino pabaigos</w:t>
            </w:r>
            <w:r w:rsidRPr="00417B54">
              <w:rPr>
                <w:rFonts w:hAnsi="Times New Roman" w:cs="Times New Roman"/>
                <w:sz w:val="22"/>
                <w:szCs w:val="22"/>
              </w:rPr>
              <w:t xml:space="preserve"> tiekėjo </w:t>
            </w:r>
            <w:r w:rsidRPr="00417B54">
              <w:rPr>
                <w:rFonts w:hAnsi="Times New Roman" w:cs="Times New Roman"/>
                <w:b/>
                <w:sz w:val="22"/>
                <w:szCs w:val="22"/>
              </w:rPr>
              <w:t xml:space="preserve">savo jėgomis atliktų </w:t>
            </w:r>
            <w:r w:rsidRPr="00417B54">
              <w:rPr>
                <w:rFonts w:hAnsi="Times New Roman" w:cs="Times New Roman"/>
                <w:sz w:val="22"/>
                <w:szCs w:val="22"/>
              </w:rPr>
              <w:t xml:space="preserve">negyvenamųjų ir (ar) gyvenamųjų pastatų statybos (naujos statybos ir (ar) rekonstravimo darbų, ir (ar) kapitalinio remonto darbų, ir (ar) paprastojo remonto darbų) </w:t>
            </w:r>
            <w:r w:rsidRPr="00417B54">
              <w:rPr>
                <w:rFonts w:hAnsi="Times New Roman" w:cs="Times New Roman"/>
                <w:b/>
                <w:bCs/>
                <w:sz w:val="22"/>
                <w:szCs w:val="22"/>
              </w:rPr>
              <w:t>darbų</w:t>
            </w:r>
            <w:r w:rsidRPr="00417B54">
              <w:rPr>
                <w:rFonts w:hAnsi="Times New Roman" w:cs="Times New Roman"/>
                <w:sz w:val="22"/>
                <w:szCs w:val="22"/>
              </w:rPr>
              <w:t xml:space="preserve"> </w:t>
            </w:r>
            <w:r w:rsidRPr="00417B54">
              <w:rPr>
                <w:rFonts w:hAnsi="Times New Roman" w:cs="Times New Roman"/>
                <w:b/>
                <w:sz w:val="22"/>
                <w:szCs w:val="22"/>
              </w:rPr>
              <w:t>sąrašas (</w:t>
            </w:r>
            <w:r w:rsidR="00B343F0">
              <w:rPr>
                <w:rFonts w:hAnsi="Times New Roman" w:cs="Times New Roman"/>
                <w:b/>
                <w:sz w:val="22"/>
                <w:szCs w:val="22"/>
              </w:rPr>
              <w:t>laisva forma</w:t>
            </w:r>
            <w:r w:rsidRPr="00417B54">
              <w:rPr>
                <w:rFonts w:hAnsi="Times New Roman" w:cs="Times New Roman"/>
                <w:b/>
                <w:sz w:val="22"/>
                <w:szCs w:val="22"/>
              </w:rPr>
              <w:t>)</w:t>
            </w:r>
            <w:r w:rsidRPr="00417B54">
              <w:rPr>
                <w:rFonts w:hAnsi="Times New Roman" w:cs="Times New Roman"/>
                <w:bCs/>
                <w:sz w:val="22"/>
                <w:szCs w:val="22"/>
              </w:rPr>
              <w:t xml:space="preserve">, </w:t>
            </w:r>
            <w:r w:rsidRPr="00417B54">
              <w:rPr>
                <w:rFonts w:hAnsi="Times New Roman" w:cs="Times New Roman"/>
                <w:sz w:val="22"/>
                <w:szCs w:val="22"/>
              </w:rPr>
              <w:t xml:space="preserve">nurodant atliktų statybos darbų objekto pavadinimą, statybos darbų rūšį, statinio pobūdį, pastato tipą, atliktų darbų vertę per šiame reikalavime nurodytą laikotarpį (be PVM), darbų atlikimo tikslią datą (vykdymo pradžią ir pabaigą, nurodant metus, mėnesį, dieną), </w:t>
            </w:r>
            <w:r w:rsidRPr="00417B54">
              <w:rPr>
                <w:rFonts w:hAnsi="Times New Roman" w:cs="Times New Roman"/>
                <w:sz w:val="22"/>
                <w:szCs w:val="22"/>
              </w:rPr>
              <w:lastRenderedPageBreak/>
              <w:t xml:space="preserve">užsakovus </w:t>
            </w:r>
            <w:r w:rsidRPr="00417B54">
              <w:rPr>
                <w:rFonts w:eastAsia="Arial Unicode MS" w:hAnsi="Times New Roman" w:cs="Times New Roman"/>
                <w:sz w:val="22"/>
                <w:szCs w:val="22"/>
                <w:bdr w:val="nil"/>
                <w:lang w:val="pt-PT" w:eastAsia="lt-LT"/>
              </w:rPr>
              <w:t xml:space="preserve">(tiek viešuosius, tiek privačiuosius) </w:t>
            </w:r>
            <w:r w:rsidRPr="00417B54">
              <w:rPr>
                <w:rFonts w:hAnsi="Times New Roman" w:cs="Times New Roman"/>
                <w:sz w:val="22"/>
                <w:szCs w:val="22"/>
              </w:rPr>
              <w:t>bei jų kontaktus. Taip pat tiekėjas</w:t>
            </w:r>
            <w:r w:rsidRPr="00417B54">
              <w:rPr>
                <w:rFonts w:hAnsi="Times New Roman" w:cs="Times New Roman"/>
                <w:b/>
                <w:bCs/>
                <w:sz w:val="22"/>
                <w:szCs w:val="22"/>
              </w:rPr>
              <w:t xml:space="preserve"> </w:t>
            </w:r>
            <w:r w:rsidRPr="00417B54">
              <w:rPr>
                <w:rFonts w:hAnsi="Times New Roman" w:cs="Times New Roman"/>
                <w:sz w:val="22"/>
                <w:szCs w:val="22"/>
              </w:rPr>
              <w:t xml:space="preserve">atliktų darbų sąraše turi nurodyti, ar darbai buvo atlikti savo jėgomis, ar buvo pasitelkiami kiti ūkio subjektai. Jeigu tiekėjas remiasi sutartimi, kurią vykdė ne vienas, bet su kitais ūkio subjektais, </w:t>
            </w:r>
            <w:r w:rsidRPr="00417B54">
              <w:rPr>
                <w:rFonts w:hAnsi="Times New Roman" w:cs="Times New Roman"/>
                <w:b/>
                <w:bCs/>
                <w:sz w:val="22"/>
                <w:szCs w:val="22"/>
              </w:rPr>
              <w:t>išskirti darbų, atliktų savo jėgomis, vertes</w:t>
            </w:r>
            <w:r w:rsidRPr="00417B54">
              <w:rPr>
                <w:rFonts w:hAnsi="Times New Roman" w:cs="Times New Roman"/>
                <w:sz w:val="22"/>
                <w:szCs w:val="22"/>
              </w:rPr>
              <w:t xml:space="preserve">. </w:t>
            </w:r>
          </w:p>
          <w:p w14:paraId="64C71080" w14:textId="77777777" w:rsidR="00417B54" w:rsidRPr="00417B54" w:rsidRDefault="00417B54" w:rsidP="00417B54">
            <w:pPr>
              <w:jc w:val="both"/>
              <w:rPr>
                <w:rFonts w:hAnsi="Times New Roman" w:cs="Times New Roman"/>
                <w:sz w:val="22"/>
                <w:szCs w:val="22"/>
              </w:rPr>
            </w:pPr>
          </w:p>
          <w:p w14:paraId="43D0E6E0" w14:textId="77777777" w:rsidR="00454315" w:rsidRPr="00417B54" w:rsidRDefault="00417B54" w:rsidP="00417B54">
            <w:pPr>
              <w:jc w:val="both"/>
              <w:rPr>
                <w:rFonts w:hAnsi="Times New Roman" w:cs="Times New Roman"/>
                <w:sz w:val="22"/>
                <w:szCs w:val="22"/>
              </w:rPr>
            </w:pPr>
            <w:r w:rsidRPr="00417B54">
              <w:rPr>
                <w:rFonts w:hAnsi="Times New Roman" w:cs="Times New Roman"/>
                <w:sz w:val="22"/>
                <w:szCs w:val="22"/>
                <w:lang w:eastAsia="lt-LT"/>
              </w:rPr>
              <w:t xml:space="preserve">2) </w:t>
            </w:r>
            <w:r w:rsidRPr="00417B54">
              <w:rPr>
                <w:rFonts w:hAnsi="Times New Roman" w:cs="Times New Roman"/>
                <w:sz w:val="22"/>
                <w:szCs w:val="22"/>
              </w:rPr>
              <w:t xml:space="preserve">Įrodymui apie tinkamą darbų atlikimą ir tinkamą galutinį rezultatą pateikiama: </w:t>
            </w:r>
            <w:r w:rsidRPr="00417B54">
              <w:rPr>
                <w:rFonts w:hAnsi="Times New Roman" w:cs="Times New Roman"/>
                <w:b/>
                <w:bCs/>
                <w:sz w:val="22"/>
                <w:szCs w:val="22"/>
              </w:rPr>
              <w:t xml:space="preserve">užsakovo patvirtinta pažyma </w:t>
            </w:r>
            <w:r w:rsidRPr="00417B54">
              <w:rPr>
                <w:rFonts w:hAnsi="Times New Roman" w:cs="Times New Roman"/>
                <w:sz w:val="22"/>
                <w:szCs w:val="22"/>
              </w:rPr>
              <w:t>(</w:t>
            </w:r>
            <w:r w:rsidRPr="00417B54">
              <w:rPr>
                <w:rFonts w:hAnsi="Times New Roman" w:cs="Times New Roman"/>
                <w:bCs/>
                <w:sz w:val="22"/>
                <w:szCs w:val="22"/>
              </w:rPr>
              <w:t xml:space="preserve">arba kiti lygiaverčiai objektyvūs įrodymai, jeigu juose yra užsakovo vertinimas apie tinkamai atliktus darbus) apie tai, kad tiekėjo </w:t>
            </w:r>
            <w:r w:rsidRPr="00417B54">
              <w:rPr>
                <w:rFonts w:hAnsi="Times New Roman" w:cs="Times New Roman"/>
                <w:sz w:val="22"/>
                <w:szCs w:val="22"/>
              </w:rPr>
              <w:t xml:space="preserve">negyvenamųjų ir (ar) gyvenamųjų pastatų statybos (naujos statybos ir (ar) rekonstravimo darbų, ir (ar) kapitalinio remonto darbų, ir (ar) paprastojo remonto darbų) </w:t>
            </w:r>
            <w:r w:rsidRPr="00417B54">
              <w:rPr>
                <w:rFonts w:hAnsi="Times New Roman" w:cs="Times New Roman"/>
                <w:b/>
                <w:bCs/>
                <w:sz w:val="22"/>
                <w:szCs w:val="22"/>
              </w:rPr>
              <w:t>darbai</w:t>
            </w:r>
            <w:r w:rsidRPr="00417B54">
              <w:rPr>
                <w:rFonts w:hAnsi="Times New Roman" w:cs="Times New Roman"/>
                <w:b/>
                <w:sz w:val="22"/>
                <w:szCs w:val="22"/>
              </w:rPr>
              <w:t xml:space="preserve"> buvo atlikti tinkamai. </w:t>
            </w:r>
            <w:r w:rsidRPr="00417B54">
              <w:rPr>
                <w:rFonts w:hAnsi="Times New Roman" w:cs="Times New Roman"/>
                <w:bCs/>
                <w:sz w:val="22"/>
                <w:szCs w:val="22"/>
              </w:rPr>
              <w:t xml:space="preserve">Užsakovų pažymose turi būti nurodytas </w:t>
            </w:r>
            <w:r w:rsidRPr="00417B54">
              <w:rPr>
                <w:rFonts w:hAnsi="Times New Roman" w:cs="Times New Roman"/>
                <w:sz w:val="22"/>
                <w:szCs w:val="22"/>
              </w:rPr>
              <w:t xml:space="preserve">statybos darbų objekto pavadinimas, statybos darbų rūšis, statinio pobūdis, pastato tipas, atliktų darbų vertė (be PVM), darbų atlikimo tiksli data (vykdymo pradžia ir pabaiga, nurodant metus, mėnesį, dieną) </w:t>
            </w:r>
            <w:r w:rsidRPr="00417B54">
              <w:rPr>
                <w:rFonts w:hAnsi="Times New Roman" w:cs="Times New Roman"/>
                <w:bCs/>
                <w:sz w:val="22"/>
                <w:szCs w:val="22"/>
              </w:rPr>
              <w:t xml:space="preserve">ir vieta, taip pat, ar </w:t>
            </w:r>
            <w:r w:rsidRPr="00417B54">
              <w:rPr>
                <w:rFonts w:hAnsi="Times New Roman" w:cs="Times New Roman"/>
                <w:bCs/>
                <w:sz w:val="22"/>
                <w:szCs w:val="22"/>
                <w:lang w:eastAsia="lt-LT"/>
              </w:rPr>
              <w:t xml:space="preserve">nurodytų darbų atlikimas ir galutiniai rezultatai buvo tinkami. Užsakovų pažymose taip pat turi būti nurodyta, </w:t>
            </w:r>
            <w:r w:rsidRPr="00417B54">
              <w:rPr>
                <w:rFonts w:hAnsi="Times New Roman" w:cs="Times New Roman"/>
                <w:b/>
                <w:sz w:val="22"/>
                <w:szCs w:val="22"/>
              </w:rPr>
              <w:t>ar tiekėjas nurodytus darbus atliko savo jėgomis, ar pasitelkdamas kitus ūkio subjektus</w:t>
            </w:r>
            <w:r w:rsidRPr="00417B54">
              <w:rPr>
                <w:rFonts w:hAnsi="Times New Roman" w:cs="Times New Roman"/>
                <w:bCs/>
                <w:sz w:val="22"/>
                <w:szCs w:val="22"/>
              </w:rPr>
              <w:t>.</w:t>
            </w:r>
            <w:r w:rsidRPr="00417B54">
              <w:rPr>
                <w:rFonts w:hAnsi="Times New Roman" w:cs="Times New Roman"/>
                <w:color w:val="FF0000"/>
                <w:sz w:val="22"/>
                <w:szCs w:val="22"/>
              </w:rPr>
              <w:t xml:space="preserve"> </w:t>
            </w:r>
            <w:r w:rsidRPr="00417B54">
              <w:rPr>
                <w:rFonts w:hAnsi="Times New Roman" w:cs="Times New Roman"/>
                <w:sz w:val="22"/>
                <w:szCs w:val="22"/>
              </w:rPr>
              <w:t xml:space="preserve">Jeigu tiekėjas sutartį vykdė ne vienas, bet su kitais ūkio subjektais – užsakovų pažymose turi būti nurodyta pirkime dalyvaujančio tiekėjo, tiekėjų grupės nario ar subtiekėjo, kurio pajėgumais remiamasi, </w:t>
            </w:r>
            <w:r w:rsidRPr="00417B54">
              <w:rPr>
                <w:rFonts w:hAnsi="Times New Roman" w:cs="Times New Roman"/>
                <w:b/>
                <w:bCs/>
                <w:sz w:val="22"/>
                <w:szCs w:val="22"/>
              </w:rPr>
              <w:t xml:space="preserve">savarankiškai tos sutarties apimtyje atliktų darbų dalies vertė </w:t>
            </w:r>
            <w:r w:rsidRPr="00417B54">
              <w:rPr>
                <w:rFonts w:hAnsi="Times New Roman" w:cs="Times New Roman"/>
                <w:sz w:val="22"/>
                <w:szCs w:val="22"/>
              </w:rPr>
              <w:t xml:space="preserve">(jeigu užsakovo pažymoje tokios informacijos nėra, tiekėjas </w:t>
            </w:r>
            <w:r w:rsidRPr="00417B54">
              <w:rPr>
                <w:rFonts w:hAnsi="Times New Roman" w:cs="Times New Roman"/>
                <w:sz w:val="22"/>
                <w:szCs w:val="22"/>
              </w:rPr>
              <w:lastRenderedPageBreak/>
              <w:t>gali teikti ir kitus lygiaverčius objektyvius įrodymus).</w:t>
            </w:r>
          </w:p>
          <w:p w14:paraId="4035FA30" w14:textId="77777777" w:rsidR="00454315" w:rsidRPr="00417B54" w:rsidRDefault="00454315" w:rsidP="006F206D">
            <w:pPr>
              <w:jc w:val="both"/>
              <w:rPr>
                <w:rFonts w:hAnsi="Times New Roman" w:cs="Times New Roman"/>
                <w:sz w:val="22"/>
                <w:szCs w:val="22"/>
              </w:rPr>
            </w:pPr>
            <w:r w:rsidRPr="00417B54">
              <w:rPr>
                <w:rFonts w:hAnsi="Times New Roman" w:cs="Times New Roman"/>
                <w:b/>
                <w:bCs/>
                <w:i/>
                <w:iCs/>
                <w:sz w:val="22"/>
                <w:szCs w:val="22"/>
              </w:rPr>
              <w:t>Pastaba.</w:t>
            </w:r>
            <w:r w:rsidRPr="00417B54">
              <w:rPr>
                <w:rFonts w:hAnsi="Times New Roman" w:cs="Times New Roman"/>
                <w:i/>
                <w:iCs/>
                <w:sz w:val="22"/>
                <w:szCs w:val="22"/>
              </w:rPr>
              <w:t xml:space="preserve"> Perkančioji organizacija, siekdama patikslinti informaciją apie vykdytą sutartį, pasilieka teisę be išankstinio įspėjimo susisiekti su tiekėjo nurodytu (-</w:t>
            </w:r>
            <w:proofErr w:type="spellStart"/>
            <w:r w:rsidRPr="00417B54">
              <w:rPr>
                <w:rFonts w:hAnsi="Times New Roman" w:cs="Times New Roman"/>
                <w:i/>
                <w:iCs/>
                <w:sz w:val="22"/>
                <w:szCs w:val="22"/>
              </w:rPr>
              <w:t>ais</w:t>
            </w:r>
            <w:proofErr w:type="spellEnd"/>
            <w:r w:rsidRPr="00417B54">
              <w:rPr>
                <w:rFonts w:hAnsi="Times New Roman" w:cs="Times New Roman"/>
                <w:i/>
                <w:iCs/>
                <w:sz w:val="22"/>
                <w:szCs w:val="22"/>
              </w:rPr>
              <w:t>) paslaugų gavėju (-</w:t>
            </w:r>
            <w:proofErr w:type="spellStart"/>
            <w:r w:rsidRPr="00417B54">
              <w:rPr>
                <w:rFonts w:hAnsi="Times New Roman" w:cs="Times New Roman"/>
                <w:i/>
                <w:iCs/>
                <w:sz w:val="22"/>
                <w:szCs w:val="22"/>
              </w:rPr>
              <w:t>ais</w:t>
            </w:r>
            <w:proofErr w:type="spellEnd"/>
            <w:r w:rsidRPr="00417B54">
              <w:rPr>
                <w:rFonts w:hAnsi="Times New Roman" w:cs="Times New Roman"/>
                <w:i/>
                <w:iCs/>
                <w:sz w:val="22"/>
                <w:szCs w:val="22"/>
              </w:rPr>
              <w:t>)</w:t>
            </w:r>
            <w:r w:rsidRPr="00417B54">
              <w:rPr>
                <w:rFonts w:hAnsi="Times New Roman" w:cs="Times New Roman"/>
                <w:sz w:val="22"/>
                <w:szCs w:val="22"/>
              </w:rPr>
              <w:t>.</w:t>
            </w:r>
          </w:p>
          <w:p w14:paraId="71CBE2F8" w14:textId="77777777" w:rsidR="00454315" w:rsidRPr="00417B54" w:rsidRDefault="00454315" w:rsidP="006F206D">
            <w:pPr>
              <w:jc w:val="both"/>
              <w:rPr>
                <w:rFonts w:hAnsi="Times New Roman" w:cs="Times New Roman"/>
                <w:sz w:val="22"/>
                <w:szCs w:val="22"/>
              </w:rPr>
            </w:pPr>
          </w:p>
          <w:p w14:paraId="35CF34A3" w14:textId="77777777" w:rsidR="00454315" w:rsidRPr="00417B54" w:rsidRDefault="00454315" w:rsidP="006F206D">
            <w:pPr>
              <w:jc w:val="both"/>
              <w:rPr>
                <w:rFonts w:hAnsi="Times New Roman" w:cs="Times New Roman"/>
                <w:b/>
                <w:bCs/>
                <w:sz w:val="22"/>
                <w:szCs w:val="22"/>
              </w:rPr>
            </w:pPr>
            <w:r w:rsidRPr="00417B54">
              <w:rPr>
                <w:rFonts w:hAnsi="Times New Roman" w:cs="Times New Roman"/>
                <w:b/>
                <w:bCs/>
                <w:i/>
                <w:iCs/>
                <w:sz w:val="22"/>
                <w:szCs w:val="22"/>
              </w:rPr>
              <w:t>CVP IS priemonėmis pateikiamos skaitmeninės dokumentų kopijos.</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32475" w14:textId="77777777" w:rsidR="00B343F0" w:rsidRPr="00B343F0" w:rsidRDefault="00B343F0" w:rsidP="00916AB3">
            <w:pPr>
              <w:pStyle w:val="Sraopastraipa"/>
              <w:numPr>
                <w:ilvl w:val="0"/>
                <w:numId w:val="24"/>
              </w:numPr>
              <w:tabs>
                <w:tab w:val="left" w:pos="451"/>
              </w:tabs>
              <w:spacing w:line="240" w:lineRule="auto"/>
              <w:ind w:left="34" w:firstLine="141"/>
              <w:jc w:val="both"/>
              <w:rPr>
                <w:rFonts w:hAnsi="Times New Roman" w:cs="Times New Roman"/>
                <w:i/>
                <w:iCs/>
                <w:sz w:val="22"/>
                <w:szCs w:val="22"/>
              </w:rPr>
            </w:pPr>
            <w:r w:rsidRPr="00B343F0">
              <w:rPr>
                <w:rFonts w:hAnsi="Times New Roman" w:cs="Times New Roman"/>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043A9524" w14:textId="77777777" w:rsidR="00B343F0" w:rsidRPr="00B343F0" w:rsidRDefault="00B343F0" w:rsidP="00916AB3">
            <w:pPr>
              <w:pStyle w:val="Sraopastraipa"/>
              <w:numPr>
                <w:ilvl w:val="0"/>
                <w:numId w:val="24"/>
              </w:numPr>
              <w:tabs>
                <w:tab w:val="left" w:pos="451"/>
              </w:tabs>
              <w:spacing w:line="240" w:lineRule="auto"/>
              <w:ind w:left="34" w:firstLine="141"/>
              <w:jc w:val="both"/>
              <w:rPr>
                <w:rFonts w:hAnsi="Times New Roman" w:cs="Times New Roman"/>
                <w:i/>
                <w:iCs/>
                <w:sz w:val="22"/>
                <w:szCs w:val="22"/>
              </w:rPr>
            </w:pPr>
            <w:r w:rsidRPr="00B343F0">
              <w:rPr>
                <w:rFonts w:hAnsi="Times New Roman" w:cs="Times New Roman"/>
                <w:sz w:val="22"/>
                <w:szCs w:val="22"/>
              </w:rPr>
              <w:t>tiekėjas gali remtis kitų ūkio subjektų pajėgumais tik tuo atveju, jeigu tie subjektai patys vykdys tą pirkimo sutarties dalį, kuriai reikia jų turimų pajėgumų;</w:t>
            </w:r>
          </w:p>
          <w:p w14:paraId="56784A7D" w14:textId="77777777" w:rsidR="00B343F0" w:rsidRPr="00B343F0" w:rsidRDefault="00B343F0" w:rsidP="00916AB3">
            <w:pPr>
              <w:pStyle w:val="Sraopastraipa"/>
              <w:numPr>
                <w:ilvl w:val="0"/>
                <w:numId w:val="24"/>
              </w:numPr>
              <w:tabs>
                <w:tab w:val="left" w:pos="451"/>
              </w:tabs>
              <w:spacing w:line="240" w:lineRule="auto"/>
              <w:ind w:left="0" w:firstLine="360"/>
              <w:jc w:val="both"/>
              <w:rPr>
                <w:rFonts w:hAnsi="Times New Roman" w:cs="Times New Roman"/>
                <w:i/>
                <w:iCs/>
                <w:sz w:val="22"/>
                <w:szCs w:val="22"/>
              </w:rPr>
            </w:pPr>
            <w:r w:rsidRPr="00B343F0">
              <w:rPr>
                <w:rFonts w:hAnsi="Times New Roman" w:cs="Times New Roman"/>
                <w:sz w:val="22"/>
                <w:szCs w:val="22"/>
              </w:rPr>
              <w:t>subtiekėjams šis reikalavimas nenustatomas.</w:t>
            </w:r>
          </w:p>
          <w:p w14:paraId="5FCE7107" w14:textId="77777777" w:rsidR="00454315" w:rsidRPr="00417B54" w:rsidRDefault="00454315" w:rsidP="006F206D">
            <w:pPr>
              <w:autoSpaceDE w:val="0"/>
              <w:autoSpaceDN w:val="0"/>
              <w:adjustRightInd w:val="0"/>
              <w:jc w:val="both"/>
              <w:rPr>
                <w:rFonts w:hAnsi="Times New Roman" w:cs="Times New Roman"/>
                <w:color w:val="000000"/>
                <w:sz w:val="22"/>
                <w:szCs w:val="22"/>
              </w:rPr>
            </w:pPr>
          </w:p>
        </w:tc>
      </w:tr>
      <w:tr w:rsidR="00454315" w:rsidRPr="00417B54" w14:paraId="1EAE55C1" w14:textId="77777777" w:rsidTr="0020090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61932" w14:textId="77777777" w:rsidR="00454315" w:rsidRPr="00417B54" w:rsidRDefault="00454315" w:rsidP="00CB03D8">
            <w:pPr>
              <w:pStyle w:val="Betarp"/>
              <w:rPr>
                <w:rFonts w:eastAsiaTheme="minorHAnsi" w:hAnsi="Times New Roman" w:cs="Times New Roman"/>
                <w:sz w:val="22"/>
                <w:szCs w:val="22"/>
              </w:rPr>
            </w:pPr>
            <w:r w:rsidRPr="00417B54">
              <w:rPr>
                <w:rFonts w:eastAsiaTheme="minorHAnsi" w:hAnsi="Times New Roman" w:cs="Times New Roman"/>
                <w:sz w:val="22"/>
                <w:szCs w:val="22"/>
              </w:rPr>
              <w:lastRenderedPageBreak/>
              <w:t>3.2.</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tcPr>
          <w:p w14:paraId="3A618F05" w14:textId="77777777" w:rsidR="00454315" w:rsidRPr="00417B54" w:rsidRDefault="00454315" w:rsidP="006F206D">
            <w:pPr>
              <w:autoSpaceDE w:val="0"/>
              <w:autoSpaceDN w:val="0"/>
              <w:adjustRightInd w:val="0"/>
              <w:jc w:val="both"/>
              <w:rPr>
                <w:rFonts w:hAnsi="Times New Roman" w:cs="Times New Roman"/>
                <w:color w:val="000000"/>
                <w:sz w:val="22"/>
                <w:szCs w:val="22"/>
              </w:rPr>
            </w:pPr>
            <w:r w:rsidRPr="00417B54">
              <w:rPr>
                <w:rFonts w:hAnsi="Times New Roman" w:cs="Times New Roman"/>
                <w:color w:val="000000"/>
                <w:sz w:val="22"/>
                <w:szCs w:val="22"/>
              </w:rPr>
              <w:t>Tiekėjas sutarčiai vykdyti turi turėti bent 1 (vieną) kvalifikuotą ypatingo statinio statybos vadovą, atsakingą už sutarties vykdymą. Pastatų tipas – negyvenamieji pastatai;</w:t>
            </w:r>
            <w:r w:rsidR="00B343F0">
              <w:rPr>
                <w:rFonts w:hAnsi="Times New Roman" w:cs="Times New Roman"/>
                <w:color w:val="000000"/>
                <w:sz w:val="22"/>
                <w:szCs w:val="22"/>
              </w:rPr>
              <w:t xml:space="preserve"> pastatų paskirties grupė -  visuomeninių;</w:t>
            </w:r>
            <w:r w:rsidRPr="00417B54">
              <w:rPr>
                <w:rFonts w:hAnsi="Times New Roman" w:cs="Times New Roman"/>
                <w:color w:val="000000"/>
                <w:sz w:val="22"/>
                <w:szCs w:val="22"/>
              </w:rPr>
              <w:t xml:space="preserve"> pastatų paskirtis – mokslo.</w:t>
            </w:r>
          </w:p>
          <w:p w14:paraId="4BB89665" w14:textId="77777777" w:rsidR="00454315" w:rsidRPr="00417B54" w:rsidRDefault="00454315" w:rsidP="006F206D">
            <w:pPr>
              <w:autoSpaceDE w:val="0"/>
              <w:autoSpaceDN w:val="0"/>
              <w:adjustRightInd w:val="0"/>
              <w:jc w:val="both"/>
              <w:rPr>
                <w:rFonts w:hAnsi="Times New Roman" w:cs="Times New Roman"/>
                <w:color w:val="000000"/>
                <w:sz w:val="22"/>
                <w:szCs w:val="22"/>
              </w:rPr>
            </w:pPr>
          </w:p>
          <w:p w14:paraId="036E89E5" w14:textId="77777777" w:rsidR="00454315" w:rsidRPr="00417B54" w:rsidRDefault="00454315" w:rsidP="006F206D">
            <w:pPr>
              <w:autoSpaceDE w:val="0"/>
              <w:autoSpaceDN w:val="0"/>
              <w:adjustRightInd w:val="0"/>
              <w:jc w:val="both"/>
              <w:rPr>
                <w:rFonts w:hAnsi="Times New Roman" w:cs="Times New Roman"/>
                <w:i/>
                <w:iCs/>
                <w:color w:val="000000"/>
                <w:sz w:val="22"/>
                <w:szCs w:val="22"/>
              </w:rPr>
            </w:pPr>
          </w:p>
        </w:tc>
        <w:tc>
          <w:tcPr>
            <w:tcW w:w="3330"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2ACCA91" w14:textId="77777777" w:rsidR="00454315" w:rsidRPr="00417B54" w:rsidRDefault="00454315" w:rsidP="006F206D">
            <w:pPr>
              <w:jc w:val="both"/>
              <w:rPr>
                <w:rFonts w:hAnsi="Times New Roman" w:cs="Times New Roman"/>
                <w:b/>
                <w:bCs/>
                <w:sz w:val="22"/>
                <w:szCs w:val="22"/>
              </w:rPr>
            </w:pPr>
            <w:r w:rsidRPr="00417B54">
              <w:rPr>
                <w:rFonts w:hAnsi="Times New Roman" w:cs="Times New Roman"/>
                <w:bCs/>
                <w:color w:val="000000"/>
                <w:sz w:val="22"/>
                <w:szCs w:val="22"/>
              </w:rPr>
              <w:t>Pateikiami atsakymai pildant EBVPD. Tiekėjas, kuris pagal vertinimo rezultatus galės būti pripažintas laimėjusiu, Perkančiajai organizacijai pareikalavus, turės pateikti šiuos dokumentus:</w:t>
            </w:r>
          </w:p>
          <w:p w14:paraId="79E3F53D" w14:textId="77777777" w:rsidR="00454315" w:rsidRPr="00417B54" w:rsidRDefault="00454315" w:rsidP="006F206D">
            <w:pPr>
              <w:jc w:val="both"/>
              <w:rPr>
                <w:rFonts w:hAnsi="Times New Roman" w:cs="Times New Roman"/>
                <w:sz w:val="22"/>
                <w:szCs w:val="22"/>
              </w:rPr>
            </w:pPr>
            <w:r w:rsidRPr="00417B54">
              <w:rPr>
                <w:rFonts w:hAnsi="Times New Roman" w:cs="Times New Roman"/>
                <w:sz w:val="22"/>
                <w:szCs w:val="22"/>
              </w:rPr>
              <w:t>- Specialistų sąrašas (</w:t>
            </w:r>
            <w:r w:rsidRPr="00417B54">
              <w:rPr>
                <w:rFonts w:hAnsi="Times New Roman" w:cs="Times New Roman"/>
                <w:iCs/>
                <w:sz w:val="22"/>
                <w:szCs w:val="22"/>
              </w:rPr>
              <w:t>laisva forma</w:t>
            </w:r>
            <w:r w:rsidRPr="00417B54">
              <w:rPr>
                <w:rFonts w:hAnsi="Times New Roman" w:cs="Times New Roman"/>
                <w:sz w:val="22"/>
                <w:szCs w:val="22"/>
              </w:rPr>
              <w:t>).</w:t>
            </w:r>
          </w:p>
          <w:p w14:paraId="394419D3" w14:textId="77777777" w:rsidR="00454315" w:rsidRPr="00417B54" w:rsidRDefault="00454315" w:rsidP="006F206D">
            <w:pPr>
              <w:jc w:val="both"/>
              <w:rPr>
                <w:rFonts w:hAnsi="Times New Roman" w:cs="Times New Roman"/>
                <w:sz w:val="22"/>
                <w:szCs w:val="22"/>
              </w:rPr>
            </w:pPr>
            <w:r w:rsidRPr="00417B54">
              <w:rPr>
                <w:rFonts w:hAnsi="Times New Roman" w:cs="Times New Roman"/>
                <w:sz w:val="22"/>
                <w:szCs w:val="22"/>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r w:rsidRPr="00417B54">
              <w:rPr>
                <w:rFonts w:hAnsi="Times New Roman" w:cs="Times New Roman"/>
                <w:sz w:val="22"/>
                <w:szCs w:val="22"/>
                <w:u w:val="single"/>
              </w:rPr>
              <w:t>arba nuorodos į nacionalines duomenų bazes bet kurioje valstybėje narėje, prie kurių pirkimo vykdytojas turės galimybę tiesiogiai ir neatlygintinai prisijungęs susipažinti su reikalaujamais dokumentais ir (ar) informacija.</w:t>
            </w:r>
            <w:r w:rsidRPr="00417B54">
              <w:rPr>
                <w:rFonts w:hAnsi="Times New Roman" w:cs="Times New Roman"/>
                <w:sz w:val="22"/>
                <w:szCs w:val="22"/>
              </w:rPr>
              <w:t xml:space="preserve"> </w:t>
            </w:r>
          </w:p>
          <w:p w14:paraId="049F8674" w14:textId="77777777" w:rsidR="00454315" w:rsidRPr="00417B54" w:rsidRDefault="00454315" w:rsidP="006F206D">
            <w:pPr>
              <w:jc w:val="both"/>
              <w:rPr>
                <w:rFonts w:hAnsi="Times New Roman" w:cs="Times New Roman"/>
                <w:sz w:val="22"/>
                <w:szCs w:val="22"/>
              </w:rPr>
            </w:pPr>
            <w:r w:rsidRPr="00417B54">
              <w:rPr>
                <w:rFonts w:hAnsi="Times New Roman" w:cs="Times New Roman"/>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w:t>
            </w:r>
            <w:r w:rsidRPr="00417B54">
              <w:rPr>
                <w:rFonts w:hAnsi="Times New Roman" w:cs="Times New Roman"/>
                <w:sz w:val="22"/>
                <w:szCs w:val="22"/>
              </w:rPr>
              <w:lastRenderedPageBreak/>
              <w:t>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76F5B899" w14:textId="77777777" w:rsidR="00454315" w:rsidRPr="00417B54" w:rsidRDefault="00454315" w:rsidP="006F206D">
            <w:pPr>
              <w:jc w:val="both"/>
              <w:rPr>
                <w:rFonts w:hAnsi="Times New Roman" w:cs="Times New Roman"/>
                <w:sz w:val="22"/>
                <w:szCs w:val="22"/>
              </w:rPr>
            </w:pPr>
          </w:p>
          <w:p w14:paraId="4BB7C915" w14:textId="77777777" w:rsidR="00454315" w:rsidRPr="00417B54" w:rsidRDefault="00454315" w:rsidP="006F206D">
            <w:pPr>
              <w:jc w:val="both"/>
              <w:rPr>
                <w:rFonts w:hAnsi="Times New Roman" w:cs="Times New Roman"/>
                <w:i/>
                <w:iCs/>
                <w:sz w:val="22"/>
                <w:szCs w:val="22"/>
              </w:rPr>
            </w:pPr>
            <w:r w:rsidRPr="00417B54">
              <w:rPr>
                <w:rFonts w:hAnsi="Times New Roman" w:cs="Times New Roman"/>
                <w:b/>
                <w:bCs/>
                <w:i/>
                <w:iCs/>
                <w:sz w:val="22"/>
                <w:szCs w:val="22"/>
              </w:rPr>
              <w:t>Pastabos:</w:t>
            </w:r>
            <w:r w:rsidRPr="00417B54">
              <w:rPr>
                <w:rFonts w:hAnsi="Times New Roman" w:cs="Times New Roman"/>
                <w:i/>
                <w:iCs/>
                <w:sz w:val="22"/>
                <w:szCs w:val="22"/>
              </w:rPr>
              <w:t xml:space="preserve">  </w:t>
            </w:r>
          </w:p>
          <w:p w14:paraId="64A9FC13" w14:textId="77777777" w:rsidR="00454315" w:rsidRPr="00417B54" w:rsidRDefault="00454315" w:rsidP="006F206D">
            <w:pPr>
              <w:jc w:val="both"/>
              <w:rPr>
                <w:rFonts w:hAnsi="Times New Roman" w:cs="Times New Roman"/>
                <w:i/>
                <w:iCs/>
                <w:sz w:val="22"/>
                <w:szCs w:val="22"/>
              </w:rPr>
            </w:pPr>
            <w:r w:rsidRPr="00417B54">
              <w:rPr>
                <w:rFonts w:hAnsi="Times New Roman" w:cs="Times New Roman"/>
                <w:i/>
                <w:iCs/>
                <w:sz w:val="22"/>
                <w:szCs w:val="22"/>
              </w:rPr>
              <w:t>- Jei kvalifikacija yra grindžiama nurodant specialistą, kuris nėra tiekėjo, jungtinės veiklos partnerio (-</w:t>
            </w:r>
            <w:proofErr w:type="spellStart"/>
            <w:r w:rsidRPr="00417B54">
              <w:rPr>
                <w:rFonts w:hAnsi="Times New Roman" w:cs="Times New Roman"/>
                <w:i/>
                <w:iCs/>
                <w:sz w:val="22"/>
                <w:szCs w:val="22"/>
              </w:rPr>
              <w:t>ių</w:t>
            </w:r>
            <w:proofErr w:type="spellEnd"/>
            <w:r w:rsidRPr="00417B54">
              <w:rPr>
                <w:rFonts w:hAnsi="Times New Roman" w:cs="Times New Roman"/>
                <w:i/>
                <w:iCs/>
                <w:sz w:val="22"/>
                <w:szCs w:val="22"/>
              </w:rPr>
              <w:t>) ar subtiekėjo (-ų) darbuotojas, tačiau yra ketinamas įdarbinti sutarties vykdymo metu, tokiu atveju specialistas turi būti išviešintas pasiūlyme</w:t>
            </w:r>
            <w:r w:rsidRPr="00417B54">
              <w:rPr>
                <w:rFonts w:hAnsi="Times New Roman" w:cs="Times New Roman"/>
                <w:b/>
                <w:bCs/>
                <w:i/>
                <w:iCs/>
                <w:sz w:val="22"/>
                <w:szCs w:val="22"/>
              </w:rPr>
              <w:t xml:space="preserve"> </w:t>
            </w:r>
            <w:r w:rsidRPr="00417B54">
              <w:rPr>
                <w:rFonts w:hAnsi="Times New Roman" w:cs="Times New Roman"/>
                <w:i/>
                <w:iCs/>
                <w:sz w:val="22"/>
                <w:szCs w:val="22"/>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68384FBF" w14:textId="77777777" w:rsidR="00454315" w:rsidRPr="00417B54" w:rsidRDefault="00454315" w:rsidP="006F206D">
            <w:pPr>
              <w:jc w:val="both"/>
              <w:rPr>
                <w:rFonts w:hAnsi="Times New Roman" w:cs="Times New Roman"/>
                <w:i/>
                <w:iCs/>
                <w:strike/>
                <w:sz w:val="22"/>
                <w:szCs w:val="22"/>
              </w:rPr>
            </w:pPr>
            <w:r w:rsidRPr="00417B54">
              <w:rPr>
                <w:rFonts w:hAnsi="Times New Roman" w:cs="Times New Roman"/>
                <w:i/>
                <w:iCs/>
                <w:sz w:val="22"/>
                <w:szCs w:val="22"/>
                <w:lang w:eastAsia="zh-CN"/>
              </w:rPr>
              <w:t>- Kvalifikacijos atestatai išduoti iki Statybos įstatymo pasikeitimo (</w:t>
            </w:r>
            <w:proofErr w:type="spellStart"/>
            <w:r w:rsidRPr="00417B54">
              <w:rPr>
                <w:rFonts w:hAnsi="Times New Roman" w:cs="Times New Roman"/>
                <w:i/>
                <w:iCs/>
                <w:sz w:val="22"/>
                <w:szCs w:val="22"/>
                <w:lang w:eastAsia="zh-CN"/>
              </w:rPr>
              <w:t>t.y</w:t>
            </w:r>
            <w:proofErr w:type="spellEnd"/>
            <w:r w:rsidRPr="00417B54">
              <w:rPr>
                <w:rFonts w:hAnsi="Times New Roman" w:cs="Times New Roman"/>
                <w:i/>
                <w:iCs/>
                <w:sz w:val="22"/>
                <w:szCs w:val="22"/>
                <w:lang w:eastAsia="zh-CN"/>
              </w:rPr>
              <w:t>. iki 2024-11-02) bus vertinami ir laikomi tinkamais pagal ankstesnius galiojusius teisės aktus.</w:t>
            </w:r>
          </w:p>
          <w:p w14:paraId="53585356" w14:textId="77777777" w:rsidR="00454315" w:rsidRPr="00417B54" w:rsidRDefault="00454315" w:rsidP="006F206D">
            <w:pPr>
              <w:jc w:val="both"/>
              <w:rPr>
                <w:rFonts w:hAnsi="Times New Roman" w:cs="Times New Roman"/>
                <w:i/>
                <w:iCs/>
                <w:sz w:val="22"/>
                <w:szCs w:val="22"/>
              </w:rPr>
            </w:pPr>
          </w:p>
          <w:p w14:paraId="7E81FB3B" w14:textId="77777777" w:rsidR="00454315" w:rsidRPr="00417B54" w:rsidRDefault="00454315" w:rsidP="006F206D">
            <w:pPr>
              <w:jc w:val="both"/>
              <w:rPr>
                <w:rFonts w:hAnsi="Times New Roman" w:cs="Times New Roman"/>
                <w:b/>
                <w:bCs/>
                <w:sz w:val="22"/>
                <w:szCs w:val="22"/>
              </w:rPr>
            </w:pPr>
            <w:r w:rsidRPr="00417B54">
              <w:rPr>
                <w:rFonts w:hAnsi="Times New Roman" w:cs="Times New Roman"/>
                <w:b/>
                <w:bCs/>
                <w:i/>
                <w:iCs/>
                <w:sz w:val="22"/>
                <w:szCs w:val="22"/>
              </w:rPr>
              <w:t>CVP IS priemonėmis pateikiamos skaitmeninės dokumentų kopijos.</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00356" w14:textId="77777777" w:rsidR="00454315" w:rsidRPr="00417B54" w:rsidRDefault="00454315" w:rsidP="006F206D">
            <w:pPr>
              <w:autoSpaceDE w:val="0"/>
              <w:autoSpaceDN w:val="0"/>
              <w:adjustRightInd w:val="0"/>
              <w:jc w:val="both"/>
              <w:rPr>
                <w:rFonts w:hAnsi="Times New Roman" w:cs="Times New Roman"/>
                <w:color w:val="000000"/>
                <w:sz w:val="22"/>
                <w:szCs w:val="22"/>
              </w:rPr>
            </w:pPr>
            <w:r w:rsidRPr="00417B54">
              <w:rPr>
                <w:rFonts w:hAnsi="Times New Roman" w:cs="Times New Roman"/>
                <w:color w:val="000000"/>
                <w:sz w:val="22"/>
                <w:szCs w:val="22"/>
              </w:rPr>
              <w:lastRenderedPageBreak/>
              <w:t>-  jeigu pasiūlymą teikia ūkio subjektų grupė – reikalavimą turi atitikti ūkio subjektų grupės nario (-</w:t>
            </w:r>
            <w:proofErr w:type="spellStart"/>
            <w:r w:rsidRPr="00417B54">
              <w:rPr>
                <w:rFonts w:hAnsi="Times New Roman" w:cs="Times New Roman"/>
                <w:color w:val="000000"/>
                <w:sz w:val="22"/>
                <w:szCs w:val="22"/>
              </w:rPr>
              <w:t>ių</w:t>
            </w:r>
            <w:proofErr w:type="spellEnd"/>
            <w:r w:rsidRPr="00417B54">
              <w:rPr>
                <w:rFonts w:hAnsi="Times New Roman" w:cs="Times New Roman"/>
                <w:color w:val="000000"/>
                <w:sz w:val="22"/>
                <w:szCs w:val="22"/>
              </w:rPr>
              <w:t>) specialistai, atsižvelgiant į jų prisiimamus įsipareigojimus pirkimo sutarčiai vykdyti;</w:t>
            </w:r>
          </w:p>
          <w:p w14:paraId="3EDCF2A7" w14:textId="77777777" w:rsidR="00454315" w:rsidRPr="00417B54" w:rsidRDefault="00454315" w:rsidP="006F206D">
            <w:pPr>
              <w:autoSpaceDE w:val="0"/>
              <w:autoSpaceDN w:val="0"/>
              <w:adjustRightInd w:val="0"/>
              <w:jc w:val="both"/>
              <w:rPr>
                <w:rFonts w:hAnsi="Times New Roman" w:cs="Times New Roman"/>
                <w:color w:val="000000"/>
                <w:sz w:val="22"/>
                <w:szCs w:val="22"/>
              </w:rPr>
            </w:pPr>
            <w:r w:rsidRPr="00417B54">
              <w:rPr>
                <w:rFonts w:hAnsi="Times New Roman" w:cs="Times New Roman"/>
                <w:color w:val="000000"/>
                <w:sz w:val="22"/>
                <w:szCs w:val="22"/>
              </w:rPr>
              <w:t>- tiekėjas gali remtis kitų ūkio subjektų pajėgumais tik tuo atveju, jeigu tie subjektai (jų darbuotojai) patys vykdys tą pirkimo sutarties dalį, kuriai reikia jų turimų pajėgumų;</w:t>
            </w:r>
          </w:p>
          <w:p w14:paraId="3D55C689" w14:textId="77777777" w:rsidR="00454315" w:rsidRPr="00417B54" w:rsidRDefault="00454315" w:rsidP="006F206D">
            <w:pPr>
              <w:autoSpaceDE w:val="0"/>
              <w:autoSpaceDN w:val="0"/>
              <w:adjustRightInd w:val="0"/>
              <w:jc w:val="both"/>
              <w:rPr>
                <w:rFonts w:hAnsi="Times New Roman" w:cs="Times New Roman"/>
                <w:color w:val="000000"/>
                <w:sz w:val="22"/>
                <w:szCs w:val="22"/>
              </w:rPr>
            </w:pPr>
            <w:r w:rsidRPr="00417B54">
              <w:rPr>
                <w:rFonts w:hAnsi="Times New Roman" w:cs="Times New Roman"/>
                <w:color w:val="000000"/>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11C9ABE" w14:textId="77777777" w:rsidR="00F7542F" w:rsidRPr="00AD2051" w:rsidRDefault="00F7542F" w:rsidP="00F7542F">
      <w:pPr>
        <w:pStyle w:val="Betarp"/>
        <w:rPr>
          <w:rFonts w:ascii="Times New Roman" w:eastAsia="Calibri" w:hAnsi="Times New Roman" w:cs="Times New Roman"/>
          <w:sz w:val="22"/>
          <w:szCs w:val="22"/>
        </w:rPr>
      </w:pPr>
    </w:p>
    <w:p w14:paraId="61692564" w14:textId="77777777" w:rsidR="00F7542F" w:rsidRPr="00AD2051" w:rsidRDefault="00F7542F" w:rsidP="00F7542F">
      <w:pPr>
        <w:pStyle w:val="Betarp"/>
        <w:rPr>
          <w:rFonts w:ascii="Times New Roman" w:eastAsia="Calibri" w:hAnsi="Times New Roman" w:cs="Times New Roman"/>
          <w:sz w:val="22"/>
          <w:szCs w:val="22"/>
        </w:rPr>
      </w:pPr>
    </w:p>
    <w:bookmarkEnd w:id="62"/>
    <w:bookmarkEnd w:id="63"/>
    <w:bookmarkEnd w:id="64"/>
    <w:bookmarkEnd w:id="65"/>
    <w:p w14:paraId="19CC5A47" w14:textId="77777777" w:rsidR="00544A50" w:rsidRPr="00AD2051" w:rsidRDefault="00544A50" w:rsidP="00544A50">
      <w:pPr>
        <w:tabs>
          <w:tab w:val="left" w:pos="720"/>
        </w:tabs>
        <w:spacing w:after="0" w:line="240" w:lineRule="auto"/>
        <w:ind w:firstLine="567"/>
        <w:jc w:val="center"/>
        <w:rPr>
          <w:rFonts w:ascii="Times New Roman" w:eastAsia="Calibri" w:hAnsi="Times New Roman" w:cs="Times New Roman"/>
          <w:b/>
          <w:bCs/>
        </w:rPr>
      </w:pPr>
      <w:r w:rsidRPr="00AD2051">
        <w:rPr>
          <w:rFonts w:ascii="Times New Roman" w:eastAsia="Calibri" w:hAnsi="Times New Roman" w:cs="Times New Roman"/>
          <w:b/>
          <w:bCs/>
        </w:rPr>
        <w:t>Tiekėjams keliami reikalavimai dėl kokybės vadybos sistemos ir (ar) aplinkos apsaugos vadybos sistemos standartų reikalavimai</w:t>
      </w:r>
    </w:p>
    <w:p w14:paraId="4FB00D50" w14:textId="77777777" w:rsidR="00544A50" w:rsidRPr="00AD2051" w:rsidRDefault="00544A50" w:rsidP="00544A50">
      <w:pPr>
        <w:tabs>
          <w:tab w:val="left" w:pos="720"/>
        </w:tabs>
        <w:spacing w:after="0" w:line="240" w:lineRule="auto"/>
        <w:ind w:firstLine="567"/>
        <w:jc w:val="both"/>
        <w:rPr>
          <w:rFonts w:ascii="Times New Roman" w:eastAsia="Calibri" w:hAnsi="Times New Roman" w:cs="Times New Roman"/>
          <w:i/>
          <w:iCs/>
          <w:color w:val="7030A0"/>
        </w:rPr>
      </w:pPr>
    </w:p>
    <w:p w14:paraId="2FFBA6C2" w14:textId="77777777" w:rsidR="00544A50" w:rsidRPr="00AD2051" w:rsidRDefault="00544A50" w:rsidP="00916AB3">
      <w:pPr>
        <w:numPr>
          <w:ilvl w:val="0"/>
          <w:numId w:val="13"/>
        </w:numPr>
        <w:spacing w:after="0" w:line="20" w:lineRule="atLeast"/>
        <w:ind w:left="567" w:hanging="567"/>
        <w:contextualSpacing/>
        <w:jc w:val="both"/>
        <w:rPr>
          <w:rFonts w:ascii="Times New Roman" w:hAnsi="Times New Roman" w:cs="Times New Roman"/>
          <w:lang w:eastAsia="lt-LT"/>
        </w:rPr>
      </w:pPr>
      <w:r w:rsidRPr="00AD2051">
        <w:rPr>
          <w:rFonts w:ascii="Times New Roman" w:eastAsia="Calibri" w:hAnsi="Times New Roman" w:cs="Times New Roman"/>
        </w:rPr>
        <w:t>Tiekėjams keliami reikalavimai dėl kokybės vadybos sistemos ir (ar) aplinkos apsaugos vadybos sistemos standartų reikalavimai.</w:t>
      </w:r>
    </w:p>
    <w:p w14:paraId="64391B25" w14:textId="77777777" w:rsidR="00544A50" w:rsidRPr="00AD2051" w:rsidRDefault="00544A50" w:rsidP="00544A50">
      <w:pPr>
        <w:tabs>
          <w:tab w:val="left" w:pos="709"/>
        </w:tabs>
        <w:spacing w:after="0" w:line="240" w:lineRule="auto"/>
        <w:ind w:firstLine="567"/>
        <w:rPr>
          <w:rFonts w:ascii="Times New Roman" w:hAnsi="Times New Roman" w:cs="Times New Roman"/>
        </w:rPr>
      </w:pPr>
    </w:p>
    <w:tbl>
      <w:tblPr>
        <w:tblStyle w:val="TableGrid3"/>
        <w:tblW w:w="10031" w:type="dxa"/>
        <w:tblLook w:val="04A0" w:firstRow="1" w:lastRow="0" w:firstColumn="1" w:lastColumn="0" w:noHBand="0" w:noVBand="1"/>
      </w:tblPr>
      <w:tblGrid>
        <w:gridCol w:w="695"/>
        <w:gridCol w:w="3411"/>
        <w:gridCol w:w="3260"/>
        <w:gridCol w:w="2665"/>
      </w:tblGrid>
      <w:tr w:rsidR="00544A50" w:rsidRPr="006015FD" w14:paraId="4E74A591" w14:textId="77777777" w:rsidTr="006015FD">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DD33CE5" w14:textId="77777777" w:rsidR="00544A50" w:rsidRPr="006015FD" w:rsidRDefault="00544A50" w:rsidP="006015FD">
            <w:pPr>
              <w:spacing w:before="60" w:after="60" w:line="256" w:lineRule="auto"/>
              <w:jc w:val="center"/>
              <w:rPr>
                <w:b/>
                <w:bCs/>
              </w:rPr>
            </w:pPr>
            <w:r w:rsidRPr="006015FD">
              <w:rPr>
                <w:b/>
                <w:bCs/>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BD410F5" w14:textId="77777777" w:rsidR="00544A50" w:rsidRPr="006015FD" w:rsidRDefault="00544A50" w:rsidP="006015FD">
            <w:pPr>
              <w:spacing w:before="60" w:after="60" w:line="256" w:lineRule="auto"/>
              <w:jc w:val="center"/>
              <w:rPr>
                <w:rFonts w:eastAsiaTheme="minorHAnsi"/>
                <w:b/>
                <w:bCs/>
              </w:rPr>
            </w:pPr>
            <w:r w:rsidRPr="006015FD">
              <w:rPr>
                <w:b/>
                <w:bCs/>
                <w:color w:val="000000"/>
              </w:rPr>
              <w:t xml:space="preserve">Reikalavimas </w:t>
            </w:r>
            <w:r w:rsidRPr="006015FD">
              <w:rPr>
                <w:b/>
                <w:bCs/>
              </w:rPr>
              <w:t xml:space="preserve">dėl </w:t>
            </w:r>
            <w:r w:rsidRPr="006015FD">
              <w:rPr>
                <w:rFonts w:eastAsia="Calibri"/>
                <w:b/>
                <w:bCs/>
              </w:rPr>
              <w:t>k</w:t>
            </w:r>
            <w:r w:rsidRPr="006015FD">
              <w:rPr>
                <w:rFonts w:eastAsia="Calibri"/>
                <w:b/>
                <w:bCs/>
                <w:iCs/>
              </w:rPr>
              <w:t>okybės vadybos sistemos ir (arba) aplinkos apsaugos vadybos sistemos standartų</w:t>
            </w:r>
            <w:r w:rsidRPr="006015FD">
              <w:rPr>
                <w:b/>
                <w:bC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19B52E9" w14:textId="77777777" w:rsidR="00544A50" w:rsidRPr="006015FD" w:rsidRDefault="00544A50" w:rsidP="006015FD">
            <w:pPr>
              <w:autoSpaceDE w:val="0"/>
              <w:autoSpaceDN w:val="0"/>
              <w:adjustRightInd w:val="0"/>
              <w:jc w:val="center"/>
              <w:rPr>
                <w:b/>
                <w:bCs/>
                <w:color w:val="000000"/>
              </w:rPr>
            </w:pPr>
            <w:r w:rsidRPr="006015FD">
              <w:rPr>
                <w:b/>
                <w:bCs/>
                <w:color w:val="000000"/>
              </w:rPr>
              <w:t>Atitiktį reikalavimui įrodantys dokumentai</w:t>
            </w:r>
          </w:p>
        </w:tc>
        <w:tc>
          <w:tcPr>
            <w:tcW w:w="2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C86832" w14:textId="77777777" w:rsidR="00544A50" w:rsidRPr="006015FD" w:rsidRDefault="00544A50" w:rsidP="006015FD">
            <w:pPr>
              <w:autoSpaceDE w:val="0"/>
              <w:autoSpaceDN w:val="0"/>
              <w:adjustRightInd w:val="0"/>
              <w:jc w:val="center"/>
              <w:rPr>
                <w:b/>
                <w:bCs/>
                <w:color w:val="000000"/>
              </w:rPr>
            </w:pPr>
            <w:r w:rsidRPr="006015FD">
              <w:rPr>
                <w:b/>
                <w:bCs/>
                <w:color w:val="000000"/>
              </w:rPr>
              <w:t>Subjektas, kuris turi atitikti reikalavimą</w:t>
            </w:r>
          </w:p>
          <w:p w14:paraId="29521ECF" w14:textId="77777777" w:rsidR="00544A50" w:rsidRPr="006015FD" w:rsidRDefault="00544A50" w:rsidP="006015FD">
            <w:pPr>
              <w:autoSpaceDE w:val="0"/>
              <w:autoSpaceDN w:val="0"/>
              <w:adjustRightInd w:val="0"/>
              <w:jc w:val="center"/>
              <w:rPr>
                <w:b/>
                <w:bCs/>
                <w:color w:val="000000"/>
              </w:rPr>
            </w:pPr>
          </w:p>
        </w:tc>
      </w:tr>
      <w:tr w:rsidR="00544A50" w:rsidRPr="006015FD" w14:paraId="0E6F4FB6" w14:textId="77777777" w:rsidTr="00F7542F">
        <w:tc>
          <w:tcPr>
            <w:tcW w:w="695" w:type="dxa"/>
            <w:tcBorders>
              <w:top w:val="single" w:sz="4" w:space="0" w:color="000000"/>
              <w:left w:val="single" w:sz="4" w:space="0" w:color="000000"/>
              <w:bottom w:val="single" w:sz="4" w:space="0" w:color="000000"/>
              <w:right w:val="single" w:sz="4" w:space="0" w:color="000000"/>
            </w:tcBorders>
          </w:tcPr>
          <w:p w14:paraId="6C00989F" w14:textId="77777777" w:rsidR="00544A50" w:rsidRPr="006015FD" w:rsidRDefault="00544A50" w:rsidP="00544A50">
            <w:pPr>
              <w:spacing w:before="60" w:after="60" w:line="256" w:lineRule="auto"/>
              <w:jc w:val="center"/>
              <w:rPr>
                <w:rFonts w:eastAsiaTheme="minorHAnsi"/>
                <w:b/>
                <w:bCs/>
              </w:rPr>
            </w:pPr>
            <w:r w:rsidRPr="006015FD">
              <w:rPr>
                <w:b/>
                <w:bCs/>
              </w:rPr>
              <w:t>1.</w:t>
            </w:r>
          </w:p>
        </w:tc>
        <w:tc>
          <w:tcPr>
            <w:tcW w:w="9336" w:type="dxa"/>
            <w:gridSpan w:val="3"/>
            <w:tcBorders>
              <w:top w:val="single" w:sz="4" w:space="0" w:color="000000"/>
              <w:left w:val="single" w:sz="4" w:space="0" w:color="000000"/>
              <w:bottom w:val="single" w:sz="4" w:space="0" w:color="000000"/>
              <w:right w:val="single" w:sz="4" w:space="0" w:color="000000"/>
            </w:tcBorders>
          </w:tcPr>
          <w:p w14:paraId="6DEBE9A5" w14:textId="77777777" w:rsidR="00544A50" w:rsidRPr="006015FD" w:rsidRDefault="00544A50" w:rsidP="00F7542F">
            <w:pPr>
              <w:autoSpaceDE w:val="0"/>
              <w:autoSpaceDN w:val="0"/>
              <w:adjustRightInd w:val="0"/>
              <w:jc w:val="center"/>
              <w:rPr>
                <w:b/>
                <w:bCs/>
                <w:color w:val="000000"/>
              </w:rPr>
            </w:pPr>
            <w:r w:rsidRPr="006015FD">
              <w:rPr>
                <w:b/>
                <w:bCs/>
                <w:color w:val="000000"/>
              </w:rPr>
              <w:t>Kokybės vadybos sistemos taikymas</w:t>
            </w:r>
          </w:p>
        </w:tc>
      </w:tr>
      <w:tr w:rsidR="00544A50" w:rsidRPr="006015FD" w14:paraId="58D336E6" w14:textId="77777777" w:rsidTr="00F7542F">
        <w:tc>
          <w:tcPr>
            <w:tcW w:w="695" w:type="dxa"/>
            <w:tcBorders>
              <w:top w:val="single" w:sz="4" w:space="0" w:color="000000"/>
              <w:left w:val="single" w:sz="4" w:space="0" w:color="000000"/>
              <w:bottom w:val="single" w:sz="4" w:space="0" w:color="000000"/>
              <w:right w:val="single" w:sz="4" w:space="0" w:color="000000"/>
            </w:tcBorders>
          </w:tcPr>
          <w:p w14:paraId="5F51BAD4" w14:textId="77777777" w:rsidR="00544A50" w:rsidRPr="006015FD" w:rsidRDefault="00544A50" w:rsidP="00544A50">
            <w:pPr>
              <w:spacing w:before="60" w:after="60" w:line="256" w:lineRule="auto"/>
              <w:jc w:val="center"/>
              <w:rPr>
                <w:rFonts w:eastAsiaTheme="minorHAnsi"/>
              </w:rPr>
            </w:pPr>
            <w:r w:rsidRPr="006015FD">
              <w:lastRenderedPageBreak/>
              <w:t>1.1.</w:t>
            </w:r>
          </w:p>
        </w:tc>
        <w:tc>
          <w:tcPr>
            <w:tcW w:w="3411" w:type="dxa"/>
            <w:tcBorders>
              <w:top w:val="single" w:sz="4" w:space="0" w:color="000000"/>
              <w:left w:val="single" w:sz="4" w:space="0" w:color="000000"/>
              <w:bottom w:val="single" w:sz="4" w:space="0" w:color="000000"/>
              <w:right w:val="single" w:sz="4" w:space="0" w:color="000000"/>
            </w:tcBorders>
          </w:tcPr>
          <w:p w14:paraId="5D793C51" w14:textId="77777777" w:rsidR="00544A50" w:rsidRPr="006015FD" w:rsidRDefault="002B5156" w:rsidP="00544A50">
            <w:pPr>
              <w:autoSpaceDE w:val="0"/>
              <w:autoSpaceDN w:val="0"/>
              <w:adjustRightInd w:val="0"/>
              <w:rPr>
                <w:color w:val="000000"/>
              </w:rPr>
            </w:pPr>
            <w:r w:rsidRPr="006015FD">
              <w:rPr>
                <w:color w:val="000000"/>
              </w:rPr>
              <w:t>NETAIKOMA</w:t>
            </w:r>
          </w:p>
        </w:tc>
        <w:tc>
          <w:tcPr>
            <w:tcW w:w="3260" w:type="dxa"/>
            <w:tcBorders>
              <w:top w:val="single" w:sz="4" w:space="0" w:color="000000"/>
              <w:left w:val="single" w:sz="4" w:space="0" w:color="000000"/>
              <w:bottom w:val="single" w:sz="4" w:space="0" w:color="000000"/>
              <w:right w:val="single" w:sz="4" w:space="0" w:color="000000"/>
            </w:tcBorders>
          </w:tcPr>
          <w:p w14:paraId="0F0BDF72" w14:textId="77777777" w:rsidR="00544A50" w:rsidRPr="006015FD" w:rsidRDefault="002B5156" w:rsidP="00544A50">
            <w:pPr>
              <w:autoSpaceDE w:val="0"/>
              <w:autoSpaceDN w:val="0"/>
              <w:adjustRightInd w:val="0"/>
              <w:rPr>
                <w:color w:val="000000"/>
              </w:rPr>
            </w:pPr>
            <w:r w:rsidRPr="006015FD">
              <w:rPr>
                <w:color w:val="000000"/>
              </w:rPr>
              <w:t>NETAIKOMA</w:t>
            </w:r>
          </w:p>
        </w:tc>
        <w:tc>
          <w:tcPr>
            <w:tcW w:w="2665" w:type="dxa"/>
            <w:tcBorders>
              <w:top w:val="single" w:sz="4" w:space="0" w:color="000000"/>
              <w:left w:val="single" w:sz="4" w:space="0" w:color="000000"/>
              <w:bottom w:val="single" w:sz="4" w:space="0" w:color="000000"/>
              <w:right w:val="single" w:sz="4" w:space="0" w:color="000000"/>
            </w:tcBorders>
          </w:tcPr>
          <w:p w14:paraId="5587E118" w14:textId="77777777" w:rsidR="00544A50" w:rsidRPr="006015FD" w:rsidRDefault="002B5156" w:rsidP="00544A50">
            <w:pPr>
              <w:autoSpaceDE w:val="0"/>
              <w:autoSpaceDN w:val="0"/>
              <w:adjustRightInd w:val="0"/>
              <w:rPr>
                <w:color w:val="000000"/>
              </w:rPr>
            </w:pPr>
            <w:r w:rsidRPr="006015FD">
              <w:rPr>
                <w:color w:val="000000"/>
              </w:rPr>
              <w:t>NETAIKOMA</w:t>
            </w:r>
          </w:p>
        </w:tc>
      </w:tr>
      <w:tr w:rsidR="00544A50" w:rsidRPr="006015FD" w14:paraId="39889544" w14:textId="77777777" w:rsidTr="00F7542F">
        <w:tc>
          <w:tcPr>
            <w:tcW w:w="695" w:type="dxa"/>
            <w:tcBorders>
              <w:top w:val="single" w:sz="4" w:space="0" w:color="000000"/>
              <w:left w:val="single" w:sz="4" w:space="0" w:color="000000"/>
              <w:bottom w:val="single" w:sz="4" w:space="0" w:color="000000"/>
              <w:right w:val="single" w:sz="4" w:space="0" w:color="000000"/>
            </w:tcBorders>
          </w:tcPr>
          <w:p w14:paraId="39EE05F3" w14:textId="77777777" w:rsidR="00544A50" w:rsidRPr="006015FD" w:rsidRDefault="00544A50" w:rsidP="00544A50">
            <w:pPr>
              <w:spacing w:before="60" w:after="60" w:line="256" w:lineRule="auto"/>
              <w:jc w:val="center"/>
              <w:rPr>
                <w:rFonts w:eastAsiaTheme="minorHAnsi"/>
                <w:b/>
                <w:bCs/>
              </w:rPr>
            </w:pPr>
            <w:r w:rsidRPr="006015FD">
              <w:rPr>
                <w:b/>
                <w:bCs/>
              </w:rPr>
              <w:t>2.</w:t>
            </w:r>
          </w:p>
        </w:tc>
        <w:tc>
          <w:tcPr>
            <w:tcW w:w="9336" w:type="dxa"/>
            <w:gridSpan w:val="3"/>
            <w:tcBorders>
              <w:top w:val="single" w:sz="4" w:space="0" w:color="000000"/>
              <w:left w:val="single" w:sz="4" w:space="0" w:color="000000"/>
              <w:bottom w:val="single" w:sz="4" w:space="0" w:color="000000"/>
              <w:right w:val="single" w:sz="4" w:space="0" w:color="000000"/>
            </w:tcBorders>
          </w:tcPr>
          <w:p w14:paraId="7B67006F" w14:textId="77777777" w:rsidR="000245AA" w:rsidRPr="006015FD" w:rsidRDefault="00544A50" w:rsidP="00F7542F">
            <w:pPr>
              <w:autoSpaceDE w:val="0"/>
              <w:autoSpaceDN w:val="0"/>
              <w:adjustRightInd w:val="0"/>
              <w:jc w:val="center"/>
              <w:rPr>
                <w:rFonts w:asciiTheme="minorHAnsi" w:eastAsiaTheme="minorHAnsi" w:hAnsiTheme="minorHAnsi" w:cstheme="minorBidi"/>
                <w:b/>
                <w:bCs/>
                <w:color w:val="000000"/>
                <w:lang w:eastAsia="en-US"/>
              </w:rPr>
            </w:pPr>
            <w:r w:rsidRPr="006015FD">
              <w:rPr>
                <w:b/>
                <w:bCs/>
                <w:color w:val="000000"/>
              </w:rPr>
              <w:t>Aplinkos apsaugos vadybos sistemos taikymas</w:t>
            </w:r>
          </w:p>
        </w:tc>
      </w:tr>
      <w:tr w:rsidR="00544A50" w:rsidRPr="006015FD" w14:paraId="57E19ADA" w14:textId="77777777" w:rsidTr="00F7542F">
        <w:tc>
          <w:tcPr>
            <w:tcW w:w="695" w:type="dxa"/>
            <w:tcBorders>
              <w:top w:val="single" w:sz="4" w:space="0" w:color="000000"/>
              <w:left w:val="single" w:sz="4" w:space="0" w:color="000000"/>
              <w:bottom w:val="single" w:sz="4" w:space="0" w:color="000000"/>
              <w:right w:val="single" w:sz="4" w:space="0" w:color="000000"/>
            </w:tcBorders>
          </w:tcPr>
          <w:p w14:paraId="47D31DC1" w14:textId="77777777" w:rsidR="00544A50" w:rsidRPr="006015FD" w:rsidRDefault="00544A50" w:rsidP="00544A50">
            <w:pPr>
              <w:spacing w:before="60" w:after="60" w:line="256" w:lineRule="auto"/>
              <w:jc w:val="center"/>
              <w:rPr>
                <w:rFonts w:eastAsiaTheme="minorHAnsi"/>
              </w:rPr>
            </w:pPr>
            <w:r w:rsidRPr="006015FD">
              <w:t>2.1.</w:t>
            </w:r>
          </w:p>
        </w:tc>
        <w:tc>
          <w:tcPr>
            <w:tcW w:w="3411" w:type="dxa"/>
            <w:tcBorders>
              <w:top w:val="single" w:sz="4" w:space="0" w:color="000000"/>
              <w:left w:val="single" w:sz="4" w:space="0" w:color="000000"/>
              <w:bottom w:val="single" w:sz="4" w:space="0" w:color="000000"/>
              <w:right w:val="single" w:sz="4" w:space="0" w:color="000000"/>
            </w:tcBorders>
          </w:tcPr>
          <w:p w14:paraId="09295CF8" w14:textId="77777777" w:rsidR="00545268" w:rsidRPr="006015FD" w:rsidRDefault="00545268" w:rsidP="00544A50">
            <w:pPr>
              <w:autoSpaceDE w:val="0"/>
              <w:autoSpaceDN w:val="0"/>
              <w:adjustRightInd w:val="0"/>
              <w:jc w:val="both"/>
              <w:rPr>
                <w:b/>
                <w:bCs/>
                <w:u w:val="single"/>
              </w:rPr>
            </w:pPr>
            <w:r w:rsidRPr="006015FD">
              <w:rPr>
                <w:b/>
                <w:bCs/>
                <w:u w:val="single"/>
              </w:rPr>
              <w:t>Taikoma visoms pirkimo objekto dalims</w:t>
            </w:r>
          </w:p>
          <w:p w14:paraId="12E04022" w14:textId="77777777" w:rsidR="00545268" w:rsidRPr="006015FD" w:rsidRDefault="00545268" w:rsidP="00544A50">
            <w:pPr>
              <w:autoSpaceDE w:val="0"/>
              <w:autoSpaceDN w:val="0"/>
              <w:adjustRightInd w:val="0"/>
              <w:jc w:val="both"/>
            </w:pPr>
          </w:p>
          <w:p w14:paraId="40090802" w14:textId="77777777" w:rsidR="00544A50" w:rsidRPr="006015FD" w:rsidRDefault="00544A50" w:rsidP="00544A50">
            <w:pPr>
              <w:autoSpaceDE w:val="0"/>
              <w:autoSpaceDN w:val="0"/>
              <w:adjustRightInd w:val="0"/>
              <w:jc w:val="both"/>
            </w:pPr>
            <w:r w:rsidRPr="006015FD">
              <w:t xml:space="preserve">Tiekėjas turi būti įdiegęs ir taikyti atliekamų </w:t>
            </w:r>
            <w:r w:rsidR="00B343F0">
              <w:t xml:space="preserve">statybos </w:t>
            </w:r>
            <w:r w:rsidRPr="006015FD">
              <w:t>darbų apimtyje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r w:rsidR="00222D75" w:rsidRPr="006015FD">
              <w:t>.</w:t>
            </w:r>
          </w:p>
          <w:p w14:paraId="3584FC49" w14:textId="77777777" w:rsidR="00222D75" w:rsidRPr="006015FD" w:rsidRDefault="00222D75" w:rsidP="00544A50">
            <w:pPr>
              <w:autoSpaceDE w:val="0"/>
              <w:autoSpaceDN w:val="0"/>
              <w:adjustRightInd w:val="0"/>
              <w:jc w:val="both"/>
            </w:pPr>
          </w:p>
          <w:p w14:paraId="49CF41E7" w14:textId="77777777" w:rsidR="00544A50" w:rsidRPr="006015FD" w:rsidRDefault="00544A50" w:rsidP="00545268">
            <w:pPr>
              <w:autoSpaceDE w:val="0"/>
              <w:autoSpaceDN w:val="0"/>
              <w:adjustRightInd w:val="0"/>
              <w:jc w:val="both"/>
            </w:pPr>
          </w:p>
        </w:tc>
        <w:tc>
          <w:tcPr>
            <w:tcW w:w="3260" w:type="dxa"/>
            <w:tcBorders>
              <w:top w:val="single" w:sz="4" w:space="0" w:color="000000"/>
              <w:left w:val="single" w:sz="4" w:space="0" w:color="000000"/>
              <w:bottom w:val="single" w:sz="4" w:space="0" w:color="000000"/>
              <w:right w:val="single" w:sz="4" w:space="0" w:color="000000"/>
            </w:tcBorders>
          </w:tcPr>
          <w:p w14:paraId="2F201C67" w14:textId="77777777" w:rsidR="00544A50" w:rsidRPr="006015FD" w:rsidRDefault="00544A50" w:rsidP="00F7542F">
            <w:pPr>
              <w:autoSpaceDE w:val="0"/>
              <w:autoSpaceDN w:val="0"/>
              <w:adjustRightInd w:val="0"/>
              <w:spacing w:after="60"/>
              <w:jc w:val="both"/>
            </w:pPr>
            <w:r w:rsidRPr="006015FD">
              <w:t xml:space="preserve">EMAS arba LST EN ISO 14001 sertifikatas, arba kitas lygiavertis sertifikatas, išduotas kitose valstybėse narėse įsteigtų nepriklausomų įstaigų. </w:t>
            </w:r>
          </w:p>
          <w:p w14:paraId="7DEE5AF4" w14:textId="77777777" w:rsidR="00544A50" w:rsidRPr="006015FD" w:rsidRDefault="00544A50" w:rsidP="00F7542F">
            <w:pPr>
              <w:autoSpaceDE w:val="0"/>
              <w:autoSpaceDN w:val="0"/>
              <w:adjustRightInd w:val="0"/>
              <w:spacing w:after="60"/>
              <w:jc w:val="both"/>
            </w:pPr>
            <w:r w:rsidRPr="006015FD">
              <w:t xml:space="preserve">Arba kaip lygiaverčių aplinkos apsaugos vadybos užtikrinimo priemonių įrodymą, tiekėjas gali pateikti lygiaverčių taikomų aplinkos apsaugos vadybos priemonių aprašymą, parengtą pagal </w:t>
            </w:r>
            <w:r w:rsidR="00135282" w:rsidRPr="006015FD">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17094E" w:rsidRPr="006015FD">
              <w:t xml:space="preserve"> </w:t>
            </w:r>
            <w:r w:rsidRPr="006015FD">
              <w:t>reikalavimus, arba kitus lygiaverčius įrodymus.</w:t>
            </w:r>
          </w:p>
          <w:p w14:paraId="3C24440B" w14:textId="77777777" w:rsidR="00544A50" w:rsidRPr="006015FD" w:rsidRDefault="00544A50" w:rsidP="00F7542F">
            <w:pPr>
              <w:autoSpaceDE w:val="0"/>
              <w:autoSpaceDN w:val="0"/>
              <w:adjustRightInd w:val="0"/>
              <w:spacing w:after="60"/>
              <w:jc w:val="both"/>
            </w:pPr>
            <w:r w:rsidRPr="006015FD">
              <w:t xml:space="preserve">Perkančioji organizacija kaip lygiaverčių aplinkos apsaugos vadybos užtikrinimo priemonių taikymo įrodymus priima tiekėjo parengtų taikomų aplinkos apsaugos vadybos priemonių aprašymą, kuris tenkina visus šiuos reikalavimus: </w:t>
            </w:r>
          </w:p>
          <w:p w14:paraId="56532825" w14:textId="77777777" w:rsidR="00544A50" w:rsidRPr="006015FD" w:rsidRDefault="00544A50" w:rsidP="00F7542F">
            <w:pPr>
              <w:autoSpaceDE w:val="0"/>
              <w:autoSpaceDN w:val="0"/>
              <w:adjustRightInd w:val="0"/>
              <w:spacing w:after="60"/>
              <w:jc w:val="both"/>
            </w:pPr>
            <w:r w:rsidRPr="006015FD">
              <w:t>1. Apibrėžta įmonės ar įstaigos vadovybės patvirtinta aplinkos apsaugos politika ir aplinkos apsaugos reikalavimų atitikimas teikiant paslaugas ir vykdant darbus;</w:t>
            </w:r>
          </w:p>
          <w:p w14:paraId="4F37FE97" w14:textId="77777777" w:rsidR="00544A50" w:rsidRPr="006015FD" w:rsidRDefault="00544A50" w:rsidP="00F7542F">
            <w:pPr>
              <w:autoSpaceDE w:val="0"/>
              <w:autoSpaceDN w:val="0"/>
              <w:adjustRightInd w:val="0"/>
              <w:spacing w:after="60"/>
              <w:jc w:val="both"/>
            </w:pPr>
            <w:r w:rsidRPr="006015FD">
              <w:t xml:space="preserve">2. Nustatyti reikšmingiausi aplinkos apsaugos aspektai, kuriems įtaką daro, gali daryti įmonės ar įstaigos vykdoma veikla, ir šiuos aplinkos apsaugos aspektus reglamentuojantys teisės aktai; </w:t>
            </w:r>
          </w:p>
          <w:p w14:paraId="322EB6F4" w14:textId="77777777" w:rsidR="00544A50" w:rsidRPr="006015FD" w:rsidRDefault="00544A50" w:rsidP="00F7542F">
            <w:pPr>
              <w:autoSpaceDE w:val="0"/>
              <w:autoSpaceDN w:val="0"/>
              <w:adjustRightInd w:val="0"/>
              <w:spacing w:after="60"/>
              <w:jc w:val="both"/>
            </w:pPr>
            <w:r w:rsidRPr="006015FD">
              <w:t xml:space="preserve">3. Nustatyti aplinkosauginiai tikslai ir uždaviniai bei priemonės šiems tikslams pasiekti; </w:t>
            </w:r>
          </w:p>
          <w:p w14:paraId="452D8F26" w14:textId="77777777" w:rsidR="00544A50" w:rsidRPr="006015FD" w:rsidRDefault="00544A50" w:rsidP="00F7542F">
            <w:pPr>
              <w:autoSpaceDE w:val="0"/>
              <w:autoSpaceDN w:val="0"/>
              <w:adjustRightInd w:val="0"/>
              <w:spacing w:after="60"/>
              <w:jc w:val="both"/>
            </w:pPr>
            <w:r w:rsidRPr="006015FD">
              <w:t xml:space="preserve">4. Numatyta aplinkosauginių tikslų įgyvendinimo stebėsena – paskirti atsakingi asmenys, nustatyta jų atsakomybė, pareigos ir priemonių įgyvendinimo terminai; </w:t>
            </w:r>
          </w:p>
          <w:p w14:paraId="7FD97CD8" w14:textId="77777777" w:rsidR="00544A50" w:rsidRPr="006015FD" w:rsidRDefault="00544A50" w:rsidP="00F7542F">
            <w:pPr>
              <w:autoSpaceDE w:val="0"/>
              <w:autoSpaceDN w:val="0"/>
              <w:adjustRightInd w:val="0"/>
              <w:spacing w:after="60"/>
              <w:jc w:val="both"/>
            </w:pPr>
            <w:r w:rsidRPr="006015FD">
              <w:lastRenderedPageBreak/>
              <w:t xml:space="preserve">5. Parengtas aplinkosauginių ir avarinių situacijų valdymo planas; </w:t>
            </w:r>
          </w:p>
          <w:p w14:paraId="559754B7" w14:textId="77777777" w:rsidR="00544A50" w:rsidRPr="006015FD" w:rsidRDefault="00544A50" w:rsidP="00F7542F">
            <w:pPr>
              <w:autoSpaceDE w:val="0"/>
              <w:autoSpaceDN w:val="0"/>
              <w:adjustRightInd w:val="0"/>
              <w:spacing w:after="60"/>
              <w:jc w:val="both"/>
            </w:pPr>
            <w:r w:rsidRPr="006015FD">
              <w:t>6.Vykdoma aplinkosauginio gerinimo veiklos kontrolė (pvz., parengiamos kasmetinės ataskaitos, kurios pateikiamos, pristatomos įmonės vadovybei).</w:t>
            </w:r>
          </w:p>
          <w:p w14:paraId="2999E033" w14:textId="77777777" w:rsidR="00544A50" w:rsidRPr="006015FD" w:rsidRDefault="00544A50" w:rsidP="00544A50">
            <w:pPr>
              <w:autoSpaceDE w:val="0"/>
              <w:autoSpaceDN w:val="0"/>
              <w:adjustRightInd w:val="0"/>
              <w:jc w:val="both"/>
            </w:pPr>
          </w:p>
          <w:p w14:paraId="0F3AD7B3" w14:textId="77777777" w:rsidR="00544A50" w:rsidRPr="006015FD" w:rsidRDefault="00544A50" w:rsidP="00544A50">
            <w:pPr>
              <w:autoSpaceDE w:val="0"/>
              <w:autoSpaceDN w:val="0"/>
              <w:adjustRightInd w:val="0"/>
              <w:jc w:val="both"/>
              <w:rPr>
                <w:i/>
                <w:iCs/>
              </w:rPr>
            </w:pPr>
            <w:r w:rsidRPr="006015FD">
              <w:rPr>
                <w:i/>
                <w:iCs/>
              </w:rPr>
              <w:t>CVP IS priemonėmis pateikiamos skaitmeninės dokumentų kopijos</w:t>
            </w:r>
          </w:p>
        </w:tc>
        <w:tc>
          <w:tcPr>
            <w:tcW w:w="2665" w:type="dxa"/>
            <w:tcBorders>
              <w:top w:val="single" w:sz="4" w:space="0" w:color="000000"/>
              <w:left w:val="single" w:sz="4" w:space="0" w:color="000000"/>
              <w:bottom w:val="single" w:sz="4" w:space="0" w:color="000000"/>
              <w:right w:val="single" w:sz="4" w:space="0" w:color="000000"/>
            </w:tcBorders>
          </w:tcPr>
          <w:p w14:paraId="5F71B954" w14:textId="77777777" w:rsidR="00544A50" w:rsidRPr="006015FD" w:rsidRDefault="00144F3E" w:rsidP="00144F3E">
            <w:pPr>
              <w:autoSpaceDE w:val="0"/>
              <w:autoSpaceDN w:val="0"/>
              <w:adjustRightInd w:val="0"/>
              <w:jc w:val="both"/>
            </w:pPr>
            <w:r w:rsidRPr="006015FD">
              <w:lastRenderedPageBreak/>
              <w:t xml:space="preserve">Tiekėjas, subtiekėjas, ūkio subjektas, kurio pajėgumais tiekėjas numato remtis. </w:t>
            </w:r>
          </w:p>
          <w:p w14:paraId="28DFBA69" w14:textId="77777777" w:rsidR="00135D3F" w:rsidRPr="006015FD" w:rsidRDefault="00135D3F" w:rsidP="00144F3E">
            <w:pPr>
              <w:autoSpaceDE w:val="0"/>
              <w:autoSpaceDN w:val="0"/>
              <w:adjustRightInd w:val="0"/>
              <w:jc w:val="both"/>
            </w:pPr>
          </w:p>
          <w:p w14:paraId="29FF2164" w14:textId="77777777" w:rsidR="00135D3F" w:rsidRPr="006015FD" w:rsidRDefault="00135D3F" w:rsidP="00135D3F">
            <w:pPr>
              <w:tabs>
                <w:tab w:val="left" w:pos="211"/>
              </w:tabs>
              <w:jc w:val="both"/>
              <w:rPr>
                <w:bCs/>
              </w:rPr>
            </w:pPr>
            <w:r w:rsidRPr="006015FD">
              <w:rPr>
                <w:bCs/>
              </w:rPr>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3BB0CB9A" w14:textId="77777777" w:rsidR="00135D3F" w:rsidRPr="006015FD" w:rsidRDefault="00135D3F" w:rsidP="00135D3F">
            <w:pPr>
              <w:jc w:val="both"/>
              <w:rPr>
                <w:iCs/>
              </w:rPr>
            </w:pPr>
          </w:p>
          <w:p w14:paraId="087F975C" w14:textId="77777777" w:rsidR="00135D3F" w:rsidRPr="006015FD" w:rsidRDefault="00135D3F" w:rsidP="00135D3F">
            <w:pPr>
              <w:jc w:val="both"/>
              <w:rPr>
                <w:iCs/>
                <w:bdr w:val="none" w:sz="0" w:space="0" w:color="auto" w:frame="1"/>
              </w:rPr>
            </w:pPr>
            <w:r w:rsidRPr="006015FD">
              <w:rPr>
                <w:iCs/>
              </w:rPr>
              <w:t xml:space="preserve">Tiekėjas gali remtis kitų ūkio subjektų pajėgumais tik tuo atveju, jeigu tie subjektai patys vykdys tą pirkimo sutarties dalį, kuriai reikia jų turimų pajėgumų. </w:t>
            </w:r>
            <w:r w:rsidRPr="006015FD">
              <w:rPr>
                <w:iCs/>
                <w:bdr w:val="none" w:sz="0" w:space="0" w:color="auto" w:frame="1"/>
              </w:rPr>
              <w:t>Jeigu kitas ūkio subjektas vykdys darbus (ar jų dalį), jis turi atitikti šį reikalavimą (</w:t>
            </w:r>
            <w:r w:rsidRPr="006015FD">
              <w:rPr>
                <w:bCs/>
              </w:rPr>
              <w:t>taikymo sritis – atliekamiems darbams</w:t>
            </w:r>
            <w:r w:rsidRPr="006015FD">
              <w:rPr>
                <w:iCs/>
                <w:bdr w:val="none" w:sz="0" w:space="0" w:color="auto" w:frame="1"/>
              </w:rPr>
              <w:t xml:space="preserve">). </w:t>
            </w:r>
          </w:p>
          <w:p w14:paraId="21DE51AE" w14:textId="77777777" w:rsidR="00135D3F" w:rsidRPr="006015FD" w:rsidRDefault="00135D3F" w:rsidP="00135D3F">
            <w:pPr>
              <w:jc w:val="both"/>
              <w:rPr>
                <w:iCs/>
                <w:bdr w:val="none" w:sz="0" w:space="0" w:color="auto" w:frame="1"/>
              </w:rPr>
            </w:pPr>
          </w:p>
          <w:p w14:paraId="68F04EF5" w14:textId="77777777" w:rsidR="00135D3F" w:rsidRPr="006015FD" w:rsidRDefault="00135D3F" w:rsidP="00135D3F">
            <w:pPr>
              <w:jc w:val="both"/>
              <w:rPr>
                <w:iCs/>
              </w:rPr>
            </w:pPr>
            <w:r w:rsidRPr="006015FD">
              <w:rPr>
                <w:iCs/>
                <w:bdr w:val="none" w:sz="0" w:space="0" w:color="auto" w:frame="1"/>
              </w:rPr>
              <w:t>Jeigu kitas ūkio subjektas vykdys kitus sutartinius įsipareigojimus (tieks prekes ar teiks paslaugas ar vykdys kitus darbus), tokiu atveju, kitam ūkio subjektui šis reikalavimas netaikomas.</w:t>
            </w:r>
          </w:p>
          <w:p w14:paraId="66120988" w14:textId="77777777" w:rsidR="00135D3F" w:rsidRPr="006015FD" w:rsidRDefault="00135D3F" w:rsidP="00135D3F">
            <w:pPr>
              <w:jc w:val="both"/>
              <w:rPr>
                <w:iCs/>
                <w:bdr w:val="none" w:sz="0" w:space="0" w:color="auto" w:frame="1"/>
              </w:rPr>
            </w:pPr>
          </w:p>
          <w:p w14:paraId="5D04A243" w14:textId="77777777" w:rsidR="00135D3F" w:rsidRPr="006015FD" w:rsidRDefault="00135D3F" w:rsidP="00135D3F">
            <w:pPr>
              <w:jc w:val="both"/>
              <w:rPr>
                <w:iCs/>
                <w:bdr w:val="none" w:sz="0" w:space="0" w:color="auto" w:frame="1"/>
              </w:rPr>
            </w:pPr>
            <w:r w:rsidRPr="006015FD">
              <w:rPr>
                <w:iCs/>
                <w:bdr w:val="none" w:sz="0" w:space="0" w:color="auto" w:frame="1"/>
              </w:rPr>
              <w:t xml:space="preserve">Subtiekėjai turi laikytis reikalaujamų aplinkos apsaugos vadybos sistemos standartų, atsižvelgiant į jų prisiimamus įsipareigojimus pirkimo sutarčiai vykdyti. </w:t>
            </w:r>
            <w:r w:rsidRPr="006015FD">
              <w:rPr>
                <w:iCs/>
                <w:bdr w:val="none" w:sz="0" w:space="0" w:color="auto" w:frame="1"/>
              </w:rPr>
              <w:lastRenderedPageBreak/>
              <w:t>Jeigu subtiekėjas vykdys darbus (ar jų dalį), jis turi atitikti šį reikalavimą (</w:t>
            </w:r>
            <w:r w:rsidRPr="006015FD">
              <w:rPr>
                <w:bCs/>
              </w:rPr>
              <w:t>taikymo sritis – atliekamiems darbams</w:t>
            </w:r>
            <w:r w:rsidRPr="006015FD">
              <w:rPr>
                <w:iCs/>
                <w:bdr w:val="none" w:sz="0" w:space="0" w:color="auto" w:frame="1"/>
              </w:rPr>
              <w:t xml:space="preserve">). </w:t>
            </w:r>
          </w:p>
          <w:p w14:paraId="15D1C7D9" w14:textId="77777777" w:rsidR="00135D3F" w:rsidRPr="006015FD" w:rsidRDefault="00135D3F" w:rsidP="00135D3F">
            <w:pPr>
              <w:jc w:val="both"/>
              <w:rPr>
                <w:iCs/>
                <w:bdr w:val="none" w:sz="0" w:space="0" w:color="auto" w:frame="1"/>
              </w:rPr>
            </w:pPr>
          </w:p>
          <w:p w14:paraId="2BEC8BB4" w14:textId="77777777" w:rsidR="00135D3F" w:rsidRPr="006015FD" w:rsidRDefault="00135D3F" w:rsidP="00135D3F">
            <w:pPr>
              <w:jc w:val="both"/>
              <w:rPr>
                <w:bCs/>
              </w:rPr>
            </w:pPr>
            <w:r w:rsidRPr="006015FD">
              <w:rPr>
                <w:bCs/>
              </w:rPr>
              <w:t>Jeigu subtiekėjas vykdys kitus sutartinius įsipareigojimus (tieks prekes ar teiks paslaugas ar vykdys kitus darbus), tokiu atveju, subtiekėjui šis reikalavimas netaikomas.</w:t>
            </w:r>
          </w:p>
          <w:p w14:paraId="2CB830E3" w14:textId="77777777" w:rsidR="00135D3F" w:rsidRPr="006015FD" w:rsidRDefault="00135D3F" w:rsidP="00135D3F">
            <w:pPr>
              <w:jc w:val="both"/>
              <w:rPr>
                <w:iCs/>
                <w:bdr w:val="none" w:sz="0" w:space="0" w:color="auto" w:frame="1"/>
              </w:rPr>
            </w:pPr>
            <w:r w:rsidRPr="006015FD">
              <w:rPr>
                <w:bCs/>
              </w:rPr>
              <w:t>Atitiktis</w:t>
            </w:r>
            <w:r w:rsidRPr="006015FD">
              <w:rPr>
                <w:iCs/>
              </w:rPr>
              <w:t xml:space="preserve"> </w:t>
            </w:r>
            <w:r w:rsidRPr="006015FD">
              <w:rPr>
                <w:bCs/>
                <w:iCs/>
              </w:rPr>
              <w:t>tikrinama pirkimo procedūrų metu.</w:t>
            </w:r>
          </w:p>
          <w:p w14:paraId="31384CA8" w14:textId="77777777" w:rsidR="00135D3F" w:rsidRPr="006015FD" w:rsidRDefault="00135D3F" w:rsidP="00144F3E">
            <w:pPr>
              <w:autoSpaceDE w:val="0"/>
              <w:autoSpaceDN w:val="0"/>
              <w:adjustRightInd w:val="0"/>
              <w:jc w:val="both"/>
            </w:pPr>
          </w:p>
        </w:tc>
      </w:tr>
    </w:tbl>
    <w:p w14:paraId="04FE8486" w14:textId="77777777" w:rsidR="00544A50" w:rsidRPr="00923A0C" w:rsidRDefault="00544A50" w:rsidP="00544A50">
      <w:pPr>
        <w:spacing w:after="0" w:line="240" w:lineRule="auto"/>
        <w:jc w:val="center"/>
        <w:rPr>
          <w:rFonts w:ascii="Times New Roman" w:hAnsi="Times New Roman" w:cs="Times New Roman"/>
        </w:rPr>
      </w:pPr>
    </w:p>
    <w:p w14:paraId="332ECEAA" w14:textId="77777777" w:rsidR="00544A50" w:rsidRPr="00923A0C" w:rsidRDefault="00544A50" w:rsidP="00544A50">
      <w:pPr>
        <w:spacing w:after="0" w:line="240" w:lineRule="auto"/>
        <w:jc w:val="center"/>
        <w:rPr>
          <w:rFonts w:ascii="Times New Roman" w:eastAsiaTheme="minorEastAsia" w:hAnsi="Times New Roman" w:cs="Times New Roman"/>
          <w:b/>
          <w:bCs/>
          <w:smallCaps/>
          <w:lang w:eastAsia="lt-LT"/>
        </w:rPr>
      </w:pPr>
      <w:r w:rsidRPr="00923A0C">
        <w:rPr>
          <w:rFonts w:ascii="Times New Roman" w:hAnsi="Times New Roman" w:cs="Times New Roman"/>
        </w:rPr>
        <w:t>__________</w:t>
      </w:r>
    </w:p>
    <w:p w14:paraId="25BB1C43" w14:textId="77777777" w:rsidR="00544A50" w:rsidRPr="00923A0C" w:rsidRDefault="00544A50" w:rsidP="00544A50">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1637FB47" w14:textId="77777777" w:rsidR="00544A50" w:rsidRPr="00923A0C" w:rsidRDefault="00544A50" w:rsidP="00544A50">
      <w:pPr>
        <w:keepNext/>
        <w:keepLines/>
        <w:spacing w:before="120" w:after="0" w:line="240" w:lineRule="auto"/>
        <w:ind w:left="5103"/>
        <w:outlineLvl w:val="1"/>
        <w:rPr>
          <w:rFonts w:ascii="Times New Roman" w:eastAsiaTheme="majorEastAsia" w:hAnsi="Times New Roman" w:cs="Times New Roman"/>
          <w:lang w:eastAsia="lt-LT"/>
        </w:rPr>
      </w:pPr>
      <w:bookmarkStart w:id="66" w:name="_Ref38291379"/>
      <w:bookmarkStart w:id="67" w:name="_Ref38291394"/>
      <w:bookmarkStart w:id="68" w:name="_Ref38898251"/>
      <w:bookmarkStart w:id="69" w:name="_Toc166184283"/>
      <w:r w:rsidRPr="00923A0C">
        <w:rPr>
          <w:rFonts w:ascii="Times New Roman" w:eastAsia="Calibri" w:hAnsi="Times New Roman" w:cs="Times New Roman"/>
          <w:lang w:eastAsia="lt-LT"/>
        </w:rPr>
        <w:lastRenderedPageBreak/>
        <w:t xml:space="preserve">Pirkimo sąlygų 5 priedas „EBVPD“ </w:t>
      </w:r>
      <w:r w:rsidRPr="00923A0C">
        <w:rPr>
          <w:rFonts w:ascii="Times New Roman" w:eastAsiaTheme="majorEastAsia" w:hAnsi="Times New Roman" w:cs="Times New Roman"/>
          <w:lang w:eastAsia="lt-LT"/>
        </w:rPr>
        <w:t>(XML formatu)</w:t>
      </w:r>
      <w:bookmarkEnd w:id="66"/>
      <w:bookmarkEnd w:id="67"/>
      <w:bookmarkEnd w:id="68"/>
      <w:bookmarkEnd w:id="69"/>
    </w:p>
    <w:p w14:paraId="7CAF8A76" w14:textId="77777777" w:rsidR="00544A50" w:rsidRPr="00923A0C" w:rsidRDefault="00544A50" w:rsidP="00544A50">
      <w:pPr>
        <w:spacing w:line="276" w:lineRule="auto"/>
        <w:rPr>
          <w:rFonts w:ascii="Times New Roman" w:eastAsiaTheme="minorEastAsia" w:hAnsi="Times New Roman" w:cs="Times New Roman"/>
          <w:b/>
          <w:bCs/>
          <w:smallCaps/>
          <w:lang w:eastAsia="lt-LT"/>
        </w:rPr>
      </w:pPr>
    </w:p>
    <w:p w14:paraId="755FCF7E" w14:textId="77777777" w:rsidR="00544A50" w:rsidRPr="00923A0C" w:rsidRDefault="00544A50" w:rsidP="00544A50">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EUROPOS BENDRASIS VIEŠŲJŲ PIRKIMŲ DOKUMENTAS</w:t>
      </w:r>
    </w:p>
    <w:p w14:paraId="77A81413" w14:textId="77777777" w:rsidR="00544A50" w:rsidRPr="00923A0C" w:rsidRDefault="00544A50" w:rsidP="00544A50">
      <w:pPr>
        <w:spacing w:line="276"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„Europos bendrasis viešųjų pirkimų dokumentas (EBVPD)“ pateikiamas .</w:t>
      </w:r>
      <w:proofErr w:type="spellStart"/>
      <w:r w:rsidRPr="00923A0C">
        <w:rPr>
          <w:rFonts w:ascii="Times New Roman" w:eastAsiaTheme="minorEastAsia" w:hAnsi="Times New Roman" w:cs="Times New Roman"/>
          <w:lang w:eastAsia="lt-LT"/>
        </w:rPr>
        <w:t>xml</w:t>
      </w:r>
      <w:proofErr w:type="spellEnd"/>
      <w:r w:rsidRPr="00923A0C">
        <w:rPr>
          <w:rFonts w:ascii="Times New Roman" w:eastAsiaTheme="minorEastAsia" w:hAnsi="Times New Roman" w:cs="Times New Roman"/>
          <w:lang w:eastAsia="lt-LT"/>
        </w:rPr>
        <w:t xml:space="preserve"> formatu.</w:t>
      </w:r>
    </w:p>
    <w:p w14:paraId="06170E1F" w14:textId="77777777" w:rsidR="00544A50" w:rsidRPr="00923A0C" w:rsidRDefault="00544A50" w:rsidP="00544A50">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p>
    <w:p w14:paraId="3D85806C" w14:textId="77777777" w:rsidR="00544A50" w:rsidRPr="00923A0C" w:rsidRDefault="00544A50" w:rsidP="00544A50">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459C7BD0" w14:textId="77777777" w:rsidR="00544A50" w:rsidRPr="00923A0C"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70" w:name="_Ref38540913"/>
      <w:bookmarkStart w:id="71" w:name="_Ref38898051"/>
      <w:bookmarkStart w:id="72" w:name="_Ref38901392"/>
      <w:bookmarkStart w:id="73" w:name="_Toc166184284"/>
      <w:r w:rsidRPr="00923A0C">
        <w:rPr>
          <w:rFonts w:ascii="Times New Roman" w:eastAsia="Calibri" w:hAnsi="Times New Roman" w:cs="Times New Roman"/>
          <w:lang w:eastAsia="lt-LT"/>
        </w:rPr>
        <w:lastRenderedPageBreak/>
        <w:t>Pirkimo sąlygų 6 priedas „Pasiūlymo forma“</w:t>
      </w:r>
      <w:bookmarkEnd w:id="70"/>
      <w:bookmarkEnd w:id="71"/>
      <w:bookmarkEnd w:id="72"/>
      <w:bookmarkEnd w:id="73"/>
    </w:p>
    <w:p w14:paraId="1F46A678" w14:textId="77777777" w:rsidR="00544A50" w:rsidRPr="00923A0C" w:rsidRDefault="00544A50" w:rsidP="00544A50">
      <w:pPr>
        <w:spacing w:line="276" w:lineRule="auto"/>
        <w:rPr>
          <w:rFonts w:ascii="Times New Roman" w:eastAsiaTheme="minorEastAsia" w:hAnsi="Times New Roman" w:cs="Times New Roman"/>
          <w:lang w:eastAsia="lt-LT"/>
        </w:rPr>
      </w:pPr>
    </w:p>
    <w:p w14:paraId="746CFD24" w14:textId="77777777" w:rsidR="00544A50" w:rsidRPr="00923A0C" w:rsidRDefault="00544A50" w:rsidP="00544A50">
      <w:pPr>
        <w:spacing w:after="0" w:line="240" w:lineRule="auto"/>
        <w:ind w:right="-178"/>
        <w:jc w:val="center"/>
        <w:outlineLvl w:val="0"/>
        <w:rPr>
          <w:rFonts w:ascii="Times New Roman" w:eastAsiaTheme="minorEastAsia" w:hAnsi="Times New Roman" w:cs="Times New Roman"/>
          <w:color w:val="000000"/>
          <w:lang w:eastAsia="lt-LT"/>
        </w:rPr>
      </w:pPr>
      <w:bookmarkStart w:id="74" w:name="_Toc161077149"/>
      <w:bookmarkStart w:id="75" w:name="_Toc164360593"/>
      <w:bookmarkStart w:id="76" w:name="_Toc166184285"/>
      <w:r w:rsidRPr="00923A0C">
        <w:rPr>
          <w:rFonts w:ascii="Times New Roman" w:eastAsiaTheme="minorEastAsia" w:hAnsi="Times New Roman" w:cs="Times New Roman"/>
          <w:color w:val="000000"/>
          <w:lang w:eastAsia="lt-LT"/>
        </w:rPr>
        <w:t>Herbas arba prekių ženklas</w:t>
      </w:r>
      <w:bookmarkEnd w:id="74"/>
      <w:bookmarkEnd w:id="75"/>
      <w:bookmarkEnd w:id="76"/>
    </w:p>
    <w:p w14:paraId="14384D16" w14:textId="77777777" w:rsidR="00544A50" w:rsidRPr="00923A0C" w:rsidRDefault="00544A50" w:rsidP="00544A50">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(Tiekėjo pavadinimas)</w:t>
      </w:r>
    </w:p>
    <w:p w14:paraId="4EF1F3F9" w14:textId="77777777" w:rsidR="00544A50" w:rsidRPr="00923A0C" w:rsidRDefault="00544A50" w:rsidP="00544A50">
      <w:pPr>
        <w:spacing w:after="0" w:line="240" w:lineRule="auto"/>
        <w:ind w:right="-178"/>
        <w:rPr>
          <w:rFonts w:ascii="Times New Roman" w:eastAsiaTheme="minorEastAsia" w:hAnsi="Times New Roman" w:cs="Times New Roman"/>
          <w:color w:val="000000"/>
          <w:lang w:eastAsia="lt-LT"/>
        </w:rPr>
      </w:pPr>
    </w:p>
    <w:p w14:paraId="33296D07" w14:textId="77777777" w:rsidR="00544A50" w:rsidRPr="00923A0C" w:rsidRDefault="00544A50" w:rsidP="00544A50">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869A7" w14:textId="77777777" w:rsidR="00544A50" w:rsidRPr="00923A0C" w:rsidRDefault="00544A50" w:rsidP="00544A50">
      <w:pPr>
        <w:spacing w:after="0" w:line="240" w:lineRule="auto"/>
        <w:jc w:val="center"/>
        <w:rPr>
          <w:rFonts w:ascii="Times New Roman" w:eastAsiaTheme="minorEastAsia" w:hAnsi="Times New Roman" w:cs="Times New Roman"/>
          <w:b/>
          <w:bCs/>
          <w:color w:val="000000"/>
          <w:lang w:eastAsia="lt-LT"/>
        </w:rPr>
      </w:pPr>
    </w:p>
    <w:p w14:paraId="100A09C8" w14:textId="77777777" w:rsidR="00544A50" w:rsidRDefault="00544A50" w:rsidP="00544A50">
      <w:pPr>
        <w:spacing w:before="60" w:after="60" w:line="240" w:lineRule="auto"/>
        <w:rPr>
          <w:rFonts w:ascii="Times New Roman" w:eastAsia="Times New Roman" w:hAnsi="Times New Roman" w:cs="Times New Roman"/>
          <w:b/>
          <w:bCs/>
          <w:u w:val="single"/>
        </w:rPr>
      </w:pPr>
      <w:r w:rsidRPr="00923A0C">
        <w:rPr>
          <w:rFonts w:ascii="Times New Roman" w:eastAsia="Times New Roman" w:hAnsi="Times New Roman" w:cs="Times New Roman"/>
          <w:b/>
          <w:bCs/>
          <w:u w:val="single"/>
        </w:rPr>
        <w:t>Širvintų rajono savivaldybės administracijai</w:t>
      </w:r>
    </w:p>
    <w:p w14:paraId="6C25F686" w14:textId="77777777" w:rsidR="008933AA" w:rsidRDefault="008933AA" w:rsidP="00544A50">
      <w:pPr>
        <w:spacing w:before="60" w:after="60" w:line="240" w:lineRule="auto"/>
        <w:rPr>
          <w:rFonts w:ascii="Times New Roman" w:eastAsia="Times New Roman" w:hAnsi="Times New Roman" w:cs="Times New Roman"/>
          <w:b/>
          <w:bCs/>
          <w:u w:val="single"/>
        </w:rPr>
      </w:pPr>
    </w:p>
    <w:p w14:paraId="076F6DB7" w14:textId="77777777" w:rsidR="00544A50" w:rsidRPr="00923A0C" w:rsidRDefault="00544A50" w:rsidP="00544A50">
      <w:pPr>
        <w:spacing w:after="0" w:line="240" w:lineRule="auto"/>
        <w:rPr>
          <w:rFonts w:ascii="Times New Roman" w:eastAsiaTheme="minorEastAsia" w:hAnsi="Times New Roman" w:cs="Times New Roman"/>
          <w:b/>
          <w:color w:val="000000"/>
          <w:lang w:eastAsia="lt-LT"/>
        </w:rPr>
      </w:pPr>
    </w:p>
    <w:p w14:paraId="58D0C2D8" w14:textId="77777777" w:rsidR="00544A50" w:rsidRPr="00923A0C" w:rsidRDefault="00544A50" w:rsidP="00544A50">
      <w:pPr>
        <w:spacing w:after="0" w:line="240" w:lineRule="auto"/>
        <w:jc w:val="center"/>
        <w:outlineLvl w:val="0"/>
        <w:rPr>
          <w:rFonts w:ascii="Times New Roman" w:eastAsiaTheme="minorEastAsia" w:hAnsi="Times New Roman" w:cs="Times New Roman"/>
          <w:b/>
          <w:color w:val="000000"/>
          <w:lang w:eastAsia="lt-LT"/>
        </w:rPr>
      </w:pPr>
      <w:bookmarkStart w:id="77" w:name="_Toc161077150"/>
      <w:bookmarkStart w:id="78" w:name="_Toc164360594"/>
      <w:bookmarkStart w:id="79" w:name="_Toc166184286"/>
      <w:r w:rsidRPr="00923A0C">
        <w:rPr>
          <w:rFonts w:ascii="Times New Roman" w:eastAsiaTheme="minorEastAsia" w:hAnsi="Times New Roman" w:cs="Times New Roman"/>
          <w:b/>
          <w:color w:val="000000"/>
          <w:lang w:eastAsia="lt-LT"/>
        </w:rPr>
        <w:t>PASIŪLYMAS</w:t>
      </w:r>
      <w:bookmarkEnd w:id="77"/>
      <w:bookmarkEnd w:id="78"/>
      <w:bookmarkEnd w:id="79"/>
    </w:p>
    <w:p w14:paraId="5BCFCF9A" w14:textId="6A1F5872" w:rsidR="00544A50" w:rsidRPr="00923A0C" w:rsidRDefault="00544A50" w:rsidP="00544A50">
      <w:pPr>
        <w:spacing w:after="0" w:line="240" w:lineRule="auto"/>
        <w:jc w:val="center"/>
        <w:rPr>
          <w:rFonts w:ascii="Times New Roman" w:eastAsiaTheme="minorEastAsia" w:hAnsi="Times New Roman" w:cs="Times New Roman"/>
          <w:b/>
          <w:lang w:eastAsia="lt-LT"/>
        </w:rPr>
      </w:pPr>
      <w:bookmarkStart w:id="80" w:name="_Ref39484039"/>
      <w:bookmarkStart w:id="81" w:name="_Ref40278562"/>
      <w:r w:rsidRPr="00923A0C">
        <w:rPr>
          <w:rFonts w:ascii="Times New Roman" w:eastAsiaTheme="minorEastAsia" w:hAnsi="Times New Roman" w:cs="Times New Roman"/>
          <w:b/>
          <w:lang w:eastAsia="lt-LT"/>
        </w:rPr>
        <w:t xml:space="preserve">DĖL </w:t>
      </w:r>
      <w:r w:rsidR="006146D5" w:rsidRPr="006146D5">
        <w:rPr>
          <w:rFonts w:ascii="Times New Roman" w:eastAsia="Calibri" w:hAnsi="Times New Roman" w:cs="Times New Roman"/>
          <w:b/>
          <w:color w:val="000000" w:themeColor="text1"/>
          <w:lang w:eastAsia="lt-LT"/>
        </w:rPr>
        <w:t>MOKSLO PASKIRTIES PASTATO, AKTŲ SALĖS PATALPŲ, UKMERGĖS G. 4 ŠIRVINTOSE, PAPRASTOJO REMONTO DARBŲ</w:t>
      </w:r>
      <w:r w:rsidR="006146D5">
        <w:rPr>
          <w:rFonts w:ascii="Times New Roman" w:eastAsia="Calibri" w:hAnsi="Times New Roman" w:cs="Times New Roman"/>
          <w:color w:val="000000" w:themeColor="text1"/>
          <w:lang w:eastAsia="lt-LT"/>
        </w:rPr>
        <w:t xml:space="preserve"> </w:t>
      </w:r>
      <w:r w:rsidRPr="00923A0C">
        <w:rPr>
          <w:rFonts w:ascii="Times New Roman" w:eastAsiaTheme="minorEastAsia" w:hAnsi="Times New Roman" w:cs="Times New Roman"/>
          <w:b/>
          <w:lang w:eastAsia="lt-LT"/>
        </w:rPr>
        <w:t>PIRKIMO</w:t>
      </w:r>
    </w:p>
    <w:p w14:paraId="4E5C3FCE" w14:textId="77777777" w:rsidR="00544A50" w:rsidRPr="00923A0C" w:rsidRDefault="00544A50" w:rsidP="00544A50">
      <w:pPr>
        <w:spacing w:after="0" w:line="240" w:lineRule="auto"/>
        <w:jc w:val="center"/>
        <w:rPr>
          <w:rFonts w:ascii="Times New Roman" w:eastAsiaTheme="minorEastAsia" w:hAnsi="Times New Roman" w:cs="Times New Roman"/>
          <w:b/>
          <w:lang w:eastAsia="lt-LT"/>
        </w:rPr>
      </w:pPr>
    </w:p>
    <w:p w14:paraId="44089B27" w14:textId="77777777" w:rsidR="00544A50" w:rsidRPr="00923A0C" w:rsidRDefault="00544A50" w:rsidP="00544A50">
      <w:pPr>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(Data)</w:t>
      </w:r>
    </w:p>
    <w:p w14:paraId="1934EE6D" w14:textId="77777777" w:rsidR="00544A50" w:rsidRPr="00923A0C" w:rsidRDefault="00544A50" w:rsidP="00544A50">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_____________</w:t>
      </w:r>
    </w:p>
    <w:p w14:paraId="1EAB9B79" w14:textId="77777777" w:rsidR="00544A50" w:rsidRPr="00923A0C" w:rsidRDefault="00544A50" w:rsidP="00544A50">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(Sudarymo vieta)</w:t>
      </w:r>
    </w:p>
    <w:p w14:paraId="38783C8F" w14:textId="77777777" w:rsidR="00544A50" w:rsidRDefault="00544A50" w:rsidP="00544A50">
      <w:pPr>
        <w:shd w:val="clear" w:color="auto" w:fill="FFFFFF"/>
        <w:spacing w:after="0" w:line="240" w:lineRule="auto"/>
        <w:jc w:val="center"/>
        <w:rPr>
          <w:rFonts w:ascii="Times New Roman" w:eastAsiaTheme="minorEastAsia" w:hAnsi="Times New Roman" w:cs="Times New Roman"/>
          <w:bCs/>
          <w:color w:val="000000"/>
          <w:lang w:eastAsia="lt-LT"/>
        </w:rPr>
      </w:pPr>
    </w:p>
    <w:p w14:paraId="77B81E5A" w14:textId="77777777" w:rsidR="005E629E" w:rsidRPr="001C679B" w:rsidRDefault="005E629E" w:rsidP="005E629E">
      <w:pPr>
        <w:widowControl w:val="0"/>
        <w:shd w:val="clear" w:color="auto" w:fill="FFFFFF"/>
        <w:spacing w:after="120"/>
        <w:ind w:left="720"/>
        <w:rPr>
          <w:rFonts w:ascii="Times New Roman" w:hAnsi="Times New Roman" w:cs="Times New Roman"/>
        </w:rPr>
      </w:pPr>
      <w:r w:rsidRPr="001C679B">
        <w:rPr>
          <w:rFonts w:ascii="Times New Roman" w:hAnsi="Times New Roman" w:cs="Times New Roman"/>
          <w:b/>
          <w:bCs/>
        </w:rPr>
        <w:t xml:space="preserve">1 lentelė. Informacija apie tiekėją </w:t>
      </w:r>
      <w:r w:rsidRPr="001C679B">
        <w:rPr>
          <w:rFonts w:ascii="Times New Roman" w:hAnsi="Times New Roman" w:cs="Times New Roman"/>
        </w:rPr>
        <w:t>(</w:t>
      </w:r>
      <w:r w:rsidRPr="001C679B">
        <w:rPr>
          <w:rFonts w:ascii="Times New Roman" w:hAnsi="Times New Roman" w:cs="Times New Roman"/>
          <w:i/>
          <w:iCs/>
        </w:rPr>
        <w:t>pildo tiekėjas</w:t>
      </w:r>
      <w:r w:rsidRPr="001C679B">
        <w:rPr>
          <w:rFonts w:ascii="Times New Roman" w:hAnsi="Times New Roman" w:cs="Times New Roman"/>
        </w:rPr>
        <w:t>)</w:t>
      </w:r>
    </w:p>
    <w:tbl>
      <w:tblPr>
        <w:tblW w:w="9672" w:type="dxa"/>
        <w:jc w:val="center"/>
        <w:tblLayout w:type="fixed"/>
        <w:tblLook w:val="0000" w:firstRow="0" w:lastRow="0" w:firstColumn="0" w:lastColumn="0" w:noHBand="0" w:noVBand="0"/>
      </w:tblPr>
      <w:tblGrid>
        <w:gridCol w:w="5043"/>
        <w:gridCol w:w="4629"/>
      </w:tblGrid>
      <w:tr w:rsidR="005E629E" w:rsidRPr="001C679B" w14:paraId="14C47B16" w14:textId="77777777" w:rsidTr="002B5156">
        <w:trPr>
          <w:trHeight w:val="827"/>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6D714BD1" w14:textId="77777777" w:rsidR="005E629E" w:rsidRPr="001C679B" w:rsidRDefault="005E629E" w:rsidP="00F43C65">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Tiekėjo arba tiekėjų grupės narių pavadinimas (-ai) (</w:t>
            </w:r>
            <w:r w:rsidRPr="001C679B">
              <w:rPr>
                <w:rFonts w:ascii="Times New Roman" w:hAnsi="Times New Roman" w:cs="Times New Roman"/>
                <w:i/>
                <w:iCs/>
              </w:rPr>
              <w:t>Jeigu dalyvauja ūkio subjektų grupė, surašomi visi dalyvių pavadinimai</w:t>
            </w:r>
            <w:r w:rsidRPr="001C679B">
              <w:rPr>
                <w:rFonts w:ascii="Times New Roman" w:hAnsi="Times New Roman" w:cs="Times New Roman"/>
              </w:rPr>
              <w:t xml:space="preserve">) </w:t>
            </w:r>
          </w:p>
        </w:tc>
        <w:tc>
          <w:tcPr>
            <w:tcW w:w="4629" w:type="dxa"/>
            <w:tcBorders>
              <w:top w:val="single" w:sz="4" w:space="0" w:color="000000"/>
              <w:left w:val="single" w:sz="4" w:space="0" w:color="000000"/>
              <w:bottom w:val="single" w:sz="4" w:space="0" w:color="000000"/>
              <w:right w:val="single" w:sz="4" w:space="0" w:color="000000"/>
            </w:tcBorders>
            <w:vAlign w:val="center"/>
          </w:tcPr>
          <w:p w14:paraId="2E768B23" w14:textId="77777777" w:rsidR="005E629E" w:rsidRPr="001C679B" w:rsidRDefault="005E629E" w:rsidP="00F43C65">
            <w:pPr>
              <w:widowControl w:val="0"/>
              <w:spacing w:after="0" w:line="240" w:lineRule="auto"/>
              <w:rPr>
                <w:rFonts w:ascii="Times New Roman" w:hAnsi="Times New Roman" w:cs="Times New Roman"/>
              </w:rPr>
            </w:pPr>
          </w:p>
        </w:tc>
      </w:tr>
      <w:tr w:rsidR="005E629E" w:rsidRPr="001C679B" w14:paraId="012E1454" w14:textId="77777777" w:rsidTr="002B5156">
        <w:trPr>
          <w:trHeight w:val="79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50B2A567" w14:textId="77777777" w:rsidR="005E629E" w:rsidRPr="001C679B" w:rsidRDefault="005E629E" w:rsidP="00F43C65">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Tiekėjo arba tiekėjų grupės narių juridinio asmens </w:t>
            </w:r>
            <w:r w:rsidRPr="001C679B">
              <w:rPr>
                <w:rFonts w:ascii="Times New Roman" w:hAnsi="Times New Roman" w:cs="Times New Roman"/>
                <w:u w:val="single"/>
              </w:rPr>
              <w:t>kodas</w:t>
            </w:r>
            <w:r w:rsidRPr="001C679B">
              <w:rPr>
                <w:rFonts w:ascii="Times New Roman" w:hAnsi="Times New Roman" w:cs="Times New Roman"/>
              </w:rPr>
              <w:t xml:space="preserve"> (-ai) </w:t>
            </w:r>
            <w:r w:rsidRPr="001C679B">
              <w:rPr>
                <w:rFonts w:ascii="Times New Roman" w:hAnsi="Times New Roman" w:cs="Times New Roman"/>
                <w:i/>
                <w:iCs/>
              </w:rPr>
              <w:t xml:space="preserve">(tuo atveju, jei pasiūlymą teikia fizinis asmuo – verslo pažymėjimo Nr. ar pan.), </w:t>
            </w:r>
            <w:r w:rsidRPr="001C679B">
              <w:rPr>
                <w:rFonts w:ascii="Times New Roman" w:hAnsi="Times New Roman" w:cs="Times New Roman"/>
                <w:u w:val="single"/>
              </w:rPr>
              <w:t>adresas</w:t>
            </w:r>
            <w:r w:rsidRPr="001C679B">
              <w:rPr>
                <w:rFonts w:ascii="Times New Roman" w:hAnsi="Times New Roman" w:cs="Times New Roman"/>
              </w:rPr>
              <w:t xml:space="preserve"> (-ai) </w:t>
            </w:r>
          </w:p>
        </w:tc>
        <w:tc>
          <w:tcPr>
            <w:tcW w:w="4629" w:type="dxa"/>
            <w:tcBorders>
              <w:top w:val="single" w:sz="4" w:space="0" w:color="000000"/>
              <w:left w:val="single" w:sz="4" w:space="0" w:color="000000"/>
              <w:bottom w:val="single" w:sz="4" w:space="0" w:color="000000"/>
              <w:right w:val="single" w:sz="4" w:space="0" w:color="000000"/>
            </w:tcBorders>
            <w:vAlign w:val="center"/>
          </w:tcPr>
          <w:p w14:paraId="708032E9" w14:textId="77777777" w:rsidR="005E629E" w:rsidRPr="001C679B" w:rsidRDefault="005E629E" w:rsidP="00F43C65">
            <w:pPr>
              <w:widowControl w:val="0"/>
              <w:spacing w:after="0" w:line="240" w:lineRule="auto"/>
              <w:rPr>
                <w:rFonts w:ascii="Times New Roman" w:hAnsi="Times New Roman" w:cs="Times New Roman"/>
              </w:rPr>
            </w:pPr>
          </w:p>
        </w:tc>
      </w:tr>
      <w:tr w:rsidR="005E629E" w:rsidRPr="001C679B" w14:paraId="79BD04D3" w14:textId="77777777" w:rsidTr="002B5156">
        <w:trPr>
          <w:trHeight w:hRule="exact" w:val="559"/>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5FCE7B68" w14:textId="77777777" w:rsidR="005E629E" w:rsidRPr="001C679B" w:rsidRDefault="005E629E" w:rsidP="00F43C65">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Tiekėjų grupės narys, atstovaujantis grupei </w:t>
            </w:r>
            <w:r w:rsidRPr="001C679B">
              <w:rPr>
                <w:rFonts w:ascii="Times New Roman" w:hAnsi="Times New Roman" w:cs="Times New Roman"/>
                <w:i/>
                <w:iCs/>
              </w:rPr>
              <w:t xml:space="preserve">(pildoma, jei pasiūlymą teikia tiekėjų grupė) </w:t>
            </w:r>
          </w:p>
        </w:tc>
        <w:tc>
          <w:tcPr>
            <w:tcW w:w="4629" w:type="dxa"/>
            <w:tcBorders>
              <w:top w:val="single" w:sz="4" w:space="0" w:color="000000"/>
              <w:left w:val="single" w:sz="4" w:space="0" w:color="000000"/>
              <w:bottom w:val="single" w:sz="4" w:space="0" w:color="000000"/>
              <w:right w:val="single" w:sz="4" w:space="0" w:color="000000"/>
            </w:tcBorders>
            <w:vAlign w:val="center"/>
          </w:tcPr>
          <w:p w14:paraId="0F613B06" w14:textId="77777777" w:rsidR="005E629E" w:rsidRPr="001C679B" w:rsidRDefault="005E629E" w:rsidP="00F43C65">
            <w:pPr>
              <w:widowControl w:val="0"/>
              <w:snapToGrid w:val="0"/>
              <w:spacing w:after="0" w:line="240" w:lineRule="auto"/>
              <w:rPr>
                <w:rFonts w:ascii="Times New Roman" w:hAnsi="Times New Roman" w:cs="Times New Roman"/>
              </w:rPr>
            </w:pPr>
          </w:p>
          <w:p w14:paraId="202205E3" w14:textId="77777777" w:rsidR="005E629E" w:rsidRPr="001C679B" w:rsidRDefault="005E629E" w:rsidP="00F43C65">
            <w:pPr>
              <w:widowControl w:val="0"/>
              <w:snapToGrid w:val="0"/>
              <w:spacing w:after="0" w:line="240" w:lineRule="auto"/>
              <w:rPr>
                <w:rFonts w:ascii="Times New Roman" w:hAnsi="Times New Roman" w:cs="Times New Roman"/>
              </w:rPr>
            </w:pPr>
          </w:p>
          <w:p w14:paraId="54488B7D" w14:textId="77777777" w:rsidR="005E629E" w:rsidRPr="001C679B" w:rsidRDefault="005E629E" w:rsidP="00F43C65">
            <w:pPr>
              <w:widowControl w:val="0"/>
              <w:snapToGrid w:val="0"/>
              <w:spacing w:after="0" w:line="240" w:lineRule="auto"/>
              <w:rPr>
                <w:rFonts w:ascii="Times New Roman" w:hAnsi="Times New Roman" w:cs="Times New Roman"/>
              </w:rPr>
            </w:pPr>
          </w:p>
          <w:p w14:paraId="7E1C12D2" w14:textId="77777777" w:rsidR="005E629E" w:rsidRPr="001C679B" w:rsidRDefault="005E629E" w:rsidP="00F43C65">
            <w:pPr>
              <w:widowControl w:val="0"/>
              <w:snapToGrid w:val="0"/>
              <w:spacing w:after="0" w:line="240" w:lineRule="auto"/>
              <w:rPr>
                <w:rFonts w:ascii="Times New Roman" w:hAnsi="Times New Roman" w:cs="Times New Roman"/>
              </w:rPr>
            </w:pPr>
          </w:p>
          <w:p w14:paraId="160B0F62" w14:textId="77777777" w:rsidR="005E629E" w:rsidRPr="001C679B" w:rsidRDefault="005E629E" w:rsidP="00F43C65">
            <w:pPr>
              <w:widowControl w:val="0"/>
              <w:snapToGrid w:val="0"/>
              <w:spacing w:after="0" w:line="240" w:lineRule="auto"/>
              <w:rPr>
                <w:rFonts w:ascii="Times New Roman" w:hAnsi="Times New Roman" w:cs="Times New Roman"/>
              </w:rPr>
            </w:pPr>
          </w:p>
          <w:p w14:paraId="4159D747" w14:textId="77777777" w:rsidR="005E629E" w:rsidRPr="001C679B" w:rsidRDefault="005E629E" w:rsidP="00F43C65">
            <w:pPr>
              <w:widowControl w:val="0"/>
              <w:snapToGrid w:val="0"/>
              <w:spacing w:after="0" w:line="240" w:lineRule="auto"/>
              <w:rPr>
                <w:rFonts w:ascii="Times New Roman" w:hAnsi="Times New Roman" w:cs="Times New Roman"/>
              </w:rPr>
            </w:pPr>
          </w:p>
          <w:p w14:paraId="2EA48CDF" w14:textId="77777777" w:rsidR="005E629E" w:rsidRPr="001C679B" w:rsidRDefault="005E629E" w:rsidP="00F43C65">
            <w:pPr>
              <w:widowControl w:val="0"/>
              <w:snapToGrid w:val="0"/>
              <w:spacing w:after="0" w:line="240" w:lineRule="auto"/>
              <w:rPr>
                <w:rFonts w:ascii="Times New Roman" w:hAnsi="Times New Roman" w:cs="Times New Roman"/>
              </w:rPr>
            </w:pPr>
          </w:p>
        </w:tc>
      </w:tr>
      <w:tr w:rsidR="005E629E" w:rsidRPr="001C679B" w14:paraId="72BA0405" w14:textId="77777777" w:rsidTr="002B5156">
        <w:trPr>
          <w:trHeight w:val="88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636F0D3C" w14:textId="77777777" w:rsidR="005E629E" w:rsidRPr="001C679B" w:rsidRDefault="005E629E" w:rsidP="00F43C65">
            <w:pPr>
              <w:widowControl w:val="0"/>
              <w:snapToGrid w:val="0"/>
              <w:spacing w:after="0" w:line="240" w:lineRule="auto"/>
              <w:jc w:val="both"/>
              <w:rPr>
                <w:rFonts w:ascii="Times New Roman" w:hAnsi="Times New Roman" w:cs="Times New Roman"/>
              </w:rPr>
            </w:pPr>
            <w:r w:rsidRPr="001C679B">
              <w:rPr>
                <w:rFonts w:ascii="Times New Roman" w:hAnsi="Times New Roman" w:cs="Times New Roman"/>
              </w:rPr>
              <w:t xml:space="preserve">Asmens, įgalioto bendrauti su perkančiąją organizacija, kontaktinė informacija (vardas, pavardė, tel., el. p. adresas) </w:t>
            </w:r>
          </w:p>
        </w:tc>
        <w:tc>
          <w:tcPr>
            <w:tcW w:w="4629" w:type="dxa"/>
            <w:tcBorders>
              <w:top w:val="single" w:sz="4" w:space="0" w:color="000000"/>
              <w:left w:val="single" w:sz="4" w:space="0" w:color="000000"/>
              <w:bottom w:val="single" w:sz="4" w:space="0" w:color="000000"/>
              <w:right w:val="single" w:sz="4" w:space="0" w:color="000000"/>
            </w:tcBorders>
            <w:vAlign w:val="center"/>
          </w:tcPr>
          <w:p w14:paraId="365B96EE" w14:textId="77777777" w:rsidR="005E629E" w:rsidRPr="001C679B" w:rsidRDefault="005E629E" w:rsidP="00F43C65">
            <w:pPr>
              <w:widowControl w:val="0"/>
              <w:spacing w:after="0" w:line="240" w:lineRule="auto"/>
              <w:rPr>
                <w:rFonts w:ascii="Times New Roman" w:hAnsi="Times New Roman" w:cs="Times New Roman"/>
              </w:rPr>
            </w:pPr>
          </w:p>
        </w:tc>
      </w:tr>
    </w:tbl>
    <w:p w14:paraId="653932AB" w14:textId="77777777" w:rsidR="00544A50" w:rsidRPr="00923A0C" w:rsidRDefault="00544A50" w:rsidP="00544A50">
      <w:pPr>
        <w:spacing w:after="0" w:line="240" w:lineRule="auto"/>
        <w:jc w:val="both"/>
        <w:rPr>
          <w:rFonts w:ascii="Times New Roman" w:eastAsia="Times New Roman" w:hAnsi="Times New Roman" w:cs="Times New Roman"/>
        </w:rPr>
      </w:pPr>
    </w:p>
    <w:p w14:paraId="5E59B7E4" w14:textId="77777777" w:rsidR="005E629E" w:rsidRPr="001C679B" w:rsidRDefault="005E629E" w:rsidP="00916AB3">
      <w:pPr>
        <w:widowControl w:val="0"/>
        <w:numPr>
          <w:ilvl w:val="0"/>
          <w:numId w:val="18"/>
        </w:numPr>
        <w:suppressAutoHyphens/>
        <w:spacing w:after="0" w:line="240" w:lineRule="auto"/>
        <w:ind w:left="567" w:right="49" w:hanging="398"/>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Šiuo pasiūlymu pažymime, kad sutinkame su visomis pirkimo sąlygomis, nustatytomis skelbime apie pirkimą ir pirkimo dokumentuose bei jų paaiškinimuose, papildymuose. </w:t>
      </w:r>
    </w:p>
    <w:p w14:paraId="32F083A4" w14:textId="77777777" w:rsidR="005E629E" w:rsidRPr="001C679B" w:rsidRDefault="005E629E" w:rsidP="00916AB3">
      <w:pPr>
        <w:widowControl w:val="0"/>
        <w:numPr>
          <w:ilvl w:val="0"/>
          <w:numId w:val="18"/>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Patvirtiname, kad visa pasiūlyme pateikta informacija yra teisinga, atitinka tikrovę ir apima viską, ko reikia visiškam ir tinkamam sutarties vykdymui.</w:t>
      </w:r>
    </w:p>
    <w:p w14:paraId="4FF6EDF0" w14:textId="77777777" w:rsidR="005E629E" w:rsidRPr="001C679B" w:rsidRDefault="005E629E" w:rsidP="00916AB3">
      <w:pPr>
        <w:widowControl w:val="0"/>
        <w:numPr>
          <w:ilvl w:val="0"/>
          <w:numId w:val="18"/>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 xml:space="preserve">Mūsų siūlomi darbai visiškai atitinka pirkimo dokumentuose nurodytus reikalavimus. </w:t>
      </w:r>
    </w:p>
    <w:p w14:paraId="4F12F557" w14:textId="77777777" w:rsidR="005E629E" w:rsidRPr="001C679B" w:rsidRDefault="005E629E" w:rsidP="00916AB3">
      <w:pPr>
        <w:widowControl w:val="0"/>
        <w:numPr>
          <w:ilvl w:val="0"/>
          <w:numId w:val="18"/>
        </w:numPr>
        <w:suppressAutoHyphens/>
        <w:spacing w:after="0" w:line="240" w:lineRule="auto"/>
        <w:ind w:left="567" w:right="49"/>
        <w:contextualSpacing/>
        <w:jc w:val="both"/>
        <w:rPr>
          <w:rFonts w:ascii="Times New Roman" w:eastAsia="Times New Roman" w:hAnsi="Times New Roman" w:cs="Times New Roman"/>
        </w:rPr>
      </w:pPr>
      <w:r w:rsidRPr="001C679B">
        <w:rPr>
          <w:rFonts w:ascii="Times New Roman" w:eastAsia="Times New Roman" w:hAnsi="Times New Roman" w:cs="Times New Roman"/>
        </w:rPr>
        <w:t>Teikdami šį pasiūlymą, mes patvirtiname, kad į mūsų siūlomų darbų kainą įskaičiuoti visi mokesčiai ir tiekėjo išlaidos.</w:t>
      </w:r>
    </w:p>
    <w:p w14:paraId="255AECB0" w14:textId="77777777" w:rsidR="005E629E" w:rsidRPr="001C679B" w:rsidRDefault="005E629E" w:rsidP="002B5156">
      <w:pPr>
        <w:widowControl w:val="0"/>
        <w:spacing w:after="0"/>
        <w:ind w:left="1134" w:right="49"/>
        <w:contextualSpacing/>
        <w:jc w:val="both"/>
        <w:rPr>
          <w:rFonts w:ascii="Times New Roman" w:eastAsia="Times New Roman" w:hAnsi="Times New Roman" w:cs="Times New Roman"/>
        </w:rPr>
      </w:pPr>
    </w:p>
    <w:p w14:paraId="2C36ECDD" w14:textId="77777777" w:rsidR="005E629E" w:rsidRPr="001C679B" w:rsidRDefault="005E629E" w:rsidP="005E629E">
      <w:pPr>
        <w:widowControl w:val="0"/>
        <w:spacing w:after="0"/>
        <w:ind w:left="720" w:right="-1"/>
        <w:jc w:val="both"/>
        <w:rPr>
          <w:rFonts w:ascii="Times New Roman" w:hAnsi="Times New Roman" w:cs="Times New Roman"/>
          <w:b/>
        </w:rPr>
      </w:pPr>
      <w:r w:rsidRPr="001C679B">
        <w:rPr>
          <w:rFonts w:ascii="Times New Roman" w:hAnsi="Times New Roman" w:cs="Times New Roman"/>
          <w:b/>
        </w:rPr>
        <w:t>2 lentelė. Mes siūlome šiuos darbus:</w:t>
      </w:r>
    </w:p>
    <w:p w14:paraId="5229945B" w14:textId="77777777" w:rsidR="005E629E" w:rsidRPr="001C679B" w:rsidRDefault="005E629E" w:rsidP="005E629E">
      <w:pPr>
        <w:widowControl w:val="0"/>
        <w:spacing w:after="0"/>
        <w:ind w:left="720" w:right="-1"/>
        <w:jc w:val="both"/>
        <w:rPr>
          <w:rFonts w:ascii="Times New Roman" w:hAnsi="Times New Roman" w:cs="Times New Roman"/>
          <w:b/>
        </w:rPr>
      </w:pPr>
      <w:bookmarkStart w:id="82" w:name="_Hlk166991142"/>
    </w:p>
    <w:tbl>
      <w:tblPr>
        <w:tblW w:w="9639" w:type="dxa"/>
        <w:tblInd w:w="392" w:type="dxa"/>
        <w:tblLayout w:type="fixed"/>
        <w:tblLook w:val="04A0" w:firstRow="1" w:lastRow="0" w:firstColumn="1" w:lastColumn="0" w:noHBand="0" w:noVBand="1"/>
      </w:tblPr>
      <w:tblGrid>
        <w:gridCol w:w="709"/>
        <w:gridCol w:w="3969"/>
        <w:gridCol w:w="1417"/>
        <w:gridCol w:w="1134"/>
        <w:gridCol w:w="2410"/>
      </w:tblGrid>
      <w:tr w:rsidR="00951A3B" w:rsidRPr="001C679B" w14:paraId="51F37A34" w14:textId="77777777" w:rsidTr="00951A3B">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2D3822" w14:textId="77777777" w:rsidR="00951A3B" w:rsidRPr="001C679B" w:rsidRDefault="00951A3B" w:rsidP="005E629E">
            <w:pPr>
              <w:widowControl w:val="0"/>
              <w:spacing w:after="0" w:line="240" w:lineRule="auto"/>
              <w:jc w:val="center"/>
              <w:rPr>
                <w:rFonts w:ascii="Times New Roman" w:hAnsi="Times New Roman" w:cs="Times New Roman"/>
                <w:b/>
              </w:rPr>
            </w:pPr>
            <w:r w:rsidRPr="001C679B">
              <w:rPr>
                <w:rFonts w:ascii="Times New Roman" w:hAnsi="Times New Roman" w:cs="Times New Roman"/>
                <w:b/>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1CF385D" w14:textId="77777777" w:rsidR="00951A3B" w:rsidRPr="001C679B" w:rsidRDefault="00951A3B" w:rsidP="005E629E">
            <w:pPr>
              <w:widowControl w:val="0"/>
              <w:spacing w:after="0" w:line="240" w:lineRule="auto"/>
              <w:jc w:val="center"/>
              <w:rPr>
                <w:rFonts w:ascii="Times New Roman" w:hAnsi="Times New Roman" w:cs="Times New Roman"/>
                <w:b/>
              </w:rPr>
            </w:pPr>
            <w:r>
              <w:rPr>
                <w:rFonts w:ascii="Times New Roman" w:hAnsi="Times New Roman" w:cs="Times New Roman"/>
                <w:b/>
              </w:rPr>
              <w:t>Pirkimo objekto dalis/</w:t>
            </w:r>
            <w:r w:rsidRPr="00172A50">
              <w:rPr>
                <w:rFonts w:ascii="Times New Roman" w:hAnsi="Times New Roman" w:cs="Times New Roman"/>
                <w:b/>
              </w:rPr>
              <w:t xml:space="preserve">Darbų </w:t>
            </w:r>
            <w:r>
              <w:rPr>
                <w:rFonts w:ascii="Times New Roman" w:hAnsi="Times New Roman" w:cs="Times New Roman"/>
                <w:b/>
              </w:rPr>
              <w:t>p</w:t>
            </w:r>
            <w:r w:rsidRPr="001C679B">
              <w:rPr>
                <w:rFonts w:ascii="Times New Roman" w:hAnsi="Times New Roman" w:cs="Times New Roman"/>
                <w:b/>
              </w:rPr>
              <w:t>avadinimas</w:t>
            </w:r>
          </w:p>
        </w:tc>
        <w:tc>
          <w:tcPr>
            <w:tcW w:w="14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5B1EA42" w14:textId="77777777" w:rsidR="00951A3B" w:rsidRPr="001C679B" w:rsidRDefault="00951A3B" w:rsidP="005E629E">
            <w:pPr>
              <w:widowControl w:val="0"/>
              <w:tabs>
                <w:tab w:val="left" w:pos="9234"/>
              </w:tabs>
              <w:spacing w:after="0" w:line="240" w:lineRule="auto"/>
              <w:jc w:val="center"/>
              <w:rPr>
                <w:rFonts w:ascii="Times New Roman" w:eastAsia="Times New Roman" w:hAnsi="Times New Roman" w:cs="Times New Roman"/>
                <w:b/>
                <w:bCs/>
              </w:rPr>
            </w:pPr>
            <w:r w:rsidRPr="00172A50">
              <w:rPr>
                <w:rFonts w:ascii="Times New Roman" w:hAnsi="Times New Roman" w:cs="Times New Roman"/>
                <w:b/>
                <w:bCs/>
              </w:rPr>
              <w:t xml:space="preserve">Darbų </w:t>
            </w:r>
            <w:r>
              <w:rPr>
                <w:rFonts w:ascii="Times New Roman" w:hAnsi="Times New Roman" w:cs="Times New Roman"/>
                <w:b/>
                <w:bCs/>
              </w:rPr>
              <w:t>k</w:t>
            </w:r>
            <w:r w:rsidRPr="001C679B">
              <w:rPr>
                <w:rFonts w:ascii="Times New Roman" w:hAnsi="Times New Roman" w:cs="Times New Roman"/>
                <w:b/>
                <w:bCs/>
              </w:rPr>
              <w:t>aina</w:t>
            </w:r>
            <w:r w:rsidRPr="001C679B">
              <w:rPr>
                <w:rFonts w:ascii="Times New Roman" w:eastAsia="Times New Roman" w:hAnsi="Times New Roman" w:cs="Times New Roman"/>
                <w:b/>
                <w:bCs/>
              </w:rPr>
              <w:t xml:space="preserve"> </w:t>
            </w:r>
            <w:r w:rsidRPr="001C679B">
              <w:rPr>
                <w:rFonts w:ascii="Times New Roman" w:hAnsi="Times New Roman" w:cs="Times New Roman"/>
                <w:b/>
                <w:bCs/>
              </w:rPr>
              <w:t>be PVM (Eur)</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5748860" w14:textId="77777777" w:rsidR="00951A3B" w:rsidRPr="001C679B" w:rsidRDefault="00951A3B" w:rsidP="005E629E">
            <w:pPr>
              <w:widowControl w:val="0"/>
              <w:spacing w:after="0" w:line="240" w:lineRule="auto"/>
              <w:jc w:val="center"/>
              <w:rPr>
                <w:rFonts w:ascii="Times New Roman" w:hAnsi="Times New Roman" w:cs="Times New Roman"/>
                <w:b/>
              </w:rPr>
            </w:pPr>
            <w:r w:rsidRPr="001C679B">
              <w:rPr>
                <w:rFonts w:ascii="Times New Roman" w:hAnsi="Times New Roman" w:cs="Times New Roman"/>
                <w:b/>
              </w:rPr>
              <w:t>PVM (Eur)</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2A07D4B" w14:textId="77777777" w:rsidR="00951A3B" w:rsidRPr="001C679B" w:rsidRDefault="00951A3B" w:rsidP="005E629E">
            <w:pPr>
              <w:widowControl w:val="0"/>
              <w:spacing w:after="0" w:line="240" w:lineRule="auto"/>
              <w:jc w:val="center"/>
              <w:rPr>
                <w:rFonts w:ascii="Times New Roman" w:hAnsi="Times New Roman" w:cs="Times New Roman"/>
                <w:b/>
              </w:rPr>
            </w:pPr>
            <w:r w:rsidRPr="00172A50">
              <w:rPr>
                <w:rFonts w:ascii="Times New Roman" w:hAnsi="Times New Roman" w:cs="Times New Roman"/>
                <w:b/>
              </w:rPr>
              <w:t xml:space="preserve">Darbų </w:t>
            </w:r>
            <w:r>
              <w:rPr>
                <w:rFonts w:ascii="Times New Roman" w:hAnsi="Times New Roman" w:cs="Times New Roman"/>
                <w:b/>
              </w:rPr>
              <w:t>k</w:t>
            </w:r>
            <w:r w:rsidRPr="001C679B">
              <w:rPr>
                <w:rFonts w:ascii="Times New Roman" w:hAnsi="Times New Roman" w:cs="Times New Roman"/>
                <w:b/>
              </w:rPr>
              <w:t>aina, su PVM (Eur)*</w:t>
            </w:r>
          </w:p>
        </w:tc>
      </w:tr>
      <w:tr w:rsidR="00951A3B" w:rsidRPr="001C679B" w14:paraId="56ED2996" w14:textId="77777777" w:rsidTr="00951A3B">
        <w:tc>
          <w:tcPr>
            <w:tcW w:w="709" w:type="dxa"/>
            <w:tcBorders>
              <w:top w:val="single" w:sz="4" w:space="0" w:color="000000"/>
              <w:left w:val="single" w:sz="4" w:space="0" w:color="000000"/>
              <w:bottom w:val="single" w:sz="4" w:space="0" w:color="000000"/>
              <w:right w:val="single" w:sz="4" w:space="0" w:color="000000"/>
            </w:tcBorders>
            <w:vAlign w:val="center"/>
          </w:tcPr>
          <w:p w14:paraId="04A3F7D2" w14:textId="77777777" w:rsidR="00951A3B" w:rsidRPr="001C679B" w:rsidRDefault="00951A3B" w:rsidP="005E629E">
            <w:pPr>
              <w:widowControl w:val="0"/>
              <w:spacing w:after="0"/>
              <w:jc w:val="center"/>
              <w:rPr>
                <w:rFonts w:ascii="Times New Roman" w:hAnsi="Times New Roman" w:cs="Times New Roman"/>
                <w:b/>
              </w:rPr>
            </w:pPr>
            <w:r w:rsidRPr="001C679B">
              <w:rPr>
                <w:rFonts w:ascii="Times New Roman" w:hAnsi="Times New Roman" w:cs="Times New Roman"/>
                <w:b/>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2166E3B2" w14:textId="77777777" w:rsidR="00951A3B" w:rsidRPr="001C679B" w:rsidRDefault="00951A3B" w:rsidP="005E629E">
            <w:pPr>
              <w:widowControl w:val="0"/>
              <w:spacing w:after="0"/>
              <w:jc w:val="center"/>
              <w:rPr>
                <w:rFonts w:ascii="Times New Roman" w:hAnsi="Times New Roman" w:cs="Times New Roman"/>
                <w:b/>
              </w:rPr>
            </w:pPr>
            <w:r w:rsidRPr="001C679B">
              <w:rPr>
                <w:rFonts w:ascii="Times New Roman" w:hAnsi="Times New Roman" w:cs="Times New Roman"/>
                <w:b/>
              </w:rPr>
              <w:t>2</w:t>
            </w:r>
          </w:p>
        </w:tc>
        <w:tc>
          <w:tcPr>
            <w:tcW w:w="1417" w:type="dxa"/>
            <w:tcBorders>
              <w:top w:val="single" w:sz="4" w:space="0" w:color="000000"/>
              <w:left w:val="single" w:sz="4" w:space="0" w:color="000000"/>
              <w:bottom w:val="single" w:sz="4" w:space="0" w:color="000000"/>
              <w:right w:val="single" w:sz="4" w:space="0" w:color="000000"/>
            </w:tcBorders>
          </w:tcPr>
          <w:p w14:paraId="0339E42E" w14:textId="77777777" w:rsidR="00951A3B" w:rsidRPr="001C679B" w:rsidRDefault="00951A3B" w:rsidP="005E629E">
            <w:pPr>
              <w:widowControl w:val="0"/>
              <w:spacing w:after="0"/>
              <w:jc w:val="center"/>
              <w:rPr>
                <w:rFonts w:ascii="Times New Roman" w:hAnsi="Times New Roman" w:cs="Times New Roman"/>
                <w:b/>
              </w:rPr>
            </w:pPr>
            <w:r w:rsidRPr="001C679B">
              <w:rPr>
                <w:rFonts w:ascii="Times New Roman" w:hAnsi="Times New Roman" w:cs="Times New Roman"/>
                <w:b/>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5EF37B3F" w14:textId="77777777" w:rsidR="00951A3B" w:rsidRPr="001C679B" w:rsidRDefault="00951A3B" w:rsidP="005E629E">
            <w:pPr>
              <w:widowControl w:val="0"/>
              <w:spacing w:after="0"/>
              <w:jc w:val="center"/>
              <w:rPr>
                <w:rFonts w:ascii="Times New Roman" w:hAnsi="Times New Roman" w:cs="Times New Roman"/>
                <w:b/>
              </w:rPr>
            </w:pPr>
            <w:r w:rsidRPr="001C679B">
              <w:rPr>
                <w:rFonts w:ascii="Times New Roman" w:hAnsi="Times New Roman" w:cs="Times New Roman"/>
                <w:b/>
              </w:rPr>
              <w:t>5</w:t>
            </w:r>
          </w:p>
        </w:tc>
        <w:tc>
          <w:tcPr>
            <w:tcW w:w="2410" w:type="dxa"/>
            <w:tcBorders>
              <w:top w:val="single" w:sz="4" w:space="0" w:color="000000"/>
              <w:left w:val="single" w:sz="4" w:space="0" w:color="000000"/>
              <w:bottom w:val="single" w:sz="4" w:space="0" w:color="000000"/>
              <w:right w:val="single" w:sz="4" w:space="0" w:color="000000"/>
            </w:tcBorders>
            <w:vAlign w:val="center"/>
          </w:tcPr>
          <w:p w14:paraId="3DCC051E" w14:textId="77777777" w:rsidR="00951A3B" w:rsidRPr="001C679B" w:rsidRDefault="00951A3B" w:rsidP="005E629E">
            <w:pPr>
              <w:widowControl w:val="0"/>
              <w:spacing w:after="0"/>
              <w:jc w:val="center"/>
              <w:rPr>
                <w:rFonts w:ascii="Times New Roman" w:hAnsi="Times New Roman" w:cs="Times New Roman"/>
                <w:b/>
              </w:rPr>
            </w:pPr>
            <w:r w:rsidRPr="001C679B">
              <w:rPr>
                <w:rFonts w:ascii="Times New Roman" w:hAnsi="Times New Roman" w:cs="Times New Roman"/>
                <w:b/>
              </w:rPr>
              <w:t>6</w:t>
            </w:r>
          </w:p>
        </w:tc>
      </w:tr>
      <w:tr w:rsidR="00951A3B" w:rsidRPr="001C679B" w14:paraId="2FED2B65" w14:textId="77777777" w:rsidTr="00951A3B">
        <w:tc>
          <w:tcPr>
            <w:tcW w:w="709" w:type="dxa"/>
            <w:tcBorders>
              <w:top w:val="single" w:sz="4" w:space="0" w:color="000000"/>
              <w:left w:val="single" w:sz="4" w:space="0" w:color="000000"/>
              <w:bottom w:val="single" w:sz="4" w:space="0" w:color="000000"/>
              <w:right w:val="single" w:sz="4" w:space="0" w:color="000000"/>
            </w:tcBorders>
            <w:vAlign w:val="center"/>
          </w:tcPr>
          <w:p w14:paraId="63614997" w14:textId="77777777" w:rsidR="00951A3B" w:rsidRPr="001C679B" w:rsidRDefault="00951A3B" w:rsidP="0020090C">
            <w:pPr>
              <w:widowControl w:val="0"/>
              <w:spacing w:after="0"/>
              <w:rPr>
                <w:rFonts w:ascii="Times New Roman" w:hAnsi="Times New Roman" w:cs="Times New Roman"/>
              </w:rPr>
            </w:pPr>
            <w:bookmarkStart w:id="83" w:name="_Hlk167225182"/>
            <w:r w:rsidRPr="001C679B">
              <w:rPr>
                <w:rFonts w:ascii="Times New Roman" w:hAnsi="Times New Roman" w:cs="Times New Roman"/>
              </w:rPr>
              <w:lastRenderedPageBreak/>
              <w:t>1.</w:t>
            </w:r>
          </w:p>
        </w:tc>
        <w:tc>
          <w:tcPr>
            <w:tcW w:w="3969" w:type="dxa"/>
            <w:tcBorders>
              <w:top w:val="single" w:sz="4" w:space="0" w:color="000000"/>
              <w:left w:val="single" w:sz="4" w:space="0" w:color="000000"/>
              <w:bottom w:val="single" w:sz="4" w:space="0" w:color="000000"/>
              <w:right w:val="single" w:sz="4" w:space="0" w:color="000000"/>
            </w:tcBorders>
          </w:tcPr>
          <w:p w14:paraId="2651077D" w14:textId="3AE3ABC3" w:rsidR="00951A3B" w:rsidRPr="009C314B" w:rsidRDefault="009C314B" w:rsidP="002531A9">
            <w:pPr>
              <w:widowControl w:val="0"/>
              <w:spacing w:after="0"/>
              <w:jc w:val="both"/>
              <w:rPr>
                <w:rFonts w:ascii="Times New Roman" w:hAnsi="Times New Roman" w:cs="Times New Roman"/>
              </w:rPr>
            </w:pPr>
            <w:r>
              <w:rPr>
                <w:rFonts w:ascii="Times New Roman" w:eastAsia="Calibri" w:hAnsi="Times New Roman" w:cs="Times New Roman"/>
                <w:color w:val="000000" w:themeColor="text1"/>
                <w:lang w:eastAsia="lt-LT"/>
              </w:rPr>
              <w:t>M</w:t>
            </w:r>
            <w:r w:rsidRPr="009C314B">
              <w:rPr>
                <w:rFonts w:ascii="Times New Roman" w:eastAsia="Calibri" w:hAnsi="Times New Roman" w:cs="Times New Roman"/>
                <w:color w:val="000000" w:themeColor="text1"/>
                <w:lang w:eastAsia="lt-LT"/>
              </w:rPr>
              <w:t>okslo paskirties pastato, aktų salės patalpų, Ukmergės g. 4 Širvintose, paprastojo remonto darbai</w:t>
            </w:r>
            <w:r w:rsidR="00951A3B" w:rsidRPr="009C314B">
              <w:rPr>
                <w:rFonts w:ascii="Times New Roman" w:hAnsi="Times New Roman" w:cs="Times New Roman"/>
                <w:bCs/>
              </w:rPr>
              <w:t>.</w:t>
            </w:r>
          </w:p>
        </w:tc>
        <w:tc>
          <w:tcPr>
            <w:tcW w:w="1417" w:type="dxa"/>
            <w:tcBorders>
              <w:top w:val="single" w:sz="4" w:space="0" w:color="000000"/>
              <w:left w:val="single" w:sz="4" w:space="0" w:color="000000"/>
              <w:bottom w:val="single" w:sz="4" w:space="0" w:color="000000"/>
              <w:right w:val="single" w:sz="4" w:space="0" w:color="000000"/>
            </w:tcBorders>
          </w:tcPr>
          <w:p w14:paraId="0D9913E4" w14:textId="77777777" w:rsidR="00951A3B" w:rsidRPr="001C679B" w:rsidRDefault="00951A3B" w:rsidP="0020090C">
            <w:pPr>
              <w:widowControl w:val="0"/>
              <w:spacing w:after="0"/>
              <w:rPr>
                <w:rFonts w:ascii="Times New Roman"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9CBE43" w14:textId="77777777" w:rsidR="00951A3B" w:rsidRPr="001C679B" w:rsidRDefault="00951A3B" w:rsidP="0020090C">
            <w:pPr>
              <w:widowControl w:val="0"/>
              <w:spacing w:after="0"/>
              <w:rPr>
                <w:rFonts w:ascii="Times New Roman" w:hAnsi="Times New Roman" w:cs="Times New Roman"/>
                <w:b/>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C3BDF2A" w14:textId="77777777" w:rsidR="00951A3B" w:rsidRPr="001C679B" w:rsidRDefault="00951A3B" w:rsidP="0020090C">
            <w:pPr>
              <w:widowControl w:val="0"/>
              <w:spacing w:after="0"/>
              <w:rPr>
                <w:rFonts w:ascii="Times New Roman" w:hAnsi="Times New Roman" w:cs="Times New Roman"/>
                <w:b/>
              </w:rPr>
            </w:pPr>
          </w:p>
        </w:tc>
      </w:tr>
      <w:bookmarkEnd w:id="83"/>
    </w:tbl>
    <w:p w14:paraId="38A69310" w14:textId="77777777" w:rsidR="00135D3F" w:rsidRDefault="00135D3F" w:rsidP="003C54CF">
      <w:pPr>
        <w:widowControl w:val="0"/>
        <w:spacing w:after="0"/>
        <w:ind w:left="284"/>
        <w:jc w:val="both"/>
        <w:rPr>
          <w:rFonts w:ascii="Times New Roman" w:hAnsi="Times New Roman" w:cs="Times New Roman"/>
        </w:rPr>
      </w:pPr>
    </w:p>
    <w:bookmarkEnd w:id="82"/>
    <w:p w14:paraId="6964B0B1" w14:textId="77777777" w:rsidR="002B5156" w:rsidRPr="006146D5" w:rsidRDefault="006146D5" w:rsidP="002B5156">
      <w:pPr>
        <w:widowControl w:val="0"/>
        <w:spacing w:after="0" w:line="240" w:lineRule="auto"/>
        <w:ind w:left="284" w:right="49"/>
        <w:jc w:val="both"/>
        <w:rPr>
          <w:rFonts w:ascii="Times New Roman" w:hAnsi="Times New Roman" w:cs="Times New Roman"/>
          <w:b/>
          <w:sz w:val="24"/>
          <w:szCs w:val="24"/>
          <w:u w:val="single"/>
        </w:rPr>
      </w:pPr>
      <w:r>
        <w:rPr>
          <w:rFonts w:ascii="Times New Roman" w:hAnsi="Times New Roman" w:cs="Times New Roman"/>
          <w:sz w:val="24"/>
          <w:szCs w:val="24"/>
          <w:vertAlign w:val="superscript"/>
        </w:rPr>
        <w:t xml:space="preserve">* </w:t>
      </w:r>
      <w:r w:rsidR="002B5156" w:rsidRPr="006146D5">
        <w:rPr>
          <w:rFonts w:ascii="Times New Roman" w:hAnsi="Times New Roman" w:cs="Times New Roman"/>
          <w:b/>
          <w:sz w:val="24"/>
          <w:szCs w:val="24"/>
          <w:u w:val="single"/>
        </w:rPr>
        <w:t xml:space="preserve">Pastabos: </w:t>
      </w:r>
    </w:p>
    <w:p w14:paraId="56DB5502" w14:textId="77777777" w:rsidR="002B5156" w:rsidRPr="002B5156" w:rsidRDefault="002B5156" w:rsidP="002B5156">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xml:space="preserve">- Pasiūlymai vertinami kiekvienai pirkimo objekto daliai atskirai. </w:t>
      </w:r>
    </w:p>
    <w:p w14:paraId="37591E58" w14:textId="77777777" w:rsidR="002B5156" w:rsidRPr="002B5156" w:rsidRDefault="002B5156" w:rsidP="002B5156">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kaina pasiūlyme nurodoma, paliekant du skaitmenis po kablelio. Jeigu tiekėjas nenurodo kainos, paliekant du skaitmenis po kablelio ir įrašo tik sveikuosius kainos skaičius, yra laikoma, kad po kablelio yra nuliai;</w:t>
      </w:r>
    </w:p>
    <w:p w14:paraId="70EDF008" w14:textId="77777777" w:rsidR="002B5156" w:rsidRPr="002B5156" w:rsidRDefault="002B5156" w:rsidP="002B5156">
      <w:pPr>
        <w:spacing w:after="0" w:line="240" w:lineRule="auto"/>
        <w:ind w:left="284" w:right="49"/>
        <w:jc w:val="both"/>
        <w:rPr>
          <w:rFonts w:ascii="Times New Roman" w:hAnsi="Times New Roman" w:cs="Times New Roman"/>
        </w:rPr>
      </w:pPr>
      <w:r w:rsidRPr="002B5156">
        <w:rPr>
          <w:rFonts w:ascii="Times New Roman" w:hAnsi="Times New Roman" w:cs="Times New Roman"/>
        </w:rPr>
        <w:t>- bendra kaina turi atitikti pateiktų jos sudėtinių dalių sumą;</w:t>
      </w:r>
    </w:p>
    <w:p w14:paraId="731E497B" w14:textId="77777777" w:rsidR="002B5156" w:rsidRPr="002B5156" w:rsidRDefault="002B5156" w:rsidP="002B5156">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tais atvejais, kai pagal galiojančius teisės aktus tiekėjui nereikia mokėti PVM, jis atitinkamų skilčių nepildo ir nurodo priežastis, dėl kurių PVM nemoka.</w:t>
      </w:r>
    </w:p>
    <w:p w14:paraId="6BF5E725" w14:textId="2193FA09" w:rsidR="002B5156" w:rsidRPr="002B5156" w:rsidRDefault="002B5156" w:rsidP="002B5156">
      <w:pPr>
        <w:widowControl w:val="0"/>
        <w:spacing w:after="0" w:line="240" w:lineRule="auto"/>
        <w:ind w:left="284" w:right="49"/>
        <w:jc w:val="both"/>
        <w:rPr>
          <w:rFonts w:ascii="Times New Roman" w:hAnsi="Times New Roman" w:cs="Times New Roman"/>
        </w:rPr>
      </w:pPr>
      <w:r w:rsidRPr="002B5156">
        <w:rPr>
          <w:rFonts w:ascii="Times New Roman" w:hAnsi="Times New Roman" w:cs="Times New Roman"/>
        </w:rPr>
        <w:t xml:space="preserve">- Į kainą (su PVM, Eur) įeina visos išlaidos (tame tarpe ir pirkimo sutarties vykdymo išlaidos), visi mokesčiai, atsiskaitymo dokumentų pateikimo informacinėje sistemoje </w:t>
      </w:r>
      <w:r w:rsidR="003D5460">
        <w:rPr>
          <w:rFonts w:ascii="Times New Roman" w:hAnsi="Times New Roman" w:cs="Times New Roman"/>
        </w:rPr>
        <w:t>SABIS</w:t>
      </w:r>
      <w:r w:rsidRPr="002B5156">
        <w:rPr>
          <w:rFonts w:ascii="Times New Roman" w:hAnsi="Times New Roman" w:cs="Times New Roman"/>
        </w:rPr>
        <w:t xml:space="preserve"> kaštai ir PVM.</w:t>
      </w:r>
    </w:p>
    <w:p w14:paraId="53B17332" w14:textId="77777777" w:rsidR="002B5156" w:rsidRDefault="002B5156" w:rsidP="002B5156">
      <w:pPr>
        <w:ind w:firstLine="700"/>
        <w:jc w:val="both"/>
        <w:rPr>
          <w:rFonts w:ascii="Times New Roman" w:hAnsi="Times New Roman" w:cs="Times New Roman"/>
          <w:b/>
        </w:rPr>
      </w:pPr>
    </w:p>
    <w:p w14:paraId="599D2FA3" w14:textId="77777777" w:rsidR="002B5156" w:rsidRPr="002B5156" w:rsidRDefault="002B5156" w:rsidP="008E2218">
      <w:pPr>
        <w:ind w:left="284"/>
        <w:jc w:val="both"/>
        <w:rPr>
          <w:rFonts w:ascii="Times New Roman" w:hAnsi="Times New Roman" w:cs="Times New Roman"/>
          <w:b/>
        </w:rPr>
      </w:pPr>
      <w:r>
        <w:rPr>
          <w:rFonts w:ascii="Times New Roman" w:eastAsia="Times New Roman" w:hAnsi="Times New Roman" w:cs="Times New Roman"/>
          <w:b/>
        </w:rPr>
        <w:t>3</w:t>
      </w:r>
      <w:r w:rsidRPr="00D35FAA">
        <w:rPr>
          <w:rFonts w:ascii="Times New Roman" w:eastAsia="Times New Roman" w:hAnsi="Times New Roman" w:cs="Times New Roman"/>
          <w:b/>
        </w:rPr>
        <w:t xml:space="preserve"> lentelė. </w:t>
      </w:r>
      <w:r w:rsidRPr="002B5156">
        <w:rPr>
          <w:rFonts w:ascii="Times New Roman" w:hAnsi="Times New Roman" w:cs="Times New Roman"/>
          <w:b/>
        </w:rPr>
        <w:t>Siūlomos pasiūlymo ekonominio naudingumo kriterijų reikšmės:</w:t>
      </w:r>
    </w:p>
    <w:tbl>
      <w:tblPr>
        <w:tblW w:w="9639" w:type="dxa"/>
        <w:tblInd w:w="392" w:type="dxa"/>
        <w:tblLayout w:type="fixed"/>
        <w:tblLook w:val="0000" w:firstRow="0" w:lastRow="0" w:firstColumn="0" w:lastColumn="0" w:noHBand="0" w:noVBand="0"/>
      </w:tblPr>
      <w:tblGrid>
        <w:gridCol w:w="2268"/>
        <w:gridCol w:w="3402"/>
        <w:gridCol w:w="3969"/>
      </w:tblGrid>
      <w:tr w:rsidR="008E2218" w:rsidRPr="002B5156" w14:paraId="3931A961" w14:textId="77777777" w:rsidTr="008E2218">
        <w:trPr>
          <w:trHeight w:val="351"/>
        </w:trPr>
        <w:tc>
          <w:tcPr>
            <w:tcW w:w="2268" w:type="dxa"/>
            <w:tcBorders>
              <w:top w:val="single" w:sz="4" w:space="0" w:color="000000"/>
              <w:left w:val="single" w:sz="4" w:space="0" w:color="000000"/>
              <w:bottom w:val="single" w:sz="4" w:space="0" w:color="000000"/>
            </w:tcBorders>
            <w:vAlign w:val="center"/>
          </w:tcPr>
          <w:p w14:paraId="7E395E52" w14:textId="77777777" w:rsidR="008E2218" w:rsidRPr="002B5156" w:rsidRDefault="008E2218" w:rsidP="008E2218">
            <w:pPr>
              <w:widowControl w:val="0"/>
              <w:snapToGrid w:val="0"/>
              <w:ind w:left="34"/>
              <w:jc w:val="center"/>
              <w:rPr>
                <w:rFonts w:ascii="Times New Roman" w:hAnsi="Times New Roman" w:cs="Times New Roman"/>
                <w:b/>
              </w:rPr>
            </w:pPr>
            <w:bookmarkStart w:id="84" w:name="_Hlk483993895"/>
            <w:r>
              <w:rPr>
                <w:rFonts w:ascii="Times New Roman" w:hAnsi="Times New Roman" w:cs="Times New Roman"/>
                <w:b/>
              </w:rPr>
              <w:t>Pirkimo objekto dalis</w:t>
            </w:r>
          </w:p>
        </w:tc>
        <w:tc>
          <w:tcPr>
            <w:tcW w:w="3402" w:type="dxa"/>
            <w:tcBorders>
              <w:top w:val="single" w:sz="4" w:space="0" w:color="000000"/>
              <w:left w:val="single" w:sz="4" w:space="0" w:color="000000"/>
              <w:bottom w:val="single" w:sz="4" w:space="0" w:color="000000"/>
            </w:tcBorders>
            <w:vAlign w:val="center"/>
          </w:tcPr>
          <w:p w14:paraId="79E47562" w14:textId="77777777" w:rsidR="008E2218" w:rsidRPr="002B5156" w:rsidRDefault="008E2218" w:rsidP="008E2218">
            <w:pPr>
              <w:widowControl w:val="0"/>
              <w:snapToGrid w:val="0"/>
              <w:ind w:left="284"/>
              <w:jc w:val="center"/>
              <w:rPr>
                <w:rFonts w:ascii="Times New Roman" w:hAnsi="Times New Roman" w:cs="Times New Roman"/>
                <w:b/>
              </w:rPr>
            </w:pPr>
            <w:r w:rsidRPr="002B5156">
              <w:rPr>
                <w:rFonts w:ascii="Times New Roman" w:hAnsi="Times New Roman" w:cs="Times New Roman"/>
                <w:b/>
              </w:rPr>
              <w:t>Ekonominio naudingumo vertinimo kriterijus</w:t>
            </w:r>
          </w:p>
        </w:tc>
        <w:tc>
          <w:tcPr>
            <w:tcW w:w="3969" w:type="dxa"/>
            <w:tcBorders>
              <w:top w:val="single" w:sz="4" w:space="0" w:color="000000"/>
              <w:left w:val="single" w:sz="4" w:space="0" w:color="000000"/>
              <w:bottom w:val="single" w:sz="4" w:space="0" w:color="000000"/>
              <w:right w:val="single" w:sz="4" w:space="0" w:color="000000"/>
            </w:tcBorders>
            <w:vAlign w:val="center"/>
          </w:tcPr>
          <w:p w14:paraId="4C782BB5" w14:textId="77777777" w:rsidR="008E2218" w:rsidRPr="002B5156" w:rsidRDefault="008E2218" w:rsidP="002B5156">
            <w:pPr>
              <w:widowControl w:val="0"/>
              <w:ind w:left="284"/>
              <w:jc w:val="center"/>
              <w:rPr>
                <w:rFonts w:ascii="Times New Roman" w:hAnsi="Times New Roman" w:cs="Times New Roman"/>
                <w:b/>
              </w:rPr>
            </w:pPr>
            <w:r w:rsidRPr="002B5156">
              <w:rPr>
                <w:rFonts w:ascii="Times New Roman" w:hAnsi="Times New Roman" w:cs="Times New Roman"/>
                <w:b/>
                <w:bCs/>
              </w:rPr>
              <w:t>Siūloma kriterijaus reikšmė</w:t>
            </w:r>
          </w:p>
        </w:tc>
      </w:tr>
      <w:tr w:rsidR="00951A3B" w:rsidRPr="002B5156" w14:paraId="652064D7" w14:textId="77777777" w:rsidTr="008E2218">
        <w:trPr>
          <w:trHeight w:val="499"/>
        </w:trPr>
        <w:tc>
          <w:tcPr>
            <w:tcW w:w="2268" w:type="dxa"/>
            <w:tcBorders>
              <w:top w:val="single" w:sz="4" w:space="0" w:color="000000"/>
              <w:left w:val="single" w:sz="4" w:space="0" w:color="000000"/>
              <w:bottom w:val="single" w:sz="4" w:space="0" w:color="000000"/>
            </w:tcBorders>
          </w:tcPr>
          <w:p w14:paraId="413BB3EC" w14:textId="71E8619B" w:rsidR="00951A3B" w:rsidRPr="00951A3B" w:rsidRDefault="006146D5" w:rsidP="006F206D">
            <w:pPr>
              <w:widowControl w:val="0"/>
              <w:spacing w:after="0"/>
              <w:jc w:val="both"/>
              <w:rPr>
                <w:rFonts w:ascii="Times New Roman" w:hAnsi="Times New Roman" w:cs="Times New Roman"/>
              </w:rPr>
            </w:pPr>
            <w:r>
              <w:rPr>
                <w:rFonts w:ascii="Times New Roman" w:eastAsia="Calibri" w:hAnsi="Times New Roman" w:cs="Times New Roman"/>
                <w:color w:val="000000" w:themeColor="text1"/>
                <w:lang w:eastAsia="lt-LT"/>
              </w:rPr>
              <w:t>M</w:t>
            </w:r>
            <w:r w:rsidRPr="009C314B">
              <w:rPr>
                <w:rFonts w:ascii="Times New Roman" w:eastAsia="Calibri" w:hAnsi="Times New Roman" w:cs="Times New Roman"/>
                <w:color w:val="000000" w:themeColor="text1"/>
                <w:lang w:eastAsia="lt-LT"/>
              </w:rPr>
              <w:t>okslo paskirties pastato, aktų salės patalpų, Ukmergės g. 4 Širvintose, paprastojo remonto darbai</w:t>
            </w:r>
            <w:r w:rsidRPr="009C314B">
              <w:rPr>
                <w:rFonts w:ascii="Times New Roman" w:hAnsi="Times New Roman" w:cs="Times New Roman"/>
                <w:bCs/>
              </w:rPr>
              <w:t>.</w:t>
            </w:r>
          </w:p>
        </w:tc>
        <w:tc>
          <w:tcPr>
            <w:tcW w:w="3402" w:type="dxa"/>
            <w:tcBorders>
              <w:top w:val="single" w:sz="4" w:space="0" w:color="000000"/>
              <w:left w:val="single" w:sz="4" w:space="0" w:color="000000"/>
              <w:bottom w:val="single" w:sz="4" w:space="0" w:color="000000"/>
            </w:tcBorders>
            <w:vAlign w:val="center"/>
          </w:tcPr>
          <w:p w14:paraId="2A723BBA" w14:textId="77777777" w:rsidR="00951A3B" w:rsidRPr="002B5156" w:rsidRDefault="00951A3B" w:rsidP="00465AEE">
            <w:pPr>
              <w:tabs>
                <w:tab w:val="left" w:pos="1200"/>
              </w:tabs>
              <w:ind w:left="284"/>
              <w:jc w:val="both"/>
              <w:rPr>
                <w:rFonts w:ascii="Times New Roman" w:hAnsi="Times New Roman" w:cs="Times New Roman"/>
              </w:rPr>
            </w:pPr>
            <w:r w:rsidRPr="002B5156">
              <w:rPr>
                <w:rFonts w:ascii="Times New Roman" w:hAnsi="Times New Roman" w:cs="Times New Roman"/>
              </w:rPr>
              <w:t>Papildoma garantinio termino trukmė (G</w:t>
            </w:r>
            <w:r w:rsidR="00C7067A">
              <w:rPr>
                <w:rFonts w:ascii="Times New Roman" w:hAnsi="Times New Roman" w:cs="Times New Roman"/>
              </w:rPr>
              <w:t>**</w:t>
            </w:r>
            <w:r w:rsidRPr="002B5156">
              <w:rPr>
                <w:rFonts w:ascii="Times New Roman" w:hAnsi="Times New Roman" w:cs="Times New Roman"/>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7B6A23FC" w14:textId="77777777" w:rsidR="00951A3B" w:rsidRPr="002B5156" w:rsidRDefault="00951A3B" w:rsidP="002B5156">
            <w:pPr>
              <w:tabs>
                <w:tab w:val="left" w:pos="0"/>
                <w:tab w:val="left" w:pos="709"/>
                <w:tab w:val="left" w:pos="748"/>
              </w:tabs>
              <w:snapToGrid w:val="0"/>
              <w:ind w:left="284" w:right="-81"/>
              <w:jc w:val="center"/>
              <w:rPr>
                <w:rFonts w:ascii="Times New Roman" w:hAnsi="Times New Roman" w:cs="Times New Roman"/>
                <w:iCs/>
                <w:lang w:eastAsia="lt-LT"/>
              </w:rPr>
            </w:pPr>
            <w:r w:rsidRPr="002B5156">
              <w:rPr>
                <w:rFonts w:ascii="Times New Roman" w:hAnsi="Times New Roman" w:cs="Times New Roman"/>
                <w:iCs/>
                <w:lang w:eastAsia="lt-LT"/>
              </w:rPr>
              <w:t>_____________ metai</w:t>
            </w:r>
          </w:p>
          <w:p w14:paraId="31F37D73" w14:textId="77777777" w:rsidR="00951A3B" w:rsidRPr="002B5156" w:rsidRDefault="00951A3B" w:rsidP="002B5156">
            <w:pPr>
              <w:widowControl w:val="0"/>
              <w:snapToGrid w:val="0"/>
              <w:ind w:left="284"/>
              <w:jc w:val="center"/>
              <w:rPr>
                <w:rFonts w:ascii="Times New Roman" w:hAnsi="Times New Roman" w:cs="Times New Roman"/>
              </w:rPr>
            </w:pPr>
            <w:r w:rsidRPr="002B5156">
              <w:rPr>
                <w:rFonts w:ascii="Times New Roman" w:hAnsi="Times New Roman" w:cs="Times New Roman"/>
                <w:i/>
                <w:lang w:eastAsia="lt-LT"/>
              </w:rPr>
              <w:t xml:space="preserve">(nurodoma </w:t>
            </w:r>
            <w:r w:rsidRPr="002B5156">
              <w:rPr>
                <w:rFonts w:ascii="Times New Roman" w:hAnsi="Times New Roman" w:cs="Times New Roman"/>
                <w:i/>
              </w:rPr>
              <w:t>papildoma garantijos trukmė</w:t>
            </w:r>
            <w:r w:rsidR="00465AEE">
              <w:rPr>
                <w:rFonts w:ascii="Times New Roman" w:hAnsi="Times New Roman" w:cs="Times New Roman"/>
                <w:i/>
              </w:rPr>
              <w:t>, gali būti siūlomi 0,1,2 arba 3 metai</w:t>
            </w:r>
            <w:r w:rsidRPr="002B5156">
              <w:rPr>
                <w:rFonts w:ascii="Times New Roman" w:hAnsi="Times New Roman" w:cs="Times New Roman"/>
                <w:i/>
              </w:rPr>
              <w:t xml:space="preserve">) </w:t>
            </w:r>
          </w:p>
        </w:tc>
      </w:tr>
    </w:tbl>
    <w:bookmarkEnd w:id="84"/>
    <w:p w14:paraId="26C9718F" w14:textId="77777777" w:rsidR="002B5156" w:rsidRPr="002B5156" w:rsidRDefault="00C7067A" w:rsidP="002B5156">
      <w:pPr>
        <w:tabs>
          <w:tab w:val="left" w:pos="1134"/>
        </w:tabs>
        <w:autoSpaceDE w:val="0"/>
        <w:autoSpaceDN w:val="0"/>
        <w:adjustRightInd w:val="0"/>
        <w:ind w:left="284" w:right="191"/>
        <w:jc w:val="both"/>
        <w:rPr>
          <w:rFonts w:ascii="Times New Roman" w:hAnsi="Times New Roman" w:cs="Times New Roman"/>
          <w:iCs/>
          <w:color w:val="000000"/>
          <w:lang w:eastAsia="lt-LT"/>
        </w:rPr>
      </w:pPr>
      <w:r>
        <w:rPr>
          <w:rFonts w:ascii="Times New Roman" w:hAnsi="Times New Roman" w:cs="Times New Roman"/>
          <w:b/>
          <w:iCs/>
        </w:rPr>
        <w:t>**</w:t>
      </w:r>
      <w:r w:rsidR="00465AEE">
        <w:rPr>
          <w:rFonts w:ascii="Times New Roman" w:hAnsi="Times New Roman" w:cs="Times New Roman"/>
          <w:iCs/>
        </w:rPr>
        <w:t xml:space="preserve"> </w:t>
      </w:r>
      <w:r w:rsidR="002B5156" w:rsidRPr="002B5156">
        <w:rPr>
          <w:rFonts w:ascii="Times New Roman" w:hAnsi="Times New Roman" w:cs="Times New Roman"/>
          <w:iCs/>
        </w:rPr>
        <w:t xml:space="preserve">Papildoma garantijos trukmė bus pridedama prie minimalaus Lietuvos Respublikos civilinio kodekso 6.698 straipsnyje nustatyto 5 metų garantinio termino, kuris yra laikomas minimaliu (privalomu). </w:t>
      </w:r>
    </w:p>
    <w:p w14:paraId="1916528B" w14:textId="77777777" w:rsidR="00083923" w:rsidRPr="001C679B" w:rsidRDefault="00083923" w:rsidP="00E80A3F">
      <w:pPr>
        <w:widowControl w:val="0"/>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ind w:left="284" w:right="49"/>
        <w:jc w:val="both"/>
        <w:rPr>
          <w:rFonts w:ascii="Times New Roman" w:hAnsi="Times New Roman" w:cs="Times New Roman"/>
          <w:i/>
          <w:iCs/>
        </w:rPr>
      </w:pPr>
      <w:r>
        <w:rPr>
          <w:rFonts w:ascii="Times New Roman" w:hAnsi="Times New Roman" w:cs="Times New Roman"/>
          <w:b/>
          <w:bCs/>
        </w:rPr>
        <w:t>4</w:t>
      </w:r>
      <w:r w:rsidRPr="001C679B">
        <w:rPr>
          <w:rFonts w:ascii="Times New Roman" w:hAnsi="Times New Roman" w:cs="Times New Roman"/>
          <w:b/>
          <w:bCs/>
        </w:rPr>
        <w:t xml:space="preserve"> lentelė. Informacija apie ūkio subjektus, kurių pajėgumais tiekėjas </w:t>
      </w:r>
      <w:r w:rsidRPr="001C679B">
        <w:rPr>
          <w:rFonts w:ascii="Times New Roman" w:hAnsi="Times New Roman" w:cs="Times New Roman"/>
          <w:b/>
          <w:bCs/>
          <w:u w:val="single"/>
        </w:rPr>
        <w:t>remiasi</w:t>
      </w:r>
      <w:r w:rsidRPr="001C679B">
        <w:rPr>
          <w:rFonts w:ascii="Times New Roman" w:hAnsi="Times New Roman" w:cs="Times New Roman"/>
          <w:b/>
          <w:bCs/>
        </w:rPr>
        <w:t xml:space="preserve">, kad atitiktų perkančiosios organizacijos keliamus kvalifikacijos reikalavimus </w:t>
      </w:r>
      <w:r w:rsidRPr="001C679B">
        <w:rPr>
          <w:rFonts w:ascii="Times New Roman" w:hAnsi="Times New Roman" w:cs="Times New Roman"/>
          <w:i/>
          <w:iCs/>
        </w:rPr>
        <w:t xml:space="preserve">(jeigu tokie reikalavimai keliami) (nurodomi ir </w:t>
      </w:r>
      <w:proofErr w:type="spellStart"/>
      <w:r w:rsidRPr="001C679B">
        <w:rPr>
          <w:rFonts w:ascii="Times New Roman" w:hAnsi="Times New Roman" w:cs="Times New Roman"/>
          <w:i/>
          <w:iCs/>
        </w:rPr>
        <w:t>kvazisubtiekėjai</w:t>
      </w:r>
      <w:proofErr w:type="spellEnd"/>
      <w:r w:rsidRPr="001C679B">
        <w:rPr>
          <w:rFonts w:ascii="Times New Roman" w:hAnsi="Times New Roman" w:cs="Times New Roman"/>
          <w:i/>
          <w:iCs/>
        </w:rPr>
        <w:t>/</w:t>
      </w:r>
      <w:proofErr w:type="spellStart"/>
      <w:r w:rsidRPr="001C679B">
        <w:rPr>
          <w:rFonts w:ascii="Times New Roman" w:hAnsi="Times New Roman" w:cs="Times New Roman"/>
          <w:i/>
          <w:iCs/>
        </w:rPr>
        <w:t>kvazisubrangovai</w:t>
      </w:r>
      <w:proofErr w:type="spellEnd"/>
      <w:r w:rsidRPr="001C679B">
        <w:rPr>
          <w:rFonts w:ascii="Times New Roman" w:hAnsi="Times New Roman" w:cs="Times New Roman"/>
          <w:i/>
          <w:iCs/>
        </w:rPr>
        <w:t xml:space="preserve"> (specialistai) – fiziniai asmenys, kuriuos ketinama įdarbinti pirkimo laimėjimo atveju)</w:t>
      </w:r>
    </w:p>
    <w:p w14:paraId="08695EF0" w14:textId="77777777" w:rsidR="00942802" w:rsidRDefault="00083923" w:rsidP="002A1A3A">
      <w:pPr>
        <w:widowControl w:val="0"/>
        <w:spacing w:after="0"/>
        <w:ind w:left="284"/>
        <w:contextualSpacing/>
        <w:rPr>
          <w:rFonts w:ascii="Times New Roman" w:eastAsia="Times New Roman" w:hAnsi="Times New Roman" w:cs="Times New Roman"/>
          <w:i/>
          <w:iCs/>
        </w:rPr>
      </w:pPr>
      <w:r w:rsidRPr="001C679B">
        <w:rPr>
          <w:rFonts w:ascii="Times New Roman" w:eastAsia="Times New Roman" w:hAnsi="Times New Roman" w:cs="Times New Roman"/>
          <w:i/>
          <w:iCs/>
        </w:rPr>
        <w:t>(pildoma, jei tiekėjas pasitelkia kitų ūkio subjektų pajėgumais pagal VPĮ 49 str.)</w:t>
      </w:r>
    </w:p>
    <w:tbl>
      <w:tblPr>
        <w:tblW w:w="9639" w:type="dxa"/>
        <w:tblInd w:w="392" w:type="dxa"/>
        <w:tblLayout w:type="fixed"/>
        <w:tblLook w:val="04A0" w:firstRow="1" w:lastRow="0" w:firstColumn="1" w:lastColumn="0" w:noHBand="0" w:noVBand="1"/>
      </w:tblPr>
      <w:tblGrid>
        <w:gridCol w:w="568"/>
        <w:gridCol w:w="2856"/>
        <w:gridCol w:w="4646"/>
        <w:gridCol w:w="1569"/>
      </w:tblGrid>
      <w:tr w:rsidR="00083923" w:rsidRPr="001C679B" w14:paraId="5C68EB56" w14:textId="77777777" w:rsidTr="008E2218">
        <w:tc>
          <w:tcPr>
            <w:tcW w:w="568" w:type="dxa"/>
            <w:tcBorders>
              <w:top w:val="single" w:sz="4" w:space="0" w:color="000000"/>
              <w:left w:val="single" w:sz="4" w:space="0" w:color="000000"/>
              <w:bottom w:val="single" w:sz="4" w:space="0" w:color="000000"/>
              <w:right w:val="single" w:sz="4" w:space="0" w:color="000000"/>
            </w:tcBorders>
            <w:shd w:val="clear" w:color="auto" w:fill="D9E2F3"/>
          </w:tcPr>
          <w:p w14:paraId="4D6BD8C1" w14:textId="77777777" w:rsidR="00083923" w:rsidRPr="001C679B" w:rsidRDefault="00083923" w:rsidP="00083923">
            <w:pPr>
              <w:widowControl w:val="0"/>
              <w:spacing w:after="0"/>
              <w:jc w:val="center"/>
              <w:rPr>
                <w:rFonts w:ascii="Times New Roman" w:hAnsi="Times New Roman" w:cs="Times New Roman"/>
                <w:b/>
              </w:rPr>
            </w:pPr>
            <w:r w:rsidRPr="001C679B">
              <w:rPr>
                <w:rFonts w:ascii="Times New Roman" w:hAnsi="Times New Roman" w:cs="Times New Roman"/>
                <w:b/>
              </w:rPr>
              <w:t>Eil. Nr.</w:t>
            </w:r>
          </w:p>
        </w:tc>
        <w:tc>
          <w:tcPr>
            <w:tcW w:w="2856" w:type="dxa"/>
            <w:tcBorders>
              <w:top w:val="single" w:sz="4" w:space="0" w:color="000000"/>
              <w:left w:val="single" w:sz="4" w:space="0" w:color="000000"/>
              <w:bottom w:val="single" w:sz="4" w:space="0" w:color="000000"/>
              <w:right w:val="single" w:sz="4" w:space="0" w:color="000000"/>
            </w:tcBorders>
            <w:shd w:val="clear" w:color="auto" w:fill="D9E2F3"/>
          </w:tcPr>
          <w:p w14:paraId="3D674D77" w14:textId="77777777" w:rsidR="00083923" w:rsidRPr="001C679B" w:rsidRDefault="00083923" w:rsidP="00083923">
            <w:pPr>
              <w:widowControl w:val="0"/>
              <w:spacing w:after="0"/>
              <w:jc w:val="center"/>
              <w:rPr>
                <w:rFonts w:ascii="Times New Roman" w:hAnsi="Times New Roman" w:cs="Times New Roman"/>
                <w:b/>
              </w:rPr>
            </w:pPr>
            <w:r w:rsidRPr="001C679B">
              <w:rPr>
                <w:rFonts w:ascii="Times New Roman" w:hAnsi="Times New Roman" w:cs="Times New Roman"/>
                <w:b/>
              </w:rPr>
              <w:t>Ūkio subjekto pavadinimas, juridinio asmens kodas, adresas</w:t>
            </w:r>
          </w:p>
        </w:tc>
        <w:tc>
          <w:tcPr>
            <w:tcW w:w="4646" w:type="dxa"/>
            <w:tcBorders>
              <w:top w:val="single" w:sz="4" w:space="0" w:color="000000"/>
              <w:left w:val="single" w:sz="4" w:space="0" w:color="000000"/>
              <w:bottom w:val="single" w:sz="4" w:space="0" w:color="000000"/>
              <w:right w:val="single" w:sz="4" w:space="0" w:color="000000"/>
            </w:tcBorders>
            <w:shd w:val="clear" w:color="auto" w:fill="D9E2F3"/>
          </w:tcPr>
          <w:p w14:paraId="3F13908B" w14:textId="77777777" w:rsidR="00083923" w:rsidRPr="001C679B" w:rsidRDefault="00083923" w:rsidP="00083923">
            <w:pPr>
              <w:widowControl w:val="0"/>
              <w:spacing w:after="0"/>
              <w:jc w:val="center"/>
              <w:rPr>
                <w:rFonts w:ascii="Times New Roman" w:hAnsi="Times New Roman" w:cs="Times New Roman"/>
              </w:rPr>
            </w:pPr>
            <w:r w:rsidRPr="001C679B">
              <w:rPr>
                <w:rFonts w:ascii="Times New Roman" w:hAnsi="Times New Roman" w:cs="Times New Roman"/>
                <w:b/>
                <w:bCs/>
              </w:rPr>
              <w:t>Įrašyti abi reikalaujamas reikšmes:</w:t>
            </w:r>
            <w:r w:rsidRPr="001C679B">
              <w:rPr>
                <w:rFonts w:ascii="Times New Roman" w:hAnsi="Times New Roman" w:cs="Times New Roman"/>
              </w:rPr>
              <w:br/>
              <w:t xml:space="preserve">1. </w:t>
            </w:r>
            <w:r w:rsidRPr="001C679B">
              <w:rPr>
                <w:rFonts w:ascii="Times New Roman" w:hAnsi="Times New Roman" w:cs="Times New Roman"/>
                <w:bCs/>
              </w:rPr>
              <w:t>Sutarties objekto dalies, perduodamos vykdyti ūkio subjektui, aprašymas</w:t>
            </w:r>
            <w:r w:rsidRPr="001C679B">
              <w:rPr>
                <w:rFonts w:ascii="Times New Roman" w:hAnsi="Times New Roman" w:cs="Times New Roman"/>
              </w:rPr>
              <w:br/>
              <w:t>2. Ūkio subjektui perduodama pirkimo sutarties dalis % ar Eur pirkimo sutarties kainoje</w:t>
            </w:r>
          </w:p>
        </w:tc>
        <w:tc>
          <w:tcPr>
            <w:tcW w:w="1569" w:type="dxa"/>
            <w:tcBorders>
              <w:top w:val="single" w:sz="4" w:space="0" w:color="000000"/>
              <w:left w:val="single" w:sz="4" w:space="0" w:color="000000"/>
              <w:bottom w:val="single" w:sz="4" w:space="0" w:color="000000"/>
              <w:right w:val="single" w:sz="4" w:space="0" w:color="000000"/>
            </w:tcBorders>
            <w:shd w:val="clear" w:color="auto" w:fill="D9E2F3"/>
          </w:tcPr>
          <w:p w14:paraId="6C9CF4D1" w14:textId="77777777" w:rsidR="00083923" w:rsidRPr="001C679B" w:rsidRDefault="00083923" w:rsidP="00083923">
            <w:pPr>
              <w:widowControl w:val="0"/>
              <w:spacing w:after="0"/>
              <w:jc w:val="center"/>
              <w:rPr>
                <w:rFonts w:ascii="Times New Roman" w:hAnsi="Times New Roman" w:cs="Times New Roman"/>
                <w:b/>
                <w:bCs/>
                <w:lang w:val="en-US"/>
              </w:rPr>
            </w:pPr>
            <w:r w:rsidRPr="001C679B">
              <w:rPr>
                <w:rFonts w:ascii="Times New Roman" w:hAnsi="Times New Roman" w:cs="Times New Roman"/>
                <w:b/>
                <w:bCs/>
              </w:rPr>
              <w:t xml:space="preserve">Kuriai pirkimo objekto daliai (nurodyti </w:t>
            </w:r>
            <w:r w:rsidR="00465AEE">
              <w:rPr>
                <w:rFonts w:ascii="Times New Roman" w:hAnsi="Times New Roman" w:cs="Times New Roman"/>
                <w:b/>
                <w:bCs/>
                <w:lang w:val="en-US"/>
              </w:rPr>
              <w:t>1-2</w:t>
            </w:r>
            <w:r w:rsidRPr="001C679B">
              <w:rPr>
                <w:rFonts w:ascii="Times New Roman" w:hAnsi="Times New Roman" w:cs="Times New Roman"/>
                <w:b/>
                <w:bCs/>
                <w:lang w:val="en-US"/>
              </w:rPr>
              <w:t>)</w:t>
            </w:r>
          </w:p>
        </w:tc>
      </w:tr>
      <w:tr w:rsidR="00083923" w:rsidRPr="001C679B" w14:paraId="77D14265" w14:textId="77777777" w:rsidTr="008E2218">
        <w:tc>
          <w:tcPr>
            <w:tcW w:w="568" w:type="dxa"/>
            <w:tcBorders>
              <w:top w:val="single" w:sz="4" w:space="0" w:color="000000"/>
              <w:left w:val="single" w:sz="4" w:space="0" w:color="000000"/>
              <w:bottom w:val="single" w:sz="4" w:space="0" w:color="000000"/>
              <w:right w:val="single" w:sz="4" w:space="0" w:color="000000"/>
            </w:tcBorders>
          </w:tcPr>
          <w:p w14:paraId="4019345C" w14:textId="77777777" w:rsidR="00083923" w:rsidRPr="001C679B" w:rsidRDefault="00083923" w:rsidP="0020090C">
            <w:pPr>
              <w:widowControl w:val="0"/>
              <w:spacing w:after="0"/>
              <w:rPr>
                <w:rFonts w:ascii="Times New Roman" w:hAnsi="Times New Roman" w:cs="Times New Roman"/>
                <w:bCs/>
              </w:rPr>
            </w:pPr>
            <w:r w:rsidRPr="001C679B">
              <w:rPr>
                <w:rFonts w:ascii="Times New Roman" w:hAnsi="Times New Roman" w:cs="Times New Roman"/>
                <w:bCs/>
              </w:rPr>
              <w:t>1.</w:t>
            </w:r>
          </w:p>
        </w:tc>
        <w:tc>
          <w:tcPr>
            <w:tcW w:w="2856" w:type="dxa"/>
            <w:tcBorders>
              <w:top w:val="single" w:sz="4" w:space="0" w:color="000000"/>
              <w:left w:val="single" w:sz="4" w:space="0" w:color="000000"/>
              <w:bottom w:val="single" w:sz="4" w:space="0" w:color="000000"/>
              <w:right w:val="single" w:sz="4" w:space="0" w:color="000000"/>
            </w:tcBorders>
          </w:tcPr>
          <w:p w14:paraId="21FA7967" w14:textId="77777777" w:rsidR="00083923" w:rsidRPr="001C679B" w:rsidRDefault="00083923" w:rsidP="0020090C">
            <w:pPr>
              <w:widowControl w:val="0"/>
              <w:spacing w:after="0"/>
              <w:rPr>
                <w:rFonts w:ascii="Times New Roman" w:hAnsi="Times New Roman" w:cs="Times New Roman"/>
                <w:bCs/>
              </w:rPr>
            </w:pPr>
          </w:p>
        </w:tc>
        <w:tc>
          <w:tcPr>
            <w:tcW w:w="4646" w:type="dxa"/>
            <w:tcBorders>
              <w:top w:val="single" w:sz="4" w:space="0" w:color="000000"/>
              <w:left w:val="single" w:sz="4" w:space="0" w:color="000000"/>
              <w:bottom w:val="single" w:sz="4" w:space="0" w:color="000000"/>
              <w:right w:val="single" w:sz="4" w:space="0" w:color="000000"/>
            </w:tcBorders>
          </w:tcPr>
          <w:p w14:paraId="21101EF0" w14:textId="77777777" w:rsidR="00083923" w:rsidRPr="001C679B" w:rsidRDefault="00083923" w:rsidP="0020090C">
            <w:pPr>
              <w:widowControl w:val="0"/>
              <w:spacing w:after="0"/>
              <w:rPr>
                <w:rFonts w:ascii="Times New Roman" w:hAnsi="Times New Roman" w:cs="Times New Roman"/>
                <w:bCs/>
              </w:rPr>
            </w:pPr>
          </w:p>
        </w:tc>
        <w:tc>
          <w:tcPr>
            <w:tcW w:w="1569" w:type="dxa"/>
            <w:tcBorders>
              <w:top w:val="single" w:sz="4" w:space="0" w:color="000000"/>
              <w:left w:val="single" w:sz="4" w:space="0" w:color="000000"/>
              <w:bottom w:val="single" w:sz="4" w:space="0" w:color="000000"/>
              <w:right w:val="single" w:sz="4" w:space="0" w:color="000000"/>
            </w:tcBorders>
          </w:tcPr>
          <w:p w14:paraId="027FB1B6" w14:textId="77777777" w:rsidR="00083923" w:rsidRPr="001C679B" w:rsidRDefault="00083923" w:rsidP="0020090C">
            <w:pPr>
              <w:widowControl w:val="0"/>
              <w:spacing w:after="0"/>
              <w:rPr>
                <w:rFonts w:ascii="Times New Roman" w:hAnsi="Times New Roman" w:cs="Times New Roman"/>
                <w:bCs/>
              </w:rPr>
            </w:pPr>
          </w:p>
        </w:tc>
      </w:tr>
      <w:tr w:rsidR="00083923" w:rsidRPr="001C679B" w14:paraId="2EB3CB6B" w14:textId="77777777" w:rsidTr="008E2218">
        <w:tc>
          <w:tcPr>
            <w:tcW w:w="568" w:type="dxa"/>
            <w:tcBorders>
              <w:top w:val="single" w:sz="4" w:space="0" w:color="000000"/>
              <w:left w:val="single" w:sz="4" w:space="0" w:color="000000"/>
              <w:bottom w:val="single" w:sz="4" w:space="0" w:color="000000"/>
              <w:right w:val="single" w:sz="4" w:space="0" w:color="000000"/>
            </w:tcBorders>
          </w:tcPr>
          <w:p w14:paraId="31ED0E23" w14:textId="77777777" w:rsidR="00083923" w:rsidRPr="001C679B" w:rsidRDefault="00083923" w:rsidP="0020090C">
            <w:pPr>
              <w:widowControl w:val="0"/>
              <w:spacing w:after="0"/>
              <w:rPr>
                <w:rFonts w:ascii="Times New Roman" w:hAnsi="Times New Roman" w:cs="Times New Roman"/>
                <w:bCs/>
              </w:rPr>
            </w:pPr>
            <w:r w:rsidRPr="001C679B">
              <w:rPr>
                <w:rFonts w:ascii="Times New Roman" w:hAnsi="Times New Roman" w:cs="Times New Roman"/>
                <w:bCs/>
              </w:rPr>
              <w:t>2.</w:t>
            </w:r>
          </w:p>
        </w:tc>
        <w:tc>
          <w:tcPr>
            <w:tcW w:w="2856" w:type="dxa"/>
            <w:tcBorders>
              <w:top w:val="single" w:sz="4" w:space="0" w:color="000000"/>
              <w:left w:val="single" w:sz="4" w:space="0" w:color="000000"/>
              <w:bottom w:val="single" w:sz="4" w:space="0" w:color="000000"/>
              <w:right w:val="single" w:sz="4" w:space="0" w:color="000000"/>
            </w:tcBorders>
          </w:tcPr>
          <w:p w14:paraId="6E441F6A" w14:textId="77777777" w:rsidR="00083923" w:rsidRPr="001C679B" w:rsidRDefault="00083923" w:rsidP="0020090C">
            <w:pPr>
              <w:widowControl w:val="0"/>
              <w:spacing w:after="0"/>
              <w:rPr>
                <w:rFonts w:ascii="Times New Roman" w:hAnsi="Times New Roman" w:cs="Times New Roman"/>
                <w:bCs/>
              </w:rPr>
            </w:pPr>
          </w:p>
        </w:tc>
        <w:tc>
          <w:tcPr>
            <w:tcW w:w="4646" w:type="dxa"/>
            <w:tcBorders>
              <w:top w:val="single" w:sz="4" w:space="0" w:color="000000"/>
              <w:left w:val="single" w:sz="4" w:space="0" w:color="000000"/>
              <w:bottom w:val="single" w:sz="4" w:space="0" w:color="000000"/>
              <w:right w:val="single" w:sz="4" w:space="0" w:color="000000"/>
            </w:tcBorders>
          </w:tcPr>
          <w:p w14:paraId="46762962" w14:textId="77777777" w:rsidR="00083923" w:rsidRPr="001C679B" w:rsidRDefault="00083923" w:rsidP="0020090C">
            <w:pPr>
              <w:widowControl w:val="0"/>
              <w:spacing w:after="0"/>
              <w:rPr>
                <w:rFonts w:ascii="Times New Roman" w:hAnsi="Times New Roman" w:cs="Times New Roman"/>
                <w:bCs/>
              </w:rPr>
            </w:pPr>
          </w:p>
        </w:tc>
        <w:tc>
          <w:tcPr>
            <w:tcW w:w="1569" w:type="dxa"/>
            <w:tcBorders>
              <w:top w:val="single" w:sz="4" w:space="0" w:color="000000"/>
              <w:left w:val="single" w:sz="4" w:space="0" w:color="000000"/>
              <w:bottom w:val="single" w:sz="4" w:space="0" w:color="000000"/>
              <w:right w:val="single" w:sz="4" w:space="0" w:color="000000"/>
            </w:tcBorders>
          </w:tcPr>
          <w:p w14:paraId="3E1E6274" w14:textId="77777777" w:rsidR="00083923" w:rsidRPr="001C679B" w:rsidRDefault="00083923" w:rsidP="0020090C">
            <w:pPr>
              <w:widowControl w:val="0"/>
              <w:spacing w:after="0"/>
              <w:rPr>
                <w:rFonts w:ascii="Times New Roman" w:hAnsi="Times New Roman" w:cs="Times New Roman"/>
                <w:bCs/>
              </w:rPr>
            </w:pPr>
          </w:p>
        </w:tc>
      </w:tr>
      <w:tr w:rsidR="003C54CF" w:rsidRPr="001C679B" w14:paraId="76448891" w14:textId="77777777" w:rsidTr="008E2218">
        <w:tc>
          <w:tcPr>
            <w:tcW w:w="568" w:type="dxa"/>
            <w:tcBorders>
              <w:top w:val="single" w:sz="4" w:space="0" w:color="000000"/>
              <w:left w:val="single" w:sz="4" w:space="0" w:color="000000"/>
              <w:bottom w:val="single" w:sz="4" w:space="0" w:color="000000"/>
              <w:right w:val="single" w:sz="4" w:space="0" w:color="000000"/>
            </w:tcBorders>
          </w:tcPr>
          <w:p w14:paraId="428F8217" w14:textId="77777777" w:rsidR="003C54CF" w:rsidRPr="001C679B" w:rsidRDefault="003C54CF" w:rsidP="0020090C">
            <w:pPr>
              <w:widowControl w:val="0"/>
              <w:spacing w:after="0"/>
              <w:rPr>
                <w:rFonts w:ascii="Times New Roman" w:hAnsi="Times New Roman" w:cs="Times New Roman"/>
                <w:bCs/>
              </w:rPr>
            </w:pPr>
            <w:r>
              <w:rPr>
                <w:rFonts w:ascii="Times New Roman" w:hAnsi="Times New Roman" w:cs="Times New Roman"/>
                <w:bCs/>
              </w:rPr>
              <w:t>3.</w:t>
            </w:r>
          </w:p>
        </w:tc>
        <w:tc>
          <w:tcPr>
            <w:tcW w:w="2856" w:type="dxa"/>
            <w:tcBorders>
              <w:top w:val="single" w:sz="4" w:space="0" w:color="000000"/>
              <w:left w:val="single" w:sz="4" w:space="0" w:color="000000"/>
              <w:bottom w:val="single" w:sz="4" w:space="0" w:color="000000"/>
              <w:right w:val="single" w:sz="4" w:space="0" w:color="000000"/>
            </w:tcBorders>
          </w:tcPr>
          <w:p w14:paraId="167E8B5E" w14:textId="77777777" w:rsidR="003C54CF" w:rsidRPr="001C679B" w:rsidRDefault="003C54CF" w:rsidP="0020090C">
            <w:pPr>
              <w:widowControl w:val="0"/>
              <w:spacing w:after="0"/>
              <w:rPr>
                <w:rFonts w:ascii="Times New Roman" w:hAnsi="Times New Roman" w:cs="Times New Roman"/>
                <w:bCs/>
              </w:rPr>
            </w:pPr>
          </w:p>
        </w:tc>
        <w:tc>
          <w:tcPr>
            <w:tcW w:w="4646" w:type="dxa"/>
            <w:tcBorders>
              <w:top w:val="single" w:sz="4" w:space="0" w:color="000000"/>
              <w:left w:val="single" w:sz="4" w:space="0" w:color="000000"/>
              <w:bottom w:val="single" w:sz="4" w:space="0" w:color="000000"/>
              <w:right w:val="single" w:sz="4" w:space="0" w:color="000000"/>
            </w:tcBorders>
          </w:tcPr>
          <w:p w14:paraId="0FB554EA" w14:textId="77777777" w:rsidR="003C54CF" w:rsidRPr="001C679B" w:rsidRDefault="003C54CF" w:rsidP="0020090C">
            <w:pPr>
              <w:widowControl w:val="0"/>
              <w:spacing w:after="0"/>
              <w:rPr>
                <w:rFonts w:ascii="Times New Roman" w:hAnsi="Times New Roman" w:cs="Times New Roman"/>
                <w:bCs/>
              </w:rPr>
            </w:pPr>
          </w:p>
        </w:tc>
        <w:tc>
          <w:tcPr>
            <w:tcW w:w="1569" w:type="dxa"/>
            <w:tcBorders>
              <w:top w:val="single" w:sz="4" w:space="0" w:color="000000"/>
              <w:left w:val="single" w:sz="4" w:space="0" w:color="000000"/>
              <w:bottom w:val="single" w:sz="4" w:space="0" w:color="000000"/>
              <w:right w:val="single" w:sz="4" w:space="0" w:color="000000"/>
            </w:tcBorders>
          </w:tcPr>
          <w:p w14:paraId="3A875E97" w14:textId="77777777" w:rsidR="003C54CF" w:rsidRPr="001C679B" w:rsidRDefault="003C54CF" w:rsidP="0020090C">
            <w:pPr>
              <w:widowControl w:val="0"/>
              <w:spacing w:after="0"/>
              <w:rPr>
                <w:rFonts w:ascii="Times New Roman" w:hAnsi="Times New Roman" w:cs="Times New Roman"/>
                <w:bCs/>
              </w:rPr>
            </w:pPr>
          </w:p>
        </w:tc>
      </w:tr>
    </w:tbl>
    <w:p w14:paraId="3E3807FB" w14:textId="77777777" w:rsidR="00083923" w:rsidRDefault="00083923" w:rsidP="00083923">
      <w:pPr>
        <w:widowControl w:val="0"/>
        <w:tabs>
          <w:tab w:val="left" w:pos="720"/>
        </w:tabs>
        <w:spacing w:after="0"/>
        <w:jc w:val="both"/>
        <w:rPr>
          <w:rFonts w:ascii="Times New Roman" w:hAnsi="Times New Roman" w:cs="Times New Roman"/>
          <w:b/>
          <w:bCs/>
        </w:rPr>
      </w:pPr>
    </w:p>
    <w:p w14:paraId="0696F1D8" w14:textId="77777777" w:rsidR="00083923" w:rsidRPr="001C679B" w:rsidRDefault="003618FB" w:rsidP="00E80A3F">
      <w:pPr>
        <w:widowControl w:val="0"/>
        <w:tabs>
          <w:tab w:val="left" w:pos="720"/>
        </w:tabs>
        <w:spacing w:after="0" w:line="240" w:lineRule="auto"/>
        <w:ind w:left="284"/>
        <w:jc w:val="both"/>
        <w:rPr>
          <w:rFonts w:ascii="Times New Roman" w:hAnsi="Times New Roman" w:cs="Times New Roman"/>
          <w:b/>
          <w:bCs/>
        </w:rPr>
      </w:pPr>
      <w:r>
        <w:rPr>
          <w:rFonts w:ascii="Times New Roman" w:hAnsi="Times New Roman" w:cs="Times New Roman"/>
          <w:b/>
          <w:bCs/>
        </w:rPr>
        <w:t>5</w:t>
      </w:r>
      <w:r w:rsidR="00083923" w:rsidRPr="001C679B">
        <w:rPr>
          <w:rFonts w:ascii="Times New Roman" w:hAnsi="Times New Roman" w:cs="Times New Roman"/>
          <w:b/>
          <w:bCs/>
        </w:rPr>
        <w:t xml:space="preserve"> lentelė. Informacija apie žinomus subtiekėjus/subrangovus, kurių pajėgumais (kad atitiktų perkančiosios organizacijos keliamus kvalifikacijos reikalavimus) tiekėjas </w:t>
      </w:r>
      <w:r w:rsidR="00083923" w:rsidRPr="001C679B">
        <w:rPr>
          <w:rFonts w:ascii="Times New Roman" w:hAnsi="Times New Roman" w:cs="Times New Roman"/>
          <w:b/>
          <w:bCs/>
          <w:u w:val="single"/>
        </w:rPr>
        <w:t>nesiremia</w:t>
      </w:r>
      <w:r w:rsidR="00083923" w:rsidRPr="001C679B">
        <w:rPr>
          <w:rFonts w:ascii="Times New Roman" w:hAnsi="Times New Roman" w:cs="Times New Roman"/>
          <w:b/>
          <w:bCs/>
        </w:rPr>
        <w:t xml:space="preserve">, ir jiems perduodama vykdyti pirkimo sutarties dalis </w:t>
      </w:r>
    </w:p>
    <w:p w14:paraId="67C88DC9" w14:textId="77777777" w:rsidR="00083923" w:rsidRPr="001C679B" w:rsidRDefault="00083923" w:rsidP="00E80A3F">
      <w:pPr>
        <w:widowControl w:val="0"/>
        <w:spacing w:after="0" w:line="240" w:lineRule="auto"/>
        <w:ind w:left="284"/>
        <w:rPr>
          <w:rFonts w:ascii="Times New Roman" w:hAnsi="Times New Roman" w:cs="Times New Roman"/>
          <w:i/>
          <w:iCs/>
        </w:rPr>
      </w:pPr>
      <w:r w:rsidRPr="001C679B">
        <w:rPr>
          <w:rFonts w:ascii="Times New Roman" w:hAnsi="Times New Roman" w:cs="Times New Roman"/>
          <w:i/>
          <w:iCs/>
        </w:rPr>
        <w:t>(pildoma, jei tiekėjas pasitelkia subtiekėjus/subrangovus, kurių pajėgumais (kvalifikacija) tiekėjas nesiremia)</w:t>
      </w:r>
    </w:p>
    <w:tbl>
      <w:tblPr>
        <w:tblW w:w="9639" w:type="dxa"/>
        <w:tblInd w:w="392" w:type="dxa"/>
        <w:tblLayout w:type="fixed"/>
        <w:tblLook w:val="04A0" w:firstRow="1" w:lastRow="0" w:firstColumn="1" w:lastColumn="0" w:noHBand="0" w:noVBand="1"/>
      </w:tblPr>
      <w:tblGrid>
        <w:gridCol w:w="615"/>
        <w:gridCol w:w="2809"/>
        <w:gridCol w:w="4646"/>
        <w:gridCol w:w="1569"/>
      </w:tblGrid>
      <w:tr w:rsidR="00083923" w:rsidRPr="001C679B" w14:paraId="7DD2F99D" w14:textId="77777777" w:rsidTr="008E2218">
        <w:tc>
          <w:tcPr>
            <w:tcW w:w="615" w:type="dxa"/>
            <w:tcBorders>
              <w:top w:val="single" w:sz="4" w:space="0" w:color="000000"/>
              <w:left w:val="single" w:sz="4" w:space="0" w:color="000000"/>
              <w:bottom w:val="single" w:sz="4" w:space="0" w:color="000000"/>
              <w:right w:val="single" w:sz="4" w:space="0" w:color="000000"/>
            </w:tcBorders>
            <w:shd w:val="clear" w:color="auto" w:fill="D9E2F3"/>
          </w:tcPr>
          <w:p w14:paraId="13F43934" w14:textId="77777777" w:rsidR="00083923" w:rsidRPr="001C679B" w:rsidRDefault="00083923" w:rsidP="00083923">
            <w:pPr>
              <w:widowControl w:val="0"/>
              <w:spacing w:after="0"/>
              <w:jc w:val="center"/>
              <w:rPr>
                <w:rFonts w:ascii="Times New Roman" w:hAnsi="Times New Roman" w:cs="Times New Roman"/>
                <w:b/>
              </w:rPr>
            </w:pPr>
            <w:r w:rsidRPr="001C679B">
              <w:rPr>
                <w:rFonts w:ascii="Times New Roman" w:hAnsi="Times New Roman" w:cs="Times New Roman"/>
                <w:b/>
              </w:rPr>
              <w:t>Eil. Nr.</w:t>
            </w:r>
          </w:p>
        </w:tc>
        <w:tc>
          <w:tcPr>
            <w:tcW w:w="2809" w:type="dxa"/>
            <w:tcBorders>
              <w:top w:val="single" w:sz="4" w:space="0" w:color="000000"/>
              <w:left w:val="single" w:sz="4" w:space="0" w:color="000000"/>
              <w:bottom w:val="single" w:sz="4" w:space="0" w:color="000000"/>
              <w:right w:val="single" w:sz="4" w:space="0" w:color="000000"/>
            </w:tcBorders>
            <w:shd w:val="clear" w:color="auto" w:fill="D9E2F3"/>
          </w:tcPr>
          <w:p w14:paraId="1B4349EC" w14:textId="77777777" w:rsidR="00083923" w:rsidRPr="001C679B" w:rsidRDefault="00083923" w:rsidP="00083923">
            <w:pPr>
              <w:widowControl w:val="0"/>
              <w:spacing w:after="0"/>
              <w:jc w:val="center"/>
              <w:rPr>
                <w:rFonts w:ascii="Times New Roman" w:hAnsi="Times New Roman" w:cs="Times New Roman"/>
                <w:b/>
              </w:rPr>
            </w:pPr>
            <w:r w:rsidRPr="001C679B">
              <w:rPr>
                <w:rFonts w:ascii="Times New Roman" w:hAnsi="Times New Roman" w:cs="Times New Roman"/>
                <w:b/>
              </w:rPr>
              <w:t>Subtiekėjo/subrangovo pavadinimas, juridinio asmens kodas, adresas</w:t>
            </w:r>
          </w:p>
        </w:tc>
        <w:tc>
          <w:tcPr>
            <w:tcW w:w="4646" w:type="dxa"/>
            <w:tcBorders>
              <w:top w:val="single" w:sz="4" w:space="0" w:color="000000"/>
              <w:left w:val="single" w:sz="4" w:space="0" w:color="000000"/>
              <w:bottom w:val="single" w:sz="4" w:space="0" w:color="000000"/>
              <w:right w:val="single" w:sz="4" w:space="0" w:color="000000"/>
            </w:tcBorders>
            <w:shd w:val="clear" w:color="auto" w:fill="D9E2F3"/>
          </w:tcPr>
          <w:p w14:paraId="7F77A7E4" w14:textId="77777777" w:rsidR="00083923" w:rsidRPr="001C679B" w:rsidRDefault="00083923" w:rsidP="00083923">
            <w:pPr>
              <w:widowControl w:val="0"/>
              <w:spacing w:after="0"/>
              <w:jc w:val="center"/>
              <w:rPr>
                <w:rFonts w:ascii="Times New Roman" w:hAnsi="Times New Roman" w:cs="Times New Roman"/>
                <w:b/>
              </w:rPr>
            </w:pPr>
            <w:r w:rsidRPr="001C679B">
              <w:rPr>
                <w:rFonts w:ascii="Times New Roman" w:hAnsi="Times New Roman" w:cs="Times New Roman"/>
                <w:b/>
                <w:bCs/>
              </w:rPr>
              <w:t>Įrašyti abi reikalaujamas reikšmes:</w:t>
            </w:r>
            <w:r w:rsidRPr="001C679B">
              <w:rPr>
                <w:rFonts w:ascii="Times New Roman" w:hAnsi="Times New Roman" w:cs="Times New Roman"/>
              </w:rPr>
              <w:br/>
              <w:t>1. Pirkimo s</w:t>
            </w:r>
            <w:r w:rsidRPr="001C679B">
              <w:rPr>
                <w:rFonts w:ascii="Times New Roman" w:hAnsi="Times New Roman" w:cs="Times New Roman"/>
                <w:bCs/>
              </w:rPr>
              <w:t>utarties objekto dalies, perduodamos vykdyti subtiekėjui/subrangovui, aprašymas</w:t>
            </w:r>
            <w:r w:rsidRPr="001C679B">
              <w:rPr>
                <w:rFonts w:ascii="Times New Roman" w:hAnsi="Times New Roman" w:cs="Times New Roman"/>
              </w:rPr>
              <w:br/>
              <w:t xml:space="preserve">2. Subtiekėjui/subrangovui perduodama pirkimo </w:t>
            </w:r>
            <w:r w:rsidRPr="001C679B">
              <w:rPr>
                <w:rFonts w:ascii="Times New Roman" w:hAnsi="Times New Roman" w:cs="Times New Roman"/>
              </w:rPr>
              <w:lastRenderedPageBreak/>
              <w:t>sutarties dalis % ar Eur pirkimo sutarties kainoje</w:t>
            </w:r>
          </w:p>
        </w:tc>
        <w:tc>
          <w:tcPr>
            <w:tcW w:w="1569" w:type="dxa"/>
            <w:tcBorders>
              <w:top w:val="single" w:sz="4" w:space="0" w:color="000000"/>
              <w:left w:val="single" w:sz="4" w:space="0" w:color="000000"/>
              <w:bottom w:val="single" w:sz="4" w:space="0" w:color="000000"/>
              <w:right w:val="single" w:sz="4" w:space="0" w:color="000000"/>
            </w:tcBorders>
            <w:shd w:val="clear" w:color="auto" w:fill="D9E2F3"/>
          </w:tcPr>
          <w:p w14:paraId="2C70C8C5" w14:textId="77777777" w:rsidR="00083923" w:rsidRPr="001C679B" w:rsidRDefault="00083923" w:rsidP="00083923">
            <w:pPr>
              <w:widowControl w:val="0"/>
              <w:spacing w:after="0"/>
              <w:jc w:val="center"/>
              <w:rPr>
                <w:rFonts w:ascii="Times New Roman" w:hAnsi="Times New Roman" w:cs="Times New Roman"/>
                <w:b/>
                <w:bCs/>
              </w:rPr>
            </w:pPr>
            <w:r w:rsidRPr="001C679B">
              <w:rPr>
                <w:rFonts w:ascii="Times New Roman" w:hAnsi="Times New Roman" w:cs="Times New Roman"/>
                <w:b/>
                <w:bCs/>
              </w:rPr>
              <w:lastRenderedPageBreak/>
              <w:t xml:space="preserve">Kuriai pirkimo objekto daliai (nurodyti </w:t>
            </w:r>
            <w:r w:rsidR="00465AEE">
              <w:rPr>
                <w:rFonts w:ascii="Times New Roman" w:hAnsi="Times New Roman" w:cs="Times New Roman"/>
                <w:b/>
                <w:bCs/>
                <w:lang w:val="en-US"/>
              </w:rPr>
              <w:t>1-2</w:t>
            </w:r>
            <w:r w:rsidRPr="001C679B">
              <w:rPr>
                <w:rFonts w:ascii="Times New Roman" w:hAnsi="Times New Roman" w:cs="Times New Roman"/>
                <w:b/>
                <w:bCs/>
                <w:lang w:val="en-US"/>
              </w:rPr>
              <w:t>)</w:t>
            </w:r>
          </w:p>
        </w:tc>
      </w:tr>
      <w:tr w:rsidR="00083923" w:rsidRPr="001C679B" w14:paraId="40F2B9E8" w14:textId="77777777" w:rsidTr="008E2218">
        <w:tc>
          <w:tcPr>
            <w:tcW w:w="615" w:type="dxa"/>
            <w:tcBorders>
              <w:top w:val="single" w:sz="4" w:space="0" w:color="000000"/>
              <w:left w:val="single" w:sz="4" w:space="0" w:color="000000"/>
              <w:bottom w:val="single" w:sz="4" w:space="0" w:color="000000"/>
              <w:right w:val="single" w:sz="4" w:space="0" w:color="000000"/>
            </w:tcBorders>
          </w:tcPr>
          <w:p w14:paraId="21BF0A40" w14:textId="77777777" w:rsidR="00083923" w:rsidRPr="001C679B" w:rsidRDefault="00083923" w:rsidP="0020090C">
            <w:pPr>
              <w:widowControl w:val="0"/>
              <w:spacing w:after="0"/>
              <w:rPr>
                <w:rFonts w:ascii="Times New Roman" w:hAnsi="Times New Roman" w:cs="Times New Roman"/>
                <w:bCs/>
              </w:rPr>
            </w:pPr>
            <w:r w:rsidRPr="001C679B">
              <w:rPr>
                <w:rFonts w:ascii="Times New Roman" w:hAnsi="Times New Roman" w:cs="Times New Roman"/>
                <w:bCs/>
              </w:rPr>
              <w:t>1.</w:t>
            </w:r>
          </w:p>
        </w:tc>
        <w:tc>
          <w:tcPr>
            <w:tcW w:w="2809" w:type="dxa"/>
            <w:tcBorders>
              <w:top w:val="single" w:sz="4" w:space="0" w:color="000000"/>
              <w:left w:val="single" w:sz="4" w:space="0" w:color="000000"/>
              <w:bottom w:val="single" w:sz="4" w:space="0" w:color="000000"/>
              <w:right w:val="single" w:sz="4" w:space="0" w:color="000000"/>
            </w:tcBorders>
          </w:tcPr>
          <w:p w14:paraId="38F909CC" w14:textId="77777777" w:rsidR="00083923" w:rsidRPr="001C679B" w:rsidRDefault="00083923" w:rsidP="0020090C">
            <w:pPr>
              <w:widowControl w:val="0"/>
              <w:spacing w:after="0"/>
              <w:rPr>
                <w:rFonts w:ascii="Times New Roman" w:hAnsi="Times New Roman" w:cs="Times New Roman"/>
                <w:bCs/>
              </w:rPr>
            </w:pPr>
          </w:p>
        </w:tc>
        <w:tc>
          <w:tcPr>
            <w:tcW w:w="4646" w:type="dxa"/>
            <w:tcBorders>
              <w:top w:val="single" w:sz="4" w:space="0" w:color="000000"/>
              <w:left w:val="single" w:sz="4" w:space="0" w:color="000000"/>
              <w:bottom w:val="single" w:sz="4" w:space="0" w:color="000000"/>
              <w:right w:val="single" w:sz="4" w:space="0" w:color="000000"/>
            </w:tcBorders>
          </w:tcPr>
          <w:p w14:paraId="44F9BB10" w14:textId="77777777" w:rsidR="00083923" w:rsidRPr="001C679B" w:rsidRDefault="00083923" w:rsidP="0020090C">
            <w:pPr>
              <w:widowControl w:val="0"/>
              <w:spacing w:after="0"/>
              <w:rPr>
                <w:rFonts w:ascii="Times New Roman" w:hAnsi="Times New Roman" w:cs="Times New Roman"/>
                <w:bCs/>
              </w:rPr>
            </w:pPr>
          </w:p>
        </w:tc>
        <w:tc>
          <w:tcPr>
            <w:tcW w:w="1569" w:type="dxa"/>
            <w:tcBorders>
              <w:top w:val="single" w:sz="4" w:space="0" w:color="000000"/>
              <w:left w:val="single" w:sz="4" w:space="0" w:color="000000"/>
              <w:bottom w:val="single" w:sz="4" w:space="0" w:color="000000"/>
              <w:right w:val="single" w:sz="4" w:space="0" w:color="000000"/>
            </w:tcBorders>
          </w:tcPr>
          <w:p w14:paraId="3B8A3A7E" w14:textId="77777777" w:rsidR="00083923" w:rsidRPr="001C679B" w:rsidRDefault="00083923" w:rsidP="0020090C">
            <w:pPr>
              <w:widowControl w:val="0"/>
              <w:spacing w:after="0"/>
              <w:rPr>
                <w:rFonts w:ascii="Times New Roman" w:hAnsi="Times New Roman" w:cs="Times New Roman"/>
                <w:bCs/>
              </w:rPr>
            </w:pPr>
          </w:p>
        </w:tc>
      </w:tr>
      <w:tr w:rsidR="00083923" w:rsidRPr="001C679B" w14:paraId="09CADEF6" w14:textId="77777777" w:rsidTr="008E2218">
        <w:tc>
          <w:tcPr>
            <w:tcW w:w="615" w:type="dxa"/>
            <w:tcBorders>
              <w:top w:val="single" w:sz="4" w:space="0" w:color="000000"/>
              <w:left w:val="single" w:sz="4" w:space="0" w:color="000000"/>
              <w:bottom w:val="single" w:sz="4" w:space="0" w:color="000000"/>
              <w:right w:val="single" w:sz="4" w:space="0" w:color="000000"/>
            </w:tcBorders>
          </w:tcPr>
          <w:p w14:paraId="3AD2D3B8" w14:textId="77777777" w:rsidR="00083923" w:rsidRPr="001C679B" w:rsidRDefault="00083923" w:rsidP="0020090C">
            <w:pPr>
              <w:widowControl w:val="0"/>
              <w:spacing w:after="0"/>
              <w:rPr>
                <w:rFonts w:ascii="Times New Roman" w:hAnsi="Times New Roman" w:cs="Times New Roman"/>
                <w:bCs/>
              </w:rPr>
            </w:pPr>
            <w:r w:rsidRPr="001C679B">
              <w:rPr>
                <w:rFonts w:ascii="Times New Roman" w:hAnsi="Times New Roman" w:cs="Times New Roman"/>
                <w:bCs/>
              </w:rPr>
              <w:t>2.</w:t>
            </w:r>
          </w:p>
        </w:tc>
        <w:tc>
          <w:tcPr>
            <w:tcW w:w="2809" w:type="dxa"/>
            <w:tcBorders>
              <w:top w:val="single" w:sz="4" w:space="0" w:color="000000"/>
              <w:left w:val="single" w:sz="4" w:space="0" w:color="000000"/>
              <w:bottom w:val="single" w:sz="4" w:space="0" w:color="000000"/>
              <w:right w:val="single" w:sz="4" w:space="0" w:color="000000"/>
            </w:tcBorders>
          </w:tcPr>
          <w:p w14:paraId="45111CE6" w14:textId="77777777" w:rsidR="00083923" w:rsidRPr="001C679B" w:rsidRDefault="00083923" w:rsidP="0020090C">
            <w:pPr>
              <w:widowControl w:val="0"/>
              <w:spacing w:after="0"/>
              <w:rPr>
                <w:rFonts w:ascii="Times New Roman" w:hAnsi="Times New Roman" w:cs="Times New Roman"/>
                <w:bCs/>
              </w:rPr>
            </w:pPr>
          </w:p>
        </w:tc>
        <w:tc>
          <w:tcPr>
            <w:tcW w:w="4646" w:type="dxa"/>
            <w:tcBorders>
              <w:top w:val="single" w:sz="4" w:space="0" w:color="000000"/>
              <w:left w:val="single" w:sz="4" w:space="0" w:color="000000"/>
              <w:bottom w:val="single" w:sz="4" w:space="0" w:color="000000"/>
              <w:right w:val="single" w:sz="4" w:space="0" w:color="000000"/>
            </w:tcBorders>
          </w:tcPr>
          <w:p w14:paraId="3C8E8257" w14:textId="77777777" w:rsidR="00083923" w:rsidRPr="001C679B" w:rsidRDefault="00083923" w:rsidP="0020090C">
            <w:pPr>
              <w:widowControl w:val="0"/>
              <w:spacing w:after="0"/>
              <w:rPr>
                <w:rFonts w:ascii="Times New Roman" w:hAnsi="Times New Roman" w:cs="Times New Roman"/>
                <w:bCs/>
              </w:rPr>
            </w:pPr>
          </w:p>
        </w:tc>
        <w:tc>
          <w:tcPr>
            <w:tcW w:w="1569" w:type="dxa"/>
            <w:tcBorders>
              <w:top w:val="single" w:sz="4" w:space="0" w:color="000000"/>
              <w:left w:val="single" w:sz="4" w:space="0" w:color="000000"/>
              <w:bottom w:val="single" w:sz="4" w:space="0" w:color="000000"/>
              <w:right w:val="single" w:sz="4" w:space="0" w:color="000000"/>
            </w:tcBorders>
          </w:tcPr>
          <w:p w14:paraId="422B14D4" w14:textId="77777777" w:rsidR="00083923" w:rsidRPr="001C679B" w:rsidRDefault="00083923" w:rsidP="0020090C">
            <w:pPr>
              <w:widowControl w:val="0"/>
              <w:spacing w:after="0"/>
              <w:rPr>
                <w:rFonts w:ascii="Times New Roman" w:hAnsi="Times New Roman" w:cs="Times New Roman"/>
                <w:bCs/>
              </w:rPr>
            </w:pPr>
          </w:p>
        </w:tc>
      </w:tr>
      <w:tr w:rsidR="003C54CF" w:rsidRPr="001C679B" w14:paraId="03DD369F" w14:textId="77777777" w:rsidTr="008E2218">
        <w:tc>
          <w:tcPr>
            <w:tcW w:w="615" w:type="dxa"/>
            <w:tcBorders>
              <w:top w:val="single" w:sz="4" w:space="0" w:color="000000"/>
              <w:left w:val="single" w:sz="4" w:space="0" w:color="000000"/>
              <w:bottom w:val="single" w:sz="4" w:space="0" w:color="000000"/>
              <w:right w:val="single" w:sz="4" w:space="0" w:color="000000"/>
            </w:tcBorders>
          </w:tcPr>
          <w:p w14:paraId="46D843F5" w14:textId="77777777" w:rsidR="003C54CF" w:rsidRPr="001C679B" w:rsidRDefault="003C54CF" w:rsidP="0020090C">
            <w:pPr>
              <w:widowControl w:val="0"/>
              <w:spacing w:after="0"/>
              <w:rPr>
                <w:rFonts w:ascii="Times New Roman" w:hAnsi="Times New Roman" w:cs="Times New Roman"/>
                <w:bCs/>
              </w:rPr>
            </w:pPr>
            <w:r>
              <w:rPr>
                <w:rFonts w:ascii="Times New Roman" w:hAnsi="Times New Roman" w:cs="Times New Roman"/>
                <w:bCs/>
              </w:rPr>
              <w:t>3.</w:t>
            </w:r>
          </w:p>
        </w:tc>
        <w:tc>
          <w:tcPr>
            <w:tcW w:w="2809" w:type="dxa"/>
            <w:tcBorders>
              <w:top w:val="single" w:sz="4" w:space="0" w:color="000000"/>
              <w:left w:val="single" w:sz="4" w:space="0" w:color="000000"/>
              <w:bottom w:val="single" w:sz="4" w:space="0" w:color="000000"/>
              <w:right w:val="single" w:sz="4" w:space="0" w:color="000000"/>
            </w:tcBorders>
          </w:tcPr>
          <w:p w14:paraId="71B3D781" w14:textId="77777777" w:rsidR="003C54CF" w:rsidRPr="001C679B" w:rsidRDefault="003C54CF" w:rsidP="0020090C">
            <w:pPr>
              <w:widowControl w:val="0"/>
              <w:spacing w:after="0"/>
              <w:rPr>
                <w:rFonts w:ascii="Times New Roman" w:hAnsi="Times New Roman" w:cs="Times New Roman"/>
                <w:bCs/>
              </w:rPr>
            </w:pPr>
          </w:p>
        </w:tc>
        <w:tc>
          <w:tcPr>
            <w:tcW w:w="4646" w:type="dxa"/>
            <w:tcBorders>
              <w:top w:val="single" w:sz="4" w:space="0" w:color="000000"/>
              <w:left w:val="single" w:sz="4" w:space="0" w:color="000000"/>
              <w:bottom w:val="single" w:sz="4" w:space="0" w:color="000000"/>
              <w:right w:val="single" w:sz="4" w:space="0" w:color="000000"/>
            </w:tcBorders>
          </w:tcPr>
          <w:p w14:paraId="1B5F7756" w14:textId="77777777" w:rsidR="003C54CF" w:rsidRPr="001C679B" w:rsidRDefault="003C54CF" w:rsidP="0020090C">
            <w:pPr>
              <w:widowControl w:val="0"/>
              <w:spacing w:after="0"/>
              <w:rPr>
                <w:rFonts w:ascii="Times New Roman" w:hAnsi="Times New Roman" w:cs="Times New Roman"/>
                <w:bCs/>
              </w:rPr>
            </w:pPr>
          </w:p>
        </w:tc>
        <w:tc>
          <w:tcPr>
            <w:tcW w:w="1569" w:type="dxa"/>
            <w:tcBorders>
              <w:top w:val="single" w:sz="4" w:space="0" w:color="000000"/>
              <w:left w:val="single" w:sz="4" w:space="0" w:color="000000"/>
              <w:bottom w:val="single" w:sz="4" w:space="0" w:color="000000"/>
              <w:right w:val="single" w:sz="4" w:space="0" w:color="000000"/>
            </w:tcBorders>
          </w:tcPr>
          <w:p w14:paraId="3871E14E" w14:textId="77777777" w:rsidR="003C54CF" w:rsidRPr="001C679B" w:rsidRDefault="003C54CF" w:rsidP="0020090C">
            <w:pPr>
              <w:widowControl w:val="0"/>
              <w:spacing w:after="0"/>
              <w:rPr>
                <w:rFonts w:ascii="Times New Roman" w:hAnsi="Times New Roman" w:cs="Times New Roman"/>
                <w:bCs/>
              </w:rPr>
            </w:pPr>
          </w:p>
        </w:tc>
      </w:tr>
    </w:tbl>
    <w:p w14:paraId="58851799" w14:textId="77777777" w:rsidR="00083923" w:rsidRPr="001C679B" w:rsidRDefault="00083923" w:rsidP="00083923">
      <w:pPr>
        <w:widowControl w:val="0"/>
        <w:spacing w:after="0"/>
        <w:jc w:val="both"/>
        <w:rPr>
          <w:rFonts w:ascii="Times New Roman" w:eastAsia="Times New Roman" w:hAnsi="Times New Roman" w:cs="Times New Roman"/>
        </w:rPr>
      </w:pPr>
    </w:p>
    <w:p w14:paraId="04E73E60" w14:textId="77777777" w:rsidR="00083923" w:rsidRPr="001C679B" w:rsidRDefault="003618FB" w:rsidP="00E80A3F">
      <w:pPr>
        <w:widowControl w:val="0"/>
        <w:spacing w:after="0"/>
        <w:ind w:left="284"/>
        <w:jc w:val="both"/>
        <w:rPr>
          <w:rFonts w:ascii="Times New Roman" w:eastAsia="Times New Roman" w:hAnsi="Times New Roman" w:cs="Times New Roman"/>
        </w:rPr>
      </w:pPr>
      <w:r>
        <w:rPr>
          <w:rFonts w:ascii="Times New Roman" w:eastAsia="Times New Roman" w:hAnsi="Times New Roman" w:cs="Times New Roman"/>
          <w:b/>
          <w:bCs/>
        </w:rPr>
        <w:t>6</w:t>
      </w:r>
      <w:r w:rsidR="00083923" w:rsidRPr="001C679B">
        <w:rPr>
          <w:rFonts w:ascii="Times New Roman" w:eastAsia="Times New Roman" w:hAnsi="Times New Roman" w:cs="Times New Roman"/>
          <w:b/>
          <w:bCs/>
        </w:rPr>
        <w:t xml:space="preserve"> lentelė.</w:t>
      </w:r>
      <w:r w:rsidR="00083923" w:rsidRPr="001C679B">
        <w:rPr>
          <w:rFonts w:ascii="Times New Roman" w:eastAsia="Times New Roman" w:hAnsi="Times New Roman" w:cs="Times New Roman"/>
        </w:rPr>
        <w:t xml:space="preserve"> Mūsų pasiūlyme konfidencialią informaciją sudaro</w:t>
      </w:r>
      <w:r w:rsidR="00C7067A">
        <w:rPr>
          <w:rFonts w:ascii="Times New Roman" w:eastAsia="Times New Roman" w:hAnsi="Times New Roman" w:cs="Times New Roman"/>
        </w:rPr>
        <w:t>***</w:t>
      </w:r>
      <w:r w:rsidR="00083923" w:rsidRPr="001C679B">
        <w:rPr>
          <w:rFonts w:ascii="Times New Roman" w:eastAsia="Times New Roman" w:hAnsi="Times New Roman" w:cs="Times New Roman"/>
        </w:rPr>
        <w:t>:</w:t>
      </w:r>
    </w:p>
    <w:tbl>
      <w:tblPr>
        <w:tblW w:w="9639" w:type="dxa"/>
        <w:tblInd w:w="392" w:type="dxa"/>
        <w:tblLayout w:type="fixed"/>
        <w:tblLook w:val="04A0" w:firstRow="1" w:lastRow="0" w:firstColumn="1" w:lastColumn="0" w:noHBand="0" w:noVBand="1"/>
      </w:tblPr>
      <w:tblGrid>
        <w:gridCol w:w="651"/>
        <w:gridCol w:w="4332"/>
        <w:gridCol w:w="4656"/>
      </w:tblGrid>
      <w:tr w:rsidR="00083923" w:rsidRPr="001C679B" w14:paraId="6BBAA981" w14:textId="77777777" w:rsidTr="00E80A3F">
        <w:trPr>
          <w:trHeight w:val="70"/>
        </w:trPr>
        <w:tc>
          <w:tcPr>
            <w:tcW w:w="651" w:type="dxa"/>
            <w:tcBorders>
              <w:top w:val="single" w:sz="4" w:space="0" w:color="000000"/>
              <w:left w:val="single" w:sz="4" w:space="0" w:color="000000"/>
              <w:bottom w:val="single" w:sz="4" w:space="0" w:color="000000"/>
              <w:right w:val="single" w:sz="4" w:space="0" w:color="000000"/>
            </w:tcBorders>
          </w:tcPr>
          <w:p w14:paraId="36508AAB" w14:textId="77777777" w:rsidR="00083923" w:rsidRPr="001C679B" w:rsidRDefault="00083923" w:rsidP="00083923">
            <w:pPr>
              <w:widowControl w:val="0"/>
              <w:spacing w:after="0" w:line="240" w:lineRule="auto"/>
              <w:jc w:val="center"/>
              <w:rPr>
                <w:rFonts w:ascii="Times New Roman" w:hAnsi="Times New Roman" w:cs="Times New Roman"/>
                <w:b/>
              </w:rPr>
            </w:pPr>
            <w:r w:rsidRPr="001C679B">
              <w:rPr>
                <w:rFonts w:ascii="Times New Roman" w:hAnsi="Times New Roman" w:cs="Times New Roman"/>
                <w:b/>
              </w:rPr>
              <w:t>Eil. Nr.</w:t>
            </w:r>
          </w:p>
        </w:tc>
        <w:tc>
          <w:tcPr>
            <w:tcW w:w="4332" w:type="dxa"/>
            <w:tcBorders>
              <w:top w:val="single" w:sz="4" w:space="0" w:color="000000"/>
              <w:left w:val="single" w:sz="4" w:space="0" w:color="000000"/>
              <w:bottom w:val="single" w:sz="4" w:space="0" w:color="000000"/>
              <w:right w:val="single" w:sz="4" w:space="0" w:color="000000"/>
            </w:tcBorders>
          </w:tcPr>
          <w:p w14:paraId="4AE498E3" w14:textId="77777777" w:rsidR="00083923" w:rsidRPr="001C679B" w:rsidRDefault="00083923" w:rsidP="00083923">
            <w:pPr>
              <w:widowControl w:val="0"/>
              <w:spacing w:after="0" w:line="240" w:lineRule="auto"/>
              <w:jc w:val="center"/>
              <w:rPr>
                <w:rFonts w:ascii="Times New Roman" w:hAnsi="Times New Roman" w:cs="Times New Roman"/>
                <w:b/>
              </w:rPr>
            </w:pPr>
            <w:r w:rsidRPr="001C679B">
              <w:rPr>
                <w:rFonts w:ascii="Times New Roman" w:hAnsi="Times New Roman" w:cs="Times New Roman"/>
                <w:b/>
              </w:rPr>
              <w:t>Dokumentų (ar jų dalių) pavadinimai</w:t>
            </w:r>
          </w:p>
        </w:tc>
        <w:tc>
          <w:tcPr>
            <w:tcW w:w="4656" w:type="dxa"/>
            <w:tcBorders>
              <w:top w:val="single" w:sz="4" w:space="0" w:color="000000"/>
              <w:left w:val="single" w:sz="4" w:space="0" w:color="000000"/>
              <w:bottom w:val="single" w:sz="4" w:space="0" w:color="000000"/>
              <w:right w:val="single" w:sz="4" w:space="0" w:color="000000"/>
            </w:tcBorders>
          </w:tcPr>
          <w:p w14:paraId="3ECA2357" w14:textId="77777777" w:rsidR="00083923" w:rsidRPr="001C679B" w:rsidRDefault="00083923" w:rsidP="00083923">
            <w:pPr>
              <w:widowControl w:val="0"/>
              <w:spacing w:after="0" w:line="240" w:lineRule="auto"/>
              <w:jc w:val="center"/>
              <w:rPr>
                <w:rFonts w:ascii="Times New Roman" w:hAnsi="Times New Roman" w:cs="Times New Roman"/>
                <w:b/>
              </w:rPr>
            </w:pPr>
            <w:r w:rsidRPr="001C679B">
              <w:rPr>
                <w:rFonts w:ascii="Times New Roman" w:hAnsi="Times New Roman" w:cs="Times New Roman"/>
                <w:b/>
                <w:bCs/>
              </w:rPr>
              <w:t>Nurodytos konfidencialios informacijos pagrindimas (paaiškinimas, kuo remiantis nurodytas dokumentas ar jo dalis yra konfidencialūs)</w:t>
            </w:r>
          </w:p>
        </w:tc>
      </w:tr>
      <w:tr w:rsidR="00083923" w:rsidRPr="001C679B" w14:paraId="01A2A6B4" w14:textId="77777777" w:rsidTr="00E80A3F">
        <w:trPr>
          <w:trHeight w:val="721"/>
        </w:trPr>
        <w:tc>
          <w:tcPr>
            <w:tcW w:w="651" w:type="dxa"/>
            <w:tcBorders>
              <w:top w:val="single" w:sz="4" w:space="0" w:color="000000"/>
              <w:left w:val="single" w:sz="4" w:space="0" w:color="000000"/>
              <w:bottom w:val="single" w:sz="4" w:space="0" w:color="000000"/>
              <w:right w:val="single" w:sz="4" w:space="0" w:color="000000"/>
            </w:tcBorders>
          </w:tcPr>
          <w:p w14:paraId="73059F17" w14:textId="77777777" w:rsidR="00083923" w:rsidRPr="001C679B" w:rsidRDefault="00083923" w:rsidP="0020090C">
            <w:pPr>
              <w:widowControl w:val="0"/>
              <w:spacing w:after="0"/>
              <w:jc w:val="both"/>
              <w:rPr>
                <w:rFonts w:ascii="Times New Roman" w:hAnsi="Times New Roman" w:cs="Times New Roman"/>
              </w:rPr>
            </w:pPr>
          </w:p>
        </w:tc>
        <w:tc>
          <w:tcPr>
            <w:tcW w:w="4332" w:type="dxa"/>
            <w:tcBorders>
              <w:top w:val="single" w:sz="4" w:space="0" w:color="000000"/>
              <w:left w:val="single" w:sz="4" w:space="0" w:color="000000"/>
              <w:bottom w:val="single" w:sz="4" w:space="0" w:color="000000"/>
              <w:right w:val="single" w:sz="4" w:space="0" w:color="000000"/>
            </w:tcBorders>
          </w:tcPr>
          <w:p w14:paraId="39B51E7B" w14:textId="77777777" w:rsidR="00083923" w:rsidRPr="001C679B" w:rsidRDefault="00083923" w:rsidP="0020090C">
            <w:pPr>
              <w:widowControl w:val="0"/>
              <w:spacing w:after="0"/>
              <w:jc w:val="both"/>
              <w:rPr>
                <w:rFonts w:ascii="Times New Roman" w:hAnsi="Times New Roman" w:cs="Times New Roman"/>
              </w:rPr>
            </w:pPr>
          </w:p>
        </w:tc>
        <w:tc>
          <w:tcPr>
            <w:tcW w:w="4656" w:type="dxa"/>
            <w:tcBorders>
              <w:top w:val="single" w:sz="4" w:space="0" w:color="000000"/>
              <w:left w:val="single" w:sz="4" w:space="0" w:color="000000"/>
              <w:bottom w:val="single" w:sz="4" w:space="0" w:color="000000"/>
              <w:right w:val="single" w:sz="4" w:space="0" w:color="000000"/>
            </w:tcBorders>
          </w:tcPr>
          <w:p w14:paraId="745F2887" w14:textId="77777777" w:rsidR="00083923" w:rsidRPr="001C679B" w:rsidRDefault="00083923" w:rsidP="0020090C">
            <w:pPr>
              <w:widowControl w:val="0"/>
              <w:spacing w:after="0"/>
              <w:jc w:val="both"/>
              <w:rPr>
                <w:rFonts w:ascii="Times New Roman" w:hAnsi="Times New Roman" w:cs="Times New Roman"/>
              </w:rPr>
            </w:pPr>
          </w:p>
        </w:tc>
      </w:tr>
    </w:tbl>
    <w:p w14:paraId="57E1EAFB" w14:textId="77777777" w:rsidR="00083923" w:rsidRPr="001C679B" w:rsidRDefault="00083923" w:rsidP="00083923">
      <w:pPr>
        <w:widowControl w:val="0"/>
        <w:spacing w:after="0"/>
        <w:ind w:firstLine="567"/>
        <w:jc w:val="both"/>
        <w:rPr>
          <w:rFonts w:ascii="Times New Roman" w:eastAsia="Times New Roman" w:hAnsi="Times New Roman" w:cs="Times New Roman"/>
        </w:rPr>
      </w:pPr>
    </w:p>
    <w:p w14:paraId="110083BE" w14:textId="77777777" w:rsidR="00083923" w:rsidRPr="00C7067A" w:rsidRDefault="00C7067A" w:rsidP="00E80A3F">
      <w:pPr>
        <w:widowControl w:val="0"/>
        <w:spacing w:after="0"/>
        <w:ind w:left="284"/>
        <w:jc w:val="both"/>
        <w:rPr>
          <w:rFonts w:ascii="Times New Roman" w:eastAsia="Times New Roman" w:hAnsi="Times New Roman" w:cs="Times New Roman"/>
          <w:b/>
        </w:rPr>
      </w:pPr>
      <w:r w:rsidRPr="00C7067A">
        <w:rPr>
          <w:rFonts w:ascii="Times New Roman" w:eastAsia="Times New Roman" w:hAnsi="Times New Roman" w:cs="Times New Roman"/>
          <w:b/>
        </w:rPr>
        <w:t>***</w:t>
      </w:r>
      <w:r w:rsidR="00083923" w:rsidRPr="00C7067A">
        <w:rPr>
          <w:rFonts w:ascii="Times New Roman" w:eastAsia="Times New Roman" w:hAnsi="Times New Roman" w:cs="Times New Roman"/>
          <w:b/>
        </w:rPr>
        <w:t>Pastabos:</w:t>
      </w:r>
    </w:p>
    <w:p w14:paraId="5BCAC5D2" w14:textId="77777777" w:rsidR="00083923" w:rsidRPr="001C679B" w:rsidRDefault="00083923" w:rsidP="00E80A3F">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1C679B">
        <w:rPr>
          <w:rFonts w:ascii="Times New Roman" w:eastAsia="Times New Roman" w:hAnsi="Times New Roman" w:cs="Times New Roman"/>
          <w:i/>
        </w:rPr>
        <w:t>http://www.vpt.lrv.lt/)</w:t>
      </w:r>
      <w:r w:rsidRPr="001C679B">
        <w:rPr>
          <w:rFonts w:ascii="Times New Roman" w:hAnsi="Times New Roman" w:cs="Times New Roman"/>
          <w:i/>
        </w:rPr>
        <w:t>.</w:t>
      </w:r>
    </w:p>
    <w:p w14:paraId="0D13F32B" w14:textId="77777777" w:rsidR="00083923" w:rsidRPr="001C679B" w:rsidRDefault="00083923" w:rsidP="00E80A3F">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1645EFC" w14:textId="77777777" w:rsidR="00083923" w:rsidRPr="001C679B" w:rsidRDefault="00083923" w:rsidP="00E80A3F">
      <w:pPr>
        <w:widowControl w:val="0"/>
        <w:spacing w:after="0"/>
        <w:ind w:left="284"/>
        <w:jc w:val="both"/>
        <w:rPr>
          <w:rFonts w:ascii="Times New Roman" w:eastAsia="Times New Roman" w:hAnsi="Times New Roman" w:cs="Times New Roman"/>
        </w:rPr>
      </w:pPr>
      <w:r w:rsidRPr="001C679B">
        <w:rPr>
          <w:rFonts w:ascii="Times New Roman" w:eastAsia="Times New Roman" w:hAnsi="Times New Roman" w:cs="Times New Roman"/>
        </w:rPr>
        <w:t>3. Jei dalyvis šios lentelės neužpildo ir (ar) failo (bylos) pavadinime nenurodo „konfidencialu“, perkančioji organizacija laiko, kad jo pateiktame pasiūlyme nėra konfidencialios informacijos.</w:t>
      </w:r>
    </w:p>
    <w:p w14:paraId="129CC364" w14:textId="77777777" w:rsidR="00083923" w:rsidRPr="001C679B" w:rsidRDefault="00083923" w:rsidP="00E80A3F">
      <w:pPr>
        <w:widowControl w:val="0"/>
        <w:spacing w:after="0"/>
        <w:ind w:left="284"/>
        <w:jc w:val="both"/>
        <w:rPr>
          <w:rFonts w:ascii="Times New Roman" w:eastAsia="Times New Roman" w:hAnsi="Times New Roman" w:cs="Times New Roman"/>
        </w:rPr>
      </w:pPr>
    </w:p>
    <w:p w14:paraId="23007EA4" w14:textId="77777777" w:rsidR="00083923" w:rsidRPr="001C679B" w:rsidRDefault="003618FB" w:rsidP="00E80A3F">
      <w:pPr>
        <w:widowControl w:val="0"/>
        <w:spacing w:after="0"/>
        <w:ind w:left="284"/>
        <w:jc w:val="both"/>
        <w:rPr>
          <w:rFonts w:ascii="Times New Roman" w:eastAsia="Times New Roman" w:hAnsi="Times New Roman" w:cs="Times New Roman"/>
        </w:rPr>
      </w:pPr>
      <w:r>
        <w:rPr>
          <w:rFonts w:ascii="Times New Roman" w:eastAsia="Times New Roman" w:hAnsi="Times New Roman" w:cs="Times New Roman"/>
          <w:b/>
          <w:bCs/>
        </w:rPr>
        <w:t>7</w:t>
      </w:r>
      <w:r w:rsidR="00083923" w:rsidRPr="001C679B">
        <w:rPr>
          <w:rFonts w:ascii="Times New Roman" w:eastAsia="Times New Roman" w:hAnsi="Times New Roman" w:cs="Times New Roman"/>
          <w:b/>
          <w:bCs/>
        </w:rPr>
        <w:t xml:space="preserve"> lentelė</w:t>
      </w:r>
      <w:r w:rsidR="00083923" w:rsidRPr="001C679B">
        <w:rPr>
          <w:rFonts w:ascii="Times New Roman" w:eastAsia="Times New Roman" w:hAnsi="Times New Roman" w:cs="Times New Roman"/>
        </w:rPr>
        <w:t>. Kartu su pasiūlymu pateikiami šie dokumentai:</w:t>
      </w:r>
    </w:p>
    <w:tbl>
      <w:tblPr>
        <w:tblW w:w="9639" w:type="dxa"/>
        <w:tblInd w:w="392" w:type="dxa"/>
        <w:tblLayout w:type="fixed"/>
        <w:tblLook w:val="04A0" w:firstRow="1" w:lastRow="0" w:firstColumn="1" w:lastColumn="0" w:noHBand="0" w:noVBand="1"/>
      </w:tblPr>
      <w:tblGrid>
        <w:gridCol w:w="653"/>
        <w:gridCol w:w="8986"/>
      </w:tblGrid>
      <w:tr w:rsidR="00083923" w:rsidRPr="001C679B" w14:paraId="4ACCA786" w14:textId="77777777" w:rsidTr="00E80A3F">
        <w:trPr>
          <w:trHeight w:val="482"/>
        </w:trPr>
        <w:tc>
          <w:tcPr>
            <w:tcW w:w="653" w:type="dxa"/>
            <w:tcBorders>
              <w:top w:val="single" w:sz="4" w:space="0" w:color="000000"/>
              <w:left w:val="single" w:sz="4" w:space="0" w:color="000000"/>
              <w:bottom w:val="single" w:sz="4" w:space="0" w:color="000000"/>
              <w:right w:val="single" w:sz="4" w:space="0" w:color="000000"/>
            </w:tcBorders>
          </w:tcPr>
          <w:p w14:paraId="65070C9A" w14:textId="77777777" w:rsidR="00083923" w:rsidRPr="001C679B" w:rsidRDefault="00083923" w:rsidP="0020090C">
            <w:pPr>
              <w:widowControl w:val="0"/>
              <w:spacing w:after="0"/>
              <w:rPr>
                <w:rFonts w:ascii="Times New Roman" w:hAnsi="Times New Roman" w:cs="Times New Roman"/>
                <w:b/>
              </w:rPr>
            </w:pPr>
            <w:r w:rsidRPr="001C679B">
              <w:rPr>
                <w:rFonts w:ascii="Times New Roman" w:hAnsi="Times New Roman" w:cs="Times New Roman"/>
                <w:b/>
              </w:rPr>
              <w:t>Eil. Nr.</w:t>
            </w:r>
          </w:p>
        </w:tc>
        <w:tc>
          <w:tcPr>
            <w:tcW w:w="8986" w:type="dxa"/>
            <w:tcBorders>
              <w:top w:val="single" w:sz="4" w:space="0" w:color="000000"/>
              <w:left w:val="single" w:sz="4" w:space="0" w:color="000000"/>
              <w:bottom w:val="single" w:sz="4" w:space="0" w:color="000000"/>
              <w:right w:val="single" w:sz="4" w:space="0" w:color="000000"/>
            </w:tcBorders>
          </w:tcPr>
          <w:p w14:paraId="5A7B6488" w14:textId="77777777" w:rsidR="00083923" w:rsidRPr="001C679B" w:rsidRDefault="00083923" w:rsidP="0020090C">
            <w:pPr>
              <w:widowControl w:val="0"/>
              <w:spacing w:after="0"/>
              <w:rPr>
                <w:rFonts w:ascii="Times New Roman" w:hAnsi="Times New Roman" w:cs="Times New Roman"/>
                <w:b/>
              </w:rPr>
            </w:pPr>
            <w:r w:rsidRPr="001C679B">
              <w:rPr>
                <w:rFonts w:ascii="Times New Roman" w:hAnsi="Times New Roman" w:cs="Times New Roman"/>
                <w:b/>
              </w:rPr>
              <w:t>Dokumentų pavadinimai</w:t>
            </w:r>
          </w:p>
        </w:tc>
      </w:tr>
      <w:tr w:rsidR="00083923" w:rsidRPr="001C679B" w14:paraId="4D97C187" w14:textId="77777777" w:rsidTr="00E80A3F">
        <w:trPr>
          <w:trHeight w:val="254"/>
        </w:trPr>
        <w:tc>
          <w:tcPr>
            <w:tcW w:w="653" w:type="dxa"/>
            <w:tcBorders>
              <w:top w:val="single" w:sz="4" w:space="0" w:color="000000"/>
              <w:left w:val="single" w:sz="4" w:space="0" w:color="000000"/>
              <w:bottom w:val="single" w:sz="4" w:space="0" w:color="000000"/>
              <w:right w:val="single" w:sz="4" w:space="0" w:color="000000"/>
            </w:tcBorders>
          </w:tcPr>
          <w:p w14:paraId="28438BA9" w14:textId="77777777" w:rsidR="00083923" w:rsidRPr="001C679B" w:rsidRDefault="00083923" w:rsidP="0020090C">
            <w:pPr>
              <w:widowControl w:val="0"/>
              <w:spacing w:after="0"/>
              <w:jc w:val="both"/>
              <w:rPr>
                <w:rFonts w:ascii="Times New Roman" w:hAnsi="Times New Roman" w:cs="Times New Roman"/>
              </w:rPr>
            </w:pPr>
          </w:p>
        </w:tc>
        <w:tc>
          <w:tcPr>
            <w:tcW w:w="8986" w:type="dxa"/>
            <w:tcBorders>
              <w:top w:val="single" w:sz="4" w:space="0" w:color="000000"/>
              <w:left w:val="single" w:sz="4" w:space="0" w:color="000000"/>
              <w:bottom w:val="single" w:sz="4" w:space="0" w:color="000000"/>
              <w:right w:val="single" w:sz="4" w:space="0" w:color="000000"/>
            </w:tcBorders>
          </w:tcPr>
          <w:p w14:paraId="42518CEA" w14:textId="77777777" w:rsidR="00083923" w:rsidRPr="001C679B" w:rsidRDefault="00083923" w:rsidP="0020090C">
            <w:pPr>
              <w:widowControl w:val="0"/>
              <w:spacing w:after="0"/>
              <w:jc w:val="both"/>
              <w:rPr>
                <w:rFonts w:ascii="Times New Roman" w:hAnsi="Times New Roman" w:cs="Times New Roman"/>
              </w:rPr>
            </w:pPr>
          </w:p>
        </w:tc>
      </w:tr>
      <w:tr w:rsidR="00083923" w:rsidRPr="001C679B" w14:paraId="142E6772" w14:textId="77777777" w:rsidTr="00E80A3F">
        <w:trPr>
          <w:trHeight w:val="227"/>
        </w:trPr>
        <w:tc>
          <w:tcPr>
            <w:tcW w:w="653" w:type="dxa"/>
            <w:tcBorders>
              <w:top w:val="single" w:sz="4" w:space="0" w:color="000000"/>
              <w:left w:val="single" w:sz="4" w:space="0" w:color="000000"/>
              <w:bottom w:val="single" w:sz="4" w:space="0" w:color="000000"/>
              <w:right w:val="single" w:sz="4" w:space="0" w:color="000000"/>
            </w:tcBorders>
          </w:tcPr>
          <w:p w14:paraId="51E82DAF" w14:textId="77777777" w:rsidR="00083923" w:rsidRPr="001C679B" w:rsidRDefault="00083923" w:rsidP="0020090C">
            <w:pPr>
              <w:widowControl w:val="0"/>
              <w:spacing w:after="0"/>
              <w:jc w:val="both"/>
              <w:rPr>
                <w:rFonts w:ascii="Times New Roman" w:hAnsi="Times New Roman" w:cs="Times New Roman"/>
              </w:rPr>
            </w:pPr>
          </w:p>
        </w:tc>
        <w:tc>
          <w:tcPr>
            <w:tcW w:w="8986" w:type="dxa"/>
            <w:tcBorders>
              <w:top w:val="single" w:sz="4" w:space="0" w:color="000000"/>
              <w:left w:val="single" w:sz="4" w:space="0" w:color="000000"/>
              <w:bottom w:val="single" w:sz="4" w:space="0" w:color="000000"/>
              <w:right w:val="single" w:sz="4" w:space="0" w:color="000000"/>
            </w:tcBorders>
          </w:tcPr>
          <w:p w14:paraId="532D8404" w14:textId="77777777" w:rsidR="00083923" w:rsidRPr="001C679B" w:rsidRDefault="00083923" w:rsidP="0020090C">
            <w:pPr>
              <w:widowControl w:val="0"/>
              <w:spacing w:after="0"/>
              <w:jc w:val="both"/>
              <w:rPr>
                <w:rFonts w:ascii="Times New Roman" w:hAnsi="Times New Roman" w:cs="Times New Roman"/>
              </w:rPr>
            </w:pPr>
          </w:p>
        </w:tc>
      </w:tr>
    </w:tbl>
    <w:p w14:paraId="534339A9" w14:textId="77777777" w:rsidR="00083923" w:rsidRPr="001C679B" w:rsidRDefault="00083923" w:rsidP="00083923">
      <w:pPr>
        <w:widowControl w:val="0"/>
        <w:spacing w:after="0"/>
        <w:jc w:val="both"/>
        <w:rPr>
          <w:rFonts w:ascii="Times New Roman" w:eastAsia="Times New Roman" w:hAnsi="Times New Roman" w:cs="Times New Roman"/>
        </w:rPr>
      </w:pPr>
    </w:p>
    <w:p w14:paraId="5507D98A" w14:textId="77777777" w:rsidR="00083923" w:rsidRPr="001C679B" w:rsidRDefault="00083923" w:rsidP="003618FB">
      <w:pPr>
        <w:widowControl w:val="0"/>
        <w:spacing w:after="0"/>
        <w:ind w:firstLine="567"/>
        <w:jc w:val="both"/>
        <w:rPr>
          <w:rFonts w:ascii="Times New Roman" w:eastAsia="Times New Roman" w:hAnsi="Times New Roman" w:cs="Times New Roman"/>
        </w:rPr>
      </w:pPr>
      <w:r w:rsidRPr="001C679B">
        <w:rPr>
          <w:rFonts w:ascii="Times New Roman" w:eastAsia="Times New Roman" w:hAnsi="Times New Roman" w:cs="Times New Roman"/>
        </w:rPr>
        <w:t>Užtikrindami pasiūlymo galiojimą pateikiame________________________________________</w:t>
      </w:r>
    </w:p>
    <w:p w14:paraId="29317879" w14:textId="77777777" w:rsidR="00083923" w:rsidRPr="001C679B" w:rsidRDefault="00083923" w:rsidP="003618FB">
      <w:pPr>
        <w:widowControl w:val="0"/>
        <w:spacing w:after="0"/>
        <w:ind w:firstLine="567"/>
        <w:jc w:val="center"/>
        <w:rPr>
          <w:rFonts w:ascii="Times New Roman" w:eastAsia="Times New Roman" w:hAnsi="Times New Roman" w:cs="Times New Roman"/>
        </w:rPr>
      </w:pPr>
      <w:r w:rsidRPr="001C679B">
        <w:rPr>
          <w:rFonts w:ascii="Times New Roman" w:eastAsia="Times New Roman" w:hAnsi="Times New Roman" w:cs="Times New Roman"/>
          <w:i/>
        </w:rPr>
        <w:t>(nurodyti užtikrinimo būdą, dydį, dokumentus ir garantą)</w:t>
      </w:r>
    </w:p>
    <w:p w14:paraId="69E77EAA" w14:textId="77777777" w:rsidR="00083923" w:rsidRPr="001C679B" w:rsidRDefault="00083923" w:rsidP="00083923">
      <w:pPr>
        <w:widowControl w:val="0"/>
        <w:spacing w:after="0"/>
        <w:jc w:val="both"/>
        <w:rPr>
          <w:rFonts w:ascii="Times New Roman" w:eastAsia="Times New Roman" w:hAnsi="Times New Roman" w:cs="Times New Roman"/>
        </w:rPr>
      </w:pPr>
    </w:p>
    <w:p w14:paraId="70F32F40" w14:textId="77777777" w:rsidR="003618FB" w:rsidRDefault="003618FB" w:rsidP="00083923">
      <w:pPr>
        <w:widowControl w:val="0"/>
        <w:spacing w:after="0"/>
        <w:ind w:right="-2"/>
        <w:jc w:val="both"/>
        <w:rPr>
          <w:rFonts w:ascii="Times New Roman" w:eastAsia="Times New Roman" w:hAnsi="Times New Roman" w:cs="Times New Roman"/>
          <w:b/>
          <w:bCs/>
        </w:rPr>
      </w:pPr>
    </w:p>
    <w:p w14:paraId="3C688EE1" w14:textId="77777777" w:rsidR="00083923" w:rsidRDefault="00083923" w:rsidP="00E80A3F">
      <w:pPr>
        <w:widowControl w:val="0"/>
        <w:spacing w:after="0"/>
        <w:ind w:left="284" w:right="-2"/>
        <w:jc w:val="both"/>
        <w:rPr>
          <w:rFonts w:ascii="Times New Roman" w:eastAsia="Times New Roman" w:hAnsi="Times New Roman" w:cs="Times New Roman"/>
          <w:b/>
          <w:bCs/>
        </w:rPr>
      </w:pPr>
      <w:r w:rsidRPr="001C679B">
        <w:rPr>
          <w:rFonts w:ascii="Times New Roman" w:eastAsia="Times New Roman" w:hAnsi="Times New Roman" w:cs="Times New Roman"/>
          <w:b/>
          <w:bCs/>
        </w:rPr>
        <w:t>Pasiūlymas galioja Pirkimo sąlygose nurodytą laikotarpį.</w:t>
      </w:r>
    </w:p>
    <w:p w14:paraId="123E257C" w14:textId="77777777" w:rsidR="003618FB" w:rsidRDefault="003618FB" w:rsidP="00E80A3F">
      <w:pPr>
        <w:widowControl w:val="0"/>
        <w:spacing w:after="0"/>
        <w:ind w:left="284" w:right="-2"/>
        <w:jc w:val="both"/>
        <w:rPr>
          <w:rFonts w:ascii="Times New Roman" w:eastAsia="Times New Roman" w:hAnsi="Times New Roman" w:cs="Times New Roman"/>
          <w:b/>
          <w:bCs/>
        </w:rPr>
      </w:pPr>
    </w:p>
    <w:p w14:paraId="7530AE0E" w14:textId="77777777" w:rsidR="00FC14C0" w:rsidRDefault="00FC14C0" w:rsidP="00E80A3F">
      <w:pPr>
        <w:shd w:val="clear" w:color="auto" w:fill="FFFFFF" w:themeFill="background1"/>
        <w:spacing w:after="0" w:line="240" w:lineRule="auto"/>
        <w:rPr>
          <w:rFonts w:ascii="Times New Roman" w:eastAsia="Times New Roman" w:hAnsi="Times New Roman" w:cs="Times New Roman"/>
          <w:b/>
          <w:bCs/>
        </w:rPr>
      </w:pPr>
    </w:p>
    <w:p w14:paraId="67924F23" w14:textId="77777777" w:rsidR="00E80A3F" w:rsidRPr="00FC14C0" w:rsidRDefault="00E80A3F" w:rsidP="00E80A3F">
      <w:pPr>
        <w:shd w:val="clear" w:color="auto" w:fill="FFFFFF" w:themeFill="background1"/>
        <w:spacing w:after="0" w:line="240" w:lineRule="auto"/>
        <w:rPr>
          <w:rFonts w:ascii="Times New Roman" w:hAnsi="Times New Roman" w:cs="Times New Roman"/>
          <w:b/>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C14C0" w:rsidRPr="00FC14C0" w14:paraId="635DF63F" w14:textId="77777777" w:rsidTr="00E80A3F">
        <w:trPr>
          <w:trHeight w:val="186"/>
        </w:trPr>
        <w:tc>
          <w:tcPr>
            <w:tcW w:w="3283" w:type="dxa"/>
            <w:tcBorders>
              <w:top w:val="single" w:sz="4" w:space="0" w:color="auto"/>
              <w:left w:val="nil"/>
              <w:bottom w:val="nil"/>
              <w:right w:val="nil"/>
            </w:tcBorders>
            <w:hideMark/>
          </w:tcPr>
          <w:p w14:paraId="72F2DBE3" w14:textId="77777777" w:rsidR="00FC14C0" w:rsidRPr="00FC14C0" w:rsidRDefault="00FC14C0" w:rsidP="00E80A3F">
            <w:pPr>
              <w:shd w:val="clear" w:color="auto" w:fill="FFFFFF" w:themeFill="background1"/>
              <w:snapToGrid w:val="0"/>
              <w:spacing w:after="0" w:line="240" w:lineRule="auto"/>
              <w:ind w:left="284"/>
              <w:rPr>
                <w:rFonts w:ascii="Times New Roman" w:hAnsi="Times New Roman" w:cs="Times New Roman"/>
                <w:position w:val="6"/>
              </w:rPr>
            </w:pPr>
            <w:bookmarkStart w:id="85" w:name="_Hlk131672615"/>
            <w:r w:rsidRPr="00FC14C0">
              <w:rPr>
                <w:rFonts w:ascii="Times New Roman" w:hAnsi="Times New Roman" w:cs="Times New Roman"/>
                <w:position w:val="6"/>
              </w:rPr>
              <w:t xml:space="preserve"> (Tiekėjo arba jo įgalioto asmens pareigų pavadinimas)</w:t>
            </w:r>
          </w:p>
        </w:tc>
        <w:tc>
          <w:tcPr>
            <w:tcW w:w="604" w:type="dxa"/>
            <w:tcBorders>
              <w:top w:val="nil"/>
              <w:left w:val="nil"/>
              <w:bottom w:val="nil"/>
              <w:right w:val="nil"/>
            </w:tcBorders>
          </w:tcPr>
          <w:p w14:paraId="69EA7C10" w14:textId="77777777" w:rsidR="00FC14C0" w:rsidRPr="00FC14C0" w:rsidRDefault="00FC14C0" w:rsidP="00E80A3F">
            <w:pPr>
              <w:shd w:val="clear" w:color="auto" w:fill="FFFFFF" w:themeFill="background1"/>
              <w:spacing w:after="0" w:line="240" w:lineRule="auto"/>
              <w:ind w:left="284" w:right="-1"/>
              <w:jc w:val="center"/>
              <w:rPr>
                <w:rFonts w:ascii="Times New Roman" w:eastAsia="Times New Roman" w:hAnsi="Times New Roman" w:cs="Times New Roman"/>
              </w:rPr>
            </w:pPr>
          </w:p>
        </w:tc>
        <w:tc>
          <w:tcPr>
            <w:tcW w:w="1979" w:type="dxa"/>
            <w:tcBorders>
              <w:top w:val="single" w:sz="4" w:space="0" w:color="auto"/>
              <w:left w:val="nil"/>
              <w:bottom w:val="nil"/>
              <w:right w:val="nil"/>
            </w:tcBorders>
            <w:hideMark/>
          </w:tcPr>
          <w:p w14:paraId="63A66187" w14:textId="77777777" w:rsidR="00FC14C0" w:rsidRPr="00FC14C0" w:rsidRDefault="00FC14C0" w:rsidP="00E80A3F">
            <w:pPr>
              <w:shd w:val="clear" w:color="auto" w:fill="FFFFFF" w:themeFill="background1"/>
              <w:spacing w:after="0" w:line="240" w:lineRule="auto"/>
              <w:ind w:left="284" w:right="-1"/>
              <w:jc w:val="center"/>
              <w:rPr>
                <w:rFonts w:ascii="Times New Roman" w:eastAsia="Times New Roman" w:hAnsi="Times New Roman" w:cs="Times New Roman"/>
              </w:rPr>
            </w:pPr>
            <w:r w:rsidRPr="00FC14C0">
              <w:rPr>
                <w:rFonts w:ascii="Times New Roman" w:eastAsia="Times New Roman" w:hAnsi="Times New Roman" w:cs="Times New Roman"/>
                <w:position w:val="6"/>
              </w:rPr>
              <w:t>(Parašas)</w:t>
            </w:r>
          </w:p>
        </w:tc>
        <w:tc>
          <w:tcPr>
            <w:tcW w:w="701" w:type="dxa"/>
            <w:tcBorders>
              <w:top w:val="nil"/>
              <w:left w:val="nil"/>
              <w:bottom w:val="nil"/>
              <w:right w:val="nil"/>
            </w:tcBorders>
          </w:tcPr>
          <w:p w14:paraId="00F87195" w14:textId="77777777" w:rsidR="00FC14C0" w:rsidRPr="00FC14C0" w:rsidRDefault="00FC14C0" w:rsidP="00E80A3F">
            <w:pPr>
              <w:shd w:val="clear" w:color="auto" w:fill="FFFFFF" w:themeFill="background1"/>
              <w:spacing w:after="0" w:line="240" w:lineRule="auto"/>
              <w:ind w:left="284" w:right="-1"/>
              <w:jc w:val="center"/>
              <w:rPr>
                <w:rFonts w:ascii="Times New Roman" w:eastAsia="Times New Roman" w:hAnsi="Times New Roman" w:cs="Times New Roman"/>
              </w:rPr>
            </w:pPr>
          </w:p>
        </w:tc>
        <w:tc>
          <w:tcPr>
            <w:tcW w:w="2610" w:type="dxa"/>
            <w:tcBorders>
              <w:top w:val="single" w:sz="4" w:space="0" w:color="auto"/>
              <w:left w:val="nil"/>
              <w:bottom w:val="nil"/>
              <w:right w:val="nil"/>
            </w:tcBorders>
            <w:hideMark/>
          </w:tcPr>
          <w:p w14:paraId="562A0611" w14:textId="77777777" w:rsidR="00FC14C0" w:rsidRPr="00FC14C0" w:rsidRDefault="00FC14C0" w:rsidP="00E80A3F">
            <w:pPr>
              <w:shd w:val="clear" w:color="auto" w:fill="FFFFFF" w:themeFill="background1"/>
              <w:spacing w:after="0" w:line="240" w:lineRule="auto"/>
              <w:ind w:left="284" w:right="-1"/>
              <w:jc w:val="center"/>
              <w:rPr>
                <w:rFonts w:ascii="Times New Roman" w:eastAsia="Times New Roman" w:hAnsi="Times New Roman" w:cs="Times New Roman"/>
              </w:rPr>
            </w:pPr>
            <w:r w:rsidRPr="00FC14C0">
              <w:rPr>
                <w:rFonts w:ascii="Times New Roman" w:eastAsia="Times New Roman" w:hAnsi="Times New Roman" w:cs="Times New Roman"/>
                <w:position w:val="6"/>
              </w:rPr>
              <w:t>(Vardas ir pavardė)</w:t>
            </w:r>
          </w:p>
        </w:tc>
        <w:tc>
          <w:tcPr>
            <w:tcW w:w="648" w:type="dxa"/>
            <w:tcBorders>
              <w:top w:val="nil"/>
              <w:left w:val="nil"/>
              <w:bottom w:val="nil"/>
              <w:right w:val="nil"/>
            </w:tcBorders>
          </w:tcPr>
          <w:p w14:paraId="2537A913" w14:textId="77777777" w:rsidR="00FC14C0" w:rsidRPr="00FC14C0" w:rsidRDefault="00FC14C0" w:rsidP="00E80A3F">
            <w:pPr>
              <w:shd w:val="clear" w:color="auto" w:fill="FFFFFF" w:themeFill="background1"/>
              <w:spacing w:after="0" w:line="240" w:lineRule="auto"/>
              <w:ind w:left="284" w:right="-1"/>
              <w:jc w:val="center"/>
              <w:rPr>
                <w:rFonts w:ascii="Times New Roman" w:eastAsia="Times New Roman" w:hAnsi="Times New Roman" w:cs="Times New Roman"/>
              </w:rPr>
            </w:pPr>
          </w:p>
        </w:tc>
      </w:tr>
      <w:bookmarkEnd w:id="85"/>
    </w:tbl>
    <w:p w14:paraId="26BCBF81" w14:textId="77777777" w:rsidR="00FC14C0" w:rsidRPr="007019B1" w:rsidRDefault="00FC14C0" w:rsidP="00E80A3F">
      <w:pPr>
        <w:shd w:val="clear" w:color="auto" w:fill="FFFFFF" w:themeFill="background1"/>
        <w:ind w:left="284"/>
        <w:rPr>
          <w:rFonts w:ascii="Times New Roman" w:hAnsi="Times New Roman"/>
          <w:b/>
          <w:bCs/>
          <w:sz w:val="24"/>
          <w:szCs w:val="24"/>
        </w:rPr>
      </w:pPr>
      <w:r w:rsidRPr="007019B1">
        <w:rPr>
          <w:rFonts w:ascii="Times New Roman" w:hAnsi="Times New Roman"/>
          <w:b/>
          <w:i/>
          <w:sz w:val="24"/>
          <w:szCs w:val="24"/>
        </w:rPr>
        <w:br w:type="page"/>
      </w:r>
    </w:p>
    <w:p w14:paraId="320B91EE" w14:textId="77777777" w:rsidR="00544A50" w:rsidRPr="00923A0C" w:rsidRDefault="00544A50" w:rsidP="00544A50">
      <w:pPr>
        <w:keepNext/>
        <w:keepLines/>
        <w:spacing w:before="120" w:after="0" w:line="240" w:lineRule="auto"/>
        <w:ind w:left="5103"/>
        <w:jc w:val="right"/>
        <w:outlineLvl w:val="1"/>
        <w:rPr>
          <w:rFonts w:ascii="Times New Roman" w:eastAsia="Calibri" w:hAnsi="Times New Roman" w:cs="Times New Roman"/>
          <w:lang w:eastAsia="lt-LT"/>
        </w:rPr>
        <w:sectPr w:rsidR="00544A50" w:rsidRPr="00923A0C" w:rsidSect="003D672F">
          <w:footerReference w:type="default" r:id="rId20"/>
          <w:footerReference w:type="first" r:id="rId21"/>
          <w:pgSz w:w="12240" w:h="15840" w:code="1"/>
          <w:pgMar w:top="1134" w:right="567" w:bottom="1134" w:left="1701" w:header="720" w:footer="720" w:gutter="0"/>
          <w:pgNumType w:start="1" w:chapStyle="1"/>
          <w:cols w:space="720"/>
          <w:titlePg/>
          <w:docGrid w:linePitch="360"/>
        </w:sectPr>
      </w:pPr>
    </w:p>
    <w:p w14:paraId="00EA17AE" w14:textId="77777777" w:rsidR="00544A50" w:rsidRPr="00923A0C" w:rsidRDefault="00544A50" w:rsidP="005B6150">
      <w:pPr>
        <w:keepNext/>
        <w:keepLines/>
        <w:tabs>
          <w:tab w:val="left" w:pos="0"/>
        </w:tabs>
        <w:spacing w:before="120" w:after="0" w:line="240" w:lineRule="auto"/>
        <w:ind w:left="5103"/>
        <w:jc w:val="right"/>
        <w:outlineLvl w:val="1"/>
        <w:rPr>
          <w:rFonts w:ascii="Times New Roman" w:eastAsia="Calibri" w:hAnsi="Times New Roman" w:cs="Times New Roman"/>
          <w:lang w:eastAsia="lt-LT"/>
        </w:rPr>
      </w:pPr>
      <w:bookmarkStart w:id="86" w:name="_Toc166184287"/>
      <w:r w:rsidRPr="00923A0C">
        <w:rPr>
          <w:rFonts w:ascii="Times New Roman" w:eastAsia="Calibri" w:hAnsi="Times New Roman" w:cs="Times New Roman"/>
          <w:lang w:eastAsia="lt-LT"/>
        </w:rPr>
        <w:lastRenderedPageBreak/>
        <w:t>Pirkimo sąlygų 7 priedas „Pasiūlymų vertinimo kriterijai ir sąlygos“</w:t>
      </w:r>
      <w:bookmarkEnd w:id="80"/>
      <w:bookmarkEnd w:id="81"/>
      <w:bookmarkEnd w:id="86"/>
    </w:p>
    <w:p w14:paraId="2F9B14E0" w14:textId="77777777" w:rsidR="00544A50" w:rsidRDefault="00544A50" w:rsidP="00B16490">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p>
    <w:p w14:paraId="6B7CA4B9" w14:textId="77777777" w:rsidR="00E80A3F" w:rsidRDefault="00E80A3F" w:rsidP="00B16490">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r w:rsidRPr="002B6389">
        <w:rPr>
          <w:rFonts w:ascii="Times New Roman" w:eastAsiaTheme="minorEastAsia" w:hAnsi="Times New Roman" w:cs="Times New Roman"/>
          <w:caps/>
          <w:color w:val="404040" w:themeColor="text1" w:themeTint="BF"/>
          <w:spacing w:val="20"/>
          <w:lang w:eastAsia="lt-LT"/>
        </w:rPr>
        <w:t>PASIŪLYMŲ VERTINIMO KRITERIJAI ir Sąlygos</w:t>
      </w:r>
    </w:p>
    <w:p w14:paraId="27C84043" w14:textId="77777777" w:rsidR="008E2218" w:rsidRPr="008E2218" w:rsidRDefault="008E2218" w:rsidP="00916AB3">
      <w:pPr>
        <w:pStyle w:val="Sraopastraipa"/>
        <w:widowControl w:val="0"/>
        <w:numPr>
          <w:ilvl w:val="0"/>
          <w:numId w:val="20"/>
        </w:numPr>
        <w:tabs>
          <w:tab w:val="left" w:pos="567"/>
        </w:tabs>
        <w:spacing w:after="60" w:line="240" w:lineRule="auto"/>
        <w:ind w:left="567" w:hanging="567"/>
        <w:contextualSpacing w:val="0"/>
        <w:jc w:val="both"/>
        <w:outlineLvl w:val="1"/>
        <w:rPr>
          <w:rFonts w:ascii="Times New Roman" w:eastAsia="Calibri" w:hAnsi="Times New Roman" w:cs="Times New Roman"/>
          <w:b/>
          <w:bCs/>
        </w:rPr>
      </w:pPr>
      <w:r w:rsidRPr="008E2218">
        <w:rPr>
          <w:rFonts w:ascii="Times New Roman" w:eastAsia="Calibri" w:hAnsi="Times New Roman" w:cs="Times New Roman"/>
          <w:b/>
          <w:bCs/>
        </w:rPr>
        <w:t>Ekonomiškai naudingiausias pasiūlymas išrenkamas pagal kainos ir kokybės santykį.</w:t>
      </w:r>
    </w:p>
    <w:p w14:paraId="48560D8D" w14:textId="77777777" w:rsidR="008E2218" w:rsidRPr="008E2218" w:rsidRDefault="008E2218" w:rsidP="00916AB3">
      <w:pPr>
        <w:pStyle w:val="Sraopastraipa"/>
        <w:widowControl w:val="0"/>
        <w:numPr>
          <w:ilvl w:val="0"/>
          <w:numId w:val="20"/>
        </w:numPr>
        <w:tabs>
          <w:tab w:val="left" w:pos="567"/>
        </w:tabs>
        <w:spacing w:after="60" w:line="240" w:lineRule="auto"/>
        <w:ind w:left="567" w:hanging="567"/>
        <w:contextualSpacing w:val="0"/>
        <w:jc w:val="both"/>
        <w:outlineLvl w:val="1"/>
        <w:rPr>
          <w:rFonts w:ascii="Times New Roman" w:eastAsia="Calibri" w:hAnsi="Times New Roman" w:cs="Times New Roman"/>
        </w:rPr>
      </w:pPr>
      <w:r w:rsidRPr="008E2218">
        <w:rPr>
          <w:rFonts w:ascii="Times New Roman" w:hAnsi="Times New Roman" w:cs="Times New Roman"/>
        </w:rPr>
        <w:t xml:space="preserve">Pasiūlymai bus vertinami pagal aiškiai išreikštus ekonominio naudingumo (EN) vertinimo kriterijus: </w:t>
      </w:r>
      <w:r w:rsidRPr="008E2218">
        <w:rPr>
          <w:rFonts w:ascii="Times New Roman" w:hAnsi="Times New Roman" w:cs="Times New Roman"/>
          <w:b/>
          <w:bCs/>
        </w:rPr>
        <w:t>kaina, eurai</w:t>
      </w:r>
      <w:r w:rsidR="002E6817">
        <w:rPr>
          <w:rFonts w:ascii="Times New Roman" w:hAnsi="Times New Roman" w:cs="Times New Roman"/>
          <w:b/>
          <w:bCs/>
        </w:rPr>
        <w:t xml:space="preserve">s (Kaina) ir papildoma </w:t>
      </w:r>
      <w:r w:rsidRPr="008E2218">
        <w:rPr>
          <w:rFonts w:ascii="Times New Roman" w:hAnsi="Times New Roman" w:cs="Times New Roman"/>
          <w:b/>
          <w:bCs/>
        </w:rPr>
        <w:t>garantinio termino trukmė, metais (G)</w:t>
      </w:r>
      <w:r w:rsidR="002E6817" w:rsidRPr="002E6817">
        <w:rPr>
          <w:rFonts w:ascii="Times New Roman" w:hAnsi="Times New Roman" w:cs="Times New Roman"/>
        </w:rPr>
        <w:t xml:space="preserve"> </w:t>
      </w:r>
      <w:r w:rsidR="002E6817" w:rsidRPr="008E2218">
        <w:rPr>
          <w:rFonts w:ascii="Times New Roman" w:hAnsi="Times New Roman" w:cs="Times New Roman"/>
        </w:rPr>
        <w:t>prie minimalaus Lietuvos Respublikos civilinio kodekso 6.698 straipsnyje nustatyto 5 metų garantinio termino, kuris yra laikomas minimaliu (privalomu)</w:t>
      </w:r>
      <w:r w:rsidRPr="008E2218">
        <w:rPr>
          <w:rFonts w:ascii="Times New Roman" w:hAnsi="Times New Roman" w:cs="Times New Roman"/>
          <w:b/>
          <w:bCs/>
        </w:rPr>
        <w:t>.</w:t>
      </w:r>
    </w:p>
    <w:p w14:paraId="2852B171" w14:textId="77777777" w:rsidR="008E2218" w:rsidRPr="008E2218" w:rsidRDefault="008E2218" w:rsidP="00916AB3">
      <w:pPr>
        <w:pStyle w:val="Sraopastraipa"/>
        <w:widowControl w:val="0"/>
        <w:numPr>
          <w:ilvl w:val="0"/>
          <w:numId w:val="20"/>
        </w:numPr>
        <w:tabs>
          <w:tab w:val="left" w:pos="567"/>
        </w:tabs>
        <w:spacing w:after="60" w:line="240" w:lineRule="auto"/>
        <w:ind w:left="567" w:hanging="567"/>
        <w:contextualSpacing w:val="0"/>
        <w:jc w:val="both"/>
        <w:outlineLvl w:val="1"/>
        <w:rPr>
          <w:rFonts w:ascii="Times New Roman" w:eastAsia="Calibri" w:hAnsi="Times New Roman" w:cs="Times New Roman"/>
        </w:rPr>
      </w:pPr>
      <w:r w:rsidRPr="008E221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6E0004" w14:textId="77777777" w:rsidR="008E2218" w:rsidRPr="00C5459E" w:rsidRDefault="008E2218" w:rsidP="00916AB3">
      <w:pPr>
        <w:pStyle w:val="Sraopastraipa"/>
        <w:widowControl w:val="0"/>
        <w:numPr>
          <w:ilvl w:val="0"/>
          <w:numId w:val="20"/>
        </w:numPr>
        <w:tabs>
          <w:tab w:val="left" w:pos="567"/>
        </w:tabs>
        <w:spacing w:after="60" w:line="240" w:lineRule="auto"/>
        <w:ind w:left="567" w:hanging="567"/>
        <w:contextualSpacing w:val="0"/>
        <w:jc w:val="both"/>
        <w:outlineLvl w:val="1"/>
        <w:rPr>
          <w:rFonts w:ascii="Times New Roman" w:eastAsia="Calibri" w:hAnsi="Times New Roman" w:cs="Times New Roman"/>
        </w:rPr>
      </w:pPr>
      <w:r w:rsidRPr="00C5459E">
        <w:rPr>
          <w:rFonts w:ascii="Times New Roman" w:hAnsi="Times New Roman" w:cs="Times New Roman"/>
        </w:rPr>
        <w:t xml:space="preserve">Perkančioji organizacija </w:t>
      </w:r>
      <w:r w:rsidRPr="00C5459E">
        <w:rPr>
          <w:rFonts w:ascii="Times New Roman" w:hAnsi="Times New Roman" w:cs="Times New Roman"/>
          <w:color w:val="000000"/>
          <w:lang w:eastAsia="lt-LT"/>
        </w:rPr>
        <w:t xml:space="preserve">papildomą </w:t>
      </w:r>
      <w:r w:rsidRPr="00C5459E">
        <w:rPr>
          <w:rFonts w:ascii="Times New Roman" w:hAnsi="Times New Roman" w:cs="Times New Roman"/>
        </w:rPr>
        <w:t xml:space="preserve">garantinio termino trukmę (toliau – papildoma garantija) </w:t>
      </w:r>
      <w:r w:rsidRPr="00C5459E">
        <w:rPr>
          <w:rFonts w:ascii="Times New Roman" w:hAnsi="Times New Roman" w:cs="Times New Roman"/>
          <w:color w:val="000000"/>
          <w:lang w:eastAsia="lt-LT"/>
        </w:rPr>
        <w:t xml:space="preserve">vertina metais, skaičiuojant po 1 (vienerius) metus. Už kiekvieną papildomą 1 (vienerių) metų garantiją perkančioji organizacija skiria po </w:t>
      </w:r>
      <w:r w:rsidR="00C7067A" w:rsidRPr="00C5459E">
        <w:rPr>
          <w:rFonts w:ascii="Times New Roman" w:hAnsi="Times New Roman" w:cs="Times New Roman"/>
          <w:lang w:eastAsia="lt-LT"/>
        </w:rPr>
        <w:t>2</w:t>
      </w:r>
      <w:r w:rsidRPr="00C5459E">
        <w:rPr>
          <w:rFonts w:ascii="Times New Roman" w:hAnsi="Times New Roman" w:cs="Times New Roman"/>
          <w:lang w:eastAsia="lt-LT"/>
        </w:rPr>
        <w:t xml:space="preserve"> 000 Eur, </w:t>
      </w:r>
      <w:r w:rsidRPr="00C5459E">
        <w:rPr>
          <w:rFonts w:ascii="Times New Roman" w:hAnsi="Times New Roman" w:cs="Times New Roman"/>
          <w:color w:val="000000"/>
          <w:lang w:eastAsia="lt-LT"/>
        </w:rPr>
        <w:t xml:space="preserve">o už 3 ir daugiau </w:t>
      </w:r>
      <w:r w:rsidR="00E80A3F" w:rsidRPr="00C5459E">
        <w:rPr>
          <w:rFonts w:ascii="Times New Roman" w:hAnsi="Times New Roman" w:cs="Times New Roman"/>
          <w:color w:val="000000"/>
          <w:lang w:eastAsia="lt-LT"/>
        </w:rPr>
        <w:t xml:space="preserve">metų skiria maksimalią sumą – </w:t>
      </w:r>
      <w:r w:rsidR="00C7067A" w:rsidRPr="00C5459E">
        <w:rPr>
          <w:rFonts w:ascii="Times New Roman" w:hAnsi="Times New Roman" w:cs="Times New Roman"/>
          <w:color w:val="000000"/>
          <w:lang w:eastAsia="lt-LT"/>
        </w:rPr>
        <w:t>6</w:t>
      </w:r>
      <w:r w:rsidRPr="00C5459E">
        <w:rPr>
          <w:rFonts w:ascii="Times New Roman" w:hAnsi="Times New Roman" w:cs="Times New Roman"/>
          <w:color w:val="000000"/>
          <w:lang w:eastAsia="lt-LT"/>
        </w:rPr>
        <w:t xml:space="preserve"> 000 Eur. Tokiu atveju, </w:t>
      </w:r>
      <w:proofErr w:type="spellStart"/>
      <w:r w:rsidRPr="00C5459E">
        <w:rPr>
          <w:rFonts w:ascii="Times New Roman" w:hAnsi="Times New Roman" w:cs="Times New Roman"/>
          <w:color w:val="000000"/>
          <w:lang w:eastAsia="lt-LT"/>
        </w:rPr>
        <w:t>G</w:t>
      </w:r>
      <w:r w:rsidRPr="00C5459E">
        <w:rPr>
          <w:rFonts w:ascii="Times New Roman" w:hAnsi="Times New Roman" w:cs="Times New Roman"/>
          <w:color w:val="000000"/>
          <w:vertAlign w:val="subscript"/>
          <w:lang w:eastAsia="lt-LT"/>
        </w:rPr>
        <w:t>tiekėjo</w:t>
      </w:r>
      <w:proofErr w:type="spellEnd"/>
      <w:r w:rsidRPr="00C5459E">
        <w:rPr>
          <w:rFonts w:ascii="Times New Roman" w:hAnsi="Times New Roman" w:cs="Times New Roman"/>
          <w:color w:val="000000"/>
          <w:lang w:eastAsia="lt-LT"/>
        </w:rPr>
        <w:t xml:space="preserve"> apskaičiuojamas taip: </w:t>
      </w:r>
    </w:p>
    <w:p w14:paraId="22034344" w14:textId="77777777" w:rsidR="008E2218" w:rsidRPr="008E2218" w:rsidRDefault="008E2218" w:rsidP="005B6150">
      <w:pPr>
        <w:tabs>
          <w:tab w:val="left" w:pos="567"/>
        </w:tabs>
        <w:autoSpaceDE w:val="0"/>
        <w:autoSpaceDN w:val="0"/>
        <w:adjustRightInd w:val="0"/>
        <w:spacing w:after="60"/>
        <w:ind w:left="567"/>
        <w:rPr>
          <w:rFonts w:ascii="Times New Roman" w:hAnsi="Times New Roman" w:cs="Times New Roman"/>
          <w:color w:val="000000"/>
          <w:lang w:eastAsia="lt-LT"/>
        </w:rPr>
      </w:pPr>
      <w:r w:rsidRPr="008E2218">
        <w:rPr>
          <w:rFonts w:ascii="Times New Roman" w:hAnsi="Times New Roman" w:cs="Times New Roman"/>
          <w:color w:val="000000"/>
          <w:lang w:eastAsia="lt-LT"/>
        </w:rPr>
        <w:t xml:space="preserve">- </w:t>
      </w:r>
      <w:proofErr w:type="spellStart"/>
      <w:r w:rsidRPr="008E2218">
        <w:rPr>
          <w:rFonts w:ascii="Times New Roman" w:hAnsi="Times New Roman" w:cs="Times New Roman"/>
          <w:color w:val="000000"/>
          <w:lang w:eastAsia="lt-LT"/>
        </w:rPr>
        <w:t>G</w:t>
      </w:r>
      <w:r w:rsidRPr="008E2218">
        <w:rPr>
          <w:rFonts w:ascii="Times New Roman" w:hAnsi="Times New Roman" w:cs="Times New Roman"/>
          <w:color w:val="000000"/>
          <w:vertAlign w:val="subscript"/>
          <w:lang w:eastAsia="lt-LT"/>
        </w:rPr>
        <w:t>tiekėjo</w:t>
      </w:r>
      <w:proofErr w:type="spellEnd"/>
      <w:r w:rsidRPr="008E2218">
        <w:rPr>
          <w:rFonts w:ascii="Times New Roman" w:hAnsi="Times New Roman" w:cs="Times New Roman"/>
          <w:color w:val="000000"/>
          <w:lang w:eastAsia="lt-LT"/>
        </w:rPr>
        <w:t xml:space="preserve"> – 0 Eur, jei tiekėjas nesiūlo papildomos garantijos trukmės; </w:t>
      </w:r>
    </w:p>
    <w:p w14:paraId="723848D0" w14:textId="77777777" w:rsidR="008E2218" w:rsidRPr="008E2218" w:rsidRDefault="008E2218" w:rsidP="005B6150">
      <w:pPr>
        <w:tabs>
          <w:tab w:val="left" w:pos="567"/>
        </w:tabs>
        <w:autoSpaceDE w:val="0"/>
        <w:autoSpaceDN w:val="0"/>
        <w:adjustRightInd w:val="0"/>
        <w:spacing w:after="60"/>
        <w:ind w:left="567"/>
        <w:rPr>
          <w:rFonts w:ascii="Times New Roman" w:hAnsi="Times New Roman" w:cs="Times New Roman"/>
          <w:color w:val="000000"/>
          <w:lang w:eastAsia="lt-LT"/>
        </w:rPr>
      </w:pPr>
      <w:r w:rsidRPr="008E2218">
        <w:rPr>
          <w:rFonts w:ascii="Times New Roman" w:hAnsi="Times New Roman" w:cs="Times New Roman"/>
          <w:color w:val="000000"/>
          <w:lang w:eastAsia="lt-LT"/>
        </w:rPr>
        <w:t xml:space="preserve">- </w:t>
      </w:r>
      <w:proofErr w:type="spellStart"/>
      <w:r w:rsidRPr="008E2218">
        <w:rPr>
          <w:rFonts w:ascii="Times New Roman" w:hAnsi="Times New Roman" w:cs="Times New Roman"/>
          <w:color w:val="000000"/>
          <w:lang w:eastAsia="lt-LT"/>
        </w:rPr>
        <w:t>G</w:t>
      </w:r>
      <w:r w:rsidRPr="008E2218">
        <w:rPr>
          <w:rFonts w:ascii="Times New Roman" w:hAnsi="Times New Roman" w:cs="Times New Roman"/>
          <w:color w:val="000000"/>
          <w:vertAlign w:val="subscript"/>
          <w:lang w:eastAsia="lt-LT"/>
        </w:rPr>
        <w:t>tiekėjo</w:t>
      </w:r>
      <w:proofErr w:type="spellEnd"/>
      <w:r w:rsidR="00C7067A">
        <w:rPr>
          <w:rFonts w:ascii="Times New Roman" w:hAnsi="Times New Roman" w:cs="Times New Roman"/>
          <w:color w:val="000000"/>
          <w:lang w:eastAsia="lt-LT"/>
        </w:rPr>
        <w:t xml:space="preserve"> – 2</w:t>
      </w:r>
      <w:r w:rsidRPr="008E2218">
        <w:rPr>
          <w:rFonts w:ascii="Times New Roman" w:hAnsi="Times New Roman" w:cs="Times New Roman"/>
          <w:color w:val="000000"/>
          <w:lang w:eastAsia="lt-LT"/>
        </w:rPr>
        <w:t xml:space="preserve"> 000 Eur, jei tiekėjas siūlo 1 metų papildomą garantijos trukmę; </w:t>
      </w:r>
    </w:p>
    <w:p w14:paraId="744E4DD8" w14:textId="77777777" w:rsidR="008E2218" w:rsidRPr="008E2218" w:rsidRDefault="008E2218" w:rsidP="005B6150">
      <w:pPr>
        <w:tabs>
          <w:tab w:val="left" w:pos="567"/>
        </w:tabs>
        <w:autoSpaceDE w:val="0"/>
        <w:autoSpaceDN w:val="0"/>
        <w:adjustRightInd w:val="0"/>
        <w:spacing w:after="60"/>
        <w:ind w:left="567"/>
        <w:rPr>
          <w:rFonts w:ascii="Times New Roman" w:hAnsi="Times New Roman" w:cs="Times New Roman"/>
          <w:lang w:eastAsia="lt-LT"/>
        </w:rPr>
      </w:pPr>
      <w:r w:rsidRPr="008E2218">
        <w:rPr>
          <w:rFonts w:ascii="Times New Roman" w:hAnsi="Times New Roman" w:cs="Times New Roman"/>
          <w:color w:val="000000"/>
          <w:lang w:eastAsia="lt-LT"/>
        </w:rPr>
        <w:t xml:space="preserve">- </w:t>
      </w:r>
      <w:proofErr w:type="spellStart"/>
      <w:r w:rsidRPr="008E2218">
        <w:rPr>
          <w:rFonts w:ascii="Times New Roman" w:hAnsi="Times New Roman" w:cs="Times New Roman"/>
          <w:color w:val="000000"/>
          <w:lang w:eastAsia="lt-LT"/>
        </w:rPr>
        <w:t>G</w:t>
      </w:r>
      <w:r w:rsidRPr="008E2218">
        <w:rPr>
          <w:rFonts w:ascii="Times New Roman" w:hAnsi="Times New Roman" w:cs="Times New Roman"/>
          <w:color w:val="000000"/>
          <w:vertAlign w:val="subscript"/>
          <w:lang w:eastAsia="lt-LT"/>
        </w:rPr>
        <w:t>tiekėjo</w:t>
      </w:r>
      <w:proofErr w:type="spellEnd"/>
      <w:r w:rsidRPr="008E2218">
        <w:rPr>
          <w:rFonts w:ascii="Times New Roman" w:hAnsi="Times New Roman" w:cs="Times New Roman"/>
          <w:color w:val="000000"/>
          <w:lang w:eastAsia="lt-LT"/>
        </w:rPr>
        <w:t xml:space="preserve"> – </w:t>
      </w:r>
      <w:r w:rsidR="00C7067A">
        <w:rPr>
          <w:rFonts w:ascii="Times New Roman" w:hAnsi="Times New Roman" w:cs="Times New Roman"/>
          <w:color w:val="000000"/>
          <w:lang w:eastAsia="lt-LT"/>
        </w:rPr>
        <w:t>4</w:t>
      </w:r>
      <w:r w:rsidRPr="008E2218">
        <w:rPr>
          <w:rFonts w:ascii="Times New Roman" w:hAnsi="Times New Roman" w:cs="Times New Roman"/>
          <w:color w:val="000000"/>
          <w:lang w:eastAsia="lt-LT"/>
        </w:rPr>
        <w:t xml:space="preserve"> 000 Eur, jei </w:t>
      </w:r>
      <w:r w:rsidRPr="008E2218">
        <w:rPr>
          <w:rFonts w:ascii="Times New Roman" w:hAnsi="Times New Roman" w:cs="Times New Roman"/>
          <w:lang w:eastAsia="lt-LT"/>
        </w:rPr>
        <w:t xml:space="preserve">tiekėjas siūlo 2 metų papildomą garantijos trukmę; </w:t>
      </w:r>
    </w:p>
    <w:p w14:paraId="7B0D4217" w14:textId="77777777" w:rsidR="008E2218" w:rsidRPr="008E2218" w:rsidRDefault="008E2218" w:rsidP="005B6150">
      <w:pPr>
        <w:tabs>
          <w:tab w:val="left" w:pos="567"/>
        </w:tabs>
        <w:autoSpaceDE w:val="0"/>
        <w:autoSpaceDN w:val="0"/>
        <w:adjustRightInd w:val="0"/>
        <w:spacing w:after="60"/>
        <w:ind w:left="567"/>
        <w:rPr>
          <w:rFonts w:ascii="Times New Roman" w:hAnsi="Times New Roman" w:cs="Times New Roman"/>
          <w:lang w:eastAsia="lt-LT"/>
        </w:rPr>
      </w:pPr>
      <w:r w:rsidRPr="008E2218">
        <w:rPr>
          <w:rFonts w:ascii="Times New Roman" w:hAnsi="Times New Roman" w:cs="Times New Roman"/>
          <w:lang w:eastAsia="lt-LT"/>
        </w:rPr>
        <w:t xml:space="preserve">- </w:t>
      </w:r>
      <w:proofErr w:type="spellStart"/>
      <w:r w:rsidRPr="008E2218">
        <w:rPr>
          <w:rFonts w:ascii="Times New Roman" w:hAnsi="Times New Roman" w:cs="Times New Roman"/>
          <w:lang w:eastAsia="lt-LT"/>
        </w:rPr>
        <w:t>G</w:t>
      </w:r>
      <w:r w:rsidRPr="008E2218">
        <w:rPr>
          <w:rFonts w:ascii="Times New Roman" w:hAnsi="Times New Roman" w:cs="Times New Roman"/>
          <w:vertAlign w:val="subscript"/>
          <w:lang w:eastAsia="lt-LT"/>
        </w:rPr>
        <w:t>tiekėjo</w:t>
      </w:r>
      <w:proofErr w:type="spellEnd"/>
      <w:r w:rsidR="00E80A3F">
        <w:rPr>
          <w:rFonts w:ascii="Times New Roman" w:hAnsi="Times New Roman" w:cs="Times New Roman"/>
          <w:lang w:eastAsia="lt-LT"/>
        </w:rPr>
        <w:t xml:space="preserve"> – </w:t>
      </w:r>
      <w:r w:rsidR="00C7067A">
        <w:rPr>
          <w:rFonts w:ascii="Times New Roman" w:hAnsi="Times New Roman" w:cs="Times New Roman"/>
          <w:lang w:eastAsia="lt-LT"/>
        </w:rPr>
        <w:t>6</w:t>
      </w:r>
      <w:r w:rsidRPr="008E2218">
        <w:rPr>
          <w:rFonts w:ascii="Times New Roman" w:hAnsi="Times New Roman" w:cs="Times New Roman"/>
          <w:lang w:eastAsia="lt-LT"/>
        </w:rPr>
        <w:t xml:space="preserve"> 000 Eur, jeigu tiekėjas siūlo 3 ir daugiau metų papildomą garantijos trukmę. </w:t>
      </w:r>
    </w:p>
    <w:p w14:paraId="46AD587A" w14:textId="77777777" w:rsidR="008E2218" w:rsidRPr="008E2218" w:rsidRDefault="008E2218" w:rsidP="005B6150">
      <w:pPr>
        <w:tabs>
          <w:tab w:val="left" w:pos="567"/>
        </w:tabs>
        <w:autoSpaceDE w:val="0"/>
        <w:autoSpaceDN w:val="0"/>
        <w:adjustRightInd w:val="0"/>
        <w:spacing w:after="60"/>
        <w:ind w:left="567"/>
        <w:rPr>
          <w:rFonts w:ascii="Times New Roman" w:hAnsi="Times New Roman" w:cs="Times New Roman"/>
          <w:lang w:eastAsia="lt-LT"/>
        </w:rPr>
      </w:pPr>
      <w:r w:rsidRPr="008E2218">
        <w:rPr>
          <w:rFonts w:ascii="Times New Roman" w:hAnsi="Times New Roman" w:cs="Times New Roman"/>
          <w:lang w:eastAsia="lt-LT"/>
        </w:rPr>
        <w:t xml:space="preserve">Skaičiavimo pavyzdys: </w:t>
      </w:r>
    </w:p>
    <w:p w14:paraId="03281E5C" w14:textId="77777777" w:rsidR="008E2218" w:rsidRPr="008E2218" w:rsidRDefault="00C7067A" w:rsidP="005B6150">
      <w:pPr>
        <w:tabs>
          <w:tab w:val="left" w:pos="567"/>
        </w:tabs>
        <w:autoSpaceDE w:val="0"/>
        <w:autoSpaceDN w:val="0"/>
        <w:adjustRightInd w:val="0"/>
        <w:spacing w:after="60"/>
        <w:ind w:left="567"/>
        <w:jc w:val="both"/>
        <w:rPr>
          <w:rFonts w:ascii="Times New Roman" w:hAnsi="Times New Roman" w:cs="Times New Roman"/>
          <w:lang w:eastAsia="lt-LT"/>
        </w:rPr>
      </w:pPr>
      <w:r>
        <w:rPr>
          <w:rFonts w:ascii="Times New Roman" w:hAnsi="Times New Roman" w:cs="Times New Roman"/>
          <w:lang w:eastAsia="lt-LT"/>
        </w:rPr>
        <w:t>Tiekėjo A pasiūlyta kaina yra 2</w:t>
      </w:r>
      <w:r w:rsidR="008E2218" w:rsidRPr="008E2218">
        <w:rPr>
          <w:rFonts w:ascii="Times New Roman" w:hAnsi="Times New Roman" w:cs="Times New Roman"/>
          <w:lang w:eastAsia="lt-LT"/>
        </w:rPr>
        <w:t xml:space="preserve">00 000 Eur ir jis papildomos garantijos nesiūlo; </w:t>
      </w:r>
    </w:p>
    <w:p w14:paraId="35216153" w14:textId="77777777" w:rsidR="008E2218" w:rsidRPr="008E2218" w:rsidRDefault="00C7067A" w:rsidP="005B6150">
      <w:pPr>
        <w:tabs>
          <w:tab w:val="left" w:pos="567"/>
        </w:tabs>
        <w:autoSpaceDE w:val="0"/>
        <w:autoSpaceDN w:val="0"/>
        <w:adjustRightInd w:val="0"/>
        <w:spacing w:after="60"/>
        <w:ind w:left="567"/>
        <w:jc w:val="both"/>
        <w:rPr>
          <w:rFonts w:ascii="Times New Roman" w:hAnsi="Times New Roman" w:cs="Times New Roman"/>
          <w:lang w:eastAsia="lt-LT"/>
        </w:rPr>
      </w:pPr>
      <w:r>
        <w:rPr>
          <w:rFonts w:ascii="Times New Roman" w:hAnsi="Times New Roman" w:cs="Times New Roman"/>
          <w:lang w:eastAsia="lt-LT"/>
        </w:rPr>
        <w:t>Tiekėjo B pasiūlyta kaina yra 2</w:t>
      </w:r>
      <w:r w:rsidR="008E2218" w:rsidRPr="008E2218">
        <w:rPr>
          <w:rFonts w:ascii="Times New Roman" w:hAnsi="Times New Roman" w:cs="Times New Roman"/>
          <w:lang w:eastAsia="lt-LT"/>
        </w:rPr>
        <w:t xml:space="preserve">00 000 Eur ir jis siūlo 1 metų papildomą garantiją. </w:t>
      </w:r>
    </w:p>
    <w:p w14:paraId="5C9F85F1" w14:textId="77777777" w:rsidR="008E2218" w:rsidRPr="008E2218" w:rsidRDefault="008E2218" w:rsidP="005B6150">
      <w:pPr>
        <w:tabs>
          <w:tab w:val="left" w:pos="567"/>
        </w:tabs>
        <w:autoSpaceDE w:val="0"/>
        <w:autoSpaceDN w:val="0"/>
        <w:adjustRightInd w:val="0"/>
        <w:spacing w:after="60"/>
        <w:ind w:left="567"/>
        <w:jc w:val="both"/>
        <w:rPr>
          <w:rFonts w:ascii="Times New Roman" w:hAnsi="Times New Roman" w:cs="Times New Roman"/>
          <w:lang w:eastAsia="lt-LT"/>
        </w:rPr>
      </w:pPr>
      <w:r w:rsidRPr="008E2218">
        <w:rPr>
          <w:rFonts w:ascii="Times New Roman" w:hAnsi="Times New Roman" w:cs="Times New Roman"/>
          <w:lang w:eastAsia="lt-LT"/>
        </w:rPr>
        <w:t>Tiekėjų ekonominio naudingumo balai (</w:t>
      </w:r>
      <w:proofErr w:type="spellStart"/>
      <w:r w:rsidRPr="008E2218">
        <w:rPr>
          <w:rFonts w:ascii="Times New Roman" w:hAnsi="Times New Roman" w:cs="Times New Roman"/>
          <w:lang w:eastAsia="lt-LT"/>
        </w:rPr>
        <w:t>EN</w:t>
      </w:r>
      <w:r w:rsidRPr="008E2218">
        <w:rPr>
          <w:rFonts w:ascii="Times New Roman" w:hAnsi="Times New Roman" w:cs="Times New Roman"/>
          <w:vertAlign w:val="subscript"/>
          <w:lang w:eastAsia="lt-LT"/>
        </w:rPr>
        <w:t>tiekėjo</w:t>
      </w:r>
      <w:proofErr w:type="spellEnd"/>
      <w:r w:rsidRPr="008E2218">
        <w:rPr>
          <w:rFonts w:ascii="Times New Roman" w:hAnsi="Times New Roman" w:cs="Times New Roman"/>
          <w:lang w:eastAsia="lt-LT"/>
        </w:rPr>
        <w:t xml:space="preserve"> = </w:t>
      </w:r>
      <w:proofErr w:type="spellStart"/>
      <w:r w:rsidRPr="008E2218">
        <w:rPr>
          <w:rFonts w:ascii="Times New Roman" w:hAnsi="Times New Roman" w:cs="Times New Roman"/>
          <w:lang w:eastAsia="lt-LT"/>
        </w:rPr>
        <w:t>Kaina</w:t>
      </w:r>
      <w:r w:rsidRPr="008E2218">
        <w:rPr>
          <w:rFonts w:ascii="Times New Roman" w:hAnsi="Times New Roman" w:cs="Times New Roman"/>
          <w:vertAlign w:val="subscript"/>
          <w:lang w:eastAsia="lt-LT"/>
        </w:rPr>
        <w:t>tiekėjo</w:t>
      </w:r>
      <w:proofErr w:type="spellEnd"/>
      <w:r w:rsidRPr="008E2218">
        <w:rPr>
          <w:rFonts w:ascii="Times New Roman" w:hAnsi="Times New Roman" w:cs="Times New Roman"/>
          <w:lang w:eastAsia="lt-LT"/>
        </w:rPr>
        <w:t xml:space="preserve"> – </w:t>
      </w:r>
      <w:proofErr w:type="spellStart"/>
      <w:r w:rsidRPr="008E2218">
        <w:rPr>
          <w:rFonts w:ascii="Times New Roman" w:hAnsi="Times New Roman" w:cs="Times New Roman"/>
          <w:lang w:eastAsia="lt-LT"/>
        </w:rPr>
        <w:t>G</w:t>
      </w:r>
      <w:r w:rsidRPr="008E2218">
        <w:rPr>
          <w:rFonts w:ascii="Times New Roman" w:hAnsi="Times New Roman" w:cs="Times New Roman"/>
          <w:vertAlign w:val="subscript"/>
          <w:lang w:eastAsia="lt-LT"/>
        </w:rPr>
        <w:t>tiekėjo</w:t>
      </w:r>
      <w:proofErr w:type="spellEnd"/>
      <w:r w:rsidRPr="008E2218">
        <w:rPr>
          <w:rFonts w:ascii="Times New Roman" w:hAnsi="Times New Roman" w:cs="Times New Roman"/>
          <w:lang w:eastAsia="lt-LT"/>
        </w:rPr>
        <w:t xml:space="preserve">) būtų skaičiuojami taip: </w:t>
      </w:r>
    </w:p>
    <w:p w14:paraId="6EE268C2" w14:textId="77777777" w:rsidR="008E2218" w:rsidRPr="008E2218" w:rsidRDefault="008E2218" w:rsidP="005B6150">
      <w:pPr>
        <w:tabs>
          <w:tab w:val="left" w:pos="567"/>
        </w:tabs>
        <w:autoSpaceDE w:val="0"/>
        <w:autoSpaceDN w:val="0"/>
        <w:adjustRightInd w:val="0"/>
        <w:spacing w:after="60"/>
        <w:ind w:left="567"/>
        <w:jc w:val="both"/>
        <w:rPr>
          <w:rFonts w:ascii="Times New Roman" w:hAnsi="Times New Roman" w:cs="Times New Roman"/>
          <w:lang w:eastAsia="lt-LT"/>
        </w:rPr>
      </w:pPr>
      <w:r w:rsidRPr="008E2218">
        <w:rPr>
          <w:rFonts w:ascii="Times New Roman" w:hAnsi="Times New Roman" w:cs="Times New Roman"/>
          <w:lang w:eastAsia="lt-LT"/>
        </w:rPr>
        <w:t xml:space="preserve">Tiekėjo A: </w:t>
      </w:r>
      <w:proofErr w:type="spellStart"/>
      <w:r w:rsidRPr="008E2218">
        <w:rPr>
          <w:rFonts w:ascii="Times New Roman" w:hAnsi="Times New Roman" w:cs="Times New Roman"/>
          <w:lang w:eastAsia="lt-LT"/>
        </w:rPr>
        <w:t>EN</w:t>
      </w:r>
      <w:r w:rsidRPr="008E2218">
        <w:rPr>
          <w:rFonts w:ascii="Times New Roman" w:hAnsi="Times New Roman" w:cs="Times New Roman"/>
          <w:vertAlign w:val="subscript"/>
          <w:lang w:eastAsia="lt-LT"/>
        </w:rPr>
        <w:t>tiekėjoA</w:t>
      </w:r>
      <w:proofErr w:type="spellEnd"/>
      <w:r w:rsidR="00C7067A">
        <w:rPr>
          <w:rFonts w:ascii="Times New Roman" w:hAnsi="Times New Roman" w:cs="Times New Roman"/>
          <w:lang w:eastAsia="lt-LT"/>
        </w:rPr>
        <w:t xml:space="preserve"> = 200 000 Eur – 0 Eur = 2</w:t>
      </w:r>
      <w:r w:rsidRPr="008E2218">
        <w:rPr>
          <w:rFonts w:ascii="Times New Roman" w:hAnsi="Times New Roman" w:cs="Times New Roman"/>
          <w:lang w:eastAsia="lt-LT"/>
        </w:rPr>
        <w:t xml:space="preserve">00 000 Eur. </w:t>
      </w:r>
    </w:p>
    <w:p w14:paraId="7ED9BE21" w14:textId="77777777" w:rsidR="008E2218" w:rsidRPr="008E2218" w:rsidRDefault="008E2218" w:rsidP="005B6150">
      <w:pPr>
        <w:tabs>
          <w:tab w:val="left" w:pos="567"/>
        </w:tabs>
        <w:autoSpaceDE w:val="0"/>
        <w:autoSpaceDN w:val="0"/>
        <w:adjustRightInd w:val="0"/>
        <w:spacing w:after="60"/>
        <w:ind w:left="567"/>
        <w:jc w:val="both"/>
        <w:rPr>
          <w:rFonts w:ascii="Times New Roman" w:hAnsi="Times New Roman" w:cs="Times New Roman"/>
          <w:lang w:eastAsia="lt-LT"/>
        </w:rPr>
      </w:pPr>
      <w:r w:rsidRPr="008E2218">
        <w:rPr>
          <w:rFonts w:ascii="Times New Roman" w:hAnsi="Times New Roman" w:cs="Times New Roman"/>
          <w:lang w:eastAsia="lt-LT"/>
        </w:rPr>
        <w:t xml:space="preserve">Tiekėjo B: </w:t>
      </w:r>
      <w:proofErr w:type="spellStart"/>
      <w:r w:rsidRPr="008E2218">
        <w:rPr>
          <w:rFonts w:ascii="Times New Roman" w:hAnsi="Times New Roman" w:cs="Times New Roman"/>
          <w:lang w:eastAsia="lt-LT"/>
        </w:rPr>
        <w:t>EN</w:t>
      </w:r>
      <w:r w:rsidRPr="008E2218">
        <w:rPr>
          <w:rFonts w:ascii="Times New Roman" w:hAnsi="Times New Roman" w:cs="Times New Roman"/>
          <w:vertAlign w:val="subscript"/>
          <w:lang w:eastAsia="lt-LT"/>
        </w:rPr>
        <w:t>tiekėjoB</w:t>
      </w:r>
      <w:proofErr w:type="spellEnd"/>
      <w:r w:rsidR="00C7067A">
        <w:rPr>
          <w:rFonts w:ascii="Times New Roman" w:hAnsi="Times New Roman" w:cs="Times New Roman"/>
          <w:lang w:eastAsia="lt-LT"/>
        </w:rPr>
        <w:t xml:space="preserve"> = 200 000 Eur – 2</w:t>
      </w:r>
      <w:r w:rsidRPr="008E2218">
        <w:rPr>
          <w:rFonts w:ascii="Times New Roman" w:hAnsi="Times New Roman" w:cs="Times New Roman"/>
          <w:lang w:eastAsia="lt-LT"/>
        </w:rPr>
        <w:t xml:space="preserve"> 000 Eur = </w:t>
      </w:r>
      <w:r w:rsidR="00C7067A">
        <w:rPr>
          <w:rFonts w:ascii="Times New Roman" w:hAnsi="Times New Roman" w:cs="Times New Roman"/>
          <w:lang w:eastAsia="lt-LT"/>
        </w:rPr>
        <w:t>198</w:t>
      </w:r>
      <w:r w:rsidRPr="008E2218">
        <w:rPr>
          <w:rFonts w:ascii="Times New Roman" w:hAnsi="Times New Roman" w:cs="Times New Roman"/>
          <w:lang w:eastAsia="lt-LT"/>
        </w:rPr>
        <w:t xml:space="preserve"> 000 Eur. </w:t>
      </w:r>
    </w:p>
    <w:p w14:paraId="025FE84F" w14:textId="77777777" w:rsidR="008E2218" w:rsidRPr="008E2218" w:rsidRDefault="008E2218" w:rsidP="005B6150">
      <w:pPr>
        <w:tabs>
          <w:tab w:val="left" w:pos="567"/>
        </w:tabs>
        <w:autoSpaceDE w:val="0"/>
        <w:autoSpaceDN w:val="0"/>
        <w:adjustRightInd w:val="0"/>
        <w:ind w:left="567"/>
        <w:jc w:val="both"/>
        <w:rPr>
          <w:rFonts w:ascii="Times New Roman" w:hAnsi="Times New Roman" w:cs="Times New Roman"/>
          <w:color w:val="000000"/>
          <w:lang w:eastAsia="lt-LT"/>
        </w:rPr>
      </w:pPr>
      <w:r w:rsidRPr="008E2218">
        <w:rPr>
          <w:rFonts w:ascii="Times New Roman" w:hAnsi="Times New Roman" w:cs="Times New Roman"/>
          <w:color w:val="000000"/>
          <w:lang w:eastAsia="lt-LT"/>
        </w:rPr>
        <w:t xml:space="preserve">Tiekėjo B pasiūlymas būtų pripažintas laimėjusiu (laimėtoju išrenkamas tas pasiūlymas, kurio ekonomiškai naudingiausio pasiūlymo reikšmė yra mažiausia). </w:t>
      </w:r>
    </w:p>
    <w:p w14:paraId="345FDCF7" w14:textId="77777777" w:rsidR="008E2218" w:rsidRPr="008E2218" w:rsidRDefault="008E2218" w:rsidP="00916AB3">
      <w:pPr>
        <w:pStyle w:val="Sraopastraipa"/>
        <w:numPr>
          <w:ilvl w:val="0"/>
          <w:numId w:val="20"/>
        </w:numPr>
        <w:tabs>
          <w:tab w:val="left" w:pos="567"/>
        </w:tabs>
        <w:autoSpaceDE w:val="0"/>
        <w:autoSpaceDN w:val="0"/>
        <w:adjustRightInd w:val="0"/>
        <w:spacing w:after="60" w:line="240" w:lineRule="auto"/>
        <w:ind w:left="567" w:hanging="567"/>
        <w:contextualSpacing w:val="0"/>
        <w:jc w:val="both"/>
        <w:rPr>
          <w:rFonts w:ascii="Times New Roman" w:hAnsi="Times New Roman" w:cs="Times New Roman"/>
          <w:color w:val="000000"/>
          <w:lang w:eastAsia="lt-LT"/>
        </w:rPr>
      </w:pPr>
      <w:r w:rsidRPr="008E2218">
        <w:rPr>
          <w:rFonts w:ascii="Times New Roman" w:hAnsi="Times New Roman" w:cs="Times New Roman"/>
          <w:color w:val="000000"/>
          <w:lang w:eastAsia="lt-LT"/>
        </w:rPr>
        <w:t xml:space="preserve">Tiekėjai papildomą garantijos trukmę turi siūlyti nurodydami pilnus metus (t. y. negalima siūlyti 1,5 metų), o tiekėjui pasiūlius nepilnus metus, bus vertinama tik susidarę pilni metai. Pavyzdžiui, jeigu tiekėjas pasiūlė 1,5 metų papildomą garantijos trukmę, tai būtų vertinama kaip 1 metų terminas, tiekėjui pasiūlius 1,9 metų trukmę – kaip 1 metų terminas. </w:t>
      </w:r>
    </w:p>
    <w:p w14:paraId="5CACC766" w14:textId="77777777" w:rsidR="008E2218" w:rsidRPr="008E2218" w:rsidRDefault="008E2218" w:rsidP="00916AB3">
      <w:pPr>
        <w:pStyle w:val="Sraopastraipa"/>
        <w:numPr>
          <w:ilvl w:val="0"/>
          <w:numId w:val="20"/>
        </w:numPr>
        <w:tabs>
          <w:tab w:val="left" w:pos="567"/>
        </w:tabs>
        <w:autoSpaceDE w:val="0"/>
        <w:autoSpaceDN w:val="0"/>
        <w:adjustRightInd w:val="0"/>
        <w:spacing w:after="60" w:line="240" w:lineRule="auto"/>
        <w:ind w:left="567" w:hanging="567"/>
        <w:contextualSpacing w:val="0"/>
        <w:jc w:val="both"/>
        <w:rPr>
          <w:rFonts w:ascii="Times New Roman" w:hAnsi="Times New Roman" w:cs="Times New Roman"/>
          <w:color w:val="000000"/>
          <w:lang w:eastAsia="lt-LT"/>
        </w:rPr>
      </w:pPr>
      <w:r w:rsidRPr="008E2218">
        <w:rPr>
          <w:rFonts w:ascii="Times New Roman" w:hAnsi="Times New Roman" w:cs="Times New Roman"/>
          <w:color w:val="000000"/>
          <w:lang w:eastAsia="lt-LT"/>
        </w:rPr>
        <w:t>Tiekėjai teikdami pasiūlymus įsipareigoja suteikti konkrečią papildomą garantiją, papildomi dokumentai šiame etape nėra teikiami.</w:t>
      </w:r>
    </w:p>
    <w:p w14:paraId="6B6A7276" w14:textId="77777777" w:rsidR="008E2218" w:rsidRPr="008E2218" w:rsidRDefault="008E2218" w:rsidP="00916AB3">
      <w:pPr>
        <w:pStyle w:val="Sraopastraipa"/>
        <w:numPr>
          <w:ilvl w:val="0"/>
          <w:numId w:val="20"/>
        </w:numPr>
        <w:tabs>
          <w:tab w:val="left" w:pos="567"/>
        </w:tabs>
        <w:autoSpaceDE w:val="0"/>
        <w:autoSpaceDN w:val="0"/>
        <w:adjustRightInd w:val="0"/>
        <w:spacing w:after="60" w:line="240" w:lineRule="auto"/>
        <w:ind w:left="567" w:hanging="567"/>
        <w:contextualSpacing w:val="0"/>
        <w:jc w:val="both"/>
        <w:rPr>
          <w:rFonts w:ascii="Times New Roman" w:hAnsi="Times New Roman" w:cs="Times New Roman"/>
          <w:color w:val="000000"/>
          <w:lang w:eastAsia="lt-LT"/>
        </w:rPr>
      </w:pPr>
      <w:r w:rsidRPr="008E2218">
        <w:rPr>
          <w:rFonts w:ascii="Times New Roman" w:hAnsi="Times New Roman" w:cs="Times New Roman"/>
        </w:rPr>
        <w:t xml:space="preserve">Jeigu tiekėjas pasiūlys ilgesnę nei 3 metų papildomą garantiją, dalyvis papildomo pranašumo už pasiūlytą ilgesnę papildomą garantiją neturės, viršijus maksimalią papildomą garantijos trukmę (t. y. 3 metai) bus taikoma maksimali </w:t>
      </w:r>
      <w:proofErr w:type="spellStart"/>
      <w:r w:rsidRPr="008E2218">
        <w:rPr>
          <w:rFonts w:ascii="Times New Roman" w:hAnsi="Times New Roman" w:cs="Times New Roman"/>
        </w:rPr>
        <w:t>G</w:t>
      </w:r>
      <w:r w:rsidRPr="008E2218">
        <w:rPr>
          <w:rFonts w:ascii="Times New Roman" w:hAnsi="Times New Roman" w:cs="Times New Roman"/>
          <w:vertAlign w:val="subscript"/>
        </w:rPr>
        <w:t>tiekėjo</w:t>
      </w:r>
      <w:proofErr w:type="spellEnd"/>
      <w:r w:rsidR="00E80A3F">
        <w:rPr>
          <w:rFonts w:ascii="Times New Roman" w:hAnsi="Times New Roman" w:cs="Times New Roman"/>
        </w:rPr>
        <w:t xml:space="preserve"> piniginė vertė (t. y. </w:t>
      </w:r>
      <w:r w:rsidR="00C7067A">
        <w:rPr>
          <w:rFonts w:ascii="Times New Roman" w:hAnsi="Times New Roman" w:cs="Times New Roman"/>
        </w:rPr>
        <w:t>6</w:t>
      </w:r>
      <w:r w:rsidRPr="008E2218">
        <w:rPr>
          <w:rFonts w:ascii="Times New Roman" w:hAnsi="Times New Roman" w:cs="Times New Roman"/>
        </w:rPr>
        <w:t> 000,00 Eur).</w:t>
      </w:r>
    </w:p>
    <w:p w14:paraId="6DB613F9" w14:textId="77777777" w:rsidR="000245AA" w:rsidRPr="002B6389" w:rsidRDefault="000245AA" w:rsidP="001E7F29">
      <w:pPr>
        <w:spacing w:after="60" w:line="240" w:lineRule="auto"/>
        <w:rPr>
          <w:rFonts w:ascii="Times New Roman" w:eastAsiaTheme="minorEastAsia" w:hAnsi="Times New Roman"/>
          <w:color w:val="000000" w:themeColor="text1"/>
          <w:lang w:eastAsia="lt-LT"/>
        </w:rPr>
      </w:pPr>
    </w:p>
    <w:p w14:paraId="7D292214" w14:textId="77777777" w:rsidR="005B6150" w:rsidRDefault="00BD3D45" w:rsidP="005B6150">
      <w:pPr>
        <w:spacing w:after="0" w:line="240" w:lineRule="auto"/>
        <w:jc w:val="center"/>
        <w:rPr>
          <w:rFonts w:ascii="Times New Roman" w:eastAsiaTheme="minorEastAsia" w:hAnsi="Times New Roman"/>
          <w:color w:val="000000" w:themeColor="text1"/>
          <w:lang w:eastAsia="lt-LT"/>
        </w:rPr>
      </w:pPr>
      <w:r w:rsidRPr="002B6389">
        <w:rPr>
          <w:rFonts w:ascii="Times New Roman" w:eastAsiaTheme="minorEastAsia" w:hAnsi="Times New Roman"/>
          <w:color w:val="000000" w:themeColor="text1"/>
          <w:lang w:eastAsia="lt-LT"/>
        </w:rPr>
        <w:t>_________________</w:t>
      </w:r>
      <w:bookmarkStart w:id="87" w:name="_Ref39673589"/>
      <w:bookmarkStart w:id="88" w:name="_Toc126333949"/>
      <w:bookmarkStart w:id="89" w:name="_Toc166184288"/>
    </w:p>
    <w:p w14:paraId="2E0D4563" w14:textId="77777777" w:rsidR="005B6150" w:rsidRDefault="005B6150" w:rsidP="005B6150">
      <w:pPr>
        <w:spacing w:after="0" w:line="240" w:lineRule="auto"/>
        <w:jc w:val="center"/>
        <w:rPr>
          <w:rFonts w:ascii="Times New Roman" w:eastAsia="Calibri" w:hAnsi="Times New Roman" w:cs="Times New Roman"/>
          <w:lang w:eastAsia="lt-LT"/>
        </w:rPr>
      </w:pPr>
    </w:p>
    <w:p w14:paraId="4E2BC500" w14:textId="77777777" w:rsidR="00B16490" w:rsidRDefault="00B16490" w:rsidP="005B6150">
      <w:pPr>
        <w:spacing w:after="0" w:line="240" w:lineRule="auto"/>
        <w:jc w:val="right"/>
        <w:rPr>
          <w:rFonts w:ascii="Times New Roman" w:eastAsia="Calibri" w:hAnsi="Times New Roman" w:cs="Times New Roman"/>
          <w:lang w:eastAsia="lt-LT"/>
        </w:rPr>
      </w:pPr>
    </w:p>
    <w:p w14:paraId="00316945" w14:textId="77777777" w:rsidR="00B16490" w:rsidRDefault="00B16490" w:rsidP="005B6150">
      <w:pPr>
        <w:spacing w:after="0" w:line="240" w:lineRule="auto"/>
        <w:jc w:val="right"/>
        <w:rPr>
          <w:rFonts w:ascii="Times New Roman" w:eastAsia="Calibri" w:hAnsi="Times New Roman" w:cs="Times New Roman"/>
          <w:lang w:eastAsia="lt-LT"/>
        </w:rPr>
      </w:pPr>
    </w:p>
    <w:p w14:paraId="02A02E7F" w14:textId="77777777" w:rsidR="00B16490" w:rsidRDefault="00B16490" w:rsidP="005B6150">
      <w:pPr>
        <w:spacing w:after="0" w:line="240" w:lineRule="auto"/>
        <w:jc w:val="right"/>
        <w:rPr>
          <w:rFonts w:ascii="Times New Roman" w:eastAsia="Calibri" w:hAnsi="Times New Roman" w:cs="Times New Roman"/>
          <w:lang w:eastAsia="lt-LT"/>
        </w:rPr>
      </w:pPr>
    </w:p>
    <w:p w14:paraId="56247AFB" w14:textId="77777777" w:rsidR="00B16490" w:rsidRDefault="00B16490" w:rsidP="005B6150">
      <w:pPr>
        <w:spacing w:after="0" w:line="240" w:lineRule="auto"/>
        <w:jc w:val="right"/>
        <w:rPr>
          <w:rFonts w:ascii="Times New Roman" w:eastAsia="Calibri" w:hAnsi="Times New Roman" w:cs="Times New Roman"/>
          <w:lang w:eastAsia="lt-LT"/>
        </w:rPr>
      </w:pPr>
    </w:p>
    <w:p w14:paraId="508EC3EA" w14:textId="77777777" w:rsidR="00C7067A" w:rsidRDefault="00C7067A" w:rsidP="005B6150">
      <w:pPr>
        <w:spacing w:after="0" w:line="240" w:lineRule="auto"/>
        <w:jc w:val="right"/>
        <w:rPr>
          <w:rFonts w:ascii="Times New Roman" w:eastAsia="Calibri" w:hAnsi="Times New Roman" w:cs="Times New Roman"/>
          <w:lang w:eastAsia="lt-LT"/>
        </w:rPr>
      </w:pPr>
    </w:p>
    <w:p w14:paraId="0FFED2A2" w14:textId="77777777" w:rsidR="00C7067A" w:rsidRDefault="00C7067A" w:rsidP="005B6150">
      <w:pPr>
        <w:spacing w:after="0" w:line="240" w:lineRule="auto"/>
        <w:jc w:val="right"/>
        <w:rPr>
          <w:rFonts w:ascii="Times New Roman" w:eastAsia="Calibri" w:hAnsi="Times New Roman" w:cs="Times New Roman"/>
          <w:lang w:eastAsia="lt-LT"/>
        </w:rPr>
      </w:pPr>
    </w:p>
    <w:p w14:paraId="3DE35689" w14:textId="77777777" w:rsidR="00C7067A" w:rsidRDefault="00C7067A" w:rsidP="005B6150">
      <w:pPr>
        <w:spacing w:after="0" w:line="240" w:lineRule="auto"/>
        <w:jc w:val="right"/>
        <w:rPr>
          <w:rFonts w:ascii="Times New Roman" w:eastAsia="Calibri" w:hAnsi="Times New Roman" w:cs="Times New Roman"/>
          <w:lang w:eastAsia="lt-LT"/>
        </w:rPr>
      </w:pPr>
    </w:p>
    <w:p w14:paraId="6D656B9C" w14:textId="77777777" w:rsidR="00C5459E" w:rsidRDefault="00C5459E">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557B9CC3" w14:textId="6E7DDBC8" w:rsidR="000245AA" w:rsidRDefault="00BD3D45" w:rsidP="005B6150">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w:t>
      </w:r>
      <w:r w:rsidR="00544A50" w:rsidRPr="00923A0C">
        <w:rPr>
          <w:rFonts w:ascii="Times New Roman" w:eastAsia="Calibri" w:hAnsi="Times New Roman" w:cs="Times New Roman"/>
          <w:lang w:eastAsia="lt-LT"/>
        </w:rPr>
        <w:t>i</w:t>
      </w:r>
      <w:r>
        <w:rPr>
          <w:rFonts w:ascii="Times New Roman" w:eastAsia="Calibri" w:hAnsi="Times New Roman" w:cs="Times New Roman"/>
          <w:lang w:eastAsia="lt-LT"/>
        </w:rPr>
        <w:t>rki</w:t>
      </w:r>
      <w:r w:rsidR="00544A50" w:rsidRPr="00923A0C">
        <w:rPr>
          <w:rFonts w:ascii="Times New Roman" w:eastAsia="Calibri" w:hAnsi="Times New Roman" w:cs="Times New Roman"/>
          <w:lang w:eastAsia="lt-LT"/>
        </w:rPr>
        <w:t>mo sąlygų 8 priedas „Sutarties projektas“</w:t>
      </w:r>
      <w:bookmarkEnd w:id="87"/>
      <w:bookmarkEnd w:id="88"/>
      <w:bookmarkEnd w:id="89"/>
    </w:p>
    <w:p w14:paraId="0239BA43" w14:textId="77777777" w:rsidR="00544A50" w:rsidRPr="00923A0C" w:rsidRDefault="00544A50" w:rsidP="00544A50">
      <w:pPr>
        <w:suppressAutoHyphens/>
        <w:spacing w:after="0" w:line="240" w:lineRule="auto"/>
        <w:jc w:val="center"/>
        <w:rPr>
          <w:rFonts w:ascii="Times New Roman" w:eastAsiaTheme="minorEastAsia" w:hAnsi="Times New Roman" w:cs="Times New Roman"/>
          <w:b/>
          <w:lang w:eastAsia="lt-LT"/>
        </w:rPr>
      </w:pPr>
    </w:p>
    <w:p w14:paraId="7BAB5282" w14:textId="327E4B21" w:rsidR="006F206D" w:rsidRDefault="006F206D" w:rsidP="00C53BC8">
      <w:pPr>
        <w:shd w:val="clear" w:color="auto" w:fill="FFFFFF" w:themeFill="background1"/>
        <w:jc w:val="center"/>
        <w:rPr>
          <w:rFonts w:ascii="Times New Roman" w:hAnsi="Times New Roman"/>
          <w:b/>
        </w:rPr>
      </w:pPr>
      <w:r>
        <w:rPr>
          <w:rFonts w:ascii="Times New Roman" w:hAnsi="Times New Roman"/>
          <w:b/>
        </w:rPr>
        <w:t>PAPRASTOJO REM</w:t>
      </w:r>
      <w:r w:rsidR="009B0EAD">
        <w:rPr>
          <w:rFonts w:ascii="Times New Roman" w:hAnsi="Times New Roman"/>
          <w:b/>
        </w:rPr>
        <w:t>O</w:t>
      </w:r>
      <w:r>
        <w:rPr>
          <w:rFonts w:ascii="Times New Roman" w:hAnsi="Times New Roman"/>
          <w:b/>
        </w:rPr>
        <w:t xml:space="preserve">NTO </w:t>
      </w:r>
      <w:r w:rsidR="00D052DE" w:rsidRPr="00C53BC8">
        <w:rPr>
          <w:rFonts w:ascii="Times New Roman" w:hAnsi="Times New Roman"/>
          <w:b/>
        </w:rPr>
        <w:t>DARBŲ</w:t>
      </w:r>
      <w:r w:rsidR="00D052DE" w:rsidRPr="00C53BC8">
        <w:rPr>
          <w:rFonts w:ascii="Times New Roman" w:hAnsi="Times New Roman"/>
          <w:b/>
          <w:bCs/>
          <w:caps/>
        </w:rPr>
        <w:t xml:space="preserve"> </w:t>
      </w:r>
      <w:r w:rsidR="00D052DE" w:rsidRPr="00C53BC8">
        <w:rPr>
          <w:rFonts w:ascii="Times New Roman" w:hAnsi="Times New Roman" w:cs="Times New Roman"/>
          <w:b/>
          <w:caps/>
          <w:shd w:val="clear" w:color="auto" w:fill="FFFFFF"/>
        </w:rPr>
        <w:t>PIRKIMo</w:t>
      </w:r>
      <w:r w:rsidR="00D052DE">
        <w:rPr>
          <w:rFonts w:ascii="Times New Roman" w:hAnsi="Times New Roman" w:cs="Times New Roman"/>
          <w:b/>
          <w:caps/>
          <w:shd w:val="clear" w:color="auto" w:fill="FFFFFF"/>
        </w:rPr>
        <w:t xml:space="preserve"> </w:t>
      </w:r>
      <w:r w:rsidR="00D052DE" w:rsidRPr="00C53BC8">
        <w:rPr>
          <w:rFonts w:ascii="Times New Roman" w:eastAsia="Times New Roman" w:hAnsi="Times New Roman" w:cs="Times New Roman"/>
          <w:b/>
          <w:bCs/>
          <w:lang w:eastAsia="lt-LT"/>
        </w:rPr>
        <w:t>SUTARTIS</w:t>
      </w:r>
      <w:r w:rsidR="00D052DE" w:rsidRPr="00C53BC8">
        <w:rPr>
          <w:rFonts w:ascii="Times New Roman" w:hAnsi="Times New Roman"/>
          <w:b/>
        </w:rPr>
        <w:t xml:space="preserve"> </w:t>
      </w:r>
    </w:p>
    <w:p w14:paraId="768951F1" w14:textId="225BCD7A" w:rsidR="00C7067A" w:rsidRDefault="00D052DE" w:rsidP="00C53BC8">
      <w:pPr>
        <w:shd w:val="clear" w:color="auto" w:fill="FFFFFF" w:themeFill="background1"/>
        <w:jc w:val="center"/>
        <w:rPr>
          <w:rFonts w:ascii="Times New Roman" w:hAnsi="Times New Roman"/>
          <w:b/>
        </w:rPr>
      </w:pPr>
      <w:r>
        <w:rPr>
          <w:rFonts w:ascii="Times New Roman" w:hAnsi="Times New Roman"/>
          <w:b/>
        </w:rPr>
        <w:t xml:space="preserve">DĖL </w:t>
      </w:r>
      <w:r w:rsidR="00C7067A" w:rsidRPr="006146D5">
        <w:rPr>
          <w:rFonts w:ascii="Times New Roman" w:eastAsia="Calibri" w:hAnsi="Times New Roman" w:cs="Times New Roman"/>
          <w:b/>
          <w:color w:val="000000" w:themeColor="text1"/>
          <w:lang w:eastAsia="lt-LT"/>
        </w:rPr>
        <w:t>MOKSLO PASKIRTIES PASTATO, AKTŲ SALĖS PATALPŲ, UKMERGĖS G. 4</w:t>
      </w:r>
      <w:r w:rsidR="009B0EAD">
        <w:rPr>
          <w:rFonts w:ascii="Times New Roman" w:eastAsia="Calibri" w:hAnsi="Times New Roman" w:cs="Times New Roman"/>
          <w:b/>
          <w:color w:val="000000" w:themeColor="text1"/>
          <w:lang w:eastAsia="lt-LT"/>
        </w:rPr>
        <w:t>,</w:t>
      </w:r>
      <w:r w:rsidR="00C7067A" w:rsidRPr="006146D5">
        <w:rPr>
          <w:rFonts w:ascii="Times New Roman" w:eastAsia="Calibri" w:hAnsi="Times New Roman" w:cs="Times New Roman"/>
          <w:b/>
          <w:color w:val="000000" w:themeColor="text1"/>
          <w:lang w:eastAsia="lt-LT"/>
        </w:rPr>
        <w:t xml:space="preserve"> ŠIRVINTOSE, PAPRASTOJO REMONTO DARBŲ</w:t>
      </w:r>
      <w:r w:rsidR="0055267C">
        <w:rPr>
          <w:rFonts w:ascii="Times New Roman" w:hAnsi="Times New Roman"/>
          <w:b/>
        </w:rPr>
        <w:t xml:space="preserve"> </w:t>
      </w:r>
    </w:p>
    <w:bookmarkEnd w:id="0"/>
    <w:p w14:paraId="0D19801E" w14:textId="77777777" w:rsidR="00CD78E0" w:rsidRDefault="006F206D" w:rsidP="00CD78E0">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202</w:t>
      </w:r>
      <w:r>
        <w:rPr>
          <w:rFonts w:ascii="Times New Roman" w:eastAsia="Times New Roman" w:hAnsi="Times New Roman" w:cs="Times New Roman"/>
          <w:lang w:eastAsia="lt-LT"/>
        </w:rPr>
        <w:t>5</w:t>
      </w:r>
      <w:r w:rsidRPr="00C53BC8">
        <w:rPr>
          <w:rFonts w:ascii="Times New Roman" w:eastAsia="Times New Roman" w:hAnsi="Times New Roman" w:cs="Times New Roman"/>
          <w:lang w:eastAsia="lt-LT"/>
        </w:rPr>
        <w:t xml:space="preserve"> m.                   d. Nr.</w:t>
      </w:r>
    </w:p>
    <w:p w14:paraId="2654B23A" w14:textId="77777777" w:rsidR="00CD78E0" w:rsidRDefault="00CD78E0" w:rsidP="00CD78E0">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1A461ECF" w14:textId="77777777" w:rsidR="00CD78E0" w:rsidRPr="00CD78E0" w:rsidRDefault="00CD78E0" w:rsidP="00CD78E0">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9874D7">
        <w:rPr>
          <w:rFonts w:ascii="Times New Roman" w:eastAsia="Calibri" w:hAnsi="Times New Roman" w:cs="Times New Roman"/>
        </w:rPr>
        <w:t>Širvintos</w:t>
      </w:r>
    </w:p>
    <w:p w14:paraId="0F18A679" w14:textId="77777777" w:rsidR="00CD78E0" w:rsidRPr="009874D7" w:rsidRDefault="00CD78E0" w:rsidP="00CD78E0">
      <w:pPr>
        <w:tabs>
          <w:tab w:val="center" w:pos="4819"/>
          <w:tab w:val="left" w:pos="6632"/>
        </w:tabs>
        <w:suppressAutoHyphens/>
        <w:spacing w:after="0" w:line="240" w:lineRule="auto"/>
        <w:ind w:firstLine="567"/>
        <w:jc w:val="center"/>
        <w:rPr>
          <w:rFonts w:ascii="Times New Roman" w:eastAsia="Calibri" w:hAnsi="Times New Roman" w:cs="Times New Roman"/>
        </w:rPr>
      </w:pPr>
    </w:p>
    <w:p w14:paraId="3FB71712" w14:textId="77777777" w:rsidR="00CD78E0" w:rsidRPr="00217D86" w:rsidRDefault="00CD78E0" w:rsidP="00CD78E0">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lang w:eastAsia="lt-LT"/>
        </w:rPr>
        <w:t xml:space="preserve">Širvintų rajono savivaldybės administracija, juridinio asmens kodas 188722373, kurios registruota buveinė yra Vilniaus g. 61, Širvintos, duomenys apie įstaigą kaupiami ir saugomi Lietuvos Respublikos juridinių asmenų registre, atstovaujama </w:t>
      </w:r>
      <w:r w:rsidRPr="00217D86">
        <w:rPr>
          <w:rFonts w:ascii="Times New Roman" w:eastAsia="Calibri" w:hAnsi="Times New Roman" w:cs="Times New Roman"/>
          <w:bCs/>
          <w:i/>
          <w:iCs/>
          <w:color w:val="FF0000"/>
          <w:lang w:eastAsia="lt-LT"/>
        </w:rPr>
        <w:t xml:space="preserve">[įrašyti pareigas, vardą, pavardę], </w:t>
      </w:r>
      <w:r w:rsidRPr="00217D86">
        <w:rPr>
          <w:rFonts w:ascii="Times New Roman" w:eastAsia="Calibri" w:hAnsi="Times New Roman" w:cs="Times New Roman"/>
          <w:bCs/>
          <w:lang w:eastAsia="lt-LT"/>
        </w:rPr>
        <w:t xml:space="preserve">veikiančios pagal </w:t>
      </w:r>
      <w:r w:rsidRPr="00217D86">
        <w:rPr>
          <w:rFonts w:ascii="Times New Roman" w:eastAsia="Calibri" w:hAnsi="Times New Roman" w:cs="Times New Roman"/>
          <w:bCs/>
          <w:i/>
          <w:iCs/>
          <w:color w:val="FF0000"/>
          <w:lang w:eastAsia="lt-LT"/>
        </w:rPr>
        <w:t>[įrašyti atstovavimo pagrindą]</w:t>
      </w:r>
      <w:r w:rsidRPr="00217D86">
        <w:rPr>
          <w:rFonts w:ascii="Times New Roman" w:eastAsia="Calibri" w:hAnsi="Times New Roman" w:cs="Times New Roman"/>
          <w:bCs/>
          <w:lang w:eastAsia="lt-LT"/>
        </w:rPr>
        <w:t>, toliau vadinama Užsakovu, ir</w:t>
      </w:r>
    </w:p>
    <w:p w14:paraId="6DFCE055" w14:textId="77777777" w:rsidR="00CD78E0" w:rsidRPr="00217D86" w:rsidRDefault="00CD78E0" w:rsidP="00CD78E0">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i/>
          <w:iCs/>
          <w:color w:val="FF0000"/>
          <w:lang w:eastAsia="lt-LT"/>
        </w:rPr>
        <w:t>[įrašyti sutarties šalies pavadinimą, teisinę formą]</w:t>
      </w:r>
      <w:r w:rsidRPr="00217D86">
        <w:rPr>
          <w:rFonts w:ascii="Times New Roman" w:eastAsia="Calibri" w:hAnsi="Times New Roman" w:cs="Times New Roman"/>
          <w:bCs/>
          <w:lang w:eastAsia="lt-LT"/>
        </w:rPr>
        <w:t xml:space="preserve">, juridinio asmens kodas </w:t>
      </w:r>
      <w:r w:rsidRPr="00217D86">
        <w:rPr>
          <w:rFonts w:ascii="Times New Roman" w:eastAsia="Calibri" w:hAnsi="Times New Roman" w:cs="Times New Roman"/>
          <w:bCs/>
          <w:i/>
          <w:iCs/>
          <w:color w:val="FF0000"/>
          <w:lang w:eastAsia="lt-LT"/>
        </w:rPr>
        <w:t>[įrašyti]</w:t>
      </w:r>
      <w:r w:rsidRPr="00217D86">
        <w:rPr>
          <w:rFonts w:ascii="Times New Roman" w:eastAsia="Calibri" w:hAnsi="Times New Roman" w:cs="Times New Roman"/>
          <w:bCs/>
          <w:lang w:eastAsia="lt-LT"/>
        </w:rPr>
        <w:t xml:space="preserve">, kurios registruota buveinė </w:t>
      </w:r>
      <w:r w:rsidRPr="00217D86">
        <w:rPr>
          <w:rFonts w:ascii="Times New Roman" w:eastAsia="Calibri" w:hAnsi="Times New Roman" w:cs="Times New Roman"/>
          <w:bCs/>
          <w:i/>
          <w:iCs/>
          <w:color w:val="FF0000"/>
          <w:lang w:eastAsia="lt-LT"/>
        </w:rPr>
        <w:t>yra [įrašyti tikslų adresą]</w:t>
      </w:r>
      <w:r w:rsidRPr="00217D86">
        <w:rPr>
          <w:rFonts w:ascii="Times New Roman" w:eastAsia="Calibri" w:hAnsi="Times New Roman" w:cs="Times New Roman"/>
          <w:bCs/>
          <w:lang w:eastAsia="lt-LT"/>
        </w:rPr>
        <w:t xml:space="preserve">, duomenys apie įmonę kaupiami ir saugomi Lietuvos Respublikos juridinių asmenų registre, atstovaujama </w:t>
      </w:r>
      <w:r w:rsidRPr="00217D86">
        <w:rPr>
          <w:rFonts w:ascii="Times New Roman" w:eastAsia="Calibri" w:hAnsi="Times New Roman" w:cs="Times New Roman"/>
          <w:bCs/>
          <w:i/>
          <w:iCs/>
          <w:color w:val="FF0000"/>
          <w:lang w:eastAsia="lt-LT"/>
        </w:rPr>
        <w:t>[įrašyti pareigas, vardą, pavardę]</w:t>
      </w:r>
      <w:r w:rsidRPr="00217D86">
        <w:rPr>
          <w:rFonts w:ascii="Times New Roman" w:eastAsia="Calibri" w:hAnsi="Times New Roman" w:cs="Times New Roman"/>
          <w:bCs/>
          <w:lang w:eastAsia="lt-LT"/>
        </w:rPr>
        <w:t xml:space="preserve">, veikiančio pagal </w:t>
      </w:r>
      <w:r w:rsidRPr="00217D86">
        <w:rPr>
          <w:rFonts w:ascii="Times New Roman" w:eastAsia="Calibri" w:hAnsi="Times New Roman" w:cs="Times New Roman"/>
          <w:bCs/>
          <w:i/>
          <w:iCs/>
          <w:color w:val="FF0000"/>
          <w:lang w:eastAsia="lt-LT"/>
        </w:rPr>
        <w:t>[įrašyti atstovavimo pagrindą]</w:t>
      </w:r>
      <w:r w:rsidRPr="00217D86">
        <w:rPr>
          <w:rFonts w:ascii="Times New Roman" w:eastAsia="Calibri" w:hAnsi="Times New Roman" w:cs="Times New Roman"/>
          <w:bCs/>
          <w:lang w:eastAsia="lt-LT"/>
        </w:rPr>
        <w:t xml:space="preserve">, toliau vadinama Rangovu, </w:t>
      </w:r>
    </w:p>
    <w:p w14:paraId="19371212" w14:textId="77777777" w:rsidR="00CD78E0" w:rsidRDefault="00CD78E0" w:rsidP="00CD78E0">
      <w:pPr>
        <w:spacing w:after="0" w:line="240" w:lineRule="auto"/>
        <w:ind w:firstLine="709"/>
        <w:jc w:val="both"/>
        <w:rPr>
          <w:rFonts w:ascii="Times New Roman" w:eastAsia="Calibri" w:hAnsi="Times New Roman" w:cs="Times New Roman"/>
          <w:lang w:eastAsia="lt-LT"/>
        </w:rPr>
      </w:pPr>
      <w:r w:rsidRPr="00217D86">
        <w:rPr>
          <w:rFonts w:ascii="Times New Roman" w:eastAsia="Calibri" w:hAnsi="Times New Roman" w:cs="Times New Roman"/>
          <w:bCs/>
          <w:lang w:eastAsia="lt-LT"/>
        </w:rPr>
        <w:t>toliau kartu šioje pirkimo sutartyje vadinami Šalimis, o kiekvienas atskirai – Šalimi, sudarė šią darbų pirkimo–pardavimo sutartį</w:t>
      </w:r>
      <w:r>
        <w:rPr>
          <w:rFonts w:ascii="Times New Roman" w:eastAsia="Calibri" w:hAnsi="Times New Roman" w:cs="Times New Roman"/>
          <w:bCs/>
          <w:lang w:eastAsia="lt-LT"/>
        </w:rPr>
        <w:t xml:space="preserve"> (toliau – Sutartis)</w:t>
      </w:r>
      <w:r w:rsidRPr="00217D86">
        <w:rPr>
          <w:rFonts w:ascii="Times New Roman" w:eastAsia="Calibri" w:hAnsi="Times New Roman" w:cs="Times New Roman"/>
          <w:bCs/>
          <w:lang w:eastAsia="lt-LT"/>
        </w:rPr>
        <w:t>,</w:t>
      </w:r>
      <w:r w:rsidRPr="00C53BC8">
        <w:rPr>
          <w:rFonts w:ascii="Times New Roman" w:eastAsia="Calibri" w:hAnsi="Times New Roman" w:cs="Times New Roman"/>
          <w:lang w:eastAsia="lt-LT"/>
        </w:rPr>
        <w:t xml:space="preserve"> kurioje susitariame:</w:t>
      </w:r>
    </w:p>
    <w:p w14:paraId="70BCF34F" w14:textId="77777777" w:rsidR="00CD78E0" w:rsidRPr="00191A05" w:rsidRDefault="00CD78E0" w:rsidP="00CD78E0">
      <w:pPr>
        <w:spacing w:after="0" w:line="240" w:lineRule="auto"/>
        <w:ind w:firstLine="709"/>
        <w:jc w:val="both"/>
        <w:rPr>
          <w:rFonts w:ascii="Times New Roman" w:eastAsia="Calibri" w:hAnsi="Times New Roman" w:cs="Times New Roman"/>
          <w:lang w:eastAsia="lt-LT"/>
        </w:rPr>
      </w:pPr>
    </w:p>
    <w:p w14:paraId="1BCF1570" w14:textId="77777777" w:rsidR="00CD78E0" w:rsidRPr="00191A05" w:rsidRDefault="00CD78E0" w:rsidP="00916AB3">
      <w:pPr>
        <w:pStyle w:val="Sraopastraipa"/>
        <w:keepNext/>
        <w:widowControl w:val="0"/>
        <w:numPr>
          <w:ilvl w:val="0"/>
          <w:numId w:val="25"/>
        </w:numPr>
        <w:tabs>
          <w:tab w:val="left" w:pos="284"/>
        </w:tabs>
        <w:autoSpaceDE w:val="0"/>
        <w:autoSpaceDN w:val="0"/>
        <w:spacing w:after="0" w:line="240" w:lineRule="auto"/>
        <w:ind w:left="0" w:firstLine="0"/>
        <w:jc w:val="center"/>
        <w:outlineLvl w:val="0"/>
        <w:rPr>
          <w:rFonts w:ascii="Times New Roman" w:hAnsi="Times New Roman" w:cs="Times New Roman"/>
          <w:b/>
          <w:bCs/>
        </w:rPr>
      </w:pPr>
      <w:bookmarkStart w:id="90" w:name="_Ref500758738"/>
      <w:r w:rsidRPr="00191A05">
        <w:rPr>
          <w:rFonts w:ascii="Times New Roman" w:hAnsi="Times New Roman" w:cs="Times New Roman"/>
          <w:b/>
          <w:bCs/>
        </w:rPr>
        <w:t>SUTARTIES OBJEKTAS</w:t>
      </w:r>
    </w:p>
    <w:p w14:paraId="7276275A" w14:textId="77777777" w:rsidR="00CD78E0" w:rsidRPr="00191A05" w:rsidRDefault="00CD78E0" w:rsidP="00CD78E0">
      <w:pPr>
        <w:pStyle w:val="Sraopastraipa"/>
        <w:keepNext/>
        <w:widowControl w:val="0"/>
        <w:autoSpaceDE w:val="0"/>
        <w:autoSpaceDN w:val="0"/>
        <w:ind w:left="0" w:firstLine="851"/>
        <w:outlineLvl w:val="0"/>
        <w:rPr>
          <w:rFonts w:ascii="Times New Roman" w:hAnsi="Times New Roman" w:cs="Times New Roman"/>
          <w:b/>
          <w:bCs/>
        </w:rPr>
      </w:pPr>
    </w:p>
    <w:p w14:paraId="39D09458" w14:textId="59D0FC63" w:rsidR="00CD78E0" w:rsidRPr="00CD78E0" w:rsidRDefault="00CD78E0" w:rsidP="00916AB3">
      <w:pPr>
        <w:pStyle w:val="Sraopastraipa"/>
        <w:numPr>
          <w:ilvl w:val="1"/>
          <w:numId w:val="25"/>
        </w:numPr>
        <w:tabs>
          <w:tab w:val="left" w:pos="0"/>
          <w:tab w:val="left" w:pos="567"/>
          <w:tab w:val="left" w:pos="709"/>
          <w:tab w:val="left" w:pos="851"/>
          <w:tab w:val="left" w:pos="1134"/>
          <w:tab w:val="left" w:pos="1276"/>
        </w:tabs>
        <w:spacing w:after="0" w:line="240" w:lineRule="auto"/>
        <w:ind w:left="0" w:firstLine="851"/>
        <w:jc w:val="both"/>
        <w:textAlignment w:val="baseline"/>
        <w:rPr>
          <w:rFonts w:ascii="Times New Roman" w:hAnsi="Times New Roman" w:cs="Times New Roman"/>
          <w:b/>
        </w:rPr>
      </w:pPr>
      <w:r w:rsidRPr="00CD78E0">
        <w:rPr>
          <w:rFonts w:ascii="Times New Roman" w:hAnsi="Times New Roman" w:cs="Times New Roman"/>
        </w:rPr>
        <w:t xml:space="preserve">Sutartimi Rangovas įsipareigoja savo rizika, jėgomis ir medžiagomis per Sutartyje nustatytą terminą atlikti mokslo paskirties pastato, </w:t>
      </w:r>
      <w:r w:rsidRPr="00C7067A">
        <w:rPr>
          <w:rFonts w:ascii="Times New Roman" w:hAnsi="Times New Roman" w:cs="Times New Roman"/>
        </w:rPr>
        <w:t>aktų salės</w:t>
      </w:r>
      <w:r w:rsidR="00C7067A">
        <w:rPr>
          <w:rFonts w:ascii="Times New Roman" w:hAnsi="Times New Roman" w:cs="Times New Roman"/>
        </w:rPr>
        <w:t xml:space="preserve"> patalpų, Ukmergės g. 4</w:t>
      </w:r>
      <w:r w:rsidRPr="00CD78E0">
        <w:rPr>
          <w:rFonts w:ascii="Times New Roman" w:hAnsi="Times New Roman" w:cs="Times New Roman"/>
        </w:rPr>
        <w:t xml:space="preserve">, </w:t>
      </w:r>
      <w:r w:rsidR="00C7067A">
        <w:rPr>
          <w:rFonts w:ascii="Times New Roman" w:hAnsi="Times New Roman" w:cs="Times New Roman"/>
        </w:rPr>
        <w:t>Širvintose</w:t>
      </w:r>
      <w:r w:rsidRPr="00CD78E0">
        <w:rPr>
          <w:rFonts w:ascii="Times New Roman" w:hAnsi="Times New Roman" w:cs="Times New Roman"/>
        </w:rPr>
        <w:t>, paprastojo remonto</w:t>
      </w:r>
      <w:r w:rsidRPr="00CD78E0">
        <w:rPr>
          <w:rFonts w:ascii="Times New Roman" w:hAnsi="Times New Roman" w:cs="Times New Roman"/>
          <w:bCs/>
        </w:rPr>
        <w:t xml:space="preserve"> </w:t>
      </w:r>
      <w:r>
        <w:rPr>
          <w:rFonts w:ascii="Times New Roman" w:hAnsi="Times New Roman" w:cs="Times New Roman"/>
          <w:bCs/>
        </w:rPr>
        <w:t>darbus</w:t>
      </w:r>
      <w:r w:rsidRPr="00CD78E0">
        <w:rPr>
          <w:rFonts w:ascii="Times New Roman" w:hAnsi="Times New Roman" w:cs="Times New Roman"/>
        </w:rPr>
        <w:t xml:space="preserve"> (toliau – </w:t>
      </w:r>
      <w:r w:rsidRPr="00C7067A">
        <w:rPr>
          <w:rFonts w:ascii="Times New Roman" w:hAnsi="Times New Roman" w:cs="Times New Roman"/>
          <w:b/>
        </w:rPr>
        <w:t>Darbai</w:t>
      </w:r>
      <w:r w:rsidRPr="00CD78E0">
        <w:rPr>
          <w:rFonts w:ascii="Times New Roman" w:hAnsi="Times New Roman" w:cs="Times New Roman"/>
        </w:rPr>
        <w:t>), kurių apimtys ir savybės nurodytos pirkimo dokumentuose bei šioje Sutartyje pagal Rangovo pateiktas lokalines sąmatas</w:t>
      </w:r>
      <w:r w:rsidR="009B0EAD">
        <w:rPr>
          <w:rFonts w:ascii="Times New Roman" w:hAnsi="Times New Roman" w:cs="Times New Roman"/>
        </w:rPr>
        <w:t>,</w:t>
      </w:r>
      <w:r w:rsidRPr="00CD78E0">
        <w:rPr>
          <w:rFonts w:ascii="Times New Roman" w:hAnsi="Times New Roman" w:cs="Times New Roman"/>
        </w:rPr>
        <w:t xml:space="preserve"> ir perduoti Darbų rezultatą Užsakovui šioje Sutartyje nustatytomis sąlygomis, terminais ir tvarka. </w:t>
      </w:r>
    </w:p>
    <w:p w14:paraId="11D7B622" w14:textId="77777777" w:rsidR="00CD78E0" w:rsidRPr="00C30ECF" w:rsidRDefault="00CD78E0" w:rsidP="00916AB3">
      <w:pPr>
        <w:pStyle w:val="Sraopastraipa"/>
        <w:widowControl w:val="0"/>
        <w:numPr>
          <w:ilvl w:val="1"/>
          <w:numId w:val="25"/>
        </w:numPr>
        <w:tabs>
          <w:tab w:val="left" w:pos="0"/>
          <w:tab w:val="left" w:pos="851"/>
          <w:tab w:val="left" w:pos="1134"/>
          <w:tab w:val="left" w:pos="1276"/>
        </w:tabs>
        <w:autoSpaceDE w:val="0"/>
        <w:autoSpaceDN w:val="0"/>
        <w:spacing w:after="0" w:line="240" w:lineRule="auto"/>
        <w:ind w:left="0" w:firstLine="851"/>
        <w:jc w:val="both"/>
        <w:textAlignment w:val="baseline"/>
        <w:rPr>
          <w:rFonts w:ascii="Times New Roman" w:hAnsi="Times New Roman" w:cs="Times New Roman"/>
        </w:rPr>
      </w:pPr>
      <w:r w:rsidRPr="00C30ECF">
        <w:rPr>
          <w:rFonts w:ascii="Times New Roman" w:hAnsi="Times New Roman" w:cs="Times New Roman"/>
        </w:rPr>
        <w:t>Darbų apimtis, kokybė bei kiti Darbams keliami reikalavimai apibrėžti Sutarties objekto paprastojo remonto projekte „</w:t>
      </w:r>
      <w:r w:rsidR="00C30ECF" w:rsidRPr="00C30ECF">
        <w:rPr>
          <w:rFonts w:ascii="Times New Roman" w:hAnsi="Times New Roman" w:cs="Times New Roman"/>
          <w:bCs/>
        </w:rPr>
        <w:t>Mokslo paskirties pastato, Ukmergės g. 4, Širvintose, paprastojo remonto projektas</w:t>
      </w:r>
      <w:r w:rsidR="00C30ECF" w:rsidRPr="00C30ECF">
        <w:rPr>
          <w:rFonts w:ascii="Times New Roman" w:hAnsi="Times New Roman" w:cs="Times New Roman"/>
        </w:rPr>
        <w:t>“ (</w:t>
      </w:r>
      <w:proofErr w:type="spellStart"/>
      <w:r w:rsidR="00C30ECF" w:rsidRPr="00C30ECF">
        <w:rPr>
          <w:rFonts w:ascii="Times New Roman" w:hAnsi="Times New Roman" w:cs="Times New Roman"/>
        </w:rPr>
        <w:t>proj</w:t>
      </w:r>
      <w:proofErr w:type="spellEnd"/>
      <w:r w:rsidR="00C30ECF" w:rsidRPr="00C30ECF">
        <w:rPr>
          <w:rFonts w:ascii="Times New Roman" w:hAnsi="Times New Roman" w:cs="Times New Roman"/>
        </w:rPr>
        <w:t xml:space="preserve">. Nr. A2X2-462) </w:t>
      </w:r>
      <w:r w:rsidRPr="00C30ECF">
        <w:rPr>
          <w:rFonts w:ascii="Times New Roman" w:hAnsi="Times New Roman" w:cs="Times New Roman"/>
        </w:rPr>
        <w:t xml:space="preserve">(toliau – Projektas). </w:t>
      </w:r>
    </w:p>
    <w:p w14:paraId="1B72F8BE" w14:textId="77777777" w:rsidR="00CD78E0" w:rsidRPr="00191A05" w:rsidRDefault="00CD78E0" w:rsidP="00916AB3">
      <w:pPr>
        <w:numPr>
          <w:ilvl w:val="1"/>
          <w:numId w:val="25"/>
        </w:numPr>
        <w:tabs>
          <w:tab w:val="left" w:pos="709"/>
          <w:tab w:val="left" w:pos="1134"/>
          <w:tab w:val="left" w:pos="1276"/>
        </w:tabs>
        <w:spacing w:after="0" w:line="240" w:lineRule="auto"/>
        <w:ind w:left="0" w:firstLine="851"/>
        <w:contextualSpacing/>
        <w:jc w:val="both"/>
        <w:rPr>
          <w:rFonts w:ascii="Times New Roman" w:hAnsi="Times New Roman" w:cs="Times New Roman"/>
        </w:rPr>
      </w:pPr>
      <w:r w:rsidRPr="00191A05">
        <w:rPr>
          <w:rFonts w:ascii="Times New Roman" w:hAnsi="Times New Roman" w:cs="Times New Roman"/>
        </w:rPr>
        <w:t xml:space="preserve">Darbų atlikimo vieta – </w:t>
      </w:r>
      <w:r w:rsidR="00C30ECF">
        <w:rPr>
          <w:rFonts w:ascii="Times New Roman" w:hAnsi="Times New Roman" w:cs="Times New Roman"/>
          <w:bCs/>
        </w:rPr>
        <w:t>Ukmergės g. 4, Širvintos</w:t>
      </w:r>
      <w:r w:rsidRPr="00191A05">
        <w:rPr>
          <w:rFonts w:ascii="Times New Roman" w:hAnsi="Times New Roman" w:cs="Times New Roman"/>
        </w:rPr>
        <w:t>.</w:t>
      </w:r>
    </w:p>
    <w:p w14:paraId="24BD41F4" w14:textId="77777777" w:rsidR="00CD78E0" w:rsidRPr="00191A05" w:rsidRDefault="00CD78E0" w:rsidP="00916AB3">
      <w:pPr>
        <w:numPr>
          <w:ilvl w:val="1"/>
          <w:numId w:val="25"/>
        </w:numPr>
        <w:tabs>
          <w:tab w:val="left" w:pos="709"/>
          <w:tab w:val="left" w:pos="1134"/>
          <w:tab w:val="left" w:pos="1276"/>
        </w:tabs>
        <w:spacing w:after="0" w:line="240" w:lineRule="auto"/>
        <w:ind w:left="0" w:firstLine="851"/>
        <w:contextualSpacing/>
        <w:jc w:val="both"/>
        <w:rPr>
          <w:rFonts w:ascii="Times New Roman" w:hAnsi="Times New Roman" w:cs="Times New Roman"/>
        </w:rPr>
      </w:pPr>
      <w:r w:rsidRPr="00191A05">
        <w:rPr>
          <w:rFonts w:ascii="Times New Roman" w:hAnsi="Times New Roman" w:cs="Times New Roman"/>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0B97F893" w14:textId="77777777" w:rsidR="00CD78E0" w:rsidRPr="00191A05" w:rsidRDefault="00CD78E0" w:rsidP="00CD78E0">
      <w:pPr>
        <w:tabs>
          <w:tab w:val="left" w:pos="709"/>
          <w:tab w:val="left" w:pos="1134"/>
          <w:tab w:val="left" w:pos="1276"/>
        </w:tabs>
        <w:spacing w:after="0" w:line="240" w:lineRule="auto"/>
        <w:ind w:left="851" w:firstLine="851"/>
        <w:contextualSpacing/>
        <w:jc w:val="both"/>
        <w:rPr>
          <w:rFonts w:ascii="Times New Roman" w:hAnsi="Times New Roman" w:cs="Times New Roman"/>
        </w:rPr>
      </w:pPr>
    </w:p>
    <w:p w14:paraId="6027C517" w14:textId="77777777" w:rsidR="00CD78E0" w:rsidRPr="00191A05" w:rsidRDefault="00CD78E0" w:rsidP="00916AB3">
      <w:pPr>
        <w:pStyle w:val="Sraopastraipa"/>
        <w:keepNext/>
        <w:widowControl w:val="0"/>
        <w:numPr>
          <w:ilvl w:val="0"/>
          <w:numId w:val="25"/>
        </w:numPr>
        <w:tabs>
          <w:tab w:val="left" w:pos="284"/>
        </w:tabs>
        <w:suppressAutoHyphens/>
        <w:autoSpaceDE w:val="0"/>
        <w:autoSpaceDN w:val="0"/>
        <w:adjustRightInd w:val="0"/>
        <w:spacing w:after="0" w:line="240" w:lineRule="auto"/>
        <w:ind w:left="0" w:firstLine="0"/>
        <w:jc w:val="center"/>
        <w:outlineLvl w:val="1"/>
        <w:rPr>
          <w:rFonts w:ascii="Times New Roman" w:hAnsi="Times New Roman" w:cs="Times New Roman"/>
        </w:rPr>
      </w:pPr>
      <w:r w:rsidRPr="00191A05">
        <w:rPr>
          <w:rFonts w:ascii="Times New Roman" w:hAnsi="Times New Roman" w:cs="Times New Roman"/>
          <w:b/>
        </w:rPr>
        <w:t>SUTARTIES KAINA IR ATSISKAITYMO TVARKA</w:t>
      </w:r>
    </w:p>
    <w:p w14:paraId="70C0EB34" w14:textId="77777777" w:rsidR="00CD78E0" w:rsidRPr="00191A05" w:rsidRDefault="00CD78E0" w:rsidP="00CD78E0">
      <w:pPr>
        <w:pStyle w:val="Sraopastraipa"/>
        <w:suppressAutoHyphens/>
        <w:adjustRightInd w:val="0"/>
        <w:ind w:left="0" w:firstLine="851"/>
        <w:rPr>
          <w:rFonts w:ascii="Times New Roman" w:hAnsi="Times New Roman" w:cs="Times New Roman"/>
          <w:bCs/>
        </w:rPr>
      </w:pPr>
      <w:r w:rsidRPr="00191A05">
        <w:rPr>
          <w:rFonts w:ascii="Times New Roman" w:hAnsi="Times New Roman" w:cs="Times New Roman"/>
          <w:b/>
        </w:rPr>
        <w:t xml:space="preserve"> </w:t>
      </w:r>
    </w:p>
    <w:p w14:paraId="340C20A7" w14:textId="77777777" w:rsidR="00CD78E0" w:rsidRPr="0039072B" w:rsidRDefault="00CD78E0" w:rsidP="00916AB3">
      <w:pPr>
        <w:pStyle w:val="Sraopastraipa"/>
        <w:widowControl w:val="0"/>
        <w:numPr>
          <w:ilvl w:val="1"/>
          <w:numId w:val="28"/>
        </w:numPr>
        <w:shd w:val="clear" w:color="auto" w:fill="FFFFFF"/>
        <w:tabs>
          <w:tab w:val="left" w:pos="851"/>
          <w:tab w:val="left" w:pos="993"/>
          <w:tab w:val="left" w:pos="1276"/>
        </w:tabs>
        <w:autoSpaceDE w:val="0"/>
        <w:autoSpaceDN w:val="0"/>
        <w:spacing w:after="0" w:line="240" w:lineRule="auto"/>
        <w:ind w:left="0" w:firstLine="851"/>
        <w:jc w:val="both"/>
        <w:rPr>
          <w:rFonts w:ascii="Times New Roman" w:hAnsi="Times New Roman" w:cs="Times New Roman"/>
          <w:i/>
          <w:iCs/>
          <w:lang w:eastAsia="ar-SA"/>
        </w:rPr>
      </w:pPr>
      <w:r w:rsidRPr="00191A05">
        <w:rPr>
          <w:rFonts w:ascii="Times New Roman" w:hAnsi="Times New Roman" w:cs="Times New Roman"/>
        </w:rPr>
        <w:t xml:space="preserve"> </w:t>
      </w:r>
      <w:r w:rsidRPr="00CD78E0">
        <w:rPr>
          <w:rFonts w:ascii="Times New Roman" w:hAnsi="Times New Roman" w:cs="Times New Roman"/>
          <w:b/>
          <w:bCs/>
        </w:rPr>
        <w:t>Pradinė Sutarties vertė</w:t>
      </w:r>
      <w:r w:rsidRPr="00191A05">
        <w:rPr>
          <w:rFonts w:ascii="Times New Roman" w:hAnsi="Times New Roman" w:cs="Times New Roman"/>
          <w:b/>
        </w:rPr>
        <w:t xml:space="preserve"> </w:t>
      </w:r>
      <w:r w:rsidRPr="00191A05">
        <w:rPr>
          <w:rFonts w:ascii="Times New Roman" w:hAnsi="Times New Roman" w:cs="Times New Roman"/>
          <w:bCs/>
        </w:rPr>
        <w:t xml:space="preserve">yra Rangovo  pasiūlymo kaina be </w:t>
      </w:r>
      <w:r w:rsidR="0039072B">
        <w:rPr>
          <w:rFonts w:ascii="Times New Roman" w:hAnsi="Times New Roman" w:cs="Times New Roman"/>
          <w:bCs/>
        </w:rPr>
        <w:t xml:space="preserve">PVM: </w:t>
      </w:r>
      <w:r w:rsidR="00C30ECF" w:rsidRPr="00CD78E0">
        <w:rPr>
          <w:rFonts w:ascii="Times New Roman" w:hAnsi="Times New Roman" w:cs="Times New Roman"/>
        </w:rPr>
        <w:t xml:space="preserve">mokslo paskirties pastato, </w:t>
      </w:r>
      <w:r w:rsidR="00C30ECF" w:rsidRPr="00C7067A">
        <w:rPr>
          <w:rFonts w:ascii="Times New Roman" w:hAnsi="Times New Roman" w:cs="Times New Roman"/>
        </w:rPr>
        <w:t>aktų salės</w:t>
      </w:r>
      <w:r w:rsidR="00C30ECF">
        <w:rPr>
          <w:rFonts w:ascii="Times New Roman" w:hAnsi="Times New Roman" w:cs="Times New Roman"/>
        </w:rPr>
        <w:t xml:space="preserve"> patalpų, Ukmergės g. 4</w:t>
      </w:r>
      <w:r w:rsidR="00C30ECF" w:rsidRPr="00CD78E0">
        <w:rPr>
          <w:rFonts w:ascii="Times New Roman" w:hAnsi="Times New Roman" w:cs="Times New Roman"/>
        </w:rPr>
        <w:t xml:space="preserve">, </w:t>
      </w:r>
      <w:r w:rsidR="00C30ECF">
        <w:rPr>
          <w:rFonts w:ascii="Times New Roman" w:hAnsi="Times New Roman" w:cs="Times New Roman"/>
        </w:rPr>
        <w:t>Širvintose</w:t>
      </w:r>
      <w:r w:rsidR="00C30ECF" w:rsidRPr="00CD78E0">
        <w:rPr>
          <w:rFonts w:ascii="Times New Roman" w:hAnsi="Times New Roman" w:cs="Times New Roman"/>
        </w:rPr>
        <w:t>, paprastojo remonto</w:t>
      </w:r>
      <w:r w:rsidR="00C30ECF" w:rsidRPr="00CD78E0">
        <w:rPr>
          <w:rFonts w:ascii="Times New Roman" w:hAnsi="Times New Roman" w:cs="Times New Roman"/>
          <w:bCs/>
        </w:rPr>
        <w:t xml:space="preserve"> </w:t>
      </w:r>
      <w:r w:rsidR="00C30ECF">
        <w:rPr>
          <w:rFonts w:ascii="Times New Roman" w:hAnsi="Times New Roman" w:cs="Times New Roman"/>
          <w:bCs/>
        </w:rPr>
        <w:t xml:space="preserve">darbai </w:t>
      </w:r>
      <w:r w:rsidR="0039072B">
        <w:rPr>
          <w:rFonts w:ascii="Times New Roman" w:hAnsi="Times New Roman" w:cs="Times New Roman"/>
          <w:bCs/>
        </w:rPr>
        <w:t>- _______________Eur be PVM.</w:t>
      </w:r>
    </w:p>
    <w:p w14:paraId="504D7CC3" w14:textId="77777777" w:rsidR="0039072B" w:rsidRPr="0039072B" w:rsidRDefault="00CD78E0" w:rsidP="00916AB3">
      <w:pPr>
        <w:pStyle w:val="Sraopastraipa"/>
        <w:widowControl w:val="0"/>
        <w:numPr>
          <w:ilvl w:val="1"/>
          <w:numId w:val="28"/>
        </w:numPr>
        <w:shd w:val="clear" w:color="auto" w:fill="FFFFFF"/>
        <w:tabs>
          <w:tab w:val="left" w:pos="851"/>
          <w:tab w:val="left" w:pos="993"/>
          <w:tab w:val="left" w:pos="1276"/>
        </w:tabs>
        <w:autoSpaceDE w:val="0"/>
        <w:autoSpaceDN w:val="0"/>
        <w:spacing w:after="0" w:line="240" w:lineRule="auto"/>
        <w:ind w:left="0" w:firstLine="851"/>
        <w:jc w:val="both"/>
        <w:rPr>
          <w:rFonts w:ascii="Times New Roman" w:hAnsi="Times New Roman" w:cs="Times New Roman"/>
          <w:i/>
          <w:iCs/>
          <w:lang w:eastAsia="ar-SA"/>
        </w:rPr>
      </w:pPr>
      <w:r w:rsidRPr="00191A05">
        <w:rPr>
          <w:rFonts w:ascii="Times New Roman" w:hAnsi="Times New Roman" w:cs="Times New Roman"/>
          <w:b/>
        </w:rPr>
        <w:t>Sutarties kaina</w:t>
      </w:r>
      <w:r w:rsidRPr="00191A05">
        <w:rPr>
          <w:rFonts w:ascii="Times New Roman" w:hAnsi="Times New Roman" w:cs="Times New Roman"/>
          <w:bCs/>
        </w:rPr>
        <w:t>, kuri apima visą pirkimo dokumentuose</w:t>
      </w:r>
      <w:r w:rsidR="00C30ECF">
        <w:rPr>
          <w:rFonts w:ascii="Times New Roman" w:hAnsi="Times New Roman" w:cs="Times New Roman"/>
          <w:bCs/>
        </w:rPr>
        <w:t xml:space="preserve"> ir Sutartyje nurodytą perkamų D</w:t>
      </w:r>
      <w:r w:rsidRPr="00191A05">
        <w:rPr>
          <w:rFonts w:ascii="Times New Roman" w:hAnsi="Times New Roman" w:cs="Times New Roman"/>
          <w:bCs/>
        </w:rPr>
        <w:t>arbų apimtį, įskaitant visus privalomus mokesčius ir kitas Rangovo patiriamas su Sutarties vykdymu susijusias išlaidas</w:t>
      </w:r>
      <w:r w:rsidR="0039072B">
        <w:rPr>
          <w:rFonts w:ascii="Times New Roman" w:hAnsi="Times New Roman" w:cs="Times New Roman"/>
          <w:bCs/>
        </w:rPr>
        <w:t xml:space="preserve">: </w:t>
      </w:r>
      <w:r w:rsidR="00C30ECF" w:rsidRPr="00CD78E0">
        <w:rPr>
          <w:rFonts w:ascii="Times New Roman" w:hAnsi="Times New Roman" w:cs="Times New Roman"/>
        </w:rPr>
        <w:t xml:space="preserve">mokslo paskirties pastato, </w:t>
      </w:r>
      <w:r w:rsidR="00C30ECF" w:rsidRPr="00C7067A">
        <w:rPr>
          <w:rFonts w:ascii="Times New Roman" w:hAnsi="Times New Roman" w:cs="Times New Roman"/>
        </w:rPr>
        <w:t>aktų salės</w:t>
      </w:r>
      <w:r w:rsidR="00C30ECF">
        <w:rPr>
          <w:rFonts w:ascii="Times New Roman" w:hAnsi="Times New Roman" w:cs="Times New Roman"/>
        </w:rPr>
        <w:t xml:space="preserve"> patalpų, Ukmergės g. 4</w:t>
      </w:r>
      <w:r w:rsidR="00C30ECF" w:rsidRPr="00CD78E0">
        <w:rPr>
          <w:rFonts w:ascii="Times New Roman" w:hAnsi="Times New Roman" w:cs="Times New Roman"/>
        </w:rPr>
        <w:t xml:space="preserve">, </w:t>
      </w:r>
      <w:r w:rsidR="00C30ECF">
        <w:rPr>
          <w:rFonts w:ascii="Times New Roman" w:hAnsi="Times New Roman" w:cs="Times New Roman"/>
        </w:rPr>
        <w:t>Širvintose</w:t>
      </w:r>
      <w:r w:rsidR="00C30ECF" w:rsidRPr="00CD78E0">
        <w:rPr>
          <w:rFonts w:ascii="Times New Roman" w:hAnsi="Times New Roman" w:cs="Times New Roman"/>
        </w:rPr>
        <w:t>, paprastojo remonto</w:t>
      </w:r>
      <w:r w:rsidR="00C30ECF" w:rsidRPr="00CD78E0">
        <w:rPr>
          <w:rFonts w:ascii="Times New Roman" w:hAnsi="Times New Roman" w:cs="Times New Roman"/>
          <w:bCs/>
        </w:rPr>
        <w:t xml:space="preserve"> </w:t>
      </w:r>
      <w:r w:rsidR="00C30ECF">
        <w:rPr>
          <w:rFonts w:ascii="Times New Roman" w:hAnsi="Times New Roman" w:cs="Times New Roman"/>
          <w:bCs/>
        </w:rPr>
        <w:t xml:space="preserve">darbai </w:t>
      </w:r>
      <w:r w:rsidR="0039072B">
        <w:rPr>
          <w:rFonts w:ascii="Times New Roman" w:hAnsi="Times New Roman" w:cs="Times New Roman"/>
          <w:bCs/>
        </w:rPr>
        <w:t>-  _______________Eur su PVM.</w:t>
      </w:r>
    </w:p>
    <w:p w14:paraId="5AC3B4E7" w14:textId="77777777" w:rsidR="00AB5820" w:rsidRPr="00AB5820" w:rsidRDefault="00CD78E0" w:rsidP="00AB5820">
      <w:pPr>
        <w:pStyle w:val="Sraopastraipa"/>
        <w:widowControl w:val="0"/>
        <w:numPr>
          <w:ilvl w:val="1"/>
          <w:numId w:val="28"/>
        </w:numPr>
        <w:shd w:val="clear" w:color="auto" w:fill="FFFFFF"/>
        <w:tabs>
          <w:tab w:val="left" w:pos="851"/>
          <w:tab w:val="left" w:pos="993"/>
          <w:tab w:val="left" w:pos="1276"/>
        </w:tabs>
        <w:autoSpaceDE w:val="0"/>
        <w:autoSpaceDN w:val="0"/>
        <w:spacing w:after="0" w:line="240" w:lineRule="auto"/>
        <w:ind w:left="0" w:firstLine="851"/>
        <w:jc w:val="both"/>
        <w:rPr>
          <w:rFonts w:ascii="Times New Roman" w:hAnsi="Times New Roman" w:cs="Times New Roman"/>
          <w:i/>
          <w:iCs/>
          <w:lang w:eastAsia="ar-SA"/>
        </w:rPr>
      </w:pPr>
      <w:r w:rsidRPr="009B0EAD">
        <w:rPr>
          <w:rFonts w:ascii="Times New Roman" w:hAnsi="Times New Roman" w:cs="Times New Roman"/>
          <w:lang w:eastAsia="ar-SA"/>
        </w:rPr>
        <w:t xml:space="preserve">Šiai Sutarčiai taikoma </w:t>
      </w:r>
      <w:r w:rsidRPr="009B0EAD">
        <w:rPr>
          <w:rFonts w:ascii="Times New Roman" w:hAnsi="Times New Roman" w:cs="Times New Roman"/>
          <w:b/>
          <w:lang w:eastAsia="ar-SA"/>
        </w:rPr>
        <w:t>fiksuotos kainos kainodara</w:t>
      </w:r>
      <w:r w:rsidRPr="009B0EAD">
        <w:rPr>
          <w:rFonts w:ascii="Times New Roman" w:hAnsi="Times New Roman" w:cs="Times New Roman"/>
          <w:lang w:eastAsia="ar-SA"/>
        </w:rPr>
        <w:t xml:space="preserve">. Jei darbų faktinis kiekis skiriasi nuo orientacinių (projektinių) kiekių (skaičiuojant pinigine verte) daugiau kaip 5 procentų, skaičiuojant nuo Pradinės sutarties vertės, bendra Sutarties kaina keičiama dėl visų darbų kiekių, viršijančių 5 procentų skirtumo ribą, atliekant Sutarties keitimą nustatyta tvarka ir taikant kiekių (apimčių) keitimo sąlygas, nurodytas Kainodaros taisyklių nustatymo metodikos, patvirtintos Viešųjų pirkimų tarnybos direktoriaus </w:t>
      </w:r>
      <w:r w:rsidR="009B0EAD" w:rsidRPr="009B0EAD">
        <w:rPr>
          <w:rFonts w:ascii="Times New Roman" w:hAnsi="Times New Roman" w:cs="Times New Roman"/>
          <w:lang w:eastAsia="ar-SA"/>
        </w:rPr>
        <w:t xml:space="preserve">2017 m. birželio 28 d. </w:t>
      </w:r>
      <w:r w:rsidRPr="009B0EAD">
        <w:rPr>
          <w:rFonts w:ascii="Times New Roman" w:hAnsi="Times New Roman" w:cs="Times New Roman"/>
          <w:lang w:eastAsia="ar-SA"/>
        </w:rPr>
        <w:t>įsakymu Nr. 1S-95</w:t>
      </w:r>
      <w:r w:rsidR="009B0EAD" w:rsidRPr="009B0EAD">
        <w:rPr>
          <w:rFonts w:ascii="Times New Roman" w:hAnsi="Times New Roman" w:cs="Times New Roman"/>
          <w:lang w:eastAsia="ar-SA"/>
        </w:rPr>
        <w:t xml:space="preserve"> </w:t>
      </w:r>
      <w:r w:rsidR="009B0EAD">
        <w:rPr>
          <w:rFonts w:ascii="Times New Roman" w:hAnsi="Times New Roman" w:cs="Times New Roman"/>
          <w:lang w:eastAsia="ar-SA"/>
        </w:rPr>
        <w:t>„</w:t>
      </w:r>
      <w:r w:rsidR="009B0EAD" w:rsidRPr="009B0EAD">
        <w:rPr>
          <w:rFonts w:ascii="Times New Roman" w:hAnsi="Times New Roman" w:cs="Times New Roman"/>
          <w:lang w:eastAsia="ar-SA"/>
        </w:rPr>
        <w:t>Dėl Kainodaros taisyklių nustatymo metodikos patvirtinimo</w:t>
      </w:r>
      <w:r w:rsidR="009B0EAD">
        <w:rPr>
          <w:rFonts w:ascii="Times New Roman" w:hAnsi="Times New Roman" w:cs="Times New Roman"/>
          <w:lang w:eastAsia="ar-SA"/>
        </w:rPr>
        <w:t>“</w:t>
      </w:r>
      <w:r w:rsidR="009B0EAD" w:rsidRPr="009B0EAD">
        <w:rPr>
          <w:rFonts w:ascii="Times New Roman" w:hAnsi="Times New Roman" w:cs="Times New Roman"/>
          <w:lang w:eastAsia="ar-SA"/>
        </w:rPr>
        <w:t xml:space="preserve"> </w:t>
      </w:r>
      <w:r w:rsidR="009B0EAD" w:rsidRPr="00002DB7">
        <w:rPr>
          <w:rFonts w:ascii="Times New Roman" w:hAnsi="Times New Roman" w:cs="Times New Roman"/>
          <w:lang w:eastAsia="ar-SA"/>
        </w:rPr>
        <w:t>(su vėlesniais papildymais ir pakeitimais)</w:t>
      </w:r>
      <w:r w:rsidR="009B0EAD">
        <w:rPr>
          <w:rFonts w:ascii="Times New Roman" w:hAnsi="Times New Roman" w:cs="Times New Roman"/>
          <w:lang w:eastAsia="ar-SA"/>
        </w:rPr>
        <w:t>,</w:t>
      </w:r>
      <w:r w:rsidRPr="009B0EAD">
        <w:rPr>
          <w:rFonts w:ascii="Times New Roman" w:hAnsi="Times New Roman" w:cs="Times New Roman"/>
          <w:lang w:eastAsia="ar-SA"/>
        </w:rPr>
        <w:t xml:space="preserve"> </w:t>
      </w:r>
      <w:r w:rsidR="009B0EAD" w:rsidRPr="009B0EAD">
        <w:rPr>
          <w:rFonts w:ascii="Times New Roman" w:hAnsi="Times New Roman" w:cs="Times New Roman"/>
          <w:lang w:eastAsia="ar-SA"/>
        </w:rPr>
        <w:t>III skyriuje</w:t>
      </w:r>
      <w:r w:rsidRPr="009B0EAD">
        <w:rPr>
          <w:rFonts w:ascii="Times New Roman" w:hAnsi="Times New Roman" w:cs="Times New Roman"/>
          <w:lang w:eastAsia="ar-SA"/>
        </w:rPr>
        <w:t>. Tokių darbų kiekių vertės nustatymo, teikimo ir tvirtinimo procedūra atliekama analogiškai kaip pagal pakeitimų procedūrą, nurodytą Sutarties 9 skyriuje „Darbų keitimas, atsisakymas ir papildomi darbai“.</w:t>
      </w:r>
      <w:r w:rsidRPr="009B0EAD">
        <w:rPr>
          <w:rFonts w:ascii="Times New Roman" w:hAnsi="Times New Roman" w:cs="Times New Roman"/>
          <w:i/>
          <w:iCs/>
          <w:lang w:eastAsia="ar-SA"/>
        </w:rPr>
        <w:t xml:space="preserve"> </w:t>
      </w:r>
      <w:r w:rsidRPr="009B0EAD">
        <w:rPr>
          <w:rFonts w:ascii="Times New Roman" w:hAnsi="Times New Roman" w:cs="Times New Roman"/>
          <w:lang w:eastAsia="ar-SA"/>
        </w:rPr>
        <w:t xml:space="preserve">Iki 5 procentų, skaičiuojant nuo Pradinės sutarties vertės, darbų faktinių kiekių (skaičiuojant pinigine verte) neatitikimas orientaciniams (projektiniams) kiekiams, kurie nustatyti </w:t>
      </w:r>
      <w:r w:rsidRPr="009B0EAD">
        <w:rPr>
          <w:rFonts w:ascii="Times New Roman" w:hAnsi="Times New Roman" w:cs="Times New Roman"/>
          <w:lang w:eastAsia="ar-SA"/>
        </w:rPr>
        <w:lastRenderedPageBreak/>
        <w:t>Projekto – sąnaudų kiekių žiniaraščiuose – priskiriamas Rangovo atsakomybei ir rizikai.</w:t>
      </w:r>
    </w:p>
    <w:p w14:paraId="1A16D72F" w14:textId="77777777" w:rsidR="00AB5820" w:rsidRPr="00AB5820" w:rsidRDefault="00CD78E0" w:rsidP="00AB5820">
      <w:pPr>
        <w:pStyle w:val="Sraopastraipa"/>
        <w:widowControl w:val="0"/>
        <w:numPr>
          <w:ilvl w:val="1"/>
          <w:numId w:val="28"/>
        </w:numPr>
        <w:shd w:val="clear" w:color="auto" w:fill="FFFFFF"/>
        <w:tabs>
          <w:tab w:val="left" w:pos="851"/>
          <w:tab w:val="left" w:pos="993"/>
          <w:tab w:val="left" w:pos="1276"/>
        </w:tabs>
        <w:autoSpaceDE w:val="0"/>
        <w:autoSpaceDN w:val="0"/>
        <w:spacing w:after="0" w:line="240" w:lineRule="auto"/>
        <w:ind w:left="0" w:firstLine="851"/>
        <w:jc w:val="both"/>
        <w:rPr>
          <w:rFonts w:ascii="Times New Roman" w:hAnsi="Times New Roman" w:cs="Times New Roman"/>
          <w:i/>
          <w:iCs/>
          <w:lang w:eastAsia="ar-SA"/>
        </w:rPr>
      </w:pPr>
      <w:r w:rsidRPr="00AB5820">
        <w:rPr>
          <w:rFonts w:ascii="Times New Roman" w:hAnsi="Times New Roman" w:cs="Times New Roman"/>
          <w:lang w:eastAsia="ar-SA"/>
        </w:rPr>
        <w:t>Rangovas prisiima kiekių svyravimo riziką – Darbus atlikti Projekte numatytomis apimtimis. Bet koks kiekis, kuris gali būti nustatytas Projekto dokumentuose – medžiagų ir darbų žiniaraščiuose yra orientacinis (projektinis) ir neturi būti laikomas faktiniu ir tiksliu Darbų, kuriuos Rangovui reikia atlikti, kiekiu.</w:t>
      </w:r>
    </w:p>
    <w:p w14:paraId="22E4BEBE" w14:textId="77777777" w:rsidR="00AB5820" w:rsidRPr="00AB5820" w:rsidRDefault="00625A12" w:rsidP="00AB5820">
      <w:pPr>
        <w:pStyle w:val="Sraopastraipa"/>
        <w:widowControl w:val="0"/>
        <w:numPr>
          <w:ilvl w:val="1"/>
          <w:numId w:val="28"/>
        </w:numPr>
        <w:shd w:val="clear" w:color="auto" w:fill="FFFFFF"/>
        <w:tabs>
          <w:tab w:val="left" w:pos="851"/>
          <w:tab w:val="left" w:pos="993"/>
          <w:tab w:val="left" w:pos="1276"/>
        </w:tabs>
        <w:autoSpaceDE w:val="0"/>
        <w:autoSpaceDN w:val="0"/>
        <w:spacing w:after="0" w:line="240" w:lineRule="auto"/>
        <w:ind w:left="0" w:firstLine="851"/>
        <w:jc w:val="both"/>
        <w:rPr>
          <w:rFonts w:ascii="Times New Roman" w:hAnsi="Times New Roman" w:cs="Times New Roman"/>
          <w:i/>
          <w:iCs/>
          <w:lang w:eastAsia="ar-SA"/>
        </w:rPr>
      </w:pPr>
      <w:r w:rsidRPr="00AB5820">
        <w:rPr>
          <w:rFonts w:ascii="Times New Roman" w:eastAsia="Calibri" w:hAnsi="Times New Roman" w:cs="Times New Roman"/>
          <w:color w:val="000000"/>
          <w:lang w:eastAsia="lt-LT"/>
        </w:rPr>
        <w:t xml:space="preserve">Avansinis mokėjimas netaikomas. Užsakovas Rangovui apmoka už faktiškai atliktus </w:t>
      </w:r>
      <w:r w:rsidR="00D72151" w:rsidRPr="00AB5820">
        <w:rPr>
          <w:rFonts w:ascii="Times New Roman" w:eastAsia="Calibri" w:hAnsi="Times New Roman" w:cs="Times New Roman"/>
          <w:color w:val="000000"/>
          <w:lang w:eastAsia="lt-LT"/>
        </w:rPr>
        <w:t>Darbus</w:t>
      </w:r>
      <w:r w:rsidRPr="00AB5820">
        <w:rPr>
          <w:rFonts w:ascii="Times New Roman" w:eastAsia="Calibri" w:hAnsi="Times New Roman" w:cs="Times New Roman"/>
          <w:color w:val="000000"/>
          <w:lang w:eastAsia="lt-LT"/>
        </w:rPr>
        <w:t xml:space="preserve">, numatytus Sutartyje, pasirašius pažymą apie atliktus darbus, atliktų darbų aktą ir pateikus PVM sąskaitą faktūrą, per 30 dienų nuo  mokėjimo dokumentų patvirtinimo dienos. </w:t>
      </w:r>
      <w:r w:rsidR="002E6817" w:rsidRPr="00AB5820">
        <w:rPr>
          <w:rFonts w:ascii="Times New Roman" w:eastAsia="Calibri" w:hAnsi="Times New Roman" w:cs="Times New Roman"/>
          <w:color w:val="000000"/>
          <w:lang w:eastAsia="lt-LT"/>
        </w:rPr>
        <w:t xml:space="preserve">Šis terminas gali būti pratęstas iki </w:t>
      </w:r>
      <w:r w:rsidRPr="00AB5820">
        <w:rPr>
          <w:rFonts w:ascii="Times New Roman" w:eastAsia="Times New Roman" w:hAnsi="Times New Roman" w:cs="Times New Roman"/>
        </w:rPr>
        <w:t xml:space="preserve"> 60 kalendorinių dienų</w:t>
      </w:r>
      <w:r w:rsidRPr="00AB5820">
        <w:rPr>
          <w:rFonts w:ascii="Times New Roman" w:eastAsia="Times New Roman" w:hAnsi="Times New Roman" w:cs="Times New Roman"/>
          <w:color w:val="000000"/>
          <w:lang w:eastAsia="de-DE" w:bidi="de-DE"/>
        </w:rPr>
        <w:t xml:space="preserve">, </w:t>
      </w:r>
      <w:r w:rsidR="002E6817" w:rsidRPr="00AB5820">
        <w:rPr>
          <w:rFonts w:ascii="Times New Roman" w:eastAsia="Times New Roman" w:hAnsi="Times New Roman" w:cs="Times New Roman"/>
          <w:color w:val="000000"/>
        </w:rPr>
        <w:t>jeigu</w:t>
      </w:r>
      <w:r w:rsidRPr="00AB5820">
        <w:rPr>
          <w:rFonts w:ascii="Times New Roman" w:eastAsia="Times New Roman" w:hAnsi="Times New Roman" w:cs="Times New Roman"/>
          <w:color w:val="000000"/>
        </w:rPr>
        <w:t xml:space="preserve"> mokama ES struktūrinių fondų ir (ar) kitų struktūrinių fondų lėšomis ir Užsakovas mokėjimus atlieka tik gavęs finansavimą, o mokėjimų dokumentų pateikimui, jų patikrinimui ir kitų procedūrų atlikimui būtinos laiko sąnaudos</w:t>
      </w:r>
      <w:r w:rsidRPr="00AB5820">
        <w:rPr>
          <w:rFonts w:ascii="Times New Roman" w:eastAsia="Times New Roman" w:hAnsi="Times New Roman" w:cs="Times New Roman"/>
        </w:rPr>
        <w:t xml:space="preserve">. </w:t>
      </w:r>
    </w:p>
    <w:p w14:paraId="1BA900F5" w14:textId="77777777" w:rsidR="00AB5820" w:rsidRPr="00AB5820" w:rsidRDefault="00CD78E0" w:rsidP="00AB5820">
      <w:pPr>
        <w:pStyle w:val="Sraopastraipa"/>
        <w:widowControl w:val="0"/>
        <w:numPr>
          <w:ilvl w:val="1"/>
          <w:numId w:val="28"/>
        </w:numPr>
        <w:shd w:val="clear" w:color="auto" w:fill="FFFFFF"/>
        <w:tabs>
          <w:tab w:val="left" w:pos="851"/>
          <w:tab w:val="left" w:pos="993"/>
          <w:tab w:val="left" w:pos="1276"/>
        </w:tabs>
        <w:autoSpaceDE w:val="0"/>
        <w:autoSpaceDN w:val="0"/>
        <w:spacing w:after="0" w:line="240" w:lineRule="auto"/>
        <w:ind w:left="0" w:firstLine="851"/>
        <w:jc w:val="both"/>
        <w:rPr>
          <w:rFonts w:ascii="Times New Roman" w:hAnsi="Times New Roman" w:cs="Times New Roman"/>
          <w:i/>
          <w:iCs/>
          <w:lang w:eastAsia="ar-SA"/>
        </w:rPr>
      </w:pPr>
      <w:r w:rsidRPr="00AB5820">
        <w:rPr>
          <w:rFonts w:ascii="Times New Roman" w:hAnsi="Times New Roman" w:cs="Times New Roman"/>
        </w:rPr>
        <w:t>Mokėjimas atliekamas banko pavedimu į Rangovo nurodytą atsiskaitomąją sąskaitą pagal Rangovo pateiktą sąskaitą faktūrą, kuri Užsakovui pateikiama po to, kai Šalys pasirašo Rangovo parengtus atliktų darbų aktą/</w:t>
      </w:r>
      <w:proofErr w:type="spellStart"/>
      <w:r w:rsidRPr="00AB5820">
        <w:rPr>
          <w:rFonts w:ascii="Times New Roman" w:hAnsi="Times New Roman" w:cs="Times New Roman"/>
        </w:rPr>
        <w:t>us</w:t>
      </w:r>
      <w:proofErr w:type="spellEnd"/>
      <w:r w:rsidRPr="00AB5820">
        <w:rPr>
          <w:rFonts w:ascii="Times New Roman" w:hAnsi="Times New Roman" w:cs="Times New Roman"/>
        </w:rPr>
        <w:t xml:space="preserve"> (forma F-2), atliktų darbų ir išlaidų apmokėjimo pažymą  (forma F-3).  </w:t>
      </w:r>
    </w:p>
    <w:p w14:paraId="0C8C056C" w14:textId="77777777" w:rsidR="00AB5820" w:rsidRPr="00AB5820" w:rsidRDefault="00CD78E0" w:rsidP="00AB5820">
      <w:pPr>
        <w:pStyle w:val="Sraopastraipa"/>
        <w:widowControl w:val="0"/>
        <w:numPr>
          <w:ilvl w:val="1"/>
          <w:numId w:val="28"/>
        </w:numPr>
        <w:shd w:val="clear" w:color="auto" w:fill="FFFFFF"/>
        <w:tabs>
          <w:tab w:val="left" w:pos="851"/>
          <w:tab w:val="left" w:pos="993"/>
          <w:tab w:val="left" w:pos="1276"/>
        </w:tabs>
        <w:autoSpaceDE w:val="0"/>
        <w:autoSpaceDN w:val="0"/>
        <w:spacing w:after="0" w:line="240" w:lineRule="auto"/>
        <w:ind w:left="0" w:firstLine="851"/>
        <w:jc w:val="both"/>
        <w:rPr>
          <w:rFonts w:ascii="Times New Roman" w:hAnsi="Times New Roman" w:cs="Times New Roman"/>
          <w:i/>
          <w:iCs/>
          <w:lang w:eastAsia="ar-SA"/>
        </w:rPr>
      </w:pPr>
      <w:r w:rsidRPr="00AB5820">
        <w:rPr>
          <w:rFonts w:ascii="Times New Roman" w:hAnsi="Times New Roman" w:cs="Times New Roman"/>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bookmarkStart w:id="91" w:name="_Ref88646839"/>
      <w:bookmarkStart w:id="92" w:name="_Toc93858014"/>
    </w:p>
    <w:p w14:paraId="66897671" w14:textId="77777777" w:rsidR="00AB5820" w:rsidRPr="00AB5820" w:rsidRDefault="00CD78E0" w:rsidP="00AB5820">
      <w:pPr>
        <w:pStyle w:val="Sraopastraipa"/>
        <w:widowControl w:val="0"/>
        <w:numPr>
          <w:ilvl w:val="1"/>
          <w:numId w:val="28"/>
        </w:numPr>
        <w:shd w:val="clear" w:color="auto" w:fill="FFFFFF"/>
        <w:tabs>
          <w:tab w:val="left" w:pos="851"/>
          <w:tab w:val="left" w:pos="993"/>
          <w:tab w:val="left" w:pos="1276"/>
        </w:tabs>
        <w:autoSpaceDE w:val="0"/>
        <w:autoSpaceDN w:val="0"/>
        <w:spacing w:after="0" w:line="240" w:lineRule="auto"/>
        <w:ind w:left="0" w:firstLine="851"/>
        <w:jc w:val="both"/>
        <w:rPr>
          <w:rFonts w:ascii="Times New Roman" w:hAnsi="Times New Roman" w:cs="Times New Roman"/>
          <w:i/>
          <w:iCs/>
          <w:lang w:eastAsia="ar-SA"/>
        </w:rPr>
      </w:pPr>
      <w:r w:rsidRPr="00AB5820">
        <w:rPr>
          <w:rFonts w:ascii="Times New Roman" w:hAnsi="Times New Roman" w:cs="Times New Roman"/>
        </w:rPr>
        <w:t>Sutarties kainos perskaičiavimas dėl kainų lygio pokyči</w:t>
      </w:r>
      <w:bookmarkEnd w:id="91"/>
      <w:bookmarkEnd w:id="92"/>
      <w:r w:rsidR="00C30ECF" w:rsidRPr="00AB5820">
        <w:rPr>
          <w:rFonts w:ascii="Times New Roman" w:hAnsi="Times New Roman" w:cs="Times New Roman"/>
        </w:rPr>
        <w:t>o nenumatomas.</w:t>
      </w:r>
      <w:bookmarkStart w:id="93" w:name="_Toc93858016"/>
    </w:p>
    <w:p w14:paraId="09851308" w14:textId="2CBCEAD3" w:rsidR="00CD78E0" w:rsidRPr="00AB5820" w:rsidRDefault="00CD78E0" w:rsidP="00AB5820">
      <w:pPr>
        <w:pStyle w:val="Sraopastraipa"/>
        <w:widowControl w:val="0"/>
        <w:numPr>
          <w:ilvl w:val="1"/>
          <w:numId w:val="28"/>
        </w:numPr>
        <w:shd w:val="clear" w:color="auto" w:fill="FFFFFF"/>
        <w:tabs>
          <w:tab w:val="left" w:pos="851"/>
          <w:tab w:val="left" w:pos="993"/>
          <w:tab w:val="left" w:pos="1276"/>
        </w:tabs>
        <w:autoSpaceDE w:val="0"/>
        <w:autoSpaceDN w:val="0"/>
        <w:spacing w:after="0" w:line="240" w:lineRule="auto"/>
        <w:ind w:left="0" w:firstLine="851"/>
        <w:jc w:val="both"/>
        <w:rPr>
          <w:rFonts w:ascii="Times New Roman" w:hAnsi="Times New Roman" w:cs="Times New Roman"/>
          <w:i/>
          <w:iCs/>
          <w:lang w:eastAsia="ar-SA"/>
        </w:rPr>
      </w:pPr>
      <w:r w:rsidRPr="00AB5820">
        <w:rPr>
          <w:rFonts w:ascii="Times New Roman" w:hAnsi="Times New Roman" w:cs="Times New Roman"/>
        </w:rPr>
        <w:t>Sutarties kainos perskaičiavimas dėl mokesčių pakeitimo</w:t>
      </w:r>
      <w:bookmarkEnd w:id="93"/>
      <w:r w:rsidRPr="00AB5820">
        <w:rPr>
          <w:rFonts w:ascii="Times New Roman" w:hAnsi="Times New Roman" w:cs="Times New Roman"/>
        </w:rPr>
        <w:t>:</w:t>
      </w:r>
    </w:p>
    <w:p w14:paraId="5137DA32" w14:textId="0E5EC02C" w:rsidR="00CD78E0" w:rsidRPr="00191A05" w:rsidRDefault="00AB5820" w:rsidP="00AB582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rPr>
      </w:pPr>
      <w:r>
        <w:rPr>
          <w:rFonts w:ascii="Times New Roman" w:hAnsi="Times New Roman" w:cs="Times New Roman"/>
        </w:rPr>
        <w:t xml:space="preserve">               2.9.1. </w:t>
      </w:r>
      <w:r w:rsidR="00CD78E0" w:rsidRPr="00191A05">
        <w:rPr>
          <w:rFonts w:ascii="Times New Roman" w:hAnsi="Times New Roman" w:cs="Times New Roman"/>
        </w:rPr>
        <w:t xml:space="preserve">visais atvejais, </w:t>
      </w:r>
      <w:r w:rsidR="00CD78E0">
        <w:rPr>
          <w:rFonts w:ascii="Times New Roman" w:hAnsi="Times New Roman" w:cs="Times New Roman"/>
        </w:rPr>
        <w:t>LR į</w:t>
      </w:r>
      <w:r w:rsidR="00CD78E0" w:rsidRPr="00191A05">
        <w:rPr>
          <w:rFonts w:ascii="Times New Roman" w:hAnsi="Times New Roman" w:cs="Times New Roman"/>
        </w:rPr>
        <w:t>statymais pakeitus pridėtinės vertės mokesčio (PVM) dydį arba mokėjimo tvarką, tokie pakeitimai turi būti taikomi atliktų darbų vertei ir PVM sąskaitoms faktūroms, kurias Rangovas sudaro po tokių pakeitimų įsigaliojimo, be atskiro Šalių Susitarimo. Tokiu atveju Sutarties kaina be PVM nekeičiama;</w:t>
      </w:r>
    </w:p>
    <w:p w14:paraId="66BA8428" w14:textId="2B2C9ECE" w:rsidR="00CD78E0" w:rsidRPr="00191A05" w:rsidRDefault="00AB5820" w:rsidP="00AB582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rPr>
      </w:pPr>
      <w:r>
        <w:rPr>
          <w:rFonts w:ascii="Times New Roman" w:hAnsi="Times New Roman" w:cs="Times New Roman"/>
        </w:rPr>
        <w:t xml:space="preserve">                2.9.2. </w:t>
      </w:r>
      <w:r w:rsidR="00CD78E0" w:rsidRPr="00191A05">
        <w:rPr>
          <w:rFonts w:ascii="Times New Roman" w:hAnsi="Times New Roman" w:cs="Times New Roman"/>
        </w:rPr>
        <w:t>kitus, nei PVM, mokesčius reglamentuojančių teisės aktų pakeitimai negali būti pagrindas peržiūrėti Sutarties kainą, kuriai taikoma peržiūra.</w:t>
      </w:r>
    </w:p>
    <w:p w14:paraId="1C6CE420" w14:textId="77777777" w:rsidR="00CD78E0" w:rsidRPr="00191A05" w:rsidRDefault="00CD78E0" w:rsidP="00CD78E0">
      <w:pPr>
        <w:pStyle w:val="Sraopastraipa"/>
        <w:tabs>
          <w:tab w:val="left" w:pos="1134"/>
        </w:tabs>
        <w:ind w:left="0" w:firstLine="851"/>
        <w:rPr>
          <w:rFonts w:ascii="Times New Roman" w:hAnsi="Times New Roman" w:cs="Times New Roman"/>
        </w:rPr>
      </w:pPr>
    </w:p>
    <w:p w14:paraId="18786131" w14:textId="58F31BB3" w:rsidR="00CD78E0" w:rsidRPr="004B19D6" w:rsidRDefault="00CD78E0" w:rsidP="004B19D6">
      <w:pPr>
        <w:pStyle w:val="Sraopastraipa"/>
        <w:widowControl w:val="0"/>
        <w:numPr>
          <w:ilvl w:val="0"/>
          <w:numId w:val="29"/>
        </w:numPr>
        <w:tabs>
          <w:tab w:val="left" w:pos="426"/>
          <w:tab w:val="left" w:pos="709"/>
        </w:tabs>
        <w:autoSpaceDE w:val="0"/>
        <w:autoSpaceDN w:val="0"/>
        <w:spacing w:before="120" w:after="0" w:line="240" w:lineRule="auto"/>
        <w:jc w:val="center"/>
        <w:rPr>
          <w:rFonts w:ascii="Times New Roman" w:hAnsi="Times New Roman" w:cs="Times New Roman"/>
          <w:b/>
        </w:rPr>
      </w:pPr>
      <w:r w:rsidRPr="004B19D6">
        <w:rPr>
          <w:rFonts w:ascii="Times New Roman" w:hAnsi="Times New Roman" w:cs="Times New Roman"/>
          <w:b/>
        </w:rPr>
        <w:t>ATLIKTO SUTARTIES OBJEKTO PERDAVIMO IR PRIĖMIMO TVARKA</w:t>
      </w:r>
    </w:p>
    <w:p w14:paraId="5D3545CD" w14:textId="77777777" w:rsidR="00CD78E0" w:rsidRPr="00191A05" w:rsidRDefault="00CD78E0" w:rsidP="00CD78E0">
      <w:pPr>
        <w:pStyle w:val="Sraopastraipa"/>
        <w:widowControl w:val="0"/>
        <w:autoSpaceDE w:val="0"/>
        <w:autoSpaceDN w:val="0"/>
        <w:spacing w:before="120"/>
        <w:ind w:left="360" w:firstLine="851"/>
        <w:rPr>
          <w:rFonts w:ascii="Times New Roman" w:hAnsi="Times New Roman" w:cs="Times New Roman"/>
          <w:b/>
        </w:rPr>
      </w:pPr>
    </w:p>
    <w:p w14:paraId="5FC3C1BB" w14:textId="77777777" w:rsidR="00CD78E0" w:rsidRPr="00191A05" w:rsidRDefault="00CD78E0" w:rsidP="00916AB3">
      <w:pPr>
        <w:pStyle w:val="Sraopastraipa"/>
        <w:widowControl w:val="0"/>
        <w:numPr>
          <w:ilvl w:val="1"/>
          <w:numId w:val="29"/>
        </w:numPr>
        <w:tabs>
          <w:tab w:val="left" w:pos="993"/>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Rangovas faktiškai atliktus Darbus perduoda Užsakovui ne vėliau kaip iki einamojo mėnesio </w:t>
      </w:r>
      <w:r w:rsidRPr="00C5459E">
        <w:rPr>
          <w:rFonts w:ascii="Times New Roman" w:hAnsi="Times New Roman" w:cs="Times New Roman"/>
        </w:rPr>
        <w:t>18 di</w:t>
      </w:r>
      <w:r w:rsidRPr="00191A05">
        <w:rPr>
          <w:rFonts w:ascii="Times New Roman" w:hAnsi="Times New Roman" w:cs="Times New Roman"/>
        </w:rPr>
        <w:t>enos, pateikdamas atliktų darbų aktą/</w:t>
      </w:r>
      <w:proofErr w:type="spellStart"/>
      <w:r w:rsidRPr="00191A05">
        <w:rPr>
          <w:rFonts w:ascii="Times New Roman" w:hAnsi="Times New Roman" w:cs="Times New Roman"/>
        </w:rPr>
        <w:t>us</w:t>
      </w:r>
      <w:proofErr w:type="spellEnd"/>
      <w:r w:rsidRPr="00191A05">
        <w:rPr>
          <w:rFonts w:ascii="Times New Roman" w:hAnsi="Times New Roman" w:cs="Times New Roman"/>
        </w:rPr>
        <w:t xml:space="preserve"> (forma F-2) ir atliktų darbų ir išlaidų apmokėjimo pažymą/</w:t>
      </w:r>
      <w:proofErr w:type="spellStart"/>
      <w:r w:rsidRPr="00191A05">
        <w:rPr>
          <w:rFonts w:ascii="Times New Roman" w:hAnsi="Times New Roman" w:cs="Times New Roman"/>
        </w:rPr>
        <w:t>as</w:t>
      </w:r>
      <w:proofErr w:type="spellEnd"/>
      <w:r w:rsidRPr="00191A05">
        <w:rPr>
          <w:rFonts w:ascii="Times New Roman" w:hAnsi="Times New Roman" w:cs="Times New Roman"/>
        </w:rPr>
        <w:t xml:space="preserve"> (forma F-3), pasirašytus </w:t>
      </w:r>
      <w:bookmarkStart w:id="94" w:name="_Hlk189054899"/>
      <w:r w:rsidRPr="00191A05">
        <w:rPr>
          <w:rFonts w:ascii="Times New Roman" w:hAnsi="Times New Roman" w:cs="Times New Roman"/>
        </w:rPr>
        <w:t>elektronine forma (kvalifikuotu elektroniniu parašu)</w:t>
      </w:r>
      <w:bookmarkEnd w:id="94"/>
      <w:r w:rsidRPr="00191A05">
        <w:rPr>
          <w:rFonts w:ascii="Times New Roman" w:hAnsi="Times New Roman" w:cs="Times New Roman"/>
        </w:rPr>
        <w:t xml:space="preserve">, kurie taip pat pasirašyti  ir techninio prižiūrėtojo. </w:t>
      </w:r>
    </w:p>
    <w:p w14:paraId="73EC113A" w14:textId="77777777" w:rsidR="00CD78E0" w:rsidRPr="00191A05" w:rsidRDefault="00CD78E0" w:rsidP="00916AB3">
      <w:pPr>
        <w:pStyle w:val="Sraopastraipa"/>
        <w:widowControl w:val="0"/>
        <w:numPr>
          <w:ilvl w:val="1"/>
          <w:numId w:val="29"/>
        </w:numPr>
        <w:tabs>
          <w:tab w:val="left" w:pos="851"/>
          <w:tab w:val="left" w:pos="993"/>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Užsakovas pateiktus Darbų perdavimo – priėmimo dokumentus tikrina ir pasirašo elektronine forma (kvalifikuotu elektroniniu parašu) ne vėliau kaip per 5 darbo dienas. </w:t>
      </w:r>
    </w:p>
    <w:p w14:paraId="425DC64C" w14:textId="55F82A26" w:rsidR="00CD78E0" w:rsidRPr="00191A05" w:rsidRDefault="00CD78E0" w:rsidP="00916AB3">
      <w:pPr>
        <w:pStyle w:val="Sraopastraipa"/>
        <w:widowControl w:val="0"/>
        <w:numPr>
          <w:ilvl w:val="1"/>
          <w:numId w:val="29"/>
        </w:numPr>
        <w:tabs>
          <w:tab w:val="left" w:pos="851"/>
          <w:tab w:val="left" w:pos="993"/>
        </w:tabs>
        <w:autoSpaceDE w:val="0"/>
        <w:autoSpaceDN w:val="0"/>
        <w:spacing w:after="0" w:line="240" w:lineRule="auto"/>
        <w:ind w:left="0" w:firstLine="851"/>
        <w:jc w:val="both"/>
        <w:rPr>
          <w:rFonts w:ascii="Times New Roman" w:hAnsi="Times New Roman" w:cs="Times New Roman"/>
          <w:iCs/>
        </w:rPr>
      </w:pPr>
      <w:r w:rsidRPr="00191A05">
        <w:rPr>
          <w:rFonts w:ascii="Times New Roman" w:hAnsi="Times New Roman" w:cs="Times New Roman"/>
        </w:rPr>
        <w:t xml:space="preserve">Užsakovui pasirašius Sutarties 3.1 punkte nurodytus dokumentus, Rangovas </w:t>
      </w:r>
      <w:r w:rsidRPr="00191A05">
        <w:rPr>
          <w:rFonts w:ascii="Times New Roman" w:hAnsi="Times New Roman" w:cs="Times New Roman"/>
          <w:iCs/>
        </w:rPr>
        <w:t>pateikia Užsakovui sąskaitą faktūrą, naudodamasis platformos „S</w:t>
      </w:r>
      <w:r w:rsidRPr="00191A05">
        <w:rPr>
          <w:rFonts w:ascii="Times New Roman" w:hAnsi="Times New Roman" w:cs="Times New Roman"/>
        </w:rPr>
        <w:t>ąskaitų administravimo bendroji informacinė sistema“ (toliau –SABIS) priemonėmis.</w:t>
      </w:r>
      <w:r w:rsidR="00AB6B48">
        <w:rPr>
          <w:rFonts w:ascii="Times New Roman" w:hAnsi="Times New Roman" w:cs="Times New Roman"/>
        </w:rPr>
        <w:t xml:space="preserve"> </w:t>
      </w:r>
      <w:r w:rsidR="00AB6B48" w:rsidRPr="002E6817">
        <w:rPr>
          <w:rFonts w:ascii="Times New Roman" w:eastAsia="Calibri" w:hAnsi="Times New Roman" w:cs="Times New Roman"/>
          <w:lang w:eastAsia="lt-LT"/>
        </w:rPr>
        <w:t>Išlaidas, susijusias su dokumentų per informacinę sistemą „SABIS“ pateikimu, apmoka Rangovas.</w:t>
      </w:r>
    </w:p>
    <w:p w14:paraId="228D1E90" w14:textId="77777777" w:rsidR="00CD78E0" w:rsidRPr="00191A05" w:rsidRDefault="00CD78E0" w:rsidP="00916AB3">
      <w:pPr>
        <w:pStyle w:val="Sraopastraipa"/>
        <w:widowControl w:val="0"/>
        <w:numPr>
          <w:ilvl w:val="1"/>
          <w:numId w:val="29"/>
        </w:numPr>
        <w:tabs>
          <w:tab w:val="left" w:pos="993"/>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 Rangovui nepateikus Darbų perdavimo – priėmimo dokumentų Sutarties 3.1 punkte nurodytu terminu, jų pateikimas ir pasirašymas atidedamas kitam mėnesiui.</w:t>
      </w:r>
    </w:p>
    <w:p w14:paraId="1ADA42B2" w14:textId="77777777" w:rsidR="00CD78E0" w:rsidRPr="00191A05" w:rsidRDefault="00CD78E0" w:rsidP="00916AB3">
      <w:pPr>
        <w:pStyle w:val="Pagrindinistekstas"/>
        <w:numPr>
          <w:ilvl w:val="1"/>
          <w:numId w:val="29"/>
        </w:numPr>
        <w:tabs>
          <w:tab w:val="left" w:pos="851"/>
          <w:tab w:val="left" w:pos="993"/>
        </w:tabs>
        <w:spacing w:after="0" w:line="240" w:lineRule="auto"/>
        <w:ind w:left="0" w:firstLine="851"/>
        <w:rPr>
          <w:rFonts w:ascii="Times New Roman" w:eastAsia="Batang" w:hAnsi="Times New Roman" w:cs="Times New Roman"/>
          <w:bCs/>
          <w:sz w:val="22"/>
          <w:szCs w:val="22"/>
        </w:rPr>
      </w:pPr>
      <w:r w:rsidRPr="00191A05">
        <w:rPr>
          <w:rFonts w:ascii="Times New Roman" w:eastAsia="Batang" w:hAnsi="Times New Roman" w:cs="Times New Roman"/>
          <w:bCs/>
          <w:sz w:val="22"/>
          <w:szCs w:val="22"/>
        </w:rPr>
        <w:t>Jeigu bet kuriuo Sutarties vykdymo metu paaiškėja, kad atlikti Darbai neatitinka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423D6BF9" w14:textId="6E8543AB" w:rsidR="00CD78E0" w:rsidRPr="00191A05" w:rsidRDefault="00CD78E0" w:rsidP="00916AB3">
      <w:pPr>
        <w:pStyle w:val="Pagrindinistekstas"/>
        <w:numPr>
          <w:ilvl w:val="1"/>
          <w:numId w:val="29"/>
        </w:numPr>
        <w:tabs>
          <w:tab w:val="left" w:pos="851"/>
          <w:tab w:val="left" w:pos="993"/>
        </w:tabs>
        <w:spacing w:after="0" w:line="240" w:lineRule="auto"/>
        <w:ind w:left="0" w:firstLine="851"/>
        <w:rPr>
          <w:rFonts w:ascii="Times New Roman" w:eastAsia="Batang" w:hAnsi="Times New Roman" w:cs="Times New Roman"/>
          <w:bCs/>
          <w:sz w:val="22"/>
          <w:szCs w:val="22"/>
        </w:rPr>
      </w:pPr>
      <w:r w:rsidRPr="00191A05">
        <w:rPr>
          <w:rFonts w:ascii="Times New Roman" w:eastAsia="Batang" w:hAnsi="Times New Roman" w:cs="Times New Roman"/>
          <w:bCs/>
          <w:sz w:val="22"/>
          <w:szCs w:val="22"/>
        </w:rPr>
        <w:t>Užsakovas turi teisę nepasirašyti atliktų darbų</w:t>
      </w:r>
      <w:r w:rsidRPr="00191A05">
        <w:rPr>
          <w:rFonts w:ascii="Times New Roman" w:hAnsi="Times New Roman" w:cs="Times New Roman"/>
          <w:sz w:val="22"/>
          <w:szCs w:val="22"/>
        </w:rPr>
        <w:t xml:space="preserve"> aktų</w:t>
      </w:r>
      <w:r w:rsidRPr="00191A05">
        <w:rPr>
          <w:rFonts w:ascii="Times New Roman" w:eastAsia="Batang" w:hAnsi="Times New Roman" w:cs="Times New Roman"/>
          <w:bCs/>
          <w:sz w:val="22"/>
          <w:szCs w:val="22"/>
        </w:rPr>
        <w:t xml:space="preserve"> ir neatlikti mokėjimų, kol Rangovas savo sąskaita nepašalina defektiniame akte nurodytų trūkumų ir nekompensuoja nuostolių, jei tokie atsirastų</w:t>
      </w:r>
      <w:r w:rsidR="00085A9C">
        <w:rPr>
          <w:rFonts w:ascii="Times New Roman" w:eastAsia="Batang" w:hAnsi="Times New Roman" w:cs="Times New Roman"/>
          <w:bCs/>
          <w:sz w:val="22"/>
          <w:szCs w:val="22"/>
        </w:rPr>
        <w:t>,</w:t>
      </w:r>
      <w:r w:rsidRPr="00191A05">
        <w:rPr>
          <w:rFonts w:ascii="Times New Roman" w:eastAsia="Batang" w:hAnsi="Times New Roman" w:cs="Times New Roman"/>
          <w:bCs/>
          <w:sz w:val="22"/>
          <w:szCs w:val="22"/>
        </w:rPr>
        <w:t xml:space="preserve"> arba kol Šalys nesusitaria (raštu) dėl jų kompensavimo tvarkos. Užsakovas turi teisę pareikšti Rangovui pretenzijas dėl išaiškėjusių atliktų Darbų trūkumų, jei būtų nustatyta, kad jie atsirado dėl Rangovo kaltės, taip pat ir </w:t>
      </w:r>
      <w:r w:rsidRPr="00191A05">
        <w:rPr>
          <w:rFonts w:ascii="Times New Roman" w:eastAsia="Batang" w:hAnsi="Times New Roman" w:cs="Times New Roman"/>
          <w:bCs/>
          <w:sz w:val="22"/>
          <w:szCs w:val="22"/>
        </w:rPr>
        <w:lastRenderedPageBreak/>
        <w:t>pasibaigus Sutarties vykdymo laikui, tačiau tebegaliojant atliktų Darbų garantiniams laikotarpiams. Tokiu atveju Užsakovas turi teisę reikalauti, kad Rangovas ištaisytų nustatytus trūkumus savo sąskaita arba kompensuotų Užsakovo patirtus nuostolius.</w:t>
      </w:r>
    </w:p>
    <w:p w14:paraId="496409F8" w14:textId="77777777" w:rsidR="00CD78E0" w:rsidRPr="00191A05" w:rsidRDefault="00CD78E0" w:rsidP="00CD78E0">
      <w:pPr>
        <w:pStyle w:val="Pagrindinistekstas"/>
        <w:tabs>
          <w:tab w:val="left" w:pos="851"/>
          <w:tab w:val="left" w:pos="1276"/>
        </w:tabs>
        <w:ind w:left="851" w:firstLine="851"/>
        <w:rPr>
          <w:rFonts w:ascii="Times New Roman" w:eastAsia="Batang" w:hAnsi="Times New Roman" w:cs="Times New Roman"/>
          <w:bCs/>
          <w:sz w:val="22"/>
          <w:szCs w:val="22"/>
        </w:rPr>
      </w:pPr>
    </w:p>
    <w:p w14:paraId="1DDF591F" w14:textId="77777777" w:rsidR="00CD78E0" w:rsidRPr="00191A05" w:rsidRDefault="00097AAA" w:rsidP="00916AB3">
      <w:pPr>
        <w:pStyle w:val="Sraopastraipa"/>
        <w:widowControl w:val="0"/>
        <w:numPr>
          <w:ilvl w:val="0"/>
          <w:numId w:val="29"/>
        </w:numPr>
        <w:tabs>
          <w:tab w:val="left" w:pos="284"/>
        </w:tabs>
        <w:autoSpaceDE w:val="0"/>
        <w:autoSpaceDN w:val="0"/>
        <w:spacing w:after="0" w:line="240" w:lineRule="auto"/>
        <w:ind w:left="0" w:right="23" w:firstLine="0"/>
        <w:jc w:val="center"/>
        <w:rPr>
          <w:rFonts w:ascii="Times New Roman" w:hAnsi="Times New Roman" w:cs="Times New Roman"/>
          <w:b/>
          <w:bCs/>
        </w:rPr>
      </w:pPr>
      <w:r>
        <w:rPr>
          <w:rFonts w:ascii="Times New Roman" w:hAnsi="Times New Roman" w:cs="Times New Roman"/>
          <w:b/>
          <w:bCs/>
        </w:rPr>
        <w:t>DARBŲ</w:t>
      </w:r>
      <w:r w:rsidR="00CD78E0" w:rsidRPr="00191A05">
        <w:rPr>
          <w:rFonts w:ascii="Times New Roman" w:hAnsi="Times New Roman" w:cs="Times New Roman"/>
          <w:b/>
          <w:bCs/>
        </w:rPr>
        <w:t xml:space="preserve"> ATLIKIMO TERMINAI</w:t>
      </w:r>
    </w:p>
    <w:p w14:paraId="1C6AAE90" w14:textId="77777777" w:rsidR="00CD78E0" w:rsidRPr="00191A05" w:rsidRDefault="00CD78E0" w:rsidP="00CD78E0">
      <w:pPr>
        <w:pStyle w:val="Sraopastraipa"/>
        <w:widowControl w:val="0"/>
        <w:tabs>
          <w:tab w:val="left" w:pos="540"/>
        </w:tabs>
        <w:autoSpaceDE w:val="0"/>
        <w:autoSpaceDN w:val="0"/>
        <w:ind w:left="360" w:right="23" w:firstLine="851"/>
        <w:rPr>
          <w:rFonts w:ascii="Times New Roman" w:hAnsi="Times New Roman" w:cs="Times New Roman"/>
          <w:b/>
          <w:bCs/>
          <w:color w:val="000000" w:themeColor="text1"/>
        </w:rPr>
      </w:pPr>
    </w:p>
    <w:p w14:paraId="43B79BE9" w14:textId="42A3879A" w:rsidR="00F42D1E" w:rsidRPr="00C30ECF" w:rsidRDefault="00F42D1E" w:rsidP="00C30ECF">
      <w:pPr>
        <w:pStyle w:val="Sraopastraipa"/>
        <w:widowControl w:val="0"/>
        <w:numPr>
          <w:ilvl w:val="1"/>
          <w:numId w:val="29"/>
        </w:numPr>
        <w:shd w:val="clear" w:color="auto" w:fill="FFFFFF"/>
        <w:tabs>
          <w:tab w:val="left" w:pos="142"/>
          <w:tab w:val="left" w:pos="851"/>
          <w:tab w:val="left" w:pos="1276"/>
        </w:tabs>
        <w:autoSpaceDE w:val="0"/>
        <w:autoSpaceDN w:val="0"/>
        <w:spacing w:after="0" w:line="240" w:lineRule="auto"/>
        <w:ind w:left="0" w:firstLine="851"/>
        <w:jc w:val="both"/>
        <w:rPr>
          <w:rFonts w:ascii="Times New Roman" w:hAnsi="Times New Roman" w:cs="Times New Roman"/>
          <w:i/>
          <w:iCs/>
          <w:lang w:eastAsia="ar-SA"/>
        </w:rPr>
      </w:pPr>
      <w:bookmarkStart w:id="95" w:name="_Ref500751992"/>
      <w:bookmarkStart w:id="96" w:name="_Hlk100236317"/>
      <w:bookmarkStart w:id="97" w:name="_Hlk100149288"/>
      <w:r>
        <w:rPr>
          <w:rFonts w:ascii="Times New Roman" w:eastAsia="Calibri" w:hAnsi="Times New Roman" w:cs="Times New Roman"/>
        </w:rPr>
        <w:t>Darbų atlikimo terminai:</w:t>
      </w:r>
      <w:r w:rsidR="00C30ECF">
        <w:rPr>
          <w:rFonts w:ascii="Times New Roman" w:hAnsi="Times New Roman" w:cs="Times New Roman"/>
          <w:i/>
          <w:iCs/>
          <w:lang w:eastAsia="ar-SA"/>
        </w:rPr>
        <w:t xml:space="preserve"> </w:t>
      </w:r>
      <w:r w:rsidR="00C30ECF" w:rsidRPr="00CD78E0">
        <w:rPr>
          <w:rFonts w:ascii="Times New Roman" w:hAnsi="Times New Roman" w:cs="Times New Roman"/>
        </w:rPr>
        <w:t xml:space="preserve">mokslo paskirties pastato, </w:t>
      </w:r>
      <w:r w:rsidR="00C30ECF" w:rsidRPr="00C7067A">
        <w:rPr>
          <w:rFonts w:ascii="Times New Roman" w:hAnsi="Times New Roman" w:cs="Times New Roman"/>
        </w:rPr>
        <w:t>aktų salės</w:t>
      </w:r>
      <w:r w:rsidR="00C30ECF">
        <w:rPr>
          <w:rFonts w:ascii="Times New Roman" w:hAnsi="Times New Roman" w:cs="Times New Roman"/>
        </w:rPr>
        <w:t xml:space="preserve"> patalpų, Ukmergės g. 4</w:t>
      </w:r>
      <w:r w:rsidR="00C30ECF" w:rsidRPr="00CD78E0">
        <w:rPr>
          <w:rFonts w:ascii="Times New Roman" w:hAnsi="Times New Roman" w:cs="Times New Roman"/>
        </w:rPr>
        <w:t xml:space="preserve">, </w:t>
      </w:r>
      <w:r w:rsidR="00C30ECF">
        <w:rPr>
          <w:rFonts w:ascii="Times New Roman" w:hAnsi="Times New Roman" w:cs="Times New Roman"/>
        </w:rPr>
        <w:t>Širvintose</w:t>
      </w:r>
      <w:r w:rsidR="00C30ECF" w:rsidRPr="00CD78E0">
        <w:rPr>
          <w:rFonts w:ascii="Times New Roman" w:hAnsi="Times New Roman" w:cs="Times New Roman"/>
        </w:rPr>
        <w:t>, paprastojo remonto</w:t>
      </w:r>
      <w:r w:rsidR="00C30ECF" w:rsidRPr="00CD78E0">
        <w:rPr>
          <w:rFonts w:ascii="Times New Roman" w:hAnsi="Times New Roman" w:cs="Times New Roman"/>
          <w:bCs/>
        </w:rPr>
        <w:t xml:space="preserve"> </w:t>
      </w:r>
      <w:r w:rsidR="00C30ECF">
        <w:rPr>
          <w:rFonts w:ascii="Times New Roman" w:hAnsi="Times New Roman" w:cs="Times New Roman"/>
          <w:bCs/>
        </w:rPr>
        <w:t>darbai</w:t>
      </w:r>
      <w:r w:rsidR="00C30ECF" w:rsidRPr="00C30ECF">
        <w:rPr>
          <w:rFonts w:ascii="Times New Roman" w:hAnsi="Times New Roman" w:cs="Times New Roman"/>
        </w:rPr>
        <w:t xml:space="preserve"> </w:t>
      </w:r>
      <w:r w:rsidR="00C30ECF">
        <w:rPr>
          <w:rFonts w:ascii="Times New Roman" w:hAnsi="Times New Roman" w:cs="Times New Roman"/>
        </w:rPr>
        <w:t xml:space="preserve">atliekami </w:t>
      </w:r>
      <w:r w:rsidRPr="00C30ECF">
        <w:rPr>
          <w:rFonts w:ascii="Times New Roman" w:hAnsi="Times New Roman" w:cs="Times New Roman"/>
        </w:rPr>
        <w:t xml:space="preserve">per </w:t>
      </w:r>
      <w:r w:rsidR="004B19D6">
        <w:rPr>
          <w:rFonts w:ascii="Times New Roman" w:hAnsi="Times New Roman" w:cs="Times New Roman"/>
        </w:rPr>
        <w:t>3</w:t>
      </w:r>
      <w:r w:rsidRPr="00C30ECF">
        <w:rPr>
          <w:rFonts w:ascii="Times New Roman" w:hAnsi="Times New Roman" w:cs="Times New Roman"/>
          <w:bCs/>
        </w:rPr>
        <w:t xml:space="preserve"> mėn. nuo Sutarties įsigaliojimo dienos.</w:t>
      </w:r>
    </w:p>
    <w:p w14:paraId="75E50C10" w14:textId="41EAA321" w:rsidR="00F42D1E" w:rsidRPr="00F42D1E" w:rsidRDefault="00F42D1E" w:rsidP="00916AB3">
      <w:pPr>
        <w:pStyle w:val="Sraopastraipa"/>
        <w:widowControl w:val="0"/>
        <w:numPr>
          <w:ilvl w:val="1"/>
          <w:numId w:val="29"/>
        </w:numPr>
        <w:shd w:val="clear" w:color="auto" w:fill="FFFFFF"/>
        <w:tabs>
          <w:tab w:val="left" w:pos="142"/>
          <w:tab w:val="left" w:pos="851"/>
          <w:tab w:val="left" w:pos="1276"/>
        </w:tabs>
        <w:autoSpaceDE w:val="0"/>
        <w:autoSpaceDN w:val="0"/>
        <w:spacing w:after="0" w:line="240" w:lineRule="auto"/>
        <w:ind w:left="0" w:firstLine="851"/>
        <w:jc w:val="both"/>
        <w:rPr>
          <w:rFonts w:ascii="Times New Roman" w:hAnsi="Times New Roman" w:cs="Times New Roman"/>
          <w:i/>
          <w:iCs/>
          <w:lang w:eastAsia="ar-SA"/>
        </w:rPr>
      </w:pPr>
      <w:r w:rsidRPr="00F42D1E">
        <w:rPr>
          <w:rFonts w:ascii="Times New Roman" w:eastAsia="Calibri" w:hAnsi="Times New Roman" w:cs="Times New Roman"/>
        </w:rPr>
        <w:t xml:space="preserve"> </w:t>
      </w:r>
      <w:bookmarkEnd w:id="95"/>
      <w:r>
        <w:rPr>
          <w:rFonts w:ascii="Times New Roman" w:eastAsia="Calibri" w:hAnsi="Times New Roman" w:cs="Times New Roman"/>
        </w:rPr>
        <w:t xml:space="preserve">Darbų atlikimo </w:t>
      </w:r>
      <w:r w:rsidRPr="00F42D1E">
        <w:rPr>
          <w:rFonts w:ascii="Times New Roman" w:eastAsia="Calibri" w:hAnsi="Times New Roman" w:cs="Times New Roman"/>
        </w:rPr>
        <w:t xml:space="preserve">terminas gali būti pratęstas </w:t>
      </w:r>
      <w:r w:rsidR="004B19D6">
        <w:rPr>
          <w:rFonts w:ascii="Times New Roman" w:eastAsia="Calibri" w:hAnsi="Times New Roman" w:cs="Times New Roman"/>
        </w:rPr>
        <w:t>1</w:t>
      </w:r>
      <w:r w:rsidR="00C30ECF">
        <w:rPr>
          <w:rFonts w:ascii="Times New Roman" w:eastAsia="Calibri" w:hAnsi="Times New Roman" w:cs="Times New Roman"/>
        </w:rPr>
        <w:t xml:space="preserve"> </w:t>
      </w:r>
      <w:r w:rsidR="004B19D6">
        <w:rPr>
          <w:rFonts w:ascii="Times New Roman" w:eastAsia="Calibri" w:hAnsi="Times New Roman" w:cs="Times New Roman"/>
        </w:rPr>
        <w:t xml:space="preserve">mėn. </w:t>
      </w:r>
      <w:r w:rsidR="00C30ECF">
        <w:rPr>
          <w:rFonts w:ascii="Times New Roman" w:eastAsia="Calibri" w:hAnsi="Times New Roman" w:cs="Times New Roman"/>
        </w:rPr>
        <w:t>tik tuo atveju</w:t>
      </w:r>
      <w:r w:rsidR="00877131">
        <w:rPr>
          <w:rFonts w:ascii="Times New Roman" w:eastAsia="Calibri" w:hAnsi="Times New Roman" w:cs="Times New Roman"/>
        </w:rPr>
        <w:t>,</w:t>
      </w:r>
      <w:r w:rsidR="00C30ECF">
        <w:rPr>
          <w:rFonts w:ascii="Times New Roman" w:eastAsia="Calibri" w:hAnsi="Times New Roman" w:cs="Times New Roman"/>
        </w:rPr>
        <w:t xml:space="preserve"> jeigu yra sąlygos numatytos Sutarties 4.3 p. </w:t>
      </w:r>
      <w:r w:rsidRPr="00F42D1E">
        <w:rPr>
          <w:rFonts w:ascii="Times New Roman" w:eastAsia="Calibri" w:hAnsi="Times New Roman" w:cs="Times New Roman"/>
        </w:rPr>
        <w:t xml:space="preserve">Bendras Sutarties galiojimo terminas su apmokėjimu – </w:t>
      </w:r>
      <w:r w:rsidR="00C5459E">
        <w:rPr>
          <w:rFonts w:ascii="Times New Roman" w:eastAsia="Calibri" w:hAnsi="Times New Roman" w:cs="Times New Roman"/>
        </w:rPr>
        <w:t>5</w:t>
      </w:r>
      <w:r w:rsidRPr="00F42D1E">
        <w:rPr>
          <w:rFonts w:ascii="Times New Roman" w:eastAsia="Calibri" w:hAnsi="Times New Roman" w:cs="Times New Roman"/>
        </w:rPr>
        <w:t xml:space="preserve"> mėnesių (su galimu pratęsimu </w:t>
      </w:r>
      <w:r w:rsidR="00C5459E">
        <w:rPr>
          <w:rFonts w:ascii="Times New Roman" w:eastAsia="Calibri" w:hAnsi="Times New Roman" w:cs="Times New Roman"/>
        </w:rPr>
        <w:t>6</w:t>
      </w:r>
      <w:r w:rsidRPr="00F42D1E">
        <w:rPr>
          <w:rFonts w:ascii="Times New Roman" w:eastAsia="Calibri" w:hAnsi="Times New Roman" w:cs="Times New Roman"/>
        </w:rPr>
        <w:t xml:space="preserve"> mėnesių).</w:t>
      </w:r>
    </w:p>
    <w:p w14:paraId="6F0CBA85" w14:textId="77777777" w:rsidR="00F42D1E" w:rsidRPr="00F42D1E" w:rsidRDefault="00F42D1E" w:rsidP="00916AB3">
      <w:pPr>
        <w:pStyle w:val="Sraopastraipa"/>
        <w:widowControl w:val="0"/>
        <w:numPr>
          <w:ilvl w:val="1"/>
          <w:numId w:val="29"/>
        </w:numPr>
        <w:shd w:val="clear" w:color="auto" w:fill="FFFFFF"/>
        <w:tabs>
          <w:tab w:val="left" w:pos="142"/>
          <w:tab w:val="left" w:pos="851"/>
          <w:tab w:val="left" w:pos="1276"/>
        </w:tabs>
        <w:autoSpaceDE w:val="0"/>
        <w:autoSpaceDN w:val="0"/>
        <w:spacing w:after="0" w:line="240" w:lineRule="auto"/>
        <w:ind w:left="0" w:firstLine="851"/>
        <w:jc w:val="both"/>
        <w:rPr>
          <w:rFonts w:ascii="Times New Roman" w:hAnsi="Times New Roman" w:cs="Times New Roman"/>
          <w:i/>
          <w:iCs/>
          <w:lang w:eastAsia="ar-SA"/>
        </w:rPr>
      </w:pPr>
      <w:r w:rsidRPr="00F42D1E">
        <w:rPr>
          <w:rFonts w:ascii="Times New Roman" w:eastAsia="Times New Roman" w:hAnsi="Times New Roman" w:cs="Times New Roman"/>
        </w:rPr>
        <w:t xml:space="preserve">Darbų atlikimo terminas Šalių sutarimu gali būti pratęstas </w:t>
      </w:r>
      <w:r>
        <w:rPr>
          <w:rFonts w:ascii="Times New Roman" w:eastAsia="Times New Roman" w:hAnsi="Times New Roman" w:cs="Times New Roman"/>
        </w:rPr>
        <w:t>4.2</w:t>
      </w:r>
      <w:r w:rsidRPr="00F42D1E">
        <w:rPr>
          <w:rFonts w:ascii="Times New Roman" w:eastAsia="Times New Roman" w:hAnsi="Times New Roman" w:cs="Times New Roman"/>
        </w:rPr>
        <w:t xml:space="preserve"> punkte nurodytam terminui, kai yra bent viena iš šių sąlygų:</w:t>
      </w:r>
    </w:p>
    <w:p w14:paraId="565C7222" w14:textId="77777777" w:rsidR="00F42D1E" w:rsidRDefault="00F42D1E" w:rsidP="00916AB3">
      <w:pPr>
        <w:pStyle w:val="Sraopastraipa"/>
        <w:numPr>
          <w:ilvl w:val="2"/>
          <w:numId w:val="29"/>
        </w:numPr>
        <w:tabs>
          <w:tab w:val="left" w:pos="1418"/>
        </w:tabs>
        <w:spacing w:after="0" w:line="240" w:lineRule="auto"/>
        <w:ind w:left="0" w:firstLine="851"/>
        <w:jc w:val="both"/>
        <w:rPr>
          <w:rFonts w:ascii="Times New Roman" w:eastAsia="Times New Roman" w:hAnsi="Times New Roman" w:cs="Times New Roman"/>
        </w:rPr>
      </w:pPr>
      <w:r w:rsidRPr="00F42D1E">
        <w:rPr>
          <w:rFonts w:ascii="Times New Roman" w:eastAsia="Times New Roman" w:hAnsi="Times New Roman" w:cs="Times New Roman"/>
        </w:rPr>
        <w:t>dėl atsiradusių papildomų darbų, turinčių įtakos Sutarties įvykdymo terminams;</w:t>
      </w:r>
    </w:p>
    <w:p w14:paraId="339358E5" w14:textId="77777777" w:rsidR="00F42D1E" w:rsidRDefault="00F42D1E" w:rsidP="00916AB3">
      <w:pPr>
        <w:pStyle w:val="Sraopastraipa"/>
        <w:numPr>
          <w:ilvl w:val="2"/>
          <w:numId w:val="29"/>
        </w:numPr>
        <w:tabs>
          <w:tab w:val="left" w:pos="1418"/>
        </w:tabs>
        <w:spacing w:after="0" w:line="240" w:lineRule="auto"/>
        <w:ind w:left="0" w:firstLine="851"/>
        <w:jc w:val="both"/>
        <w:rPr>
          <w:rFonts w:ascii="Times New Roman" w:eastAsia="Times New Roman" w:hAnsi="Times New Roman" w:cs="Times New Roman"/>
        </w:rPr>
      </w:pPr>
      <w:r w:rsidRPr="00F42D1E">
        <w:rPr>
          <w:rFonts w:ascii="Times New Roman" w:eastAsia="Times New Roman" w:hAnsi="Times New Roman" w:cs="Times New Roman"/>
        </w:rPr>
        <w:t>fizinės kliūtys arba kitos nei klimatinės fizinės sąlygos, su kuriomis vykdant darbus susidurta statybvietėje, ir tų kliūčių ar sąlygų Rangovas nebūtų galėjęs pagrįstai numatyti;</w:t>
      </w:r>
    </w:p>
    <w:p w14:paraId="36C61B2A" w14:textId="77777777" w:rsidR="00F42D1E" w:rsidRDefault="00F42D1E" w:rsidP="00916AB3">
      <w:pPr>
        <w:pStyle w:val="Sraopastraipa"/>
        <w:numPr>
          <w:ilvl w:val="2"/>
          <w:numId w:val="29"/>
        </w:numPr>
        <w:tabs>
          <w:tab w:val="left" w:pos="1418"/>
        </w:tabs>
        <w:spacing w:after="0" w:line="240" w:lineRule="auto"/>
        <w:ind w:left="0" w:firstLine="851"/>
        <w:jc w:val="both"/>
        <w:rPr>
          <w:rFonts w:ascii="Times New Roman" w:eastAsia="Times New Roman" w:hAnsi="Times New Roman" w:cs="Times New Roman"/>
        </w:rPr>
      </w:pPr>
      <w:r w:rsidRPr="00F42D1E">
        <w:rPr>
          <w:rFonts w:ascii="Times New Roman" w:eastAsia="Times New Roman" w:hAnsi="Times New Roman" w:cs="Times New Roman"/>
        </w:rPr>
        <w:t>atsiranda uždelsimas, kliūtys ar trukdymai, kurių atsiradimui Rangovas neturi įtakos ir už kuriuos jis neatsako ir kurie sukelti ir priskirtini tretiesiems asmenims;</w:t>
      </w:r>
    </w:p>
    <w:p w14:paraId="690CE928" w14:textId="77777777" w:rsidR="00F42D1E" w:rsidRPr="00F42D1E" w:rsidRDefault="00F42D1E" w:rsidP="00916AB3">
      <w:pPr>
        <w:pStyle w:val="Sraopastraipa"/>
        <w:numPr>
          <w:ilvl w:val="2"/>
          <w:numId w:val="29"/>
        </w:numPr>
        <w:tabs>
          <w:tab w:val="left" w:pos="1418"/>
        </w:tabs>
        <w:spacing w:after="0" w:line="240" w:lineRule="auto"/>
        <w:ind w:left="0" w:firstLine="851"/>
        <w:jc w:val="both"/>
        <w:rPr>
          <w:rFonts w:ascii="Times New Roman" w:eastAsia="Times New Roman" w:hAnsi="Times New Roman" w:cs="Times New Roman"/>
        </w:rPr>
      </w:pPr>
      <w:r w:rsidRPr="00F42D1E">
        <w:rPr>
          <w:rFonts w:ascii="Times New Roman" w:eastAsia="Times New Roman" w:hAnsi="Times New Roman" w:cs="Times New Roman"/>
        </w:rPr>
        <w:t>kitos aplinkybės, kurios nebuvo žinomos pirkimo vykdymo metu ir su kuriomis susidurtų bet kuris Rangovas.</w:t>
      </w:r>
    </w:p>
    <w:bookmarkEnd w:id="96"/>
    <w:bookmarkEnd w:id="97"/>
    <w:p w14:paraId="2F5987A3" w14:textId="77777777" w:rsidR="00640E9E" w:rsidRPr="00640E9E" w:rsidRDefault="00CD78E0" w:rsidP="00916AB3">
      <w:pPr>
        <w:pStyle w:val="Sraopastraipa"/>
        <w:widowControl w:val="0"/>
        <w:numPr>
          <w:ilvl w:val="1"/>
          <w:numId w:val="29"/>
        </w:numPr>
        <w:pBdr>
          <w:top w:val="nil"/>
          <w:left w:val="nil"/>
          <w:bottom w:val="nil"/>
          <w:right w:val="nil"/>
          <w:between w:val="nil"/>
        </w:pBdr>
        <w:tabs>
          <w:tab w:val="left" w:pos="1134"/>
        </w:tabs>
        <w:spacing w:after="0" w:line="240" w:lineRule="auto"/>
        <w:ind w:left="0" w:firstLine="851"/>
        <w:jc w:val="both"/>
        <w:rPr>
          <w:rFonts w:ascii="Times New Roman" w:eastAsia="Times New Roman" w:hAnsi="Times New Roman" w:cs="Times New Roman"/>
          <w:color w:val="000000" w:themeColor="text1"/>
        </w:rPr>
      </w:pPr>
      <w:r w:rsidRPr="00640E9E">
        <w:rPr>
          <w:rFonts w:ascii="Times New Roman" w:hAnsi="Times New Roman" w:cs="Times New Roman"/>
          <w:color w:val="000000" w:themeColor="text1"/>
        </w:rPr>
        <w:t>Rangovas, užbaigęs Darbus, dalyvauja pagal Lietuvos Respublikos galiojančių teisės aktų, norminių dokumentų reikalavimus statybos užbaigimo procedūrose.</w:t>
      </w:r>
    </w:p>
    <w:p w14:paraId="18B54578" w14:textId="09C01EDB" w:rsidR="00640E9E" w:rsidRPr="00640E9E" w:rsidRDefault="00CD78E0" w:rsidP="00916AB3">
      <w:pPr>
        <w:pStyle w:val="Sraopastraipa"/>
        <w:widowControl w:val="0"/>
        <w:numPr>
          <w:ilvl w:val="1"/>
          <w:numId w:val="29"/>
        </w:numPr>
        <w:pBdr>
          <w:top w:val="nil"/>
          <w:left w:val="nil"/>
          <w:bottom w:val="nil"/>
          <w:right w:val="nil"/>
          <w:between w:val="nil"/>
        </w:pBdr>
        <w:tabs>
          <w:tab w:val="left" w:pos="1276"/>
        </w:tabs>
        <w:spacing w:after="0" w:line="240" w:lineRule="auto"/>
        <w:ind w:left="0" w:firstLine="851"/>
        <w:jc w:val="both"/>
        <w:rPr>
          <w:rFonts w:ascii="Times New Roman" w:eastAsia="Times New Roman" w:hAnsi="Times New Roman" w:cs="Times New Roman"/>
          <w:color w:val="000000" w:themeColor="text1"/>
        </w:rPr>
      </w:pPr>
      <w:r w:rsidRPr="00640E9E">
        <w:rPr>
          <w:rFonts w:ascii="Times New Roman" w:hAnsi="Times New Roman" w:cs="Times New Roman"/>
          <w:bCs/>
          <w:color w:val="000000" w:themeColor="text1"/>
        </w:rPr>
        <w:t>Rangovo atlikti Darbai laikomi baigtais, kai yra įvykdyti visi pagal šią Sutartį numatyti Darbai,</w:t>
      </w:r>
      <w:r w:rsidRPr="00640E9E">
        <w:rPr>
          <w:rFonts w:ascii="Times New Roman" w:hAnsi="Times New Roman" w:cs="Times New Roman"/>
          <w:color w:val="000000" w:themeColor="text1"/>
        </w:rPr>
        <w:t xml:space="preserve"> pasirašyti Darbų perdavimo </w:t>
      </w:r>
      <w:r w:rsidRPr="00640E9E">
        <w:rPr>
          <w:rFonts w:ascii="Times New Roman" w:hAnsi="Times New Roman" w:cs="Times New Roman"/>
          <w:bCs/>
          <w:color w:val="000000" w:themeColor="text1"/>
          <w:lang w:eastAsia="lt-LT"/>
        </w:rPr>
        <w:t xml:space="preserve">– </w:t>
      </w:r>
      <w:r w:rsidRPr="00640E9E">
        <w:rPr>
          <w:rFonts w:ascii="Times New Roman" w:hAnsi="Times New Roman" w:cs="Times New Roman"/>
          <w:color w:val="000000" w:themeColor="text1"/>
        </w:rPr>
        <w:t>priėmimo dokumentai</w:t>
      </w:r>
      <w:r w:rsidRPr="00640E9E">
        <w:rPr>
          <w:rFonts w:ascii="Times New Roman" w:hAnsi="Times New Roman" w:cs="Times New Roman"/>
          <w:bCs/>
          <w:color w:val="000000" w:themeColor="text1"/>
        </w:rPr>
        <w:t>, pagal Lietuvos Respublikos galiojančius teisės aktus užpildytas statybos darbų žurnalas, pateikti paslėptų darbų aktai, kontrolinės geodezinės nuotraukos, medžiagų ir įrengimų sertifikatai ir/ar atitikties deklaracijos,  kadastro duomenų byla (-</w:t>
      </w:r>
      <w:proofErr w:type="spellStart"/>
      <w:r w:rsidRPr="00640E9E">
        <w:rPr>
          <w:rFonts w:ascii="Times New Roman" w:hAnsi="Times New Roman" w:cs="Times New Roman"/>
          <w:bCs/>
          <w:color w:val="000000" w:themeColor="text1"/>
        </w:rPr>
        <w:t>os</w:t>
      </w:r>
      <w:proofErr w:type="spellEnd"/>
      <w:r w:rsidRPr="00640E9E">
        <w:rPr>
          <w:rFonts w:ascii="Times New Roman" w:hAnsi="Times New Roman" w:cs="Times New Roman"/>
          <w:bCs/>
          <w:color w:val="000000" w:themeColor="text1"/>
        </w:rPr>
        <w:t>), kiti dokumentai ir atlikti visi, Rangovui reikalingi atlikti, bandymai bei gauti visi kiti dokumentai</w:t>
      </w:r>
      <w:r w:rsidR="00EA1284">
        <w:rPr>
          <w:rFonts w:ascii="Times New Roman" w:hAnsi="Times New Roman" w:cs="Times New Roman"/>
          <w:bCs/>
          <w:color w:val="000000" w:themeColor="text1"/>
        </w:rPr>
        <w:t>,</w:t>
      </w:r>
      <w:r w:rsidRPr="00640E9E">
        <w:rPr>
          <w:rFonts w:ascii="Times New Roman" w:hAnsi="Times New Roman" w:cs="Times New Roman"/>
          <w:bCs/>
          <w:color w:val="000000" w:themeColor="text1"/>
        </w:rPr>
        <w:t xml:space="preserve"> būtini Sutarties objektui užbaigti.</w:t>
      </w:r>
    </w:p>
    <w:p w14:paraId="7D36CA7B" w14:textId="77777777" w:rsidR="00640E9E" w:rsidRPr="00640E9E" w:rsidRDefault="00CD78E0" w:rsidP="00916AB3">
      <w:pPr>
        <w:pStyle w:val="Sraopastraipa"/>
        <w:widowControl w:val="0"/>
        <w:numPr>
          <w:ilvl w:val="1"/>
          <w:numId w:val="29"/>
        </w:numPr>
        <w:pBdr>
          <w:top w:val="nil"/>
          <w:left w:val="nil"/>
          <w:bottom w:val="nil"/>
          <w:right w:val="nil"/>
          <w:between w:val="nil"/>
        </w:pBdr>
        <w:tabs>
          <w:tab w:val="left" w:pos="1276"/>
        </w:tabs>
        <w:spacing w:after="0" w:line="240" w:lineRule="auto"/>
        <w:ind w:left="0" w:firstLine="851"/>
        <w:jc w:val="both"/>
        <w:rPr>
          <w:rFonts w:ascii="Times New Roman" w:eastAsia="Times New Roman" w:hAnsi="Times New Roman" w:cs="Times New Roman"/>
          <w:color w:val="000000" w:themeColor="text1"/>
        </w:rPr>
      </w:pPr>
      <w:r w:rsidRPr="00640E9E">
        <w:rPr>
          <w:rFonts w:ascii="Times New Roman" w:hAnsi="Times New Roman" w:cs="Times New Roman"/>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3A02D23C" w14:textId="77777777" w:rsidR="00640E9E" w:rsidRPr="00640E9E" w:rsidRDefault="00CD78E0" w:rsidP="00916AB3">
      <w:pPr>
        <w:pStyle w:val="Sraopastraipa"/>
        <w:widowControl w:val="0"/>
        <w:numPr>
          <w:ilvl w:val="2"/>
          <w:numId w:val="29"/>
        </w:numPr>
        <w:pBdr>
          <w:top w:val="nil"/>
          <w:left w:val="nil"/>
          <w:bottom w:val="nil"/>
          <w:right w:val="nil"/>
          <w:between w:val="nil"/>
        </w:pBdr>
        <w:tabs>
          <w:tab w:val="left" w:pos="1276"/>
          <w:tab w:val="left" w:pos="1418"/>
        </w:tabs>
        <w:spacing w:after="0" w:line="240" w:lineRule="auto"/>
        <w:ind w:left="0" w:firstLine="851"/>
        <w:jc w:val="both"/>
        <w:rPr>
          <w:rFonts w:ascii="Times New Roman" w:eastAsia="Times New Roman" w:hAnsi="Times New Roman" w:cs="Times New Roman"/>
          <w:color w:val="000000" w:themeColor="text1"/>
        </w:rPr>
      </w:pPr>
      <w:r w:rsidRPr="00640E9E">
        <w:rPr>
          <w:rFonts w:ascii="Times New Roman" w:hAnsi="Times New Roman" w:cs="Times New Roman"/>
          <w:lang w:eastAsia="ar-SA"/>
        </w:rPr>
        <w:t>papildomi archeologiniai tyrinėjimai, kurie nebuvo numatyti, bet kuriuos būtina atlikti;</w:t>
      </w:r>
    </w:p>
    <w:p w14:paraId="194823E3" w14:textId="77777777" w:rsidR="00640E9E" w:rsidRPr="00640E9E" w:rsidRDefault="00CD78E0" w:rsidP="00916AB3">
      <w:pPr>
        <w:pStyle w:val="Sraopastraipa"/>
        <w:widowControl w:val="0"/>
        <w:numPr>
          <w:ilvl w:val="2"/>
          <w:numId w:val="29"/>
        </w:numPr>
        <w:pBdr>
          <w:top w:val="nil"/>
          <w:left w:val="nil"/>
          <w:bottom w:val="nil"/>
          <w:right w:val="nil"/>
          <w:between w:val="nil"/>
        </w:pBdr>
        <w:tabs>
          <w:tab w:val="left" w:pos="1276"/>
          <w:tab w:val="left" w:pos="1418"/>
        </w:tabs>
        <w:spacing w:after="0" w:line="240" w:lineRule="auto"/>
        <w:ind w:left="0" w:firstLine="851"/>
        <w:jc w:val="both"/>
        <w:rPr>
          <w:rFonts w:ascii="Times New Roman" w:eastAsia="Times New Roman" w:hAnsi="Times New Roman" w:cs="Times New Roman"/>
          <w:color w:val="000000" w:themeColor="text1"/>
        </w:rPr>
      </w:pPr>
      <w:r w:rsidRPr="00640E9E">
        <w:rPr>
          <w:rFonts w:ascii="Times New Roman" w:hAnsi="Times New Roman" w:cs="Times New Roman"/>
          <w:lang w:eastAsia="ar-SA"/>
        </w:rPr>
        <w:t>papildomos projektavimo paslaugos (kai Darbai buvo perkami pagal techninį projektą), be kurių negalima užbaigti Sutarties;</w:t>
      </w:r>
    </w:p>
    <w:p w14:paraId="7F957801" w14:textId="77777777" w:rsidR="00640E9E" w:rsidRPr="00640E9E" w:rsidRDefault="00CD78E0" w:rsidP="00916AB3">
      <w:pPr>
        <w:pStyle w:val="Sraopastraipa"/>
        <w:widowControl w:val="0"/>
        <w:numPr>
          <w:ilvl w:val="2"/>
          <w:numId w:val="29"/>
        </w:numPr>
        <w:pBdr>
          <w:top w:val="nil"/>
          <w:left w:val="nil"/>
          <w:bottom w:val="nil"/>
          <w:right w:val="nil"/>
          <w:between w:val="nil"/>
        </w:pBdr>
        <w:tabs>
          <w:tab w:val="left" w:pos="1276"/>
          <w:tab w:val="left" w:pos="1418"/>
        </w:tabs>
        <w:spacing w:after="0" w:line="240" w:lineRule="auto"/>
        <w:ind w:left="0" w:firstLine="851"/>
        <w:jc w:val="both"/>
        <w:rPr>
          <w:rFonts w:ascii="Times New Roman" w:eastAsia="Times New Roman" w:hAnsi="Times New Roman" w:cs="Times New Roman"/>
          <w:color w:val="000000" w:themeColor="text1"/>
        </w:rPr>
      </w:pPr>
      <w:r w:rsidRPr="00640E9E">
        <w:rPr>
          <w:rFonts w:ascii="Times New Roman" w:hAnsi="Times New Roman" w:cs="Times New Roman"/>
          <w:lang w:eastAsia="ar-SA"/>
        </w:rPr>
        <w:t>trečiųjų šalių įtaka;</w:t>
      </w:r>
    </w:p>
    <w:p w14:paraId="2429B594" w14:textId="77777777" w:rsidR="00640E9E" w:rsidRPr="00640E9E" w:rsidRDefault="00CD78E0" w:rsidP="00916AB3">
      <w:pPr>
        <w:pStyle w:val="Sraopastraipa"/>
        <w:widowControl w:val="0"/>
        <w:numPr>
          <w:ilvl w:val="2"/>
          <w:numId w:val="29"/>
        </w:numPr>
        <w:pBdr>
          <w:top w:val="nil"/>
          <w:left w:val="nil"/>
          <w:bottom w:val="nil"/>
          <w:right w:val="nil"/>
          <w:between w:val="nil"/>
        </w:pBdr>
        <w:tabs>
          <w:tab w:val="left" w:pos="1276"/>
          <w:tab w:val="left" w:pos="1418"/>
        </w:tabs>
        <w:spacing w:after="0" w:line="240" w:lineRule="auto"/>
        <w:ind w:left="0" w:firstLine="851"/>
        <w:jc w:val="both"/>
        <w:rPr>
          <w:rFonts w:ascii="Times New Roman" w:eastAsia="Times New Roman" w:hAnsi="Times New Roman" w:cs="Times New Roman"/>
          <w:color w:val="000000" w:themeColor="text1"/>
        </w:rPr>
      </w:pPr>
      <w:r w:rsidRPr="00640E9E">
        <w:rPr>
          <w:rFonts w:ascii="Times New Roman" w:hAnsi="Times New Roman" w:cs="Times New Roman"/>
          <w:lang w:eastAsia="ar-SA"/>
        </w:rPr>
        <w:t>sustabdytas finansavimas arba trūksta finansavimo;</w:t>
      </w:r>
    </w:p>
    <w:p w14:paraId="6F27A1F0" w14:textId="027A3D93" w:rsidR="00640E9E" w:rsidRPr="00640E9E" w:rsidRDefault="00CD78E0" w:rsidP="00916AB3">
      <w:pPr>
        <w:pStyle w:val="Sraopastraipa"/>
        <w:widowControl w:val="0"/>
        <w:numPr>
          <w:ilvl w:val="2"/>
          <w:numId w:val="29"/>
        </w:numPr>
        <w:pBdr>
          <w:top w:val="nil"/>
          <w:left w:val="nil"/>
          <w:bottom w:val="nil"/>
          <w:right w:val="nil"/>
          <w:between w:val="nil"/>
        </w:pBdr>
        <w:tabs>
          <w:tab w:val="left" w:pos="1276"/>
          <w:tab w:val="left" w:pos="1418"/>
        </w:tabs>
        <w:spacing w:after="0" w:line="240" w:lineRule="auto"/>
        <w:ind w:left="0" w:firstLine="851"/>
        <w:jc w:val="both"/>
        <w:rPr>
          <w:rFonts w:ascii="Times New Roman" w:eastAsia="Times New Roman" w:hAnsi="Times New Roman" w:cs="Times New Roman"/>
          <w:color w:val="000000" w:themeColor="text1"/>
        </w:rPr>
      </w:pPr>
      <w:r w:rsidRPr="00640E9E">
        <w:rPr>
          <w:rFonts w:ascii="Times New Roman" w:hAnsi="Times New Roman" w:cs="Times New Roman"/>
          <w:lang w:eastAsia="ar-SA"/>
        </w:rPr>
        <w:t xml:space="preserve">būtinas papildomas laikas įvykdyti papildomų </w:t>
      </w:r>
      <w:r w:rsidR="00EA1284">
        <w:rPr>
          <w:rFonts w:ascii="Times New Roman" w:hAnsi="Times New Roman" w:cs="Times New Roman"/>
          <w:lang w:eastAsia="ar-SA"/>
        </w:rPr>
        <w:t>d</w:t>
      </w:r>
      <w:r w:rsidR="00EA1284" w:rsidRPr="00640E9E">
        <w:rPr>
          <w:rFonts w:ascii="Times New Roman" w:hAnsi="Times New Roman" w:cs="Times New Roman"/>
          <w:lang w:eastAsia="ar-SA"/>
        </w:rPr>
        <w:t xml:space="preserve">arbų </w:t>
      </w:r>
      <w:r w:rsidRPr="00640E9E">
        <w:rPr>
          <w:rFonts w:ascii="Times New Roman" w:hAnsi="Times New Roman" w:cs="Times New Roman"/>
          <w:lang w:eastAsia="ar-SA"/>
        </w:rPr>
        <w:t>viešąjį pirkimą;</w:t>
      </w:r>
    </w:p>
    <w:p w14:paraId="5E7C76B6" w14:textId="77777777" w:rsidR="00640E9E" w:rsidRPr="00640E9E" w:rsidRDefault="00CD78E0" w:rsidP="00916AB3">
      <w:pPr>
        <w:pStyle w:val="Sraopastraipa"/>
        <w:widowControl w:val="0"/>
        <w:numPr>
          <w:ilvl w:val="2"/>
          <w:numId w:val="29"/>
        </w:numPr>
        <w:pBdr>
          <w:top w:val="nil"/>
          <w:left w:val="nil"/>
          <w:bottom w:val="nil"/>
          <w:right w:val="nil"/>
          <w:between w:val="nil"/>
        </w:pBdr>
        <w:tabs>
          <w:tab w:val="left" w:pos="1276"/>
          <w:tab w:val="left" w:pos="1418"/>
        </w:tabs>
        <w:spacing w:after="0" w:line="240" w:lineRule="auto"/>
        <w:ind w:left="0" w:firstLine="851"/>
        <w:jc w:val="both"/>
        <w:rPr>
          <w:rFonts w:ascii="Times New Roman" w:eastAsia="Times New Roman" w:hAnsi="Times New Roman" w:cs="Times New Roman"/>
          <w:color w:val="000000" w:themeColor="text1"/>
        </w:rPr>
      </w:pPr>
      <w:r w:rsidRPr="00640E9E">
        <w:rPr>
          <w:rFonts w:ascii="Times New Roman" w:hAnsi="Times New Roman" w:cs="Times New Roman"/>
          <w:lang w:eastAsia="ar-SA"/>
        </w:rPr>
        <w:t>bet koks nenumatomas gamtos jėgų veikimas, kurio joks patyręs rangovas nebūtų galėjęs tikėtis;</w:t>
      </w:r>
    </w:p>
    <w:p w14:paraId="67E30E23" w14:textId="77777777" w:rsidR="00640E9E" w:rsidRPr="00640E9E" w:rsidRDefault="00CD78E0" w:rsidP="00916AB3">
      <w:pPr>
        <w:pStyle w:val="Sraopastraipa"/>
        <w:widowControl w:val="0"/>
        <w:numPr>
          <w:ilvl w:val="2"/>
          <w:numId w:val="29"/>
        </w:numPr>
        <w:pBdr>
          <w:top w:val="nil"/>
          <w:left w:val="nil"/>
          <w:bottom w:val="nil"/>
          <w:right w:val="nil"/>
          <w:between w:val="nil"/>
        </w:pBdr>
        <w:tabs>
          <w:tab w:val="left" w:pos="1276"/>
          <w:tab w:val="left" w:pos="1418"/>
        </w:tabs>
        <w:spacing w:after="0" w:line="240" w:lineRule="auto"/>
        <w:ind w:left="0" w:firstLine="851"/>
        <w:jc w:val="both"/>
        <w:rPr>
          <w:rFonts w:ascii="Times New Roman" w:eastAsia="Times New Roman" w:hAnsi="Times New Roman" w:cs="Times New Roman"/>
          <w:color w:val="000000" w:themeColor="text1"/>
        </w:rPr>
      </w:pPr>
      <w:r w:rsidRPr="00640E9E">
        <w:rPr>
          <w:rFonts w:ascii="Times New Roman" w:hAnsi="Times New Roman" w:cs="Times New Roman"/>
          <w:lang w:eastAsia="ar-SA"/>
        </w:rPr>
        <w:t xml:space="preserve">fizinės kliūtys arba kitos nei klimatinės fizinės sąlygos, su kuriomis vykdant Darbus susidurta statybvietėje ir tų kliūčių ar sąlygų Rangovas nebūtų galėjęs pagrįstai numatyti; </w:t>
      </w:r>
    </w:p>
    <w:p w14:paraId="0CA255BF" w14:textId="77777777" w:rsidR="00640E9E" w:rsidRPr="00640E9E" w:rsidRDefault="00CD78E0" w:rsidP="00916AB3">
      <w:pPr>
        <w:pStyle w:val="Sraopastraipa"/>
        <w:widowControl w:val="0"/>
        <w:numPr>
          <w:ilvl w:val="2"/>
          <w:numId w:val="29"/>
        </w:numPr>
        <w:pBdr>
          <w:top w:val="nil"/>
          <w:left w:val="nil"/>
          <w:bottom w:val="nil"/>
          <w:right w:val="nil"/>
          <w:between w:val="nil"/>
        </w:pBdr>
        <w:tabs>
          <w:tab w:val="left" w:pos="1276"/>
          <w:tab w:val="left" w:pos="1418"/>
        </w:tabs>
        <w:spacing w:after="0" w:line="240" w:lineRule="auto"/>
        <w:ind w:left="0" w:firstLine="851"/>
        <w:jc w:val="both"/>
        <w:rPr>
          <w:rFonts w:ascii="Times New Roman" w:eastAsia="Times New Roman" w:hAnsi="Times New Roman" w:cs="Times New Roman"/>
          <w:color w:val="000000" w:themeColor="text1"/>
        </w:rPr>
      </w:pPr>
      <w:r w:rsidRPr="00640E9E">
        <w:rPr>
          <w:rFonts w:ascii="Times New Roman" w:hAnsi="Times New Roman" w:cs="Times New Roman"/>
          <w:lang w:eastAsia="ar-SA"/>
        </w:rPr>
        <w:t xml:space="preserve">bet koks uždelsimas ar sutrikimas dėl atliekamo Sutarties objekto pakeitimo; </w:t>
      </w:r>
    </w:p>
    <w:p w14:paraId="4AC02B9F" w14:textId="77777777" w:rsidR="00CD78E0" w:rsidRPr="00640E9E" w:rsidRDefault="00CD78E0" w:rsidP="00916AB3">
      <w:pPr>
        <w:pStyle w:val="Sraopastraipa"/>
        <w:widowControl w:val="0"/>
        <w:numPr>
          <w:ilvl w:val="2"/>
          <w:numId w:val="29"/>
        </w:numPr>
        <w:pBdr>
          <w:top w:val="nil"/>
          <w:left w:val="nil"/>
          <w:bottom w:val="nil"/>
          <w:right w:val="nil"/>
          <w:between w:val="nil"/>
        </w:pBdr>
        <w:tabs>
          <w:tab w:val="left" w:pos="1276"/>
          <w:tab w:val="left" w:pos="1418"/>
        </w:tabs>
        <w:spacing w:after="0" w:line="240" w:lineRule="auto"/>
        <w:ind w:left="0" w:firstLine="851"/>
        <w:jc w:val="both"/>
        <w:rPr>
          <w:rFonts w:ascii="Times New Roman" w:eastAsia="Times New Roman" w:hAnsi="Times New Roman" w:cs="Times New Roman"/>
          <w:color w:val="000000" w:themeColor="text1"/>
        </w:rPr>
      </w:pPr>
      <w:r w:rsidRPr="00640E9E">
        <w:rPr>
          <w:rFonts w:ascii="Times New Roman" w:hAnsi="Times New Roman" w:cs="Times New Roman"/>
          <w:lang w:eastAsia="ar-SA"/>
        </w:rPr>
        <w:t xml:space="preserve">kitos aplinkybės, kurios nebuvo žinomos pirkimo vykdymo metu ir su kuriomis susidurtų bet kuris rangovas. </w:t>
      </w:r>
    </w:p>
    <w:p w14:paraId="4956452F" w14:textId="77777777" w:rsidR="00CD78E0" w:rsidRPr="00640E9E" w:rsidRDefault="00CD78E0" w:rsidP="00916AB3">
      <w:pPr>
        <w:pStyle w:val="Sraopastraipa"/>
        <w:numPr>
          <w:ilvl w:val="1"/>
          <w:numId w:val="29"/>
        </w:numPr>
        <w:tabs>
          <w:tab w:val="left" w:pos="0"/>
          <w:tab w:val="left" w:pos="567"/>
        </w:tabs>
        <w:suppressAutoHyphens/>
        <w:autoSpaceDN w:val="0"/>
        <w:spacing w:after="0" w:line="240" w:lineRule="auto"/>
        <w:ind w:left="0" w:firstLine="851"/>
        <w:jc w:val="both"/>
        <w:textAlignment w:val="baseline"/>
        <w:rPr>
          <w:rFonts w:ascii="Times New Roman" w:hAnsi="Times New Roman" w:cs="Times New Roman"/>
          <w:lang w:eastAsia="ar-SA"/>
        </w:rPr>
      </w:pPr>
      <w:r w:rsidRPr="00640E9E">
        <w:rPr>
          <w:rFonts w:ascii="Times New Roman" w:hAnsi="Times New Roman" w:cs="Times New Roman"/>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0DA8EE6C" w14:textId="2698E11C" w:rsidR="00CD78E0" w:rsidRPr="00191A05" w:rsidRDefault="00CD78E0" w:rsidP="00916AB3">
      <w:pPr>
        <w:numPr>
          <w:ilvl w:val="1"/>
          <w:numId w:val="29"/>
        </w:numPr>
        <w:tabs>
          <w:tab w:val="left" w:pos="567"/>
          <w:tab w:val="left" w:pos="993"/>
          <w:tab w:val="left" w:pos="1276"/>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 xml:space="preserve">Aplinkybės, kurios yra priskiriamos Rangovo rizikai, pvz.: Rangovo subrangovų, subteikėjų ar </w:t>
      </w:r>
      <w:r w:rsidR="00EA1284" w:rsidRPr="00191A05">
        <w:rPr>
          <w:rFonts w:ascii="Times New Roman" w:hAnsi="Times New Roman" w:cs="Times New Roman"/>
          <w:lang w:eastAsia="ar-SA"/>
        </w:rPr>
        <w:t>subtiekėj</w:t>
      </w:r>
      <w:r w:rsidR="00EA1284">
        <w:rPr>
          <w:rFonts w:ascii="Times New Roman" w:hAnsi="Times New Roman" w:cs="Times New Roman"/>
          <w:lang w:eastAsia="ar-SA"/>
        </w:rPr>
        <w:t>ų</w:t>
      </w:r>
      <w:r w:rsidR="00EA1284" w:rsidRPr="00191A05">
        <w:rPr>
          <w:rFonts w:ascii="Times New Roman" w:hAnsi="Times New Roman" w:cs="Times New Roman"/>
          <w:lang w:eastAsia="ar-SA"/>
        </w:rPr>
        <w:t xml:space="preserve"> </w:t>
      </w:r>
      <w:r w:rsidRPr="00191A05">
        <w:rPr>
          <w:rFonts w:ascii="Times New Roman" w:hAnsi="Times New Roman" w:cs="Times New Roman"/>
          <w:lang w:eastAsia="ar-SA"/>
        </w:rPr>
        <w:t>neveikimas ar netinkamas veikimas ir pan., nėra laikomos aplinkybėmis, dėl kurių gali būti sustabdomi Darbų</w:t>
      </w:r>
      <w:r w:rsidR="00EA1284">
        <w:rPr>
          <w:rFonts w:ascii="Times New Roman" w:hAnsi="Times New Roman" w:cs="Times New Roman"/>
          <w:lang w:eastAsia="ar-SA"/>
        </w:rPr>
        <w:t xml:space="preserve"> (jų dalies)</w:t>
      </w:r>
      <w:r w:rsidRPr="00191A05">
        <w:rPr>
          <w:rFonts w:ascii="Times New Roman" w:hAnsi="Times New Roman" w:cs="Times New Roman"/>
          <w:lang w:eastAsia="ar-SA"/>
        </w:rPr>
        <w:t xml:space="preserve"> atlikimo terminai.</w:t>
      </w:r>
    </w:p>
    <w:p w14:paraId="24CF709D" w14:textId="45CBFE72" w:rsidR="00CD78E0" w:rsidRPr="00191A05" w:rsidRDefault="00CD78E0" w:rsidP="00916AB3">
      <w:pPr>
        <w:numPr>
          <w:ilvl w:val="1"/>
          <w:numId w:val="29"/>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w:t>
      </w:r>
      <w:r w:rsidR="00883850">
        <w:rPr>
          <w:rFonts w:ascii="Times New Roman" w:hAnsi="Times New Roman" w:cs="Times New Roman"/>
          <w:lang w:eastAsia="ar-SA"/>
        </w:rPr>
        <w:t xml:space="preserve"> (jeigu įmanoma)</w:t>
      </w:r>
      <w:r w:rsidRPr="00191A05">
        <w:rPr>
          <w:rFonts w:ascii="Times New Roman" w:hAnsi="Times New Roman" w:cs="Times New Roman"/>
          <w:lang w:eastAsia="ar-SA"/>
        </w:rPr>
        <w:t xml:space="preserve">, bei pridedant dokumentus, patvirtinančius sustabdymo pagrindą (jeigu tokie yra). </w:t>
      </w:r>
    </w:p>
    <w:p w14:paraId="45200689" w14:textId="77777777" w:rsidR="00CD78E0" w:rsidRPr="00191A05" w:rsidRDefault="00CD78E0" w:rsidP="00916AB3">
      <w:pPr>
        <w:numPr>
          <w:ilvl w:val="1"/>
          <w:numId w:val="29"/>
        </w:numPr>
        <w:tabs>
          <w:tab w:val="left" w:pos="567"/>
          <w:tab w:val="left" w:pos="993"/>
          <w:tab w:val="left" w:pos="1276"/>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lastRenderedPageBreak/>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78A784E4" w14:textId="77777777" w:rsidR="00CD78E0" w:rsidRPr="00191A05" w:rsidRDefault="00CD78E0" w:rsidP="00916AB3">
      <w:pPr>
        <w:numPr>
          <w:ilvl w:val="1"/>
          <w:numId w:val="29"/>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4DA217D6" w14:textId="710F57C9" w:rsidR="00CD78E0" w:rsidRPr="00191A05" w:rsidRDefault="00CD78E0" w:rsidP="00916AB3">
      <w:pPr>
        <w:numPr>
          <w:ilvl w:val="1"/>
          <w:numId w:val="29"/>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Užsakovas taip pat turi teisę sustabdyti Darbų ar kurios nors jų dalies vykdymą, jeigu jam pagrįstai kyla įtarimų dėl Darbų  kokybės ir reikia laiko patikrinti bei įsitikinti tiekiamų Darbų kokybe. Tokiu atveju Darbų ar jų dalies tiekimo stabdymas galimas iki 5 (penkių) darbo dienų. Sustabdytų Darbų ar jų dalies vykdymas atnaujinamas šios Sutarties 4.</w:t>
      </w:r>
      <w:r w:rsidR="0031294F" w:rsidRPr="00191A05">
        <w:rPr>
          <w:rFonts w:ascii="Times New Roman" w:hAnsi="Times New Roman" w:cs="Times New Roman"/>
          <w:lang w:eastAsia="ar-SA"/>
        </w:rPr>
        <w:t>1</w:t>
      </w:r>
      <w:r w:rsidR="0031294F">
        <w:rPr>
          <w:rFonts w:ascii="Times New Roman" w:hAnsi="Times New Roman" w:cs="Times New Roman"/>
          <w:lang w:eastAsia="ar-SA"/>
        </w:rPr>
        <w:t>0</w:t>
      </w:r>
      <w:r w:rsidR="0031294F" w:rsidRPr="00191A05">
        <w:rPr>
          <w:rFonts w:ascii="Times New Roman" w:hAnsi="Times New Roman" w:cs="Times New Roman"/>
          <w:lang w:eastAsia="ar-SA"/>
        </w:rPr>
        <w:t xml:space="preserve"> </w:t>
      </w:r>
      <w:r w:rsidRPr="00191A05">
        <w:rPr>
          <w:rFonts w:ascii="Times New Roman" w:hAnsi="Times New Roman" w:cs="Times New Roman"/>
          <w:lang w:eastAsia="ar-SA"/>
        </w:rPr>
        <w:t>ir 4.</w:t>
      </w:r>
      <w:r w:rsidR="0031294F" w:rsidRPr="00191A05">
        <w:rPr>
          <w:rFonts w:ascii="Times New Roman" w:hAnsi="Times New Roman" w:cs="Times New Roman"/>
          <w:lang w:eastAsia="ar-SA"/>
        </w:rPr>
        <w:t>1</w:t>
      </w:r>
      <w:r w:rsidR="0031294F">
        <w:rPr>
          <w:rFonts w:ascii="Times New Roman" w:hAnsi="Times New Roman" w:cs="Times New Roman"/>
          <w:lang w:eastAsia="ar-SA"/>
        </w:rPr>
        <w:t>1</w:t>
      </w:r>
      <w:r w:rsidR="0031294F" w:rsidRPr="00191A05">
        <w:rPr>
          <w:rFonts w:ascii="Times New Roman" w:hAnsi="Times New Roman" w:cs="Times New Roman"/>
          <w:lang w:eastAsia="ar-SA"/>
        </w:rPr>
        <w:t xml:space="preserve"> </w:t>
      </w:r>
      <w:r w:rsidRPr="00191A05">
        <w:rPr>
          <w:rFonts w:ascii="Times New Roman" w:hAnsi="Times New Roman" w:cs="Times New Roman"/>
          <w:lang w:eastAsia="ar-SA"/>
        </w:rPr>
        <w:t>papunkčiuose nustatyta tvarka. Užsakovo galimybė pasinaudoti šia teise negali priklausyti nuo Rangovo valios ar būti jo įtakojama.</w:t>
      </w:r>
    </w:p>
    <w:p w14:paraId="5E795411" w14:textId="77777777" w:rsidR="00640E9E" w:rsidRDefault="00CD78E0" w:rsidP="00916AB3">
      <w:pPr>
        <w:numPr>
          <w:ilvl w:val="1"/>
          <w:numId w:val="29"/>
        </w:numPr>
        <w:tabs>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191A05">
        <w:rPr>
          <w:rFonts w:ascii="Times New Roman" w:hAnsi="Times New Roman" w:cs="Times New Roman"/>
          <w:lang w:eastAsia="ar-SA"/>
        </w:rPr>
        <w:t xml:space="preserve">Sustabdymo metu visus Darbus Rangovas privalo prižiūrėti, saugoti nuo sugadinimo, praradimo arba žalos. Jei numatoma ilgesnė kaip 3 (trijų) mėnesių visų Darbų  sustabdymo trukmė, turi būti apsaugotos statinio konstrukcijos, inžinerinės sistemos, inžineriniai tinklai bei įrenginiai nuo žalingo atmosferinių veiksnių poveikio, užtikrinta žmonių sauga statybvietėje ir išvengta aplinkos taršos. </w:t>
      </w:r>
    </w:p>
    <w:p w14:paraId="6F9AFC85" w14:textId="61F06AD5" w:rsidR="00CD78E0" w:rsidRPr="00640E9E" w:rsidRDefault="00CD78E0" w:rsidP="00916AB3">
      <w:pPr>
        <w:numPr>
          <w:ilvl w:val="1"/>
          <w:numId w:val="29"/>
        </w:numPr>
        <w:tabs>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640E9E">
        <w:rPr>
          <w:rFonts w:ascii="Times New Roman" w:eastAsiaTheme="minorEastAsia" w:hAnsi="Times New Roman" w:cs="Times New Roman"/>
          <w:lang w:eastAsia="ar-SA"/>
        </w:rPr>
        <w:t xml:space="preserve">Užsakovas turi </w:t>
      </w:r>
      <w:r w:rsidR="00BC421F" w:rsidRPr="00640E9E">
        <w:rPr>
          <w:rFonts w:ascii="Times New Roman" w:eastAsiaTheme="minorEastAsia" w:hAnsi="Times New Roman" w:cs="Times New Roman"/>
          <w:lang w:eastAsia="ar-SA"/>
        </w:rPr>
        <w:t>teis</w:t>
      </w:r>
      <w:r w:rsidR="00BC421F">
        <w:rPr>
          <w:rFonts w:ascii="Times New Roman" w:eastAsiaTheme="minorEastAsia" w:hAnsi="Times New Roman" w:cs="Times New Roman"/>
          <w:lang w:eastAsia="ar-SA"/>
        </w:rPr>
        <w:t>ę</w:t>
      </w:r>
      <w:r w:rsidR="00BC421F" w:rsidRPr="00640E9E">
        <w:rPr>
          <w:rFonts w:ascii="Times New Roman" w:eastAsiaTheme="minorEastAsia" w:hAnsi="Times New Roman" w:cs="Times New Roman"/>
          <w:lang w:eastAsia="ar-SA"/>
        </w:rPr>
        <w:t xml:space="preserve"> </w:t>
      </w:r>
      <w:r w:rsidRPr="00640E9E">
        <w:rPr>
          <w:rFonts w:ascii="Times New Roman" w:eastAsiaTheme="minorEastAsia" w:hAnsi="Times New Roman" w:cs="Times New Roman"/>
          <w:lang w:eastAsia="ar-SA"/>
        </w:rPr>
        <w:t xml:space="preserve">sustabdyti </w:t>
      </w:r>
      <w:r w:rsidR="00BC421F">
        <w:rPr>
          <w:rFonts w:ascii="Times New Roman" w:eastAsiaTheme="minorEastAsia" w:hAnsi="Times New Roman" w:cs="Times New Roman"/>
          <w:lang w:eastAsia="ar-SA"/>
        </w:rPr>
        <w:t>D</w:t>
      </w:r>
      <w:r w:rsidR="00BC421F" w:rsidRPr="00640E9E">
        <w:rPr>
          <w:rFonts w:ascii="Times New Roman" w:eastAsiaTheme="minorEastAsia" w:hAnsi="Times New Roman" w:cs="Times New Roman"/>
          <w:lang w:eastAsia="ar-SA"/>
        </w:rPr>
        <w:t>arbus</w:t>
      </w:r>
      <w:r w:rsidR="00BC421F">
        <w:rPr>
          <w:rFonts w:ascii="Times New Roman" w:eastAsiaTheme="minorEastAsia" w:hAnsi="Times New Roman" w:cs="Times New Roman"/>
          <w:lang w:eastAsia="ar-SA"/>
        </w:rPr>
        <w:t>,</w:t>
      </w:r>
      <w:r w:rsidR="00BC421F" w:rsidRPr="00640E9E">
        <w:rPr>
          <w:rFonts w:ascii="Times New Roman" w:eastAsiaTheme="minorEastAsia" w:hAnsi="Times New Roman" w:cs="Times New Roman"/>
          <w:lang w:eastAsia="ar-SA"/>
        </w:rPr>
        <w:t xml:space="preserve"> </w:t>
      </w:r>
      <w:r w:rsidRPr="00640E9E">
        <w:rPr>
          <w:rFonts w:ascii="Times New Roman" w:eastAsiaTheme="minorEastAsia" w:hAnsi="Times New Roman" w:cs="Times New Roman"/>
          <w:lang w:eastAsia="ar-SA"/>
        </w:rPr>
        <w:t>jeigu R</w:t>
      </w:r>
      <w:r w:rsidR="00A1434E" w:rsidRPr="00640E9E">
        <w:rPr>
          <w:rFonts w:ascii="Times New Roman" w:eastAsiaTheme="minorEastAsia" w:hAnsi="Times New Roman" w:cs="Times New Roman"/>
          <w:lang w:eastAsia="ar-SA"/>
        </w:rPr>
        <w:t>angovas nevykdo Sutarties 6.1.24</w:t>
      </w:r>
      <w:r w:rsidRPr="00640E9E">
        <w:rPr>
          <w:rFonts w:ascii="Times New Roman" w:eastAsiaTheme="minorEastAsia" w:hAnsi="Times New Roman" w:cs="Times New Roman"/>
          <w:lang w:eastAsia="ar-SA"/>
        </w:rPr>
        <w:t xml:space="preserve"> papunktyje nurodyto reikalavimo iki tol</w:t>
      </w:r>
      <w:r w:rsidR="00BC421F">
        <w:rPr>
          <w:rFonts w:ascii="Times New Roman" w:eastAsiaTheme="minorEastAsia" w:hAnsi="Times New Roman" w:cs="Times New Roman"/>
          <w:lang w:eastAsia="ar-SA"/>
        </w:rPr>
        <w:t>,</w:t>
      </w:r>
      <w:r w:rsidRPr="00640E9E">
        <w:rPr>
          <w:rFonts w:ascii="Times New Roman" w:eastAsiaTheme="minorEastAsia" w:hAnsi="Times New Roman" w:cs="Times New Roman"/>
          <w:lang w:eastAsia="ar-SA"/>
        </w:rPr>
        <w:t xml:space="preserve"> kol šis reikalavimas bus įvykdytas.</w:t>
      </w:r>
    </w:p>
    <w:p w14:paraId="27D66D2F" w14:textId="77777777" w:rsidR="00CD78E0" w:rsidRPr="00191A05" w:rsidRDefault="00CD78E0" w:rsidP="00CD78E0">
      <w:pPr>
        <w:tabs>
          <w:tab w:val="left" w:pos="993"/>
          <w:tab w:val="left" w:pos="1418"/>
        </w:tabs>
        <w:suppressAutoHyphens/>
        <w:autoSpaceDN w:val="0"/>
        <w:spacing w:after="0" w:line="240" w:lineRule="auto"/>
        <w:ind w:left="851" w:firstLine="851"/>
        <w:jc w:val="both"/>
        <w:textAlignment w:val="baseline"/>
        <w:rPr>
          <w:rFonts w:ascii="Times New Roman" w:hAnsi="Times New Roman" w:cs="Times New Roman"/>
          <w:lang w:eastAsia="ar-SA"/>
        </w:rPr>
      </w:pPr>
    </w:p>
    <w:p w14:paraId="68276915" w14:textId="77777777" w:rsidR="00CD78E0" w:rsidRPr="00640E9E" w:rsidRDefault="00CD78E0" w:rsidP="00916AB3">
      <w:pPr>
        <w:pStyle w:val="Sraopastraipa"/>
        <w:widowControl w:val="0"/>
        <w:numPr>
          <w:ilvl w:val="0"/>
          <w:numId w:val="27"/>
        </w:numPr>
        <w:tabs>
          <w:tab w:val="left" w:pos="284"/>
        </w:tabs>
        <w:autoSpaceDE w:val="0"/>
        <w:autoSpaceDN w:val="0"/>
        <w:spacing w:after="0" w:line="240" w:lineRule="auto"/>
        <w:jc w:val="center"/>
        <w:rPr>
          <w:rFonts w:ascii="Times New Roman" w:eastAsia="Times New Roman" w:hAnsi="Times New Roman" w:cs="Times New Roman"/>
          <w:b/>
        </w:rPr>
      </w:pPr>
      <w:r w:rsidRPr="00640E9E">
        <w:rPr>
          <w:rFonts w:ascii="Times New Roman" w:eastAsia="Times New Roman" w:hAnsi="Times New Roman" w:cs="Times New Roman"/>
          <w:b/>
        </w:rPr>
        <w:t>SUTARTIES ĮVYKDYMO UŽTIKRINIMAS</w:t>
      </w:r>
    </w:p>
    <w:p w14:paraId="4AF72FA2" w14:textId="77777777" w:rsidR="00CD78E0" w:rsidRPr="00191A05" w:rsidRDefault="00CD78E0" w:rsidP="00CD78E0">
      <w:pPr>
        <w:widowControl w:val="0"/>
        <w:autoSpaceDE w:val="0"/>
        <w:autoSpaceDN w:val="0"/>
        <w:spacing w:after="0" w:line="240" w:lineRule="auto"/>
        <w:ind w:left="360" w:firstLine="851"/>
        <w:contextualSpacing/>
        <w:rPr>
          <w:rFonts w:ascii="Times New Roman" w:eastAsia="Times New Roman" w:hAnsi="Times New Roman" w:cs="Times New Roman"/>
          <w:b/>
        </w:rPr>
      </w:pPr>
    </w:p>
    <w:p w14:paraId="07EB2E00" w14:textId="77777777" w:rsidR="00CD78E0" w:rsidRPr="00191A05" w:rsidRDefault="00CD78E0" w:rsidP="00916AB3">
      <w:pPr>
        <w:pStyle w:val="Sraopastraipa"/>
        <w:widowControl w:val="0"/>
        <w:numPr>
          <w:ilvl w:val="1"/>
          <w:numId w:val="27"/>
        </w:numPr>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ar kredito unijos garantiją arba draudimo bendrovės laidavimo draudimo liudijimą. Užtikrinimo vertė </w:t>
      </w:r>
      <w:r w:rsidRPr="00191A05">
        <w:rPr>
          <w:rFonts w:ascii="Times New Roman" w:hAnsi="Times New Roman" w:cs="Times New Roman"/>
          <w:bCs/>
          <w:lang w:eastAsia="lt-LT"/>
        </w:rPr>
        <w:t xml:space="preserve">– </w:t>
      </w:r>
      <w:r w:rsidRPr="00191A05">
        <w:rPr>
          <w:rFonts w:ascii="Times New Roman" w:hAnsi="Times New Roman" w:cs="Times New Roman"/>
        </w:rPr>
        <w:t xml:space="preserve"> </w:t>
      </w:r>
      <w:r w:rsidRPr="00C5459E">
        <w:rPr>
          <w:rFonts w:ascii="Times New Roman" w:hAnsi="Times New Roman" w:cs="Times New Roman"/>
        </w:rPr>
        <w:t>5 (penki) procentai nuo</w:t>
      </w:r>
      <w:r w:rsidRPr="00191A05">
        <w:rPr>
          <w:rFonts w:ascii="Times New Roman" w:hAnsi="Times New Roman" w:cs="Times New Roman"/>
        </w:rPr>
        <w:t xml:space="preserve"> pradinės Sutarties vertės be PVM (Sutarties 2.1 punktas).</w:t>
      </w:r>
    </w:p>
    <w:p w14:paraId="645068CD" w14:textId="77777777" w:rsidR="00CD78E0" w:rsidRPr="00191A05" w:rsidRDefault="00CD78E0" w:rsidP="00916AB3">
      <w:pPr>
        <w:widowControl w:val="0"/>
        <w:numPr>
          <w:ilvl w:val="1"/>
          <w:numId w:val="27"/>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rPr>
      </w:pPr>
      <w:r w:rsidRPr="00191A05">
        <w:rPr>
          <w:rFonts w:ascii="Times New Roman" w:eastAsia="Times New Roman" w:hAnsi="Times New Roman" w:cs="Times New Roman"/>
        </w:rPr>
        <w:t>Jei Rangovas per šį laikotarpį Sutarties įvykdymo užtikrinimo nepateikia, laikoma, kad Rangovas atsisakė sudaryti Sutartį.</w:t>
      </w:r>
    </w:p>
    <w:p w14:paraId="7BD16027" w14:textId="77777777" w:rsidR="00CD78E0" w:rsidRPr="00191A05" w:rsidRDefault="00CD78E0" w:rsidP="00916AB3">
      <w:pPr>
        <w:widowControl w:val="0"/>
        <w:numPr>
          <w:ilvl w:val="1"/>
          <w:numId w:val="27"/>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rPr>
      </w:pPr>
      <w:r w:rsidRPr="00191A05">
        <w:rPr>
          <w:rFonts w:ascii="Times New Roman" w:eastAsia="Times New Roman" w:hAnsi="Times New Roman" w:cs="Times New Roman"/>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A62B6A6" w14:textId="77777777" w:rsidR="00CD78E0" w:rsidRPr="00191A05" w:rsidRDefault="00CD78E0" w:rsidP="00916AB3">
      <w:pPr>
        <w:widowControl w:val="0"/>
        <w:numPr>
          <w:ilvl w:val="1"/>
          <w:numId w:val="27"/>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rPr>
      </w:pPr>
      <w:r w:rsidRPr="00191A05">
        <w:rPr>
          <w:rFonts w:ascii="Times New Roman" w:eastAsia="Times New Roman" w:hAnsi="Times New Roman" w:cs="Times New Roman"/>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805C929" w14:textId="77777777" w:rsidR="00CD78E0" w:rsidRPr="00191A05" w:rsidRDefault="00CD78E0" w:rsidP="00916AB3">
      <w:pPr>
        <w:widowControl w:val="0"/>
        <w:numPr>
          <w:ilvl w:val="1"/>
          <w:numId w:val="27"/>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rPr>
      </w:pPr>
      <w:r w:rsidRPr="00191A05">
        <w:rPr>
          <w:rFonts w:ascii="Times New Roman" w:eastAsia="Times New Roman" w:hAnsi="Times New Roman" w:cs="Times New Roman"/>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0102EEFC" w14:textId="64DBF7FD" w:rsidR="00CD78E0" w:rsidRPr="00191A05" w:rsidRDefault="00CD78E0" w:rsidP="00916AB3">
      <w:pPr>
        <w:widowControl w:val="0"/>
        <w:numPr>
          <w:ilvl w:val="1"/>
          <w:numId w:val="27"/>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rPr>
      </w:pPr>
      <w:r w:rsidRPr="00191A05">
        <w:rPr>
          <w:rFonts w:ascii="Times New Roman" w:eastAsia="Times New Roman" w:hAnsi="Times New Roman" w:cs="Times New Roman"/>
        </w:rPr>
        <w:t xml:space="preserve">Sutarties įvykdymo užtikrinimas turi galioti visą Sutarties galiojimo laikotarpį. Jei Užsakovas pasinaudoja Sutarties įvykdymo </w:t>
      </w:r>
      <w:r w:rsidR="00BC421F" w:rsidRPr="00191A05">
        <w:rPr>
          <w:rFonts w:ascii="Times New Roman" w:eastAsia="Times New Roman" w:hAnsi="Times New Roman" w:cs="Times New Roman"/>
        </w:rPr>
        <w:t>užtikrinim</w:t>
      </w:r>
      <w:r w:rsidR="00BC421F">
        <w:rPr>
          <w:rFonts w:ascii="Times New Roman" w:eastAsia="Times New Roman" w:hAnsi="Times New Roman" w:cs="Times New Roman"/>
        </w:rPr>
        <w:t>u</w:t>
      </w:r>
      <w:r w:rsidR="00BC421F" w:rsidRPr="00191A05">
        <w:rPr>
          <w:rFonts w:ascii="Times New Roman" w:eastAsia="Times New Roman" w:hAnsi="Times New Roman" w:cs="Times New Roman"/>
        </w:rPr>
        <w:t xml:space="preserve"> </w:t>
      </w:r>
      <w:r w:rsidRPr="00191A05">
        <w:rPr>
          <w:rFonts w:ascii="Times New Roman" w:eastAsia="Times New Roman" w:hAnsi="Times New Roman" w:cs="Times New Roman"/>
        </w:rPr>
        <w:t xml:space="preserve">arba, pratęsus Darbų atlikimo terminą, baigiasi jo galiojimo laikas, arba Sutarties galiojimas Šalių raštišku susitarimu yra pratęsiamas Rangovas, siekdamas toliau vykdyti Sutarties įsipareigojimus, privalo per 10 (dešimt) darbo dienų pateikti naują Sutarties įvykdymo </w:t>
      </w:r>
      <w:r w:rsidR="00BC421F" w:rsidRPr="00191A05">
        <w:rPr>
          <w:rFonts w:ascii="Times New Roman" w:eastAsia="Times New Roman" w:hAnsi="Times New Roman" w:cs="Times New Roman"/>
        </w:rPr>
        <w:t>užtikrinim</w:t>
      </w:r>
      <w:r w:rsidR="00BC421F">
        <w:rPr>
          <w:rFonts w:ascii="Times New Roman" w:eastAsia="Times New Roman" w:hAnsi="Times New Roman" w:cs="Times New Roman"/>
        </w:rPr>
        <w:t>ą</w:t>
      </w:r>
      <w:r w:rsidRPr="00191A05">
        <w:rPr>
          <w:rFonts w:ascii="Times New Roman" w:eastAsia="Times New Roman" w:hAnsi="Times New Roman" w:cs="Times New Roman"/>
        </w:rPr>
        <w:t>, kurio suma ne mažesnė kaip 5 (penki) procentai nuo pradinės Sutarties vertės be PVM (Sutarties 2.1 punktas).</w:t>
      </w:r>
    </w:p>
    <w:p w14:paraId="6896D8CA" w14:textId="77777777" w:rsidR="00CD78E0" w:rsidRPr="00191A05" w:rsidRDefault="00CD78E0" w:rsidP="00916AB3">
      <w:pPr>
        <w:widowControl w:val="0"/>
        <w:numPr>
          <w:ilvl w:val="1"/>
          <w:numId w:val="27"/>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rPr>
      </w:pPr>
      <w:r w:rsidRPr="00191A05">
        <w:rPr>
          <w:rFonts w:ascii="Times New Roman" w:eastAsia="Times New Roman" w:hAnsi="Times New Roman" w:cs="Times New Roman"/>
        </w:rPr>
        <w:t xml:space="preserve">Jei Rangovas nepateikia naujo </w:t>
      </w:r>
      <w:r w:rsidR="00C30ECF">
        <w:rPr>
          <w:rFonts w:ascii="Times New Roman" w:eastAsia="Times New Roman" w:hAnsi="Times New Roman" w:cs="Times New Roman"/>
        </w:rPr>
        <w:t>užtikrinimo</w:t>
      </w:r>
      <w:r w:rsidRPr="00191A05">
        <w:rPr>
          <w:rFonts w:ascii="Times New Roman" w:eastAsia="Times New Roman" w:hAnsi="Times New Roman" w:cs="Times New Roman"/>
        </w:rPr>
        <w:t xml:space="preserve">, Užsakovas turi teisę vienašališkai nutraukti Sutartį, prieš 20 kalendorinių dienų raštu pranešęs apie tai Rangovui, reikalauti sumokėti 10 (dešimt) procentų pradinės Sutarties vertės PVM (Sutarties 2.1 punktas) baudą bei atlyginti nuostolius, kiek jų nepadengia numatyta bauda bei delspinigiai. </w:t>
      </w:r>
    </w:p>
    <w:p w14:paraId="7E07B3C4" w14:textId="65C589B0" w:rsidR="00CD78E0" w:rsidRPr="00191A05" w:rsidRDefault="00CD78E0" w:rsidP="00916AB3">
      <w:pPr>
        <w:pStyle w:val="Antrat3"/>
        <w:keepNext w:val="0"/>
        <w:widowControl w:val="0"/>
        <w:numPr>
          <w:ilvl w:val="1"/>
          <w:numId w:val="27"/>
        </w:numPr>
        <w:spacing w:before="40"/>
        <w:ind w:left="0" w:firstLine="851"/>
        <w:jc w:val="both"/>
        <w:rPr>
          <w:rFonts w:ascii="Times New Roman" w:hAnsi="Times New Roman" w:cs="Times New Roman"/>
          <w:color w:val="auto"/>
          <w:sz w:val="22"/>
          <w:szCs w:val="22"/>
        </w:rPr>
      </w:pPr>
      <w:r w:rsidRPr="00191A05">
        <w:rPr>
          <w:rFonts w:ascii="Times New Roman" w:hAnsi="Times New Roman" w:cs="Times New Roman"/>
          <w:color w:val="auto"/>
          <w:sz w:val="22"/>
          <w:szCs w:val="22"/>
        </w:rPr>
        <w:lastRenderedPageBreak/>
        <w:t xml:space="preserve">Sutarties įvykdymo užtikrinimo suma turi būti ne mažesnė, negu Sutarties 5.1 punkte  nurodytas procentinis dydis nuo pradinės </w:t>
      </w:r>
      <w:r w:rsidR="00C941BC">
        <w:rPr>
          <w:rFonts w:ascii="Times New Roman" w:hAnsi="Times New Roman" w:cs="Times New Roman"/>
          <w:color w:val="auto"/>
          <w:sz w:val="22"/>
          <w:szCs w:val="22"/>
        </w:rPr>
        <w:t>S</w:t>
      </w:r>
      <w:r w:rsidR="00C941BC" w:rsidRPr="00191A05">
        <w:rPr>
          <w:rFonts w:ascii="Times New Roman" w:hAnsi="Times New Roman" w:cs="Times New Roman"/>
          <w:color w:val="auto"/>
          <w:sz w:val="22"/>
          <w:szCs w:val="22"/>
        </w:rPr>
        <w:t xml:space="preserve">utarties </w:t>
      </w:r>
      <w:r w:rsidRPr="00191A05">
        <w:rPr>
          <w:rFonts w:ascii="Times New Roman" w:hAnsi="Times New Roman" w:cs="Times New Roman"/>
          <w:color w:val="auto"/>
          <w:sz w:val="22"/>
          <w:szCs w:val="22"/>
        </w:rPr>
        <w:t xml:space="preserve">vertės be PVM. Jeigu vykdant Sutartį Sutarties kaina tampa didesnė negu pradinės Sutarties vertė, Rangovas privalo padidinti Sutarties įvykdymo užtikrinimo sumą, kad ji būtų ne mažesnė, negu 5.1 punkte nurodytas procentinis dydis nuo pradinės Sutarties vertės be PVM, ir pateikti tai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08887193" w14:textId="77777777" w:rsidR="00CD78E0" w:rsidRPr="00191A05" w:rsidRDefault="00CD78E0" w:rsidP="00CD78E0">
      <w:pPr>
        <w:pStyle w:val="Sraopastraipa"/>
        <w:tabs>
          <w:tab w:val="left" w:pos="851"/>
        </w:tabs>
        <w:ind w:left="426" w:firstLine="851"/>
        <w:rPr>
          <w:rFonts w:ascii="Times New Roman" w:hAnsi="Times New Roman" w:cs="Times New Roman"/>
        </w:rPr>
      </w:pPr>
    </w:p>
    <w:p w14:paraId="7579C22E" w14:textId="77777777" w:rsidR="00CD78E0" w:rsidRPr="00191A05" w:rsidRDefault="00CD78E0" w:rsidP="00916AB3">
      <w:pPr>
        <w:pStyle w:val="Sraopastraipa"/>
        <w:widowControl w:val="0"/>
        <w:numPr>
          <w:ilvl w:val="0"/>
          <w:numId w:val="27"/>
        </w:numPr>
        <w:tabs>
          <w:tab w:val="left" w:pos="284"/>
        </w:tabs>
        <w:autoSpaceDE w:val="0"/>
        <w:autoSpaceDN w:val="0"/>
        <w:spacing w:before="120" w:after="0" w:line="240" w:lineRule="auto"/>
        <w:ind w:left="0" w:right="-176" w:firstLine="0"/>
        <w:jc w:val="center"/>
        <w:rPr>
          <w:rFonts w:ascii="Times New Roman" w:hAnsi="Times New Roman" w:cs="Times New Roman"/>
          <w:b/>
          <w:bCs/>
        </w:rPr>
      </w:pPr>
      <w:r w:rsidRPr="00191A05">
        <w:rPr>
          <w:rFonts w:ascii="Times New Roman" w:hAnsi="Times New Roman" w:cs="Times New Roman"/>
          <w:b/>
          <w:bCs/>
        </w:rPr>
        <w:t>ŠALIŲ ĮSIPAREIGOJIMAI</w:t>
      </w:r>
    </w:p>
    <w:p w14:paraId="5B1B5E3D" w14:textId="77777777" w:rsidR="00CD78E0" w:rsidRPr="00191A05" w:rsidRDefault="00CD78E0" w:rsidP="00CD78E0">
      <w:pPr>
        <w:pStyle w:val="Sraopastraipa"/>
        <w:widowControl w:val="0"/>
        <w:autoSpaceDE w:val="0"/>
        <w:autoSpaceDN w:val="0"/>
        <w:spacing w:before="120"/>
        <w:ind w:left="360" w:right="-176" w:firstLine="851"/>
        <w:rPr>
          <w:rFonts w:ascii="Times New Roman" w:hAnsi="Times New Roman" w:cs="Times New Roman"/>
          <w:b/>
          <w:bCs/>
        </w:rPr>
      </w:pPr>
    </w:p>
    <w:p w14:paraId="43FB29FE" w14:textId="77777777" w:rsidR="00CD78E0" w:rsidRPr="00191A05" w:rsidRDefault="00CD78E0" w:rsidP="00916AB3">
      <w:pPr>
        <w:pStyle w:val="Sraopastraipa"/>
        <w:widowControl w:val="0"/>
        <w:numPr>
          <w:ilvl w:val="1"/>
          <w:numId w:val="27"/>
        </w:numPr>
        <w:tabs>
          <w:tab w:val="left" w:pos="1276"/>
        </w:tabs>
        <w:autoSpaceDE w:val="0"/>
        <w:autoSpaceDN w:val="0"/>
        <w:spacing w:after="0" w:line="240" w:lineRule="auto"/>
        <w:ind w:left="0" w:firstLine="851"/>
        <w:jc w:val="both"/>
        <w:rPr>
          <w:rFonts w:ascii="Times New Roman" w:hAnsi="Times New Roman" w:cs="Times New Roman"/>
          <w:b/>
        </w:rPr>
      </w:pPr>
      <w:r w:rsidRPr="00191A05">
        <w:rPr>
          <w:rFonts w:ascii="Times New Roman" w:hAnsi="Times New Roman" w:cs="Times New Roman"/>
          <w:b/>
        </w:rPr>
        <w:t>Rangovas įsipareigoja:</w:t>
      </w:r>
    </w:p>
    <w:p w14:paraId="1586DB54" w14:textId="77777777" w:rsidR="00CD78E0" w:rsidRPr="00191A05" w:rsidRDefault="00CD78E0" w:rsidP="00916AB3">
      <w:pPr>
        <w:pStyle w:val="Sraopastraipa"/>
        <w:widowControl w:val="0"/>
        <w:numPr>
          <w:ilvl w:val="2"/>
          <w:numId w:val="27"/>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atlikti Darbus savo rizika bei sąskaita pagal Projektą, kaip įmanoma rūpestingai bei efektyviai, įskaitant, bet neapsiribojant darbų atlikimą pagal geriausius visuotinai pripažįstamus profesinius, techninius standartus ir praktiką, panaudodamas visus reikiamus įgūdžius, žinias;</w:t>
      </w:r>
    </w:p>
    <w:p w14:paraId="7198E820" w14:textId="77777777" w:rsidR="00CD78E0" w:rsidRPr="00191A05" w:rsidRDefault="00CD78E0" w:rsidP="00916AB3">
      <w:pPr>
        <w:pStyle w:val="Sraopastraipa"/>
        <w:widowControl w:val="0"/>
        <w:numPr>
          <w:ilvl w:val="2"/>
          <w:numId w:val="27"/>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vykdyti Darbus pagal Projektą, pateiktą pasiūlymą, Įkainotų veiklų sąrašą, statybos techninių reglamentų ir kitų teisės aktų, reglamentuojančių statybos veiklą (normų, taisyklių) reikalavimus. Garantuoti, kad Darbų priėmimo metu jie atitiks normatyvinių statybos dokumentų reikalavimus, bus atlikti be klaidų, kurios panaikintų arba sumažintų jų vertę arba tinkamumą numatytam panaudojimui;</w:t>
      </w:r>
    </w:p>
    <w:p w14:paraId="120DFFD3" w14:textId="77777777" w:rsidR="00CD78E0" w:rsidRPr="00191A05" w:rsidRDefault="00CD78E0" w:rsidP="00916AB3">
      <w:pPr>
        <w:pStyle w:val="Sraopastraipa"/>
        <w:widowControl w:val="0"/>
        <w:numPr>
          <w:ilvl w:val="2"/>
          <w:numId w:val="27"/>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 kartu su Sutartimi pateikti Užsakovui suvestinį statybos kainos apskaičiavimą,</w:t>
      </w:r>
      <w:r w:rsidR="00C30ECF">
        <w:rPr>
          <w:rFonts w:ascii="Times New Roman" w:hAnsi="Times New Roman" w:cs="Times New Roman"/>
        </w:rPr>
        <w:t xml:space="preserve"> objektinę ir lokalines sąmatas;</w:t>
      </w:r>
      <w:r w:rsidRPr="00191A05">
        <w:rPr>
          <w:rFonts w:ascii="Times New Roman" w:hAnsi="Times New Roman" w:cs="Times New Roman"/>
        </w:rPr>
        <w:t xml:space="preserve"> </w:t>
      </w:r>
    </w:p>
    <w:p w14:paraId="3E1C0038" w14:textId="77777777" w:rsidR="00CD78E0" w:rsidRPr="00191A05" w:rsidRDefault="00CD78E0" w:rsidP="00916AB3">
      <w:pPr>
        <w:pStyle w:val="Sraopastraipa"/>
        <w:widowControl w:val="0"/>
        <w:numPr>
          <w:ilvl w:val="2"/>
          <w:numId w:val="27"/>
        </w:numPr>
        <w:tabs>
          <w:tab w:val="left" w:pos="1134"/>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iki Darbų pradžios (statybvietės perdavimo ir priėmimo akto pasirašymo) pateikti Užsakovui įsakymo dėl Rangovo paskirto darbų vadovo teisės aktų nustatyta tvarka patvirtintą kopiją ir nurodyti šio asmens kontaktinius duomenis;</w:t>
      </w:r>
    </w:p>
    <w:p w14:paraId="53413185" w14:textId="178F1D85" w:rsidR="00CD78E0" w:rsidRPr="00191A05" w:rsidRDefault="00CD78E0" w:rsidP="00916AB3">
      <w:pPr>
        <w:pStyle w:val="Sraopastraipa"/>
        <w:widowControl w:val="0"/>
        <w:numPr>
          <w:ilvl w:val="2"/>
          <w:numId w:val="27"/>
        </w:numPr>
        <w:tabs>
          <w:tab w:val="left" w:pos="0"/>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perimti statybvietę, pasirašant statybvietės perdavimo ir priėmimo aktą</w:t>
      </w:r>
      <w:r w:rsidR="008F0FF3">
        <w:rPr>
          <w:rFonts w:ascii="Times New Roman" w:hAnsi="Times New Roman" w:cs="Times New Roman"/>
        </w:rPr>
        <w:t>,</w:t>
      </w:r>
      <w:r w:rsidRPr="00191A05">
        <w:rPr>
          <w:rFonts w:ascii="Times New Roman" w:hAnsi="Times New Roman" w:cs="Times New Roman"/>
        </w:rPr>
        <w:t xml:space="preserve"> ir pradėti Darbus tik po jo pasirašymo; </w:t>
      </w:r>
    </w:p>
    <w:p w14:paraId="0715989B" w14:textId="77777777" w:rsidR="00CD78E0" w:rsidRPr="00191A05" w:rsidRDefault="00CD78E0" w:rsidP="00916AB3">
      <w:pPr>
        <w:pStyle w:val="Sraopastraipa"/>
        <w:widowControl w:val="0"/>
        <w:numPr>
          <w:ilvl w:val="2"/>
          <w:numId w:val="27"/>
        </w:numPr>
        <w:tabs>
          <w:tab w:val="left" w:pos="0"/>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628C2B41" w14:textId="77777777" w:rsidR="00CD78E0" w:rsidRPr="00191A05" w:rsidRDefault="00CD78E0" w:rsidP="00916AB3">
      <w:pPr>
        <w:pStyle w:val="Sraopastraipa"/>
        <w:widowControl w:val="0"/>
        <w:numPr>
          <w:ilvl w:val="2"/>
          <w:numId w:val="27"/>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kokybiškai atlikti, užbaigti ir perduoti Užsakovui visus Sutartyje nurodytus Darbus ir ištaisyti defektus (jei jų yra), nustatytus iki Darbų perdavimo Užsakovui ir (ar) per garantinį laikotarpį;</w:t>
      </w:r>
    </w:p>
    <w:p w14:paraId="36643840" w14:textId="77777777" w:rsidR="00CD78E0" w:rsidRPr="00191A05" w:rsidRDefault="00CD78E0" w:rsidP="00916AB3">
      <w:pPr>
        <w:pStyle w:val="Sraopastraipa"/>
        <w:widowControl w:val="0"/>
        <w:numPr>
          <w:ilvl w:val="2"/>
          <w:numId w:val="27"/>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3DCECEB6" w14:textId="77777777" w:rsidR="00CD78E0" w:rsidRPr="00191A05" w:rsidRDefault="00CD78E0" w:rsidP="00916AB3">
      <w:pPr>
        <w:pStyle w:val="Sraopastraipa"/>
        <w:widowControl w:val="0"/>
        <w:numPr>
          <w:ilvl w:val="2"/>
          <w:numId w:val="27"/>
        </w:numPr>
        <w:tabs>
          <w:tab w:val="left" w:pos="1134"/>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užtikrinti, kad Sutarties sudarymo metu ir visą jos galiojimo laikotarpį Rangovo darbuotojai turėtų reikiamą kvalifikaciją ir patirtį, reikalingas Darbams atlikti; </w:t>
      </w:r>
    </w:p>
    <w:p w14:paraId="41DCDF54" w14:textId="77777777" w:rsidR="00CD78E0" w:rsidRPr="00191A05" w:rsidRDefault="00CD78E0" w:rsidP="00916AB3">
      <w:pPr>
        <w:pStyle w:val="Sraopastraipa"/>
        <w:widowControl w:val="0"/>
        <w:numPr>
          <w:ilvl w:val="2"/>
          <w:numId w:val="2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vykdyti darbų metu gautus Užsakovo ir/ar techninio prižiūrėtojo nurodymus, jei šie nurodymai neprieštarauja šiai Sutarčiai ir normatyviniams statybos dokumentams bei nėra kišimasis į Rangovo ūkinę – komercinę veiklą;</w:t>
      </w:r>
    </w:p>
    <w:p w14:paraId="517070BB" w14:textId="77777777" w:rsidR="00CD78E0" w:rsidRPr="00191A05" w:rsidRDefault="00CD78E0" w:rsidP="00916AB3">
      <w:pPr>
        <w:pStyle w:val="Sraopastraipa"/>
        <w:widowControl w:val="0"/>
        <w:numPr>
          <w:ilvl w:val="2"/>
          <w:numId w:val="2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organizuoti transporto ir pėsčiųjų eismą, užtikrinant visų objektų pasiekiamumą darbų metu;</w:t>
      </w:r>
    </w:p>
    <w:p w14:paraId="61A1A041" w14:textId="77777777" w:rsidR="00CD78E0" w:rsidRPr="00191A05" w:rsidRDefault="00CD78E0" w:rsidP="00916AB3">
      <w:pPr>
        <w:pStyle w:val="Sraopastraipa"/>
        <w:widowControl w:val="0"/>
        <w:numPr>
          <w:ilvl w:val="2"/>
          <w:numId w:val="27"/>
        </w:numPr>
        <w:tabs>
          <w:tab w:val="left" w:pos="1134"/>
          <w:tab w:val="left" w:pos="1418"/>
          <w:tab w:val="left" w:pos="1560"/>
        </w:tabs>
        <w:autoSpaceDE w:val="0"/>
        <w:autoSpaceDN w:val="0"/>
        <w:spacing w:after="0" w:line="240" w:lineRule="auto"/>
        <w:ind w:left="0" w:firstLine="851"/>
        <w:jc w:val="both"/>
        <w:rPr>
          <w:rFonts w:ascii="Times New Roman" w:eastAsia="Batang" w:hAnsi="Times New Roman" w:cs="Times New Roman"/>
        </w:rPr>
      </w:pPr>
      <w:r w:rsidRPr="00191A05">
        <w:rPr>
          <w:rFonts w:ascii="Times New Roman" w:eastAsia="Batang" w:hAnsi="Times New Roman" w:cs="Times New Roman"/>
        </w:rPr>
        <w:t>operatyviai informuoti Užsakovą apie visus techninius, gamybinius, organizacinius nesklandumus, susijusius su vykdomais Darbais;</w:t>
      </w:r>
    </w:p>
    <w:p w14:paraId="108DD427" w14:textId="77777777" w:rsidR="00CD78E0" w:rsidRPr="00191A05" w:rsidRDefault="00CD78E0" w:rsidP="00916AB3">
      <w:pPr>
        <w:pStyle w:val="Sraopastraipa"/>
        <w:widowControl w:val="0"/>
        <w:numPr>
          <w:ilvl w:val="2"/>
          <w:numId w:val="2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lang w:eastAsia="ar-SA"/>
        </w:rPr>
      </w:pPr>
      <w:r w:rsidRPr="00191A05">
        <w:rPr>
          <w:rFonts w:ascii="Times New Roman" w:hAnsi="Times New Roman" w:cs="Times New Roman"/>
          <w:lang w:eastAsia="ar-SA"/>
        </w:rPr>
        <w:t xml:space="preserve">nedelsdamas raštu informuoti Užsakovą apie bet kurias aplinkybes, kurios trukdo ar gali sutrukdyti Rangovui atlikti Darbus šioje Sutartyje nustatytais terminais; </w:t>
      </w:r>
    </w:p>
    <w:p w14:paraId="2C109D48" w14:textId="77777777" w:rsidR="00CD78E0" w:rsidRPr="00191A05" w:rsidRDefault="00CD78E0" w:rsidP="00916AB3">
      <w:pPr>
        <w:pStyle w:val="Sraopastraipa"/>
        <w:widowControl w:val="0"/>
        <w:numPr>
          <w:ilvl w:val="2"/>
          <w:numId w:val="2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gavęs Užsakovo ir/ar techninio prižiūrėtojo rašytinį pranešimą apie nustatytus atliktų Darbų defektus, pašalinti juos per rašte nustatytą terminą;</w:t>
      </w:r>
    </w:p>
    <w:p w14:paraId="146EA714" w14:textId="77777777" w:rsidR="00CD78E0" w:rsidRPr="00191A05" w:rsidRDefault="00CD78E0" w:rsidP="00916AB3">
      <w:pPr>
        <w:pStyle w:val="Sraopastraipa"/>
        <w:widowControl w:val="0"/>
        <w:numPr>
          <w:ilvl w:val="2"/>
          <w:numId w:val="2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740C6E86" w14:textId="77777777" w:rsidR="00CD78E0" w:rsidRPr="00191A05" w:rsidRDefault="00CD78E0" w:rsidP="00916AB3">
      <w:pPr>
        <w:pStyle w:val="Sraopastraipa"/>
        <w:widowControl w:val="0"/>
        <w:numPr>
          <w:ilvl w:val="2"/>
          <w:numId w:val="2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1BF8F6BB" w14:textId="408E271C" w:rsidR="00CD78E0" w:rsidRPr="00191A05" w:rsidRDefault="00CD78E0" w:rsidP="00916AB3">
      <w:pPr>
        <w:pStyle w:val="Sraopastraipa"/>
        <w:widowControl w:val="0"/>
        <w:numPr>
          <w:ilvl w:val="2"/>
          <w:numId w:val="2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color w:val="000000" w:themeColor="text1"/>
        </w:rPr>
      </w:pPr>
      <w:r w:rsidRPr="00191A05">
        <w:rPr>
          <w:rFonts w:ascii="Times New Roman" w:hAnsi="Times New Roman" w:cs="Times New Roman"/>
          <w:color w:val="000000" w:themeColor="text1"/>
        </w:rPr>
        <w:t>savo lėšomis įsigyti ir iki statybos užbaigimo finansuoti elektroninį statybos vykdymo žurnalą;</w:t>
      </w:r>
    </w:p>
    <w:p w14:paraId="391E14B6" w14:textId="77777777" w:rsidR="00CD78E0" w:rsidRPr="00191A05" w:rsidRDefault="00CD78E0" w:rsidP="00916AB3">
      <w:pPr>
        <w:pStyle w:val="Sraopastraipa"/>
        <w:widowControl w:val="0"/>
        <w:numPr>
          <w:ilvl w:val="2"/>
          <w:numId w:val="2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lastRenderedPageBreak/>
        <w:t>laiku ir tinkamai informuoti Užsakovą apie atliktus Darbus bei apie atliktų Darbų priėmimo – perdavimo datą bei pateikti Užsakovui atliktų darbų aktus,  sąskaitą faktūrą,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20D6D79" w14:textId="77777777" w:rsidR="00CD78E0" w:rsidRPr="00191A05" w:rsidRDefault="00CD78E0" w:rsidP="00916AB3">
      <w:pPr>
        <w:pStyle w:val="Sraopastraipa"/>
        <w:widowControl w:val="0"/>
        <w:numPr>
          <w:ilvl w:val="2"/>
          <w:numId w:val="2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682D8F40" w14:textId="66400A8A" w:rsidR="00CD78E0" w:rsidRPr="00191A05" w:rsidRDefault="00CD78E0" w:rsidP="00916AB3">
      <w:pPr>
        <w:pStyle w:val="Sraopastraipa"/>
        <w:widowControl w:val="0"/>
        <w:numPr>
          <w:ilvl w:val="2"/>
          <w:numId w:val="2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pateikti Užsakovui Darbų užbaigimo dokumentaciją Sutarties </w:t>
      </w:r>
      <w:r w:rsidRPr="00191A05">
        <w:rPr>
          <w:rFonts w:ascii="Times New Roman" w:hAnsi="Times New Roman" w:cs="Times New Roman"/>
          <w:bCs/>
        </w:rPr>
        <w:t>4.1</w:t>
      </w:r>
      <w:r w:rsidRPr="00191A05">
        <w:rPr>
          <w:rFonts w:ascii="Times New Roman" w:hAnsi="Times New Roman" w:cs="Times New Roman"/>
          <w:b/>
        </w:rPr>
        <w:t xml:space="preserve"> </w:t>
      </w:r>
      <w:r w:rsidRPr="00191A05">
        <w:rPr>
          <w:rFonts w:ascii="Times New Roman" w:hAnsi="Times New Roman" w:cs="Times New Roman"/>
        </w:rPr>
        <w:t>punkte</w:t>
      </w:r>
      <w:r w:rsidRPr="00191A05">
        <w:rPr>
          <w:rFonts w:ascii="Times New Roman" w:hAnsi="Times New Roman" w:cs="Times New Roman"/>
          <w:color w:val="FF0000"/>
        </w:rPr>
        <w:t xml:space="preserve"> </w:t>
      </w:r>
      <w:r w:rsidRPr="00191A05">
        <w:rPr>
          <w:rFonts w:ascii="Times New Roman" w:hAnsi="Times New Roman" w:cs="Times New Roman"/>
        </w:rPr>
        <w:t xml:space="preserve">nurodytu </w:t>
      </w:r>
      <w:r w:rsidR="008F0FF3">
        <w:rPr>
          <w:rFonts w:ascii="Times New Roman" w:hAnsi="Times New Roman" w:cs="Times New Roman"/>
        </w:rPr>
        <w:t>terminu</w:t>
      </w:r>
      <w:r w:rsidRPr="00191A05">
        <w:rPr>
          <w:rFonts w:ascii="Times New Roman" w:hAnsi="Times New Roman" w:cs="Times New Roman"/>
        </w:rPr>
        <w:t xml:space="preserve">; </w:t>
      </w:r>
    </w:p>
    <w:p w14:paraId="36DD715A" w14:textId="77777777" w:rsidR="00CD78E0" w:rsidRPr="00191A05" w:rsidRDefault="00CD78E0" w:rsidP="00916AB3">
      <w:pPr>
        <w:pStyle w:val="Sraopastraipa"/>
        <w:widowControl w:val="0"/>
        <w:numPr>
          <w:ilvl w:val="2"/>
          <w:numId w:val="27"/>
        </w:numPr>
        <w:tabs>
          <w:tab w:val="left" w:pos="-142"/>
          <w:tab w:val="left" w:pos="993"/>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vykdyti teisėtus Užsakovo reikalavimus, susijusius su Sutarties vykdymu, sudaryti sąlygas Užsakovo atstovams lankytis darbų vietoje bei susipažinti su visa Darbų dokumentacija;</w:t>
      </w:r>
    </w:p>
    <w:p w14:paraId="68526122" w14:textId="77777777" w:rsidR="0029373E" w:rsidRDefault="00CD78E0" w:rsidP="0029373E">
      <w:pPr>
        <w:pStyle w:val="Sraopastraipa"/>
        <w:widowControl w:val="0"/>
        <w:numPr>
          <w:ilvl w:val="2"/>
          <w:numId w:val="2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B655495" w14:textId="2C4ADD53" w:rsidR="00A1434E" w:rsidRDefault="00CD78E0" w:rsidP="00916AB3">
      <w:pPr>
        <w:pStyle w:val="Sraopastraipa"/>
        <w:widowControl w:val="0"/>
        <w:numPr>
          <w:ilvl w:val="2"/>
          <w:numId w:val="27"/>
        </w:numPr>
        <w:tabs>
          <w:tab w:val="left" w:pos="710"/>
          <w:tab w:val="left" w:pos="1134"/>
          <w:tab w:val="left" w:pos="1560"/>
        </w:tabs>
        <w:autoSpaceDE w:val="0"/>
        <w:autoSpaceDN w:val="0"/>
        <w:spacing w:after="0" w:line="240" w:lineRule="auto"/>
        <w:ind w:left="0" w:firstLine="851"/>
        <w:jc w:val="both"/>
        <w:rPr>
          <w:rFonts w:ascii="Times New Roman" w:hAnsi="Times New Roman" w:cs="Times New Roman"/>
          <w:lang w:eastAsia="lt-LT"/>
        </w:rPr>
      </w:pPr>
      <w:r w:rsidRPr="00191A05">
        <w:rPr>
          <w:rFonts w:ascii="Times New Roman" w:hAnsi="Times New Roman" w:cs="Times New Roman"/>
        </w:rPr>
        <w:t xml:space="preserve">Rangovas vykdant Sutartį privalo užtikrinti, kad </w:t>
      </w:r>
      <w:r w:rsidR="008F0FF3">
        <w:rPr>
          <w:rFonts w:ascii="Times New Roman" w:hAnsi="Times New Roman" w:cs="Times New Roman"/>
        </w:rPr>
        <w:t>D</w:t>
      </w:r>
      <w:r w:rsidRPr="00191A05">
        <w:rPr>
          <w:rFonts w:ascii="Times New Roman" w:hAnsi="Times New Roman" w:cs="Times New Roman"/>
        </w:rPr>
        <w:t>arbai</w:t>
      </w:r>
      <w:r w:rsidRPr="00191A05">
        <w:rPr>
          <w:rFonts w:ascii="Times New Roman" w:hAnsi="Times New Roman" w:cs="Times New Roman"/>
          <w:lang w:eastAsia="lt-LT"/>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9C7F0A">
        <w:rPr>
          <w:rFonts w:ascii="Times New Roman" w:hAnsi="Times New Roman" w:cs="Times New Roman"/>
        </w:rPr>
        <w:t>;</w:t>
      </w:r>
      <w:r w:rsidR="00A1434E">
        <w:rPr>
          <w:rFonts w:ascii="Times New Roman" w:hAnsi="Times New Roman" w:cs="Times New Roman"/>
          <w:lang w:eastAsia="lt-LT"/>
        </w:rPr>
        <w:t xml:space="preserve"> </w:t>
      </w:r>
    </w:p>
    <w:p w14:paraId="396A9BF1" w14:textId="1EB0DF6B" w:rsidR="009C7F0A" w:rsidRPr="009C7F0A" w:rsidRDefault="00CD78E0" w:rsidP="009C7F0A">
      <w:pPr>
        <w:pStyle w:val="Sraopastraipa"/>
        <w:widowControl w:val="0"/>
        <w:numPr>
          <w:ilvl w:val="2"/>
          <w:numId w:val="27"/>
        </w:numPr>
        <w:tabs>
          <w:tab w:val="left" w:pos="710"/>
          <w:tab w:val="left" w:pos="1134"/>
          <w:tab w:val="left" w:pos="1560"/>
        </w:tabs>
        <w:autoSpaceDE w:val="0"/>
        <w:autoSpaceDN w:val="0"/>
        <w:spacing w:after="0" w:line="240" w:lineRule="auto"/>
        <w:ind w:left="0" w:firstLine="851"/>
        <w:jc w:val="both"/>
        <w:rPr>
          <w:rFonts w:ascii="Times New Roman" w:hAnsi="Times New Roman" w:cs="Times New Roman"/>
          <w:lang w:eastAsia="lt-LT"/>
        </w:rPr>
      </w:pPr>
      <w:r w:rsidRPr="00A1434E">
        <w:rPr>
          <w:rFonts w:ascii="Times New Roman" w:hAnsi="Times New Roman" w:cs="Times New Roman"/>
          <w:lang w:eastAsia="lt-LT"/>
        </w:rPr>
        <w:t xml:space="preserve">Užsakovui, Užsakovo paskirtam asmeniui, atsakingam už Sutarties vykdymą, techniniam prižiūrėtojui prašant, nedelsiant pateikti dokumentus patvirtinančius, kad Rangovas vykdydamas </w:t>
      </w:r>
      <w:r w:rsidR="008F0FF3">
        <w:rPr>
          <w:rFonts w:ascii="Times New Roman" w:hAnsi="Times New Roman" w:cs="Times New Roman"/>
          <w:lang w:eastAsia="lt-LT"/>
        </w:rPr>
        <w:t>D</w:t>
      </w:r>
      <w:r w:rsidR="008F0FF3" w:rsidRPr="00A1434E">
        <w:rPr>
          <w:rFonts w:ascii="Times New Roman" w:hAnsi="Times New Roman" w:cs="Times New Roman"/>
          <w:lang w:eastAsia="lt-LT"/>
        </w:rPr>
        <w:t xml:space="preserve">arbus </w:t>
      </w:r>
      <w:r w:rsidRPr="00A1434E">
        <w:rPr>
          <w:rFonts w:ascii="Times New Roman" w:hAnsi="Times New Roman" w:cs="Times New Roman"/>
          <w:lang w:eastAsia="lt-LT"/>
        </w:rPr>
        <w:t xml:space="preserve">taiko </w:t>
      </w:r>
      <w:r w:rsidR="00A1434E" w:rsidRPr="00A1434E">
        <w:rPr>
          <w:rFonts w:ascii="Times New Roman" w:hAnsi="Times New Roman" w:cs="Times New Roman"/>
          <w:lang w:eastAsia="lt-LT"/>
        </w:rPr>
        <w:t>6.1.23</w:t>
      </w:r>
      <w:r w:rsidRPr="00A1434E">
        <w:rPr>
          <w:rFonts w:ascii="Times New Roman" w:hAnsi="Times New Roman" w:cs="Times New Roman"/>
          <w:lang w:eastAsia="lt-LT"/>
        </w:rPr>
        <w:t xml:space="preserve">  papunk</w:t>
      </w:r>
      <w:r w:rsidR="008F0FF3">
        <w:rPr>
          <w:rFonts w:ascii="Times New Roman" w:hAnsi="Times New Roman" w:cs="Times New Roman"/>
          <w:lang w:eastAsia="lt-LT"/>
        </w:rPr>
        <w:t>tyj</w:t>
      </w:r>
      <w:r w:rsidRPr="00A1434E">
        <w:rPr>
          <w:rFonts w:ascii="Times New Roman" w:hAnsi="Times New Roman" w:cs="Times New Roman"/>
          <w:lang w:eastAsia="lt-LT"/>
        </w:rPr>
        <w:t xml:space="preserve">e  nurodytus minimalius aplinkos apsaugos kriterijus ir aplinkos apsaugos vadybos sistemą EMAS arba kitą aplinkos apsaugos vadybos sistemą, įdiegtą pagal standartą LST EN ISO 14001 ar kitus aplinkos apsaugos </w:t>
      </w:r>
      <w:r w:rsidR="009C7F0A" w:rsidRPr="00A1434E">
        <w:rPr>
          <w:rFonts w:ascii="Times New Roman" w:hAnsi="Times New Roman" w:cs="Times New Roman"/>
          <w:lang w:eastAsia="lt-LT"/>
        </w:rPr>
        <w:t>vadybos standartus;</w:t>
      </w:r>
    </w:p>
    <w:p w14:paraId="49ED2ECA" w14:textId="3F42FB7F" w:rsidR="009C7F0A" w:rsidRPr="00EE2CEE" w:rsidRDefault="009C7F0A" w:rsidP="009C7F0A">
      <w:pPr>
        <w:pStyle w:val="Sraopastraipa"/>
        <w:widowControl w:val="0"/>
        <w:numPr>
          <w:ilvl w:val="2"/>
          <w:numId w:val="2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EE2CEE">
        <w:rPr>
          <w:rFonts w:ascii="Times New Roman" w:hAnsi="Times New Roman" w:cs="Times New Roman"/>
          <w:shd w:val="clear" w:color="auto" w:fill="FFFFFF"/>
        </w:rPr>
        <w:t xml:space="preserve">užtikrinti, kad Darbų vykdymo metu statyboje naudojamos statybinės medžiagos atitiktų minimalius aplinkos apsaugos kriterijus (XIII skyrius „Statybinės medžiagos“) ir kad kiti su </w:t>
      </w:r>
      <w:r w:rsidR="008F0FF3" w:rsidRPr="00EE2CEE">
        <w:rPr>
          <w:rFonts w:ascii="Times New Roman" w:hAnsi="Times New Roman" w:cs="Times New Roman"/>
          <w:shd w:val="clear" w:color="auto" w:fill="FFFFFF"/>
        </w:rPr>
        <w:t>P</w:t>
      </w:r>
      <w:r w:rsidRPr="00EE2CEE">
        <w:rPr>
          <w:rFonts w:ascii="Times New Roman" w:hAnsi="Times New Roman" w:cs="Times New Roman"/>
          <w:shd w:val="clear" w:color="auto" w:fill="FFFFFF"/>
        </w:rPr>
        <w:t>rojektu susiję produktai atitiktų jiems taikomus minimalius aplinkos apsaugos kriterijus (XIV skyrius „Patalpų apšvietimas“; XV skyrius „Vandens maišytuvai ir dušai“)</w:t>
      </w:r>
      <w:r w:rsidRPr="00EE2CEE">
        <w:rPr>
          <w:rFonts w:ascii="Times New Roman" w:hAnsi="Times New Roman" w:cs="Times New Roman"/>
          <w:lang w:eastAsia="lt-LT"/>
        </w:rPr>
        <w:t>. Galimi atitiktį žaliojo pirkimo reikalavimams įrodantys dokumentai, kuriuos</w:t>
      </w:r>
      <w:r w:rsidRPr="00EE2CEE">
        <w:rPr>
          <w:rFonts w:ascii="Times New Roman" w:hAnsi="Times New Roman" w:cs="Times New Roman"/>
        </w:rPr>
        <w:t xml:space="preserve"> Rangovas turės pateikti kartu su Darbų perdavimo-priėmimo aktais, </w:t>
      </w:r>
      <w:r w:rsidRPr="00EE2CEE">
        <w:rPr>
          <w:rFonts w:ascii="Times New Roman" w:hAnsi="Times New Roman" w:cs="Times New Roman"/>
          <w:lang w:eastAsia="lt-LT"/>
        </w:rPr>
        <w:t xml:space="preserve">jeigu prie produktų minimalių aplinkos apsaugos kriterijų nenurodyta kitaip (žr. XIII skyrius „Statybinės medžiagos“, </w:t>
      </w:r>
      <w:r w:rsidRPr="00EE2CEE">
        <w:rPr>
          <w:rFonts w:ascii="Times New Roman" w:hAnsi="Times New Roman" w:cs="Times New Roman"/>
          <w:shd w:val="clear" w:color="auto" w:fill="FFFFFF"/>
        </w:rPr>
        <w:t>XIV skyrius „Patalpų apšvietimas“; XV skyrius „Vandens maišytuvai ir dušai“</w:t>
      </w:r>
      <w:r w:rsidRPr="00EE2CEE">
        <w:rPr>
          <w:rFonts w:ascii="Times New Roman" w:hAnsi="Times New Roman" w:cs="Times New Roman"/>
          <w:lang w:eastAsia="lt-LT"/>
        </w:rPr>
        <w:t xml:space="preserve">), </w:t>
      </w:r>
      <w:r w:rsidR="0086251D" w:rsidRPr="00EE2CEE">
        <w:rPr>
          <w:rFonts w:ascii="Times New Roman" w:hAnsi="Times New Roman" w:cs="Times New Roman"/>
          <w:lang w:eastAsia="lt-LT"/>
        </w:rPr>
        <w:t>nurodyti</w:t>
      </w:r>
      <w:r w:rsidRPr="00EE2CEE">
        <w:rPr>
          <w:rFonts w:ascii="Times New Roman" w:hAnsi="Times New Roman" w:cs="Times New Roman"/>
          <w:lang w:eastAsia="lt-LT"/>
        </w:rPr>
        <w:t xml:space="preserve"> </w:t>
      </w:r>
      <w:r w:rsidR="000A6FEA" w:rsidRPr="00EE2CEE">
        <w:rPr>
          <w:rFonts w:ascii="Times New Roman" w:hAnsi="Times New Roman" w:cs="Times New Roman"/>
          <w:lang w:eastAsia="lt-LT"/>
        </w:rPr>
        <w:t xml:space="preserve">Aplinkos apsaugos kriterijų taikymo, vykdant žaliuosius pirkimus, tvarkos aprašo, patvirtinto </w:t>
      </w:r>
      <w:r w:rsidRPr="00EE2CEE">
        <w:rPr>
          <w:rFonts w:ascii="Times New Roman" w:hAnsi="Times New Roman" w:cs="Times New Roman"/>
          <w:lang w:eastAsia="lt-LT"/>
        </w:rPr>
        <w:t xml:space="preserve">Lietuvos Respublikos </w:t>
      </w:r>
      <w:r w:rsidR="000A6FEA" w:rsidRPr="00EE2CEE">
        <w:rPr>
          <w:rFonts w:ascii="Times New Roman" w:hAnsi="Times New Roman" w:cs="Times New Roman"/>
          <w:lang w:eastAsia="lt-LT"/>
        </w:rPr>
        <w:t>a</w:t>
      </w:r>
      <w:r w:rsidRPr="00EE2CEE">
        <w:rPr>
          <w:rFonts w:ascii="Times New Roman" w:hAnsi="Times New Roman" w:cs="Times New Roman"/>
          <w:lang w:eastAsia="lt-LT"/>
        </w:rPr>
        <w:t xml:space="preserve">plinkos ministro </w:t>
      </w:r>
      <w:r w:rsidR="000A6FEA" w:rsidRPr="00EE2CEE">
        <w:rPr>
          <w:rFonts w:ascii="Times New Roman" w:hAnsi="Times New Roman" w:cs="Times New Roman"/>
          <w:lang w:eastAsia="lt-LT"/>
        </w:rPr>
        <w:t xml:space="preserve">2011-06-28 įsakymu </w:t>
      </w:r>
      <w:r w:rsidRPr="00EE2CEE">
        <w:rPr>
          <w:rFonts w:ascii="Times New Roman" w:hAnsi="Times New Roman" w:cs="Times New Roman"/>
          <w:lang w:eastAsia="lt-LT"/>
        </w:rPr>
        <w:t>Nr. D1-508 „Dėl Aplinkos apsaugos kriterijų taikymo, vykdant žaliuosius pirkimus, tvarkos aprašo patvirtinimo“</w:t>
      </w:r>
      <w:r w:rsidR="000A6FEA" w:rsidRPr="00EE2CEE">
        <w:rPr>
          <w:rFonts w:ascii="Times New Roman" w:hAnsi="Times New Roman" w:cs="Times New Roman"/>
          <w:lang w:eastAsia="lt-LT"/>
        </w:rPr>
        <w:t>,</w:t>
      </w:r>
      <w:r w:rsidRPr="00EE2CEE">
        <w:rPr>
          <w:rFonts w:ascii="Times New Roman" w:hAnsi="Times New Roman" w:cs="Times New Roman"/>
          <w:lang w:eastAsia="lt-LT"/>
        </w:rPr>
        <w:t xml:space="preserve"> </w:t>
      </w:r>
      <w:r w:rsidR="000A6FEA" w:rsidRPr="00EE2CEE">
        <w:rPr>
          <w:rFonts w:ascii="Times New Roman" w:hAnsi="Times New Roman" w:cs="Times New Roman"/>
          <w:lang w:eastAsia="lt-LT"/>
        </w:rPr>
        <w:t>reikalavimais</w:t>
      </w:r>
      <w:r w:rsidRPr="00EE2CEE">
        <w:rPr>
          <w:rFonts w:ascii="Times New Roman" w:hAnsi="Times New Roman" w:cs="Times New Roman"/>
          <w:bdr w:val="none" w:sz="0" w:space="0" w:color="auto" w:frame="1"/>
        </w:rPr>
        <w:t>.</w:t>
      </w:r>
    </w:p>
    <w:p w14:paraId="2B28C4BD" w14:textId="77777777" w:rsidR="00CD78E0" w:rsidRPr="00191A05" w:rsidRDefault="00CD78E0" w:rsidP="00916AB3">
      <w:pPr>
        <w:pStyle w:val="Sraopastraipa"/>
        <w:widowControl w:val="0"/>
        <w:numPr>
          <w:ilvl w:val="1"/>
          <w:numId w:val="27"/>
        </w:numPr>
        <w:tabs>
          <w:tab w:val="left" w:pos="1134"/>
          <w:tab w:val="left" w:pos="1276"/>
        </w:tabs>
        <w:autoSpaceDE w:val="0"/>
        <w:autoSpaceDN w:val="0"/>
        <w:spacing w:after="0" w:line="240" w:lineRule="auto"/>
        <w:ind w:left="0" w:firstLine="851"/>
        <w:jc w:val="both"/>
        <w:rPr>
          <w:rFonts w:ascii="Times New Roman" w:hAnsi="Times New Roman" w:cs="Times New Roman"/>
          <w:b/>
        </w:rPr>
      </w:pPr>
      <w:r w:rsidRPr="00191A05">
        <w:rPr>
          <w:rFonts w:ascii="Times New Roman" w:hAnsi="Times New Roman" w:cs="Times New Roman"/>
          <w:b/>
        </w:rPr>
        <w:t>Užsakovas įsipareigoja:</w:t>
      </w:r>
    </w:p>
    <w:p w14:paraId="561059D4" w14:textId="77777777" w:rsidR="00CD78E0" w:rsidRPr="00191A05" w:rsidRDefault="00CD78E0" w:rsidP="00916AB3">
      <w:pPr>
        <w:pStyle w:val="Sraopastraipa"/>
        <w:widowControl w:val="0"/>
        <w:numPr>
          <w:ilvl w:val="2"/>
          <w:numId w:val="2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teikti Rangovui turimą informaciją ir (ar) dokumentus, reikalingus Darbams atlikti; </w:t>
      </w:r>
    </w:p>
    <w:p w14:paraId="4C530BAE" w14:textId="5279059E" w:rsidR="00CD78E0" w:rsidRPr="00191A05" w:rsidRDefault="00CD78E0" w:rsidP="00916AB3">
      <w:pPr>
        <w:pStyle w:val="Sraopastraipa"/>
        <w:widowControl w:val="0"/>
        <w:numPr>
          <w:ilvl w:val="2"/>
          <w:numId w:val="2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shd w:val="clear" w:color="auto" w:fill="FFFFFF"/>
        </w:rPr>
        <w:t>organizuoti D</w:t>
      </w:r>
      <w:r w:rsidRPr="00191A05">
        <w:rPr>
          <w:rFonts w:ascii="Times New Roman" w:hAnsi="Times New Roman" w:cs="Times New Roman"/>
        </w:rPr>
        <w:t>arbų techninę priežiūrą, kontroliuoti jų apimtis ir kokybę, paskirti techninį prižiūrėtoją, kuris</w:t>
      </w:r>
      <w:r w:rsidR="000A6FEA">
        <w:rPr>
          <w:rFonts w:ascii="Times New Roman" w:hAnsi="Times New Roman" w:cs="Times New Roman"/>
        </w:rPr>
        <w:t>,</w:t>
      </w:r>
      <w:r w:rsidRPr="00191A05">
        <w:rPr>
          <w:rFonts w:ascii="Times New Roman" w:hAnsi="Times New Roman" w:cs="Times New Roman"/>
        </w:rPr>
        <w:t xml:space="preserve"> vadovaudamasis šia Sutartimi, vykdys techninio prižiūrėtojo pareigas ir kontroliuos, ar Rangovas Darbus atlieka laiku ir tinkamai;</w:t>
      </w:r>
    </w:p>
    <w:p w14:paraId="28F4011B" w14:textId="4E458AD9" w:rsidR="00CD78E0" w:rsidRPr="00191A05" w:rsidRDefault="00CD78E0" w:rsidP="00916AB3">
      <w:pPr>
        <w:pStyle w:val="Sraopastraipa"/>
        <w:widowControl w:val="0"/>
        <w:numPr>
          <w:ilvl w:val="2"/>
          <w:numId w:val="27"/>
        </w:numPr>
        <w:tabs>
          <w:tab w:val="left" w:pos="1134"/>
          <w:tab w:val="left" w:pos="1276"/>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priimti iš Rangovo tik tinkamai ir kokybiškai atliktus Darbus šioje Sutartyje nustatyta tvarka ir terminais;</w:t>
      </w:r>
    </w:p>
    <w:p w14:paraId="33DB3C0E" w14:textId="77777777" w:rsidR="00CD78E0" w:rsidRPr="00191A05" w:rsidRDefault="00CD78E0" w:rsidP="00916AB3">
      <w:pPr>
        <w:pStyle w:val="Sraopastraipa"/>
        <w:widowControl w:val="0"/>
        <w:numPr>
          <w:ilvl w:val="2"/>
          <w:numId w:val="2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sumokėti Rangovui už  Sutarties objektą šioje Sutartyje nurodytomis sąlygomis;</w:t>
      </w:r>
    </w:p>
    <w:p w14:paraId="7C9BB75B" w14:textId="77777777" w:rsidR="00CD78E0" w:rsidRPr="00191A05" w:rsidRDefault="00CD78E0" w:rsidP="00916AB3">
      <w:pPr>
        <w:pStyle w:val="Sraopastraipa"/>
        <w:widowControl w:val="0"/>
        <w:numPr>
          <w:ilvl w:val="2"/>
          <w:numId w:val="2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vykdyti kitus šioje Sutartyje nustatytus įsipareigojimus, taip pat visas pareigas, priskirtas Užsakovui pagal galiojančius Lietuvos Respublikos įstatymus ir kitus teisės aktus;</w:t>
      </w:r>
    </w:p>
    <w:p w14:paraId="7CD608D4" w14:textId="77777777" w:rsidR="00CD78E0" w:rsidRPr="00191A05" w:rsidRDefault="00CD78E0" w:rsidP="00916AB3">
      <w:pPr>
        <w:pStyle w:val="Sraopastraipa"/>
        <w:widowControl w:val="0"/>
        <w:numPr>
          <w:ilvl w:val="2"/>
          <w:numId w:val="27"/>
        </w:numPr>
        <w:tabs>
          <w:tab w:val="left" w:pos="720"/>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tikrinti Rangovo Darbų atlikimo eigą ir kokybę, suderinus laiką su Rangovu ir nesikišant į Rangovo ūkinę komercinę veiklą;</w:t>
      </w:r>
    </w:p>
    <w:p w14:paraId="3A1DA713" w14:textId="77777777" w:rsidR="00CD78E0" w:rsidRDefault="00CD78E0" w:rsidP="00916AB3">
      <w:pPr>
        <w:pStyle w:val="Sraopastraipa"/>
        <w:widowControl w:val="0"/>
        <w:numPr>
          <w:ilvl w:val="2"/>
          <w:numId w:val="27"/>
        </w:numPr>
        <w:tabs>
          <w:tab w:val="left" w:pos="720"/>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2CA10186" w14:textId="77777777" w:rsidR="00EC7970" w:rsidRPr="00191A05" w:rsidRDefault="00EC7970" w:rsidP="00EC7970">
      <w:pPr>
        <w:pStyle w:val="Sraopastraipa"/>
        <w:widowControl w:val="0"/>
        <w:tabs>
          <w:tab w:val="left" w:pos="720"/>
          <w:tab w:val="left" w:pos="1134"/>
          <w:tab w:val="left" w:pos="1418"/>
          <w:tab w:val="left" w:pos="1701"/>
        </w:tabs>
        <w:autoSpaceDE w:val="0"/>
        <w:autoSpaceDN w:val="0"/>
        <w:spacing w:after="0" w:line="240" w:lineRule="auto"/>
        <w:ind w:left="851"/>
        <w:jc w:val="both"/>
        <w:rPr>
          <w:rFonts w:ascii="Times New Roman" w:hAnsi="Times New Roman" w:cs="Times New Roman"/>
        </w:rPr>
      </w:pPr>
    </w:p>
    <w:p w14:paraId="1E9F59B3" w14:textId="77777777" w:rsidR="00CD78E0" w:rsidRPr="00191A05" w:rsidRDefault="00CD78E0" w:rsidP="00CD78E0">
      <w:pPr>
        <w:pStyle w:val="Sraopastraipa"/>
        <w:tabs>
          <w:tab w:val="left" w:pos="720"/>
          <w:tab w:val="left" w:pos="1134"/>
        </w:tabs>
        <w:ind w:left="426" w:firstLine="851"/>
        <w:rPr>
          <w:rFonts w:ascii="Times New Roman" w:hAnsi="Times New Roman" w:cs="Times New Roman"/>
        </w:rPr>
      </w:pPr>
    </w:p>
    <w:p w14:paraId="6240DAAD" w14:textId="77777777" w:rsidR="00CD78E0" w:rsidRPr="00191A05" w:rsidRDefault="00CD78E0" w:rsidP="00916AB3">
      <w:pPr>
        <w:pStyle w:val="Sraopastraipa"/>
        <w:widowControl w:val="0"/>
        <w:numPr>
          <w:ilvl w:val="0"/>
          <w:numId w:val="27"/>
        </w:numPr>
        <w:tabs>
          <w:tab w:val="left" w:pos="720"/>
          <w:tab w:val="left" w:pos="851"/>
        </w:tabs>
        <w:autoSpaceDE w:val="0"/>
        <w:autoSpaceDN w:val="0"/>
        <w:spacing w:before="240" w:after="0" w:line="240" w:lineRule="auto"/>
        <w:ind w:left="0" w:firstLine="851"/>
        <w:jc w:val="center"/>
        <w:rPr>
          <w:rFonts w:ascii="Times New Roman" w:hAnsi="Times New Roman" w:cs="Times New Roman"/>
        </w:rPr>
      </w:pPr>
      <w:r w:rsidRPr="00191A05">
        <w:rPr>
          <w:rFonts w:ascii="Times New Roman" w:hAnsi="Times New Roman" w:cs="Times New Roman"/>
          <w:b/>
        </w:rPr>
        <w:t>DARBŲ KOKYBĖS GARANTIJA</w:t>
      </w:r>
    </w:p>
    <w:p w14:paraId="6D1216F5" w14:textId="77777777" w:rsidR="00CD78E0" w:rsidRPr="00191A05" w:rsidRDefault="00CD78E0" w:rsidP="00CD78E0">
      <w:pPr>
        <w:pStyle w:val="Sraopastraipa"/>
        <w:widowControl w:val="0"/>
        <w:tabs>
          <w:tab w:val="left" w:pos="720"/>
          <w:tab w:val="left" w:pos="851"/>
        </w:tabs>
        <w:autoSpaceDE w:val="0"/>
        <w:autoSpaceDN w:val="0"/>
        <w:spacing w:before="240"/>
        <w:ind w:left="284" w:firstLine="851"/>
        <w:rPr>
          <w:rFonts w:ascii="Times New Roman" w:hAnsi="Times New Roman" w:cs="Times New Roman"/>
        </w:rPr>
      </w:pPr>
    </w:p>
    <w:p w14:paraId="6A07955C" w14:textId="77777777" w:rsidR="00097AAA" w:rsidRDefault="00CD78E0" w:rsidP="00916AB3">
      <w:pPr>
        <w:pStyle w:val="Sraopastraipa"/>
        <w:widowControl w:val="0"/>
        <w:numPr>
          <w:ilvl w:val="1"/>
          <w:numId w:val="27"/>
        </w:numPr>
        <w:tabs>
          <w:tab w:val="left" w:pos="851"/>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r w:rsidR="00097AAA">
        <w:rPr>
          <w:rFonts w:ascii="Times New Roman" w:hAnsi="Times New Roman" w:cs="Times New Roman"/>
        </w:rPr>
        <w:t xml:space="preserve"> </w:t>
      </w:r>
    </w:p>
    <w:p w14:paraId="3FF9DB0A" w14:textId="5CEC8F35" w:rsidR="00097AAA" w:rsidRPr="00097AAA" w:rsidRDefault="00097AAA" w:rsidP="00916AB3">
      <w:pPr>
        <w:pStyle w:val="Sraopastraipa"/>
        <w:widowControl w:val="0"/>
        <w:numPr>
          <w:ilvl w:val="1"/>
          <w:numId w:val="27"/>
        </w:numPr>
        <w:tabs>
          <w:tab w:val="left" w:pos="851"/>
          <w:tab w:val="left" w:pos="1276"/>
        </w:tabs>
        <w:autoSpaceDE w:val="0"/>
        <w:autoSpaceDN w:val="0"/>
        <w:spacing w:after="0" w:line="240" w:lineRule="auto"/>
        <w:ind w:left="0" w:firstLine="851"/>
        <w:jc w:val="both"/>
        <w:rPr>
          <w:rFonts w:ascii="Times New Roman" w:hAnsi="Times New Roman" w:cs="Times New Roman"/>
        </w:rPr>
      </w:pPr>
      <w:r w:rsidRPr="00097AAA">
        <w:rPr>
          <w:rFonts w:ascii="Times New Roman" w:hAnsi="Times New Roman" w:cs="Times New Roman"/>
        </w:rPr>
        <w:t xml:space="preserve">Papildoma </w:t>
      </w:r>
      <w:r>
        <w:rPr>
          <w:rFonts w:ascii="Times New Roman" w:hAnsi="Times New Roman" w:cs="Times New Roman"/>
        </w:rPr>
        <w:t xml:space="preserve">Rangovo pasiūlytą </w:t>
      </w:r>
      <w:r w:rsidRPr="00097AAA">
        <w:rPr>
          <w:rFonts w:ascii="Times New Roman" w:hAnsi="Times New Roman" w:cs="Times New Roman"/>
        </w:rPr>
        <w:t xml:space="preserve">garantinio termino trukmė – _______________________ </w:t>
      </w:r>
      <w:r w:rsidRPr="00097AAA">
        <w:rPr>
          <w:rFonts w:ascii="Times New Roman" w:hAnsi="Times New Roman" w:cs="Times New Roman"/>
          <w:i/>
          <w:iCs/>
        </w:rPr>
        <w:t xml:space="preserve">(įrašyti Rangovo pasiūlyme nurodytą papildomą garantinio termino trukmę, jeigu tokia buvo siūloma) </w:t>
      </w:r>
      <w:r w:rsidRPr="00097AAA">
        <w:rPr>
          <w:rFonts w:ascii="Times New Roman" w:hAnsi="Times New Roman" w:cs="Times New Roman"/>
        </w:rPr>
        <w:t xml:space="preserve">(toliau – papildoma garantija). Rangovo pasiūlyme pasiūlyta papildomos garantijos trukmė pridedama prie minimalaus Civilinio kodekso 6.698 straipsnyje nustatyto 5 metų garantinio termino, kuris yra laikomas minimaliu (privalomu). Papildomos garantijos įsipareigojimai yra vykdomi taip pat kaip ir kiti Sutartyje nustatyti garantiniai įsipareigojimai pagal teisės aktų reikalavimus. </w:t>
      </w:r>
    </w:p>
    <w:p w14:paraId="6F54E8B2" w14:textId="77777777" w:rsidR="00CD78E0" w:rsidRPr="00191A05" w:rsidRDefault="00CD78E0" w:rsidP="00916AB3">
      <w:pPr>
        <w:pStyle w:val="Sraopastraipa"/>
        <w:widowControl w:val="0"/>
        <w:numPr>
          <w:ilvl w:val="1"/>
          <w:numId w:val="27"/>
        </w:numPr>
        <w:tabs>
          <w:tab w:val="left" w:pos="851"/>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276FDB3E" w14:textId="77777777" w:rsidR="00CD78E0" w:rsidRPr="00191A05" w:rsidRDefault="00CD78E0" w:rsidP="00916AB3">
      <w:pPr>
        <w:pStyle w:val="Sraopastraipa"/>
        <w:widowControl w:val="0"/>
        <w:numPr>
          <w:ilvl w:val="1"/>
          <w:numId w:val="27"/>
        </w:numPr>
        <w:tabs>
          <w:tab w:val="left" w:pos="851"/>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Rangovas atsako už Darbų defektus, nustatytus per garantinį terminą, jeigu neįrodo, kad jie atsirado dėl objekto normalaus susidėvėjimo ar netinkamo jo naudojimo.</w:t>
      </w:r>
    </w:p>
    <w:p w14:paraId="093AA6A1" w14:textId="7A3EBF10" w:rsidR="00CD78E0" w:rsidRPr="00191A05" w:rsidRDefault="00CD78E0" w:rsidP="00916AB3">
      <w:pPr>
        <w:pStyle w:val="Sraopastraipa"/>
        <w:widowControl w:val="0"/>
        <w:numPr>
          <w:ilvl w:val="1"/>
          <w:numId w:val="27"/>
        </w:numPr>
        <w:tabs>
          <w:tab w:val="left" w:pos="851"/>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2A171E72" w14:textId="77777777" w:rsidR="00CD78E0" w:rsidRPr="00191A05" w:rsidRDefault="00CD78E0" w:rsidP="00CD78E0">
      <w:pPr>
        <w:pStyle w:val="Sraopastraipa"/>
        <w:tabs>
          <w:tab w:val="left" w:pos="851"/>
        </w:tabs>
        <w:ind w:left="426" w:firstLine="851"/>
        <w:rPr>
          <w:rFonts w:ascii="Times New Roman" w:hAnsi="Times New Roman" w:cs="Times New Roman"/>
        </w:rPr>
      </w:pPr>
    </w:p>
    <w:p w14:paraId="53F7B87B" w14:textId="77777777" w:rsidR="00CD78E0" w:rsidRPr="00191A05" w:rsidRDefault="00CD78E0" w:rsidP="00916AB3">
      <w:pPr>
        <w:pStyle w:val="Sraopastraipa"/>
        <w:widowControl w:val="0"/>
        <w:numPr>
          <w:ilvl w:val="0"/>
          <w:numId w:val="27"/>
        </w:numPr>
        <w:tabs>
          <w:tab w:val="left" w:pos="284"/>
        </w:tabs>
        <w:autoSpaceDE w:val="0"/>
        <w:autoSpaceDN w:val="0"/>
        <w:spacing w:before="120" w:after="0" w:line="240" w:lineRule="auto"/>
        <w:ind w:left="0" w:firstLine="0"/>
        <w:jc w:val="center"/>
        <w:rPr>
          <w:rFonts w:ascii="Times New Roman" w:hAnsi="Times New Roman" w:cs="Times New Roman"/>
          <w:b/>
        </w:rPr>
      </w:pPr>
      <w:r w:rsidRPr="00191A05">
        <w:rPr>
          <w:rFonts w:ascii="Times New Roman" w:hAnsi="Times New Roman" w:cs="Times New Roman"/>
          <w:b/>
        </w:rPr>
        <w:t>ŠALIŲ ATSAKOMYBĖ</w:t>
      </w:r>
    </w:p>
    <w:p w14:paraId="616D21F2" w14:textId="77777777" w:rsidR="00CD78E0" w:rsidRPr="00191A05" w:rsidRDefault="00CD78E0" w:rsidP="00CD78E0">
      <w:pPr>
        <w:pStyle w:val="Sraopastraipa"/>
        <w:widowControl w:val="0"/>
        <w:autoSpaceDE w:val="0"/>
        <w:autoSpaceDN w:val="0"/>
        <w:spacing w:before="120"/>
        <w:ind w:left="360" w:firstLine="851"/>
        <w:rPr>
          <w:rFonts w:ascii="Times New Roman" w:hAnsi="Times New Roman" w:cs="Times New Roman"/>
          <w:b/>
        </w:rPr>
      </w:pPr>
    </w:p>
    <w:p w14:paraId="32BC23E5" w14:textId="77777777" w:rsidR="00CD78E0" w:rsidRPr="00191A05" w:rsidRDefault="00CD78E0" w:rsidP="00916AB3">
      <w:pPr>
        <w:pStyle w:val="Sraopastraipa"/>
        <w:widowControl w:val="0"/>
        <w:numPr>
          <w:ilvl w:val="1"/>
          <w:numId w:val="27"/>
        </w:numPr>
        <w:tabs>
          <w:tab w:val="left" w:pos="993"/>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Šalių atsakomybė yra nustatoma pagal galiojančius Lietuvos Respublikos teisės aktus ir šią Sutartį. </w:t>
      </w:r>
    </w:p>
    <w:p w14:paraId="76B9E001" w14:textId="77777777" w:rsidR="00CD78E0" w:rsidRPr="00191A05" w:rsidRDefault="00CD78E0" w:rsidP="00916AB3">
      <w:pPr>
        <w:pStyle w:val="Sraopastraipa"/>
        <w:widowControl w:val="0"/>
        <w:numPr>
          <w:ilvl w:val="1"/>
          <w:numId w:val="27"/>
        </w:numPr>
        <w:tabs>
          <w:tab w:val="left" w:pos="993"/>
          <w:tab w:val="left" w:pos="1276"/>
        </w:tabs>
        <w:autoSpaceDE w:val="0"/>
        <w:autoSpaceDN w:val="0"/>
        <w:spacing w:after="0" w:line="240" w:lineRule="auto"/>
        <w:ind w:left="0" w:firstLine="851"/>
        <w:jc w:val="both"/>
        <w:rPr>
          <w:rFonts w:ascii="Times New Roman" w:hAnsi="Times New Roman" w:cs="Times New Roman"/>
          <w:bCs/>
        </w:rPr>
      </w:pPr>
      <w:r w:rsidRPr="00191A05">
        <w:rPr>
          <w:rFonts w:ascii="Times New Roman" w:hAnsi="Times New Roman" w:cs="Times New Roman"/>
        </w:rPr>
        <w:t>Šalys įsipareigoja tinkamai vykdyti savo įsipareigojimus, prisiimtus šia Sutartimi, ir susilaikyti nuo bet kokių veiksmų, kuriais galėtų padaryti žalos viena kitai ar apsunkintų kitos Šalies prisiimtų įsipareigojimų įvykdymą.</w:t>
      </w:r>
      <w:r w:rsidRPr="00191A05">
        <w:rPr>
          <w:rFonts w:ascii="Times New Roman" w:hAnsi="Times New Roman" w:cs="Times New Roman"/>
          <w:bCs/>
        </w:rPr>
        <w:t xml:space="preserve"> </w:t>
      </w:r>
    </w:p>
    <w:p w14:paraId="53D38212" w14:textId="77777777" w:rsidR="00CD78E0" w:rsidRPr="00191A05" w:rsidRDefault="00CD78E0" w:rsidP="00916AB3">
      <w:pPr>
        <w:pStyle w:val="Sraopastraipa"/>
        <w:widowControl w:val="0"/>
        <w:numPr>
          <w:ilvl w:val="1"/>
          <w:numId w:val="27"/>
        </w:numPr>
        <w:tabs>
          <w:tab w:val="left" w:pos="1134"/>
          <w:tab w:val="left" w:pos="1276"/>
        </w:tabs>
        <w:autoSpaceDE w:val="0"/>
        <w:autoSpaceDN w:val="0"/>
        <w:spacing w:after="0" w:line="240" w:lineRule="auto"/>
        <w:ind w:left="0" w:firstLine="851"/>
        <w:jc w:val="both"/>
        <w:rPr>
          <w:rFonts w:ascii="Times New Roman" w:hAnsi="Times New Roman" w:cs="Times New Roman"/>
          <w:b/>
        </w:rPr>
      </w:pPr>
      <w:r w:rsidRPr="00191A05">
        <w:rPr>
          <w:rFonts w:ascii="Times New Roman" w:hAnsi="Times New Roman" w:cs="Times New Roman"/>
          <w:b/>
        </w:rPr>
        <w:t>Rangovas:</w:t>
      </w:r>
    </w:p>
    <w:p w14:paraId="7431C22E" w14:textId="77777777" w:rsidR="00CD78E0" w:rsidRPr="00191A05" w:rsidRDefault="00CD78E0" w:rsidP="00916AB3">
      <w:pPr>
        <w:pStyle w:val="Sraopastraipa"/>
        <w:widowControl w:val="0"/>
        <w:numPr>
          <w:ilvl w:val="2"/>
          <w:numId w:val="2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visus Sutartyje prisiimtus įsipareigojimus vykdys laiku ir kokybiškai;</w:t>
      </w:r>
    </w:p>
    <w:p w14:paraId="33F35027" w14:textId="3694A494" w:rsidR="00CD78E0" w:rsidRPr="0097577A" w:rsidRDefault="00CD78E0" w:rsidP="00916AB3">
      <w:pPr>
        <w:pStyle w:val="Pagrindiniotekstotrauka"/>
        <w:numPr>
          <w:ilvl w:val="2"/>
          <w:numId w:val="27"/>
        </w:numPr>
        <w:tabs>
          <w:tab w:val="left" w:pos="0"/>
          <w:tab w:val="left" w:pos="851"/>
          <w:tab w:val="left" w:pos="1134"/>
          <w:tab w:val="left" w:pos="1418"/>
          <w:tab w:val="left" w:pos="1701"/>
        </w:tabs>
        <w:spacing w:after="0" w:line="240" w:lineRule="auto"/>
        <w:ind w:left="0" w:firstLine="851"/>
        <w:jc w:val="both"/>
        <w:rPr>
          <w:rFonts w:ascii="Times New Roman" w:eastAsia="Times New Roman" w:hAnsi="Times New Roman" w:cs="Times New Roman"/>
        </w:rPr>
      </w:pPr>
      <w:r w:rsidRPr="00191A05">
        <w:rPr>
          <w:rFonts w:ascii="Times New Roman" w:eastAsia="Times New Roman" w:hAnsi="Times New Roman" w:cs="Times New Roman"/>
        </w:rPr>
        <w:t>nepagrįs</w:t>
      </w:r>
      <w:r w:rsidR="00A1434E">
        <w:rPr>
          <w:rFonts w:ascii="Times New Roman" w:eastAsia="Times New Roman" w:hAnsi="Times New Roman" w:cs="Times New Roman"/>
        </w:rPr>
        <w:t>tai uždelsus atlikti Darbus</w:t>
      </w:r>
      <w:r w:rsidRPr="00191A05">
        <w:rPr>
          <w:rFonts w:ascii="Times New Roman" w:eastAsia="Times New Roman" w:hAnsi="Times New Roman" w:cs="Times New Roman"/>
        </w:rPr>
        <w:t xml:space="preserve"> (4.1 punktas)</w:t>
      </w:r>
      <w:r w:rsidR="00170AF4">
        <w:rPr>
          <w:rFonts w:ascii="Times New Roman" w:eastAsia="Times New Roman" w:hAnsi="Times New Roman" w:cs="Times New Roman"/>
          <w:bCs/>
        </w:rPr>
        <w:t xml:space="preserve"> </w:t>
      </w:r>
      <w:r w:rsidRPr="00191A05">
        <w:rPr>
          <w:rFonts w:ascii="Times New Roman" w:eastAsia="Times New Roman" w:hAnsi="Times New Roman" w:cs="Times New Roman"/>
        </w:rPr>
        <w:t>moka Užsakovui 0,02 procento delspinigius nuo neatliktų darbų už kiekvieną uždelstą dieną. Rangovui</w:t>
      </w:r>
      <w:r w:rsidR="00A1434E">
        <w:rPr>
          <w:rFonts w:ascii="Times New Roman" w:hAnsi="Times New Roman" w:cs="Times New Roman"/>
        </w:rPr>
        <w:t xml:space="preserve"> uždelsus atlikti D</w:t>
      </w:r>
      <w:r w:rsidRPr="00191A05">
        <w:rPr>
          <w:rFonts w:ascii="Times New Roman" w:hAnsi="Times New Roman" w:cs="Times New Roman"/>
        </w:rPr>
        <w:t xml:space="preserve">arbus daugiau kaip 14 (keturiolika) kalendorinių dienų, Užsakovas </w:t>
      </w:r>
      <w:r w:rsidRPr="00191A05">
        <w:rPr>
          <w:rFonts w:ascii="Times New Roman" w:eastAsia="Times New Roman" w:hAnsi="Times New Roman" w:cs="Times New Roman"/>
        </w:rPr>
        <w:t xml:space="preserve">turi teisę reikalauti iš Rangovo </w:t>
      </w:r>
      <w:r w:rsidR="00A1434E">
        <w:rPr>
          <w:rFonts w:ascii="Times New Roman" w:eastAsia="Times New Roman" w:hAnsi="Times New Roman" w:cs="Times New Roman"/>
        </w:rPr>
        <w:t xml:space="preserve">papildomai </w:t>
      </w:r>
      <w:r w:rsidRPr="00191A05">
        <w:rPr>
          <w:rFonts w:ascii="Times New Roman" w:eastAsia="Times New Roman" w:hAnsi="Times New Roman" w:cs="Times New Roman"/>
        </w:rPr>
        <w:t xml:space="preserve">sumokėti </w:t>
      </w:r>
      <w:r w:rsidRPr="0097577A">
        <w:rPr>
          <w:rFonts w:ascii="Times New Roman" w:eastAsia="Times New Roman" w:hAnsi="Times New Roman" w:cs="Times New Roman"/>
        </w:rPr>
        <w:t xml:space="preserve">40,00 Eur (keturiasdešimt eurų, 0 ct) baudą už kiekvieną uždelstą dieną iki bus kol bus atlikti uždelsti darbai; </w:t>
      </w:r>
    </w:p>
    <w:p w14:paraId="1856C24F" w14:textId="7F7A81FA" w:rsidR="00CD78E0" w:rsidRPr="00191A05" w:rsidRDefault="00CD78E0" w:rsidP="00916AB3">
      <w:pPr>
        <w:pStyle w:val="Sraopastraipa"/>
        <w:widowControl w:val="0"/>
        <w:numPr>
          <w:ilvl w:val="2"/>
          <w:numId w:val="2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bCs/>
        </w:rPr>
      </w:pPr>
      <w:r w:rsidRPr="00191A05">
        <w:rPr>
          <w:rFonts w:ascii="Times New Roman" w:hAnsi="Times New Roman" w:cs="Times New Roman"/>
          <w:bCs/>
        </w:rPr>
        <w:t>be pateisinamos priežasties nepateikęs Užsakovui Darbų užbaigimo dokumentacijos Sutarties 4.1 punkte nurodytu laiku, moka Užsakovui 50,00  Eur (penkiasdešimt eurų, 0 ct) baudą už kiekvieną uždelstą dieną iki įsipareigojimų įvykdymo;</w:t>
      </w:r>
    </w:p>
    <w:p w14:paraId="536917E1" w14:textId="39F13848" w:rsidR="00CD78E0" w:rsidRPr="007A04AE" w:rsidRDefault="00CD78E0" w:rsidP="00916AB3">
      <w:pPr>
        <w:pStyle w:val="Sraopastraipa"/>
        <w:widowControl w:val="0"/>
        <w:numPr>
          <w:ilvl w:val="2"/>
          <w:numId w:val="27"/>
        </w:numPr>
        <w:tabs>
          <w:tab w:val="left" w:pos="0"/>
          <w:tab w:val="left" w:pos="1134"/>
          <w:tab w:val="left" w:pos="1418"/>
        </w:tabs>
        <w:autoSpaceDE w:val="0"/>
        <w:autoSpaceDN w:val="0"/>
        <w:spacing w:after="0" w:line="240" w:lineRule="auto"/>
        <w:ind w:left="0" w:firstLine="851"/>
        <w:jc w:val="both"/>
        <w:rPr>
          <w:rFonts w:ascii="Times New Roman" w:hAnsi="Times New Roman" w:cs="Times New Roman"/>
          <w:bCs/>
        </w:rPr>
      </w:pPr>
      <w:r w:rsidRPr="007A04AE">
        <w:rPr>
          <w:rFonts w:ascii="Times New Roman" w:hAnsi="Times New Roman" w:cs="Times New Roman"/>
        </w:rPr>
        <w:t>Užsakovo nurodytu ar Užsakovo ir Rangovo suderintu laiku nepradėjęs šalinti/nepašalinęs nustatytų defektų, Užsakovui pareikalavus, moka Sutarties 7.</w:t>
      </w:r>
      <w:r w:rsidR="00170AF4">
        <w:rPr>
          <w:rFonts w:ascii="Times New Roman" w:hAnsi="Times New Roman" w:cs="Times New Roman"/>
        </w:rPr>
        <w:t>5</w:t>
      </w:r>
      <w:r w:rsidRPr="007A04AE">
        <w:rPr>
          <w:rFonts w:ascii="Times New Roman" w:hAnsi="Times New Roman" w:cs="Times New Roman"/>
        </w:rPr>
        <w:t xml:space="preserve"> punkte nurodytą baudą ir atlygina Užsakovo išlaidas, susijusias su defektų šalinimu ir dėl to Užsakovo patirtus nuostolius; </w:t>
      </w:r>
    </w:p>
    <w:p w14:paraId="01C60203" w14:textId="7608FD0B" w:rsidR="00CD78E0" w:rsidRPr="00191A05" w:rsidRDefault="00CD78E0" w:rsidP="00916AB3">
      <w:pPr>
        <w:pStyle w:val="Sraopastraipa"/>
        <w:widowControl w:val="0"/>
        <w:numPr>
          <w:ilvl w:val="2"/>
          <w:numId w:val="2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be pateisinamos priežasties vienašališkai nutraukęs Sutartį sumoka Užsakovui 10 procentų dydžio baudą nuo pradinės Sutarties vertės be PVM (Sutarties 2.1 punktas) ir atlygina dėl to Užsakovo patirtus nuostolius;</w:t>
      </w:r>
    </w:p>
    <w:p w14:paraId="2447D674" w14:textId="77777777" w:rsidR="00CD78E0" w:rsidRPr="00191A05" w:rsidRDefault="00CD78E0" w:rsidP="00916AB3">
      <w:pPr>
        <w:pStyle w:val="Sraopastraipa"/>
        <w:widowControl w:val="0"/>
        <w:numPr>
          <w:ilvl w:val="2"/>
          <w:numId w:val="2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atlygina Užsakovui turėtas išlaidas arba neatlygintinai ištaiso trūkumus, jeigu nukrypsta nuo Sutarties sąlygų ir dėl to pablogėja Darbai arba padaromi kitokie Darbų trūkumai; </w:t>
      </w:r>
    </w:p>
    <w:p w14:paraId="72FADDCE" w14:textId="77777777" w:rsidR="00CD78E0" w:rsidRPr="00191A05" w:rsidRDefault="00CD78E0" w:rsidP="00916AB3">
      <w:pPr>
        <w:pStyle w:val="Sraopastraipa"/>
        <w:widowControl w:val="0"/>
        <w:numPr>
          <w:ilvl w:val="2"/>
          <w:numId w:val="2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atsako už subrangovų, jeigu tokie yra, prievolių vykdymą ar netinkamą vykdymą;</w:t>
      </w:r>
    </w:p>
    <w:p w14:paraId="1D1C2B7D" w14:textId="77777777" w:rsidR="00CD78E0" w:rsidRPr="00191A05" w:rsidRDefault="00CD78E0" w:rsidP="00916AB3">
      <w:pPr>
        <w:pStyle w:val="Sraopastraipa"/>
        <w:widowControl w:val="0"/>
        <w:numPr>
          <w:ilvl w:val="2"/>
          <w:numId w:val="2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prisiima atsakomybę už nelaimingus atsitikimus darbe, įvykusius vykdant Sutartį;</w:t>
      </w:r>
    </w:p>
    <w:p w14:paraId="5CBD136E" w14:textId="77777777" w:rsidR="00CD78E0" w:rsidRPr="00191A05" w:rsidRDefault="00CD78E0" w:rsidP="00916AB3">
      <w:pPr>
        <w:pStyle w:val="Sraopastraipa"/>
        <w:widowControl w:val="0"/>
        <w:numPr>
          <w:ilvl w:val="2"/>
          <w:numId w:val="2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Darbų vykdymo laikotarpiu, iki tinkamai atliktų visų šioje Sutartyje numatytų Darbų </w:t>
      </w:r>
      <w:r w:rsidRPr="00191A05">
        <w:rPr>
          <w:rFonts w:ascii="Times New Roman" w:hAnsi="Times New Roman" w:cs="Times New Roman"/>
        </w:rPr>
        <w:lastRenderedPageBreak/>
        <w:t>perdavimo–priėmimo Užsakovui, Rangovas atsako už bet kokią žalą, kuri padaroma Darbais Užsakovui ar tretiesiems asmenims.</w:t>
      </w:r>
    </w:p>
    <w:p w14:paraId="5C9F4591" w14:textId="791879BE" w:rsidR="00CD78E0" w:rsidRPr="00191A05" w:rsidRDefault="00CD78E0" w:rsidP="00916AB3">
      <w:pPr>
        <w:pStyle w:val="Sraopastraipa"/>
        <w:widowControl w:val="0"/>
        <w:numPr>
          <w:ilvl w:val="2"/>
          <w:numId w:val="27"/>
        </w:numPr>
        <w:shd w:val="clear" w:color="auto" w:fill="FFFFFF"/>
        <w:tabs>
          <w:tab w:val="left" w:pos="1134"/>
          <w:tab w:val="left" w:pos="1276"/>
          <w:tab w:val="left" w:pos="1560"/>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Rangovas teisės aktų nustatyta tvarka visiškai atsako, t. y. atlygina visus nuostolius Užsakovui ir tretiesiems asmenims, padarytus dėl Darbų trūkumų (klaidų), neatitikimo šiai Sutarčiai, Projektui ir/ar taikomiems teisės aktams, jei tokie trūkumai (klaidos) buvo nustatyti per visą LR Civiliniame kodekse bei LR Statybos įstatyme nustatytą garantinį laikotarpį, ar Rangovo suteiktą </w:t>
      </w:r>
      <w:r w:rsidR="00FB1D2D">
        <w:rPr>
          <w:rFonts w:ascii="Times New Roman" w:hAnsi="Times New Roman" w:cs="Times New Roman"/>
        </w:rPr>
        <w:t xml:space="preserve">papildomą </w:t>
      </w:r>
      <w:r w:rsidRPr="00191A05">
        <w:rPr>
          <w:rFonts w:ascii="Times New Roman" w:hAnsi="Times New Roman" w:cs="Times New Roman"/>
        </w:rPr>
        <w:t>garantinį laikotarpį.</w:t>
      </w:r>
    </w:p>
    <w:p w14:paraId="653CA703" w14:textId="51E0757F" w:rsidR="00CD78E0" w:rsidRPr="00097AAA" w:rsidRDefault="00CD78E0" w:rsidP="00916AB3">
      <w:pPr>
        <w:pStyle w:val="Sraopastraipa"/>
        <w:numPr>
          <w:ilvl w:val="2"/>
          <w:numId w:val="27"/>
        </w:numPr>
        <w:tabs>
          <w:tab w:val="left" w:pos="0"/>
          <w:tab w:val="left" w:pos="710"/>
          <w:tab w:val="left" w:pos="851"/>
          <w:tab w:val="left" w:pos="1134"/>
          <w:tab w:val="left" w:pos="1560"/>
        </w:tabs>
        <w:spacing w:after="0" w:line="240" w:lineRule="auto"/>
        <w:ind w:left="0" w:firstLine="851"/>
        <w:jc w:val="both"/>
        <w:rPr>
          <w:rFonts w:ascii="Times New Roman" w:hAnsi="Times New Roman" w:cs="Times New Roman"/>
          <w:lang w:eastAsia="lt-LT"/>
        </w:rPr>
      </w:pPr>
      <w:r w:rsidRPr="00191A05">
        <w:rPr>
          <w:rFonts w:ascii="Times New Roman" w:hAnsi="Times New Roman" w:cs="Times New Roman"/>
          <w:lang w:eastAsia="lt-LT"/>
        </w:rPr>
        <w:t xml:space="preserve">Užsakovui sustabdžius darbus </w:t>
      </w:r>
      <w:r w:rsidRPr="007A04AE">
        <w:rPr>
          <w:rFonts w:ascii="Times New Roman" w:hAnsi="Times New Roman" w:cs="Times New Roman"/>
          <w:lang w:eastAsia="lt-LT"/>
        </w:rPr>
        <w:t>Sutarties 4.1</w:t>
      </w:r>
      <w:r w:rsidR="00FB1D2D">
        <w:rPr>
          <w:rFonts w:ascii="Times New Roman" w:hAnsi="Times New Roman" w:cs="Times New Roman"/>
          <w:lang w:eastAsia="lt-LT"/>
        </w:rPr>
        <w:t>4</w:t>
      </w:r>
      <w:r w:rsidRPr="00191A05">
        <w:rPr>
          <w:rFonts w:ascii="Times New Roman" w:hAnsi="Times New Roman" w:cs="Times New Roman"/>
          <w:color w:val="FF0000"/>
          <w:lang w:eastAsia="lt-LT"/>
        </w:rPr>
        <w:t xml:space="preserve"> </w:t>
      </w:r>
      <w:r w:rsidRPr="00191A05">
        <w:rPr>
          <w:rFonts w:ascii="Times New Roman" w:hAnsi="Times New Roman" w:cs="Times New Roman"/>
          <w:lang w:eastAsia="lt-LT"/>
        </w:rPr>
        <w:t xml:space="preserve">punkte nurodytu pagrindu, Rangovas moka Užsakovui 0,02 % delspinigius nuo </w:t>
      </w:r>
      <w:r w:rsidRPr="00191A05">
        <w:rPr>
          <w:rFonts w:ascii="Times New Roman" w:eastAsiaTheme="minorEastAsia" w:hAnsi="Times New Roman" w:cs="Times New Roman"/>
          <w:lang w:eastAsia="lt-LT"/>
        </w:rPr>
        <w:t>bendros Sutarties kainos be PVM (Sutarties 2.1 punktas) už kiekvieną sustabdymo dieną.</w:t>
      </w:r>
    </w:p>
    <w:p w14:paraId="62E00809" w14:textId="77777777" w:rsidR="00097AAA" w:rsidRPr="00097AAA" w:rsidRDefault="00097AAA" w:rsidP="00916AB3">
      <w:pPr>
        <w:pStyle w:val="Sraopastraipa"/>
        <w:widowControl w:val="0"/>
        <w:numPr>
          <w:ilvl w:val="1"/>
          <w:numId w:val="27"/>
        </w:numPr>
        <w:tabs>
          <w:tab w:val="left" w:pos="851"/>
          <w:tab w:val="left" w:pos="1276"/>
        </w:tabs>
        <w:autoSpaceDE w:val="0"/>
        <w:autoSpaceDN w:val="0"/>
        <w:spacing w:after="0" w:line="240" w:lineRule="auto"/>
        <w:ind w:left="0" w:firstLine="851"/>
        <w:jc w:val="both"/>
        <w:rPr>
          <w:rFonts w:ascii="Times New Roman" w:hAnsi="Times New Roman" w:cs="Times New Roman"/>
        </w:rPr>
      </w:pPr>
      <w:r w:rsidRPr="00097AAA">
        <w:rPr>
          <w:rFonts w:ascii="Times New Roman" w:hAnsi="Times New Roman" w:cs="Times New Roman"/>
        </w:rPr>
        <w:t>Už papildomos garantijos įsipareigojimo nesilaikymą ar netinkamą vykdymą Užsakovas reikalaus sumokėti baudą, kuri bus lygi pasiūlytos garantijos trukmės įvertinimui pinigine verte (eurais) ir padauginus šią vertę iš dviejų.</w:t>
      </w:r>
    </w:p>
    <w:p w14:paraId="47A13B54" w14:textId="77777777" w:rsidR="00CD78E0" w:rsidRPr="00191A05" w:rsidRDefault="00CD78E0" w:rsidP="00916AB3">
      <w:pPr>
        <w:pStyle w:val="Sraopastraipa"/>
        <w:widowControl w:val="0"/>
        <w:numPr>
          <w:ilvl w:val="1"/>
          <w:numId w:val="27"/>
        </w:numPr>
        <w:shd w:val="clear" w:color="auto" w:fill="FFFFFF"/>
        <w:tabs>
          <w:tab w:val="left" w:pos="1134"/>
          <w:tab w:val="left" w:pos="1276"/>
        </w:tabs>
        <w:autoSpaceDE w:val="0"/>
        <w:autoSpaceDN w:val="0"/>
        <w:spacing w:after="0" w:line="240" w:lineRule="auto"/>
        <w:ind w:left="0" w:firstLine="851"/>
        <w:jc w:val="both"/>
        <w:rPr>
          <w:rFonts w:ascii="Times New Roman" w:hAnsi="Times New Roman" w:cs="Times New Roman"/>
          <w:b/>
        </w:rPr>
      </w:pPr>
      <w:r w:rsidRPr="00191A05">
        <w:rPr>
          <w:rFonts w:ascii="Times New Roman" w:hAnsi="Times New Roman" w:cs="Times New Roman"/>
          <w:b/>
        </w:rPr>
        <w:t>Užsakovas:</w:t>
      </w:r>
    </w:p>
    <w:p w14:paraId="0F6DDB3D" w14:textId="77777777" w:rsidR="00CD78E0" w:rsidRPr="00191A05" w:rsidRDefault="00CD78E0" w:rsidP="00916AB3">
      <w:pPr>
        <w:pStyle w:val="Sraopastraipa"/>
        <w:widowControl w:val="0"/>
        <w:numPr>
          <w:ilvl w:val="2"/>
          <w:numId w:val="2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turi teisę nemokėti už nekokybiškai atliktus Darbus arba atsiradus trūkumų ir/ar defektų sustabdyti Darbus, kol trūkumai ir/ar defektai bus pašalinti;</w:t>
      </w:r>
    </w:p>
    <w:p w14:paraId="04805ED9" w14:textId="77777777" w:rsidR="00CD78E0" w:rsidRPr="00191A05" w:rsidRDefault="00CD78E0" w:rsidP="00916AB3">
      <w:pPr>
        <w:pStyle w:val="Sraopastraipa"/>
        <w:widowControl w:val="0"/>
        <w:numPr>
          <w:ilvl w:val="2"/>
          <w:numId w:val="2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4BC35A56" w14:textId="77777777" w:rsidR="00CD78E0" w:rsidRPr="00191A05" w:rsidRDefault="00CD78E0" w:rsidP="00916AB3">
      <w:pPr>
        <w:pStyle w:val="Sraopastraipa"/>
        <w:widowControl w:val="0"/>
        <w:numPr>
          <w:ilvl w:val="2"/>
          <w:numId w:val="27"/>
        </w:numPr>
        <w:tabs>
          <w:tab w:val="left" w:pos="851"/>
          <w:tab w:val="left" w:pos="1134"/>
          <w:tab w:val="left" w:pos="1418"/>
          <w:tab w:val="left" w:pos="1701"/>
        </w:tabs>
        <w:suppressAutoHyphen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nepagrįstai uždelsęs atsiskaityti už atliktus Darbus Sutartyje nustatyta tvarka ir terminais, moka Rangovui, pagal Rangovo rašytinį reikalavimą, 0,02 procento  delspinigių, nuo laiku neapmokėtos sumos, už kiekvieną pradelstą dieną;</w:t>
      </w:r>
    </w:p>
    <w:p w14:paraId="206D753A" w14:textId="77777777" w:rsidR="00CD78E0" w:rsidRPr="00191A05" w:rsidRDefault="00CD78E0" w:rsidP="00916AB3">
      <w:pPr>
        <w:pStyle w:val="Sraopastraipa"/>
        <w:widowControl w:val="0"/>
        <w:numPr>
          <w:ilvl w:val="2"/>
          <w:numId w:val="2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nutraukęs Sutartį ne dėl Rangovo kaltės, pagal Rangovo rašytinį reikalavimą, apmoka atliktų Darbų vertę iki Sutarties nutraukimo.</w:t>
      </w:r>
    </w:p>
    <w:p w14:paraId="2236FFB3" w14:textId="2B08758F" w:rsidR="00CD78E0" w:rsidRPr="00191A05" w:rsidRDefault="00CD78E0" w:rsidP="00916AB3">
      <w:pPr>
        <w:pStyle w:val="Sraopastraipa"/>
        <w:widowControl w:val="0"/>
        <w:numPr>
          <w:ilvl w:val="1"/>
          <w:numId w:val="27"/>
        </w:numPr>
        <w:shd w:val="clear" w:color="auto" w:fill="FFFFFF"/>
        <w:tabs>
          <w:tab w:val="left" w:pos="993"/>
          <w:tab w:val="left" w:pos="1134"/>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Netesyb</w:t>
      </w:r>
      <w:r w:rsidR="00BC7780">
        <w:rPr>
          <w:rFonts w:ascii="Times New Roman" w:hAnsi="Times New Roman" w:cs="Times New Roman"/>
        </w:rPr>
        <w:t>ų</w:t>
      </w:r>
      <w:r w:rsidRPr="00191A05">
        <w:rPr>
          <w:rFonts w:ascii="Times New Roman" w:hAnsi="Times New Roman" w:cs="Times New Roman"/>
        </w:rPr>
        <w:t xml:space="preserve"> sumokėjimas neatleidžia Šalių nuo pareigos atlyginti nuostolius ir nuo šioje Sutartyje nurodytų įsipareigojimų vykdymo</w:t>
      </w:r>
    </w:p>
    <w:p w14:paraId="32FC3066" w14:textId="77777777" w:rsidR="00CD78E0" w:rsidRPr="00191A05" w:rsidRDefault="00CD78E0" w:rsidP="00916AB3">
      <w:pPr>
        <w:pStyle w:val="Sraopastraipa"/>
        <w:widowControl w:val="0"/>
        <w:numPr>
          <w:ilvl w:val="1"/>
          <w:numId w:val="27"/>
        </w:numPr>
        <w:shd w:val="clear" w:color="auto" w:fill="FFFFFF"/>
        <w:tabs>
          <w:tab w:val="left" w:pos="993"/>
          <w:tab w:val="left" w:pos="1276"/>
          <w:tab w:val="left" w:pos="1418"/>
          <w:tab w:val="left" w:pos="1560"/>
          <w:tab w:val="left" w:pos="1843"/>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0FD97FA4" w14:textId="77777777" w:rsidR="00CD78E0" w:rsidRPr="00191A05" w:rsidRDefault="00CD78E0" w:rsidP="00916AB3">
      <w:pPr>
        <w:pStyle w:val="Sraopastraipa"/>
        <w:widowControl w:val="0"/>
        <w:numPr>
          <w:ilvl w:val="1"/>
          <w:numId w:val="27"/>
        </w:numPr>
        <w:shd w:val="clear" w:color="auto" w:fill="FFFFFF"/>
        <w:tabs>
          <w:tab w:val="left" w:pos="993"/>
          <w:tab w:val="left" w:pos="1276"/>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6026E1A" w14:textId="77777777" w:rsidR="00CD78E0" w:rsidRPr="00191A05" w:rsidRDefault="00CD78E0" w:rsidP="00CD78E0">
      <w:pPr>
        <w:widowControl w:val="0"/>
        <w:shd w:val="clear" w:color="auto" w:fill="FFFFFF"/>
        <w:tabs>
          <w:tab w:val="left" w:pos="993"/>
          <w:tab w:val="left" w:pos="1276"/>
        </w:tabs>
        <w:autoSpaceDE w:val="0"/>
        <w:autoSpaceDN w:val="0"/>
        <w:spacing w:after="0" w:line="240" w:lineRule="auto"/>
        <w:ind w:firstLine="851"/>
        <w:rPr>
          <w:rFonts w:ascii="Times New Roman" w:hAnsi="Times New Roman" w:cs="Times New Roman"/>
        </w:rPr>
      </w:pPr>
    </w:p>
    <w:p w14:paraId="4646A5C6" w14:textId="77777777" w:rsidR="00CD78E0" w:rsidRPr="00191A05" w:rsidRDefault="00CD78E0" w:rsidP="00916AB3">
      <w:pPr>
        <w:numPr>
          <w:ilvl w:val="0"/>
          <w:numId w:val="27"/>
        </w:numPr>
        <w:tabs>
          <w:tab w:val="left" w:pos="284"/>
        </w:tabs>
        <w:spacing w:after="0" w:line="240" w:lineRule="auto"/>
        <w:ind w:left="0" w:firstLine="0"/>
        <w:contextualSpacing/>
        <w:jc w:val="center"/>
        <w:rPr>
          <w:rFonts w:ascii="Times New Roman" w:hAnsi="Times New Roman" w:cs="Times New Roman"/>
          <w:b/>
        </w:rPr>
      </w:pPr>
      <w:r w:rsidRPr="00191A05">
        <w:rPr>
          <w:rFonts w:ascii="Times New Roman" w:hAnsi="Times New Roman" w:cs="Times New Roman"/>
          <w:b/>
        </w:rPr>
        <w:t>DARBŲ KEITIMAS, ATSISAKYMAS IR PAPILDOMI DARBAI</w:t>
      </w:r>
    </w:p>
    <w:p w14:paraId="1F527DF7" w14:textId="77777777" w:rsidR="00CD78E0" w:rsidRPr="00191A05" w:rsidRDefault="00CD78E0" w:rsidP="00CD78E0">
      <w:pPr>
        <w:spacing w:after="0" w:line="240" w:lineRule="auto"/>
        <w:ind w:firstLine="851"/>
        <w:contextualSpacing/>
        <w:rPr>
          <w:rFonts w:ascii="Times New Roman" w:hAnsi="Times New Roman" w:cs="Times New Roman"/>
          <w:b/>
        </w:rPr>
      </w:pPr>
    </w:p>
    <w:p w14:paraId="3AB728D3" w14:textId="77777777" w:rsidR="00CD78E0" w:rsidRPr="00191A05" w:rsidRDefault="00CD78E0" w:rsidP="00916AB3">
      <w:pPr>
        <w:numPr>
          <w:ilvl w:val="1"/>
          <w:numId w:val="27"/>
        </w:numPr>
        <w:tabs>
          <w:tab w:val="left" w:pos="993"/>
          <w:tab w:val="left" w:pos="1276"/>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1FA5F40E" w14:textId="77777777" w:rsidR="00CD78E0" w:rsidRPr="00191A05" w:rsidRDefault="00CD78E0" w:rsidP="00916AB3">
      <w:pPr>
        <w:numPr>
          <w:ilvl w:val="1"/>
          <w:numId w:val="27"/>
        </w:numPr>
        <w:tabs>
          <w:tab w:val="left" w:pos="993"/>
          <w:tab w:val="left" w:pos="1276"/>
        </w:tabs>
        <w:spacing w:after="0" w:line="240" w:lineRule="auto"/>
        <w:ind w:left="0" w:firstLine="851"/>
        <w:jc w:val="both"/>
        <w:rPr>
          <w:rFonts w:ascii="Times New Roman" w:hAnsi="Times New Roman" w:cs="Times New Roman"/>
        </w:rPr>
      </w:pPr>
      <w:r w:rsidRPr="00191A05">
        <w:rPr>
          <w:rFonts w:ascii="Times New Roman" w:hAnsi="Times New Roman" w:cs="Times New Roman"/>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3C9088EA" w14:textId="54A4EBDD" w:rsidR="00CD78E0" w:rsidRPr="00191A05" w:rsidRDefault="00CD78E0" w:rsidP="00916AB3">
      <w:pPr>
        <w:numPr>
          <w:ilvl w:val="1"/>
          <w:numId w:val="27"/>
        </w:numPr>
        <w:tabs>
          <w:tab w:val="left" w:pos="993"/>
          <w:tab w:val="left" w:pos="1276"/>
        </w:tabs>
        <w:spacing w:after="0" w:line="240" w:lineRule="auto"/>
        <w:ind w:left="0" w:firstLine="851"/>
        <w:jc w:val="both"/>
        <w:rPr>
          <w:rFonts w:ascii="Times New Roman" w:hAnsi="Times New Roman" w:cs="Times New Roman"/>
        </w:rPr>
      </w:pPr>
      <w:r w:rsidRPr="00191A05">
        <w:rPr>
          <w:rFonts w:ascii="Times New Roman" w:hAnsi="Times New Roman" w:cs="Times New Roman"/>
        </w:rPr>
        <w:t>Darbų pakeitimai gali būti atliekami tik jei jie būtini Darbams tinkamai atlikti ir užbaigti ir tik dėl iki Sutarties pasirašymo nenumatytų aplinkybių</w:t>
      </w:r>
      <w:r w:rsidR="0086251D">
        <w:rPr>
          <w:rFonts w:ascii="Times New Roman" w:hAnsi="Times New Roman" w:cs="Times New Roman"/>
        </w:rPr>
        <w:t xml:space="preserve">.  </w:t>
      </w:r>
    </w:p>
    <w:p w14:paraId="0FE14BF5" w14:textId="77777777" w:rsidR="00CD78E0" w:rsidRPr="00191A05" w:rsidRDefault="00CD78E0" w:rsidP="00916AB3">
      <w:pPr>
        <w:numPr>
          <w:ilvl w:val="1"/>
          <w:numId w:val="27"/>
        </w:numPr>
        <w:tabs>
          <w:tab w:val="left" w:pos="993"/>
          <w:tab w:val="left" w:pos="1276"/>
        </w:tabs>
        <w:spacing w:after="0" w:line="240" w:lineRule="auto"/>
        <w:ind w:left="0" w:firstLine="851"/>
        <w:jc w:val="both"/>
        <w:rPr>
          <w:rFonts w:ascii="Times New Roman" w:hAnsi="Times New Roman" w:cs="Times New Roman"/>
          <w:bCs/>
        </w:rPr>
      </w:pPr>
      <w:r w:rsidRPr="00191A05">
        <w:rPr>
          <w:rFonts w:ascii="Times New Roman" w:hAnsi="Times New Roman" w:cs="Times New Roman"/>
          <w:bCs/>
        </w:rPr>
        <w:t>Šalims sutarus dėl darbų pakeitimo ir (ar) papildomų darbų būtinybės</w:t>
      </w:r>
      <w:r w:rsidRPr="00191A05">
        <w:rPr>
          <w:rFonts w:ascii="Times New Roman" w:hAnsi="Times New Roman" w:cs="Times New Roman"/>
        </w:rPr>
        <w:t xml:space="preserve">,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w:t>
      </w:r>
      <w:r w:rsidRPr="00191A05">
        <w:rPr>
          <w:rFonts w:ascii="Times New Roman" w:hAnsi="Times New Roman" w:cs="Times New Roman"/>
        </w:rPr>
        <w:lastRenderedPageBreak/>
        <w:t>ir (ar)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512BAC67" w14:textId="77777777" w:rsidR="00CD78E0" w:rsidRPr="00191A05" w:rsidRDefault="00CD78E0" w:rsidP="00916AB3">
      <w:pPr>
        <w:numPr>
          <w:ilvl w:val="1"/>
          <w:numId w:val="27"/>
        </w:numPr>
        <w:tabs>
          <w:tab w:val="left" w:pos="0"/>
          <w:tab w:val="left" w:pos="993"/>
          <w:tab w:val="left" w:pos="1276"/>
          <w:tab w:val="left" w:pos="1701"/>
        </w:tabs>
        <w:spacing w:after="0" w:line="240" w:lineRule="auto"/>
        <w:ind w:left="0" w:firstLine="851"/>
        <w:jc w:val="both"/>
        <w:rPr>
          <w:rFonts w:ascii="Times New Roman" w:hAnsi="Times New Roman" w:cs="Times New Roman"/>
          <w:bCs/>
        </w:rPr>
      </w:pPr>
      <w:r w:rsidRPr="00191A05">
        <w:rPr>
          <w:rFonts w:ascii="Times New Roman" w:hAnsi="Times New Roman" w:cs="Times New Roman"/>
          <w:bCs/>
        </w:rPr>
        <w:t>Užsakovas jokiais atvejais neapmoka už Rangovo atliktus papildomus darbus, kurių Rangovas iš anksto raštu nesuderino su Užsakovu.</w:t>
      </w:r>
      <w:r w:rsidRPr="00191A05">
        <w:rPr>
          <w:rFonts w:ascii="Times New Roman" w:hAnsi="Times New Roman" w:cs="Times New Roman"/>
        </w:rPr>
        <w:t xml:space="preserve"> </w:t>
      </w:r>
      <w:r w:rsidRPr="00191A05">
        <w:rPr>
          <w:rFonts w:ascii="Times New Roman" w:hAnsi="Times New Roman" w:cs="Times New Roman"/>
          <w:bCs/>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1381C051" w14:textId="3CFBCE36" w:rsidR="00CD78E0" w:rsidRPr="00191A05" w:rsidRDefault="00CD78E0" w:rsidP="00916AB3">
      <w:pPr>
        <w:numPr>
          <w:ilvl w:val="1"/>
          <w:numId w:val="27"/>
        </w:numPr>
        <w:tabs>
          <w:tab w:val="left" w:pos="0"/>
          <w:tab w:val="left" w:pos="1134"/>
          <w:tab w:val="left" w:pos="1276"/>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Šiame skyriuje nurodyti darbų keitimai, atsisakymai ir </w:t>
      </w:r>
      <w:r w:rsidR="00361933" w:rsidRPr="00191A05">
        <w:rPr>
          <w:rFonts w:ascii="Times New Roman" w:hAnsi="Times New Roman" w:cs="Times New Roman"/>
        </w:rPr>
        <w:t>papildom</w:t>
      </w:r>
      <w:r w:rsidR="00361933">
        <w:rPr>
          <w:rFonts w:ascii="Times New Roman" w:hAnsi="Times New Roman" w:cs="Times New Roman"/>
        </w:rPr>
        <w:t>ų</w:t>
      </w:r>
      <w:r w:rsidR="00361933" w:rsidRPr="00191A05">
        <w:rPr>
          <w:rFonts w:ascii="Times New Roman" w:hAnsi="Times New Roman" w:cs="Times New Roman"/>
        </w:rPr>
        <w:t xml:space="preserve"> darb</w:t>
      </w:r>
      <w:r w:rsidR="00361933">
        <w:rPr>
          <w:rFonts w:ascii="Times New Roman" w:hAnsi="Times New Roman" w:cs="Times New Roman"/>
        </w:rPr>
        <w:t>ų įsigijimai</w:t>
      </w:r>
      <w:r w:rsidR="00361933" w:rsidRPr="00191A05">
        <w:rPr>
          <w:rFonts w:ascii="Times New Roman" w:hAnsi="Times New Roman" w:cs="Times New Roman"/>
        </w:rPr>
        <w:t xml:space="preserve"> </w:t>
      </w:r>
      <w:r w:rsidRPr="00191A05">
        <w:rPr>
          <w:rFonts w:ascii="Times New Roman" w:hAnsi="Times New Roman" w:cs="Times New Roman"/>
        </w:rPr>
        <w:t xml:space="preserve">vykdomi vadovaujantis Viešųjų pirkimo įstatymo 89 straipsnio nuostatomis bei Kainodaros taisyklių nustatymo metodika, patvirtinta Viešųjų pirkimų tarnybos direktoriaus </w:t>
      </w:r>
      <w:r w:rsidR="00361933" w:rsidRPr="00191A05">
        <w:rPr>
          <w:rFonts w:ascii="Times New Roman" w:hAnsi="Times New Roman" w:cs="Times New Roman"/>
        </w:rPr>
        <w:t xml:space="preserve">2017 m. birželio 28 d. </w:t>
      </w:r>
      <w:r w:rsidRPr="00191A05">
        <w:rPr>
          <w:rFonts w:ascii="Times New Roman" w:hAnsi="Times New Roman" w:cs="Times New Roman"/>
        </w:rPr>
        <w:t xml:space="preserve">įsakymu Nr. 1S-95. </w:t>
      </w:r>
    </w:p>
    <w:p w14:paraId="73BB8F2E" w14:textId="77777777" w:rsidR="00CD78E0" w:rsidRPr="00191A05" w:rsidRDefault="00CD78E0" w:rsidP="00CD78E0">
      <w:pPr>
        <w:tabs>
          <w:tab w:val="left" w:pos="0"/>
          <w:tab w:val="left" w:pos="709"/>
          <w:tab w:val="left" w:pos="851"/>
          <w:tab w:val="left" w:pos="1134"/>
          <w:tab w:val="left" w:pos="1276"/>
          <w:tab w:val="left" w:pos="2127"/>
          <w:tab w:val="left" w:pos="2268"/>
          <w:tab w:val="left" w:pos="2835"/>
        </w:tabs>
        <w:spacing w:after="0" w:line="240" w:lineRule="auto"/>
        <w:ind w:firstLine="851"/>
        <w:rPr>
          <w:rFonts w:ascii="Times New Roman" w:hAnsi="Times New Roman" w:cs="Times New Roman"/>
        </w:rPr>
      </w:pPr>
    </w:p>
    <w:p w14:paraId="7D70DAE8" w14:textId="77777777" w:rsidR="00CD78E0" w:rsidRPr="00191A05" w:rsidRDefault="00CD78E0" w:rsidP="00916AB3">
      <w:pPr>
        <w:numPr>
          <w:ilvl w:val="0"/>
          <w:numId w:val="27"/>
        </w:numPr>
        <w:tabs>
          <w:tab w:val="left" w:pos="0"/>
          <w:tab w:val="left" w:pos="426"/>
          <w:tab w:val="left" w:pos="1276"/>
        </w:tabs>
        <w:spacing w:after="0" w:line="240" w:lineRule="auto"/>
        <w:ind w:left="0" w:firstLine="0"/>
        <w:jc w:val="center"/>
        <w:rPr>
          <w:rFonts w:ascii="Times New Roman" w:hAnsi="Times New Roman" w:cs="Times New Roman"/>
          <w:b/>
        </w:rPr>
      </w:pPr>
      <w:bookmarkStart w:id="98" w:name="_Hlk99636796"/>
      <w:r w:rsidRPr="00191A05">
        <w:rPr>
          <w:rFonts w:ascii="Times New Roman" w:hAnsi="Times New Roman" w:cs="Times New Roman"/>
          <w:b/>
        </w:rPr>
        <w:t>SUBRANGOVAI. SUBRANGOVŲ IR SPECIALISTŲ KEITIMO TVARKA</w:t>
      </w:r>
    </w:p>
    <w:p w14:paraId="6D8AF894" w14:textId="77777777" w:rsidR="00CD78E0" w:rsidRPr="00191A05" w:rsidRDefault="00CD78E0" w:rsidP="00CD78E0">
      <w:pPr>
        <w:tabs>
          <w:tab w:val="left" w:pos="0"/>
          <w:tab w:val="left" w:pos="1134"/>
          <w:tab w:val="left" w:pos="1276"/>
        </w:tabs>
        <w:spacing w:after="0" w:line="240" w:lineRule="auto"/>
        <w:ind w:left="360" w:firstLine="851"/>
        <w:rPr>
          <w:rFonts w:ascii="Times New Roman" w:hAnsi="Times New Roman" w:cs="Times New Roman"/>
          <w:b/>
        </w:rPr>
      </w:pPr>
    </w:p>
    <w:bookmarkEnd w:id="98"/>
    <w:p w14:paraId="076F412D" w14:textId="77777777" w:rsidR="00CD78E0" w:rsidRPr="00191A05" w:rsidRDefault="00CD78E0" w:rsidP="00916AB3">
      <w:pPr>
        <w:numPr>
          <w:ilvl w:val="1"/>
          <w:numId w:val="27"/>
        </w:numPr>
        <w:tabs>
          <w:tab w:val="left" w:pos="0"/>
          <w:tab w:val="left" w:pos="568"/>
          <w:tab w:val="left" w:pos="993"/>
          <w:tab w:val="left" w:pos="1418"/>
          <w:tab w:val="left" w:pos="1843"/>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Sutarčiai vykdyti pasitelkiami šie subrangovai: </w:t>
      </w:r>
      <w:r w:rsidRPr="00191A05">
        <w:rPr>
          <w:rFonts w:ascii="Times New Roman" w:hAnsi="Times New Roman" w:cs="Times New Roman"/>
          <w:b/>
          <w:i/>
        </w:rPr>
        <w:t>[surašyti Rangovo pasiūlyme nurodytus subrangovus, jeigu tokių nėra parašyti žodį „nėra].</w:t>
      </w:r>
      <w:r w:rsidRPr="00191A05">
        <w:rPr>
          <w:rFonts w:ascii="Times New Roman" w:hAnsi="Times New Roman" w:cs="Times New Roman"/>
        </w:rPr>
        <w:t xml:space="preserve"> Rangovas įsipareigoja ne vėliau kaip iki Sutarties vykdymo pradžios raštu pranešti Užsakovo atstovui subrangovų kontaktinius duomenis ir subrangovų atstovus.</w:t>
      </w:r>
    </w:p>
    <w:p w14:paraId="5224151E" w14:textId="77777777" w:rsidR="00CD78E0" w:rsidRPr="00191A05" w:rsidRDefault="00CD78E0" w:rsidP="00916AB3">
      <w:pPr>
        <w:numPr>
          <w:ilvl w:val="1"/>
          <w:numId w:val="27"/>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4D4AFB76" w14:textId="77777777" w:rsidR="00CD78E0" w:rsidRPr="00191A05" w:rsidRDefault="00CD78E0" w:rsidP="00916AB3">
      <w:pPr>
        <w:numPr>
          <w:ilvl w:val="1"/>
          <w:numId w:val="27"/>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rPr>
      </w:pPr>
      <w:r w:rsidRPr="00191A05">
        <w:rPr>
          <w:rFonts w:ascii="Times New Roman" w:hAnsi="Times New Roman" w:cs="Times New Roman"/>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509DB65B" w14:textId="77777777" w:rsidR="00CD78E0" w:rsidRPr="00191A05" w:rsidRDefault="00CD78E0" w:rsidP="00916AB3">
      <w:pPr>
        <w:numPr>
          <w:ilvl w:val="1"/>
          <w:numId w:val="27"/>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rPr>
      </w:pPr>
      <w:r w:rsidRPr="00191A05">
        <w:rPr>
          <w:rFonts w:ascii="Times New Roman" w:hAnsi="Times New Roman" w:cs="Times New Roman"/>
        </w:rPr>
        <w:t>Tais atvejais, kai kvalifikacijai pagrįsti Rangovas nesiremia subrangovų pajėgumais, Užsakovas netikrina šių subrangovų pašalinimo pagrindų.</w:t>
      </w:r>
    </w:p>
    <w:p w14:paraId="4D69AEC1" w14:textId="77777777" w:rsidR="00CD78E0" w:rsidRPr="00191A05" w:rsidRDefault="00CD78E0" w:rsidP="00916AB3">
      <w:pPr>
        <w:numPr>
          <w:ilvl w:val="1"/>
          <w:numId w:val="27"/>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6A61F8F4" w14:textId="2322D46C" w:rsidR="00CD78E0" w:rsidRPr="00191A05" w:rsidRDefault="00CD78E0" w:rsidP="00916AB3">
      <w:pPr>
        <w:numPr>
          <w:ilvl w:val="1"/>
          <w:numId w:val="27"/>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Specialisto keitimas ar naujo skyrimas galimas</w:t>
      </w:r>
      <w:r w:rsidR="00CC25CA">
        <w:rPr>
          <w:rFonts w:ascii="Times New Roman" w:hAnsi="Times New Roman" w:cs="Times New Roman"/>
        </w:rPr>
        <w:t xml:space="preserve"> </w:t>
      </w:r>
      <w:r w:rsidRPr="00191A05">
        <w:rPr>
          <w:rFonts w:ascii="Times New Roman" w:hAnsi="Times New Roman" w:cs="Times New Roman"/>
        </w:rPr>
        <w:t>tik esant vienai iš šių priežasčių:</w:t>
      </w:r>
    </w:p>
    <w:p w14:paraId="4B98967C" w14:textId="77777777" w:rsidR="00CD78E0" w:rsidRPr="00191A05" w:rsidRDefault="00CD78E0" w:rsidP="00916AB3">
      <w:pPr>
        <w:pStyle w:val="Sraopastraipa"/>
        <w:numPr>
          <w:ilvl w:val="2"/>
          <w:numId w:val="30"/>
        </w:numPr>
        <w:tabs>
          <w:tab w:val="left" w:pos="0"/>
          <w:tab w:val="left" w:pos="568"/>
          <w:tab w:val="left" w:pos="993"/>
          <w:tab w:val="left" w:pos="1560"/>
          <w:tab w:val="left" w:pos="1701"/>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sutartyje numatytas specialistas atleidžiamas, atsistatydina iš pareigų, išeina iš darbo, negali eiti savo pareigų dėl ligos ar traumos; </w:t>
      </w:r>
    </w:p>
    <w:p w14:paraId="37D1F7D4" w14:textId="77777777" w:rsidR="00CD78E0" w:rsidRPr="00191A05" w:rsidRDefault="00CD78E0" w:rsidP="00916AB3">
      <w:pPr>
        <w:numPr>
          <w:ilvl w:val="2"/>
          <w:numId w:val="30"/>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rPr>
      </w:pPr>
      <w:r w:rsidRPr="00191A05">
        <w:rPr>
          <w:rFonts w:ascii="Times New Roman" w:hAnsi="Times New Roman" w:cs="Times New Roman"/>
        </w:rPr>
        <w:t>siekiant tinkamai ir laiku įvykdyti Sutartį būtina padidinti statybos darbų spartą dėl Darbų atlikimui nepalankių gamtinių sąlygų ar kitų pagrįstų (nenumatytų) aplinkybių;</w:t>
      </w:r>
    </w:p>
    <w:p w14:paraId="0D1D3F42" w14:textId="77777777" w:rsidR="00CD78E0" w:rsidRPr="00191A05" w:rsidRDefault="00CD78E0" w:rsidP="00916AB3">
      <w:pPr>
        <w:numPr>
          <w:ilvl w:val="2"/>
          <w:numId w:val="30"/>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rPr>
      </w:pPr>
      <w:r w:rsidRPr="00191A05">
        <w:rPr>
          <w:rFonts w:ascii="Times New Roman" w:hAnsi="Times New Roman" w:cs="Times New Roman"/>
        </w:rPr>
        <w:t>esant kitoms nenumatytoms pagrįstoms aplinkybėms.</w:t>
      </w:r>
    </w:p>
    <w:p w14:paraId="36108624" w14:textId="77777777" w:rsidR="00CD78E0" w:rsidRPr="00191A05" w:rsidRDefault="00CD78E0" w:rsidP="00916AB3">
      <w:pPr>
        <w:numPr>
          <w:ilvl w:val="1"/>
          <w:numId w:val="30"/>
        </w:numPr>
        <w:tabs>
          <w:tab w:val="left" w:pos="0"/>
          <w:tab w:val="left" w:pos="568"/>
          <w:tab w:val="left" w:pos="993"/>
          <w:tab w:val="left" w:pos="1560"/>
          <w:tab w:val="left" w:pos="1701"/>
        </w:tabs>
        <w:spacing w:after="0" w:line="240" w:lineRule="auto"/>
        <w:ind w:left="0" w:firstLine="851"/>
        <w:jc w:val="both"/>
        <w:rPr>
          <w:rFonts w:ascii="Times New Roman" w:hAnsi="Times New Roman" w:cs="Times New Roman"/>
        </w:rPr>
      </w:pPr>
      <w:r w:rsidRPr="00191A05">
        <w:rPr>
          <w:rFonts w:ascii="Times New Roman" w:hAnsi="Times New Roman" w:cs="Times New Roman"/>
        </w:rPr>
        <w:t>Sutarties 10.6 punkte nurodytu atveju Rangovas privalo raštu pateikti Užsakovo atstovui – atsakingam Sutarties vykdytojui:</w:t>
      </w:r>
    </w:p>
    <w:p w14:paraId="32F6F1A4" w14:textId="77777777" w:rsidR="00CD78E0" w:rsidRPr="00191A05" w:rsidRDefault="00CD78E0" w:rsidP="00916AB3">
      <w:pPr>
        <w:numPr>
          <w:ilvl w:val="2"/>
          <w:numId w:val="30"/>
        </w:numPr>
        <w:tabs>
          <w:tab w:val="left" w:pos="0"/>
          <w:tab w:val="left" w:pos="568"/>
          <w:tab w:val="left" w:pos="993"/>
          <w:tab w:val="left" w:pos="1134"/>
          <w:tab w:val="left" w:pos="1560"/>
          <w:tab w:val="left" w:pos="1701"/>
          <w:tab w:val="left" w:pos="2127"/>
          <w:tab w:val="left" w:pos="6096"/>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pagrįstą prašymą, pridedant jį pagrindžiančius dokumentus; </w:t>
      </w:r>
    </w:p>
    <w:p w14:paraId="46A0DCE5" w14:textId="77777777" w:rsidR="00CD78E0" w:rsidRPr="00191A05" w:rsidRDefault="00CD78E0" w:rsidP="00916AB3">
      <w:pPr>
        <w:numPr>
          <w:ilvl w:val="2"/>
          <w:numId w:val="30"/>
        </w:numPr>
        <w:tabs>
          <w:tab w:val="left" w:pos="0"/>
          <w:tab w:val="left" w:pos="568"/>
          <w:tab w:val="left" w:pos="993"/>
          <w:tab w:val="left" w:pos="1134"/>
          <w:tab w:val="left" w:pos="1560"/>
          <w:tab w:val="left" w:pos="1701"/>
          <w:tab w:val="left" w:pos="2127"/>
        </w:tabs>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naujo specialisto dokumentus, įrodančius, kad jo kvalifikacija atitinka pirkimo dokumentuose nustatytus minimalius kvalifikacijos reikalavimus, keliamus specialistui. </w:t>
      </w:r>
    </w:p>
    <w:p w14:paraId="24471F80" w14:textId="77777777" w:rsidR="00CD78E0" w:rsidRPr="00191A05" w:rsidRDefault="00CD78E0" w:rsidP="00916AB3">
      <w:pPr>
        <w:numPr>
          <w:ilvl w:val="1"/>
          <w:numId w:val="30"/>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191A05">
        <w:rPr>
          <w:rFonts w:ascii="Times New Roman" w:hAnsi="Times New Roman" w:cs="Times New Roman"/>
        </w:rPr>
        <w:t>Naujo specialisto paskyrimas įforminamas Rangovo įmonės vadovo įsakymu, kurio kopija pateikiama Užsakovo atstovui - atsakingam Sutarties vykdytojui.</w:t>
      </w:r>
    </w:p>
    <w:p w14:paraId="579030F7" w14:textId="77777777" w:rsidR="00CD78E0" w:rsidRPr="00191A05" w:rsidRDefault="00CD78E0" w:rsidP="00CD78E0">
      <w:pPr>
        <w:tabs>
          <w:tab w:val="left" w:pos="0"/>
          <w:tab w:val="left" w:pos="1134"/>
          <w:tab w:val="left" w:pos="1276"/>
        </w:tabs>
        <w:spacing w:after="0" w:line="240" w:lineRule="auto"/>
        <w:ind w:left="851" w:firstLine="851"/>
        <w:rPr>
          <w:rFonts w:ascii="Times New Roman" w:hAnsi="Times New Roman" w:cs="Times New Roman"/>
        </w:rPr>
      </w:pPr>
    </w:p>
    <w:p w14:paraId="51B347CD" w14:textId="77777777" w:rsidR="00CD78E0" w:rsidRPr="00191A05" w:rsidRDefault="00CD78E0" w:rsidP="00916AB3">
      <w:pPr>
        <w:pStyle w:val="Sraopastraipa"/>
        <w:widowControl w:val="0"/>
        <w:numPr>
          <w:ilvl w:val="0"/>
          <w:numId w:val="30"/>
        </w:numPr>
        <w:tabs>
          <w:tab w:val="left" w:pos="426"/>
        </w:tabs>
        <w:autoSpaceDE w:val="0"/>
        <w:autoSpaceDN w:val="0"/>
        <w:spacing w:before="120" w:after="0" w:line="240" w:lineRule="auto"/>
        <w:ind w:left="0" w:firstLine="0"/>
        <w:jc w:val="center"/>
        <w:rPr>
          <w:rFonts w:ascii="Times New Roman" w:hAnsi="Times New Roman" w:cs="Times New Roman"/>
          <w:b/>
        </w:rPr>
      </w:pPr>
      <w:r w:rsidRPr="00191A05">
        <w:rPr>
          <w:rFonts w:ascii="Times New Roman" w:hAnsi="Times New Roman" w:cs="Times New Roman"/>
          <w:b/>
        </w:rPr>
        <w:t>SUTARTIES GALIOJIMAS IR PAKEITIMAI</w:t>
      </w:r>
    </w:p>
    <w:p w14:paraId="65D655AB" w14:textId="77777777" w:rsidR="00CD78E0" w:rsidRPr="00191A05" w:rsidRDefault="00CD78E0" w:rsidP="00CD78E0">
      <w:pPr>
        <w:pStyle w:val="Sraopastraipa"/>
        <w:widowControl w:val="0"/>
        <w:autoSpaceDE w:val="0"/>
        <w:autoSpaceDN w:val="0"/>
        <w:spacing w:before="120"/>
        <w:ind w:left="360" w:firstLine="851"/>
        <w:rPr>
          <w:rFonts w:ascii="Times New Roman" w:hAnsi="Times New Roman" w:cs="Times New Roman"/>
          <w:b/>
        </w:rPr>
      </w:pPr>
    </w:p>
    <w:p w14:paraId="6AA164EC" w14:textId="7176631C" w:rsidR="00CD78E0" w:rsidRPr="00191A05" w:rsidRDefault="00CD78E0" w:rsidP="00916AB3">
      <w:pPr>
        <w:pStyle w:val="Sraopastraipa"/>
        <w:widowControl w:val="0"/>
        <w:numPr>
          <w:ilvl w:val="1"/>
          <w:numId w:val="32"/>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snapToGrid w:val="0"/>
        </w:rPr>
        <w:t xml:space="preserve">Sutartis įsigalioja Šalims pasirašius Sutartį ir Rangovui pateikus tinkamą Sutarties įvykdymo užtikrinimą ir </w:t>
      </w:r>
      <w:r w:rsidRPr="00191A05">
        <w:rPr>
          <w:rFonts w:ascii="Times New Roman" w:hAnsi="Times New Roman" w:cs="Times New Roman"/>
          <w:snapToGrid w:val="0"/>
          <w:color w:val="000000" w:themeColor="text1"/>
        </w:rPr>
        <w:t xml:space="preserve">galioja </w:t>
      </w:r>
      <w:r w:rsidR="002A64FF">
        <w:rPr>
          <w:rFonts w:ascii="Times New Roman" w:hAnsi="Times New Roman" w:cs="Times New Roman"/>
          <w:snapToGrid w:val="0"/>
          <w:color w:val="000000" w:themeColor="text1"/>
        </w:rPr>
        <w:t>iki visiško sutarties įvykdymo</w:t>
      </w:r>
      <w:r w:rsidRPr="00191A05">
        <w:rPr>
          <w:rFonts w:ascii="Times New Roman" w:hAnsi="Times New Roman" w:cs="Times New Roman"/>
        </w:rPr>
        <w:t xml:space="preserve">. Sutarčiai pasibaigus, lieka galioti Darbų kokybės </w:t>
      </w:r>
      <w:r w:rsidRPr="00191A05">
        <w:rPr>
          <w:rFonts w:ascii="Times New Roman" w:hAnsi="Times New Roman" w:cs="Times New Roman"/>
        </w:rPr>
        <w:lastRenderedPageBreak/>
        <w:t>garantijos, atsiskaitymo, netesybų, nuostolių atlyginimo bei ginčų, kylančių iš šios Sutarties, sprendimo tvarka.</w:t>
      </w:r>
    </w:p>
    <w:p w14:paraId="4CA9AFD7" w14:textId="77777777" w:rsidR="00CD78E0" w:rsidRPr="00191A05" w:rsidRDefault="00CD78E0" w:rsidP="00916AB3">
      <w:pPr>
        <w:pStyle w:val="Sraopastraipa"/>
        <w:widowControl w:val="0"/>
        <w:numPr>
          <w:ilvl w:val="1"/>
          <w:numId w:val="32"/>
        </w:numPr>
        <w:tabs>
          <w:tab w:val="left" w:pos="993"/>
          <w:tab w:val="left" w:pos="1134"/>
          <w:tab w:val="left" w:pos="1276"/>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Sutarties sąlygos Sutarties galiojimo laikotarpiu negali būti keičiamos, išskyrus Lietuvos Respublikos viešųjų pirkimų įstatymo 89 straipsnyje nustatytas nuostatas. </w:t>
      </w:r>
    </w:p>
    <w:p w14:paraId="24CB997C" w14:textId="77777777" w:rsidR="00CD78E0" w:rsidRPr="00191A05" w:rsidRDefault="00CD78E0" w:rsidP="00916AB3">
      <w:pPr>
        <w:pStyle w:val="Sraopastraipa"/>
        <w:widowControl w:val="0"/>
        <w:numPr>
          <w:ilvl w:val="1"/>
          <w:numId w:val="32"/>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1CBDD60" w14:textId="77777777" w:rsidR="00CD78E0" w:rsidRPr="00191A05" w:rsidRDefault="00CD78E0" w:rsidP="00916AB3">
      <w:pPr>
        <w:pStyle w:val="Sraopastraipa"/>
        <w:widowControl w:val="0"/>
        <w:numPr>
          <w:ilvl w:val="1"/>
          <w:numId w:val="32"/>
        </w:numPr>
        <w:tabs>
          <w:tab w:val="left" w:pos="993"/>
          <w:tab w:val="left" w:pos="1276"/>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Sutarties pakeitimai ir papildymai įsigalioja, kai jie sudaryti raštu, pasirašyti įgaliotų asmenų ir patvirtinti Šalių antspaudais.</w:t>
      </w:r>
    </w:p>
    <w:p w14:paraId="74F86F9B" w14:textId="77777777" w:rsidR="00CD78E0" w:rsidRPr="00191A05" w:rsidRDefault="00CD78E0" w:rsidP="00CD78E0">
      <w:pPr>
        <w:pStyle w:val="Sraopastraipa"/>
        <w:tabs>
          <w:tab w:val="left" w:pos="993"/>
        </w:tabs>
        <w:ind w:left="426" w:firstLine="851"/>
        <w:rPr>
          <w:rFonts w:ascii="Times New Roman" w:hAnsi="Times New Roman" w:cs="Times New Roman"/>
        </w:rPr>
      </w:pPr>
    </w:p>
    <w:p w14:paraId="79DE954D" w14:textId="77777777" w:rsidR="00CD78E0" w:rsidRPr="00191A05" w:rsidRDefault="00CD78E0" w:rsidP="00916AB3">
      <w:pPr>
        <w:pStyle w:val="Sraopastraipa"/>
        <w:widowControl w:val="0"/>
        <w:numPr>
          <w:ilvl w:val="0"/>
          <w:numId w:val="32"/>
        </w:numPr>
        <w:tabs>
          <w:tab w:val="left" w:pos="426"/>
        </w:tabs>
        <w:autoSpaceDE w:val="0"/>
        <w:autoSpaceDN w:val="0"/>
        <w:spacing w:before="120" w:after="0" w:line="240" w:lineRule="auto"/>
        <w:ind w:left="0" w:firstLine="0"/>
        <w:jc w:val="center"/>
        <w:rPr>
          <w:rFonts w:ascii="Times New Roman" w:hAnsi="Times New Roman" w:cs="Times New Roman"/>
          <w:b/>
        </w:rPr>
      </w:pPr>
      <w:r w:rsidRPr="00191A05">
        <w:rPr>
          <w:rFonts w:ascii="Times New Roman" w:hAnsi="Times New Roman" w:cs="Times New Roman"/>
          <w:b/>
        </w:rPr>
        <w:t>SUTARTIES NUTRAUKIMO SĄLYGOS</w:t>
      </w:r>
    </w:p>
    <w:p w14:paraId="6B129EE2" w14:textId="77777777" w:rsidR="00CD78E0" w:rsidRPr="00191A05" w:rsidRDefault="00CD78E0" w:rsidP="00CD78E0">
      <w:pPr>
        <w:pStyle w:val="Sraopastraipa"/>
        <w:widowControl w:val="0"/>
        <w:autoSpaceDE w:val="0"/>
        <w:autoSpaceDN w:val="0"/>
        <w:spacing w:before="120"/>
        <w:ind w:left="360" w:firstLine="851"/>
        <w:rPr>
          <w:rFonts w:ascii="Times New Roman" w:hAnsi="Times New Roman" w:cs="Times New Roman"/>
          <w:b/>
        </w:rPr>
      </w:pPr>
    </w:p>
    <w:p w14:paraId="4466444E" w14:textId="77777777" w:rsidR="00CD78E0" w:rsidRPr="00191A05" w:rsidRDefault="00CD78E0" w:rsidP="00916AB3">
      <w:pPr>
        <w:pStyle w:val="Sraopastraipa"/>
        <w:widowControl w:val="0"/>
        <w:numPr>
          <w:ilvl w:val="1"/>
          <w:numId w:val="31"/>
        </w:numPr>
        <w:tabs>
          <w:tab w:val="left" w:pos="1134"/>
          <w:tab w:val="left" w:pos="1418"/>
        </w:tabs>
        <w:autoSpaceDE w:val="0"/>
        <w:autoSpaceDN w:val="0"/>
        <w:spacing w:after="0" w:line="240" w:lineRule="auto"/>
        <w:ind w:left="0" w:firstLine="851"/>
        <w:jc w:val="both"/>
        <w:rPr>
          <w:rFonts w:ascii="Times New Roman" w:hAnsi="Times New Roman" w:cs="Times New Roman"/>
          <w:b/>
        </w:rPr>
      </w:pPr>
      <w:r w:rsidRPr="00191A05">
        <w:rPr>
          <w:rFonts w:ascii="Times New Roman" w:hAnsi="Times New Roman" w:cs="Times New Roman"/>
        </w:rPr>
        <w:t>Sutartis gali būti nutraukta raštišku abiejų Šalių susitarimu.</w:t>
      </w:r>
    </w:p>
    <w:p w14:paraId="22573616" w14:textId="384517D3" w:rsidR="00CD78E0" w:rsidRPr="00191A05" w:rsidRDefault="00CD78E0" w:rsidP="00916AB3">
      <w:pPr>
        <w:pStyle w:val="Sraopastraipa"/>
        <w:widowControl w:val="0"/>
        <w:numPr>
          <w:ilvl w:val="2"/>
          <w:numId w:val="31"/>
        </w:numPr>
        <w:tabs>
          <w:tab w:val="left" w:pos="1134"/>
          <w:tab w:val="left" w:pos="1276"/>
          <w:tab w:val="left" w:pos="1560"/>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Sutartis gali būti nutraukiama Viešųjų pirkimų įstatymo 90 straipsnyje ir Civiliniame kodekse numatytais atvejais.</w:t>
      </w:r>
    </w:p>
    <w:p w14:paraId="06C2A3FE" w14:textId="77777777" w:rsidR="00CD78E0" w:rsidRPr="00191A05" w:rsidRDefault="00CD78E0" w:rsidP="00916AB3">
      <w:pPr>
        <w:pStyle w:val="Sraopastraipa"/>
        <w:widowControl w:val="0"/>
        <w:numPr>
          <w:ilvl w:val="2"/>
          <w:numId w:val="31"/>
        </w:numPr>
        <w:tabs>
          <w:tab w:val="left" w:pos="1134"/>
          <w:tab w:val="left" w:pos="1276"/>
          <w:tab w:val="left" w:pos="1560"/>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Užsakovas turi teisę vienašališkai neteismine tvarka nutraukti Sutartį, raštu įspėjęs Rangovą prieš 14 (keturiolika) kalendorinių dienų, šiais atvejais:</w:t>
      </w:r>
    </w:p>
    <w:p w14:paraId="7419EB03" w14:textId="77777777" w:rsidR="00CD78E0" w:rsidRPr="00191A05" w:rsidRDefault="00CD78E0" w:rsidP="00916AB3">
      <w:pPr>
        <w:pStyle w:val="Sraopastraipa"/>
        <w:widowControl w:val="0"/>
        <w:numPr>
          <w:ilvl w:val="2"/>
          <w:numId w:val="31"/>
        </w:numPr>
        <w:tabs>
          <w:tab w:val="left" w:pos="1276"/>
          <w:tab w:val="left" w:pos="1560"/>
          <w:tab w:val="left" w:pos="1701"/>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  kai Rangovas nevykdo savo sutartinių įsipareigojimų; </w:t>
      </w:r>
    </w:p>
    <w:p w14:paraId="2159C495" w14:textId="77777777" w:rsidR="00CD78E0" w:rsidRPr="00191A05" w:rsidRDefault="00CD78E0" w:rsidP="00916AB3">
      <w:pPr>
        <w:pStyle w:val="Sraopastraipa"/>
        <w:widowControl w:val="0"/>
        <w:numPr>
          <w:ilvl w:val="2"/>
          <w:numId w:val="31"/>
        </w:numPr>
        <w:tabs>
          <w:tab w:val="left" w:pos="567"/>
          <w:tab w:val="left" w:pos="1134"/>
          <w:tab w:val="left" w:pos="1276"/>
          <w:tab w:val="left" w:pos="1560"/>
          <w:tab w:val="left" w:pos="1843"/>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kai Rangovas padaro esminį Sutarties pažeidimą;</w:t>
      </w:r>
    </w:p>
    <w:p w14:paraId="0BD75097" w14:textId="77777777" w:rsidR="00CD78E0" w:rsidRPr="00191A05" w:rsidRDefault="00CD78E0" w:rsidP="00916AB3">
      <w:pPr>
        <w:pStyle w:val="Sraopastraipa"/>
        <w:widowControl w:val="0"/>
        <w:numPr>
          <w:ilvl w:val="2"/>
          <w:numId w:val="31"/>
        </w:numPr>
        <w:tabs>
          <w:tab w:val="left" w:pos="567"/>
          <w:tab w:val="left" w:pos="1134"/>
          <w:tab w:val="left" w:pos="1276"/>
          <w:tab w:val="left" w:pos="1560"/>
          <w:tab w:val="left" w:pos="1843"/>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kai Rangovas Darbus atlieka nekokybiškai ir per pagrįstai nustatytą laikotarpį neįvykdo Užsakovo nurodymo ištaisyti netinkamai įvykdytus arba neįvykdytus sutartinius įsipareigojimus;</w:t>
      </w:r>
    </w:p>
    <w:p w14:paraId="5E3B56C5" w14:textId="77777777" w:rsidR="00CD78E0" w:rsidRPr="00191A05" w:rsidRDefault="00CD78E0" w:rsidP="00916AB3">
      <w:pPr>
        <w:pStyle w:val="Sraopastraipa"/>
        <w:widowControl w:val="0"/>
        <w:numPr>
          <w:ilvl w:val="2"/>
          <w:numId w:val="31"/>
        </w:numPr>
        <w:tabs>
          <w:tab w:val="left" w:pos="567"/>
          <w:tab w:val="left" w:pos="1134"/>
          <w:tab w:val="left" w:pos="1276"/>
          <w:tab w:val="left" w:pos="1560"/>
          <w:tab w:val="left" w:pos="1843"/>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kai Rangovas perleidžia Sutarties reikalavimus be Užsakovo žinios; </w:t>
      </w:r>
    </w:p>
    <w:p w14:paraId="257C99F6" w14:textId="77777777" w:rsidR="00CD78E0" w:rsidRPr="00191A05" w:rsidRDefault="00CD78E0" w:rsidP="00916AB3">
      <w:pPr>
        <w:pStyle w:val="Sraopastraipa"/>
        <w:widowControl w:val="0"/>
        <w:numPr>
          <w:ilvl w:val="2"/>
          <w:numId w:val="31"/>
        </w:numPr>
        <w:tabs>
          <w:tab w:val="left" w:pos="567"/>
          <w:tab w:val="left" w:pos="1134"/>
          <w:tab w:val="left" w:pos="1276"/>
          <w:tab w:val="left" w:pos="1560"/>
          <w:tab w:val="left" w:pos="1843"/>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kai Rangovas bankrutuoja arba yra likviduojamas, kai sustabdo ūkinę veiklą, arba kai įstatymuose ir kituose teisės aktuose numatyta tvarka susidaro analogiška situacija. </w:t>
      </w:r>
    </w:p>
    <w:p w14:paraId="382B3667" w14:textId="46842652" w:rsidR="00CD78E0" w:rsidRPr="00191A05" w:rsidRDefault="00CD78E0" w:rsidP="00916AB3">
      <w:pPr>
        <w:pStyle w:val="Sraopastraipa"/>
        <w:widowControl w:val="0"/>
        <w:numPr>
          <w:ilvl w:val="1"/>
          <w:numId w:val="31"/>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Rangovas turi teisę vienašališkai neteismine tvarka nutraukti Sutartį, prieš 14 (keturiolika) kalendorinių dienų raštu pranešęs apie tai Užsakovui, jeigu Užsakovas nevykdo savo įsipareigojimų arba vykdo juos kitomis sąlygomis, negu numatyta Sutartyje</w:t>
      </w:r>
      <w:r w:rsidR="00A315DA">
        <w:rPr>
          <w:rFonts w:ascii="Times New Roman" w:hAnsi="Times New Roman" w:cs="Times New Roman"/>
        </w:rPr>
        <w:t>,</w:t>
      </w:r>
      <w:r w:rsidRPr="00191A05">
        <w:rPr>
          <w:rFonts w:ascii="Times New Roman" w:hAnsi="Times New Roman" w:cs="Times New Roman"/>
        </w:rPr>
        <w:t xml:space="preserve"> ir jeigu per Rangovo nustatytą protingą terminą neištaiso pranešime nurodytų Sutarties nevykdymo/netinkamo vykdymo trūkumų;</w:t>
      </w:r>
    </w:p>
    <w:p w14:paraId="6CD2E48F" w14:textId="77777777" w:rsidR="00CD78E0" w:rsidRPr="00191A05" w:rsidRDefault="00CD78E0" w:rsidP="00916AB3">
      <w:pPr>
        <w:pStyle w:val="Sraopastraipa"/>
        <w:widowControl w:val="0"/>
        <w:numPr>
          <w:ilvl w:val="1"/>
          <w:numId w:val="31"/>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Jei Sutartis nutraukiama Užsakovo iniciatyva, nesant Rangovo kaltės, nutraukimo atveju Užsakovas sumoka Rangovui atliktų Darbų vertę iki Sutarties nutraukimo. Rangovas neturi teisės į nuostolių dėl sutarties nutraukimo atlyginimo. </w:t>
      </w:r>
    </w:p>
    <w:p w14:paraId="7197254D" w14:textId="56BEF2C0" w:rsidR="00CD78E0" w:rsidRPr="00191A05" w:rsidRDefault="00CD78E0" w:rsidP="00916AB3">
      <w:pPr>
        <w:pStyle w:val="Sraopastraipa"/>
        <w:widowControl w:val="0"/>
        <w:numPr>
          <w:ilvl w:val="1"/>
          <w:numId w:val="31"/>
        </w:numPr>
        <w:tabs>
          <w:tab w:val="left" w:pos="993"/>
          <w:tab w:val="left" w:pos="1134"/>
          <w:tab w:val="left" w:pos="1276"/>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w:t>
      </w:r>
      <w:r w:rsidR="00A315DA">
        <w:rPr>
          <w:rFonts w:ascii="Times New Roman" w:hAnsi="Times New Roman" w:cs="Times New Roman"/>
        </w:rPr>
        <w:t>,</w:t>
      </w:r>
      <w:r w:rsidRPr="00191A05">
        <w:rPr>
          <w:rFonts w:ascii="Times New Roman" w:hAnsi="Times New Roman" w:cs="Times New Roman"/>
        </w:rPr>
        <w:t xml:space="preserve"> numatytu Sutarties </w:t>
      </w:r>
      <w:r w:rsidRPr="00191A05">
        <w:rPr>
          <w:rFonts w:ascii="Times New Roman" w:hAnsi="Times New Roman" w:cs="Times New Roman"/>
          <w:bCs/>
        </w:rPr>
        <w:t>5 skyriuje.</w:t>
      </w:r>
      <w:r w:rsidRPr="00191A05">
        <w:rPr>
          <w:rFonts w:ascii="Times New Roman" w:hAnsi="Times New Roman" w:cs="Times New Roman"/>
        </w:rPr>
        <w:t xml:space="preserve"> </w:t>
      </w:r>
    </w:p>
    <w:p w14:paraId="4E7EF5C8" w14:textId="77777777" w:rsidR="00CD78E0" w:rsidRPr="00191A05" w:rsidRDefault="00CD78E0" w:rsidP="00916AB3">
      <w:pPr>
        <w:pStyle w:val="Sraopastraipa"/>
        <w:widowControl w:val="0"/>
        <w:numPr>
          <w:ilvl w:val="1"/>
          <w:numId w:val="31"/>
        </w:numPr>
        <w:tabs>
          <w:tab w:val="left" w:pos="993"/>
          <w:tab w:val="left" w:pos="1134"/>
          <w:tab w:val="left" w:pos="1276"/>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Šalys po Sutarties nutraukimo turi kiek galima greičiau patvirtinti atlikti Darbų vertę. Taip pat parengiama ataskaita apie Sutarties nutraukimo dieną esančią Rangovo skolą Užsakovui ir Užsakovo skolą Rangovui. </w:t>
      </w:r>
    </w:p>
    <w:p w14:paraId="7AC013F2" w14:textId="77777777" w:rsidR="00CD78E0" w:rsidRPr="00191A05" w:rsidRDefault="00CD78E0" w:rsidP="00916AB3">
      <w:pPr>
        <w:pStyle w:val="Sraopastraipa"/>
        <w:widowControl w:val="0"/>
        <w:numPr>
          <w:ilvl w:val="1"/>
          <w:numId w:val="31"/>
        </w:numPr>
        <w:tabs>
          <w:tab w:val="left" w:pos="993"/>
          <w:tab w:val="left" w:pos="1134"/>
          <w:tab w:val="left" w:pos="1276"/>
          <w:tab w:val="left" w:pos="1418"/>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Visi Sutartyje, jos prieduose ir iš Sutarties esmės kylantys Šalių įsipareigojimai </w:t>
      </w:r>
      <w:r w:rsidRPr="00191A05">
        <w:rPr>
          <w:rFonts w:ascii="Times New Roman" w:hAnsi="Times New Roman" w:cs="Times New Roman"/>
          <w:bCs/>
          <w:lang w:eastAsia="lt-LT"/>
        </w:rPr>
        <w:t xml:space="preserve">– </w:t>
      </w:r>
      <w:r w:rsidRPr="00191A05">
        <w:rPr>
          <w:rFonts w:ascii="Times New Roman" w:hAnsi="Times New Roman" w:cs="Times New Roman"/>
        </w:rPr>
        <w:t xml:space="preserve"> dėl Sutarties objekto, Sutarties kainos ir kainodaros taisyklių, apmokėjimo sąlygos ir tvarkos, Darbų kokybės, Darbų atlikimo terminų, subrangovo/specialisto keitimo tvarkos</w:t>
      </w:r>
      <w:r w:rsidRPr="00191A05">
        <w:rPr>
          <w:rFonts w:ascii="Times New Roman" w:hAnsi="Times New Roman" w:cs="Times New Roman"/>
          <w:color w:val="000000" w:themeColor="text1"/>
        </w:rPr>
        <w:t>,</w:t>
      </w:r>
      <w:r w:rsidRPr="00191A05">
        <w:rPr>
          <w:rFonts w:ascii="Times New Roman" w:eastAsiaTheme="minorEastAsia" w:hAnsi="Times New Roman" w:cs="Times New Roman"/>
          <w:color w:val="000000" w:themeColor="text1"/>
          <w:lang w:eastAsia="ar-SA"/>
        </w:rPr>
        <w:t xml:space="preserve"> Sutarties 6.1.25 papunktyje nurodyto reikalavimo nevykdymas</w:t>
      </w:r>
      <w:r w:rsidRPr="00191A05">
        <w:rPr>
          <w:rFonts w:ascii="Times New Roman" w:hAnsi="Times New Roman" w:cs="Times New Roman"/>
          <w:color w:val="000000" w:themeColor="text1"/>
        </w:rPr>
        <w:t xml:space="preserve">  </w:t>
      </w:r>
      <w:r w:rsidRPr="00191A05">
        <w:rPr>
          <w:rFonts w:ascii="Times New Roman" w:hAnsi="Times New Roman" w:cs="Times New Roman"/>
          <w:bCs/>
          <w:lang w:eastAsia="lt-LT"/>
        </w:rPr>
        <w:t xml:space="preserve">– </w:t>
      </w:r>
      <w:r w:rsidRPr="00191A05">
        <w:rPr>
          <w:rFonts w:ascii="Times New Roman" w:hAnsi="Times New Roman" w:cs="Times New Roman"/>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5CA26EC" w14:textId="77777777" w:rsidR="00CD78E0" w:rsidRPr="00191A05" w:rsidRDefault="00CD78E0" w:rsidP="00CD78E0">
      <w:pPr>
        <w:pStyle w:val="Sraopastraipa"/>
        <w:tabs>
          <w:tab w:val="left" w:pos="993"/>
        </w:tabs>
        <w:ind w:left="426" w:firstLine="851"/>
        <w:rPr>
          <w:rFonts w:ascii="Times New Roman" w:hAnsi="Times New Roman" w:cs="Times New Roman"/>
        </w:rPr>
      </w:pPr>
    </w:p>
    <w:p w14:paraId="2743F6E4" w14:textId="77777777" w:rsidR="00CD78E0" w:rsidRPr="00191A05" w:rsidRDefault="00CD78E0" w:rsidP="00916AB3">
      <w:pPr>
        <w:pStyle w:val="Sraopastraipa"/>
        <w:widowControl w:val="0"/>
        <w:numPr>
          <w:ilvl w:val="0"/>
          <w:numId w:val="31"/>
        </w:numPr>
        <w:tabs>
          <w:tab w:val="left" w:pos="426"/>
        </w:tabs>
        <w:autoSpaceDE w:val="0"/>
        <w:autoSpaceDN w:val="0"/>
        <w:spacing w:before="120" w:after="0" w:line="240" w:lineRule="auto"/>
        <w:ind w:left="0" w:firstLine="0"/>
        <w:jc w:val="center"/>
        <w:rPr>
          <w:rFonts w:ascii="Times New Roman" w:hAnsi="Times New Roman" w:cs="Times New Roman"/>
          <w:b/>
        </w:rPr>
      </w:pPr>
      <w:r w:rsidRPr="00191A05">
        <w:rPr>
          <w:rFonts w:ascii="Times New Roman" w:hAnsi="Times New Roman" w:cs="Times New Roman"/>
          <w:b/>
        </w:rPr>
        <w:t>NENUGALIMOS JĖGOS APLINKYBĖS</w:t>
      </w:r>
    </w:p>
    <w:p w14:paraId="7563436B" w14:textId="77777777" w:rsidR="00CD78E0" w:rsidRPr="00191A05" w:rsidRDefault="00CD78E0" w:rsidP="00CD78E0">
      <w:pPr>
        <w:pStyle w:val="Sraopastraipa"/>
        <w:widowControl w:val="0"/>
        <w:autoSpaceDE w:val="0"/>
        <w:autoSpaceDN w:val="0"/>
        <w:spacing w:before="120"/>
        <w:ind w:left="927" w:firstLine="851"/>
        <w:rPr>
          <w:rFonts w:ascii="Times New Roman" w:hAnsi="Times New Roman" w:cs="Times New Roman"/>
          <w:b/>
        </w:rPr>
      </w:pPr>
    </w:p>
    <w:p w14:paraId="7C1E61B8" w14:textId="77777777" w:rsidR="00CD78E0" w:rsidRPr="00191A05" w:rsidRDefault="00CD78E0" w:rsidP="00916AB3">
      <w:pPr>
        <w:pStyle w:val="Sraopastraipa"/>
        <w:widowControl w:val="0"/>
        <w:numPr>
          <w:ilvl w:val="1"/>
          <w:numId w:val="31"/>
        </w:numPr>
        <w:tabs>
          <w:tab w:val="left" w:pos="567"/>
          <w:tab w:val="left" w:pos="993"/>
          <w:tab w:val="left" w:pos="1134"/>
          <w:tab w:val="left" w:pos="1418"/>
          <w:tab w:val="left" w:pos="2127"/>
        </w:tabs>
        <w:suppressAutoHyphens/>
        <w:autoSpaceDE w:val="0"/>
        <w:autoSpaceDN w:val="0"/>
        <w:adjustRightInd w:val="0"/>
        <w:spacing w:before="120" w:after="0" w:line="240" w:lineRule="auto"/>
        <w:ind w:left="0" w:firstLine="851"/>
        <w:jc w:val="both"/>
        <w:rPr>
          <w:rFonts w:ascii="Times New Roman" w:hAnsi="Times New Roman" w:cs="Times New Roman"/>
        </w:rPr>
      </w:pPr>
      <w:r w:rsidRPr="00191A05">
        <w:rPr>
          <w:rFonts w:ascii="Times New Roman" w:hAnsi="Times New Roman" w:cs="Times New Roman"/>
          <w:b/>
        </w:rPr>
        <w:t xml:space="preserve"> </w:t>
      </w:r>
      <w:r w:rsidRPr="00191A05">
        <w:rPr>
          <w:rFonts w:ascii="Times New Roman" w:hAnsi="Times New Roman" w:cs="Times New Roman"/>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3497C7CE" w14:textId="77777777" w:rsidR="00CD78E0" w:rsidRPr="00191A05" w:rsidRDefault="00CD78E0" w:rsidP="00916AB3">
      <w:pPr>
        <w:pStyle w:val="Sraopastraipa"/>
        <w:widowControl w:val="0"/>
        <w:numPr>
          <w:ilvl w:val="1"/>
          <w:numId w:val="31"/>
        </w:numPr>
        <w:tabs>
          <w:tab w:val="left" w:pos="567"/>
          <w:tab w:val="left" w:pos="993"/>
          <w:tab w:val="left" w:pos="1134"/>
          <w:tab w:val="left" w:pos="1418"/>
          <w:tab w:val="left" w:pos="2127"/>
        </w:tabs>
        <w:suppressAutoHyphens/>
        <w:autoSpaceDE w:val="0"/>
        <w:autoSpaceDN w:val="0"/>
        <w:adjustRightInd w:val="0"/>
        <w:spacing w:before="120" w:after="0" w:line="240" w:lineRule="auto"/>
        <w:ind w:left="0" w:firstLine="851"/>
        <w:jc w:val="both"/>
        <w:rPr>
          <w:rFonts w:ascii="Times New Roman" w:hAnsi="Times New Roman" w:cs="Times New Roman"/>
        </w:rPr>
      </w:pPr>
      <w:r w:rsidRPr="00191A05">
        <w:rPr>
          <w:rFonts w:ascii="Times New Roman" w:hAnsi="Times New Roman" w:cs="Times New Roman"/>
        </w:rPr>
        <w:t xml:space="preserve">Nenugalimos jėgos aplinkybės turi būti patvirtintos Lietuvos Respublikos civilinio kodekso, </w:t>
      </w:r>
      <w:r w:rsidRPr="00191A05">
        <w:rPr>
          <w:rFonts w:ascii="Times New Roman" w:hAnsi="Times New Roman" w:cs="Times New Roman"/>
        </w:rPr>
        <w:lastRenderedPageBreak/>
        <w:t xml:space="preserve">Lietuvos Respublikos Vyriausybės 1996 m. liepos 15 d. nutarimo Nr.840 „Dėl Atleidimo nuo atsakomybės esant nenugalimos jėgos </w:t>
      </w:r>
      <w:r w:rsidRPr="00191A05">
        <w:rPr>
          <w:rFonts w:ascii="Times New Roman" w:hAnsi="Times New Roman" w:cs="Times New Roman"/>
          <w:i/>
        </w:rPr>
        <w:t>(force majeure)</w:t>
      </w:r>
      <w:r w:rsidRPr="00191A05">
        <w:rPr>
          <w:rFonts w:ascii="Times New Roman" w:hAnsi="Times New Roman" w:cs="Times New Roman"/>
        </w:rPr>
        <w:t xml:space="preserve"> aplinkybėms taisyklių patvirtinimo“ ir Lietuvos Respublikos Vyriausybės 1997 m. kovo 13 d. nutarimo Nr. 222 „Dėl Nenugalimos jėgos </w:t>
      </w:r>
      <w:r w:rsidRPr="00191A05">
        <w:rPr>
          <w:rFonts w:ascii="Times New Roman" w:hAnsi="Times New Roman" w:cs="Times New Roman"/>
          <w:i/>
        </w:rPr>
        <w:t>(force majeure)</w:t>
      </w:r>
      <w:r w:rsidRPr="00191A05">
        <w:rPr>
          <w:rFonts w:ascii="Times New Roman" w:hAnsi="Times New Roman" w:cs="Times New Roman"/>
        </w:rPr>
        <w:t xml:space="preserve"> aplinkybes liudijančių pažymų išdavimo tvarkos patvirtinimo“ nustatyta tvarka.</w:t>
      </w:r>
    </w:p>
    <w:p w14:paraId="3DD8FC55" w14:textId="77777777" w:rsidR="00CD78E0" w:rsidRPr="00191A05" w:rsidRDefault="00CD78E0" w:rsidP="00916AB3">
      <w:pPr>
        <w:pStyle w:val="Sraopastraipa"/>
        <w:widowControl w:val="0"/>
        <w:numPr>
          <w:ilvl w:val="1"/>
          <w:numId w:val="31"/>
        </w:numPr>
        <w:tabs>
          <w:tab w:val="left" w:pos="567"/>
          <w:tab w:val="left" w:pos="993"/>
          <w:tab w:val="left" w:pos="1134"/>
          <w:tab w:val="left" w:pos="1418"/>
          <w:tab w:val="left" w:pos="2127"/>
        </w:tabs>
        <w:suppressAutoHyphens/>
        <w:autoSpaceDE w:val="0"/>
        <w:autoSpaceDN w:val="0"/>
        <w:adjustRightInd w:val="0"/>
        <w:spacing w:before="120" w:after="0" w:line="240" w:lineRule="auto"/>
        <w:ind w:left="0" w:firstLine="851"/>
        <w:jc w:val="both"/>
        <w:rPr>
          <w:rFonts w:ascii="Times New Roman" w:hAnsi="Times New Roman" w:cs="Times New Roman"/>
        </w:rPr>
      </w:pPr>
      <w:r w:rsidRPr="00191A05">
        <w:rPr>
          <w:rFonts w:ascii="Times New Roman" w:hAnsi="Times New Roman" w:cs="Times New Roman"/>
        </w:rPr>
        <w:t>Apie tokių aplinkybių atsiradimą viena Šalis kitai įsipareigoja pranešti ne vėliau kaip per 15 (penkiolika) kalendorinių dienų nuo aplinkybių atsiradimo. Nepranešimas neatleidžia nuo Sutartyje numatytų įsipareigojimų vykdymo.</w:t>
      </w:r>
    </w:p>
    <w:p w14:paraId="48552231" w14:textId="77777777" w:rsidR="00CD78E0" w:rsidRPr="00191A05" w:rsidRDefault="00CD78E0" w:rsidP="00CD78E0">
      <w:pPr>
        <w:pStyle w:val="Sraopastraipa"/>
        <w:tabs>
          <w:tab w:val="left" w:pos="567"/>
          <w:tab w:val="left" w:pos="993"/>
        </w:tabs>
        <w:ind w:left="426" w:firstLine="851"/>
        <w:rPr>
          <w:rFonts w:ascii="Times New Roman" w:hAnsi="Times New Roman" w:cs="Times New Roman"/>
        </w:rPr>
      </w:pPr>
    </w:p>
    <w:p w14:paraId="050D9F6D" w14:textId="77777777" w:rsidR="00CD78E0" w:rsidRPr="00191A05" w:rsidRDefault="00CD78E0" w:rsidP="00916AB3">
      <w:pPr>
        <w:pStyle w:val="Sraopastraipa"/>
        <w:widowControl w:val="0"/>
        <w:numPr>
          <w:ilvl w:val="0"/>
          <w:numId w:val="31"/>
        </w:numPr>
        <w:tabs>
          <w:tab w:val="left" w:pos="426"/>
        </w:tabs>
        <w:autoSpaceDE w:val="0"/>
        <w:autoSpaceDN w:val="0"/>
        <w:spacing w:before="120" w:after="0" w:line="240" w:lineRule="auto"/>
        <w:ind w:left="0" w:firstLine="0"/>
        <w:jc w:val="center"/>
        <w:rPr>
          <w:rFonts w:ascii="Times New Roman" w:hAnsi="Times New Roman" w:cs="Times New Roman"/>
          <w:b/>
        </w:rPr>
      </w:pPr>
      <w:r w:rsidRPr="00191A05">
        <w:rPr>
          <w:rFonts w:ascii="Times New Roman" w:hAnsi="Times New Roman" w:cs="Times New Roman"/>
          <w:b/>
        </w:rPr>
        <w:t>KITOS SĄLYGOS</w:t>
      </w:r>
    </w:p>
    <w:p w14:paraId="76A9C21B" w14:textId="77777777" w:rsidR="00CD78E0" w:rsidRPr="00191A05" w:rsidRDefault="00CD78E0" w:rsidP="00CD78E0">
      <w:pPr>
        <w:pStyle w:val="Sraopastraipa"/>
        <w:widowControl w:val="0"/>
        <w:tabs>
          <w:tab w:val="left" w:pos="993"/>
        </w:tabs>
        <w:autoSpaceDE w:val="0"/>
        <w:autoSpaceDN w:val="0"/>
        <w:spacing w:before="120"/>
        <w:ind w:left="850" w:firstLine="851"/>
        <w:rPr>
          <w:rFonts w:ascii="Times New Roman" w:hAnsi="Times New Roman" w:cs="Times New Roman"/>
          <w:b/>
        </w:rPr>
      </w:pPr>
    </w:p>
    <w:p w14:paraId="698877C6" w14:textId="77777777" w:rsidR="00CD78E0" w:rsidRPr="00191A05" w:rsidRDefault="00CD78E0" w:rsidP="00916AB3">
      <w:pPr>
        <w:pStyle w:val="Sraopastraipa"/>
        <w:widowControl w:val="0"/>
        <w:numPr>
          <w:ilvl w:val="1"/>
          <w:numId w:val="31"/>
        </w:numPr>
        <w:tabs>
          <w:tab w:val="left" w:pos="993"/>
          <w:tab w:val="left" w:pos="1418"/>
          <w:tab w:val="left" w:pos="1843"/>
        </w:tabs>
        <w:autoSpaceDE w:val="0"/>
        <w:autoSpaceDN w:val="0"/>
        <w:spacing w:before="120" w:after="0" w:line="240" w:lineRule="auto"/>
        <w:ind w:left="0" w:firstLine="851"/>
        <w:jc w:val="both"/>
        <w:rPr>
          <w:rFonts w:ascii="Times New Roman" w:hAnsi="Times New Roman" w:cs="Times New Roman"/>
        </w:rPr>
      </w:pPr>
      <w:r w:rsidRPr="00191A05">
        <w:rPr>
          <w:rFonts w:ascii="Times New Roman" w:hAnsi="Times New Roman" w:cs="Times New Roman"/>
        </w:rPr>
        <w:t>Jeigu šios Sutarties vykdymo metu Rangovas susiduria su aplinkybėmis, trukdančiomis laiku atlikti Darbus, nedelsdamas praneša Užsakovui raštu apie vėlavimo faktą, numatomą vėlavimo trukmę ir priežastis.</w:t>
      </w:r>
    </w:p>
    <w:p w14:paraId="3367CB69" w14:textId="77777777" w:rsidR="00CD78E0" w:rsidRPr="00191A05" w:rsidRDefault="00CD78E0" w:rsidP="00916AB3">
      <w:pPr>
        <w:pStyle w:val="Sraopastraipa"/>
        <w:widowControl w:val="0"/>
        <w:numPr>
          <w:ilvl w:val="1"/>
          <w:numId w:val="31"/>
        </w:numPr>
        <w:tabs>
          <w:tab w:val="left" w:pos="993"/>
          <w:tab w:val="left" w:pos="1418"/>
          <w:tab w:val="left" w:pos="1843"/>
        </w:tabs>
        <w:autoSpaceDE w:val="0"/>
        <w:autoSpaceDN w:val="0"/>
        <w:spacing w:before="120" w:after="0" w:line="240" w:lineRule="auto"/>
        <w:ind w:left="0" w:firstLine="851"/>
        <w:jc w:val="both"/>
        <w:rPr>
          <w:rFonts w:ascii="Times New Roman" w:hAnsi="Times New Roman" w:cs="Times New Roman"/>
        </w:rPr>
      </w:pPr>
      <w:r w:rsidRPr="00191A05">
        <w:rPr>
          <w:rFonts w:ascii="Times New Roman" w:hAnsi="Times New Roman" w:cs="Times New Roman"/>
          <w:snapToGrid w:val="0"/>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191A05">
        <w:rPr>
          <w:rFonts w:ascii="Times New Roman" w:hAnsi="Times New Roman" w:cs="Times New Roman"/>
        </w:rPr>
        <w:t xml:space="preserve"> </w:t>
      </w:r>
    </w:p>
    <w:p w14:paraId="2FF344E0" w14:textId="77777777" w:rsidR="00CD78E0" w:rsidRPr="00191A05" w:rsidRDefault="00CD78E0" w:rsidP="00916AB3">
      <w:pPr>
        <w:pStyle w:val="Sraopastraipa"/>
        <w:widowControl w:val="0"/>
        <w:numPr>
          <w:ilvl w:val="1"/>
          <w:numId w:val="31"/>
        </w:numPr>
        <w:tabs>
          <w:tab w:val="left" w:pos="993"/>
          <w:tab w:val="left" w:pos="1418"/>
          <w:tab w:val="left" w:pos="1843"/>
        </w:tabs>
        <w:autoSpaceDE w:val="0"/>
        <w:autoSpaceDN w:val="0"/>
        <w:spacing w:after="0" w:line="240" w:lineRule="auto"/>
        <w:ind w:left="0" w:firstLine="851"/>
        <w:jc w:val="both"/>
        <w:rPr>
          <w:rFonts w:ascii="Times New Roman" w:hAnsi="Times New Roman" w:cs="Times New Roman"/>
          <w:shd w:val="clear" w:color="auto" w:fill="FFFFFF"/>
        </w:rPr>
      </w:pPr>
      <w:r w:rsidRPr="00191A05">
        <w:rPr>
          <w:rFonts w:ascii="Times New Roman" w:hAnsi="Times New Roman" w:cs="Times New Roman"/>
        </w:rPr>
        <w:t>Pirkimo dokumentai bei šios Sutarties priedai yra neatsiejama Sutarties dalis.</w:t>
      </w:r>
    </w:p>
    <w:p w14:paraId="22A61507" w14:textId="77777777" w:rsidR="00CD78E0" w:rsidRPr="00191A05" w:rsidRDefault="00CD78E0" w:rsidP="00916AB3">
      <w:pPr>
        <w:pStyle w:val="Sraopastraipa"/>
        <w:widowControl w:val="0"/>
        <w:numPr>
          <w:ilvl w:val="1"/>
          <w:numId w:val="31"/>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Vykdydamos šios Sutarties sąlygas, Šalys vadovaujasi Lietuvos Respublikos įstatymais ir kitais norminiais teisės aktais. </w:t>
      </w:r>
    </w:p>
    <w:p w14:paraId="5881643D" w14:textId="77777777" w:rsidR="00CD78E0" w:rsidRPr="00191A05" w:rsidRDefault="00CD78E0" w:rsidP="00916AB3">
      <w:pPr>
        <w:pStyle w:val="Sraopastraipa"/>
        <w:widowControl w:val="0"/>
        <w:numPr>
          <w:ilvl w:val="1"/>
          <w:numId w:val="31"/>
        </w:numPr>
        <w:tabs>
          <w:tab w:val="left" w:pos="0"/>
          <w:tab w:val="left" w:pos="284"/>
          <w:tab w:val="left" w:pos="567"/>
          <w:tab w:val="left" w:pos="851"/>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76EF68ED" w14:textId="77777777" w:rsidR="00CD78E0" w:rsidRPr="00191A05" w:rsidRDefault="00CD78E0" w:rsidP="00916AB3">
      <w:pPr>
        <w:pStyle w:val="Sraopastraipa"/>
        <w:widowControl w:val="0"/>
        <w:numPr>
          <w:ilvl w:val="1"/>
          <w:numId w:val="31"/>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Šalys negali be raštiško kitos Šalies sutikimo perduoti savo teisių ir pareigų, prisiimtų šia sutartimi, trečiosioms šalims.</w:t>
      </w:r>
    </w:p>
    <w:p w14:paraId="59993419" w14:textId="77777777" w:rsidR="00CD78E0" w:rsidRPr="00191A05" w:rsidRDefault="00CD78E0" w:rsidP="00916AB3">
      <w:pPr>
        <w:pStyle w:val="Sraopastraipa"/>
        <w:widowControl w:val="0"/>
        <w:numPr>
          <w:ilvl w:val="1"/>
          <w:numId w:val="31"/>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 xml:space="preserve">Visi su Sutartimi susiję, nurodymai, prašymai, kiti dokumentai ar susirašinėjimas turi būti siunčiami raštu (elektroninėmis priemonėmis, paštu ar kitą tinkamą vežėją). Sutarties Šalys įsipareigoja nedelsdamos raštu pranešti viena kitai kontaktinės informacijos ir rekvizitų pasikeitimą. </w:t>
      </w:r>
    </w:p>
    <w:p w14:paraId="6570816A" w14:textId="77777777" w:rsidR="00CD78E0" w:rsidRPr="00191A05" w:rsidRDefault="00CD78E0" w:rsidP="00916AB3">
      <w:pPr>
        <w:pStyle w:val="Sraopastraipa"/>
        <w:widowControl w:val="0"/>
        <w:numPr>
          <w:ilvl w:val="1"/>
          <w:numId w:val="31"/>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2821B3A6" w14:textId="77777777" w:rsidR="00CD78E0" w:rsidRPr="00191A05" w:rsidRDefault="00CD78E0" w:rsidP="00916AB3">
      <w:pPr>
        <w:pStyle w:val="Sraopastraipa"/>
        <w:widowControl w:val="0"/>
        <w:numPr>
          <w:ilvl w:val="1"/>
          <w:numId w:val="31"/>
        </w:numPr>
        <w:tabs>
          <w:tab w:val="left" w:pos="567"/>
          <w:tab w:val="left" w:pos="851"/>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rPr>
      </w:pPr>
      <w:r w:rsidRPr="00191A05">
        <w:rPr>
          <w:rFonts w:ascii="Times New Roman" w:hAnsi="Times New Roman" w:cs="Times New Roman"/>
        </w:rPr>
        <w:t>Jei bet kuri šios Sutarties nuostata teisės aktų nustatyta tvarka tampa ar pripažįstama visiškai ar iš dalies negaliojančia, tai neturi įtakos kitų Sutarties nuostatų galiojimui.</w:t>
      </w:r>
    </w:p>
    <w:p w14:paraId="2FF5AF9D" w14:textId="77777777" w:rsidR="00CD78E0" w:rsidRPr="00191A05" w:rsidRDefault="00CD78E0" w:rsidP="00916AB3">
      <w:pPr>
        <w:pStyle w:val="Sraopastraipa"/>
        <w:widowControl w:val="0"/>
        <w:numPr>
          <w:ilvl w:val="1"/>
          <w:numId w:val="31"/>
        </w:numPr>
        <w:tabs>
          <w:tab w:val="left" w:pos="567"/>
          <w:tab w:val="left" w:pos="851"/>
          <w:tab w:val="left" w:pos="993"/>
          <w:tab w:val="left" w:pos="1134"/>
          <w:tab w:val="left" w:pos="1418"/>
          <w:tab w:val="left" w:pos="1560"/>
          <w:tab w:val="left" w:pos="1843"/>
          <w:tab w:val="left" w:pos="1985"/>
        </w:tabs>
        <w:autoSpaceDE w:val="0"/>
        <w:autoSpaceDN w:val="0"/>
        <w:spacing w:after="0" w:line="240" w:lineRule="auto"/>
        <w:ind w:left="567" w:firstLine="284"/>
        <w:jc w:val="both"/>
        <w:rPr>
          <w:rFonts w:ascii="Times New Roman" w:hAnsi="Times New Roman" w:cs="Times New Roman"/>
        </w:rPr>
      </w:pPr>
      <w:r w:rsidRPr="00191A05">
        <w:rPr>
          <w:rFonts w:ascii="Times New Roman" w:hAnsi="Times New Roman" w:cs="Times New Roman"/>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1"/>
        <w:gridCol w:w="3403"/>
        <w:gridCol w:w="3254"/>
      </w:tblGrid>
      <w:tr w:rsidR="00CD78E0" w:rsidRPr="00191A05" w14:paraId="48CAE481" w14:textId="77777777" w:rsidTr="00CD78E0">
        <w:tc>
          <w:tcPr>
            <w:tcW w:w="1543" w:type="pct"/>
          </w:tcPr>
          <w:p w14:paraId="7F5ED85F" w14:textId="77777777" w:rsidR="00CD78E0" w:rsidRPr="00191A05" w:rsidRDefault="00CD78E0" w:rsidP="00CD78E0">
            <w:pPr>
              <w:spacing w:after="0" w:line="240" w:lineRule="auto"/>
              <w:ind w:firstLine="851"/>
              <w:rPr>
                <w:rFonts w:ascii="Times New Roman" w:hAnsi="Times New Roman" w:cs="Times New Roman"/>
                <w:b/>
              </w:rPr>
            </w:pPr>
          </w:p>
        </w:tc>
        <w:tc>
          <w:tcPr>
            <w:tcW w:w="1767" w:type="pct"/>
          </w:tcPr>
          <w:p w14:paraId="749FB982" w14:textId="77777777" w:rsidR="00CD78E0" w:rsidRPr="00191A05" w:rsidRDefault="00CD78E0" w:rsidP="00CD78E0">
            <w:pPr>
              <w:spacing w:after="0" w:line="240" w:lineRule="auto"/>
              <w:ind w:firstLine="851"/>
              <w:rPr>
                <w:rFonts w:ascii="Times New Roman" w:hAnsi="Times New Roman" w:cs="Times New Roman"/>
                <w:b/>
              </w:rPr>
            </w:pPr>
            <w:r w:rsidRPr="00191A05">
              <w:rPr>
                <w:rFonts w:ascii="Times New Roman" w:hAnsi="Times New Roman" w:cs="Times New Roman"/>
                <w:b/>
              </w:rPr>
              <w:t>Užsakovo atstovas</w:t>
            </w:r>
          </w:p>
        </w:tc>
        <w:tc>
          <w:tcPr>
            <w:tcW w:w="1690" w:type="pct"/>
          </w:tcPr>
          <w:p w14:paraId="2E9C99F4" w14:textId="77777777" w:rsidR="00CD78E0" w:rsidRPr="00191A05" w:rsidRDefault="00CD78E0" w:rsidP="00CD78E0">
            <w:pPr>
              <w:spacing w:after="0" w:line="240" w:lineRule="auto"/>
              <w:ind w:firstLine="851"/>
              <w:rPr>
                <w:rFonts w:ascii="Times New Roman" w:hAnsi="Times New Roman" w:cs="Times New Roman"/>
                <w:b/>
              </w:rPr>
            </w:pPr>
            <w:r w:rsidRPr="00191A05">
              <w:rPr>
                <w:rFonts w:ascii="Times New Roman" w:hAnsi="Times New Roman" w:cs="Times New Roman"/>
                <w:b/>
              </w:rPr>
              <w:t>Rangovo atstovas</w:t>
            </w:r>
          </w:p>
        </w:tc>
      </w:tr>
      <w:tr w:rsidR="00CD78E0" w:rsidRPr="00191A05" w14:paraId="1D8A8248" w14:textId="77777777" w:rsidTr="00CD78E0">
        <w:trPr>
          <w:trHeight w:val="244"/>
        </w:trPr>
        <w:tc>
          <w:tcPr>
            <w:tcW w:w="1543" w:type="pct"/>
          </w:tcPr>
          <w:p w14:paraId="2AAD11EA" w14:textId="77777777" w:rsidR="00CD78E0" w:rsidRPr="00191A05" w:rsidRDefault="00CD78E0" w:rsidP="00CD78E0">
            <w:pPr>
              <w:spacing w:after="0" w:line="240" w:lineRule="auto"/>
              <w:rPr>
                <w:rFonts w:ascii="Times New Roman" w:hAnsi="Times New Roman" w:cs="Times New Roman"/>
              </w:rPr>
            </w:pPr>
            <w:r w:rsidRPr="00191A05">
              <w:rPr>
                <w:rFonts w:ascii="Times New Roman" w:hAnsi="Times New Roman" w:cs="Times New Roman"/>
              </w:rPr>
              <w:t>Pareigos, vardas, pavardė</w:t>
            </w:r>
          </w:p>
        </w:tc>
        <w:tc>
          <w:tcPr>
            <w:tcW w:w="1767" w:type="pct"/>
          </w:tcPr>
          <w:p w14:paraId="4C950ACF" w14:textId="77777777" w:rsidR="00CD78E0" w:rsidRPr="00191A05" w:rsidRDefault="00CD78E0" w:rsidP="00CD78E0">
            <w:pPr>
              <w:spacing w:after="0" w:line="240" w:lineRule="auto"/>
              <w:rPr>
                <w:rFonts w:ascii="Times New Roman" w:hAnsi="Times New Roman" w:cs="Times New Roman"/>
              </w:rPr>
            </w:pPr>
          </w:p>
        </w:tc>
        <w:tc>
          <w:tcPr>
            <w:tcW w:w="1690" w:type="pct"/>
          </w:tcPr>
          <w:p w14:paraId="0CCC8803" w14:textId="77777777" w:rsidR="00CD78E0" w:rsidRPr="00191A05" w:rsidRDefault="00CD78E0" w:rsidP="00CD78E0">
            <w:pPr>
              <w:spacing w:after="0" w:line="240" w:lineRule="auto"/>
              <w:ind w:firstLine="851"/>
              <w:rPr>
                <w:rFonts w:ascii="Times New Roman" w:hAnsi="Times New Roman" w:cs="Times New Roman"/>
              </w:rPr>
            </w:pPr>
          </w:p>
        </w:tc>
      </w:tr>
      <w:tr w:rsidR="00CD78E0" w:rsidRPr="00191A05" w14:paraId="7165118F" w14:textId="77777777" w:rsidTr="00CD78E0">
        <w:tc>
          <w:tcPr>
            <w:tcW w:w="1543" w:type="pct"/>
          </w:tcPr>
          <w:p w14:paraId="65B4B78E" w14:textId="77777777" w:rsidR="00CD78E0" w:rsidRPr="00191A05" w:rsidRDefault="00CD78E0" w:rsidP="00CD78E0">
            <w:pPr>
              <w:spacing w:after="0" w:line="240" w:lineRule="auto"/>
              <w:rPr>
                <w:rFonts w:ascii="Times New Roman" w:hAnsi="Times New Roman" w:cs="Times New Roman"/>
              </w:rPr>
            </w:pPr>
            <w:r w:rsidRPr="00191A05">
              <w:rPr>
                <w:rFonts w:ascii="Times New Roman" w:hAnsi="Times New Roman" w:cs="Times New Roman"/>
              </w:rPr>
              <w:t>Adresas</w:t>
            </w:r>
          </w:p>
        </w:tc>
        <w:tc>
          <w:tcPr>
            <w:tcW w:w="1767" w:type="pct"/>
          </w:tcPr>
          <w:p w14:paraId="60F2B3A7" w14:textId="77777777" w:rsidR="00CD78E0" w:rsidRPr="00191A05" w:rsidRDefault="00CD78E0" w:rsidP="00CD78E0">
            <w:pPr>
              <w:spacing w:after="0" w:line="240" w:lineRule="auto"/>
              <w:rPr>
                <w:rFonts w:ascii="Times New Roman" w:hAnsi="Times New Roman" w:cs="Times New Roman"/>
              </w:rPr>
            </w:pPr>
          </w:p>
        </w:tc>
        <w:tc>
          <w:tcPr>
            <w:tcW w:w="1690" w:type="pct"/>
          </w:tcPr>
          <w:p w14:paraId="59E2EB2D" w14:textId="77777777" w:rsidR="00CD78E0" w:rsidRPr="00191A05" w:rsidRDefault="00CD78E0" w:rsidP="00CD78E0">
            <w:pPr>
              <w:spacing w:after="0" w:line="240" w:lineRule="auto"/>
              <w:ind w:firstLine="851"/>
              <w:rPr>
                <w:rFonts w:ascii="Times New Roman" w:hAnsi="Times New Roman" w:cs="Times New Roman"/>
                <w:iCs/>
              </w:rPr>
            </w:pPr>
          </w:p>
        </w:tc>
      </w:tr>
      <w:tr w:rsidR="00CD78E0" w:rsidRPr="00191A05" w14:paraId="4AEB628E" w14:textId="77777777" w:rsidTr="00CD78E0">
        <w:tc>
          <w:tcPr>
            <w:tcW w:w="1543" w:type="pct"/>
          </w:tcPr>
          <w:p w14:paraId="4D5F9096" w14:textId="77777777" w:rsidR="00CD78E0" w:rsidRPr="00191A05" w:rsidRDefault="00CD78E0" w:rsidP="00CD78E0">
            <w:pPr>
              <w:spacing w:after="0" w:line="240" w:lineRule="auto"/>
              <w:rPr>
                <w:rFonts w:ascii="Times New Roman" w:hAnsi="Times New Roman" w:cs="Times New Roman"/>
              </w:rPr>
            </w:pPr>
            <w:r w:rsidRPr="00191A05">
              <w:rPr>
                <w:rFonts w:ascii="Times New Roman" w:hAnsi="Times New Roman" w:cs="Times New Roman"/>
              </w:rPr>
              <w:t>Telefonas, faksas</w:t>
            </w:r>
          </w:p>
        </w:tc>
        <w:tc>
          <w:tcPr>
            <w:tcW w:w="1767" w:type="pct"/>
          </w:tcPr>
          <w:p w14:paraId="663AAB39" w14:textId="77777777" w:rsidR="00CD78E0" w:rsidRPr="00191A05" w:rsidRDefault="00CD78E0" w:rsidP="00CD78E0">
            <w:pPr>
              <w:spacing w:after="0" w:line="240" w:lineRule="auto"/>
              <w:rPr>
                <w:rFonts w:ascii="Times New Roman" w:hAnsi="Times New Roman" w:cs="Times New Roman"/>
              </w:rPr>
            </w:pPr>
          </w:p>
        </w:tc>
        <w:tc>
          <w:tcPr>
            <w:tcW w:w="1690" w:type="pct"/>
          </w:tcPr>
          <w:p w14:paraId="73C796A6" w14:textId="77777777" w:rsidR="00CD78E0" w:rsidRPr="00191A05" w:rsidRDefault="00CD78E0" w:rsidP="00CD78E0">
            <w:pPr>
              <w:suppressAutoHyphens/>
              <w:spacing w:after="0" w:line="240" w:lineRule="auto"/>
              <w:ind w:firstLine="851"/>
              <w:rPr>
                <w:rFonts w:ascii="Times New Roman" w:eastAsia="Times New Roman" w:hAnsi="Times New Roman" w:cs="Times New Roman"/>
                <w:lang w:eastAsia="ar-SA"/>
              </w:rPr>
            </w:pPr>
          </w:p>
        </w:tc>
      </w:tr>
      <w:tr w:rsidR="00CD78E0" w:rsidRPr="00191A05" w14:paraId="27FC82F6" w14:textId="77777777" w:rsidTr="00CD78E0">
        <w:tc>
          <w:tcPr>
            <w:tcW w:w="1543" w:type="pct"/>
          </w:tcPr>
          <w:p w14:paraId="4330ABFD" w14:textId="77777777" w:rsidR="00CD78E0" w:rsidRPr="00191A05" w:rsidRDefault="00CD78E0" w:rsidP="00CD78E0">
            <w:pPr>
              <w:spacing w:after="0" w:line="240" w:lineRule="auto"/>
              <w:rPr>
                <w:rFonts w:ascii="Times New Roman" w:hAnsi="Times New Roman" w:cs="Times New Roman"/>
              </w:rPr>
            </w:pPr>
            <w:r w:rsidRPr="00191A05">
              <w:rPr>
                <w:rFonts w:ascii="Times New Roman" w:hAnsi="Times New Roman" w:cs="Times New Roman"/>
              </w:rPr>
              <w:t>El. paštas</w:t>
            </w:r>
          </w:p>
        </w:tc>
        <w:tc>
          <w:tcPr>
            <w:tcW w:w="1767" w:type="pct"/>
          </w:tcPr>
          <w:p w14:paraId="3D42F0E9" w14:textId="77777777" w:rsidR="00CD78E0" w:rsidRPr="00191A05" w:rsidRDefault="00CD78E0" w:rsidP="00CD78E0">
            <w:pPr>
              <w:spacing w:after="0" w:line="240" w:lineRule="auto"/>
              <w:rPr>
                <w:rFonts w:ascii="Times New Roman" w:hAnsi="Times New Roman" w:cs="Times New Roman"/>
              </w:rPr>
            </w:pPr>
          </w:p>
        </w:tc>
        <w:tc>
          <w:tcPr>
            <w:tcW w:w="1690" w:type="pct"/>
          </w:tcPr>
          <w:p w14:paraId="4C20F8FB" w14:textId="77777777" w:rsidR="00CD78E0" w:rsidRPr="00191A05" w:rsidRDefault="00CD78E0" w:rsidP="00CD78E0">
            <w:pPr>
              <w:spacing w:after="0" w:line="240" w:lineRule="auto"/>
              <w:ind w:firstLine="851"/>
              <w:rPr>
                <w:rFonts w:ascii="Times New Roman" w:hAnsi="Times New Roman" w:cs="Times New Roman"/>
              </w:rPr>
            </w:pPr>
          </w:p>
        </w:tc>
      </w:tr>
    </w:tbl>
    <w:p w14:paraId="1D38DFAD" w14:textId="77777777" w:rsidR="00CD78E0" w:rsidRPr="00191A05" w:rsidRDefault="00CD78E0" w:rsidP="00916AB3">
      <w:pPr>
        <w:pStyle w:val="Sraopastraipa"/>
        <w:numPr>
          <w:ilvl w:val="1"/>
          <w:numId w:val="31"/>
        </w:numPr>
        <w:tabs>
          <w:tab w:val="left" w:pos="851"/>
          <w:tab w:val="left" w:pos="993"/>
          <w:tab w:val="left" w:pos="1418"/>
          <w:tab w:val="left" w:pos="1560"/>
          <w:tab w:val="left" w:pos="1843"/>
          <w:tab w:val="left" w:pos="2127"/>
        </w:tabs>
        <w:spacing w:after="0" w:line="240" w:lineRule="auto"/>
        <w:ind w:left="0" w:firstLine="851"/>
        <w:jc w:val="both"/>
        <w:rPr>
          <w:rFonts w:ascii="Times New Roman" w:hAnsi="Times New Roman" w:cs="Times New Roman"/>
          <w:lang w:eastAsia="lt-LT"/>
        </w:rPr>
      </w:pPr>
      <w:r w:rsidRPr="00191A05">
        <w:rPr>
          <w:rFonts w:ascii="Times New Roman" w:hAnsi="Times New Roman" w:cs="Times New Roman"/>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29E9AE31" w14:textId="69CAC30D" w:rsidR="00CD78E0" w:rsidRPr="00191A05" w:rsidRDefault="00CD78E0" w:rsidP="00916AB3">
      <w:pPr>
        <w:pStyle w:val="Sraopastraipa"/>
        <w:numPr>
          <w:ilvl w:val="1"/>
          <w:numId w:val="31"/>
        </w:numPr>
        <w:tabs>
          <w:tab w:val="left" w:pos="851"/>
          <w:tab w:val="left" w:pos="993"/>
          <w:tab w:val="left" w:pos="1418"/>
          <w:tab w:val="left" w:pos="1560"/>
          <w:tab w:val="left" w:pos="1843"/>
          <w:tab w:val="left" w:pos="2127"/>
        </w:tabs>
        <w:spacing w:after="0" w:line="240" w:lineRule="auto"/>
        <w:ind w:left="0" w:firstLine="851"/>
        <w:jc w:val="both"/>
        <w:rPr>
          <w:rFonts w:ascii="Times New Roman" w:hAnsi="Times New Roman" w:cs="Times New Roman"/>
        </w:rPr>
      </w:pPr>
      <w:r w:rsidRPr="00191A05">
        <w:rPr>
          <w:rFonts w:ascii="Times New Roman" w:hAnsi="Times New Roman" w:cs="Times New Roman"/>
        </w:rPr>
        <w:t>Už Sutarties ir jos pakeitimų paskelbimą atsakingas</w:t>
      </w:r>
      <w:r w:rsidR="003A2708">
        <w:rPr>
          <w:rFonts w:ascii="Times New Roman" w:hAnsi="Times New Roman" w:cs="Times New Roman"/>
        </w:rPr>
        <w:t xml:space="preserve"> (-a)</w:t>
      </w:r>
      <w:r w:rsidRPr="00191A05">
        <w:rPr>
          <w:rFonts w:ascii="Times New Roman" w:hAnsi="Times New Roman" w:cs="Times New Roman"/>
        </w:rPr>
        <w:t xml:space="preserve"> </w:t>
      </w:r>
      <w:r w:rsidR="003A2708">
        <w:rPr>
          <w:rFonts w:ascii="Times New Roman" w:hAnsi="Times New Roman" w:cs="Times New Roman"/>
        </w:rPr>
        <w:t>__________________________________________</w:t>
      </w:r>
      <w:r w:rsidRPr="00191A05">
        <w:rPr>
          <w:rFonts w:ascii="Times New Roman" w:hAnsi="Times New Roman" w:cs="Times New Roman"/>
        </w:rPr>
        <w:t>.</w:t>
      </w:r>
    </w:p>
    <w:p w14:paraId="04CC4613" w14:textId="77777777" w:rsidR="00CD78E0" w:rsidRPr="00191A05" w:rsidRDefault="00CD78E0" w:rsidP="00916AB3">
      <w:pPr>
        <w:pStyle w:val="Sraopastraipa"/>
        <w:numPr>
          <w:ilvl w:val="1"/>
          <w:numId w:val="31"/>
        </w:numPr>
        <w:tabs>
          <w:tab w:val="left" w:pos="851"/>
          <w:tab w:val="left" w:pos="993"/>
          <w:tab w:val="left" w:pos="1418"/>
          <w:tab w:val="left" w:pos="1560"/>
          <w:tab w:val="left" w:pos="1843"/>
          <w:tab w:val="left" w:pos="2127"/>
        </w:tabs>
        <w:spacing w:after="0" w:line="240" w:lineRule="auto"/>
        <w:ind w:left="0" w:right="-1" w:firstLine="851"/>
        <w:jc w:val="both"/>
        <w:rPr>
          <w:rFonts w:ascii="Times New Roman" w:hAnsi="Times New Roman" w:cs="Times New Roman"/>
          <w:bCs/>
          <w:lang w:eastAsia="lt-LT"/>
        </w:rPr>
      </w:pPr>
      <w:r w:rsidRPr="00191A05">
        <w:rPr>
          <w:rFonts w:ascii="Times New Roman" w:hAnsi="Times New Roman" w:cs="Times New Roman"/>
          <w:bCs/>
          <w:lang w:eastAsia="lt-LT"/>
        </w:rPr>
        <w:t>Ši Sutartis sudaryta 2 (dviem) egzemplioriais lietuvių kalba, turinčiais vienodą juridinę galią, po vieną egzempliorių kiekvienai Šaliai.</w:t>
      </w:r>
      <w:r w:rsidRPr="00191A05">
        <w:rPr>
          <w:rFonts w:ascii="Times New Roman" w:hAnsi="Times New Roman" w:cs="Times New Roman"/>
        </w:rPr>
        <w:t xml:space="preserve"> Sutartis gali būti sudaroma ir pasirašant elektronine forma (kvalifikuotu elektroniniu parašu). Sutartis sudaryta elektronine forma prilyginama rašytinei formai.</w:t>
      </w:r>
      <w:r w:rsidRPr="00191A05">
        <w:rPr>
          <w:rFonts w:ascii="Times New Roman" w:hAnsi="Times New Roman" w:cs="Times New Roman"/>
          <w:bCs/>
          <w:lang w:eastAsia="lt-LT"/>
        </w:rPr>
        <w:t xml:space="preserve"> </w:t>
      </w:r>
    </w:p>
    <w:p w14:paraId="2BA90A31" w14:textId="77777777" w:rsidR="00CD78E0" w:rsidRPr="00191A05" w:rsidRDefault="00CD78E0" w:rsidP="00916AB3">
      <w:pPr>
        <w:pStyle w:val="Sraopastraipa"/>
        <w:numPr>
          <w:ilvl w:val="1"/>
          <w:numId w:val="31"/>
        </w:numPr>
        <w:tabs>
          <w:tab w:val="left" w:pos="851"/>
          <w:tab w:val="left" w:pos="993"/>
          <w:tab w:val="left" w:pos="1418"/>
          <w:tab w:val="left" w:pos="1560"/>
          <w:tab w:val="left" w:pos="1843"/>
          <w:tab w:val="left" w:pos="2127"/>
        </w:tabs>
        <w:spacing w:after="0" w:line="240" w:lineRule="auto"/>
        <w:ind w:left="0" w:right="-1" w:firstLine="851"/>
        <w:jc w:val="both"/>
        <w:rPr>
          <w:rFonts w:ascii="Times New Roman" w:hAnsi="Times New Roman" w:cs="Times New Roman"/>
          <w:lang w:eastAsia="lt-LT"/>
        </w:rPr>
      </w:pPr>
      <w:r w:rsidRPr="00191A05">
        <w:rPr>
          <w:rFonts w:ascii="Times New Roman" w:hAnsi="Times New Roman" w:cs="Times New Roman"/>
          <w:lang w:eastAsia="lt-LT"/>
        </w:rPr>
        <w:t>Sutartis yra Sutarties Šalių perskaityta, jų suprasta ir jos autentiškumas patvirtintas Šalių tinkamus įgaliojimus turinčių asmenų parašais.</w:t>
      </w:r>
    </w:p>
    <w:p w14:paraId="0EF8B1A0" w14:textId="77777777" w:rsidR="00CD78E0" w:rsidRPr="00191A05" w:rsidRDefault="00CD78E0" w:rsidP="00CD78E0">
      <w:pPr>
        <w:pStyle w:val="Sraopastraipa"/>
        <w:widowControl w:val="0"/>
        <w:tabs>
          <w:tab w:val="left" w:pos="993"/>
        </w:tabs>
        <w:autoSpaceDE w:val="0"/>
        <w:autoSpaceDN w:val="0"/>
        <w:spacing w:before="120"/>
        <w:ind w:left="426" w:firstLine="851"/>
        <w:rPr>
          <w:rFonts w:ascii="Times New Roman" w:hAnsi="Times New Roman" w:cs="Times New Roman"/>
          <w:b/>
        </w:rPr>
      </w:pPr>
    </w:p>
    <w:p w14:paraId="75C306F6" w14:textId="77777777" w:rsidR="00CD78E0" w:rsidRPr="00191A05" w:rsidRDefault="00CD78E0" w:rsidP="00916AB3">
      <w:pPr>
        <w:pStyle w:val="Sraopastraipa"/>
        <w:widowControl w:val="0"/>
        <w:numPr>
          <w:ilvl w:val="0"/>
          <w:numId w:val="31"/>
        </w:numPr>
        <w:tabs>
          <w:tab w:val="left" w:pos="426"/>
        </w:tabs>
        <w:autoSpaceDE w:val="0"/>
        <w:autoSpaceDN w:val="0"/>
        <w:spacing w:before="120" w:after="0" w:line="240" w:lineRule="auto"/>
        <w:ind w:left="0" w:firstLine="0"/>
        <w:jc w:val="center"/>
        <w:rPr>
          <w:rFonts w:ascii="Times New Roman" w:hAnsi="Times New Roman" w:cs="Times New Roman"/>
          <w:b/>
        </w:rPr>
      </w:pPr>
      <w:r w:rsidRPr="00191A05">
        <w:rPr>
          <w:rFonts w:ascii="Times New Roman" w:hAnsi="Times New Roman" w:cs="Times New Roman"/>
          <w:b/>
        </w:rPr>
        <w:t>SUTARTIES PRIEDAI</w:t>
      </w:r>
    </w:p>
    <w:p w14:paraId="55EF0247" w14:textId="77777777" w:rsidR="00E76BAE" w:rsidRPr="00E76BAE" w:rsidRDefault="00640E9E" w:rsidP="00916AB3">
      <w:pPr>
        <w:pStyle w:val="Sraopastraipa"/>
        <w:numPr>
          <w:ilvl w:val="1"/>
          <w:numId w:val="31"/>
        </w:numPr>
        <w:spacing w:after="0" w:line="240" w:lineRule="auto"/>
        <w:ind w:left="0" w:firstLine="851"/>
        <w:jc w:val="both"/>
        <w:rPr>
          <w:rFonts w:ascii="Times New Roman" w:eastAsia="Calibri" w:hAnsi="Times New Roman" w:cs="Times New Roman"/>
          <w:lang w:eastAsia="lt-LT"/>
        </w:rPr>
      </w:pPr>
      <w:r>
        <w:rPr>
          <w:rFonts w:ascii="Times New Roman" w:eastAsia="Calibri" w:hAnsi="Times New Roman" w:cs="Times New Roman"/>
          <w:bCs/>
          <w:lang w:eastAsia="lt-LT"/>
        </w:rPr>
        <w:t xml:space="preserve"> </w:t>
      </w:r>
      <w:r w:rsidR="00E76BAE" w:rsidRPr="00E76BAE">
        <w:rPr>
          <w:rFonts w:ascii="Times New Roman" w:eastAsia="Calibri" w:hAnsi="Times New Roman" w:cs="Times New Roman"/>
          <w:bCs/>
          <w:lang w:eastAsia="lt-LT"/>
        </w:rPr>
        <w:t xml:space="preserve">Sutarties priedai, kurie yra neatskiriama Sutarties dalis ir laikomi </w:t>
      </w:r>
      <w:r w:rsidR="00E76BAE" w:rsidRPr="00E76BAE">
        <w:rPr>
          <w:rFonts w:ascii="Times New Roman" w:eastAsia="Calibri" w:hAnsi="Times New Roman" w:cs="Times New Roman"/>
          <w:spacing w:val="-3"/>
          <w:lang w:eastAsia="lt-LT"/>
        </w:rPr>
        <w:t>vienas kitą paaiškinančiais bei papildančiais</w:t>
      </w:r>
      <w:r w:rsidR="00E76BAE" w:rsidRPr="00E76BAE">
        <w:rPr>
          <w:rFonts w:ascii="Times New Roman" w:eastAsia="Calibri" w:hAnsi="Times New Roman" w:cs="Times New Roman"/>
          <w:bCs/>
          <w:lang w:eastAsia="lt-LT"/>
        </w:rPr>
        <w:t>:</w:t>
      </w:r>
    </w:p>
    <w:p w14:paraId="4D3741D2" w14:textId="77777777" w:rsidR="00E76BAE" w:rsidRDefault="00E76BAE" w:rsidP="00916AB3">
      <w:pPr>
        <w:pStyle w:val="Sraopastraipa"/>
        <w:widowControl w:val="0"/>
        <w:numPr>
          <w:ilvl w:val="2"/>
          <w:numId w:val="31"/>
        </w:numPr>
        <w:tabs>
          <w:tab w:val="left" w:pos="1418"/>
          <w:tab w:val="left" w:pos="1560"/>
        </w:tabs>
        <w:autoSpaceDE w:val="0"/>
        <w:autoSpaceDN w:val="0"/>
        <w:spacing w:after="0" w:line="240" w:lineRule="auto"/>
        <w:ind w:hanging="579"/>
        <w:jc w:val="both"/>
        <w:rPr>
          <w:rFonts w:ascii="Times New Roman" w:hAnsi="Times New Roman" w:cs="Times New Roman"/>
          <w:bCs/>
          <w:lang w:eastAsia="lt-LT"/>
        </w:rPr>
      </w:pPr>
      <w:r w:rsidRPr="00E76BAE">
        <w:rPr>
          <w:rFonts w:ascii="Times New Roman" w:hAnsi="Times New Roman" w:cs="Times New Roman"/>
          <w:bCs/>
          <w:lang w:eastAsia="lt-LT"/>
        </w:rPr>
        <w:lastRenderedPageBreak/>
        <w:t>1 priedas - Rangovo pasiūlymo dokumentai (CVP IS);</w:t>
      </w:r>
    </w:p>
    <w:p w14:paraId="5BE501EF" w14:textId="77777777" w:rsidR="00E76BAE" w:rsidRPr="00E76BAE" w:rsidRDefault="00E76BAE" w:rsidP="00916AB3">
      <w:pPr>
        <w:pStyle w:val="Sraopastraipa"/>
        <w:widowControl w:val="0"/>
        <w:numPr>
          <w:ilvl w:val="2"/>
          <w:numId w:val="31"/>
        </w:numPr>
        <w:tabs>
          <w:tab w:val="left" w:pos="1418"/>
          <w:tab w:val="left" w:pos="1560"/>
        </w:tabs>
        <w:autoSpaceDE w:val="0"/>
        <w:autoSpaceDN w:val="0"/>
        <w:spacing w:after="0" w:line="240" w:lineRule="auto"/>
        <w:ind w:hanging="579"/>
        <w:jc w:val="both"/>
        <w:rPr>
          <w:rFonts w:ascii="Times New Roman" w:hAnsi="Times New Roman" w:cs="Times New Roman"/>
          <w:bCs/>
          <w:lang w:eastAsia="lt-LT"/>
        </w:rPr>
      </w:pPr>
      <w:r w:rsidRPr="00E76BAE">
        <w:rPr>
          <w:rFonts w:ascii="Times New Roman" w:hAnsi="Times New Roman" w:cs="Times New Roman"/>
          <w:bCs/>
          <w:lang w:eastAsia="lt-LT"/>
        </w:rPr>
        <w:t>2 priedas - Projektas (perduotas rangovui)</w:t>
      </w:r>
      <w:r w:rsidRPr="00E76BAE">
        <w:rPr>
          <w:rFonts w:ascii="Times New Roman" w:eastAsia="Times New Roman" w:hAnsi="Times New Roman" w:cs="Times New Roman"/>
          <w:kern w:val="1"/>
        </w:rPr>
        <w:t>;</w:t>
      </w:r>
    </w:p>
    <w:p w14:paraId="7B881632" w14:textId="77777777" w:rsidR="00E76BAE" w:rsidRDefault="00CD78E0" w:rsidP="00916AB3">
      <w:pPr>
        <w:pStyle w:val="Sraopastraipa"/>
        <w:widowControl w:val="0"/>
        <w:numPr>
          <w:ilvl w:val="2"/>
          <w:numId w:val="31"/>
        </w:numPr>
        <w:tabs>
          <w:tab w:val="left" w:pos="1418"/>
          <w:tab w:val="left" w:pos="1560"/>
        </w:tabs>
        <w:autoSpaceDE w:val="0"/>
        <w:autoSpaceDN w:val="0"/>
        <w:spacing w:after="0" w:line="240" w:lineRule="auto"/>
        <w:ind w:hanging="579"/>
        <w:jc w:val="both"/>
        <w:rPr>
          <w:rFonts w:ascii="Times New Roman" w:hAnsi="Times New Roman" w:cs="Times New Roman"/>
          <w:bCs/>
          <w:lang w:eastAsia="lt-LT"/>
        </w:rPr>
      </w:pPr>
      <w:r w:rsidRPr="00E76BAE">
        <w:rPr>
          <w:rFonts w:ascii="Times New Roman" w:hAnsi="Times New Roman" w:cs="Times New Roman"/>
          <w:bCs/>
          <w:lang w:eastAsia="lt-LT"/>
        </w:rPr>
        <w:t>3 pri</w:t>
      </w:r>
      <w:r w:rsidR="00E76BAE" w:rsidRPr="00E76BAE">
        <w:rPr>
          <w:rFonts w:ascii="Times New Roman" w:hAnsi="Times New Roman" w:cs="Times New Roman"/>
          <w:bCs/>
          <w:lang w:eastAsia="lt-LT"/>
        </w:rPr>
        <w:t xml:space="preserve">edas - </w:t>
      </w:r>
      <w:r w:rsidRPr="00E76BAE">
        <w:rPr>
          <w:rFonts w:ascii="Times New Roman" w:hAnsi="Times New Roman" w:cs="Times New Roman"/>
          <w:bCs/>
          <w:lang w:eastAsia="lt-LT"/>
        </w:rPr>
        <w:t>Suvestinis statybos kainos apskaičiavimas,</w:t>
      </w:r>
      <w:r w:rsidR="00E76BAE" w:rsidRPr="00E76BAE">
        <w:rPr>
          <w:rFonts w:ascii="Times New Roman" w:hAnsi="Times New Roman" w:cs="Times New Roman"/>
          <w:bCs/>
          <w:lang w:eastAsia="lt-LT"/>
        </w:rPr>
        <w:t xml:space="preserve"> Objektinė ir lokalinės sąmatos;</w:t>
      </w:r>
    </w:p>
    <w:p w14:paraId="2EC87D58" w14:textId="77777777" w:rsidR="00E76BAE" w:rsidRPr="00E76BAE" w:rsidRDefault="00E76BAE" w:rsidP="00916AB3">
      <w:pPr>
        <w:pStyle w:val="Sraopastraipa"/>
        <w:widowControl w:val="0"/>
        <w:numPr>
          <w:ilvl w:val="2"/>
          <w:numId w:val="31"/>
        </w:numPr>
        <w:tabs>
          <w:tab w:val="left" w:pos="1418"/>
          <w:tab w:val="left" w:pos="1560"/>
        </w:tabs>
        <w:autoSpaceDE w:val="0"/>
        <w:autoSpaceDN w:val="0"/>
        <w:spacing w:after="0" w:line="240" w:lineRule="auto"/>
        <w:ind w:hanging="579"/>
        <w:jc w:val="both"/>
        <w:rPr>
          <w:rFonts w:ascii="Times New Roman" w:hAnsi="Times New Roman" w:cs="Times New Roman"/>
          <w:bCs/>
          <w:lang w:eastAsia="lt-LT"/>
        </w:rPr>
      </w:pPr>
      <w:r w:rsidRPr="00E76BAE">
        <w:rPr>
          <w:rFonts w:ascii="Times New Roman" w:hAnsi="Times New Roman" w:cs="Times New Roman"/>
          <w:bCs/>
          <w:lang w:eastAsia="lt-LT"/>
        </w:rPr>
        <w:t xml:space="preserve">4 priedas - </w:t>
      </w:r>
      <w:r w:rsidRPr="00E76BAE">
        <w:rPr>
          <w:rFonts w:ascii="Times New Roman" w:eastAsia="Times New Roman" w:hAnsi="Times New Roman" w:cs="Times New Roman"/>
          <w:lang w:eastAsia="lt-LT"/>
        </w:rPr>
        <w:t>Pirkimo sąlygos, pirkimo sąlygų paaiškinimai/patikslinimai (CVP IS);</w:t>
      </w:r>
    </w:p>
    <w:p w14:paraId="5C7D5223" w14:textId="77777777" w:rsidR="00E76BAE" w:rsidRPr="00E76BAE" w:rsidRDefault="00E76BAE" w:rsidP="00916AB3">
      <w:pPr>
        <w:pStyle w:val="Sraopastraipa"/>
        <w:widowControl w:val="0"/>
        <w:numPr>
          <w:ilvl w:val="2"/>
          <w:numId w:val="31"/>
        </w:numPr>
        <w:tabs>
          <w:tab w:val="left" w:pos="1418"/>
          <w:tab w:val="left" w:pos="1560"/>
        </w:tabs>
        <w:autoSpaceDE w:val="0"/>
        <w:autoSpaceDN w:val="0"/>
        <w:spacing w:after="0" w:line="240" w:lineRule="auto"/>
        <w:ind w:hanging="579"/>
        <w:jc w:val="both"/>
        <w:rPr>
          <w:rFonts w:ascii="Times New Roman" w:hAnsi="Times New Roman" w:cs="Times New Roman"/>
          <w:bCs/>
          <w:lang w:eastAsia="lt-LT"/>
        </w:rPr>
      </w:pPr>
      <w:r w:rsidRPr="00E76BAE">
        <w:rPr>
          <w:rFonts w:ascii="Times New Roman" w:eastAsia="Times New Roman" w:hAnsi="Times New Roman" w:cs="Times New Roman"/>
          <w:lang w:eastAsia="lt-LT"/>
        </w:rPr>
        <w:t xml:space="preserve">5 priedas - </w:t>
      </w:r>
      <w:r w:rsidRPr="00E76BAE">
        <w:rPr>
          <w:rFonts w:ascii="Times New Roman" w:hAnsi="Times New Roman"/>
        </w:rPr>
        <w:t>Sutarties įvykdymo užtikrinimo dokumentai (originalai saugomi Užsakovo).</w:t>
      </w:r>
    </w:p>
    <w:p w14:paraId="4EC4F942" w14:textId="77777777" w:rsidR="00E76BAE" w:rsidRDefault="00E76BAE" w:rsidP="00E76BAE">
      <w:pPr>
        <w:pStyle w:val="Sraopastraipa"/>
        <w:widowControl w:val="0"/>
        <w:tabs>
          <w:tab w:val="left" w:pos="1418"/>
          <w:tab w:val="left" w:pos="1560"/>
        </w:tabs>
        <w:autoSpaceDE w:val="0"/>
        <w:autoSpaceDN w:val="0"/>
        <w:spacing w:after="0" w:line="240" w:lineRule="auto"/>
        <w:ind w:left="1430"/>
        <w:jc w:val="both"/>
        <w:rPr>
          <w:rFonts w:ascii="Times New Roman" w:hAnsi="Times New Roman"/>
        </w:rPr>
      </w:pPr>
    </w:p>
    <w:p w14:paraId="759B2C12" w14:textId="77777777" w:rsidR="00E76BAE" w:rsidRPr="00E76BAE" w:rsidRDefault="00E76BAE" w:rsidP="00916AB3">
      <w:pPr>
        <w:pStyle w:val="Sraopastraipa"/>
        <w:numPr>
          <w:ilvl w:val="0"/>
          <w:numId w:val="31"/>
        </w:numPr>
        <w:tabs>
          <w:tab w:val="left" w:pos="142"/>
          <w:tab w:val="left" w:pos="426"/>
        </w:tabs>
        <w:spacing w:before="60" w:after="0" w:line="240" w:lineRule="auto"/>
        <w:ind w:left="0" w:firstLine="0"/>
        <w:jc w:val="center"/>
        <w:rPr>
          <w:rFonts w:ascii="Times New Roman" w:eastAsia="Times New Roman" w:hAnsi="Times New Roman" w:cs="Times New Roman"/>
          <w:bCs/>
        </w:rPr>
      </w:pPr>
      <w:r w:rsidRPr="00E76BAE">
        <w:rPr>
          <w:rFonts w:ascii="Times New Roman" w:eastAsia="Times New Roman" w:hAnsi="Times New Roman" w:cs="Times New Roman"/>
          <w:b/>
        </w:rPr>
        <w:t>ŠALIŲ REKVIZITAI IR PARAŠAI</w:t>
      </w:r>
    </w:p>
    <w:p w14:paraId="5CF6993C" w14:textId="77777777" w:rsidR="00E76BAE" w:rsidRPr="00E76BAE" w:rsidRDefault="00E76BAE" w:rsidP="00E76BAE">
      <w:pPr>
        <w:pStyle w:val="Sraopastraipa"/>
        <w:widowControl w:val="0"/>
        <w:tabs>
          <w:tab w:val="left" w:pos="1418"/>
          <w:tab w:val="left" w:pos="1560"/>
        </w:tabs>
        <w:autoSpaceDE w:val="0"/>
        <w:autoSpaceDN w:val="0"/>
        <w:spacing w:after="0" w:line="240" w:lineRule="auto"/>
        <w:ind w:left="1430"/>
        <w:jc w:val="both"/>
        <w:rPr>
          <w:rFonts w:ascii="Times New Roman" w:hAnsi="Times New Roman" w:cs="Times New Roman"/>
          <w:bCs/>
          <w:lang w:eastAsia="lt-LT"/>
        </w:rPr>
      </w:pPr>
    </w:p>
    <w:bookmarkEnd w:id="90"/>
    <w:tbl>
      <w:tblPr>
        <w:tblW w:w="100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069"/>
      </w:tblGrid>
      <w:tr w:rsidR="00CD78E0" w:rsidRPr="009874D7" w14:paraId="056892DB" w14:textId="77777777" w:rsidTr="00CD78E0">
        <w:tc>
          <w:tcPr>
            <w:tcW w:w="4962" w:type="dxa"/>
            <w:tcBorders>
              <w:top w:val="nil"/>
              <w:left w:val="nil"/>
              <w:bottom w:val="nil"/>
              <w:right w:val="nil"/>
            </w:tcBorders>
          </w:tcPr>
          <w:p w14:paraId="7B6185CF" w14:textId="77777777" w:rsidR="00CD78E0" w:rsidRDefault="00CD78E0" w:rsidP="00CD78E0">
            <w:pPr>
              <w:spacing w:after="0" w:line="240" w:lineRule="auto"/>
              <w:ind w:firstLine="34"/>
              <w:jc w:val="both"/>
              <w:rPr>
                <w:rFonts w:ascii="Times New Roman" w:eastAsia="Calibri" w:hAnsi="Times New Roman" w:cs="Times New Roman"/>
                <w:b/>
              </w:rPr>
            </w:pPr>
          </w:p>
          <w:p w14:paraId="67574F6E" w14:textId="77777777" w:rsidR="00E76BAE" w:rsidRDefault="00E76BAE" w:rsidP="00CD78E0">
            <w:pPr>
              <w:spacing w:after="0" w:line="240" w:lineRule="auto"/>
              <w:ind w:firstLine="34"/>
              <w:jc w:val="both"/>
              <w:rPr>
                <w:rFonts w:ascii="Times New Roman" w:eastAsia="Calibri" w:hAnsi="Times New Roman" w:cs="Times New Roman"/>
                <w:b/>
              </w:rPr>
            </w:pPr>
          </w:p>
          <w:p w14:paraId="1B8F2B45" w14:textId="77777777" w:rsidR="00CD78E0" w:rsidRDefault="00CD78E0" w:rsidP="00CD78E0">
            <w:pPr>
              <w:spacing w:after="0" w:line="240" w:lineRule="auto"/>
              <w:ind w:firstLine="34"/>
              <w:jc w:val="both"/>
              <w:rPr>
                <w:rFonts w:ascii="Times New Roman" w:eastAsia="Calibri" w:hAnsi="Times New Roman" w:cs="Times New Roman"/>
                <w:b/>
              </w:rPr>
            </w:pPr>
            <w:r w:rsidRPr="009874D7">
              <w:rPr>
                <w:rFonts w:ascii="Times New Roman" w:eastAsia="Calibri" w:hAnsi="Times New Roman" w:cs="Times New Roman"/>
                <w:b/>
              </w:rPr>
              <w:t>UŽSAKOVAS</w:t>
            </w:r>
          </w:p>
          <w:p w14:paraId="5E7BB6A7" w14:textId="77777777" w:rsidR="00E76BAE" w:rsidRPr="009874D7" w:rsidRDefault="00E76BAE" w:rsidP="00CD78E0">
            <w:pPr>
              <w:spacing w:after="0" w:line="240" w:lineRule="auto"/>
              <w:ind w:firstLine="34"/>
              <w:jc w:val="both"/>
              <w:rPr>
                <w:rFonts w:ascii="Times New Roman" w:eastAsia="Calibri" w:hAnsi="Times New Roman" w:cs="Times New Roman"/>
                <w:b/>
              </w:rPr>
            </w:pPr>
          </w:p>
          <w:p w14:paraId="4B1B1489" w14:textId="77777777" w:rsidR="00CD78E0" w:rsidRPr="009874D7" w:rsidRDefault="00CD78E0" w:rsidP="00CD78E0">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Širvintų rajono savivaldybės administracija</w:t>
            </w:r>
          </w:p>
          <w:p w14:paraId="68EFACE0" w14:textId="77777777" w:rsidR="00CD78E0" w:rsidRPr="009874D7" w:rsidRDefault="00CD78E0" w:rsidP="00CD78E0">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Vilniaus g. 61, LT-19120 Širvintos</w:t>
            </w:r>
          </w:p>
          <w:p w14:paraId="4DC7F6CC" w14:textId="77777777" w:rsidR="00CD78E0" w:rsidRPr="009874D7" w:rsidRDefault="00CD78E0" w:rsidP="00CD78E0">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Kodas 188722373</w:t>
            </w:r>
          </w:p>
          <w:p w14:paraId="0B53DFC2" w14:textId="77777777" w:rsidR="00CD78E0" w:rsidRPr="009874D7" w:rsidRDefault="00CD78E0" w:rsidP="00CD78E0">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Registro tvarkytojas – VĮ Registrų centras</w:t>
            </w:r>
          </w:p>
          <w:p w14:paraId="2BBBBB51" w14:textId="77777777" w:rsidR="00CD78E0" w:rsidRPr="009874D7" w:rsidRDefault="00CD78E0" w:rsidP="00CD78E0">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A. s. Nr. LT</w:t>
            </w:r>
          </w:p>
          <w:p w14:paraId="5C0DE1D9" w14:textId="77777777" w:rsidR="00CD78E0" w:rsidRPr="009874D7" w:rsidRDefault="00CD78E0" w:rsidP="00CD78E0">
            <w:pPr>
              <w:spacing w:after="0" w:line="240" w:lineRule="auto"/>
              <w:ind w:right="252" w:firstLine="34"/>
              <w:jc w:val="both"/>
              <w:rPr>
                <w:rFonts w:ascii="Times New Roman" w:eastAsia="Calibri" w:hAnsi="Times New Roman" w:cs="Times New Roman"/>
              </w:rPr>
            </w:pPr>
            <w:r w:rsidRPr="009874D7">
              <w:rPr>
                <w:rFonts w:ascii="Times New Roman" w:eastAsia="Calibri" w:hAnsi="Times New Roman" w:cs="Times New Roman"/>
              </w:rPr>
              <w:t xml:space="preserve">Tel. </w:t>
            </w:r>
            <w:r>
              <w:rPr>
                <w:rFonts w:ascii="Times New Roman" w:eastAsia="Calibri" w:hAnsi="Times New Roman" w:cs="Times New Roman"/>
              </w:rPr>
              <w:t xml:space="preserve">+370 </w:t>
            </w:r>
            <w:r w:rsidRPr="009874D7">
              <w:rPr>
                <w:rFonts w:ascii="Times New Roman" w:eastAsia="Calibri" w:hAnsi="Times New Roman" w:cs="Times New Roman"/>
              </w:rPr>
              <w:t>382 51 590</w:t>
            </w:r>
          </w:p>
          <w:p w14:paraId="1B9E305B" w14:textId="77777777" w:rsidR="00CD78E0" w:rsidRPr="009874D7" w:rsidRDefault="00CD78E0" w:rsidP="00CD78E0">
            <w:pPr>
              <w:tabs>
                <w:tab w:val="left" w:pos="5130"/>
              </w:tabs>
              <w:spacing w:after="0" w:line="240" w:lineRule="auto"/>
              <w:jc w:val="both"/>
              <w:rPr>
                <w:rFonts w:ascii="Times New Roman" w:eastAsia="Calibri" w:hAnsi="Times New Roman" w:cs="Times New Roman"/>
              </w:rPr>
            </w:pPr>
            <w:r w:rsidRPr="009874D7">
              <w:rPr>
                <w:rFonts w:ascii="Times New Roman" w:eastAsia="Calibri" w:hAnsi="Times New Roman" w:cs="Times New Roman"/>
              </w:rPr>
              <w:t xml:space="preserve">El. paštas: </w:t>
            </w:r>
            <w:hyperlink r:id="rId22" w:history="1">
              <w:r w:rsidRPr="009874D7">
                <w:rPr>
                  <w:rFonts w:ascii="Times New Roman" w:eastAsia="Calibri" w:hAnsi="Times New Roman" w:cs="Times New Roman"/>
                  <w:color w:val="0563C1"/>
                  <w:u w:val="single"/>
                </w:rPr>
                <w:t>savivaldybe@sirvintos.lt</w:t>
              </w:r>
            </w:hyperlink>
            <w:r w:rsidRPr="009874D7">
              <w:rPr>
                <w:rFonts w:ascii="Times New Roman" w:eastAsia="Calibri" w:hAnsi="Times New Roman" w:cs="Times New Roman"/>
              </w:rPr>
              <w:t xml:space="preserve"> </w:t>
            </w:r>
          </w:p>
          <w:p w14:paraId="1EB1C377" w14:textId="77777777" w:rsidR="00CD78E0" w:rsidRPr="009874D7" w:rsidRDefault="00CD78E0" w:rsidP="00CD78E0">
            <w:pPr>
              <w:tabs>
                <w:tab w:val="left" w:pos="1440"/>
              </w:tabs>
              <w:suppressAutoHyphens/>
              <w:spacing w:after="0" w:line="240" w:lineRule="auto"/>
              <w:ind w:right="403" w:firstLine="34"/>
              <w:jc w:val="both"/>
              <w:rPr>
                <w:rFonts w:ascii="Times New Roman" w:eastAsia="Calibri" w:hAnsi="Times New Roman" w:cs="Times New Roman"/>
                <w:color w:val="000000"/>
              </w:rPr>
            </w:pPr>
          </w:p>
          <w:p w14:paraId="24A46CBF" w14:textId="77777777" w:rsidR="00CD78E0" w:rsidRPr="009874D7" w:rsidRDefault="00CD78E0" w:rsidP="00CD78E0">
            <w:pPr>
              <w:tabs>
                <w:tab w:val="left" w:pos="1440"/>
              </w:tabs>
              <w:suppressAutoHyphens/>
              <w:spacing w:after="0" w:line="240" w:lineRule="auto"/>
              <w:ind w:right="403"/>
              <w:jc w:val="both"/>
              <w:rPr>
                <w:rFonts w:ascii="Times New Roman" w:eastAsia="Calibri" w:hAnsi="Times New Roman" w:cs="Times New Roman"/>
                <w:color w:val="000000"/>
              </w:rPr>
            </w:pPr>
          </w:p>
          <w:p w14:paraId="52EC9DEC" w14:textId="77777777" w:rsidR="00CD78E0" w:rsidRPr="009874D7" w:rsidRDefault="00CD78E0" w:rsidP="00CD78E0">
            <w:pPr>
              <w:tabs>
                <w:tab w:val="left" w:pos="1440"/>
              </w:tabs>
              <w:suppressAutoHyphens/>
              <w:spacing w:after="0" w:line="240" w:lineRule="auto"/>
              <w:ind w:right="403" w:firstLine="34"/>
              <w:jc w:val="both"/>
              <w:rPr>
                <w:rFonts w:ascii="Times New Roman" w:eastAsia="Calibri" w:hAnsi="Times New Roman" w:cs="Times New Roman"/>
                <w:color w:val="000000"/>
              </w:rPr>
            </w:pPr>
            <w:r w:rsidRPr="009874D7">
              <w:rPr>
                <w:rFonts w:ascii="Times New Roman" w:eastAsia="Calibri" w:hAnsi="Times New Roman" w:cs="Times New Roman"/>
                <w:color w:val="000000"/>
              </w:rPr>
              <w:t>_______________________________</w:t>
            </w:r>
          </w:p>
          <w:p w14:paraId="5A734BF6" w14:textId="77777777" w:rsidR="00CD78E0" w:rsidRPr="009874D7" w:rsidRDefault="00CD78E0" w:rsidP="00CD78E0">
            <w:pPr>
              <w:tabs>
                <w:tab w:val="left" w:pos="1440"/>
              </w:tabs>
              <w:suppressAutoHyphens/>
              <w:spacing w:after="0" w:line="240" w:lineRule="auto"/>
              <w:ind w:right="403" w:firstLine="34"/>
              <w:jc w:val="both"/>
              <w:rPr>
                <w:rFonts w:ascii="Times New Roman" w:eastAsia="Calibri" w:hAnsi="Times New Roman" w:cs="Times New Roman"/>
                <w:color w:val="000000"/>
              </w:rPr>
            </w:pPr>
            <w:r w:rsidRPr="009874D7">
              <w:rPr>
                <w:rFonts w:ascii="Times New Roman" w:eastAsia="Calibri" w:hAnsi="Times New Roman" w:cs="Times New Roman"/>
                <w:color w:val="000000"/>
              </w:rPr>
              <w:tab/>
              <w:t>(parašas)</w:t>
            </w:r>
          </w:p>
          <w:p w14:paraId="1436056B" w14:textId="77777777" w:rsidR="00CD78E0" w:rsidRPr="009874D7" w:rsidRDefault="00CD78E0" w:rsidP="00CD78E0">
            <w:pPr>
              <w:tabs>
                <w:tab w:val="left" w:pos="5130"/>
              </w:tabs>
              <w:spacing w:after="0" w:line="240" w:lineRule="auto"/>
              <w:ind w:firstLine="34"/>
              <w:jc w:val="both"/>
              <w:rPr>
                <w:rFonts w:ascii="Times New Roman" w:eastAsia="Calibri" w:hAnsi="Times New Roman" w:cs="Times New Roman"/>
              </w:rPr>
            </w:pPr>
            <w:r w:rsidRPr="009874D7">
              <w:rPr>
                <w:rFonts w:ascii="Times New Roman" w:eastAsia="Calibri" w:hAnsi="Times New Roman" w:cs="Times New Roman"/>
                <w:color w:val="000000"/>
              </w:rPr>
              <w:t>A. V.</w:t>
            </w:r>
          </w:p>
        </w:tc>
        <w:tc>
          <w:tcPr>
            <w:tcW w:w="5069" w:type="dxa"/>
            <w:tcBorders>
              <w:top w:val="nil"/>
              <w:left w:val="nil"/>
              <w:bottom w:val="nil"/>
              <w:right w:val="nil"/>
            </w:tcBorders>
          </w:tcPr>
          <w:p w14:paraId="777AA6AB" w14:textId="77777777" w:rsidR="00CD78E0" w:rsidRDefault="00CD78E0" w:rsidP="00CD78E0">
            <w:pPr>
              <w:spacing w:after="0" w:line="240" w:lineRule="auto"/>
              <w:jc w:val="both"/>
              <w:rPr>
                <w:rFonts w:ascii="Times New Roman" w:eastAsia="Calibri" w:hAnsi="Times New Roman" w:cs="Times New Roman"/>
                <w:b/>
              </w:rPr>
            </w:pPr>
          </w:p>
          <w:p w14:paraId="3758F54B" w14:textId="77777777" w:rsidR="00E76BAE" w:rsidRDefault="00E76BAE" w:rsidP="00CD78E0">
            <w:pPr>
              <w:spacing w:after="0" w:line="240" w:lineRule="auto"/>
              <w:jc w:val="both"/>
              <w:rPr>
                <w:rFonts w:ascii="Times New Roman" w:eastAsia="Calibri" w:hAnsi="Times New Roman" w:cs="Times New Roman"/>
                <w:b/>
              </w:rPr>
            </w:pPr>
          </w:p>
          <w:p w14:paraId="6AC70BCB" w14:textId="77777777" w:rsidR="00CD78E0" w:rsidRPr="009874D7" w:rsidRDefault="00CD78E0" w:rsidP="00CD78E0">
            <w:pPr>
              <w:spacing w:after="0" w:line="240" w:lineRule="auto"/>
              <w:jc w:val="both"/>
              <w:rPr>
                <w:rFonts w:ascii="Times New Roman" w:eastAsia="Calibri" w:hAnsi="Times New Roman" w:cs="Times New Roman"/>
                <w:b/>
              </w:rPr>
            </w:pPr>
            <w:r w:rsidRPr="009874D7">
              <w:rPr>
                <w:rFonts w:ascii="Times New Roman" w:eastAsia="Calibri" w:hAnsi="Times New Roman" w:cs="Times New Roman"/>
                <w:b/>
              </w:rPr>
              <w:t xml:space="preserve">RANGOVAS </w:t>
            </w:r>
          </w:p>
          <w:p w14:paraId="711C6ADF" w14:textId="77777777" w:rsidR="00CD78E0" w:rsidRPr="009874D7" w:rsidRDefault="00CD78E0" w:rsidP="00CD78E0">
            <w:pPr>
              <w:spacing w:after="0" w:line="240" w:lineRule="auto"/>
              <w:jc w:val="both"/>
              <w:rPr>
                <w:rFonts w:ascii="Times New Roman" w:eastAsia="Calibri" w:hAnsi="Times New Roman" w:cs="Times New Roman"/>
                <w:color w:val="000000"/>
              </w:rPr>
            </w:pPr>
          </w:p>
          <w:p w14:paraId="6A3CDE3A" w14:textId="77777777" w:rsidR="00CD78E0" w:rsidRPr="009874D7" w:rsidRDefault="00CD78E0" w:rsidP="00CD78E0">
            <w:pPr>
              <w:spacing w:after="0" w:line="240" w:lineRule="auto"/>
              <w:jc w:val="both"/>
              <w:rPr>
                <w:rFonts w:ascii="Times New Roman" w:eastAsia="Calibri" w:hAnsi="Times New Roman" w:cs="Times New Roman"/>
                <w:color w:val="000000"/>
              </w:rPr>
            </w:pPr>
          </w:p>
          <w:p w14:paraId="3C264298" w14:textId="77777777" w:rsidR="00CD78E0" w:rsidRPr="009874D7" w:rsidRDefault="00CD78E0" w:rsidP="00CD78E0">
            <w:pPr>
              <w:spacing w:after="0" w:line="240" w:lineRule="auto"/>
              <w:jc w:val="both"/>
              <w:rPr>
                <w:rFonts w:ascii="Times New Roman" w:eastAsia="Calibri" w:hAnsi="Times New Roman" w:cs="Times New Roman"/>
                <w:color w:val="000000"/>
              </w:rPr>
            </w:pPr>
          </w:p>
          <w:p w14:paraId="22D58DCC" w14:textId="77777777" w:rsidR="00CD78E0" w:rsidRPr="009874D7" w:rsidRDefault="00CD78E0" w:rsidP="00CD78E0">
            <w:pPr>
              <w:spacing w:after="0" w:line="240" w:lineRule="auto"/>
              <w:jc w:val="both"/>
              <w:rPr>
                <w:rFonts w:ascii="Times New Roman" w:eastAsia="Calibri" w:hAnsi="Times New Roman" w:cs="Times New Roman"/>
                <w:color w:val="000000"/>
              </w:rPr>
            </w:pPr>
          </w:p>
          <w:p w14:paraId="75AD9702" w14:textId="77777777" w:rsidR="00CD78E0" w:rsidRPr="009874D7" w:rsidRDefault="00CD78E0" w:rsidP="00CD78E0">
            <w:pPr>
              <w:spacing w:after="0" w:line="240" w:lineRule="auto"/>
              <w:jc w:val="both"/>
              <w:rPr>
                <w:rFonts w:ascii="Times New Roman" w:eastAsia="Calibri" w:hAnsi="Times New Roman" w:cs="Times New Roman"/>
                <w:color w:val="000000"/>
              </w:rPr>
            </w:pPr>
          </w:p>
          <w:p w14:paraId="1F872802" w14:textId="77777777" w:rsidR="00CD78E0" w:rsidRPr="009874D7" w:rsidRDefault="00CD78E0" w:rsidP="00CD78E0">
            <w:pPr>
              <w:spacing w:after="0" w:line="240" w:lineRule="auto"/>
              <w:jc w:val="both"/>
              <w:rPr>
                <w:rFonts w:ascii="Times New Roman" w:eastAsia="Calibri" w:hAnsi="Times New Roman" w:cs="Times New Roman"/>
                <w:color w:val="000000"/>
              </w:rPr>
            </w:pPr>
          </w:p>
          <w:p w14:paraId="1F168701" w14:textId="77777777" w:rsidR="00CD78E0" w:rsidRPr="009874D7" w:rsidRDefault="00CD78E0" w:rsidP="00CD78E0">
            <w:pPr>
              <w:spacing w:after="0" w:line="240" w:lineRule="auto"/>
              <w:jc w:val="both"/>
              <w:rPr>
                <w:rFonts w:ascii="Times New Roman" w:eastAsia="Calibri" w:hAnsi="Times New Roman" w:cs="Times New Roman"/>
                <w:color w:val="000000"/>
              </w:rPr>
            </w:pPr>
          </w:p>
          <w:p w14:paraId="3E4606A2" w14:textId="77777777" w:rsidR="00CD78E0" w:rsidRPr="009874D7" w:rsidRDefault="00CD78E0" w:rsidP="00CD78E0">
            <w:pPr>
              <w:spacing w:after="0" w:line="240" w:lineRule="auto"/>
              <w:jc w:val="both"/>
              <w:rPr>
                <w:rFonts w:ascii="Times New Roman" w:eastAsia="Calibri" w:hAnsi="Times New Roman" w:cs="Times New Roman"/>
              </w:rPr>
            </w:pPr>
          </w:p>
          <w:p w14:paraId="1F794374" w14:textId="77777777" w:rsidR="00CD78E0" w:rsidRPr="009874D7" w:rsidRDefault="00CD78E0" w:rsidP="00CD78E0">
            <w:pPr>
              <w:spacing w:after="0" w:line="240" w:lineRule="auto"/>
              <w:jc w:val="both"/>
              <w:rPr>
                <w:rFonts w:ascii="Times New Roman" w:eastAsia="Calibri" w:hAnsi="Times New Roman" w:cs="Times New Roman"/>
              </w:rPr>
            </w:pPr>
          </w:p>
          <w:p w14:paraId="0A1D8160" w14:textId="77777777" w:rsidR="00CD78E0" w:rsidRPr="009874D7" w:rsidRDefault="00CD78E0" w:rsidP="00CD78E0">
            <w:pPr>
              <w:tabs>
                <w:tab w:val="left" w:pos="1440"/>
              </w:tabs>
              <w:suppressAutoHyphens/>
              <w:spacing w:after="0" w:line="240" w:lineRule="auto"/>
              <w:ind w:right="403"/>
              <w:jc w:val="both"/>
              <w:rPr>
                <w:rFonts w:ascii="Times New Roman" w:eastAsia="Calibri" w:hAnsi="Times New Roman" w:cs="Times New Roman"/>
                <w:color w:val="000000"/>
              </w:rPr>
            </w:pPr>
            <w:r w:rsidRPr="009874D7">
              <w:rPr>
                <w:rFonts w:ascii="Times New Roman" w:eastAsia="Calibri" w:hAnsi="Times New Roman" w:cs="Times New Roman"/>
                <w:color w:val="000000"/>
              </w:rPr>
              <w:t>_______________________________</w:t>
            </w:r>
          </w:p>
          <w:p w14:paraId="28F8F740" w14:textId="77777777" w:rsidR="00CD78E0" w:rsidRPr="009874D7" w:rsidRDefault="00CD78E0" w:rsidP="00CD78E0">
            <w:pPr>
              <w:tabs>
                <w:tab w:val="left" w:pos="1440"/>
              </w:tabs>
              <w:suppressAutoHyphens/>
              <w:spacing w:after="0" w:line="240" w:lineRule="auto"/>
              <w:ind w:right="403"/>
              <w:jc w:val="both"/>
              <w:rPr>
                <w:rFonts w:ascii="Times New Roman" w:eastAsia="Calibri" w:hAnsi="Times New Roman" w:cs="Times New Roman"/>
                <w:color w:val="000000"/>
              </w:rPr>
            </w:pPr>
            <w:r w:rsidRPr="009874D7">
              <w:rPr>
                <w:rFonts w:ascii="Times New Roman" w:eastAsia="Calibri" w:hAnsi="Times New Roman" w:cs="Times New Roman"/>
                <w:color w:val="000000"/>
              </w:rPr>
              <w:tab/>
              <w:t>(parašas)</w:t>
            </w:r>
          </w:p>
          <w:p w14:paraId="72320EA4" w14:textId="77777777" w:rsidR="00CD78E0" w:rsidRPr="009874D7" w:rsidRDefault="00CD78E0" w:rsidP="00CD78E0">
            <w:pPr>
              <w:spacing w:after="0" w:line="240" w:lineRule="auto"/>
              <w:jc w:val="both"/>
              <w:rPr>
                <w:rFonts w:ascii="Times New Roman" w:eastAsia="Calibri" w:hAnsi="Times New Roman" w:cs="Times New Roman"/>
              </w:rPr>
            </w:pPr>
            <w:r w:rsidRPr="009874D7">
              <w:rPr>
                <w:rFonts w:ascii="Times New Roman" w:eastAsia="Calibri" w:hAnsi="Times New Roman" w:cs="Times New Roman"/>
                <w:color w:val="000000"/>
              </w:rPr>
              <w:t>A. V.</w:t>
            </w:r>
          </w:p>
        </w:tc>
      </w:tr>
    </w:tbl>
    <w:p w14:paraId="17D696FB" w14:textId="77777777" w:rsidR="006F206D" w:rsidRPr="00C53BC8" w:rsidRDefault="006F206D" w:rsidP="006F206D">
      <w:pPr>
        <w:spacing w:after="0" w:line="240" w:lineRule="auto"/>
        <w:jc w:val="both"/>
        <w:rPr>
          <w:rFonts w:ascii="Times New Roman" w:eastAsia="Calibri" w:hAnsi="Times New Roman" w:cs="Times New Roman"/>
          <w:lang w:eastAsia="lt-LT"/>
        </w:rPr>
      </w:pPr>
    </w:p>
    <w:p w14:paraId="1E6AD03C" w14:textId="77777777" w:rsidR="006F206D" w:rsidRPr="00C53BC8" w:rsidRDefault="006F206D" w:rsidP="006F206D">
      <w:pPr>
        <w:rPr>
          <w:rFonts w:ascii="Times New Roman" w:eastAsia="Calibri" w:hAnsi="Times New Roman" w:cs="Times New Roman"/>
        </w:rPr>
      </w:pPr>
    </w:p>
    <w:p w14:paraId="02C3585B" w14:textId="77777777" w:rsidR="006F206D" w:rsidRPr="00C53BC8" w:rsidRDefault="006F206D" w:rsidP="00A1434E">
      <w:pPr>
        <w:spacing w:after="0" w:line="240" w:lineRule="auto"/>
        <w:rPr>
          <w:rFonts w:ascii="Times New Roman" w:eastAsia="Calibri" w:hAnsi="Times New Roman" w:cs="Times New Roman"/>
        </w:rPr>
      </w:pPr>
    </w:p>
    <w:sectPr w:rsidR="006F206D" w:rsidRPr="00C53BC8" w:rsidSect="006F206D">
      <w:footerReference w:type="first" r:id="rId23"/>
      <w:pgSz w:w="11906" w:h="16838"/>
      <w:pgMar w:top="1134" w:right="567" w:bottom="1134" w:left="1701" w:header="567" w:footer="567" w:gutter="0"/>
      <w:pgNumType w:start="36"/>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9A373" w14:textId="77777777" w:rsidR="00CD404B" w:rsidRDefault="00CD404B" w:rsidP="00544A50">
      <w:pPr>
        <w:spacing w:after="0" w:line="240" w:lineRule="auto"/>
      </w:pPr>
      <w:r>
        <w:separator/>
      </w:r>
    </w:p>
  </w:endnote>
  <w:endnote w:type="continuationSeparator" w:id="0">
    <w:p w14:paraId="478A639B" w14:textId="77777777" w:rsidR="00CD404B" w:rsidRDefault="00CD404B" w:rsidP="0054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328536"/>
      <w:docPartObj>
        <w:docPartGallery w:val="Page Numbers (Bottom of Page)"/>
        <w:docPartUnique/>
      </w:docPartObj>
    </w:sdtPr>
    <w:sdtEndPr/>
    <w:sdtContent>
      <w:p w14:paraId="649B937B" w14:textId="77777777" w:rsidR="008F45EC" w:rsidRDefault="008F45EC">
        <w:pPr>
          <w:pStyle w:val="Porat"/>
          <w:jc w:val="center"/>
        </w:pPr>
        <w:r>
          <w:rPr>
            <w:noProof/>
          </w:rPr>
          <w:fldChar w:fldCharType="begin"/>
        </w:r>
        <w:r>
          <w:rPr>
            <w:noProof/>
          </w:rPr>
          <w:instrText>PAGE   \* MERGEFORMAT</w:instrText>
        </w:r>
        <w:r>
          <w:rPr>
            <w:noProof/>
          </w:rPr>
          <w:fldChar w:fldCharType="separate"/>
        </w:r>
        <w:r>
          <w:rPr>
            <w:noProof/>
          </w:rPr>
          <w:t>46</w:t>
        </w:r>
        <w:r>
          <w:rPr>
            <w:noProof/>
          </w:rPr>
          <w:fldChar w:fldCharType="end"/>
        </w:r>
      </w:p>
    </w:sdtContent>
  </w:sdt>
  <w:p w14:paraId="3F75C780" w14:textId="77777777" w:rsidR="008F45EC" w:rsidRDefault="008F45EC" w:rsidP="00F60EA1">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A818" w14:textId="77777777" w:rsidR="008F45EC" w:rsidRDefault="008F45EC">
    <w:pPr>
      <w:pStyle w:val="Porat"/>
      <w:jc w:val="right"/>
    </w:pPr>
  </w:p>
  <w:p w14:paraId="17709A1B" w14:textId="77777777" w:rsidR="008F45EC" w:rsidRDefault="008F45EC" w:rsidP="00F60EA1">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D7E1E" w14:textId="77777777" w:rsidR="008F45EC" w:rsidRDefault="008F45EC" w:rsidP="003D672F">
    <w:pPr>
      <w:pStyle w:val="Porat"/>
      <w:jc w:val="center"/>
    </w:pPr>
    <w: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23E1E" w14:textId="77777777" w:rsidR="00CD404B" w:rsidRDefault="00CD404B" w:rsidP="00544A50">
      <w:pPr>
        <w:spacing w:after="0" w:line="240" w:lineRule="auto"/>
      </w:pPr>
      <w:r>
        <w:separator/>
      </w:r>
    </w:p>
  </w:footnote>
  <w:footnote w:type="continuationSeparator" w:id="0">
    <w:p w14:paraId="21A15D96" w14:textId="77777777" w:rsidR="00CD404B" w:rsidRDefault="00CD404B" w:rsidP="00544A50">
      <w:pPr>
        <w:spacing w:after="0" w:line="240" w:lineRule="auto"/>
      </w:pPr>
      <w:r>
        <w:continuationSeparator/>
      </w:r>
    </w:p>
  </w:footnote>
  <w:footnote w:id="1">
    <w:p w14:paraId="56DC7700" w14:textId="77777777" w:rsidR="008F45EC" w:rsidRDefault="008F45EC" w:rsidP="008A0B0C">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CE314F" w14:textId="77777777" w:rsidR="008F45EC" w:rsidRDefault="008F45EC" w:rsidP="00916AB3">
      <w:pPr>
        <w:pStyle w:val="Puslapioinaostekstas"/>
        <w:numPr>
          <w:ilvl w:val="0"/>
          <w:numId w:val="2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B469CA3" w14:textId="77777777" w:rsidR="008F45EC" w:rsidRDefault="008F45EC" w:rsidP="00916AB3">
      <w:pPr>
        <w:pStyle w:val="Puslapioinaostekstas"/>
        <w:numPr>
          <w:ilvl w:val="0"/>
          <w:numId w:val="2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EF3D322" w14:textId="77777777" w:rsidR="008F45EC" w:rsidRDefault="008F45EC" w:rsidP="008A0B0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F7A8D9" w14:textId="77777777" w:rsidR="008F45EC" w:rsidRDefault="008F45EC" w:rsidP="00916AB3">
      <w:pPr>
        <w:pStyle w:val="Puslapioinaostekstas"/>
        <w:numPr>
          <w:ilvl w:val="0"/>
          <w:numId w:val="2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A158372" w14:textId="77777777" w:rsidR="008F45EC" w:rsidRDefault="008F45EC" w:rsidP="00916AB3">
      <w:pPr>
        <w:pStyle w:val="Puslapioinaostekstas"/>
        <w:numPr>
          <w:ilvl w:val="0"/>
          <w:numId w:val="2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607491" w14:textId="77777777" w:rsidR="008F45EC" w:rsidRDefault="008F45EC" w:rsidP="008A0B0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4DBCF" w14:textId="77777777" w:rsidR="008F45EC" w:rsidRDefault="008F45EC" w:rsidP="00916AB3">
      <w:pPr>
        <w:pStyle w:val="Puslapioinaostekstas"/>
        <w:numPr>
          <w:ilvl w:val="0"/>
          <w:numId w:val="2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15154B6" w14:textId="77777777" w:rsidR="008F45EC" w:rsidRDefault="008F45EC" w:rsidP="00916AB3">
      <w:pPr>
        <w:pStyle w:val="Puslapioinaostekstas"/>
        <w:numPr>
          <w:ilvl w:val="0"/>
          <w:numId w:val="2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AFB"/>
    <w:multiLevelType w:val="multilevel"/>
    <w:tmpl w:val="D4624B1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2082A83"/>
    <w:multiLevelType w:val="multilevel"/>
    <w:tmpl w:val="03A4E964"/>
    <w:lvl w:ilvl="0">
      <w:start w:val="5"/>
      <w:numFmt w:val="decimal"/>
      <w:lvlText w:val="%1."/>
      <w:lvlJc w:val="left"/>
      <w:pPr>
        <w:ind w:left="360" w:hanging="360"/>
      </w:pPr>
      <w:rPr>
        <w:rFonts w:hint="default"/>
        <w:b/>
        <w:bCs/>
        <w:color w:val="000000"/>
      </w:rPr>
    </w:lvl>
    <w:lvl w:ilvl="1">
      <w:start w:val="1"/>
      <w:numFmt w:val="decimal"/>
      <w:lvlText w:val="%1.%2."/>
      <w:lvlJc w:val="left"/>
      <w:pPr>
        <w:ind w:left="3479" w:hanging="360"/>
      </w:pPr>
      <w:rPr>
        <w:rFonts w:hint="default"/>
        <w:b w:val="0"/>
        <w:bCs/>
        <w:color w:val="000000"/>
      </w:rPr>
    </w:lvl>
    <w:lvl w:ilvl="2">
      <w:start w:val="1"/>
      <w:numFmt w:val="decimal"/>
      <w:lvlText w:val="%1.%2.%3."/>
      <w:lvlJc w:val="left"/>
      <w:pPr>
        <w:ind w:left="2138" w:hanging="720"/>
      </w:pPr>
      <w:rPr>
        <w:rFonts w:hint="default"/>
        <w:color w:val="auto"/>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4754" w:hanging="360"/>
      </w:pPr>
      <w:rPr>
        <w:rFonts w:hint="default"/>
        <w:i w:val="0"/>
      </w:rPr>
    </w:lvl>
    <w:lvl w:ilvl="2">
      <w:start w:val="1"/>
      <w:numFmt w:val="decimal"/>
      <w:lvlText w:val="%1.%2.%3."/>
      <w:lvlJc w:val="left"/>
      <w:pPr>
        <w:ind w:left="2138"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0E1548"/>
    <w:multiLevelType w:val="multilevel"/>
    <w:tmpl w:val="6D36384C"/>
    <w:lvl w:ilvl="0">
      <w:start w:val="3"/>
      <w:numFmt w:val="decimal"/>
      <w:lvlText w:val="%1."/>
      <w:lvlJc w:val="left"/>
      <w:pPr>
        <w:ind w:left="360" w:hanging="360"/>
      </w:pPr>
      <w:rPr>
        <w:rFonts w:hint="default"/>
        <w:i w:val="0"/>
      </w:rPr>
    </w:lvl>
    <w:lvl w:ilvl="1">
      <w:start w:val="1"/>
      <w:numFmt w:val="decimal"/>
      <w:lvlText w:val="%1.%2."/>
      <w:lvlJc w:val="left"/>
      <w:pPr>
        <w:ind w:left="2629" w:hanging="360"/>
      </w:pPr>
      <w:rPr>
        <w:rFonts w:hint="default"/>
        <w:i w:val="0"/>
      </w:rPr>
    </w:lvl>
    <w:lvl w:ilvl="2">
      <w:start w:val="1"/>
      <w:numFmt w:val="decimal"/>
      <w:lvlText w:val="%1.%2.%3."/>
      <w:lvlJc w:val="left"/>
      <w:pPr>
        <w:ind w:left="1430" w:hanging="720"/>
      </w:pPr>
      <w:rPr>
        <w:rFonts w:hint="default"/>
        <w:i w:val="0"/>
        <w:strike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9" w15:restartNumberingAfterBreak="0">
    <w:nsid w:val="2DF558FF"/>
    <w:multiLevelType w:val="multilevel"/>
    <w:tmpl w:val="028E6254"/>
    <w:lvl w:ilvl="0">
      <w:start w:val="10"/>
      <w:numFmt w:val="decimal"/>
      <w:lvlText w:val="%1."/>
      <w:lvlJc w:val="left"/>
      <w:pPr>
        <w:ind w:left="660" w:hanging="660"/>
      </w:pPr>
      <w:rPr>
        <w:rFonts w:hint="default"/>
      </w:rPr>
    </w:lvl>
    <w:lvl w:ilvl="1">
      <w:start w:val="6"/>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2F411186"/>
    <w:multiLevelType w:val="multilevel"/>
    <w:tmpl w:val="F2D8EFC8"/>
    <w:lvl w:ilvl="0">
      <w:start w:val="1"/>
      <w:numFmt w:val="decimal"/>
      <w:lvlText w:val="%1."/>
      <w:lvlJc w:val="left"/>
      <w:pPr>
        <w:ind w:left="360" w:hanging="360"/>
      </w:pPr>
      <w:rPr>
        <w:rFonts w:hint="default"/>
        <w:b/>
        <w:bCs w:val="0"/>
        <w:sz w:val="22"/>
        <w:szCs w:val="22"/>
      </w:rPr>
    </w:lvl>
    <w:lvl w:ilvl="1">
      <w:start w:val="1"/>
      <w:numFmt w:val="decimal"/>
      <w:lvlText w:val="%1.%2."/>
      <w:lvlJc w:val="left"/>
      <w:pPr>
        <w:ind w:left="360" w:hanging="360"/>
      </w:pPr>
      <w:rPr>
        <w:rFonts w:hint="default"/>
        <w:b w:val="0"/>
        <w:bCs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7900FF"/>
    <w:multiLevelType w:val="multilevel"/>
    <w:tmpl w:val="AEA6AE74"/>
    <w:lvl w:ilvl="0">
      <w:start w:val="12"/>
      <w:numFmt w:val="decimal"/>
      <w:lvlText w:val="%1."/>
      <w:lvlJc w:val="left"/>
      <w:pPr>
        <w:ind w:left="3129" w:hanging="435"/>
      </w:pPr>
      <w:rPr>
        <w:rFonts w:hint="default"/>
        <w:b/>
        <w:bCs/>
      </w:rPr>
    </w:lvl>
    <w:lvl w:ilvl="1">
      <w:start w:val="1"/>
      <w:numFmt w:val="decimal"/>
      <w:lvlText w:val="%1.%2."/>
      <w:lvlJc w:val="left"/>
      <w:pPr>
        <w:ind w:left="1145" w:hanging="435"/>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b w:val="0"/>
      </w:rPr>
    </w:lvl>
    <w:lvl w:ilvl="6">
      <w:start w:val="1"/>
      <w:numFmt w:val="decimal"/>
      <w:lvlText w:val="%1.%2.%3.%4.%5.%6.%7."/>
      <w:lvlJc w:val="left"/>
      <w:pPr>
        <w:ind w:left="3570" w:hanging="1440"/>
      </w:pPr>
      <w:rPr>
        <w:rFonts w:hint="default"/>
        <w:b w:val="0"/>
      </w:rPr>
    </w:lvl>
    <w:lvl w:ilvl="7">
      <w:start w:val="1"/>
      <w:numFmt w:val="decimal"/>
      <w:lvlText w:val="%1.%2.%3.%4.%5.%6.%7.%8."/>
      <w:lvlJc w:val="left"/>
      <w:pPr>
        <w:ind w:left="3925" w:hanging="1440"/>
      </w:pPr>
      <w:rPr>
        <w:rFonts w:hint="default"/>
        <w:b w:val="0"/>
      </w:rPr>
    </w:lvl>
    <w:lvl w:ilvl="8">
      <w:start w:val="1"/>
      <w:numFmt w:val="decimal"/>
      <w:lvlText w:val="%1.%2.%3.%4.%5.%6.%7.%8.%9."/>
      <w:lvlJc w:val="left"/>
      <w:pPr>
        <w:ind w:left="4640" w:hanging="1800"/>
      </w:pPr>
      <w:rPr>
        <w:rFonts w:hint="default"/>
        <w:b w:val="0"/>
      </w:rPr>
    </w:lvl>
  </w:abstractNum>
  <w:abstractNum w:abstractNumId="13" w15:restartNumberingAfterBreak="0">
    <w:nsid w:val="3EE6357A"/>
    <w:multiLevelType w:val="multilevel"/>
    <w:tmpl w:val="64C8B378"/>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i w:val="0"/>
        <w:iCs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14"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360"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15" w15:restartNumberingAfterBreak="0">
    <w:nsid w:val="410F1E20"/>
    <w:multiLevelType w:val="hybridMultilevel"/>
    <w:tmpl w:val="2990CE6A"/>
    <w:lvl w:ilvl="0" w:tplc="04DE0CE6">
      <w:start w:val="2"/>
      <w:numFmt w:val="bullet"/>
      <w:lvlText w:val="-"/>
      <w:lvlJc w:val="left"/>
      <w:pPr>
        <w:ind w:left="720" w:hanging="360"/>
      </w:pPr>
      <w:rPr>
        <w:rFonts w:ascii="Calibri" w:eastAsia="Times New Roman" w:hAnsi="Calibri" w:cs="Calibri" w:hint="default"/>
        <w:i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6923CE"/>
    <w:multiLevelType w:val="multilevel"/>
    <w:tmpl w:val="0ACA6D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AC213FF"/>
    <w:multiLevelType w:val="hybridMultilevel"/>
    <w:tmpl w:val="F2009E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827A55"/>
    <w:multiLevelType w:val="multilevel"/>
    <w:tmpl w:val="72F230CA"/>
    <w:lvl w:ilvl="0">
      <w:start w:val="1"/>
      <w:numFmt w:val="decimal"/>
      <w:lvlText w:val="%1."/>
      <w:lvlJc w:val="left"/>
      <w:pPr>
        <w:ind w:left="3011" w:hanging="600"/>
      </w:pPr>
      <w:rPr>
        <w:rFonts w:ascii="Times New Roman" w:eastAsia="Calibri" w:hAnsi="Times New Roman" w:cs="Times New Roman"/>
        <w:b w:val="0"/>
        <w:bCs w:val="0"/>
      </w:rPr>
    </w:lvl>
    <w:lvl w:ilvl="1">
      <w:start w:val="1"/>
      <w:numFmt w:val="decimal"/>
      <w:lvlText w:val="%1.%2."/>
      <w:lvlJc w:val="left"/>
      <w:pPr>
        <w:ind w:left="1888" w:hanging="60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5"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100DF5"/>
    <w:multiLevelType w:val="multilevel"/>
    <w:tmpl w:val="4BA2E54C"/>
    <w:lvl w:ilvl="0">
      <w:start w:val="11"/>
      <w:numFmt w:val="decimal"/>
      <w:lvlText w:val="%1."/>
      <w:lvlJc w:val="left"/>
      <w:pPr>
        <w:ind w:left="435" w:hanging="435"/>
      </w:pPr>
      <w:rPr>
        <w:rFonts w:hint="default"/>
      </w:rPr>
    </w:lvl>
    <w:lvl w:ilvl="1">
      <w:start w:val="1"/>
      <w:numFmt w:val="decimal"/>
      <w:lvlText w:val="%1.%2."/>
      <w:lvlJc w:val="left"/>
      <w:pPr>
        <w:ind w:left="790"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10"/>
  </w:num>
  <w:num w:numId="2">
    <w:abstractNumId w:val="6"/>
  </w:num>
  <w:num w:numId="3">
    <w:abstractNumId w:val="26"/>
  </w:num>
  <w:num w:numId="4">
    <w:abstractNumId w:val="3"/>
  </w:num>
  <w:num w:numId="5">
    <w:abstractNumId w:val="30"/>
  </w:num>
  <w:num w:numId="6">
    <w:abstractNumId w:val="25"/>
  </w:num>
  <w:num w:numId="7">
    <w:abstractNumId w:val="19"/>
  </w:num>
  <w:num w:numId="8">
    <w:abstractNumId w:val="29"/>
  </w:num>
  <w:num w:numId="9">
    <w:abstractNumId w:val="11"/>
  </w:num>
  <w:num w:numId="10">
    <w:abstractNumId w:val="23"/>
  </w:num>
  <w:num w:numId="11">
    <w:abstractNumId w:val="21"/>
  </w:num>
  <w:num w:numId="12">
    <w:abstractNumId w:val="17"/>
  </w:num>
  <w:num w:numId="13">
    <w:abstractNumId w:val="4"/>
  </w:num>
  <w:num w:numId="14">
    <w:abstractNumId w:val="16"/>
  </w:num>
  <w:num w:numId="15">
    <w:abstractNumId w:val="14"/>
  </w:num>
  <w:num w:numId="16">
    <w:abstractNumId w:val="7"/>
  </w:num>
  <w:num w:numId="17">
    <w:abstractNumId w:val="18"/>
  </w:num>
  <w:num w:numId="18">
    <w:abstractNumId w:val="0"/>
  </w:num>
  <w:num w:numId="19">
    <w:abstractNumId w:val="20"/>
  </w:num>
  <w:num w:numId="20">
    <w:abstractNumId w:val="2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
  </w:num>
  <w:num w:numId="28">
    <w:abstractNumId w:val="13"/>
  </w:num>
  <w:num w:numId="29">
    <w:abstractNumId w:val="8"/>
  </w:num>
  <w:num w:numId="30">
    <w:abstractNumId w:val="9"/>
  </w:num>
  <w:num w:numId="31">
    <w:abstractNumId w:val="12"/>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A50"/>
    <w:rsid w:val="00000534"/>
    <w:rsid w:val="000037C1"/>
    <w:rsid w:val="00011182"/>
    <w:rsid w:val="000131DD"/>
    <w:rsid w:val="00015895"/>
    <w:rsid w:val="00015CA0"/>
    <w:rsid w:val="00023301"/>
    <w:rsid w:val="0002445E"/>
    <w:rsid w:val="000245AA"/>
    <w:rsid w:val="00037337"/>
    <w:rsid w:val="0005589E"/>
    <w:rsid w:val="000624C4"/>
    <w:rsid w:val="000627CE"/>
    <w:rsid w:val="00065277"/>
    <w:rsid w:val="00083923"/>
    <w:rsid w:val="00083972"/>
    <w:rsid w:val="00084B35"/>
    <w:rsid w:val="00085A9C"/>
    <w:rsid w:val="00086982"/>
    <w:rsid w:val="000921C5"/>
    <w:rsid w:val="00092D37"/>
    <w:rsid w:val="00097849"/>
    <w:rsid w:val="00097AAA"/>
    <w:rsid w:val="00097EA3"/>
    <w:rsid w:val="000A0CDC"/>
    <w:rsid w:val="000A387E"/>
    <w:rsid w:val="000A429A"/>
    <w:rsid w:val="000A4713"/>
    <w:rsid w:val="000A6FEA"/>
    <w:rsid w:val="000B5E62"/>
    <w:rsid w:val="000D13B9"/>
    <w:rsid w:val="000D645E"/>
    <w:rsid w:val="000E09F1"/>
    <w:rsid w:val="000E140A"/>
    <w:rsid w:val="000E6E3F"/>
    <w:rsid w:val="000F1198"/>
    <w:rsid w:val="000F3CC0"/>
    <w:rsid w:val="000F6625"/>
    <w:rsid w:val="000F6CE9"/>
    <w:rsid w:val="000F73E8"/>
    <w:rsid w:val="00100928"/>
    <w:rsid w:val="00101700"/>
    <w:rsid w:val="00103AF2"/>
    <w:rsid w:val="001065BE"/>
    <w:rsid w:val="0011002C"/>
    <w:rsid w:val="0011472D"/>
    <w:rsid w:val="0011733B"/>
    <w:rsid w:val="00122835"/>
    <w:rsid w:val="00126D2C"/>
    <w:rsid w:val="00135282"/>
    <w:rsid w:val="00135D3F"/>
    <w:rsid w:val="0013728B"/>
    <w:rsid w:val="00142513"/>
    <w:rsid w:val="00144F3E"/>
    <w:rsid w:val="001571D7"/>
    <w:rsid w:val="00157D08"/>
    <w:rsid w:val="0016070E"/>
    <w:rsid w:val="00165175"/>
    <w:rsid w:val="001668A0"/>
    <w:rsid w:val="00167444"/>
    <w:rsid w:val="00170750"/>
    <w:rsid w:val="0017094E"/>
    <w:rsid w:val="00170AF4"/>
    <w:rsid w:val="00172A50"/>
    <w:rsid w:val="00183399"/>
    <w:rsid w:val="00183B13"/>
    <w:rsid w:val="00185464"/>
    <w:rsid w:val="0019326A"/>
    <w:rsid w:val="00197072"/>
    <w:rsid w:val="001B6F7E"/>
    <w:rsid w:val="001C19B8"/>
    <w:rsid w:val="001C3439"/>
    <w:rsid w:val="001C348C"/>
    <w:rsid w:val="001C4CC6"/>
    <w:rsid w:val="001D0498"/>
    <w:rsid w:val="001E140E"/>
    <w:rsid w:val="001E6CC9"/>
    <w:rsid w:val="001E7F29"/>
    <w:rsid w:val="001F0434"/>
    <w:rsid w:val="001F5379"/>
    <w:rsid w:val="0020090C"/>
    <w:rsid w:val="00211B18"/>
    <w:rsid w:val="00213DAF"/>
    <w:rsid w:val="00217D86"/>
    <w:rsid w:val="00222D75"/>
    <w:rsid w:val="00223C0E"/>
    <w:rsid w:val="00225666"/>
    <w:rsid w:val="002310D1"/>
    <w:rsid w:val="0023137B"/>
    <w:rsid w:val="002323D2"/>
    <w:rsid w:val="00236304"/>
    <w:rsid w:val="00240C34"/>
    <w:rsid w:val="0024370D"/>
    <w:rsid w:val="002514C9"/>
    <w:rsid w:val="002531A9"/>
    <w:rsid w:val="00262854"/>
    <w:rsid w:val="0026639C"/>
    <w:rsid w:val="002665F5"/>
    <w:rsid w:val="00273593"/>
    <w:rsid w:val="00277327"/>
    <w:rsid w:val="00282198"/>
    <w:rsid w:val="00282FE7"/>
    <w:rsid w:val="00283E59"/>
    <w:rsid w:val="0029373E"/>
    <w:rsid w:val="00293A1B"/>
    <w:rsid w:val="002A1A3A"/>
    <w:rsid w:val="002A64FF"/>
    <w:rsid w:val="002A720E"/>
    <w:rsid w:val="002B0697"/>
    <w:rsid w:val="002B271A"/>
    <w:rsid w:val="002B34E6"/>
    <w:rsid w:val="002B4B13"/>
    <w:rsid w:val="002B5156"/>
    <w:rsid w:val="002B6389"/>
    <w:rsid w:val="002B7CE9"/>
    <w:rsid w:val="002C6B82"/>
    <w:rsid w:val="002D3B71"/>
    <w:rsid w:val="002D3EF9"/>
    <w:rsid w:val="002D72B3"/>
    <w:rsid w:val="002E6817"/>
    <w:rsid w:val="002E71AA"/>
    <w:rsid w:val="002E796E"/>
    <w:rsid w:val="00300CEC"/>
    <w:rsid w:val="00303463"/>
    <w:rsid w:val="003057FB"/>
    <w:rsid w:val="00307E67"/>
    <w:rsid w:val="00310D6D"/>
    <w:rsid w:val="0031294F"/>
    <w:rsid w:val="00315578"/>
    <w:rsid w:val="003372A4"/>
    <w:rsid w:val="00342A07"/>
    <w:rsid w:val="003432C9"/>
    <w:rsid w:val="00345906"/>
    <w:rsid w:val="003522F2"/>
    <w:rsid w:val="00353EE6"/>
    <w:rsid w:val="00356AEF"/>
    <w:rsid w:val="003618FB"/>
    <w:rsid w:val="00361933"/>
    <w:rsid w:val="00366BF6"/>
    <w:rsid w:val="00370419"/>
    <w:rsid w:val="00373597"/>
    <w:rsid w:val="003859DC"/>
    <w:rsid w:val="0039072B"/>
    <w:rsid w:val="00392ABB"/>
    <w:rsid w:val="003938AB"/>
    <w:rsid w:val="00397E52"/>
    <w:rsid w:val="003A0491"/>
    <w:rsid w:val="003A2708"/>
    <w:rsid w:val="003A2859"/>
    <w:rsid w:val="003A7175"/>
    <w:rsid w:val="003A7318"/>
    <w:rsid w:val="003B3E7F"/>
    <w:rsid w:val="003C285F"/>
    <w:rsid w:val="003C2DDC"/>
    <w:rsid w:val="003C37A0"/>
    <w:rsid w:val="003C54CF"/>
    <w:rsid w:val="003D26D8"/>
    <w:rsid w:val="003D5460"/>
    <w:rsid w:val="003D672F"/>
    <w:rsid w:val="003E551F"/>
    <w:rsid w:val="003E6C9D"/>
    <w:rsid w:val="003F0F34"/>
    <w:rsid w:val="00403CAB"/>
    <w:rsid w:val="00417B54"/>
    <w:rsid w:val="0042207A"/>
    <w:rsid w:val="00427895"/>
    <w:rsid w:val="00427D74"/>
    <w:rsid w:val="00436DCE"/>
    <w:rsid w:val="00450EE1"/>
    <w:rsid w:val="00454315"/>
    <w:rsid w:val="00454CB5"/>
    <w:rsid w:val="00465AEE"/>
    <w:rsid w:val="00483319"/>
    <w:rsid w:val="004905C1"/>
    <w:rsid w:val="00493B20"/>
    <w:rsid w:val="004A3E84"/>
    <w:rsid w:val="004A4842"/>
    <w:rsid w:val="004A6BFB"/>
    <w:rsid w:val="004B19D6"/>
    <w:rsid w:val="004B2D0A"/>
    <w:rsid w:val="004C0A86"/>
    <w:rsid w:val="004C4E2C"/>
    <w:rsid w:val="004C6F4B"/>
    <w:rsid w:val="004D15A4"/>
    <w:rsid w:val="004D1873"/>
    <w:rsid w:val="004E12BE"/>
    <w:rsid w:val="004F064C"/>
    <w:rsid w:val="004F5E58"/>
    <w:rsid w:val="0051000A"/>
    <w:rsid w:val="00522443"/>
    <w:rsid w:val="00522D7E"/>
    <w:rsid w:val="00537325"/>
    <w:rsid w:val="00544A50"/>
    <w:rsid w:val="00544CEB"/>
    <w:rsid w:val="00545268"/>
    <w:rsid w:val="00545625"/>
    <w:rsid w:val="0055267C"/>
    <w:rsid w:val="00554523"/>
    <w:rsid w:val="00554FF2"/>
    <w:rsid w:val="005572A5"/>
    <w:rsid w:val="00560808"/>
    <w:rsid w:val="00561648"/>
    <w:rsid w:val="00576952"/>
    <w:rsid w:val="00580E35"/>
    <w:rsid w:val="005834BA"/>
    <w:rsid w:val="00586DA4"/>
    <w:rsid w:val="0059077D"/>
    <w:rsid w:val="005960EC"/>
    <w:rsid w:val="005962A3"/>
    <w:rsid w:val="005A516D"/>
    <w:rsid w:val="005B1F04"/>
    <w:rsid w:val="005B6150"/>
    <w:rsid w:val="005B7F42"/>
    <w:rsid w:val="005C4BD3"/>
    <w:rsid w:val="005E1F92"/>
    <w:rsid w:val="005E4AD3"/>
    <w:rsid w:val="005E629E"/>
    <w:rsid w:val="005E71A4"/>
    <w:rsid w:val="005F2B13"/>
    <w:rsid w:val="005F7427"/>
    <w:rsid w:val="006001FD"/>
    <w:rsid w:val="006015FD"/>
    <w:rsid w:val="00605890"/>
    <w:rsid w:val="00613025"/>
    <w:rsid w:val="006139BB"/>
    <w:rsid w:val="006146D5"/>
    <w:rsid w:val="00616CD7"/>
    <w:rsid w:val="00617B97"/>
    <w:rsid w:val="00620BF3"/>
    <w:rsid w:val="006249AA"/>
    <w:rsid w:val="006255E8"/>
    <w:rsid w:val="00625A12"/>
    <w:rsid w:val="00627BBF"/>
    <w:rsid w:val="0063154B"/>
    <w:rsid w:val="006364B9"/>
    <w:rsid w:val="006409DD"/>
    <w:rsid w:val="00640E9E"/>
    <w:rsid w:val="00643627"/>
    <w:rsid w:val="0064468D"/>
    <w:rsid w:val="0064598C"/>
    <w:rsid w:val="0064639B"/>
    <w:rsid w:val="00650BB4"/>
    <w:rsid w:val="006551B1"/>
    <w:rsid w:val="006602CE"/>
    <w:rsid w:val="00660476"/>
    <w:rsid w:val="00661A48"/>
    <w:rsid w:val="00664880"/>
    <w:rsid w:val="0066523A"/>
    <w:rsid w:val="00683951"/>
    <w:rsid w:val="006A1EB1"/>
    <w:rsid w:val="006B0985"/>
    <w:rsid w:val="006B4752"/>
    <w:rsid w:val="006C5664"/>
    <w:rsid w:val="006D0640"/>
    <w:rsid w:val="006E1DBE"/>
    <w:rsid w:val="006E537F"/>
    <w:rsid w:val="006E55B5"/>
    <w:rsid w:val="006E6E9A"/>
    <w:rsid w:val="006F1A1B"/>
    <w:rsid w:val="006F206D"/>
    <w:rsid w:val="006F2212"/>
    <w:rsid w:val="006F4A19"/>
    <w:rsid w:val="00701EE9"/>
    <w:rsid w:val="00702C30"/>
    <w:rsid w:val="00711B04"/>
    <w:rsid w:val="00713818"/>
    <w:rsid w:val="0072040E"/>
    <w:rsid w:val="00724EF4"/>
    <w:rsid w:val="00735DE4"/>
    <w:rsid w:val="00736FD3"/>
    <w:rsid w:val="00741C6A"/>
    <w:rsid w:val="0074415B"/>
    <w:rsid w:val="00745324"/>
    <w:rsid w:val="00753D3F"/>
    <w:rsid w:val="007543B1"/>
    <w:rsid w:val="00760718"/>
    <w:rsid w:val="00761203"/>
    <w:rsid w:val="007701FC"/>
    <w:rsid w:val="007708A6"/>
    <w:rsid w:val="007729FE"/>
    <w:rsid w:val="00781535"/>
    <w:rsid w:val="00782502"/>
    <w:rsid w:val="00786B8D"/>
    <w:rsid w:val="00791683"/>
    <w:rsid w:val="00791CBA"/>
    <w:rsid w:val="00792ACB"/>
    <w:rsid w:val="007C3379"/>
    <w:rsid w:val="007C52F7"/>
    <w:rsid w:val="007D0598"/>
    <w:rsid w:val="007E464D"/>
    <w:rsid w:val="007E6743"/>
    <w:rsid w:val="007F174E"/>
    <w:rsid w:val="007F1901"/>
    <w:rsid w:val="007F3746"/>
    <w:rsid w:val="007F6922"/>
    <w:rsid w:val="00802B56"/>
    <w:rsid w:val="00804682"/>
    <w:rsid w:val="008047AD"/>
    <w:rsid w:val="008061FD"/>
    <w:rsid w:val="00806C6C"/>
    <w:rsid w:val="0080730D"/>
    <w:rsid w:val="00812145"/>
    <w:rsid w:val="00824E2F"/>
    <w:rsid w:val="00825248"/>
    <w:rsid w:val="008254B5"/>
    <w:rsid w:val="008350C0"/>
    <w:rsid w:val="00842AE1"/>
    <w:rsid w:val="0084359F"/>
    <w:rsid w:val="00845918"/>
    <w:rsid w:val="00852EB2"/>
    <w:rsid w:val="0086251D"/>
    <w:rsid w:val="008663CB"/>
    <w:rsid w:val="008724EB"/>
    <w:rsid w:val="00877131"/>
    <w:rsid w:val="0087727A"/>
    <w:rsid w:val="008777F9"/>
    <w:rsid w:val="00883850"/>
    <w:rsid w:val="00884F18"/>
    <w:rsid w:val="00890DE5"/>
    <w:rsid w:val="008933AA"/>
    <w:rsid w:val="00894ABB"/>
    <w:rsid w:val="008A0B0C"/>
    <w:rsid w:val="008A54EB"/>
    <w:rsid w:val="008B2405"/>
    <w:rsid w:val="008B32BD"/>
    <w:rsid w:val="008B3370"/>
    <w:rsid w:val="008D5140"/>
    <w:rsid w:val="008E2218"/>
    <w:rsid w:val="008E222F"/>
    <w:rsid w:val="008E4F72"/>
    <w:rsid w:val="008F0FF3"/>
    <w:rsid w:val="008F45EC"/>
    <w:rsid w:val="008F46F1"/>
    <w:rsid w:val="008F6EA3"/>
    <w:rsid w:val="00902B76"/>
    <w:rsid w:val="0090546C"/>
    <w:rsid w:val="009109FA"/>
    <w:rsid w:val="0091183E"/>
    <w:rsid w:val="00916AB3"/>
    <w:rsid w:val="00917A0D"/>
    <w:rsid w:val="00923A0C"/>
    <w:rsid w:val="00923A14"/>
    <w:rsid w:val="0092678E"/>
    <w:rsid w:val="009267F6"/>
    <w:rsid w:val="00931567"/>
    <w:rsid w:val="00934A6D"/>
    <w:rsid w:val="00942802"/>
    <w:rsid w:val="00942C20"/>
    <w:rsid w:val="009436AD"/>
    <w:rsid w:val="00951A3B"/>
    <w:rsid w:val="00954C53"/>
    <w:rsid w:val="009561ED"/>
    <w:rsid w:val="00972C9D"/>
    <w:rsid w:val="0097577A"/>
    <w:rsid w:val="00981445"/>
    <w:rsid w:val="00991FCE"/>
    <w:rsid w:val="009A4224"/>
    <w:rsid w:val="009A4A11"/>
    <w:rsid w:val="009A5538"/>
    <w:rsid w:val="009B0EAD"/>
    <w:rsid w:val="009B0F73"/>
    <w:rsid w:val="009B3AAB"/>
    <w:rsid w:val="009C2D73"/>
    <w:rsid w:val="009C314B"/>
    <w:rsid w:val="009C5E9D"/>
    <w:rsid w:val="009C7F0A"/>
    <w:rsid w:val="009D40B8"/>
    <w:rsid w:val="009D58BA"/>
    <w:rsid w:val="009E25D4"/>
    <w:rsid w:val="009E4888"/>
    <w:rsid w:val="009F4DCB"/>
    <w:rsid w:val="00A0795C"/>
    <w:rsid w:val="00A1434E"/>
    <w:rsid w:val="00A159CB"/>
    <w:rsid w:val="00A2006C"/>
    <w:rsid w:val="00A2069E"/>
    <w:rsid w:val="00A21A1C"/>
    <w:rsid w:val="00A27056"/>
    <w:rsid w:val="00A2726D"/>
    <w:rsid w:val="00A315DA"/>
    <w:rsid w:val="00A33745"/>
    <w:rsid w:val="00A40C51"/>
    <w:rsid w:val="00A42847"/>
    <w:rsid w:val="00A42BA8"/>
    <w:rsid w:val="00A4307F"/>
    <w:rsid w:val="00A4415A"/>
    <w:rsid w:val="00A6033B"/>
    <w:rsid w:val="00A66C13"/>
    <w:rsid w:val="00A72CA0"/>
    <w:rsid w:val="00A8053B"/>
    <w:rsid w:val="00A8331C"/>
    <w:rsid w:val="00A83454"/>
    <w:rsid w:val="00A8507D"/>
    <w:rsid w:val="00A92FBB"/>
    <w:rsid w:val="00A9329B"/>
    <w:rsid w:val="00A933FE"/>
    <w:rsid w:val="00A9518D"/>
    <w:rsid w:val="00A96F9A"/>
    <w:rsid w:val="00A9757D"/>
    <w:rsid w:val="00AA0E3B"/>
    <w:rsid w:val="00AA6C63"/>
    <w:rsid w:val="00AB5820"/>
    <w:rsid w:val="00AB6B48"/>
    <w:rsid w:val="00AB6FF9"/>
    <w:rsid w:val="00AC3AFD"/>
    <w:rsid w:val="00AC5ACE"/>
    <w:rsid w:val="00AC607F"/>
    <w:rsid w:val="00AD0347"/>
    <w:rsid w:val="00AD2051"/>
    <w:rsid w:val="00AD78D5"/>
    <w:rsid w:val="00AE4382"/>
    <w:rsid w:val="00AE519B"/>
    <w:rsid w:val="00AE7ADA"/>
    <w:rsid w:val="00AE7D72"/>
    <w:rsid w:val="00AF4883"/>
    <w:rsid w:val="00AF4927"/>
    <w:rsid w:val="00AF4D59"/>
    <w:rsid w:val="00AF5C3C"/>
    <w:rsid w:val="00AF622E"/>
    <w:rsid w:val="00AF7136"/>
    <w:rsid w:val="00B03A98"/>
    <w:rsid w:val="00B05E39"/>
    <w:rsid w:val="00B10CE8"/>
    <w:rsid w:val="00B16490"/>
    <w:rsid w:val="00B166F8"/>
    <w:rsid w:val="00B16EB0"/>
    <w:rsid w:val="00B205CB"/>
    <w:rsid w:val="00B23381"/>
    <w:rsid w:val="00B2436F"/>
    <w:rsid w:val="00B24E5B"/>
    <w:rsid w:val="00B3088D"/>
    <w:rsid w:val="00B343F0"/>
    <w:rsid w:val="00B36857"/>
    <w:rsid w:val="00B45757"/>
    <w:rsid w:val="00B5266D"/>
    <w:rsid w:val="00B543BC"/>
    <w:rsid w:val="00B75B22"/>
    <w:rsid w:val="00B8071E"/>
    <w:rsid w:val="00B826E7"/>
    <w:rsid w:val="00B83034"/>
    <w:rsid w:val="00B8705E"/>
    <w:rsid w:val="00B91FE3"/>
    <w:rsid w:val="00B946B6"/>
    <w:rsid w:val="00BA319A"/>
    <w:rsid w:val="00BA7353"/>
    <w:rsid w:val="00BB1355"/>
    <w:rsid w:val="00BB6BDF"/>
    <w:rsid w:val="00BC2F8D"/>
    <w:rsid w:val="00BC3D8D"/>
    <w:rsid w:val="00BC421F"/>
    <w:rsid w:val="00BC54FA"/>
    <w:rsid w:val="00BC6046"/>
    <w:rsid w:val="00BC737D"/>
    <w:rsid w:val="00BC7780"/>
    <w:rsid w:val="00BD2022"/>
    <w:rsid w:val="00BD3D45"/>
    <w:rsid w:val="00BD5AEB"/>
    <w:rsid w:val="00BD6426"/>
    <w:rsid w:val="00BF2032"/>
    <w:rsid w:val="00C00195"/>
    <w:rsid w:val="00C02A94"/>
    <w:rsid w:val="00C040C5"/>
    <w:rsid w:val="00C0515B"/>
    <w:rsid w:val="00C07C8B"/>
    <w:rsid w:val="00C14F7C"/>
    <w:rsid w:val="00C162BE"/>
    <w:rsid w:val="00C16BC4"/>
    <w:rsid w:val="00C171F5"/>
    <w:rsid w:val="00C30ECF"/>
    <w:rsid w:val="00C45865"/>
    <w:rsid w:val="00C53BC8"/>
    <w:rsid w:val="00C5459E"/>
    <w:rsid w:val="00C54CA7"/>
    <w:rsid w:val="00C66665"/>
    <w:rsid w:val="00C67ABC"/>
    <w:rsid w:val="00C7067A"/>
    <w:rsid w:val="00C75B29"/>
    <w:rsid w:val="00C76166"/>
    <w:rsid w:val="00C7709A"/>
    <w:rsid w:val="00C80D03"/>
    <w:rsid w:val="00C81539"/>
    <w:rsid w:val="00C8247D"/>
    <w:rsid w:val="00C849EB"/>
    <w:rsid w:val="00C86181"/>
    <w:rsid w:val="00C941BC"/>
    <w:rsid w:val="00CB03D8"/>
    <w:rsid w:val="00CC1949"/>
    <w:rsid w:val="00CC25CA"/>
    <w:rsid w:val="00CC3647"/>
    <w:rsid w:val="00CC3D38"/>
    <w:rsid w:val="00CC62A3"/>
    <w:rsid w:val="00CD2059"/>
    <w:rsid w:val="00CD404B"/>
    <w:rsid w:val="00CD78E0"/>
    <w:rsid w:val="00CF0476"/>
    <w:rsid w:val="00CF193A"/>
    <w:rsid w:val="00CF7048"/>
    <w:rsid w:val="00D01CB7"/>
    <w:rsid w:val="00D02D56"/>
    <w:rsid w:val="00D052DE"/>
    <w:rsid w:val="00D056A0"/>
    <w:rsid w:val="00D111CF"/>
    <w:rsid w:val="00D1185B"/>
    <w:rsid w:val="00D1206E"/>
    <w:rsid w:val="00D1303D"/>
    <w:rsid w:val="00D14E4B"/>
    <w:rsid w:val="00D2479D"/>
    <w:rsid w:val="00D275DF"/>
    <w:rsid w:val="00D31904"/>
    <w:rsid w:val="00D31BFD"/>
    <w:rsid w:val="00D35FAA"/>
    <w:rsid w:val="00D4077B"/>
    <w:rsid w:val="00D52FC8"/>
    <w:rsid w:val="00D60CF4"/>
    <w:rsid w:val="00D6200A"/>
    <w:rsid w:val="00D62B69"/>
    <w:rsid w:val="00D62D15"/>
    <w:rsid w:val="00D63CF5"/>
    <w:rsid w:val="00D660E8"/>
    <w:rsid w:val="00D70EA3"/>
    <w:rsid w:val="00D72151"/>
    <w:rsid w:val="00D72DDE"/>
    <w:rsid w:val="00D73BB4"/>
    <w:rsid w:val="00D7784C"/>
    <w:rsid w:val="00D77A93"/>
    <w:rsid w:val="00D83382"/>
    <w:rsid w:val="00D8480C"/>
    <w:rsid w:val="00D85232"/>
    <w:rsid w:val="00D86AB3"/>
    <w:rsid w:val="00D93F8F"/>
    <w:rsid w:val="00D9559F"/>
    <w:rsid w:val="00D95C46"/>
    <w:rsid w:val="00DA7E64"/>
    <w:rsid w:val="00DB170D"/>
    <w:rsid w:val="00DB31C6"/>
    <w:rsid w:val="00DB4736"/>
    <w:rsid w:val="00DB48D5"/>
    <w:rsid w:val="00DC2FBC"/>
    <w:rsid w:val="00DC502E"/>
    <w:rsid w:val="00DD0938"/>
    <w:rsid w:val="00DD7A6E"/>
    <w:rsid w:val="00DE5001"/>
    <w:rsid w:val="00DE5DC6"/>
    <w:rsid w:val="00DE5E39"/>
    <w:rsid w:val="00DE69C1"/>
    <w:rsid w:val="00DF0484"/>
    <w:rsid w:val="00DF063E"/>
    <w:rsid w:val="00DF4840"/>
    <w:rsid w:val="00E037B2"/>
    <w:rsid w:val="00E1053B"/>
    <w:rsid w:val="00E125FA"/>
    <w:rsid w:val="00E163DD"/>
    <w:rsid w:val="00E22163"/>
    <w:rsid w:val="00E324B1"/>
    <w:rsid w:val="00E341CC"/>
    <w:rsid w:val="00E42163"/>
    <w:rsid w:val="00E439C3"/>
    <w:rsid w:val="00E457C7"/>
    <w:rsid w:val="00E53BF5"/>
    <w:rsid w:val="00E56E39"/>
    <w:rsid w:val="00E64000"/>
    <w:rsid w:val="00E704C0"/>
    <w:rsid w:val="00E74D88"/>
    <w:rsid w:val="00E76BAE"/>
    <w:rsid w:val="00E801E6"/>
    <w:rsid w:val="00E80A3F"/>
    <w:rsid w:val="00E90A62"/>
    <w:rsid w:val="00EA1284"/>
    <w:rsid w:val="00EA1ECF"/>
    <w:rsid w:val="00EA46FA"/>
    <w:rsid w:val="00EA4D2F"/>
    <w:rsid w:val="00EA6197"/>
    <w:rsid w:val="00EB1480"/>
    <w:rsid w:val="00EB47EA"/>
    <w:rsid w:val="00EC05C5"/>
    <w:rsid w:val="00EC7970"/>
    <w:rsid w:val="00ED08CC"/>
    <w:rsid w:val="00EE02DE"/>
    <w:rsid w:val="00EE0F61"/>
    <w:rsid w:val="00EE2CEE"/>
    <w:rsid w:val="00EE37DE"/>
    <w:rsid w:val="00EE3E9A"/>
    <w:rsid w:val="00EE480B"/>
    <w:rsid w:val="00EE4A87"/>
    <w:rsid w:val="00EF1774"/>
    <w:rsid w:val="00EF4109"/>
    <w:rsid w:val="00EF4420"/>
    <w:rsid w:val="00F062DC"/>
    <w:rsid w:val="00F1085A"/>
    <w:rsid w:val="00F13E55"/>
    <w:rsid w:val="00F16B21"/>
    <w:rsid w:val="00F20717"/>
    <w:rsid w:val="00F22483"/>
    <w:rsid w:val="00F32EC1"/>
    <w:rsid w:val="00F33069"/>
    <w:rsid w:val="00F3464B"/>
    <w:rsid w:val="00F346E1"/>
    <w:rsid w:val="00F42D1E"/>
    <w:rsid w:val="00F43C65"/>
    <w:rsid w:val="00F60EA1"/>
    <w:rsid w:val="00F65F9D"/>
    <w:rsid w:val="00F7512F"/>
    <w:rsid w:val="00F7542F"/>
    <w:rsid w:val="00F92B39"/>
    <w:rsid w:val="00FA000B"/>
    <w:rsid w:val="00FA0242"/>
    <w:rsid w:val="00FA4F83"/>
    <w:rsid w:val="00FB1D2D"/>
    <w:rsid w:val="00FB26C8"/>
    <w:rsid w:val="00FB4496"/>
    <w:rsid w:val="00FB6039"/>
    <w:rsid w:val="00FB7928"/>
    <w:rsid w:val="00FC056E"/>
    <w:rsid w:val="00FC14C0"/>
    <w:rsid w:val="00FC392B"/>
    <w:rsid w:val="00FC3C78"/>
    <w:rsid w:val="00FC4A4A"/>
    <w:rsid w:val="00FD0B9C"/>
    <w:rsid w:val="00FD0BED"/>
    <w:rsid w:val="00FD2C81"/>
    <w:rsid w:val="00FD6866"/>
    <w:rsid w:val="00FD7951"/>
    <w:rsid w:val="00FE4D3E"/>
    <w:rsid w:val="00FE7213"/>
    <w:rsid w:val="00FF7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84D44"/>
  <w15:docId w15:val="{1E5973C0-298F-47BB-9F60-166A872D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E6C9D"/>
  </w:style>
  <w:style w:type="paragraph" w:styleId="Antrat1">
    <w:name w:val="heading 1"/>
    <w:basedOn w:val="prastasis"/>
    <w:next w:val="prastasis"/>
    <w:link w:val="Antrat1Diagrama"/>
    <w:uiPriority w:val="9"/>
    <w:qFormat/>
    <w:rsid w:val="00544A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44A50"/>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544A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544A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544A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544A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544A50"/>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544A50"/>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544A50"/>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4A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544A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544A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44A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44A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44A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44A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44A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44A50"/>
    <w:rPr>
      <w:rFonts w:asciiTheme="majorHAnsi" w:eastAsiaTheme="majorEastAsia" w:hAnsiTheme="majorHAnsi" w:cstheme="majorBidi"/>
      <w:i/>
      <w:iCs/>
      <w:color w:val="833C0B" w:themeColor="accent2" w:themeShade="80"/>
      <w:lang w:eastAsia="lt-LT"/>
    </w:rPr>
  </w:style>
  <w:style w:type="numbering" w:customStyle="1" w:styleId="NoList1">
    <w:name w:val="No List1"/>
    <w:next w:val="Sraonra"/>
    <w:uiPriority w:val="99"/>
    <w:semiHidden/>
    <w:unhideWhenUsed/>
    <w:rsid w:val="00544A50"/>
  </w:style>
  <w:style w:type="character" w:styleId="Hipersaitas">
    <w:name w:val="Hyperlink"/>
    <w:basedOn w:val="Numatytasispastraiposriftas"/>
    <w:uiPriority w:val="99"/>
    <w:unhideWhenUsed/>
    <w:rsid w:val="00544A50"/>
    <w:rPr>
      <w:strike w:val="0"/>
      <w:dstrike w:val="0"/>
      <w:color w:val="auto"/>
      <w:u w:val="none"/>
      <w:effect w:val="none"/>
    </w:rPr>
  </w:style>
  <w:style w:type="paragraph" w:styleId="Puslapioinaostekstas">
    <w:name w:val="footnote text"/>
    <w:basedOn w:val="prastasis"/>
    <w:link w:val="PuslapioinaostekstasDiagrama"/>
    <w:uiPriority w:val="99"/>
    <w:unhideWhenUsed/>
    <w:rsid w:val="00544A50"/>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44A50"/>
    <w:rPr>
      <w:rFonts w:eastAsiaTheme="minorEastAsia"/>
      <w:sz w:val="20"/>
      <w:szCs w:val="20"/>
      <w:lang w:eastAsia="lt-LT"/>
    </w:rPr>
  </w:style>
  <w:style w:type="paragraph" w:styleId="Komentarotekstas">
    <w:name w:val="annotation text"/>
    <w:basedOn w:val="prastasis"/>
    <w:link w:val="KomentarotekstasDiagrama"/>
    <w:uiPriority w:val="99"/>
    <w:unhideWhenUsed/>
    <w:rsid w:val="00544A50"/>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544A50"/>
    <w:rPr>
      <w:rFonts w:eastAsiaTheme="minorEastAsia"/>
      <w:sz w:val="20"/>
      <w:szCs w:val="20"/>
      <w:lang w:eastAsia="lt-LT"/>
    </w:rPr>
  </w:style>
  <w:style w:type="paragraph" w:styleId="Paantrat">
    <w:name w:val="Subtitle"/>
    <w:basedOn w:val="prastasis"/>
    <w:next w:val="prastasis"/>
    <w:link w:val="PaantratDiagrama"/>
    <w:uiPriority w:val="11"/>
    <w:qFormat/>
    <w:rsid w:val="00544A50"/>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44A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44A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544A50"/>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44A50"/>
    <w:rPr>
      <w:vertAlign w:val="superscript"/>
    </w:rPr>
  </w:style>
  <w:style w:type="character" w:styleId="Komentaronuoroda">
    <w:name w:val="annotation reference"/>
    <w:basedOn w:val="Numatytasispastraiposriftas"/>
    <w:uiPriority w:val="99"/>
    <w:unhideWhenUsed/>
    <w:rsid w:val="00544A50"/>
    <w:rPr>
      <w:sz w:val="16"/>
      <w:szCs w:val="16"/>
    </w:rPr>
  </w:style>
  <w:style w:type="table" w:styleId="Lentelstinklelis">
    <w:name w:val="Table Grid"/>
    <w:basedOn w:val="prastojilentel"/>
    <w:uiPriority w:val="39"/>
    <w:rsid w:val="00544A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44A50"/>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544A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544A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44A50"/>
    <w:rPr>
      <w:b/>
      <w:bCs/>
    </w:rPr>
  </w:style>
  <w:style w:type="character" w:customStyle="1" w:styleId="KomentarotemaDiagrama">
    <w:name w:val="Komentaro tema Diagrama"/>
    <w:basedOn w:val="KomentarotekstasDiagrama"/>
    <w:link w:val="Komentarotema"/>
    <w:uiPriority w:val="99"/>
    <w:semiHidden/>
    <w:rsid w:val="00544A50"/>
    <w:rPr>
      <w:rFonts w:eastAsiaTheme="minorEastAsia"/>
      <w:b/>
      <w:bCs/>
      <w:sz w:val="20"/>
      <w:szCs w:val="20"/>
      <w:lang w:eastAsia="lt-LT"/>
    </w:rPr>
  </w:style>
  <w:style w:type="paragraph" w:styleId="prastasiniatinklio">
    <w:name w:val="Normal (Web)"/>
    <w:basedOn w:val="prastasis"/>
    <w:uiPriority w:val="99"/>
    <w:unhideWhenUsed/>
    <w:rsid w:val="00544A50"/>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544A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44A50"/>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44A50"/>
    <w:rPr>
      <w:rFonts w:eastAsiaTheme="minorEastAsia"/>
      <w:sz w:val="21"/>
      <w:szCs w:val="20"/>
      <w:lang w:eastAsia="lt-LT"/>
    </w:rPr>
  </w:style>
  <w:style w:type="character" w:customStyle="1" w:styleId="Internetlink">
    <w:name w:val="Internet link"/>
    <w:rsid w:val="00544A50"/>
    <w:rPr>
      <w:color w:val="000080"/>
      <w:u w:val="single"/>
    </w:rPr>
  </w:style>
  <w:style w:type="paragraph" w:styleId="Antrats">
    <w:name w:val="header"/>
    <w:basedOn w:val="prastasis"/>
    <w:link w:val="AntratsDiagrama"/>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544A50"/>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544A50"/>
    <w:rPr>
      <w:rFonts w:eastAsiaTheme="minorEastAsia"/>
      <w:sz w:val="21"/>
      <w:szCs w:val="21"/>
      <w:lang w:eastAsia="lt-LT"/>
    </w:rPr>
  </w:style>
  <w:style w:type="paragraph" w:styleId="Pataisymai">
    <w:name w:val="Revision"/>
    <w:hidden/>
    <w:uiPriority w:val="99"/>
    <w:semiHidden/>
    <w:rsid w:val="00544A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44A50"/>
    <w:rPr>
      <w:i/>
      <w:iCs/>
      <w:color w:val="595959" w:themeColor="text1" w:themeTint="A6"/>
    </w:rPr>
  </w:style>
  <w:style w:type="paragraph" w:styleId="Antrat">
    <w:name w:val="caption"/>
    <w:basedOn w:val="prastasis"/>
    <w:next w:val="prastasis"/>
    <w:uiPriority w:val="35"/>
    <w:semiHidden/>
    <w:unhideWhenUsed/>
    <w:qFormat/>
    <w:rsid w:val="00544A50"/>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544A50"/>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544A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544A50"/>
    <w:rPr>
      <w:b/>
      <w:bCs/>
    </w:rPr>
  </w:style>
  <w:style w:type="character" w:styleId="Emfaz">
    <w:name w:val="Emphasis"/>
    <w:basedOn w:val="Numatytasispastraiposriftas"/>
    <w:uiPriority w:val="20"/>
    <w:qFormat/>
    <w:rsid w:val="00544A50"/>
    <w:rPr>
      <w:i/>
      <w:iCs/>
      <w:color w:val="000000" w:themeColor="text1"/>
    </w:rPr>
  </w:style>
  <w:style w:type="paragraph" w:styleId="Betarp">
    <w:name w:val="No Spacing"/>
    <w:link w:val="BetarpDiagrama"/>
    <w:uiPriority w:val="1"/>
    <w:qFormat/>
    <w:rsid w:val="00544A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544A50"/>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544A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544A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544A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544A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44A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44A50"/>
    <w:rPr>
      <w:b/>
      <w:bCs/>
      <w:caps w:val="0"/>
      <w:smallCaps/>
      <w:color w:val="auto"/>
      <w:spacing w:val="0"/>
      <w:u w:val="single"/>
    </w:rPr>
  </w:style>
  <w:style w:type="character" w:styleId="Knygospavadinimas">
    <w:name w:val="Book Title"/>
    <w:basedOn w:val="Numatytasispastraiposriftas"/>
    <w:uiPriority w:val="33"/>
    <w:qFormat/>
    <w:rsid w:val="00544A50"/>
    <w:rPr>
      <w:b/>
      <w:bCs/>
      <w:caps w:val="0"/>
      <w:smallCaps/>
      <w:spacing w:val="0"/>
    </w:rPr>
  </w:style>
  <w:style w:type="paragraph" w:styleId="Turinioantrat">
    <w:name w:val="TOC Heading"/>
    <w:basedOn w:val="Antrat1"/>
    <w:next w:val="prastasis"/>
    <w:uiPriority w:val="39"/>
    <w:unhideWhenUsed/>
    <w:qFormat/>
    <w:rsid w:val="00544A50"/>
    <w:pPr>
      <w:outlineLvl w:val="9"/>
    </w:pPr>
  </w:style>
  <w:style w:type="character" w:customStyle="1" w:styleId="BetarpDiagrama">
    <w:name w:val="Be tarpų Diagrama"/>
    <w:basedOn w:val="Numatytasispastraiposriftas"/>
    <w:link w:val="Betarp"/>
    <w:uiPriority w:val="1"/>
    <w:rsid w:val="00544A50"/>
    <w:rPr>
      <w:rFonts w:eastAsiaTheme="minorEastAsia"/>
      <w:sz w:val="21"/>
      <w:szCs w:val="21"/>
      <w:lang w:eastAsia="lt-LT"/>
    </w:rPr>
  </w:style>
  <w:style w:type="character" w:styleId="Vietosrezervavimoenklotekstas">
    <w:name w:val="Placeholder Text"/>
    <w:basedOn w:val="Numatytasispastraiposriftas"/>
    <w:uiPriority w:val="99"/>
    <w:semiHidden/>
    <w:rsid w:val="00544A50"/>
    <w:rPr>
      <w:color w:val="808080"/>
    </w:rPr>
  </w:style>
  <w:style w:type="paragraph" w:styleId="Turinys1">
    <w:name w:val="toc 1"/>
    <w:basedOn w:val="prastasis"/>
    <w:next w:val="prastasis"/>
    <w:autoRedefine/>
    <w:uiPriority w:val="39"/>
    <w:unhideWhenUsed/>
    <w:rsid w:val="00544A50"/>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544A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544A50"/>
    <w:rPr>
      <w:color w:val="954F72" w:themeColor="followedHyperlink"/>
      <w:u w:val="single"/>
    </w:rPr>
  </w:style>
  <w:style w:type="paragraph" w:customStyle="1" w:styleId="Body2">
    <w:name w:val="Body 2"/>
    <w:rsid w:val="00544A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44A50"/>
    <w:pPr>
      <w:numPr>
        <w:numId w:val="2"/>
      </w:numPr>
    </w:pPr>
  </w:style>
  <w:style w:type="paragraph" w:styleId="Turinys2">
    <w:name w:val="toc 2"/>
    <w:basedOn w:val="prastasis"/>
    <w:next w:val="prastasis"/>
    <w:autoRedefine/>
    <w:uiPriority w:val="39"/>
    <w:unhideWhenUsed/>
    <w:rsid w:val="00544A50"/>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44A50"/>
    <w:pPr>
      <w:numPr>
        <w:numId w:val="3"/>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544A50"/>
    <w:pPr>
      <w:numPr>
        <w:ilvl w:val="1"/>
        <w:numId w:val="3"/>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544A50"/>
    <w:pPr>
      <w:numPr>
        <w:ilvl w:val="2"/>
      </w:numPr>
    </w:pPr>
  </w:style>
  <w:style w:type="paragraph" w:customStyle="1" w:styleId="Heading">
    <w:name w:val="Heading"/>
    <w:next w:val="Body2"/>
    <w:rsid w:val="00544A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44A50"/>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544A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544A50"/>
    <w:rPr>
      <w:vertAlign w:val="superscript"/>
    </w:rPr>
  </w:style>
  <w:style w:type="character" w:customStyle="1" w:styleId="Normal12ptChar">
    <w:name w:val="Normal + 12 pt Char"/>
    <w:basedOn w:val="Numatytasispastraiposriftas"/>
    <w:link w:val="Normal12pt"/>
    <w:locked/>
    <w:rsid w:val="00544A50"/>
  </w:style>
  <w:style w:type="paragraph" w:customStyle="1" w:styleId="Normal12pt">
    <w:name w:val="Normal + 12 pt"/>
    <w:basedOn w:val="prastasis"/>
    <w:link w:val="Normal12ptChar"/>
    <w:rsid w:val="00544A50"/>
    <w:pPr>
      <w:spacing w:after="0" w:line="240" w:lineRule="auto"/>
      <w:ind w:right="-283"/>
      <w:jc w:val="both"/>
    </w:pPr>
  </w:style>
  <w:style w:type="paragraph" w:customStyle="1" w:styleId="pf0">
    <w:name w:val="pf0"/>
    <w:basedOn w:val="prastasis"/>
    <w:rsid w:val="00544A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544A50"/>
    <w:rPr>
      <w:rFonts w:ascii="Segoe UI" w:hAnsi="Segoe UI" w:cs="Segoe UI" w:hint="default"/>
      <w:sz w:val="18"/>
      <w:szCs w:val="18"/>
    </w:rPr>
  </w:style>
  <w:style w:type="character" w:customStyle="1" w:styleId="Mention1">
    <w:name w:val="Mention1"/>
    <w:basedOn w:val="Numatytasispastraiposriftas"/>
    <w:uiPriority w:val="99"/>
    <w:unhideWhenUsed/>
    <w:rsid w:val="00544A50"/>
    <w:rPr>
      <w:color w:val="2B579A"/>
      <w:shd w:val="clear" w:color="auto" w:fill="E6E6E6"/>
    </w:rPr>
  </w:style>
  <w:style w:type="table" w:customStyle="1" w:styleId="3">
    <w:name w:val="3"/>
    <w:basedOn w:val="prastojilentel"/>
    <w:rsid w:val="00544A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44A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44A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44A50"/>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544A50"/>
    <w:rPr>
      <w:rFonts w:eastAsiaTheme="minorEastAsia"/>
      <w:sz w:val="21"/>
      <w:szCs w:val="21"/>
      <w:lang w:eastAsia="lt-LT"/>
    </w:rPr>
  </w:style>
  <w:style w:type="character" w:customStyle="1" w:styleId="cf11">
    <w:name w:val="cf11"/>
    <w:basedOn w:val="Numatytasispastraiposriftas"/>
    <w:rsid w:val="00544A50"/>
    <w:rPr>
      <w:rFonts w:ascii="Segoe UI" w:hAnsi="Segoe UI" w:cs="Segoe UI" w:hint="default"/>
      <w:color w:val="0000FF"/>
      <w:sz w:val="18"/>
      <w:szCs w:val="18"/>
    </w:rPr>
  </w:style>
  <w:style w:type="character" w:customStyle="1" w:styleId="cf21">
    <w:name w:val="cf21"/>
    <w:basedOn w:val="Numatytasispastraiposriftas"/>
    <w:rsid w:val="00544A50"/>
    <w:rPr>
      <w:rFonts w:ascii="Segoe UI" w:hAnsi="Segoe UI" w:cs="Segoe UI" w:hint="default"/>
      <w:color w:val="538135"/>
      <w:sz w:val="18"/>
      <w:szCs w:val="18"/>
    </w:rPr>
  </w:style>
  <w:style w:type="table" w:customStyle="1" w:styleId="TableGrid1">
    <w:name w:val="Table Grid1"/>
    <w:basedOn w:val="prastojilentel"/>
    <w:uiPriority w:val="99"/>
    <w:rsid w:val="00544A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1"/>
    <w:uiPriority w:val="99"/>
    <w:rsid w:val="00544A50"/>
    <w:rPr>
      <w:b/>
      <w:bCs/>
      <w:shd w:val="clear" w:color="auto" w:fill="FFFFFF"/>
    </w:rPr>
  </w:style>
  <w:style w:type="paragraph" w:customStyle="1" w:styleId="Bodytext21">
    <w:name w:val="Body text (2)1"/>
    <w:basedOn w:val="prastasis"/>
    <w:link w:val="Bodytext2"/>
    <w:uiPriority w:val="99"/>
    <w:rsid w:val="00544A50"/>
    <w:pPr>
      <w:shd w:val="clear" w:color="auto" w:fill="FFFFFF"/>
      <w:spacing w:after="300" w:line="240" w:lineRule="atLeast"/>
    </w:pPr>
    <w:rPr>
      <w:b/>
      <w:bCs/>
    </w:rPr>
  </w:style>
  <w:style w:type="character" w:customStyle="1" w:styleId="UnresolvedMention2">
    <w:name w:val="Unresolved Mention2"/>
    <w:basedOn w:val="Numatytasispastraiposriftas"/>
    <w:uiPriority w:val="99"/>
    <w:semiHidden/>
    <w:unhideWhenUsed/>
    <w:rsid w:val="00544A50"/>
    <w:rPr>
      <w:color w:val="605E5C"/>
      <w:shd w:val="clear" w:color="auto" w:fill="E1DFDD"/>
    </w:rPr>
  </w:style>
  <w:style w:type="paragraph" w:customStyle="1" w:styleId="BodyA">
    <w:name w:val="Body A"/>
    <w:rsid w:val="00544A5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customStyle="1" w:styleId="towords">
    <w:name w:val="to_words"/>
    <w:basedOn w:val="Numatytasispastraiposriftas"/>
    <w:rsid w:val="00C53BC8"/>
  </w:style>
  <w:style w:type="character" w:customStyle="1" w:styleId="Neapdorotaspaminjimas1">
    <w:name w:val="Neapdorotas paminėjimas1"/>
    <w:basedOn w:val="Numatytasispastraiposriftas"/>
    <w:uiPriority w:val="99"/>
    <w:semiHidden/>
    <w:unhideWhenUsed/>
    <w:rsid w:val="00C53BC8"/>
    <w:rPr>
      <w:color w:val="605E5C"/>
      <w:shd w:val="clear" w:color="auto" w:fill="E1DFDD"/>
    </w:rPr>
  </w:style>
  <w:style w:type="paragraph" w:customStyle="1" w:styleId="Stilius3">
    <w:name w:val="Stilius3"/>
    <w:basedOn w:val="prastasis"/>
    <w:qFormat/>
    <w:rsid w:val="00C53BC8"/>
    <w:pPr>
      <w:spacing w:before="200" w:after="0" w:line="240" w:lineRule="auto"/>
      <w:jc w:val="both"/>
    </w:pPr>
    <w:rPr>
      <w:rFonts w:ascii="Times New Roman" w:eastAsia="Calibri" w:hAnsi="Times New Roman" w:cs="Times New Roman"/>
      <w:sz w:val="20"/>
      <w:szCs w:val="20"/>
    </w:rPr>
  </w:style>
  <w:style w:type="table" w:customStyle="1" w:styleId="Lentelstinklelis11">
    <w:name w:val="Lentelės tinklelis11"/>
    <w:basedOn w:val="prastojilentel"/>
    <w:next w:val="Lentelstinklelis"/>
    <w:rsid w:val="000F6CE9"/>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01EE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jtin">
    <w:name w:val="tajtin"/>
    <w:basedOn w:val="prastasis"/>
    <w:rsid w:val="00E457C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CD78E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D7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6210">
      <w:bodyDiv w:val="1"/>
      <w:marLeft w:val="0"/>
      <w:marRight w:val="0"/>
      <w:marTop w:val="0"/>
      <w:marBottom w:val="0"/>
      <w:divBdr>
        <w:top w:val="none" w:sz="0" w:space="0" w:color="auto"/>
        <w:left w:val="none" w:sz="0" w:space="0" w:color="auto"/>
        <w:bottom w:val="none" w:sz="0" w:space="0" w:color="auto"/>
        <w:right w:val="none" w:sz="0" w:space="0" w:color="auto"/>
      </w:divBdr>
    </w:div>
    <w:div w:id="813988020">
      <w:bodyDiv w:val="1"/>
      <w:marLeft w:val="0"/>
      <w:marRight w:val="0"/>
      <w:marTop w:val="0"/>
      <w:marBottom w:val="0"/>
      <w:divBdr>
        <w:top w:val="none" w:sz="0" w:space="0" w:color="auto"/>
        <w:left w:val="none" w:sz="0" w:space="0" w:color="auto"/>
        <w:bottom w:val="none" w:sz="0" w:space="0" w:color="auto"/>
        <w:right w:val="none" w:sz="0" w:space="0" w:color="auto"/>
      </w:divBdr>
    </w:div>
    <w:div w:id="969479581">
      <w:bodyDiv w:val="1"/>
      <w:marLeft w:val="0"/>
      <w:marRight w:val="0"/>
      <w:marTop w:val="0"/>
      <w:marBottom w:val="0"/>
      <w:divBdr>
        <w:top w:val="none" w:sz="0" w:space="0" w:color="auto"/>
        <w:left w:val="none" w:sz="0" w:space="0" w:color="auto"/>
        <w:bottom w:val="none" w:sz="0" w:space="0" w:color="auto"/>
        <w:right w:val="none" w:sz="0" w:space="0" w:color="auto"/>
      </w:divBdr>
    </w:div>
    <w:div w:id="1423334462">
      <w:bodyDiv w:val="1"/>
      <w:marLeft w:val="0"/>
      <w:marRight w:val="0"/>
      <w:marTop w:val="0"/>
      <w:marBottom w:val="0"/>
      <w:divBdr>
        <w:top w:val="none" w:sz="0" w:space="0" w:color="auto"/>
        <w:left w:val="none" w:sz="0" w:space="0" w:color="auto"/>
        <w:bottom w:val="none" w:sz="0" w:space="0" w:color="auto"/>
        <w:right w:val="none" w:sz="0" w:space="0" w:color="auto"/>
      </w:divBdr>
    </w:div>
    <w:div w:id="1454397193">
      <w:bodyDiv w:val="1"/>
      <w:marLeft w:val="0"/>
      <w:marRight w:val="0"/>
      <w:marTop w:val="0"/>
      <w:marBottom w:val="0"/>
      <w:divBdr>
        <w:top w:val="none" w:sz="0" w:space="0" w:color="auto"/>
        <w:left w:val="none" w:sz="0" w:space="0" w:color="auto"/>
        <w:bottom w:val="none" w:sz="0" w:space="0" w:color="auto"/>
        <w:right w:val="none" w:sz="0" w:space="0" w:color="auto"/>
      </w:divBdr>
    </w:div>
    <w:div w:id="173882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oter" Target="footer3.xml"/><Relationship Id="rId10" Type="http://schemas.openxmlformats.org/officeDocument/2006/relationships/hyperlink" Target="https://ec.europa.eu/tools/ecertis/"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mailto:savivaldybe@sirvint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3C123-61A3-4143-8B3E-ADD45273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45</Pages>
  <Words>76266</Words>
  <Characters>43472</Characters>
  <Application>Microsoft Office Word</Application>
  <DocSecurity>0</DocSecurity>
  <Lines>362</Lines>
  <Paragraphs>238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Danguole_Pal</cp:lastModifiedBy>
  <cp:revision>23</cp:revision>
  <dcterms:created xsi:type="dcterms:W3CDTF">2026-01-12T13:16:00Z</dcterms:created>
  <dcterms:modified xsi:type="dcterms:W3CDTF">2026-01-19T09:44:00Z</dcterms:modified>
</cp:coreProperties>
</file>