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5711CF" w:rsidRDefault="00D33B6E">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 xml:space="preserve">ATVIRAS KONKURSAS </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A215B8C"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r w:rsidR="008449B1">
        <w:rPr>
          <w:rFonts w:ascii="Times New Roman" w:hAnsi="Times New Roman" w:cs="Times New Roman"/>
          <w:b/>
          <w:bCs/>
          <w:color w:val="000000" w:themeColor="text1"/>
          <w:spacing w:val="0"/>
          <w:sz w:val="22"/>
          <w:szCs w:val="22"/>
          <w:lang w:val="lt-LT"/>
        </w:rPr>
        <w:t xml:space="preserve"> (BPS)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00B4C7F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D33B6E">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3417971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Šis </w:t>
      </w:r>
      <w:r w:rsidR="00F63F6A" w:rsidRPr="005711CF">
        <w:rPr>
          <w:rFonts w:cs="Times New Roman"/>
          <w:color w:val="000000" w:themeColor="text1"/>
          <w:lang w:val="lt-LT"/>
        </w:rPr>
        <w:t>supaprastintas</w:t>
      </w:r>
      <w:r w:rsidR="00D33B6E">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w:t>
      </w:r>
      <w:proofErr w:type="spellStart"/>
      <w:r w:rsidR="00DD0748" w:rsidRPr="005711CF">
        <w:rPr>
          <w:rFonts w:cs="Times New Roman"/>
          <w:color w:val="000000" w:themeColor="text1"/>
          <w:lang w:val="lt-LT"/>
        </w:rPr>
        <w:t>neaiškumams</w:t>
      </w:r>
      <w:proofErr w:type="spellEnd"/>
      <w:r w:rsidR="00DD0748" w:rsidRPr="005711CF">
        <w:rPr>
          <w:rFonts w:cs="Times New Roman"/>
          <w:color w:val="000000" w:themeColor="text1"/>
          <w:lang w:val="lt-LT"/>
        </w:rPr>
        <w:t xml:space="preserve">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B7CB6B0" w:rsidR="009C5D91" w:rsidRDefault="009C5D91" w:rsidP="00A4556C">
      <w:pPr>
        <w:pStyle w:val="Body2"/>
        <w:ind w:left="660" w:firstLine="709"/>
        <w:rPr>
          <w:rFonts w:cs="Times New Roman"/>
          <w:color w:val="000000" w:themeColor="text1"/>
          <w:lang w:val="lt-LT"/>
        </w:rPr>
      </w:pPr>
    </w:p>
    <w:p w14:paraId="792EFF86" w14:textId="77777777" w:rsidR="00160B88" w:rsidRDefault="00160B88">
      <w:pPr>
        <w:pStyle w:val="Heading"/>
        <w:rPr>
          <w:rFonts w:cs="Times New Roman"/>
          <w:color w:val="000000" w:themeColor="text1"/>
          <w:lang w:val="lt-LT"/>
        </w:rPr>
      </w:pPr>
    </w:p>
    <w:p w14:paraId="039A1961" w14:textId="66DE4CA3"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w:t>
      </w:r>
      <w:proofErr w:type="spellStart"/>
      <w:r w:rsidRPr="005711CF">
        <w:rPr>
          <w:rFonts w:cs="Times New Roman"/>
          <w:color w:val="auto"/>
          <w:lang w:val="lt-LT"/>
        </w:rPr>
        <w:t>pajėgumais</w:t>
      </w:r>
      <w:proofErr w:type="spellEnd"/>
      <w:r w:rsidRPr="005711CF">
        <w:rPr>
          <w:rFonts w:cs="Times New Roman"/>
          <w:color w:val="auto"/>
          <w:lang w:val="lt-LT"/>
        </w:rPr>
        <w:t xml:space="preserve">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3BF02E6" w:rsidR="00CD63A3" w:rsidRPr="005711CF" w:rsidRDefault="00B93FC8" w:rsidP="00CD63A3">
      <w:pPr>
        <w:pStyle w:val="Body2"/>
        <w:ind w:firstLine="720"/>
        <w:rPr>
          <w:rFonts w:cs="Times New Roman"/>
          <w:color w:val="auto"/>
          <w:lang w:val="lt-LT"/>
        </w:rPr>
        <w:sectPr w:rsidR="00CD63A3" w:rsidRPr="005711CF" w:rsidSect="0077487D">
          <w:headerReference w:type="default" r:id="rId14"/>
          <w:footerReference w:type="default" r:id="rId15"/>
          <w:footerReference w:type="first" r:id="rId16"/>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4404EC6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w:t>
            </w:r>
            <w:r w:rsidR="006B77EF">
              <w:rPr>
                <w:color w:val="000000"/>
              </w:rPr>
              <w:t xml:space="preserve">tiekėjo, kuris yra juridinis asmuo, kita organizacija ar jos </w:t>
            </w:r>
            <w:r w:rsidR="005936ED">
              <w:rPr>
                <w:color w:val="000000"/>
              </w:rPr>
              <w:t xml:space="preserve">struktūrinis </w:t>
            </w:r>
            <w:r w:rsidR="006B77EF">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4F1111BC"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5936ED">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195B6" w14:textId="77777777" w:rsidR="00CC0E56" w:rsidRDefault="00CC0E56" w:rsidP="008F0F9E">
            <w:pPr>
              <w:pStyle w:val="NoSpacing"/>
              <w:jc w:val="both"/>
              <w:rPr>
                <w:rFonts w:ascii="Times New Roman" w:hAnsi="Times New Roman" w:cs="Times New Roman"/>
                <w:bCs/>
                <w:sz w:val="20"/>
                <w:szCs w:val="20"/>
              </w:rPr>
            </w:pPr>
          </w:p>
          <w:p w14:paraId="15B13FE2" w14:textId="0EC8D3A5" w:rsidR="00CC0E56" w:rsidRPr="00CC0E56" w:rsidRDefault="00CC0E56" w:rsidP="008F0F9E">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w:t>
            </w:r>
            <w:r w:rsidRPr="00CC0E56">
              <w:rPr>
                <w:rFonts w:ascii="Times New Roman" w:hAnsi="Times New Roman" w:cs="Times New Roman"/>
                <w:sz w:val="20"/>
                <w:szCs w:val="20"/>
              </w:rPr>
              <w:lastRenderedPageBreak/>
              <w:t xml:space="preserve">organizacija </w:t>
            </w:r>
            <w:r w:rsidRPr="00CC0E56">
              <w:rPr>
                <w:rFonts w:ascii="Times New Roman" w:hAnsi="Times New Roman" w:cs="Times New Roman"/>
                <w:sz w:val="20"/>
                <w:szCs w:val="20"/>
                <w:u w:val="single"/>
              </w:rPr>
              <w:t>gali reikalauti iš tiekėjų tik turėdama pagrįstų abejonių dėl šių tiekėjų patikimumo</w:t>
            </w:r>
          </w:p>
          <w:p w14:paraId="414278BF" w14:textId="77777777" w:rsidR="004D2918" w:rsidRPr="00CC0E56" w:rsidRDefault="004D2918" w:rsidP="008F0F9E">
            <w:pPr>
              <w:pStyle w:val="NoSpacing"/>
              <w:jc w:val="both"/>
              <w:rPr>
                <w:rFonts w:ascii="Times New Roman" w:hAnsi="Times New Roman" w:cs="Times New Roman"/>
                <w:sz w:val="20"/>
                <w:szCs w:val="20"/>
              </w:rPr>
            </w:pPr>
          </w:p>
          <w:p w14:paraId="6094FCEC" w14:textId="19112198" w:rsidR="00C35B26" w:rsidRPr="005711CF" w:rsidRDefault="00C35B26" w:rsidP="0089618E">
            <w:pPr>
              <w:rPr>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226CCE" w14:textId="5F80E0FF" w:rsidR="00D33174" w:rsidRPr="00D33174" w:rsidRDefault="00D33174" w:rsidP="00D33174">
            <w:pPr>
              <w:pStyle w:val="NoSpacing"/>
              <w:jc w:val="both"/>
              <w:rPr>
                <w:rFonts w:ascii="Times New Roman" w:hAnsi="Times New Roman" w:cs="Times New Roman"/>
                <w:b/>
                <w:bCs/>
                <w:sz w:val="20"/>
                <w:szCs w:val="20"/>
                <w:lang w:eastAsia="en-US"/>
              </w:rPr>
            </w:pPr>
            <w:r w:rsidRPr="00D3317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D33174">
              <w:rPr>
                <w:rFonts w:ascii="Times New Roman" w:hAnsi="Times New Roman" w:cs="Times New Roman"/>
                <w:bCs/>
                <w:sz w:val="20"/>
                <w:szCs w:val="20"/>
                <w:lang w:eastAsia="en-US"/>
              </w:rPr>
              <w:lastRenderedPageBreak/>
              <w:t>sprendimas, jeigu toks sprendimas priimamas pagal tiekėjo šalies teisės aktų reikalavimus.</w:t>
            </w:r>
          </w:p>
          <w:p w14:paraId="2B0AA32B" w14:textId="77777777" w:rsidR="00D33174" w:rsidRPr="005711CF" w:rsidRDefault="00D33174" w:rsidP="008F0F9E">
            <w:pPr>
              <w:pStyle w:val="NoSpacing"/>
              <w:jc w:val="both"/>
              <w:rPr>
                <w:rFonts w:ascii="Times New Roman" w:hAnsi="Times New Roman" w:cs="Times New Roman"/>
                <w:b/>
                <w:bCs/>
                <w:sz w:val="20"/>
                <w:szCs w:val="20"/>
                <w:lang w:eastAsia="en-US"/>
              </w:rPr>
            </w:pP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įsiskolinimo suma neviršija 50 </w:t>
            </w:r>
            <w:proofErr w:type="spellStart"/>
            <w:r w:rsidRPr="005711CF">
              <w:rPr>
                <w:rFonts w:ascii="Times New Roman" w:hAnsi="Times New Roman" w:cs="Times New Roman"/>
                <w:bCs/>
                <w:sz w:val="20"/>
                <w:szCs w:val="20"/>
                <w:lang w:eastAsia="en-US"/>
              </w:rPr>
              <w:t>Eur</w:t>
            </w:r>
            <w:proofErr w:type="spellEnd"/>
            <w:r w:rsidRPr="005711CF">
              <w:rPr>
                <w:rFonts w:ascii="Times New Roman" w:hAnsi="Times New Roman" w:cs="Times New Roman"/>
                <w:bCs/>
                <w:sz w:val="20"/>
                <w:szCs w:val="20"/>
                <w:lang w:eastAsia="en-US"/>
              </w:rPr>
              <w:t xml:space="preserve">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lastRenderedPageBreak/>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7E5C5127" w14:textId="77777777" w:rsidR="004D2918"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D0B055" w14:textId="77777777" w:rsidR="00CC0E56" w:rsidRDefault="00CC0E56" w:rsidP="008F0F9E">
            <w:pPr>
              <w:pStyle w:val="NoSpacing"/>
              <w:jc w:val="both"/>
              <w:rPr>
                <w:rFonts w:ascii="Times New Roman" w:hAnsi="Times New Roman" w:cs="Times New Roman"/>
                <w:sz w:val="20"/>
                <w:szCs w:val="20"/>
              </w:rPr>
            </w:pPr>
          </w:p>
          <w:p w14:paraId="49096DC4" w14:textId="77777777" w:rsidR="00CC0E56" w:rsidRPr="00CC0E56" w:rsidRDefault="00CC0E56" w:rsidP="00CC0E56">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organizacija </w:t>
            </w:r>
            <w:r w:rsidRPr="00CC0E56">
              <w:rPr>
                <w:rFonts w:ascii="Times New Roman" w:hAnsi="Times New Roman" w:cs="Times New Roman"/>
                <w:sz w:val="20"/>
                <w:szCs w:val="20"/>
                <w:u w:val="single"/>
              </w:rPr>
              <w:t>gali reikalauti iš tiekėjų tik turėdama pagrįstų abejonių dėl šių tiekėjų patikimumo</w:t>
            </w:r>
          </w:p>
          <w:p w14:paraId="1ADF25C9" w14:textId="77777777" w:rsidR="00CC0E56" w:rsidRPr="005711CF" w:rsidRDefault="00CC0E56" w:rsidP="008F0F9E">
            <w:pPr>
              <w:pStyle w:val="NoSpacing"/>
              <w:jc w:val="both"/>
              <w:rPr>
                <w:rFonts w:ascii="Times New Roman" w:hAnsi="Times New Roman" w:cs="Times New Roman"/>
                <w:b/>
                <w:bCs/>
                <w:sz w:val="20"/>
                <w:szCs w:val="20"/>
              </w:rPr>
            </w:pP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w:t>
            </w:r>
            <w:r w:rsidRPr="005711CF">
              <w:rPr>
                <w:rFonts w:ascii="Times New Roman" w:hAnsi="Times New Roman" w:cs="Times New Roman"/>
                <w:sz w:val="20"/>
                <w:szCs w:val="20"/>
              </w:rPr>
              <w:lastRenderedPageBreak/>
              <w:t xml:space="preserve">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5711CF">
              <w:rPr>
                <w:rFonts w:ascii="Times New Roman" w:hAnsi="Times New Roman" w:cs="Times New Roman"/>
                <w:bCs/>
                <w:sz w:val="20"/>
                <w:szCs w:val="20"/>
              </w:rPr>
              <w:t>vandentvarkos</w:t>
            </w:r>
            <w:proofErr w:type="spellEnd"/>
            <w:r w:rsidRPr="005711CF">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lastRenderedPageBreak/>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4D2918" w:rsidP="008F0F9E">
            <w:pPr>
              <w:pStyle w:val="NoSpacing"/>
              <w:jc w:val="both"/>
              <w:rPr>
                <w:rFonts w:ascii="Times New Roman" w:hAnsi="Times New Roman" w:cs="Times New Roman"/>
                <w:sz w:val="20"/>
                <w:szCs w:val="20"/>
                <w:u w:val="single"/>
              </w:rPr>
            </w:pPr>
            <w:hyperlink r:id="rId18">
              <w:r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w:t>
            </w:r>
            <w:proofErr w:type="spellStart"/>
            <w:r w:rsidRPr="005711CF">
              <w:rPr>
                <w:sz w:val="20"/>
                <w:szCs w:val="20"/>
                <w:lang w:val="lt-LT"/>
              </w:rPr>
              <w:t>vandentvarkos</w:t>
            </w:r>
            <w:proofErr w:type="spellEnd"/>
            <w:r w:rsidRPr="005711CF">
              <w:rPr>
                <w:sz w:val="20"/>
                <w:szCs w:val="20"/>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5711CF">
              <w:rPr>
                <w:sz w:val="20"/>
                <w:szCs w:val="20"/>
                <w:lang w:val="lt-LT"/>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4D2918" w:rsidP="008F0F9E">
            <w:pPr>
              <w:pStyle w:val="NoSpacing"/>
              <w:jc w:val="both"/>
              <w:rPr>
                <w:rStyle w:val="Hyperlink"/>
                <w:rFonts w:ascii="Times New Roman" w:hAnsi="Times New Roman" w:cs="Times New Roman"/>
                <w:sz w:val="20"/>
                <w:szCs w:val="20"/>
              </w:rPr>
            </w:pPr>
            <w:hyperlink r:id="rId19" w:history="1">
              <w:r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4D2918" w:rsidP="008F0F9E">
            <w:pPr>
              <w:pStyle w:val="NoSpacing"/>
              <w:jc w:val="both"/>
              <w:rPr>
                <w:rFonts w:ascii="Times New Roman" w:hAnsi="Times New Roman" w:cs="Times New Roman"/>
                <w:sz w:val="20"/>
                <w:szCs w:val="20"/>
              </w:rPr>
            </w:pPr>
            <w:hyperlink r:id="rId20" w:history="1">
              <w:r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4D2918" w:rsidP="008F0F9E">
            <w:pPr>
              <w:pStyle w:val="NoSpacing"/>
              <w:jc w:val="both"/>
              <w:rPr>
                <w:rFonts w:ascii="Times New Roman" w:hAnsi="Times New Roman" w:cs="Times New Roman"/>
                <w:sz w:val="20"/>
                <w:szCs w:val="20"/>
                <w:lang w:eastAsia="en-US"/>
              </w:rPr>
            </w:pPr>
            <w:hyperlink r:id="rId22" w:history="1">
              <w:r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3">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5711CF">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lastRenderedPageBreak/>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4D2918" w:rsidP="008F0F9E">
            <w:pPr>
              <w:rPr>
                <w:bCs/>
                <w:iCs/>
                <w:sz w:val="20"/>
                <w:szCs w:val="20"/>
                <w:lang w:val="lt-LT"/>
              </w:rPr>
            </w:pPr>
            <w:hyperlink r:id="rId24" w:history="1">
              <w:r w:rsidRPr="005711CF">
                <w:rPr>
                  <w:rStyle w:val="Hyperlink"/>
                  <w:sz w:val="20"/>
                  <w:szCs w:val="20"/>
                  <w:lang w:val="lt-LT"/>
                </w:rPr>
                <w:t>https://kt.gov.lt/lt/atviri-duomenys/diskvalifikavimas-is-viesuju-pirkimu</w:t>
              </w:r>
            </w:hyperlink>
            <w:r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379C5B8A" w:rsidR="00DF7ED1" w:rsidRPr="005711CF" w:rsidRDefault="00DF7ED1">
      <w:pPr>
        <w:pStyle w:val="Body2"/>
        <w:rPr>
          <w:rFonts w:cs="Times New Roman"/>
          <w:color w:val="000000" w:themeColor="text1"/>
          <w:lang w:val="lt-LT"/>
        </w:rPr>
        <w:sectPr w:rsidR="00DF7ED1" w:rsidRPr="005711CF" w:rsidSect="0077487D">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3D8ACC04" w:rsidR="00673853" w:rsidRPr="005711CF" w:rsidRDefault="00282CC2" w:rsidP="0089618E">
      <w:pPr>
        <w:shd w:val="clear" w:color="auto" w:fill="FFFFFF"/>
        <w:ind w:left="-567" w:firstLine="1134"/>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w:t>
      </w:r>
      <w:proofErr w:type="spellStart"/>
      <w:r w:rsidRPr="005711CF">
        <w:rPr>
          <w:sz w:val="22"/>
          <w:szCs w:val="22"/>
          <w:lang w:val="lt-LT"/>
        </w:rPr>
        <w:t>pajėgumais</w:t>
      </w:r>
      <w:proofErr w:type="spellEnd"/>
      <w:r w:rsidRPr="005711CF">
        <w:rPr>
          <w:sz w:val="22"/>
          <w:szCs w:val="22"/>
          <w:lang w:val="lt-LT"/>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w:t>
      </w:r>
      <w:proofErr w:type="spellStart"/>
      <w:r w:rsidRPr="005711CF">
        <w:rPr>
          <w:sz w:val="22"/>
          <w:szCs w:val="22"/>
          <w:lang w:val="lt-LT"/>
        </w:rPr>
        <w:t>pajėgumais</w:t>
      </w:r>
      <w:proofErr w:type="spellEnd"/>
      <w:r w:rsidRPr="005711CF">
        <w:rPr>
          <w:sz w:val="22"/>
          <w:szCs w:val="22"/>
          <w:lang w:val="lt-LT"/>
        </w:rPr>
        <w:t xml:space="preserve">, tiekėjas neatsižvelgia į tai, koks teisinis ryšys sieja tiekėją ir tą ūkio subjektą, kurio </w:t>
      </w:r>
      <w:proofErr w:type="spellStart"/>
      <w:r w:rsidRPr="005711CF">
        <w:rPr>
          <w:sz w:val="22"/>
          <w:szCs w:val="22"/>
          <w:lang w:val="lt-LT"/>
        </w:rPr>
        <w:t>pajėgumais</w:t>
      </w:r>
      <w:proofErr w:type="spellEnd"/>
      <w:r w:rsidRPr="005711CF">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711CF">
        <w:rPr>
          <w:sz w:val="22"/>
          <w:szCs w:val="22"/>
          <w:lang w:val="lt-LT"/>
        </w:rPr>
        <w:t>pajėgumais</w:t>
      </w:r>
      <w:proofErr w:type="spellEnd"/>
      <w:r w:rsidRPr="005711CF">
        <w:rPr>
          <w:sz w:val="22"/>
          <w:szCs w:val="22"/>
          <w:lang w:val="lt-LT"/>
        </w:rPr>
        <w:t xml:space="preserve">, naudojimasis asmenų, tiesiogiai nedalyvaujančių pirkimo procedūrose </w:t>
      </w:r>
      <w:proofErr w:type="spellStart"/>
      <w:r w:rsidRPr="005711CF">
        <w:rPr>
          <w:sz w:val="22"/>
          <w:szCs w:val="22"/>
          <w:lang w:val="lt-LT"/>
        </w:rPr>
        <w:t>pajėgumais</w:t>
      </w:r>
      <w:proofErr w:type="spellEnd"/>
      <w:r w:rsidRPr="005711CF">
        <w:rPr>
          <w:sz w:val="22"/>
          <w:szCs w:val="22"/>
          <w:lang w:val="lt-LT"/>
        </w:rPr>
        <w:t xml:space="preserve">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w:t>
      </w:r>
      <w:proofErr w:type="spellStart"/>
      <w:r w:rsidR="003D2E82" w:rsidRPr="002B15A9">
        <w:rPr>
          <w:sz w:val="22"/>
          <w:szCs w:val="22"/>
          <w:lang w:val="lt-LT"/>
        </w:rPr>
        <w:t>pajėgumais</w:t>
      </w:r>
      <w:proofErr w:type="spellEnd"/>
      <w:r w:rsidR="003D2E82" w:rsidRPr="002B15A9">
        <w:rPr>
          <w:sz w:val="22"/>
          <w:szCs w:val="22"/>
          <w:lang w:val="lt-LT"/>
        </w:rPr>
        <w:t xml:space="preserve"> tik tuo atveju, jeigu tie subjektai patys suteiks paslaugas, atliks darbus, kuriems reikia jų turimų </w:t>
      </w:r>
      <w:proofErr w:type="spellStart"/>
      <w:r w:rsidR="003D2E82" w:rsidRPr="002B15A9">
        <w:rPr>
          <w:sz w:val="22"/>
          <w:szCs w:val="22"/>
          <w:lang w:val="lt-LT"/>
        </w:rPr>
        <w:t>pajėgumų</w:t>
      </w:r>
      <w:proofErr w:type="spellEnd"/>
      <w:r w:rsidR="003D2E82" w:rsidRPr="002B15A9">
        <w:rPr>
          <w:sz w:val="22"/>
          <w:szCs w:val="22"/>
          <w:lang w:val="lt-LT"/>
        </w:rPr>
        <w:t xml:space="preserve">.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w:t>
      </w:r>
      <w:proofErr w:type="spellStart"/>
      <w:r w:rsidRPr="005711CF">
        <w:rPr>
          <w:sz w:val="22"/>
          <w:szCs w:val="22"/>
          <w:lang w:val="lt-LT"/>
        </w:rPr>
        <w:t>pajėgumais</w:t>
      </w:r>
      <w:proofErr w:type="spellEnd"/>
      <w:r w:rsidRPr="005711CF">
        <w:rPr>
          <w:sz w:val="22"/>
          <w:szCs w:val="22"/>
          <w:lang w:val="lt-LT"/>
        </w:rPr>
        <w:t xml:space="preserve">, kuriais jis realiai galės disponuoti pirkimo sutarties vykdymo metu. Tiekėjas turi pareigą pirkimo vykdytojui pasiūlyme ar paraiškoje įrodyti, </w:t>
      </w:r>
      <w:r w:rsidRPr="005711CF">
        <w:rPr>
          <w:sz w:val="22"/>
          <w:szCs w:val="22"/>
          <w:lang w:val="lt-LT"/>
        </w:rPr>
        <w:lastRenderedPageBreak/>
        <w:t xml:space="preserve">kad per visą pirkimo sutarties vykdymo laikotarpį ūkio subjekto, kurio </w:t>
      </w:r>
      <w:proofErr w:type="spellStart"/>
      <w:r w:rsidRPr="005711CF">
        <w:rPr>
          <w:sz w:val="22"/>
          <w:szCs w:val="22"/>
          <w:lang w:val="lt-LT"/>
        </w:rPr>
        <w:t>pajėgumais</w:t>
      </w:r>
      <w:proofErr w:type="spellEnd"/>
      <w:r w:rsidRPr="005711CF">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Pr="005711CF">
        <w:rPr>
          <w:sz w:val="22"/>
          <w:szCs w:val="22"/>
          <w:lang w:val="lt-LT"/>
        </w:rPr>
        <w:t>pajėgumais</w:t>
      </w:r>
      <w:proofErr w:type="spellEnd"/>
      <w:r w:rsidRPr="005711CF">
        <w:rPr>
          <w:sz w:val="22"/>
          <w:szCs w:val="22"/>
          <w:lang w:val="lt-LT"/>
        </w:rPr>
        <w:t xml:space="preserve">, tiekėjas taip pat turi pareigą įrodyti, kad atitinkamais </w:t>
      </w:r>
      <w:proofErr w:type="spellStart"/>
      <w:r w:rsidRPr="005711CF">
        <w:rPr>
          <w:sz w:val="22"/>
          <w:szCs w:val="22"/>
          <w:lang w:val="lt-LT"/>
        </w:rPr>
        <w:t>pajėgumais</w:t>
      </w:r>
      <w:proofErr w:type="spellEnd"/>
      <w:r w:rsidRPr="005711CF">
        <w:rPr>
          <w:sz w:val="22"/>
          <w:szCs w:val="22"/>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5711CF">
        <w:rPr>
          <w:sz w:val="22"/>
          <w:szCs w:val="22"/>
          <w:lang w:val="lt-LT"/>
        </w:rPr>
        <w:t>pajėgumais</w:t>
      </w:r>
      <w:proofErr w:type="spellEnd"/>
      <w:r w:rsidRPr="005711CF">
        <w:rPr>
          <w:sz w:val="22"/>
          <w:szCs w:val="22"/>
          <w:lang w:val="lt-LT"/>
        </w:rPr>
        <w:t>.</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w:t>
      </w:r>
      <w:proofErr w:type="spellStart"/>
      <w:r w:rsidRPr="005711CF">
        <w:rPr>
          <w:sz w:val="22"/>
          <w:szCs w:val="22"/>
          <w:lang w:val="lt-LT"/>
        </w:rPr>
        <w:t>pajėgumais</w:t>
      </w:r>
      <w:proofErr w:type="spellEnd"/>
      <w:r w:rsidRPr="005711CF">
        <w:rPr>
          <w:sz w:val="22"/>
          <w:szCs w:val="22"/>
          <w:lang w:val="lt-LT"/>
        </w:rPr>
        <w:t xml:space="preserve">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jpg</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w:t>
      </w:r>
      <w:proofErr w:type="spellStart"/>
      <w:r w:rsidR="00947AA0" w:rsidRPr="005711CF">
        <w:rPr>
          <w:rFonts w:cs="Times New Roman"/>
          <w:color w:val="000000" w:themeColor="text1"/>
          <w:lang w:val="lt-LT"/>
        </w:rPr>
        <w:t>įrodymus</w:t>
      </w:r>
      <w:proofErr w:type="spellEnd"/>
      <w:r w:rsidR="00947AA0" w:rsidRPr="005711CF">
        <w:rPr>
          <w:rFonts w:cs="Times New Roman"/>
          <w:color w:val="000000" w:themeColor="text1"/>
          <w:lang w:val="lt-LT"/>
        </w:rPr>
        <w:t xml:space="preserve">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844109" w:rsidRDefault="004D35E3" w:rsidP="00844109">
      <w:pPr>
        <w:pStyle w:val="CommentText"/>
        <w:jc w:val="both"/>
        <w:rPr>
          <w:sz w:val="22"/>
          <w:szCs w:val="22"/>
          <w:lang w:val="lt-LT"/>
        </w:rPr>
      </w:pPr>
      <w:r w:rsidRPr="005711CF">
        <w:rPr>
          <w:color w:val="000000" w:themeColor="text1"/>
          <w:lang w:val="lt-LT"/>
        </w:rPr>
        <w:lastRenderedPageBreak/>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w:t>
      </w:r>
      <w:proofErr w:type="spellStart"/>
      <w:r w:rsidR="00CB1232" w:rsidRPr="00844109">
        <w:rPr>
          <w:sz w:val="22"/>
          <w:szCs w:val="22"/>
          <w:lang w:val="lt-LT"/>
        </w:rPr>
        <w:t>patikslinimus</w:t>
      </w:r>
      <w:proofErr w:type="spellEnd"/>
      <w:r w:rsidR="00CB1232" w:rsidRPr="00844109">
        <w:rPr>
          <w:sz w:val="22"/>
          <w:szCs w:val="22"/>
          <w:lang w:val="lt-LT"/>
        </w:rPr>
        <w:t xml:space="preserve">. </w:t>
      </w:r>
    </w:p>
    <w:p w14:paraId="6D14485B" w14:textId="48A60B4F" w:rsidR="009C5D91"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r>
      <w:r w:rsidR="000578C9">
        <w:rPr>
          <w:rFonts w:cs="Times New Roman"/>
          <w:color w:val="000000" w:themeColor="text1"/>
          <w:lang w:val="lt-LT"/>
        </w:rPr>
        <w:t>9</w:t>
      </w:r>
      <w:r w:rsidR="004D35E3" w:rsidRPr="005711CF">
        <w:rPr>
          <w:rFonts w:cs="Times New Roman"/>
          <w:color w:val="000000" w:themeColor="text1"/>
          <w:lang w:val="lt-LT"/>
        </w:rPr>
        <w:t>.</w:t>
      </w:r>
      <w:r w:rsidR="000578C9">
        <w:rPr>
          <w:rFonts w:cs="Times New Roman"/>
          <w:color w:val="000000" w:themeColor="text1"/>
          <w:lang w:val="lt-LT"/>
        </w:rPr>
        <w:t>8</w:t>
      </w:r>
      <w:r w:rsidR="004D35E3"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7C10C10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E847CC">
        <w:rPr>
          <w:rFonts w:cs="Times New Roman"/>
          <w:color w:val="000000" w:themeColor="text1"/>
          <w:lang w:val="lt-LT"/>
        </w:rPr>
        <w:t>9</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w:t>
      </w:r>
      <w:r w:rsidR="0050075A" w:rsidRPr="005711CF">
        <w:rPr>
          <w:color w:val="auto"/>
          <w:lang w:val="lt-LT"/>
        </w:rPr>
        <w:lastRenderedPageBreak/>
        <w:t>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25AC6C8A"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xml:space="preserve">. Elektroninio aukciono metu atsiradus techniniams </w:t>
      </w:r>
      <w:proofErr w:type="spellStart"/>
      <w:r w:rsidRPr="005711CF">
        <w:rPr>
          <w:rFonts w:cs="Times New Roman"/>
          <w:color w:val="000000" w:themeColor="text1"/>
          <w:lang w:val="lt-LT"/>
        </w:rPr>
        <w:t>gedimams</w:t>
      </w:r>
      <w:proofErr w:type="spellEnd"/>
      <w:r w:rsidRPr="005711CF">
        <w:rPr>
          <w:rFonts w:cs="Times New Roman"/>
          <w:color w:val="000000" w:themeColor="text1"/>
          <w:lang w:val="lt-LT"/>
        </w:rPr>
        <w:t xml:space="preserve">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245A80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0990E9F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w:t>
      </w:r>
      <w:r w:rsidR="0085505D">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34B81C4E"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BBE10B1" w14:textId="2C7E0E1B"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w:t>
      </w:r>
      <w:r w:rsidR="0085505D">
        <w:rPr>
          <w:rFonts w:eastAsia="Times New Roman"/>
          <w:color w:val="000000" w:themeColor="text1"/>
          <w:sz w:val="22"/>
          <w:szCs w:val="22"/>
          <w:bdr w:val="none" w:sz="0" w:space="0" w:color="auto"/>
          <w:lang w:val="lt-LT" w:eastAsia="lt-LT"/>
        </w:rPr>
        <w:t>9</w:t>
      </w:r>
      <w:r w:rsidRPr="005711CF">
        <w:rPr>
          <w:rFonts w:eastAsia="Times New Roman"/>
          <w:color w:val="000000" w:themeColor="text1"/>
          <w:sz w:val="22"/>
          <w:szCs w:val="22"/>
          <w:bdr w:val="none" w:sz="0" w:space="0" w:color="auto"/>
          <w:lang w:val="lt-LT" w:eastAsia="lt-LT"/>
        </w:rPr>
        <w:t xml:space="preserve">. </w:t>
      </w:r>
      <w:r w:rsidR="00DF18BE"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DF18BE">
        <w:rPr>
          <w:sz w:val="22"/>
          <w:szCs w:val="22"/>
          <w:lang w:val="lt-LT"/>
        </w:rPr>
        <w:t xml:space="preserve"> </w:t>
      </w:r>
      <w:r w:rsidR="00DF18BE" w:rsidRPr="005A286B">
        <w:rPr>
          <w:sz w:val="22"/>
          <w:szCs w:val="22"/>
          <w:lang w:val="lt-LT"/>
        </w:rPr>
        <w:t>šių dokumentų ar duomenų</w:t>
      </w:r>
      <w:r w:rsidR="00DF18BE">
        <w:rPr>
          <w:sz w:val="22"/>
          <w:szCs w:val="22"/>
          <w:lang w:val="lt-LT"/>
        </w:rPr>
        <w:t xml:space="preserve"> (VPĮ 45 str. 3 d.);</w:t>
      </w:r>
      <w:r w:rsidR="0085505D">
        <w:rPr>
          <w:sz w:val="22"/>
          <w:szCs w:val="22"/>
          <w:lang w:val="lt-LT"/>
        </w:rPr>
        <w:t xml:space="preserve"> </w:t>
      </w:r>
    </w:p>
    <w:p w14:paraId="45935142" w14:textId="04EEF4DC" w:rsidR="00BD0B3D" w:rsidRPr="005711CF"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537468">
        <w:rPr>
          <w:rFonts w:eastAsia="Times New Roman"/>
          <w:color w:val="000000" w:themeColor="text1"/>
          <w:sz w:val="22"/>
          <w:szCs w:val="22"/>
          <w:bdr w:val="none" w:sz="0" w:space="0" w:color="auto"/>
          <w:lang w:val="lt-LT" w:eastAsia="lt-LT"/>
        </w:rPr>
        <w:t>1</w:t>
      </w:r>
      <w:r w:rsidR="00BD0B3D" w:rsidRPr="005711CF">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w:t>
      </w:r>
      <w:r w:rsidRPr="005711CF">
        <w:rPr>
          <w:rFonts w:cs="Times New Roman"/>
          <w:color w:val="000000" w:themeColor="text1"/>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5CF5B79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5711CF">
        <w:rPr>
          <w:rFonts w:cs="Times New Roman"/>
          <w:color w:val="000000" w:themeColor="text1"/>
          <w:lang w:val="lt-LT"/>
        </w:rPr>
        <w:t>įrodymais</w:t>
      </w:r>
      <w:proofErr w:type="spellEnd"/>
      <w:r w:rsidRPr="005711CF">
        <w:rPr>
          <w:rFonts w:cs="Times New Roman"/>
          <w:color w:val="000000" w:themeColor="text1"/>
          <w:lang w:val="lt-LT"/>
        </w:rPr>
        <w:t>.</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77487D">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65590" w14:textId="77777777" w:rsidR="001170B2" w:rsidRDefault="001170B2">
      <w:r>
        <w:separator/>
      </w:r>
    </w:p>
  </w:endnote>
  <w:endnote w:type="continuationSeparator" w:id="0">
    <w:p w14:paraId="217BB926" w14:textId="77777777" w:rsidR="001170B2" w:rsidRDefault="0011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74A54822" w:rsidR="004E5545" w:rsidRPr="00B06C64" w:rsidRDefault="004E5545">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3C4C7A48" w:rsidR="004C189C" w:rsidRPr="00B06C64" w:rsidRDefault="004C189C">
    <w:pPr>
      <w:pStyle w:val="Footer"/>
      <w:rPr>
        <w:i/>
        <w:iCs/>
        <w:sz w:val="20"/>
        <w:szCs w:val="20"/>
        <w:lang w:val="lt-LT"/>
      </w:rPr>
    </w:pPr>
    <w:r w:rsidRPr="00B06C64">
      <w:rPr>
        <w:i/>
        <w:iCs/>
        <w:sz w:val="20"/>
        <w:szCs w:val="20"/>
        <w:lang w:val="lt-LT"/>
      </w:rPr>
      <w:t>Atnaujinta 202</w:t>
    </w:r>
    <w:r w:rsidR="00D00C09">
      <w:rPr>
        <w:i/>
        <w:iCs/>
        <w:sz w:val="20"/>
        <w:szCs w:val="20"/>
        <w:lang w:val="lt-LT"/>
      </w:rPr>
      <w:t>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75347E" w:rsidRPr="00B06C64" w:rsidRDefault="0075347E" w:rsidP="00EA1A87">
    <w:pPr>
      <w:pStyle w:val="Footer"/>
      <w:rPr>
        <w:i/>
        <w:iCs/>
      </w:rPr>
    </w:pPr>
  </w:p>
  <w:p w14:paraId="15332929" w14:textId="7BF5C1C5" w:rsidR="0075347E" w:rsidRPr="00B06C64" w:rsidRDefault="004C189C" w:rsidP="004C189C">
    <w:pPr>
      <w:pStyle w:val="Footer"/>
      <w:rPr>
        <w:i/>
        <w:iCs/>
        <w:sz w:val="20"/>
        <w:szCs w:val="20"/>
        <w:lang w:val="lt-LT"/>
      </w:rPr>
    </w:pPr>
    <w:r w:rsidRPr="00B06C64">
      <w:rPr>
        <w:i/>
        <w:iCs/>
        <w:sz w:val="20"/>
        <w:szCs w:val="20"/>
        <w:lang w:val="lt-LT"/>
      </w:rPr>
      <w:t>Atnaujinta 202</w:t>
    </w:r>
    <w:r w:rsidR="007C084A">
      <w:rPr>
        <w:i/>
        <w:iCs/>
        <w:sz w:val="20"/>
        <w:szCs w:val="20"/>
        <w:lang w:val="lt-LT"/>
      </w:rPr>
      <w:t>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B9E8" w14:textId="77777777" w:rsidR="001170B2" w:rsidRDefault="001170B2">
      <w:r>
        <w:separator/>
      </w:r>
    </w:p>
  </w:footnote>
  <w:footnote w:type="continuationSeparator" w:id="0">
    <w:p w14:paraId="0AC54541" w14:textId="77777777" w:rsidR="001170B2" w:rsidRDefault="001170B2">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5pt;height:6.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5072E"/>
    <w:rsid w:val="000578C9"/>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170B2"/>
    <w:rsid w:val="0013164D"/>
    <w:rsid w:val="001353D4"/>
    <w:rsid w:val="00135BA6"/>
    <w:rsid w:val="00136A50"/>
    <w:rsid w:val="001379BC"/>
    <w:rsid w:val="001431C1"/>
    <w:rsid w:val="00151CD1"/>
    <w:rsid w:val="00160B88"/>
    <w:rsid w:val="00161D92"/>
    <w:rsid w:val="00167AC7"/>
    <w:rsid w:val="00174615"/>
    <w:rsid w:val="001A1626"/>
    <w:rsid w:val="001B134B"/>
    <w:rsid w:val="001B2AF5"/>
    <w:rsid w:val="001B7326"/>
    <w:rsid w:val="001C275F"/>
    <w:rsid w:val="001C6596"/>
    <w:rsid w:val="001E10FB"/>
    <w:rsid w:val="00230DF1"/>
    <w:rsid w:val="00234029"/>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FDD"/>
    <w:rsid w:val="00314035"/>
    <w:rsid w:val="00316017"/>
    <w:rsid w:val="00316135"/>
    <w:rsid w:val="00320C2A"/>
    <w:rsid w:val="00322A76"/>
    <w:rsid w:val="00330FDF"/>
    <w:rsid w:val="0033651A"/>
    <w:rsid w:val="00336EF0"/>
    <w:rsid w:val="003408CE"/>
    <w:rsid w:val="003520F0"/>
    <w:rsid w:val="00357350"/>
    <w:rsid w:val="00367CF8"/>
    <w:rsid w:val="00382B06"/>
    <w:rsid w:val="00382FE5"/>
    <w:rsid w:val="0039142C"/>
    <w:rsid w:val="003979C5"/>
    <w:rsid w:val="003A17FA"/>
    <w:rsid w:val="003A56B8"/>
    <w:rsid w:val="003B7935"/>
    <w:rsid w:val="003D2E82"/>
    <w:rsid w:val="003F1A88"/>
    <w:rsid w:val="003F2B08"/>
    <w:rsid w:val="00400E1E"/>
    <w:rsid w:val="00402937"/>
    <w:rsid w:val="00402957"/>
    <w:rsid w:val="00403686"/>
    <w:rsid w:val="00410080"/>
    <w:rsid w:val="004100DF"/>
    <w:rsid w:val="0041328D"/>
    <w:rsid w:val="004218DC"/>
    <w:rsid w:val="0042501C"/>
    <w:rsid w:val="00426BF9"/>
    <w:rsid w:val="00431428"/>
    <w:rsid w:val="00446884"/>
    <w:rsid w:val="004522C5"/>
    <w:rsid w:val="00455198"/>
    <w:rsid w:val="004567C9"/>
    <w:rsid w:val="00466A4C"/>
    <w:rsid w:val="00484954"/>
    <w:rsid w:val="0048520C"/>
    <w:rsid w:val="00486A09"/>
    <w:rsid w:val="00487639"/>
    <w:rsid w:val="004A0F93"/>
    <w:rsid w:val="004B26FE"/>
    <w:rsid w:val="004C0C44"/>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162BA"/>
    <w:rsid w:val="00522756"/>
    <w:rsid w:val="00525441"/>
    <w:rsid w:val="0052580C"/>
    <w:rsid w:val="0052684A"/>
    <w:rsid w:val="00527846"/>
    <w:rsid w:val="00527E9F"/>
    <w:rsid w:val="00530BBE"/>
    <w:rsid w:val="00530E5B"/>
    <w:rsid w:val="005325E9"/>
    <w:rsid w:val="00535C9F"/>
    <w:rsid w:val="00537468"/>
    <w:rsid w:val="005711CF"/>
    <w:rsid w:val="0057282C"/>
    <w:rsid w:val="00573084"/>
    <w:rsid w:val="005777D2"/>
    <w:rsid w:val="00586720"/>
    <w:rsid w:val="00592548"/>
    <w:rsid w:val="005936ED"/>
    <w:rsid w:val="0059498A"/>
    <w:rsid w:val="00597090"/>
    <w:rsid w:val="00597E46"/>
    <w:rsid w:val="005A05DE"/>
    <w:rsid w:val="005B3CCC"/>
    <w:rsid w:val="005B45C0"/>
    <w:rsid w:val="005B7D10"/>
    <w:rsid w:val="005C45CD"/>
    <w:rsid w:val="005C583C"/>
    <w:rsid w:val="005C75A6"/>
    <w:rsid w:val="005D0E27"/>
    <w:rsid w:val="005D20A0"/>
    <w:rsid w:val="005D7AA1"/>
    <w:rsid w:val="005E495F"/>
    <w:rsid w:val="005F0B1D"/>
    <w:rsid w:val="005F1440"/>
    <w:rsid w:val="005F5A20"/>
    <w:rsid w:val="00600ECA"/>
    <w:rsid w:val="00603F35"/>
    <w:rsid w:val="0060516F"/>
    <w:rsid w:val="006057A1"/>
    <w:rsid w:val="00622E0A"/>
    <w:rsid w:val="006275E7"/>
    <w:rsid w:val="00632F9A"/>
    <w:rsid w:val="00673853"/>
    <w:rsid w:val="006752FD"/>
    <w:rsid w:val="00681078"/>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0642"/>
    <w:rsid w:val="006E1B03"/>
    <w:rsid w:val="006E308F"/>
    <w:rsid w:val="006E6F2D"/>
    <w:rsid w:val="00710256"/>
    <w:rsid w:val="00712862"/>
    <w:rsid w:val="00720E2D"/>
    <w:rsid w:val="007236BF"/>
    <w:rsid w:val="00725FE0"/>
    <w:rsid w:val="00735361"/>
    <w:rsid w:val="007446DC"/>
    <w:rsid w:val="0074486B"/>
    <w:rsid w:val="00744E2A"/>
    <w:rsid w:val="00750A6C"/>
    <w:rsid w:val="007525AD"/>
    <w:rsid w:val="0075332B"/>
    <w:rsid w:val="0075347E"/>
    <w:rsid w:val="00767EFF"/>
    <w:rsid w:val="007741F9"/>
    <w:rsid w:val="0077487D"/>
    <w:rsid w:val="0078033A"/>
    <w:rsid w:val="007816DE"/>
    <w:rsid w:val="00785B88"/>
    <w:rsid w:val="00785DBD"/>
    <w:rsid w:val="007A2741"/>
    <w:rsid w:val="007B4299"/>
    <w:rsid w:val="007B4800"/>
    <w:rsid w:val="007C084A"/>
    <w:rsid w:val="007C0A1D"/>
    <w:rsid w:val="007C14B7"/>
    <w:rsid w:val="007D12C6"/>
    <w:rsid w:val="007D67DF"/>
    <w:rsid w:val="007D74B3"/>
    <w:rsid w:val="007E49F5"/>
    <w:rsid w:val="007E5704"/>
    <w:rsid w:val="008074F0"/>
    <w:rsid w:val="00814472"/>
    <w:rsid w:val="00821E4A"/>
    <w:rsid w:val="008247EC"/>
    <w:rsid w:val="00827465"/>
    <w:rsid w:val="008279B4"/>
    <w:rsid w:val="008315F5"/>
    <w:rsid w:val="00833C05"/>
    <w:rsid w:val="008359C1"/>
    <w:rsid w:val="00843D4C"/>
    <w:rsid w:val="00844109"/>
    <w:rsid w:val="008449B1"/>
    <w:rsid w:val="00847338"/>
    <w:rsid w:val="00850719"/>
    <w:rsid w:val="00853BCA"/>
    <w:rsid w:val="0085505D"/>
    <w:rsid w:val="00860572"/>
    <w:rsid w:val="0086667B"/>
    <w:rsid w:val="008803C2"/>
    <w:rsid w:val="00893305"/>
    <w:rsid w:val="0089618E"/>
    <w:rsid w:val="00897E27"/>
    <w:rsid w:val="008B0D52"/>
    <w:rsid w:val="008B3D56"/>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B2395"/>
    <w:rsid w:val="009B2B53"/>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47BE0"/>
    <w:rsid w:val="00A5352D"/>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27FB"/>
    <w:rsid w:val="00B46BAC"/>
    <w:rsid w:val="00B51258"/>
    <w:rsid w:val="00B5177E"/>
    <w:rsid w:val="00B53782"/>
    <w:rsid w:val="00B66087"/>
    <w:rsid w:val="00B75B51"/>
    <w:rsid w:val="00B86FF1"/>
    <w:rsid w:val="00B90FAF"/>
    <w:rsid w:val="00B93FC8"/>
    <w:rsid w:val="00B95743"/>
    <w:rsid w:val="00BA57FE"/>
    <w:rsid w:val="00BA63E5"/>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46BC3"/>
    <w:rsid w:val="00C52B2E"/>
    <w:rsid w:val="00C63978"/>
    <w:rsid w:val="00C67C25"/>
    <w:rsid w:val="00C7204F"/>
    <w:rsid w:val="00C84A89"/>
    <w:rsid w:val="00CA0557"/>
    <w:rsid w:val="00CA406C"/>
    <w:rsid w:val="00CA6929"/>
    <w:rsid w:val="00CB1232"/>
    <w:rsid w:val="00CC066C"/>
    <w:rsid w:val="00CC0E56"/>
    <w:rsid w:val="00CC41FF"/>
    <w:rsid w:val="00CC6352"/>
    <w:rsid w:val="00CC7BCB"/>
    <w:rsid w:val="00CC7C2D"/>
    <w:rsid w:val="00CD5620"/>
    <w:rsid w:val="00CD63A3"/>
    <w:rsid w:val="00CE4E42"/>
    <w:rsid w:val="00CE6B7F"/>
    <w:rsid w:val="00CE762B"/>
    <w:rsid w:val="00CE78D4"/>
    <w:rsid w:val="00CF205C"/>
    <w:rsid w:val="00D00C09"/>
    <w:rsid w:val="00D031A4"/>
    <w:rsid w:val="00D038A5"/>
    <w:rsid w:val="00D123D8"/>
    <w:rsid w:val="00D21498"/>
    <w:rsid w:val="00D24721"/>
    <w:rsid w:val="00D25FBD"/>
    <w:rsid w:val="00D31CB5"/>
    <w:rsid w:val="00D33174"/>
    <w:rsid w:val="00D33B6E"/>
    <w:rsid w:val="00D37C12"/>
    <w:rsid w:val="00D44257"/>
    <w:rsid w:val="00D47CE7"/>
    <w:rsid w:val="00D5189A"/>
    <w:rsid w:val="00D52D52"/>
    <w:rsid w:val="00D64908"/>
    <w:rsid w:val="00D6543E"/>
    <w:rsid w:val="00D70CB3"/>
    <w:rsid w:val="00D74855"/>
    <w:rsid w:val="00D860B7"/>
    <w:rsid w:val="00DB24DA"/>
    <w:rsid w:val="00DB59A0"/>
    <w:rsid w:val="00DC0936"/>
    <w:rsid w:val="00DC1415"/>
    <w:rsid w:val="00DC3AD6"/>
    <w:rsid w:val="00DC75D5"/>
    <w:rsid w:val="00DD0748"/>
    <w:rsid w:val="00DD2D63"/>
    <w:rsid w:val="00DD433F"/>
    <w:rsid w:val="00DE00A1"/>
    <w:rsid w:val="00DE4918"/>
    <w:rsid w:val="00DF18BE"/>
    <w:rsid w:val="00DF241A"/>
    <w:rsid w:val="00DF24BE"/>
    <w:rsid w:val="00DF7ED1"/>
    <w:rsid w:val="00E00C87"/>
    <w:rsid w:val="00E00DCC"/>
    <w:rsid w:val="00E06118"/>
    <w:rsid w:val="00E07A58"/>
    <w:rsid w:val="00E07EE5"/>
    <w:rsid w:val="00E17D1F"/>
    <w:rsid w:val="00E307C1"/>
    <w:rsid w:val="00E31616"/>
    <w:rsid w:val="00E34011"/>
    <w:rsid w:val="00E51E4B"/>
    <w:rsid w:val="00E53EBF"/>
    <w:rsid w:val="00E62CD3"/>
    <w:rsid w:val="00E74D04"/>
    <w:rsid w:val="00E75C93"/>
    <w:rsid w:val="00E80DA5"/>
    <w:rsid w:val="00E847CC"/>
    <w:rsid w:val="00E8710A"/>
    <w:rsid w:val="00E87DAD"/>
    <w:rsid w:val="00E91B91"/>
    <w:rsid w:val="00EA037F"/>
    <w:rsid w:val="00EA1A87"/>
    <w:rsid w:val="00EB1182"/>
    <w:rsid w:val="00ED04FF"/>
    <w:rsid w:val="00ED1F7A"/>
    <w:rsid w:val="00EE088F"/>
    <w:rsid w:val="00EF3217"/>
    <w:rsid w:val="00EF6290"/>
    <w:rsid w:val="00F01EBC"/>
    <w:rsid w:val="00F10B24"/>
    <w:rsid w:val="00F15669"/>
    <w:rsid w:val="00F2249B"/>
    <w:rsid w:val="00F26964"/>
    <w:rsid w:val="00F34DEB"/>
    <w:rsid w:val="00F475D6"/>
    <w:rsid w:val="00F47BAB"/>
    <w:rsid w:val="00F50283"/>
    <w:rsid w:val="00F5718F"/>
    <w:rsid w:val="00F61499"/>
    <w:rsid w:val="00F63F6A"/>
    <w:rsid w:val="00F661B6"/>
    <w:rsid w:val="00F7058A"/>
    <w:rsid w:val="00F87084"/>
    <w:rsid w:val="00F90202"/>
    <w:rsid w:val="00F91A2B"/>
    <w:rsid w:val="00FA302F"/>
    <w:rsid w:val="00FA6A24"/>
    <w:rsid w:val="00FA7070"/>
    <w:rsid w:val="00FB1C76"/>
    <w:rsid w:val="00FB7E8B"/>
    <w:rsid w:val="00FC5126"/>
    <w:rsid w:val="00FC59AF"/>
    <w:rsid w:val="00FC6517"/>
    <w:rsid w:val="00FD43BC"/>
    <w:rsid w:val="00FE0C5C"/>
    <w:rsid w:val="00FE13A0"/>
    <w:rsid w:val="00FE48C1"/>
    <w:rsid w:val="00FF0320"/>
    <w:rsid w:val="00FF59BD"/>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46333</Words>
  <Characters>26410</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2024-10-15T07:00:00Z</dcterms:created>
  <dcterms:modified xsi:type="dcterms:W3CDTF">2024-10-15T07:00:00Z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