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011D" w14:textId="41428C64" w:rsidR="006D5B5C" w:rsidRPr="00F05018" w:rsidRDefault="00EF32B1" w:rsidP="00F05018">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Rinkos konsultacijos 1</w:t>
      </w:r>
      <w:r w:rsidR="000D5556">
        <w:rPr>
          <w:rFonts w:ascii="Times New Roman" w:eastAsia="Calibri" w:hAnsi="Times New Roman" w:cs="Times New Roman"/>
          <w:color w:val="0070C0"/>
          <w:sz w:val="22"/>
          <w:szCs w:val="22"/>
        </w:rPr>
        <w:t xml:space="preserve"> priedas „Techninė specifikacija“</w:t>
      </w:r>
      <w:bookmarkEnd w:id="0"/>
      <w:bookmarkEnd w:id="1"/>
    </w:p>
    <w:p w14:paraId="5C449FE7" w14:textId="5CC9E5AD" w:rsidR="006D5B5C" w:rsidRDefault="006D5B5C" w:rsidP="000D5556">
      <w:pPr>
        <w:pStyle w:val="Subtitle"/>
        <w:jc w:val="center"/>
        <w:rPr>
          <w:rFonts w:ascii="Times New Roman" w:hAnsi="Times New Roman" w:cs="Times New Roman"/>
          <w:b/>
          <w:color w:val="auto"/>
          <w:sz w:val="22"/>
          <w:szCs w:val="22"/>
        </w:rPr>
      </w:pPr>
      <w:r w:rsidRPr="006D5B5C">
        <w:rPr>
          <w:rFonts w:ascii="Times New Roman" w:hAnsi="Times New Roman" w:cs="Times New Roman"/>
          <w:b/>
          <w:bCs/>
          <w:color w:val="auto"/>
          <w:sz w:val="22"/>
          <w:szCs w:val="22"/>
        </w:rPr>
        <w:t>Garso absorbcijos tyrimo  ir oro pasipriešinimo tyrimo pried</w:t>
      </w:r>
      <w:r>
        <w:rPr>
          <w:rFonts w:ascii="Times New Roman" w:hAnsi="Times New Roman" w:cs="Times New Roman"/>
          <w:b/>
          <w:bCs/>
          <w:color w:val="auto"/>
          <w:sz w:val="22"/>
          <w:szCs w:val="22"/>
        </w:rPr>
        <w:t>ų</w:t>
      </w:r>
      <w:r w:rsidRPr="006D5B5C">
        <w:rPr>
          <w:rFonts w:ascii="Times New Roman" w:hAnsi="Times New Roman" w:cs="Times New Roman"/>
          <w:b/>
          <w:bCs/>
          <w:color w:val="auto"/>
          <w:sz w:val="22"/>
          <w:szCs w:val="22"/>
        </w:rPr>
        <w:t xml:space="preserve"> bei program</w:t>
      </w:r>
      <w:r w:rsidR="00E805DD">
        <w:rPr>
          <w:rFonts w:ascii="Times New Roman" w:hAnsi="Times New Roman" w:cs="Times New Roman"/>
          <w:b/>
          <w:bCs/>
          <w:color w:val="auto"/>
          <w:sz w:val="22"/>
          <w:szCs w:val="22"/>
        </w:rPr>
        <w:t>ų</w:t>
      </w:r>
    </w:p>
    <w:p w14:paraId="76B5934F" w14:textId="1E73D1CE" w:rsidR="000D5556" w:rsidRPr="007935E9" w:rsidRDefault="000D5556" w:rsidP="000D5556">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4294470C" w14:textId="662F3682" w:rsidR="00CD2D18" w:rsidRPr="00F05018" w:rsidRDefault="00CD2D18" w:rsidP="001D4F2C">
      <w:pPr>
        <w:pStyle w:val="ListParagraph"/>
        <w:numPr>
          <w:ilvl w:val="0"/>
          <w:numId w:val="3"/>
        </w:numPr>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Perkančioji organizacija</w:t>
      </w:r>
      <w:r w:rsidRPr="00F05018">
        <w:rPr>
          <w:rFonts w:ascii="Times New Roman" w:hAnsi="Times New Roman" w:cs="Times New Roman"/>
          <w:sz w:val="24"/>
          <w:szCs w:val="24"/>
        </w:rPr>
        <w:t xml:space="preserve"> – VšĮ Vilniaus Gedimino Technikos universitetas (toliau- perkančioji </w:t>
      </w:r>
      <w:r w:rsidR="00F05018">
        <w:rPr>
          <w:rFonts w:ascii="Times New Roman" w:hAnsi="Times New Roman" w:cs="Times New Roman"/>
          <w:sz w:val="24"/>
          <w:szCs w:val="24"/>
        </w:rPr>
        <w:t>o</w:t>
      </w:r>
      <w:r w:rsidRPr="00F05018">
        <w:rPr>
          <w:rFonts w:ascii="Times New Roman" w:hAnsi="Times New Roman" w:cs="Times New Roman"/>
          <w:sz w:val="24"/>
          <w:szCs w:val="24"/>
        </w:rPr>
        <w:t>rganizacija);</w:t>
      </w:r>
    </w:p>
    <w:p w14:paraId="0BFAD98A" w14:textId="5ECD90AA" w:rsidR="000D5556" w:rsidRPr="00F05018" w:rsidRDefault="00CD2D18"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Pirkimo objektas -  </w:t>
      </w:r>
      <w:bookmarkStart w:id="2" w:name="_Hlk214439328"/>
      <w:r w:rsidR="00A57B57" w:rsidRPr="00F05018">
        <w:rPr>
          <w:rFonts w:ascii="Times New Roman" w:hAnsi="Times New Roman" w:cs="Times New Roman"/>
          <w:b/>
          <w:bCs/>
          <w:sz w:val="24"/>
          <w:szCs w:val="24"/>
        </w:rPr>
        <w:t>Garso absorbcijos tyrimo ir oro pasipriešinimo tyrimo priedai bei programos</w:t>
      </w:r>
      <w:r w:rsidR="00DC502F" w:rsidRPr="00F05018">
        <w:rPr>
          <w:rFonts w:ascii="Times New Roman" w:hAnsi="Times New Roman" w:cs="Times New Roman"/>
          <w:b/>
          <w:bCs/>
          <w:sz w:val="24"/>
          <w:szCs w:val="24"/>
        </w:rPr>
        <w:t xml:space="preserve"> </w:t>
      </w:r>
      <w:bookmarkEnd w:id="2"/>
      <w:r w:rsidR="000D5556" w:rsidRPr="00F05018">
        <w:rPr>
          <w:rFonts w:ascii="Times New Roman" w:hAnsi="Times New Roman" w:cs="Times New Roman"/>
          <w:sz w:val="24"/>
          <w:szCs w:val="24"/>
        </w:rPr>
        <w:t xml:space="preserve">(toliau – Įranga/prietaisas). </w:t>
      </w:r>
    </w:p>
    <w:p w14:paraId="79703837" w14:textId="77777777" w:rsidR="00EF5B9B" w:rsidRPr="00F05018" w:rsidRDefault="00EF5B9B"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Įrangos pristatymo vieta</w:t>
      </w:r>
      <w:r w:rsidRPr="00F05018">
        <w:rPr>
          <w:rFonts w:ascii="Times New Roman" w:hAnsi="Times New Roman" w:cs="Times New Roman"/>
          <w:sz w:val="24"/>
          <w:szCs w:val="24"/>
        </w:rPr>
        <w:t xml:space="preserve">  – Saulėtekio al. 11, Vilnius, 10223 Vilniaus m. sav., Lietuva.</w:t>
      </w:r>
    </w:p>
    <w:p w14:paraId="1E1FB106" w14:textId="0E575E50" w:rsidR="00EF5B9B" w:rsidRPr="00F05018" w:rsidRDefault="00EF5B9B" w:rsidP="00253921">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Pristatymo terminai</w:t>
      </w:r>
      <w:r w:rsidRPr="00F05018">
        <w:rPr>
          <w:rFonts w:ascii="Times New Roman" w:hAnsi="Times New Roman" w:cs="Times New Roman"/>
          <w:sz w:val="24"/>
          <w:szCs w:val="24"/>
        </w:rPr>
        <w:t xml:space="preserve"> – </w:t>
      </w:r>
      <w:r w:rsidRPr="00905912">
        <w:rPr>
          <w:rFonts w:ascii="Times New Roman" w:hAnsi="Times New Roman" w:cs="Times New Roman"/>
          <w:b/>
          <w:bCs/>
          <w:sz w:val="24"/>
          <w:szCs w:val="24"/>
        </w:rPr>
        <w:t>ne vėliau kaip per 3 (tris) mėnesius</w:t>
      </w:r>
      <w:r w:rsidRPr="00F05018">
        <w:rPr>
          <w:rFonts w:ascii="Times New Roman" w:hAnsi="Times New Roman" w:cs="Times New Roman"/>
          <w:sz w:val="24"/>
          <w:szCs w:val="24"/>
        </w:rPr>
        <w:t xml:space="preserve"> nuo pirkimo sutarties įsigaliojimo dienos.</w:t>
      </w:r>
      <w:r w:rsidR="00253921" w:rsidRPr="00F05018">
        <w:rPr>
          <w:rFonts w:ascii="Times New Roman" w:hAnsi="Times New Roman" w:cs="Times New Roman"/>
          <w:b/>
          <w:bCs/>
          <w:kern w:val="2"/>
          <w:sz w:val="24"/>
          <w:szCs w:val="24"/>
          <w:lang w:val="en-US"/>
        </w:rPr>
        <w:t xml:space="preserve"> </w:t>
      </w:r>
      <w:r w:rsidR="00253921" w:rsidRPr="00F05018">
        <w:rPr>
          <w:rFonts w:ascii="Times New Roman" w:hAnsi="Times New Roman" w:cs="Times New Roman"/>
          <w:sz w:val="24"/>
          <w:szCs w:val="24"/>
          <w:lang w:val="en-US"/>
        </w:rPr>
        <w:t>Į</w:t>
      </w:r>
      <w:r w:rsidR="00253921" w:rsidRPr="00F05018">
        <w:rPr>
          <w:rFonts w:ascii="Times New Roman" w:hAnsi="Times New Roman" w:cs="Times New Roman"/>
          <w:sz w:val="24"/>
          <w:szCs w:val="24"/>
        </w:rPr>
        <w:t xml:space="preserve"> šį terminą </w:t>
      </w:r>
      <w:r w:rsidR="00E805DD" w:rsidRPr="00F05018">
        <w:rPr>
          <w:rFonts w:ascii="Times New Roman" w:hAnsi="Times New Roman" w:cs="Times New Roman"/>
          <w:sz w:val="24"/>
          <w:szCs w:val="24"/>
        </w:rPr>
        <w:t xml:space="preserve">turi būti </w:t>
      </w:r>
      <w:r w:rsidR="00253921" w:rsidRPr="00F05018">
        <w:rPr>
          <w:rFonts w:ascii="Times New Roman" w:hAnsi="Times New Roman" w:cs="Times New Roman"/>
          <w:sz w:val="24"/>
          <w:szCs w:val="24"/>
        </w:rPr>
        <w:t>įskaičiuotas Įrangos paruošimas darbui (montavimas,</w:t>
      </w:r>
      <w:r w:rsidR="00E805DD" w:rsidRPr="00F05018">
        <w:rPr>
          <w:rFonts w:ascii="Times New Roman" w:hAnsi="Times New Roman" w:cs="Times New Roman"/>
          <w:sz w:val="24"/>
          <w:szCs w:val="24"/>
        </w:rPr>
        <w:t xml:space="preserve"> </w:t>
      </w:r>
      <w:r w:rsidR="00CA5CD7" w:rsidRPr="00F05018">
        <w:rPr>
          <w:rFonts w:ascii="Times New Roman" w:hAnsi="Times New Roman" w:cs="Times New Roman"/>
          <w:sz w:val="24"/>
          <w:szCs w:val="24"/>
        </w:rPr>
        <w:t>Į</w:t>
      </w:r>
      <w:r w:rsidR="00E805DD" w:rsidRPr="00F05018">
        <w:rPr>
          <w:rFonts w:ascii="Times New Roman" w:hAnsi="Times New Roman" w:cs="Times New Roman"/>
          <w:sz w:val="24"/>
          <w:szCs w:val="24"/>
        </w:rPr>
        <w:t>rangos paleidimas ir</w:t>
      </w:r>
      <w:r w:rsidR="00253921" w:rsidRPr="00F05018">
        <w:rPr>
          <w:rFonts w:ascii="Times New Roman" w:hAnsi="Times New Roman" w:cs="Times New Roman"/>
          <w:sz w:val="24"/>
          <w:szCs w:val="24"/>
        </w:rPr>
        <w:t xml:space="preserve"> derinimas, </w:t>
      </w:r>
      <w:r w:rsidR="00E805DD" w:rsidRPr="00F05018">
        <w:rPr>
          <w:rFonts w:ascii="Times New Roman" w:hAnsi="Times New Roman" w:cs="Times New Roman"/>
          <w:sz w:val="24"/>
          <w:szCs w:val="24"/>
        </w:rPr>
        <w:t xml:space="preserve">elektros tiekimo kabelių bei duomenų perdavimo kabelių pajungimas, Įrangos kalibravimas ir duomenų perdavimo, valdymo bei vizualizacijos funkcionalumo patikrinimas, </w:t>
      </w:r>
      <w:r w:rsidR="00253921" w:rsidRPr="00F05018">
        <w:rPr>
          <w:rFonts w:ascii="Times New Roman" w:hAnsi="Times New Roman" w:cs="Times New Roman"/>
          <w:sz w:val="24"/>
          <w:szCs w:val="24"/>
        </w:rPr>
        <w:t>technologinio valdymo programų, valdiklių ir programinės įrangos diegimas bei ne mažiau kaip 3 (trijų) perkančiosios organizacijos darbuotojų apmokymas darbui su įranga).</w:t>
      </w:r>
      <w:r w:rsidR="00905912" w:rsidRPr="00905912">
        <w:rPr>
          <w:rFonts w:ascii="Times New Roman" w:hAnsi="Times New Roman" w:cs="Times New Roman"/>
          <w:sz w:val="24"/>
          <w:szCs w:val="24"/>
        </w:rPr>
        <w:t xml:space="preserve"> </w:t>
      </w:r>
    </w:p>
    <w:p w14:paraId="63552856" w14:textId="77777777" w:rsidR="00F54B68" w:rsidRPr="00F05018" w:rsidRDefault="00F54B68"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Perkamas kiekis</w:t>
      </w:r>
      <w:r w:rsidRPr="00F05018">
        <w:rPr>
          <w:rFonts w:ascii="Times New Roman" w:hAnsi="Times New Roman" w:cs="Times New Roman"/>
          <w:sz w:val="24"/>
          <w:szCs w:val="24"/>
        </w:rPr>
        <w:t>:</w:t>
      </w:r>
    </w:p>
    <w:p w14:paraId="72704720"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493D53F3"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7E06ABE4"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6D4226ED"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28E0BF33"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299C3287" w14:textId="1AF47FAB" w:rsidR="00F54B68" w:rsidRPr="00F05018" w:rsidRDefault="00F54B68" w:rsidP="00F54B68">
      <w:pPr>
        <w:pStyle w:val="ListParagraph"/>
        <w:numPr>
          <w:ilvl w:val="1"/>
          <w:numId w:val="5"/>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Garso absorbcijos tyrimo prieda</w:t>
      </w:r>
      <w:r w:rsidR="00253921" w:rsidRPr="00F05018">
        <w:rPr>
          <w:rFonts w:ascii="Times New Roman" w:hAnsi="Times New Roman" w:cs="Times New Roman"/>
          <w:sz w:val="24"/>
          <w:szCs w:val="24"/>
        </w:rPr>
        <w:t>s ir programa</w:t>
      </w:r>
      <w:r w:rsidRPr="00F05018">
        <w:rPr>
          <w:rFonts w:ascii="Times New Roman" w:hAnsi="Times New Roman" w:cs="Times New Roman"/>
          <w:sz w:val="24"/>
          <w:szCs w:val="24"/>
        </w:rPr>
        <w:t xml:space="preserve"> – 1 </w:t>
      </w:r>
      <w:proofErr w:type="spellStart"/>
      <w:r w:rsidRPr="00F05018">
        <w:rPr>
          <w:rFonts w:ascii="Times New Roman" w:hAnsi="Times New Roman" w:cs="Times New Roman"/>
          <w:sz w:val="24"/>
          <w:szCs w:val="24"/>
        </w:rPr>
        <w:t>kompl</w:t>
      </w:r>
      <w:proofErr w:type="spellEnd"/>
      <w:r w:rsidRPr="00F05018">
        <w:rPr>
          <w:rFonts w:ascii="Times New Roman" w:hAnsi="Times New Roman" w:cs="Times New Roman"/>
          <w:sz w:val="24"/>
          <w:szCs w:val="24"/>
        </w:rPr>
        <w:t>.</w:t>
      </w:r>
    </w:p>
    <w:p w14:paraId="391580F4" w14:textId="165C23C0" w:rsidR="00F54B68" w:rsidRPr="00F05018" w:rsidRDefault="00F54B68" w:rsidP="00F54B68">
      <w:pPr>
        <w:pStyle w:val="ListParagraph"/>
        <w:numPr>
          <w:ilvl w:val="1"/>
          <w:numId w:val="5"/>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Oro pasipriešinimo tyrimo priedas</w:t>
      </w:r>
      <w:r w:rsidR="00253921" w:rsidRPr="00F05018">
        <w:rPr>
          <w:rFonts w:ascii="Times New Roman" w:hAnsi="Times New Roman" w:cs="Times New Roman"/>
          <w:sz w:val="24"/>
          <w:szCs w:val="24"/>
        </w:rPr>
        <w:t xml:space="preserve"> ir programa</w:t>
      </w:r>
      <w:r w:rsidR="007D7A70">
        <w:rPr>
          <w:rFonts w:ascii="Times New Roman" w:hAnsi="Times New Roman" w:cs="Times New Roman"/>
          <w:sz w:val="24"/>
          <w:szCs w:val="24"/>
        </w:rPr>
        <w:t xml:space="preserve"> –</w:t>
      </w:r>
      <w:r w:rsidRPr="00F05018">
        <w:rPr>
          <w:rFonts w:ascii="Times New Roman" w:hAnsi="Times New Roman" w:cs="Times New Roman"/>
          <w:sz w:val="24"/>
          <w:szCs w:val="24"/>
        </w:rPr>
        <w:t xml:space="preserve"> 1 </w:t>
      </w:r>
      <w:proofErr w:type="spellStart"/>
      <w:r w:rsidRPr="00F05018">
        <w:rPr>
          <w:rFonts w:ascii="Times New Roman" w:hAnsi="Times New Roman" w:cs="Times New Roman"/>
          <w:sz w:val="24"/>
          <w:szCs w:val="24"/>
        </w:rPr>
        <w:t>kompl</w:t>
      </w:r>
      <w:proofErr w:type="spellEnd"/>
      <w:r w:rsidRPr="00F05018">
        <w:rPr>
          <w:rFonts w:ascii="Times New Roman" w:hAnsi="Times New Roman" w:cs="Times New Roman"/>
          <w:sz w:val="24"/>
          <w:szCs w:val="24"/>
        </w:rPr>
        <w:t>.</w:t>
      </w:r>
    </w:p>
    <w:p w14:paraId="317838DC" w14:textId="3473626B" w:rsidR="000D5556" w:rsidRPr="00F05018" w:rsidRDefault="000572DB" w:rsidP="00F54B68">
      <w:pPr>
        <w:pStyle w:val="ListParagraph"/>
        <w:numPr>
          <w:ilvl w:val="0"/>
          <w:numId w:val="3"/>
        </w:numPr>
        <w:tabs>
          <w:tab w:val="left" w:pos="426"/>
        </w:tabs>
        <w:spacing w:after="0"/>
        <w:ind w:left="0" w:firstLine="567"/>
        <w:jc w:val="both"/>
        <w:rPr>
          <w:rFonts w:ascii="Times New Roman" w:hAnsi="Times New Roman" w:cs="Times New Roman"/>
          <w:color w:val="FF0000"/>
          <w:sz w:val="24"/>
          <w:szCs w:val="24"/>
          <w:u w:val="single"/>
        </w:rPr>
      </w:pPr>
      <w:r w:rsidRPr="00F05018">
        <w:rPr>
          <w:rFonts w:ascii="Times New Roman" w:hAnsi="Times New Roman" w:cs="Times New Roman"/>
          <w:sz w:val="24"/>
          <w:szCs w:val="24"/>
        </w:rPr>
        <w:t>Įranga perkama kartu su jos eksploatacijos vietoje atliekamu montavimu, derinimu, technologinio valdymo programų, valdiklių ir programinės įrangos įdiegimu.</w:t>
      </w:r>
    </w:p>
    <w:p w14:paraId="6C2A0C76" w14:textId="66560A73" w:rsidR="000D5556" w:rsidRPr="00F05018" w:rsidRDefault="000D5556" w:rsidP="00F54B68">
      <w:pPr>
        <w:pStyle w:val="ListParagraph"/>
        <w:numPr>
          <w:ilvl w:val="0"/>
          <w:numId w:val="3"/>
        </w:numPr>
        <w:tabs>
          <w:tab w:val="left" w:pos="426"/>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Tiekėjo pristatoma Įranga turi būti </w:t>
      </w:r>
      <w:proofErr w:type="spellStart"/>
      <w:r w:rsidRPr="00F05018">
        <w:rPr>
          <w:rFonts w:ascii="Times New Roman" w:hAnsi="Times New Roman" w:cs="Times New Roman"/>
          <w:sz w:val="24"/>
          <w:szCs w:val="24"/>
        </w:rPr>
        <w:t>gamykliškai</w:t>
      </w:r>
      <w:proofErr w:type="spellEnd"/>
      <w:r w:rsidRPr="00F05018">
        <w:rPr>
          <w:rFonts w:ascii="Times New Roman" w:hAnsi="Times New Roman" w:cs="Times New Roman"/>
          <w:sz w:val="24"/>
          <w:szCs w:val="24"/>
        </w:rPr>
        <w:t xml:space="preserve"> nauja „</w:t>
      </w:r>
      <w:proofErr w:type="spellStart"/>
      <w:r w:rsidRPr="00F05018">
        <w:rPr>
          <w:rFonts w:ascii="Times New Roman" w:hAnsi="Times New Roman" w:cs="Times New Roman"/>
          <w:sz w:val="24"/>
          <w:szCs w:val="24"/>
        </w:rPr>
        <w:t>brand</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new</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gamykliškai</w:t>
      </w:r>
      <w:proofErr w:type="spellEnd"/>
      <w:r w:rsidRPr="00F05018">
        <w:rPr>
          <w:rFonts w:ascii="Times New Roman" w:hAnsi="Times New Roman" w:cs="Times New Roman"/>
          <w:sz w:val="24"/>
          <w:szCs w:val="24"/>
        </w:rPr>
        <w:t xml:space="preserve"> atnaujinti „</w:t>
      </w:r>
      <w:proofErr w:type="spellStart"/>
      <w:r w:rsidRPr="00F05018">
        <w:rPr>
          <w:rFonts w:ascii="Times New Roman" w:hAnsi="Times New Roman" w:cs="Times New Roman"/>
          <w:sz w:val="24"/>
          <w:szCs w:val="24"/>
        </w:rPr>
        <w:t>renew</w:t>
      </w:r>
      <w:proofErr w:type="spellEnd"/>
      <w:r w:rsidRPr="00F05018">
        <w:rPr>
          <w:rFonts w:ascii="Times New Roman" w:hAnsi="Times New Roman" w:cs="Times New Roman"/>
          <w:sz w:val="24"/>
          <w:szCs w:val="24"/>
        </w:rPr>
        <w:t>“/„</w:t>
      </w:r>
      <w:proofErr w:type="spellStart"/>
      <w:r w:rsidRPr="00F05018">
        <w:rPr>
          <w:rFonts w:ascii="Times New Roman" w:hAnsi="Times New Roman" w:cs="Times New Roman"/>
          <w:sz w:val="24"/>
          <w:szCs w:val="24"/>
        </w:rPr>
        <w:t>refurbished</w:t>
      </w:r>
      <w:proofErr w:type="spellEnd"/>
      <w:r w:rsidRPr="00F05018">
        <w:rPr>
          <w:rFonts w:ascii="Times New Roman" w:hAnsi="Times New Roman" w:cs="Times New Roman"/>
          <w:sz w:val="24"/>
          <w:szCs w:val="24"/>
        </w:rPr>
        <w:t xml:space="preserve">“ komponentai neleistini. Įranga turi atitikti šioje Techninėje specifikacijoje nustatytus minimalius / būtinus reikalavimus </w:t>
      </w:r>
      <w:r w:rsidRPr="00F05018">
        <w:rPr>
          <w:rFonts w:ascii="Times New Roman" w:hAnsi="Times New Roman" w:cs="Times New Roman"/>
          <w:i/>
          <w:iCs/>
          <w:sz w:val="24"/>
          <w:szCs w:val="24"/>
        </w:rPr>
        <w:t>(</w:t>
      </w:r>
      <w:r w:rsidR="00CD2D18" w:rsidRPr="00F05018">
        <w:rPr>
          <w:rFonts w:ascii="Times New Roman" w:hAnsi="Times New Roman" w:cs="Times New Roman"/>
          <w:i/>
          <w:iCs/>
          <w:sz w:val="24"/>
          <w:szCs w:val="24"/>
        </w:rPr>
        <w:t xml:space="preserve">1 lentelė. </w:t>
      </w:r>
      <w:r w:rsidRPr="00F05018">
        <w:rPr>
          <w:rFonts w:ascii="Times New Roman" w:hAnsi="Times New Roman" w:cs="Times New Roman"/>
          <w:i/>
          <w:iCs/>
          <w:sz w:val="24"/>
          <w:szCs w:val="24"/>
        </w:rPr>
        <w:t>Reikalaujamos techninės charakteristikos/parametrai ir kiti reikalavimai</w:t>
      </w:r>
      <w:r w:rsidR="00F53AD8" w:rsidRPr="00F05018">
        <w:rPr>
          <w:rFonts w:ascii="Times New Roman" w:hAnsi="Times New Roman" w:cs="Times New Roman"/>
          <w:i/>
          <w:iCs/>
          <w:sz w:val="24"/>
          <w:szCs w:val="24"/>
        </w:rPr>
        <w:t xml:space="preserve"> garso absorbcijos tyrimo priedui ir programai ir 2 lentelė.</w:t>
      </w:r>
      <w:r w:rsidR="00F53AD8" w:rsidRPr="00F05018">
        <w:rPr>
          <w:rFonts w:ascii="Times New Roman" w:hAnsi="Times New Roman" w:cs="Times New Roman"/>
          <w:sz w:val="24"/>
          <w:szCs w:val="24"/>
        </w:rPr>
        <w:t xml:space="preserve"> </w:t>
      </w:r>
      <w:r w:rsidR="00F53AD8" w:rsidRPr="00F05018">
        <w:rPr>
          <w:rFonts w:ascii="Times New Roman" w:hAnsi="Times New Roman" w:cs="Times New Roman"/>
          <w:i/>
          <w:iCs/>
          <w:sz w:val="24"/>
          <w:szCs w:val="24"/>
        </w:rPr>
        <w:t>Reikalaujamos techninės charakteristikos/parametrai ir kiti reikalavimai oro pasipriešinimo tyrimo priedui</w:t>
      </w:r>
      <w:r w:rsidR="00253921" w:rsidRPr="00F05018">
        <w:rPr>
          <w:rFonts w:ascii="Times New Roman" w:hAnsi="Times New Roman" w:cs="Times New Roman"/>
          <w:i/>
          <w:iCs/>
          <w:sz w:val="24"/>
          <w:szCs w:val="24"/>
        </w:rPr>
        <w:t xml:space="preserve"> </w:t>
      </w:r>
      <w:r w:rsidR="00F53AD8" w:rsidRPr="00F05018">
        <w:rPr>
          <w:rFonts w:ascii="Times New Roman" w:hAnsi="Times New Roman" w:cs="Times New Roman"/>
          <w:i/>
          <w:iCs/>
          <w:sz w:val="24"/>
          <w:szCs w:val="24"/>
        </w:rPr>
        <w:t>ir</w:t>
      </w:r>
      <w:r w:rsidR="00253921" w:rsidRPr="00F05018">
        <w:rPr>
          <w:rFonts w:ascii="Times New Roman" w:hAnsi="Times New Roman" w:cs="Times New Roman"/>
          <w:i/>
          <w:iCs/>
          <w:sz w:val="24"/>
          <w:szCs w:val="24"/>
        </w:rPr>
        <w:t xml:space="preserve"> </w:t>
      </w:r>
      <w:r w:rsidR="00F53AD8" w:rsidRPr="00F05018">
        <w:rPr>
          <w:rFonts w:ascii="Times New Roman" w:hAnsi="Times New Roman" w:cs="Times New Roman"/>
          <w:i/>
          <w:iCs/>
          <w:sz w:val="24"/>
          <w:szCs w:val="24"/>
        </w:rPr>
        <w:t xml:space="preserve">programai </w:t>
      </w:r>
      <w:r w:rsidRPr="00F05018">
        <w:rPr>
          <w:rFonts w:ascii="Times New Roman" w:hAnsi="Times New Roman" w:cs="Times New Roman"/>
          <w:i/>
          <w:iCs/>
          <w:sz w:val="24"/>
          <w:szCs w:val="24"/>
        </w:rPr>
        <w:t>)</w:t>
      </w:r>
      <w:r w:rsidRPr="00F05018">
        <w:rPr>
          <w:rFonts w:ascii="Times New Roman" w:hAnsi="Times New Roman" w:cs="Times New Roman"/>
          <w:sz w:val="24"/>
          <w:szCs w:val="24"/>
        </w:rPr>
        <w:t>.</w:t>
      </w:r>
    </w:p>
    <w:p w14:paraId="6B3F0FDE" w14:textId="21D6699D" w:rsidR="00EF5B9B" w:rsidRPr="00F05018" w:rsidRDefault="000572DB" w:rsidP="00F54B68">
      <w:pPr>
        <w:pStyle w:val="ListParagraph"/>
        <w:numPr>
          <w:ilvl w:val="0"/>
          <w:numId w:val="3"/>
        </w:numPr>
        <w:tabs>
          <w:tab w:val="left" w:pos="567"/>
        </w:tabs>
        <w:spacing w:after="0"/>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Tiekėjas savo lėšomis, transportu ir jėgomis privalo pristatyti Įrangą į VILNIUS TECH, ją išpakuoti, sumontuoti, atlikti Įrangos paleidimą ir derinimą, pajungti elektros tiekimo bei duomenų perdavimo kabelius, atlikti Įrangos kalibravimą ir patikrinti duomenų perdavimo, valdymo bei vizualizacijos funkcionalumą. Į pasiūlymo kainą turi būti įskaičiuotos visos reikalingos medžiagos (kabelinės trasos, kabeliai, gofrai, papildomos medžiagos, reikalingos sistemai pajungti), transporto išlaidos bei ne mažiau kaip 3 (trijų) perkančiosios organizacijos darbuotojų apmokymas darbui su įranga</w:t>
      </w:r>
      <w:r w:rsidR="00CA5CD7" w:rsidRPr="00F05018">
        <w:rPr>
          <w:rFonts w:ascii="Times New Roman" w:hAnsi="Times New Roman" w:cs="Times New Roman"/>
          <w:sz w:val="24"/>
          <w:szCs w:val="24"/>
        </w:rPr>
        <w:t>. Darbuotojų apmokymai turi būti</w:t>
      </w:r>
      <w:r w:rsidR="00E805DD" w:rsidRPr="00F05018">
        <w:rPr>
          <w:rFonts w:ascii="Times New Roman" w:hAnsi="Times New Roman" w:cs="Times New Roman"/>
          <w:sz w:val="24"/>
          <w:szCs w:val="24"/>
        </w:rPr>
        <w:t xml:space="preserve"> ne trumpesn</w:t>
      </w:r>
      <w:r w:rsidR="00CA5CD7" w:rsidRPr="00F05018">
        <w:rPr>
          <w:rFonts w:ascii="Times New Roman" w:hAnsi="Times New Roman" w:cs="Times New Roman"/>
          <w:sz w:val="24"/>
          <w:szCs w:val="24"/>
        </w:rPr>
        <w:t>ė</w:t>
      </w:r>
      <w:r w:rsidR="00B90DE0">
        <w:rPr>
          <w:rFonts w:ascii="Times New Roman" w:hAnsi="Times New Roman" w:cs="Times New Roman"/>
          <w:sz w:val="24"/>
          <w:szCs w:val="24"/>
        </w:rPr>
        <w:t>s</w:t>
      </w:r>
      <w:r w:rsidR="00E805DD" w:rsidRPr="00F05018">
        <w:rPr>
          <w:rFonts w:ascii="Times New Roman" w:hAnsi="Times New Roman" w:cs="Times New Roman"/>
          <w:sz w:val="24"/>
          <w:szCs w:val="24"/>
        </w:rPr>
        <w:t xml:space="preserve"> kaip </w:t>
      </w:r>
      <w:r w:rsidR="001E6B80">
        <w:rPr>
          <w:rFonts w:ascii="Times New Roman" w:hAnsi="Times New Roman" w:cs="Times New Roman"/>
          <w:sz w:val="24"/>
          <w:szCs w:val="24"/>
        </w:rPr>
        <w:t>4</w:t>
      </w:r>
      <w:r w:rsidR="00E805DD" w:rsidRPr="00F05018">
        <w:rPr>
          <w:rFonts w:ascii="Times New Roman" w:hAnsi="Times New Roman" w:cs="Times New Roman"/>
          <w:sz w:val="24"/>
          <w:szCs w:val="24"/>
        </w:rPr>
        <w:t xml:space="preserve"> akad. val. </w:t>
      </w:r>
      <w:r w:rsidR="00CA5CD7" w:rsidRPr="00F05018">
        <w:rPr>
          <w:rFonts w:ascii="Times New Roman" w:hAnsi="Times New Roman" w:cs="Times New Roman"/>
          <w:sz w:val="24"/>
          <w:szCs w:val="24"/>
        </w:rPr>
        <w:t>trukmės.</w:t>
      </w:r>
    </w:p>
    <w:p w14:paraId="20D7DD1C" w14:textId="3C5DD70E" w:rsidR="00F54B68" w:rsidRPr="00F05018" w:rsidRDefault="00F54B68" w:rsidP="00F54B68">
      <w:pPr>
        <w:pStyle w:val="ListParagraph"/>
        <w:numPr>
          <w:ilvl w:val="0"/>
          <w:numId w:val="3"/>
        </w:numPr>
        <w:tabs>
          <w:tab w:val="left" w:pos="567"/>
        </w:tabs>
        <w:spacing w:after="0"/>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Siūlomi garso absorbcijos tyrimo ir oro pasipriešinimo tyrimo priedai turi būti visiškai suderinam</w:t>
      </w:r>
      <w:r w:rsidR="00A65F5F">
        <w:rPr>
          <w:rFonts w:ascii="Times New Roman" w:hAnsi="Times New Roman" w:cs="Times New Roman"/>
          <w:sz w:val="24"/>
          <w:szCs w:val="24"/>
        </w:rPr>
        <w:t>i</w:t>
      </w:r>
      <w:r w:rsidRPr="00F05018">
        <w:rPr>
          <w:rFonts w:ascii="Times New Roman" w:hAnsi="Times New Roman" w:cs="Times New Roman"/>
          <w:sz w:val="24"/>
          <w:szCs w:val="24"/>
        </w:rPr>
        <w:t xml:space="preserve"> su šiuo metu perkančiosios organizacijos naudojam</w:t>
      </w:r>
      <w:r w:rsidR="00CA5CD7" w:rsidRPr="00F05018">
        <w:rPr>
          <w:rFonts w:ascii="Times New Roman" w:hAnsi="Times New Roman" w:cs="Times New Roman"/>
          <w:sz w:val="24"/>
          <w:szCs w:val="24"/>
        </w:rPr>
        <w:t>a</w:t>
      </w:r>
      <w:r w:rsidRPr="00F05018">
        <w:rPr>
          <w:rFonts w:ascii="Times New Roman" w:hAnsi="Times New Roman" w:cs="Times New Roman"/>
          <w:sz w:val="24"/>
          <w:szCs w:val="24"/>
        </w:rPr>
        <w:t xml:space="preserve"> </w:t>
      </w:r>
      <w:bookmarkStart w:id="3" w:name="_Hlk207959699"/>
      <w:r w:rsidR="00E23CA3">
        <w:rPr>
          <w:rFonts w:ascii="Times New Roman" w:hAnsi="Times New Roman" w:cs="Times New Roman"/>
          <w:sz w:val="24"/>
          <w:szCs w:val="24"/>
        </w:rPr>
        <w:t>AED</w:t>
      </w:r>
      <w:r w:rsidR="00E23CA3" w:rsidRPr="00F05018">
        <w:rPr>
          <w:rFonts w:ascii="Times New Roman" w:hAnsi="Times New Roman" w:cs="Times New Roman"/>
          <w:sz w:val="24"/>
          <w:szCs w:val="24"/>
        </w:rPr>
        <w:t xml:space="preserve"> </w:t>
      </w:r>
      <w:proofErr w:type="spellStart"/>
      <w:r w:rsidR="00321D35" w:rsidRPr="00F05018">
        <w:rPr>
          <w:rFonts w:ascii="Times New Roman" w:hAnsi="Times New Roman" w:cs="Times New Roman"/>
          <w:sz w:val="24"/>
          <w:szCs w:val="24"/>
        </w:rPr>
        <w:t>AcoustiTube</w:t>
      </w:r>
      <w:proofErr w:type="spellEnd"/>
      <w:r w:rsidR="00932DA4">
        <w:rPr>
          <w:rFonts w:ascii="Times New Roman" w:hAnsi="Times New Roman" w:cs="Times New Roman"/>
          <w:sz w:val="24"/>
          <w:szCs w:val="24"/>
        </w:rPr>
        <w:t xml:space="preserve"> (Turimi komponentai: 801306.8; 801025.8; 801026.6; 800918.4; 800920.7; 800819.1; 800883.3; </w:t>
      </w:r>
      <w:proofErr w:type="spellStart"/>
      <w:r w:rsidR="00932DA4">
        <w:rPr>
          <w:rFonts w:ascii="Times New Roman" w:hAnsi="Times New Roman" w:cs="Times New Roman"/>
          <w:sz w:val="24"/>
          <w:szCs w:val="24"/>
        </w:rPr>
        <w:t>Microtech</w:t>
      </w:r>
      <w:proofErr w:type="spellEnd"/>
      <w:r w:rsidR="00932DA4">
        <w:rPr>
          <w:rFonts w:ascii="Times New Roman" w:hAnsi="Times New Roman" w:cs="Times New Roman"/>
          <w:sz w:val="24"/>
          <w:szCs w:val="24"/>
        </w:rPr>
        <w:t xml:space="preserve"> mikrofonai; </w:t>
      </w:r>
      <w:proofErr w:type="spellStart"/>
      <w:r w:rsidR="00932DA4">
        <w:rPr>
          <w:rFonts w:ascii="Times New Roman" w:hAnsi="Times New Roman" w:cs="Times New Roman"/>
          <w:sz w:val="24"/>
          <w:szCs w:val="24"/>
        </w:rPr>
        <w:t>Sinus</w:t>
      </w:r>
      <w:proofErr w:type="spellEnd"/>
      <w:r w:rsidR="00932DA4">
        <w:rPr>
          <w:rFonts w:ascii="Times New Roman" w:hAnsi="Times New Roman" w:cs="Times New Roman"/>
          <w:sz w:val="24"/>
          <w:szCs w:val="24"/>
        </w:rPr>
        <w:t xml:space="preserve"> </w:t>
      </w:r>
      <w:proofErr w:type="spellStart"/>
      <w:r w:rsidR="00932DA4">
        <w:rPr>
          <w:rFonts w:ascii="Times New Roman" w:hAnsi="Times New Roman" w:cs="Times New Roman"/>
          <w:sz w:val="24"/>
          <w:szCs w:val="24"/>
        </w:rPr>
        <w:t>Apollo</w:t>
      </w:r>
      <w:proofErr w:type="spellEnd"/>
      <w:r w:rsidR="00932DA4">
        <w:rPr>
          <w:rFonts w:ascii="Times New Roman" w:hAnsi="Times New Roman" w:cs="Times New Roman"/>
          <w:sz w:val="24"/>
          <w:szCs w:val="24"/>
        </w:rPr>
        <w:t xml:space="preserve"> </w:t>
      </w:r>
      <w:proofErr w:type="spellStart"/>
      <w:r w:rsidR="00932DA4">
        <w:rPr>
          <w:rFonts w:ascii="Times New Roman" w:hAnsi="Times New Roman" w:cs="Times New Roman"/>
          <w:sz w:val="24"/>
          <w:szCs w:val="24"/>
        </w:rPr>
        <w:t>light</w:t>
      </w:r>
      <w:proofErr w:type="spellEnd"/>
      <w:r w:rsidR="00932DA4">
        <w:rPr>
          <w:rFonts w:ascii="Times New Roman" w:hAnsi="Times New Roman" w:cs="Times New Roman"/>
          <w:sz w:val="24"/>
          <w:szCs w:val="24"/>
        </w:rPr>
        <w:t xml:space="preserve"> garso plokštė) </w:t>
      </w:r>
      <w:r w:rsidR="00E23CA3">
        <w:rPr>
          <w:rFonts w:ascii="Times New Roman" w:hAnsi="Times New Roman" w:cs="Times New Roman"/>
          <w:sz w:val="24"/>
          <w:szCs w:val="24"/>
        </w:rPr>
        <w:t xml:space="preserve">ir </w:t>
      </w:r>
      <w:bookmarkStart w:id="4" w:name="_Hlk219718454"/>
      <w:r w:rsidR="00E23CA3">
        <w:rPr>
          <w:rFonts w:ascii="Times New Roman" w:hAnsi="Times New Roman" w:cs="Times New Roman"/>
          <w:sz w:val="24"/>
          <w:szCs w:val="24"/>
        </w:rPr>
        <w:t xml:space="preserve">AED </w:t>
      </w:r>
      <w:proofErr w:type="spellStart"/>
      <w:r w:rsidR="00E23CA3">
        <w:rPr>
          <w:rFonts w:ascii="Times New Roman" w:hAnsi="Times New Roman" w:cs="Times New Roman"/>
          <w:sz w:val="24"/>
          <w:szCs w:val="24"/>
        </w:rPr>
        <w:t>AcoustiFlow</w:t>
      </w:r>
      <w:proofErr w:type="spellEnd"/>
      <w:r w:rsidR="00546A64">
        <w:rPr>
          <w:rFonts w:ascii="Times New Roman" w:hAnsi="Times New Roman" w:cs="Times New Roman"/>
          <w:sz w:val="24"/>
          <w:szCs w:val="24"/>
        </w:rPr>
        <w:t xml:space="preserve"> </w:t>
      </w:r>
      <w:bookmarkEnd w:id="4"/>
      <w:r w:rsidR="00546A64">
        <w:rPr>
          <w:rFonts w:ascii="Times New Roman" w:hAnsi="Times New Roman" w:cs="Times New Roman"/>
          <w:sz w:val="24"/>
          <w:szCs w:val="24"/>
        </w:rPr>
        <w:t xml:space="preserve">(Turimi komponentai: </w:t>
      </w:r>
      <w:proofErr w:type="spellStart"/>
      <w:r w:rsidR="00546A64" w:rsidRPr="00546A64">
        <w:rPr>
          <w:rFonts w:ascii="Times New Roman" w:hAnsi="Times New Roman" w:cs="Times New Roman"/>
          <w:sz w:val="24"/>
          <w:szCs w:val="24"/>
        </w:rPr>
        <w:t>cylindrical</w:t>
      </w:r>
      <w:proofErr w:type="spellEnd"/>
      <w:r w:rsidR="00546A64" w:rsidRPr="00546A64">
        <w:rPr>
          <w:rFonts w:ascii="Times New Roman" w:hAnsi="Times New Roman" w:cs="Times New Roman"/>
          <w:sz w:val="24"/>
          <w:szCs w:val="24"/>
        </w:rPr>
        <w:t xml:space="preserve"> </w:t>
      </w:r>
      <w:proofErr w:type="spellStart"/>
      <w:r w:rsidR="00546A64" w:rsidRPr="00546A64">
        <w:rPr>
          <w:rFonts w:ascii="Times New Roman" w:hAnsi="Times New Roman" w:cs="Times New Roman"/>
          <w:sz w:val="24"/>
          <w:szCs w:val="24"/>
        </w:rPr>
        <w:t>specimen</w:t>
      </w:r>
      <w:proofErr w:type="spellEnd"/>
      <w:r w:rsidR="00546A64" w:rsidRPr="00546A64">
        <w:rPr>
          <w:rFonts w:ascii="Times New Roman" w:hAnsi="Times New Roman" w:cs="Times New Roman"/>
          <w:sz w:val="24"/>
          <w:szCs w:val="24"/>
        </w:rPr>
        <w:t xml:space="preserve"> </w:t>
      </w:r>
      <w:proofErr w:type="spellStart"/>
      <w:r w:rsidR="00546A64" w:rsidRPr="00546A64">
        <w:rPr>
          <w:rFonts w:ascii="Times New Roman" w:hAnsi="Times New Roman" w:cs="Times New Roman"/>
          <w:sz w:val="24"/>
          <w:szCs w:val="24"/>
        </w:rPr>
        <w:t>holder</w:t>
      </w:r>
      <w:proofErr w:type="spellEnd"/>
      <w:r w:rsidR="00546A64" w:rsidRPr="00546A64">
        <w:rPr>
          <w:rFonts w:ascii="Times New Roman" w:hAnsi="Times New Roman" w:cs="Times New Roman"/>
          <w:sz w:val="24"/>
          <w:szCs w:val="24"/>
        </w:rPr>
        <w:t xml:space="preserve">, </w:t>
      </w:r>
      <w:proofErr w:type="spellStart"/>
      <w:r w:rsidR="00546A64" w:rsidRPr="00546A64">
        <w:rPr>
          <w:rFonts w:ascii="Times New Roman" w:hAnsi="Times New Roman" w:cs="Times New Roman"/>
          <w:sz w:val="24"/>
          <w:szCs w:val="24"/>
        </w:rPr>
        <w:t>inner</w:t>
      </w:r>
      <w:proofErr w:type="spellEnd"/>
      <w:r w:rsidR="00546A64" w:rsidRPr="00546A64">
        <w:rPr>
          <w:rFonts w:ascii="Times New Roman" w:hAnsi="Times New Roman" w:cs="Times New Roman"/>
          <w:sz w:val="24"/>
          <w:szCs w:val="24"/>
        </w:rPr>
        <w:t xml:space="preserve"> </w:t>
      </w:r>
      <w:proofErr w:type="spellStart"/>
      <w:r w:rsidR="00546A64" w:rsidRPr="00546A64">
        <w:rPr>
          <w:rFonts w:ascii="Times New Roman" w:hAnsi="Times New Roman" w:cs="Times New Roman"/>
          <w:sz w:val="24"/>
          <w:szCs w:val="24"/>
        </w:rPr>
        <w:t>diameter</w:t>
      </w:r>
      <w:proofErr w:type="spellEnd"/>
      <w:r w:rsidR="00546A64" w:rsidRPr="00546A64">
        <w:rPr>
          <w:rFonts w:ascii="Times New Roman" w:hAnsi="Times New Roman" w:cs="Times New Roman"/>
          <w:sz w:val="24"/>
          <w:szCs w:val="24"/>
        </w:rPr>
        <w:t xml:space="preserve"> 100 mm (Standard)</w:t>
      </w:r>
      <w:r w:rsidR="00546A64">
        <w:rPr>
          <w:rFonts w:ascii="Times New Roman" w:hAnsi="Times New Roman" w:cs="Times New Roman"/>
          <w:sz w:val="24"/>
          <w:szCs w:val="24"/>
        </w:rPr>
        <w:t xml:space="preserve">; programinė įranga) </w:t>
      </w:r>
      <w:r w:rsidR="00253921" w:rsidRPr="00F05018">
        <w:rPr>
          <w:rFonts w:ascii="Times New Roman" w:hAnsi="Times New Roman" w:cs="Times New Roman"/>
          <w:sz w:val="24"/>
          <w:szCs w:val="24"/>
        </w:rPr>
        <w:t>matavimo sistem</w:t>
      </w:r>
      <w:r w:rsidR="00A65F5F">
        <w:rPr>
          <w:rFonts w:ascii="Times New Roman" w:hAnsi="Times New Roman" w:cs="Times New Roman"/>
          <w:sz w:val="24"/>
          <w:szCs w:val="24"/>
        </w:rPr>
        <w:t>omis</w:t>
      </w:r>
      <w:r w:rsidRPr="00F05018">
        <w:rPr>
          <w:rFonts w:ascii="Times New Roman" w:hAnsi="Times New Roman" w:cs="Times New Roman"/>
          <w:sz w:val="24"/>
          <w:szCs w:val="24"/>
        </w:rPr>
        <w:t xml:space="preserve"> technologiniu, techniniu ir programinės įrangos požiūriais.</w:t>
      </w:r>
      <w:bookmarkEnd w:id="3"/>
      <w:r w:rsidRPr="00F05018">
        <w:rPr>
          <w:rFonts w:ascii="Times New Roman" w:hAnsi="Times New Roman" w:cs="Times New Roman"/>
          <w:sz w:val="24"/>
          <w:szCs w:val="24"/>
        </w:rPr>
        <w:t xml:space="preserve"> Kilus pagrįstoms abejonėms dėl siūlomos Įrangos suderinamumo su šiuo metu naudojam</w:t>
      </w:r>
      <w:r w:rsidR="00CA5CD7" w:rsidRPr="00F05018">
        <w:rPr>
          <w:rFonts w:ascii="Times New Roman" w:hAnsi="Times New Roman" w:cs="Times New Roman"/>
          <w:sz w:val="24"/>
          <w:szCs w:val="24"/>
        </w:rPr>
        <w:t>a</w:t>
      </w:r>
      <w:r w:rsidRPr="00F05018">
        <w:rPr>
          <w:rFonts w:ascii="Times New Roman" w:hAnsi="Times New Roman" w:cs="Times New Roman"/>
          <w:sz w:val="24"/>
          <w:szCs w:val="24"/>
        </w:rPr>
        <w:t xml:space="preserve"> </w:t>
      </w:r>
      <w:r w:rsidR="00E23CA3">
        <w:rPr>
          <w:rFonts w:ascii="Times New Roman" w:hAnsi="Times New Roman" w:cs="Times New Roman"/>
          <w:sz w:val="24"/>
          <w:szCs w:val="24"/>
        </w:rPr>
        <w:t>AED</w:t>
      </w:r>
      <w:r w:rsidR="00E23CA3" w:rsidRPr="00F05018">
        <w:rPr>
          <w:rFonts w:ascii="Times New Roman" w:hAnsi="Times New Roman" w:cs="Times New Roman"/>
          <w:sz w:val="24"/>
          <w:szCs w:val="24"/>
        </w:rPr>
        <w:t xml:space="preserve"> </w:t>
      </w:r>
      <w:proofErr w:type="spellStart"/>
      <w:r w:rsidR="00253921" w:rsidRPr="00F05018">
        <w:rPr>
          <w:rFonts w:ascii="Times New Roman" w:hAnsi="Times New Roman" w:cs="Times New Roman"/>
          <w:sz w:val="24"/>
          <w:szCs w:val="24"/>
        </w:rPr>
        <w:t>AcoustiTube</w:t>
      </w:r>
      <w:proofErr w:type="spellEnd"/>
      <w:r w:rsidRPr="00F05018">
        <w:rPr>
          <w:rFonts w:ascii="Times New Roman" w:hAnsi="Times New Roman" w:cs="Times New Roman"/>
          <w:sz w:val="24"/>
          <w:szCs w:val="24"/>
        </w:rPr>
        <w:t xml:space="preserve"> </w:t>
      </w:r>
      <w:r w:rsidR="00EF32B1">
        <w:rPr>
          <w:rFonts w:ascii="Times New Roman" w:hAnsi="Times New Roman" w:cs="Times New Roman"/>
          <w:sz w:val="24"/>
          <w:szCs w:val="24"/>
        </w:rPr>
        <w:t xml:space="preserve"> ir </w:t>
      </w:r>
      <w:r w:rsidR="00EF32B1" w:rsidRPr="00EF32B1">
        <w:rPr>
          <w:rFonts w:ascii="Times New Roman" w:hAnsi="Times New Roman" w:cs="Times New Roman"/>
          <w:sz w:val="24"/>
          <w:szCs w:val="24"/>
        </w:rPr>
        <w:t xml:space="preserve">AED </w:t>
      </w:r>
      <w:proofErr w:type="spellStart"/>
      <w:r w:rsidR="00EF32B1" w:rsidRPr="00EF32B1">
        <w:rPr>
          <w:rFonts w:ascii="Times New Roman" w:hAnsi="Times New Roman" w:cs="Times New Roman"/>
          <w:sz w:val="24"/>
          <w:szCs w:val="24"/>
        </w:rPr>
        <w:t>AcoustiFlow</w:t>
      </w:r>
      <w:proofErr w:type="spellEnd"/>
      <w:r w:rsidR="00EF32B1" w:rsidRPr="00EF32B1">
        <w:rPr>
          <w:rFonts w:ascii="Times New Roman" w:hAnsi="Times New Roman" w:cs="Times New Roman"/>
          <w:sz w:val="24"/>
          <w:szCs w:val="24"/>
        </w:rPr>
        <w:t xml:space="preserve"> </w:t>
      </w:r>
      <w:r w:rsidR="00253921" w:rsidRPr="00F05018">
        <w:rPr>
          <w:rFonts w:ascii="Times New Roman" w:hAnsi="Times New Roman" w:cs="Times New Roman"/>
          <w:sz w:val="24"/>
          <w:szCs w:val="24"/>
        </w:rPr>
        <w:t>matavimo sistem</w:t>
      </w:r>
      <w:r w:rsidR="008E4338">
        <w:rPr>
          <w:rFonts w:ascii="Times New Roman" w:hAnsi="Times New Roman" w:cs="Times New Roman"/>
          <w:sz w:val="24"/>
          <w:szCs w:val="24"/>
        </w:rPr>
        <w:t>omis</w:t>
      </w:r>
      <w:r w:rsidR="00253921" w:rsidRPr="00F05018">
        <w:rPr>
          <w:rFonts w:ascii="Times New Roman" w:hAnsi="Times New Roman" w:cs="Times New Roman"/>
          <w:sz w:val="24"/>
          <w:szCs w:val="24"/>
        </w:rPr>
        <w:t xml:space="preserve"> </w:t>
      </w:r>
      <w:r w:rsidRPr="00F05018">
        <w:rPr>
          <w:rFonts w:ascii="Times New Roman" w:hAnsi="Times New Roman" w:cs="Times New Roman"/>
          <w:sz w:val="24"/>
          <w:szCs w:val="24"/>
        </w:rPr>
        <w:t>perkančioji organizacija turi teisę reikalauti, kad tiekėjas gyvos demonstracijos metu įrodytų siūlom</w:t>
      </w:r>
      <w:r w:rsidR="00253921" w:rsidRPr="00F05018">
        <w:rPr>
          <w:rFonts w:ascii="Times New Roman" w:hAnsi="Times New Roman" w:cs="Times New Roman"/>
          <w:sz w:val="24"/>
          <w:szCs w:val="24"/>
        </w:rPr>
        <w:t>o</w:t>
      </w:r>
      <w:r w:rsidRPr="00F05018">
        <w:rPr>
          <w:rFonts w:ascii="Times New Roman" w:hAnsi="Times New Roman" w:cs="Times New Roman"/>
          <w:sz w:val="24"/>
          <w:szCs w:val="24"/>
        </w:rPr>
        <w:t>s Įrangos suderinamumą technologiniu, techniniu ir programinės įrangos požiūriais. Demonstracija turi būti atlikta perkančiosios organizacijos nurodytoje vietoje ir laiku, prieš priimant sprendimą dėl pasiūlymo atitikties pirkimo sąlygų reikalavimams.</w:t>
      </w:r>
    </w:p>
    <w:p w14:paraId="4BBBB20F" w14:textId="3AC98CEA" w:rsidR="000D5556" w:rsidRPr="00F05018" w:rsidRDefault="000D5556" w:rsidP="00F54B68">
      <w:pPr>
        <w:pStyle w:val="ListParagraph"/>
        <w:numPr>
          <w:ilvl w:val="0"/>
          <w:numId w:val="3"/>
        </w:numPr>
        <w:tabs>
          <w:tab w:val="left" w:pos="567"/>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Kartu su Įranga turi būti pateikiama naudojimosi instrukcija (</w:t>
      </w:r>
      <w:r w:rsidR="000572DB" w:rsidRPr="00F05018">
        <w:rPr>
          <w:rFonts w:ascii="Times New Roman" w:hAnsi="Times New Roman" w:cs="Times New Roman"/>
          <w:sz w:val="24"/>
          <w:szCs w:val="24"/>
        </w:rPr>
        <w:t>l</w:t>
      </w:r>
      <w:r w:rsidRPr="00F05018">
        <w:rPr>
          <w:rFonts w:ascii="Times New Roman" w:hAnsi="Times New Roman" w:cs="Times New Roman"/>
          <w:sz w:val="24"/>
          <w:szCs w:val="24"/>
        </w:rPr>
        <w:t>ietuvių arba anglų kalba)</w:t>
      </w:r>
      <w:r w:rsidR="000572DB" w:rsidRPr="00F05018">
        <w:rPr>
          <w:rFonts w:ascii="Times New Roman" w:hAnsi="Times New Roman" w:cs="Times New Roman"/>
          <w:sz w:val="24"/>
          <w:szCs w:val="24"/>
        </w:rPr>
        <w:t xml:space="preserve"> ir</w:t>
      </w:r>
      <w:r w:rsidR="00DF0ACC" w:rsidRPr="00F05018">
        <w:rPr>
          <w:rFonts w:ascii="Times New Roman" w:hAnsi="Times New Roman" w:cs="Times New Roman"/>
          <w:sz w:val="24"/>
          <w:szCs w:val="24"/>
        </w:rPr>
        <w:t xml:space="preserve"> garantiją patvirtinantys dokumentai</w:t>
      </w:r>
      <w:r w:rsidRPr="00F05018">
        <w:rPr>
          <w:rFonts w:ascii="Times New Roman" w:hAnsi="Times New Roman" w:cs="Times New Roman"/>
          <w:sz w:val="24"/>
          <w:szCs w:val="24"/>
        </w:rPr>
        <w:t>.</w:t>
      </w:r>
    </w:p>
    <w:p w14:paraId="7AAABB0B" w14:textId="77777777" w:rsidR="000D5556" w:rsidRPr="00F05018" w:rsidRDefault="000D5556" w:rsidP="00F54B68">
      <w:pPr>
        <w:pStyle w:val="ListParagraph"/>
        <w:numPr>
          <w:ilvl w:val="0"/>
          <w:numId w:val="3"/>
        </w:numPr>
        <w:tabs>
          <w:tab w:val="left" w:pos="567"/>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lastRenderedPageBreak/>
        <w:t xml:space="preserve">Įrangai (įskaitant jos sudėtines/komplektuojamas dalis) turi būti suteikiama garantija ne trumpesniam </w:t>
      </w:r>
      <w:r w:rsidRPr="00F05018">
        <w:rPr>
          <w:rFonts w:ascii="Times New Roman" w:hAnsi="Times New Roman" w:cs="Times New Roman"/>
          <w:sz w:val="24"/>
          <w:szCs w:val="24"/>
          <w:u w:val="single"/>
        </w:rPr>
        <w:t xml:space="preserve">kaip </w:t>
      </w:r>
      <w:r w:rsidRPr="00F05018">
        <w:rPr>
          <w:rFonts w:ascii="Times New Roman" w:hAnsi="Times New Roman" w:cs="Times New Roman"/>
          <w:b/>
          <w:sz w:val="24"/>
          <w:szCs w:val="24"/>
          <w:u w:val="single"/>
        </w:rPr>
        <w:t>12 mėnesių terminui</w:t>
      </w:r>
      <w:r w:rsidRPr="00F05018">
        <w:rPr>
          <w:rFonts w:ascii="Times New Roman" w:hAnsi="Times New Roman" w:cs="Times New Roman"/>
          <w:sz w:val="24"/>
          <w:szCs w:val="24"/>
          <w:u w:val="single"/>
        </w:rPr>
        <w:t xml:space="preserve"> nuo perdavimo-priėmimo akto pasirašymo dienos</w:t>
      </w:r>
      <w:r w:rsidRPr="00F05018">
        <w:rPr>
          <w:rFonts w:ascii="Times New Roman" w:hAnsi="Times New Roman" w:cs="Times New Roman"/>
          <w:sz w:val="24"/>
          <w:szCs w:val="24"/>
        </w:rPr>
        <w:t>. Garantiniu laikotarpiu, atsiradus Įrangos defektams, perkančioji organizacija raštu ar elektroniniu paštu kreipiasi į Tiekėją dėl atsiradusių defektų, į kuriuos Tiekėjas privalo reaguoti per 3 (tris) darbo dienas nuo pranešimo gavimo dienos, o pašalinti savo lėšomis ne vėliau kaip per 20 (dvidešimt) darbo dienų nuo pranešimo gavimo dienos.</w:t>
      </w:r>
    </w:p>
    <w:p w14:paraId="02D68DC9" w14:textId="123AF4FE" w:rsidR="000D5556" w:rsidRPr="00F05018" w:rsidRDefault="000D5556" w:rsidP="00F54B68">
      <w:pPr>
        <w:pStyle w:val="ListParagraph"/>
        <w:numPr>
          <w:ilvl w:val="0"/>
          <w:numId w:val="3"/>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color w:val="000000" w:themeColor="text1"/>
          <w:sz w:val="24"/>
          <w:szCs w:val="24"/>
        </w:rPr>
        <w:t xml:space="preserve">Tiekėjas kartu su pasiūlymu turi pateikti </w:t>
      </w:r>
      <w:r w:rsidR="00DF0ACC" w:rsidRPr="00F05018">
        <w:rPr>
          <w:rFonts w:ascii="Times New Roman" w:hAnsi="Times New Roman" w:cs="Times New Roman"/>
          <w:b/>
          <w:bCs/>
          <w:color w:val="000000" w:themeColor="text1"/>
          <w:sz w:val="24"/>
          <w:szCs w:val="24"/>
        </w:rPr>
        <w:t xml:space="preserve">siūlomos Įrangos </w:t>
      </w:r>
      <w:r w:rsidRPr="00F05018">
        <w:rPr>
          <w:rFonts w:ascii="Times New Roman" w:hAnsi="Times New Roman" w:cs="Times New Roman"/>
          <w:b/>
          <w:bCs/>
          <w:color w:val="000000" w:themeColor="text1"/>
          <w:sz w:val="24"/>
          <w:szCs w:val="24"/>
        </w:rPr>
        <w:t xml:space="preserve">gamintojo </w:t>
      </w:r>
      <w:r w:rsidRPr="00905912">
        <w:rPr>
          <w:rFonts w:ascii="Times New Roman" w:hAnsi="Times New Roman" w:cs="Times New Roman"/>
          <w:b/>
          <w:bCs/>
          <w:sz w:val="24"/>
          <w:szCs w:val="24"/>
        </w:rPr>
        <w:t>parengt</w:t>
      </w:r>
      <w:r w:rsidR="00B506D9" w:rsidRPr="00905912">
        <w:rPr>
          <w:rFonts w:ascii="Times New Roman" w:hAnsi="Times New Roman" w:cs="Times New Roman"/>
          <w:b/>
          <w:bCs/>
          <w:sz w:val="24"/>
          <w:szCs w:val="24"/>
        </w:rPr>
        <w:t>ą technin</w:t>
      </w:r>
      <w:r w:rsidR="00905912" w:rsidRPr="00905912">
        <w:rPr>
          <w:rFonts w:ascii="Times New Roman" w:hAnsi="Times New Roman" w:cs="Times New Roman"/>
          <w:b/>
          <w:bCs/>
          <w:sz w:val="24"/>
          <w:szCs w:val="24"/>
        </w:rPr>
        <w:t>ę</w:t>
      </w:r>
      <w:r w:rsidR="00B506D9" w:rsidRPr="00905912">
        <w:rPr>
          <w:rFonts w:ascii="Times New Roman" w:hAnsi="Times New Roman" w:cs="Times New Roman"/>
          <w:b/>
          <w:bCs/>
          <w:sz w:val="24"/>
          <w:szCs w:val="24"/>
        </w:rPr>
        <w:t xml:space="preserve"> specifikaciją ir (ar) </w:t>
      </w:r>
      <w:r w:rsidRPr="00F05018">
        <w:rPr>
          <w:rFonts w:ascii="Times New Roman" w:hAnsi="Times New Roman" w:cs="Times New Roman"/>
          <w:b/>
          <w:bCs/>
          <w:color w:val="000000" w:themeColor="text1"/>
          <w:sz w:val="24"/>
          <w:szCs w:val="24"/>
        </w:rPr>
        <w:t>katalogus</w:t>
      </w:r>
      <w:r w:rsidR="000572DB" w:rsidRPr="00F05018">
        <w:rPr>
          <w:rFonts w:ascii="Times New Roman" w:hAnsi="Times New Roman" w:cs="Times New Roman"/>
          <w:b/>
          <w:bCs/>
          <w:color w:val="000000" w:themeColor="text1"/>
          <w:sz w:val="24"/>
          <w:szCs w:val="24"/>
        </w:rPr>
        <w:t xml:space="preserve"> ir (ar)</w:t>
      </w:r>
      <w:r w:rsidR="00DF0ACC" w:rsidRPr="00F05018">
        <w:rPr>
          <w:rFonts w:ascii="Times New Roman" w:hAnsi="Times New Roman" w:cs="Times New Roman"/>
          <w:b/>
          <w:bCs/>
          <w:color w:val="000000" w:themeColor="text1"/>
          <w:sz w:val="24"/>
          <w:szCs w:val="24"/>
        </w:rPr>
        <w:t xml:space="preserve"> brošiūras </w:t>
      </w:r>
      <w:r w:rsidR="000572DB" w:rsidRPr="00F05018">
        <w:rPr>
          <w:rFonts w:ascii="Times New Roman" w:hAnsi="Times New Roman" w:cs="Times New Roman"/>
          <w:b/>
          <w:bCs/>
          <w:color w:val="000000" w:themeColor="text1"/>
          <w:sz w:val="24"/>
          <w:szCs w:val="24"/>
        </w:rPr>
        <w:t>ir (</w:t>
      </w:r>
      <w:r w:rsidR="00DF0ACC" w:rsidRPr="00F05018">
        <w:rPr>
          <w:rFonts w:ascii="Times New Roman" w:hAnsi="Times New Roman" w:cs="Times New Roman"/>
          <w:b/>
          <w:bCs/>
          <w:color w:val="000000" w:themeColor="text1"/>
          <w:sz w:val="24"/>
          <w:szCs w:val="24"/>
        </w:rPr>
        <w:t>ar</w:t>
      </w:r>
      <w:r w:rsidR="000572DB"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kitus lygiaverčius dokumentus</w:t>
      </w:r>
      <w:r w:rsidRPr="00F05018">
        <w:rPr>
          <w:rFonts w:ascii="Times New Roman" w:hAnsi="Times New Roman" w:cs="Times New Roman"/>
          <w:b/>
          <w:bCs/>
          <w:color w:val="000000" w:themeColor="text1"/>
          <w:sz w:val="24"/>
          <w:szCs w:val="24"/>
        </w:rPr>
        <w:t xml:space="preserve"> (.</w:t>
      </w:r>
      <w:proofErr w:type="spellStart"/>
      <w:r w:rsidRPr="00F05018">
        <w:rPr>
          <w:rFonts w:ascii="Times New Roman" w:hAnsi="Times New Roman" w:cs="Times New Roman"/>
          <w:b/>
          <w:bCs/>
          <w:color w:val="000000" w:themeColor="text1"/>
          <w:sz w:val="24"/>
          <w:szCs w:val="24"/>
        </w:rPr>
        <w:t>pdf</w:t>
      </w:r>
      <w:proofErr w:type="spellEnd"/>
      <w:r w:rsidRPr="00F05018">
        <w:rPr>
          <w:rFonts w:ascii="Times New Roman" w:hAnsi="Times New Roman" w:cs="Times New Roman"/>
          <w:b/>
          <w:bCs/>
          <w:color w:val="000000" w:themeColor="text1"/>
          <w:sz w:val="24"/>
          <w:szCs w:val="24"/>
        </w:rPr>
        <w:t xml:space="preserve"> formatu) lietuvių arba anglų kalbomis</w:t>
      </w:r>
      <w:r w:rsidR="00DF0ACC" w:rsidRPr="00F05018">
        <w:rPr>
          <w:rFonts w:ascii="Times New Roman" w:hAnsi="Times New Roman" w:cs="Times New Roman"/>
          <w:b/>
          <w:bCs/>
          <w:color w:val="000000" w:themeColor="text1"/>
          <w:sz w:val="24"/>
          <w:szCs w:val="24"/>
        </w:rPr>
        <w:t>, kuriuose</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būtų nurodytas</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tikslus</w:t>
      </w:r>
      <w:r w:rsidR="00B506D9">
        <w:rPr>
          <w:rFonts w:ascii="Times New Roman" w:hAnsi="Times New Roman" w:cs="Times New Roman"/>
          <w:b/>
          <w:bCs/>
          <w:color w:val="000000" w:themeColor="text1"/>
          <w:sz w:val="24"/>
          <w:szCs w:val="24"/>
        </w:rPr>
        <w:t xml:space="preserve"> </w:t>
      </w:r>
      <w:r w:rsidR="00B506D9" w:rsidRPr="00905912">
        <w:rPr>
          <w:rFonts w:ascii="Times New Roman" w:hAnsi="Times New Roman" w:cs="Times New Roman"/>
          <w:b/>
          <w:bCs/>
          <w:sz w:val="24"/>
          <w:szCs w:val="24"/>
        </w:rPr>
        <w:t>siūlomos</w:t>
      </w:r>
      <w:r w:rsidR="00DF0ACC" w:rsidRPr="00905912">
        <w:rPr>
          <w:rFonts w:ascii="Times New Roman" w:hAnsi="Times New Roman" w:cs="Times New Roman"/>
          <w:b/>
          <w:bCs/>
          <w:sz w:val="24"/>
          <w:szCs w:val="24"/>
        </w:rPr>
        <w:t xml:space="preserve"> Į</w:t>
      </w:r>
      <w:r w:rsidR="00DF0ACC" w:rsidRPr="00F05018">
        <w:rPr>
          <w:rFonts w:ascii="Times New Roman" w:hAnsi="Times New Roman" w:cs="Times New Roman"/>
          <w:b/>
          <w:bCs/>
          <w:color w:val="000000" w:themeColor="text1"/>
          <w:sz w:val="24"/>
          <w:szCs w:val="24"/>
        </w:rPr>
        <w:t xml:space="preserve">rangos kodas </w:t>
      </w:r>
      <w:r w:rsidRPr="00F05018">
        <w:rPr>
          <w:rFonts w:ascii="Times New Roman" w:hAnsi="Times New Roman" w:cs="Times New Roman"/>
          <w:b/>
          <w:bCs/>
          <w:color w:val="000000" w:themeColor="text1"/>
          <w:sz w:val="24"/>
          <w:szCs w:val="24"/>
        </w:rPr>
        <w:t>ir (ar) model</w:t>
      </w:r>
      <w:r w:rsidR="00DF0ACC" w:rsidRPr="00F05018">
        <w:rPr>
          <w:rFonts w:ascii="Times New Roman" w:hAnsi="Times New Roman" w:cs="Times New Roman"/>
          <w:b/>
          <w:bCs/>
          <w:color w:val="000000" w:themeColor="text1"/>
          <w:sz w:val="24"/>
          <w:szCs w:val="24"/>
        </w:rPr>
        <w:t>is</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bei techniniai siūlomos Įrangos</w:t>
      </w:r>
      <w:r w:rsidRPr="00F05018">
        <w:rPr>
          <w:rFonts w:ascii="Times New Roman" w:hAnsi="Times New Roman" w:cs="Times New Roman"/>
          <w:b/>
          <w:bCs/>
          <w:color w:val="000000" w:themeColor="text1"/>
          <w:sz w:val="24"/>
          <w:szCs w:val="24"/>
        </w:rPr>
        <w:t xml:space="preserve"> parametrai.</w:t>
      </w:r>
      <w:r w:rsidRPr="00F05018">
        <w:rPr>
          <w:rFonts w:ascii="Times New Roman" w:hAnsi="Times New Roman" w:cs="Times New Roman"/>
          <w:color w:val="000000" w:themeColor="text1"/>
          <w:sz w:val="24"/>
          <w:szCs w:val="24"/>
        </w:rPr>
        <w:t xml:space="preserve"> Jei gamintojo kataloge neišsamiai atsispindi siūlomos Įrangos atitikimas techninės specifikacijos reikalavimams tiekėjas gali pateikti siūlomos Įrangos išsamius techninių charakteristikų aprašymus. </w:t>
      </w:r>
      <w:r w:rsidR="000572DB" w:rsidRPr="00F05018">
        <w:rPr>
          <w:rFonts w:ascii="Times New Roman" w:hAnsi="Times New Roman" w:cs="Times New Roman"/>
          <w:color w:val="000000" w:themeColor="text1"/>
          <w:sz w:val="24"/>
          <w:szCs w:val="24"/>
        </w:rPr>
        <w:t xml:space="preserve">Tiekėjas </w:t>
      </w:r>
      <w:r w:rsidR="00EF32B1">
        <w:rPr>
          <w:rFonts w:ascii="Times New Roman" w:hAnsi="Times New Roman" w:cs="Times New Roman"/>
          <w:color w:val="000000" w:themeColor="text1"/>
          <w:sz w:val="24"/>
          <w:szCs w:val="24"/>
        </w:rPr>
        <w:t>gali</w:t>
      </w:r>
      <w:r w:rsidR="00EF32B1" w:rsidRPr="00F05018">
        <w:rPr>
          <w:rFonts w:ascii="Times New Roman" w:hAnsi="Times New Roman" w:cs="Times New Roman"/>
          <w:color w:val="000000" w:themeColor="text1"/>
          <w:sz w:val="24"/>
          <w:szCs w:val="24"/>
        </w:rPr>
        <w:t xml:space="preserve"> </w:t>
      </w:r>
      <w:r w:rsidR="000572DB" w:rsidRPr="00F05018">
        <w:rPr>
          <w:rFonts w:ascii="Times New Roman" w:hAnsi="Times New Roman" w:cs="Times New Roman"/>
          <w:color w:val="000000" w:themeColor="text1"/>
          <w:sz w:val="24"/>
          <w:szCs w:val="24"/>
        </w:rPr>
        <w:t>nurodyti konkrečias teikiamų dokumentų vietas, kur aprašomos reikalaujamų charakteristikų reikšmės (t. y. nurodyti puslapį, kuriame yra siūloma reikšmė, ir / ar pastebėjimai pažymėti, ir / ar nurodyti rodyklėmis, ir /ar pabraukti ir pan.).</w:t>
      </w:r>
      <w:r w:rsidRPr="00F05018">
        <w:rPr>
          <w:rFonts w:ascii="Times New Roman" w:hAnsi="Times New Roman" w:cs="Times New Roman"/>
          <w:sz w:val="24"/>
          <w:szCs w:val="24"/>
        </w:rPr>
        <w:t xml:space="preserve"> </w:t>
      </w:r>
    </w:p>
    <w:p w14:paraId="6F8AA24B" w14:textId="263B2C49" w:rsidR="000D5556" w:rsidRPr="00F05018" w:rsidRDefault="000D5556" w:rsidP="005023CA">
      <w:pPr>
        <w:pStyle w:val="ListParagraph"/>
        <w:numPr>
          <w:ilvl w:val="0"/>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Kartu su pasiūlymu turi būti pateiktas dokumentas, patvirtinantis, kad Tiekėjas (jeigu jis pats nėra Įrangos gamintojas) turi teisę atlikti siūlomos Įrangos aptarnavimo ir priežiūros paslaugas</w:t>
      </w:r>
      <w:r w:rsidRPr="00F05018">
        <w:rPr>
          <w:rFonts w:ascii="Times New Roman" w:hAnsi="Times New Roman" w:cs="Times New Roman"/>
          <w:sz w:val="24"/>
          <w:szCs w:val="24"/>
        </w:rPr>
        <w:t>. Pateikiamas siūlomos Įrangos gamintojo įgaliojimas ar kitas lygiavertis dokumentas, patvirtinantis Tiekėjo teisę atlikti Įrangos aptarnavimo ir priežiūros paslaugas arba Tiekėjas turi būti sudaręs atitinkamų paslaugų teikimo sutartį (ar lygiavertį rašytinį susitarimą) su kitu ūkio subjektu, kuriam suteikta teisė atlikti siūlomos Įrangos aptarnavimą ir priežiūrą ir jis sutinka teikti siūlomos Įrangos aptarnavim</w:t>
      </w:r>
      <w:r w:rsidR="00BA2130" w:rsidRPr="00F05018">
        <w:rPr>
          <w:rFonts w:ascii="Times New Roman" w:hAnsi="Times New Roman" w:cs="Times New Roman"/>
          <w:sz w:val="24"/>
          <w:szCs w:val="24"/>
        </w:rPr>
        <w:t>o</w:t>
      </w:r>
      <w:r w:rsidRPr="00F05018">
        <w:rPr>
          <w:rFonts w:ascii="Times New Roman" w:hAnsi="Times New Roman" w:cs="Times New Roman"/>
          <w:sz w:val="24"/>
          <w:szCs w:val="24"/>
        </w:rPr>
        <w:t xml:space="preserve"> ir priežiūr</w:t>
      </w:r>
      <w:r w:rsidR="00BA2130" w:rsidRPr="00F05018">
        <w:rPr>
          <w:rFonts w:ascii="Times New Roman" w:hAnsi="Times New Roman" w:cs="Times New Roman"/>
          <w:sz w:val="24"/>
          <w:szCs w:val="24"/>
        </w:rPr>
        <w:t>os paslaugas</w:t>
      </w:r>
      <w:r w:rsidRPr="00F05018">
        <w:rPr>
          <w:rFonts w:ascii="Times New Roman" w:hAnsi="Times New Roman" w:cs="Times New Roman"/>
          <w:sz w:val="24"/>
          <w:szCs w:val="24"/>
        </w:rPr>
        <w:t xml:space="preserve"> (pateikiami įrodymai apie sudarytą atitinkamą paslaugų teikimo sutartį su kitu tokią teisę turinčiu ūkio subjektu ir to ūkio subjekto sutikimas).</w:t>
      </w:r>
    </w:p>
    <w:p w14:paraId="1CBCDBA5" w14:textId="2AC5A7C9" w:rsidR="000A6DC5" w:rsidRPr="00F05018" w:rsidRDefault="000A6DC5" w:rsidP="00F54B68">
      <w:pPr>
        <w:pStyle w:val="ListParagraph"/>
        <w:numPr>
          <w:ilvl w:val="0"/>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Vykdomas žaliasis pirkimas.</w:t>
      </w:r>
      <w:r w:rsidRPr="00F05018">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7BC28489" w14:textId="07EF3EC9" w:rsidR="0040329C" w:rsidRPr="00F05018" w:rsidRDefault="0040329C" w:rsidP="00F54B68">
      <w:pPr>
        <w:pStyle w:val="ListParagraph"/>
        <w:numPr>
          <w:ilvl w:val="1"/>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sz w:val="24"/>
          <w:szCs w:val="24"/>
        </w:rPr>
        <w:t>Vadovaujantis Aprašo 4.4.4.1</w:t>
      </w:r>
      <w:r w:rsidRPr="00F05018">
        <w:rPr>
          <w:rFonts w:ascii="Times New Roman" w:hAnsi="Times New Roman" w:cs="Times New Roman"/>
          <w:i/>
          <w:iCs/>
          <w:sz w:val="24"/>
          <w:szCs w:val="24"/>
        </w:rPr>
        <w:t xml:space="preserve"> ”prekei &lt;...&gt;tiekti &lt;...&gt; sunaudojama mažiau gamtos išteklių&lt;...&gt;“</w:t>
      </w:r>
      <w:r w:rsidRPr="00F05018">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004855F4" w14:textId="239BD9E1" w:rsidR="0040329C" w:rsidRPr="00F05018" w:rsidRDefault="0040329C" w:rsidP="00F54B68">
      <w:pPr>
        <w:pStyle w:val="ListParagraph"/>
        <w:numPr>
          <w:ilvl w:val="1"/>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F05018">
        <w:rPr>
          <w:rFonts w:ascii="Times New Roman" w:hAnsi="Times New Roman" w:cs="Times New Roman"/>
          <w:b/>
          <w:bCs/>
          <w:sz w:val="24"/>
          <w:szCs w:val="24"/>
        </w:rPr>
        <w:t>Kartu su pasiūlymu pateikiama gamintojo ir (ar) tiekėjo deklaracija ir (ar) kiti lygiaverčiai dokumentai, patvirtinantys atitiktį šiam reikalavimui</w:t>
      </w:r>
      <w:r w:rsidRPr="00F05018">
        <w:rPr>
          <w:rFonts w:ascii="Times New Roman" w:hAnsi="Times New Roman" w:cs="Times New Roman"/>
          <w:sz w:val="24"/>
          <w:szCs w:val="24"/>
        </w:rPr>
        <w:t>.</w:t>
      </w:r>
    </w:p>
    <w:p w14:paraId="228461EF" w14:textId="77777777" w:rsidR="000A6DC5" w:rsidRPr="00F05018" w:rsidRDefault="000A6DC5" w:rsidP="00F54B68">
      <w:pPr>
        <w:pStyle w:val="ListParagraph"/>
        <w:tabs>
          <w:tab w:val="left" w:pos="567"/>
        </w:tabs>
        <w:spacing w:after="0" w:line="240" w:lineRule="auto"/>
        <w:ind w:left="0" w:firstLine="567"/>
        <w:jc w:val="both"/>
        <w:rPr>
          <w:rFonts w:ascii="Times New Roman" w:hAnsi="Times New Roman" w:cs="Times New Roman"/>
          <w:sz w:val="24"/>
          <w:szCs w:val="24"/>
        </w:rPr>
      </w:pPr>
    </w:p>
    <w:p w14:paraId="229D99BF" w14:textId="637AF0AB" w:rsidR="00A05681" w:rsidRPr="00F05018" w:rsidRDefault="000D5556" w:rsidP="000D5556">
      <w:pPr>
        <w:rPr>
          <w:rFonts w:ascii="Times New Roman" w:hAnsi="Times New Roman" w:cs="Times New Roman"/>
          <w:i/>
          <w:iCs/>
          <w:sz w:val="24"/>
          <w:szCs w:val="24"/>
        </w:rPr>
      </w:pPr>
      <w:r w:rsidRPr="00F05018">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7E6FB20D" w14:textId="45048B7A" w:rsidR="00A05681" w:rsidRPr="00F05018" w:rsidRDefault="00A05681" w:rsidP="001D4F2C">
      <w:pPr>
        <w:spacing w:line="259" w:lineRule="auto"/>
        <w:jc w:val="right"/>
        <w:rPr>
          <w:rFonts w:ascii="Times New Roman" w:hAnsi="Times New Roman" w:cs="Times New Roman"/>
          <w:sz w:val="24"/>
          <w:szCs w:val="24"/>
        </w:rPr>
      </w:pPr>
      <w:r w:rsidRPr="00F05018">
        <w:rPr>
          <w:rFonts w:ascii="Times New Roman" w:hAnsi="Times New Roman" w:cs="Times New Roman"/>
          <w:i/>
          <w:iCs/>
          <w:sz w:val="24"/>
          <w:szCs w:val="24"/>
        </w:rPr>
        <w:br w:type="page"/>
      </w:r>
      <w:bookmarkStart w:id="5" w:name="_Hlk214534377"/>
      <w:r w:rsidR="00CD2D18" w:rsidRPr="00F05018">
        <w:rPr>
          <w:rFonts w:ascii="Times New Roman" w:hAnsi="Times New Roman" w:cs="Times New Roman"/>
          <w:b/>
          <w:bCs/>
          <w:sz w:val="24"/>
          <w:szCs w:val="24"/>
        </w:rPr>
        <w:lastRenderedPageBreak/>
        <w:t xml:space="preserve">1 lentelė. </w:t>
      </w:r>
      <w:r w:rsidR="00CD2D18" w:rsidRPr="00F05018">
        <w:rPr>
          <w:rFonts w:ascii="Times New Roman" w:hAnsi="Times New Roman" w:cs="Times New Roman"/>
          <w:sz w:val="24"/>
          <w:szCs w:val="24"/>
        </w:rPr>
        <w:t>Reikalaujamos techninės charakteristikos/parametrai ir kiti reikalavimai</w:t>
      </w:r>
      <w:r w:rsidR="00240E61" w:rsidRPr="00F05018">
        <w:rPr>
          <w:rFonts w:ascii="Times New Roman" w:hAnsi="Times New Roman" w:cs="Times New Roman"/>
          <w:sz w:val="24"/>
          <w:szCs w:val="24"/>
        </w:rPr>
        <w:t xml:space="preserve"> garso absorbcijos tyrimo priedui ir programai</w:t>
      </w:r>
      <w:bookmarkEnd w:id="5"/>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103"/>
        <w:gridCol w:w="4678"/>
      </w:tblGrid>
      <w:tr w:rsidR="00A05681" w:rsidRPr="00F05018" w14:paraId="0DA340B1" w14:textId="77777777" w:rsidTr="00BA2130">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1E0E8613" w14:textId="77777777"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Eil.</w:t>
            </w:r>
          </w:p>
          <w:p w14:paraId="2E3A495D" w14:textId="77777777"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Nr.</w:t>
            </w:r>
          </w:p>
        </w:tc>
        <w:tc>
          <w:tcPr>
            <w:tcW w:w="5103" w:type="dxa"/>
            <w:tcBorders>
              <w:top w:val="single" w:sz="4" w:space="0" w:color="auto"/>
              <w:left w:val="single" w:sz="4" w:space="0" w:color="auto"/>
              <w:right w:val="single" w:sz="4" w:space="0" w:color="auto"/>
            </w:tcBorders>
            <w:shd w:val="clear" w:color="auto" w:fill="E6E6E6"/>
            <w:vAlign w:val="center"/>
          </w:tcPr>
          <w:p w14:paraId="0D1D530C" w14:textId="77777777" w:rsidR="00A05681" w:rsidRPr="00F05018" w:rsidRDefault="00A05681" w:rsidP="00BB4C60">
            <w:pPr>
              <w:spacing w:after="0" w:line="240" w:lineRule="auto"/>
              <w:jc w:val="center"/>
              <w:rPr>
                <w:rFonts w:ascii="Times New Roman" w:hAnsi="Times New Roman" w:cs="Times New Roman"/>
                <w:sz w:val="24"/>
                <w:szCs w:val="24"/>
              </w:rPr>
            </w:pPr>
            <w:r w:rsidRPr="00F05018">
              <w:rPr>
                <w:rFonts w:ascii="Times New Roman" w:eastAsia="Times New Roman" w:hAnsi="Times New Roman" w:cs="Times New Roman"/>
                <w:b/>
                <w:bCs/>
                <w:i/>
                <w:iCs/>
                <w:sz w:val="24"/>
                <w:szCs w:val="24"/>
              </w:rPr>
              <w:t>Reikalaujamos techninės charakteristikos</w:t>
            </w:r>
            <w:bookmarkStart w:id="6" w:name="_Hlk152062021"/>
            <w:r w:rsidRPr="00F05018">
              <w:rPr>
                <w:rFonts w:ascii="Times New Roman" w:eastAsia="Times New Roman" w:hAnsi="Times New Roman" w:cs="Times New Roman"/>
                <w:b/>
                <w:bCs/>
                <w:i/>
                <w:iCs/>
                <w:sz w:val="24"/>
                <w:szCs w:val="24"/>
              </w:rPr>
              <w:t>/parametrai ir kiti reikalavimai</w:t>
            </w:r>
            <w:bookmarkEnd w:id="6"/>
          </w:p>
        </w:tc>
        <w:tc>
          <w:tcPr>
            <w:tcW w:w="4678" w:type="dxa"/>
            <w:tcBorders>
              <w:top w:val="single" w:sz="4" w:space="0" w:color="auto"/>
              <w:left w:val="single" w:sz="4" w:space="0" w:color="auto"/>
              <w:right w:val="single" w:sz="4" w:space="0" w:color="auto"/>
            </w:tcBorders>
            <w:shd w:val="clear" w:color="auto" w:fill="E6E6E6"/>
            <w:vAlign w:val="center"/>
          </w:tcPr>
          <w:p w14:paraId="3907BA2B" w14:textId="565CD17A"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Tiekėjo siūlomos įrangos techninės charakteristikos</w:t>
            </w:r>
          </w:p>
          <w:p w14:paraId="650E5851" w14:textId="77777777" w:rsidR="000A6DC5" w:rsidRPr="00F05018" w:rsidRDefault="000A6DC5" w:rsidP="00C86FB9">
            <w:pPr>
              <w:spacing w:after="0" w:line="240" w:lineRule="auto"/>
              <w:rPr>
                <w:rFonts w:ascii="Times New Roman" w:hAnsi="Times New Roman" w:cs="Times New Roman"/>
                <w:b/>
                <w:bCs/>
                <w:i/>
                <w:iCs/>
                <w:sz w:val="24"/>
                <w:szCs w:val="24"/>
              </w:rPr>
            </w:pPr>
          </w:p>
          <w:p w14:paraId="423B891F" w14:textId="4D98580D" w:rsidR="00A05681" w:rsidRPr="00F05018" w:rsidRDefault="00A05681" w:rsidP="00BB4C60">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w:t>
            </w:r>
            <w:r w:rsidR="00905912">
              <w:rPr>
                <w:rFonts w:ascii="Times New Roman" w:hAnsi="Times New Roman" w:cs="Times New Roman"/>
                <w:i/>
                <w:iCs/>
                <w:sz w:val="24"/>
                <w:szCs w:val="24"/>
              </w:rPr>
              <w:t>Pildo tiekėjas. T</w:t>
            </w:r>
            <w:r w:rsidRPr="00F05018">
              <w:rPr>
                <w:rFonts w:ascii="Times New Roman" w:hAnsi="Times New Roman" w:cs="Times New Roman"/>
                <w:i/>
                <w:iCs/>
                <w:sz w:val="24"/>
                <w:szCs w:val="24"/>
              </w:rPr>
              <w:t>iekėjas turi nurodyti tikslius dydžius, medžiagas, išmatavimus ir pan. – t. y. nepaliekant žodžių „ne mažiau“, ne daugiau“, „ne siauresnis“, „ne platesnis“ arba lygiavertis“ ,,+/-„ ar pan.)</w:t>
            </w:r>
          </w:p>
          <w:p w14:paraId="36379EF6" w14:textId="77777777" w:rsidR="000A6DC5" w:rsidRPr="00F05018" w:rsidRDefault="000A6DC5" w:rsidP="00BB4C60">
            <w:pPr>
              <w:spacing w:after="0" w:line="240" w:lineRule="auto"/>
              <w:jc w:val="center"/>
              <w:rPr>
                <w:rFonts w:ascii="Times New Roman" w:hAnsi="Times New Roman" w:cs="Times New Roman"/>
                <w:i/>
                <w:iCs/>
                <w:sz w:val="24"/>
                <w:szCs w:val="24"/>
              </w:rPr>
            </w:pPr>
          </w:p>
          <w:p w14:paraId="787DD00B" w14:textId="71804A6D" w:rsidR="000A6DC5" w:rsidRPr="00F05018" w:rsidRDefault="000A6DC5" w:rsidP="00BB4C60">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 xml:space="preserve">nurodyti dokumento pavadinimą, puslapio numerį prekės atitikties reikalaujamai reikšmei  </w:t>
            </w:r>
            <w:r w:rsidR="00A560C3">
              <w:rPr>
                <w:rFonts w:ascii="Times New Roman" w:hAnsi="Times New Roman" w:cs="Times New Roman"/>
                <w:i/>
                <w:iCs/>
                <w:sz w:val="24"/>
                <w:szCs w:val="24"/>
              </w:rPr>
              <w:t>pagrįsti</w:t>
            </w:r>
          </w:p>
        </w:tc>
      </w:tr>
      <w:tr w:rsidR="00A05681" w:rsidRPr="00F05018" w14:paraId="010B1BC3" w14:textId="77777777" w:rsidTr="00BA2130">
        <w:trPr>
          <w:trHeight w:val="447"/>
        </w:trPr>
        <w:tc>
          <w:tcPr>
            <w:tcW w:w="596" w:type="dxa"/>
            <w:tcBorders>
              <w:top w:val="double" w:sz="4" w:space="0" w:color="auto"/>
              <w:left w:val="single" w:sz="4" w:space="0" w:color="auto"/>
              <w:bottom w:val="single" w:sz="4" w:space="0" w:color="auto"/>
              <w:right w:val="single" w:sz="4" w:space="0" w:color="auto"/>
            </w:tcBorders>
            <w:vAlign w:val="center"/>
          </w:tcPr>
          <w:p w14:paraId="4AF5822B" w14:textId="77777777" w:rsidR="00A05681" w:rsidRPr="00F05018" w:rsidRDefault="00A05681" w:rsidP="00BB4C60">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p>
        </w:tc>
        <w:tc>
          <w:tcPr>
            <w:tcW w:w="5103" w:type="dxa"/>
            <w:tcBorders>
              <w:top w:val="double" w:sz="4" w:space="0" w:color="auto"/>
              <w:left w:val="single" w:sz="4" w:space="0" w:color="auto"/>
              <w:bottom w:val="single" w:sz="4" w:space="0" w:color="auto"/>
              <w:right w:val="single" w:sz="4" w:space="0" w:color="auto"/>
            </w:tcBorders>
            <w:vAlign w:val="center"/>
          </w:tcPr>
          <w:p w14:paraId="478F8A7B" w14:textId="17A1F113" w:rsidR="00A05681" w:rsidRPr="00F05018" w:rsidRDefault="00780738" w:rsidP="00BB4C60">
            <w:pPr>
              <w:spacing w:after="0" w:line="240" w:lineRule="auto"/>
              <w:jc w:val="both"/>
              <w:rPr>
                <w:rFonts w:ascii="Times New Roman" w:hAnsi="Times New Roman" w:cs="Times New Roman"/>
                <w:i/>
                <w:sz w:val="24"/>
                <w:szCs w:val="24"/>
              </w:rPr>
            </w:pPr>
            <w:r w:rsidRPr="00F05018">
              <w:rPr>
                <w:rFonts w:ascii="Times New Roman" w:hAnsi="Times New Roman" w:cs="Times New Roman"/>
                <w:sz w:val="24"/>
                <w:szCs w:val="24"/>
              </w:rPr>
              <w:t>Garso absorbcijos tyrimo priedas bei program</w:t>
            </w:r>
            <w:r w:rsidR="001D4F2C" w:rsidRPr="00F05018">
              <w:rPr>
                <w:rFonts w:ascii="Times New Roman" w:hAnsi="Times New Roman" w:cs="Times New Roman"/>
                <w:sz w:val="24"/>
                <w:szCs w:val="24"/>
              </w:rPr>
              <w:t>a</w:t>
            </w:r>
            <w:r w:rsidR="00240E61" w:rsidRPr="00F05018">
              <w:rPr>
                <w:rFonts w:ascii="Times New Roman" w:hAnsi="Times New Roman" w:cs="Times New Roman"/>
                <w:sz w:val="24"/>
                <w:szCs w:val="24"/>
              </w:rPr>
              <w:t>, 1 komplektas</w:t>
            </w:r>
          </w:p>
        </w:tc>
        <w:tc>
          <w:tcPr>
            <w:tcW w:w="4678" w:type="dxa"/>
            <w:tcBorders>
              <w:top w:val="double" w:sz="4" w:space="0" w:color="auto"/>
              <w:left w:val="single" w:sz="4" w:space="0" w:color="auto"/>
              <w:bottom w:val="single" w:sz="4" w:space="0" w:color="auto"/>
              <w:right w:val="single" w:sz="4" w:space="0" w:color="auto"/>
            </w:tcBorders>
            <w:vAlign w:val="center"/>
          </w:tcPr>
          <w:p w14:paraId="68C068DF" w14:textId="77777777" w:rsidR="00A05681" w:rsidRPr="00F05018" w:rsidRDefault="00A05681" w:rsidP="00BB4C60">
            <w:pPr>
              <w:tabs>
                <w:tab w:val="left" w:pos="30"/>
              </w:tabs>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Gamintojas </w:t>
            </w:r>
            <w:r w:rsidRPr="00F05018">
              <w:rPr>
                <w:rFonts w:ascii="Times New Roman" w:hAnsi="Times New Roman" w:cs="Times New Roman"/>
                <w:i/>
                <w:color w:val="0070C0"/>
                <w:sz w:val="24"/>
                <w:szCs w:val="24"/>
              </w:rPr>
              <w:t>(nurodyti)</w:t>
            </w:r>
            <w:r w:rsidRPr="00F05018">
              <w:rPr>
                <w:rFonts w:ascii="Times New Roman" w:hAnsi="Times New Roman" w:cs="Times New Roman"/>
                <w:sz w:val="24"/>
                <w:szCs w:val="24"/>
              </w:rPr>
              <w:t>: .................</w:t>
            </w:r>
          </w:p>
          <w:p w14:paraId="38842B33"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Modelis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p w14:paraId="417A047E" w14:textId="77777777" w:rsidR="00A05681" w:rsidRPr="00F05018" w:rsidRDefault="00A05681" w:rsidP="00BB4C60">
            <w:pPr>
              <w:spacing w:after="0" w:line="240" w:lineRule="auto"/>
              <w:rPr>
                <w:rFonts w:ascii="Times New Roman" w:hAnsi="Times New Roman" w:cs="Times New Roman"/>
                <w:i/>
                <w:sz w:val="24"/>
                <w:szCs w:val="24"/>
              </w:rPr>
            </w:pPr>
            <w:r w:rsidRPr="00F05018">
              <w:rPr>
                <w:rFonts w:ascii="Times New Roman" w:hAnsi="Times New Roman" w:cs="Times New Roman"/>
                <w:sz w:val="24"/>
                <w:szCs w:val="24"/>
              </w:rPr>
              <w:t xml:space="preserve">Kodas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tc>
      </w:tr>
      <w:tr w:rsidR="00A05681" w:rsidRPr="00F05018" w14:paraId="5A033B1E" w14:textId="77777777" w:rsidTr="00BA2130">
        <w:trPr>
          <w:trHeight w:val="626"/>
        </w:trPr>
        <w:tc>
          <w:tcPr>
            <w:tcW w:w="10377"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4ADFB" w14:textId="1690BF54" w:rsidR="00A05681" w:rsidRPr="00F05018" w:rsidRDefault="00A05681" w:rsidP="00BB4C60">
            <w:pPr>
              <w:tabs>
                <w:tab w:val="left" w:pos="30"/>
              </w:tabs>
              <w:spacing w:after="0" w:line="240" w:lineRule="auto"/>
              <w:jc w:val="both"/>
              <w:rPr>
                <w:rFonts w:ascii="Times New Roman" w:hAnsi="Times New Roman" w:cs="Times New Roman"/>
                <w:b/>
                <w:bCs/>
                <w:sz w:val="24"/>
                <w:szCs w:val="24"/>
              </w:rPr>
            </w:pPr>
            <w:r w:rsidRPr="00F05018">
              <w:rPr>
                <w:rFonts w:ascii="Times New Roman" w:hAnsi="Times New Roman" w:cs="Times New Roman"/>
                <w:b/>
                <w:bCs/>
                <w:i/>
                <w:sz w:val="24"/>
                <w:szCs w:val="24"/>
              </w:rPr>
              <w:t xml:space="preserve">Įrangai </w:t>
            </w:r>
            <w:r w:rsidR="00240E61" w:rsidRPr="00F05018">
              <w:rPr>
                <w:rFonts w:ascii="Times New Roman" w:hAnsi="Times New Roman" w:cs="Times New Roman"/>
                <w:b/>
                <w:bCs/>
                <w:i/>
                <w:sz w:val="24"/>
                <w:szCs w:val="24"/>
              </w:rPr>
              <w:t xml:space="preserve"> </w:t>
            </w:r>
            <w:r w:rsidRPr="00F05018">
              <w:rPr>
                <w:rFonts w:ascii="Times New Roman" w:hAnsi="Times New Roman" w:cs="Times New Roman"/>
                <w:b/>
                <w:bCs/>
                <w:i/>
                <w:sz w:val="24"/>
                <w:szCs w:val="24"/>
              </w:rPr>
              <w:t>reikalaujamos šios techninės charakteristikos:</w:t>
            </w:r>
          </w:p>
        </w:tc>
      </w:tr>
      <w:tr w:rsidR="00A05681" w:rsidRPr="00F05018" w14:paraId="209BA23C"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56F21850" w14:textId="77777777" w:rsidR="00A05681" w:rsidRPr="00F05018" w:rsidRDefault="00A05681" w:rsidP="00BB4C60">
            <w:pPr>
              <w:pStyle w:val="BodyTextIndent"/>
              <w:spacing w:after="0" w:line="240" w:lineRule="auto"/>
              <w:ind w:left="0"/>
              <w:rPr>
                <w:rFonts w:ascii="Times New Roman" w:hAnsi="Times New Roman" w:cs="Times New Roman"/>
                <w:b/>
                <w:i/>
                <w:sz w:val="24"/>
                <w:szCs w:val="24"/>
              </w:rPr>
            </w:pPr>
            <w:r w:rsidRPr="00F05018">
              <w:rPr>
                <w:rFonts w:ascii="Times New Roman" w:hAnsi="Times New Roman" w:cs="Times New Roman"/>
                <w:b/>
                <w:i/>
                <w:sz w:val="24"/>
                <w:szCs w:val="24"/>
              </w:rPr>
              <w:t>Reikalavimai programinei įrangai</w:t>
            </w:r>
          </w:p>
        </w:tc>
      </w:tr>
      <w:tr w:rsidR="00A05681" w:rsidRPr="00F05018" w14:paraId="7C4BF77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DABA43A" w14:textId="24F2908F"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0CC8030A" w14:textId="18A85C8F" w:rsidR="00A05681" w:rsidRPr="00F05018" w:rsidRDefault="00A05681" w:rsidP="00BB4C60">
            <w:pPr>
              <w:spacing w:after="0" w:line="240" w:lineRule="auto"/>
              <w:jc w:val="both"/>
              <w:rPr>
                <w:rFonts w:ascii="Times New Roman" w:hAnsi="Times New Roman" w:cs="Times New Roman"/>
                <w:sz w:val="24"/>
                <w:szCs w:val="24"/>
              </w:rPr>
            </w:pPr>
            <w:r w:rsidRPr="00271F8A">
              <w:rPr>
                <w:rFonts w:ascii="Times New Roman" w:hAnsi="Times New Roman" w:cs="Times New Roman"/>
                <w:sz w:val="24"/>
                <w:szCs w:val="24"/>
              </w:rPr>
              <w:t>Programinė įranga, skirta daugiasluoksnių garso izoliacinių sistemų garso sugerties koeficiento skaičiavimui suderinama su siūloma sistema</w:t>
            </w:r>
          </w:p>
        </w:tc>
        <w:tc>
          <w:tcPr>
            <w:tcW w:w="4678" w:type="dxa"/>
            <w:tcBorders>
              <w:top w:val="single" w:sz="4" w:space="0" w:color="auto"/>
              <w:left w:val="single" w:sz="4" w:space="0" w:color="auto"/>
              <w:bottom w:val="single" w:sz="4" w:space="0" w:color="auto"/>
              <w:right w:val="single" w:sz="4" w:space="0" w:color="auto"/>
            </w:tcBorders>
          </w:tcPr>
          <w:p w14:paraId="7029526C"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6F3DDA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96252CD" w14:textId="4C93D7E6"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1C0F349A" w14:textId="17C78D79"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Programinė įranga turi modeliuoti daugiasluoksnius garso </w:t>
            </w:r>
            <w:r w:rsidR="00E23CA3" w:rsidRPr="00F05018">
              <w:rPr>
                <w:rFonts w:ascii="Times New Roman" w:hAnsi="Times New Roman" w:cs="Times New Roman"/>
                <w:sz w:val="24"/>
                <w:szCs w:val="24"/>
              </w:rPr>
              <w:t>absorbe</w:t>
            </w:r>
            <w:r w:rsidR="00E23CA3">
              <w:rPr>
                <w:rFonts w:ascii="Times New Roman" w:hAnsi="Times New Roman" w:cs="Times New Roman"/>
                <w:sz w:val="24"/>
                <w:szCs w:val="24"/>
              </w:rPr>
              <w:t>rių</w:t>
            </w:r>
            <w:r w:rsidR="00E23CA3" w:rsidRPr="00F05018">
              <w:rPr>
                <w:rFonts w:ascii="Times New Roman" w:hAnsi="Times New Roman" w:cs="Times New Roman"/>
                <w:sz w:val="24"/>
                <w:szCs w:val="24"/>
              </w:rPr>
              <w:t xml:space="preserve"> </w:t>
            </w:r>
            <w:r w:rsidRPr="00F05018">
              <w:rPr>
                <w:rFonts w:ascii="Times New Roman" w:hAnsi="Times New Roman" w:cs="Times New Roman"/>
                <w:sz w:val="24"/>
                <w:szCs w:val="24"/>
              </w:rPr>
              <w:t>sprendimus</w:t>
            </w:r>
          </w:p>
        </w:tc>
        <w:tc>
          <w:tcPr>
            <w:tcW w:w="4678" w:type="dxa"/>
            <w:tcBorders>
              <w:top w:val="single" w:sz="4" w:space="0" w:color="auto"/>
              <w:left w:val="single" w:sz="4" w:space="0" w:color="auto"/>
              <w:bottom w:val="single" w:sz="4" w:space="0" w:color="auto"/>
              <w:right w:val="single" w:sz="4" w:space="0" w:color="auto"/>
            </w:tcBorders>
          </w:tcPr>
          <w:p w14:paraId="0E61BF4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8EE3A3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648A7DB2" w14:textId="1D602554"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3004FA72" w14:textId="77777777" w:rsidR="00A05681" w:rsidRPr="00F05018" w:rsidRDefault="00A05681" w:rsidP="00BB4C60">
            <w:pPr>
              <w:spacing w:after="0" w:line="240" w:lineRule="auto"/>
              <w:jc w:val="both"/>
              <w:rPr>
                <w:rFonts w:ascii="Times New Roman" w:hAnsi="Times New Roman" w:cs="Times New Roman"/>
                <w:sz w:val="24"/>
                <w:szCs w:val="24"/>
              </w:rPr>
            </w:pPr>
            <w:r w:rsidRPr="00271F8A">
              <w:rPr>
                <w:rFonts w:ascii="Times New Roman" w:hAnsi="Times New Roman" w:cs="Times New Roman"/>
                <w:sz w:val="24"/>
                <w:szCs w:val="24"/>
              </w:rPr>
              <w:t>Kiekvienas sluoksnis turi turėti galimybę įvesti storį ir akustinius parametrus</w:t>
            </w:r>
          </w:p>
        </w:tc>
        <w:tc>
          <w:tcPr>
            <w:tcW w:w="4678" w:type="dxa"/>
            <w:tcBorders>
              <w:top w:val="single" w:sz="4" w:space="0" w:color="auto"/>
              <w:left w:val="single" w:sz="4" w:space="0" w:color="auto"/>
              <w:bottom w:val="single" w:sz="4" w:space="0" w:color="auto"/>
              <w:right w:val="single" w:sz="4" w:space="0" w:color="auto"/>
            </w:tcBorders>
          </w:tcPr>
          <w:p w14:paraId="4A08A6A7"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AC4B24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63B6EB8" w14:textId="40C3D3F8"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611391E3" w14:textId="590E759F"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palaikyti medžiagų parametrus: poringumą, specifinį oro srauto pasipriešinimą, struktūros faktorių</w:t>
            </w:r>
          </w:p>
        </w:tc>
        <w:tc>
          <w:tcPr>
            <w:tcW w:w="4678" w:type="dxa"/>
            <w:tcBorders>
              <w:top w:val="single" w:sz="4" w:space="0" w:color="auto"/>
              <w:left w:val="single" w:sz="4" w:space="0" w:color="auto"/>
              <w:bottom w:val="single" w:sz="4" w:space="0" w:color="auto"/>
              <w:right w:val="single" w:sz="4" w:space="0" w:color="auto"/>
            </w:tcBorders>
          </w:tcPr>
          <w:p w14:paraId="46D093D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D4DBF4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6F7AAA6" w14:textId="1E8036C1"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165A9B3E" w14:textId="5DC4F4D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realizuotas </w:t>
            </w:r>
            <w:proofErr w:type="spellStart"/>
            <w:r w:rsidRPr="00F05018">
              <w:rPr>
                <w:rFonts w:ascii="Times New Roman" w:hAnsi="Times New Roman" w:cs="Times New Roman"/>
                <w:sz w:val="24"/>
                <w:szCs w:val="24"/>
              </w:rPr>
              <w:t>Delany</w:t>
            </w:r>
            <w:r w:rsidR="004E14D7">
              <w:rPr>
                <w:rFonts w:ascii="Times New Roman" w:hAnsi="Times New Roman" w:cs="Times New Roman"/>
                <w:sz w:val="24"/>
                <w:szCs w:val="24"/>
              </w:rPr>
              <w:t>-</w:t>
            </w:r>
            <w:r w:rsidRPr="00F05018">
              <w:rPr>
                <w:rFonts w:ascii="Times New Roman" w:hAnsi="Times New Roman" w:cs="Times New Roman"/>
                <w:sz w:val="24"/>
                <w:szCs w:val="24"/>
              </w:rPr>
              <w:t>Bazl</w:t>
            </w:r>
            <w:r w:rsidR="00401012">
              <w:rPr>
                <w:rFonts w:ascii="Times New Roman" w:hAnsi="Times New Roman" w:cs="Times New Roman"/>
                <w:sz w:val="24"/>
                <w:szCs w:val="24"/>
              </w:rPr>
              <w:t>e</w:t>
            </w:r>
            <w:r w:rsidRPr="00F05018">
              <w:rPr>
                <w:rFonts w:ascii="Times New Roman" w:hAnsi="Times New Roman" w:cs="Times New Roman"/>
                <w:sz w:val="24"/>
                <w:szCs w:val="24"/>
              </w:rPr>
              <w:t>y</w:t>
            </w:r>
            <w:proofErr w:type="spellEnd"/>
            <w:r w:rsidRPr="00F05018">
              <w:rPr>
                <w:rFonts w:ascii="Times New Roman" w:hAnsi="Times New Roman" w:cs="Times New Roman"/>
                <w:sz w:val="24"/>
                <w:szCs w:val="24"/>
              </w:rPr>
              <w:t xml:space="preserve"> </w:t>
            </w:r>
            <w:r w:rsidR="00C1182E" w:rsidRPr="00F05018">
              <w:rPr>
                <w:rFonts w:ascii="Times New Roman" w:hAnsi="Times New Roman" w:cs="Times New Roman"/>
                <w:sz w:val="24"/>
                <w:szCs w:val="24"/>
              </w:rPr>
              <w:t>arba</w:t>
            </w:r>
            <w:r w:rsidR="00D12B2A" w:rsidRPr="00F05018">
              <w:rPr>
                <w:rFonts w:ascii="Times New Roman" w:hAnsi="Times New Roman" w:cs="Times New Roman"/>
                <w:sz w:val="24"/>
                <w:szCs w:val="24"/>
              </w:rPr>
              <w:t xml:space="preserve"> </w:t>
            </w:r>
            <w:r w:rsidR="00C1182E" w:rsidRPr="00F05018">
              <w:rPr>
                <w:rFonts w:ascii="Times New Roman" w:hAnsi="Times New Roman" w:cs="Times New Roman"/>
                <w:sz w:val="24"/>
                <w:szCs w:val="24"/>
              </w:rPr>
              <w:t>lyg</w:t>
            </w:r>
            <w:r w:rsidR="00D12B2A" w:rsidRPr="00F05018">
              <w:rPr>
                <w:rFonts w:ascii="Times New Roman" w:hAnsi="Times New Roman" w:cs="Times New Roman"/>
                <w:sz w:val="24"/>
                <w:szCs w:val="24"/>
              </w:rPr>
              <w:t>ia</w:t>
            </w:r>
            <w:r w:rsidR="00C1182E" w:rsidRPr="00F05018">
              <w:rPr>
                <w:rFonts w:ascii="Times New Roman" w:hAnsi="Times New Roman" w:cs="Times New Roman"/>
                <w:sz w:val="24"/>
                <w:szCs w:val="24"/>
              </w:rPr>
              <w:t>ver</w:t>
            </w:r>
            <w:r w:rsidR="004E14D7">
              <w:rPr>
                <w:rFonts w:ascii="Times New Roman" w:hAnsi="Times New Roman" w:cs="Times New Roman"/>
                <w:sz w:val="24"/>
                <w:szCs w:val="24"/>
              </w:rPr>
              <w:t>tis</w:t>
            </w:r>
            <w:r w:rsidR="00C1182E" w:rsidRPr="00F05018">
              <w:rPr>
                <w:rFonts w:ascii="Times New Roman" w:hAnsi="Times New Roman" w:cs="Times New Roman"/>
                <w:sz w:val="24"/>
                <w:szCs w:val="24"/>
              </w:rPr>
              <w:t xml:space="preserve"> </w:t>
            </w:r>
            <w:r w:rsidRPr="00F05018">
              <w:rPr>
                <w:rFonts w:ascii="Times New Roman" w:hAnsi="Times New Roman" w:cs="Times New Roman"/>
                <w:sz w:val="24"/>
                <w:szCs w:val="24"/>
              </w:rPr>
              <w:t>skaičiavimo modeli</w:t>
            </w:r>
            <w:r w:rsidR="004E14D7">
              <w:rPr>
                <w:rFonts w:ascii="Times New Roman" w:hAnsi="Times New Roman" w:cs="Times New Roman"/>
                <w:sz w:val="24"/>
                <w:szCs w:val="24"/>
              </w:rPr>
              <w:t>s</w:t>
            </w:r>
          </w:p>
        </w:tc>
        <w:tc>
          <w:tcPr>
            <w:tcW w:w="4678" w:type="dxa"/>
            <w:tcBorders>
              <w:top w:val="single" w:sz="4" w:space="0" w:color="auto"/>
              <w:left w:val="single" w:sz="4" w:space="0" w:color="auto"/>
              <w:bottom w:val="single" w:sz="4" w:space="0" w:color="auto"/>
              <w:right w:val="single" w:sz="4" w:space="0" w:color="auto"/>
            </w:tcBorders>
          </w:tcPr>
          <w:p w14:paraId="2D02539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72303DC5"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AB06841" w14:textId="4317A490"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1C9C4E72" w14:textId="5BD016FB"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galima įvesti skirtingas medžiagų savybes ir sluoksnių konfigūracijas</w:t>
            </w:r>
          </w:p>
        </w:tc>
        <w:tc>
          <w:tcPr>
            <w:tcW w:w="4678" w:type="dxa"/>
            <w:tcBorders>
              <w:top w:val="single" w:sz="4" w:space="0" w:color="auto"/>
              <w:left w:val="single" w:sz="4" w:space="0" w:color="auto"/>
              <w:bottom w:val="single" w:sz="4" w:space="0" w:color="auto"/>
              <w:right w:val="single" w:sz="4" w:space="0" w:color="auto"/>
            </w:tcBorders>
          </w:tcPr>
          <w:p w14:paraId="337A342C"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6CAA167"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FBE9AD7" w14:textId="0E726927"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0E46EFB8" w14:textId="5A061DC5"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skaičiuojamas garso absorbcijos koeficientas difuziniame (sklaidyto) garso lauke</w:t>
            </w:r>
          </w:p>
        </w:tc>
        <w:tc>
          <w:tcPr>
            <w:tcW w:w="4678" w:type="dxa"/>
            <w:tcBorders>
              <w:top w:val="single" w:sz="4" w:space="0" w:color="auto"/>
              <w:left w:val="single" w:sz="4" w:space="0" w:color="auto"/>
              <w:bottom w:val="single" w:sz="4" w:space="0" w:color="auto"/>
              <w:right w:val="single" w:sz="4" w:space="0" w:color="auto"/>
            </w:tcBorders>
          </w:tcPr>
          <w:p w14:paraId="52670F81"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8CE612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69EC895" w14:textId="31AF4D19"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0481BFA5" w14:textId="39D34018"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galimybė palyginti modeliuotus rezultatus su </w:t>
            </w:r>
            <w:r w:rsidR="004E14D7">
              <w:rPr>
                <w:rFonts w:ascii="Times New Roman" w:hAnsi="Times New Roman" w:cs="Times New Roman"/>
                <w:sz w:val="24"/>
                <w:szCs w:val="24"/>
              </w:rPr>
              <w:t>iš</w:t>
            </w:r>
            <w:r w:rsidRPr="00F05018">
              <w:rPr>
                <w:rFonts w:ascii="Times New Roman" w:hAnsi="Times New Roman" w:cs="Times New Roman"/>
                <w:sz w:val="24"/>
                <w:szCs w:val="24"/>
              </w:rPr>
              <w:t>mat</w:t>
            </w:r>
            <w:r w:rsidR="004E14D7">
              <w:rPr>
                <w:rFonts w:ascii="Times New Roman" w:hAnsi="Times New Roman" w:cs="Times New Roman"/>
                <w:sz w:val="24"/>
                <w:szCs w:val="24"/>
              </w:rPr>
              <w:t>uotais</w:t>
            </w:r>
            <w:r w:rsidRPr="00F05018">
              <w:rPr>
                <w:rFonts w:ascii="Times New Roman" w:hAnsi="Times New Roman" w:cs="Times New Roman"/>
                <w:sz w:val="24"/>
                <w:szCs w:val="24"/>
              </w:rPr>
              <w:t xml:space="preserve"> </w:t>
            </w:r>
            <w:bookmarkStart w:id="7" w:name="_Hlk215667479"/>
            <w:r w:rsidRPr="00F05018">
              <w:rPr>
                <w:rFonts w:ascii="Times New Roman" w:hAnsi="Times New Roman" w:cs="Times New Roman"/>
                <w:sz w:val="24"/>
                <w:szCs w:val="24"/>
              </w:rPr>
              <w:t>impedanso vamzd</w:t>
            </w:r>
            <w:r w:rsidR="004E14D7">
              <w:rPr>
                <w:rFonts w:ascii="Times New Roman" w:hAnsi="Times New Roman" w:cs="Times New Roman"/>
                <w:sz w:val="24"/>
                <w:szCs w:val="24"/>
              </w:rPr>
              <w:t>yje</w:t>
            </w:r>
            <w:r w:rsidRPr="00F05018">
              <w:rPr>
                <w:rFonts w:ascii="Times New Roman" w:hAnsi="Times New Roman" w:cs="Times New Roman"/>
                <w:sz w:val="24"/>
                <w:szCs w:val="24"/>
              </w:rPr>
              <w:t xml:space="preserve">, aidėjimo ar </w:t>
            </w:r>
            <w:proofErr w:type="spellStart"/>
            <w:r w:rsidRPr="00F05018">
              <w:rPr>
                <w:rFonts w:ascii="Times New Roman" w:hAnsi="Times New Roman" w:cs="Times New Roman"/>
                <w:sz w:val="24"/>
                <w:szCs w:val="24"/>
              </w:rPr>
              <w:t>Alpha</w:t>
            </w:r>
            <w:proofErr w:type="spellEnd"/>
            <w:r w:rsidRPr="00F05018">
              <w:rPr>
                <w:rFonts w:ascii="Times New Roman" w:hAnsi="Times New Roman" w:cs="Times New Roman"/>
                <w:sz w:val="24"/>
                <w:szCs w:val="24"/>
              </w:rPr>
              <w:t xml:space="preserve"> kameros</w:t>
            </w:r>
            <w:bookmarkEnd w:id="7"/>
            <w:r w:rsidR="004E14D7">
              <w:rPr>
                <w:rFonts w:ascii="Times New Roman" w:hAnsi="Times New Roman" w:cs="Times New Roman"/>
                <w:sz w:val="24"/>
                <w:szCs w:val="24"/>
              </w:rPr>
              <w:t>e</w:t>
            </w:r>
          </w:p>
        </w:tc>
        <w:tc>
          <w:tcPr>
            <w:tcW w:w="4678" w:type="dxa"/>
            <w:tcBorders>
              <w:top w:val="single" w:sz="4" w:space="0" w:color="auto"/>
              <w:left w:val="single" w:sz="4" w:space="0" w:color="auto"/>
              <w:bottom w:val="single" w:sz="4" w:space="0" w:color="auto"/>
              <w:right w:val="single" w:sz="4" w:space="0" w:color="auto"/>
            </w:tcBorders>
          </w:tcPr>
          <w:p w14:paraId="00A1C34F"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0620142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072CD06" w14:textId="59D998D2" w:rsidR="00A05681" w:rsidRPr="00F05018" w:rsidRDefault="001D4F2C" w:rsidP="001D4F2C">
            <w:pPr>
              <w:spacing w:after="0" w:line="240" w:lineRule="auto"/>
              <w:rPr>
                <w:rFonts w:ascii="Times New Roman" w:hAnsi="Times New Roman" w:cs="Times New Roman"/>
                <w:sz w:val="24"/>
                <w:szCs w:val="24"/>
              </w:rPr>
            </w:pPr>
            <w:r w:rsidRPr="00F05018">
              <w:rPr>
                <w:rFonts w:ascii="Times New Roman"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4F301DAB" w14:textId="65E3F41B"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homogeniško</w:t>
            </w:r>
            <w:r w:rsidR="000A6DC5" w:rsidRPr="00F05018">
              <w:rPr>
                <w:rFonts w:ascii="Times New Roman" w:hAnsi="Times New Roman" w:cs="Times New Roman"/>
                <w:sz w:val="24"/>
                <w:szCs w:val="24"/>
              </w:rPr>
              <w:t>s</w:t>
            </w:r>
            <w:r w:rsidRPr="00F05018">
              <w:rPr>
                <w:rFonts w:ascii="Times New Roman" w:hAnsi="Times New Roman" w:cs="Times New Roman"/>
                <w:sz w:val="24"/>
                <w:szCs w:val="24"/>
              </w:rPr>
              <w:t xml:space="preserve"> terpės modelis</w:t>
            </w:r>
          </w:p>
        </w:tc>
        <w:tc>
          <w:tcPr>
            <w:tcW w:w="4678" w:type="dxa"/>
            <w:tcBorders>
              <w:top w:val="single" w:sz="4" w:space="0" w:color="auto"/>
              <w:left w:val="single" w:sz="4" w:space="0" w:color="auto"/>
              <w:bottom w:val="single" w:sz="4" w:space="0" w:color="auto"/>
              <w:right w:val="single" w:sz="4" w:space="0" w:color="auto"/>
            </w:tcBorders>
          </w:tcPr>
          <w:p w14:paraId="03EF15B3"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2B0068D1"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7B2B2E7" w14:textId="2C18F2AC"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3D86165E"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išplėstinis/fenomenologinis modelis sudėtingoms medžiagoms</w:t>
            </w:r>
          </w:p>
        </w:tc>
        <w:tc>
          <w:tcPr>
            <w:tcW w:w="4678" w:type="dxa"/>
            <w:tcBorders>
              <w:top w:val="single" w:sz="4" w:space="0" w:color="auto"/>
              <w:left w:val="single" w:sz="4" w:space="0" w:color="auto"/>
              <w:bottom w:val="single" w:sz="4" w:space="0" w:color="auto"/>
              <w:right w:val="single" w:sz="4" w:space="0" w:color="auto"/>
            </w:tcBorders>
          </w:tcPr>
          <w:p w14:paraId="5C14F4CE"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D657079"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C0D2402" w14:textId="7F725A9E"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2</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F2B3E2A" w14:textId="1AC337D2"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apskaičiuoti garso absorbcijos koeficientą  skirtingiems garso kritimo kampams: normaliam, difuziniam ir kampiniam</w:t>
            </w:r>
          </w:p>
        </w:tc>
        <w:tc>
          <w:tcPr>
            <w:tcW w:w="4678" w:type="dxa"/>
            <w:tcBorders>
              <w:top w:val="single" w:sz="4" w:space="0" w:color="auto"/>
              <w:left w:val="single" w:sz="4" w:space="0" w:color="auto"/>
              <w:bottom w:val="single" w:sz="4" w:space="0" w:color="auto"/>
              <w:right w:val="single" w:sz="4" w:space="0" w:color="auto"/>
            </w:tcBorders>
          </w:tcPr>
          <w:p w14:paraId="08FC9825"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3DA97D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798B22B" w14:textId="09AD87BC"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3</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57F7D7C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klasifikuoti rezultatus pagal absorbcijos klases </w:t>
            </w:r>
          </w:p>
        </w:tc>
        <w:tc>
          <w:tcPr>
            <w:tcW w:w="4678" w:type="dxa"/>
            <w:tcBorders>
              <w:top w:val="single" w:sz="4" w:space="0" w:color="auto"/>
              <w:left w:val="single" w:sz="4" w:space="0" w:color="auto"/>
              <w:bottom w:val="single" w:sz="4" w:space="0" w:color="auto"/>
              <w:right w:val="single" w:sz="4" w:space="0" w:color="auto"/>
            </w:tcBorders>
          </w:tcPr>
          <w:p w14:paraId="5A1E34C0"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6E7907E9"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03FF269D"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mėginių laikikliui</w:t>
            </w:r>
          </w:p>
        </w:tc>
      </w:tr>
      <w:tr w:rsidR="00A05681" w:rsidRPr="00F05018" w14:paraId="44F70F7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4315C4C" w14:textId="78BFA2D5"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4</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64AEA3C0" w14:textId="5624C616"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Absorbcijos adapteris vietoje (</w:t>
            </w:r>
            <w:proofErr w:type="spellStart"/>
            <w:r w:rsidRPr="00F05018">
              <w:rPr>
                <w:rFonts w:ascii="Times New Roman" w:hAnsi="Times New Roman" w:cs="Times New Roman"/>
                <w:sz w:val="24"/>
                <w:szCs w:val="24"/>
              </w:rPr>
              <w:t>in</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situ</w:t>
            </w:r>
            <w:proofErr w:type="spellEnd"/>
            <w:r w:rsidRPr="00F05018">
              <w:rPr>
                <w:rFonts w:ascii="Times New Roman" w:hAnsi="Times New Roman" w:cs="Times New Roman"/>
                <w:sz w:val="24"/>
                <w:szCs w:val="24"/>
              </w:rPr>
              <w:t>) pagal DIN ISO 13472-2</w:t>
            </w:r>
            <w:r w:rsidR="00CA6D7A" w:rsidRPr="00F05018">
              <w:rPr>
                <w:rFonts w:ascii="Times New Roman" w:hAnsi="Times New Roman" w:cs="Times New Roman"/>
                <w:sz w:val="24"/>
                <w:szCs w:val="24"/>
              </w:rPr>
              <w:t xml:space="preserve"> arba lygiavertį standartą</w:t>
            </w:r>
          </w:p>
        </w:tc>
        <w:tc>
          <w:tcPr>
            <w:tcW w:w="4678" w:type="dxa"/>
            <w:tcBorders>
              <w:top w:val="single" w:sz="4" w:space="0" w:color="auto"/>
              <w:left w:val="single" w:sz="4" w:space="0" w:color="auto"/>
              <w:bottom w:val="single" w:sz="4" w:space="0" w:color="auto"/>
              <w:right w:val="single" w:sz="4" w:space="0" w:color="auto"/>
            </w:tcBorders>
          </w:tcPr>
          <w:p w14:paraId="1ACCFC4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0D24F8BE"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519936F" w14:textId="4A86AC66"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5</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5139FA8A" w14:textId="13E4A88C"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Bandymo įrenginio matavimo zonos skersmuo 100</w:t>
            </w:r>
            <w:r w:rsidR="00E23CA3">
              <w:rPr>
                <w:rFonts w:ascii="Times New Roman" w:hAnsi="Times New Roman" w:cs="Times New Roman"/>
                <w:sz w:val="24"/>
                <w:szCs w:val="24"/>
              </w:rPr>
              <w:t> </w:t>
            </w:r>
            <w:r w:rsidRPr="00F05018">
              <w:rPr>
                <w:rFonts w:ascii="Times New Roman" w:hAnsi="Times New Roman" w:cs="Times New Roman"/>
                <w:sz w:val="24"/>
                <w:szCs w:val="24"/>
              </w:rPr>
              <w:t>mm</w:t>
            </w:r>
          </w:p>
        </w:tc>
        <w:tc>
          <w:tcPr>
            <w:tcW w:w="4678" w:type="dxa"/>
            <w:tcBorders>
              <w:top w:val="single" w:sz="4" w:space="0" w:color="auto"/>
              <w:left w:val="single" w:sz="4" w:space="0" w:color="auto"/>
              <w:bottom w:val="single" w:sz="4" w:space="0" w:color="auto"/>
              <w:right w:val="single" w:sz="4" w:space="0" w:color="auto"/>
            </w:tcBorders>
          </w:tcPr>
          <w:p w14:paraId="384D6B95"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2128878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E673AAF" w14:textId="65C50D84"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6</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3943251D"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Kalibravimo etalonas</w:t>
            </w:r>
          </w:p>
        </w:tc>
        <w:tc>
          <w:tcPr>
            <w:tcW w:w="4678" w:type="dxa"/>
            <w:tcBorders>
              <w:top w:val="single" w:sz="4" w:space="0" w:color="auto"/>
              <w:left w:val="single" w:sz="4" w:space="0" w:color="auto"/>
              <w:bottom w:val="single" w:sz="4" w:space="0" w:color="auto"/>
              <w:right w:val="single" w:sz="4" w:space="0" w:color="auto"/>
            </w:tcBorders>
          </w:tcPr>
          <w:p w14:paraId="5FF3A5B2"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D86CEFB"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AE485DC" w14:textId="6826F6C5"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lastRenderedPageBreak/>
              <w:t>1</w:t>
            </w:r>
            <w:r w:rsidR="004E14D7">
              <w:rPr>
                <w:rFonts w:ascii="Times New Roman" w:hAnsi="Times New Roman" w:cs="Times New Roman"/>
                <w:sz w:val="24"/>
                <w:szCs w:val="24"/>
              </w:rPr>
              <w:t>7</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1BF022C3" w14:textId="398A9772"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Pateikiamas su programos moduliu kelio dangos garso sugerties koeficiento matavimas vietoje (</w:t>
            </w:r>
            <w:proofErr w:type="spellStart"/>
            <w:r w:rsidRPr="00F05018">
              <w:rPr>
                <w:rFonts w:ascii="Times New Roman" w:hAnsi="Times New Roman" w:cs="Times New Roman"/>
                <w:sz w:val="24"/>
                <w:szCs w:val="24"/>
              </w:rPr>
              <w:t>in</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situ</w:t>
            </w:r>
            <w:proofErr w:type="spellEnd"/>
            <w:r w:rsidRPr="00F05018">
              <w:rPr>
                <w:rFonts w:ascii="Times New Roman" w:hAnsi="Times New Roman" w:cs="Times New Roman"/>
                <w:sz w:val="24"/>
                <w:szCs w:val="24"/>
              </w:rPr>
              <w:t xml:space="preserve">) su </w:t>
            </w:r>
            <w:r w:rsidR="00E23CA3" w:rsidRPr="00F05018">
              <w:rPr>
                <w:rFonts w:ascii="Times New Roman" w:hAnsi="Times New Roman" w:cs="Times New Roman"/>
                <w:sz w:val="24"/>
                <w:szCs w:val="24"/>
              </w:rPr>
              <w:t>V</w:t>
            </w:r>
            <w:r w:rsidR="00E23CA3">
              <w:rPr>
                <w:rFonts w:ascii="Times New Roman" w:hAnsi="Times New Roman" w:cs="Times New Roman"/>
                <w:sz w:val="24"/>
                <w:szCs w:val="24"/>
              </w:rPr>
              <w:t>ILNIUS</w:t>
            </w:r>
            <w:r w:rsidR="00E23CA3" w:rsidRPr="00F05018">
              <w:rPr>
                <w:rFonts w:ascii="Times New Roman" w:hAnsi="Times New Roman" w:cs="Times New Roman"/>
                <w:sz w:val="24"/>
                <w:szCs w:val="24"/>
              </w:rPr>
              <w:t xml:space="preserve"> </w:t>
            </w:r>
            <w:r w:rsidR="000A6DC5" w:rsidRPr="00F05018">
              <w:rPr>
                <w:rFonts w:ascii="Times New Roman" w:hAnsi="Times New Roman" w:cs="Times New Roman"/>
                <w:sz w:val="24"/>
                <w:szCs w:val="24"/>
              </w:rPr>
              <w:t xml:space="preserve">TECH </w:t>
            </w:r>
            <w:r w:rsidRPr="00F05018">
              <w:rPr>
                <w:rFonts w:ascii="Times New Roman" w:hAnsi="Times New Roman" w:cs="Times New Roman"/>
                <w:sz w:val="24"/>
                <w:szCs w:val="24"/>
              </w:rPr>
              <w:t xml:space="preserve">turimu </w:t>
            </w:r>
            <w:r w:rsidR="00E23CA3">
              <w:rPr>
                <w:rFonts w:ascii="Times New Roman" w:hAnsi="Times New Roman" w:cs="Times New Roman"/>
                <w:sz w:val="24"/>
                <w:szCs w:val="24"/>
              </w:rPr>
              <w:t>AED</w:t>
            </w:r>
            <w:r w:rsidR="00E23CA3"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AcoustiTube</w:t>
            </w:r>
            <w:proofErr w:type="spellEnd"/>
            <w:r w:rsidRPr="00F05018">
              <w:rPr>
                <w:rFonts w:ascii="Times New Roman" w:hAnsi="Times New Roman" w:cs="Times New Roman"/>
                <w:sz w:val="24"/>
                <w:szCs w:val="24"/>
              </w:rPr>
              <w:t xml:space="preserve"> įranga pagal DIN ISO 13472-2 </w:t>
            </w:r>
            <w:r w:rsidR="00CA6D7A" w:rsidRPr="00F05018">
              <w:rPr>
                <w:rFonts w:ascii="Times New Roman" w:hAnsi="Times New Roman" w:cs="Times New Roman"/>
                <w:sz w:val="24"/>
                <w:szCs w:val="24"/>
              </w:rPr>
              <w:t xml:space="preserve">arba lygiavertį </w:t>
            </w:r>
            <w:r w:rsidRPr="00F05018">
              <w:rPr>
                <w:rFonts w:ascii="Times New Roman" w:hAnsi="Times New Roman" w:cs="Times New Roman"/>
                <w:sz w:val="24"/>
                <w:szCs w:val="24"/>
              </w:rPr>
              <w:t>standartą</w:t>
            </w:r>
          </w:p>
        </w:tc>
        <w:tc>
          <w:tcPr>
            <w:tcW w:w="4678" w:type="dxa"/>
            <w:tcBorders>
              <w:top w:val="single" w:sz="4" w:space="0" w:color="auto"/>
              <w:left w:val="single" w:sz="4" w:space="0" w:color="auto"/>
              <w:bottom w:val="single" w:sz="4" w:space="0" w:color="auto"/>
              <w:right w:val="single" w:sz="4" w:space="0" w:color="auto"/>
            </w:tcBorders>
          </w:tcPr>
          <w:p w14:paraId="66726482"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bl>
    <w:p w14:paraId="7C072093" w14:textId="77777777" w:rsidR="00240E61" w:rsidRPr="00F05018" w:rsidRDefault="00240E61" w:rsidP="000D5556">
      <w:pPr>
        <w:rPr>
          <w:rFonts w:ascii="Times New Roman" w:hAnsi="Times New Roman" w:cs="Times New Roman"/>
          <w:sz w:val="24"/>
          <w:szCs w:val="24"/>
        </w:rPr>
      </w:pPr>
    </w:p>
    <w:p w14:paraId="75F21776" w14:textId="39CFDCDF" w:rsidR="00476838" w:rsidRPr="00F05018" w:rsidRDefault="00240E61" w:rsidP="00240E61">
      <w:pPr>
        <w:jc w:val="right"/>
        <w:rPr>
          <w:rFonts w:ascii="Times New Roman" w:hAnsi="Times New Roman" w:cs="Times New Roman"/>
          <w:sz w:val="24"/>
          <w:szCs w:val="24"/>
        </w:rPr>
      </w:pPr>
      <w:r w:rsidRPr="00F05018">
        <w:rPr>
          <w:rFonts w:ascii="Times New Roman" w:hAnsi="Times New Roman" w:cs="Times New Roman"/>
          <w:b/>
          <w:bCs/>
          <w:sz w:val="24"/>
          <w:szCs w:val="24"/>
        </w:rPr>
        <w:t>2 lentelė.</w:t>
      </w:r>
      <w:r w:rsidRPr="00F05018">
        <w:rPr>
          <w:rFonts w:ascii="Times New Roman" w:hAnsi="Times New Roman" w:cs="Times New Roman"/>
          <w:sz w:val="24"/>
          <w:szCs w:val="24"/>
        </w:rPr>
        <w:t xml:space="preserve"> Reikalaujamos techninės charakteristikos/parametrai ir kiti reikalavimai oro pasipriešinimo tyrimo priedui ir programai</w:t>
      </w: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103"/>
        <w:gridCol w:w="4678"/>
      </w:tblGrid>
      <w:tr w:rsidR="00240E61" w:rsidRPr="00F05018" w14:paraId="27C79203" w14:textId="77777777" w:rsidTr="00BA2130">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0870F8BA" w14:textId="77777777"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Eil.</w:t>
            </w:r>
          </w:p>
          <w:p w14:paraId="7102BBFA" w14:textId="77777777"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Nr.</w:t>
            </w:r>
          </w:p>
        </w:tc>
        <w:tc>
          <w:tcPr>
            <w:tcW w:w="5103" w:type="dxa"/>
            <w:tcBorders>
              <w:top w:val="single" w:sz="4" w:space="0" w:color="auto"/>
              <w:left w:val="single" w:sz="4" w:space="0" w:color="auto"/>
              <w:right w:val="single" w:sz="4" w:space="0" w:color="auto"/>
            </w:tcBorders>
            <w:shd w:val="clear" w:color="auto" w:fill="E6E6E6"/>
            <w:vAlign w:val="center"/>
          </w:tcPr>
          <w:p w14:paraId="10F25FCF" w14:textId="77777777" w:rsidR="00240E61" w:rsidRPr="00F05018" w:rsidRDefault="00240E61" w:rsidP="00B94E4B">
            <w:pPr>
              <w:spacing w:after="0" w:line="240" w:lineRule="auto"/>
              <w:jc w:val="center"/>
              <w:rPr>
                <w:rFonts w:ascii="Times New Roman" w:hAnsi="Times New Roman" w:cs="Times New Roman"/>
                <w:sz w:val="24"/>
                <w:szCs w:val="24"/>
              </w:rPr>
            </w:pPr>
            <w:r w:rsidRPr="00F05018">
              <w:rPr>
                <w:rFonts w:ascii="Times New Roman" w:eastAsia="Times New Roman" w:hAnsi="Times New Roman" w:cs="Times New Roman"/>
                <w:b/>
                <w:bCs/>
                <w:i/>
                <w:iCs/>
                <w:sz w:val="24"/>
                <w:szCs w:val="24"/>
              </w:rPr>
              <w:t>Reikalaujamos techninės charakteristikos/parametrai ir kiti reikalavimai</w:t>
            </w:r>
          </w:p>
        </w:tc>
        <w:tc>
          <w:tcPr>
            <w:tcW w:w="4678" w:type="dxa"/>
            <w:tcBorders>
              <w:top w:val="single" w:sz="4" w:space="0" w:color="auto"/>
              <w:left w:val="single" w:sz="4" w:space="0" w:color="auto"/>
              <w:right w:val="single" w:sz="4" w:space="0" w:color="auto"/>
            </w:tcBorders>
            <w:shd w:val="clear" w:color="auto" w:fill="E6E6E6"/>
            <w:vAlign w:val="center"/>
          </w:tcPr>
          <w:p w14:paraId="3D523096" w14:textId="1BB120CA"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Tiekėjo siūlomos įrangos techninės charakteristikos</w:t>
            </w:r>
          </w:p>
          <w:p w14:paraId="151EC0AA" w14:textId="77777777" w:rsidR="00240E61" w:rsidRPr="00F05018" w:rsidRDefault="00240E61" w:rsidP="00B94E4B">
            <w:pPr>
              <w:spacing w:after="0" w:line="240" w:lineRule="auto"/>
              <w:jc w:val="center"/>
              <w:rPr>
                <w:rFonts w:ascii="Times New Roman" w:hAnsi="Times New Roman" w:cs="Times New Roman"/>
                <w:b/>
                <w:bCs/>
                <w:i/>
                <w:iCs/>
                <w:sz w:val="24"/>
                <w:szCs w:val="24"/>
              </w:rPr>
            </w:pPr>
          </w:p>
          <w:p w14:paraId="57D1E8E3" w14:textId="13D9E939" w:rsidR="00240E61" w:rsidRPr="00F05018" w:rsidRDefault="00240E61" w:rsidP="00B94E4B">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w:t>
            </w:r>
            <w:r w:rsidR="00905912">
              <w:rPr>
                <w:rFonts w:ascii="Times New Roman" w:hAnsi="Times New Roman" w:cs="Times New Roman"/>
                <w:i/>
                <w:iCs/>
                <w:sz w:val="24"/>
                <w:szCs w:val="24"/>
              </w:rPr>
              <w:t>Pildo tiekėjas. T</w:t>
            </w:r>
            <w:r w:rsidRPr="00F05018">
              <w:rPr>
                <w:rFonts w:ascii="Times New Roman" w:hAnsi="Times New Roman" w:cs="Times New Roman"/>
                <w:i/>
                <w:iCs/>
                <w:sz w:val="24"/>
                <w:szCs w:val="24"/>
              </w:rPr>
              <w:t>iekėjas turi nurodyti tikslius dydžius, medžiagas, išmatavimus ir pan. – t. y. nepaliekant žodžių „ne mažiau“, ne daugiau“, „ne siauresnis“, „ne platesnis“ arba lygiavertis“ ,,+/-„ ar pan.)</w:t>
            </w:r>
          </w:p>
          <w:p w14:paraId="2AE02FF9" w14:textId="77777777" w:rsidR="00240E61" w:rsidRPr="00F05018" w:rsidRDefault="00240E61" w:rsidP="00B94E4B">
            <w:pPr>
              <w:spacing w:after="0" w:line="240" w:lineRule="auto"/>
              <w:jc w:val="center"/>
              <w:rPr>
                <w:rFonts w:ascii="Times New Roman" w:hAnsi="Times New Roman" w:cs="Times New Roman"/>
                <w:i/>
                <w:iCs/>
                <w:sz w:val="24"/>
                <w:szCs w:val="24"/>
              </w:rPr>
            </w:pPr>
          </w:p>
          <w:p w14:paraId="759D1F52" w14:textId="3D957611" w:rsidR="00240E61" w:rsidRPr="00F05018" w:rsidRDefault="00240E61" w:rsidP="00B94E4B">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 xml:space="preserve">nurodyti dokumento pavadinimą, puslapio numerį prekės atitikties reikalaujamai reikšmei  </w:t>
            </w:r>
            <w:r w:rsidR="00A560C3">
              <w:rPr>
                <w:rFonts w:ascii="Times New Roman" w:hAnsi="Times New Roman" w:cs="Times New Roman"/>
                <w:i/>
                <w:iCs/>
                <w:sz w:val="24"/>
                <w:szCs w:val="24"/>
              </w:rPr>
              <w:t>pagrįsti</w:t>
            </w:r>
          </w:p>
        </w:tc>
      </w:tr>
      <w:tr w:rsidR="00240E61" w:rsidRPr="00F05018" w14:paraId="200EFD37" w14:textId="77777777" w:rsidTr="00BA2130">
        <w:trPr>
          <w:trHeight w:val="447"/>
        </w:trPr>
        <w:tc>
          <w:tcPr>
            <w:tcW w:w="596" w:type="dxa"/>
            <w:tcBorders>
              <w:top w:val="double" w:sz="4" w:space="0" w:color="auto"/>
              <w:left w:val="single" w:sz="4" w:space="0" w:color="auto"/>
              <w:bottom w:val="single" w:sz="4" w:space="0" w:color="auto"/>
              <w:right w:val="single" w:sz="4" w:space="0" w:color="auto"/>
            </w:tcBorders>
            <w:vAlign w:val="center"/>
          </w:tcPr>
          <w:p w14:paraId="2E39556F" w14:textId="77777777" w:rsidR="00240E61" w:rsidRPr="00F05018" w:rsidRDefault="00240E61"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p>
        </w:tc>
        <w:tc>
          <w:tcPr>
            <w:tcW w:w="5103" w:type="dxa"/>
            <w:tcBorders>
              <w:top w:val="double" w:sz="4" w:space="0" w:color="auto"/>
              <w:left w:val="single" w:sz="4" w:space="0" w:color="auto"/>
              <w:bottom w:val="single" w:sz="4" w:space="0" w:color="auto"/>
              <w:right w:val="single" w:sz="4" w:space="0" w:color="auto"/>
            </w:tcBorders>
            <w:vAlign w:val="center"/>
          </w:tcPr>
          <w:p w14:paraId="688F3CB8" w14:textId="2CB31793" w:rsidR="00240E61" w:rsidRPr="00F05018" w:rsidRDefault="00F53AD8" w:rsidP="00B94E4B">
            <w:pPr>
              <w:spacing w:after="0" w:line="240" w:lineRule="auto"/>
              <w:jc w:val="both"/>
              <w:rPr>
                <w:rFonts w:ascii="Times New Roman" w:hAnsi="Times New Roman" w:cs="Times New Roman"/>
                <w:i/>
                <w:sz w:val="24"/>
                <w:szCs w:val="24"/>
              </w:rPr>
            </w:pPr>
            <w:r w:rsidRPr="00F05018">
              <w:rPr>
                <w:rFonts w:ascii="Times New Roman" w:hAnsi="Times New Roman" w:cs="Times New Roman"/>
                <w:sz w:val="24"/>
                <w:szCs w:val="24"/>
              </w:rPr>
              <w:t>Oro pasipriešinimo tyrimo priedas bei program</w:t>
            </w:r>
            <w:r w:rsidR="001D4F2C" w:rsidRPr="00F05018">
              <w:rPr>
                <w:rFonts w:ascii="Times New Roman" w:hAnsi="Times New Roman" w:cs="Times New Roman"/>
                <w:sz w:val="24"/>
                <w:szCs w:val="24"/>
              </w:rPr>
              <w:t>a</w:t>
            </w:r>
            <w:r w:rsidRPr="00F05018">
              <w:rPr>
                <w:rFonts w:ascii="Times New Roman" w:hAnsi="Times New Roman" w:cs="Times New Roman"/>
                <w:sz w:val="24"/>
                <w:szCs w:val="24"/>
              </w:rPr>
              <w:t>, 1 komplektas</w:t>
            </w:r>
          </w:p>
        </w:tc>
        <w:tc>
          <w:tcPr>
            <w:tcW w:w="4678" w:type="dxa"/>
            <w:tcBorders>
              <w:top w:val="double" w:sz="4" w:space="0" w:color="auto"/>
              <w:left w:val="single" w:sz="4" w:space="0" w:color="auto"/>
              <w:bottom w:val="single" w:sz="4" w:space="0" w:color="auto"/>
              <w:right w:val="single" w:sz="4" w:space="0" w:color="auto"/>
            </w:tcBorders>
            <w:vAlign w:val="center"/>
          </w:tcPr>
          <w:p w14:paraId="5A193DED" w14:textId="77777777" w:rsidR="00240E61" w:rsidRPr="00F05018" w:rsidRDefault="00240E61" w:rsidP="00B94E4B">
            <w:pPr>
              <w:tabs>
                <w:tab w:val="left" w:pos="30"/>
              </w:tabs>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Gamintojas </w:t>
            </w:r>
            <w:r w:rsidRPr="00F05018">
              <w:rPr>
                <w:rFonts w:ascii="Times New Roman" w:hAnsi="Times New Roman" w:cs="Times New Roman"/>
                <w:i/>
                <w:color w:val="0070C0"/>
                <w:sz w:val="24"/>
                <w:szCs w:val="24"/>
              </w:rPr>
              <w:t>(nurodyti)</w:t>
            </w:r>
            <w:r w:rsidRPr="00F05018">
              <w:rPr>
                <w:rFonts w:ascii="Times New Roman" w:hAnsi="Times New Roman" w:cs="Times New Roman"/>
                <w:sz w:val="24"/>
                <w:szCs w:val="24"/>
              </w:rPr>
              <w:t>: .................</w:t>
            </w:r>
          </w:p>
          <w:p w14:paraId="15699A3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Modelis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p w14:paraId="0F4D35A0" w14:textId="77777777" w:rsidR="00240E61" w:rsidRPr="00F05018" w:rsidRDefault="00240E61" w:rsidP="00B94E4B">
            <w:pPr>
              <w:spacing w:after="0" w:line="240" w:lineRule="auto"/>
              <w:rPr>
                <w:rFonts w:ascii="Times New Roman" w:hAnsi="Times New Roman" w:cs="Times New Roman"/>
                <w:i/>
                <w:sz w:val="24"/>
                <w:szCs w:val="24"/>
              </w:rPr>
            </w:pPr>
            <w:r w:rsidRPr="00F05018">
              <w:rPr>
                <w:rFonts w:ascii="Times New Roman" w:hAnsi="Times New Roman" w:cs="Times New Roman"/>
                <w:sz w:val="24"/>
                <w:szCs w:val="24"/>
              </w:rPr>
              <w:t xml:space="preserve">Kodas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tc>
      </w:tr>
      <w:tr w:rsidR="00240E61" w:rsidRPr="00F05018" w14:paraId="4757179D" w14:textId="77777777" w:rsidTr="00BA2130">
        <w:trPr>
          <w:trHeight w:val="626"/>
        </w:trPr>
        <w:tc>
          <w:tcPr>
            <w:tcW w:w="10377"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EDDFD" w14:textId="77777777" w:rsidR="00240E61" w:rsidRPr="00F05018" w:rsidRDefault="00240E61" w:rsidP="00B94E4B">
            <w:pPr>
              <w:tabs>
                <w:tab w:val="left" w:pos="30"/>
              </w:tabs>
              <w:spacing w:after="0" w:line="240" w:lineRule="auto"/>
              <w:jc w:val="both"/>
              <w:rPr>
                <w:rFonts w:ascii="Times New Roman" w:hAnsi="Times New Roman" w:cs="Times New Roman"/>
                <w:b/>
                <w:bCs/>
                <w:sz w:val="24"/>
                <w:szCs w:val="24"/>
              </w:rPr>
            </w:pPr>
            <w:r w:rsidRPr="00F05018">
              <w:rPr>
                <w:rFonts w:ascii="Times New Roman" w:hAnsi="Times New Roman" w:cs="Times New Roman"/>
                <w:b/>
                <w:bCs/>
                <w:i/>
                <w:sz w:val="24"/>
                <w:szCs w:val="24"/>
              </w:rPr>
              <w:t>Įrangai  reikalaujamos šios techninės charakteristikos:</w:t>
            </w:r>
          </w:p>
        </w:tc>
      </w:tr>
      <w:tr w:rsidR="00240E61" w:rsidRPr="00F05018" w14:paraId="1DA6B3B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331C0AB" w14:textId="5EA13EEA" w:rsidR="00240E61" w:rsidRPr="00F05018" w:rsidRDefault="001D4F2C" w:rsidP="001D4F2C">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56B949C5" w14:textId="0FA7A6AF" w:rsidR="00240E61" w:rsidRPr="00F05018" w:rsidRDefault="00240E61" w:rsidP="00B94E4B">
            <w:pPr>
              <w:spacing w:after="0" w:line="240" w:lineRule="auto"/>
              <w:jc w:val="both"/>
              <w:rPr>
                <w:rFonts w:ascii="Times New Roman" w:hAnsi="Times New Roman" w:cs="Times New Roman"/>
                <w:iCs/>
                <w:sz w:val="24"/>
                <w:szCs w:val="24"/>
              </w:rPr>
            </w:pPr>
            <w:r w:rsidRPr="00F05018">
              <w:rPr>
                <w:rFonts w:ascii="Times New Roman" w:hAnsi="Times New Roman" w:cs="Times New Roman"/>
                <w:sz w:val="24"/>
                <w:szCs w:val="24"/>
              </w:rPr>
              <w:t>Įrenginys turi būti skirtas oro srauto pasipriešinimo (</w:t>
            </w:r>
            <w:proofErr w:type="spellStart"/>
            <w:r w:rsidR="00E23CA3">
              <w:rPr>
                <w:rFonts w:ascii="Times New Roman" w:hAnsi="Times New Roman" w:cs="Times New Roman"/>
                <w:sz w:val="24"/>
                <w:szCs w:val="24"/>
              </w:rPr>
              <w:t>Airf</w:t>
            </w:r>
            <w:r w:rsidRPr="00F05018">
              <w:rPr>
                <w:rFonts w:ascii="Times New Roman" w:hAnsi="Times New Roman" w:cs="Times New Roman"/>
                <w:sz w:val="24"/>
                <w:szCs w:val="24"/>
              </w:rPr>
              <w:t>low</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Resistivity</w:t>
            </w:r>
            <w:proofErr w:type="spellEnd"/>
            <w:r w:rsidRPr="00F05018">
              <w:rPr>
                <w:rFonts w:ascii="Times New Roman" w:hAnsi="Times New Roman" w:cs="Times New Roman"/>
                <w:sz w:val="24"/>
                <w:szCs w:val="24"/>
              </w:rPr>
              <w:t>) matavimui pagal ISO 9053</w:t>
            </w:r>
            <w:r w:rsidR="00E23CA3">
              <w:rPr>
                <w:rFonts w:ascii="Times New Roman" w:hAnsi="Times New Roman" w:cs="Times New Roman"/>
                <w:sz w:val="24"/>
                <w:szCs w:val="24"/>
              </w:rPr>
              <w:noBreakHyphen/>
            </w:r>
            <w:r w:rsidRPr="00F05018">
              <w:rPr>
                <w:rFonts w:ascii="Times New Roman" w:hAnsi="Times New Roman" w:cs="Times New Roman"/>
                <w:sz w:val="24"/>
                <w:szCs w:val="24"/>
              </w:rPr>
              <w:t>1 arba lygiavertį standartą</w:t>
            </w:r>
          </w:p>
        </w:tc>
        <w:tc>
          <w:tcPr>
            <w:tcW w:w="4678" w:type="dxa"/>
            <w:tcBorders>
              <w:top w:val="single" w:sz="4" w:space="0" w:color="auto"/>
              <w:left w:val="single" w:sz="4" w:space="0" w:color="auto"/>
              <w:bottom w:val="single" w:sz="4" w:space="0" w:color="auto"/>
              <w:right w:val="single" w:sz="4" w:space="0" w:color="auto"/>
            </w:tcBorders>
          </w:tcPr>
          <w:p w14:paraId="1D4FE8E7"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BEF05B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F487BF9" w14:textId="7CDF3AF5" w:rsidR="00240E61" w:rsidRPr="00F05018" w:rsidRDefault="001D4F2C" w:rsidP="001D4F2C">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3AC8BDCC"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Matavimo diapazonas cilindriniam mėginio laikikliui, vidinis skersmuo – 100 mm:</w:t>
            </w:r>
          </w:p>
          <w:p w14:paraId="422619BE"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Oro srauto pasipriešinimo matavimo diapazonas: </w:t>
            </w:r>
            <w:r w:rsidRPr="00F05018">
              <w:rPr>
                <w:rStyle w:val="Strong"/>
                <w:rFonts w:ascii="Times New Roman" w:hAnsi="Times New Roman" w:cs="Times New Roman"/>
                <w:sz w:val="24"/>
                <w:szCs w:val="24"/>
              </w:rPr>
              <w:t xml:space="preserve">nuo ne daugiau kaip 2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/m³ iki ne mažiau kaip 99000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/m³</w:t>
            </w:r>
            <w:r w:rsidRPr="00F05018">
              <w:rPr>
                <w:rFonts w:ascii="Times New Roman" w:hAnsi="Times New Roman" w:cs="Times New Roman"/>
                <w:sz w:val="24"/>
                <w:szCs w:val="24"/>
              </w:rPr>
              <w:t xml:space="preserve"> </w:t>
            </w:r>
          </w:p>
          <w:p w14:paraId="4AB677AC" w14:textId="77777777" w:rsidR="00240E61" w:rsidRPr="00F05018" w:rsidRDefault="00240E61" w:rsidP="00B94E4B">
            <w:pPr>
              <w:spacing w:after="0" w:line="240" w:lineRule="auto"/>
              <w:jc w:val="both"/>
              <w:rPr>
                <w:rStyle w:val="Strong"/>
                <w:rFonts w:ascii="Times New Roman" w:hAnsi="Times New Roman" w:cs="Times New Roman"/>
                <w:sz w:val="24"/>
                <w:szCs w:val="24"/>
              </w:rPr>
            </w:pPr>
            <w:r w:rsidRPr="00F05018">
              <w:rPr>
                <w:rFonts w:ascii="Times New Roman" w:hAnsi="Times New Roman" w:cs="Times New Roman"/>
                <w:sz w:val="24"/>
                <w:szCs w:val="24"/>
              </w:rPr>
              <w:t xml:space="preserve">Specifinio oro srauto pasipriešinimo matavimo diapazonas: </w:t>
            </w:r>
            <w:r w:rsidRPr="00F05018">
              <w:rPr>
                <w:rStyle w:val="Strong"/>
                <w:rFonts w:ascii="Times New Roman" w:hAnsi="Times New Roman" w:cs="Times New Roman"/>
                <w:sz w:val="24"/>
                <w:szCs w:val="24"/>
              </w:rPr>
              <w:t xml:space="preserve">nuo ne daugiau kaip 0,02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 iki ne mažiau kaip 745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w:t>
            </w:r>
          </w:p>
          <w:p w14:paraId="5519DFAB"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Oro srauto pasipriešinimo gebos matavimo diapazonas: </w:t>
            </w:r>
            <w:r w:rsidRPr="00F05018">
              <w:rPr>
                <w:rStyle w:val="Strong"/>
                <w:rFonts w:ascii="Times New Roman" w:hAnsi="Times New Roman" w:cs="Times New Roman"/>
                <w:sz w:val="24"/>
                <w:szCs w:val="24"/>
              </w:rPr>
              <w:t xml:space="preserve">nuo ne daugiau kaip 0,06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/m² iki ne mažiau kaip 148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/m²</w:t>
            </w:r>
          </w:p>
        </w:tc>
        <w:tc>
          <w:tcPr>
            <w:tcW w:w="4678" w:type="dxa"/>
            <w:tcBorders>
              <w:top w:val="single" w:sz="4" w:space="0" w:color="auto"/>
              <w:left w:val="single" w:sz="4" w:space="0" w:color="auto"/>
              <w:bottom w:val="single" w:sz="4" w:space="0" w:color="auto"/>
              <w:right w:val="single" w:sz="4" w:space="0" w:color="auto"/>
            </w:tcBorders>
          </w:tcPr>
          <w:p w14:paraId="5CA6895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52EC4017"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BBA87FC" w14:textId="59F5658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lastRenderedPageBreak/>
              <w:t>4</w:t>
            </w:r>
            <w:r w:rsidR="00486A19"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5DFF8E0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Pirminis slėgis matavimo sistemoje ne siauresniame diapazone kaip 3 bar –7 bar</w:t>
            </w:r>
          </w:p>
        </w:tc>
        <w:tc>
          <w:tcPr>
            <w:tcW w:w="4678" w:type="dxa"/>
            <w:tcBorders>
              <w:top w:val="single" w:sz="4" w:space="0" w:color="auto"/>
              <w:left w:val="single" w:sz="4" w:space="0" w:color="auto"/>
              <w:bottom w:val="single" w:sz="4" w:space="0" w:color="auto"/>
              <w:right w:val="single" w:sz="4" w:space="0" w:color="auto"/>
            </w:tcBorders>
          </w:tcPr>
          <w:p w14:paraId="2FF7DD29"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3581B38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4C639629" w14:textId="60C423EA"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23847AA3"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100 mm etaloninis mėginys</w:t>
            </w:r>
          </w:p>
        </w:tc>
        <w:tc>
          <w:tcPr>
            <w:tcW w:w="4678" w:type="dxa"/>
            <w:tcBorders>
              <w:top w:val="single" w:sz="4" w:space="0" w:color="auto"/>
              <w:left w:val="single" w:sz="4" w:space="0" w:color="auto"/>
              <w:bottom w:val="single" w:sz="4" w:space="0" w:color="auto"/>
              <w:right w:val="single" w:sz="4" w:space="0" w:color="auto"/>
            </w:tcBorders>
          </w:tcPr>
          <w:p w14:paraId="2C618D97"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99639DA"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4BD1C598"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kompresoriui</w:t>
            </w:r>
          </w:p>
        </w:tc>
      </w:tr>
      <w:tr w:rsidR="00240E61" w:rsidRPr="00F05018" w14:paraId="04CEB453"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3362DAC" w14:textId="615F23A3"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7082F247"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pateikiamas nešiojamas kompresorius su dalelių filtru, suderinamas su matavimo sistema</w:t>
            </w:r>
          </w:p>
        </w:tc>
        <w:tc>
          <w:tcPr>
            <w:tcW w:w="4678" w:type="dxa"/>
            <w:tcBorders>
              <w:top w:val="single" w:sz="4" w:space="0" w:color="auto"/>
              <w:left w:val="single" w:sz="4" w:space="0" w:color="auto"/>
              <w:bottom w:val="single" w:sz="4" w:space="0" w:color="auto"/>
              <w:right w:val="single" w:sz="4" w:space="0" w:color="auto"/>
            </w:tcBorders>
          </w:tcPr>
          <w:p w14:paraId="6A9582FB"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0DB142D6"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8E87F2A" w14:textId="113A5BC3"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5A632BC6" w14:textId="2DB241F2"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Triukšmo lygis nedaugiau kaip 33 </w:t>
            </w:r>
            <w:proofErr w:type="spellStart"/>
            <w:r w:rsidRPr="00F05018">
              <w:rPr>
                <w:rFonts w:ascii="Times New Roman" w:hAnsi="Times New Roman" w:cs="Times New Roman"/>
                <w:sz w:val="24"/>
                <w:szCs w:val="24"/>
              </w:rPr>
              <w:t>d</w:t>
            </w:r>
            <w:r w:rsidR="00E23CA3">
              <w:rPr>
                <w:rFonts w:ascii="Times New Roman" w:hAnsi="Times New Roman" w:cs="Times New Roman"/>
                <w:sz w:val="24"/>
                <w:szCs w:val="24"/>
              </w:rPr>
              <w:t>B</w:t>
            </w:r>
            <w:proofErr w:type="spellEnd"/>
            <w:r w:rsidRPr="00F05018">
              <w:rPr>
                <w:rFonts w:ascii="Times New Roman" w:hAnsi="Times New Roman" w:cs="Times New Roman"/>
                <w:sz w:val="24"/>
                <w:szCs w:val="24"/>
              </w:rPr>
              <w:t>(A)</w:t>
            </w:r>
          </w:p>
        </w:tc>
        <w:tc>
          <w:tcPr>
            <w:tcW w:w="4678" w:type="dxa"/>
            <w:tcBorders>
              <w:top w:val="single" w:sz="4" w:space="0" w:color="auto"/>
              <w:left w:val="single" w:sz="4" w:space="0" w:color="auto"/>
              <w:bottom w:val="single" w:sz="4" w:space="0" w:color="auto"/>
              <w:right w:val="single" w:sz="4" w:space="0" w:color="auto"/>
            </w:tcBorders>
          </w:tcPr>
          <w:p w14:paraId="299329A4"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E72A84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645DBF71" w14:textId="260E6EC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7B8638A0"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Svoris ne daugiau kaip 20 kg</w:t>
            </w:r>
          </w:p>
        </w:tc>
        <w:tc>
          <w:tcPr>
            <w:tcW w:w="4678" w:type="dxa"/>
            <w:tcBorders>
              <w:top w:val="single" w:sz="4" w:space="0" w:color="auto"/>
              <w:left w:val="single" w:sz="4" w:space="0" w:color="auto"/>
              <w:bottom w:val="single" w:sz="4" w:space="0" w:color="auto"/>
              <w:right w:val="single" w:sz="4" w:space="0" w:color="auto"/>
            </w:tcBorders>
          </w:tcPr>
          <w:p w14:paraId="67374583"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8D22BC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FAF7987" w14:textId="03355247"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29D5E49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Matmenys ne didesni kaip 430x200x450 mm</w:t>
            </w:r>
          </w:p>
        </w:tc>
        <w:tc>
          <w:tcPr>
            <w:tcW w:w="4678" w:type="dxa"/>
            <w:tcBorders>
              <w:top w:val="single" w:sz="4" w:space="0" w:color="auto"/>
              <w:left w:val="single" w:sz="4" w:space="0" w:color="auto"/>
              <w:bottom w:val="single" w:sz="4" w:space="0" w:color="auto"/>
              <w:right w:val="single" w:sz="4" w:space="0" w:color="auto"/>
            </w:tcBorders>
          </w:tcPr>
          <w:p w14:paraId="0DAE752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525AA62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1E5F80A" w14:textId="5851362C"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5E695898"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Rezervuaras ne mažesnis kaip 4 litrai</w:t>
            </w:r>
          </w:p>
        </w:tc>
        <w:tc>
          <w:tcPr>
            <w:tcW w:w="4678" w:type="dxa"/>
            <w:tcBorders>
              <w:top w:val="single" w:sz="4" w:space="0" w:color="auto"/>
              <w:left w:val="single" w:sz="4" w:space="0" w:color="auto"/>
              <w:bottom w:val="single" w:sz="4" w:space="0" w:color="auto"/>
              <w:right w:val="single" w:sz="4" w:space="0" w:color="auto"/>
            </w:tcBorders>
          </w:tcPr>
          <w:p w14:paraId="0A78AB9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C1A52FA"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7AA5F7A4" w14:textId="77777777" w:rsidR="00240E61" w:rsidRPr="00F05018" w:rsidRDefault="00240E61" w:rsidP="00B94E4B">
            <w:pPr>
              <w:pStyle w:val="BodyTextIndent"/>
              <w:spacing w:after="0" w:line="240" w:lineRule="auto"/>
              <w:ind w:left="0"/>
              <w:rPr>
                <w:rFonts w:ascii="Times New Roman" w:hAnsi="Times New Roman" w:cs="Times New Roman"/>
                <w:b/>
                <w:i/>
                <w:sz w:val="24"/>
                <w:szCs w:val="24"/>
              </w:rPr>
            </w:pPr>
            <w:r w:rsidRPr="00F05018">
              <w:rPr>
                <w:rFonts w:ascii="Times New Roman" w:hAnsi="Times New Roman" w:cs="Times New Roman"/>
                <w:b/>
                <w:i/>
                <w:sz w:val="24"/>
                <w:szCs w:val="24"/>
              </w:rPr>
              <w:t>Reikalavimai programinei įrangai</w:t>
            </w:r>
          </w:p>
        </w:tc>
      </w:tr>
      <w:tr w:rsidR="00240E61" w:rsidRPr="00F05018" w14:paraId="37EFF873"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8A4BC3C" w14:textId="656E1C40"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52D62549" w14:textId="02F39842"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palaikyti medžiagų parametrus: poringumą, specifinį oro srauto pasipriešinimą, struktūros faktorių</w:t>
            </w:r>
          </w:p>
        </w:tc>
        <w:tc>
          <w:tcPr>
            <w:tcW w:w="4678" w:type="dxa"/>
            <w:tcBorders>
              <w:top w:val="single" w:sz="4" w:space="0" w:color="auto"/>
              <w:left w:val="single" w:sz="4" w:space="0" w:color="auto"/>
              <w:bottom w:val="single" w:sz="4" w:space="0" w:color="auto"/>
              <w:right w:val="single" w:sz="4" w:space="0" w:color="auto"/>
            </w:tcBorders>
          </w:tcPr>
          <w:p w14:paraId="7C61330A"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3E74C6C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C1B2A53" w14:textId="68F8A64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09335DC4" w14:textId="40F19EA9"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realizuotas </w:t>
            </w:r>
            <w:proofErr w:type="spellStart"/>
            <w:r w:rsidRPr="00F05018">
              <w:rPr>
                <w:rFonts w:ascii="Times New Roman" w:hAnsi="Times New Roman" w:cs="Times New Roman"/>
                <w:sz w:val="24"/>
                <w:szCs w:val="24"/>
              </w:rPr>
              <w:t>Delany</w:t>
            </w:r>
            <w:r w:rsidR="004E14D7">
              <w:rPr>
                <w:rFonts w:ascii="Times New Roman" w:hAnsi="Times New Roman" w:cs="Times New Roman"/>
                <w:sz w:val="24"/>
                <w:szCs w:val="24"/>
              </w:rPr>
              <w:t>-</w:t>
            </w:r>
            <w:r w:rsidRPr="00F05018">
              <w:rPr>
                <w:rFonts w:ascii="Times New Roman" w:hAnsi="Times New Roman" w:cs="Times New Roman"/>
                <w:sz w:val="24"/>
                <w:szCs w:val="24"/>
              </w:rPr>
              <w:t>Bazl</w:t>
            </w:r>
            <w:r w:rsidR="00401012">
              <w:rPr>
                <w:rFonts w:ascii="Times New Roman" w:hAnsi="Times New Roman" w:cs="Times New Roman"/>
                <w:sz w:val="24"/>
                <w:szCs w:val="24"/>
              </w:rPr>
              <w:t>e</w:t>
            </w:r>
            <w:r w:rsidRPr="00F05018">
              <w:rPr>
                <w:rFonts w:ascii="Times New Roman" w:hAnsi="Times New Roman" w:cs="Times New Roman"/>
                <w:sz w:val="24"/>
                <w:szCs w:val="24"/>
              </w:rPr>
              <w:t>y</w:t>
            </w:r>
            <w:proofErr w:type="spellEnd"/>
            <w:r w:rsidRPr="00F05018">
              <w:rPr>
                <w:rFonts w:ascii="Times New Roman" w:hAnsi="Times New Roman" w:cs="Times New Roman"/>
                <w:sz w:val="24"/>
                <w:szCs w:val="24"/>
              </w:rPr>
              <w:t xml:space="preserve"> arba lygiaver</w:t>
            </w:r>
            <w:r w:rsidR="004E14D7">
              <w:rPr>
                <w:rFonts w:ascii="Times New Roman" w:hAnsi="Times New Roman" w:cs="Times New Roman"/>
                <w:sz w:val="24"/>
                <w:szCs w:val="24"/>
              </w:rPr>
              <w:t>tis</w:t>
            </w:r>
            <w:r w:rsidRPr="00F05018">
              <w:rPr>
                <w:rFonts w:ascii="Times New Roman" w:hAnsi="Times New Roman" w:cs="Times New Roman"/>
                <w:sz w:val="24"/>
                <w:szCs w:val="24"/>
              </w:rPr>
              <w:t xml:space="preserve"> skaičiavimo modelis</w:t>
            </w:r>
          </w:p>
        </w:tc>
        <w:tc>
          <w:tcPr>
            <w:tcW w:w="4678" w:type="dxa"/>
            <w:tcBorders>
              <w:top w:val="single" w:sz="4" w:space="0" w:color="auto"/>
              <w:left w:val="single" w:sz="4" w:space="0" w:color="auto"/>
              <w:bottom w:val="single" w:sz="4" w:space="0" w:color="auto"/>
              <w:right w:val="single" w:sz="4" w:space="0" w:color="auto"/>
            </w:tcBorders>
          </w:tcPr>
          <w:p w14:paraId="12A0D0B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18CF4BF"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0FA1A75" w14:textId="3E17F0C2"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35D5B865" w14:textId="3536B65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galima įvesti skirtingas medžiagų savybes ir sluoksnių konfigūracijas</w:t>
            </w:r>
          </w:p>
        </w:tc>
        <w:tc>
          <w:tcPr>
            <w:tcW w:w="4678" w:type="dxa"/>
            <w:tcBorders>
              <w:top w:val="single" w:sz="4" w:space="0" w:color="auto"/>
              <w:left w:val="single" w:sz="4" w:space="0" w:color="auto"/>
              <w:bottom w:val="single" w:sz="4" w:space="0" w:color="auto"/>
              <w:right w:val="single" w:sz="4" w:space="0" w:color="auto"/>
            </w:tcBorders>
          </w:tcPr>
          <w:p w14:paraId="630FD5E1"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0F341396"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1B7DAD6" w14:textId="28EEBC14"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555303BB"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homogeniškos terpės modelis</w:t>
            </w:r>
          </w:p>
        </w:tc>
        <w:tc>
          <w:tcPr>
            <w:tcW w:w="4678" w:type="dxa"/>
            <w:tcBorders>
              <w:top w:val="single" w:sz="4" w:space="0" w:color="auto"/>
              <w:left w:val="single" w:sz="4" w:space="0" w:color="auto"/>
              <w:bottom w:val="single" w:sz="4" w:space="0" w:color="auto"/>
              <w:right w:val="single" w:sz="4" w:space="0" w:color="auto"/>
            </w:tcBorders>
          </w:tcPr>
          <w:p w14:paraId="6CC2FB6A"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46C068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BE0218E" w14:textId="2D26E246"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40742A0A"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išplėstinis/fenomenologinis modelis sudėtingoms medžiagoms</w:t>
            </w:r>
          </w:p>
        </w:tc>
        <w:tc>
          <w:tcPr>
            <w:tcW w:w="4678" w:type="dxa"/>
            <w:tcBorders>
              <w:top w:val="single" w:sz="4" w:space="0" w:color="auto"/>
              <w:left w:val="single" w:sz="4" w:space="0" w:color="auto"/>
              <w:bottom w:val="single" w:sz="4" w:space="0" w:color="auto"/>
              <w:right w:val="single" w:sz="4" w:space="0" w:color="auto"/>
            </w:tcBorders>
          </w:tcPr>
          <w:p w14:paraId="437D9939"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6DC6A7D7"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4D205E18"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mėginių laikikliui</w:t>
            </w:r>
          </w:p>
        </w:tc>
      </w:tr>
      <w:tr w:rsidR="00240E61" w:rsidRPr="00F05018" w14:paraId="0BF74055"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CCE9099" w14:textId="13969889"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16.</w:t>
            </w:r>
          </w:p>
        </w:tc>
        <w:tc>
          <w:tcPr>
            <w:tcW w:w="5103" w:type="dxa"/>
            <w:tcBorders>
              <w:top w:val="single" w:sz="4" w:space="0" w:color="auto"/>
              <w:left w:val="single" w:sz="4" w:space="0" w:color="auto"/>
              <w:bottom w:val="single" w:sz="4" w:space="0" w:color="auto"/>
              <w:right w:val="single" w:sz="4" w:space="0" w:color="auto"/>
            </w:tcBorders>
          </w:tcPr>
          <w:p w14:paraId="1B8E3CAA"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Bandymo įrenginio matavimo zonos skersmuo 100 mm</w:t>
            </w:r>
          </w:p>
        </w:tc>
        <w:tc>
          <w:tcPr>
            <w:tcW w:w="4678" w:type="dxa"/>
            <w:tcBorders>
              <w:top w:val="single" w:sz="4" w:space="0" w:color="auto"/>
              <w:left w:val="single" w:sz="4" w:space="0" w:color="auto"/>
              <w:bottom w:val="single" w:sz="4" w:space="0" w:color="auto"/>
              <w:right w:val="single" w:sz="4" w:space="0" w:color="auto"/>
            </w:tcBorders>
          </w:tcPr>
          <w:p w14:paraId="3AB9FBA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E201EA1"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76BC57C" w14:textId="59173E5B"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6C840042" w14:textId="2E37F4C5"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Kalibravimo etalonas</w:t>
            </w:r>
            <w:r w:rsidR="00486A19" w:rsidRPr="00F05018">
              <w:rPr>
                <w:rFonts w:ascii="Times New Roman" w:hAnsi="Times New Roman" w:cs="Times New Roman"/>
                <w:sz w:val="24"/>
                <w:szCs w:val="24"/>
              </w:rPr>
              <w:t xml:space="preserve"> 100 mm</w:t>
            </w:r>
          </w:p>
        </w:tc>
        <w:tc>
          <w:tcPr>
            <w:tcW w:w="4678" w:type="dxa"/>
            <w:tcBorders>
              <w:top w:val="single" w:sz="4" w:space="0" w:color="auto"/>
              <w:left w:val="single" w:sz="4" w:space="0" w:color="auto"/>
              <w:bottom w:val="single" w:sz="4" w:space="0" w:color="auto"/>
              <w:right w:val="single" w:sz="4" w:space="0" w:color="auto"/>
            </w:tcBorders>
          </w:tcPr>
          <w:p w14:paraId="1F0AD87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bl>
    <w:p w14:paraId="0DFEF105" w14:textId="77777777" w:rsidR="00240E61" w:rsidRPr="00F05018" w:rsidRDefault="00240E61" w:rsidP="000D5556">
      <w:pPr>
        <w:rPr>
          <w:rFonts w:ascii="Times New Roman" w:hAnsi="Times New Roman" w:cs="Times New Roman"/>
          <w:sz w:val="24"/>
          <w:szCs w:val="24"/>
        </w:rPr>
      </w:pPr>
    </w:p>
    <w:sectPr w:rsidR="00240E61" w:rsidRPr="00F05018" w:rsidSect="001D4F2C">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AA9F" w14:textId="77777777" w:rsidR="002C28B4" w:rsidRDefault="002C28B4" w:rsidP="00F05018">
      <w:pPr>
        <w:spacing w:after="0" w:line="240" w:lineRule="auto"/>
      </w:pPr>
      <w:r>
        <w:separator/>
      </w:r>
    </w:p>
  </w:endnote>
  <w:endnote w:type="continuationSeparator" w:id="0">
    <w:p w14:paraId="182F9E50" w14:textId="77777777" w:rsidR="002C28B4" w:rsidRDefault="002C28B4" w:rsidP="00F0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838226"/>
      <w:docPartObj>
        <w:docPartGallery w:val="Page Numbers (Bottom of Page)"/>
        <w:docPartUnique/>
      </w:docPartObj>
    </w:sdtPr>
    <w:sdtEndPr>
      <w:rPr>
        <w:noProof/>
      </w:rPr>
    </w:sdtEndPr>
    <w:sdtContent>
      <w:p w14:paraId="77B7D754" w14:textId="5F3E2EDF" w:rsidR="00F05018" w:rsidRDefault="00F050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90EC9" w14:textId="77777777" w:rsidR="00F05018" w:rsidRDefault="00F0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85EE" w14:textId="77777777" w:rsidR="002C28B4" w:rsidRDefault="002C28B4" w:rsidP="00F05018">
      <w:pPr>
        <w:spacing w:after="0" w:line="240" w:lineRule="auto"/>
      </w:pPr>
      <w:r>
        <w:separator/>
      </w:r>
    </w:p>
  </w:footnote>
  <w:footnote w:type="continuationSeparator" w:id="0">
    <w:p w14:paraId="71F914C1" w14:textId="77777777" w:rsidR="002C28B4" w:rsidRDefault="002C28B4" w:rsidP="00F0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06A76"/>
    <w:multiLevelType w:val="multilevel"/>
    <w:tmpl w:val="73CE4B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034693"/>
    <w:multiLevelType w:val="multilevel"/>
    <w:tmpl w:val="585C3CA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8968B7"/>
    <w:multiLevelType w:val="hybridMultilevel"/>
    <w:tmpl w:val="40D6BBB6"/>
    <w:lvl w:ilvl="0" w:tplc="DE46E10E">
      <w:start w:val="1"/>
      <w:numFmt w:val="decimal"/>
      <w:lvlText w:val="%1."/>
      <w:lvlJc w:val="left"/>
      <w:pPr>
        <w:ind w:left="1070" w:hanging="360"/>
      </w:pPr>
      <w:rPr>
        <w:b w:val="0"/>
        <w:bCs w:val="0"/>
        <w:color w:val="auto"/>
      </w:rPr>
    </w:lvl>
    <w:lvl w:ilvl="1" w:tplc="E4ECCE28">
      <w:start w:val="1"/>
      <w:numFmt w:val="decimal"/>
      <w:lvlText w:val="3.%2"/>
      <w:lvlJc w:val="left"/>
      <w:pPr>
        <w:ind w:left="1790" w:hanging="360"/>
      </w:pPr>
      <w:rPr>
        <w:rFonts w:hint="default"/>
      </w:r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4EAF4B31"/>
    <w:multiLevelType w:val="multilevel"/>
    <w:tmpl w:val="B9D25FA0"/>
    <w:lvl w:ilvl="0">
      <w:start w:val="1"/>
      <w:numFmt w:val="decimal"/>
      <w:pStyle w:val="pavadinimas123"/>
      <w:lvlText w:val="%1."/>
      <w:lvlJc w:val="center"/>
      <w:pPr>
        <w:ind w:left="720" w:hanging="360"/>
      </w:pPr>
    </w:lvl>
    <w:lvl w:ilvl="1">
      <w:start w:val="1"/>
      <w:numFmt w:val="decimal"/>
      <w:pStyle w:val="poskyriai123"/>
      <w:lvlText w:val="%1.%2."/>
      <w:lvlJc w:val="center"/>
      <w:pPr>
        <w:ind w:left="737" w:hanging="380"/>
      </w:pPr>
      <w:rPr>
        <w:rFonts w:hint="default"/>
      </w:rPr>
    </w:lvl>
    <w:lvl w:ilvl="2">
      <w:start w:val="1"/>
      <w:numFmt w:val="decimal"/>
      <w:lvlText w:val="%1.%2.%3."/>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4"/>
  </w:num>
  <w:num w:numId="3">
    <w:abstractNumId w:val="3"/>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F4"/>
    <w:rsid w:val="00017D70"/>
    <w:rsid w:val="000572DB"/>
    <w:rsid w:val="000A6DC5"/>
    <w:rsid w:val="000D5556"/>
    <w:rsid w:val="00195D69"/>
    <w:rsid w:val="001D4F2C"/>
    <w:rsid w:val="001E6B80"/>
    <w:rsid w:val="001F4AF4"/>
    <w:rsid w:val="001F77BA"/>
    <w:rsid w:val="00240E61"/>
    <w:rsid w:val="00253921"/>
    <w:rsid w:val="00271F8A"/>
    <w:rsid w:val="00292C65"/>
    <w:rsid w:val="002C28B4"/>
    <w:rsid w:val="002E5642"/>
    <w:rsid w:val="00313746"/>
    <w:rsid w:val="00321D35"/>
    <w:rsid w:val="003365F6"/>
    <w:rsid w:val="0039491E"/>
    <w:rsid w:val="003A72E8"/>
    <w:rsid w:val="003E3C09"/>
    <w:rsid w:val="00401012"/>
    <w:rsid w:val="0040329C"/>
    <w:rsid w:val="004460AA"/>
    <w:rsid w:val="00466D2F"/>
    <w:rsid w:val="00476838"/>
    <w:rsid w:val="00482F44"/>
    <w:rsid w:val="00486A19"/>
    <w:rsid w:val="004A010F"/>
    <w:rsid w:val="004E14D7"/>
    <w:rsid w:val="005023CA"/>
    <w:rsid w:val="00520352"/>
    <w:rsid w:val="00524BA5"/>
    <w:rsid w:val="00546A64"/>
    <w:rsid w:val="005F75F0"/>
    <w:rsid w:val="00685955"/>
    <w:rsid w:val="006D5B5C"/>
    <w:rsid w:val="006F6E7C"/>
    <w:rsid w:val="00700F09"/>
    <w:rsid w:val="00707D98"/>
    <w:rsid w:val="00780738"/>
    <w:rsid w:val="007D725D"/>
    <w:rsid w:val="007D75B8"/>
    <w:rsid w:val="007D7A70"/>
    <w:rsid w:val="007F06D7"/>
    <w:rsid w:val="008204A2"/>
    <w:rsid w:val="00840E41"/>
    <w:rsid w:val="00850B8E"/>
    <w:rsid w:val="008E2B98"/>
    <w:rsid w:val="008E4338"/>
    <w:rsid w:val="008E5187"/>
    <w:rsid w:val="00905912"/>
    <w:rsid w:val="00932DA4"/>
    <w:rsid w:val="00947CBD"/>
    <w:rsid w:val="0099043F"/>
    <w:rsid w:val="009966F1"/>
    <w:rsid w:val="009D3AE7"/>
    <w:rsid w:val="00A05681"/>
    <w:rsid w:val="00A2261A"/>
    <w:rsid w:val="00A560C3"/>
    <w:rsid w:val="00A5620A"/>
    <w:rsid w:val="00A57B57"/>
    <w:rsid w:val="00A64F46"/>
    <w:rsid w:val="00A65F5F"/>
    <w:rsid w:val="00AC6267"/>
    <w:rsid w:val="00AD7F42"/>
    <w:rsid w:val="00B473E9"/>
    <w:rsid w:val="00B506D9"/>
    <w:rsid w:val="00B90DE0"/>
    <w:rsid w:val="00BA2130"/>
    <w:rsid w:val="00C1182E"/>
    <w:rsid w:val="00C86FB9"/>
    <w:rsid w:val="00CA5AFF"/>
    <w:rsid w:val="00CA5CD7"/>
    <w:rsid w:val="00CA6D7A"/>
    <w:rsid w:val="00CD2D18"/>
    <w:rsid w:val="00D12B2A"/>
    <w:rsid w:val="00D137DF"/>
    <w:rsid w:val="00D74846"/>
    <w:rsid w:val="00DC502F"/>
    <w:rsid w:val="00DC5CD9"/>
    <w:rsid w:val="00DF0ACC"/>
    <w:rsid w:val="00E0097C"/>
    <w:rsid w:val="00E23CA3"/>
    <w:rsid w:val="00E626F8"/>
    <w:rsid w:val="00E805DD"/>
    <w:rsid w:val="00E90870"/>
    <w:rsid w:val="00E97553"/>
    <w:rsid w:val="00EB3BA0"/>
    <w:rsid w:val="00EF32B1"/>
    <w:rsid w:val="00EF5B9B"/>
    <w:rsid w:val="00F05018"/>
    <w:rsid w:val="00F53AD8"/>
    <w:rsid w:val="00F54B68"/>
    <w:rsid w:val="00F5757B"/>
    <w:rsid w:val="00F74CFD"/>
    <w:rsid w:val="00FA0060"/>
    <w:rsid w:val="00FA3D41"/>
    <w:rsid w:val="00FB7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492E"/>
  <w15:chartTrackingRefBased/>
  <w15:docId w15:val="{91992387-13FE-442C-B9D5-1FDEB0C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56"/>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0D555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23">
    <w:name w:val="pavadinimas 123"/>
    <w:basedOn w:val="Normal"/>
    <w:autoRedefine/>
    <w:qFormat/>
    <w:rsid w:val="0099043F"/>
    <w:pPr>
      <w:numPr>
        <w:numId w:val="2"/>
      </w:numPr>
      <w:tabs>
        <w:tab w:val="num" w:pos="360"/>
      </w:tabs>
      <w:spacing w:after="0" w:line="240" w:lineRule="auto"/>
      <w:ind w:left="0" w:firstLine="0"/>
      <w:jc w:val="center"/>
    </w:pPr>
    <w:rPr>
      <w:rFonts w:ascii="Times New Roman" w:hAnsi="Times New Roman"/>
      <w:b/>
      <w:caps/>
      <w:sz w:val="28"/>
    </w:rPr>
  </w:style>
  <w:style w:type="paragraph" w:customStyle="1" w:styleId="poskyriai123">
    <w:name w:val="poskyriai 123"/>
    <w:basedOn w:val="Normal"/>
    <w:autoRedefine/>
    <w:qFormat/>
    <w:rsid w:val="0099043F"/>
    <w:pPr>
      <w:numPr>
        <w:ilvl w:val="1"/>
        <w:numId w:val="2"/>
      </w:numPr>
      <w:spacing w:before="120" w:after="120" w:line="240" w:lineRule="auto"/>
      <w:jc w:val="center"/>
    </w:pPr>
    <w:rPr>
      <w:rFonts w:ascii="Times New Roman" w:hAnsi="Times New Roman"/>
      <w:b/>
      <w:bCs/>
      <w:sz w:val="26"/>
    </w:rPr>
  </w:style>
  <w:style w:type="paragraph" w:customStyle="1" w:styleId="gggggg">
    <w:name w:val="gggggg"/>
    <w:basedOn w:val="Normal"/>
    <w:autoRedefine/>
    <w:qFormat/>
    <w:rsid w:val="0099043F"/>
    <w:pPr>
      <w:spacing w:after="0" w:line="240" w:lineRule="auto"/>
      <w:ind w:firstLine="567"/>
      <w:jc w:val="both"/>
    </w:pPr>
    <w:rPr>
      <w:rFonts w:ascii="Times New Roman" w:hAnsi="Times New Roman"/>
      <w:sz w:val="24"/>
    </w:rPr>
  </w:style>
  <w:style w:type="character" w:customStyle="1" w:styleId="Heading1Char">
    <w:name w:val="Heading 1 Char"/>
    <w:aliases w:val="ERP (1.) Char"/>
    <w:basedOn w:val="DefaultParagraphFont"/>
    <w:link w:val="Heading1"/>
    <w:uiPriority w:val="9"/>
    <w:rsid w:val="000D5556"/>
    <w:rPr>
      <w:rFonts w:asciiTheme="majorHAnsi" w:eastAsiaTheme="majorEastAsia" w:hAnsiTheme="majorHAnsi" w:cstheme="majorBidi"/>
      <w:color w:val="262626" w:themeColor="text1" w:themeTint="D9"/>
      <w:sz w:val="40"/>
      <w:szCs w:val="40"/>
      <w:lang w:eastAsia="lt-LT"/>
    </w:rPr>
  </w:style>
  <w:style w:type="paragraph" w:styleId="Subtitle">
    <w:name w:val="Subtitle"/>
    <w:basedOn w:val="Normal"/>
    <w:next w:val="Normal"/>
    <w:link w:val="SubtitleChar"/>
    <w:uiPriority w:val="11"/>
    <w:qFormat/>
    <w:rsid w:val="000D555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D5556"/>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555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5556"/>
    <w:pPr>
      <w:ind w:left="720"/>
      <w:contextualSpacing/>
    </w:pPr>
    <w:rPr>
      <w:rFonts w:eastAsiaTheme="minorHAnsi"/>
      <w:sz w:val="22"/>
      <w:szCs w:val="22"/>
      <w:lang w:eastAsia="en-US"/>
    </w:rPr>
  </w:style>
  <w:style w:type="paragraph" w:styleId="BodyTextIndent">
    <w:name w:val="Body Text Indent"/>
    <w:basedOn w:val="Normal"/>
    <w:link w:val="BodyTextIndentChar"/>
    <w:uiPriority w:val="99"/>
    <w:unhideWhenUsed/>
    <w:rsid w:val="00A05681"/>
    <w:pPr>
      <w:spacing w:after="120"/>
      <w:ind w:left="283"/>
    </w:pPr>
  </w:style>
  <w:style w:type="character" w:customStyle="1" w:styleId="BodyTextIndentChar">
    <w:name w:val="Body Text Indent Char"/>
    <w:basedOn w:val="DefaultParagraphFont"/>
    <w:link w:val="BodyTextIndent"/>
    <w:uiPriority w:val="99"/>
    <w:rsid w:val="00A05681"/>
    <w:rPr>
      <w:rFonts w:eastAsiaTheme="minorEastAsia"/>
      <w:sz w:val="21"/>
      <w:szCs w:val="21"/>
      <w:lang w:eastAsia="lt-LT"/>
    </w:rPr>
  </w:style>
  <w:style w:type="character" w:styleId="Strong">
    <w:name w:val="Strong"/>
    <w:basedOn w:val="DefaultParagraphFont"/>
    <w:uiPriority w:val="22"/>
    <w:qFormat/>
    <w:rsid w:val="00A05681"/>
    <w:rPr>
      <w:b/>
      <w:bCs/>
    </w:rPr>
  </w:style>
  <w:style w:type="character" w:styleId="CommentReference">
    <w:name w:val="annotation reference"/>
    <w:basedOn w:val="DefaultParagraphFont"/>
    <w:uiPriority w:val="99"/>
    <w:semiHidden/>
    <w:unhideWhenUsed/>
    <w:rsid w:val="00CD2D18"/>
    <w:rPr>
      <w:sz w:val="16"/>
      <w:szCs w:val="16"/>
    </w:rPr>
  </w:style>
  <w:style w:type="paragraph" w:styleId="CommentText">
    <w:name w:val="annotation text"/>
    <w:basedOn w:val="Normal"/>
    <w:link w:val="CommentTextChar"/>
    <w:uiPriority w:val="99"/>
    <w:semiHidden/>
    <w:unhideWhenUsed/>
    <w:rsid w:val="00CD2D18"/>
    <w:pPr>
      <w:spacing w:line="240" w:lineRule="auto"/>
    </w:pPr>
    <w:rPr>
      <w:sz w:val="20"/>
      <w:szCs w:val="20"/>
    </w:rPr>
  </w:style>
  <w:style w:type="character" w:customStyle="1" w:styleId="CommentTextChar">
    <w:name w:val="Comment Text Char"/>
    <w:basedOn w:val="DefaultParagraphFont"/>
    <w:link w:val="CommentText"/>
    <w:uiPriority w:val="99"/>
    <w:semiHidden/>
    <w:rsid w:val="00CD2D1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D2D18"/>
    <w:rPr>
      <w:b/>
      <w:bCs/>
    </w:rPr>
  </w:style>
  <w:style w:type="character" w:customStyle="1" w:styleId="CommentSubjectChar">
    <w:name w:val="Comment Subject Char"/>
    <w:basedOn w:val="CommentTextChar"/>
    <w:link w:val="CommentSubject"/>
    <w:uiPriority w:val="99"/>
    <w:semiHidden/>
    <w:rsid w:val="00CD2D18"/>
    <w:rPr>
      <w:rFonts w:eastAsiaTheme="minorEastAsia"/>
      <w:b/>
      <w:bCs/>
      <w:sz w:val="20"/>
      <w:szCs w:val="20"/>
      <w:lang w:eastAsia="lt-LT"/>
    </w:rPr>
  </w:style>
  <w:style w:type="paragraph" w:styleId="Header">
    <w:name w:val="header"/>
    <w:basedOn w:val="Normal"/>
    <w:link w:val="HeaderChar"/>
    <w:uiPriority w:val="99"/>
    <w:unhideWhenUsed/>
    <w:rsid w:val="00F050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5018"/>
    <w:rPr>
      <w:rFonts w:eastAsiaTheme="minorEastAsia"/>
      <w:sz w:val="21"/>
      <w:szCs w:val="21"/>
      <w:lang w:eastAsia="lt-LT"/>
    </w:rPr>
  </w:style>
  <w:style w:type="paragraph" w:styleId="Footer">
    <w:name w:val="footer"/>
    <w:basedOn w:val="Normal"/>
    <w:link w:val="FooterChar"/>
    <w:uiPriority w:val="99"/>
    <w:unhideWhenUsed/>
    <w:rsid w:val="00F050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5018"/>
    <w:rPr>
      <w:rFonts w:eastAsiaTheme="minorEastAsia"/>
      <w:sz w:val="21"/>
      <w:szCs w:val="21"/>
      <w:lang w:eastAsia="lt-LT"/>
    </w:rPr>
  </w:style>
  <w:style w:type="paragraph" w:styleId="NormalWeb">
    <w:name w:val="Normal (Web)"/>
    <w:basedOn w:val="Normal"/>
    <w:uiPriority w:val="99"/>
    <w:semiHidden/>
    <w:unhideWhenUsed/>
    <w:rsid w:val="005023CA"/>
    <w:pPr>
      <w:spacing w:after="0" w:line="240" w:lineRule="auto"/>
    </w:pPr>
    <w:rPr>
      <w:rFonts w:ascii="Calibri" w:eastAsiaTheme="minorHAnsi" w:hAnsi="Calibri" w:cs="Calibri"/>
      <w:sz w:val="22"/>
      <w:szCs w:val="22"/>
    </w:rPr>
  </w:style>
  <w:style w:type="paragraph" w:styleId="Revision">
    <w:name w:val="Revision"/>
    <w:hidden/>
    <w:uiPriority w:val="99"/>
    <w:semiHidden/>
    <w:rsid w:val="005023C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83227">
      <w:bodyDiv w:val="1"/>
      <w:marLeft w:val="0"/>
      <w:marRight w:val="0"/>
      <w:marTop w:val="0"/>
      <w:marBottom w:val="0"/>
      <w:divBdr>
        <w:top w:val="none" w:sz="0" w:space="0" w:color="auto"/>
        <w:left w:val="none" w:sz="0" w:space="0" w:color="auto"/>
        <w:bottom w:val="none" w:sz="0" w:space="0" w:color="auto"/>
        <w:right w:val="none" w:sz="0" w:space="0" w:color="auto"/>
      </w:divBdr>
    </w:div>
    <w:div w:id="1171871187">
      <w:bodyDiv w:val="1"/>
      <w:marLeft w:val="0"/>
      <w:marRight w:val="0"/>
      <w:marTop w:val="0"/>
      <w:marBottom w:val="0"/>
      <w:divBdr>
        <w:top w:val="none" w:sz="0" w:space="0" w:color="auto"/>
        <w:left w:val="none" w:sz="0" w:space="0" w:color="auto"/>
        <w:bottom w:val="none" w:sz="0" w:space="0" w:color="auto"/>
        <w:right w:val="none" w:sz="0" w:space="0" w:color="auto"/>
      </w:divBdr>
    </w:div>
    <w:div w:id="15228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B267-3C10-41CD-8A3F-FB8E6064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8484</Words>
  <Characters>4837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Matulevičiūtė</dc:creator>
  <cp:keywords/>
  <dc:description/>
  <cp:lastModifiedBy>Agnė Montvilienė</cp:lastModifiedBy>
  <cp:revision>3</cp:revision>
  <cp:lastPrinted>2025-11-24T07:20:00Z</cp:lastPrinted>
  <dcterms:created xsi:type="dcterms:W3CDTF">2026-01-19T11:11:00Z</dcterms:created>
  <dcterms:modified xsi:type="dcterms:W3CDTF">2026-01-19T11:38:00Z</dcterms:modified>
</cp:coreProperties>
</file>