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256C8D4B"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407BFC" w:rsidRPr="00407BFC">
        <w:rPr>
          <w:rFonts w:ascii="Arial" w:hAnsi="Arial" w:cs="Arial"/>
          <w:b/>
          <w:bCs/>
          <w:color w:val="000000" w:themeColor="text1"/>
          <w:sz w:val="24"/>
          <w:szCs w:val="24"/>
          <w:shd w:val="clear" w:color="auto" w:fill="FFFFFF"/>
        </w:rPr>
        <w:t xml:space="preserve">REAGENTŲ, EKSPLOATACINIŲ MEDŽIAGŲ IR PAPILDOMŲ PRIEMONIŲ BIOCHEMINIŲ IR IMUNOLOGINIŲ TYRIMŲ ATLIKIMUI KARTU SU ĮRANGOS (1 VNT.) ĮSIGIJIMU PANAUDOS BŪDU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74799B51"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407BFC">
        <w:rPr>
          <w:rFonts w:ascii="Arial" w:hAnsi="Arial" w:cs="Arial"/>
          <w:color w:val="000000" w:themeColor="text1"/>
          <w:sz w:val="24"/>
          <w:szCs w:val="24"/>
        </w:rPr>
        <w:t>202</w:t>
      </w:r>
      <w:r w:rsidR="00407BFC" w:rsidRPr="00407BFC">
        <w:rPr>
          <w:rFonts w:ascii="Arial" w:hAnsi="Arial" w:cs="Arial"/>
          <w:color w:val="000000" w:themeColor="text1"/>
          <w:sz w:val="24"/>
          <w:szCs w:val="24"/>
        </w:rPr>
        <w:t>6</w:t>
      </w:r>
      <w:r w:rsidRPr="00407BFC">
        <w:rPr>
          <w:rFonts w:ascii="Arial" w:hAnsi="Arial" w:cs="Arial"/>
          <w:color w:val="000000" w:themeColor="text1"/>
          <w:sz w:val="24"/>
          <w:szCs w:val="24"/>
        </w:rPr>
        <w:t xml:space="preserve"> m.</w:t>
      </w:r>
      <w:r w:rsidR="00F752BA" w:rsidRPr="00407BFC">
        <w:rPr>
          <w:rFonts w:ascii="Arial" w:hAnsi="Arial" w:cs="Arial"/>
          <w:color w:val="000000" w:themeColor="text1"/>
          <w:sz w:val="24"/>
          <w:szCs w:val="24"/>
        </w:rPr>
        <w:t xml:space="preserve"> </w:t>
      </w:r>
      <w:r w:rsidR="00407BFC" w:rsidRPr="00407BFC">
        <w:rPr>
          <w:rFonts w:ascii="Arial" w:hAnsi="Arial" w:cs="Arial"/>
          <w:color w:val="000000" w:themeColor="text1"/>
          <w:sz w:val="24"/>
          <w:szCs w:val="24"/>
        </w:rPr>
        <w:t>vasario</w:t>
      </w:r>
      <w:r w:rsidR="007A1AFC" w:rsidRPr="00407BFC">
        <w:rPr>
          <w:rFonts w:ascii="Arial" w:hAnsi="Arial" w:cs="Arial"/>
          <w:color w:val="000000" w:themeColor="text1"/>
          <w:sz w:val="24"/>
          <w:szCs w:val="24"/>
        </w:rPr>
        <w:t xml:space="preserve"> </w:t>
      </w:r>
      <w:r w:rsidR="00BA5C19" w:rsidRPr="00407BFC">
        <w:rPr>
          <w:rFonts w:ascii="Arial" w:hAnsi="Arial" w:cs="Arial"/>
          <w:color w:val="000000" w:themeColor="text1"/>
          <w:sz w:val="24"/>
          <w:szCs w:val="24"/>
        </w:rPr>
        <w:t>mėn.</w:t>
      </w:r>
      <w:r w:rsidRPr="00407BFC">
        <w:rPr>
          <w:rFonts w:ascii="Arial" w:hAnsi="Arial" w:cs="Arial"/>
          <w:color w:val="000000" w:themeColor="text1"/>
          <w:sz w:val="24"/>
          <w:szCs w:val="24"/>
        </w:rPr>
        <w:t xml:space="preserve"> numato vykdyti </w:t>
      </w:r>
      <w:r w:rsidR="009252E2" w:rsidRPr="00407BFC">
        <w:rPr>
          <w:rFonts w:ascii="Arial" w:hAnsi="Arial" w:cs="Arial"/>
          <w:color w:val="000000" w:themeColor="text1"/>
          <w:sz w:val="24"/>
          <w:szCs w:val="24"/>
        </w:rPr>
        <w:t>„</w:t>
      </w:r>
      <w:r w:rsidR="00407BFC" w:rsidRPr="00407BFC">
        <w:rPr>
          <w:rFonts w:ascii="Arial" w:hAnsi="Arial" w:cs="Arial"/>
          <w:color w:val="000000" w:themeColor="text1"/>
          <w:sz w:val="24"/>
          <w:szCs w:val="24"/>
          <w:shd w:val="clear" w:color="auto" w:fill="FFFFFF"/>
        </w:rPr>
        <w:t>Reagentų, eksploatacinių medžiagų ir papildomų priemonių biocheminių ir imunologinių tyrimų atlikimui kartu su įrangos (1 vnt.) įsigijimu panaudos būdu pirkimas</w:t>
      </w:r>
      <w:r w:rsidR="009252E2" w:rsidRPr="00407BFC">
        <w:rPr>
          <w:rFonts w:ascii="Arial" w:hAnsi="Arial" w:cs="Arial"/>
          <w:color w:val="000000" w:themeColor="text1"/>
          <w:sz w:val="24"/>
          <w:szCs w:val="24"/>
        </w:rPr>
        <w:t>“</w:t>
      </w:r>
      <w:r w:rsidRPr="00407BFC">
        <w:rPr>
          <w:rFonts w:ascii="Arial" w:hAnsi="Arial" w:cs="Arial"/>
          <w:color w:val="000000" w:themeColor="text1"/>
          <w:sz w:val="24"/>
          <w:szCs w:val="24"/>
        </w:rPr>
        <w:t xml:space="preserve"> viešąjį pirkimą </w:t>
      </w:r>
      <w:r w:rsidR="009252E2" w:rsidRPr="00407BFC">
        <w:rPr>
          <w:rFonts w:ascii="Arial" w:hAnsi="Arial" w:cs="Arial"/>
          <w:color w:val="000000" w:themeColor="text1"/>
          <w:sz w:val="24"/>
          <w:szCs w:val="24"/>
        </w:rPr>
        <w:t>tarptautinės vertės atviro konkurso</w:t>
      </w:r>
      <w:r w:rsidR="00F752BA" w:rsidRPr="00407BFC">
        <w:rPr>
          <w:rFonts w:ascii="Arial" w:hAnsi="Arial" w:cs="Arial"/>
          <w:color w:val="000000" w:themeColor="text1"/>
          <w:sz w:val="24"/>
          <w:szCs w:val="24"/>
        </w:rPr>
        <w:t xml:space="preserve"> būdu</w:t>
      </w:r>
      <w:r w:rsidRPr="00407BFC">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265F9AA" w:rsidR="00C261EE" w:rsidRPr="001A021F" w:rsidRDefault="00C261EE" w:rsidP="008F318B">
      <w:pPr>
        <w:spacing w:after="0"/>
        <w:ind w:firstLine="851"/>
        <w:jc w:val="both"/>
        <w:rPr>
          <w:rFonts w:ascii="Arial" w:hAnsi="Arial" w:cs="Arial"/>
          <w:i/>
          <w:color w:val="EE0000"/>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407BFC">
        <w:rPr>
          <w:rFonts w:ascii="Arial" w:hAnsi="Arial" w:cs="Arial"/>
          <w:b/>
          <w:i/>
          <w:color w:val="000000" w:themeColor="text1"/>
          <w:sz w:val="24"/>
          <w:szCs w:val="24"/>
        </w:rPr>
        <w:t>202</w:t>
      </w:r>
      <w:r w:rsidR="00407BFC" w:rsidRPr="00407BFC">
        <w:rPr>
          <w:rFonts w:ascii="Arial" w:hAnsi="Arial" w:cs="Arial"/>
          <w:b/>
          <w:i/>
          <w:color w:val="000000" w:themeColor="text1"/>
          <w:sz w:val="24"/>
          <w:szCs w:val="24"/>
        </w:rPr>
        <w:t>6</w:t>
      </w:r>
      <w:r w:rsidRPr="00407BFC">
        <w:rPr>
          <w:rFonts w:ascii="Arial" w:hAnsi="Arial" w:cs="Arial"/>
          <w:b/>
          <w:i/>
          <w:color w:val="000000" w:themeColor="text1"/>
          <w:sz w:val="24"/>
          <w:szCs w:val="24"/>
        </w:rPr>
        <w:t xml:space="preserve"> m. </w:t>
      </w:r>
      <w:r w:rsidR="00407BFC" w:rsidRPr="00407BFC">
        <w:rPr>
          <w:rFonts w:ascii="Arial" w:hAnsi="Arial" w:cs="Arial"/>
          <w:b/>
          <w:i/>
          <w:color w:val="000000" w:themeColor="text1"/>
          <w:sz w:val="24"/>
          <w:szCs w:val="24"/>
        </w:rPr>
        <w:t>sausio</w:t>
      </w:r>
      <w:r w:rsidR="00830F96" w:rsidRPr="00407BFC">
        <w:rPr>
          <w:rFonts w:ascii="Arial" w:hAnsi="Arial" w:cs="Arial"/>
          <w:b/>
          <w:i/>
          <w:color w:val="000000" w:themeColor="text1"/>
          <w:sz w:val="24"/>
          <w:szCs w:val="24"/>
        </w:rPr>
        <w:t xml:space="preserve"> mėn.</w:t>
      </w:r>
      <w:r w:rsidR="003F259A" w:rsidRPr="00407BFC">
        <w:rPr>
          <w:rFonts w:ascii="Arial" w:hAnsi="Arial" w:cs="Arial"/>
          <w:b/>
          <w:i/>
          <w:color w:val="000000" w:themeColor="text1"/>
          <w:sz w:val="24"/>
          <w:szCs w:val="24"/>
        </w:rPr>
        <w:t xml:space="preserve"> </w:t>
      </w:r>
      <w:r w:rsidR="00407BFC" w:rsidRPr="00407BFC">
        <w:rPr>
          <w:rFonts w:ascii="Arial" w:hAnsi="Arial" w:cs="Arial"/>
          <w:b/>
          <w:i/>
          <w:color w:val="000000" w:themeColor="text1"/>
          <w:sz w:val="24"/>
          <w:szCs w:val="24"/>
        </w:rPr>
        <w:t>26</w:t>
      </w:r>
      <w:r w:rsidR="0031334A" w:rsidRPr="00407BFC">
        <w:rPr>
          <w:rFonts w:ascii="Arial" w:hAnsi="Arial" w:cs="Arial"/>
          <w:b/>
          <w:i/>
          <w:color w:val="000000" w:themeColor="text1"/>
          <w:sz w:val="24"/>
          <w:szCs w:val="24"/>
        </w:rPr>
        <w:t xml:space="preserve"> </w:t>
      </w:r>
      <w:r w:rsidRPr="00407BFC">
        <w:rPr>
          <w:rFonts w:ascii="Arial" w:hAnsi="Arial" w:cs="Arial"/>
          <w:b/>
          <w:i/>
          <w:color w:val="000000" w:themeColor="text1"/>
          <w:sz w:val="24"/>
          <w:szCs w:val="24"/>
        </w:rPr>
        <w:t>d.</w:t>
      </w:r>
      <w:r w:rsidR="00F752BA" w:rsidRPr="00407BFC">
        <w:rPr>
          <w:rFonts w:ascii="Arial" w:hAnsi="Arial" w:cs="Arial"/>
          <w:b/>
          <w:i/>
          <w:color w:val="000000" w:themeColor="text1"/>
          <w:sz w:val="24"/>
          <w:szCs w:val="24"/>
        </w:rPr>
        <w:t xml:space="preserve"> </w:t>
      </w:r>
      <w:r w:rsidR="00407BFC" w:rsidRPr="00407BFC">
        <w:rPr>
          <w:rFonts w:ascii="Arial" w:hAnsi="Arial" w:cs="Arial"/>
          <w:b/>
          <w:i/>
          <w:color w:val="000000" w:themeColor="text1"/>
          <w:sz w:val="24"/>
          <w:szCs w:val="24"/>
        </w:rPr>
        <w:t>09</w:t>
      </w:r>
      <w:r w:rsidR="00F752BA" w:rsidRPr="00407BFC">
        <w:rPr>
          <w:rFonts w:ascii="Arial" w:hAnsi="Arial" w:cs="Arial"/>
          <w:b/>
          <w:i/>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3A0FE19E" w14:textId="2A38DA49" w:rsidR="00A75544" w:rsidRPr="00F752BA" w:rsidRDefault="007F2098" w:rsidP="07454F09">
      <w:pPr>
        <w:spacing w:after="0"/>
        <w:jc w:val="both"/>
        <w:rPr>
          <w:rFonts w:ascii="Arial" w:hAnsi="Arial" w:cs="Arial"/>
          <w:sz w:val="24"/>
          <w:szCs w:val="24"/>
        </w:rPr>
      </w:pPr>
      <w:r w:rsidRPr="00F752BA">
        <w:rPr>
          <w:rFonts w:ascii="Arial" w:hAnsi="Arial" w:cs="Arial"/>
          <w:sz w:val="24"/>
          <w:szCs w:val="24"/>
        </w:rPr>
        <w:t xml:space="preserve">Pirkimas </w:t>
      </w:r>
      <w:r w:rsidR="001A021F" w:rsidRPr="0025692F">
        <w:rPr>
          <w:rFonts w:ascii="Arial" w:hAnsi="Arial" w:cs="Arial"/>
          <w:color w:val="000000" w:themeColor="text1"/>
          <w:sz w:val="24"/>
          <w:szCs w:val="24"/>
        </w:rPr>
        <w:t>neskaidomas</w:t>
      </w:r>
      <w:r w:rsidR="00B8186A" w:rsidRPr="0025692F">
        <w:rPr>
          <w:rFonts w:ascii="Arial" w:hAnsi="Arial" w:cs="Arial"/>
          <w:color w:val="000000" w:themeColor="text1"/>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25692F" w:rsidRPr="0025692F">
        <w:rPr>
          <w:rFonts w:ascii="Arial" w:hAnsi="Arial" w:cs="Arial"/>
          <w:color w:val="000000" w:themeColor="text1"/>
          <w:sz w:val="24"/>
          <w:szCs w:val="24"/>
        </w:rPr>
        <w:t>33696000-5</w:t>
      </w:r>
      <w:r w:rsidR="00D326CC" w:rsidRPr="0025692F">
        <w:rPr>
          <w:rFonts w:ascii="Arial" w:hAnsi="Arial" w:cs="Arial"/>
          <w:color w:val="000000" w:themeColor="text1"/>
          <w:sz w:val="24"/>
          <w:szCs w:val="24"/>
        </w:rPr>
        <w:t xml:space="preserve"> (</w:t>
      </w:r>
      <w:r w:rsidR="0025692F" w:rsidRPr="0025692F">
        <w:rPr>
          <w:rFonts w:ascii="Arial" w:hAnsi="Arial" w:cs="Arial"/>
          <w:color w:val="000000" w:themeColor="text1"/>
          <w:sz w:val="24"/>
          <w:szCs w:val="24"/>
        </w:rPr>
        <w:t>Reagentai ir kontrastiniai preparatai</w:t>
      </w:r>
      <w:r w:rsidR="00D326CC" w:rsidRPr="0025692F">
        <w:rPr>
          <w:rFonts w:ascii="Arial" w:hAnsi="Arial" w:cs="Arial"/>
          <w:color w:val="000000" w:themeColor="text1"/>
          <w:sz w:val="24"/>
          <w:szCs w:val="24"/>
        </w:rPr>
        <w:t>)</w:t>
      </w:r>
      <w:r w:rsidR="00D326CC">
        <w:rPr>
          <w:rFonts w:ascii="Arial" w:hAnsi="Arial" w:cs="Arial"/>
          <w:sz w:val="24"/>
          <w:szCs w:val="24"/>
        </w:rPr>
        <w:t xml:space="preserve">, </w:t>
      </w:r>
      <w:r w:rsidR="0025692F" w:rsidRPr="00172553">
        <w:rPr>
          <w:rFonts w:ascii="Arial" w:hAnsi="Arial" w:cs="Arial"/>
          <w:color w:val="000000" w:themeColor="text1"/>
          <w:sz w:val="24"/>
          <w:szCs w:val="24"/>
        </w:rPr>
        <w:t xml:space="preserve">papildomi BVPŽ kodai  – </w:t>
      </w:r>
      <w:r w:rsidR="0025692F">
        <w:rPr>
          <w:rFonts w:ascii="Arial" w:hAnsi="Arial" w:cs="Arial"/>
          <w:color w:val="000000" w:themeColor="text1"/>
          <w:sz w:val="24"/>
          <w:szCs w:val="24"/>
        </w:rPr>
        <w:t>31154000-0 (Nenutrūkstamojo maitinimo šaltiniai), 48900000-7 (Įvairūs programinės įrangos paketai ir kompiuterių sistemos), 30211200-3 (Pagrindinė techninė kompiuterio įranga), 50312000-5 (Kompiuterių įrangos priežiūra ir remontas</w:t>
      </w:r>
      <w:r w:rsidR="0025692F">
        <w:rPr>
          <w:rFonts w:ascii="Arial" w:hAnsi="Arial" w:cs="Arial"/>
          <w:color w:val="000000" w:themeColor="text1"/>
          <w:sz w:val="24"/>
          <w:szCs w:val="24"/>
        </w:rPr>
        <w:t>).</w:t>
      </w: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lastRenderedPageBreak/>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 xml:space="preserve">(prašome pateikti argumentuotas pastabas bei konkrečių techninės specifikacijos punktų pakeitimus/patikslinimus, kurie suteiktų galimybę Jūsų įmonei pasiūlyti techninės specifikacijos reikalavimų visumą atitinkančias </w:t>
            </w:r>
            <w:r w:rsidRPr="0025692F">
              <w:rPr>
                <w:rFonts w:ascii="Arial" w:hAnsi="Arial" w:cs="Arial"/>
                <w:i/>
                <w:color w:val="000000" w:themeColor="text1"/>
                <w:sz w:val="24"/>
                <w:szCs w:val="24"/>
              </w:rPr>
              <w:t>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77603CD1"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25692F">
              <w:rPr>
                <w:rFonts w:ascii="Arial" w:hAnsi="Arial" w:cs="Arial"/>
                <w:color w:val="000000" w:themeColor="text1"/>
                <w:sz w:val="24"/>
                <w:szCs w:val="24"/>
              </w:rPr>
              <w:t xml:space="preserve">Kokio gamintojo bei modelio </w:t>
            </w:r>
            <w:r w:rsidR="00DF0B8C" w:rsidRPr="0025692F">
              <w:rPr>
                <w:rFonts w:ascii="Arial" w:hAnsi="Arial" w:cs="Arial"/>
                <w:color w:val="000000" w:themeColor="text1"/>
                <w:sz w:val="24"/>
                <w:szCs w:val="24"/>
              </w:rPr>
              <w:t>įrangą</w:t>
            </w:r>
            <w:r w:rsidR="0025692F" w:rsidRPr="0025692F">
              <w:rPr>
                <w:rFonts w:ascii="Arial" w:hAnsi="Arial" w:cs="Arial"/>
                <w:color w:val="000000" w:themeColor="text1"/>
                <w:sz w:val="24"/>
                <w:szCs w:val="24"/>
              </w:rPr>
              <w:t xml:space="preserve"> (analizatorių)</w:t>
            </w:r>
            <w:r w:rsidR="00D81487" w:rsidRPr="0025692F">
              <w:rPr>
                <w:rFonts w:ascii="Arial" w:hAnsi="Arial" w:cs="Arial"/>
                <w:color w:val="000000" w:themeColor="text1"/>
                <w:sz w:val="24"/>
                <w:szCs w:val="24"/>
              </w:rPr>
              <w:t xml:space="preserve"> atitinkančią techninės specifikacijos reikalavimų visumą (arba atlikus Jūsų siūl</w:t>
            </w:r>
            <w:r w:rsidR="007B1083" w:rsidRPr="0025692F">
              <w:rPr>
                <w:rFonts w:ascii="Arial" w:hAnsi="Arial" w:cs="Arial"/>
                <w:color w:val="000000" w:themeColor="text1"/>
                <w:sz w:val="24"/>
                <w:szCs w:val="24"/>
              </w:rPr>
              <w:t xml:space="preserve">omus keitimus/korekcijas) galėtumėte </w:t>
            </w:r>
            <w:r w:rsidR="00554E1D" w:rsidRPr="0025692F">
              <w:rPr>
                <w:rFonts w:ascii="Arial" w:hAnsi="Arial" w:cs="Arial"/>
                <w:color w:val="000000" w:themeColor="text1"/>
                <w:sz w:val="24"/>
                <w:szCs w:val="24"/>
              </w:rPr>
              <w:t xml:space="preserve">pasiūlyti? </w:t>
            </w:r>
            <w:r w:rsidR="007D07E0" w:rsidRPr="0025692F">
              <w:rPr>
                <w:rFonts w:ascii="Arial" w:hAnsi="Arial" w:cs="Arial"/>
                <w:color w:val="000000" w:themeColor="text1"/>
                <w:sz w:val="24"/>
                <w:szCs w:val="24"/>
              </w:rPr>
              <w:t>(</w:t>
            </w:r>
            <w:r w:rsidR="007D07E0" w:rsidRPr="0025692F">
              <w:rPr>
                <w:rFonts w:ascii="Arial" w:hAnsi="Arial" w:cs="Arial"/>
                <w:i/>
                <w:color w:val="000000" w:themeColor="text1"/>
                <w:sz w:val="24"/>
                <w:szCs w:val="24"/>
              </w:rPr>
              <w:t>prašome pateikti nuorodą (-</w:t>
            </w:r>
            <w:proofErr w:type="spellStart"/>
            <w:r w:rsidR="007D07E0" w:rsidRPr="0025692F">
              <w:rPr>
                <w:rFonts w:ascii="Arial" w:hAnsi="Arial" w:cs="Arial"/>
                <w:i/>
                <w:color w:val="000000" w:themeColor="text1"/>
                <w:sz w:val="24"/>
                <w:szCs w:val="24"/>
              </w:rPr>
              <w:t>as</w:t>
            </w:r>
            <w:proofErr w:type="spellEnd"/>
            <w:r w:rsidR="007D07E0" w:rsidRPr="0025692F">
              <w:rPr>
                <w:rFonts w:ascii="Arial" w:hAnsi="Arial" w:cs="Arial"/>
                <w:i/>
                <w:color w:val="000000" w:themeColor="text1"/>
                <w:sz w:val="24"/>
                <w:szCs w:val="24"/>
              </w:rPr>
              <w:t>) į technines charakteristikas ir/arba pateikti gamintojo dokumentaciją</w:t>
            </w:r>
            <w:r w:rsidR="007D07E0" w:rsidRPr="0025692F">
              <w:rPr>
                <w:rFonts w:ascii="Arial" w:hAnsi="Arial" w:cs="Arial"/>
                <w:color w:val="000000" w:themeColor="text1"/>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21A51258"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25692F">
              <w:rPr>
                <w:rFonts w:ascii="Arial" w:hAnsi="Arial" w:cs="Arial"/>
                <w:color w:val="000000" w:themeColor="text1"/>
              </w:rPr>
              <w:t>Kokia standartinė gamintojo suteikiama garantija prekei (jos komplektuojamoms dalims)? Kokios garantinės priežiūros sąlygos (terminai, garantijos pratęsimo galimybės ir jos kaina, kt.)?</w:t>
            </w:r>
            <w:r w:rsidR="0009041F" w:rsidRPr="0025692F">
              <w:rPr>
                <w:rFonts w:ascii="Arial" w:hAnsi="Arial" w:cs="Arial"/>
                <w:color w:val="000000" w:themeColor="text1"/>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678BF863"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Numatomas</w:t>
            </w:r>
            <w:r w:rsidRPr="004D2FBE">
              <w:rPr>
                <w:rFonts w:ascii="Arial" w:hAnsi="Arial" w:cs="Arial"/>
                <w:color w:val="EE0000"/>
              </w:rPr>
              <w:t xml:space="preserve"> </w:t>
            </w:r>
            <w:r w:rsidR="0025692F" w:rsidRPr="0025692F">
              <w:rPr>
                <w:rFonts w:ascii="Arial" w:hAnsi="Arial" w:cs="Arial"/>
                <w:color w:val="000000" w:themeColor="text1"/>
              </w:rPr>
              <w:t>įrangos</w:t>
            </w:r>
            <w:r w:rsidR="0025692F">
              <w:rPr>
                <w:rFonts w:ascii="Arial" w:hAnsi="Arial" w:cs="Arial"/>
                <w:color w:val="EE0000"/>
              </w:rPr>
              <w:t xml:space="preserve"> </w:t>
            </w:r>
            <w:r w:rsidRPr="00F752BA">
              <w:rPr>
                <w:rFonts w:ascii="Arial" w:hAnsi="Arial" w:cs="Arial"/>
              </w:rPr>
              <w:t>pristatymo</w:t>
            </w:r>
            <w:r w:rsidR="0025692F">
              <w:rPr>
                <w:rFonts w:ascii="Arial" w:hAnsi="Arial" w:cs="Arial"/>
              </w:rPr>
              <w:t>, diegimo</w:t>
            </w:r>
            <w:r w:rsidRPr="00F752BA">
              <w:rPr>
                <w:rFonts w:ascii="Arial" w:hAnsi="Arial" w:cs="Arial"/>
              </w:rPr>
              <w:t xml:space="preserve">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 xml:space="preserve">Ar toks terminas tinkamas (ne per ilgas, ne per trumpas) </w:t>
            </w:r>
            <w:r w:rsidRPr="0025692F">
              <w:rPr>
                <w:rFonts w:ascii="Arial" w:hAnsi="Arial" w:cs="Arial"/>
                <w:color w:val="000000" w:themeColor="text1"/>
              </w:rPr>
              <w:t>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 xml:space="preserve">atitinka Jūsų įmonės siūloma </w:t>
            </w:r>
            <w:r w:rsidR="00685B42" w:rsidRPr="0025692F">
              <w:rPr>
                <w:rFonts w:ascii="Arial" w:hAnsi="Arial" w:cs="Arial"/>
                <w:color w:val="000000" w:themeColor="text1"/>
              </w:rPr>
              <w:t xml:space="preserve">prekė? </w:t>
            </w:r>
            <w:r w:rsidR="00685B42" w:rsidRPr="00F752BA">
              <w:rPr>
                <w:rFonts w:ascii="Arial" w:hAnsi="Arial" w:cs="Arial"/>
                <w:color w:val="000000" w:themeColor="text1"/>
              </w:rPr>
              <w:t>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Pateikite</w:t>
            </w:r>
            <w:r w:rsidRPr="0025692F">
              <w:rPr>
                <w:rFonts w:ascii="Arial" w:hAnsi="Arial" w:cs="Arial"/>
                <w:color w:val="000000" w:themeColor="text1"/>
              </w:rPr>
              <w:t xml:space="preserve"> </w:t>
            </w:r>
            <w:r w:rsidR="00DF0B8C" w:rsidRPr="0025692F">
              <w:rPr>
                <w:rFonts w:ascii="Arial" w:hAnsi="Arial" w:cs="Arial"/>
                <w:color w:val="000000" w:themeColor="text1"/>
              </w:rPr>
              <w:t>įrangos</w:t>
            </w:r>
            <w:r w:rsidRPr="0025692F">
              <w:rPr>
                <w:rFonts w:ascii="Arial" w:hAnsi="Arial" w:cs="Arial"/>
                <w:color w:val="000000" w:themeColor="text1"/>
              </w:rPr>
              <w:t xml:space="preserve"> </w:t>
            </w:r>
            <w:r w:rsidRPr="00F752BA">
              <w:rPr>
                <w:rFonts w:ascii="Arial" w:hAnsi="Arial" w:cs="Arial"/>
                <w:color w:val="000000" w:themeColor="text1"/>
              </w:rPr>
              <w:t xml:space="preserve">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FB2B" w14:textId="77777777" w:rsidR="001F67C0" w:rsidRDefault="001F67C0" w:rsidP="007E6C2C">
      <w:pPr>
        <w:spacing w:after="0" w:line="240" w:lineRule="auto"/>
      </w:pPr>
      <w:r>
        <w:separator/>
      </w:r>
    </w:p>
  </w:endnote>
  <w:endnote w:type="continuationSeparator" w:id="0">
    <w:p w14:paraId="536DF4AE" w14:textId="77777777" w:rsidR="001F67C0" w:rsidRDefault="001F67C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8558" w14:textId="77777777" w:rsidR="001F67C0" w:rsidRDefault="001F67C0" w:rsidP="007E6C2C">
      <w:pPr>
        <w:spacing w:after="0" w:line="240" w:lineRule="auto"/>
      </w:pPr>
      <w:r>
        <w:separator/>
      </w:r>
    </w:p>
  </w:footnote>
  <w:footnote w:type="continuationSeparator" w:id="0">
    <w:p w14:paraId="14327CA6" w14:textId="77777777" w:rsidR="001F67C0" w:rsidRDefault="001F67C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1F67C0"/>
    <w:rsid w:val="00202B48"/>
    <w:rsid w:val="00206A9F"/>
    <w:rsid w:val="0020778D"/>
    <w:rsid w:val="00213BA7"/>
    <w:rsid w:val="002143A2"/>
    <w:rsid w:val="00220F51"/>
    <w:rsid w:val="00222404"/>
    <w:rsid w:val="00224649"/>
    <w:rsid w:val="002260ED"/>
    <w:rsid w:val="0022755C"/>
    <w:rsid w:val="00235C2A"/>
    <w:rsid w:val="002374AB"/>
    <w:rsid w:val="0024519B"/>
    <w:rsid w:val="0025692F"/>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07BFC"/>
    <w:rsid w:val="00410B05"/>
    <w:rsid w:val="00413D4A"/>
    <w:rsid w:val="00420D2D"/>
    <w:rsid w:val="004256F0"/>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D2FBE"/>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74074"/>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06BC"/>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65C66"/>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4393</Words>
  <Characters>2505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27</cp:revision>
  <cp:lastPrinted>2022-08-09T07:41:00Z</cp:lastPrinted>
  <dcterms:created xsi:type="dcterms:W3CDTF">2024-03-05T06:53:00Z</dcterms:created>
  <dcterms:modified xsi:type="dcterms:W3CDTF">2026-01-19T13:09:00Z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