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6981CACA" w14:textId="261342C7" w:rsidR="007C77AC" w:rsidRPr="00E042C0"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BD1788">
              <w:rPr>
                <w:rFonts w:ascii="Times New Roman" w:hAnsi="Times New Roman" w:cs="Times New Roman"/>
                <w:b/>
                <w:lang w:val="lt-LT"/>
              </w:rPr>
              <w:t>BATERIJŲ</w:t>
            </w:r>
            <w:r w:rsidR="00AA0A86">
              <w:rPr>
                <w:rFonts w:ascii="Times New Roman" w:hAnsi="Times New Roman" w:cs="Times New Roman"/>
                <w:b/>
                <w:lang w:val="lt-LT"/>
              </w:rPr>
              <w:t xml:space="preserve">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22503C0D"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925B94">
              <w:rPr>
                <w:rFonts w:ascii="Times New Roman" w:hAnsi="Times New Roman" w:cs="Times New Roman"/>
                <w:lang w:val="lt-LT"/>
              </w:rPr>
              <w:t>pris</w:t>
            </w:r>
            <w:r w:rsidR="00BD1788">
              <w:rPr>
                <w:rFonts w:ascii="Times New Roman" w:hAnsi="Times New Roman" w:cs="Times New Roman"/>
                <w:lang w:val="lt-LT"/>
              </w:rPr>
              <w:t>tatyti baterijas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BD1788">
              <w:rPr>
                <w:rFonts w:ascii="Times New Roman" w:hAnsi="Times New Roman" w:cs="Times New Roman"/>
                <w:color w:val="000000"/>
                <w:lang w:val="lt-LT"/>
              </w:rPr>
              <w:t>r. 1 „Baterijų įkainiai</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5AD8A144" w:rsidR="00431E20" w:rsidRPr="00E12B34" w:rsidRDefault="00431E20" w:rsidP="00E12B34">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2244F0A5" w14:textId="77777777" w:rsidR="001D31BA" w:rsidRDefault="005C0C59" w:rsidP="00326DF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p w14:paraId="1B746A6A" w14:textId="77777777" w:rsidR="00BD1788" w:rsidRDefault="00BD1788" w:rsidP="00BD1788">
            <w:pPr>
              <w:pStyle w:val="ListParagraph"/>
              <w:numPr>
                <w:ilvl w:val="1"/>
                <w:numId w:val="2"/>
              </w:numPr>
              <w:tabs>
                <w:tab w:val="left" w:pos="459"/>
              </w:tabs>
              <w:spacing w:after="0" w:line="240" w:lineRule="auto"/>
              <w:ind w:left="0" w:firstLine="4"/>
              <w:rPr>
                <w:rFonts w:ascii="Times New Roman" w:hAnsi="Times New Roman" w:cs="Times New Roman"/>
                <w:lang w:val="lt-LT"/>
              </w:rPr>
            </w:pPr>
            <w:r w:rsidRPr="00BD1788">
              <w:rPr>
                <w:rFonts w:ascii="Times New Roman" w:hAnsi="Times New Roman" w:cs="Times New Roman"/>
                <w:lang w:val="lt-LT"/>
              </w:rPr>
              <w:t>Prekės privalo atitikti Lietuvos Respublikos ekonomikos ir inovacijų m</w:t>
            </w:r>
            <w:r>
              <w:rPr>
                <w:rFonts w:ascii="Times New Roman" w:hAnsi="Times New Roman" w:cs="Times New Roman"/>
                <w:lang w:val="lt-LT"/>
              </w:rPr>
              <w:t xml:space="preserve">inistro ir Lietuvos Respublikos </w:t>
            </w:r>
            <w:r w:rsidRPr="00BD1788">
              <w:rPr>
                <w:rFonts w:ascii="Times New Roman" w:hAnsi="Times New Roman" w:cs="Times New Roman"/>
                <w:lang w:val="lt-LT"/>
              </w:rPr>
              <w:t>aplinkos ministro 2004 m. balandžio</w:t>
            </w:r>
            <w:r>
              <w:rPr>
                <w:rFonts w:ascii="Times New Roman" w:hAnsi="Times New Roman" w:cs="Times New Roman"/>
                <w:lang w:val="lt-LT"/>
              </w:rPr>
              <w:t xml:space="preserve"> 19 d. Nr. 4-1147/D3-196 įsakymo</w:t>
            </w:r>
            <w:r w:rsidRPr="00BD1788">
              <w:rPr>
                <w:rFonts w:ascii="Times New Roman" w:hAnsi="Times New Roman" w:cs="Times New Roman"/>
                <w:lang w:val="lt-LT"/>
              </w:rPr>
              <w:t xml:space="preserve"> „Dėl baterijų ir akumuliatorių tiekimo rinkai reikalavimų aprašo patvirtinimo“</w:t>
            </w:r>
            <w:r>
              <w:rPr>
                <w:rFonts w:ascii="Times New Roman" w:hAnsi="Times New Roman" w:cs="Times New Roman"/>
                <w:lang w:val="lt-LT"/>
              </w:rPr>
              <w:t xml:space="preserve"> reikalavimus.</w:t>
            </w:r>
          </w:p>
          <w:p w14:paraId="026E9D52" w14:textId="1420A534" w:rsidR="00AE4FA1" w:rsidRPr="00326DF0" w:rsidRDefault="00AE4FA1" w:rsidP="00BD1788">
            <w:pPr>
              <w:pStyle w:val="ListParagraph"/>
              <w:numPr>
                <w:ilvl w:val="1"/>
                <w:numId w:val="2"/>
              </w:numPr>
              <w:tabs>
                <w:tab w:val="left" w:pos="459"/>
              </w:tabs>
              <w:spacing w:after="0" w:line="240" w:lineRule="auto"/>
              <w:ind w:left="0" w:firstLine="4"/>
              <w:rPr>
                <w:rFonts w:ascii="Times New Roman" w:hAnsi="Times New Roman" w:cs="Times New Roman"/>
                <w:lang w:val="lt-LT"/>
              </w:rPr>
            </w:pPr>
            <w:r>
              <w:rPr>
                <w:rFonts w:ascii="Times New Roman" w:hAnsi="Times New Roman" w:cs="Times New Roman"/>
                <w:lang w:val="lt-LT"/>
              </w:rPr>
              <w:t xml:space="preserve">Ant kiekvienos Prekės privalo būti nurodytas dydis arba tipas, vardinė įtampa, iki kada tinkama naudoti, </w:t>
            </w:r>
            <w:r w:rsidR="00147FD5">
              <w:rPr>
                <w:rFonts w:ascii="Times New Roman" w:hAnsi="Times New Roman" w:cs="Times New Roman"/>
                <w:lang w:val="lt-LT"/>
              </w:rPr>
              <w:t>cheminė sudėtis, elemento poliarumas.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1338D70B"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326DF0">
              <w:rPr>
                <w:rFonts w:ascii="Times New Roman" w:hAnsi="Times New Roman" w:cs="Times New Roman"/>
                <w:lang w:val="lt-LT"/>
              </w:rPr>
              <w:t>s ne vėliau kaip per 30 (tris</w:t>
            </w:r>
            <w:r w:rsidR="005C3E7C">
              <w:rPr>
                <w:rFonts w:ascii="Times New Roman" w:hAnsi="Times New Roman" w:cs="Times New Roman"/>
                <w:lang w:val="lt-LT"/>
              </w:rPr>
              <w:t>dešimt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lastRenderedPageBreak/>
              <w:t>Prekių kilmė negali būti iš Viešųjų pirkimų įstatyme 92 straipsnio 15 dalyje numatytame sąraše nurodytų valstybių ar teritorijų.</w:t>
            </w:r>
          </w:p>
          <w:p w14:paraId="550557EF" w14:textId="4F786162" w:rsidR="00EF4D8E" w:rsidRPr="00297F81"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Visos prekės privalo būti pristatytos vienu metu.</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E12B34">
        <w:trPr>
          <w:trHeight w:val="2169"/>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72AB088F"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E12B34">
              <w:rPr>
                <w:rFonts w:ascii="Times New Roman" w:hAnsi="Times New Roman" w:cs="Times New Roman"/>
                <w:lang w:val="lt-LT"/>
              </w:rPr>
              <w:t>tarties kainos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49B3FBD9" w:rsidR="00795E56" w:rsidRPr="00E12B34" w:rsidRDefault="007B276C" w:rsidP="00E12B34">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lastRenderedPageBreak/>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07F50ED7" w:rsidR="000D1C8C" w:rsidRPr="00956D92"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496C5F">
              <w:rPr>
                <w:rFonts w:ascii="Times New Roman" w:hAnsi="Times New Roman" w:cs="Times New Roman"/>
                <w:lang w:val="lt-LT"/>
              </w:rPr>
              <w:t>Baterijų įkainiai</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600729B8"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p w14:paraId="7B160B07" w14:textId="7F75F6C9" w:rsidR="004D654A" w:rsidRPr="004D654A" w:rsidRDefault="0004211F" w:rsidP="004D654A">
            <w:pPr>
              <w:pStyle w:val="ListParagraph"/>
              <w:tabs>
                <w:tab w:val="left" w:pos="317"/>
              </w:tabs>
              <w:spacing w:after="0" w:line="240" w:lineRule="auto"/>
              <w:ind w:left="32"/>
              <w:rPr>
                <w:rFonts w:ascii="Times New Roman" w:hAnsi="Times New Roman" w:cs="Times New Roman"/>
                <w:lang w:val="lt-LT"/>
              </w:rPr>
            </w:pPr>
            <w:r>
              <w:rPr>
                <w:rFonts w:ascii="Times New Roman" w:hAnsi="Times New Roman" w:cs="Times New Roman"/>
                <w:lang w:val="lt-LT"/>
              </w:rPr>
              <w:t xml:space="preserve">PVM </w:t>
            </w:r>
            <w:r w:rsidR="004D654A" w:rsidRPr="004D654A">
              <w:rPr>
                <w:rFonts w:ascii="Times New Roman" w:hAnsi="Times New Roman" w:cs="Times New Roman"/>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7E0E601E" w14:textId="77777777" w:rsidR="00326DF0" w:rsidRDefault="00326DF0" w:rsidP="003E55C9">
      <w:pPr>
        <w:spacing w:after="0" w:line="240" w:lineRule="auto"/>
        <w:rPr>
          <w:rFonts w:ascii="Times New Roman" w:hAnsi="Times New Roman" w:cs="Times New Roman"/>
          <w:sz w:val="24"/>
        </w:rPr>
      </w:pPr>
    </w:p>
    <w:p w14:paraId="4996ED3D" w14:textId="79193170" w:rsidR="003E55C9" w:rsidRDefault="003E55C9" w:rsidP="003E55C9">
      <w:pPr>
        <w:spacing w:after="0" w:line="240" w:lineRule="auto"/>
        <w:rPr>
          <w:rFonts w:ascii="Times New Roman" w:hAnsi="Times New Roman" w:cs="Times New Roman"/>
          <w:sz w:val="24"/>
        </w:rPr>
      </w:pPr>
    </w:p>
    <w:p w14:paraId="568A9F08" w14:textId="3CD522CA" w:rsidR="00E12B34" w:rsidRDefault="00E12B34" w:rsidP="003E55C9">
      <w:pPr>
        <w:spacing w:after="0" w:line="240" w:lineRule="auto"/>
        <w:rPr>
          <w:rFonts w:ascii="Times New Roman" w:hAnsi="Times New Roman" w:cs="Times New Roman"/>
          <w:sz w:val="24"/>
        </w:rPr>
      </w:pPr>
    </w:p>
    <w:p w14:paraId="57A47EEA" w14:textId="4E898FDB" w:rsidR="00E12B34" w:rsidRDefault="00E12B34" w:rsidP="003E55C9">
      <w:pPr>
        <w:spacing w:after="0" w:line="240" w:lineRule="auto"/>
        <w:rPr>
          <w:rFonts w:ascii="Times New Roman" w:hAnsi="Times New Roman" w:cs="Times New Roman"/>
          <w:sz w:val="24"/>
        </w:rPr>
      </w:pPr>
    </w:p>
    <w:p w14:paraId="0E60AA2A" w14:textId="4AF5E494" w:rsidR="00E12B34" w:rsidRDefault="00E12B34" w:rsidP="003E55C9">
      <w:pPr>
        <w:spacing w:after="0" w:line="240" w:lineRule="auto"/>
        <w:rPr>
          <w:rFonts w:ascii="Times New Roman" w:hAnsi="Times New Roman" w:cs="Times New Roman"/>
          <w:sz w:val="24"/>
        </w:rPr>
      </w:pPr>
    </w:p>
    <w:p w14:paraId="564EE6C5" w14:textId="77777777" w:rsidR="00E12B34" w:rsidRDefault="00E12B34" w:rsidP="003E55C9">
      <w:pPr>
        <w:spacing w:after="0" w:line="240" w:lineRule="auto"/>
        <w:rPr>
          <w:rFonts w:ascii="Times New Roman" w:hAnsi="Times New Roman" w:cs="Times New Roman"/>
          <w:sz w:val="24"/>
        </w:rPr>
      </w:pPr>
      <w:bookmarkStart w:id="0" w:name="_GoBack"/>
      <w:bookmarkEnd w:id="0"/>
    </w:p>
    <w:p w14:paraId="5B25C45C" w14:textId="45681710" w:rsidR="00C90BEB" w:rsidRDefault="00C90BEB"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42E890CD"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BD1788">
        <w:rPr>
          <w:rFonts w:ascii="Times New Roman" w:hAnsi="Times New Roman" w:cs="Times New Roman"/>
          <w:sz w:val="24"/>
          <w:lang w:val="lt-LT"/>
        </w:rPr>
        <w:t>Baterijų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1274E330" w:rsidR="00995612" w:rsidRDefault="00BD1788"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Baterijų įkainiai</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31885829" w:rsidR="00624AEE" w:rsidRDefault="00496C5F"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Baterija</w:t>
            </w:r>
            <w:r w:rsidR="00486A33" w:rsidRPr="00486A33">
              <w:rPr>
                <w:rFonts w:ascii="Times New Roman" w:eastAsia="Times New Roman" w:hAnsi="Times New Roman" w:cs="Times New Roman"/>
                <w:b/>
                <w:lang w:val="lt-LT"/>
              </w:rPr>
              <w:t>.</w:t>
            </w:r>
          </w:p>
          <w:p w14:paraId="5C2F06D3" w14:textId="715B0A32" w:rsidR="00486A33" w:rsidRPr="00C37D89" w:rsidRDefault="00F33B46" w:rsidP="006979C8">
            <w:pPr>
              <w:spacing w:after="0" w:line="240" w:lineRule="auto"/>
              <w:outlineLvl w:val="0"/>
              <w:rPr>
                <w:rFonts w:ascii="Times New Roman" w:hAnsi="Times New Roman" w:cs="Times New Roman"/>
                <w:lang w:val="lt-LT"/>
              </w:rPr>
            </w:pPr>
            <w:r w:rsidRPr="00F33B46">
              <w:rPr>
                <w:rFonts w:ascii="Times New Roman" w:hAnsi="Times New Roman" w:cs="Times New Roman"/>
                <w:lang w:val="lt-LT"/>
              </w:rPr>
              <w:t xml:space="preserve">Tipas – CR123A (CR123, DL123, DL123A). Talpa ne mažiau kaip 1450 </w:t>
            </w:r>
            <w:proofErr w:type="spellStart"/>
            <w:r w:rsidRPr="00F33B46">
              <w:rPr>
                <w:rFonts w:ascii="Times New Roman" w:hAnsi="Times New Roman" w:cs="Times New Roman"/>
                <w:lang w:val="lt-LT"/>
              </w:rPr>
              <w:t>mAH</w:t>
            </w:r>
            <w:proofErr w:type="spellEnd"/>
            <w:r w:rsidRPr="00F33B46">
              <w:rPr>
                <w:rFonts w:ascii="Times New Roman" w:hAnsi="Times New Roman" w:cs="Times New Roman"/>
                <w:lang w:val="lt-LT"/>
              </w:rPr>
              <w:t>. Įtampa – 3 V. Neįkraunama.</w:t>
            </w:r>
            <w:r w:rsidR="00147FD5">
              <w:rPr>
                <w:rFonts w:ascii="Times New Roman" w:hAnsi="Times New Roman" w:cs="Times New Roman"/>
                <w:lang w:val="lt-LT"/>
              </w:rPr>
              <w:t xml:space="preserve"> Baterijos tinkamumo naudoti terminas ne trumpesnis kaip 1 metai nuo baterijos</w:t>
            </w:r>
            <w:r w:rsidR="006979C8">
              <w:rPr>
                <w:rFonts w:ascii="Times New Roman" w:hAnsi="Times New Roman" w:cs="Times New Roman"/>
                <w:lang w:val="lt-LT"/>
              </w:rPr>
              <w:t xml:space="preserve"> pristatymo datos.</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458BD0FE" w:rsidR="00624AEE" w:rsidRPr="00925B94" w:rsidRDefault="006979C8"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2200</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496C5F" w:rsidRPr="00B46EEB" w14:paraId="27060DDF" w14:textId="77777777" w:rsidTr="00F33B46">
        <w:trPr>
          <w:trHeight w:val="749"/>
        </w:trPr>
        <w:tc>
          <w:tcPr>
            <w:tcW w:w="710" w:type="dxa"/>
            <w:vAlign w:val="center"/>
          </w:tcPr>
          <w:p w14:paraId="126C11D5" w14:textId="2A7679B4" w:rsidR="00496C5F" w:rsidRDefault="00496C5F"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vAlign w:val="center"/>
          </w:tcPr>
          <w:p w14:paraId="02AEC3C7" w14:textId="77777777" w:rsidR="00496C5F" w:rsidRDefault="00496C5F" w:rsidP="00780E19">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Baterija.</w:t>
            </w:r>
          </w:p>
          <w:p w14:paraId="56F4DCA3" w14:textId="0F882F64" w:rsidR="00496C5F" w:rsidRPr="00F33B46" w:rsidRDefault="00F33B46" w:rsidP="00780E19">
            <w:pPr>
              <w:spacing w:after="0" w:line="240" w:lineRule="auto"/>
              <w:outlineLvl w:val="0"/>
              <w:rPr>
                <w:rFonts w:ascii="Times New Roman" w:eastAsia="Times New Roman" w:hAnsi="Times New Roman" w:cs="Times New Roman"/>
                <w:lang w:val="lt-LT"/>
              </w:rPr>
            </w:pPr>
            <w:r w:rsidRPr="00F33B46">
              <w:rPr>
                <w:rFonts w:ascii="Times New Roman" w:eastAsia="Times New Roman" w:hAnsi="Times New Roman" w:cs="Times New Roman"/>
                <w:lang w:val="lt-LT"/>
              </w:rPr>
              <w:t xml:space="preserve">Ličio, BR2330, 3V, talpa ne mažiau kaip 255 </w:t>
            </w:r>
            <w:proofErr w:type="spellStart"/>
            <w:r w:rsidRPr="00F33B46">
              <w:rPr>
                <w:rFonts w:ascii="Times New Roman" w:eastAsia="Times New Roman" w:hAnsi="Times New Roman" w:cs="Times New Roman"/>
                <w:lang w:val="lt-LT"/>
              </w:rPr>
              <w:t>mAh</w:t>
            </w:r>
            <w:proofErr w:type="spellEnd"/>
            <w:r w:rsidR="006979C8">
              <w:rPr>
                <w:rFonts w:ascii="Times New Roman" w:eastAsia="Times New Roman" w:hAnsi="Times New Roman" w:cs="Times New Roman"/>
                <w:lang w:val="lt-LT"/>
              </w:rPr>
              <w:t xml:space="preserve">. </w:t>
            </w:r>
            <w:r w:rsidR="006979C8">
              <w:rPr>
                <w:rFonts w:ascii="Times New Roman" w:hAnsi="Times New Roman" w:cs="Times New Roman"/>
                <w:lang w:val="lt-LT"/>
              </w:rPr>
              <w:t>Baterijos tinkamumo naudoti terminas ne trumpesnis kaip 1 metai nuo baterijos pristatymo datos.</w:t>
            </w:r>
          </w:p>
        </w:tc>
        <w:tc>
          <w:tcPr>
            <w:tcW w:w="992" w:type="dxa"/>
            <w:vAlign w:val="center"/>
          </w:tcPr>
          <w:p w14:paraId="0AC14544" w14:textId="4EC26F3F" w:rsidR="00496C5F" w:rsidRDefault="00496C5F"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338AF255" w14:textId="4534D457" w:rsidR="00496C5F" w:rsidRDefault="006979C8"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w:t>
            </w:r>
            <w:r w:rsidR="00496C5F">
              <w:rPr>
                <w:rFonts w:ascii="Times New Roman" w:eastAsia="Times New Roman" w:hAnsi="Times New Roman" w:cs="Times New Roman"/>
                <w:color w:val="000000"/>
                <w:szCs w:val="24"/>
                <w:lang w:val="lt-LT" w:eastAsia="lt-LT"/>
              </w:rPr>
              <w:t>00</w:t>
            </w:r>
          </w:p>
        </w:tc>
        <w:tc>
          <w:tcPr>
            <w:tcW w:w="1560" w:type="dxa"/>
            <w:vAlign w:val="center"/>
          </w:tcPr>
          <w:p w14:paraId="747F7C4B" w14:textId="77777777" w:rsidR="00496C5F" w:rsidRPr="00B46EEB" w:rsidRDefault="00496C5F"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9D04C25" w14:textId="77777777" w:rsidR="00496C5F" w:rsidRPr="000E375B" w:rsidRDefault="00496C5F" w:rsidP="000E375B">
            <w:pPr>
              <w:rPr>
                <w:rFonts w:ascii="Times New Roman" w:eastAsia="Times New Roman" w:hAnsi="Times New Roman" w:cs="Times New Roman"/>
                <w:szCs w:val="24"/>
                <w:lang w:val="lt-LT"/>
              </w:rPr>
            </w:pPr>
          </w:p>
        </w:tc>
      </w:tr>
      <w:tr w:rsidR="00496C5F" w:rsidRPr="00B46EEB" w14:paraId="1D276BD6" w14:textId="77777777" w:rsidTr="00F33B46">
        <w:trPr>
          <w:trHeight w:val="688"/>
        </w:trPr>
        <w:tc>
          <w:tcPr>
            <w:tcW w:w="710" w:type="dxa"/>
            <w:vAlign w:val="center"/>
          </w:tcPr>
          <w:p w14:paraId="26930188" w14:textId="23360234" w:rsidR="00496C5F" w:rsidRDefault="00496C5F"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3</w:t>
            </w:r>
          </w:p>
        </w:tc>
        <w:tc>
          <w:tcPr>
            <w:tcW w:w="4536" w:type="dxa"/>
            <w:vAlign w:val="center"/>
          </w:tcPr>
          <w:p w14:paraId="40D95B5C" w14:textId="77777777" w:rsidR="00496C5F" w:rsidRDefault="00496C5F" w:rsidP="00780E19">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Baterija.</w:t>
            </w:r>
          </w:p>
          <w:p w14:paraId="70AE83CA" w14:textId="6A4B6398" w:rsidR="00496C5F" w:rsidRPr="00F33B46" w:rsidRDefault="0030328C" w:rsidP="00780E19">
            <w:pPr>
              <w:spacing w:after="0" w:line="240" w:lineRule="auto"/>
              <w:outlineLvl w:val="0"/>
              <w:rPr>
                <w:rFonts w:ascii="Times New Roman" w:eastAsia="Times New Roman" w:hAnsi="Times New Roman" w:cs="Times New Roman"/>
                <w:lang w:val="lt-LT"/>
              </w:rPr>
            </w:pPr>
            <w:r w:rsidRPr="0030328C">
              <w:rPr>
                <w:rFonts w:ascii="Times New Roman" w:eastAsia="Times New Roman" w:hAnsi="Times New Roman" w:cs="Times New Roman"/>
                <w:lang w:val="lt-LT"/>
              </w:rPr>
              <w:t>Baterija – Li-SOCl2, AA (14500), įtampa (V)/talpa (</w:t>
            </w:r>
            <w:proofErr w:type="spellStart"/>
            <w:r w:rsidRPr="0030328C">
              <w:rPr>
                <w:rFonts w:ascii="Times New Roman" w:eastAsia="Times New Roman" w:hAnsi="Times New Roman" w:cs="Times New Roman"/>
                <w:lang w:val="lt-LT"/>
              </w:rPr>
              <w:t>mAh</w:t>
            </w:r>
            <w:proofErr w:type="spellEnd"/>
            <w:r w:rsidRPr="0030328C">
              <w:rPr>
                <w:rFonts w:ascii="Times New Roman" w:eastAsia="Times New Roman" w:hAnsi="Times New Roman" w:cs="Times New Roman"/>
                <w:lang w:val="lt-LT"/>
              </w:rPr>
              <w:t>) – 3.6V/2700mAh.</w:t>
            </w:r>
            <w:r w:rsidR="006979C8">
              <w:rPr>
                <w:rFonts w:ascii="Times New Roman" w:eastAsia="Times New Roman" w:hAnsi="Times New Roman" w:cs="Times New Roman"/>
                <w:lang w:val="lt-LT"/>
              </w:rPr>
              <w:t xml:space="preserve"> </w:t>
            </w:r>
            <w:r w:rsidR="006979C8">
              <w:rPr>
                <w:rFonts w:ascii="Times New Roman" w:hAnsi="Times New Roman" w:cs="Times New Roman"/>
                <w:lang w:val="lt-LT"/>
              </w:rPr>
              <w:t>Baterijos tinkamumo naudoti terminas ne trumpesnis kaip 1 metai nuo baterijos pristatymo datos.</w:t>
            </w:r>
          </w:p>
        </w:tc>
        <w:tc>
          <w:tcPr>
            <w:tcW w:w="992" w:type="dxa"/>
            <w:vAlign w:val="center"/>
          </w:tcPr>
          <w:p w14:paraId="7202BDDD" w14:textId="596096AC" w:rsidR="00496C5F" w:rsidRDefault="00496C5F"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6E3AAD43" w14:textId="2ACE06E2" w:rsidR="00496C5F" w:rsidRDefault="0030328C"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610</w:t>
            </w:r>
          </w:p>
        </w:tc>
        <w:tc>
          <w:tcPr>
            <w:tcW w:w="1560" w:type="dxa"/>
            <w:vAlign w:val="center"/>
          </w:tcPr>
          <w:p w14:paraId="5C15C56B" w14:textId="77777777" w:rsidR="00496C5F" w:rsidRPr="00B46EEB" w:rsidRDefault="00496C5F"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4A43913B" w14:textId="77777777" w:rsidR="00496C5F" w:rsidRPr="000E375B" w:rsidRDefault="00496C5F" w:rsidP="000E375B">
            <w:pPr>
              <w:rPr>
                <w:rFonts w:ascii="Times New Roman" w:eastAsia="Times New Roman" w:hAnsi="Times New Roman" w:cs="Times New Roman"/>
                <w:szCs w:val="24"/>
                <w:lang w:val="lt-LT"/>
              </w:rPr>
            </w:pPr>
          </w:p>
        </w:tc>
      </w:tr>
      <w:tr w:rsidR="006979C8" w:rsidRPr="00B46EEB" w14:paraId="139671BE" w14:textId="77777777" w:rsidTr="00F33B46">
        <w:trPr>
          <w:trHeight w:val="688"/>
        </w:trPr>
        <w:tc>
          <w:tcPr>
            <w:tcW w:w="710" w:type="dxa"/>
            <w:vAlign w:val="center"/>
          </w:tcPr>
          <w:p w14:paraId="47FFB256" w14:textId="4DAEC826" w:rsidR="006979C8" w:rsidRDefault="006979C8" w:rsidP="006979C8">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4</w:t>
            </w:r>
          </w:p>
        </w:tc>
        <w:tc>
          <w:tcPr>
            <w:tcW w:w="4536" w:type="dxa"/>
            <w:vAlign w:val="center"/>
          </w:tcPr>
          <w:p w14:paraId="3907A1C1" w14:textId="77777777" w:rsidR="006979C8" w:rsidRDefault="006979C8" w:rsidP="006979C8">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Baterija.</w:t>
            </w:r>
          </w:p>
          <w:p w14:paraId="37697877" w14:textId="74D54E57" w:rsidR="006979C8" w:rsidRDefault="006979C8" w:rsidP="006979C8">
            <w:pPr>
              <w:spacing w:after="0" w:line="240" w:lineRule="auto"/>
              <w:outlineLvl w:val="0"/>
              <w:rPr>
                <w:rFonts w:ascii="Times New Roman" w:eastAsia="Times New Roman" w:hAnsi="Times New Roman" w:cs="Times New Roman"/>
                <w:b/>
                <w:lang w:val="lt-LT"/>
              </w:rPr>
            </w:pPr>
            <w:r w:rsidRPr="00F33B46">
              <w:rPr>
                <w:rFonts w:ascii="Times New Roman" w:eastAsia="Times New Roman" w:hAnsi="Times New Roman" w:cs="Times New Roman"/>
                <w:lang w:val="lt-LT"/>
              </w:rPr>
              <w:t>Li-SOCl2, 1/2 R6(AA), įtampa (V)/talpa (</w:t>
            </w:r>
            <w:proofErr w:type="spellStart"/>
            <w:r w:rsidRPr="00F33B46">
              <w:rPr>
                <w:rFonts w:ascii="Times New Roman" w:eastAsia="Times New Roman" w:hAnsi="Times New Roman" w:cs="Times New Roman"/>
                <w:lang w:val="lt-LT"/>
              </w:rPr>
              <w:t>mAh</w:t>
            </w:r>
            <w:proofErr w:type="spellEnd"/>
            <w:r w:rsidRPr="00F33B46">
              <w:rPr>
                <w:rFonts w:ascii="Times New Roman" w:eastAsia="Times New Roman" w:hAnsi="Times New Roman" w:cs="Times New Roman"/>
                <w:lang w:val="lt-LT"/>
              </w:rPr>
              <w:t>) – 3.6V/1200mAh</w:t>
            </w:r>
            <w:r>
              <w:rPr>
                <w:rFonts w:ascii="Times New Roman" w:eastAsia="Times New Roman" w:hAnsi="Times New Roman" w:cs="Times New Roman"/>
                <w:lang w:val="lt-LT"/>
              </w:rPr>
              <w:t xml:space="preserve">. </w:t>
            </w:r>
            <w:r>
              <w:rPr>
                <w:rFonts w:ascii="Times New Roman" w:hAnsi="Times New Roman" w:cs="Times New Roman"/>
                <w:lang w:val="lt-LT"/>
              </w:rPr>
              <w:t>Baterijos tinkamumo naudoti terminas ne trumpesnis kaip 1 metai nuo baterijos pristatymo datos.</w:t>
            </w:r>
          </w:p>
        </w:tc>
        <w:tc>
          <w:tcPr>
            <w:tcW w:w="992" w:type="dxa"/>
            <w:vAlign w:val="center"/>
          </w:tcPr>
          <w:p w14:paraId="643F444C" w14:textId="362B48A8" w:rsidR="006979C8" w:rsidRDefault="006979C8" w:rsidP="006979C8">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6A2BF3FE" w14:textId="358F21FC" w:rsidR="006979C8" w:rsidRDefault="006979C8" w:rsidP="006979C8">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130</w:t>
            </w:r>
          </w:p>
        </w:tc>
        <w:tc>
          <w:tcPr>
            <w:tcW w:w="1560" w:type="dxa"/>
            <w:vAlign w:val="center"/>
          </w:tcPr>
          <w:p w14:paraId="333C560E" w14:textId="77777777" w:rsidR="006979C8" w:rsidRPr="00B46EEB" w:rsidRDefault="006979C8" w:rsidP="006979C8">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CBE1773" w14:textId="77777777" w:rsidR="006979C8" w:rsidRPr="000E375B" w:rsidRDefault="006979C8" w:rsidP="006979C8">
            <w:pPr>
              <w:rPr>
                <w:rFonts w:ascii="Times New Roman" w:eastAsia="Times New Roman" w:hAnsi="Times New Roman" w:cs="Times New Roman"/>
                <w:szCs w:val="24"/>
                <w:lang w:val="lt-LT"/>
              </w:rPr>
            </w:pPr>
          </w:p>
        </w:tc>
      </w:tr>
      <w:tr w:rsidR="006979C8" w:rsidRPr="00B46EEB" w14:paraId="5B115D63" w14:textId="77777777" w:rsidTr="00130B00">
        <w:trPr>
          <w:trHeight w:val="1521"/>
        </w:trPr>
        <w:tc>
          <w:tcPr>
            <w:tcW w:w="710" w:type="dxa"/>
            <w:vAlign w:val="center"/>
          </w:tcPr>
          <w:p w14:paraId="6095BAFA" w14:textId="34DBB62D" w:rsidR="006979C8" w:rsidRPr="005F6F90" w:rsidRDefault="006979C8" w:rsidP="006979C8">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5</w:t>
            </w:r>
          </w:p>
        </w:tc>
        <w:tc>
          <w:tcPr>
            <w:tcW w:w="4536" w:type="dxa"/>
            <w:vAlign w:val="center"/>
          </w:tcPr>
          <w:p w14:paraId="17DF5609" w14:textId="00672711" w:rsidR="006979C8" w:rsidRDefault="006979C8" w:rsidP="006979C8">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Baterija.</w:t>
            </w:r>
          </w:p>
          <w:p w14:paraId="6B32E548" w14:textId="681A6B9E" w:rsidR="006979C8" w:rsidRPr="00130B00" w:rsidRDefault="006979C8" w:rsidP="006979C8">
            <w:pPr>
              <w:spacing w:after="0" w:line="240" w:lineRule="auto"/>
              <w:outlineLvl w:val="0"/>
              <w:rPr>
                <w:rFonts w:ascii="Times New Roman" w:eastAsia="Times New Roman" w:hAnsi="Times New Roman" w:cs="Times New Roman"/>
                <w:lang w:val="lt-LT"/>
              </w:rPr>
            </w:pPr>
            <w:r w:rsidRPr="00F33B46">
              <w:rPr>
                <w:rFonts w:ascii="Times New Roman" w:eastAsia="Times New Roman" w:hAnsi="Times New Roman" w:cs="Times New Roman"/>
                <w:lang w:val="lt-LT"/>
              </w:rPr>
              <w:t xml:space="preserve">Neįkraunama ličio baterija. AA tipo, vienos baterijos elektrinė talpa ne mažiau 3000 </w:t>
            </w:r>
            <w:proofErr w:type="spellStart"/>
            <w:r w:rsidRPr="00F33B46">
              <w:rPr>
                <w:rFonts w:ascii="Times New Roman" w:eastAsia="Times New Roman" w:hAnsi="Times New Roman" w:cs="Times New Roman"/>
                <w:lang w:val="lt-LT"/>
              </w:rPr>
              <w:t>mah</w:t>
            </w:r>
            <w:proofErr w:type="spellEnd"/>
            <w:r w:rsidRPr="00F33B46">
              <w:rPr>
                <w:rFonts w:ascii="Times New Roman" w:eastAsia="Times New Roman" w:hAnsi="Times New Roman" w:cs="Times New Roman"/>
                <w:lang w:val="lt-LT"/>
              </w:rPr>
              <w:t>., įtampa 1,5V, baterijos gabios laikyti elektros energiją ne mažiau kaip 9 metus savyje nuo baterijų gavimo. Veikimo temperatūra nuo -40⁰ C iki +60⁰ C</w:t>
            </w:r>
          </w:p>
        </w:tc>
        <w:tc>
          <w:tcPr>
            <w:tcW w:w="992" w:type="dxa"/>
            <w:vAlign w:val="center"/>
          </w:tcPr>
          <w:p w14:paraId="1A92DA8B" w14:textId="0BFB3F80" w:rsidR="006979C8" w:rsidRDefault="006979C8" w:rsidP="006979C8">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ED6C2D1" w14:textId="2541F7AC" w:rsidR="006979C8" w:rsidRDefault="0030328C" w:rsidP="006979C8">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190</w:t>
            </w:r>
          </w:p>
        </w:tc>
        <w:tc>
          <w:tcPr>
            <w:tcW w:w="1560" w:type="dxa"/>
            <w:vAlign w:val="center"/>
          </w:tcPr>
          <w:p w14:paraId="5FFC87DE" w14:textId="77777777" w:rsidR="006979C8" w:rsidRPr="00B46EEB" w:rsidRDefault="006979C8" w:rsidP="006979C8">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75F53579" w14:textId="77777777" w:rsidR="006979C8" w:rsidRPr="000E375B" w:rsidRDefault="006979C8" w:rsidP="006979C8">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A790B" w14:textId="77777777" w:rsidR="000068C8" w:rsidRDefault="000068C8" w:rsidP="00C7623E">
      <w:pPr>
        <w:spacing w:after="0" w:line="240" w:lineRule="auto"/>
      </w:pPr>
      <w:r>
        <w:separator/>
      </w:r>
    </w:p>
  </w:endnote>
  <w:endnote w:type="continuationSeparator" w:id="0">
    <w:p w14:paraId="62633D45" w14:textId="77777777" w:rsidR="000068C8" w:rsidRDefault="000068C8"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A1C71" w14:textId="77777777" w:rsidR="000068C8" w:rsidRDefault="000068C8" w:rsidP="00C7623E">
      <w:pPr>
        <w:spacing w:after="0" w:line="240" w:lineRule="auto"/>
      </w:pPr>
      <w:r>
        <w:separator/>
      </w:r>
    </w:p>
  </w:footnote>
  <w:footnote w:type="continuationSeparator" w:id="0">
    <w:p w14:paraId="159087DC" w14:textId="77777777" w:rsidR="000068C8" w:rsidRDefault="000068C8"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A48709E" w:rsidR="00C7623E" w:rsidRDefault="00C7623E">
        <w:pPr>
          <w:pStyle w:val="Header"/>
          <w:jc w:val="center"/>
        </w:pPr>
        <w:r>
          <w:fldChar w:fldCharType="begin"/>
        </w:r>
        <w:r>
          <w:instrText xml:space="preserve"> PAGE   \* MERGEFORMAT </w:instrText>
        </w:r>
        <w:r>
          <w:fldChar w:fldCharType="separate"/>
        </w:r>
        <w:r w:rsidR="00120145">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068C8"/>
    <w:rsid w:val="00017FEF"/>
    <w:rsid w:val="0004211F"/>
    <w:rsid w:val="00061336"/>
    <w:rsid w:val="00063EE3"/>
    <w:rsid w:val="00076D6F"/>
    <w:rsid w:val="000929DF"/>
    <w:rsid w:val="000B1E57"/>
    <w:rsid w:val="000D1C8C"/>
    <w:rsid w:val="000E375B"/>
    <w:rsid w:val="000E5818"/>
    <w:rsid w:val="000F467F"/>
    <w:rsid w:val="00120145"/>
    <w:rsid w:val="00124B64"/>
    <w:rsid w:val="00130041"/>
    <w:rsid w:val="00130B00"/>
    <w:rsid w:val="00147FD5"/>
    <w:rsid w:val="001814A7"/>
    <w:rsid w:val="001829E6"/>
    <w:rsid w:val="00190529"/>
    <w:rsid w:val="001A1258"/>
    <w:rsid w:val="001C0995"/>
    <w:rsid w:val="001C2DE4"/>
    <w:rsid w:val="001D31BA"/>
    <w:rsid w:val="001F4E2C"/>
    <w:rsid w:val="00201752"/>
    <w:rsid w:val="002347EE"/>
    <w:rsid w:val="00242C2A"/>
    <w:rsid w:val="00297F81"/>
    <w:rsid w:val="002A13B2"/>
    <w:rsid w:val="002E6760"/>
    <w:rsid w:val="002F1724"/>
    <w:rsid w:val="002F6779"/>
    <w:rsid w:val="0030328C"/>
    <w:rsid w:val="00326DF0"/>
    <w:rsid w:val="00330FAB"/>
    <w:rsid w:val="00341BC7"/>
    <w:rsid w:val="003467EC"/>
    <w:rsid w:val="00350830"/>
    <w:rsid w:val="00351D33"/>
    <w:rsid w:val="003541D9"/>
    <w:rsid w:val="00363B49"/>
    <w:rsid w:val="003960D0"/>
    <w:rsid w:val="003976A1"/>
    <w:rsid w:val="003B3A40"/>
    <w:rsid w:val="003B5E0B"/>
    <w:rsid w:val="003B7D1D"/>
    <w:rsid w:val="003E55C9"/>
    <w:rsid w:val="003E5D61"/>
    <w:rsid w:val="003F11A0"/>
    <w:rsid w:val="003F59D4"/>
    <w:rsid w:val="00416669"/>
    <w:rsid w:val="00431E20"/>
    <w:rsid w:val="00486A33"/>
    <w:rsid w:val="00496C5F"/>
    <w:rsid w:val="004A325E"/>
    <w:rsid w:val="004B1435"/>
    <w:rsid w:val="004C0A50"/>
    <w:rsid w:val="004C69D5"/>
    <w:rsid w:val="004C6CF5"/>
    <w:rsid w:val="004D4517"/>
    <w:rsid w:val="004D654A"/>
    <w:rsid w:val="005075B1"/>
    <w:rsid w:val="00511D2A"/>
    <w:rsid w:val="005177D2"/>
    <w:rsid w:val="00530F16"/>
    <w:rsid w:val="00556EA9"/>
    <w:rsid w:val="00557A7D"/>
    <w:rsid w:val="0057170D"/>
    <w:rsid w:val="00574CAB"/>
    <w:rsid w:val="005954C0"/>
    <w:rsid w:val="0059561B"/>
    <w:rsid w:val="005B45B6"/>
    <w:rsid w:val="005B4B3B"/>
    <w:rsid w:val="005C0C59"/>
    <w:rsid w:val="005C3E7C"/>
    <w:rsid w:val="005D300A"/>
    <w:rsid w:val="005F632C"/>
    <w:rsid w:val="00622DEA"/>
    <w:rsid w:val="00624AEE"/>
    <w:rsid w:val="00626C69"/>
    <w:rsid w:val="00641546"/>
    <w:rsid w:val="00646B25"/>
    <w:rsid w:val="00652E55"/>
    <w:rsid w:val="0065786A"/>
    <w:rsid w:val="006979C8"/>
    <w:rsid w:val="006A09FD"/>
    <w:rsid w:val="006C16B4"/>
    <w:rsid w:val="006D5729"/>
    <w:rsid w:val="006E1934"/>
    <w:rsid w:val="00730A90"/>
    <w:rsid w:val="00746B7C"/>
    <w:rsid w:val="007861AB"/>
    <w:rsid w:val="00787B14"/>
    <w:rsid w:val="00793813"/>
    <w:rsid w:val="00795E56"/>
    <w:rsid w:val="007B0AC8"/>
    <w:rsid w:val="007B276C"/>
    <w:rsid w:val="007B75AE"/>
    <w:rsid w:val="007C77AC"/>
    <w:rsid w:val="007D0A1A"/>
    <w:rsid w:val="007D2F72"/>
    <w:rsid w:val="0081048A"/>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83CD9"/>
    <w:rsid w:val="00995612"/>
    <w:rsid w:val="009B7FFB"/>
    <w:rsid w:val="00A00AE0"/>
    <w:rsid w:val="00A06EE4"/>
    <w:rsid w:val="00A25520"/>
    <w:rsid w:val="00A306CD"/>
    <w:rsid w:val="00A60671"/>
    <w:rsid w:val="00A66D7F"/>
    <w:rsid w:val="00A82C8E"/>
    <w:rsid w:val="00AA0A86"/>
    <w:rsid w:val="00AB144E"/>
    <w:rsid w:val="00AB3681"/>
    <w:rsid w:val="00AE4FA1"/>
    <w:rsid w:val="00AE628B"/>
    <w:rsid w:val="00AF206A"/>
    <w:rsid w:val="00AF3CC7"/>
    <w:rsid w:val="00B00462"/>
    <w:rsid w:val="00B164F1"/>
    <w:rsid w:val="00B40257"/>
    <w:rsid w:val="00B51B8D"/>
    <w:rsid w:val="00B57E08"/>
    <w:rsid w:val="00B80294"/>
    <w:rsid w:val="00B83EA9"/>
    <w:rsid w:val="00BC5E3F"/>
    <w:rsid w:val="00BD1788"/>
    <w:rsid w:val="00BD64EA"/>
    <w:rsid w:val="00BF6FC9"/>
    <w:rsid w:val="00C01ABC"/>
    <w:rsid w:val="00C167F7"/>
    <w:rsid w:val="00C37D89"/>
    <w:rsid w:val="00C556A2"/>
    <w:rsid w:val="00C7623E"/>
    <w:rsid w:val="00C90BEB"/>
    <w:rsid w:val="00CA6639"/>
    <w:rsid w:val="00CD776B"/>
    <w:rsid w:val="00DB4C74"/>
    <w:rsid w:val="00DD7962"/>
    <w:rsid w:val="00DE1B43"/>
    <w:rsid w:val="00E042C0"/>
    <w:rsid w:val="00E12B34"/>
    <w:rsid w:val="00E3363B"/>
    <w:rsid w:val="00E54645"/>
    <w:rsid w:val="00E5465F"/>
    <w:rsid w:val="00E67F48"/>
    <w:rsid w:val="00E75163"/>
    <w:rsid w:val="00E778D2"/>
    <w:rsid w:val="00E810C4"/>
    <w:rsid w:val="00E870F4"/>
    <w:rsid w:val="00EC34BC"/>
    <w:rsid w:val="00EF4D8E"/>
    <w:rsid w:val="00F33B46"/>
    <w:rsid w:val="00F51383"/>
    <w:rsid w:val="00F51D7F"/>
    <w:rsid w:val="00F666D4"/>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94072-5A74-4D47-AABE-AB0B5288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7457</Words>
  <Characters>4251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70</cp:revision>
  <dcterms:created xsi:type="dcterms:W3CDTF">2022-07-14T05:54:00Z</dcterms:created>
  <dcterms:modified xsi:type="dcterms:W3CDTF">2026-01-20T10:24:00Z</dcterms:modified>
</cp:coreProperties>
</file>