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30319871"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5C8A98AD"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385865">
            <w:rPr>
              <w:rFonts w:ascii="Times New Roman" w:eastAsia="Times New Roman" w:hAnsi="Times New Roman" w:cs="Times New Roman"/>
              <w:b/>
              <w:bCs/>
              <w:sz w:val="24"/>
              <w:szCs w:val="22"/>
              <w:lang w:eastAsia="en-US"/>
            </w:rPr>
            <w:t xml:space="preserve">LIZINGO (FINANSINĖS NUOMOS) PASLAUGŲ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722B8DE4"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w:t>
                </w:r>
                <w:r w:rsidR="00D37FF5" w:rsidRPr="00A97C6A">
                  <w:rPr>
                    <w:rFonts w:ascii="Times New Roman" w:hAnsi="Times New Roman" w:cs="Times New Roman"/>
                    <w:noProof/>
                    <w:webHidden/>
                    <w:sz w:val="22"/>
                    <w:szCs w:val="22"/>
                  </w:rPr>
                  <w:fldChar w:fldCharType="end"/>
                </w:r>
              </w:hyperlink>
            </w:p>
            <w:p w14:paraId="49B4593C" w14:textId="143C7D4D"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45F2D2C7"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4F7423F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62B88EA7"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2E2C5B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2AA30A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12E85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943DFE7" w14:textId="75B7626D"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79DF9791" w14:textId="68A28C6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22270F9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05B86431"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8</w:t>
                </w:r>
                <w:r w:rsidRPr="00A97C6A">
                  <w:rPr>
                    <w:rFonts w:ascii="Times New Roman" w:hAnsi="Times New Roman" w:cs="Times New Roman"/>
                    <w:noProof/>
                    <w:webHidden/>
                    <w:sz w:val="22"/>
                    <w:szCs w:val="22"/>
                  </w:rPr>
                  <w:fldChar w:fldCharType="end"/>
                </w:r>
              </w:hyperlink>
            </w:p>
            <w:p w14:paraId="59731940" w14:textId="147A10A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10</w:t>
                </w:r>
                <w:r w:rsidRPr="00A97C6A">
                  <w:rPr>
                    <w:rFonts w:ascii="Times New Roman" w:hAnsi="Times New Roman" w:cs="Times New Roman"/>
                    <w:noProof/>
                    <w:webHidden/>
                    <w:sz w:val="22"/>
                    <w:szCs w:val="22"/>
                  </w:rPr>
                  <w:fldChar w:fldCharType="end"/>
                </w:r>
              </w:hyperlink>
            </w:p>
            <w:p w14:paraId="4EBD9F08" w14:textId="2CB9F612"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 xml:space="preserve">Pirkimo sąlygų </w:t>
                </w:r>
                <w:r w:rsidR="0060536B">
                  <w:rPr>
                    <w:rStyle w:val="Hipersaitas"/>
                    <w:rFonts w:ascii="Times New Roman" w:hAnsi="Times New Roman" w:cs="Times New Roman"/>
                    <w:noProof/>
                    <w:sz w:val="22"/>
                    <w:szCs w:val="22"/>
                  </w:rPr>
                  <w:t xml:space="preserve">6 </w:t>
                </w:r>
                <w:r w:rsidRPr="00A97C6A">
                  <w:rPr>
                    <w:rStyle w:val="Hipersaitas"/>
                    <w:rFonts w:ascii="Times New Roman" w:hAnsi="Times New Roman" w:cs="Times New Roman"/>
                    <w:noProof/>
                    <w:sz w:val="22"/>
                    <w:szCs w:val="22"/>
                  </w:rPr>
                  <w:t>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58D7A9D2" w14:textId="77777777" w:rsidR="005D771D" w:rsidRDefault="005D771D" w:rsidP="009E1D59">
          <w:pPr>
            <w:tabs>
              <w:tab w:val="left" w:pos="3969"/>
            </w:tabs>
            <w:spacing w:after="120"/>
            <w:ind w:firstLine="0"/>
            <w:contextualSpacing/>
            <w:rPr>
              <w:rFonts w:ascii="Arial" w:hAnsi="Arial" w:cs="Arial"/>
            </w:rPr>
          </w:pPr>
        </w:p>
        <w:p w14:paraId="18687CF9" w14:textId="7017B716" w:rsidR="00243D32" w:rsidRPr="00243D32" w:rsidRDefault="00BF4B16"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646BDEDE"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CC376F">
        <w:rPr>
          <w:rFonts w:ascii="Times New Roman" w:hAnsi="Times New Roman" w:cs="Times New Roman"/>
          <w:sz w:val="22"/>
          <w:szCs w:val="22"/>
          <w:lang w:eastAsia="en-US"/>
        </w:rPr>
        <w:t xml:space="preserve">paslaugų </w:t>
      </w:r>
      <w:r w:rsidR="00265E43" w:rsidRPr="00FF6130">
        <w:rPr>
          <w:rFonts w:ascii="Times New Roman" w:hAnsi="Times New Roman" w:cs="Times New Roman"/>
          <w:sz w:val="22"/>
          <w:szCs w:val="22"/>
          <w:lang w:eastAsia="en-US"/>
        </w:rPr>
        <w:t>nėra.</w:t>
      </w:r>
    </w:p>
    <w:p w14:paraId="27AB9A3D" w14:textId="76CC0E59" w:rsidR="00CA7C1E" w:rsidRPr="007930FE" w:rsidRDefault="00CA7C1E" w:rsidP="00FF6130">
      <w:pPr>
        <w:ind w:left="567" w:firstLine="0"/>
        <w:rPr>
          <w:rFonts w:ascii="Times New Roman" w:hAnsi="Times New Roman" w:cs="Times New Roman"/>
          <w:sz w:val="22"/>
          <w:szCs w:val="22"/>
          <w:lang w:eastAsia="en-US"/>
        </w:rPr>
      </w:pPr>
      <w:r w:rsidRPr="007930FE">
        <w:rPr>
          <w:rFonts w:ascii="Times New Roman" w:hAnsi="Times New Roman" w:cs="Times New Roman"/>
          <w:sz w:val="22"/>
          <w:szCs w:val="22"/>
          <w:lang w:eastAsia="en-US"/>
        </w:rPr>
        <w:t xml:space="preserve">1.3. </w:t>
      </w:r>
      <w:r w:rsidR="0037418B" w:rsidRPr="007930FE">
        <w:rPr>
          <w:rFonts w:ascii="Times New Roman" w:hAnsi="Times New Roman" w:cs="Times New Roman"/>
          <w:sz w:val="22"/>
          <w:szCs w:val="22"/>
          <w:lang w:eastAsia="en-US"/>
        </w:rPr>
        <w:t>Pirkimo komisija nėra sudaroma.</w:t>
      </w:r>
    </w:p>
    <w:p w14:paraId="3BD28C35" w14:textId="5EBCEE65" w:rsidR="0037418B" w:rsidRPr="00B804D4" w:rsidRDefault="0037418B" w:rsidP="00FF6130">
      <w:pPr>
        <w:ind w:left="567" w:firstLine="0"/>
        <w:rPr>
          <w:rFonts w:ascii="Times New Roman" w:hAnsi="Times New Roman" w:cs="Times New Roman"/>
          <w:color w:val="00B050"/>
          <w:sz w:val="22"/>
          <w:szCs w:val="22"/>
        </w:rPr>
      </w:pPr>
      <w:r w:rsidRPr="00D02E6E">
        <w:rPr>
          <w:rFonts w:ascii="Times New Roman" w:hAnsi="Times New Roman" w:cs="Times New Roman"/>
          <w:sz w:val="22"/>
          <w:szCs w:val="22"/>
          <w:lang w:eastAsia="en-US"/>
        </w:rPr>
        <w:t xml:space="preserve">1.4. </w:t>
      </w:r>
      <w:r w:rsidRPr="00D02E6E">
        <w:rPr>
          <w:rFonts w:ascii="Times New Roman" w:hAnsi="Times New Roman" w:cs="Times New Roman"/>
          <w:sz w:val="22"/>
          <w:szCs w:val="22"/>
        </w:rPr>
        <w:t xml:space="preserve">Atliekamas žaliasis pirkimas. Pirkimas vykdomas vadovaujantis </w:t>
      </w:r>
      <w:hyperlink r:id="rId14" w:history="1">
        <w:r w:rsidRPr="00D02E6E">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D02E6E">
          <w:rPr>
            <w:rStyle w:val="Hipersaitas"/>
            <w:rFonts w:ascii="Times New Roman" w:hAnsi="Times New Roman" w:cs="Times New Roman"/>
            <w:sz w:val="22"/>
            <w:szCs w:val="22"/>
          </w:rPr>
          <w:t xml:space="preserve"> </w:t>
        </w:r>
        <w:r w:rsidRPr="00D02E6E">
          <w:rPr>
            <w:rStyle w:val="Hipersaitas"/>
            <w:rFonts w:ascii="Times New Roman" w:hAnsi="Times New Roman" w:cs="Times New Roman"/>
            <w:sz w:val="22"/>
            <w:szCs w:val="22"/>
          </w:rPr>
          <w:t>aprašo patvirtinimo“</w:t>
        </w:r>
      </w:hyperlink>
      <w:r w:rsidRPr="00D02E6E">
        <w:rPr>
          <w:rFonts w:ascii="Times New Roman" w:hAnsi="Times New Roman" w:cs="Times New Roman"/>
          <w:color w:val="00B050"/>
          <w:sz w:val="22"/>
          <w:szCs w:val="22"/>
        </w:rPr>
        <w:t xml:space="preserve"> </w:t>
      </w:r>
      <w:r w:rsidRPr="00D02E6E">
        <w:rPr>
          <w:rFonts w:ascii="Times New Roman" w:hAnsi="Times New Roman" w:cs="Times New Roman"/>
          <w:sz w:val="22"/>
          <w:szCs w:val="22"/>
        </w:rPr>
        <w:t xml:space="preserve">4 punkto </w:t>
      </w:r>
      <w:r w:rsidR="001867BE" w:rsidRPr="00D02E6E">
        <w:rPr>
          <w:rFonts w:ascii="Times New Roman" w:hAnsi="Times New Roman" w:cs="Times New Roman"/>
          <w:sz w:val="22"/>
          <w:szCs w:val="22"/>
        </w:rPr>
        <w:t>4.</w:t>
      </w:r>
      <w:r w:rsidR="00A62178" w:rsidRPr="00D02E6E">
        <w:rPr>
          <w:rFonts w:ascii="Times New Roman" w:hAnsi="Times New Roman" w:cs="Times New Roman"/>
          <w:sz w:val="22"/>
          <w:szCs w:val="22"/>
        </w:rPr>
        <w:t>1</w:t>
      </w:r>
      <w:r w:rsidRPr="00D02E6E">
        <w:rPr>
          <w:rFonts w:ascii="Times New Roman" w:hAnsi="Times New Roman" w:cs="Times New Roman"/>
          <w:i/>
          <w:sz w:val="22"/>
          <w:szCs w:val="22"/>
        </w:rPr>
        <w:t xml:space="preserve"> </w:t>
      </w:r>
      <w:r w:rsidR="00D02E6E" w:rsidRPr="00D02E6E">
        <w:rPr>
          <w:rFonts w:ascii="Times New Roman" w:hAnsi="Times New Roman" w:cs="Times New Roman"/>
          <w:sz w:val="22"/>
          <w:szCs w:val="22"/>
        </w:rPr>
        <w:t>papunkčiu.</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677F18C3"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 xml:space="preserve">i </w:t>
      </w:r>
      <w:r w:rsidR="006C7A30">
        <w:rPr>
          <w:rFonts w:ascii="Times New Roman" w:hAnsi="Times New Roman" w:cs="Times New Roman"/>
          <w:sz w:val="22"/>
          <w:szCs w:val="22"/>
        </w:rPr>
        <w:t xml:space="preserve">lizingo (finansinės nuomos) </w:t>
      </w:r>
      <w:r w:rsidR="00B804D4">
        <w:rPr>
          <w:rFonts w:ascii="Times New Roman" w:hAnsi="Times New Roman" w:cs="Times New Roman"/>
          <w:sz w:val="22"/>
          <w:szCs w:val="22"/>
        </w:rPr>
        <w:t>paslaugas</w:t>
      </w:r>
      <w:r w:rsidR="00367398">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77614C6C" w14:textId="54E0DB88" w:rsidR="00FF7E26" w:rsidRPr="00FF6130" w:rsidRDefault="00C140FB" w:rsidP="000C0F85">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w:t>
      </w:r>
      <w:r w:rsidR="0030478B" w:rsidRPr="00B1122D">
        <w:rPr>
          <w:rFonts w:ascii="Times New Roman" w:hAnsi="Times New Roman" w:cs="Times New Roman"/>
          <w:sz w:val="22"/>
          <w:szCs w:val="22"/>
        </w:rPr>
        <w:lastRenderedPageBreak/>
        <w:t xml:space="preserve">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3"/>
      <w:bookmarkEnd w:id="8"/>
      <w:bookmarkEnd w:id="7"/>
      <w:bookmarkEnd w:id="6"/>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 xml:space="preserve">nustatyta tvarka, bus pripažintas laimėjęs, o jei pirkimas skaidomas į dalis – su tiekėjais, kurių pasiūlymai </w:t>
      </w:r>
      <w:r w:rsidR="00D83C57" w:rsidRPr="00B1122D">
        <w:rPr>
          <w:rFonts w:ascii="Times New Roman" w:hAnsi="Times New Roman" w:cs="Times New Roman"/>
          <w:sz w:val="22"/>
          <w:szCs w:val="22"/>
        </w:rPr>
        <w:lastRenderedPageBreak/>
        <w:t>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0E753C3E" w14:textId="77777777" w:rsidR="003545D4" w:rsidRDefault="003545D4" w:rsidP="004B74A7">
      <w:pPr>
        <w:spacing w:line="240" w:lineRule="auto"/>
        <w:ind w:firstLine="0"/>
        <w:rPr>
          <w:rFonts w:ascii="Times New Roman" w:hAnsi="Times New Roman" w:cs="Times New Roman"/>
          <w:sz w:val="20"/>
          <w:szCs w:val="20"/>
        </w:rPr>
      </w:pPr>
    </w:p>
    <w:p w14:paraId="04F25C53" w14:textId="77777777" w:rsidR="003545D4" w:rsidRDefault="003545D4" w:rsidP="004B74A7">
      <w:pPr>
        <w:spacing w:line="240" w:lineRule="auto"/>
        <w:ind w:firstLine="0"/>
        <w:rPr>
          <w:rFonts w:ascii="Times New Roman" w:hAnsi="Times New Roman" w:cs="Times New Roman"/>
          <w:sz w:val="20"/>
          <w:szCs w:val="20"/>
        </w:rPr>
      </w:pPr>
    </w:p>
    <w:p w14:paraId="251049BF" w14:textId="77777777" w:rsidR="003545D4" w:rsidRDefault="003545D4" w:rsidP="004B74A7">
      <w:pPr>
        <w:spacing w:line="240" w:lineRule="auto"/>
        <w:ind w:firstLine="0"/>
        <w:rPr>
          <w:rFonts w:ascii="Times New Roman" w:hAnsi="Times New Roman" w:cs="Times New Roman"/>
          <w:sz w:val="20"/>
          <w:szCs w:val="20"/>
        </w:rPr>
      </w:pPr>
    </w:p>
    <w:p w14:paraId="33473CBB" w14:textId="77777777" w:rsidR="003545D4" w:rsidRDefault="003545D4" w:rsidP="004B74A7">
      <w:pPr>
        <w:spacing w:line="240" w:lineRule="auto"/>
        <w:ind w:firstLine="0"/>
        <w:rPr>
          <w:rFonts w:ascii="Times New Roman" w:hAnsi="Times New Roman" w:cs="Times New Roman"/>
          <w:sz w:val="20"/>
          <w:szCs w:val="20"/>
        </w:rPr>
      </w:pPr>
    </w:p>
    <w:p w14:paraId="29549139" w14:textId="77777777" w:rsidR="003545D4" w:rsidRDefault="003545D4" w:rsidP="004B74A7">
      <w:pPr>
        <w:spacing w:line="240" w:lineRule="auto"/>
        <w:ind w:firstLine="0"/>
        <w:rPr>
          <w:rFonts w:ascii="Times New Roman" w:hAnsi="Times New Roman" w:cs="Times New Roman"/>
          <w:sz w:val="20"/>
          <w:szCs w:val="20"/>
        </w:rPr>
      </w:pPr>
    </w:p>
    <w:p w14:paraId="2D85D850" w14:textId="77777777" w:rsidR="003545D4" w:rsidRDefault="003545D4"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45E5DF20" w14:textId="77777777" w:rsidR="0079033D" w:rsidRDefault="0079033D" w:rsidP="004B74A7">
      <w:pPr>
        <w:spacing w:line="240" w:lineRule="auto"/>
        <w:ind w:firstLine="0"/>
        <w:rPr>
          <w:rFonts w:ascii="Times New Roman" w:hAnsi="Times New Roman" w:cs="Times New Roman"/>
          <w:sz w:val="20"/>
          <w:szCs w:val="20"/>
        </w:rPr>
      </w:pPr>
    </w:p>
    <w:p w14:paraId="06C5E0CA" w14:textId="77777777" w:rsidR="0079033D" w:rsidRDefault="0079033D" w:rsidP="004B74A7">
      <w:pPr>
        <w:spacing w:line="240" w:lineRule="auto"/>
        <w:ind w:firstLine="0"/>
        <w:rPr>
          <w:rFonts w:ascii="Times New Roman" w:hAnsi="Times New Roman" w:cs="Times New Roman"/>
          <w:sz w:val="20"/>
          <w:szCs w:val="20"/>
        </w:rPr>
      </w:pPr>
    </w:p>
    <w:p w14:paraId="5FC19F56" w14:textId="77777777" w:rsidR="0079033D" w:rsidRDefault="0079033D" w:rsidP="004B74A7">
      <w:pPr>
        <w:spacing w:line="240" w:lineRule="auto"/>
        <w:ind w:firstLine="0"/>
        <w:rPr>
          <w:rFonts w:ascii="Times New Roman" w:hAnsi="Times New Roman" w:cs="Times New Roman"/>
          <w:sz w:val="20"/>
          <w:szCs w:val="20"/>
        </w:rPr>
      </w:pPr>
    </w:p>
    <w:p w14:paraId="0BDFC944" w14:textId="77777777" w:rsidR="0079033D" w:rsidRDefault="0079033D"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1"/>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680E20">
        <w:rPr>
          <w:rFonts w:ascii="Times New Roman" w:hAnsi="Times New Roman" w:cs="Times New Roman"/>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680E20">
        <w:rPr>
          <w:rFonts w:ascii="Times New Roman" w:hAnsi="Times New Roman" w:cs="Times New Roman"/>
          <w:sz w:val="18"/>
          <w:szCs w:val="18"/>
        </w:rPr>
        <w:lastRenderedPageBreak/>
        <w:t>Pirkimo sąlygų 2 priedas</w:t>
      </w:r>
      <w:bookmarkEnd w:id="24"/>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5"/>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680E20">
        <w:rPr>
          <w:rFonts w:ascii="Times New Roman" w:hAnsi="Times New Roman" w:cs="Times New Roman"/>
          <w:sz w:val="18"/>
          <w:szCs w:val="18"/>
        </w:rPr>
        <w:t>kokybės vadybos sistemos ir (arba) aplinkos apsaugos vadybos</w:t>
      </w:r>
      <w:bookmarkEnd w:id="27"/>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680E20">
        <w:rPr>
          <w:rFonts w:ascii="Times New Roman" w:hAnsi="Times New Roman" w:cs="Times New Roman"/>
          <w:sz w:val="18"/>
          <w:szCs w:val="18"/>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0" w:name="_Toc192765183"/>
      <w:bookmarkStart w:id="41" w:name="_Toc196306783"/>
      <w:r w:rsidRPr="00680E20">
        <w:rPr>
          <w:rFonts w:ascii="Times New Roman" w:hAnsi="Times New Roman" w:cs="Times New Roman"/>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1B0F6BCF" w14:textId="4E5882F8" w:rsidR="00672C83" w:rsidRPr="003545D4" w:rsidRDefault="00672C83" w:rsidP="003545D4">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0E96B8DE" w14:textId="77777777" w:rsidR="00C946A5" w:rsidRDefault="00C946A5" w:rsidP="0033249A">
      <w:pPr>
        <w:spacing w:line="240" w:lineRule="auto"/>
        <w:ind w:firstLine="0"/>
        <w:jc w:val="center"/>
        <w:rPr>
          <w:rFonts w:ascii="Times New Roman" w:hAnsi="Times New Roman" w:cs="Times New Roman"/>
          <w:sz w:val="20"/>
          <w:szCs w:val="20"/>
        </w:rPr>
      </w:pPr>
    </w:p>
    <w:tbl>
      <w:tblPr>
        <w:tblpPr w:leftFromText="180" w:rightFromText="180" w:bottomFromText="160" w:vertAnchor="text" w:tblpX="808" w:tblpY="1"/>
        <w:tblOverlap w:val="never"/>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gridCol w:w="5130"/>
      </w:tblGrid>
      <w:tr w:rsidR="00AC3C39" w:rsidRPr="00AC3C39" w14:paraId="2AA95247"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679EEAF7" w14:textId="77777777" w:rsidR="00AC3C39" w:rsidRPr="00AC3C39" w:rsidRDefault="00AC3C39" w:rsidP="00AC3C39">
            <w:pPr>
              <w:tabs>
                <w:tab w:val="left" w:pos="3192"/>
              </w:tabs>
              <w:spacing w:line="264" w:lineRule="auto"/>
              <w:ind w:firstLine="29"/>
              <w:rPr>
                <w:rFonts w:ascii="Times New Roman" w:eastAsia="Calibri" w:hAnsi="Times New Roman" w:cs="Times New Roman"/>
                <w:b/>
                <w:sz w:val="22"/>
                <w:szCs w:val="24"/>
                <w:lang w:eastAsia="en-US"/>
              </w:rPr>
            </w:pPr>
            <w:r w:rsidRPr="00AC3C39">
              <w:rPr>
                <w:rFonts w:ascii="Times New Roman" w:eastAsia="Calibri" w:hAnsi="Times New Roman" w:cs="Times New Roman"/>
                <w:sz w:val="22"/>
                <w:szCs w:val="24"/>
                <w:lang w:eastAsia="en-US"/>
              </w:rPr>
              <w:t>Laikotarpis (lizingo terminas)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6A8F419" w14:textId="77777777" w:rsidR="00AC3C39" w:rsidRPr="00AC3C39" w:rsidRDefault="00AC3C39" w:rsidP="00AC3C39">
            <w:pPr>
              <w:tabs>
                <w:tab w:val="left" w:pos="3192"/>
              </w:tabs>
              <w:spacing w:line="264" w:lineRule="auto"/>
              <w:ind w:firstLine="33"/>
              <w:rPr>
                <w:rFonts w:ascii="Times New Roman" w:eastAsia="Calibri" w:hAnsi="Times New Roman" w:cs="Times New Roman"/>
                <w:b/>
                <w:sz w:val="22"/>
                <w:szCs w:val="24"/>
                <w:lang w:eastAsia="en-US"/>
              </w:rPr>
            </w:pPr>
            <w:r w:rsidRPr="00AC3C39">
              <w:rPr>
                <w:rFonts w:ascii="Times New Roman" w:eastAsia="Calibri" w:hAnsi="Times New Roman" w:cs="Times New Roman"/>
                <w:sz w:val="22"/>
                <w:szCs w:val="24"/>
                <w:lang w:eastAsia="en-US"/>
              </w:rPr>
              <w:t>60 mėn.</w:t>
            </w:r>
          </w:p>
        </w:tc>
      </w:tr>
      <w:tr w:rsidR="00AC3C39" w:rsidRPr="00AC3C39" w14:paraId="558D15FF" w14:textId="77777777" w:rsidTr="00AC3C39">
        <w:trPr>
          <w:trHeight w:val="444"/>
        </w:trPr>
        <w:tc>
          <w:tcPr>
            <w:tcW w:w="2458" w:type="pct"/>
            <w:tcBorders>
              <w:top w:val="single" w:sz="4" w:space="0" w:color="auto"/>
              <w:left w:val="single" w:sz="4" w:space="0" w:color="auto"/>
              <w:bottom w:val="single" w:sz="4" w:space="0" w:color="auto"/>
              <w:right w:val="single" w:sz="4" w:space="0" w:color="auto"/>
            </w:tcBorders>
            <w:vAlign w:val="center"/>
            <w:hideMark/>
          </w:tcPr>
          <w:p w14:paraId="3CC6368D"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(finansinės nuomos) būdu įsigyjama prekė</w:t>
            </w:r>
          </w:p>
        </w:tc>
        <w:tc>
          <w:tcPr>
            <w:tcW w:w="2542" w:type="pct"/>
            <w:tcBorders>
              <w:top w:val="single" w:sz="4" w:space="0" w:color="auto"/>
              <w:left w:val="single" w:sz="4" w:space="0" w:color="auto"/>
              <w:bottom w:val="single" w:sz="4" w:space="0" w:color="auto"/>
              <w:right w:val="single" w:sz="4" w:space="0" w:color="auto"/>
            </w:tcBorders>
            <w:vAlign w:val="center"/>
            <w:hideMark/>
          </w:tcPr>
          <w:p w14:paraId="1B278103" w14:textId="12EE17CE"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Times New Roman" w:hAnsi="Times New Roman" w:cs="Times New Roman"/>
                <w:sz w:val="22"/>
                <w:szCs w:val="22"/>
              </w:rPr>
              <w:t>3 (trys) nauji M3 klasės</w:t>
            </w:r>
            <w:r w:rsidR="00426ED3" w:rsidRPr="00426ED3">
              <w:rPr>
                <w:rFonts w:ascii="Times New Roman" w:eastAsia="Times New Roman" w:hAnsi="Times New Roman" w:cs="Times New Roman"/>
                <w:sz w:val="22"/>
                <w:szCs w:val="22"/>
              </w:rPr>
              <w:t xml:space="preserve"> tolimojo susisiekimo </w:t>
            </w:r>
            <w:r w:rsidRPr="00AC3C39">
              <w:rPr>
                <w:rFonts w:ascii="Times New Roman" w:eastAsia="Times New Roman" w:hAnsi="Times New Roman" w:cs="Times New Roman"/>
                <w:sz w:val="22"/>
                <w:szCs w:val="22"/>
              </w:rPr>
              <w:t>autobusai</w:t>
            </w:r>
          </w:p>
        </w:tc>
      </w:tr>
      <w:tr w:rsidR="00AC3C39" w:rsidRPr="00AC3C39" w14:paraId="148FA751" w14:textId="77777777" w:rsidTr="00AC3C39">
        <w:trPr>
          <w:trHeight w:val="444"/>
        </w:trPr>
        <w:tc>
          <w:tcPr>
            <w:tcW w:w="2458" w:type="pct"/>
            <w:tcBorders>
              <w:top w:val="single" w:sz="4" w:space="0" w:color="auto"/>
              <w:left w:val="single" w:sz="4" w:space="0" w:color="auto"/>
              <w:bottom w:val="single" w:sz="4" w:space="0" w:color="auto"/>
              <w:right w:val="single" w:sz="4" w:space="0" w:color="auto"/>
            </w:tcBorders>
            <w:vAlign w:val="center"/>
            <w:hideMark/>
          </w:tcPr>
          <w:p w14:paraId="2091C38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 xml:space="preserve">Lizingo (finansinės nuomos) būdu įsigyjamos prekių vertė </w:t>
            </w:r>
          </w:p>
        </w:tc>
        <w:tc>
          <w:tcPr>
            <w:tcW w:w="2542" w:type="pct"/>
            <w:tcBorders>
              <w:top w:val="single" w:sz="4" w:space="0" w:color="auto"/>
              <w:left w:val="single" w:sz="4" w:space="0" w:color="auto"/>
              <w:bottom w:val="single" w:sz="4" w:space="0" w:color="auto"/>
              <w:right w:val="single" w:sz="4" w:space="0" w:color="auto"/>
            </w:tcBorders>
            <w:vAlign w:val="center"/>
            <w:hideMark/>
          </w:tcPr>
          <w:p w14:paraId="130727D4" w14:textId="26C20975" w:rsidR="00AC3C39" w:rsidRPr="00AC3C39" w:rsidRDefault="00A3344E" w:rsidP="00AC3C39">
            <w:pPr>
              <w:tabs>
                <w:tab w:val="left" w:pos="3192"/>
              </w:tabs>
              <w:spacing w:line="264" w:lineRule="auto"/>
              <w:ind w:firstLine="33"/>
              <w:rPr>
                <w:rFonts w:ascii="Times New Roman" w:eastAsia="Calibri" w:hAnsi="Times New Roman" w:cs="Times New Roman"/>
                <w:sz w:val="22"/>
                <w:szCs w:val="24"/>
                <w:highlight w:val="yellow"/>
                <w:lang w:eastAsia="en-US"/>
              </w:rPr>
            </w:pPr>
            <w:r w:rsidRPr="00B64A4D">
              <w:rPr>
                <w:rFonts w:ascii="Times New Roman" w:eastAsia="Calibri" w:hAnsi="Times New Roman" w:cs="Times New Roman"/>
                <w:sz w:val="22"/>
                <w:szCs w:val="24"/>
                <w:lang w:eastAsia="en-US"/>
              </w:rPr>
              <w:t>989</w:t>
            </w:r>
            <w:r w:rsidR="00AC3C39" w:rsidRPr="00AC3C39">
              <w:rPr>
                <w:rFonts w:ascii="Times New Roman" w:eastAsia="Calibri" w:hAnsi="Times New Roman" w:cs="Times New Roman"/>
                <w:sz w:val="22"/>
                <w:szCs w:val="24"/>
                <w:lang w:eastAsia="en-US"/>
              </w:rPr>
              <w:t> </w:t>
            </w:r>
            <w:r w:rsidR="00B64A4D" w:rsidRPr="00B64A4D">
              <w:rPr>
                <w:rFonts w:ascii="Times New Roman" w:eastAsia="Calibri" w:hAnsi="Times New Roman" w:cs="Times New Roman"/>
                <w:sz w:val="22"/>
                <w:szCs w:val="24"/>
                <w:lang w:eastAsia="en-US"/>
              </w:rPr>
              <w:t>4</w:t>
            </w:r>
            <w:r w:rsidR="00AC3C39" w:rsidRPr="00AC3C39">
              <w:rPr>
                <w:rFonts w:ascii="Times New Roman" w:eastAsia="Calibri" w:hAnsi="Times New Roman" w:cs="Times New Roman"/>
                <w:sz w:val="22"/>
                <w:szCs w:val="24"/>
                <w:lang w:eastAsia="en-US"/>
              </w:rPr>
              <w:t>00,00 Eur be PVM (1</w:t>
            </w:r>
            <w:r w:rsidR="00B64A4D" w:rsidRPr="00B64A4D">
              <w:rPr>
                <w:rFonts w:ascii="Times New Roman" w:eastAsia="Calibri" w:hAnsi="Times New Roman" w:cs="Times New Roman"/>
                <w:sz w:val="22"/>
                <w:szCs w:val="24"/>
                <w:lang w:eastAsia="en-US"/>
              </w:rPr>
              <w:t> 197 174,00</w:t>
            </w:r>
            <w:r w:rsidR="00AC3C39" w:rsidRPr="00AC3C39">
              <w:rPr>
                <w:rFonts w:ascii="Times New Roman" w:eastAsia="Calibri" w:hAnsi="Times New Roman" w:cs="Times New Roman"/>
                <w:sz w:val="22"/>
                <w:szCs w:val="24"/>
                <w:lang w:eastAsia="en-US"/>
              </w:rPr>
              <w:t xml:space="preserve"> Eur su PVM) </w:t>
            </w:r>
          </w:p>
        </w:tc>
      </w:tr>
      <w:tr w:rsidR="00AC3C39" w:rsidRPr="00AC3C39" w14:paraId="45C3D767" w14:textId="77777777" w:rsidTr="00AC3C39">
        <w:trPr>
          <w:trHeight w:val="264"/>
        </w:trPr>
        <w:tc>
          <w:tcPr>
            <w:tcW w:w="2458" w:type="pct"/>
            <w:tcBorders>
              <w:top w:val="single" w:sz="4" w:space="0" w:color="auto"/>
              <w:left w:val="single" w:sz="4" w:space="0" w:color="auto"/>
              <w:bottom w:val="single" w:sz="4" w:space="0" w:color="auto"/>
              <w:right w:val="single" w:sz="4" w:space="0" w:color="auto"/>
            </w:tcBorders>
            <w:vAlign w:val="center"/>
          </w:tcPr>
          <w:p w14:paraId="661283D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Pradinis įnašas</w:t>
            </w:r>
          </w:p>
        </w:tc>
        <w:tc>
          <w:tcPr>
            <w:tcW w:w="2542" w:type="pct"/>
            <w:tcBorders>
              <w:top w:val="single" w:sz="4" w:space="0" w:color="auto"/>
              <w:left w:val="single" w:sz="4" w:space="0" w:color="auto"/>
              <w:bottom w:val="single" w:sz="4" w:space="0" w:color="auto"/>
              <w:right w:val="single" w:sz="4" w:space="0" w:color="auto"/>
            </w:tcBorders>
            <w:vAlign w:val="center"/>
          </w:tcPr>
          <w:p w14:paraId="6F59093A" w14:textId="77D82BBE" w:rsidR="00AC3C39" w:rsidRPr="00AC3C39" w:rsidRDefault="00AC3C39" w:rsidP="00AC3C39">
            <w:pPr>
              <w:tabs>
                <w:tab w:val="left" w:pos="3192"/>
              </w:tabs>
              <w:spacing w:line="264" w:lineRule="auto"/>
              <w:ind w:firstLine="33"/>
              <w:rPr>
                <w:rFonts w:ascii="Times New Roman" w:eastAsia="Calibri" w:hAnsi="Times New Roman" w:cs="Times New Roman"/>
                <w:sz w:val="22"/>
                <w:szCs w:val="24"/>
                <w:highlight w:val="yellow"/>
                <w:lang w:eastAsia="en-US"/>
              </w:rPr>
            </w:pPr>
            <w:r w:rsidRPr="00025D58">
              <w:rPr>
                <w:rFonts w:ascii="Times New Roman" w:eastAsia="Calibri" w:hAnsi="Times New Roman" w:cs="Times New Roman"/>
                <w:sz w:val="22"/>
                <w:szCs w:val="24"/>
                <w:lang w:eastAsia="en-US"/>
              </w:rPr>
              <w:t xml:space="preserve">Ne mažiau kaip </w:t>
            </w:r>
            <w:r w:rsidR="00BF4B16">
              <w:rPr>
                <w:rFonts w:ascii="Times New Roman" w:eastAsia="Calibri" w:hAnsi="Times New Roman" w:cs="Times New Roman"/>
                <w:sz w:val="22"/>
                <w:szCs w:val="24"/>
                <w:lang w:eastAsia="en-US"/>
              </w:rPr>
              <w:t xml:space="preserve">10 </w:t>
            </w:r>
            <w:r w:rsidRPr="00025D58">
              <w:rPr>
                <w:rFonts w:ascii="Times New Roman" w:eastAsia="Calibri" w:hAnsi="Times New Roman" w:cs="Times New Roman"/>
                <w:sz w:val="22"/>
                <w:szCs w:val="24"/>
                <w:lang w:eastAsia="en-US"/>
              </w:rPr>
              <w:t>proc. nuo turto kainos su PVM</w:t>
            </w:r>
          </w:p>
        </w:tc>
      </w:tr>
      <w:tr w:rsidR="00AC3C39" w:rsidRPr="00AC3C39" w14:paraId="2E8F1152"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tcPr>
          <w:p w14:paraId="052B627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PVM grąžinimas grafike</w:t>
            </w:r>
          </w:p>
        </w:tc>
        <w:tc>
          <w:tcPr>
            <w:tcW w:w="2542" w:type="pct"/>
            <w:tcBorders>
              <w:top w:val="single" w:sz="4" w:space="0" w:color="auto"/>
              <w:left w:val="single" w:sz="4" w:space="0" w:color="auto"/>
              <w:bottom w:val="single" w:sz="4" w:space="0" w:color="auto"/>
              <w:right w:val="single" w:sz="4" w:space="0" w:color="auto"/>
            </w:tcBorders>
            <w:vAlign w:val="center"/>
          </w:tcPr>
          <w:p w14:paraId="6C6D0CC0" w14:textId="77777777" w:rsidR="00AC3C39" w:rsidRPr="008A7D91"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8A7D91">
              <w:rPr>
                <w:rFonts w:ascii="Times New Roman" w:eastAsia="Calibri" w:hAnsi="Times New Roman" w:cs="Times New Roman"/>
                <w:sz w:val="22"/>
                <w:szCs w:val="24"/>
                <w:lang w:eastAsia="en-US"/>
              </w:rPr>
              <w:t>Su 5 įmoka</w:t>
            </w:r>
          </w:p>
        </w:tc>
      </w:tr>
      <w:tr w:rsidR="00AC3C39" w:rsidRPr="00AC3C39" w14:paraId="0FB4623F"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41983C1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Metinė palūkanų norma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08466599" w14:textId="2D4426FB" w:rsidR="00AC3C39" w:rsidRPr="008A7D91"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8A7D91">
              <w:rPr>
                <w:rFonts w:ascii="Times New Roman" w:eastAsia="Calibri" w:hAnsi="Times New Roman" w:cs="Times New Roman"/>
                <w:sz w:val="22"/>
                <w:szCs w:val="24"/>
                <w:lang w:eastAsia="en-US"/>
              </w:rPr>
              <w:t xml:space="preserve">Ne didesnė nei </w:t>
            </w:r>
            <w:r w:rsidR="00676442" w:rsidRPr="008A7D91">
              <w:rPr>
                <w:rFonts w:ascii="Times New Roman" w:eastAsia="Calibri" w:hAnsi="Times New Roman" w:cs="Times New Roman"/>
                <w:sz w:val="22"/>
                <w:szCs w:val="24"/>
                <w:lang w:eastAsia="en-US"/>
              </w:rPr>
              <w:t>4</w:t>
            </w:r>
            <w:r w:rsidRPr="008A7D91">
              <w:rPr>
                <w:rFonts w:ascii="Times New Roman" w:eastAsia="Calibri" w:hAnsi="Times New Roman" w:cs="Times New Roman"/>
                <w:sz w:val="22"/>
                <w:szCs w:val="24"/>
                <w:lang w:eastAsia="en-US"/>
              </w:rPr>
              <w:t>,</w:t>
            </w:r>
            <w:r w:rsidR="00E31511" w:rsidRPr="008A7D91">
              <w:rPr>
                <w:rFonts w:ascii="Times New Roman" w:eastAsia="Calibri" w:hAnsi="Times New Roman" w:cs="Times New Roman"/>
                <w:sz w:val="22"/>
                <w:szCs w:val="24"/>
                <w:lang w:eastAsia="en-US"/>
              </w:rPr>
              <w:t>5</w:t>
            </w:r>
            <w:r w:rsidRPr="008A7D91">
              <w:rPr>
                <w:rFonts w:ascii="Times New Roman" w:eastAsia="Calibri" w:hAnsi="Times New Roman" w:cs="Times New Roman"/>
                <w:sz w:val="22"/>
                <w:szCs w:val="24"/>
                <w:lang w:eastAsia="en-US"/>
              </w:rPr>
              <w:t xml:space="preserve"> proc.  </w:t>
            </w:r>
          </w:p>
        </w:tc>
      </w:tr>
      <w:tr w:rsidR="00AC3C39" w:rsidRPr="00AC3C39" w14:paraId="238F39B1"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tcPr>
          <w:p w14:paraId="1629BF31"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Palūkanos</w:t>
            </w:r>
          </w:p>
        </w:tc>
        <w:tc>
          <w:tcPr>
            <w:tcW w:w="2542" w:type="pct"/>
            <w:tcBorders>
              <w:top w:val="single" w:sz="4" w:space="0" w:color="auto"/>
              <w:left w:val="single" w:sz="4" w:space="0" w:color="auto"/>
              <w:bottom w:val="single" w:sz="4" w:space="0" w:color="auto"/>
              <w:right w:val="single" w:sz="4" w:space="0" w:color="auto"/>
            </w:tcBorders>
            <w:vAlign w:val="center"/>
          </w:tcPr>
          <w:p w14:paraId="5A986608"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Fiksuotos</w:t>
            </w:r>
          </w:p>
        </w:tc>
      </w:tr>
      <w:tr w:rsidR="00AC3C39" w:rsidRPr="00AC3C39" w14:paraId="26685D13"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48A50DA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Mokėjimų dažnumas per metus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7F0964AE"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12</w:t>
            </w:r>
          </w:p>
        </w:tc>
      </w:tr>
      <w:tr w:rsidR="00AC3C39" w:rsidRPr="00AC3C39" w14:paraId="02833E95"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0CC7711B"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Turto išpirkimo sąlygos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A4ACC0F"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Kas mėnesį</w:t>
            </w:r>
          </w:p>
        </w:tc>
      </w:tr>
      <w:tr w:rsidR="00AC3C39" w:rsidRPr="00AC3C39" w14:paraId="6154062F"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0004998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įmokų apskaičiavimo metodas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4B82506B"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Anuitetinis</w:t>
            </w:r>
          </w:p>
        </w:tc>
      </w:tr>
      <w:tr w:rsidR="00AC3C39" w:rsidRPr="00AC3C39" w14:paraId="55F86687"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7E2904" w14:textId="77777777" w:rsidR="00AC3C39" w:rsidRPr="00AC3C39" w:rsidRDefault="00AC3C39" w:rsidP="00AC3C39">
            <w:pPr>
              <w:widowControl w:val="0"/>
              <w:autoSpaceDE w:val="0"/>
              <w:autoSpaceDN w:val="0"/>
              <w:adjustRightInd w:val="0"/>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Visi mokesčiai (įskaitant, bet neapsiribojant sutarties aptarnavimo, sutarties keitimo, sutarties nutraukimo, sutarties pasirašymo mokesčiais) turi būti įskaičiuojami į tiekėjo siūlomą paslaugos kainą.</w:t>
            </w:r>
          </w:p>
        </w:tc>
      </w:tr>
      <w:tr w:rsidR="00AC3C39" w:rsidRPr="00AC3C39" w14:paraId="5E3BB5DB"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822E6C" w14:textId="77777777" w:rsidR="00AC3C39" w:rsidRPr="00AC3C39" w:rsidRDefault="00AC3C39" w:rsidP="00AC3C39">
            <w:pPr>
              <w:tabs>
                <w:tab w:val="left" w:pos="3192"/>
              </w:tabs>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Perkantysis subjektas gali išpirkti Prekę lizingo terminui nepasibaigus, ir už tai nemoka baudų, kompensacijų, mokesčių už priešlaikinį lizingo mokėjimų padengimą ar palūkanų už likusį nepanaudotą lizingo termino laikotarpį.  Šiuo atveju mokamos palūkanos, priskaičiuotos tik iki Prekės išpirkimo prieš terminą dienos.</w:t>
            </w:r>
          </w:p>
        </w:tc>
      </w:tr>
      <w:tr w:rsidR="00AC3C39" w:rsidRPr="00AC3C39" w14:paraId="6126B93D"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BC7D7B" w14:textId="77777777" w:rsidR="00AC3C39" w:rsidRPr="00AC3C39" w:rsidRDefault="00AC3C39" w:rsidP="00AC3C39">
            <w:pPr>
              <w:tabs>
                <w:tab w:val="left" w:pos="3192"/>
              </w:tabs>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Nuosavybės teisę į turtą Perkantysis subjektas įgyja sumokėjęs visus lizingo mokėjimų grafike nurodytus eilinius mokėjimus bei įvykdęs kitas lizingo sutartyje numatytas sąlygas.</w:t>
            </w:r>
          </w:p>
        </w:tc>
      </w:tr>
      <w:tr w:rsidR="00AC3C39" w:rsidRPr="00AC3C39" w14:paraId="1D9477D3"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9D4608" w14:textId="77777777" w:rsidR="00AC3C39" w:rsidRPr="00AC3C39" w:rsidRDefault="00AC3C39" w:rsidP="00AC3C39">
            <w:pPr>
              <w:tabs>
                <w:tab w:val="left" w:pos="3192"/>
              </w:tabs>
              <w:spacing w:line="264" w:lineRule="auto"/>
              <w:ind w:firstLine="175"/>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sutarties sąlygos gali būti papildytos nuostatomis pagal lizingo davėjo parengtas standartines lizingo sutarties sąlygas.</w:t>
            </w:r>
          </w:p>
        </w:tc>
      </w:tr>
      <w:tr w:rsidR="00AC3C39" w:rsidRPr="00AC3C39" w14:paraId="30CECE1B"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3C5A81A" w14:textId="77777777" w:rsidR="00AC3C39" w:rsidRPr="00AC3C39" w:rsidRDefault="00AC3C39" w:rsidP="00AC3C39">
            <w:pPr>
              <w:tabs>
                <w:tab w:val="left" w:pos="3192"/>
              </w:tabs>
              <w:spacing w:line="264" w:lineRule="auto"/>
              <w:ind w:firstLine="175"/>
              <w:rPr>
                <w:rFonts w:ascii="Times New Roman" w:eastAsia="Calibri" w:hAnsi="Times New Roman" w:cs="Times New Roman"/>
                <w:b/>
                <w:sz w:val="22"/>
                <w:szCs w:val="24"/>
                <w:lang w:eastAsia="en-US"/>
              </w:rPr>
            </w:pPr>
            <w:r w:rsidRPr="00AC3C39">
              <w:rPr>
                <w:rFonts w:ascii="Times New Roman" w:eastAsia="Calibri" w:hAnsi="Times New Roman" w:cs="Times New Roman"/>
                <w:b/>
                <w:sz w:val="22"/>
                <w:szCs w:val="24"/>
                <w:lang w:eastAsia="en-US"/>
              </w:rPr>
              <w:t>Su Tiekėjo pasiūlymu turi būti pateikiamas preliminarus lizingo mokėjimų grafikas.</w:t>
            </w:r>
          </w:p>
        </w:tc>
      </w:tr>
      <w:tr w:rsidR="00AC3C39" w:rsidRPr="00AC3C39" w14:paraId="20CE8E3E"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8C5A16D" w14:textId="77777777" w:rsidR="00AC3C39" w:rsidRPr="00AC3C39" w:rsidRDefault="00AC3C39" w:rsidP="00AC3C39">
            <w:pPr>
              <w:tabs>
                <w:tab w:val="left" w:pos="3192"/>
              </w:tabs>
              <w:spacing w:line="264" w:lineRule="auto"/>
              <w:ind w:firstLine="175"/>
              <w:rPr>
                <w:rFonts w:ascii="Times New Roman" w:eastAsia="Calibri" w:hAnsi="Times New Roman" w:cs="Times New Roman"/>
                <w:b/>
                <w:sz w:val="22"/>
                <w:szCs w:val="24"/>
                <w:lang w:eastAsia="en-US"/>
              </w:rPr>
            </w:pPr>
            <w:r w:rsidRPr="00AC3C39">
              <w:rPr>
                <w:rFonts w:ascii="Times New Roman" w:eastAsia="Times New Roman" w:hAnsi="Times New Roman" w:cs="Times New Roman"/>
                <w:sz w:val="22"/>
                <w:szCs w:val="22"/>
                <w:u w:val="single"/>
              </w:rPr>
              <w:t>Pirkimui taikytini aplinkos apsaugos kriterijai.</w:t>
            </w:r>
            <w:r w:rsidRPr="00AC3C39">
              <w:rPr>
                <w:rFonts w:ascii="Times New Roman" w:eastAsia="Times New Roman" w:hAnsi="Times New Roman" w:cs="Times New Roman"/>
                <w:sz w:val="22"/>
                <w:szCs w:val="22"/>
              </w:rPr>
              <w:t xml:space="preserve"> Vadovaujantis Lietuvos Respublikos alternatyviųjų degalų įstatymo (toliau – ADĮ) 15 straipsnio 1 dalies 1 punktu: </w:t>
            </w:r>
            <w:r w:rsidRPr="00AC3C39">
              <w:rPr>
                <w:rFonts w:ascii="Times New Roman" w:eastAsia="Times New Roman" w:hAnsi="Times New Roman" w:cs="Times New Roman"/>
                <w:i/>
                <w:iCs/>
                <w:sz w:val="22"/>
                <w:szCs w:val="22"/>
              </w:rPr>
              <w:t>„įsigyja kelių transporto priemones ar sudaro lizingo, nuomos arba išperkamosios nuomos sutartis dėl kelių transporto priemonių naudojimo“</w:t>
            </w:r>
            <w:r w:rsidRPr="00AC3C39">
              <w:rPr>
                <w:rFonts w:ascii="Times New Roman" w:eastAsia="Times New Roman" w:hAnsi="Times New Roman" w:cs="Times New Roman"/>
                <w:sz w:val="22"/>
                <w:szCs w:val="22"/>
              </w:rPr>
              <w:t xml:space="preserve">. Lizingo (finansinės nuomos) būdu perkamos Prekės atitinka Lietuvos Respublikos aplinkos apsaugos ministro Aplinkos apsaugos kriterijų taikymo, vykdant žaliuosius pirkimus, tvarkos aprašo 2 priedo 10 skyriaus 11 punkto 11.1.1. papunktį: </w:t>
            </w:r>
            <w:r w:rsidRPr="00AC3C39">
              <w:rPr>
                <w:rFonts w:ascii="Times New Roman" w:eastAsia="Times New Roman" w:hAnsi="Times New Roman" w:cs="Times New Roman"/>
                <w:i/>
                <w:iCs/>
                <w:sz w:val="22"/>
                <w:szCs w:val="22"/>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Pr="00AC3C39">
              <w:rPr>
                <w:rFonts w:ascii="Times New Roman" w:eastAsia="Times New Roman" w:hAnsi="Times New Roman" w:cs="Times New Roman"/>
                <w:sz w:val="22"/>
                <w:szCs w:val="22"/>
              </w:rPr>
              <w:t xml:space="preserve">. </w:t>
            </w:r>
          </w:p>
        </w:tc>
      </w:tr>
    </w:tbl>
    <w:p w14:paraId="2B3F4E9C" w14:textId="77777777" w:rsidR="0033249A" w:rsidRDefault="0033249A" w:rsidP="0033249A">
      <w:pPr>
        <w:spacing w:line="240" w:lineRule="auto"/>
        <w:ind w:firstLine="0"/>
        <w:jc w:val="center"/>
        <w:rPr>
          <w:rFonts w:ascii="Times New Roman" w:hAnsi="Times New Roman" w:cs="Times New Roman"/>
          <w:sz w:val="20"/>
          <w:szCs w:val="20"/>
        </w:rPr>
      </w:pPr>
    </w:p>
    <w:p w14:paraId="29108542" w14:textId="77777777" w:rsidR="003545D4" w:rsidRDefault="003545D4" w:rsidP="003545D4">
      <w:pPr>
        <w:widowControl w:val="0"/>
        <w:spacing w:line="264" w:lineRule="auto"/>
        <w:ind w:firstLine="567"/>
        <w:jc w:val="right"/>
        <w:rPr>
          <w:rFonts w:ascii="Times New Roman" w:eastAsia="Times New Roman" w:hAnsi="Times New Roman" w:cs="Times New Roman"/>
          <w:b/>
          <w:sz w:val="18"/>
          <w:szCs w:val="18"/>
        </w:rPr>
      </w:pPr>
    </w:p>
    <w:p w14:paraId="7D5C3F68"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C94A26E"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A963371"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6A0D1D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EF93BA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6055BC"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BBFF83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FFD3A1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1093C3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AEB088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4DF50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A437BB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806561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D193811"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9727FA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ED65D0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F24173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69C0423"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80BFF8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A4457F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AD2364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3DEE81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639C379"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85AFBAE"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C30B22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54F2AE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5E1427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3CD308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2DA94718"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2992B43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22A931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F85C2C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230C7F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30A029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C774CD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875F5C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C2FC3E3"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41C856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BC5748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B98EFC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6FCAE12"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27364D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B2C322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E6BEA5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35F989" w14:textId="77777777" w:rsidR="0033249A" w:rsidRPr="003545D4"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AC06753" w14:textId="77777777" w:rsidR="003545D4" w:rsidRDefault="003545D4" w:rsidP="00190FF7">
      <w:pPr>
        <w:spacing w:line="240" w:lineRule="auto"/>
        <w:ind w:firstLine="0"/>
        <w:rPr>
          <w:rFonts w:ascii="Times New Roman" w:hAnsi="Times New Roman" w:cs="Times New Roman"/>
          <w:sz w:val="20"/>
          <w:szCs w:val="20"/>
        </w:rPr>
      </w:pPr>
    </w:p>
    <w:p w14:paraId="142FECB1" w14:textId="77777777" w:rsidR="003545D4" w:rsidRDefault="003545D4" w:rsidP="00190FF7">
      <w:pPr>
        <w:spacing w:line="240" w:lineRule="auto"/>
        <w:ind w:firstLine="0"/>
        <w:rPr>
          <w:rFonts w:ascii="Times New Roman" w:hAnsi="Times New Roman" w:cs="Times New Roman"/>
          <w:sz w:val="20"/>
          <w:szCs w:val="20"/>
        </w:rPr>
      </w:pPr>
    </w:p>
    <w:p w14:paraId="1849D5A7" w14:textId="77777777" w:rsidR="003545D4" w:rsidRDefault="003545D4" w:rsidP="00190FF7">
      <w:pPr>
        <w:spacing w:line="240" w:lineRule="auto"/>
        <w:ind w:firstLine="0"/>
        <w:rPr>
          <w:rFonts w:ascii="Times New Roman" w:hAnsi="Times New Roman" w:cs="Times New Roman"/>
          <w:sz w:val="20"/>
          <w:szCs w:val="20"/>
        </w:rPr>
      </w:pPr>
    </w:p>
    <w:p w14:paraId="0FB91655" w14:textId="77777777" w:rsidR="003545D4" w:rsidRDefault="003545D4" w:rsidP="00190FF7">
      <w:pPr>
        <w:spacing w:line="240" w:lineRule="auto"/>
        <w:ind w:firstLine="0"/>
        <w:rPr>
          <w:rFonts w:ascii="Times New Roman" w:hAnsi="Times New Roman" w:cs="Times New Roman"/>
          <w:sz w:val="20"/>
          <w:szCs w:val="20"/>
        </w:rPr>
      </w:pPr>
    </w:p>
    <w:p w14:paraId="74C87DF0" w14:textId="77777777" w:rsidR="00642EC6" w:rsidRPr="00445E83" w:rsidRDefault="00642EC6" w:rsidP="0006268D">
      <w:pPr>
        <w:ind w:firstLine="0"/>
      </w:pPr>
    </w:p>
    <w:p w14:paraId="55229864" w14:textId="00A298F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3" w:name="_Toc196306784"/>
      <w:r w:rsidRPr="00680E20">
        <w:rPr>
          <w:rFonts w:ascii="Times New Roman" w:hAnsi="Times New Roman" w:cs="Times New Roman"/>
          <w:sz w:val="18"/>
          <w:szCs w:val="18"/>
        </w:rPr>
        <w:lastRenderedPageBreak/>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Pr="00680E20">
        <w:rPr>
          <w:rFonts w:ascii="Times New Roman" w:hAnsi="Times New Roman" w:cs="Times New Roman"/>
          <w:sz w:val="18"/>
          <w:szCs w:val="18"/>
        </w:rPr>
        <w:t xml:space="preserve"> priedas</w:t>
      </w:r>
      <w:bookmarkEnd w:id="43"/>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4" w:name="_Toc192765185"/>
      <w:bookmarkStart w:id="45" w:name="_Toc196306785"/>
      <w:r w:rsidRPr="00680E20">
        <w:rPr>
          <w:rFonts w:ascii="Times New Roman" w:hAnsi="Times New Roman" w:cs="Times New Roman"/>
          <w:sz w:val="18"/>
          <w:szCs w:val="18"/>
        </w:rPr>
        <w:t>„Pasiūlymo forma“</w:t>
      </w:r>
      <w:bookmarkEnd w:id="44"/>
      <w:bookmarkEnd w:id="45"/>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4D6756FA" w14:textId="0C440B83" w:rsidR="00043770" w:rsidRPr="00680E20" w:rsidRDefault="00DB682E" w:rsidP="00DB682E">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LIZINGO (FINANSINĖS NUOMOS)</w:t>
      </w:r>
      <w:r w:rsidR="00680E20" w:rsidRPr="00680E20">
        <w:rPr>
          <w:rFonts w:ascii="Times New Roman" w:eastAsia="Times New Roman" w:hAnsi="Times New Roman" w:cs="Times New Roman"/>
          <w:b/>
          <w:sz w:val="22"/>
          <w:szCs w:val="22"/>
        </w:rPr>
        <w:t xml:space="preserve"> PASLAUG</w:t>
      </w:r>
      <w:r>
        <w:rPr>
          <w:rFonts w:ascii="Times New Roman" w:eastAsia="Times New Roman" w:hAnsi="Times New Roman" w:cs="Times New Roman"/>
          <w:b/>
          <w:sz w:val="22"/>
          <w:szCs w:val="22"/>
        </w:rPr>
        <w:t>Ų</w:t>
      </w:r>
      <w:r w:rsidR="00680E20" w:rsidRPr="00680E20">
        <w:rPr>
          <w:rFonts w:ascii="Times New Roman" w:eastAsia="Times New Roman" w:hAnsi="Times New Roman" w:cs="Times New Roman"/>
          <w:b/>
          <w:sz w:val="22"/>
          <w:szCs w:val="22"/>
        </w:rPr>
        <w:t xml:space="preserve"> </w:t>
      </w:r>
    </w:p>
    <w:p w14:paraId="5A9D969C" w14:textId="77777777" w:rsidR="00680E20" w:rsidRP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6AA7CB2A" w14:textId="4734E07E" w:rsid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660DCB">
        <w:rPr>
          <w:rFonts w:ascii="Times New Roman" w:eastAsia="Times New Roman" w:hAnsi="Times New Roman" w:cs="Times New Roman"/>
          <w:sz w:val="22"/>
          <w:szCs w:val="22"/>
        </w:rPr>
        <w:t xml:space="preserve">6 </w:t>
      </w:r>
      <w:r w:rsidRPr="00680E20">
        <w:rPr>
          <w:rFonts w:ascii="Times New Roman" w:eastAsia="Times New Roman" w:hAnsi="Times New Roman" w:cs="Times New Roman"/>
          <w:sz w:val="22"/>
          <w:szCs w:val="22"/>
        </w:rPr>
        <w:t>-__-__</w:t>
      </w:r>
    </w:p>
    <w:tbl>
      <w:tblPr>
        <w:tblStyle w:val="Lentelstinklelis"/>
        <w:tblW w:w="0" w:type="auto"/>
        <w:tblInd w:w="567" w:type="dxa"/>
        <w:tblLook w:val="04A0" w:firstRow="1" w:lastRow="0" w:firstColumn="1" w:lastColumn="0" w:noHBand="0" w:noVBand="1"/>
      </w:tblPr>
      <w:tblGrid>
        <w:gridCol w:w="5112"/>
        <w:gridCol w:w="5111"/>
      </w:tblGrid>
      <w:tr w:rsidR="00D27792" w14:paraId="24D1A143" w14:textId="77777777" w:rsidTr="005260E2">
        <w:tc>
          <w:tcPr>
            <w:tcW w:w="5112" w:type="dxa"/>
          </w:tcPr>
          <w:p w14:paraId="49E9B0F2" w14:textId="62F5D435"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Tiek</w:t>
            </w:r>
            <w:r w:rsidRPr="001D4598">
              <w:rPr>
                <w:sz w:val="22"/>
                <w:szCs w:val="22"/>
              </w:rPr>
              <w:t>ė</w:t>
            </w:r>
            <w:r w:rsidRPr="001D4598">
              <w:rPr>
                <w:sz w:val="22"/>
                <w:szCs w:val="22"/>
              </w:rPr>
              <w:t xml:space="preserve">jo pavadinimas ir kodas </w:t>
            </w:r>
            <w:r w:rsidRPr="00051D7F">
              <w:rPr>
                <w:i/>
                <w:iCs/>
              </w:rPr>
              <w:t>(jei pasi</w:t>
            </w:r>
            <w:r w:rsidRPr="00051D7F">
              <w:rPr>
                <w:i/>
                <w:iCs/>
              </w:rPr>
              <w:t>ū</w:t>
            </w:r>
            <w:r w:rsidRPr="00051D7F">
              <w:rPr>
                <w:i/>
                <w:iCs/>
              </w:rPr>
              <w:t>lym</w:t>
            </w:r>
            <w:r w:rsidRPr="00051D7F">
              <w:rPr>
                <w:i/>
                <w:iCs/>
              </w:rPr>
              <w:t>ą</w:t>
            </w:r>
            <w:r w:rsidRPr="00051D7F">
              <w:rPr>
                <w:i/>
                <w:iCs/>
              </w:rPr>
              <w:t xml:space="preserve"> pateikia tiek</w:t>
            </w:r>
            <w:r w:rsidRPr="00051D7F">
              <w:rPr>
                <w:i/>
                <w:iCs/>
              </w:rPr>
              <w:t>ė</w:t>
            </w:r>
            <w:r w:rsidRPr="00051D7F">
              <w:rPr>
                <w:i/>
                <w:iCs/>
              </w:rPr>
              <w:t>j</w:t>
            </w:r>
            <w:r w:rsidRPr="00051D7F">
              <w:rPr>
                <w:i/>
                <w:iCs/>
              </w:rPr>
              <w:t>ų</w:t>
            </w:r>
            <w:r w:rsidRPr="00051D7F">
              <w:rPr>
                <w:i/>
                <w:iCs/>
              </w:rPr>
              <w:t xml:space="preserve"> subjekt</w:t>
            </w:r>
            <w:r w:rsidRPr="00051D7F">
              <w:rPr>
                <w:i/>
                <w:iCs/>
              </w:rPr>
              <w:t>ų</w:t>
            </w:r>
            <w:r w:rsidRPr="00051D7F">
              <w:rPr>
                <w:i/>
                <w:iCs/>
              </w:rPr>
              <w:t xml:space="preserve"> grup</w:t>
            </w:r>
            <w:r w:rsidRPr="00051D7F">
              <w:rPr>
                <w:i/>
                <w:iCs/>
              </w:rPr>
              <w:t>ė</w:t>
            </w:r>
            <w:r w:rsidRPr="00051D7F">
              <w:rPr>
                <w:i/>
                <w:iCs/>
              </w:rPr>
              <w:t>, nurodyti vis</w:t>
            </w:r>
            <w:r w:rsidRPr="00051D7F">
              <w:rPr>
                <w:i/>
                <w:iCs/>
              </w:rPr>
              <w:t>ų</w:t>
            </w:r>
            <w:r w:rsidRPr="00051D7F">
              <w:rPr>
                <w:i/>
                <w:iCs/>
              </w:rPr>
              <w:t xml:space="preserve"> grup</w:t>
            </w:r>
            <w:r w:rsidRPr="00051D7F">
              <w:rPr>
                <w:i/>
                <w:iCs/>
              </w:rPr>
              <w:t>ė</w:t>
            </w:r>
            <w:r w:rsidRPr="00051D7F">
              <w:rPr>
                <w:i/>
                <w:iCs/>
              </w:rPr>
              <w:t>s partneri</w:t>
            </w:r>
            <w:r w:rsidRPr="00051D7F">
              <w:rPr>
                <w:i/>
                <w:iCs/>
              </w:rPr>
              <w:t>ų</w:t>
            </w:r>
            <w:r w:rsidRPr="00051D7F">
              <w:rPr>
                <w:i/>
                <w:iCs/>
              </w:rPr>
              <w:t xml:space="preserve"> pavadinimus)</w:t>
            </w:r>
          </w:p>
        </w:tc>
        <w:tc>
          <w:tcPr>
            <w:tcW w:w="5111" w:type="dxa"/>
            <w:vAlign w:val="center"/>
          </w:tcPr>
          <w:p w14:paraId="253607B0"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58BA0B60" w14:textId="77777777" w:rsidTr="005260E2">
        <w:tc>
          <w:tcPr>
            <w:tcW w:w="5112" w:type="dxa"/>
          </w:tcPr>
          <w:p w14:paraId="19245545" w14:textId="0BDACF8C"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Tiek</w:t>
            </w:r>
            <w:r w:rsidRPr="001D4598">
              <w:rPr>
                <w:sz w:val="22"/>
                <w:szCs w:val="22"/>
              </w:rPr>
              <w:t>ė</w:t>
            </w:r>
            <w:r w:rsidRPr="001D4598">
              <w:rPr>
                <w:sz w:val="22"/>
                <w:szCs w:val="22"/>
              </w:rPr>
              <w:t xml:space="preserve">jo adresas </w:t>
            </w:r>
            <w:r w:rsidRPr="00051D7F">
              <w:rPr>
                <w:i/>
                <w:iCs/>
              </w:rPr>
              <w:t>(jei pasi</w:t>
            </w:r>
            <w:r w:rsidRPr="00051D7F">
              <w:rPr>
                <w:i/>
                <w:iCs/>
              </w:rPr>
              <w:t>ū</w:t>
            </w:r>
            <w:r w:rsidRPr="00051D7F">
              <w:rPr>
                <w:i/>
                <w:iCs/>
              </w:rPr>
              <w:t>lym</w:t>
            </w:r>
            <w:r w:rsidRPr="00051D7F">
              <w:rPr>
                <w:i/>
                <w:iCs/>
              </w:rPr>
              <w:t>ą</w:t>
            </w:r>
            <w:r w:rsidRPr="00051D7F">
              <w:rPr>
                <w:i/>
                <w:iCs/>
              </w:rPr>
              <w:t xml:space="preserve"> pateikia tiek</w:t>
            </w:r>
            <w:r w:rsidRPr="00051D7F">
              <w:rPr>
                <w:i/>
                <w:iCs/>
              </w:rPr>
              <w:t>ė</w:t>
            </w:r>
            <w:r w:rsidRPr="00051D7F">
              <w:rPr>
                <w:i/>
                <w:iCs/>
              </w:rPr>
              <w:t>j</w:t>
            </w:r>
            <w:r w:rsidRPr="00051D7F">
              <w:rPr>
                <w:i/>
                <w:iCs/>
              </w:rPr>
              <w:t>ų</w:t>
            </w:r>
            <w:r w:rsidRPr="00051D7F">
              <w:rPr>
                <w:i/>
                <w:iCs/>
              </w:rPr>
              <w:t xml:space="preserve"> subjekt</w:t>
            </w:r>
            <w:r w:rsidRPr="00051D7F">
              <w:rPr>
                <w:i/>
                <w:iCs/>
              </w:rPr>
              <w:t>ų</w:t>
            </w:r>
            <w:r w:rsidRPr="00051D7F">
              <w:rPr>
                <w:i/>
                <w:iCs/>
              </w:rPr>
              <w:t xml:space="preserve"> grup</w:t>
            </w:r>
            <w:r w:rsidRPr="00051D7F">
              <w:rPr>
                <w:i/>
                <w:iCs/>
              </w:rPr>
              <w:t>ė</w:t>
            </w:r>
            <w:r w:rsidRPr="00051D7F">
              <w:rPr>
                <w:i/>
                <w:iCs/>
              </w:rPr>
              <w:t>, nurodyti vis</w:t>
            </w:r>
            <w:r w:rsidRPr="00051D7F">
              <w:rPr>
                <w:i/>
                <w:iCs/>
              </w:rPr>
              <w:t>ų</w:t>
            </w:r>
            <w:r w:rsidRPr="00051D7F">
              <w:rPr>
                <w:i/>
                <w:iCs/>
              </w:rPr>
              <w:t xml:space="preserve"> grup</w:t>
            </w:r>
            <w:r w:rsidRPr="00051D7F">
              <w:rPr>
                <w:i/>
                <w:iCs/>
              </w:rPr>
              <w:t>ė</w:t>
            </w:r>
            <w:r w:rsidRPr="00051D7F">
              <w:rPr>
                <w:i/>
                <w:iCs/>
              </w:rPr>
              <w:t>s partneri</w:t>
            </w:r>
            <w:r w:rsidRPr="00051D7F">
              <w:rPr>
                <w:i/>
                <w:iCs/>
              </w:rPr>
              <w:t>ų</w:t>
            </w:r>
            <w:r w:rsidRPr="00051D7F">
              <w:rPr>
                <w:i/>
                <w:iCs/>
              </w:rPr>
              <w:t xml:space="preserve"> adresus)</w:t>
            </w:r>
          </w:p>
        </w:tc>
        <w:tc>
          <w:tcPr>
            <w:tcW w:w="5111" w:type="dxa"/>
            <w:vAlign w:val="center"/>
          </w:tcPr>
          <w:p w14:paraId="21E7E7F3"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1F282678" w14:textId="77777777" w:rsidTr="005260E2">
        <w:tc>
          <w:tcPr>
            <w:tcW w:w="5112" w:type="dxa"/>
          </w:tcPr>
          <w:p w14:paraId="74534141" w14:textId="6458DC9D"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vardas ir pavard</w:t>
            </w:r>
            <w:r w:rsidRPr="001D4598">
              <w:rPr>
                <w:sz w:val="22"/>
                <w:szCs w:val="22"/>
              </w:rPr>
              <w:t>ė</w:t>
            </w:r>
          </w:p>
        </w:tc>
        <w:tc>
          <w:tcPr>
            <w:tcW w:w="5111" w:type="dxa"/>
            <w:vAlign w:val="center"/>
          </w:tcPr>
          <w:p w14:paraId="38FB6395"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2935F880" w14:textId="77777777" w:rsidTr="005260E2">
        <w:tc>
          <w:tcPr>
            <w:tcW w:w="5112" w:type="dxa"/>
          </w:tcPr>
          <w:p w14:paraId="62588D2D" w14:textId="40145A10"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telefono numeris</w:t>
            </w:r>
          </w:p>
        </w:tc>
        <w:tc>
          <w:tcPr>
            <w:tcW w:w="5111" w:type="dxa"/>
            <w:vAlign w:val="center"/>
          </w:tcPr>
          <w:p w14:paraId="7A2CF167"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473F278E" w14:textId="77777777" w:rsidTr="005260E2">
        <w:tc>
          <w:tcPr>
            <w:tcW w:w="5112" w:type="dxa"/>
          </w:tcPr>
          <w:p w14:paraId="168B188D" w14:textId="67CFE849"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el. pa</w:t>
            </w:r>
            <w:r w:rsidRPr="001D4598">
              <w:rPr>
                <w:sz w:val="22"/>
                <w:szCs w:val="22"/>
              </w:rPr>
              <w:t>š</w:t>
            </w:r>
            <w:r w:rsidRPr="001D4598">
              <w:rPr>
                <w:sz w:val="22"/>
                <w:szCs w:val="22"/>
              </w:rPr>
              <w:t>to adresas</w:t>
            </w:r>
          </w:p>
        </w:tc>
        <w:tc>
          <w:tcPr>
            <w:tcW w:w="5111" w:type="dxa"/>
            <w:vAlign w:val="center"/>
          </w:tcPr>
          <w:p w14:paraId="713988B9"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bl>
    <w:tbl>
      <w:tblPr>
        <w:tblStyle w:val="Lentelstinklelis"/>
        <w:tblpPr w:leftFromText="180" w:rightFromText="180" w:vertAnchor="text" w:horzAnchor="margin" w:tblpXSpec="right" w:tblpY="349"/>
        <w:tblW w:w="0" w:type="auto"/>
        <w:tblInd w:w="0" w:type="dxa"/>
        <w:tblLook w:val="04A0" w:firstRow="1" w:lastRow="0" w:firstColumn="1" w:lastColumn="0" w:noHBand="0" w:noVBand="1"/>
      </w:tblPr>
      <w:tblGrid>
        <w:gridCol w:w="5112"/>
        <w:gridCol w:w="5111"/>
      </w:tblGrid>
      <w:tr w:rsidR="0020689F" w14:paraId="7762220B" w14:textId="77777777" w:rsidTr="005260E2">
        <w:tc>
          <w:tcPr>
            <w:tcW w:w="5112" w:type="dxa"/>
          </w:tcPr>
          <w:p w14:paraId="4CBDF246"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Subtiek</w:t>
            </w:r>
            <w:r w:rsidRPr="0020689F">
              <w:rPr>
                <w:sz w:val="22"/>
                <w:szCs w:val="22"/>
              </w:rPr>
              <w:t>ė</w:t>
            </w:r>
            <w:r w:rsidRPr="0020689F">
              <w:rPr>
                <w:sz w:val="22"/>
                <w:szCs w:val="22"/>
              </w:rPr>
              <w:t>jo pavadinimas ir adresas</w:t>
            </w:r>
          </w:p>
        </w:tc>
        <w:tc>
          <w:tcPr>
            <w:tcW w:w="5111" w:type="dxa"/>
            <w:vAlign w:val="center"/>
          </w:tcPr>
          <w:p w14:paraId="2E0455F3"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r w:rsidR="0020689F" w14:paraId="509B6CBE" w14:textId="77777777" w:rsidTr="005260E2">
        <w:tc>
          <w:tcPr>
            <w:tcW w:w="5112" w:type="dxa"/>
          </w:tcPr>
          <w:p w14:paraId="0AC0E6E0"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Subtiek</w:t>
            </w:r>
            <w:r w:rsidRPr="0020689F">
              <w:rPr>
                <w:sz w:val="22"/>
                <w:szCs w:val="22"/>
              </w:rPr>
              <w:t>ė</w:t>
            </w:r>
            <w:r w:rsidRPr="0020689F">
              <w:rPr>
                <w:sz w:val="22"/>
                <w:szCs w:val="22"/>
              </w:rPr>
              <w:t xml:space="preserve">jo atliekami darbai </w:t>
            </w:r>
            <w:r w:rsidRPr="0020689F">
              <w:rPr>
                <w:i/>
                <w:iCs/>
              </w:rPr>
              <w:t>(pildoma, jei subtiek</w:t>
            </w:r>
            <w:r w:rsidRPr="0020689F">
              <w:rPr>
                <w:i/>
                <w:iCs/>
              </w:rPr>
              <w:t>ė</w:t>
            </w:r>
            <w:r w:rsidRPr="0020689F">
              <w:rPr>
                <w:i/>
                <w:iCs/>
              </w:rPr>
              <w:t>jas vykdys sutart</w:t>
            </w:r>
            <w:r w:rsidRPr="0020689F">
              <w:rPr>
                <w:i/>
                <w:iCs/>
              </w:rPr>
              <w:t>į</w:t>
            </w:r>
            <w:r w:rsidRPr="0020689F">
              <w:rPr>
                <w:i/>
                <w:iCs/>
              </w:rPr>
              <w:t>)</w:t>
            </w:r>
          </w:p>
        </w:tc>
        <w:tc>
          <w:tcPr>
            <w:tcW w:w="5111" w:type="dxa"/>
            <w:vAlign w:val="center"/>
          </w:tcPr>
          <w:p w14:paraId="2565E1FD"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r w:rsidR="0020689F" w14:paraId="1375195D" w14:textId="77777777" w:rsidTr="005260E2">
        <w:tc>
          <w:tcPr>
            <w:tcW w:w="5112" w:type="dxa"/>
          </w:tcPr>
          <w:p w14:paraId="75A799F3"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Sutarties dalis (apimtis pinigine i</w:t>
            </w:r>
            <w:r w:rsidRPr="0020689F">
              <w:rPr>
                <w:sz w:val="22"/>
                <w:szCs w:val="22"/>
              </w:rPr>
              <w:t>š</w:t>
            </w:r>
            <w:r w:rsidRPr="0020689F">
              <w:rPr>
                <w:sz w:val="22"/>
                <w:szCs w:val="22"/>
              </w:rPr>
              <w:t>rai</w:t>
            </w:r>
            <w:r w:rsidRPr="0020689F">
              <w:rPr>
                <w:sz w:val="22"/>
                <w:szCs w:val="22"/>
              </w:rPr>
              <w:t>š</w:t>
            </w:r>
            <w:r w:rsidRPr="0020689F">
              <w:rPr>
                <w:sz w:val="22"/>
                <w:szCs w:val="22"/>
              </w:rPr>
              <w:t>ka, dalis procentais), kuriai ketinama pasitelkti subtiek</w:t>
            </w:r>
            <w:r w:rsidRPr="0020689F">
              <w:rPr>
                <w:sz w:val="22"/>
                <w:szCs w:val="22"/>
              </w:rPr>
              <w:t>ė</w:t>
            </w:r>
            <w:r w:rsidRPr="0020689F">
              <w:rPr>
                <w:sz w:val="22"/>
                <w:szCs w:val="22"/>
              </w:rPr>
              <w:t xml:space="preserve">jus </w:t>
            </w:r>
            <w:r w:rsidRPr="0020689F">
              <w:rPr>
                <w:i/>
                <w:iCs/>
              </w:rPr>
              <w:t>(pildoma, jei subtiek</w:t>
            </w:r>
            <w:r w:rsidRPr="0020689F">
              <w:rPr>
                <w:i/>
                <w:iCs/>
              </w:rPr>
              <w:t>ė</w:t>
            </w:r>
            <w:r w:rsidRPr="0020689F">
              <w:rPr>
                <w:i/>
                <w:iCs/>
              </w:rPr>
              <w:t>jas vykdys sutart</w:t>
            </w:r>
            <w:r w:rsidRPr="0020689F">
              <w:rPr>
                <w:i/>
                <w:iCs/>
              </w:rPr>
              <w:t>į</w:t>
            </w:r>
            <w:r w:rsidRPr="0020689F">
              <w:rPr>
                <w:i/>
                <w:iCs/>
              </w:rPr>
              <w:t>)</w:t>
            </w:r>
          </w:p>
        </w:tc>
        <w:tc>
          <w:tcPr>
            <w:tcW w:w="5111" w:type="dxa"/>
            <w:vAlign w:val="center"/>
          </w:tcPr>
          <w:p w14:paraId="39C9F2D1"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bl>
    <w:p w14:paraId="650B3EDF" w14:textId="77777777" w:rsidR="00660DCB" w:rsidRDefault="00660DCB" w:rsidP="0020689F">
      <w:pPr>
        <w:widowControl w:val="0"/>
        <w:spacing w:before="60" w:line="240" w:lineRule="auto"/>
        <w:ind w:right="401" w:firstLine="0"/>
        <w:rPr>
          <w:rFonts w:ascii="Times New Roman" w:eastAsia="Times New Roman" w:hAnsi="Times New Roman" w:cs="Times New Roman"/>
          <w:color w:val="FF0000"/>
          <w:sz w:val="18"/>
          <w:szCs w:val="18"/>
        </w:rPr>
      </w:pPr>
    </w:p>
    <w:p w14:paraId="3C0D5257" w14:textId="133EA34B" w:rsidR="00680E20" w:rsidRPr="00680E20" w:rsidRDefault="00680E20" w:rsidP="00043770">
      <w:pPr>
        <w:widowControl w:val="0"/>
        <w:spacing w:before="60" w:line="240" w:lineRule="auto"/>
        <w:ind w:left="567" w:right="401"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Pastaba. Pildyti tuomet, jei sutarties vykdymui bus pasitelkti subtiekėjai. Pasitelkiant subtiekėjus pateikiamas (-i) užpildytas (-i) pirkimo sąlygų 3 priedas.</w:t>
      </w:r>
    </w:p>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75B51F8" w14:textId="77777777" w:rsidR="00422AAA" w:rsidRPr="00422AAA"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Šiuo pasiūlymu pažymime, kad sutinkame su visomis pirkimo sąlygomis, nustatytomis:</w:t>
      </w:r>
    </w:p>
    <w:p w14:paraId="05647E80" w14:textId="77777777" w:rsidR="00422AAA" w:rsidRPr="00422AAA"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1) pirkimo sąlygose;</w:t>
      </w:r>
    </w:p>
    <w:p w14:paraId="105C6A97" w14:textId="7B559B16" w:rsidR="00680E20"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2) kituose pirkimo dokumentuose (jų paaiškinimuose, papildymuose).</w:t>
      </w:r>
    </w:p>
    <w:p w14:paraId="27DE23D5" w14:textId="77777777" w:rsidR="00422AAA" w:rsidRPr="00680E20" w:rsidRDefault="00422AAA" w:rsidP="00422AAA">
      <w:pPr>
        <w:spacing w:line="264" w:lineRule="auto"/>
        <w:ind w:firstLine="567"/>
        <w:rPr>
          <w:rFonts w:ascii="Times New Roman" w:eastAsia="Times New Roman" w:hAnsi="Times New Roman" w:cs="Times New Roman"/>
          <w:b/>
          <w:bCs/>
          <w:sz w:val="22"/>
          <w:szCs w:val="22"/>
        </w:rPr>
      </w:pPr>
    </w:p>
    <w:p w14:paraId="28DC3DAB" w14:textId="1033E02F" w:rsidR="00874460" w:rsidRDefault="00E1689C" w:rsidP="00043770">
      <w:pPr>
        <w:widowControl w:val="0"/>
        <w:spacing w:before="120" w:after="120" w:line="240" w:lineRule="auto"/>
        <w:ind w:left="567" w:firstLine="0"/>
        <w:rPr>
          <w:rFonts w:ascii="Times New Roman" w:eastAsia="Times New Roman" w:hAnsi="Times New Roman" w:cs="Times New Roman"/>
          <w:b/>
          <w:bCs/>
          <w:sz w:val="22"/>
          <w:szCs w:val="22"/>
        </w:rPr>
      </w:pPr>
      <w:r w:rsidRPr="00E1689C">
        <w:rPr>
          <w:rFonts w:ascii="Times New Roman" w:eastAsia="Times New Roman" w:hAnsi="Times New Roman" w:cs="Times New Roman"/>
          <w:b/>
          <w:bCs/>
          <w:sz w:val="22"/>
          <w:szCs w:val="22"/>
        </w:rPr>
        <w:t>Mes siūlome lizingo (finansinės nuomos) paslaugas tokia kaina:</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134"/>
        <w:gridCol w:w="1134"/>
        <w:gridCol w:w="1276"/>
        <w:gridCol w:w="1134"/>
        <w:gridCol w:w="1134"/>
        <w:gridCol w:w="1276"/>
        <w:gridCol w:w="1417"/>
      </w:tblGrid>
      <w:tr w:rsidR="00297B31" w:rsidRPr="00297B31" w14:paraId="0EAC1460" w14:textId="77777777" w:rsidTr="00AD250F">
        <w:trPr>
          <w:trHeight w:val="3009"/>
        </w:trPr>
        <w:tc>
          <w:tcPr>
            <w:tcW w:w="851" w:type="dxa"/>
            <w:tcBorders>
              <w:top w:val="single" w:sz="4" w:space="0" w:color="auto"/>
              <w:left w:val="single" w:sz="4" w:space="0" w:color="auto"/>
              <w:bottom w:val="single" w:sz="4" w:space="0" w:color="auto"/>
              <w:right w:val="single" w:sz="4" w:space="0" w:color="auto"/>
            </w:tcBorders>
            <w:vAlign w:val="center"/>
          </w:tcPr>
          <w:p w14:paraId="630F12A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Prekės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44C3496"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Kiekis</w:t>
            </w:r>
          </w:p>
          <w:p w14:paraId="0A8A521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77CBA0F"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Prekės*</w:t>
            </w:r>
          </w:p>
          <w:p w14:paraId="06FAD301"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kaina</w:t>
            </w:r>
          </w:p>
          <w:p w14:paraId="5F7D8316"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6D1AC5E5"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Prekių*</w:t>
            </w:r>
          </w:p>
          <w:p w14:paraId="3726D967"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kaina</w:t>
            </w:r>
          </w:p>
          <w:p w14:paraId="686F1DF5"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Cs/>
                <w:sz w:val="18"/>
                <w:szCs w:val="18"/>
                <w:lang w:eastAsia="en-US"/>
              </w:rPr>
              <w:t xml:space="preserve">Eur. be PVM </w:t>
            </w:r>
          </w:p>
        </w:tc>
        <w:tc>
          <w:tcPr>
            <w:tcW w:w="1276" w:type="dxa"/>
            <w:tcBorders>
              <w:top w:val="single" w:sz="4" w:space="0" w:color="auto"/>
              <w:left w:val="single" w:sz="4" w:space="0" w:color="auto"/>
              <w:right w:val="single" w:sz="4" w:space="0" w:color="auto"/>
            </w:tcBorders>
            <w:vAlign w:val="center"/>
          </w:tcPr>
          <w:p w14:paraId="09DD1C2B"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Prekių bendra kaina Eur. su PVM</w:t>
            </w:r>
          </w:p>
        </w:tc>
        <w:tc>
          <w:tcPr>
            <w:tcW w:w="1134" w:type="dxa"/>
            <w:tcBorders>
              <w:top w:val="single" w:sz="4" w:space="0" w:color="auto"/>
              <w:left w:val="single" w:sz="4" w:space="0" w:color="auto"/>
              <w:right w:val="single" w:sz="4" w:space="0" w:color="auto"/>
            </w:tcBorders>
            <w:vAlign w:val="center"/>
          </w:tcPr>
          <w:p w14:paraId="028E6123"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Prekių finansinio lizingo kaina 60 mėn. laikotarpiui Eur (be PVM) už 1 vnt.</w:t>
            </w:r>
          </w:p>
        </w:tc>
        <w:tc>
          <w:tcPr>
            <w:tcW w:w="1134" w:type="dxa"/>
            <w:tcBorders>
              <w:top w:val="single" w:sz="4" w:space="0" w:color="auto"/>
              <w:left w:val="single" w:sz="4" w:space="0" w:color="auto"/>
              <w:right w:val="single" w:sz="4" w:space="0" w:color="auto"/>
            </w:tcBorders>
            <w:vAlign w:val="center"/>
          </w:tcPr>
          <w:p w14:paraId="2B312214"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Prekių finansinio lizingo kaina 60 mėn. laikotarpiui Eur (su PVM) už 1 vnt.</w:t>
            </w:r>
          </w:p>
        </w:tc>
        <w:tc>
          <w:tcPr>
            <w:tcW w:w="1276" w:type="dxa"/>
            <w:tcBorders>
              <w:top w:val="single" w:sz="4" w:space="0" w:color="auto"/>
              <w:left w:val="single" w:sz="4" w:space="0" w:color="auto"/>
              <w:right w:val="single" w:sz="4" w:space="0" w:color="auto"/>
            </w:tcBorders>
            <w:vAlign w:val="center"/>
          </w:tcPr>
          <w:p w14:paraId="16F5331C"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Finansinio lizingo paslaugos kaina 60  mėn. laikotarpiui Eur (be PVM)</w:t>
            </w:r>
          </w:p>
        </w:tc>
        <w:tc>
          <w:tcPr>
            <w:tcW w:w="1417" w:type="dxa"/>
            <w:tcBorders>
              <w:top w:val="single" w:sz="4" w:space="0" w:color="auto"/>
              <w:left w:val="single" w:sz="4" w:space="0" w:color="auto"/>
              <w:right w:val="single" w:sz="4" w:space="0" w:color="auto"/>
            </w:tcBorders>
            <w:vAlign w:val="center"/>
          </w:tcPr>
          <w:p w14:paraId="57B67B7B"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Finansinio lizingo paslaugos kaina 60  mėn. laikotarpiui Eur (su PVM)**</w:t>
            </w:r>
          </w:p>
        </w:tc>
      </w:tr>
      <w:tr w:rsidR="00297B31" w:rsidRPr="00297B31" w14:paraId="641CF829" w14:textId="77777777" w:rsidTr="00AD250F">
        <w:trPr>
          <w:trHeight w:val="133"/>
        </w:trPr>
        <w:tc>
          <w:tcPr>
            <w:tcW w:w="851" w:type="dxa"/>
            <w:tcBorders>
              <w:top w:val="single" w:sz="4" w:space="0" w:color="auto"/>
              <w:left w:val="single" w:sz="4" w:space="0" w:color="auto"/>
              <w:bottom w:val="single" w:sz="4" w:space="0" w:color="auto"/>
              <w:right w:val="single" w:sz="4" w:space="0" w:color="auto"/>
            </w:tcBorders>
            <w:vAlign w:val="center"/>
          </w:tcPr>
          <w:p w14:paraId="7A964F8F"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737712FD"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205F6F"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06F9F1FB"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4</w:t>
            </w:r>
          </w:p>
        </w:tc>
        <w:tc>
          <w:tcPr>
            <w:tcW w:w="1276" w:type="dxa"/>
            <w:tcBorders>
              <w:top w:val="single" w:sz="4" w:space="0" w:color="auto"/>
              <w:left w:val="single" w:sz="4" w:space="0" w:color="auto"/>
              <w:right w:val="single" w:sz="4" w:space="0" w:color="auto"/>
            </w:tcBorders>
            <w:vAlign w:val="center"/>
          </w:tcPr>
          <w:p w14:paraId="3DC4D6B1"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5</w:t>
            </w:r>
          </w:p>
        </w:tc>
        <w:tc>
          <w:tcPr>
            <w:tcW w:w="1134" w:type="dxa"/>
            <w:tcBorders>
              <w:top w:val="single" w:sz="4" w:space="0" w:color="auto"/>
              <w:left w:val="single" w:sz="4" w:space="0" w:color="auto"/>
              <w:right w:val="single" w:sz="4" w:space="0" w:color="auto"/>
            </w:tcBorders>
            <w:vAlign w:val="center"/>
          </w:tcPr>
          <w:p w14:paraId="436D1A18"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6</w:t>
            </w:r>
          </w:p>
        </w:tc>
        <w:tc>
          <w:tcPr>
            <w:tcW w:w="1134" w:type="dxa"/>
            <w:tcBorders>
              <w:top w:val="single" w:sz="4" w:space="0" w:color="auto"/>
              <w:left w:val="single" w:sz="4" w:space="0" w:color="auto"/>
              <w:right w:val="single" w:sz="4" w:space="0" w:color="auto"/>
            </w:tcBorders>
            <w:vAlign w:val="center"/>
          </w:tcPr>
          <w:p w14:paraId="4B8EE3BC"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7</w:t>
            </w:r>
          </w:p>
        </w:tc>
        <w:tc>
          <w:tcPr>
            <w:tcW w:w="1276" w:type="dxa"/>
            <w:tcBorders>
              <w:top w:val="single" w:sz="4" w:space="0" w:color="auto"/>
              <w:left w:val="single" w:sz="4" w:space="0" w:color="auto"/>
              <w:right w:val="single" w:sz="4" w:space="0" w:color="auto"/>
            </w:tcBorders>
            <w:vAlign w:val="center"/>
          </w:tcPr>
          <w:p w14:paraId="43C3750B"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8</w:t>
            </w:r>
            <w:r w:rsidRPr="00297B31">
              <w:rPr>
                <w:rFonts w:ascii="Times New Roman" w:eastAsia="Calibri" w:hAnsi="Times New Roman" w:cs="Times New Roman"/>
                <w:i/>
                <w:sz w:val="18"/>
                <w:szCs w:val="18"/>
                <w:lang w:val="en-US" w:eastAsia="en-US"/>
              </w:rPr>
              <w:t>=6*3</w:t>
            </w:r>
          </w:p>
        </w:tc>
        <w:tc>
          <w:tcPr>
            <w:tcW w:w="1417" w:type="dxa"/>
            <w:tcBorders>
              <w:top w:val="single" w:sz="4" w:space="0" w:color="auto"/>
              <w:left w:val="single" w:sz="4" w:space="0" w:color="auto"/>
              <w:right w:val="single" w:sz="4" w:space="0" w:color="auto"/>
            </w:tcBorders>
            <w:vAlign w:val="center"/>
          </w:tcPr>
          <w:p w14:paraId="3C6E075B"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9=7*3</w:t>
            </w:r>
          </w:p>
        </w:tc>
      </w:tr>
      <w:tr w:rsidR="00297B31" w:rsidRPr="00297B31" w14:paraId="4A08AAD0" w14:textId="77777777" w:rsidTr="00AD250F">
        <w:trPr>
          <w:trHeight w:val="326"/>
        </w:trPr>
        <w:tc>
          <w:tcPr>
            <w:tcW w:w="851" w:type="dxa"/>
            <w:tcBorders>
              <w:top w:val="single" w:sz="4" w:space="0" w:color="auto"/>
              <w:left w:val="single" w:sz="4" w:space="0" w:color="auto"/>
              <w:bottom w:val="single" w:sz="4" w:space="0" w:color="auto"/>
              <w:right w:val="single" w:sz="4" w:space="0" w:color="auto"/>
            </w:tcBorders>
            <w:vAlign w:val="center"/>
          </w:tcPr>
          <w:p w14:paraId="46692F63" w14:textId="77777777" w:rsidR="00297B31" w:rsidRPr="00297B31" w:rsidRDefault="00297B31" w:rsidP="00297B31">
            <w:pPr>
              <w:spacing w:line="264" w:lineRule="auto"/>
              <w:ind w:firstLine="0"/>
              <w:jc w:val="left"/>
              <w:rPr>
                <w:rFonts w:ascii="Times New Roman" w:eastAsia="Calibri" w:hAnsi="Times New Roman" w:cs="Times New Roman"/>
                <w:bCs/>
                <w:sz w:val="18"/>
                <w:szCs w:val="18"/>
                <w:lang w:eastAsia="en-US"/>
              </w:rPr>
            </w:pPr>
            <w:r w:rsidRPr="00297B31">
              <w:rPr>
                <w:rFonts w:ascii="Times New Roman" w:eastAsia="Calibri" w:hAnsi="Times New Roman" w:cs="Times New Roman"/>
                <w:bCs/>
                <w:sz w:val="18"/>
                <w:szCs w:val="18"/>
                <w:lang w:eastAsia="en-US"/>
              </w:rPr>
              <w:lastRenderedPageBreak/>
              <w:t>Lizingo (finansinės nuomos) paslaugos (palūkanos)</w:t>
            </w:r>
          </w:p>
        </w:tc>
        <w:tc>
          <w:tcPr>
            <w:tcW w:w="850" w:type="dxa"/>
            <w:tcBorders>
              <w:top w:val="single" w:sz="4" w:space="0" w:color="auto"/>
              <w:left w:val="single" w:sz="4" w:space="0" w:color="auto"/>
              <w:bottom w:val="single" w:sz="4" w:space="0" w:color="auto"/>
              <w:right w:val="single" w:sz="4" w:space="0" w:color="auto"/>
            </w:tcBorders>
            <w:vAlign w:val="center"/>
          </w:tcPr>
          <w:p w14:paraId="4C4BB16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E24884" w14:textId="513EAE73" w:rsidR="00297B31" w:rsidRPr="00297B31" w:rsidRDefault="00CB546C"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329 800,00</w:t>
            </w:r>
          </w:p>
        </w:tc>
        <w:tc>
          <w:tcPr>
            <w:tcW w:w="1134" w:type="dxa"/>
            <w:tcBorders>
              <w:top w:val="single" w:sz="4" w:space="0" w:color="auto"/>
              <w:left w:val="single" w:sz="4" w:space="0" w:color="auto"/>
              <w:bottom w:val="single" w:sz="4" w:space="0" w:color="auto"/>
              <w:right w:val="single" w:sz="4" w:space="0" w:color="auto"/>
            </w:tcBorders>
            <w:vAlign w:val="center"/>
          </w:tcPr>
          <w:p w14:paraId="1A049FFC" w14:textId="68EAD760" w:rsidR="00297B31" w:rsidRPr="00297B31" w:rsidRDefault="00C65B17"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989 400,00</w:t>
            </w:r>
          </w:p>
        </w:tc>
        <w:tc>
          <w:tcPr>
            <w:tcW w:w="1276" w:type="dxa"/>
            <w:tcBorders>
              <w:left w:val="single" w:sz="4" w:space="0" w:color="auto"/>
              <w:right w:val="single" w:sz="4" w:space="0" w:color="auto"/>
            </w:tcBorders>
            <w:vAlign w:val="center"/>
          </w:tcPr>
          <w:p w14:paraId="3E7A4A95" w14:textId="731857DD" w:rsidR="00297B31" w:rsidRPr="00297B31" w:rsidRDefault="00C65B17"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1 197 174,00</w:t>
            </w:r>
          </w:p>
        </w:tc>
        <w:tc>
          <w:tcPr>
            <w:tcW w:w="1134" w:type="dxa"/>
            <w:tcBorders>
              <w:left w:val="single" w:sz="4" w:space="0" w:color="auto"/>
              <w:right w:val="single" w:sz="4" w:space="0" w:color="auto"/>
            </w:tcBorders>
            <w:vAlign w:val="center"/>
          </w:tcPr>
          <w:p w14:paraId="748C0D45"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134" w:type="dxa"/>
            <w:tcBorders>
              <w:left w:val="single" w:sz="4" w:space="0" w:color="auto"/>
              <w:right w:val="single" w:sz="4" w:space="0" w:color="auto"/>
            </w:tcBorders>
            <w:vAlign w:val="center"/>
          </w:tcPr>
          <w:p w14:paraId="3BE5F36C"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276" w:type="dxa"/>
            <w:tcBorders>
              <w:left w:val="single" w:sz="4" w:space="0" w:color="auto"/>
              <w:right w:val="single" w:sz="4" w:space="0" w:color="auto"/>
            </w:tcBorders>
            <w:vAlign w:val="center"/>
          </w:tcPr>
          <w:p w14:paraId="7FB84AAD"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417" w:type="dxa"/>
            <w:tcBorders>
              <w:left w:val="single" w:sz="4" w:space="0" w:color="auto"/>
              <w:right w:val="single" w:sz="4" w:space="0" w:color="auto"/>
            </w:tcBorders>
            <w:vAlign w:val="center"/>
          </w:tcPr>
          <w:p w14:paraId="5C15C3E2"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r>
      <w:tr w:rsidR="00297B31" w:rsidRPr="00297B31" w14:paraId="5F8BD9BC" w14:textId="77777777" w:rsidTr="00AD250F">
        <w:trPr>
          <w:trHeight w:val="375"/>
        </w:trPr>
        <w:tc>
          <w:tcPr>
            <w:tcW w:w="8789" w:type="dxa"/>
            <w:gridSpan w:val="8"/>
            <w:tcBorders>
              <w:top w:val="single" w:sz="4" w:space="0" w:color="auto"/>
              <w:left w:val="single" w:sz="4" w:space="0" w:color="auto"/>
              <w:bottom w:val="single" w:sz="4" w:space="0" w:color="auto"/>
              <w:right w:val="single" w:sz="4" w:space="0" w:color="auto"/>
            </w:tcBorders>
            <w:vAlign w:val="center"/>
          </w:tcPr>
          <w:p w14:paraId="498DD51D" w14:textId="77777777" w:rsidR="00297B31" w:rsidRPr="00297B31" w:rsidRDefault="00297B31" w:rsidP="00297B31">
            <w:pPr>
              <w:spacing w:line="276" w:lineRule="auto"/>
              <w:ind w:firstLine="567"/>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Bendra pasiūlymo kaina skaičiais 60 mėn. laikotarpiui Eur (be PVM)</w:t>
            </w:r>
          </w:p>
        </w:tc>
        <w:tc>
          <w:tcPr>
            <w:tcW w:w="1417" w:type="dxa"/>
            <w:tcBorders>
              <w:left w:val="single" w:sz="4" w:space="0" w:color="auto"/>
              <w:right w:val="single" w:sz="4" w:space="0" w:color="auto"/>
            </w:tcBorders>
          </w:tcPr>
          <w:p w14:paraId="6135946C"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r w:rsidR="00297B31" w:rsidRPr="00297B31" w14:paraId="0429073E" w14:textId="77777777" w:rsidTr="00AD250F">
        <w:trPr>
          <w:trHeight w:val="412"/>
        </w:trPr>
        <w:tc>
          <w:tcPr>
            <w:tcW w:w="8789" w:type="dxa"/>
            <w:gridSpan w:val="8"/>
            <w:tcBorders>
              <w:top w:val="single" w:sz="4" w:space="0" w:color="auto"/>
              <w:left w:val="single" w:sz="4" w:space="0" w:color="auto"/>
              <w:bottom w:val="single" w:sz="4" w:space="0" w:color="auto"/>
              <w:right w:val="single" w:sz="4" w:space="0" w:color="auto"/>
            </w:tcBorders>
            <w:vAlign w:val="center"/>
          </w:tcPr>
          <w:p w14:paraId="132CEDB9" w14:textId="77777777" w:rsidR="00297B31" w:rsidRPr="00297B31" w:rsidRDefault="00297B31" w:rsidP="00297B31">
            <w:pPr>
              <w:spacing w:line="276" w:lineRule="auto"/>
              <w:ind w:firstLine="0"/>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PVM, Eur</w:t>
            </w:r>
          </w:p>
        </w:tc>
        <w:tc>
          <w:tcPr>
            <w:tcW w:w="1417" w:type="dxa"/>
            <w:tcBorders>
              <w:left w:val="single" w:sz="4" w:space="0" w:color="auto"/>
              <w:right w:val="single" w:sz="4" w:space="0" w:color="auto"/>
            </w:tcBorders>
          </w:tcPr>
          <w:p w14:paraId="3DA87F50"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r w:rsidR="00297B31" w:rsidRPr="00297B31" w14:paraId="06AB5935" w14:textId="77777777" w:rsidTr="00AD250F">
        <w:trPr>
          <w:trHeight w:val="518"/>
        </w:trPr>
        <w:tc>
          <w:tcPr>
            <w:tcW w:w="8789" w:type="dxa"/>
            <w:gridSpan w:val="8"/>
            <w:tcBorders>
              <w:top w:val="single" w:sz="4" w:space="0" w:color="auto"/>
              <w:left w:val="single" w:sz="4" w:space="0" w:color="auto"/>
              <w:bottom w:val="single" w:sz="4" w:space="0" w:color="auto"/>
              <w:right w:val="single" w:sz="4" w:space="0" w:color="auto"/>
            </w:tcBorders>
            <w:vAlign w:val="center"/>
          </w:tcPr>
          <w:p w14:paraId="35078D92" w14:textId="77777777" w:rsidR="00297B31" w:rsidRPr="00297B31" w:rsidRDefault="00297B31" w:rsidP="00297B31">
            <w:pPr>
              <w:spacing w:line="276" w:lineRule="auto"/>
              <w:ind w:firstLine="567"/>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Bendra pasiūlymo kaina skaičiais 60 mėn. laikotarpiui Eur (su PVM)</w:t>
            </w:r>
          </w:p>
        </w:tc>
        <w:tc>
          <w:tcPr>
            <w:tcW w:w="1417" w:type="dxa"/>
            <w:tcBorders>
              <w:left w:val="single" w:sz="4" w:space="0" w:color="auto"/>
              <w:bottom w:val="single" w:sz="4" w:space="0" w:color="auto"/>
              <w:right w:val="single" w:sz="4" w:space="0" w:color="auto"/>
            </w:tcBorders>
          </w:tcPr>
          <w:p w14:paraId="7DCEEEC8"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bl>
    <w:p w14:paraId="49BF0DDC" w14:textId="5C62D34E"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 xml:space="preserve">*Prekė –  3 (trys) nauji M3 klasės </w:t>
      </w:r>
      <w:r w:rsidR="00DB682E">
        <w:rPr>
          <w:rFonts w:ascii="Times New Roman" w:eastAsia="Times New Roman" w:hAnsi="Times New Roman" w:cs="Times New Roman"/>
          <w:sz w:val="22"/>
          <w:szCs w:val="22"/>
        </w:rPr>
        <w:t xml:space="preserve">tolimojo susisiekimo </w:t>
      </w:r>
      <w:r w:rsidRPr="00EA3307">
        <w:rPr>
          <w:rFonts w:ascii="Times New Roman" w:eastAsia="Times New Roman" w:hAnsi="Times New Roman" w:cs="Times New Roman"/>
          <w:sz w:val="22"/>
          <w:szCs w:val="22"/>
        </w:rPr>
        <w:t xml:space="preserve">autobusai. </w:t>
      </w:r>
    </w:p>
    <w:p w14:paraId="41839434" w14:textId="77777777"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**Finansinio lizingo paslaugos kainą sudaro sutarties administravimo mokestis, palūkanos, sutarties nutraukimo/keitimo bei visi kiti tiekėjui mokami mokesčiai.</w:t>
      </w:r>
    </w:p>
    <w:p w14:paraId="6FD95C37" w14:textId="77777777"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 xml:space="preserve">Pastaba. kaina pateikiama dviejų skaičių po kablelio tikslumu. </w:t>
      </w:r>
    </w:p>
    <w:p w14:paraId="00B39535" w14:textId="1C1428B2"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Bendra pasiūlymo kaina (9 stulpelyje nurodyta suma)</w:t>
      </w:r>
      <w:r>
        <w:rPr>
          <w:rFonts w:ascii="Times New Roman" w:eastAsia="Times New Roman" w:hAnsi="Times New Roman" w:cs="Times New Roman"/>
          <w:sz w:val="22"/>
          <w:szCs w:val="22"/>
        </w:rPr>
        <w:t xml:space="preserve"> </w:t>
      </w:r>
      <w:r w:rsidRPr="00EA3307">
        <w:rPr>
          <w:rFonts w:ascii="Times New Roman" w:eastAsia="Times New Roman" w:hAnsi="Times New Roman" w:cs="Times New Roman"/>
          <w:sz w:val="22"/>
          <w:szCs w:val="22"/>
        </w:rPr>
        <w:t>**________________________________ (suma žodžiais), iš kurios:</w:t>
      </w:r>
    </w:p>
    <w:p w14:paraId="046FC309" w14:textId="77777777" w:rsidR="00EA3307" w:rsidRPr="00EA3307"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PVM  sudaro ______________________ (suma žodžiais) (nurodoma, jei taikoma).“</w:t>
      </w:r>
    </w:p>
    <w:p w14:paraId="4E99ED43" w14:textId="77777777" w:rsidR="00EA3307" w:rsidRPr="00EA3307"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Metinė palūkanų norma ________________ %</w:t>
      </w:r>
    </w:p>
    <w:p w14:paraId="5C2E0A88" w14:textId="243EE375" w:rsidR="00874460"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Palūkanos už visas Prekes per 60 mėn. laikotarpį sudarys ______________ Eur.</w:t>
      </w:r>
    </w:p>
    <w:p w14:paraId="2A68CBDF" w14:textId="77777777" w:rsidR="001E66F5" w:rsidRPr="001E66F5" w:rsidRDefault="001E66F5" w:rsidP="00DD2A8F">
      <w:pPr>
        <w:widowControl w:val="0"/>
        <w:spacing w:before="240" w:line="264" w:lineRule="auto"/>
        <w:ind w:left="567" w:right="401" w:firstLine="0"/>
        <w:rPr>
          <w:rFonts w:ascii="Times New Roman" w:eastAsia="Times New Roman" w:hAnsi="Times New Roman" w:cs="Times New Roman"/>
          <w:sz w:val="22"/>
          <w:szCs w:val="22"/>
        </w:rPr>
      </w:pPr>
      <w:r w:rsidRPr="001E66F5">
        <w:rPr>
          <w:rFonts w:ascii="Times New Roman" w:eastAsia="Times New Roman" w:hAnsi="Times New Roman" w:cs="Times New Roman"/>
          <w:sz w:val="22"/>
          <w:szCs w:val="22"/>
        </w:rPr>
        <w:t>Tais atvejais, kai pagal galiojančius teisės aktus tiekėjui nereikia mokėti PVM, jis nurodo bendrą kainą be PVM ir priežastis, dėl kurių PVM nemoka.</w:t>
      </w:r>
    </w:p>
    <w:p w14:paraId="0BB63457" w14:textId="77777777" w:rsidR="00680E20" w:rsidRPr="00680E20" w:rsidRDefault="00680E20" w:rsidP="00DD2A8F">
      <w:pPr>
        <w:widowControl w:val="0"/>
        <w:spacing w:line="240" w:lineRule="auto"/>
        <w:ind w:firstLine="0"/>
        <w:rPr>
          <w:rFonts w:ascii="Times New Roman" w:eastAsia="Times New Roman" w:hAnsi="Times New Roman" w:cs="Times New Roman"/>
          <w:sz w:val="22"/>
          <w:szCs w:val="22"/>
        </w:rPr>
      </w:pPr>
    </w:p>
    <w:p w14:paraId="6802A773" w14:textId="77777777" w:rsidR="00680E20" w:rsidRPr="00680E20" w:rsidRDefault="00680E20" w:rsidP="00DD2A8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Style w:val="Lentelstinklelis"/>
        <w:tblW w:w="0" w:type="auto"/>
        <w:tblInd w:w="567" w:type="dxa"/>
        <w:tblLook w:val="04A0" w:firstRow="1" w:lastRow="0" w:firstColumn="1" w:lastColumn="0" w:noHBand="0" w:noVBand="1"/>
      </w:tblPr>
      <w:tblGrid>
        <w:gridCol w:w="704"/>
        <w:gridCol w:w="2835"/>
        <w:gridCol w:w="3260"/>
        <w:gridCol w:w="3424"/>
      </w:tblGrid>
      <w:tr w:rsidR="00356B1E" w14:paraId="58B6D333" w14:textId="77777777" w:rsidTr="00356B1E">
        <w:tc>
          <w:tcPr>
            <w:tcW w:w="704" w:type="dxa"/>
            <w:tcBorders>
              <w:top w:val="single" w:sz="4" w:space="0" w:color="auto"/>
              <w:left w:val="single" w:sz="4" w:space="0" w:color="auto"/>
              <w:bottom w:val="single" w:sz="4" w:space="0" w:color="auto"/>
              <w:right w:val="single" w:sz="4" w:space="0" w:color="auto"/>
            </w:tcBorders>
            <w:vAlign w:val="center"/>
          </w:tcPr>
          <w:p w14:paraId="6B3B9814" w14:textId="77777777" w:rsidR="00356B1E" w:rsidRPr="0063168A" w:rsidRDefault="00356B1E" w:rsidP="00356B1E">
            <w:pPr>
              <w:widowControl w:val="0"/>
              <w:suppressLineNumbers/>
              <w:suppressAutoHyphens/>
              <w:ind w:firstLine="0"/>
              <w:jc w:val="center"/>
              <w:rPr>
                <w:b/>
                <w:bCs/>
                <w:sz w:val="22"/>
              </w:rPr>
            </w:pPr>
            <w:r w:rsidRPr="0063168A">
              <w:rPr>
                <w:b/>
                <w:bCs/>
                <w:sz w:val="22"/>
              </w:rPr>
              <w:t>Eil.</w:t>
            </w:r>
          </w:p>
          <w:p w14:paraId="55CFBC9E" w14:textId="684628A1"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D83D8EF" w14:textId="6691A1F2"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6261300" w14:textId="7BFEAB9C"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Dokumente esanti konfidenciali informacija (nurodoma dokumento dalis / puslapis, kuriame yra konfidenciali informacija)</w:t>
            </w:r>
            <w:r w:rsidRPr="0063168A">
              <w:rPr>
                <w:b/>
                <w:sz w:val="22"/>
              </w:rPr>
              <w:t>*</w:t>
            </w:r>
          </w:p>
        </w:tc>
        <w:tc>
          <w:tcPr>
            <w:tcW w:w="3424" w:type="dxa"/>
            <w:tcBorders>
              <w:top w:val="single" w:sz="4" w:space="0" w:color="auto"/>
              <w:left w:val="single" w:sz="4" w:space="0" w:color="auto"/>
              <w:bottom w:val="single" w:sz="4" w:space="0" w:color="auto"/>
              <w:right w:val="single" w:sz="4" w:space="0" w:color="auto"/>
            </w:tcBorders>
            <w:vAlign w:val="center"/>
          </w:tcPr>
          <w:p w14:paraId="5DB3E075" w14:textId="740A72AF"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Konfidencialios informacijos pagrindimas (paai</w:t>
            </w:r>
            <w:r w:rsidRPr="0063168A">
              <w:rPr>
                <w:b/>
                <w:bCs/>
                <w:sz w:val="22"/>
              </w:rPr>
              <w:t>š</w:t>
            </w:r>
            <w:r w:rsidRPr="0063168A">
              <w:rPr>
                <w:b/>
                <w:bCs/>
                <w:sz w:val="22"/>
              </w:rPr>
              <w:t>kinama, kuo remiantis nurodytas dokumentas ar jo dalis yra konfidencial</w:t>
            </w:r>
            <w:r w:rsidRPr="0063168A">
              <w:rPr>
                <w:b/>
                <w:bCs/>
                <w:sz w:val="22"/>
              </w:rPr>
              <w:t>ū</w:t>
            </w:r>
            <w:r w:rsidRPr="0063168A">
              <w:rPr>
                <w:b/>
                <w:bCs/>
                <w:sz w:val="22"/>
              </w:rPr>
              <w:t>s)</w:t>
            </w:r>
            <w:r w:rsidRPr="0063168A">
              <w:rPr>
                <w:b/>
                <w:sz w:val="22"/>
              </w:rPr>
              <w:t>*</w:t>
            </w:r>
          </w:p>
        </w:tc>
      </w:tr>
      <w:tr w:rsidR="00314132" w14:paraId="23842235" w14:textId="77777777" w:rsidTr="00356B1E">
        <w:tc>
          <w:tcPr>
            <w:tcW w:w="704" w:type="dxa"/>
          </w:tcPr>
          <w:p w14:paraId="78D13E8A"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0E592D5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0E2E4518"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201D6A4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r w:rsidR="00314132" w14:paraId="10931D29" w14:textId="77777777" w:rsidTr="00356B1E">
        <w:tc>
          <w:tcPr>
            <w:tcW w:w="704" w:type="dxa"/>
          </w:tcPr>
          <w:p w14:paraId="1F210600"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50EFF10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1FFFBC18"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30DFB0EC"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r w:rsidR="00314132" w14:paraId="0C9822E3" w14:textId="77777777" w:rsidTr="00356B1E">
        <w:tc>
          <w:tcPr>
            <w:tcW w:w="704" w:type="dxa"/>
          </w:tcPr>
          <w:p w14:paraId="76D2760C"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0307A77E"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57B14D6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47F4922A"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bl>
    <w:p w14:paraId="38A112BB" w14:textId="77777777" w:rsidR="009555E9" w:rsidRDefault="009555E9" w:rsidP="0026390F">
      <w:pPr>
        <w:widowControl w:val="0"/>
        <w:spacing w:line="264" w:lineRule="auto"/>
        <w:ind w:firstLine="0"/>
        <w:rPr>
          <w:rFonts w:ascii="Times New Roman" w:eastAsia="Times New Roman" w:hAnsi="Times New Roman" w:cs="Times New Roman"/>
          <w:color w:val="FF0000"/>
          <w:sz w:val="18"/>
          <w:szCs w:val="18"/>
        </w:rPr>
      </w:pPr>
    </w:p>
    <w:p w14:paraId="12F1B4A2" w14:textId="119FC04D" w:rsidR="00680E20" w:rsidRPr="00680E20" w:rsidRDefault="00680E20" w:rsidP="00043770">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5DAB600D"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1290AB37" w14:textId="77777777"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33AD446C" w14:textId="77777777" w:rsidR="006732D8" w:rsidRPr="00680E20" w:rsidRDefault="006732D8"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45A0C6F1" w14:textId="77777777" w:rsidR="00680E20" w:rsidRPr="00445E83" w:rsidRDefault="00680E20" w:rsidP="00CF5848">
      <w:pPr>
        <w:ind w:firstLine="0"/>
      </w:pPr>
    </w:p>
    <w:p w14:paraId="6E93F620" w14:textId="77777777" w:rsidR="00043770" w:rsidRPr="00043770" w:rsidRDefault="00043770" w:rsidP="0026390F">
      <w:pPr>
        <w:ind w:firstLine="0"/>
      </w:pPr>
      <w:bookmarkStart w:id="46" w:name="_Toc196306786"/>
    </w:p>
    <w:p w14:paraId="06D8BC7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5707BE58" w14:textId="5E94A05B"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6"/>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7" w:name="_Toc192765187"/>
      <w:bookmarkStart w:id="48" w:name="_Toc196306787"/>
      <w:r w:rsidRPr="00680E20">
        <w:rPr>
          <w:rFonts w:ascii="Times New Roman" w:hAnsi="Times New Roman" w:cs="Times New Roman"/>
          <w:sz w:val="18"/>
          <w:szCs w:val="18"/>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7ABA8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433F0C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7CB3C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49C0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51D6F3"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768C7EC2"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49" w:name="_Toc196306790"/>
      <w:bookmarkStart w:id="50" w:name="_Toc147739116"/>
      <w:r w:rsidRPr="004B56E6">
        <w:rPr>
          <w:rFonts w:ascii="Times New Roman" w:hAnsi="Times New Roman" w:cs="Times New Roman"/>
          <w:sz w:val="18"/>
          <w:szCs w:val="18"/>
        </w:rPr>
        <w:lastRenderedPageBreak/>
        <w:t xml:space="preserve">Pirkimo sąlygų </w:t>
      </w:r>
      <w:r w:rsidR="009F55AF">
        <w:rPr>
          <w:rFonts w:ascii="Times New Roman" w:hAnsi="Times New Roman" w:cs="Times New Roman"/>
          <w:sz w:val="18"/>
          <w:szCs w:val="18"/>
        </w:rPr>
        <w:t>6</w:t>
      </w:r>
      <w:r w:rsidRPr="004B56E6">
        <w:rPr>
          <w:rFonts w:ascii="Times New Roman" w:hAnsi="Times New Roman" w:cs="Times New Roman"/>
          <w:sz w:val="18"/>
          <w:szCs w:val="18"/>
        </w:rPr>
        <w:t xml:space="preserve"> priedas</w:t>
      </w:r>
      <w:bookmarkEnd w:id="49"/>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1" w:name="_Toc192765191"/>
      <w:bookmarkStart w:id="52" w:name="_Toc196306791"/>
      <w:r w:rsidRPr="004B56E6">
        <w:rPr>
          <w:rFonts w:ascii="Times New Roman" w:hAnsi="Times New Roman" w:cs="Times New Roman"/>
          <w:sz w:val="18"/>
          <w:szCs w:val="18"/>
        </w:rPr>
        <w:t>„Terminai“</w:t>
      </w:r>
      <w:bookmarkEnd w:id="51"/>
      <w:bookmarkEnd w:id="52"/>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3969"/>
        <w:gridCol w:w="3402"/>
        <w:gridCol w:w="2290"/>
      </w:tblGrid>
      <w:tr w:rsidR="009B4090" w:rsidRPr="00B816FF" w14:paraId="555CDB78" w14:textId="77777777" w:rsidTr="000B5214">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3969"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402"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0B5214">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3969"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402"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0B5214">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3969"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402"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0B5214">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3969"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402"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0B5214">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3969"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402"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0B5214">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3969"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402"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0B5214">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3969"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402"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0B5214">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3969"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402"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0B5214">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3969"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402"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0B5214">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3969"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402"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0B5214">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3969"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402"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0B5214">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3969"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w:t>
            </w:r>
            <w:r w:rsidR="009B4090" w:rsidRPr="00B816FF">
              <w:lastRenderedPageBreak/>
              <w:t xml:space="preserve">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402"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0B5214">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3969"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402"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5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B74" w14:textId="77777777" w:rsidR="00763B4D" w:rsidRDefault="00763B4D" w:rsidP="00D05666">
      <w:r>
        <w:separator/>
      </w:r>
    </w:p>
  </w:endnote>
  <w:endnote w:type="continuationSeparator" w:id="0">
    <w:p w14:paraId="3FCB9200" w14:textId="77777777" w:rsidR="00763B4D" w:rsidRDefault="00763B4D" w:rsidP="00D05666">
      <w:r>
        <w:continuationSeparator/>
      </w:r>
    </w:p>
  </w:endnote>
  <w:endnote w:type="continuationNotice" w:id="1">
    <w:p w14:paraId="25998D32" w14:textId="77777777" w:rsidR="00763B4D" w:rsidRDefault="00763B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B0E6" w14:textId="77777777" w:rsidR="00763B4D" w:rsidRDefault="00763B4D" w:rsidP="00D05666">
      <w:r>
        <w:separator/>
      </w:r>
    </w:p>
  </w:footnote>
  <w:footnote w:type="continuationSeparator" w:id="0">
    <w:p w14:paraId="283FCE85" w14:textId="77777777" w:rsidR="00763B4D" w:rsidRDefault="00763B4D" w:rsidP="00D05666">
      <w:r>
        <w:continuationSeparator/>
      </w:r>
    </w:p>
  </w:footnote>
  <w:footnote w:type="continuationNotice" w:id="1">
    <w:p w14:paraId="38B24F09" w14:textId="77777777" w:rsidR="00763B4D" w:rsidRDefault="00763B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5D58"/>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5FD"/>
    <w:rsid w:val="00047F6B"/>
    <w:rsid w:val="00047F87"/>
    <w:rsid w:val="00050C31"/>
    <w:rsid w:val="0005148B"/>
    <w:rsid w:val="00051D7F"/>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6B8"/>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5214"/>
    <w:rsid w:val="000B6976"/>
    <w:rsid w:val="000B7179"/>
    <w:rsid w:val="000B7223"/>
    <w:rsid w:val="000B7AED"/>
    <w:rsid w:val="000C006A"/>
    <w:rsid w:val="000C017C"/>
    <w:rsid w:val="000C02F3"/>
    <w:rsid w:val="000C0F85"/>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3CC"/>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E7A"/>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59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6F5"/>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89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90F"/>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97B31"/>
    <w:rsid w:val="002A00BA"/>
    <w:rsid w:val="002A00F7"/>
    <w:rsid w:val="002A1EB6"/>
    <w:rsid w:val="002A1F54"/>
    <w:rsid w:val="002A2668"/>
    <w:rsid w:val="002A2A1D"/>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EEF"/>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1B9"/>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132"/>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49A"/>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D4"/>
    <w:rsid w:val="00355743"/>
    <w:rsid w:val="00355846"/>
    <w:rsid w:val="0035587D"/>
    <w:rsid w:val="00355D42"/>
    <w:rsid w:val="00356B1E"/>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5865"/>
    <w:rsid w:val="003868FE"/>
    <w:rsid w:val="00386A7C"/>
    <w:rsid w:val="003878F0"/>
    <w:rsid w:val="003903FB"/>
    <w:rsid w:val="00390B7F"/>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17710"/>
    <w:rsid w:val="00422AAA"/>
    <w:rsid w:val="00424297"/>
    <w:rsid w:val="004245F1"/>
    <w:rsid w:val="00424C4C"/>
    <w:rsid w:val="004252AF"/>
    <w:rsid w:val="0042672F"/>
    <w:rsid w:val="00426742"/>
    <w:rsid w:val="00426ED3"/>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49C4"/>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6E6"/>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E2"/>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28C3"/>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71D"/>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36B"/>
    <w:rsid w:val="0060563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3F58"/>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DCB"/>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6889"/>
    <w:rsid w:val="00667A4E"/>
    <w:rsid w:val="00667BD8"/>
    <w:rsid w:val="00670373"/>
    <w:rsid w:val="00670606"/>
    <w:rsid w:val="00671B2B"/>
    <w:rsid w:val="00671D4E"/>
    <w:rsid w:val="00671DB5"/>
    <w:rsid w:val="00671E8F"/>
    <w:rsid w:val="006727BF"/>
    <w:rsid w:val="0067281B"/>
    <w:rsid w:val="00672C83"/>
    <w:rsid w:val="006732D8"/>
    <w:rsid w:val="00673538"/>
    <w:rsid w:val="00676442"/>
    <w:rsid w:val="0067782D"/>
    <w:rsid w:val="00677B00"/>
    <w:rsid w:val="00677F40"/>
    <w:rsid w:val="00680281"/>
    <w:rsid w:val="00680E20"/>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30"/>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AB2"/>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33D"/>
    <w:rsid w:val="007909D9"/>
    <w:rsid w:val="00790A5E"/>
    <w:rsid w:val="00790D67"/>
    <w:rsid w:val="00790FAD"/>
    <w:rsid w:val="007912DE"/>
    <w:rsid w:val="00791E5B"/>
    <w:rsid w:val="00791FC9"/>
    <w:rsid w:val="007930FE"/>
    <w:rsid w:val="007934FF"/>
    <w:rsid w:val="0079488E"/>
    <w:rsid w:val="007948D0"/>
    <w:rsid w:val="00797526"/>
    <w:rsid w:val="007976F5"/>
    <w:rsid w:val="007A059A"/>
    <w:rsid w:val="007A0981"/>
    <w:rsid w:val="007A0F1C"/>
    <w:rsid w:val="007A130B"/>
    <w:rsid w:val="007A25E8"/>
    <w:rsid w:val="007A40F9"/>
    <w:rsid w:val="007A50A9"/>
    <w:rsid w:val="007A5BDA"/>
    <w:rsid w:val="007A6EAB"/>
    <w:rsid w:val="007A769D"/>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2BC"/>
    <w:rsid w:val="008375D1"/>
    <w:rsid w:val="008409D4"/>
    <w:rsid w:val="00840BEE"/>
    <w:rsid w:val="00841621"/>
    <w:rsid w:val="0084174D"/>
    <w:rsid w:val="008417FF"/>
    <w:rsid w:val="00841A95"/>
    <w:rsid w:val="00841D69"/>
    <w:rsid w:val="00841F51"/>
    <w:rsid w:val="00841F69"/>
    <w:rsid w:val="008429BA"/>
    <w:rsid w:val="00844674"/>
    <w:rsid w:val="008447D0"/>
    <w:rsid w:val="00844F2A"/>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961"/>
    <w:rsid w:val="00855CB6"/>
    <w:rsid w:val="00855D40"/>
    <w:rsid w:val="008563C3"/>
    <w:rsid w:val="00856DBF"/>
    <w:rsid w:val="0085748A"/>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460"/>
    <w:rsid w:val="00874691"/>
    <w:rsid w:val="00874F92"/>
    <w:rsid w:val="008753A8"/>
    <w:rsid w:val="00875609"/>
    <w:rsid w:val="008769AF"/>
    <w:rsid w:val="00876B6A"/>
    <w:rsid w:val="00876F48"/>
    <w:rsid w:val="0087790C"/>
    <w:rsid w:val="00877A5D"/>
    <w:rsid w:val="008802B8"/>
    <w:rsid w:val="0088105A"/>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D91"/>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04A"/>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3F"/>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5E9"/>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5AF"/>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C74"/>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44E"/>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2178"/>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38CD"/>
    <w:rsid w:val="00AC3C39"/>
    <w:rsid w:val="00AC59AF"/>
    <w:rsid w:val="00AC6CCC"/>
    <w:rsid w:val="00AC6F14"/>
    <w:rsid w:val="00AC7575"/>
    <w:rsid w:val="00AC7C29"/>
    <w:rsid w:val="00AD0911"/>
    <w:rsid w:val="00AD0F22"/>
    <w:rsid w:val="00AD11B3"/>
    <w:rsid w:val="00AD16FA"/>
    <w:rsid w:val="00AD1B88"/>
    <w:rsid w:val="00AD1C12"/>
    <w:rsid w:val="00AD2137"/>
    <w:rsid w:val="00AD250F"/>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7DF"/>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AB4"/>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4A4D"/>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4B16"/>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5B17"/>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46C"/>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76F"/>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E6E"/>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792"/>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0D45"/>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53"/>
    <w:rsid w:val="00D4630D"/>
    <w:rsid w:val="00D46599"/>
    <w:rsid w:val="00D4699A"/>
    <w:rsid w:val="00D4785E"/>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C78"/>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82E"/>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2A8F"/>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1689C"/>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1511"/>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6"/>
    <w:rsid w:val="00E6448D"/>
    <w:rsid w:val="00E64C60"/>
    <w:rsid w:val="00E655C9"/>
    <w:rsid w:val="00E655D1"/>
    <w:rsid w:val="00E65C12"/>
    <w:rsid w:val="00E65E3A"/>
    <w:rsid w:val="00E65FA9"/>
    <w:rsid w:val="00E660CD"/>
    <w:rsid w:val="00E66298"/>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307"/>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13</Pages>
  <Words>3103</Words>
  <Characters>17689</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872</cp:revision>
  <cp:lastPrinted>2021-11-03T05:49:00Z</cp:lastPrinted>
  <dcterms:created xsi:type="dcterms:W3CDTF">2024-07-02T11:47:00Z</dcterms:created>
  <dcterms:modified xsi:type="dcterms:W3CDTF">2026-01-19T07:25:00Z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