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C1" w14:textId="3BAF655D" w:rsidR="00EE3830" w:rsidRPr="001D6EBB" w:rsidRDefault="00825100" w:rsidP="00825100">
      <w:pPr>
        <w:jc w:val="right"/>
        <w:rPr>
          <w:rFonts w:cstheme="minorHAnsi"/>
          <w:sz w:val="24"/>
          <w:szCs w:val="24"/>
        </w:rPr>
      </w:pPr>
      <w:r w:rsidRPr="001D6EBB">
        <w:rPr>
          <w:rFonts w:cstheme="minorHAnsi"/>
          <w:sz w:val="24"/>
          <w:szCs w:val="24"/>
        </w:rPr>
        <w:t>2026-01-21</w:t>
      </w:r>
    </w:p>
    <w:p w14:paraId="5A1B54EC" w14:textId="77777777" w:rsidR="00881F62" w:rsidRPr="001D6EBB" w:rsidRDefault="00881F62">
      <w:pPr>
        <w:rPr>
          <w:rFonts w:cstheme="minorHAnsi"/>
          <w:sz w:val="24"/>
          <w:szCs w:val="24"/>
        </w:rPr>
      </w:pPr>
    </w:p>
    <w:p w14:paraId="409C7649" w14:textId="6095BEFA" w:rsidR="00881F62" w:rsidRPr="001D6EBB" w:rsidRDefault="00881F62">
      <w:pPr>
        <w:rPr>
          <w:rFonts w:cstheme="minorHAnsi"/>
          <w:b/>
          <w:bCs/>
          <w:sz w:val="24"/>
          <w:szCs w:val="24"/>
        </w:rPr>
      </w:pPr>
      <w:r w:rsidRPr="001D6EBB">
        <w:rPr>
          <w:rFonts w:cstheme="minorHAnsi"/>
          <w:b/>
          <w:bCs/>
          <w:sz w:val="24"/>
          <w:szCs w:val="24"/>
        </w:rPr>
        <w:t xml:space="preserve">DĖL </w:t>
      </w:r>
      <w:r w:rsidR="00825100" w:rsidRPr="001D6EBB">
        <w:rPr>
          <w:rFonts w:cstheme="minorHAnsi"/>
          <w:b/>
          <w:bCs/>
          <w:sz w:val="24"/>
          <w:szCs w:val="24"/>
        </w:rPr>
        <w:t>ATSAKYMŲ Į KLAUSIMUS</w:t>
      </w:r>
    </w:p>
    <w:p w14:paraId="0D38D7A3" w14:textId="77777777" w:rsidR="00CD46DC" w:rsidRPr="001D6EBB" w:rsidRDefault="00CD46DC">
      <w:pPr>
        <w:rPr>
          <w:rFonts w:cstheme="minorHAnsi"/>
          <w:b/>
          <w:bCs/>
          <w:sz w:val="24"/>
          <w:szCs w:val="24"/>
        </w:rPr>
      </w:pPr>
    </w:p>
    <w:p w14:paraId="5A21B67D" w14:textId="4DCAFE95" w:rsidR="00CD46DC" w:rsidRPr="001D6EBB" w:rsidRDefault="00CD46DC" w:rsidP="00CD46D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D6EBB">
        <w:rPr>
          <w:rFonts w:cstheme="minorHAnsi"/>
          <w:sz w:val="24"/>
          <w:szCs w:val="24"/>
        </w:rPr>
        <w:t>Centrinėje viešųjų pirkimų informacinėje sistemoje susirašinėjimo priemonėmis gaut</w:t>
      </w:r>
      <w:r w:rsidR="00825100" w:rsidRPr="001D6EBB">
        <w:rPr>
          <w:rFonts w:cstheme="minorHAnsi"/>
          <w:sz w:val="24"/>
          <w:szCs w:val="24"/>
        </w:rPr>
        <w:t>i</w:t>
      </w:r>
      <w:r w:rsidRPr="001D6EBB">
        <w:rPr>
          <w:rFonts w:cstheme="minorHAnsi"/>
          <w:sz w:val="24"/>
          <w:szCs w:val="24"/>
        </w:rPr>
        <w:t xml:space="preserve"> </w:t>
      </w:r>
      <w:r w:rsidR="00825100" w:rsidRPr="001D6EBB">
        <w:rPr>
          <w:rFonts w:cstheme="minorHAnsi"/>
          <w:sz w:val="24"/>
          <w:szCs w:val="24"/>
        </w:rPr>
        <w:t>klausimai</w:t>
      </w:r>
      <w:r w:rsidRPr="001D6EBB">
        <w:rPr>
          <w:rFonts w:cstheme="minorHAnsi"/>
          <w:sz w:val="24"/>
          <w:szCs w:val="24"/>
        </w:rPr>
        <w:t xml:space="preserve"> paaiškinti vykdomo viešojo pirkimo </w:t>
      </w:r>
      <w:r w:rsidR="001D6EBB" w:rsidRPr="001D6EBB">
        <w:rPr>
          <w:rStyle w:val="Stilius1"/>
          <w:rFonts w:asciiTheme="minorHAnsi" w:hAnsiTheme="minorHAnsi" w:cstheme="minorHAnsi"/>
          <w:i/>
          <w:iCs/>
          <w:szCs w:val="24"/>
        </w:rPr>
        <w:t>(PI-11640/25) Nesurištos mineralinės medžiagos</w:t>
      </w:r>
      <w:r w:rsidRPr="001D6EBB">
        <w:rPr>
          <w:rFonts w:cstheme="minorHAnsi"/>
          <w:sz w:val="24"/>
          <w:szCs w:val="24"/>
        </w:rPr>
        <w:t xml:space="preserve"> </w:t>
      </w:r>
      <w:r w:rsidR="001D6EBB">
        <w:rPr>
          <w:rFonts w:cstheme="minorHAnsi"/>
          <w:sz w:val="24"/>
          <w:szCs w:val="24"/>
        </w:rPr>
        <w:t>sąlygas</w:t>
      </w:r>
      <w:r w:rsidRPr="001D6EBB">
        <w:rPr>
          <w:rFonts w:cstheme="minorHAnsi"/>
          <w:sz w:val="24"/>
          <w:szCs w:val="24"/>
        </w:rPr>
        <w:t>.</w:t>
      </w:r>
    </w:p>
    <w:p w14:paraId="5A62B293" w14:textId="33A59FF7" w:rsidR="00CD46DC" w:rsidRPr="001D6EBB" w:rsidRDefault="00CD46DC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D6EBB">
        <w:rPr>
          <w:rFonts w:cstheme="minorHAnsi"/>
          <w:sz w:val="24"/>
          <w:szCs w:val="24"/>
        </w:rPr>
        <w:t xml:space="preserve">Viešojo pirkimo komisija išnagrinėjusi </w:t>
      </w:r>
      <w:r w:rsidR="00DB6356" w:rsidRPr="001D6EBB">
        <w:rPr>
          <w:rFonts w:cstheme="minorHAnsi"/>
          <w:sz w:val="24"/>
          <w:szCs w:val="24"/>
        </w:rPr>
        <w:t>gaut</w:t>
      </w:r>
      <w:r w:rsidR="001D6EBB" w:rsidRPr="001D6EBB">
        <w:rPr>
          <w:rFonts w:cstheme="minorHAnsi"/>
          <w:sz w:val="24"/>
          <w:szCs w:val="24"/>
        </w:rPr>
        <w:t>us</w:t>
      </w:r>
      <w:r w:rsidRPr="001D6EBB">
        <w:rPr>
          <w:rFonts w:cstheme="minorHAnsi"/>
          <w:sz w:val="24"/>
          <w:szCs w:val="24"/>
        </w:rPr>
        <w:t xml:space="preserve"> pranešim</w:t>
      </w:r>
      <w:r w:rsidR="001D6EBB" w:rsidRPr="001D6EBB">
        <w:rPr>
          <w:rFonts w:cstheme="minorHAnsi"/>
          <w:sz w:val="24"/>
          <w:szCs w:val="24"/>
        </w:rPr>
        <w:t>us</w:t>
      </w:r>
      <w:r w:rsidRPr="001D6EBB">
        <w:rPr>
          <w:rFonts w:cstheme="minorHAnsi"/>
          <w:sz w:val="24"/>
          <w:szCs w:val="24"/>
        </w:rPr>
        <w:t>, sprendžia atsakyti į j</w:t>
      </w:r>
      <w:r w:rsidR="001D6EBB" w:rsidRPr="001D6EBB">
        <w:rPr>
          <w:rFonts w:cstheme="minorHAnsi"/>
          <w:sz w:val="24"/>
          <w:szCs w:val="24"/>
        </w:rPr>
        <w:t>uos</w:t>
      </w:r>
      <w:r w:rsidRPr="001D6EBB">
        <w:rPr>
          <w:rFonts w:cstheme="minorHAnsi"/>
          <w:sz w:val="24"/>
          <w:szCs w:val="24"/>
        </w:rPr>
        <w:t xml:space="preserve">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6EBB" w:rsidRPr="001D6EBB" w14:paraId="11F35BFB" w14:textId="77777777" w:rsidTr="00D15219">
        <w:trPr>
          <w:trHeight w:val="425"/>
        </w:trPr>
        <w:tc>
          <w:tcPr>
            <w:tcW w:w="4814" w:type="dxa"/>
            <w:vAlign w:val="center"/>
          </w:tcPr>
          <w:p w14:paraId="484A087F" w14:textId="77777777" w:rsidR="001D6EBB" w:rsidRPr="001D6EBB" w:rsidRDefault="001D6EBB" w:rsidP="00D15219">
            <w:pPr>
              <w:tabs>
                <w:tab w:val="left" w:pos="630"/>
              </w:tabs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</w:rPr>
            </w:pPr>
            <w:r w:rsidRPr="001D6EBB">
              <w:rPr>
                <w:rFonts w:cstheme="minorHAnsi"/>
                <w:b/>
                <w:bCs/>
              </w:rPr>
              <w:t xml:space="preserve">Tiekėjo klausimas/prašymas </w:t>
            </w:r>
            <w:r w:rsidRPr="001D6EBB">
              <w:rPr>
                <w:rFonts w:cstheme="minorHAnsi"/>
              </w:rPr>
              <w:t>(kalba netaisyta)</w:t>
            </w:r>
            <w:r w:rsidRPr="001D6EBB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4" w:type="dxa"/>
            <w:vAlign w:val="center"/>
          </w:tcPr>
          <w:p w14:paraId="5B34C195" w14:textId="77777777" w:rsidR="001D6EBB" w:rsidRPr="001D6EBB" w:rsidRDefault="001D6EBB" w:rsidP="00D15219">
            <w:pPr>
              <w:tabs>
                <w:tab w:val="left" w:pos="630"/>
              </w:tabs>
              <w:jc w:val="center"/>
              <w:rPr>
                <w:rFonts w:cstheme="minorHAnsi"/>
                <w:b/>
                <w:bCs/>
              </w:rPr>
            </w:pPr>
            <w:r w:rsidRPr="001D6EBB">
              <w:rPr>
                <w:rFonts w:cstheme="minorHAnsi"/>
                <w:b/>
                <w:bCs/>
              </w:rPr>
              <w:t>Atsakymas:</w:t>
            </w:r>
          </w:p>
        </w:tc>
      </w:tr>
      <w:tr w:rsidR="001D6EBB" w:rsidRPr="001D6EBB" w14:paraId="31E5EE80" w14:textId="77777777" w:rsidTr="00D15219">
        <w:tc>
          <w:tcPr>
            <w:tcW w:w="4814" w:type="dxa"/>
          </w:tcPr>
          <w:p w14:paraId="401C6069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  <w:i/>
                <w:iCs/>
              </w:rPr>
            </w:pPr>
            <w:r w:rsidRPr="001D6EBB">
              <w:rPr>
                <w:rFonts w:cstheme="minorHAnsi"/>
              </w:rPr>
              <w:t>1. ID497928</w:t>
            </w:r>
          </w:p>
          <w:p w14:paraId="1BAB66C7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  <w:i/>
                <w:iCs/>
              </w:rPr>
            </w:pPr>
            <w:r w:rsidRPr="001D6EBB">
              <w:rPr>
                <w:rFonts w:cstheme="minorHAnsi"/>
                <w:i/>
                <w:iCs/>
              </w:rPr>
              <w:t>Norime dalyvauti Jūsų paskelbtame pirkime Nr. 6025256 dėl DPS sukūrimo.</w:t>
            </w:r>
          </w:p>
          <w:p w14:paraId="19929079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  <w:i/>
                <w:iCs/>
              </w:rPr>
            </w:pPr>
            <w:r w:rsidRPr="001D6EBB">
              <w:rPr>
                <w:rFonts w:cstheme="minorHAnsi"/>
                <w:i/>
                <w:iCs/>
              </w:rPr>
              <w:t>Norėtume sužinoti/pasitikslinti : 1) koks yra pirminių paraiškų pateikimo terminas ( Tarptautinio VP " ( PI-11640/25 ) Nesurištos mineralinės medžiagos" , siekiant sukurti DPS. sąlygų 6.3.punktas ? Iki kada turėtume pateikti paraišką?</w:t>
            </w:r>
          </w:p>
          <w:p w14:paraId="26BD43EE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  <w:i/>
                <w:iCs/>
              </w:rPr>
            </w:pPr>
            <w:r w:rsidRPr="001D6EBB">
              <w:rPr>
                <w:rFonts w:cstheme="minorHAnsi"/>
                <w:i/>
                <w:iCs/>
              </w:rPr>
              <w:t>2) ar jau nebegalioja Nesurištų mineralinių medžiagų DPS ( PU-9756/22 )?</w:t>
            </w:r>
          </w:p>
        </w:tc>
        <w:tc>
          <w:tcPr>
            <w:tcW w:w="4814" w:type="dxa"/>
          </w:tcPr>
          <w:p w14:paraId="45E3D05C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D6EBB">
              <w:rPr>
                <w:rFonts w:cstheme="minorHAnsi"/>
              </w:rPr>
              <w:t>1. Preliminarus pirminių paraiškų išnagrinėjimo (DPS įsigaliojimo) terminas 2026-02-11. Taip pat tiekėjai gali teikti/tikslinti/atsiimti paraiškas bet kuriuo metu DPS galiojimo laikotarpiu.</w:t>
            </w:r>
          </w:p>
          <w:p w14:paraId="4FBD3D87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D6EBB">
              <w:rPr>
                <w:rFonts w:cstheme="minorHAnsi"/>
              </w:rPr>
              <w:t>2. (PU-9756/22) Nesurištos mineralinės medžiagos (seno CVP IS Nr. 617412) galiojimo terminas 2026 08 03, darbų tęstinumui kuriamas naujas DPS (PI-11640/25) Nesurištos mineralinės medžiagos, kuris galios iki 2031 02 11.</w:t>
            </w:r>
          </w:p>
          <w:p w14:paraId="29EE314C" w14:textId="77777777" w:rsidR="001D6EBB" w:rsidRPr="001D6EBB" w:rsidRDefault="001D6EBB" w:rsidP="00D15219">
            <w:pPr>
              <w:tabs>
                <w:tab w:val="left" w:pos="4696"/>
                <w:tab w:val="left" w:pos="6687"/>
              </w:tabs>
              <w:jc w:val="both"/>
              <w:rPr>
                <w:rFonts w:cstheme="minorHAnsi"/>
                <w:b/>
                <w:bCs/>
                <w:i/>
                <w:color w:val="538135" w:themeColor="accent6" w:themeShade="BF"/>
              </w:rPr>
            </w:pPr>
          </w:p>
        </w:tc>
      </w:tr>
      <w:tr w:rsidR="001D6EBB" w:rsidRPr="001D6EBB" w14:paraId="12DD4EF4" w14:textId="77777777" w:rsidTr="00D15219">
        <w:tc>
          <w:tcPr>
            <w:tcW w:w="4814" w:type="dxa"/>
          </w:tcPr>
          <w:p w14:paraId="5CFB7FB0" w14:textId="77777777" w:rsidR="001D6EBB" w:rsidRPr="001D6EBB" w:rsidRDefault="001D6EBB" w:rsidP="001D6EBB">
            <w:pPr>
              <w:pStyle w:val="Sraopastraipa"/>
              <w:numPr>
                <w:ilvl w:val="0"/>
                <w:numId w:val="1"/>
              </w:numPr>
              <w:tabs>
                <w:tab w:val="left" w:pos="63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Theme="minorHAnsi" w:hAnsiTheme="minorHAnsi" w:cstheme="minorHAnsi"/>
                <w:lang w:val="lt-LT"/>
              </w:rPr>
            </w:pPr>
            <w:r w:rsidRPr="001D6EBB">
              <w:rPr>
                <w:rStyle w:val="Stilius1"/>
                <w:rFonts w:asciiTheme="minorHAnsi" w:hAnsiTheme="minorHAnsi" w:cstheme="minorHAnsi"/>
                <w:sz w:val="22"/>
              </w:rPr>
              <w:t>ID498133</w:t>
            </w:r>
          </w:p>
          <w:p w14:paraId="375E5EF3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D6EBB">
              <w:rPr>
                <w:rFonts w:cstheme="minorHAnsi"/>
              </w:rPr>
              <w:t>Koks yra pirminių paraiškų pateikimo terminas?</w:t>
            </w:r>
          </w:p>
        </w:tc>
        <w:tc>
          <w:tcPr>
            <w:tcW w:w="4814" w:type="dxa"/>
          </w:tcPr>
          <w:p w14:paraId="3A6D6C37" w14:textId="77777777" w:rsidR="001D6EBB" w:rsidRPr="001D6EBB" w:rsidRDefault="001D6EBB" w:rsidP="00D15219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D6EBB">
              <w:rPr>
                <w:rFonts w:cstheme="minorHAnsi"/>
              </w:rPr>
              <w:t>2. Prašome žiūrėti į 1 atsakymo 1 punktą.</w:t>
            </w:r>
          </w:p>
        </w:tc>
      </w:tr>
    </w:tbl>
    <w:p w14:paraId="122EABE4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436EA30C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5811ECC7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45F2804E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0CEFC00C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7F9C39A7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2CFEDBFB" w14:textId="77777777" w:rsidR="001D6EBB" w:rsidRPr="001D6EBB" w:rsidRDefault="001D6EBB" w:rsidP="00CD46DC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D46B563" w14:textId="77777777" w:rsidR="00CD46DC" w:rsidRPr="001D6EBB" w:rsidRDefault="00CD46DC">
      <w:pPr>
        <w:rPr>
          <w:rFonts w:cstheme="minorHAnsi"/>
          <w:b/>
          <w:bCs/>
          <w:sz w:val="24"/>
          <w:szCs w:val="24"/>
        </w:rPr>
      </w:pPr>
    </w:p>
    <w:sectPr w:rsidR="00CD46DC" w:rsidRPr="001D6E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B138E"/>
    <w:multiLevelType w:val="hybridMultilevel"/>
    <w:tmpl w:val="FF88CB0E"/>
    <w:lvl w:ilvl="0" w:tplc="7E94743E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143514"/>
    <w:rsid w:val="001D6EBB"/>
    <w:rsid w:val="001F2F58"/>
    <w:rsid w:val="00212F8C"/>
    <w:rsid w:val="00812869"/>
    <w:rsid w:val="00825100"/>
    <w:rsid w:val="00881F62"/>
    <w:rsid w:val="008A6752"/>
    <w:rsid w:val="00970E86"/>
    <w:rsid w:val="00A554D1"/>
    <w:rsid w:val="00CD46DC"/>
    <w:rsid w:val="00DB6356"/>
    <w:rsid w:val="00EE3830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customStyle="1" w:styleId="Stilius1">
    <w:name w:val="Stilius1"/>
    <w:basedOn w:val="Numatytasispastraiposriftas"/>
    <w:uiPriority w:val="1"/>
    <w:rsid w:val="00CD46DC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CD46DC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CD46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D6EB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D6EBB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11</cp:revision>
  <dcterms:created xsi:type="dcterms:W3CDTF">2024-01-17T10:23:00Z</dcterms:created>
  <dcterms:modified xsi:type="dcterms:W3CDTF">2026-01-21T07:36:00Z</dcterms:modified>
</cp:coreProperties>
</file>