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3ADF7" w14:textId="77777777" w:rsidR="00E56C61" w:rsidRPr="00E56C61" w:rsidRDefault="00E56C61" w:rsidP="00E56C61">
      <w:pPr>
        <w:spacing w:after="0" w:line="240" w:lineRule="auto"/>
        <w:jc w:val="center"/>
        <w:rPr>
          <w:rFonts w:ascii="Times New Roman" w:eastAsia="Times New Roman" w:hAnsi="Times New Roman" w:cs="Times New Roman"/>
          <w:sz w:val="24"/>
          <w:szCs w:val="24"/>
        </w:rPr>
      </w:pPr>
    </w:p>
    <w:tbl>
      <w:tblPr>
        <w:tblW w:w="0" w:type="auto"/>
        <w:jc w:val="center"/>
        <w:tblLook w:val="0000" w:firstRow="0" w:lastRow="0" w:firstColumn="0" w:lastColumn="0" w:noHBand="0" w:noVBand="0"/>
      </w:tblPr>
      <w:tblGrid>
        <w:gridCol w:w="7371"/>
      </w:tblGrid>
      <w:tr w:rsidR="003C6CC1" w:rsidRPr="007B06F0" w14:paraId="39ECBF89" w14:textId="77777777" w:rsidTr="00BC0195">
        <w:trPr>
          <w:trHeight w:val="429"/>
          <w:jc w:val="center"/>
        </w:trPr>
        <w:tc>
          <w:tcPr>
            <w:tcW w:w="7371" w:type="dxa"/>
          </w:tcPr>
          <w:p w14:paraId="6A5B2619" w14:textId="77777777" w:rsidR="000A1F89" w:rsidRDefault="001A4F51" w:rsidP="00535521">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SUPAPRASTINTA</w:t>
            </w:r>
            <w:r w:rsidR="00DD2ACE" w:rsidRPr="007B06F0">
              <w:rPr>
                <w:rFonts w:ascii="Times New Roman" w:hAnsi="Times New Roman" w:cs="Times New Roman"/>
                <w:b/>
                <w:sz w:val="24"/>
                <w:szCs w:val="24"/>
                <w:lang w:val="lt-LT"/>
              </w:rPr>
              <w:t xml:space="preserve"> </w:t>
            </w:r>
            <w:r w:rsidR="00B83B4F" w:rsidRPr="007B06F0">
              <w:rPr>
                <w:rFonts w:ascii="Times New Roman" w:hAnsi="Times New Roman" w:cs="Times New Roman"/>
                <w:b/>
                <w:sz w:val="24"/>
                <w:szCs w:val="24"/>
                <w:lang w:val="lt-LT"/>
              </w:rPr>
              <w:t>PASLAUGŲ</w:t>
            </w:r>
            <w:r w:rsidR="003C6CC1" w:rsidRPr="007B06F0">
              <w:rPr>
                <w:rFonts w:ascii="Times New Roman" w:hAnsi="Times New Roman" w:cs="Times New Roman"/>
                <w:b/>
                <w:sz w:val="24"/>
                <w:szCs w:val="24"/>
                <w:lang w:val="lt-LT"/>
              </w:rPr>
              <w:t xml:space="preserve"> </w:t>
            </w:r>
          </w:p>
          <w:p w14:paraId="76C68BC3" w14:textId="45D17EC0" w:rsidR="003C6CC1" w:rsidRPr="007B06F0" w:rsidRDefault="003C6CC1" w:rsidP="00535521">
            <w:pPr>
              <w:spacing w:after="0" w:line="240" w:lineRule="auto"/>
              <w:jc w:val="center"/>
              <w:rPr>
                <w:rFonts w:ascii="Times New Roman" w:hAnsi="Times New Roman" w:cs="Times New Roman"/>
                <w:b/>
                <w:sz w:val="24"/>
                <w:szCs w:val="24"/>
                <w:lang w:val="lt-LT"/>
              </w:rPr>
            </w:pPr>
            <w:r w:rsidRPr="007B06F0">
              <w:rPr>
                <w:rFonts w:ascii="Times New Roman" w:hAnsi="Times New Roman" w:cs="Times New Roman"/>
                <w:b/>
                <w:sz w:val="24"/>
                <w:szCs w:val="24"/>
                <w:lang w:val="lt-LT"/>
              </w:rPr>
              <w:t>VIEŠOJO PIRKIMO</w:t>
            </w:r>
            <w:r w:rsidR="005E2BD7" w:rsidRPr="007B06F0">
              <w:rPr>
                <w:rFonts w:ascii="Times New Roman" w:hAnsi="Times New Roman" w:cs="Times New Roman"/>
                <w:b/>
                <w:sz w:val="24"/>
                <w:szCs w:val="24"/>
                <w:lang w:val="lt-LT"/>
              </w:rPr>
              <w:t>–</w:t>
            </w:r>
            <w:r w:rsidRPr="007B06F0">
              <w:rPr>
                <w:rFonts w:ascii="Times New Roman" w:hAnsi="Times New Roman" w:cs="Times New Roman"/>
                <w:b/>
                <w:sz w:val="24"/>
                <w:szCs w:val="24"/>
                <w:lang w:val="lt-LT"/>
              </w:rPr>
              <w:t>PARDAVIMO SUTARTIS</w:t>
            </w:r>
            <w:r w:rsidR="00535521" w:rsidRPr="007B06F0">
              <w:rPr>
                <w:rFonts w:ascii="Times New Roman" w:hAnsi="Times New Roman" w:cs="Times New Roman"/>
                <w:b/>
                <w:sz w:val="24"/>
                <w:szCs w:val="24"/>
                <w:lang w:val="lt-LT"/>
              </w:rPr>
              <w:t xml:space="preserve"> </w:t>
            </w:r>
          </w:p>
        </w:tc>
      </w:tr>
    </w:tbl>
    <w:p w14:paraId="10583441" w14:textId="062A6AE0" w:rsidR="008A3BE9" w:rsidRPr="007B06F0" w:rsidRDefault="008A3BE9" w:rsidP="009505B4">
      <w:pPr>
        <w:spacing w:after="0" w:line="240" w:lineRule="auto"/>
        <w:rPr>
          <w:rFonts w:ascii="Times New Roman" w:hAnsi="Times New Roman" w:cs="Times New Roman"/>
          <w:sz w:val="24"/>
          <w:szCs w:val="24"/>
          <w:lang w:val="lt-LT"/>
        </w:rPr>
      </w:pPr>
    </w:p>
    <w:p w14:paraId="2452D4DD" w14:textId="77777777" w:rsidR="007B06F0" w:rsidRPr="007B06F0" w:rsidRDefault="007B06F0" w:rsidP="00323C07">
      <w:pPr>
        <w:spacing w:after="0" w:line="240" w:lineRule="auto"/>
        <w:jc w:val="center"/>
        <w:rPr>
          <w:rFonts w:ascii="Times New Roman" w:hAnsi="Times New Roman" w:cs="Times New Roman"/>
          <w:sz w:val="24"/>
          <w:szCs w:val="24"/>
          <w:lang w:val="lt-LT"/>
        </w:rPr>
      </w:pPr>
    </w:p>
    <w:p w14:paraId="4A7CC2CF" w14:textId="40B511AF" w:rsidR="003C6CC1" w:rsidRPr="007B06F0" w:rsidRDefault="00C74196" w:rsidP="00323C0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2026</w:t>
      </w:r>
      <w:r w:rsidR="003C6CC1" w:rsidRPr="007B06F0">
        <w:rPr>
          <w:rFonts w:ascii="Times New Roman" w:hAnsi="Times New Roman" w:cs="Times New Roman"/>
          <w:sz w:val="24"/>
          <w:szCs w:val="24"/>
          <w:lang w:val="lt-LT"/>
        </w:rPr>
        <w:t xml:space="preserve"> m.</w:t>
      </w:r>
      <w:r w:rsidR="00C84DD1">
        <w:rPr>
          <w:rFonts w:ascii="Times New Roman" w:hAnsi="Times New Roman" w:cs="Times New Roman"/>
          <w:sz w:val="24"/>
          <w:szCs w:val="24"/>
          <w:lang w:val="lt-LT"/>
        </w:rPr>
        <w:t xml:space="preserve">                        </w:t>
      </w:r>
      <w:r w:rsidR="003C6CC1" w:rsidRPr="007B06F0">
        <w:rPr>
          <w:rFonts w:ascii="Times New Roman" w:hAnsi="Times New Roman" w:cs="Times New Roman"/>
          <w:sz w:val="24"/>
          <w:szCs w:val="24"/>
          <w:lang w:val="lt-LT"/>
        </w:rPr>
        <w:t xml:space="preserve"> d.</w:t>
      </w:r>
      <w:r w:rsidR="008A3BE9" w:rsidRPr="007B06F0">
        <w:rPr>
          <w:rFonts w:ascii="Times New Roman" w:hAnsi="Times New Roman" w:cs="Times New Roman"/>
          <w:sz w:val="24"/>
          <w:szCs w:val="24"/>
          <w:lang w:val="lt-LT"/>
        </w:rPr>
        <w:t xml:space="preserve"> Nr. </w:t>
      </w:r>
    </w:p>
    <w:p w14:paraId="2F4A6973" w14:textId="7B073A05" w:rsidR="003C6CC1" w:rsidRPr="007B06F0" w:rsidRDefault="003C6CC1" w:rsidP="00323C07">
      <w:pPr>
        <w:spacing w:after="0" w:line="240" w:lineRule="auto"/>
        <w:jc w:val="center"/>
        <w:rPr>
          <w:rFonts w:ascii="Times New Roman" w:hAnsi="Times New Roman" w:cs="Times New Roman"/>
          <w:sz w:val="24"/>
          <w:szCs w:val="24"/>
          <w:lang w:val="lt-LT"/>
        </w:rPr>
      </w:pPr>
      <w:r w:rsidRPr="007B06F0">
        <w:rPr>
          <w:rFonts w:ascii="Times New Roman" w:hAnsi="Times New Roman" w:cs="Times New Roman"/>
          <w:sz w:val="24"/>
          <w:szCs w:val="24"/>
          <w:lang w:val="lt-LT"/>
        </w:rPr>
        <w:t>Vilnius</w:t>
      </w:r>
    </w:p>
    <w:p w14:paraId="5F49CC79" w14:textId="77777777" w:rsidR="007B06F0" w:rsidRPr="007B06F0" w:rsidRDefault="007B06F0" w:rsidP="00323C07">
      <w:pPr>
        <w:spacing w:after="0" w:line="240" w:lineRule="auto"/>
        <w:jc w:val="center"/>
        <w:rPr>
          <w:rFonts w:ascii="Times New Roman" w:hAnsi="Times New Roman" w:cs="Times New Roman"/>
          <w:sz w:val="24"/>
          <w:szCs w:val="24"/>
          <w:lang w:val="lt-LT"/>
        </w:rPr>
      </w:pPr>
    </w:p>
    <w:p w14:paraId="36B94B40" w14:textId="77777777" w:rsidR="008A3BE9" w:rsidRPr="00556A3B" w:rsidRDefault="008A3BE9" w:rsidP="00323C07">
      <w:pPr>
        <w:spacing w:after="0" w:line="240" w:lineRule="auto"/>
        <w:jc w:val="center"/>
        <w:rPr>
          <w:rFonts w:ascii="Times New Roman" w:hAnsi="Times New Roman" w:cs="Times New Roman"/>
          <w:sz w:val="24"/>
          <w:szCs w:val="24"/>
          <w:lang w:val="lt-LT"/>
        </w:rPr>
      </w:pPr>
    </w:p>
    <w:tbl>
      <w:tblPr>
        <w:tblW w:w="112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2562"/>
        <w:gridCol w:w="2010"/>
        <w:gridCol w:w="5269"/>
        <w:gridCol w:w="339"/>
      </w:tblGrid>
      <w:tr w:rsidR="003C6CC1" w:rsidRPr="00531ABB" w14:paraId="51A36DC8" w14:textId="77777777" w:rsidTr="00FF3002">
        <w:trPr>
          <w:trHeight w:val="194"/>
        </w:trPr>
        <w:tc>
          <w:tcPr>
            <w:tcW w:w="11278" w:type="dxa"/>
            <w:gridSpan w:val="5"/>
          </w:tcPr>
          <w:p w14:paraId="54BC29FB" w14:textId="03D61F14" w:rsidR="001A4F51" w:rsidRPr="00531ABB" w:rsidRDefault="007C254D" w:rsidP="00A92286">
            <w:pPr>
              <w:pStyle w:val="ListParagraph"/>
              <w:numPr>
                <w:ilvl w:val="0"/>
                <w:numId w:val="1"/>
              </w:numPr>
              <w:spacing w:after="0" w:line="240" w:lineRule="auto"/>
              <w:ind w:left="322" w:hanging="322"/>
              <w:rPr>
                <w:rFonts w:ascii="Times New Roman" w:hAnsi="Times New Roman" w:cs="Times New Roman"/>
                <w:b/>
                <w:sz w:val="24"/>
                <w:szCs w:val="24"/>
                <w:lang w:val="lt-LT"/>
              </w:rPr>
            </w:pPr>
            <w:r w:rsidRPr="00531ABB">
              <w:rPr>
                <w:rFonts w:ascii="Times New Roman" w:hAnsi="Times New Roman" w:cs="Times New Roman"/>
                <w:b/>
                <w:sz w:val="24"/>
                <w:szCs w:val="24"/>
                <w:lang w:val="lt-LT"/>
              </w:rPr>
              <w:t>Pirkėjas –</w:t>
            </w:r>
            <w:r w:rsidR="00C51463" w:rsidRPr="00531ABB">
              <w:rPr>
                <w:rFonts w:ascii="Times New Roman" w:hAnsi="Times New Roman" w:cs="Times New Roman"/>
                <w:b/>
                <w:sz w:val="24"/>
                <w:szCs w:val="24"/>
                <w:lang w:val="lt-LT"/>
              </w:rPr>
              <w:t xml:space="preserve"> </w:t>
            </w:r>
            <w:r w:rsidRPr="00531ABB">
              <w:rPr>
                <w:rFonts w:ascii="Times New Roman" w:hAnsi="Times New Roman" w:cs="Times New Roman"/>
                <w:sz w:val="24"/>
                <w:szCs w:val="24"/>
                <w:lang w:val="lt-LT"/>
              </w:rPr>
              <w:t>Lietuvos kariuomenės Gynybos štabas (toliau – Gynybos štabas), kodas 301732052, Kapsų g. 44, LT-02182 Vilnius</w:t>
            </w:r>
            <w:r w:rsidRPr="00531ABB">
              <w:rPr>
                <w:rFonts w:ascii="Times New Roman" w:hAnsi="Times New Roman" w:cs="Times New Roman"/>
                <w:spacing w:val="-4"/>
                <w:sz w:val="24"/>
                <w:szCs w:val="24"/>
                <w:lang w:val="lt-LT"/>
              </w:rPr>
              <w:t xml:space="preserve">, atstovaujamas </w:t>
            </w:r>
            <w:r w:rsidRPr="00531ABB">
              <w:rPr>
                <w:rFonts w:ascii="Times New Roman" w:hAnsi="Times New Roman" w:cs="Times New Roman"/>
                <w:sz w:val="24"/>
                <w:szCs w:val="24"/>
                <w:lang w:val="lt-LT"/>
              </w:rPr>
              <w:t xml:space="preserve">Gynybos štabo viršininko </w:t>
            </w:r>
            <w:proofErr w:type="spellStart"/>
            <w:r w:rsidRPr="00531ABB">
              <w:rPr>
                <w:rFonts w:ascii="Times New Roman" w:hAnsi="Times New Roman" w:cs="Times New Roman"/>
                <w:color w:val="000000"/>
                <w:sz w:val="24"/>
                <w:szCs w:val="24"/>
                <w:lang w:val="lt-LT"/>
              </w:rPr>
              <w:t>kontradm</w:t>
            </w:r>
            <w:proofErr w:type="spellEnd"/>
            <w:r w:rsidRPr="00531ABB">
              <w:rPr>
                <w:rFonts w:ascii="Times New Roman" w:hAnsi="Times New Roman" w:cs="Times New Roman"/>
                <w:color w:val="000000"/>
                <w:sz w:val="24"/>
                <w:szCs w:val="24"/>
                <w:lang w:val="lt-LT"/>
              </w:rPr>
              <w:t xml:space="preserve">. Giedriaus </w:t>
            </w:r>
            <w:proofErr w:type="spellStart"/>
            <w:r w:rsidRPr="00531ABB">
              <w:rPr>
                <w:rFonts w:ascii="Times New Roman" w:hAnsi="Times New Roman" w:cs="Times New Roman"/>
                <w:color w:val="000000"/>
                <w:sz w:val="24"/>
                <w:szCs w:val="24"/>
                <w:lang w:val="lt-LT"/>
              </w:rPr>
              <w:t>Premenecko</w:t>
            </w:r>
            <w:proofErr w:type="spellEnd"/>
            <w:r w:rsidRPr="00531ABB">
              <w:rPr>
                <w:rFonts w:ascii="Times New Roman" w:hAnsi="Times New Roman" w:cs="Times New Roman"/>
                <w:spacing w:val="-4"/>
                <w:sz w:val="24"/>
                <w:szCs w:val="24"/>
                <w:lang w:val="lt-LT"/>
              </w:rPr>
              <w:t xml:space="preserve">, </w:t>
            </w:r>
            <w:r w:rsidRPr="00531ABB">
              <w:rPr>
                <w:rFonts w:ascii="Times New Roman" w:hAnsi="Times New Roman" w:cs="Times New Roman"/>
                <w:sz w:val="24"/>
                <w:szCs w:val="24"/>
                <w:lang w:val="lt-LT"/>
              </w:rPr>
              <w:t xml:space="preserve">veikiančio pagal Lietuvos Respublikos krašto apsaugos ministro 2017 m. lapkričio 3  d. įsakymu Nr. V-1034 „Dėl Lietuvos kariuomenės Gynybos štabo nuostatų ir struktūros patvirtinimo“, patvirtintus Gynybos štabo nuostatus </w:t>
            </w:r>
            <w:r w:rsidRPr="00531ABB">
              <w:rPr>
                <w:rFonts w:ascii="Times New Roman" w:hAnsi="Times New Roman" w:cs="Times New Roman"/>
                <w:color w:val="000000"/>
                <w:sz w:val="24"/>
                <w:szCs w:val="24"/>
                <w:lang w:val="lt-LT"/>
              </w:rPr>
              <w:t xml:space="preserve">(toliau – </w:t>
            </w:r>
            <w:r w:rsidRPr="00531ABB">
              <w:rPr>
                <w:rFonts w:ascii="Times New Roman" w:hAnsi="Times New Roman" w:cs="Times New Roman"/>
                <w:b/>
                <w:color w:val="000000"/>
                <w:sz w:val="24"/>
                <w:szCs w:val="24"/>
                <w:lang w:val="lt-LT"/>
              </w:rPr>
              <w:t>Pirkėjas</w:t>
            </w:r>
            <w:r w:rsidRPr="00531ABB">
              <w:rPr>
                <w:rFonts w:ascii="Times New Roman" w:hAnsi="Times New Roman" w:cs="Times New Roman"/>
                <w:sz w:val="24"/>
                <w:szCs w:val="24"/>
                <w:lang w:val="lt-LT"/>
              </w:rPr>
              <w:t>)</w:t>
            </w:r>
          </w:p>
        </w:tc>
      </w:tr>
      <w:tr w:rsidR="003C6CC1" w:rsidRPr="00531ABB" w14:paraId="3CDAF7C6" w14:textId="77777777" w:rsidTr="00FF3002">
        <w:trPr>
          <w:trHeight w:val="351"/>
        </w:trPr>
        <w:tc>
          <w:tcPr>
            <w:tcW w:w="11278" w:type="dxa"/>
            <w:gridSpan w:val="5"/>
          </w:tcPr>
          <w:p w14:paraId="05B76535" w14:textId="6411ABEB" w:rsidR="003C6CC1" w:rsidRPr="00531ABB" w:rsidRDefault="003C6CC1" w:rsidP="00A92286">
            <w:pPr>
              <w:pStyle w:val="ListParagraph"/>
              <w:numPr>
                <w:ilvl w:val="0"/>
                <w:numId w:val="1"/>
              </w:numPr>
              <w:spacing w:after="0" w:line="240" w:lineRule="auto"/>
              <w:ind w:left="421" w:hanging="425"/>
              <w:rPr>
                <w:rFonts w:ascii="Times New Roman" w:hAnsi="Times New Roman" w:cs="Times New Roman"/>
                <w:b/>
                <w:sz w:val="24"/>
                <w:szCs w:val="24"/>
                <w:lang w:val="lt-LT"/>
              </w:rPr>
            </w:pPr>
            <w:r w:rsidRPr="00531ABB">
              <w:rPr>
                <w:rFonts w:ascii="Times New Roman" w:hAnsi="Times New Roman" w:cs="Times New Roman"/>
                <w:b/>
                <w:sz w:val="24"/>
                <w:szCs w:val="24"/>
                <w:lang w:val="lt-LT"/>
              </w:rPr>
              <w:t>Mokėtojas</w:t>
            </w:r>
            <w:r w:rsidR="00943C14" w:rsidRPr="00531ABB">
              <w:rPr>
                <w:rFonts w:ascii="Times New Roman" w:hAnsi="Times New Roman" w:cs="Times New Roman"/>
                <w:b/>
                <w:sz w:val="24"/>
                <w:szCs w:val="24"/>
                <w:lang w:val="lt-LT"/>
              </w:rPr>
              <w:t xml:space="preserve"> </w:t>
            </w:r>
            <w:r w:rsidRPr="00531ABB">
              <w:rPr>
                <w:rFonts w:ascii="Times New Roman" w:hAnsi="Times New Roman" w:cs="Times New Roman"/>
                <w:b/>
                <w:sz w:val="24"/>
                <w:szCs w:val="24"/>
                <w:lang w:val="lt-LT"/>
              </w:rPr>
              <w:t>–</w:t>
            </w:r>
            <w:r w:rsidR="00943C14" w:rsidRPr="00531ABB">
              <w:rPr>
                <w:rFonts w:ascii="Times New Roman" w:hAnsi="Times New Roman" w:cs="Times New Roman"/>
                <w:b/>
                <w:sz w:val="24"/>
                <w:szCs w:val="24"/>
                <w:lang w:val="lt-LT"/>
              </w:rPr>
              <w:t xml:space="preserve"> </w:t>
            </w:r>
            <w:r w:rsidR="00943C14" w:rsidRPr="00531ABB">
              <w:rPr>
                <w:rFonts w:ascii="Times New Roman" w:hAnsi="Times New Roman" w:cs="Times New Roman"/>
                <w:sz w:val="24"/>
                <w:szCs w:val="24"/>
                <w:lang w:val="lt-LT"/>
              </w:rPr>
              <w:t>Lietuvos Kariuomenė</w:t>
            </w:r>
          </w:p>
          <w:p w14:paraId="67B243AB" w14:textId="7BDC2A64" w:rsidR="003C6CC1" w:rsidRPr="00531ABB" w:rsidRDefault="003C6CC1" w:rsidP="00A92286">
            <w:pPr>
              <w:pStyle w:val="ListParagraph"/>
              <w:numPr>
                <w:ilvl w:val="0"/>
                <w:numId w:val="1"/>
              </w:numPr>
              <w:spacing w:after="0" w:line="240" w:lineRule="auto"/>
              <w:ind w:left="421" w:hanging="425"/>
              <w:rPr>
                <w:rFonts w:ascii="Times New Roman" w:hAnsi="Times New Roman" w:cs="Times New Roman"/>
                <w:b/>
                <w:sz w:val="24"/>
                <w:szCs w:val="24"/>
                <w:lang w:val="lt-LT"/>
              </w:rPr>
            </w:pPr>
            <w:r w:rsidRPr="00531ABB">
              <w:rPr>
                <w:rFonts w:ascii="Times New Roman" w:hAnsi="Times New Roman" w:cs="Times New Roman"/>
                <w:b/>
                <w:sz w:val="24"/>
                <w:szCs w:val="24"/>
                <w:lang w:val="lt-LT"/>
              </w:rPr>
              <w:t>Gavėjas –</w:t>
            </w:r>
            <w:r w:rsidR="00A426D9" w:rsidRPr="00531ABB">
              <w:rPr>
                <w:rFonts w:ascii="Times New Roman" w:hAnsi="Times New Roman" w:cs="Times New Roman"/>
                <w:b/>
                <w:sz w:val="24"/>
                <w:szCs w:val="24"/>
                <w:lang w:val="lt-LT"/>
              </w:rPr>
              <w:t xml:space="preserve"> </w:t>
            </w:r>
            <w:r w:rsidR="00245371" w:rsidRPr="00531ABB">
              <w:rPr>
                <w:rFonts w:ascii="Times New Roman" w:hAnsi="Times New Roman" w:cs="Times New Roman"/>
                <w:sz w:val="24"/>
                <w:szCs w:val="24"/>
                <w:lang w:val="lt-LT"/>
              </w:rPr>
              <w:t>Gynybos štabas</w:t>
            </w:r>
          </w:p>
        </w:tc>
      </w:tr>
      <w:tr w:rsidR="003C6CC1" w:rsidRPr="00531ABB" w14:paraId="01EC7F64" w14:textId="77777777" w:rsidTr="00FF3002">
        <w:trPr>
          <w:trHeight w:val="56"/>
        </w:trPr>
        <w:tc>
          <w:tcPr>
            <w:tcW w:w="11278" w:type="dxa"/>
            <w:gridSpan w:val="5"/>
          </w:tcPr>
          <w:p w14:paraId="37603C0D" w14:textId="1817A1F8" w:rsidR="003C6CC1" w:rsidRPr="00531ABB" w:rsidRDefault="000C3F87" w:rsidP="00C74196">
            <w:pPr>
              <w:pStyle w:val="ListParagraph"/>
              <w:numPr>
                <w:ilvl w:val="0"/>
                <w:numId w:val="1"/>
              </w:numPr>
              <w:spacing w:after="0" w:line="240" w:lineRule="auto"/>
              <w:ind w:left="421" w:hanging="425"/>
              <w:rPr>
                <w:rFonts w:ascii="Times New Roman" w:hAnsi="Times New Roman" w:cs="Times New Roman"/>
                <w:b/>
                <w:sz w:val="24"/>
                <w:szCs w:val="24"/>
                <w:lang w:val="lt-LT"/>
              </w:rPr>
            </w:pPr>
            <w:r w:rsidRPr="00531ABB">
              <w:rPr>
                <w:rFonts w:ascii="Times New Roman" w:hAnsi="Times New Roman" w:cs="Times New Roman"/>
                <w:b/>
                <w:sz w:val="24"/>
                <w:szCs w:val="24"/>
                <w:lang w:val="lt-LT"/>
              </w:rPr>
              <w:t>Teikėjas</w:t>
            </w:r>
            <w:r w:rsidR="003C6CC1" w:rsidRPr="00531ABB">
              <w:rPr>
                <w:rFonts w:ascii="Times New Roman" w:hAnsi="Times New Roman" w:cs="Times New Roman"/>
                <w:b/>
                <w:sz w:val="24"/>
                <w:szCs w:val="24"/>
                <w:lang w:val="lt-LT"/>
              </w:rPr>
              <w:t xml:space="preserve"> </w:t>
            </w:r>
            <w:r w:rsidR="005E2BD7" w:rsidRPr="00531ABB">
              <w:rPr>
                <w:rFonts w:ascii="Times New Roman" w:hAnsi="Times New Roman" w:cs="Times New Roman"/>
                <w:b/>
                <w:sz w:val="24"/>
                <w:szCs w:val="24"/>
                <w:lang w:val="lt-LT"/>
              </w:rPr>
              <w:t>–</w:t>
            </w:r>
            <w:r w:rsidR="003C6CC1" w:rsidRPr="00531ABB">
              <w:rPr>
                <w:rFonts w:ascii="Times New Roman" w:hAnsi="Times New Roman" w:cs="Times New Roman"/>
                <w:b/>
                <w:sz w:val="24"/>
                <w:szCs w:val="24"/>
                <w:lang w:val="lt-LT"/>
              </w:rPr>
              <w:t xml:space="preserve"> </w:t>
            </w:r>
          </w:p>
        </w:tc>
      </w:tr>
      <w:tr w:rsidR="003C6CC1" w:rsidRPr="00531ABB" w14:paraId="6C3FAAAC" w14:textId="77777777" w:rsidTr="00FF3002">
        <w:trPr>
          <w:trHeight w:val="56"/>
        </w:trPr>
        <w:tc>
          <w:tcPr>
            <w:tcW w:w="11278" w:type="dxa"/>
            <w:gridSpan w:val="5"/>
          </w:tcPr>
          <w:p w14:paraId="68DFC970" w14:textId="5FA2CF7B" w:rsidR="003C6CC1" w:rsidRPr="00531ABB" w:rsidRDefault="00A5797E" w:rsidP="009505B4">
            <w:pPr>
              <w:pStyle w:val="ListParagraph"/>
              <w:numPr>
                <w:ilvl w:val="0"/>
                <w:numId w:val="1"/>
              </w:numPr>
              <w:spacing w:after="0" w:line="240" w:lineRule="auto"/>
              <w:ind w:left="421" w:hanging="425"/>
              <w:rPr>
                <w:rFonts w:ascii="Times New Roman" w:hAnsi="Times New Roman" w:cs="Times New Roman"/>
                <w:b/>
                <w:sz w:val="24"/>
                <w:szCs w:val="24"/>
                <w:lang w:val="lt-LT"/>
              </w:rPr>
            </w:pPr>
            <w:proofErr w:type="spellStart"/>
            <w:r w:rsidRPr="00531ABB">
              <w:rPr>
                <w:rFonts w:ascii="Times New Roman" w:hAnsi="Times New Roman" w:cs="Times New Roman"/>
                <w:b/>
                <w:sz w:val="24"/>
                <w:szCs w:val="24"/>
                <w:lang w:val="lt-LT"/>
              </w:rPr>
              <w:t>Subtei</w:t>
            </w:r>
            <w:r w:rsidR="003C6CC1" w:rsidRPr="00531ABB">
              <w:rPr>
                <w:rFonts w:ascii="Times New Roman" w:hAnsi="Times New Roman" w:cs="Times New Roman"/>
                <w:b/>
                <w:sz w:val="24"/>
                <w:szCs w:val="24"/>
                <w:lang w:val="lt-LT"/>
              </w:rPr>
              <w:t>kėjas</w:t>
            </w:r>
            <w:proofErr w:type="spellEnd"/>
            <w:r w:rsidR="003C6CC1" w:rsidRPr="00531ABB">
              <w:rPr>
                <w:rFonts w:ascii="Times New Roman" w:hAnsi="Times New Roman" w:cs="Times New Roman"/>
                <w:b/>
                <w:sz w:val="24"/>
                <w:szCs w:val="24"/>
                <w:lang w:val="lt-LT"/>
              </w:rPr>
              <w:t xml:space="preserve"> </w:t>
            </w:r>
            <w:r w:rsidR="005E2BD7" w:rsidRPr="00531ABB">
              <w:rPr>
                <w:rFonts w:ascii="Times New Roman" w:hAnsi="Times New Roman" w:cs="Times New Roman"/>
                <w:b/>
                <w:sz w:val="24"/>
                <w:szCs w:val="24"/>
                <w:lang w:val="lt-LT"/>
              </w:rPr>
              <w:t>–</w:t>
            </w:r>
            <w:r w:rsidR="009505B4" w:rsidRPr="00531ABB">
              <w:rPr>
                <w:rFonts w:ascii="Times New Roman" w:hAnsi="Times New Roman" w:cs="Times New Roman"/>
                <w:sz w:val="24"/>
                <w:szCs w:val="24"/>
                <w:lang w:val="lt-LT"/>
              </w:rPr>
              <w:t xml:space="preserve"> </w:t>
            </w:r>
            <w:r w:rsidR="00C74196" w:rsidRPr="00531ABB">
              <w:rPr>
                <w:rFonts w:ascii="Times New Roman" w:hAnsi="Times New Roman" w:cs="Times New Roman"/>
                <w:sz w:val="24"/>
                <w:szCs w:val="24"/>
                <w:lang w:val="lt-LT"/>
              </w:rPr>
              <w:t>pasitelkta/</w:t>
            </w:r>
            <w:r w:rsidR="00245371" w:rsidRPr="00531ABB">
              <w:rPr>
                <w:rFonts w:ascii="Times New Roman" w:hAnsi="Times New Roman" w:cs="Times New Roman"/>
                <w:sz w:val="24"/>
                <w:szCs w:val="24"/>
                <w:lang w:val="lt-LT"/>
              </w:rPr>
              <w:t>nepasitelkta</w:t>
            </w:r>
          </w:p>
        </w:tc>
      </w:tr>
      <w:tr w:rsidR="003C6CC1" w:rsidRPr="00531ABB" w14:paraId="4C7ADB62" w14:textId="77777777" w:rsidTr="00F93F2F">
        <w:trPr>
          <w:trHeight w:val="2267"/>
        </w:trPr>
        <w:tc>
          <w:tcPr>
            <w:tcW w:w="11278" w:type="dxa"/>
            <w:gridSpan w:val="5"/>
          </w:tcPr>
          <w:p w14:paraId="61838949" w14:textId="6D5AE39B" w:rsidR="003C6CC1" w:rsidRPr="00531ABB" w:rsidRDefault="003C6CC1" w:rsidP="00A92286">
            <w:pPr>
              <w:pStyle w:val="ListParagraph"/>
              <w:numPr>
                <w:ilvl w:val="0"/>
                <w:numId w:val="1"/>
              </w:numPr>
              <w:spacing w:after="0" w:line="240" w:lineRule="auto"/>
              <w:ind w:left="421" w:hanging="425"/>
              <w:rPr>
                <w:rFonts w:ascii="Times New Roman" w:hAnsi="Times New Roman" w:cs="Times New Roman"/>
                <w:b/>
                <w:sz w:val="24"/>
                <w:szCs w:val="24"/>
                <w:lang w:val="lt-LT"/>
              </w:rPr>
            </w:pPr>
            <w:r w:rsidRPr="00531ABB">
              <w:rPr>
                <w:rFonts w:ascii="Times New Roman" w:hAnsi="Times New Roman" w:cs="Times New Roman"/>
                <w:b/>
                <w:sz w:val="24"/>
                <w:szCs w:val="24"/>
                <w:lang w:val="lt-LT"/>
              </w:rPr>
              <w:t>Pirkimo objektas</w:t>
            </w:r>
            <w:r w:rsidR="005E2BD7" w:rsidRPr="00531ABB">
              <w:rPr>
                <w:rFonts w:ascii="Times New Roman" w:hAnsi="Times New Roman" w:cs="Times New Roman"/>
                <w:b/>
                <w:sz w:val="24"/>
                <w:szCs w:val="24"/>
                <w:lang w:val="lt-LT"/>
              </w:rPr>
              <w:t>:</w:t>
            </w:r>
          </w:p>
          <w:p w14:paraId="2551AE8C" w14:textId="0B3121FE" w:rsidR="009F7104" w:rsidRPr="00531ABB" w:rsidRDefault="00FF3002" w:rsidP="002723AF">
            <w:pPr>
              <w:spacing w:after="0" w:line="240" w:lineRule="auto"/>
              <w:rPr>
                <w:rFonts w:ascii="Times New Roman" w:hAnsi="Times New Roman" w:cs="Times New Roman"/>
                <w:sz w:val="24"/>
                <w:szCs w:val="24"/>
              </w:rPr>
            </w:pPr>
            <w:r w:rsidRPr="00531ABB">
              <w:rPr>
                <w:rFonts w:ascii="Times New Roman" w:hAnsi="Times New Roman" w:cs="Times New Roman"/>
                <w:sz w:val="24"/>
                <w:szCs w:val="24"/>
                <w:lang w:val="lt-LT"/>
              </w:rPr>
              <w:t>6.1.</w:t>
            </w:r>
            <w:r w:rsidR="009F7104" w:rsidRPr="00531ABB">
              <w:rPr>
                <w:rFonts w:ascii="Times New Roman" w:hAnsi="Times New Roman" w:cs="Times New Roman"/>
                <w:b/>
                <w:sz w:val="24"/>
                <w:szCs w:val="24"/>
              </w:rPr>
              <w:t xml:space="preserve"> </w:t>
            </w:r>
            <w:proofErr w:type="spellStart"/>
            <w:r w:rsidR="009F7104" w:rsidRPr="00531ABB">
              <w:rPr>
                <w:rFonts w:ascii="Times New Roman" w:hAnsi="Times New Roman" w:cs="Times New Roman"/>
                <w:b/>
                <w:sz w:val="24"/>
                <w:szCs w:val="24"/>
              </w:rPr>
              <w:t>Teikėjas</w:t>
            </w:r>
            <w:proofErr w:type="spellEnd"/>
            <w:r w:rsidR="009F7104" w:rsidRPr="00531ABB">
              <w:rPr>
                <w:rFonts w:ascii="Times New Roman" w:hAnsi="Times New Roman" w:cs="Times New Roman"/>
                <w:sz w:val="24"/>
                <w:szCs w:val="24"/>
              </w:rPr>
              <w:t xml:space="preserve"> </w:t>
            </w:r>
            <w:proofErr w:type="spellStart"/>
            <w:r w:rsidR="009F7104" w:rsidRPr="00531ABB">
              <w:rPr>
                <w:rFonts w:ascii="Times New Roman" w:hAnsi="Times New Roman" w:cs="Times New Roman"/>
                <w:sz w:val="24"/>
                <w:szCs w:val="24"/>
              </w:rPr>
              <w:t>teikia</w:t>
            </w:r>
            <w:proofErr w:type="spellEnd"/>
            <w:r w:rsidR="009F7104" w:rsidRPr="00531ABB">
              <w:rPr>
                <w:rFonts w:ascii="Times New Roman" w:hAnsi="Times New Roman" w:cs="Times New Roman"/>
                <w:sz w:val="24"/>
                <w:szCs w:val="24"/>
              </w:rPr>
              <w:t xml:space="preserve">, o </w:t>
            </w:r>
            <w:proofErr w:type="spellStart"/>
            <w:r w:rsidR="009F7104" w:rsidRPr="00531ABB">
              <w:rPr>
                <w:rFonts w:ascii="Times New Roman" w:hAnsi="Times New Roman" w:cs="Times New Roman"/>
                <w:b/>
                <w:sz w:val="24"/>
                <w:szCs w:val="24"/>
              </w:rPr>
              <w:t>Pirkėjas</w:t>
            </w:r>
            <w:proofErr w:type="spellEnd"/>
            <w:r w:rsidR="009F7104" w:rsidRPr="00531ABB">
              <w:rPr>
                <w:rFonts w:ascii="Times New Roman" w:hAnsi="Times New Roman" w:cs="Times New Roman"/>
                <w:sz w:val="24"/>
                <w:szCs w:val="24"/>
              </w:rPr>
              <w:t xml:space="preserve"> </w:t>
            </w:r>
            <w:proofErr w:type="spellStart"/>
            <w:r w:rsidR="009F7104" w:rsidRPr="00531ABB">
              <w:rPr>
                <w:rFonts w:ascii="Times New Roman" w:hAnsi="Times New Roman" w:cs="Times New Roman"/>
                <w:sz w:val="24"/>
                <w:szCs w:val="24"/>
              </w:rPr>
              <w:t>perka</w:t>
            </w:r>
            <w:proofErr w:type="spellEnd"/>
            <w:r w:rsidR="009F7104" w:rsidRPr="00531ABB">
              <w:rPr>
                <w:rFonts w:ascii="Times New Roman" w:hAnsi="Times New Roman" w:cs="Times New Roman"/>
                <w:sz w:val="24"/>
                <w:szCs w:val="24"/>
              </w:rPr>
              <w:t xml:space="preserve"> </w:t>
            </w:r>
            <w:proofErr w:type="spellStart"/>
            <w:proofErr w:type="gramStart"/>
            <w:r w:rsidR="00C74196" w:rsidRPr="00531ABB">
              <w:rPr>
                <w:rFonts w:ascii="Times New Roman" w:hAnsi="Times New Roman" w:cs="Times New Roman"/>
                <w:sz w:val="24"/>
                <w:szCs w:val="24"/>
              </w:rPr>
              <w:t>kompiuterių</w:t>
            </w:r>
            <w:proofErr w:type="spellEnd"/>
            <w:r w:rsidR="00C74196" w:rsidRPr="00531ABB">
              <w:rPr>
                <w:rFonts w:ascii="Times New Roman" w:hAnsi="Times New Roman" w:cs="Times New Roman"/>
                <w:sz w:val="24"/>
                <w:szCs w:val="24"/>
              </w:rPr>
              <w:t xml:space="preserve">  </w:t>
            </w:r>
            <w:proofErr w:type="spellStart"/>
            <w:r w:rsidR="00C74196" w:rsidRPr="00531ABB">
              <w:rPr>
                <w:rFonts w:ascii="Times New Roman" w:hAnsi="Times New Roman" w:cs="Times New Roman"/>
                <w:sz w:val="24"/>
                <w:szCs w:val="24"/>
              </w:rPr>
              <w:t>ir</w:t>
            </w:r>
            <w:proofErr w:type="spellEnd"/>
            <w:proofErr w:type="gramEnd"/>
            <w:r w:rsidR="00C74196" w:rsidRPr="00531ABB">
              <w:rPr>
                <w:rFonts w:ascii="Times New Roman" w:hAnsi="Times New Roman" w:cs="Times New Roman"/>
                <w:sz w:val="24"/>
                <w:szCs w:val="24"/>
              </w:rPr>
              <w:t xml:space="preserve"> </w:t>
            </w:r>
            <w:proofErr w:type="spellStart"/>
            <w:r w:rsidR="00C74196" w:rsidRPr="00531ABB">
              <w:rPr>
                <w:rFonts w:ascii="Times New Roman" w:hAnsi="Times New Roman" w:cs="Times New Roman"/>
                <w:sz w:val="24"/>
                <w:szCs w:val="24"/>
              </w:rPr>
              <w:t>organizacinės</w:t>
            </w:r>
            <w:proofErr w:type="spellEnd"/>
            <w:r w:rsidR="00C74196" w:rsidRPr="00531ABB">
              <w:rPr>
                <w:rFonts w:ascii="Times New Roman" w:hAnsi="Times New Roman" w:cs="Times New Roman"/>
                <w:sz w:val="24"/>
                <w:szCs w:val="24"/>
              </w:rPr>
              <w:t xml:space="preserve"> </w:t>
            </w:r>
            <w:proofErr w:type="spellStart"/>
            <w:r w:rsidR="00C74196" w:rsidRPr="00531ABB">
              <w:rPr>
                <w:rFonts w:ascii="Times New Roman" w:hAnsi="Times New Roman" w:cs="Times New Roman"/>
                <w:sz w:val="24"/>
                <w:szCs w:val="24"/>
              </w:rPr>
              <w:t>įrangos</w:t>
            </w:r>
            <w:proofErr w:type="spellEnd"/>
            <w:r w:rsidR="00C74196" w:rsidRPr="00531ABB">
              <w:rPr>
                <w:rFonts w:ascii="Times New Roman" w:hAnsi="Times New Roman" w:cs="Times New Roman"/>
                <w:sz w:val="24"/>
                <w:szCs w:val="24"/>
              </w:rPr>
              <w:t xml:space="preserve"> </w:t>
            </w:r>
            <w:proofErr w:type="spellStart"/>
            <w:r w:rsidR="00C74196" w:rsidRPr="00531ABB">
              <w:rPr>
                <w:rFonts w:ascii="Times New Roman" w:hAnsi="Times New Roman" w:cs="Times New Roman"/>
                <w:sz w:val="24"/>
                <w:szCs w:val="24"/>
              </w:rPr>
              <w:t>remonto</w:t>
            </w:r>
            <w:proofErr w:type="spellEnd"/>
            <w:r w:rsidR="00C74196" w:rsidRPr="00531ABB">
              <w:rPr>
                <w:rFonts w:ascii="Times New Roman" w:hAnsi="Times New Roman" w:cs="Times New Roman"/>
                <w:sz w:val="24"/>
                <w:szCs w:val="24"/>
              </w:rPr>
              <w:t xml:space="preserve"> </w:t>
            </w:r>
            <w:proofErr w:type="spellStart"/>
            <w:r w:rsidR="00C74196" w:rsidRPr="00531ABB">
              <w:rPr>
                <w:rFonts w:ascii="Times New Roman" w:hAnsi="Times New Roman" w:cs="Times New Roman"/>
                <w:sz w:val="24"/>
                <w:szCs w:val="24"/>
              </w:rPr>
              <w:t>paslaugas</w:t>
            </w:r>
            <w:proofErr w:type="spellEnd"/>
            <w:r w:rsidR="00C74196" w:rsidRPr="00531ABB">
              <w:rPr>
                <w:rFonts w:ascii="Times New Roman" w:hAnsi="Times New Roman" w:cs="Times New Roman"/>
                <w:sz w:val="24"/>
                <w:szCs w:val="24"/>
              </w:rPr>
              <w:t xml:space="preserve"> </w:t>
            </w:r>
            <w:r w:rsidR="00147DF3" w:rsidRPr="00531ABB">
              <w:rPr>
                <w:rFonts w:ascii="Times New Roman" w:hAnsi="Times New Roman" w:cs="Times New Roman"/>
                <w:sz w:val="24"/>
                <w:szCs w:val="24"/>
              </w:rPr>
              <w:t>(</w:t>
            </w:r>
            <w:proofErr w:type="spellStart"/>
            <w:r w:rsidR="00147DF3" w:rsidRPr="00531ABB">
              <w:rPr>
                <w:rFonts w:ascii="Times New Roman" w:hAnsi="Times New Roman" w:cs="Times New Roman"/>
                <w:sz w:val="24"/>
                <w:szCs w:val="24"/>
              </w:rPr>
              <w:t>toliau-</w:t>
            </w:r>
            <w:r w:rsidR="009F7104" w:rsidRPr="00531ABB">
              <w:rPr>
                <w:rFonts w:ascii="Times New Roman" w:hAnsi="Times New Roman" w:cs="Times New Roman"/>
                <w:sz w:val="24"/>
                <w:szCs w:val="24"/>
              </w:rPr>
              <w:t>Paslaugos</w:t>
            </w:r>
            <w:proofErr w:type="spellEnd"/>
            <w:r w:rsidR="009F7104" w:rsidRPr="00531ABB">
              <w:rPr>
                <w:rFonts w:ascii="Times New Roman" w:hAnsi="Times New Roman" w:cs="Times New Roman"/>
                <w:sz w:val="24"/>
                <w:szCs w:val="24"/>
              </w:rPr>
              <w:t xml:space="preserve">), </w:t>
            </w:r>
            <w:proofErr w:type="spellStart"/>
            <w:r w:rsidR="009F7104" w:rsidRPr="00531ABB">
              <w:rPr>
                <w:rFonts w:ascii="Times New Roman" w:hAnsi="Times New Roman" w:cs="Times New Roman"/>
                <w:sz w:val="24"/>
                <w:szCs w:val="24"/>
              </w:rPr>
              <w:t>atitinkančias</w:t>
            </w:r>
            <w:proofErr w:type="spellEnd"/>
            <w:r w:rsidR="009F7104" w:rsidRPr="00531ABB">
              <w:rPr>
                <w:rFonts w:ascii="Times New Roman" w:hAnsi="Times New Roman" w:cs="Times New Roman"/>
                <w:sz w:val="24"/>
                <w:szCs w:val="24"/>
              </w:rPr>
              <w:t xml:space="preserve"> </w:t>
            </w:r>
            <w:proofErr w:type="spellStart"/>
            <w:r w:rsidR="009F7104" w:rsidRPr="00531ABB">
              <w:rPr>
                <w:rFonts w:ascii="Times New Roman" w:hAnsi="Times New Roman" w:cs="Times New Roman"/>
                <w:sz w:val="24"/>
                <w:szCs w:val="24"/>
              </w:rPr>
              <w:t>Sutarties</w:t>
            </w:r>
            <w:proofErr w:type="spellEnd"/>
            <w:r w:rsidR="009F7104" w:rsidRPr="00531ABB">
              <w:rPr>
                <w:rFonts w:ascii="Times New Roman" w:hAnsi="Times New Roman" w:cs="Times New Roman"/>
                <w:sz w:val="24"/>
                <w:szCs w:val="24"/>
              </w:rPr>
              <w:t xml:space="preserve"> 1 </w:t>
            </w:r>
            <w:proofErr w:type="spellStart"/>
            <w:r w:rsidR="009F7104" w:rsidRPr="00531ABB">
              <w:rPr>
                <w:rFonts w:ascii="Times New Roman" w:hAnsi="Times New Roman" w:cs="Times New Roman"/>
                <w:sz w:val="24"/>
                <w:szCs w:val="24"/>
              </w:rPr>
              <w:t>priede</w:t>
            </w:r>
            <w:proofErr w:type="spellEnd"/>
            <w:r w:rsidR="009F7104" w:rsidRPr="00531ABB">
              <w:rPr>
                <w:rFonts w:ascii="Times New Roman" w:hAnsi="Times New Roman" w:cs="Times New Roman"/>
                <w:sz w:val="24"/>
                <w:szCs w:val="24"/>
              </w:rPr>
              <w:t xml:space="preserve"> „</w:t>
            </w:r>
            <w:r w:rsidR="00147DF3" w:rsidRPr="00531ABB">
              <w:rPr>
                <w:rFonts w:ascii="Times New Roman" w:hAnsi="Times New Roman" w:cs="Times New Roman"/>
                <w:sz w:val="24"/>
                <w:szCs w:val="24"/>
              </w:rPr>
              <w:t xml:space="preserve"> </w:t>
            </w:r>
            <w:proofErr w:type="spellStart"/>
            <w:r w:rsidR="00147DF3" w:rsidRPr="00531ABB">
              <w:rPr>
                <w:rFonts w:ascii="Times New Roman" w:hAnsi="Times New Roman" w:cs="Times New Roman"/>
                <w:sz w:val="24"/>
                <w:szCs w:val="24"/>
              </w:rPr>
              <w:t>Kompiuterių</w:t>
            </w:r>
            <w:proofErr w:type="spellEnd"/>
            <w:r w:rsidR="00147DF3" w:rsidRPr="00531ABB">
              <w:rPr>
                <w:rFonts w:ascii="Times New Roman" w:hAnsi="Times New Roman" w:cs="Times New Roman"/>
                <w:sz w:val="24"/>
                <w:szCs w:val="24"/>
              </w:rPr>
              <w:t xml:space="preserve">  </w:t>
            </w:r>
            <w:proofErr w:type="spellStart"/>
            <w:r w:rsidR="00147DF3" w:rsidRPr="00531ABB">
              <w:rPr>
                <w:rFonts w:ascii="Times New Roman" w:hAnsi="Times New Roman" w:cs="Times New Roman"/>
                <w:sz w:val="24"/>
                <w:szCs w:val="24"/>
              </w:rPr>
              <w:t>ir</w:t>
            </w:r>
            <w:proofErr w:type="spellEnd"/>
            <w:r w:rsidR="00147DF3" w:rsidRPr="00531ABB">
              <w:rPr>
                <w:rFonts w:ascii="Times New Roman" w:hAnsi="Times New Roman" w:cs="Times New Roman"/>
                <w:sz w:val="24"/>
                <w:szCs w:val="24"/>
              </w:rPr>
              <w:t xml:space="preserve"> </w:t>
            </w:r>
            <w:proofErr w:type="spellStart"/>
            <w:r w:rsidR="00147DF3" w:rsidRPr="00531ABB">
              <w:rPr>
                <w:rFonts w:ascii="Times New Roman" w:hAnsi="Times New Roman" w:cs="Times New Roman"/>
                <w:sz w:val="24"/>
                <w:szCs w:val="24"/>
              </w:rPr>
              <w:t>organizacinės</w:t>
            </w:r>
            <w:proofErr w:type="spellEnd"/>
            <w:r w:rsidR="00147DF3" w:rsidRPr="00531ABB">
              <w:rPr>
                <w:rFonts w:ascii="Times New Roman" w:hAnsi="Times New Roman" w:cs="Times New Roman"/>
                <w:sz w:val="24"/>
                <w:szCs w:val="24"/>
              </w:rPr>
              <w:t xml:space="preserve"> </w:t>
            </w:r>
            <w:proofErr w:type="spellStart"/>
            <w:r w:rsidR="00147DF3" w:rsidRPr="00531ABB">
              <w:rPr>
                <w:rFonts w:ascii="Times New Roman" w:hAnsi="Times New Roman" w:cs="Times New Roman"/>
                <w:sz w:val="24"/>
                <w:szCs w:val="24"/>
              </w:rPr>
              <w:t>įrangos</w:t>
            </w:r>
            <w:proofErr w:type="spellEnd"/>
            <w:r w:rsidR="00147DF3" w:rsidRPr="00531ABB">
              <w:rPr>
                <w:rFonts w:ascii="Times New Roman" w:hAnsi="Times New Roman" w:cs="Times New Roman"/>
                <w:sz w:val="24"/>
                <w:szCs w:val="24"/>
              </w:rPr>
              <w:t xml:space="preserve"> </w:t>
            </w:r>
            <w:proofErr w:type="spellStart"/>
            <w:r w:rsidR="00147DF3" w:rsidRPr="00531ABB">
              <w:rPr>
                <w:rFonts w:ascii="Times New Roman" w:hAnsi="Times New Roman" w:cs="Times New Roman"/>
                <w:sz w:val="24"/>
                <w:szCs w:val="24"/>
              </w:rPr>
              <w:t>remonto</w:t>
            </w:r>
            <w:proofErr w:type="spellEnd"/>
            <w:r w:rsidR="00147DF3" w:rsidRPr="00531ABB">
              <w:rPr>
                <w:rFonts w:ascii="Times New Roman" w:hAnsi="Times New Roman" w:cs="Times New Roman"/>
                <w:sz w:val="24"/>
                <w:szCs w:val="24"/>
              </w:rPr>
              <w:t xml:space="preserve"> </w:t>
            </w:r>
            <w:proofErr w:type="spellStart"/>
            <w:r w:rsidR="00147DF3" w:rsidRPr="00531ABB">
              <w:rPr>
                <w:rFonts w:ascii="Times New Roman" w:hAnsi="Times New Roman" w:cs="Times New Roman"/>
                <w:sz w:val="24"/>
                <w:szCs w:val="24"/>
              </w:rPr>
              <w:t>paslaugos</w:t>
            </w:r>
            <w:proofErr w:type="spellEnd"/>
            <w:r w:rsidR="00147DF3" w:rsidRPr="00531ABB">
              <w:rPr>
                <w:rFonts w:ascii="Times New Roman" w:hAnsi="Times New Roman" w:cs="Times New Roman"/>
                <w:sz w:val="24"/>
                <w:szCs w:val="24"/>
              </w:rPr>
              <w:t xml:space="preserve"> </w:t>
            </w:r>
            <w:proofErr w:type="spellStart"/>
            <w:r w:rsidR="00147DF3" w:rsidRPr="00531ABB">
              <w:rPr>
                <w:rFonts w:ascii="Times New Roman" w:hAnsi="Times New Roman" w:cs="Times New Roman"/>
                <w:sz w:val="24"/>
                <w:szCs w:val="24"/>
              </w:rPr>
              <w:t>techninė</w:t>
            </w:r>
            <w:proofErr w:type="spellEnd"/>
            <w:r w:rsidR="00147DF3" w:rsidRPr="00531ABB">
              <w:rPr>
                <w:rFonts w:ascii="Times New Roman" w:hAnsi="Times New Roman" w:cs="Times New Roman"/>
                <w:sz w:val="24"/>
                <w:szCs w:val="24"/>
              </w:rPr>
              <w:t xml:space="preserve"> </w:t>
            </w:r>
            <w:proofErr w:type="spellStart"/>
            <w:r w:rsidR="00147DF3" w:rsidRPr="00531ABB">
              <w:rPr>
                <w:rFonts w:ascii="Times New Roman" w:hAnsi="Times New Roman" w:cs="Times New Roman"/>
                <w:sz w:val="24"/>
                <w:szCs w:val="24"/>
              </w:rPr>
              <w:t>specifikacija</w:t>
            </w:r>
            <w:proofErr w:type="spellEnd"/>
            <w:r w:rsidR="009F7104" w:rsidRPr="00531ABB">
              <w:rPr>
                <w:rFonts w:ascii="Times New Roman" w:hAnsi="Times New Roman" w:cs="Times New Roman"/>
                <w:sz w:val="24"/>
                <w:szCs w:val="24"/>
              </w:rPr>
              <w:t>“ (</w:t>
            </w:r>
            <w:proofErr w:type="spellStart"/>
            <w:r w:rsidR="009F7104" w:rsidRPr="00531ABB">
              <w:rPr>
                <w:rFonts w:ascii="Times New Roman" w:hAnsi="Times New Roman" w:cs="Times New Roman"/>
                <w:sz w:val="24"/>
                <w:szCs w:val="24"/>
              </w:rPr>
              <w:t>toliau</w:t>
            </w:r>
            <w:proofErr w:type="spellEnd"/>
            <w:r w:rsidR="009F7104" w:rsidRPr="00531ABB">
              <w:rPr>
                <w:rFonts w:ascii="Times New Roman" w:hAnsi="Times New Roman" w:cs="Times New Roman"/>
                <w:sz w:val="24"/>
                <w:szCs w:val="24"/>
              </w:rPr>
              <w:t xml:space="preserve"> – 1 </w:t>
            </w:r>
            <w:proofErr w:type="spellStart"/>
            <w:r w:rsidR="009F7104" w:rsidRPr="00531ABB">
              <w:rPr>
                <w:rFonts w:ascii="Times New Roman" w:hAnsi="Times New Roman" w:cs="Times New Roman"/>
                <w:sz w:val="24"/>
                <w:szCs w:val="24"/>
              </w:rPr>
              <w:t>priedas</w:t>
            </w:r>
            <w:proofErr w:type="spellEnd"/>
            <w:r w:rsidR="009F7104" w:rsidRPr="00531ABB">
              <w:rPr>
                <w:rFonts w:ascii="Times New Roman" w:hAnsi="Times New Roman" w:cs="Times New Roman"/>
                <w:sz w:val="24"/>
                <w:szCs w:val="24"/>
              </w:rPr>
              <w:t>)</w:t>
            </w:r>
            <w:r w:rsidR="00147DF3" w:rsidRPr="00531ABB">
              <w:rPr>
                <w:rFonts w:ascii="Times New Roman" w:hAnsi="Times New Roman" w:cs="Times New Roman"/>
                <w:sz w:val="24"/>
                <w:szCs w:val="24"/>
              </w:rPr>
              <w:t xml:space="preserve"> </w:t>
            </w:r>
            <w:proofErr w:type="spellStart"/>
            <w:r w:rsidR="009F7104" w:rsidRPr="00531ABB">
              <w:rPr>
                <w:rFonts w:ascii="Times New Roman" w:hAnsi="Times New Roman" w:cs="Times New Roman"/>
                <w:sz w:val="24"/>
                <w:szCs w:val="24"/>
              </w:rPr>
              <w:t>nustatytus</w:t>
            </w:r>
            <w:proofErr w:type="spellEnd"/>
            <w:r w:rsidR="009F7104" w:rsidRPr="00531ABB">
              <w:rPr>
                <w:rFonts w:ascii="Times New Roman" w:hAnsi="Times New Roman" w:cs="Times New Roman"/>
                <w:sz w:val="24"/>
                <w:szCs w:val="24"/>
              </w:rPr>
              <w:t xml:space="preserve"> </w:t>
            </w:r>
            <w:proofErr w:type="spellStart"/>
            <w:r w:rsidR="009F7104" w:rsidRPr="00531ABB">
              <w:rPr>
                <w:rFonts w:ascii="Times New Roman" w:hAnsi="Times New Roman" w:cs="Times New Roman"/>
                <w:sz w:val="24"/>
                <w:szCs w:val="24"/>
              </w:rPr>
              <w:t>ir</w:t>
            </w:r>
            <w:proofErr w:type="spellEnd"/>
            <w:r w:rsidR="009F7104" w:rsidRPr="00531ABB">
              <w:rPr>
                <w:rFonts w:ascii="Times New Roman" w:hAnsi="Times New Roman" w:cs="Times New Roman"/>
                <w:sz w:val="24"/>
                <w:szCs w:val="24"/>
              </w:rPr>
              <w:t xml:space="preserve"> </w:t>
            </w:r>
            <w:proofErr w:type="spellStart"/>
            <w:r w:rsidR="009F7104" w:rsidRPr="00531ABB">
              <w:rPr>
                <w:rFonts w:ascii="Times New Roman" w:hAnsi="Times New Roman" w:cs="Times New Roman"/>
                <w:sz w:val="24"/>
                <w:szCs w:val="24"/>
              </w:rPr>
              <w:t>kitus</w:t>
            </w:r>
            <w:proofErr w:type="spellEnd"/>
            <w:r w:rsidR="009F7104" w:rsidRPr="00531ABB">
              <w:rPr>
                <w:rFonts w:ascii="Times New Roman" w:hAnsi="Times New Roman" w:cs="Times New Roman"/>
                <w:sz w:val="24"/>
                <w:szCs w:val="24"/>
              </w:rPr>
              <w:t xml:space="preserve"> </w:t>
            </w:r>
            <w:proofErr w:type="spellStart"/>
            <w:r w:rsidR="009F7104" w:rsidRPr="00531ABB">
              <w:rPr>
                <w:rFonts w:ascii="Times New Roman" w:hAnsi="Times New Roman" w:cs="Times New Roman"/>
                <w:sz w:val="24"/>
                <w:szCs w:val="24"/>
              </w:rPr>
              <w:t>Sutartyje</w:t>
            </w:r>
            <w:proofErr w:type="spellEnd"/>
            <w:r w:rsidR="009F7104" w:rsidRPr="00531ABB">
              <w:rPr>
                <w:rFonts w:ascii="Times New Roman" w:hAnsi="Times New Roman" w:cs="Times New Roman"/>
                <w:sz w:val="24"/>
                <w:szCs w:val="24"/>
              </w:rPr>
              <w:t xml:space="preserve"> </w:t>
            </w:r>
            <w:proofErr w:type="spellStart"/>
            <w:r w:rsidR="009F7104" w:rsidRPr="00531ABB">
              <w:rPr>
                <w:rFonts w:ascii="Times New Roman" w:hAnsi="Times New Roman" w:cs="Times New Roman"/>
                <w:sz w:val="24"/>
                <w:szCs w:val="24"/>
              </w:rPr>
              <w:t>numatytus</w:t>
            </w:r>
            <w:proofErr w:type="spellEnd"/>
            <w:r w:rsidR="009F7104" w:rsidRPr="00531ABB">
              <w:rPr>
                <w:rFonts w:ascii="Times New Roman" w:hAnsi="Times New Roman" w:cs="Times New Roman"/>
                <w:sz w:val="24"/>
                <w:szCs w:val="24"/>
              </w:rPr>
              <w:t xml:space="preserve"> </w:t>
            </w:r>
            <w:proofErr w:type="spellStart"/>
            <w:r w:rsidR="009F7104" w:rsidRPr="00531ABB">
              <w:rPr>
                <w:rFonts w:ascii="Times New Roman" w:hAnsi="Times New Roman" w:cs="Times New Roman"/>
                <w:sz w:val="24"/>
                <w:szCs w:val="24"/>
              </w:rPr>
              <w:t>reikalavimus</w:t>
            </w:r>
            <w:proofErr w:type="spellEnd"/>
            <w:r w:rsidR="00147DF3" w:rsidRPr="00531ABB">
              <w:rPr>
                <w:rFonts w:ascii="Times New Roman" w:hAnsi="Times New Roman" w:cs="Times New Roman"/>
                <w:sz w:val="24"/>
                <w:szCs w:val="24"/>
              </w:rPr>
              <w:t>.</w:t>
            </w:r>
          </w:p>
          <w:p w14:paraId="5F8AFE0E" w14:textId="3BE3982C" w:rsidR="003C6CC1" w:rsidRPr="00531ABB" w:rsidRDefault="002723AF" w:rsidP="002723AF">
            <w:pPr>
              <w:spacing w:after="0" w:line="240" w:lineRule="auto"/>
              <w:rPr>
                <w:rFonts w:ascii="Times New Roman" w:hAnsi="Times New Roman" w:cs="Times New Roman"/>
                <w:sz w:val="24"/>
                <w:szCs w:val="24"/>
                <w:lang w:val="lt-LT"/>
              </w:rPr>
            </w:pPr>
            <w:r w:rsidRPr="00531ABB">
              <w:rPr>
                <w:rFonts w:ascii="Times New Roman" w:hAnsi="Times New Roman" w:cs="Times New Roman"/>
                <w:sz w:val="24"/>
                <w:szCs w:val="24"/>
                <w:lang w:val="lt-LT"/>
              </w:rPr>
              <w:t>6.2.</w:t>
            </w:r>
            <w:r w:rsidR="003C6CC1" w:rsidRPr="00531ABB">
              <w:rPr>
                <w:rFonts w:ascii="Times New Roman" w:hAnsi="Times New Roman" w:cs="Times New Roman"/>
                <w:b/>
                <w:sz w:val="24"/>
                <w:szCs w:val="24"/>
                <w:lang w:val="lt-LT"/>
              </w:rPr>
              <w:t>Pirkėjas</w:t>
            </w:r>
            <w:r w:rsidR="003C6CC1" w:rsidRPr="00531ABB">
              <w:rPr>
                <w:rFonts w:ascii="Times New Roman" w:hAnsi="Times New Roman" w:cs="Times New Roman"/>
                <w:sz w:val="24"/>
                <w:szCs w:val="24"/>
                <w:lang w:val="lt-LT"/>
              </w:rPr>
              <w:t xml:space="preserve"> įsipareigoja priimti 6.1 </w:t>
            </w:r>
            <w:r w:rsidR="005E2BD7" w:rsidRPr="00531ABB">
              <w:rPr>
                <w:rFonts w:ascii="Times New Roman" w:hAnsi="Times New Roman" w:cs="Times New Roman"/>
                <w:sz w:val="24"/>
                <w:szCs w:val="24"/>
                <w:lang w:val="lt-LT"/>
              </w:rPr>
              <w:t>pa</w:t>
            </w:r>
            <w:r w:rsidR="003C6CC1" w:rsidRPr="00531ABB">
              <w:rPr>
                <w:rFonts w:ascii="Times New Roman" w:hAnsi="Times New Roman" w:cs="Times New Roman"/>
                <w:sz w:val="24"/>
                <w:szCs w:val="24"/>
                <w:lang w:val="lt-LT"/>
              </w:rPr>
              <w:t>punkt</w:t>
            </w:r>
            <w:r w:rsidR="005E2BD7" w:rsidRPr="00531ABB">
              <w:rPr>
                <w:rFonts w:ascii="Times New Roman" w:hAnsi="Times New Roman" w:cs="Times New Roman"/>
                <w:sz w:val="24"/>
                <w:szCs w:val="24"/>
                <w:lang w:val="lt-LT"/>
              </w:rPr>
              <w:t>yje</w:t>
            </w:r>
            <w:r w:rsidR="003C6CC1" w:rsidRPr="00531ABB">
              <w:rPr>
                <w:rFonts w:ascii="Times New Roman" w:hAnsi="Times New Roman" w:cs="Times New Roman"/>
                <w:sz w:val="24"/>
                <w:szCs w:val="24"/>
                <w:lang w:val="lt-LT"/>
              </w:rPr>
              <w:t xml:space="preserve"> nurodytas </w:t>
            </w:r>
            <w:r w:rsidR="009C5B01" w:rsidRPr="00531ABB">
              <w:rPr>
                <w:rFonts w:ascii="Times New Roman" w:hAnsi="Times New Roman" w:cs="Times New Roman"/>
                <w:sz w:val="24"/>
                <w:szCs w:val="24"/>
                <w:lang w:val="lt-LT"/>
              </w:rPr>
              <w:t>P</w:t>
            </w:r>
            <w:r w:rsidR="003C6CC1" w:rsidRPr="00531ABB">
              <w:rPr>
                <w:rFonts w:ascii="Times New Roman" w:hAnsi="Times New Roman" w:cs="Times New Roman"/>
                <w:sz w:val="24"/>
                <w:szCs w:val="24"/>
                <w:lang w:val="lt-LT"/>
              </w:rPr>
              <w:t xml:space="preserve">aslaugas ir </w:t>
            </w:r>
            <w:r w:rsidR="005E2BD7" w:rsidRPr="00531ABB">
              <w:rPr>
                <w:rFonts w:ascii="Times New Roman" w:hAnsi="Times New Roman" w:cs="Times New Roman"/>
                <w:sz w:val="24"/>
                <w:szCs w:val="24"/>
                <w:lang w:val="lt-LT"/>
              </w:rPr>
              <w:t>su</w:t>
            </w:r>
            <w:r w:rsidR="003C6CC1" w:rsidRPr="00531ABB">
              <w:rPr>
                <w:rFonts w:ascii="Times New Roman" w:hAnsi="Times New Roman" w:cs="Times New Roman"/>
                <w:sz w:val="24"/>
                <w:szCs w:val="24"/>
                <w:lang w:val="lt-LT"/>
              </w:rPr>
              <w:t xml:space="preserve">mokėti už Sutarties reikalavimus atitinkančias Paslaugas 7 punkte nurodytą kainą. </w:t>
            </w:r>
          </w:p>
          <w:p w14:paraId="7536A592" w14:textId="7D856EAE" w:rsidR="003C6CC1" w:rsidRPr="00531ABB" w:rsidRDefault="002723AF" w:rsidP="00F616D7">
            <w:pPr>
              <w:spacing w:after="0" w:line="240" w:lineRule="auto"/>
              <w:rPr>
                <w:rFonts w:ascii="Times New Roman" w:hAnsi="Times New Roman" w:cs="Times New Roman"/>
                <w:b/>
                <w:sz w:val="24"/>
                <w:szCs w:val="24"/>
                <w:lang w:val="lt-LT"/>
              </w:rPr>
            </w:pPr>
            <w:r w:rsidRPr="00531ABB">
              <w:rPr>
                <w:rFonts w:ascii="Times New Roman" w:hAnsi="Times New Roman" w:cs="Times New Roman"/>
                <w:sz w:val="24"/>
                <w:szCs w:val="24"/>
                <w:lang w:val="lt-LT"/>
              </w:rPr>
              <w:t>6.3.</w:t>
            </w:r>
            <w:r w:rsidR="00F616D7" w:rsidRPr="00531ABB">
              <w:rPr>
                <w:rFonts w:ascii="Times New Roman" w:hAnsi="Times New Roman" w:cs="Times New Roman"/>
                <w:b/>
                <w:sz w:val="24"/>
                <w:szCs w:val="24"/>
              </w:rPr>
              <w:t xml:space="preserve"> </w:t>
            </w:r>
            <w:proofErr w:type="spellStart"/>
            <w:r w:rsidR="00F616D7" w:rsidRPr="00531ABB">
              <w:rPr>
                <w:rFonts w:ascii="Times New Roman" w:hAnsi="Times New Roman" w:cs="Times New Roman"/>
                <w:b/>
                <w:sz w:val="24"/>
                <w:szCs w:val="24"/>
              </w:rPr>
              <w:t>Pirkėjas</w:t>
            </w:r>
            <w:proofErr w:type="spellEnd"/>
            <w:r w:rsidR="00F616D7" w:rsidRPr="00531ABB">
              <w:rPr>
                <w:rFonts w:ascii="Times New Roman" w:hAnsi="Times New Roman" w:cs="Times New Roman"/>
                <w:b/>
                <w:sz w:val="24"/>
                <w:szCs w:val="24"/>
              </w:rPr>
              <w:t>/</w:t>
            </w:r>
            <w:proofErr w:type="spellStart"/>
            <w:r w:rsidR="00F616D7" w:rsidRPr="00531ABB">
              <w:rPr>
                <w:rFonts w:ascii="Times New Roman" w:hAnsi="Times New Roman" w:cs="Times New Roman"/>
                <w:b/>
                <w:sz w:val="24"/>
                <w:szCs w:val="24"/>
              </w:rPr>
              <w:t>Mokėtojas</w:t>
            </w:r>
            <w:proofErr w:type="spellEnd"/>
            <w:r w:rsidR="00F616D7" w:rsidRPr="00531ABB">
              <w:rPr>
                <w:rFonts w:ascii="Times New Roman" w:hAnsi="Times New Roman" w:cs="Times New Roman"/>
                <w:sz w:val="24"/>
                <w:szCs w:val="24"/>
              </w:rPr>
              <w:t xml:space="preserve"> </w:t>
            </w:r>
            <w:proofErr w:type="spellStart"/>
            <w:r w:rsidR="00F616D7" w:rsidRPr="00531ABB">
              <w:rPr>
                <w:rFonts w:ascii="Times New Roman" w:hAnsi="Times New Roman" w:cs="Times New Roman"/>
                <w:sz w:val="24"/>
                <w:szCs w:val="24"/>
              </w:rPr>
              <w:t>įsipareigoja</w:t>
            </w:r>
            <w:proofErr w:type="spellEnd"/>
            <w:r w:rsidR="00F616D7" w:rsidRPr="00531ABB">
              <w:rPr>
                <w:rFonts w:ascii="Times New Roman" w:hAnsi="Times New Roman" w:cs="Times New Roman"/>
                <w:sz w:val="24"/>
                <w:szCs w:val="24"/>
              </w:rPr>
              <w:t xml:space="preserve"> </w:t>
            </w:r>
            <w:proofErr w:type="spellStart"/>
            <w:r w:rsidR="00F616D7" w:rsidRPr="00531ABB">
              <w:rPr>
                <w:rFonts w:ascii="Times New Roman" w:hAnsi="Times New Roman" w:cs="Times New Roman"/>
                <w:sz w:val="24"/>
                <w:szCs w:val="24"/>
              </w:rPr>
              <w:t>priimti</w:t>
            </w:r>
            <w:proofErr w:type="spellEnd"/>
            <w:r w:rsidR="00F616D7" w:rsidRPr="00531ABB">
              <w:rPr>
                <w:rFonts w:ascii="Times New Roman" w:hAnsi="Times New Roman" w:cs="Times New Roman"/>
                <w:sz w:val="24"/>
                <w:szCs w:val="24"/>
              </w:rPr>
              <w:t xml:space="preserve"> </w:t>
            </w:r>
            <w:proofErr w:type="spellStart"/>
            <w:r w:rsidR="00F616D7" w:rsidRPr="00531ABB">
              <w:rPr>
                <w:rFonts w:ascii="Times New Roman" w:hAnsi="Times New Roman" w:cs="Times New Roman"/>
                <w:sz w:val="24"/>
                <w:szCs w:val="24"/>
              </w:rPr>
              <w:t>Sutarties</w:t>
            </w:r>
            <w:proofErr w:type="spellEnd"/>
            <w:r w:rsidR="00F616D7" w:rsidRPr="00531ABB">
              <w:rPr>
                <w:rFonts w:ascii="Times New Roman" w:hAnsi="Times New Roman" w:cs="Times New Roman"/>
                <w:sz w:val="24"/>
                <w:szCs w:val="24"/>
              </w:rPr>
              <w:t xml:space="preserve"> </w:t>
            </w:r>
            <w:proofErr w:type="spellStart"/>
            <w:r w:rsidR="00F616D7" w:rsidRPr="00531ABB">
              <w:rPr>
                <w:rFonts w:ascii="Times New Roman" w:hAnsi="Times New Roman" w:cs="Times New Roman"/>
                <w:sz w:val="24"/>
                <w:szCs w:val="24"/>
              </w:rPr>
              <w:t>reikalavimus</w:t>
            </w:r>
            <w:proofErr w:type="spellEnd"/>
            <w:r w:rsidR="00F616D7" w:rsidRPr="00531ABB">
              <w:rPr>
                <w:rFonts w:ascii="Times New Roman" w:hAnsi="Times New Roman" w:cs="Times New Roman"/>
                <w:sz w:val="24"/>
                <w:szCs w:val="24"/>
              </w:rPr>
              <w:t xml:space="preserve"> </w:t>
            </w:r>
            <w:proofErr w:type="spellStart"/>
            <w:r w:rsidR="00F616D7" w:rsidRPr="00531ABB">
              <w:rPr>
                <w:rFonts w:ascii="Times New Roman" w:hAnsi="Times New Roman" w:cs="Times New Roman"/>
                <w:sz w:val="24"/>
                <w:szCs w:val="24"/>
              </w:rPr>
              <w:t>atitinkančias</w:t>
            </w:r>
            <w:proofErr w:type="spellEnd"/>
            <w:r w:rsidR="00F616D7" w:rsidRPr="00531ABB">
              <w:rPr>
                <w:rFonts w:ascii="Times New Roman" w:hAnsi="Times New Roman" w:cs="Times New Roman"/>
                <w:sz w:val="24"/>
                <w:szCs w:val="24"/>
              </w:rPr>
              <w:t xml:space="preserve"> </w:t>
            </w:r>
            <w:proofErr w:type="spellStart"/>
            <w:r w:rsidR="00F616D7" w:rsidRPr="00531ABB">
              <w:rPr>
                <w:rFonts w:ascii="Times New Roman" w:hAnsi="Times New Roman" w:cs="Times New Roman"/>
                <w:sz w:val="24"/>
                <w:szCs w:val="24"/>
              </w:rPr>
              <w:t>paslaugas</w:t>
            </w:r>
            <w:proofErr w:type="spellEnd"/>
            <w:r w:rsidR="00F616D7" w:rsidRPr="00531ABB">
              <w:rPr>
                <w:rFonts w:ascii="Times New Roman" w:hAnsi="Times New Roman" w:cs="Times New Roman"/>
                <w:sz w:val="24"/>
                <w:szCs w:val="24"/>
              </w:rPr>
              <w:t xml:space="preserve">. </w:t>
            </w:r>
            <w:proofErr w:type="spellStart"/>
            <w:r w:rsidR="00F616D7" w:rsidRPr="00531ABB">
              <w:rPr>
                <w:rFonts w:ascii="Times New Roman" w:hAnsi="Times New Roman" w:cs="Times New Roman"/>
                <w:b/>
                <w:sz w:val="24"/>
                <w:szCs w:val="24"/>
              </w:rPr>
              <w:t>Mokėtojas</w:t>
            </w:r>
            <w:proofErr w:type="spellEnd"/>
            <w:r w:rsidR="00F616D7" w:rsidRPr="00531ABB">
              <w:rPr>
                <w:rFonts w:ascii="Times New Roman" w:hAnsi="Times New Roman" w:cs="Times New Roman"/>
                <w:sz w:val="24"/>
                <w:szCs w:val="24"/>
              </w:rPr>
              <w:t xml:space="preserve"> </w:t>
            </w:r>
            <w:proofErr w:type="spellStart"/>
            <w:r w:rsidR="00F616D7" w:rsidRPr="00531ABB">
              <w:rPr>
                <w:rFonts w:ascii="Times New Roman" w:hAnsi="Times New Roman" w:cs="Times New Roman"/>
                <w:sz w:val="24"/>
                <w:szCs w:val="24"/>
              </w:rPr>
              <w:t>už</w:t>
            </w:r>
            <w:proofErr w:type="spellEnd"/>
            <w:r w:rsidR="00F616D7" w:rsidRPr="00531ABB">
              <w:rPr>
                <w:rFonts w:ascii="Times New Roman" w:hAnsi="Times New Roman" w:cs="Times New Roman"/>
                <w:sz w:val="24"/>
                <w:szCs w:val="24"/>
              </w:rPr>
              <w:t xml:space="preserve"> </w:t>
            </w:r>
            <w:proofErr w:type="spellStart"/>
            <w:r w:rsidR="00F616D7" w:rsidRPr="00531ABB">
              <w:rPr>
                <w:rFonts w:ascii="Times New Roman" w:hAnsi="Times New Roman" w:cs="Times New Roman"/>
                <w:sz w:val="24"/>
                <w:szCs w:val="24"/>
              </w:rPr>
              <w:t>paslaugas</w:t>
            </w:r>
            <w:proofErr w:type="spellEnd"/>
            <w:r w:rsidR="00F616D7" w:rsidRPr="00531ABB">
              <w:rPr>
                <w:rFonts w:ascii="Times New Roman" w:hAnsi="Times New Roman" w:cs="Times New Roman"/>
                <w:sz w:val="24"/>
                <w:szCs w:val="24"/>
              </w:rPr>
              <w:t xml:space="preserve"> </w:t>
            </w:r>
            <w:proofErr w:type="spellStart"/>
            <w:r w:rsidR="00F616D7" w:rsidRPr="00531ABB">
              <w:rPr>
                <w:rFonts w:ascii="Times New Roman" w:hAnsi="Times New Roman" w:cs="Times New Roman"/>
                <w:sz w:val="24"/>
                <w:szCs w:val="24"/>
              </w:rPr>
              <w:t>sumoka</w:t>
            </w:r>
            <w:proofErr w:type="spellEnd"/>
            <w:r w:rsidR="00F616D7" w:rsidRPr="00531ABB">
              <w:rPr>
                <w:rFonts w:ascii="Times New Roman" w:hAnsi="Times New Roman" w:cs="Times New Roman"/>
                <w:sz w:val="24"/>
                <w:szCs w:val="24"/>
              </w:rPr>
              <w:t xml:space="preserve"> </w:t>
            </w:r>
            <w:proofErr w:type="spellStart"/>
            <w:r w:rsidR="00F616D7" w:rsidRPr="00531ABB">
              <w:rPr>
                <w:rFonts w:ascii="Times New Roman" w:hAnsi="Times New Roman" w:cs="Times New Roman"/>
                <w:sz w:val="24"/>
                <w:szCs w:val="24"/>
              </w:rPr>
              <w:t>Sutarties</w:t>
            </w:r>
            <w:proofErr w:type="spellEnd"/>
            <w:r w:rsidR="00F616D7" w:rsidRPr="00531ABB">
              <w:rPr>
                <w:rFonts w:ascii="Times New Roman" w:hAnsi="Times New Roman" w:cs="Times New Roman"/>
                <w:sz w:val="24"/>
                <w:szCs w:val="24"/>
              </w:rPr>
              <w:t xml:space="preserve"> </w:t>
            </w:r>
            <w:proofErr w:type="spellStart"/>
            <w:r w:rsidR="00F616D7" w:rsidRPr="00531ABB">
              <w:rPr>
                <w:rFonts w:ascii="Times New Roman" w:hAnsi="Times New Roman" w:cs="Times New Roman"/>
                <w:sz w:val="24"/>
                <w:szCs w:val="24"/>
              </w:rPr>
              <w:t>nustatyta</w:t>
            </w:r>
            <w:proofErr w:type="spellEnd"/>
            <w:r w:rsidR="00F616D7" w:rsidRPr="00531ABB">
              <w:rPr>
                <w:rFonts w:ascii="Times New Roman" w:hAnsi="Times New Roman" w:cs="Times New Roman"/>
                <w:sz w:val="24"/>
                <w:szCs w:val="24"/>
              </w:rPr>
              <w:t xml:space="preserve"> </w:t>
            </w:r>
            <w:proofErr w:type="spellStart"/>
            <w:r w:rsidR="00F616D7" w:rsidRPr="00531ABB">
              <w:rPr>
                <w:rFonts w:ascii="Times New Roman" w:hAnsi="Times New Roman" w:cs="Times New Roman"/>
                <w:sz w:val="24"/>
                <w:szCs w:val="24"/>
              </w:rPr>
              <w:t>tvarka</w:t>
            </w:r>
            <w:proofErr w:type="spellEnd"/>
            <w:r w:rsidR="00F616D7" w:rsidRPr="00531ABB">
              <w:rPr>
                <w:rFonts w:ascii="Times New Roman" w:hAnsi="Times New Roman" w:cs="Times New Roman"/>
                <w:b/>
                <w:sz w:val="24"/>
                <w:szCs w:val="24"/>
                <w:lang w:val="lt-LT"/>
              </w:rPr>
              <w:t xml:space="preserve"> </w:t>
            </w:r>
          </w:p>
        </w:tc>
      </w:tr>
      <w:tr w:rsidR="003C6CC1" w:rsidRPr="00531ABB" w14:paraId="2F4EBC16" w14:textId="77777777" w:rsidTr="00FF3002">
        <w:trPr>
          <w:trHeight w:val="76"/>
        </w:trPr>
        <w:tc>
          <w:tcPr>
            <w:tcW w:w="11278" w:type="dxa"/>
            <w:gridSpan w:val="5"/>
          </w:tcPr>
          <w:p w14:paraId="203F167F" w14:textId="224380AA" w:rsidR="003C6CC1" w:rsidRPr="00531ABB" w:rsidRDefault="00F93F2F" w:rsidP="00F93F2F">
            <w:pPr>
              <w:spacing w:after="0" w:line="240" w:lineRule="auto"/>
              <w:rPr>
                <w:rFonts w:ascii="Times New Roman" w:hAnsi="Times New Roman" w:cs="Times New Roman"/>
                <w:b/>
                <w:sz w:val="24"/>
                <w:szCs w:val="24"/>
                <w:lang w:val="lt-LT"/>
              </w:rPr>
            </w:pPr>
            <w:r w:rsidRPr="00531ABB">
              <w:rPr>
                <w:rFonts w:ascii="Times New Roman" w:hAnsi="Times New Roman" w:cs="Times New Roman"/>
                <w:b/>
                <w:sz w:val="24"/>
                <w:szCs w:val="24"/>
                <w:lang w:val="lt-LT"/>
              </w:rPr>
              <w:t>7. Kainodaros taisyklės:</w:t>
            </w:r>
          </w:p>
        </w:tc>
      </w:tr>
      <w:tr w:rsidR="00E80070" w:rsidRPr="00531ABB" w14:paraId="08F6DA83" w14:textId="77777777" w:rsidTr="00FF3002">
        <w:trPr>
          <w:trHeight w:val="281"/>
        </w:trPr>
        <w:tc>
          <w:tcPr>
            <w:tcW w:w="3660" w:type="dxa"/>
            <w:gridSpan w:val="2"/>
          </w:tcPr>
          <w:p w14:paraId="7A926970" w14:textId="51651871" w:rsidR="003C6CC1" w:rsidRPr="00531ABB" w:rsidRDefault="002723AF" w:rsidP="001750EB">
            <w:pPr>
              <w:spacing w:after="0" w:line="240" w:lineRule="auto"/>
              <w:rPr>
                <w:rFonts w:ascii="Times New Roman" w:hAnsi="Times New Roman" w:cs="Times New Roman"/>
                <w:sz w:val="24"/>
                <w:szCs w:val="24"/>
                <w:lang w:val="lt-LT"/>
              </w:rPr>
            </w:pPr>
            <w:r w:rsidRPr="00531ABB">
              <w:rPr>
                <w:rFonts w:ascii="Times New Roman" w:hAnsi="Times New Roman" w:cs="Times New Roman"/>
                <w:sz w:val="24"/>
                <w:szCs w:val="24"/>
                <w:lang w:val="lt-LT"/>
              </w:rPr>
              <w:t>7.1.</w:t>
            </w:r>
            <w:r w:rsidR="003C6CC1" w:rsidRPr="00531ABB">
              <w:rPr>
                <w:rFonts w:ascii="Times New Roman" w:hAnsi="Times New Roman" w:cs="Times New Roman"/>
                <w:sz w:val="24"/>
                <w:szCs w:val="24"/>
                <w:lang w:val="lt-LT"/>
              </w:rPr>
              <w:t xml:space="preserve"> </w:t>
            </w:r>
            <w:r w:rsidR="001750EB" w:rsidRPr="00531ABB">
              <w:rPr>
                <w:rFonts w:ascii="Times New Roman" w:hAnsi="Times New Roman" w:cs="Times New Roman"/>
                <w:sz w:val="24"/>
                <w:szCs w:val="24"/>
                <w:lang w:val="lt-LT"/>
              </w:rPr>
              <w:t>Fiksuotas įkainis</w:t>
            </w:r>
          </w:p>
        </w:tc>
        <w:tc>
          <w:tcPr>
            <w:tcW w:w="7618" w:type="dxa"/>
            <w:gridSpan w:val="3"/>
          </w:tcPr>
          <w:p w14:paraId="17F60807" w14:textId="77777777" w:rsidR="00AC0946" w:rsidRPr="00531ABB" w:rsidRDefault="003C6CC1" w:rsidP="00531ABB">
            <w:pPr>
              <w:spacing w:after="0" w:line="240" w:lineRule="auto"/>
              <w:rPr>
                <w:rFonts w:ascii="Times New Roman" w:hAnsi="Times New Roman" w:cs="Times New Roman"/>
                <w:sz w:val="24"/>
                <w:szCs w:val="24"/>
              </w:rPr>
            </w:pPr>
            <w:r w:rsidRPr="00531ABB">
              <w:rPr>
                <w:rFonts w:ascii="Times New Roman" w:hAnsi="Times New Roman" w:cs="Times New Roman"/>
                <w:sz w:val="24"/>
                <w:szCs w:val="24"/>
                <w:lang w:val="lt-LT"/>
              </w:rPr>
              <w:t>7.1</w:t>
            </w:r>
            <w:r w:rsidR="002723AF" w:rsidRPr="00531ABB">
              <w:rPr>
                <w:rFonts w:ascii="Times New Roman" w:hAnsi="Times New Roman" w:cs="Times New Roman"/>
                <w:sz w:val="24"/>
                <w:szCs w:val="24"/>
                <w:lang w:val="lt-LT"/>
              </w:rPr>
              <w:t>.1</w:t>
            </w:r>
            <w:r w:rsidRPr="00531ABB">
              <w:rPr>
                <w:rFonts w:ascii="Times New Roman" w:hAnsi="Times New Roman" w:cs="Times New Roman"/>
                <w:sz w:val="24"/>
                <w:szCs w:val="24"/>
                <w:lang w:val="lt-LT"/>
              </w:rPr>
              <w:t>.</w:t>
            </w:r>
            <w:r w:rsidR="00986570" w:rsidRPr="00531ABB">
              <w:rPr>
                <w:rFonts w:ascii="Times New Roman" w:hAnsi="Times New Roman" w:cs="Times New Roman"/>
                <w:sz w:val="24"/>
                <w:szCs w:val="24"/>
                <w:lang w:val="lt-LT"/>
              </w:rPr>
              <w:t xml:space="preserve"> </w:t>
            </w:r>
            <w:r w:rsidR="001750EB" w:rsidRPr="00531ABB">
              <w:rPr>
                <w:rFonts w:ascii="Times New Roman" w:hAnsi="Times New Roman" w:cs="Times New Roman"/>
                <w:sz w:val="24"/>
                <w:szCs w:val="24"/>
                <w:lang w:val="lt-LT"/>
              </w:rPr>
              <w:t xml:space="preserve">Maksimali </w:t>
            </w:r>
            <w:r w:rsidR="00986570" w:rsidRPr="00531ABB">
              <w:rPr>
                <w:rFonts w:ascii="Times New Roman" w:hAnsi="Times New Roman" w:cs="Times New Roman"/>
                <w:sz w:val="24"/>
                <w:szCs w:val="24"/>
                <w:lang w:val="lt-LT"/>
              </w:rPr>
              <w:t>Sutarties kaina-</w:t>
            </w:r>
            <w:r w:rsidR="002F2092" w:rsidRPr="00531ABB">
              <w:rPr>
                <w:rFonts w:ascii="Times New Roman" w:hAnsi="Times New Roman" w:cs="Times New Roman"/>
                <w:sz w:val="24"/>
                <w:szCs w:val="24"/>
                <w:lang w:val="lt-LT"/>
              </w:rPr>
              <w:t xml:space="preserve"> </w:t>
            </w:r>
            <w:r w:rsidR="00AC0946" w:rsidRPr="00531ABB">
              <w:rPr>
                <w:rFonts w:ascii="Times New Roman" w:hAnsi="Times New Roman" w:cs="Times New Roman"/>
                <w:sz w:val="24"/>
                <w:szCs w:val="24"/>
                <w:lang w:val="lt-LT"/>
              </w:rPr>
              <w:t>...</w:t>
            </w:r>
            <w:r w:rsidR="002F2092" w:rsidRPr="00531ABB">
              <w:rPr>
                <w:rFonts w:ascii="Times New Roman" w:hAnsi="Times New Roman" w:cs="Times New Roman"/>
                <w:sz w:val="24"/>
                <w:szCs w:val="24"/>
                <w:lang w:val="lt-LT"/>
              </w:rPr>
              <w:t>EUR</w:t>
            </w:r>
            <w:r w:rsidR="009505B4" w:rsidRPr="00531ABB">
              <w:rPr>
                <w:rFonts w:ascii="Times New Roman" w:hAnsi="Times New Roman" w:cs="Times New Roman"/>
                <w:sz w:val="24"/>
                <w:szCs w:val="24"/>
                <w:lang w:val="lt-LT"/>
              </w:rPr>
              <w:t xml:space="preserve"> (</w:t>
            </w:r>
            <w:r w:rsidR="00AC0946" w:rsidRPr="00531ABB">
              <w:rPr>
                <w:rFonts w:ascii="Times New Roman" w:hAnsi="Times New Roman" w:cs="Times New Roman"/>
                <w:sz w:val="24"/>
                <w:szCs w:val="24"/>
                <w:lang w:val="lt-LT"/>
              </w:rPr>
              <w:t>...</w:t>
            </w:r>
            <w:proofErr w:type="spellStart"/>
            <w:r w:rsidR="009505B4" w:rsidRPr="00531ABB">
              <w:rPr>
                <w:rFonts w:ascii="Times New Roman" w:hAnsi="Times New Roman" w:cs="Times New Roman"/>
                <w:sz w:val="24"/>
                <w:szCs w:val="24"/>
                <w:lang w:val="lt-LT"/>
              </w:rPr>
              <w:t>Eur</w:t>
            </w:r>
            <w:proofErr w:type="spellEnd"/>
            <w:r w:rsidR="009505B4" w:rsidRPr="00531ABB">
              <w:rPr>
                <w:rFonts w:ascii="Times New Roman" w:hAnsi="Times New Roman" w:cs="Times New Roman"/>
                <w:sz w:val="24"/>
                <w:szCs w:val="24"/>
                <w:lang w:val="lt-LT"/>
              </w:rPr>
              <w:t xml:space="preserve"> 00 ct)</w:t>
            </w:r>
            <w:r w:rsidR="002F2092" w:rsidRPr="00531ABB">
              <w:rPr>
                <w:rFonts w:ascii="Times New Roman" w:hAnsi="Times New Roman" w:cs="Times New Roman"/>
                <w:sz w:val="24"/>
                <w:szCs w:val="24"/>
                <w:lang w:val="lt-LT"/>
              </w:rPr>
              <w:t xml:space="preserve"> </w:t>
            </w:r>
            <w:proofErr w:type="spellStart"/>
            <w:r w:rsidR="00AC0946" w:rsidRPr="00531ABB">
              <w:rPr>
                <w:rFonts w:ascii="Times New Roman" w:hAnsi="Times New Roman" w:cs="Times New Roman"/>
                <w:sz w:val="24"/>
                <w:szCs w:val="24"/>
              </w:rPr>
              <w:t>su</w:t>
            </w:r>
            <w:proofErr w:type="spellEnd"/>
            <w:r w:rsidR="00AC0946" w:rsidRPr="00531ABB">
              <w:rPr>
                <w:rFonts w:ascii="Times New Roman" w:hAnsi="Times New Roman" w:cs="Times New Roman"/>
                <w:sz w:val="24"/>
                <w:szCs w:val="24"/>
              </w:rPr>
              <w:t xml:space="preserve"> PVM  </w:t>
            </w:r>
            <w:proofErr w:type="spellStart"/>
            <w:r w:rsidR="00AC0946" w:rsidRPr="00531ABB">
              <w:rPr>
                <w:rFonts w:ascii="Times New Roman" w:hAnsi="Times New Roman" w:cs="Times New Roman"/>
                <w:sz w:val="24"/>
                <w:szCs w:val="24"/>
              </w:rPr>
              <w:t>ir</w:t>
            </w:r>
            <w:proofErr w:type="spellEnd"/>
            <w:r w:rsidR="00AC0946" w:rsidRPr="00531ABB">
              <w:rPr>
                <w:rFonts w:ascii="Times New Roman" w:hAnsi="Times New Roman" w:cs="Times New Roman"/>
                <w:sz w:val="24"/>
                <w:szCs w:val="24"/>
              </w:rPr>
              <w:t xml:space="preserve"> </w:t>
            </w:r>
            <w:proofErr w:type="spellStart"/>
            <w:r w:rsidR="00AC0946" w:rsidRPr="00531ABB">
              <w:rPr>
                <w:rFonts w:ascii="Times New Roman" w:hAnsi="Times New Roman" w:cs="Times New Roman"/>
                <w:sz w:val="24"/>
                <w:szCs w:val="24"/>
              </w:rPr>
              <w:t>visais</w:t>
            </w:r>
            <w:proofErr w:type="spellEnd"/>
            <w:r w:rsidR="00AC0946" w:rsidRPr="00531ABB">
              <w:rPr>
                <w:rFonts w:ascii="Times New Roman" w:hAnsi="Times New Roman" w:cs="Times New Roman"/>
                <w:sz w:val="24"/>
                <w:szCs w:val="24"/>
              </w:rPr>
              <w:t xml:space="preserve"> </w:t>
            </w:r>
            <w:proofErr w:type="spellStart"/>
            <w:r w:rsidR="00AC0946" w:rsidRPr="00531ABB">
              <w:rPr>
                <w:rFonts w:ascii="Times New Roman" w:hAnsi="Times New Roman" w:cs="Times New Roman"/>
                <w:sz w:val="24"/>
                <w:szCs w:val="24"/>
              </w:rPr>
              <w:t>kitais</w:t>
            </w:r>
            <w:proofErr w:type="spellEnd"/>
            <w:r w:rsidR="00AC0946" w:rsidRPr="00531ABB">
              <w:rPr>
                <w:rFonts w:ascii="Times New Roman" w:hAnsi="Times New Roman" w:cs="Times New Roman"/>
                <w:sz w:val="24"/>
                <w:szCs w:val="24"/>
              </w:rPr>
              <w:t xml:space="preserve"> </w:t>
            </w:r>
            <w:proofErr w:type="spellStart"/>
            <w:r w:rsidR="00AC0946" w:rsidRPr="00531ABB">
              <w:rPr>
                <w:rFonts w:ascii="Times New Roman" w:hAnsi="Times New Roman" w:cs="Times New Roman"/>
                <w:sz w:val="24"/>
                <w:szCs w:val="24"/>
              </w:rPr>
              <w:t>mokesčiais</w:t>
            </w:r>
            <w:proofErr w:type="spellEnd"/>
            <w:r w:rsidR="00AC0946" w:rsidRPr="00531ABB">
              <w:rPr>
                <w:rFonts w:ascii="Times New Roman" w:hAnsi="Times New Roman" w:cs="Times New Roman"/>
                <w:sz w:val="24"/>
                <w:szCs w:val="24"/>
              </w:rPr>
              <w:t xml:space="preserve"> </w:t>
            </w:r>
            <w:proofErr w:type="spellStart"/>
            <w:r w:rsidR="00AC0946" w:rsidRPr="00531ABB">
              <w:rPr>
                <w:rFonts w:ascii="Times New Roman" w:hAnsi="Times New Roman" w:cs="Times New Roman"/>
                <w:sz w:val="24"/>
                <w:szCs w:val="24"/>
              </w:rPr>
              <w:t>bei</w:t>
            </w:r>
            <w:proofErr w:type="spellEnd"/>
            <w:r w:rsidR="00AC0946" w:rsidRPr="00531ABB">
              <w:rPr>
                <w:rFonts w:ascii="Times New Roman" w:hAnsi="Times New Roman" w:cs="Times New Roman"/>
                <w:sz w:val="24"/>
                <w:szCs w:val="24"/>
              </w:rPr>
              <w:t xml:space="preserve"> </w:t>
            </w:r>
            <w:proofErr w:type="spellStart"/>
            <w:r w:rsidR="00AC0946" w:rsidRPr="00531ABB">
              <w:rPr>
                <w:rFonts w:ascii="Times New Roman" w:hAnsi="Times New Roman" w:cs="Times New Roman"/>
                <w:sz w:val="24"/>
                <w:szCs w:val="24"/>
              </w:rPr>
              <w:t>išlaidomis</w:t>
            </w:r>
            <w:proofErr w:type="spellEnd"/>
            <w:r w:rsidR="00AC0946" w:rsidRPr="00531ABB">
              <w:rPr>
                <w:rFonts w:ascii="Times New Roman" w:hAnsi="Times New Roman" w:cs="Times New Roman"/>
                <w:sz w:val="24"/>
                <w:szCs w:val="24"/>
              </w:rPr>
              <w:t xml:space="preserve">, </w:t>
            </w:r>
            <w:proofErr w:type="spellStart"/>
            <w:r w:rsidR="00AC0946" w:rsidRPr="00531ABB">
              <w:rPr>
                <w:rFonts w:ascii="Times New Roman" w:hAnsi="Times New Roman" w:cs="Times New Roman"/>
                <w:sz w:val="24"/>
                <w:szCs w:val="24"/>
              </w:rPr>
              <w:t>kurios</w:t>
            </w:r>
            <w:proofErr w:type="spellEnd"/>
            <w:r w:rsidR="00AC0946" w:rsidRPr="00531ABB">
              <w:rPr>
                <w:rFonts w:ascii="Times New Roman" w:hAnsi="Times New Roman" w:cs="Times New Roman"/>
                <w:sz w:val="24"/>
                <w:szCs w:val="24"/>
              </w:rPr>
              <w:t xml:space="preserve"> </w:t>
            </w:r>
            <w:proofErr w:type="spellStart"/>
            <w:r w:rsidR="00AC0946" w:rsidRPr="00531ABB">
              <w:rPr>
                <w:rFonts w:ascii="Times New Roman" w:hAnsi="Times New Roman" w:cs="Times New Roman"/>
                <w:sz w:val="24"/>
                <w:szCs w:val="24"/>
              </w:rPr>
              <w:t>atsiranda</w:t>
            </w:r>
            <w:proofErr w:type="spellEnd"/>
            <w:r w:rsidR="00AC0946" w:rsidRPr="00531ABB">
              <w:rPr>
                <w:rFonts w:ascii="Times New Roman" w:hAnsi="Times New Roman" w:cs="Times New Roman"/>
                <w:sz w:val="24"/>
                <w:szCs w:val="24"/>
              </w:rPr>
              <w:t xml:space="preserve"> </w:t>
            </w:r>
            <w:proofErr w:type="spellStart"/>
            <w:r w:rsidR="00AC0946" w:rsidRPr="00531ABB">
              <w:rPr>
                <w:rFonts w:ascii="Times New Roman" w:hAnsi="Times New Roman" w:cs="Times New Roman"/>
                <w:sz w:val="24"/>
                <w:szCs w:val="24"/>
              </w:rPr>
              <w:t>vykdant</w:t>
            </w:r>
            <w:proofErr w:type="spellEnd"/>
            <w:r w:rsidR="00AC0946" w:rsidRPr="00531ABB">
              <w:rPr>
                <w:rFonts w:ascii="Times New Roman" w:hAnsi="Times New Roman" w:cs="Times New Roman"/>
                <w:sz w:val="24"/>
                <w:szCs w:val="24"/>
              </w:rPr>
              <w:t xml:space="preserve"> </w:t>
            </w:r>
            <w:proofErr w:type="spellStart"/>
            <w:r w:rsidR="00AC0946" w:rsidRPr="00531ABB">
              <w:rPr>
                <w:rFonts w:ascii="Times New Roman" w:hAnsi="Times New Roman" w:cs="Times New Roman"/>
                <w:sz w:val="24"/>
                <w:szCs w:val="24"/>
              </w:rPr>
              <w:t>šią</w:t>
            </w:r>
            <w:proofErr w:type="spellEnd"/>
            <w:r w:rsidR="00AC0946" w:rsidRPr="00531ABB">
              <w:rPr>
                <w:rFonts w:ascii="Times New Roman" w:hAnsi="Times New Roman" w:cs="Times New Roman"/>
                <w:sz w:val="24"/>
                <w:szCs w:val="24"/>
              </w:rPr>
              <w:t xml:space="preserve"> </w:t>
            </w:r>
            <w:proofErr w:type="spellStart"/>
            <w:r w:rsidR="00AC0946" w:rsidRPr="00531ABB">
              <w:rPr>
                <w:rFonts w:ascii="Times New Roman" w:hAnsi="Times New Roman" w:cs="Times New Roman"/>
                <w:sz w:val="24"/>
                <w:szCs w:val="24"/>
              </w:rPr>
              <w:t>Sutartį</w:t>
            </w:r>
            <w:proofErr w:type="spellEnd"/>
          </w:p>
          <w:p w14:paraId="57E1241D" w14:textId="25BFC93A" w:rsidR="003964C4" w:rsidRPr="00531ABB" w:rsidRDefault="00A95CDD" w:rsidP="00531ABB">
            <w:pPr>
              <w:spacing w:after="0" w:line="240" w:lineRule="auto"/>
              <w:rPr>
                <w:rFonts w:ascii="Times New Roman" w:hAnsi="Times New Roman" w:cs="Times New Roman"/>
                <w:sz w:val="24"/>
                <w:szCs w:val="24"/>
                <w:lang w:val="lt-LT"/>
              </w:rPr>
            </w:pPr>
            <w:r w:rsidRPr="00531ABB">
              <w:rPr>
                <w:rFonts w:ascii="Times New Roman" w:hAnsi="Times New Roman" w:cs="Times New Roman"/>
                <w:sz w:val="24"/>
                <w:szCs w:val="24"/>
                <w:lang w:val="lt-LT"/>
              </w:rPr>
              <w:t>7.</w:t>
            </w:r>
            <w:r w:rsidR="002723AF" w:rsidRPr="00531ABB">
              <w:rPr>
                <w:rFonts w:ascii="Times New Roman" w:hAnsi="Times New Roman" w:cs="Times New Roman"/>
                <w:sz w:val="24"/>
                <w:szCs w:val="24"/>
                <w:lang w:val="lt-LT"/>
              </w:rPr>
              <w:t>1.</w:t>
            </w:r>
            <w:r w:rsidRPr="00531ABB">
              <w:rPr>
                <w:rFonts w:ascii="Times New Roman" w:hAnsi="Times New Roman" w:cs="Times New Roman"/>
                <w:sz w:val="24"/>
                <w:szCs w:val="24"/>
                <w:lang w:val="lt-LT"/>
              </w:rPr>
              <w:t xml:space="preserve">2. </w:t>
            </w:r>
            <w:r w:rsidR="001750EB" w:rsidRPr="00531ABB">
              <w:rPr>
                <w:rFonts w:ascii="Times New Roman" w:hAnsi="Times New Roman" w:cs="Times New Roman"/>
                <w:sz w:val="24"/>
                <w:szCs w:val="24"/>
                <w:lang w:val="lt-LT"/>
              </w:rPr>
              <w:t xml:space="preserve">Paslaugų įkainiai nurodyti Sutarties 2 </w:t>
            </w:r>
            <w:r w:rsidR="00CD21BC" w:rsidRPr="00531ABB">
              <w:rPr>
                <w:rFonts w:ascii="Times New Roman" w:hAnsi="Times New Roman" w:cs="Times New Roman"/>
                <w:sz w:val="24"/>
                <w:szCs w:val="24"/>
                <w:lang w:val="lt-LT"/>
              </w:rPr>
              <w:t>priede</w:t>
            </w:r>
            <w:r w:rsidR="00F93F2F" w:rsidRPr="00531ABB">
              <w:rPr>
                <w:rFonts w:ascii="Times New Roman" w:hAnsi="Times New Roman" w:cs="Times New Roman"/>
                <w:sz w:val="24"/>
                <w:szCs w:val="24"/>
                <w:lang w:val="lt-LT"/>
              </w:rPr>
              <w:t xml:space="preserve"> „</w:t>
            </w:r>
            <w:r w:rsidR="00531ABB" w:rsidRPr="00531ABB">
              <w:rPr>
                <w:rFonts w:ascii="Times New Roman" w:hAnsi="Times New Roman" w:cs="Times New Roman"/>
                <w:sz w:val="24"/>
                <w:szCs w:val="24"/>
                <w:lang w:val="lt-LT"/>
              </w:rPr>
              <w:t>Pasiūlymas</w:t>
            </w:r>
            <w:r w:rsidR="00FB57EB" w:rsidRPr="00531ABB">
              <w:rPr>
                <w:rFonts w:ascii="Times New Roman" w:hAnsi="Times New Roman" w:cs="Times New Roman"/>
                <w:sz w:val="24"/>
                <w:szCs w:val="24"/>
                <w:lang w:val="lt-LT"/>
              </w:rPr>
              <w:t>“.</w:t>
            </w:r>
          </w:p>
          <w:p w14:paraId="5DE3D889" w14:textId="1DBA29BF" w:rsidR="00F93F2F" w:rsidRPr="00531ABB" w:rsidRDefault="00F93F2F" w:rsidP="00531ABB">
            <w:pPr>
              <w:spacing w:after="0" w:line="240" w:lineRule="auto"/>
              <w:rPr>
                <w:rFonts w:ascii="Times New Roman" w:hAnsi="Times New Roman" w:cs="Times New Roman"/>
                <w:sz w:val="24"/>
                <w:szCs w:val="24"/>
                <w:lang w:val="lt-LT"/>
              </w:rPr>
            </w:pPr>
            <w:r w:rsidRPr="00531ABB">
              <w:rPr>
                <w:rFonts w:ascii="Times New Roman" w:hAnsi="Times New Roman" w:cs="Times New Roman"/>
                <w:sz w:val="24"/>
                <w:szCs w:val="24"/>
                <w:lang w:val="lt-LT"/>
              </w:rPr>
              <w:t xml:space="preserve">7.1.3. </w:t>
            </w:r>
            <w:proofErr w:type="spellStart"/>
            <w:r w:rsidRPr="00531ABB">
              <w:rPr>
                <w:rFonts w:ascii="Times New Roman" w:hAnsi="Times New Roman" w:cs="Times New Roman"/>
                <w:b/>
                <w:sz w:val="24"/>
                <w:szCs w:val="24"/>
              </w:rPr>
              <w:t>Pirkėjas</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neįsipareigoja</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nupirkt</w:t>
            </w:r>
            <w:r w:rsidR="00AC0946" w:rsidRPr="00531ABB">
              <w:rPr>
                <w:rFonts w:ascii="Times New Roman" w:hAnsi="Times New Roman" w:cs="Times New Roman"/>
                <w:sz w:val="24"/>
                <w:szCs w:val="24"/>
              </w:rPr>
              <w:t>i</w:t>
            </w:r>
            <w:proofErr w:type="spellEnd"/>
            <w:r w:rsidR="00AC0946" w:rsidRPr="00531ABB">
              <w:rPr>
                <w:rFonts w:ascii="Times New Roman" w:hAnsi="Times New Roman" w:cs="Times New Roman"/>
                <w:sz w:val="24"/>
                <w:szCs w:val="24"/>
              </w:rPr>
              <w:t xml:space="preserve"> </w:t>
            </w:r>
            <w:proofErr w:type="spellStart"/>
            <w:r w:rsidR="00AC0946" w:rsidRPr="00531ABB">
              <w:rPr>
                <w:rFonts w:ascii="Times New Roman" w:hAnsi="Times New Roman" w:cs="Times New Roman"/>
                <w:sz w:val="24"/>
                <w:szCs w:val="24"/>
              </w:rPr>
              <w:t>paslaugų</w:t>
            </w:r>
            <w:proofErr w:type="spellEnd"/>
            <w:r w:rsidR="00AC0946" w:rsidRPr="00531ABB">
              <w:rPr>
                <w:rFonts w:ascii="Times New Roman" w:hAnsi="Times New Roman" w:cs="Times New Roman"/>
                <w:sz w:val="24"/>
                <w:szCs w:val="24"/>
              </w:rPr>
              <w:t xml:space="preserve"> </w:t>
            </w:r>
            <w:proofErr w:type="spellStart"/>
            <w:r w:rsidR="00AC0946" w:rsidRPr="00531ABB">
              <w:rPr>
                <w:rFonts w:ascii="Times New Roman" w:hAnsi="Times New Roman" w:cs="Times New Roman"/>
                <w:sz w:val="24"/>
                <w:szCs w:val="24"/>
              </w:rPr>
              <w:t>už</w:t>
            </w:r>
            <w:proofErr w:type="spellEnd"/>
            <w:r w:rsidR="00AC0946" w:rsidRPr="00531ABB">
              <w:rPr>
                <w:rFonts w:ascii="Times New Roman" w:hAnsi="Times New Roman" w:cs="Times New Roman"/>
                <w:sz w:val="24"/>
                <w:szCs w:val="24"/>
              </w:rPr>
              <w:t xml:space="preserve"> </w:t>
            </w:r>
            <w:proofErr w:type="spellStart"/>
            <w:r w:rsidR="00AC0946" w:rsidRPr="00531ABB">
              <w:rPr>
                <w:rFonts w:ascii="Times New Roman" w:hAnsi="Times New Roman" w:cs="Times New Roman"/>
                <w:sz w:val="24"/>
                <w:szCs w:val="24"/>
              </w:rPr>
              <w:t>visą</w:t>
            </w:r>
            <w:proofErr w:type="spellEnd"/>
            <w:r w:rsidR="00AC0946" w:rsidRPr="00531ABB">
              <w:rPr>
                <w:rFonts w:ascii="Times New Roman" w:hAnsi="Times New Roman" w:cs="Times New Roman"/>
                <w:sz w:val="24"/>
                <w:szCs w:val="24"/>
              </w:rPr>
              <w:t xml:space="preserve"> </w:t>
            </w:r>
            <w:proofErr w:type="spellStart"/>
            <w:r w:rsidR="00AC0946" w:rsidRPr="00531ABB">
              <w:rPr>
                <w:rFonts w:ascii="Times New Roman" w:hAnsi="Times New Roman" w:cs="Times New Roman"/>
                <w:sz w:val="24"/>
                <w:szCs w:val="24"/>
              </w:rPr>
              <w:t>šios</w:t>
            </w:r>
            <w:proofErr w:type="spellEnd"/>
            <w:r w:rsidR="00AC0946" w:rsidRPr="00531ABB">
              <w:rPr>
                <w:rFonts w:ascii="Times New Roman" w:hAnsi="Times New Roman" w:cs="Times New Roman"/>
                <w:sz w:val="24"/>
                <w:szCs w:val="24"/>
              </w:rPr>
              <w:t xml:space="preserve"> </w:t>
            </w:r>
            <w:proofErr w:type="spellStart"/>
            <w:r w:rsidR="00AC0946" w:rsidRPr="00531ABB">
              <w:rPr>
                <w:rFonts w:ascii="Times New Roman" w:hAnsi="Times New Roman" w:cs="Times New Roman"/>
                <w:sz w:val="24"/>
                <w:szCs w:val="24"/>
              </w:rPr>
              <w:t>dalies</w:t>
            </w:r>
            <w:proofErr w:type="spellEnd"/>
            <w:r w:rsidR="00AC0946" w:rsidRPr="00531ABB">
              <w:rPr>
                <w:rFonts w:ascii="Times New Roman" w:hAnsi="Times New Roman" w:cs="Times New Roman"/>
                <w:sz w:val="24"/>
                <w:szCs w:val="24"/>
              </w:rPr>
              <w:t xml:space="preserve"> 7.1</w:t>
            </w:r>
            <w:r w:rsidRPr="00531ABB">
              <w:rPr>
                <w:rFonts w:ascii="Times New Roman" w:hAnsi="Times New Roman" w:cs="Times New Roman"/>
                <w:sz w:val="24"/>
                <w:szCs w:val="24"/>
              </w:rPr>
              <w:t xml:space="preserve">.1 </w:t>
            </w:r>
            <w:proofErr w:type="spellStart"/>
            <w:r w:rsidRPr="00531ABB">
              <w:rPr>
                <w:rFonts w:ascii="Times New Roman" w:hAnsi="Times New Roman" w:cs="Times New Roman"/>
                <w:sz w:val="24"/>
                <w:szCs w:val="24"/>
              </w:rPr>
              <w:t>papunktyje</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nurodytą</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kainą</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ir</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įsigyti</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visus</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Sutarties</w:t>
            </w:r>
            <w:proofErr w:type="spellEnd"/>
            <w:r w:rsidRPr="00531ABB">
              <w:rPr>
                <w:rFonts w:ascii="Times New Roman" w:hAnsi="Times New Roman" w:cs="Times New Roman"/>
                <w:sz w:val="24"/>
                <w:szCs w:val="24"/>
              </w:rPr>
              <w:t xml:space="preserve"> 1 </w:t>
            </w:r>
            <w:proofErr w:type="spellStart"/>
            <w:r w:rsidRPr="00531ABB">
              <w:rPr>
                <w:rFonts w:ascii="Times New Roman" w:hAnsi="Times New Roman" w:cs="Times New Roman"/>
                <w:sz w:val="24"/>
                <w:szCs w:val="24"/>
              </w:rPr>
              <w:t>priede</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nurodytus</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paslaugų</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kiekius</w:t>
            </w:r>
            <w:proofErr w:type="spellEnd"/>
            <w:r w:rsidRPr="00531ABB">
              <w:rPr>
                <w:rFonts w:ascii="Times New Roman" w:hAnsi="Times New Roman" w:cs="Times New Roman"/>
                <w:sz w:val="24"/>
                <w:szCs w:val="24"/>
              </w:rPr>
              <w:t>.</w:t>
            </w:r>
          </w:p>
        </w:tc>
      </w:tr>
      <w:tr w:rsidR="003C6CC1" w:rsidRPr="00531ABB" w14:paraId="73B62CC6" w14:textId="77777777" w:rsidTr="00FF3002">
        <w:trPr>
          <w:trHeight w:val="257"/>
        </w:trPr>
        <w:tc>
          <w:tcPr>
            <w:tcW w:w="11278" w:type="dxa"/>
            <w:gridSpan w:val="5"/>
            <w:tcBorders>
              <w:top w:val="single" w:sz="4" w:space="0" w:color="auto"/>
              <w:left w:val="single" w:sz="4" w:space="0" w:color="auto"/>
              <w:right w:val="single" w:sz="4" w:space="0" w:color="auto"/>
            </w:tcBorders>
          </w:tcPr>
          <w:p w14:paraId="7F31A63E" w14:textId="77777777" w:rsidR="00F93F2F" w:rsidRPr="00531ABB" w:rsidRDefault="00F93F2F" w:rsidP="00F93F2F">
            <w:pPr>
              <w:spacing w:after="0" w:line="240" w:lineRule="auto"/>
              <w:jc w:val="both"/>
              <w:rPr>
                <w:rFonts w:ascii="Times New Roman" w:hAnsi="Times New Roman" w:cs="Times New Roman"/>
                <w:b/>
                <w:sz w:val="24"/>
                <w:szCs w:val="24"/>
                <w:lang w:val="lt-LT"/>
              </w:rPr>
            </w:pPr>
            <w:r w:rsidRPr="00531ABB">
              <w:rPr>
                <w:rFonts w:ascii="Times New Roman" w:hAnsi="Times New Roman" w:cs="Times New Roman"/>
                <w:b/>
                <w:sz w:val="24"/>
                <w:szCs w:val="24"/>
                <w:lang w:val="lt-LT"/>
              </w:rPr>
              <w:t>8. Kainos peržiūra :</w:t>
            </w:r>
          </w:p>
          <w:p w14:paraId="67564587" w14:textId="2EC38DB6" w:rsidR="003C6CC1" w:rsidRPr="00531ABB" w:rsidRDefault="00F93F2F" w:rsidP="00F93F2F">
            <w:pPr>
              <w:spacing w:after="0" w:line="240" w:lineRule="auto"/>
              <w:rPr>
                <w:rFonts w:ascii="Times New Roman" w:hAnsi="Times New Roman" w:cs="Times New Roman"/>
                <w:b/>
                <w:sz w:val="24"/>
                <w:szCs w:val="24"/>
                <w:lang w:val="lt-LT"/>
              </w:rPr>
            </w:pPr>
            <w:r w:rsidRPr="00531ABB">
              <w:rPr>
                <w:rFonts w:ascii="Times New Roman" w:hAnsi="Times New Roman" w:cs="Times New Roman"/>
                <w:sz w:val="24"/>
                <w:szCs w:val="24"/>
                <w:lang w:val="lt-LT"/>
              </w:rPr>
              <w:t>8.1. Sutarties kaina nėra peržiūrima visą Sutarties galiojimo laikotarpį, išskyrus atvejus, kai pasikeičia Paslaugoms taikomas PVM tarifas.</w:t>
            </w:r>
          </w:p>
        </w:tc>
      </w:tr>
      <w:tr w:rsidR="003C6CC1" w:rsidRPr="00531ABB" w14:paraId="02376C37" w14:textId="77777777" w:rsidTr="00FF3002">
        <w:trPr>
          <w:trHeight w:val="841"/>
        </w:trPr>
        <w:tc>
          <w:tcPr>
            <w:tcW w:w="11278" w:type="dxa"/>
            <w:gridSpan w:val="5"/>
            <w:tcBorders>
              <w:top w:val="single" w:sz="4" w:space="0" w:color="auto"/>
              <w:left w:val="single" w:sz="4" w:space="0" w:color="auto"/>
              <w:right w:val="single" w:sz="4" w:space="0" w:color="auto"/>
            </w:tcBorders>
          </w:tcPr>
          <w:p w14:paraId="6DC96AC5" w14:textId="1D89CC49" w:rsidR="003C6CC1" w:rsidRPr="00531ABB" w:rsidRDefault="00A1406B" w:rsidP="00BF2584">
            <w:pPr>
              <w:spacing w:after="0" w:line="240" w:lineRule="auto"/>
              <w:rPr>
                <w:rFonts w:ascii="Times New Roman" w:hAnsi="Times New Roman" w:cs="Times New Roman"/>
                <w:sz w:val="24"/>
                <w:szCs w:val="24"/>
                <w:lang w:val="lt-LT"/>
              </w:rPr>
            </w:pPr>
            <w:r w:rsidRPr="00531ABB">
              <w:rPr>
                <w:rFonts w:ascii="Times New Roman" w:hAnsi="Times New Roman" w:cs="Times New Roman"/>
                <w:b/>
                <w:sz w:val="24"/>
                <w:szCs w:val="24"/>
                <w:lang w:val="lt-LT"/>
              </w:rPr>
              <w:t>9.</w:t>
            </w:r>
            <w:r w:rsidR="00221B14" w:rsidRPr="00531ABB">
              <w:rPr>
                <w:rFonts w:ascii="Times New Roman" w:hAnsi="Times New Roman" w:cs="Times New Roman"/>
                <w:b/>
                <w:sz w:val="24"/>
                <w:szCs w:val="24"/>
                <w:lang w:val="lt-LT"/>
              </w:rPr>
              <w:t>Paslaugų</w:t>
            </w:r>
            <w:r w:rsidR="003C6CC1" w:rsidRPr="00531ABB">
              <w:rPr>
                <w:rFonts w:ascii="Times New Roman" w:hAnsi="Times New Roman" w:cs="Times New Roman"/>
                <w:b/>
                <w:sz w:val="24"/>
                <w:szCs w:val="24"/>
                <w:lang w:val="lt-LT"/>
              </w:rPr>
              <w:t xml:space="preserve"> </w:t>
            </w:r>
            <w:r w:rsidR="00221B14" w:rsidRPr="00531ABB">
              <w:rPr>
                <w:rFonts w:ascii="Times New Roman" w:hAnsi="Times New Roman" w:cs="Times New Roman"/>
                <w:b/>
                <w:sz w:val="24"/>
                <w:szCs w:val="24"/>
                <w:lang w:val="lt-LT"/>
              </w:rPr>
              <w:t>teikimo</w:t>
            </w:r>
            <w:r w:rsidR="003C6CC1" w:rsidRPr="00531ABB">
              <w:rPr>
                <w:rFonts w:ascii="Times New Roman" w:hAnsi="Times New Roman" w:cs="Times New Roman"/>
                <w:b/>
                <w:sz w:val="24"/>
                <w:szCs w:val="24"/>
                <w:lang w:val="lt-LT"/>
              </w:rPr>
              <w:t xml:space="preserve"> vieta ir sąlygos:</w:t>
            </w:r>
          </w:p>
          <w:p w14:paraId="5A2C58FE" w14:textId="42A2FBE9" w:rsidR="002723AF" w:rsidRPr="00531ABB" w:rsidRDefault="002723AF" w:rsidP="00BF2584">
            <w:pPr>
              <w:spacing w:after="0" w:line="240" w:lineRule="auto"/>
              <w:ind w:left="30"/>
              <w:rPr>
                <w:rFonts w:ascii="Times New Roman" w:hAnsi="Times New Roman" w:cs="Times New Roman"/>
                <w:sz w:val="24"/>
                <w:szCs w:val="24"/>
                <w:lang w:val="lt-LT"/>
              </w:rPr>
            </w:pPr>
            <w:r w:rsidRPr="00531ABB">
              <w:rPr>
                <w:rFonts w:ascii="Times New Roman" w:hAnsi="Times New Roman" w:cs="Times New Roman"/>
                <w:sz w:val="24"/>
                <w:szCs w:val="24"/>
                <w:lang w:val="lt-LT"/>
              </w:rPr>
              <w:t xml:space="preserve">9.1. Paslaugos teikiamos adresu: </w:t>
            </w:r>
            <w:proofErr w:type="spellStart"/>
            <w:r w:rsidR="00BD21F8" w:rsidRPr="00531ABB">
              <w:rPr>
                <w:rFonts w:ascii="Times New Roman" w:hAnsi="Times New Roman" w:cs="Times New Roman"/>
                <w:sz w:val="24"/>
                <w:szCs w:val="24"/>
              </w:rPr>
              <w:t>Gynybos</w:t>
            </w:r>
            <w:proofErr w:type="spellEnd"/>
            <w:r w:rsidR="00BD21F8" w:rsidRPr="00531ABB">
              <w:rPr>
                <w:rFonts w:ascii="Times New Roman" w:hAnsi="Times New Roman" w:cs="Times New Roman"/>
                <w:sz w:val="24"/>
                <w:szCs w:val="24"/>
              </w:rPr>
              <w:t xml:space="preserve"> </w:t>
            </w:r>
            <w:proofErr w:type="spellStart"/>
            <w:r w:rsidR="00BD21F8" w:rsidRPr="00531ABB">
              <w:rPr>
                <w:rFonts w:ascii="Times New Roman" w:hAnsi="Times New Roman" w:cs="Times New Roman"/>
                <w:sz w:val="24"/>
                <w:szCs w:val="24"/>
              </w:rPr>
              <w:t>štabas</w:t>
            </w:r>
            <w:proofErr w:type="spellEnd"/>
            <w:r w:rsidR="00BD21F8" w:rsidRPr="00531ABB">
              <w:rPr>
                <w:rFonts w:ascii="Times New Roman" w:hAnsi="Times New Roman" w:cs="Times New Roman"/>
                <w:sz w:val="24"/>
                <w:szCs w:val="24"/>
              </w:rPr>
              <w:t xml:space="preserve">, </w:t>
            </w:r>
            <w:proofErr w:type="spellStart"/>
            <w:r w:rsidR="00BD21F8" w:rsidRPr="00531ABB">
              <w:rPr>
                <w:rFonts w:ascii="Times New Roman" w:hAnsi="Times New Roman" w:cs="Times New Roman"/>
                <w:sz w:val="24"/>
                <w:szCs w:val="24"/>
              </w:rPr>
              <w:t>Kapsų</w:t>
            </w:r>
            <w:proofErr w:type="spellEnd"/>
            <w:r w:rsidR="00BD21F8" w:rsidRPr="00531ABB">
              <w:rPr>
                <w:rFonts w:ascii="Times New Roman" w:hAnsi="Times New Roman" w:cs="Times New Roman"/>
                <w:sz w:val="24"/>
                <w:szCs w:val="24"/>
              </w:rPr>
              <w:t xml:space="preserve"> g. 44, Vilnius.</w:t>
            </w:r>
          </w:p>
          <w:p w14:paraId="3A5FF772" w14:textId="23A5868B" w:rsidR="00BD21F8" w:rsidRPr="003C434E" w:rsidRDefault="002723AF" w:rsidP="003C434E">
            <w:pPr>
              <w:spacing w:after="0" w:line="240" w:lineRule="auto"/>
              <w:rPr>
                <w:rFonts w:ascii="Times New Roman" w:hAnsi="Times New Roman" w:cs="Times New Roman"/>
                <w:sz w:val="24"/>
                <w:szCs w:val="24"/>
              </w:rPr>
            </w:pPr>
            <w:r w:rsidRPr="00531ABB">
              <w:rPr>
                <w:rFonts w:ascii="Times New Roman" w:hAnsi="Times New Roman" w:cs="Times New Roman"/>
                <w:sz w:val="24"/>
                <w:szCs w:val="24"/>
                <w:lang w:val="lt-LT"/>
              </w:rPr>
              <w:t xml:space="preserve">9.2. </w:t>
            </w:r>
            <w:proofErr w:type="spellStart"/>
            <w:r w:rsidR="00BD21F8" w:rsidRPr="00531ABB">
              <w:rPr>
                <w:rFonts w:ascii="Times New Roman" w:hAnsi="Times New Roman" w:cs="Times New Roman"/>
                <w:sz w:val="24"/>
                <w:szCs w:val="24"/>
              </w:rPr>
              <w:t>Paslaugas</w:t>
            </w:r>
            <w:proofErr w:type="spellEnd"/>
            <w:r w:rsidR="00BD21F8" w:rsidRPr="00531ABB">
              <w:rPr>
                <w:rFonts w:ascii="Times New Roman" w:hAnsi="Times New Roman" w:cs="Times New Roman"/>
                <w:sz w:val="24"/>
                <w:szCs w:val="24"/>
              </w:rPr>
              <w:t xml:space="preserve"> </w:t>
            </w:r>
            <w:proofErr w:type="spellStart"/>
            <w:r w:rsidR="00BD21F8" w:rsidRPr="00531ABB">
              <w:rPr>
                <w:rFonts w:ascii="Times New Roman" w:hAnsi="Times New Roman" w:cs="Times New Roman"/>
                <w:sz w:val="24"/>
                <w:szCs w:val="24"/>
              </w:rPr>
              <w:t>pradėti</w:t>
            </w:r>
            <w:proofErr w:type="spellEnd"/>
            <w:r w:rsidR="00BD21F8" w:rsidRPr="00531ABB">
              <w:rPr>
                <w:rFonts w:ascii="Times New Roman" w:hAnsi="Times New Roman" w:cs="Times New Roman"/>
                <w:sz w:val="24"/>
                <w:szCs w:val="24"/>
              </w:rPr>
              <w:t xml:space="preserve"> </w:t>
            </w:r>
            <w:proofErr w:type="spellStart"/>
            <w:r w:rsidR="00BD21F8" w:rsidRPr="00531ABB">
              <w:rPr>
                <w:rFonts w:ascii="Times New Roman" w:hAnsi="Times New Roman" w:cs="Times New Roman"/>
                <w:sz w:val="24"/>
                <w:szCs w:val="24"/>
              </w:rPr>
              <w:t>teikti</w:t>
            </w:r>
            <w:proofErr w:type="spellEnd"/>
            <w:r w:rsidR="00BD21F8" w:rsidRPr="00531ABB">
              <w:rPr>
                <w:rFonts w:ascii="Times New Roman" w:hAnsi="Times New Roman" w:cs="Times New Roman"/>
                <w:sz w:val="24"/>
                <w:szCs w:val="24"/>
              </w:rPr>
              <w:t xml:space="preserve"> </w:t>
            </w:r>
            <w:proofErr w:type="spellStart"/>
            <w:r w:rsidR="00BD21F8" w:rsidRPr="00531ABB">
              <w:rPr>
                <w:rFonts w:ascii="Times New Roman" w:hAnsi="Times New Roman" w:cs="Times New Roman"/>
                <w:sz w:val="24"/>
                <w:szCs w:val="24"/>
              </w:rPr>
              <w:t>nuo</w:t>
            </w:r>
            <w:proofErr w:type="spellEnd"/>
            <w:r w:rsidR="00BD21F8" w:rsidRPr="00531ABB">
              <w:rPr>
                <w:rFonts w:ascii="Times New Roman" w:hAnsi="Times New Roman" w:cs="Times New Roman"/>
                <w:sz w:val="24"/>
                <w:szCs w:val="24"/>
              </w:rPr>
              <w:t xml:space="preserve"> </w:t>
            </w:r>
            <w:proofErr w:type="spellStart"/>
            <w:r w:rsidR="00BD21F8" w:rsidRPr="00531ABB">
              <w:rPr>
                <w:rFonts w:ascii="Times New Roman" w:hAnsi="Times New Roman" w:cs="Times New Roman"/>
                <w:sz w:val="24"/>
                <w:szCs w:val="24"/>
              </w:rPr>
              <w:t>Sutarties</w:t>
            </w:r>
            <w:proofErr w:type="spellEnd"/>
            <w:r w:rsidR="00BD21F8" w:rsidRPr="00531ABB">
              <w:rPr>
                <w:rFonts w:ascii="Times New Roman" w:hAnsi="Times New Roman" w:cs="Times New Roman"/>
                <w:sz w:val="24"/>
                <w:szCs w:val="24"/>
              </w:rPr>
              <w:t xml:space="preserve"> </w:t>
            </w:r>
            <w:proofErr w:type="spellStart"/>
            <w:r w:rsidR="00BD21F8" w:rsidRPr="00531ABB">
              <w:rPr>
                <w:rFonts w:ascii="Times New Roman" w:hAnsi="Times New Roman" w:cs="Times New Roman"/>
                <w:sz w:val="24"/>
                <w:szCs w:val="24"/>
              </w:rPr>
              <w:t>įsigaliojimo</w:t>
            </w:r>
            <w:proofErr w:type="spellEnd"/>
            <w:r w:rsidR="00BD21F8" w:rsidRPr="00531ABB">
              <w:rPr>
                <w:rFonts w:ascii="Times New Roman" w:hAnsi="Times New Roman" w:cs="Times New Roman"/>
                <w:sz w:val="24"/>
                <w:szCs w:val="24"/>
              </w:rPr>
              <w:t xml:space="preserve"> </w:t>
            </w:r>
            <w:proofErr w:type="spellStart"/>
            <w:r w:rsidR="00BD21F8" w:rsidRPr="00531ABB">
              <w:rPr>
                <w:rFonts w:ascii="Times New Roman" w:hAnsi="Times New Roman" w:cs="Times New Roman"/>
                <w:sz w:val="24"/>
                <w:szCs w:val="24"/>
              </w:rPr>
              <w:t>dienos</w:t>
            </w:r>
            <w:proofErr w:type="spellEnd"/>
            <w:r w:rsidR="00BD21F8" w:rsidRPr="00531ABB">
              <w:rPr>
                <w:rFonts w:ascii="Times New Roman" w:hAnsi="Times New Roman" w:cs="Times New Roman"/>
                <w:sz w:val="24"/>
                <w:szCs w:val="24"/>
              </w:rPr>
              <w:t xml:space="preserve"> </w:t>
            </w:r>
            <w:proofErr w:type="spellStart"/>
            <w:r w:rsidR="00BD21F8" w:rsidRPr="00531ABB">
              <w:rPr>
                <w:rFonts w:ascii="Times New Roman" w:hAnsi="Times New Roman" w:cs="Times New Roman"/>
                <w:sz w:val="24"/>
                <w:szCs w:val="24"/>
              </w:rPr>
              <w:t>ir</w:t>
            </w:r>
            <w:proofErr w:type="spellEnd"/>
            <w:r w:rsidR="00BD21F8" w:rsidRPr="00531ABB">
              <w:rPr>
                <w:rFonts w:ascii="Times New Roman" w:hAnsi="Times New Roman" w:cs="Times New Roman"/>
                <w:sz w:val="24"/>
                <w:szCs w:val="24"/>
              </w:rPr>
              <w:t xml:space="preserve"> </w:t>
            </w:r>
            <w:proofErr w:type="spellStart"/>
            <w:r w:rsidR="00BD21F8" w:rsidRPr="00531ABB">
              <w:rPr>
                <w:rFonts w:ascii="Times New Roman" w:hAnsi="Times New Roman" w:cs="Times New Roman"/>
                <w:sz w:val="24"/>
                <w:szCs w:val="24"/>
              </w:rPr>
              <w:t>teikti</w:t>
            </w:r>
            <w:proofErr w:type="spellEnd"/>
            <w:r w:rsidR="00BD21F8" w:rsidRPr="00531ABB">
              <w:rPr>
                <w:rFonts w:ascii="Times New Roman" w:hAnsi="Times New Roman" w:cs="Times New Roman"/>
                <w:sz w:val="24"/>
                <w:szCs w:val="24"/>
              </w:rPr>
              <w:t xml:space="preserve"> 12 </w:t>
            </w:r>
            <w:proofErr w:type="spellStart"/>
            <w:r w:rsidR="00BD21F8" w:rsidRPr="00531ABB">
              <w:rPr>
                <w:rFonts w:ascii="Times New Roman" w:hAnsi="Times New Roman" w:cs="Times New Roman"/>
                <w:sz w:val="24"/>
                <w:szCs w:val="24"/>
              </w:rPr>
              <w:t>mėnesių</w:t>
            </w:r>
            <w:proofErr w:type="spellEnd"/>
            <w:r w:rsidR="00BD21F8" w:rsidRPr="00531ABB">
              <w:rPr>
                <w:rFonts w:ascii="Times New Roman" w:hAnsi="Times New Roman" w:cs="Times New Roman"/>
                <w:sz w:val="24"/>
                <w:szCs w:val="24"/>
              </w:rPr>
              <w:t xml:space="preserve"> </w:t>
            </w:r>
            <w:proofErr w:type="spellStart"/>
            <w:r w:rsidR="00BD21F8" w:rsidRPr="00531ABB">
              <w:rPr>
                <w:rFonts w:ascii="Times New Roman" w:hAnsi="Times New Roman" w:cs="Times New Roman"/>
                <w:sz w:val="24"/>
                <w:szCs w:val="24"/>
              </w:rPr>
              <w:t>pagal</w:t>
            </w:r>
            <w:proofErr w:type="spellEnd"/>
            <w:r w:rsidR="00BD21F8" w:rsidRPr="00531ABB">
              <w:rPr>
                <w:rFonts w:ascii="Times New Roman" w:hAnsi="Times New Roman" w:cs="Times New Roman"/>
                <w:sz w:val="24"/>
                <w:szCs w:val="24"/>
              </w:rPr>
              <w:t xml:space="preserve"> </w:t>
            </w:r>
            <w:proofErr w:type="gramStart"/>
            <w:r w:rsidR="00BD21F8" w:rsidRPr="00531ABB">
              <w:rPr>
                <w:rFonts w:ascii="Times New Roman" w:hAnsi="Times New Roman" w:cs="Times New Roman"/>
                <w:sz w:val="24"/>
                <w:szCs w:val="24"/>
              </w:rPr>
              <w:t xml:space="preserve">1 </w:t>
            </w:r>
            <w:proofErr w:type="spellStart"/>
            <w:r w:rsidR="00BD21F8" w:rsidRPr="00531ABB">
              <w:rPr>
                <w:rFonts w:ascii="Times New Roman" w:hAnsi="Times New Roman" w:cs="Times New Roman"/>
                <w:sz w:val="24"/>
                <w:szCs w:val="24"/>
              </w:rPr>
              <w:t>priede</w:t>
            </w:r>
            <w:proofErr w:type="spellEnd"/>
            <w:proofErr w:type="gramEnd"/>
            <w:r w:rsidR="00BD21F8" w:rsidRPr="00531ABB">
              <w:rPr>
                <w:rFonts w:ascii="Times New Roman" w:hAnsi="Times New Roman" w:cs="Times New Roman"/>
                <w:sz w:val="24"/>
                <w:szCs w:val="24"/>
              </w:rPr>
              <w:t xml:space="preserve"> </w:t>
            </w:r>
            <w:proofErr w:type="spellStart"/>
            <w:r w:rsidR="00BD21F8" w:rsidRPr="00531ABB">
              <w:rPr>
                <w:rFonts w:ascii="Times New Roman" w:hAnsi="Times New Roman" w:cs="Times New Roman"/>
                <w:sz w:val="24"/>
                <w:szCs w:val="24"/>
              </w:rPr>
              <w:t>nustatytus</w:t>
            </w:r>
            <w:proofErr w:type="spellEnd"/>
            <w:r w:rsidR="00BD21F8" w:rsidRPr="00531ABB">
              <w:rPr>
                <w:rFonts w:ascii="Times New Roman" w:hAnsi="Times New Roman" w:cs="Times New Roman"/>
                <w:sz w:val="24"/>
                <w:szCs w:val="24"/>
              </w:rPr>
              <w:t xml:space="preserve"> </w:t>
            </w:r>
            <w:proofErr w:type="spellStart"/>
            <w:r w:rsidR="003C434E" w:rsidRPr="00531ABB">
              <w:rPr>
                <w:rFonts w:ascii="Times New Roman" w:hAnsi="Times New Roman" w:cs="Times New Roman"/>
                <w:sz w:val="24"/>
                <w:szCs w:val="24"/>
              </w:rPr>
              <w:t>ir</w:t>
            </w:r>
            <w:proofErr w:type="spellEnd"/>
            <w:r w:rsidR="003C434E" w:rsidRPr="00531ABB">
              <w:rPr>
                <w:rFonts w:ascii="Times New Roman" w:hAnsi="Times New Roman" w:cs="Times New Roman"/>
                <w:sz w:val="24"/>
                <w:szCs w:val="24"/>
              </w:rPr>
              <w:t xml:space="preserve"> </w:t>
            </w:r>
            <w:proofErr w:type="spellStart"/>
            <w:r w:rsidR="003C434E" w:rsidRPr="00531ABB">
              <w:rPr>
                <w:rFonts w:ascii="Times New Roman" w:hAnsi="Times New Roman" w:cs="Times New Roman"/>
                <w:sz w:val="24"/>
                <w:szCs w:val="24"/>
              </w:rPr>
              <w:t>kitus</w:t>
            </w:r>
            <w:proofErr w:type="spellEnd"/>
            <w:r w:rsidR="003C434E" w:rsidRPr="00531ABB">
              <w:rPr>
                <w:rFonts w:ascii="Times New Roman" w:hAnsi="Times New Roman" w:cs="Times New Roman"/>
                <w:sz w:val="24"/>
                <w:szCs w:val="24"/>
              </w:rPr>
              <w:t xml:space="preserve"> </w:t>
            </w:r>
            <w:proofErr w:type="spellStart"/>
            <w:r w:rsidR="003C434E" w:rsidRPr="00531ABB">
              <w:rPr>
                <w:rFonts w:ascii="Times New Roman" w:hAnsi="Times New Roman" w:cs="Times New Roman"/>
                <w:sz w:val="24"/>
                <w:szCs w:val="24"/>
              </w:rPr>
              <w:t>Sutartyje</w:t>
            </w:r>
            <w:proofErr w:type="spellEnd"/>
            <w:r w:rsidR="003C434E" w:rsidRPr="00531ABB">
              <w:rPr>
                <w:rFonts w:ascii="Times New Roman" w:hAnsi="Times New Roman" w:cs="Times New Roman"/>
                <w:sz w:val="24"/>
                <w:szCs w:val="24"/>
              </w:rPr>
              <w:t xml:space="preserve"> </w:t>
            </w:r>
            <w:proofErr w:type="spellStart"/>
            <w:r w:rsidR="003C434E" w:rsidRPr="00531ABB">
              <w:rPr>
                <w:rFonts w:ascii="Times New Roman" w:hAnsi="Times New Roman" w:cs="Times New Roman"/>
                <w:sz w:val="24"/>
                <w:szCs w:val="24"/>
              </w:rPr>
              <w:t>numatytus</w:t>
            </w:r>
            <w:proofErr w:type="spellEnd"/>
            <w:r w:rsidR="003C434E" w:rsidRPr="00531ABB">
              <w:rPr>
                <w:rFonts w:ascii="Times New Roman" w:hAnsi="Times New Roman" w:cs="Times New Roman"/>
                <w:sz w:val="24"/>
                <w:szCs w:val="24"/>
              </w:rPr>
              <w:t xml:space="preserve"> </w:t>
            </w:r>
            <w:proofErr w:type="spellStart"/>
            <w:r w:rsidR="003C434E" w:rsidRPr="00531ABB">
              <w:rPr>
                <w:rFonts w:ascii="Times New Roman" w:hAnsi="Times New Roman" w:cs="Times New Roman"/>
                <w:sz w:val="24"/>
                <w:szCs w:val="24"/>
              </w:rPr>
              <w:t>reikalavimus</w:t>
            </w:r>
            <w:proofErr w:type="spellEnd"/>
            <w:r w:rsidR="003C434E" w:rsidRPr="00531ABB">
              <w:rPr>
                <w:rFonts w:ascii="Times New Roman" w:hAnsi="Times New Roman" w:cs="Times New Roman"/>
                <w:sz w:val="24"/>
                <w:szCs w:val="24"/>
              </w:rPr>
              <w:t>.</w:t>
            </w:r>
          </w:p>
          <w:p w14:paraId="0DB20A07" w14:textId="75EB3B05" w:rsidR="00E55395" w:rsidRPr="00531ABB" w:rsidRDefault="00BF2584" w:rsidP="00531ABB">
            <w:pPr>
              <w:spacing w:after="0" w:line="240" w:lineRule="auto"/>
              <w:jc w:val="both"/>
              <w:rPr>
                <w:rFonts w:ascii="Times New Roman" w:hAnsi="Times New Roman" w:cs="Times New Roman"/>
                <w:sz w:val="24"/>
                <w:szCs w:val="24"/>
              </w:rPr>
            </w:pPr>
            <w:r w:rsidRPr="00531ABB">
              <w:rPr>
                <w:rFonts w:ascii="Times New Roman" w:hAnsi="Times New Roman" w:cs="Times New Roman"/>
                <w:sz w:val="24"/>
                <w:szCs w:val="24"/>
                <w:lang w:val="lt-LT"/>
              </w:rPr>
              <w:t xml:space="preserve">9.3. </w:t>
            </w:r>
            <w:proofErr w:type="spellStart"/>
            <w:r w:rsidR="00B8400A" w:rsidRPr="00531ABB">
              <w:rPr>
                <w:rFonts w:ascii="Times New Roman" w:hAnsi="Times New Roman" w:cs="Times New Roman"/>
                <w:b/>
                <w:sz w:val="24"/>
                <w:szCs w:val="24"/>
              </w:rPr>
              <w:t>Pirkėjui</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pateikus</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prašymą</w:t>
            </w:r>
            <w:proofErr w:type="spellEnd"/>
            <w:r w:rsidR="00B8400A" w:rsidRPr="00531ABB">
              <w:rPr>
                <w:rFonts w:ascii="Times New Roman" w:hAnsi="Times New Roman" w:cs="Times New Roman"/>
                <w:sz w:val="24"/>
                <w:szCs w:val="24"/>
              </w:rPr>
              <w:t xml:space="preserve"> (el. </w:t>
            </w:r>
            <w:proofErr w:type="spellStart"/>
            <w:r w:rsidR="00B8400A" w:rsidRPr="00531ABB">
              <w:rPr>
                <w:rFonts w:ascii="Times New Roman" w:hAnsi="Times New Roman" w:cs="Times New Roman"/>
                <w:sz w:val="24"/>
                <w:szCs w:val="24"/>
              </w:rPr>
              <w:t>paštu</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dėl</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paslaugų</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teikimo</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b/>
                <w:sz w:val="24"/>
                <w:szCs w:val="24"/>
              </w:rPr>
              <w:t>Teikėjas</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paslaugas</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teikia</w:t>
            </w:r>
            <w:proofErr w:type="spellEnd"/>
            <w:r w:rsidR="00B8400A" w:rsidRPr="00531ABB">
              <w:rPr>
                <w:rFonts w:ascii="Times New Roman" w:hAnsi="Times New Roman" w:cs="Times New Roman"/>
                <w:sz w:val="24"/>
                <w:szCs w:val="24"/>
              </w:rPr>
              <w:t xml:space="preserve"> per 5 (</w:t>
            </w:r>
            <w:proofErr w:type="spellStart"/>
            <w:r w:rsidR="00B8400A" w:rsidRPr="00531ABB">
              <w:rPr>
                <w:rFonts w:ascii="Times New Roman" w:hAnsi="Times New Roman" w:cs="Times New Roman"/>
                <w:sz w:val="24"/>
                <w:szCs w:val="24"/>
              </w:rPr>
              <w:t>penkias</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darbo</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dienas</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paslaugas</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teikiant</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darbo</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dienomis</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darbo</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valandomis</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Paslaugų</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atlikimo</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laiką</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b/>
                <w:sz w:val="24"/>
                <w:szCs w:val="24"/>
              </w:rPr>
              <w:t>Teikėjas</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turi</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suderinti</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su</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b/>
                <w:sz w:val="24"/>
                <w:szCs w:val="24"/>
              </w:rPr>
              <w:t>Pirkėjo</w:t>
            </w:r>
            <w:proofErr w:type="spellEnd"/>
            <w:r w:rsidR="00B8400A" w:rsidRPr="00531ABB">
              <w:rPr>
                <w:rFonts w:ascii="Times New Roman" w:hAnsi="Times New Roman" w:cs="Times New Roman"/>
                <w:sz w:val="24"/>
                <w:szCs w:val="24"/>
              </w:rPr>
              <w:t xml:space="preserve"> </w:t>
            </w:r>
            <w:proofErr w:type="spellStart"/>
            <w:r w:rsidR="00B8400A" w:rsidRPr="00531ABB">
              <w:rPr>
                <w:rFonts w:ascii="Times New Roman" w:hAnsi="Times New Roman" w:cs="Times New Roman"/>
                <w:sz w:val="24"/>
                <w:szCs w:val="24"/>
              </w:rPr>
              <w:t>atstovu</w:t>
            </w:r>
            <w:proofErr w:type="spellEnd"/>
            <w:r w:rsidR="00B8400A" w:rsidRPr="00531ABB">
              <w:rPr>
                <w:rFonts w:ascii="Times New Roman" w:hAnsi="Times New Roman" w:cs="Times New Roman"/>
                <w:sz w:val="24"/>
                <w:szCs w:val="24"/>
              </w:rPr>
              <w:t xml:space="preserve">. </w:t>
            </w:r>
          </w:p>
        </w:tc>
      </w:tr>
      <w:tr w:rsidR="003C6CC1" w:rsidRPr="00531ABB" w14:paraId="46D174EF" w14:textId="77777777" w:rsidTr="00FF3002">
        <w:trPr>
          <w:trHeight w:val="551"/>
        </w:trPr>
        <w:tc>
          <w:tcPr>
            <w:tcW w:w="11278" w:type="dxa"/>
            <w:gridSpan w:val="5"/>
          </w:tcPr>
          <w:p w14:paraId="0DB44A6A" w14:textId="77777777" w:rsidR="003E2872" w:rsidRPr="00531ABB" w:rsidRDefault="003E2872" w:rsidP="00556A3B">
            <w:pPr>
              <w:spacing w:after="0" w:line="240" w:lineRule="auto"/>
              <w:rPr>
                <w:rFonts w:ascii="Times New Roman" w:hAnsi="Times New Roman" w:cs="Times New Roman"/>
                <w:sz w:val="24"/>
                <w:szCs w:val="24"/>
                <w:lang w:val="lt-LT"/>
              </w:rPr>
            </w:pPr>
            <w:r w:rsidRPr="00531ABB">
              <w:rPr>
                <w:rFonts w:ascii="Times New Roman" w:hAnsi="Times New Roman" w:cs="Times New Roman"/>
                <w:b/>
                <w:sz w:val="24"/>
                <w:szCs w:val="24"/>
                <w:lang w:val="lt-LT"/>
              </w:rPr>
              <w:t>10.</w:t>
            </w:r>
            <w:r w:rsidR="00B72CBC" w:rsidRPr="00531ABB">
              <w:rPr>
                <w:rFonts w:ascii="Times New Roman" w:hAnsi="Times New Roman" w:cs="Times New Roman"/>
                <w:b/>
                <w:sz w:val="24"/>
                <w:szCs w:val="24"/>
                <w:lang w:val="lt-LT"/>
              </w:rPr>
              <w:t>M</w:t>
            </w:r>
            <w:r w:rsidR="003C6CC1" w:rsidRPr="00531ABB">
              <w:rPr>
                <w:rFonts w:ascii="Times New Roman" w:hAnsi="Times New Roman" w:cs="Times New Roman"/>
                <w:b/>
                <w:sz w:val="24"/>
                <w:szCs w:val="24"/>
                <w:lang w:val="lt-LT"/>
              </w:rPr>
              <w:t>okėjimas</w:t>
            </w:r>
            <w:r w:rsidRPr="00531ABB">
              <w:rPr>
                <w:rFonts w:ascii="Times New Roman" w:hAnsi="Times New Roman" w:cs="Times New Roman"/>
                <w:sz w:val="24"/>
                <w:szCs w:val="24"/>
                <w:lang w:val="lt-LT"/>
              </w:rPr>
              <w:t xml:space="preserve"> </w:t>
            </w:r>
          </w:p>
          <w:p w14:paraId="06CED935" w14:textId="7EDFBF31" w:rsidR="003E2872" w:rsidRPr="00531ABB" w:rsidRDefault="003E2872" w:rsidP="00556A3B">
            <w:pPr>
              <w:spacing w:after="0" w:line="240" w:lineRule="auto"/>
              <w:rPr>
                <w:rFonts w:ascii="Times New Roman" w:hAnsi="Times New Roman" w:cs="Times New Roman"/>
                <w:sz w:val="24"/>
                <w:szCs w:val="24"/>
                <w:lang w:val="lt-LT"/>
              </w:rPr>
            </w:pPr>
            <w:r w:rsidRPr="00531ABB">
              <w:rPr>
                <w:rFonts w:ascii="Times New Roman" w:hAnsi="Times New Roman" w:cs="Times New Roman"/>
                <w:sz w:val="24"/>
                <w:szCs w:val="24"/>
                <w:lang w:val="lt-LT"/>
              </w:rPr>
              <w:t xml:space="preserve">10.1. </w:t>
            </w:r>
            <w:proofErr w:type="spellStart"/>
            <w:r w:rsidRPr="00531ABB">
              <w:rPr>
                <w:rFonts w:ascii="Times New Roman" w:hAnsi="Times New Roman" w:cs="Times New Roman"/>
                <w:sz w:val="24"/>
                <w:szCs w:val="24"/>
              </w:rPr>
              <w:t>Avanso</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mokėjimas</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nenumatomas</w:t>
            </w:r>
            <w:proofErr w:type="spellEnd"/>
            <w:r w:rsidRPr="00531ABB">
              <w:rPr>
                <w:rFonts w:ascii="Times New Roman" w:hAnsi="Times New Roman" w:cs="Times New Roman"/>
                <w:sz w:val="24"/>
                <w:szCs w:val="24"/>
              </w:rPr>
              <w:t>.</w:t>
            </w:r>
          </w:p>
          <w:p w14:paraId="233F19E7" w14:textId="25FE108A" w:rsidR="003C6CC1" w:rsidRPr="00531ABB" w:rsidRDefault="003E2872" w:rsidP="00556A3B">
            <w:pPr>
              <w:spacing w:after="0" w:line="240" w:lineRule="auto"/>
              <w:rPr>
                <w:rFonts w:ascii="Times New Roman" w:hAnsi="Times New Roman" w:cs="Times New Roman"/>
                <w:sz w:val="24"/>
                <w:szCs w:val="24"/>
                <w:lang w:val="lt-LT"/>
              </w:rPr>
            </w:pPr>
            <w:r w:rsidRPr="00531ABB">
              <w:rPr>
                <w:rFonts w:ascii="Times New Roman" w:hAnsi="Times New Roman" w:cs="Times New Roman"/>
                <w:sz w:val="24"/>
                <w:szCs w:val="24"/>
                <w:lang w:val="lt-LT"/>
              </w:rPr>
              <w:t>10.2. U</w:t>
            </w:r>
            <w:r w:rsidR="00013D56" w:rsidRPr="00531ABB">
              <w:rPr>
                <w:rFonts w:ascii="Times New Roman" w:hAnsi="Times New Roman" w:cs="Times New Roman"/>
                <w:sz w:val="24"/>
                <w:szCs w:val="24"/>
                <w:lang w:val="lt-LT"/>
              </w:rPr>
              <w:t>ž suteiktas Sutarties ir jos prieduose nurodytus reika</w:t>
            </w:r>
            <w:r w:rsidR="00CD00E4" w:rsidRPr="00531ABB">
              <w:rPr>
                <w:rFonts w:ascii="Times New Roman" w:hAnsi="Times New Roman" w:cs="Times New Roman"/>
                <w:sz w:val="24"/>
                <w:szCs w:val="24"/>
                <w:lang w:val="lt-LT"/>
              </w:rPr>
              <w:t xml:space="preserve">lavimus atitinkančias Paslaugas </w:t>
            </w:r>
            <w:r w:rsidR="00FB14AB" w:rsidRPr="00531ABB">
              <w:rPr>
                <w:rFonts w:ascii="Times New Roman" w:hAnsi="Times New Roman" w:cs="Times New Roman"/>
                <w:b/>
                <w:sz w:val="24"/>
                <w:szCs w:val="24"/>
                <w:lang w:val="lt-LT"/>
              </w:rPr>
              <w:t xml:space="preserve">Pirkėjas </w:t>
            </w:r>
            <w:r w:rsidR="00013D56" w:rsidRPr="00531ABB">
              <w:rPr>
                <w:rFonts w:ascii="Times New Roman" w:hAnsi="Times New Roman" w:cs="Times New Roman"/>
                <w:sz w:val="24"/>
                <w:szCs w:val="24"/>
                <w:lang w:val="lt-LT"/>
              </w:rPr>
              <w:t>sumoka per 30 dienų nuo užsakytų paslaugų suteikimo ir priėmimo – perdavimo akto  pasirašymo ir sąskaitos faktūros gavimo. Visi Pirkimo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531ABB" w14:paraId="2FC7E77F" w14:textId="77777777" w:rsidTr="00FF3002">
        <w:trPr>
          <w:trHeight w:val="56"/>
        </w:trPr>
        <w:tc>
          <w:tcPr>
            <w:tcW w:w="11278" w:type="dxa"/>
            <w:gridSpan w:val="5"/>
          </w:tcPr>
          <w:p w14:paraId="71D4A627" w14:textId="2C3144F8" w:rsidR="003E2872" w:rsidRPr="00531ABB" w:rsidRDefault="003E2872" w:rsidP="00EC4D13">
            <w:pPr>
              <w:spacing w:after="0" w:line="240" w:lineRule="auto"/>
              <w:rPr>
                <w:rFonts w:ascii="Times New Roman" w:hAnsi="Times New Roman" w:cs="Times New Roman"/>
                <w:b/>
                <w:sz w:val="24"/>
                <w:szCs w:val="24"/>
                <w:lang w:val="lt-LT"/>
              </w:rPr>
            </w:pPr>
            <w:r w:rsidRPr="00531ABB">
              <w:rPr>
                <w:rFonts w:ascii="Times New Roman" w:hAnsi="Times New Roman" w:cs="Times New Roman"/>
                <w:b/>
                <w:sz w:val="24"/>
                <w:szCs w:val="24"/>
                <w:lang w:val="lt-LT"/>
              </w:rPr>
              <w:t>11.Garantiniai įsipareigojimai.</w:t>
            </w:r>
          </w:p>
          <w:p w14:paraId="65B95A41" w14:textId="51D95941" w:rsidR="00EF64DB" w:rsidRPr="00531ABB" w:rsidRDefault="003E2872" w:rsidP="00531ABB">
            <w:pPr>
              <w:spacing w:after="0" w:line="240" w:lineRule="auto"/>
              <w:jc w:val="both"/>
              <w:rPr>
                <w:rFonts w:ascii="Times New Roman" w:hAnsi="Times New Roman" w:cs="Times New Roman"/>
                <w:sz w:val="24"/>
                <w:szCs w:val="24"/>
              </w:rPr>
            </w:pPr>
            <w:r w:rsidRPr="00531ABB">
              <w:rPr>
                <w:rFonts w:ascii="Times New Roman" w:hAnsi="Times New Roman" w:cs="Times New Roman"/>
                <w:sz w:val="24"/>
                <w:szCs w:val="24"/>
              </w:rPr>
              <w:lastRenderedPageBreak/>
              <w:t>11.1.</w:t>
            </w:r>
            <w:r w:rsidR="00EC4D13" w:rsidRPr="00531ABB">
              <w:rPr>
                <w:rFonts w:ascii="Times New Roman" w:hAnsi="Times New Roman" w:cs="Times New Roman"/>
                <w:b/>
                <w:sz w:val="24"/>
                <w:szCs w:val="24"/>
              </w:rPr>
              <w:t xml:space="preserve"> </w:t>
            </w:r>
            <w:proofErr w:type="spellStart"/>
            <w:r w:rsidR="00531ABB" w:rsidRPr="00531ABB">
              <w:rPr>
                <w:rFonts w:ascii="Times New Roman" w:hAnsi="Times New Roman" w:cs="Times New Roman"/>
                <w:b/>
                <w:sz w:val="24"/>
                <w:szCs w:val="24"/>
              </w:rPr>
              <w:t>Teikėjo</w:t>
            </w:r>
            <w:proofErr w:type="spellEnd"/>
            <w:r w:rsidR="00531ABB" w:rsidRPr="00531ABB">
              <w:rPr>
                <w:rFonts w:ascii="Times New Roman" w:hAnsi="Times New Roman" w:cs="Times New Roman"/>
                <w:b/>
                <w:sz w:val="24"/>
                <w:szCs w:val="24"/>
              </w:rPr>
              <w:t xml:space="preserve"> </w:t>
            </w:r>
            <w:proofErr w:type="spellStart"/>
            <w:r w:rsidR="00531ABB" w:rsidRPr="00531ABB">
              <w:rPr>
                <w:rFonts w:ascii="Times New Roman" w:hAnsi="Times New Roman" w:cs="Times New Roman"/>
                <w:sz w:val="24"/>
                <w:szCs w:val="24"/>
              </w:rPr>
              <w:t>paslaugų</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teikimo</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metu</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perduotų</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prekių</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garantijos</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terminas</w:t>
            </w:r>
            <w:proofErr w:type="spellEnd"/>
            <w:r w:rsidR="00531ABB" w:rsidRPr="00531ABB">
              <w:rPr>
                <w:rFonts w:ascii="Times New Roman" w:hAnsi="Times New Roman" w:cs="Times New Roman"/>
                <w:sz w:val="24"/>
                <w:szCs w:val="24"/>
              </w:rPr>
              <w:t xml:space="preserve"> – 6 </w:t>
            </w:r>
            <w:proofErr w:type="spellStart"/>
            <w:r w:rsidR="00531ABB" w:rsidRPr="00531ABB">
              <w:rPr>
                <w:rFonts w:ascii="Times New Roman" w:hAnsi="Times New Roman" w:cs="Times New Roman"/>
                <w:sz w:val="24"/>
                <w:szCs w:val="24"/>
              </w:rPr>
              <w:t>mėnesiai</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skaičiuojamas</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nuo</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prekių</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perdavimo-priėmimo</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dienos</w:t>
            </w:r>
            <w:proofErr w:type="spellEnd"/>
            <w:r w:rsidR="00531ABB" w:rsidRPr="00531ABB">
              <w:rPr>
                <w:rFonts w:ascii="Times New Roman" w:hAnsi="Times New Roman" w:cs="Times New Roman"/>
                <w:sz w:val="24"/>
                <w:szCs w:val="24"/>
              </w:rPr>
              <w:t>.</w:t>
            </w:r>
          </w:p>
          <w:p w14:paraId="72C18890" w14:textId="77777777" w:rsidR="00531ABB" w:rsidRPr="00531ABB" w:rsidRDefault="00EC4D13" w:rsidP="00531ABB">
            <w:pPr>
              <w:spacing w:after="0" w:line="240" w:lineRule="auto"/>
              <w:jc w:val="both"/>
              <w:rPr>
                <w:rFonts w:ascii="Times New Roman" w:hAnsi="Times New Roman" w:cs="Times New Roman"/>
                <w:sz w:val="24"/>
                <w:szCs w:val="24"/>
              </w:rPr>
            </w:pPr>
            <w:r w:rsidRPr="00531ABB">
              <w:rPr>
                <w:rFonts w:ascii="Times New Roman" w:hAnsi="Times New Roman" w:cs="Times New Roman"/>
                <w:sz w:val="24"/>
                <w:szCs w:val="24"/>
              </w:rPr>
              <w:t>11.2.</w:t>
            </w:r>
            <w:r w:rsidRPr="00531ABB">
              <w:rPr>
                <w:rFonts w:ascii="Times New Roman" w:hAnsi="Times New Roman" w:cs="Times New Roman"/>
                <w:b/>
                <w:sz w:val="24"/>
                <w:szCs w:val="24"/>
              </w:rPr>
              <w:t xml:space="preserve"> </w:t>
            </w:r>
            <w:proofErr w:type="spellStart"/>
            <w:r w:rsidR="00531ABB" w:rsidRPr="00531ABB">
              <w:rPr>
                <w:rFonts w:ascii="Times New Roman" w:hAnsi="Times New Roman" w:cs="Times New Roman"/>
                <w:b/>
                <w:sz w:val="24"/>
                <w:szCs w:val="24"/>
              </w:rPr>
              <w:t>Teikėjas</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po</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raštiško</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b/>
                <w:sz w:val="24"/>
                <w:szCs w:val="24"/>
              </w:rPr>
              <w:t>Pirkėjo</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pranešimo</w:t>
            </w:r>
            <w:proofErr w:type="spellEnd"/>
            <w:r w:rsidR="00531ABB" w:rsidRPr="00531ABB">
              <w:rPr>
                <w:rFonts w:ascii="Times New Roman" w:hAnsi="Times New Roman" w:cs="Times New Roman"/>
                <w:sz w:val="24"/>
                <w:szCs w:val="24"/>
              </w:rPr>
              <w:t xml:space="preserve"> per 3 (</w:t>
            </w:r>
            <w:proofErr w:type="spellStart"/>
            <w:r w:rsidR="00531ABB" w:rsidRPr="00531ABB">
              <w:rPr>
                <w:rFonts w:ascii="Times New Roman" w:hAnsi="Times New Roman" w:cs="Times New Roman"/>
                <w:sz w:val="24"/>
                <w:szCs w:val="24"/>
              </w:rPr>
              <w:t>tris</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darbo</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dienas</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turi</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pašalinti</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paslaugų</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teikimo</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trūkumus</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bei</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kompensuoti</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b/>
                <w:sz w:val="24"/>
                <w:szCs w:val="24"/>
              </w:rPr>
              <w:t>Mokėtojo</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patirtus</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nuostolius</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jeigu</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tokie</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buvo</w:t>
            </w:r>
            <w:proofErr w:type="spellEnd"/>
            <w:r w:rsidR="00531ABB" w:rsidRPr="00531ABB">
              <w:rPr>
                <w:rFonts w:ascii="Times New Roman" w:hAnsi="Times New Roman" w:cs="Times New Roman"/>
                <w:sz w:val="24"/>
                <w:szCs w:val="24"/>
              </w:rPr>
              <w:t>).</w:t>
            </w:r>
          </w:p>
          <w:p w14:paraId="7C003A42" w14:textId="0C5FDBE0" w:rsidR="00EC4D13" w:rsidRPr="00531ABB" w:rsidRDefault="00531ABB" w:rsidP="00531ABB">
            <w:pPr>
              <w:tabs>
                <w:tab w:val="left" w:pos="284"/>
                <w:tab w:val="left" w:pos="426"/>
              </w:tabs>
              <w:suppressAutoHyphens/>
              <w:spacing w:after="0" w:line="240" w:lineRule="auto"/>
              <w:ind w:left="39"/>
              <w:jc w:val="both"/>
              <w:rPr>
                <w:rFonts w:ascii="Times New Roman" w:hAnsi="Times New Roman" w:cs="Times New Roman"/>
                <w:sz w:val="24"/>
                <w:szCs w:val="24"/>
              </w:rPr>
            </w:pPr>
            <w:r w:rsidRPr="00531ABB">
              <w:rPr>
                <w:rFonts w:ascii="Times New Roman" w:hAnsi="Times New Roman" w:cs="Times New Roman"/>
                <w:sz w:val="24"/>
                <w:szCs w:val="24"/>
              </w:rPr>
              <w:t xml:space="preserve">11.3. </w:t>
            </w:r>
            <w:proofErr w:type="spellStart"/>
            <w:r w:rsidRPr="00531ABB">
              <w:rPr>
                <w:rFonts w:ascii="Times New Roman" w:hAnsi="Times New Roman" w:cs="Times New Roman"/>
                <w:b/>
                <w:sz w:val="24"/>
                <w:szCs w:val="24"/>
              </w:rPr>
              <w:t>Teikėjas</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po</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raštiško</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b/>
                <w:sz w:val="24"/>
                <w:szCs w:val="24"/>
              </w:rPr>
              <w:t>Pirkėjo</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pranešimo</w:t>
            </w:r>
            <w:proofErr w:type="spellEnd"/>
            <w:r w:rsidRPr="00531ABB">
              <w:rPr>
                <w:rFonts w:ascii="Times New Roman" w:hAnsi="Times New Roman" w:cs="Times New Roman"/>
                <w:sz w:val="24"/>
                <w:szCs w:val="24"/>
              </w:rPr>
              <w:t xml:space="preserve"> per 3 (</w:t>
            </w:r>
            <w:proofErr w:type="spellStart"/>
            <w:r w:rsidRPr="00531ABB">
              <w:rPr>
                <w:rFonts w:ascii="Times New Roman" w:hAnsi="Times New Roman" w:cs="Times New Roman"/>
                <w:sz w:val="24"/>
                <w:szCs w:val="24"/>
              </w:rPr>
              <w:t>tris</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darbo</w:t>
            </w:r>
            <w:proofErr w:type="spellEnd"/>
            <w:r w:rsidRPr="00531ABB">
              <w:rPr>
                <w:rFonts w:ascii="Times New Roman" w:hAnsi="Times New Roman" w:cs="Times New Roman"/>
                <w:sz w:val="24"/>
                <w:szCs w:val="24"/>
              </w:rPr>
              <w:t xml:space="preserve"> </w:t>
            </w:r>
            <w:proofErr w:type="spellStart"/>
            <w:proofErr w:type="gramStart"/>
            <w:r w:rsidRPr="00531ABB">
              <w:rPr>
                <w:rFonts w:ascii="Times New Roman" w:hAnsi="Times New Roman" w:cs="Times New Roman"/>
                <w:sz w:val="24"/>
                <w:szCs w:val="24"/>
              </w:rPr>
              <w:t>dienas</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neatitinkančias</w:t>
            </w:r>
            <w:proofErr w:type="spellEnd"/>
            <w:proofErr w:type="gram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reikalavimų</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prekes</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turi</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pakeisti</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prekėmis</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atitinkančiomis</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Sutarties</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bei</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jos</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priedų</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reikalavimus</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bei</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kompensuoti</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b/>
                <w:sz w:val="24"/>
                <w:szCs w:val="24"/>
              </w:rPr>
              <w:t>Mokėtojo</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patirtus</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nuostolius</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jeigu</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tokie</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buvo</w:t>
            </w:r>
            <w:proofErr w:type="spellEnd"/>
            <w:r w:rsidRPr="00531ABB">
              <w:rPr>
                <w:rFonts w:ascii="Times New Roman" w:hAnsi="Times New Roman" w:cs="Times New Roman"/>
                <w:sz w:val="24"/>
                <w:szCs w:val="24"/>
              </w:rPr>
              <w:t>).</w:t>
            </w:r>
          </w:p>
        </w:tc>
      </w:tr>
      <w:tr w:rsidR="003C6CC1" w:rsidRPr="00531ABB" w14:paraId="557B31C1" w14:textId="77777777" w:rsidTr="00FF3002">
        <w:trPr>
          <w:trHeight w:val="557"/>
        </w:trPr>
        <w:tc>
          <w:tcPr>
            <w:tcW w:w="11278" w:type="dxa"/>
            <w:gridSpan w:val="5"/>
          </w:tcPr>
          <w:p w14:paraId="2308ADCF" w14:textId="3EEEF2BB" w:rsidR="003C6CC1" w:rsidRPr="00531ABB" w:rsidRDefault="00A92286" w:rsidP="00A92286">
            <w:pPr>
              <w:spacing w:after="0" w:line="240" w:lineRule="auto"/>
              <w:rPr>
                <w:rFonts w:ascii="Times New Roman" w:hAnsi="Times New Roman" w:cs="Times New Roman"/>
                <w:b/>
                <w:sz w:val="24"/>
                <w:szCs w:val="24"/>
                <w:lang w:val="lt-LT"/>
              </w:rPr>
            </w:pPr>
            <w:r w:rsidRPr="00531ABB">
              <w:rPr>
                <w:rFonts w:ascii="Times New Roman" w:hAnsi="Times New Roman" w:cs="Times New Roman"/>
                <w:b/>
                <w:sz w:val="24"/>
                <w:szCs w:val="24"/>
                <w:lang w:val="lt-LT"/>
              </w:rPr>
              <w:lastRenderedPageBreak/>
              <w:t>12.</w:t>
            </w:r>
            <w:r w:rsidR="003C6CC1" w:rsidRPr="00531ABB">
              <w:rPr>
                <w:rFonts w:ascii="Times New Roman" w:hAnsi="Times New Roman" w:cs="Times New Roman"/>
                <w:b/>
                <w:sz w:val="24"/>
                <w:szCs w:val="24"/>
                <w:lang w:val="lt-LT"/>
              </w:rPr>
              <w:t>Netesybos:</w:t>
            </w:r>
          </w:p>
          <w:p w14:paraId="1F009A4B" w14:textId="0467B220" w:rsidR="003C6CC1" w:rsidRPr="00531ABB" w:rsidRDefault="00A92286" w:rsidP="002723AF">
            <w:pPr>
              <w:spacing w:after="0" w:line="240" w:lineRule="auto"/>
              <w:jc w:val="both"/>
              <w:rPr>
                <w:rFonts w:ascii="Times New Roman" w:hAnsi="Times New Roman" w:cs="Times New Roman"/>
                <w:sz w:val="24"/>
                <w:szCs w:val="24"/>
                <w:lang w:val="lt-LT"/>
              </w:rPr>
            </w:pPr>
            <w:r w:rsidRPr="00531ABB">
              <w:rPr>
                <w:rFonts w:ascii="Times New Roman" w:hAnsi="Times New Roman" w:cs="Times New Roman"/>
                <w:sz w:val="24"/>
                <w:szCs w:val="24"/>
                <w:lang w:val="lt-LT"/>
              </w:rPr>
              <w:t>12.1.</w:t>
            </w:r>
            <w:r w:rsidR="003C6CC1" w:rsidRPr="00531ABB">
              <w:rPr>
                <w:rFonts w:ascii="Times New Roman" w:hAnsi="Times New Roman" w:cs="Times New Roman"/>
                <w:sz w:val="24"/>
                <w:szCs w:val="24"/>
                <w:lang w:val="lt-LT"/>
              </w:rPr>
              <w:t xml:space="preserve"> </w:t>
            </w:r>
            <w:r w:rsidR="002723AF" w:rsidRPr="00531ABB">
              <w:rPr>
                <w:rFonts w:ascii="Times New Roman" w:hAnsi="Times New Roman" w:cs="Times New Roman"/>
                <w:sz w:val="24"/>
                <w:szCs w:val="24"/>
                <w:lang w:val="lt-LT"/>
              </w:rPr>
              <w:t xml:space="preserve">Vėluojant suteikti Paslaugą ilgiau kaip </w:t>
            </w:r>
            <w:r w:rsidR="00570C78" w:rsidRPr="00531ABB">
              <w:rPr>
                <w:rFonts w:ascii="Times New Roman" w:hAnsi="Times New Roman" w:cs="Times New Roman"/>
                <w:sz w:val="24"/>
                <w:szCs w:val="24"/>
                <w:lang w:val="lt-LT"/>
              </w:rPr>
              <w:t>1 dieną</w:t>
            </w:r>
            <w:r w:rsidR="002723AF" w:rsidRPr="00531ABB">
              <w:rPr>
                <w:rFonts w:ascii="Times New Roman" w:hAnsi="Times New Roman" w:cs="Times New Roman"/>
                <w:sz w:val="24"/>
                <w:szCs w:val="24"/>
                <w:lang w:val="lt-LT"/>
              </w:rPr>
              <w:t xml:space="preserve"> mokama 0,05 proc. bauda už kiekvieną </w:t>
            </w:r>
            <w:proofErr w:type="spellStart"/>
            <w:r w:rsidR="00570C78" w:rsidRPr="00531ABB">
              <w:rPr>
                <w:rFonts w:ascii="Times New Roman" w:hAnsi="Times New Roman" w:cs="Times New Roman"/>
                <w:sz w:val="24"/>
                <w:szCs w:val="24"/>
              </w:rPr>
              <w:t>uždelstą</w:t>
            </w:r>
            <w:proofErr w:type="spellEnd"/>
            <w:r w:rsidR="00570C78" w:rsidRPr="00531ABB">
              <w:rPr>
                <w:rFonts w:ascii="Times New Roman" w:hAnsi="Times New Roman" w:cs="Times New Roman"/>
                <w:sz w:val="24"/>
                <w:szCs w:val="24"/>
              </w:rPr>
              <w:t xml:space="preserve"> </w:t>
            </w:r>
            <w:proofErr w:type="spellStart"/>
            <w:r w:rsidR="00570C78" w:rsidRPr="00531ABB">
              <w:rPr>
                <w:rFonts w:ascii="Times New Roman" w:hAnsi="Times New Roman" w:cs="Times New Roman"/>
                <w:sz w:val="24"/>
                <w:szCs w:val="24"/>
              </w:rPr>
              <w:t>dieną</w:t>
            </w:r>
            <w:proofErr w:type="spellEnd"/>
            <w:r w:rsidR="00570C78" w:rsidRPr="00531ABB">
              <w:rPr>
                <w:rFonts w:ascii="Times New Roman" w:hAnsi="Times New Roman" w:cs="Times New Roman"/>
                <w:sz w:val="24"/>
                <w:szCs w:val="24"/>
                <w:lang w:val="lt-LT"/>
              </w:rPr>
              <w:t xml:space="preserve"> </w:t>
            </w:r>
            <w:r w:rsidR="002723AF" w:rsidRPr="00531ABB">
              <w:rPr>
                <w:rFonts w:ascii="Times New Roman" w:hAnsi="Times New Roman" w:cs="Times New Roman"/>
                <w:sz w:val="24"/>
                <w:szCs w:val="24"/>
                <w:lang w:val="lt-LT"/>
              </w:rPr>
              <w:t>nuo maksimalios Paslaugos vertės.</w:t>
            </w:r>
          </w:p>
          <w:p w14:paraId="752BFCA5" w14:textId="698F6767" w:rsidR="003C6CC1" w:rsidRPr="00531ABB" w:rsidRDefault="00A92286" w:rsidP="00A92286">
            <w:pPr>
              <w:spacing w:after="0" w:line="240" w:lineRule="auto"/>
              <w:rPr>
                <w:rFonts w:ascii="Times New Roman" w:hAnsi="Times New Roman" w:cs="Times New Roman"/>
                <w:sz w:val="24"/>
                <w:szCs w:val="24"/>
                <w:lang w:val="lt-LT"/>
              </w:rPr>
            </w:pPr>
            <w:r w:rsidRPr="00531ABB">
              <w:rPr>
                <w:rFonts w:ascii="Times New Roman" w:hAnsi="Times New Roman" w:cs="Times New Roman"/>
                <w:sz w:val="24"/>
                <w:szCs w:val="24"/>
                <w:lang w:val="lt-LT"/>
              </w:rPr>
              <w:t>12.2.</w:t>
            </w:r>
            <w:r w:rsidR="003C6CC1" w:rsidRPr="00531ABB">
              <w:rPr>
                <w:rFonts w:ascii="Times New Roman" w:hAnsi="Times New Roman" w:cs="Times New Roman"/>
                <w:sz w:val="24"/>
                <w:szCs w:val="24"/>
                <w:lang w:val="lt-LT"/>
              </w:rPr>
              <w:t xml:space="preserve"> </w:t>
            </w:r>
            <w:r w:rsidR="002723AF" w:rsidRPr="00531ABB">
              <w:rPr>
                <w:rFonts w:ascii="Times New Roman" w:hAnsi="Times New Roman" w:cs="Times New Roman"/>
                <w:sz w:val="24"/>
                <w:szCs w:val="24"/>
                <w:lang w:val="lt-LT"/>
              </w:rPr>
              <w:t xml:space="preserve">Už pavėluotą kokybės trūkumų ištaisymą – 0,1 proc. bauda </w:t>
            </w:r>
            <w:r w:rsidR="00570C78" w:rsidRPr="00531ABB">
              <w:rPr>
                <w:rFonts w:ascii="Times New Roman" w:hAnsi="Times New Roman" w:cs="Times New Roman"/>
                <w:sz w:val="24"/>
                <w:szCs w:val="24"/>
                <w:lang w:val="lt-LT"/>
              </w:rPr>
              <w:t xml:space="preserve">už kiekvieną </w:t>
            </w:r>
            <w:proofErr w:type="spellStart"/>
            <w:r w:rsidR="001F0181">
              <w:rPr>
                <w:rFonts w:ascii="Times New Roman" w:hAnsi="Times New Roman" w:cs="Times New Roman"/>
                <w:sz w:val="24"/>
                <w:szCs w:val="24"/>
              </w:rPr>
              <w:t>uždelstą</w:t>
            </w:r>
            <w:proofErr w:type="spellEnd"/>
            <w:r w:rsidR="001F0181">
              <w:rPr>
                <w:rFonts w:ascii="Times New Roman" w:hAnsi="Times New Roman" w:cs="Times New Roman"/>
                <w:sz w:val="24"/>
                <w:szCs w:val="24"/>
              </w:rPr>
              <w:t xml:space="preserve"> </w:t>
            </w:r>
            <w:proofErr w:type="spellStart"/>
            <w:r w:rsidR="001F0181">
              <w:rPr>
                <w:rFonts w:ascii="Times New Roman" w:hAnsi="Times New Roman" w:cs="Times New Roman"/>
                <w:sz w:val="24"/>
                <w:szCs w:val="24"/>
              </w:rPr>
              <w:t>dieną</w:t>
            </w:r>
            <w:proofErr w:type="spellEnd"/>
            <w:r w:rsidR="002723AF" w:rsidRPr="00531ABB">
              <w:rPr>
                <w:rFonts w:ascii="Times New Roman" w:hAnsi="Times New Roman" w:cs="Times New Roman"/>
                <w:sz w:val="24"/>
                <w:szCs w:val="24"/>
                <w:lang w:val="lt-LT"/>
              </w:rPr>
              <w:t>. nuo Paslaugų, kurių trūkumai neištaisyti, vertės.</w:t>
            </w:r>
            <w:r w:rsidR="00767A25" w:rsidRPr="00531ABB">
              <w:rPr>
                <w:rFonts w:ascii="Times New Roman" w:hAnsi="Times New Roman" w:cs="Times New Roman"/>
                <w:sz w:val="24"/>
                <w:szCs w:val="24"/>
                <w:lang w:val="lt-LT"/>
              </w:rPr>
              <w:t>.</w:t>
            </w:r>
          </w:p>
          <w:p w14:paraId="33883822" w14:textId="04CD8AB6" w:rsidR="003C6CC1" w:rsidRPr="00531ABB" w:rsidRDefault="00A92286" w:rsidP="00A92286">
            <w:pPr>
              <w:spacing w:after="0" w:line="240" w:lineRule="auto"/>
              <w:rPr>
                <w:rFonts w:ascii="Times New Roman" w:hAnsi="Times New Roman" w:cs="Times New Roman"/>
                <w:b/>
                <w:sz w:val="24"/>
                <w:szCs w:val="24"/>
                <w:lang w:val="lt-LT"/>
              </w:rPr>
            </w:pPr>
            <w:r w:rsidRPr="00531ABB">
              <w:rPr>
                <w:rFonts w:ascii="Times New Roman" w:hAnsi="Times New Roman" w:cs="Times New Roman"/>
                <w:sz w:val="24"/>
                <w:szCs w:val="24"/>
                <w:lang w:val="lt-LT"/>
              </w:rPr>
              <w:t>12.3.</w:t>
            </w:r>
            <w:r w:rsidR="003C6CC1" w:rsidRPr="00531ABB">
              <w:rPr>
                <w:rFonts w:ascii="Times New Roman" w:hAnsi="Times New Roman" w:cs="Times New Roman"/>
                <w:sz w:val="24"/>
                <w:szCs w:val="24"/>
                <w:lang w:val="lt-LT"/>
              </w:rPr>
              <w:t xml:space="preserve"> Už Sutarties nutraukimą dėl </w:t>
            </w:r>
            <w:r w:rsidR="00D4404A" w:rsidRPr="00531ABB">
              <w:rPr>
                <w:rFonts w:ascii="Times New Roman" w:hAnsi="Times New Roman" w:cs="Times New Roman"/>
                <w:sz w:val="24"/>
                <w:szCs w:val="24"/>
                <w:lang w:val="lt-LT"/>
              </w:rPr>
              <w:t>Teikėjo</w:t>
            </w:r>
            <w:r w:rsidR="003C6CC1" w:rsidRPr="00531ABB">
              <w:rPr>
                <w:rFonts w:ascii="Times New Roman" w:hAnsi="Times New Roman" w:cs="Times New Roman"/>
                <w:b/>
                <w:sz w:val="24"/>
                <w:szCs w:val="24"/>
                <w:lang w:val="lt-LT"/>
              </w:rPr>
              <w:t xml:space="preserve"> </w:t>
            </w:r>
            <w:r w:rsidR="003C6CC1" w:rsidRPr="00531ABB">
              <w:rPr>
                <w:rFonts w:ascii="Times New Roman" w:hAnsi="Times New Roman" w:cs="Times New Roman"/>
                <w:sz w:val="24"/>
                <w:szCs w:val="24"/>
                <w:lang w:val="lt-LT"/>
              </w:rPr>
              <w:t>kaltės – 7 proc. maksimalios Sutarties kainos be PVM (išskyrus, kai S</w:t>
            </w:r>
            <w:r w:rsidR="00606D87" w:rsidRPr="00531ABB">
              <w:rPr>
                <w:rFonts w:ascii="Times New Roman" w:hAnsi="Times New Roman" w:cs="Times New Roman"/>
                <w:sz w:val="24"/>
                <w:szCs w:val="24"/>
                <w:lang w:val="lt-LT"/>
              </w:rPr>
              <w:t>utartis yra nutraukiama pagal 13</w:t>
            </w:r>
            <w:r w:rsidR="003C6CC1" w:rsidRPr="00531ABB">
              <w:rPr>
                <w:rFonts w:ascii="Times New Roman" w:hAnsi="Times New Roman" w:cs="Times New Roman"/>
                <w:sz w:val="24"/>
                <w:szCs w:val="24"/>
                <w:lang w:val="lt-LT"/>
              </w:rPr>
              <w:t xml:space="preserve">.1.3 </w:t>
            </w:r>
            <w:r w:rsidR="00767A25" w:rsidRPr="00531ABB">
              <w:rPr>
                <w:rFonts w:ascii="Times New Roman" w:hAnsi="Times New Roman" w:cs="Times New Roman"/>
                <w:sz w:val="24"/>
                <w:szCs w:val="24"/>
                <w:lang w:val="lt-LT"/>
              </w:rPr>
              <w:t>pa</w:t>
            </w:r>
            <w:r w:rsidR="003C6CC1" w:rsidRPr="00531ABB">
              <w:rPr>
                <w:rFonts w:ascii="Times New Roman" w:hAnsi="Times New Roman" w:cs="Times New Roman"/>
                <w:sz w:val="24"/>
                <w:szCs w:val="24"/>
                <w:lang w:val="lt-LT"/>
              </w:rPr>
              <w:t>punkt</w:t>
            </w:r>
            <w:r w:rsidR="00767A25" w:rsidRPr="00531ABB">
              <w:rPr>
                <w:rFonts w:ascii="Times New Roman" w:hAnsi="Times New Roman" w:cs="Times New Roman"/>
                <w:sz w:val="24"/>
                <w:szCs w:val="24"/>
                <w:lang w:val="lt-LT"/>
              </w:rPr>
              <w:t>į</w:t>
            </w:r>
            <w:r w:rsidR="003C6CC1" w:rsidRPr="00531ABB">
              <w:rPr>
                <w:rFonts w:ascii="Times New Roman" w:hAnsi="Times New Roman" w:cs="Times New Roman"/>
                <w:sz w:val="24"/>
                <w:szCs w:val="24"/>
                <w:lang w:val="lt-LT"/>
              </w:rPr>
              <w:t>)</w:t>
            </w:r>
            <w:r w:rsidR="00767A25" w:rsidRPr="00531ABB">
              <w:rPr>
                <w:rFonts w:ascii="Times New Roman" w:hAnsi="Times New Roman" w:cs="Times New Roman"/>
                <w:sz w:val="24"/>
                <w:szCs w:val="24"/>
                <w:lang w:val="lt-LT"/>
              </w:rPr>
              <w:t>.</w:t>
            </w:r>
          </w:p>
          <w:p w14:paraId="0BDE434D" w14:textId="7E6DA0DF" w:rsidR="003C6CC1" w:rsidRPr="00531ABB" w:rsidRDefault="002723AF" w:rsidP="00A92286">
            <w:pPr>
              <w:spacing w:after="0" w:line="240" w:lineRule="auto"/>
              <w:ind w:left="30"/>
              <w:rPr>
                <w:rFonts w:ascii="Times New Roman" w:hAnsi="Times New Roman" w:cs="Times New Roman"/>
                <w:b/>
                <w:sz w:val="24"/>
                <w:szCs w:val="24"/>
                <w:lang w:val="lt-LT"/>
              </w:rPr>
            </w:pPr>
            <w:r w:rsidRPr="00531ABB">
              <w:rPr>
                <w:rFonts w:ascii="Times New Roman" w:hAnsi="Times New Roman" w:cs="Times New Roman"/>
                <w:sz w:val="24"/>
                <w:szCs w:val="24"/>
                <w:lang w:val="lt-LT"/>
              </w:rPr>
              <w:t>12.4.</w:t>
            </w:r>
            <w:r w:rsidR="00FB0A20" w:rsidRPr="00531ABB">
              <w:rPr>
                <w:rFonts w:ascii="Times New Roman" w:hAnsi="Times New Roman" w:cs="Times New Roman"/>
                <w:sz w:val="24"/>
                <w:szCs w:val="24"/>
                <w:lang w:val="lt-LT"/>
              </w:rPr>
              <w:t>Už pavėluotą atsiskaitymą už Paslaugas – palūkan</w:t>
            </w:r>
            <w:r w:rsidR="00767A25" w:rsidRPr="00531ABB">
              <w:rPr>
                <w:rFonts w:ascii="Times New Roman" w:hAnsi="Times New Roman" w:cs="Times New Roman"/>
                <w:sz w:val="24"/>
                <w:szCs w:val="24"/>
                <w:lang w:val="lt-LT"/>
              </w:rPr>
              <w:t>o</w:t>
            </w:r>
            <w:r w:rsidR="00FB0A20" w:rsidRPr="00531ABB">
              <w:rPr>
                <w:rFonts w:ascii="Times New Roman" w:hAnsi="Times New Roman" w:cs="Times New Roman"/>
                <w:sz w:val="24"/>
                <w:szCs w:val="24"/>
                <w:lang w:val="lt-LT"/>
              </w:rPr>
              <w:t>s pagal Lietuvos Respublikos mokėjimų, atliekamų pagal komercines sutartis, vėlavimo prevencijos įstatymą</w:t>
            </w:r>
            <w:r w:rsidR="00767A25" w:rsidRPr="00531ABB">
              <w:rPr>
                <w:rFonts w:ascii="Times New Roman" w:hAnsi="Times New Roman" w:cs="Times New Roman"/>
                <w:sz w:val="24"/>
                <w:szCs w:val="24"/>
                <w:lang w:val="lt-LT"/>
              </w:rPr>
              <w:t>.</w:t>
            </w:r>
            <w:r w:rsidR="003C6CC1" w:rsidRPr="00531ABB">
              <w:rPr>
                <w:rFonts w:ascii="Times New Roman" w:hAnsi="Times New Roman" w:cs="Times New Roman"/>
                <w:sz w:val="24"/>
                <w:szCs w:val="24"/>
                <w:lang w:val="lt-LT"/>
              </w:rPr>
              <w:t xml:space="preserve"> </w:t>
            </w:r>
          </w:p>
          <w:p w14:paraId="68C8975E" w14:textId="793CD766" w:rsidR="003C6CC1" w:rsidRPr="00531ABB" w:rsidRDefault="00A33C9E" w:rsidP="00A92286">
            <w:pPr>
              <w:spacing w:after="0" w:line="240" w:lineRule="auto"/>
              <w:rPr>
                <w:rFonts w:ascii="Times New Roman" w:hAnsi="Times New Roman" w:cs="Times New Roman"/>
                <w:b/>
                <w:sz w:val="24"/>
                <w:szCs w:val="24"/>
                <w:lang w:val="lt-LT"/>
              </w:rPr>
            </w:pPr>
            <w:r w:rsidRPr="00531ABB">
              <w:rPr>
                <w:rFonts w:ascii="Times New Roman" w:hAnsi="Times New Roman" w:cs="Times New Roman"/>
                <w:sz w:val="24"/>
                <w:szCs w:val="24"/>
                <w:lang w:val="lt-LT"/>
              </w:rPr>
              <w:t>12.5</w:t>
            </w:r>
            <w:r w:rsidR="00A92286" w:rsidRPr="00531ABB">
              <w:rPr>
                <w:rFonts w:ascii="Times New Roman" w:hAnsi="Times New Roman" w:cs="Times New Roman"/>
                <w:sz w:val="24"/>
                <w:szCs w:val="24"/>
                <w:lang w:val="lt-LT"/>
              </w:rPr>
              <w:t>.</w:t>
            </w:r>
            <w:r w:rsidR="003C6CC1" w:rsidRPr="00531ABB">
              <w:rPr>
                <w:rFonts w:ascii="Times New Roman" w:hAnsi="Times New Roman" w:cs="Times New Roman"/>
                <w:sz w:val="24"/>
                <w:szCs w:val="24"/>
                <w:lang w:val="lt-LT"/>
              </w:rPr>
              <w:t xml:space="preserve">Nutraukus Sutartį </w:t>
            </w:r>
            <w:r w:rsidR="003C1FFB" w:rsidRPr="00531ABB">
              <w:rPr>
                <w:rFonts w:ascii="Times New Roman" w:hAnsi="Times New Roman" w:cs="Times New Roman"/>
                <w:sz w:val="24"/>
                <w:szCs w:val="24"/>
                <w:lang w:val="lt-LT"/>
              </w:rPr>
              <w:t>1</w:t>
            </w:r>
            <w:r w:rsidR="00606D87" w:rsidRPr="00531ABB">
              <w:rPr>
                <w:rFonts w:ascii="Times New Roman" w:hAnsi="Times New Roman" w:cs="Times New Roman"/>
                <w:sz w:val="24"/>
                <w:szCs w:val="24"/>
                <w:lang w:val="lt-LT"/>
              </w:rPr>
              <w:t>3</w:t>
            </w:r>
            <w:r w:rsidR="003C6CC1" w:rsidRPr="00531ABB">
              <w:rPr>
                <w:rFonts w:ascii="Times New Roman" w:hAnsi="Times New Roman" w:cs="Times New Roman"/>
                <w:sz w:val="24"/>
                <w:szCs w:val="24"/>
                <w:lang w:val="lt-LT"/>
              </w:rPr>
              <w:t>.1.3</w:t>
            </w:r>
            <w:r w:rsidR="00767A25" w:rsidRPr="00531ABB">
              <w:rPr>
                <w:rFonts w:ascii="Times New Roman" w:hAnsi="Times New Roman" w:cs="Times New Roman"/>
                <w:sz w:val="24"/>
                <w:szCs w:val="24"/>
                <w:lang w:val="lt-LT"/>
              </w:rPr>
              <w:t xml:space="preserve"> papunkčio</w:t>
            </w:r>
            <w:r w:rsidR="003C6CC1" w:rsidRPr="00531ABB">
              <w:rPr>
                <w:rFonts w:ascii="Times New Roman" w:hAnsi="Times New Roman" w:cs="Times New Roman"/>
                <w:sz w:val="24"/>
                <w:szCs w:val="24"/>
                <w:lang w:val="lt-LT"/>
              </w:rPr>
              <w:t xml:space="preserve"> pagrindu – 15 proc. maksimalios Sutarties kainos be PVM</w:t>
            </w:r>
            <w:r w:rsidR="00767A25" w:rsidRPr="00531ABB">
              <w:rPr>
                <w:rFonts w:ascii="Times New Roman" w:hAnsi="Times New Roman" w:cs="Times New Roman"/>
                <w:sz w:val="24"/>
                <w:szCs w:val="24"/>
                <w:lang w:val="lt-LT"/>
              </w:rPr>
              <w:t>.</w:t>
            </w:r>
          </w:p>
          <w:p w14:paraId="7263EC67" w14:textId="0DD32E82" w:rsidR="003C6CC1" w:rsidRPr="00531ABB" w:rsidRDefault="00A33C9E" w:rsidP="00A92286">
            <w:pPr>
              <w:spacing w:after="0" w:line="240" w:lineRule="auto"/>
              <w:rPr>
                <w:rFonts w:ascii="Times New Roman" w:hAnsi="Times New Roman" w:cs="Times New Roman"/>
                <w:b/>
                <w:sz w:val="24"/>
                <w:szCs w:val="24"/>
                <w:lang w:val="lt-LT"/>
              </w:rPr>
            </w:pPr>
            <w:r w:rsidRPr="00531ABB">
              <w:rPr>
                <w:rFonts w:ascii="Times New Roman" w:hAnsi="Times New Roman" w:cs="Times New Roman"/>
                <w:sz w:val="24"/>
                <w:szCs w:val="24"/>
                <w:lang w:val="lt-LT"/>
              </w:rPr>
              <w:t>12.6</w:t>
            </w:r>
            <w:r w:rsidR="00A92286" w:rsidRPr="00531ABB">
              <w:rPr>
                <w:rFonts w:ascii="Times New Roman" w:hAnsi="Times New Roman" w:cs="Times New Roman"/>
                <w:sz w:val="24"/>
                <w:szCs w:val="24"/>
                <w:lang w:val="lt-LT"/>
              </w:rPr>
              <w:t>.</w:t>
            </w:r>
            <w:r w:rsidR="00606D87" w:rsidRPr="00531ABB">
              <w:rPr>
                <w:rFonts w:ascii="Times New Roman" w:hAnsi="Times New Roman" w:cs="Times New Roman"/>
                <w:sz w:val="24"/>
                <w:szCs w:val="24"/>
                <w:lang w:val="lt-LT"/>
              </w:rPr>
              <w:t>Pažeidus 13</w:t>
            </w:r>
            <w:r w:rsidR="003C6CC1" w:rsidRPr="00531ABB">
              <w:rPr>
                <w:rFonts w:ascii="Times New Roman" w:hAnsi="Times New Roman" w:cs="Times New Roman"/>
                <w:sz w:val="24"/>
                <w:szCs w:val="24"/>
                <w:lang w:val="lt-LT"/>
              </w:rPr>
              <w:t xml:space="preserve">.1 </w:t>
            </w:r>
            <w:r w:rsidR="00767A25" w:rsidRPr="00531ABB">
              <w:rPr>
                <w:rFonts w:ascii="Times New Roman" w:hAnsi="Times New Roman" w:cs="Times New Roman"/>
                <w:sz w:val="24"/>
                <w:szCs w:val="24"/>
                <w:lang w:val="lt-LT"/>
              </w:rPr>
              <w:t>pa</w:t>
            </w:r>
            <w:r w:rsidR="003C6CC1" w:rsidRPr="00531ABB">
              <w:rPr>
                <w:rFonts w:ascii="Times New Roman" w:hAnsi="Times New Roman" w:cs="Times New Roman"/>
                <w:sz w:val="24"/>
                <w:szCs w:val="24"/>
                <w:lang w:val="lt-LT"/>
              </w:rPr>
              <w:t>punkt</w:t>
            </w:r>
            <w:r w:rsidR="00767A25" w:rsidRPr="00531ABB">
              <w:rPr>
                <w:rFonts w:ascii="Times New Roman" w:hAnsi="Times New Roman" w:cs="Times New Roman"/>
                <w:sz w:val="24"/>
                <w:szCs w:val="24"/>
                <w:lang w:val="lt-LT"/>
              </w:rPr>
              <w:t>į</w:t>
            </w:r>
            <w:r w:rsidR="003C6CC1" w:rsidRPr="00531ABB">
              <w:rPr>
                <w:rFonts w:ascii="Times New Roman" w:hAnsi="Times New Roman" w:cs="Times New Roman"/>
                <w:sz w:val="24"/>
                <w:szCs w:val="24"/>
                <w:lang w:val="lt-LT"/>
              </w:rPr>
              <w:t xml:space="preserve"> – 10 proc. dydžio maksimalios Sutarties vertės</w:t>
            </w:r>
            <w:r w:rsidR="00767A25" w:rsidRPr="00531ABB">
              <w:rPr>
                <w:rFonts w:ascii="Times New Roman" w:hAnsi="Times New Roman" w:cs="Times New Roman"/>
                <w:sz w:val="24"/>
                <w:szCs w:val="24"/>
                <w:lang w:val="lt-LT"/>
              </w:rPr>
              <w:t xml:space="preserve"> ar </w:t>
            </w:r>
            <w:r w:rsidR="003C6CC1" w:rsidRPr="00531ABB">
              <w:rPr>
                <w:rFonts w:ascii="Times New Roman" w:hAnsi="Times New Roman" w:cs="Times New Roman"/>
                <w:sz w:val="24"/>
                <w:szCs w:val="24"/>
                <w:lang w:val="lt-LT"/>
              </w:rPr>
              <w:t>pasiūlymo kainos be PVM</w:t>
            </w:r>
            <w:r w:rsidR="00767A25" w:rsidRPr="00531ABB">
              <w:rPr>
                <w:rFonts w:ascii="Times New Roman" w:hAnsi="Times New Roman" w:cs="Times New Roman"/>
                <w:sz w:val="24"/>
                <w:szCs w:val="24"/>
                <w:lang w:val="lt-LT"/>
              </w:rPr>
              <w:t>.</w:t>
            </w:r>
          </w:p>
          <w:p w14:paraId="7E7123E6" w14:textId="24E51A93" w:rsidR="003C6CC1" w:rsidRPr="00531ABB" w:rsidRDefault="00A33C9E" w:rsidP="00A92286">
            <w:pPr>
              <w:spacing w:after="0" w:line="240" w:lineRule="auto"/>
              <w:rPr>
                <w:rFonts w:ascii="Times New Roman" w:hAnsi="Times New Roman" w:cs="Times New Roman"/>
                <w:b/>
                <w:sz w:val="24"/>
                <w:szCs w:val="24"/>
                <w:lang w:val="lt-LT"/>
              </w:rPr>
            </w:pPr>
            <w:r w:rsidRPr="00531ABB">
              <w:rPr>
                <w:rFonts w:ascii="Times New Roman" w:hAnsi="Times New Roman" w:cs="Times New Roman"/>
                <w:sz w:val="24"/>
                <w:szCs w:val="24"/>
                <w:lang w:val="lt-LT"/>
              </w:rPr>
              <w:t>12.7</w:t>
            </w:r>
            <w:r w:rsidR="00A92286" w:rsidRPr="00531ABB">
              <w:rPr>
                <w:rFonts w:ascii="Times New Roman" w:hAnsi="Times New Roman" w:cs="Times New Roman"/>
                <w:sz w:val="24"/>
                <w:szCs w:val="24"/>
                <w:lang w:val="lt-LT"/>
              </w:rPr>
              <w:t>.</w:t>
            </w:r>
            <w:r w:rsidR="003C6CC1" w:rsidRPr="00531ABB">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531ABB" w14:paraId="2B5D847F" w14:textId="77777777" w:rsidTr="00FF3002">
        <w:trPr>
          <w:trHeight w:val="408"/>
        </w:trPr>
        <w:tc>
          <w:tcPr>
            <w:tcW w:w="11278" w:type="dxa"/>
            <w:gridSpan w:val="5"/>
          </w:tcPr>
          <w:p w14:paraId="7230950C" w14:textId="5AB086A5" w:rsidR="003C6CC1" w:rsidRPr="00531ABB" w:rsidRDefault="00A92286" w:rsidP="00A92286">
            <w:pPr>
              <w:spacing w:after="0" w:line="240" w:lineRule="auto"/>
              <w:rPr>
                <w:rFonts w:ascii="Times New Roman" w:hAnsi="Times New Roman" w:cs="Times New Roman"/>
                <w:b/>
                <w:sz w:val="24"/>
                <w:szCs w:val="24"/>
                <w:lang w:val="lt-LT"/>
              </w:rPr>
            </w:pPr>
            <w:r w:rsidRPr="00531ABB">
              <w:rPr>
                <w:rFonts w:ascii="Times New Roman" w:hAnsi="Times New Roman" w:cs="Times New Roman"/>
                <w:b/>
                <w:sz w:val="24"/>
                <w:szCs w:val="24"/>
                <w:lang w:val="lt-LT"/>
              </w:rPr>
              <w:t>13.</w:t>
            </w:r>
            <w:r w:rsidR="003C6CC1" w:rsidRPr="00531ABB">
              <w:rPr>
                <w:rFonts w:ascii="Times New Roman" w:hAnsi="Times New Roman" w:cs="Times New Roman"/>
                <w:b/>
                <w:sz w:val="24"/>
                <w:szCs w:val="24"/>
                <w:lang w:val="lt-LT"/>
              </w:rPr>
              <w:t>Sutarties nutraukimas:</w:t>
            </w:r>
          </w:p>
          <w:p w14:paraId="4CD2E8B1" w14:textId="771B26DB" w:rsidR="003C6CC1" w:rsidRPr="00531ABB" w:rsidRDefault="003C1FFB" w:rsidP="00A92286">
            <w:pPr>
              <w:pStyle w:val="ListParagraph"/>
              <w:spacing w:after="0" w:line="240" w:lineRule="auto"/>
              <w:ind w:left="459" w:hanging="429"/>
              <w:rPr>
                <w:rFonts w:ascii="Times New Roman" w:hAnsi="Times New Roman" w:cs="Times New Roman"/>
                <w:sz w:val="24"/>
                <w:szCs w:val="24"/>
                <w:lang w:val="lt-LT"/>
              </w:rPr>
            </w:pPr>
            <w:r w:rsidRPr="00531ABB">
              <w:rPr>
                <w:rFonts w:ascii="Times New Roman" w:hAnsi="Times New Roman" w:cs="Times New Roman"/>
                <w:sz w:val="24"/>
                <w:szCs w:val="24"/>
                <w:lang w:val="lt-LT"/>
              </w:rPr>
              <w:t>1</w:t>
            </w:r>
            <w:r w:rsidR="00606D87" w:rsidRPr="00531ABB">
              <w:rPr>
                <w:rFonts w:ascii="Times New Roman" w:hAnsi="Times New Roman" w:cs="Times New Roman"/>
                <w:sz w:val="24"/>
                <w:szCs w:val="24"/>
                <w:lang w:val="lt-LT"/>
              </w:rPr>
              <w:t>3</w:t>
            </w:r>
            <w:r w:rsidR="003C6CC1" w:rsidRPr="00531ABB">
              <w:rPr>
                <w:rFonts w:ascii="Times New Roman" w:hAnsi="Times New Roman" w:cs="Times New Roman"/>
                <w:sz w:val="24"/>
                <w:szCs w:val="24"/>
                <w:lang w:val="lt-LT"/>
              </w:rPr>
              <w:t xml:space="preserve">.1. Informavęs prieš 7 dienas </w:t>
            </w:r>
            <w:r w:rsidR="003C6CC1" w:rsidRPr="00531ABB">
              <w:rPr>
                <w:rFonts w:ascii="Times New Roman" w:hAnsi="Times New Roman" w:cs="Times New Roman"/>
                <w:b/>
                <w:sz w:val="24"/>
                <w:szCs w:val="24"/>
                <w:lang w:val="lt-LT"/>
              </w:rPr>
              <w:t xml:space="preserve">Pirkėjas </w:t>
            </w:r>
            <w:r w:rsidR="003C6CC1" w:rsidRPr="00531ABB">
              <w:rPr>
                <w:rFonts w:ascii="Times New Roman" w:hAnsi="Times New Roman" w:cs="Times New Roman"/>
                <w:sz w:val="24"/>
                <w:szCs w:val="24"/>
                <w:lang w:val="lt-LT"/>
              </w:rPr>
              <w:t xml:space="preserve">gali Sutartį nutraukti vienašališkai dėl </w:t>
            </w:r>
            <w:r w:rsidR="00D4404A" w:rsidRPr="00531ABB">
              <w:rPr>
                <w:rFonts w:ascii="Times New Roman" w:hAnsi="Times New Roman" w:cs="Times New Roman"/>
                <w:sz w:val="24"/>
                <w:szCs w:val="24"/>
                <w:lang w:val="lt-LT"/>
              </w:rPr>
              <w:t xml:space="preserve">Teikėjo </w:t>
            </w:r>
            <w:r w:rsidR="003C6CC1" w:rsidRPr="00531ABB">
              <w:rPr>
                <w:rFonts w:ascii="Times New Roman" w:hAnsi="Times New Roman" w:cs="Times New Roman"/>
                <w:sz w:val="24"/>
                <w:szCs w:val="24"/>
                <w:lang w:val="lt-LT"/>
              </w:rPr>
              <w:t>kaltės, kai:</w:t>
            </w:r>
          </w:p>
          <w:p w14:paraId="10E8475C" w14:textId="495CBF62" w:rsidR="003E2872" w:rsidRPr="00531ABB" w:rsidRDefault="00606D87" w:rsidP="00A92286">
            <w:pPr>
              <w:pStyle w:val="ListParagraph"/>
              <w:spacing w:after="0" w:line="240" w:lineRule="auto"/>
              <w:ind w:left="739" w:hanging="709"/>
              <w:rPr>
                <w:rFonts w:ascii="Times New Roman" w:hAnsi="Times New Roman" w:cs="Times New Roman"/>
                <w:sz w:val="24"/>
                <w:szCs w:val="24"/>
                <w:lang w:val="lt-LT"/>
              </w:rPr>
            </w:pPr>
            <w:r w:rsidRPr="00531ABB">
              <w:rPr>
                <w:rFonts w:ascii="Times New Roman" w:hAnsi="Times New Roman" w:cs="Times New Roman"/>
                <w:sz w:val="24"/>
                <w:szCs w:val="24"/>
                <w:lang w:val="lt-LT"/>
              </w:rPr>
              <w:t>13</w:t>
            </w:r>
            <w:r w:rsidR="00D4404A" w:rsidRPr="00531ABB">
              <w:rPr>
                <w:rFonts w:ascii="Times New Roman" w:hAnsi="Times New Roman" w:cs="Times New Roman"/>
                <w:sz w:val="24"/>
                <w:szCs w:val="24"/>
                <w:lang w:val="lt-LT"/>
              </w:rPr>
              <w:t xml:space="preserve">.1.1. </w:t>
            </w:r>
            <w:proofErr w:type="spellStart"/>
            <w:r w:rsidR="003E2872" w:rsidRPr="00531ABB">
              <w:rPr>
                <w:rFonts w:ascii="Times New Roman" w:hAnsi="Times New Roman" w:cs="Times New Roman"/>
                <w:b/>
                <w:sz w:val="24"/>
                <w:szCs w:val="24"/>
              </w:rPr>
              <w:t>Teikėjui</w:t>
            </w:r>
            <w:proofErr w:type="spellEnd"/>
            <w:r w:rsidR="003E2872" w:rsidRPr="00531ABB">
              <w:rPr>
                <w:rFonts w:ascii="Times New Roman" w:hAnsi="Times New Roman" w:cs="Times New Roman"/>
                <w:sz w:val="24"/>
                <w:szCs w:val="24"/>
              </w:rPr>
              <w:t xml:space="preserve"> </w:t>
            </w:r>
            <w:proofErr w:type="spellStart"/>
            <w:r w:rsidR="003E2872" w:rsidRPr="00531ABB">
              <w:rPr>
                <w:rFonts w:ascii="Times New Roman" w:hAnsi="Times New Roman" w:cs="Times New Roman"/>
                <w:sz w:val="24"/>
                <w:szCs w:val="24"/>
              </w:rPr>
              <w:t>nepradedant</w:t>
            </w:r>
            <w:proofErr w:type="spellEnd"/>
            <w:r w:rsidR="003E2872" w:rsidRPr="00531ABB">
              <w:rPr>
                <w:rFonts w:ascii="Times New Roman" w:hAnsi="Times New Roman" w:cs="Times New Roman"/>
                <w:sz w:val="24"/>
                <w:szCs w:val="24"/>
              </w:rPr>
              <w:t xml:space="preserve"> </w:t>
            </w:r>
            <w:proofErr w:type="spellStart"/>
            <w:r w:rsidR="003E2872" w:rsidRPr="00531ABB">
              <w:rPr>
                <w:rFonts w:ascii="Times New Roman" w:hAnsi="Times New Roman" w:cs="Times New Roman"/>
                <w:sz w:val="24"/>
                <w:szCs w:val="24"/>
              </w:rPr>
              <w:t>arba</w:t>
            </w:r>
            <w:proofErr w:type="spellEnd"/>
            <w:r w:rsidR="003E2872" w:rsidRPr="00531ABB">
              <w:rPr>
                <w:rFonts w:ascii="Times New Roman" w:hAnsi="Times New Roman" w:cs="Times New Roman"/>
                <w:sz w:val="24"/>
                <w:szCs w:val="24"/>
              </w:rPr>
              <w:t xml:space="preserve"> </w:t>
            </w:r>
            <w:proofErr w:type="spellStart"/>
            <w:r w:rsidR="003E2872" w:rsidRPr="00531ABB">
              <w:rPr>
                <w:rFonts w:ascii="Times New Roman" w:hAnsi="Times New Roman" w:cs="Times New Roman"/>
                <w:sz w:val="24"/>
                <w:szCs w:val="24"/>
              </w:rPr>
              <w:t>vėluojant</w:t>
            </w:r>
            <w:proofErr w:type="spellEnd"/>
            <w:r w:rsidR="003E2872" w:rsidRPr="00531ABB">
              <w:rPr>
                <w:rFonts w:ascii="Times New Roman" w:hAnsi="Times New Roman" w:cs="Times New Roman"/>
                <w:sz w:val="24"/>
                <w:szCs w:val="24"/>
              </w:rPr>
              <w:t xml:space="preserve"> </w:t>
            </w:r>
            <w:proofErr w:type="spellStart"/>
            <w:r w:rsidR="003E2872" w:rsidRPr="00531ABB">
              <w:rPr>
                <w:rFonts w:ascii="Times New Roman" w:hAnsi="Times New Roman" w:cs="Times New Roman"/>
                <w:sz w:val="24"/>
                <w:szCs w:val="24"/>
              </w:rPr>
              <w:t>teikti</w:t>
            </w:r>
            <w:proofErr w:type="spellEnd"/>
            <w:r w:rsidR="003E2872" w:rsidRPr="00531ABB">
              <w:rPr>
                <w:rFonts w:ascii="Times New Roman" w:hAnsi="Times New Roman" w:cs="Times New Roman"/>
                <w:sz w:val="24"/>
                <w:szCs w:val="24"/>
              </w:rPr>
              <w:t xml:space="preserve"> </w:t>
            </w:r>
            <w:proofErr w:type="spellStart"/>
            <w:r w:rsidR="003E2872" w:rsidRPr="00531ABB">
              <w:rPr>
                <w:rFonts w:ascii="Times New Roman" w:hAnsi="Times New Roman" w:cs="Times New Roman"/>
                <w:sz w:val="24"/>
                <w:szCs w:val="24"/>
              </w:rPr>
              <w:t>paslaugas</w:t>
            </w:r>
            <w:proofErr w:type="spellEnd"/>
            <w:r w:rsidR="003E2872" w:rsidRPr="00531ABB">
              <w:rPr>
                <w:rFonts w:ascii="Times New Roman" w:hAnsi="Times New Roman" w:cs="Times New Roman"/>
                <w:sz w:val="24"/>
                <w:szCs w:val="24"/>
              </w:rPr>
              <w:t xml:space="preserve"> </w:t>
            </w:r>
            <w:proofErr w:type="spellStart"/>
            <w:r w:rsidR="003E2872" w:rsidRPr="00531ABB">
              <w:rPr>
                <w:rFonts w:ascii="Times New Roman" w:hAnsi="Times New Roman" w:cs="Times New Roman"/>
                <w:sz w:val="24"/>
                <w:szCs w:val="24"/>
              </w:rPr>
              <w:t>daugiau</w:t>
            </w:r>
            <w:proofErr w:type="spellEnd"/>
            <w:r w:rsidR="003E2872" w:rsidRPr="00531ABB">
              <w:rPr>
                <w:rFonts w:ascii="Times New Roman" w:hAnsi="Times New Roman" w:cs="Times New Roman"/>
                <w:sz w:val="24"/>
                <w:szCs w:val="24"/>
              </w:rPr>
              <w:t xml:space="preserve"> </w:t>
            </w:r>
            <w:proofErr w:type="spellStart"/>
            <w:r w:rsidR="003E2872" w:rsidRPr="00531ABB">
              <w:rPr>
                <w:rFonts w:ascii="Times New Roman" w:hAnsi="Times New Roman" w:cs="Times New Roman"/>
                <w:sz w:val="24"/>
                <w:szCs w:val="24"/>
              </w:rPr>
              <w:t>kaip</w:t>
            </w:r>
            <w:proofErr w:type="spellEnd"/>
            <w:r w:rsidR="003E2872" w:rsidRPr="00531ABB">
              <w:rPr>
                <w:rFonts w:ascii="Times New Roman" w:hAnsi="Times New Roman" w:cs="Times New Roman"/>
                <w:sz w:val="24"/>
                <w:szCs w:val="24"/>
              </w:rPr>
              <w:t xml:space="preserve"> 3 (</w:t>
            </w:r>
            <w:proofErr w:type="spellStart"/>
            <w:r w:rsidR="003E2872" w:rsidRPr="00531ABB">
              <w:rPr>
                <w:rFonts w:ascii="Times New Roman" w:hAnsi="Times New Roman" w:cs="Times New Roman"/>
                <w:sz w:val="24"/>
                <w:szCs w:val="24"/>
              </w:rPr>
              <w:t>tris</w:t>
            </w:r>
            <w:proofErr w:type="spellEnd"/>
            <w:r w:rsidR="003E2872" w:rsidRPr="00531ABB">
              <w:rPr>
                <w:rFonts w:ascii="Times New Roman" w:hAnsi="Times New Roman" w:cs="Times New Roman"/>
                <w:sz w:val="24"/>
                <w:szCs w:val="24"/>
              </w:rPr>
              <w:t xml:space="preserve">) </w:t>
            </w:r>
            <w:proofErr w:type="spellStart"/>
            <w:r w:rsidR="003E2872" w:rsidRPr="00531ABB">
              <w:rPr>
                <w:rFonts w:ascii="Times New Roman" w:hAnsi="Times New Roman" w:cs="Times New Roman"/>
                <w:sz w:val="24"/>
                <w:szCs w:val="24"/>
              </w:rPr>
              <w:t>kalendorines</w:t>
            </w:r>
            <w:proofErr w:type="spellEnd"/>
            <w:r w:rsidR="003E2872" w:rsidRPr="00531ABB">
              <w:rPr>
                <w:rFonts w:ascii="Times New Roman" w:hAnsi="Times New Roman" w:cs="Times New Roman"/>
                <w:sz w:val="24"/>
                <w:szCs w:val="24"/>
              </w:rPr>
              <w:t xml:space="preserve"> </w:t>
            </w:r>
            <w:proofErr w:type="spellStart"/>
            <w:r w:rsidR="003E2872" w:rsidRPr="00531ABB">
              <w:rPr>
                <w:rFonts w:ascii="Times New Roman" w:hAnsi="Times New Roman" w:cs="Times New Roman"/>
                <w:sz w:val="24"/>
                <w:szCs w:val="24"/>
              </w:rPr>
              <w:t>dienas</w:t>
            </w:r>
            <w:proofErr w:type="spellEnd"/>
            <w:r w:rsidR="003E2872" w:rsidRPr="00531ABB">
              <w:rPr>
                <w:rFonts w:ascii="Times New Roman" w:hAnsi="Times New Roman" w:cs="Times New Roman"/>
                <w:sz w:val="24"/>
                <w:szCs w:val="24"/>
              </w:rPr>
              <w:t xml:space="preserve"> </w:t>
            </w:r>
            <w:proofErr w:type="spellStart"/>
            <w:r w:rsidR="003E2872" w:rsidRPr="00531ABB">
              <w:rPr>
                <w:rFonts w:ascii="Times New Roman" w:hAnsi="Times New Roman" w:cs="Times New Roman"/>
                <w:sz w:val="24"/>
                <w:szCs w:val="24"/>
              </w:rPr>
              <w:t>nuo</w:t>
            </w:r>
            <w:proofErr w:type="spellEnd"/>
            <w:r w:rsidR="003E2872" w:rsidRPr="00531ABB">
              <w:rPr>
                <w:rFonts w:ascii="Times New Roman" w:hAnsi="Times New Roman" w:cs="Times New Roman"/>
                <w:sz w:val="24"/>
                <w:szCs w:val="24"/>
              </w:rPr>
              <w:t xml:space="preserve"> </w:t>
            </w:r>
            <w:proofErr w:type="spellStart"/>
            <w:r w:rsidR="003E2872" w:rsidRPr="00531ABB">
              <w:rPr>
                <w:rFonts w:ascii="Times New Roman" w:hAnsi="Times New Roman" w:cs="Times New Roman"/>
                <w:sz w:val="24"/>
                <w:szCs w:val="24"/>
              </w:rPr>
              <w:t>Sutarties</w:t>
            </w:r>
            <w:proofErr w:type="spellEnd"/>
            <w:r w:rsidR="003E2872" w:rsidRPr="00531ABB">
              <w:rPr>
                <w:rFonts w:ascii="Times New Roman" w:hAnsi="Times New Roman" w:cs="Times New Roman"/>
                <w:sz w:val="24"/>
                <w:szCs w:val="24"/>
              </w:rPr>
              <w:t xml:space="preserve"> 9.2.  </w:t>
            </w:r>
            <w:proofErr w:type="spellStart"/>
            <w:r w:rsidR="003E2872" w:rsidRPr="00531ABB">
              <w:rPr>
                <w:rFonts w:ascii="Times New Roman" w:hAnsi="Times New Roman" w:cs="Times New Roman"/>
                <w:sz w:val="24"/>
                <w:szCs w:val="24"/>
              </w:rPr>
              <w:t>papunktyje</w:t>
            </w:r>
            <w:proofErr w:type="spellEnd"/>
            <w:r w:rsidR="003E2872" w:rsidRPr="00531ABB">
              <w:rPr>
                <w:rFonts w:ascii="Times New Roman" w:hAnsi="Times New Roman" w:cs="Times New Roman"/>
                <w:sz w:val="24"/>
                <w:szCs w:val="24"/>
              </w:rPr>
              <w:t xml:space="preserve"> </w:t>
            </w:r>
            <w:proofErr w:type="spellStart"/>
            <w:r w:rsidR="003E2872" w:rsidRPr="00531ABB">
              <w:rPr>
                <w:rFonts w:ascii="Times New Roman" w:hAnsi="Times New Roman" w:cs="Times New Roman"/>
                <w:sz w:val="24"/>
                <w:szCs w:val="24"/>
              </w:rPr>
              <w:t>nurodyto</w:t>
            </w:r>
            <w:proofErr w:type="spellEnd"/>
            <w:r w:rsidR="003E2872" w:rsidRPr="00531ABB">
              <w:rPr>
                <w:rFonts w:ascii="Times New Roman" w:hAnsi="Times New Roman" w:cs="Times New Roman"/>
                <w:sz w:val="24"/>
                <w:szCs w:val="24"/>
              </w:rPr>
              <w:t xml:space="preserve"> </w:t>
            </w:r>
            <w:proofErr w:type="spellStart"/>
            <w:r w:rsidR="003E2872" w:rsidRPr="00531ABB">
              <w:rPr>
                <w:rFonts w:ascii="Times New Roman" w:hAnsi="Times New Roman" w:cs="Times New Roman"/>
                <w:sz w:val="24"/>
                <w:szCs w:val="24"/>
              </w:rPr>
              <w:t>paslaugų</w:t>
            </w:r>
            <w:proofErr w:type="spellEnd"/>
            <w:r w:rsidR="003E2872" w:rsidRPr="00531ABB">
              <w:rPr>
                <w:rFonts w:ascii="Times New Roman" w:hAnsi="Times New Roman" w:cs="Times New Roman"/>
                <w:sz w:val="24"/>
                <w:szCs w:val="24"/>
              </w:rPr>
              <w:t xml:space="preserve"> </w:t>
            </w:r>
            <w:proofErr w:type="spellStart"/>
            <w:r w:rsidR="003E2872" w:rsidRPr="00531ABB">
              <w:rPr>
                <w:rFonts w:ascii="Times New Roman" w:hAnsi="Times New Roman" w:cs="Times New Roman"/>
                <w:sz w:val="24"/>
                <w:szCs w:val="24"/>
              </w:rPr>
              <w:t>teikimo</w:t>
            </w:r>
            <w:proofErr w:type="spellEnd"/>
            <w:r w:rsidR="003E2872" w:rsidRPr="00531ABB">
              <w:rPr>
                <w:rFonts w:ascii="Times New Roman" w:hAnsi="Times New Roman" w:cs="Times New Roman"/>
                <w:sz w:val="24"/>
                <w:szCs w:val="24"/>
              </w:rPr>
              <w:t xml:space="preserve"> </w:t>
            </w:r>
            <w:proofErr w:type="spellStart"/>
            <w:r w:rsidR="003E2872" w:rsidRPr="00531ABB">
              <w:rPr>
                <w:rFonts w:ascii="Times New Roman" w:hAnsi="Times New Roman" w:cs="Times New Roman"/>
                <w:sz w:val="24"/>
                <w:szCs w:val="24"/>
              </w:rPr>
              <w:t>termino</w:t>
            </w:r>
            <w:proofErr w:type="spellEnd"/>
            <w:r w:rsidR="003E2872" w:rsidRPr="00531ABB">
              <w:rPr>
                <w:rFonts w:ascii="Times New Roman" w:hAnsi="Times New Roman" w:cs="Times New Roman"/>
                <w:sz w:val="24"/>
                <w:szCs w:val="24"/>
                <w:lang w:val="lt-LT"/>
              </w:rPr>
              <w:t xml:space="preserve"> </w:t>
            </w:r>
          </w:p>
          <w:p w14:paraId="6F693FC8" w14:textId="6F685741" w:rsidR="003C6CC1" w:rsidRPr="00531ABB" w:rsidRDefault="003C1FFB" w:rsidP="00A92286">
            <w:pPr>
              <w:pStyle w:val="ListParagraph"/>
              <w:spacing w:after="0" w:line="240" w:lineRule="auto"/>
              <w:ind w:left="739" w:hanging="709"/>
              <w:rPr>
                <w:rFonts w:ascii="Times New Roman" w:hAnsi="Times New Roman" w:cs="Times New Roman"/>
                <w:sz w:val="24"/>
                <w:szCs w:val="24"/>
                <w:lang w:val="lt-LT"/>
              </w:rPr>
            </w:pPr>
            <w:r w:rsidRPr="00531ABB">
              <w:rPr>
                <w:rFonts w:ascii="Times New Roman" w:hAnsi="Times New Roman" w:cs="Times New Roman"/>
                <w:sz w:val="24"/>
                <w:szCs w:val="24"/>
                <w:lang w:val="lt-LT"/>
              </w:rPr>
              <w:t>1</w:t>
            </w:r>
            <w:r w:rsidR="00606D87" w:rsidRPr="00531ABB">
              <w:rPr>
                <w:rFonts w:ascii="Times New Roman" w:hAnsi="Times New Roman" w:cs="Times New Roman"/>
                <w:sz w:val="24"/>
                <w:szCs w:val="24"/>
                <w:lang w:val="lt-LT"/>
              </w:rPr>
              <w:t>3</w:t>
            </w:r>
            <w:r w:rsidR="003C6CC1" w:rsidRPr="00531ABB">
              <w:rPr>
                <w:rFonts w:ascii="Times New Roman" w:hAnsi="Times New Roman" w:cs="Times New Roman"/>
                <w:sz w:val="24"/>
                <w:szCs w:val="24"/>
                <w:lang w:val="lt-LT"/>
              </w:rPr>
              <w:t xml:space="preserve">.1.2. </w:t>
            </w:r>
            <w:r w:rsidR="00D4404A" w:rsidRPr="00531ABB">
              <w:rPr>
                <w:rFonts w:ascii="Times New Roman" w:hAnsi="Times New Roman" w:cs="Times New Roman"/>
                <w:sz w:val="24"/>
                <w:szCs w:val="24"/>
                <w:lang w:val="lt-LT"/>
              </w:rPr>
              <w:t>Teikėjas</w:t>
            </w:r>
            <w:r w:rsidR="003C6CC1" w:rsidRPr="00531ABB">
              <w:rPr>
                <w:rFonts w:ascii="Times New Roman" w:hAnsi="Times New Roman" w:cs="Times New Roman"/>
                <w:sz w:val="24"/>
                <w:szCs w:val="24"/>
                <w:lang w:val="lt-LT"/>
              </w:rPr>
              <w:t xml:space="preserve"> netinkamai vykdo ar nevykdo garantinių įsipareigojimų</w:t>
            </w:r>
            <w:r w:rsidR="005628DF" w:rsidRPr="00531ABB">
              <w:rPr>
                <w:rFonts w:ascii="Times New Roman" w:hAnsi="Times New Roman" w:cs="Times New Roman"/>
                <w:sz w:val="24"/>
                <w:szCs w:val="24"/>
                <w:lang w:val="lt-LT"/>
              </w:rPr>
              <w:t>.</w:t>
            </w:r>
          </w:p>
          <w:p w14:paraId="33C0D604" w14:textId="4FB8D9EC" w:rsidR="003C6CC1" w:rsidRPr="00531ABB" w:rsidRDefault="00606D87" w:rsidP="00A92286">
            <w:pPr>
              <w:pStyle w:val="ListParagraph"/>
              <w:spacing w:after="0" w:line="240" w:lineRule="auto"/>
              <w:ind w:left="737" w:hanging="709"/>
              <w:rPr>
                <w:rFonts w:ascii="Times New Roman" w:hAnsi="Times New Roman" w:cs="Times New Roman"/>
                <w:sz w:val="24"/>
                <w:szCs w:val="24"/>
                <w:lang w:val="lt-LT"/>
              </w:rPr>
            </w:pPr>
            <w:r w:rsidRPr="00531ABB">
              <w:rPr>
                <w:rFonts w:ascii="Times New Roman" w:hAnsi="Times New Roman" w:cs="Times New Roman"/>
                <w:sz w:val="24"/>
                <w:szCs w:val="24"/>
                <w:lang w:val="lt-LT"/>
              </w:rPr>
              <w:t>13</w:t>
            </w:r>
            <w:r w:rsidR="003C6CC1" w:rsidRPr="00531ABB">
              <w:rPr>
                <w:rFonts w:ascii="Times New Roman" w:hAnsi="Times New Roman" w:cs="Times New Roman"/>
                <w:sz w:val="24"/>
                <w:szCs w:val="24"/>
                <w:lang w:val="lt-LT"/>
              </w:rPr>
              <w:t>.1.3. Paaiškėja Viešųjų pirkimų įstatymo 90 straipsnio 1 dalyje ar Viešųjų pirkimų</w:t>
            </w:r>
            <w:r w:rsidR="005628DF" w:rsidRPr="00531ABB">
              <w:rPr>
                <w:rFonts w:ascii="Times New Roman" w:hAnsi="Times New Roman" w:cs="Times New Roman"/>
                <w:sz w:val="24"/>
                <w:szCs w:val="24"/>
                <w:lang w:val="lt-LT"/>
              </w:rPr>
              <w:t>,</w:t>
            </w:r>
            <w:r w:rsidR="003C6CC1" w:rsidRPr="00531ABB">
              <w:rPr>
                <w:rFonts w:ascii="Times New Roman" w:hAnsi="Times New Roman" w:cs="Times New Roman"/>
                <w:sz w:val="24"/>
                <w:szCs w:val="24"/>
                <w:lang w:val="lt-LT"/>
              </w:rPr>
              <w:t xml:space="preserve"> atliekamų gynybos ir saugumo srityje</w:t>
            </w:r>
            <w:r w:rsidR="005628DF" w:rsidRPr="00531ABB">
              <w:rPr>
                <w:rFonts w:ascii="Times New Roman" w:hAnsi="Times New Roman" w:cs="Times New Roman"/>
                <w:sz w:val="24"/>
                <w:szCs w:val="24"/>
                <w:lang w:val="lt-LT"/>
              </w:rPr>
              <w:t>,</w:t>
            </w:r>
            <w:r w:rsidR="003C6CC1" w:rsidRPr="00531ABB">
              <w:rPr>
                <w:rFonts w:ascii="Times New Roman" w:hAnsi="Times New Roman" w:cs="Times New Roman"/>
                <w:sz w:val="24"/>
                <w:szCs w:val="24"/>
                <w:lang w:val="lt-LT"/>
              </w:rPr>
              <w:t xml:space="preserve"> įstatymo 54 straipsnio 1 dalyje nurodytos aplinkybės arba Pardavėjas neteikia dokumentų įsitikinti</w:t>
            </w:r>
            <w:r w:rsidR="005628DF" w:rsidRPr="00531ABB">
              <w:rPr>
                <w:rFonts w:ascii="Times New Roman" w:hAnsi="Times New Roman" w:cs="Times New Roman"/>
                <w:sz w:val="24"/>
                <w:szCs w:val="24"/>
                <w:lang w:val="lt-LT"/>
              </w:rPr>
              <w:t>, kad</w:t>
            </w:r>
            <w:r w:rsidR="003C6CC1" w:rsidRPr="00531ABB">
              <w:rPr>
                <w:rFonts w:ascii="Times New Roman" w:hAnsi="Times New Roman" w:cs="Times New Roman"/>
                <w:sz w:val="24"/>
                <w:szCs w:val="24"/>
                <w:lang w:val="lt-LT"/>
              </w:rPr>
              <w:t xml:space="preserve"> ši</w:t>
            </w:r>
            <w:r w:rsidR="005628DF" w:rsidRPr="00531ABB">
              <w:rPr>
                <w:rFonts w:ascii="Times New Roman" w:hAnsi="Times New Roman" w:cs="Times New Roman"/>
                <w:sz w:val="24"/>
                <w:szCs w:val="24"/>
                <w:lang w:val="lt-LT"/>
              </w:rPr>
              <w:t>os</w:t>
            </w:r>
            <w:r w:rsidR="003C6CC1" w:rsidRPr="00531ABB">
              <w:rPr>
                <w:rFonts w:ascii="Times New Roman" w:hAnsi="Times New Roman" w:cs="Times New Roman"/>
                <w:sz w:val="24"/>
                <w:szCs w:val="24"/>
                <w:lang w:val="lt-LT"/>
              </w:rPr>
              <w:t xml:space="preserve"> sąlyg</w:t>
            </w:r>
            <w:r w:rsidR="005628DF" w:rsidRPr="00531ABB">
              <w:rPr>
                <w:rFonts w:ascii="Times New Roman" w:hAnsi="Times New Roman" w:cs="Times New Roman"/>
                <w:sz w:val="24"/>
                <w:szCs w:val="24"/>
                <w:lang w:val="lt-LT"/>
              </w:rPr>
              <w:t>os</w:t>
            </w:r>
            <w:r w:rsidR="003C6CC1" w:rsidRPr="00531ABB">
              <w:rPr>
                <w:rFonts w:ascii="Times New Roman" w:hAnsi="Times New Roman" w:cs="Times New Roman"/>
                <w:sz w:val="24"/>
                <w:szCs w:val="24"/>
                <w:lang w:val="lt-LT"/>
              </w:rPr>
              <w:t xml:space="preserve"> egzist</w:t>
            </w:r>
            <w:r w:rsidR="005628DF" w:rsidRPr="00531ABB">
              <w:rPr>
                <w:rFonts w:ascii="Times New Roman" w:hAnsi="Times New Roman" w:cs="Times New Roman"/>
                <w:sz w:val="24"/>
                <w:szCs w:val="24"/>
                <w:lang w:val="lt-LT"/>
              </w:rPr>
              <w:t>uoja.</w:t>
            </w:r>
          </w:p>
          <w:p w14:paraId="07DF22C3" w14:textId="6E16FD80" w:rsidR="003C6CC1" w:rsidRPr="00531ABB" w:rsidRDefault="00606D87" w:rsidP="00A92286">
            <w:pPr>
              <w:pStyle w:val="ListParagraph"/>
              <w:spacing w:after="0" w:line="240" w:lineRule="auto"/>
              <w:ind w:left="739" w:hanging="709"/>
              <w:rPr>
                <w:rFonts w:ascii="Times New Roman" w:hAnsi="Times New Roman" w:cs="Times New Roman"/>
                <w:sz w:val="24"/>
                <w:szCs w:val="24"/>
                <w:lang w:val="lt-LT"/>
              </w:rPr>
            </w:pPr>
            <w:r w:rsidRPr="00531ABB">
              <w:rPr>
                <w:rFonts w:ascii="Times New Roman" w:hAnsi="Times New Roman" w:cs="Times New Roman"/>
                <w:sz w:val="24"/>
                <w:szCs w:val="24"/>
                <w:lang w:val="lt-LT"/>
              </w:rPr>
              <w:t>13</w:t>
            </w:r>
            <w:r w:rsidR="00D4404A" w:rsidRPr="00531ABB">
              <w:rPr>
                <w:rFonts w:ascii="Times New Roman" w:hAnsi="Times New Roman" w:cs="Times New Roman"/>
                <w:sz w:val="24"/>
                <w:szCs w:val="24"/>
                <w:lang w:val="lt-LT"/>
              </w:rPr>
              <w:t xml:space="preserve">.1.4. Teikėjas </w:t>
            </w:r>
            <w:r w:rsidR="003C6CC1" w:rsidRPr="00531ABB">
              <w:rPr>
                <w:rFonts w:ascii="Times New Roman" w:hAnsi="Times New Roman" w:cs="Times New Roman"/>
                <w:sz w:val="24"/>
                <w:szCs w:val="24"/>
                <w:lang w:val="lt-LT"/>
              </w:rPr>
              <w:t>yra įtraukiamas į Nepatikimų ar Melagingą informaciją pateikusių tiekėjų sąrašus</w:t>
            </w:r>
            <w:r w:rsidR="00B83B4F" w:rsidRPr="00531ABB">
              <w:rPr>
                <w:rFonts w:ascii="Times New Roman" w:hAnsi="Times New Roman" w:cs="Times New Roman"/>
                <w:sz w:val="24"/>
                <w:szCs w:val="24"/>
                <w:lang w:val="lt-LT"/>
              </w:rPr>
              <w:t xml:space="preserve"> arba </w:t>
            </w:r>
            <w:r w:rsidR="00D4404A" w:rsidRPr="00531ABB">
              <w:rPr>
                <w:rFonts w:ascii="Times New Roman" w:hAnsi="Times New Roman" w:cs="Times New Roman"/>
                <w:sz w:val="24"/>
                <w:szCs w:val="24"/>
                <w:lang w:val="lt-LT"/>
              </w:rPr>
              <w:t>Teikėjas</w:t>
            </w:r>
            <w:r w:rsidR="00B83B4F" w:rsidRPr="00531ABB">
              <w:rPr>
                <w:rFonts w:ascii="Times New Roman" w:hAnsi="Times New Roman" w:cs="Times New Roman"/>
                <w:sz w:val="24"/>
                <w:szCs w:val="24"/>
                <w:lang w:val="lt-LT"/>
              </w:rPr>
              <w:t xml:space="preserve"> ar jo tei</w:t>
            </w:r>
            <w:r w:rsidR="003C6CC1" w:rsidRPr="00531ABB">
              <w:rPr>
                <w:rFonts w:ascii="Times New Roman" w:hAnsi="Times New Roman" w:cs="Times New Roman"/>
                <w:sz w:val="24"/>
                <w:szCs w:val="24"/>
                <w:lang w:val="lt-LT"/>
              </w:rPr>
              <w:t xml:space="preserve">kiamos </w:t>
            </w:r>
            <w:r w:rsidR="00B83B4F" w:rsidRPr="00531ABB">
              <w:rPr>
                <w:rFonts w:ascii="Times New Roman" w:hAnsi="Times New Roman" w:cs="Times New Roman"/>
                <w:sz w:val="24"/>
                <w:szCs w:val="24"/>
                <w:lang w:val="lt-LT"/>
              </w:rPr>
              <w:t>Paslaugos ar tiekiami daiktai</w:t>
            </w:r>
            <w:r w:rsidR="003C6CC1" w:rsidRPr="00531ABB">
              <w:rPr>
                <w:rFonts w:ascii="Times New Roman" w:hAnsi="Times New Roman" w:cs="Times New Roman"/>
                <w:sz w:val="24"/>
                <w:szCs w:val="24"/>
                <w:lang w:val="lt-LT"/>
              </w:rPr>
              <w:t xml:space="preserve"> kelia grėsmę nacionaliniam saugumui</w:t>
            </w:r>
            <w:r w:rsidR="005628DF" w:rsidRPr="00531ABB">
              <w:rPr>
                <w:rFonts w:ascii="Times New Roman" w:hAnsi="Times New Roman" w:cs="Times New Roman"/>
                <w:sz w:val="24"/>
                <w:szCs w:val="24"/>
                <w:lang w:val="lt-LT"/>
              </w:rPr>
              <w:t>.</w:t>
            </w:r>
          </w:p>
          <w:p w14:paraId="16453503" w14:textId="4D422FA6" w:rsidR="007F6519" w:rsidRPr="00531ABB" w:rsidRDefault="00606D87" w:rsidP="00A92286">
            <w:pPr>
              <w:pStyle w:val="ListParagraph"/>
              <w:spacing w:after="0" w:line="240" w:lineRule="auto"/>
              <w:ind w:left="739" w:hanging="709"/>
              <w:rPr>
                <w:rFonts w:ascii="Times New Roman" w:hAnsi="Times New Roman" w:cs="Times New Roman"/>
                <w:sz w:val="24"/>
                <w:szCs w:val="24"/>
                <w:lang w:val="lt-LT"/>
              </w:rPr>
            </w:pPr>
            <w:r w:rsidRPr="00531ABB">
              <w:rPr>
                <w:rFonts w:ascii="Times New Roman" w:hAnsi="Times New Roman" w:cs="Times New Roman"/>
                <w:sz w:val="24"/>
                <w:szCs w:val="24"/>
                <w:lang w:val="lt-LT"/>
              </w:rPr>
              <w:t>13</w:t>
            </w:r>
            <w:r w:rsidR="007F6519" w:rsidRPr="00531ABB">
              <w:rPr>
                <w:rFonts w:ascii="Times New Roman" w:hAnsi="Times New Roman" w:cs="Times New Roman"/>
                <w:sz w:val="24"/>
                <w:szCs w:val="24"/>
                <w:lang w:val="lt-LT"/>
              </w:rPr>
              <w:t>.1.5. Pirkėjui dėl objektyvių priežasčių Paslaugos tampa nebereikalingos</w:t>
            </w:r>
            <w:r w:rsidR="005628DF" w:rsidRPr="00531ABB">
              <w:rPr>
                <w:rFonts w:ascii="Times New Roman" w:hAnsi="Times New Roman" w:cs="Times New Roman"/>
                <w:sz w:val="24"/>
                <w:szCs w:val="24"/>
                <w:lang w:val="lt-LT"/>
              </w:rPr>
              <w:t>.</w:t>
            </w:r>
          </w:p>
          <w:p w14:paraId="780F60F8" w14:textId="6F27B4EE" w:rsidR="003C6CC1" w:rsidRPr="00531ABB" w:rsidRDefault="003C6CC1" w:rsidP="00A92286">
            <w:pPr>
              <w:pStyle w:val="ListParagraph"/>
              <w:spacing w:after="0" w:line="240" w:lineRule="auto"/>
              <w:ind w:left="739" w:hanging="709"/>
              <w:rPr>
                <w:rFonts w:ascii="Times New Roman" w:hAnsi="Times New Roman" w:cs="Times New Roman"/>
                <w:sz w:val="24"/>
                <w:szCs w:val="24"/>
                <w:lang w:val="lt-LT"/>
              </w:rPr>
            </w:pPr>
            <w:r w:rsidRPr="00531ABB">
              <w:rPr>
                <w:rFonts w:ascii="Times New Roman" w:hAnsi="Times New Roman" w:cs="Times New Roman"/>
                <w:sz w:val="24"/>
                <w:szCs w:val="24"/>
                <w:lang w:val="lt-LT"/>
              </w:rPr>
              <w:t>1</w:t>
            </w:r>
            <w:r w:rsidR="00606D87" w:rsidRPr="00531ABB">
              <w:rPr>
                <w:rFonts w:ascii="Times New Roman" w:hAnsi="Times New Roman" w:cs="Times New Roman"/>
                <w:sz w:val="24"/>
                <w:szCs w:val="24"/>
                <w:lang w:val="lt-LT"/>
              </w:rPr>
              <w:t>3</w:t>
            </w:r>
            <w:r w:rsidR="007F6519" w:rsidRPr="00531ABB">
              <w:rPr>
                <w:rFonts w:ascii="Times New Roman" w:hAnsi="Times New Roman" w:cs="Times New Roman"/>
                <w:sz w:val="24"/>
                <w:szCs w:val="24"/>
                <w:lang w:val="lt-LT"/>
              </w:rPr>
              <w:t>.1.6</w:t>
            </w:r>
            <w:r w:rsidR="00D4404A" w:rsidRPr="00531ABB">
              <w:rPr>
                <w:rFonts w:ascii="Times New Roman" w:hAnsi="Times New Roman" w:cs="Times New Roman"/>
                <w:sz w:val="24"/>
                <w:szCs w:val="24"/>
                <w:lang w:val="lt-LT"/>
              </w:rPr>
              <w:t xml:space="preserve">. Teikėjo </w:t>
            </w:r>
            <w:r w:rsidRPr="00531ABB">
              <w:rPr>
                <w:rFonts w:ascii="Times New Roman" w:hAnsi="Times New Roman" w:cs="Times New Roman"/>
                <w:sz w:val="24"/>
                <w:szCs w:val="24"/>
                <w:lang w:val="lt-LT"/>
              </w:rPr>
              <w:t>atžvilgiu yra pradedama likvidavimo, restruktūrizavimo arba bankroto procedūra.</w:t>
            </w:r>
          </w:p>
          <w:p w14:paraId="17DDC99D" w14:textId="088514BB" w:rsidR="003C6CC1" w:rsidRPr="00531ABB" w:rsidRDefault="00606D87" w:rsidP="00A92286">
            <w:pPr>
              <w:pStyle w:val="ListParagraph"/>
              <w:spacing w:after="0" w:line="240" w:lineRule="auto"/>
              <w:ind w:left="739" w:hanging="709"/>
              <w:rPr>
                <w:rFonts w:ascii="Times New Roman" w:hAnsi="Times New Roman" w:cs="Times New Roman"/>
                <w:sz w:val="24"/>
                <w:szCs w:val="24"/>
                <w:lang w:val="lt-LT"/>
              </w:rPr>
            </w:pPr>
            <w:r w:rsidRPr="00531ABB">
              <w:rPr>
                <w:rFonts w:ascii="Times New Roman" w:hAnsi="Times New Roman" w:cs="Times New Roman"/>
                <w:sz w:val="24"/>
                <w:szCs w:val="24"/>
                <w:lang w:val="lt-LT"/>
              </w:rPr>
              <w:t>13</w:t>
            </w:r>
            <w:r w:rsidR="003C6CC1" w:rsidRPr="00531ABB">
              <w:rPr>
                <w:rFonts w:ascii="Times New Roman" w:hAnsi="Times New Roman" w:cs="Times New Roman"/>
                <w:sz w:val="24"/>
                <w:szCs w:val="24"/>
                <w:lang w:val="lt-LT"/>
              </w:rPr>
              <w:t xml:space="preserve">.2. Sutartis taip pat gali būti nutraukta raštišku </w:t>
            </w:r>
            <w:r w:rsidR="005628DF" w:rsidRPr="00531ABB">
              <w:rPr>
                <w:rFonts w:ascii="Times New Roman" w:hAnsi="Times New Roman" w:cs="Times New Roman"/>
                <w:sz w:val="24"/>
                <w:szCs w:val="24"/>
                <w:lang w:val="lt-LT"/>
              </w:rPr>
              <w:t>Š</w:t>
            </w:r>
            <w:r w:rsidR="003C6CC1" w:rsidRPr="00531ABB">
              <w:rPr>
                <w:rFonts w:ascii="Times New Roman" w:hAnsi="Times New Roman" w:cs="Times New Roman"/>
                <w:sz w:val="24"/>
                <w:szCs w:val="24"/>
                <w:lang w:val="lt-LT"/>
              </w:rPr>
              <w:t>alių sutarimu.</w:t>
            </w:r>
          </w:p>
          <w:p w14:paraId="010802BC" w14:textId="29C750F3" w:rsidR="002F02CF" w:rsidRPr="00531ABB" w:rsidRDefault="00606D87" w:rsidP="00A92286">
            <w:pPr>
              <w:pStyle w:val="ListParagraph"/>
              <w:spacing w:after="0" w:line="240" w:lineRule="auto"/>
              <w:ind w:left="739" w:hanging="709"/>
              <w:rPr>
                <w:rFonts w:ascii="Times New Roman" w:hAnsi="Times New Roman" w:cs="Times New Roman"/>
                <w:sz w:val="24"/>
                <w:szCs w:val="24"/>
                <w:lang w:val="lt-LT"/>
              </w:rPr>
            </w:pPr>
            <w:r w:rsidRPr="00531ABB">
              <w:rPr>
                <w:rFonts w:ascii="Times New Roman" w:hAnsi="Times New Roman" w:cs="Times New Roman"/>
                <w:sz w:val="24"/>
                <w:szCs w:val="24"/>
                <w:lang w:val="lt-LT"/>
              </w:rPr>
              <w:t>13</w:t>
            </w:r>
            <w:r w:rsidR="002F02CF" w:rsidRPr="00531ABB">
              <w:rPr>
                <w:rFonts w:ascii="Times New Roman" w:hAnsi="Times New Roman" w:cs="Times New Roman"/>
                <w:sz w:val="24"/>
                <w:szCs w:val="24"/>
                <w:lang w:val="lt-LT"/>
              </w:rPr>
              <w:t xml:space="preserve">.3. Bet kuri Sutarties šalis vienašališkai gali nutraukti Sutartį, jei nenugalimos jėgos aplinkybės trunka ilgiau nei </w:t>
            </w:r>
            <w:r w:rsidR="00570C78" w:rsidRPr="00531ABB">
              <w:rPr>
                <w:rFonts w:ascii="Times New Roman" w:hAnsi="Times New Roman" w:cs="Times New Roman"/>
                <w:sz w:val="24"/>
                <w:szCs w:val="24"/>
              </w:rPr>
              <w:t>30 (</w:t>
            </w:r>
            <w:proofErr w:type="spellStart"/>
            <w:r w:rsidR="00570C78" w:rsidRPr="00531ABB">
              <w:rPr>
                <w:rFonts w:ascii="Times New Roman" w:hAnsi="Times New Roman" w:cs="Times New Roman"/>
                <w:sz w:val="24"/>
                <w:szCs w:val="24"/>
              </w:rPr>
              <w:t>trisdešimt</w:t>
            </w:r>
            <w:proofErr w:type="spellEnd"/>
            <w:r w:rsidR="00570C78" w:rsidRPr="00531ABB">
              <w:rPr>
                <w:rFonts w:ascii="Times New Roman" w:hAnsi="Times New Roman" w:cs="Times New Roman"/>
                <w:sz w:val="24"/>
                <w:szCs w:val="24"/>
              </w:rPr>
              <w:t xml:space="preserve">) </w:t>
            </w:r>
            <w:proofErr w:type="spellStart"/>
            <w:r w:rsidR="00570C78" w:rsidRPr="00531ABB">
              <w:rPr>
                <w:rFonts w:ascii="Times New Roman" w:hAnsi="Times New Roman" w:cs="Times New Roman"/>
                <w:sz w:val="24"/>
                <w:szCs w:val="24"/>
              </w:rPr>
              <w:t>kalendorinių</w:t>
            </w:r>
            <w:proofErr w:type="spellEnd"/>
            <w:r w:rsidR="00570C78" w:rsidRPr="00531ABB">
              <w:rPr>
                <w:rFonts w:ascii="Times New Roman" w:hAnsi="Times New Roman" w:cs="Times New Roman"/>
                <w:sz w:val="24"/>
                <w:szCs w:val="24"/>
              </w:rPr>
              <w:t xml:space="preserve"> </w:t>
            </w:r>
            <w:proofErr w:type="spellStart"/>
            <w:r w:rsidR="00570C78" w:rsidRPr="00531ABB">
              <w:rPr>
                <w:rFonts w:ascii="Times New Roman" w:hAnsi="Times New Roman" w:cs="Times New Roman"/>
                <w:sz w:val="24"/>
                <w:szCs w:val="24"/>
              </w:rPr>
              <w:t>dienų</w:t>
            </w:r>
            <w:proofErr w:type="spellEnd"/>
          </w:p>
        </w:tc>
      </w:tr>
      <w:tr w:rsidR="003C6CC1" w:rsidRPr="00531ABB" w14:paraId="0B4F9850" w14:textId="77777777" w:rsidTr="00FF3002">
        <w:trPr>
          <w:trHeight w:val="699"/>
        </w:trPr>
        <w:tc>
          <w:tcPr>
            <w:tcW w:w="11278" w:type="dxa"/>
            <w:gridSpan w:val="5"/>
          </w:tcPr>
          <w:p w14:paraId="3DB0B755" w14:textId="29ED75E6" w:rsidR="003C6CC1" w:rsidRPr="001F0181" w:rsidRDefault="00A92286" w:rsidP="00A92286">
            <w:pPr>
              <w:spacing w:after="0" w:line="240" w:lineRule="auto"/>
              <w:rPr>
                <w:rFonts w:ascii="Times New Roman" w:hAnsi="Times New Roman" w:cs="Times New Roman"/>
                <w:b/>
                <w:sz w:val="24"/>
                <w:szCs w:val="24"/>
                <w:lang w:val="lt-LT"/>
              </w:rPr>
            </w:pPr>
            <w:r w:rsidRPr="001F0181">
              <w:rPr>
                <w:rFonts w:ascii="Times New Roman" w:hAnsi="Times New Roman" w:cs="Times New Roman"/>
                <w:b/>
                <w:sz w:val="24"/>
                <w:szCs w:val="24"/>
                <w:lang w:val="lt-LT"/>
              </w:rPr>
              <w:t>14.</w:t>
            </w:r>
            <w:r w:rsidR="003C6CC1" w:rsidRPr="001F0181">
              <w:rPr>
                <w:rFonts w:ascii="Times New Roman" w:hAnsi="Times New Roman" w:cs="Times New Roman"/>
                <w:b/>
                <w:sz w:val="24"/>
                <w:szCs w:val="24"/>
                <w:lang w:val="lt-LT"/>
              </w:rPr>
              <w:t>Kitos sąlygos</w:t>
            </w:r>
            <w:r w:rsidR="002E0DC2" w:rsidRPr="001F0181">
              <w:rPr>
                <w:rFonts w:ascii="Times New Roman" w:hAnsi="Times New Roman" w:cs="Times New Roman"/>
                <w:b/>
                <w:sz w:val="24"/>
                <w:szCs w:val="24"/>
                <w:lang w:val="lt-LT"/>
              </w:rPr>
              <w:t>:</w:t>
            </w:r>
          </w:p>
          <w:p w14:paraId="3F7609E3" w14:textId="624C3803" w:rsidR="003C6CC1" w:rsidRPr="00531ABB" w:rsidRDefault="00D4404A" w:rsidP="00A92286">
            <w:pPr>
              <w:pStyle w:val="ListParagraph"/>
              <w:spacing w:after="0" w:line="240" w:lineRule="auto"/>
              <w:ind w:left="464" w:hanging="434"/>
              <w:rPr>
                <w:rFonts w:ascii="Times New Roman" w:hAnsi="Times New Roman" w:cs="Times New Roman"/>
                <w:sz w:val="24"/>
                <w:szCs w:val="24"/>
                <w:lang w:val="lt-LT"/>
              </w:rPr>
            </w:pPr>
            <w:r w:rsidRPr="001F0181">
              <w:rPr>
                <w:rFonts w:ascii="Times New Roman" w:hAnsi="Times New Roman" w:cs="Times New Roman"/>
                <w:sz w:val="24"/>
                <w:szCs w:val="24"/>
                <w:lang w:val="lt-LT"/>
              </w:rPr>
              <w:t>14</w:t>
            </w:r>
            <w:r w:rsidR="003C6CC1" w:rsidRPr="001F0181">
              <w:rPr>
                <w:rFonts w:ascii="Times New Roman" w:hAnsi="Times New Roman" w:cs="Times New Roman"/>
                <w:sz w:val="24"/>
                <w:szCs w:val="24"/>
                <w:lang w:val="lt-LT"/>
              </w:rPr>
              <w:t>.1. Šalys privalo</w:t>
            </w:r>
            <w:r w:rsidR="003C6CC1" w:rsidRPr="00531ABB">
              <w:rPr>
                <w:rFonts w:ascii="Times New Roman" w:hAnsi="Times New Roman" w:cs="Times New Roman"/>
                <w:sz w:val="24"/>
                <w:szCs w:val="24"/>
                <w:lang w:val="lt-LT"/>
              </w:rPr>
              <w:t xml:space="preserve"> užtikrinti, kad informacija</w:t>
            </w:r>
            <w:r w:rsidR="002E0DC2" w:rsidRPr="00531ABB">
              <w:rPr>
                <w:rFonts w:ascii="Times New Roman" w:hAnsi="Times New Roman" w:cs="Times New Roman"/>
                <w:sz w:val="24"/>
                <w:szCs w:val="24"/>
                <w:lang w:val="lt-LT"/>
              </w:rPr>
              <w:t>,</w:t>
            </w:r>
            <w:r w:rsidR="003C6CC1" w:rsidRPr="00531ABB">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1CB78298" w:rsidR="003C6CC1" w:rsidRPr="00531ABB" w:rsidRDefault="00D4404A" w:rsidP="00A92286">
            <w:pPr>
              <w:pStyle w:val="ListParagraph"/>
              <w:spacing w:after="0" w:line="240" w:lineRule="auto"/>
              <w:ind w:left="464" w:hanging="434"/>
              <w:rPr>
                <w:rFonts w:ascii="Times New Roman" w:hAnsi="Times New Roman" w:cs="Times New Roman"/>
                <w:sz w:val="24"/>
                <w:szCs w:val="24"/>
                <w:lang w:val="lt-LT"/>
              </w:rPr>
            </w:pPr>
            <w:r w:rsidRPr="00531ABB">
              <w:rPr>
                <w:rFonts w:ascii="Times New Roman" w:hAnsi="Times New Roman" w:cs="Times New Roman"/>
                <w:sz w:val="24"/>
                <w:szCs w:val="24"/>
                <w:lang w:val="lt-LT"/>
              </w:rPr>
              <w:t>14</w:t>
            </w:r>
            <w:r w:rsidR="003C6CC1" w:rsidRPr="00531ABB">
              <w:rPr>
                <w:rFonts w:ascii="Times New Roman" w:hAnsi="Times New Roman" w:cs="Times New Roman"/>
                <w:sz w:val="24"/>
                <w:szCs w:val="24"/>
                <w:lang w:val="lt-LT"/>
              </w:rPr>
              <w:t xml:space="preserve">.2. </w:t>
            </w:r>
            <w:r w:rsidR="003C6CC1" w:rsidRPr="00531ABB">
              <w:rPr>
                <w:rFonts w:ascii="Times New Roman" w:hAnsi="Times New Roman" w:cs="Times New Roman"/>
                <w:b/>
                <w:sz w:val="24"/>
                <w:szCs w:val="24"/>
                <w:lang w:val="lt-LT"/>
              </w:rPr>
              <w:t>Pirkėjas</w:t>
            </w:r>
            <w:r w:rsidR="003C6CC1" w:rsidRPr="00531ABB">
              <w:rPr>
                <w:rFonts w:ascii="Times New Roman" w:hAnsi="Times New Roman" w:cs="Times New Roman"/>
                <w:sz w:val="24"/>
                <w:szCs w:val="24"/>
                <w:lang w:val="lt-LT"/>
              </w:rPr>
              <w:t xml:space="preserve"> turi teisę bet kuriuo metu pareikalaut</w:t>
            </w:r>
            <w:r w:rsidR="00DC552D" w:rsidRPr="00531ABB">
              <w:rPr>
                <w:rFonts w:ascii="Times New Roman" w:hAnsi="Times New Roman" w:cs="Times New Roman"/>
                <w:sz w:val="24"/>
                <w:szCs w:val="24"/>
                <w:lang w:val="lt-LT"/>
              </w:rPr>
              <w:t xml:space="preserve">i Teikėjo </w:t>
            </w:r>
            <w:r w:rsidR="003C6CC1" w:rsidRPr="00531ABB">
              <w:rPr>
                <w:rFonts w:ascii="Times New Roman" w:hAnsi="Times New Roman" w:cs="Times New Roman"/>
                <w:sz w:val="24"/>
                <w:szCs w:val="24"/>
                <w:lang w:val="lt-LT"/>
              </w:rPr>
              <w:t>per 10 dienų pateikti pagrindžiančius dokumentus, nurodytus Viešųjų pirkimų įstatymo 51 straipsnio 12 dalyje, kad nėra sąlygų, numatytų Viešųjų pirkimų įstatymo 45 straipsnio 2</w:t>
            </w:r>
            <w:r w:rsidR="003C6CC1" w:rsidRPr="00531ABB">
              <w:rPr>
                <w:rFonts w:ascii="Times New Roman" w:hAnsi="Times New Roman" w:cs="Times New Roman"/>
                <w:sz w:val="24"/>
                <w:szCs w:val="24"/>
                <w:vertAlign w:val="superscript"/>
                <w:lang w:val="lt-LT"/>
              </w:rPr>
              <w:t>1</w:t>
            </w:r>
            <w:r w:rsidR="003C6CC1" w:rsidRPr="00531ABB">
              <w:rPr>
                <w:rFonts w:ascii="Times New Roman" w:hAnsi="Times New Roman" w:cs="Times New Roman"/>
                <w:sz w:val="24"/>
                <w:szCs w:val="24"/>
                <w:lang w:val="lt-LT"/>
              </w:rPr>
              <w:t xml:space="preserve"> dalyje</w:t>
            </w:r>
            <w:r w:rsidR="001C622D" w:rsidRPr="00531ABB">
              <w:rPr>
                <w:rFonts w:ascii="Times New Roman" w:hAnsi="Times New Roman" w:cs="Times New Roman"/>
                <w:sz w:val="24"/>
                <w:szCs w:val="24"/>
                <w:lang w:val="lt-LT"/>
              </w:rPr>
              <w:t>.</w:t>
            </w:r>
          </w:p>
          <w:p w14:paraId="2A77CBF4" w14:textId="5B716157" w:rsidR="003C6CC1" w:rsidRPr="00531ABB" w:rsidRDefault="004933B7" w:rsidP="00A92286">
            <w:pPr>
              <w:pStyle w:val="ListParagraph"/>
              <w:spacing w:after="0" w:line="240" w:lineRule="auto"/>
              <w:ind w:left="459" w:hanging="429"/>
              <w:rPr>
                <w:rFonts w:ascii="Times New Roman" w:hAnsi="Times New Roman" w:cs="Times New Roman"/>
                <w:sz w:val="24"/>
                <w:szCs w:val="24"/>
                <w:lang w:val="lt-LT"/>
              </w:rPr>
            </w:pPr>
            <w:r w:rsidRPr="00531ABB">
              <w:rPr>
                <w:rFonts w:ascii="Times New Roman" w:hAnsi="Times New Roman" w:cs="Times New Roman"/>
                <w:sz w:val="24"/>
                <w:szCs w:val="24"/>
                <w:lang w:val="lt-LT"/>
              </w:rPr>
              <w:t>1</w:t>
            </w:r>
            <w:r w:rsidR="00D4404A" w:rsidRPr="00531ABB">
              <w:rPr>
                <w:rFonts w:ascii="Times New Roman" w:hAnsi="Times New Roman" w:cs="Times New Roman"/>
                <w:sz w:val="24"/>
                <w:szCs w:val="24"/>
                <w:lang w:val="lt-LT"/>
              </w:rPr>
              <w:t>4</w:t>
            </w:r>
            <w:r w:rsidR="006558C0" w:rsidRPr="00531ABB">
              <w:rPr>
                <w:rFonts w:ascii="Times New Roman" w:hAnsi="Times New Roman" w:cs="Times New Roman"/>
                <w:sz w:val="24"/>
                <w:szCs w:val="24"/>
                <w:lang w:val="lt-LT"/>
              </w:rPr>
              <w:t>.3</w:t>
            </w:r>
            <w:r w:rsidR="003C6CC1" w:rsidRPr="00531ABB">
              <w:rPr>
                <w:rFonts w:ascii="Times New Roman" w:hAnsi="Times New Roman" w:cs="Times New Roman"/>
                <w:sz w:val="24"/>
                <w:szCs w:val="24"/>
                <w:lang w:val="lt-LT"/>
              </w:rPr>
              <w:t>.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64E16943" w:rsidR="003C6CC1" w:rsidRPr="00531ABB" w:rsidRDefault="00D4404A" w:rsidP="00531ABB">
            <w:pPr>
              <w:pStyle w:val="ListParagraph"/>
              <w:spacing w:after="0" w:line="240" w:lineRule="auto"/>
              <w:ind w:left="459" w:hanging="429"/>
              <w:rPr>
                <w:rFonts w:ascii="Times New Roman" w:hAnsi="Times New Roman" w:cs="Times New Roman"/>
                <w:sz w:val="24"/>
                <w:szCs w:val="24"/>
                <w:lang w:val="lt-LT"/>
              </w:rPr>
            </w:pPr>
            <w:bookmarkStart w:id="0" w:name="_GoBack"/>
            <w:bookmarkEnd w:id="0"/>
            <w:r w:rsidRPr="00531ABB">
              <w:rPr>
                <w:rFonts w:ascii="Times New Roman" w:hAnsi="Times New Roman" w:cs="Times New Roman"/>
                <w:sz w:val="24"/>
                <w:szCs w:val="24"/>
                <w:lang w:val="lt-LT"/>
              </w:rPr>
              <w:t>14</w:t>
            </w:r>
            <w:r w:rsidR="006558C0" w:rsidRPr="00531ABB">
              <w:rPr>
                <w:rFonts w:ascii="Times New Roman" w:hAnsi="Times New Roman" w:cs="Times New Roman"/>
                <w:sz w:val="24"/>
                <w:szCs w:val="24"/>
                <w:lang w:val="lt-LT"/>
              </w:rPr>
              <w:t>.4</w:t>
            </w:r>
            <w:r w:rsidR="003C6CC1" w:rsidRPr="00531ABB">
              <w:rPr>
                <w:rFonts w:ascii="Times New Roman" w:hAnsi="Times New Roman" w:cs="Times New Roman"/>
                <w:sz w:val="24"/>
                <w:szCs w:val="24"/>
                <w:lang w:val="lt-LT"/>
              </w:rPr>
              <w:t xml:space="preserve">. </w:t>
            </w:r>
            <w:proofErr w:type="spellStart"/>
            <w:r w:rsidR="00531ABB" w:rsidRPr="00531ABB">
              <w:rPr>
                <w:rFonts w:ascii="Times New Roman" w:hAnsi="Times New Roman" w:cs="Times New Roman"/>
                <w:color w:val="000000" w:themeColor="text1"/>
                <w:sz w:val="24"/>
                <w:szCs w:val="24"/>
              </w:rPr>
              <w:t>Sutartis</w:t>
            </w:r>
            <w:proofErr w:type="spellEnd"/>
            <w:r w:rsidR="00531ABB" w:rsidRPr="00531ABB">
              <w:rPr>
                <w:rFonts w:ascii="Times New Roman" w:hAnsi="Times New Roman" w:cs="Times New Roman"/>
                <w:color w:val="000000" w:themeColor="text1"/>
                <w:sz w:val="24"/>
                <w:szCs w:val="24"/>
              </w:rPr>
              <w:t xml:space="preserve"> </w:t>
            </w:r>
            <w:proofErr w:type="spellStart"/>
            <w:r w:rsidR="00531ABB" w:rsidRPr="00531ABB">
              <w:rPr>
                <w:rFonts w:ascii="Times New Roman" w:hAnsi="Times New Roman" w:cs="Times New Roman"/>
                <w:color w:val="000000" w:themeColor="text1"/>
                <w:sz w:val="24"/>
                <w:szCs w:val="24"/>
              </w:rPr>
              <w:t>galioja</w:t>
            </w:r>
            <w:proofErr w:type="spellEnd"/>
            <w:r w:rsidR="00531ABB" w:rsidRPr="00531ABB">
              <w:rPr>
                <w:rFonts w:ascii="Times New Roman" w:hAnsi="Times New Roman" w:cs="Times New Roman"/>
                <w:color w:val="000000" w:themeColor="text1"/>
                <w:sz w:val="24"/>
                <w:szCs w:val="24"/>
              </w:rPr>
              <w:t xml:space="preserve"> 12</w:t>
            </w:r>
            <w:r w:rsidR="00BF2584" w:rsidRPr="00531ABB">
              <w:rPr>
                <w:rFonts w:ascii="Times New Roman" w:hAnsi="Times New Roman" w:cs="Times New Roman"/>
                <w:color w:val="000000" w:themeColor="text1"/>
                <w:sz w:val="24"/>
                <w:szCs w:val="24"/>
              </w:rPr>
              <w:t xml:space="preserve"> (</w:t>
            </w:r>
            <w:proofErr w:type="spellStart"/>
            <w:r w:rsidR="00531ABB" w:rsidRPr="00531ABB">
              <w:rPr>
                <w:rFonts w:ascii="Times New Roman" w:hAnsi="Times New Roman" w:cs="Times New Roman"/>
                <w:color w:val="000000" w:themeColor="text1"/>
                <w:sz w:val="24"/>
                <w:szCs w:val="24"/>
              </w:rPr>
              <w:t>dvylika</w:t>
            </w:r>
            <w:proofErr w:type="spellEnd"/>
            <w:r w:rsidR="00531ABB" w:rsidRPr="00531ABB">
              <w:rPr>
                <w:rFonts w:ascii="Times New Roman" w:hAnsi="Times New Roman" w:cs="Times New Roman"/>
                <w:color w:val="000000" w:themeColor="text1"/>
                <w:sz w:val="24"/>
                <w:szCs w:val="24"/>
              </w:rPr>
              <w:t xml:space="preserve">) </w:t>
            </w:r>
            <w:proofErr w:type="spellStart"/>
            <w:r w:rsidR="00531ABB" w:rsidRPr="00531ABB">
              <w:rPr>
                <w:rFonts w:ascii="Times New Roman" w:hAnsi="Times New Roman" w:cs="Times New Roman"/>
                <w:color w:val="000000" w:themeColor="text1"/>
                <w:sz w:val="24"/>
                <w:szCs w:val="24"/>
              </w:rPr>
              <w:t>mėnesių</w:t>
            </w:r>
            <w:proofErr w:type="spellEnd"/>
            <w:r w:rsidR="00BF2584" w:rsidRPr="00531ABB">
              <w:rPr>
                <w:rFonts w:ascii="Times New Roman" w:hAnsi="Times New Roman" w:cs="Times New Roman"/>
                <w:color w:val="000000" w:themeColor="text1"/>
                <w:sz w:val="24"/>
                <w:szCs w:val="24"/>
              </w:rPr>
              <w:t xml:space="preserve"> </w:t>
            </w:r>
            <w:proofErr w:type="spellStart"/>
            <w:r w:rsidR="00BF2584" w:rsidRPr="00531ABB">
              <w:rPr>
                <w:rFonts w:ascii="Times New Roman" w:hAnsi="Times New Roman" w:cs="Times New Roman"/>
                <w:color w:val="000000" w:themeColor="text1"/>
                <w:sz w:val="24"/>
                <w:szCs w:val="24"/>
              </w:rPr>
              <w:t>nuo</w:t>
            </w:r>
            <w:proofErr w:type="spellEnd"/>
            <w:r w:rsidR="00BF2584" w:rsidRPr="00531ABB">
              <w:rPr>
                <w:rFonts w:ascii="Times New Roman" w:hAnsi="Times New Roman" w:cs="Times New Roman"/>
                <w:color w:val="000000" w:themeColor="text1"/>
                <w:sz w:val="24"/>
                <w:szCs w:val="24"/>
              </w:rPr>
              <w:t xml:space="preserve"> </w:t>
            </w:r>
            <w:proofErr w:type="spellStart"/>
            <w:r w:rsidR="00BF2584" w:rsidRPr="00531ABB">
              <w:rPr>
                <w:rFonts w:ascii="Times New Roman" w:hAnsi="Times New Roman" w:cs="Times New Roman"/>
                <w:color w:val="000000" w:themeColor="text1"/>
                <w:sz w:val="24"/>
                <w:szCs w:val="24"/>
              </w:rPr>
              <w:t>Sutarties</w:t>
            </w:r>
            <w:proofErr w:type="spellEnd"/>
            <w:r w:rsidR="00BF2584" w:rsidRPr="00531ABB">
              <w:rPr>
                <w:rFonts w:ascii="Times New Roman" w:hAnsi="Times New Roman" w:cs="Times New Roman"/>
                <w:color w:val="000000" w:themeColor="text1"/>
                <w:sz w:val="24"/>
                <w:szCs w:val="24"/>
              </w:rPr>
              <w:t xml:space="preserve"> </w:t>
            </w:r>
            <w:proofErr w:type="spellStart"/>
            <w:r w:rsidR="00BF2584" w:rsidRPr="00531ABB">
              <w:rPr>
                <w:rFonts w:ascii="Times New Roman" w:hAnsi="Times New Roman" w:cs="Times New Roman"/>
                <w:color w:val="000000" w:themeColor="text1"/>
                <w:sz w:val="24"/>
                <w:szCs w:val="24"/>
              </w:rPr>
              <w:t>įsigaliojimo</w:t>
            </w:r>
            <w:proofErr w:type="spellEnd"/>
            <w:r w:rsidR="00BF2584" w:rsidRPr="00531ABB">
              <w:rPr>
                <w:rFonts w:ascii="Times New Roman" w:hAnsi="Times New Roman" w:cs="Times New Roman"/>
                <w:color w:val="000000" w:themeColor="text1"/>
                <w:sz w:val="24"/>
                <w:szCs w:val="24"/>
              </w:rPr>
              <w:t xml:space="preserve"> </w:t>
            </w:r>
            <w:proofErr w:type="spellStart"/>
            <w:r w:rsidR="00BF2584" w:rsidRPr="00531ABB">
              <w:rPr>
                <w:rFonts w:ascii="Times New Roman" w:hAnsi="Times New Roman" w:cs="Times New Roman"/>
                <w:color w:val="000000" w:themeColor="text1"/>
                <w:sz w:val="24"/>
                <w:szCs w:val="24"/>
              </w:rPr>
              <w:t>dienos</w:t>
            </w:r>
            <w:proofErr w:type="spellEnd"/>
            <w:r w:rsidR="00BF2584" w:rsidRPr="00531ABB">
              <w:rPr>
                <w:rFonts w:ascii="Times New Roman" w:hAnsi="Times New Roman" w:cs="Times New Roman"/>
                <w:color w:val="000000" w:themeColor="text1"/>
                <w:sz w:val="24"/>
                <w:szCs w:val="24"/>
              </w:rPr>
              <w:t xml:space="preserve">, o </w:t>
            </w:r>
            <w:proofErr w:type="spellStart"/>
            <w:r w:rsidR="00BF2584" w:rsidRPr="00531ABB">
              <w:rPr>
                <w:rFonts w:ascii="Times New Roman" w:hAnsi="Times New Roman" w:cs="Times New Roman"/>
                <w:color w:val="000000" w:themeColor="text1"/>
                <w:sz w:val="24"/>
                <w:szCs w:val="24"/>
              </w:rPr>
              <w:t>finansinių</w:t>
            </w:r>
            <w:proofErr w:type="spellEnd"/>
            <w:r w:rsidR="00BF2584" w:rsidRPr="00531ABB">
              <w:rPr>
                <w:rFonts w:ascii="Times New Roman" w:hAnsi="Times New Roman" w:cs="Times New Roman"/>
                <w:color w:val="000000" w:themeColor="text1"/>
                <w:sz w:val="24"/>
                <w:szCs w:val="24"/>
              </w:rPr>
              <w:t xml:space="preserve"> </w:t>
            </w:r>
            <w:proofErr w:type="spellStart"/>
            <w:r w:rsidR="00BF2584" w:rsidRPr="00531ABB">
              <w:rPr>
                <w:rFonts w:ascii="Times New Roman" w:hAnsi="Times New Roman" w:cs="Times New Roman"/>
                <w:color w:val="000000" w:themeColor="text1"/>
                <w:sz w:val="24"/>
                <w:szCs w:val="24"/>
              </w:rPr>
              <w:t>ir</w:t>
            </w:r>
            <w:proofErr w:type="spellEnd"/>
            <w:r w:rsidR="00BF2584" w:rsidRPr="00531ABB">
              <w:rPr>
                <w:rFonts w:ascii="Times New Roman" w:hAnsi="Times New Roman" w:cs="Times New Roman"/>
                <w:color w:val="000000" w:themeColor="text1"/>
                <w:sz w:val="24"/>
                <w:szCs w:val="24"/>
              </w:rPr>
              <w:t xml:space="preserve"> </w:t>
            </w:r>
            <w:proofErr w:type="spellStart"/>
            <w:r w:rsidR="00BF2584" w:rsidRPr="00531ABB">
              <w:rPr>
                <w:rFonts w:ascii="Times New Roman" w:hAnsi="Times New Roman" w:cs="Times New Roman"/>
                <w:color w:val="000000" w:themeColor="text1"/>
                <w:sz w:val="24"/>
                <w:szCs w:val="24"/>
              </w:rPr>
              <w:t>garantinių</w:t>
            </w:r>
            <w:proofErr w:type="spellEnd"/>
            <w:r w:rsidR="00BF2584" w:rsidRPr="00531ABB">
              <w:rPr>
                <w:rFonts w:ascii="Times New Roman" w:hAnsi="Times New Roman" w:cs="Times New Roman"/>
                <w:color w:val="000000" w:themeColor="text1"/>
                <w:sz w:val="24"/>
                <w:szCs w:val="24"/>
              </w:rPr>
              <w:t xml:space="preserve"> </w:t>
            </w:r>
            <w:proofErr w:type="spellStart"/>
            <w:r w:rsidR="00BF2584" w:rsidRPr="00531ABB">
              <w:rPr>
                <w:rFonts w:ascii="Times New Roman" w:hAnsi="Times New Roman" w:cs="Times New Roman"/>
                <w:color w:val="000000" w:themeColor="text1"/>
                <w:sz w:val="24"/>
                <w:szCs w:val="24"/>
              </w:rPr>
              <w:t>įsipareigojimų</w:t>
            </w:r>
            <w:proofErr w:type="spellEnd"/>
            <w:r w:rsidR="00BF2584" w:rsidRPr="00531ABB">
              <w:rPr>
                <w:rFonts w:ascii="Times New Roman" w:hAnsi="Times New Roman" w:cs="Times New Roman"/>
                <w:color w:val="000000" w:themeColor="text1"/>
                <w:sz w:val="24"/>
                <w:szCs w:val="24"/>
              </w:rPr>
              <w:t xml:space="preserve"> </w:t>
            </w:r>
            <w:proofErr w:type="spellStart"/>
            <w:r w:rsidR="00BF2584" w:rsidRPr="00531ABB">
              <w:rPr>
                <w:rFonts w:ascii="Times New Roman" w:hAnsi="Times New Roman" w:cs="Times New Roman"/>
                <w:color w:val="000000" w:themeColor="text1"/>
                <w:sz w:val="24"/>
                <w:szCs w:val="24"/>
              </w:rPr>
              <w:t>atžvilgiu</w:t>
            </w:r>
            <w:proofErr w:type="spellEnd"/>
            <w:r w:rsidR="00BF2584" w:rsidRPr="00531ABB">
              <w:rPr>
                <w:rFonts w:ascii="Times New Roman" w:hAnsi="Times New Roman" w:cs="Times New Roman"/>
                <w:color w:val="000000" w:themeColor="text1"/>
                <w:sz w:val="24"/>
                <w:szCs w:val="24"/>
              </w:rPr>
              <w:t xml:space="preserve"> </w:t>
            </w:r>
            <w:proofErr w:type="spellStart"/>
            <w:r w:rsidR="00BF2584" w:rsidRPr="00531ABB">
              <w:rPr>
                <w:rFonts w:ascii="Times New Roman" w:hAnsi="Times New Roman" w:cs="Times New Roman"/>
                <w:color w:val="000000" w:themeColor="text1"/>
                <w:sz w:val="24"/>
                <w:szCs w:val="24"/>
              </w:rPr>
              <w:t>iki</w:t>
            </w:r>
            <w:proofErr w:type="spellEnd"/>
            <w:r w:rsidR="00BF2584" w:rsidRPr="00531ABB">
              <w:rPr>
                <w:rFonts w:ascii="Times New Roman" w:hAnsi="Times New Roman" w:cs="Times New Roman"/>
                <w:color w:val="000000" w:themeColor="text1"/>
                <w:sz w:val="24"/>
                <w:szCs w:val="24"/>
              </w:rPr>
              <w:t xml:space="preserve"> </w:t>
            </w:r>
            <w:proofErr w:type="spellStart"/>
            <w:r w:rsidR="00BF2584" w:rsidRPr="00531ABB">
              <w:rPr>
                <w:rFonts w:ascii="Times New Roman" w:hAnsi="Times New Roman" w:cs="Times New Roman"/>
                <w:color w:val="000000" w:themeColor="text1"/>
                <w:sz w:val="24"/>
                <w:szCs w:val="24"/>
              </w:rPr>
              <w:t>visiško</w:t>
            </w:r>
            <w:proofErr w:type="spellEnd"/>
            <w:r w:rsidR="00BF2584" w:rsidRPr="00531ABB">
              <w:rPr>
                <w:rFonts w:ascii="Times New Roman" w:hAnsi="Times New Roman" w:cs="Times New Roman"/>
                <w:color w:val="000000" w:themeColor="text1"/>
                <w:sz w:val="24"/>
                <w:szCs w:val="24"/>
              </w:rPr>
              <w:t xml:space="preserve"> </w:t>
            </w:r>
            <w:proofErr w:type="spellStart"/>
            <w:r w:rsidR="00BF2584" w:rsidRPr="00531ABB">
              <w:rPr>
                <w:rFonts w:ascii="Times New Roman" w:hAnsi="Times New Roman" w:cs="Times New Roman"/>
                <w:color w:val="000000" w:themeColor="text1"/>
                <w:sz w:val="24"/>
                <w:szCs w:val="24"/>
              </w:rPr>
              <w:t>tokių</w:t>
            </w:r>
            <w:proofErr w:type="spellEnd"/>
            <w:r w:rsidR="00BF2584" w:rsidRPr="00531ABB">
              <w:rPr>
                <w:rFonts w:ascii="Times New Roman" w:hAnsi="Times New Roman" w:cs="Times New Roman"/>
                <w:color w:val="000000" w:themeColor="text1"/>
                <w:sz w:val="24"/>
                <w:szCs w:val="24"/>
              </w:rPr>
              <w:t xml:space="preserve"> </w:t>
            </w:r>
            <w:proofErr w:type="spellStart"/>
            <w:r w:rsidR="00BF2584" w:rsidRPr="00531ABB">
              <w:rPr>
                <w:rFonts w:ascii="Times New Roman" w:hAnsi="Times New Roman" w:cs="Times New Roman"/>
                <w:color w:val="000000" w:themeColor="text1"/>
                <w:sz w:val="24"/>
                <w:szCs w:val="24"/>
              </w:rPr>
              <w:t>įsipareigojimų</w:t>
            </w:r>
            <w:proofErr w:type="spellEnd"/>
            <w:r w:rsidR="00BF2584" w:rsidRPr="00531ABB">
              <w:rPr>
                <w:rFonts w:ascii="Times New Roman" w:hAnsi="Times New Roman" w:cs="Times New Roman"/>
                <w:color w:val="000000" w:themeColor="text1"/>
                <w:sz w:val="24"/>
                <w:szCs w:val="24"/>
              </w:rPr>
              <w:t xml:space="preserve"> </w:t>
            </w:r>
            <w:proofErr w:type="spellStart"/>
            <w:r w:rsidR="00BF2584" w:rsidRPr="00531ABB">
              <w:rPr>
                <w:rFonts w:ascii="Times New Roman" w:hAnsi="Times New Roman" w:cs="Times New Roman"/>
                <w:color w:val="000000" w:themeColor="text1"/>
                <w:sz w:val="24"/>
                <w:szCs w:val="24"/>
              </w:rPr>
              <w:t>įvykdymo</w:t>
            </w:r>
            <w:proofErr w:type="spellEnd"/>
            <w:r w:rsidR="00BF2584" w:rsidRPr="00531ABB">
              <w:rPr>
                <w:rFonts w:ascii="Times New Roman" w:hAnsi="Times New Roman" w:cs="Times New Roman"/>
                <w:color w:val="000000" w:themeColor="text1"/>
                <w:sz w:val="24"/>
                <w:szCs w:val="24"/>
              </w:rPr>
              <w:t>.</w:t>
            </w:r>
          </w:p>
        </w:tc>
      </w:tr>
      <w:tr w:rsidR="003C6CC1" w:rsidRPr="00531ABB" w14:paraId="7327B6BC" w14:textId="77777777" w:rsidTr="009505B4">
        <w:trPr>
          <w:trHeight w:val="935"/>
        </w:trPr>
        <w:tc>
          <w:tcPr>
            <w:tcW w:w="11278" w:type="dxa"/>
            <w:gridSpan w:val="5"/>
          </w:tcPr>
          <w:p w14:paraId="0792F488" w14:textId="10A5662D" w:rsidR="003C6CC1" w:rsidRPr="00531ABB" w:rsidRDefault="00A92286" w:rsidP="00A92286">
            <w:pPr>
              <w:spacing w:after="0" w:line="240" w:lineRule="auto"/>
              <w:rPr>
                <w:rFonts w:ascii="Times New Roman" w:hAnsi="Times New Roman" w:cs="Times New Roman"/>
                <w:b/>
                <w:sz w:val="24"/>
                <w:szCs w:val="24"/>
                <w:lang w:val="lt-LT"/>
              </w:rPr>
            </w:pPr>
            <w:r w:rsidRPr="00531ABB">
              <w:rPr>
                <w:rFonts w:ascii="Times New Roman" w:hAnsi="Times New Roman" w:cs="Times New Roman"/>
                <w:b/>
                <w:sz w:val="24"/>
                <w:szCs w:val="24"/>
                <w:lang w:val="lt-LT"/>
              </w:rPr>
              <w:lastRenderedPageBreak/>
              <w:t>15.</w:t>
            </w:r>
            <w:r w:rsidR="003C6CC1" w:rsidRPr="00531ABB">
              <w:rPr>
                <w:rFonts w:ascii="Times New Roman" w:hAnsi="Times New Roman" w:cs="Times New Roman"/>
                <w:sz w:val="24"/>
                <w:szCs w:val="24"/>
                <w:lang w:val="lt-LT"/>
              </w:rPr>
              <w:t xml:space="preserve"> </w:t>
            </w:r>
            <w:r w:rsidR="003C6CC1" w:rsidRPr="00531ABB">
              <w:rPr>
                <w:rFonts w:ascii="Times New Roman" w:hAnsi="Times New Roman" w:cs="Times New Roman"/>
                <w:b/>
                <w:sz w:val="24"/>
                <w:szCs w:val="24"/>
                <w:lang w:val="lt-LT"/>
              </w:rPr>
              <w:t>Kontaktiniai asmenys, kurie atsakingi už susirašinėjimą tarp Šalių ir Sutarties vykdymą:</w:t>
            </w:r>
          </w:p>
          <w:p w14:paraId="00298F96" w14:textId="3C2F95D3" w:rsidR="00E56C61" w:rsidRPr="00531ABB" w:rsidRDefault="00E56C61" w:rsidP="00A92286">
            <w:pPr>
              <w:tabs>
                <w:tab w:val="left" w:pos="605"/>
              </w:tabs>
              <w:spacing w:after="0" w:line="240" w:lineRule="auto"/>
              <w:rPr>
                <w:rFonts w:ascii="Times New Roman" w:hAnsi="Times New Roman" w:cs="Times New Roman"/>
                <w:sz w:val="24"/>
                <w:szCs w:val="24"/>
                <w:lang w:val="lt-LT"/>
              </w:rPr>
            </w:pPr>
            <w:r w:rsidRPr="00531ABB">
              <w:rPr>
                <w:rFonts w:ascii="Times New Roman" w:hAnsi="Times New Roman" w:cs="Times New Roman"/>
                <w:sz w:val="24"/>
                <w:szCs w:val="24"/>
                <w:lang w:val="lt-LT"/>
              </w:rPr>
              <w:t>15.1.</w:t>
            </w:r>
            <w:r w:rsidRPr="00531ABB">
              <w:rPr>
                <w:rFonts w:ascii="Times New Roman" w:hAnsi="Times New Roman" w:cs="Times New Roman"/>
                <w:b/>
                <w:sz w:val="24"/>
                <w:szCs w:val="24"/>
                <w:lang w:val="lt-LT"/>
              </w:rPr>
              <w:t xml:space="preserve"> </w:t>
            </w:r>
            <w:r w:rsidR="003C6CC1" w:rsidRPr="00531ABB">
              <w:rPr>
                <w:rFonts w:ascii="Times New Roman" w:hAnsi="Times New Roman" w:cs="Times New Roman"/>
                <w:b/>
                <w:sz w:val="24"/>
                <w:szCs w:val="24"/>
                <w:lang w:val="lt-LT"/>
              </w:rPr>
              <w:t>Pirkėjo</w:t>
            </w:r>
            <w:r w:rsidR="00591F99" w:rsidRPr="00531ABB">
              <w:rPr>
                <w:rFonts w:ascii="Times New Roman" w:hAnsi="Times New Roman" w:cs="Times New Roman"/>
                <w:b/>
                <w:sz w:val="24"/>
                <w:szCs w:val="24"/>
                <w:lang w:val="lt-LT"/>
              </w:rPr>
              <w:t xml:space="preserve"> </w:t>
            </w:r>
            <w:r w:rsidR="003C6CC1" w:rsidRPr="00531ABB">
              <w:rPr>
                <w:rFonts w:ascii="Times New Roman" w:hAnsi="Times New Roman" w:cs="Times New Roman"/>
                <w:sz w:val="24"/>
                <w:szCs w:val="24"/>
                <w:lang w:val="lt-LT"/>
              </w:rPr>
              <w:t xml:space="preserve">– </w:t>
            </w:r>
          </w:p>
          <w:p w14:paraId="5AD331BB" w14:textId="008F1613" w:rsidR="00EF4F9E" w:rsidRPr="00531ABB" w:rsidRDefault="00E56C61" w:rsidP="00A92286">
            <w:pPr>
              <w:tabs>
                <w:tab w:val="left" w:pos="605"/>
              </w:tabs>
              <w:spacing w:after="0" w:line="240" w:lineRule="auto"/>
              <w:rPr>
                <w:rFonts w:ascii="Times New Roman" w:hAnsi="Times New Roman" w:cs="Times New Roman"/>
                <w:sz w:val="24"/>
                <w:szCs w:val="24"/>
                <w:lang w:val="lt-LT"/>
              </w:rPr>
            </w:pPr>
            <w:r w:rsidRPr="00531ABB">
              <w:rPr>
                <w:rFonts w:ascii="Times New Roman" w:hAnsi="Times New Roman" w:cs="Times New Roman"/>
                <w:sz w:val="24"/>
                <w:szCs w:val="24"/>
                <w:lang w:val="lt-LT"/>
              </w:rPr>
              <w:t>15.2.</w:t>
            </w:r>
            <w:r w:rsidRPr="00531ABB">
              <w:rPr>
                <w:rFonts w:ascii="Times New Roman" w:hAnsi="Times New Roman" w:cs="Times New Roman"/>
                <w:b/>
                <w:sz w:val="24"/>
                <w:szCs w:val="24"/>
                <w:lang w:val="lt-LT"/>
              </w:rPr>
              <w:t xml:space="preserve"> </w:t>
            </w:r>
            <w:r w:rsidR="006055D1" w:rsidRPr="00531ABB">
              <w:rPr>
                <w:rFonts w:ascii="Times New Roman" w:hAnsi="Times New Roman" w:cs="Times New Roman"/>
                <w:b/>
                <w:sz w:val="24"/>
                <w:szCs w:val="24"/>
                <w:lang w:val="lt-LT"/>
              </w:rPr>
              <w:t>Teikėjo</w:t>
            </w:r>
            <w:r w:rsidR="007538F8" w:rsidRPr="00531ABB">
              <w:rPr>
                <w:rFonts w:ascii="Times New Roman" w:hAnsi="Times New Roman" w:cs="Times New Roman"/>
                <w:b/>
                <w:sz w:val="24"/>
                <w:szCs w:val="24"/>
                <w:lang w:val="lt-LT"/>
              </w:rPr>
              <w:t xml:space="preserve"> </w:t>
            </w:r>
            <w:r w:rsidR="003C6CC1" w:rsidRPr="00531ABB">
              <w:rPr>
                <w:rFonts w:ascii="Times New Roman" w:hAnsi="Times New Roman" w:cs="Times New Roman"/>
                <w:b/>
                <w:sz w:val="24"/>
                <w:szCs w:val="24"/>
                <w:lang w:val="lt-LT"/>
              </w:rPr>
              <w:t xml:space="preserve"> </w:t>
            </w:r>
            <w:r w:rsidR="007532FA" w:rsidRPr="00531ABB">
              <w:rPr>
                <w:rFonts w:ascii="Times New Roman" w:hAnsi="Times New Roman" w:cs="Times New Roman"/>
                <w:sz w:val="24"/>
                <w:szCs w:val="24"/>
                <w:lang w:val="lt-LT"/>
              </w:rPr>
              <w:t xml:space="preserve">– </w:t>
            </w:r>
          </w:p>
        </w:tc>
      </w:tr>
      <w:tr w:rsidR="003C6CC1" w:rsidRPr="00531ABB" w14:paraId="70F96324" w14:textId="77777777" w:rsidTr="009505B4">
        <w:trPr>
          <w:trHeight w:val="980"/>
        </w:trPr>
        <w:tc>
          <w:tcPr>
            <w:tcW w:w="11278" w:type="dxa"/>
            <w:gridSpan w:val="5"/>
          </w:tcPr>
          <w:p w14:paraId="1F141AE7" w14:textId="0C5D0677" w:rsidR="001750EB" w:rsidRPr="00531ABB" w:rsidRDefault="00A92286" w:rsidP="00A92286">
            <w:pPr>
              <w:spacing w:after="0" w:line="240" w:lineRule="auto"/>
              <w:rPr>
                <w:rFonts w:ascii="Times New Roman" w:hAnsi="Times New Roman" w:cs="Times New Roman"/>
                <w:b/>
                <w:sz w:val="24"/>
                <w:szCs w:val="24"/>
                <w:lang w:val="lt-LT"/>
              </w:rPr>
            </w:pPr>
            <w:r w:rsidRPr="00531ABB">
              <w:rPr>
                <w:rFonts w:ascii="Times New Roman" w:hAnsi="Times New Roman" w:cs="Times New Roman"/>
                <w:b/>
                <w:sz w:val="24"/>
                <w:szCs w:val="24"/>
                <w:lang w:val="lt-LT"/>
              </w:rPr>
              <w:t>16.</w:t>
            </w:r>
            <w:r w:rsidR="001750EB" w:rsidRPr="00531ABB">
              <w:rPr>
                <w:rFonts w:ascii="Times New Roman" w:hAnsi="Times New Roman" w:cs="Times New Roman"/>
                <w:b/>
                <w:sz w:val="24"/>
                <w:szCs w:val="24"/>
                <w:lang w:val="lt-LT"/>
              </w:rPr>
              <w:t>Sutarties priedai:</w:t>
            </w:r>
          </w:p>
          <w:p w14:paraId="559A4866" w14:textId="34CD9A58" w:rsidR="003C6CC1" w:rsidRPr="00531ABB" w:rsidRDefault="001750EB" w:rsidP="00A92286">
            <w:pPr>
              <w:spacing w:after="0" w:line="240" w:lineRule="auto"/>
              <w:rPr>
                <w:rFonts w:ascii="Times New Roman" w:hAnsi="Times New Roman" w:cs="Times New Roman"/>
                <w:sz w:val="24"/>
                <w:szCs w:val="24"/>
                <w:lang w:val="lt-LT"/>
              </w:rPr>
            </w:pPr>
            <w:r w:rsidRPr="00531ABB">
              <w:rPr>
                <w:rFonts w:ascii="Times New Roman" w:hAnsi="Times New Roman" w:cs="Times New Roman"/>
                <w:sz w:val="24"/>
                <w:szCs w:val="24"/>
                <w:lang w:val="lt-LT"/>
              </w:rPr>
              <w:t>16.1.</w:t>
            </w:r>
            <w:r w:rsidRPr="00531ABB">
              <w:rPr>
                <w:rFonts w:ascii="Times New Roman" w:hAnsi="Times New Roman" w:cs="Times New Roman"/>
                <w:b/>
                <w:sz w:val="24"/>
                <w:szCs w:val="24"/>
                <w:lang w:val="lt-LT"/>
              </w:rPr>
              <w:t xml:space="preserve"> </w:t>
            </w:r>
            <w:r w:rsidRPr="00531ABB">
              <w:rPr>
                <w:rFonts w:ascii="Times New Roman" w:hAnsi="Times New Roman" w:cs="Times New Roman"/>
                <w:sz w:val="24"/>
                <w:szCs w:val="24"/>
                <w:lang w:val="lt-LT"/>
              </w:rPr>
              <w:t>1 priedas</w:t>
            </w:r>
            <w:r w:rsidR="00A92286" w:rsidRPr="00531ABB">
              <w:rPr>
                <w:rFonts w:ascii="Times New Roman" w:hAnsi="Times New Roman" w:cs="Times New Roman"/>
                <w:b/>
                <w:sz w:val="24"/>
                <w:szCs w:val="24"/>
                <w:lang w:val="lt-LT"/>
              </w:rPr>
              <w:t xml:space="preserve"> </w:t>
            </w:r>
            <w:r w:rsidR="00A92286" w:rsidRPr="00531ABB">
              <w:rPr>
                <w:rFonts w:ascii="Times New Roman" w:hAnsi="Times New Roman" w:cs="Times New Roman"/>
                <w:sz w:val="24"/>
                <w:szCs w:val="24"/>
                <w:lang w:val="lt-LT"/>
              </w:rPr>
              <w:t>„</w:t>
            </w:r>
            <w:proofErr w:type="spellStart"/>
            <w:r w:rsidR="00531ABB" w:rsidRPr="00531ABB">
              <w:rPr>
                <w:rFonts w:ascii="Times New Roman" w:hAnsi="Times New Roman" w:cs="Times New Roman"/>
                <w:sz w:val="24"/>
                <w:szCs w:val="24"/>
              </w:rPr>
              <w:t>Kompiuterių</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ir</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organizacinės</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įrangos</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remonto</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paslaugos</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techninė</w:t>
            </w:r>
            <w:proofErr w:type="spellEnd"/>
            <w:r w:rsidR="00531ABB" w:rsidRPr="00531ABB">
              <w:rPr>
                <w:rFonts w:ascii="Times New Roman" w:hAnsi="Times New Roman" w:cs="Times New Roman"/>
                <w:sz w:val="24"/>
                <w:szCs w:val="24"/>
              </w:rPr>
              <w:t xml:space="preserve"> </w:t>
            </w:r>
            <w:proofErr w:type="spellStart"/>
            <w:r w:rsidR="00531ABB" w:rsidRPr="00531ABB">
              <w:rPr>
                <w:rFonts w:ascii="Times New Roman" w:hAnsi="Times New Roman" w:cs="Times New Roman"/>
                <w:sz w:val="24"/>
                <w:szCs w:val="24"/>
              </w:rPr>
              <w:t>specifikacija</w:t>
            </w:r>
            <w:proofErr w:type="spellEnd"/>
            <w:r w:rsidR="00531ABB" w:rsidRPr="00531ABB">
              <w:rPr>
                <w:rFonts w:ascii="Times New Roman" w:hAnsi="Times New Roman" w:cs="Times New Roman"/>
                <w:sz w:val="24"/>
                <w:szCs w:val="24"/>
              </w:rPr>
              <w:t xml:space="preserve"> </w:t>
            </w:r>
            <w:r w:rsidR="00E31EDC" w:rsidRPr="00531ABB">
              <w:rPr>
                <w:rFonts w:ascii="Times New Roman" w:hAnsi="Times New Roman" w:cs="Times New Roman"/>
                <w:sz w:val="24"/>
                <w:szCs w:val="24"/>
              </w:rPr>
              <w:t>“</w:t>
            </w:r>
            <w:r w:rsidR="00AB381F" w:rsidRPr="00531ABB">
              <w:rPr>
                <w:rFonts w:ascii="Times New Roman" w:hAnsi="Times New Roman" w:cs="Times New Roman"/>
                <w:sz w:val="24"/>
                <w:szCs w:val="24"/>
                <w:lang w:val="lt-LT"/>
              </w:rPr>
              <w:t>,</w:t>
            </w:r>
            <w:r w:rsidR="007D1ECD" w:rsidRPr="00531ABB">
              <w:rPr>
                <w:rFonts w:ascii="Times New Roman" w:hAnsi="Times New Roman" w:cs="Times New Roman"/>
                <w:sz w:val="24"/>
                <w:szCs w:val="24"/>
                <w:lang w:val="lt-LT"/>
              </w:rPr>
              <w:t xml:space="preserve"> </w:t>
            </w:r>
            <w:r w:rsidR="00531ABB" w:rsidRPr="00531ABB">
              <w:rPr>
                <w:rFonts w:ascii="Times New Roman" w:hAnsi="Times New Roman" w:cs="Times New Roman"/>
                <w:sz w:val="24"/>
                <w:szCs w:val="24"/>
                <w:lang w:val="lt-LT"/>
              </w:rPr>
              <w:t>17 lapų</w:t>
            </w:r>
            <w:r w:rsidRPr="00531ABB">
              <w:rPr>
                <w:rFonts w:ascii="Times New Roman" w:hAnsi="Times New Roman" w:cs="Times New Roman"/>
                <w:sz w:val="24"/>
                <w:szCs w:val="24"/>
                <w:lang w:val="lt-LT"/>
              </w:rPr>
              <w:t>;</w:t>
            </w:r>
          </w:p>
          <w:p w14:paraId="05D25451" w14:textId="3DA20517" w:rsidR="003F4B00" w:rsidRPr="00531ABB" w:rsidRDefault="001750EB" w:rsidP="00531ABB">
            <w:pPr>
              <w:spacing w:after="0" w:line="240" w:lineRule="auto"/>
              <w:rPr>
                <w:rFonts w:ascii="Times New Roman" w:hAnsi="Times New Roman" w:cs="Times New Roman"/>
                <w:color w:val="000000" w:themeColor="text1"/>
                <w:sz w:val="24"/>
                <w:szCs w:val="24"/>
              </w:rPr>
            </w:pPr>
            <w:r w:rsidRPr="00531ABB">
              <w:rPr>
                <w:rFonts w:ascii="Times New Roman" w:hAnsi="Times New Roman" w:cs="Times New Roman"/>
                <w:sz w:val="24"/>
                <w:szCs w:val="24"/>
                <w:lang w:val="lt-LT"/>
              </w:rPr>
              <w:t xml:space="preserve">16.2. 2 priedas </w:t>
            </w:r>
            <w:r w:rsidR="00AB381F" w:rsidRPr="00531ABB">
              <w:rPr>
                <w:rFonts w:ascii="Times New Roman" w:hAnsi="Times New Roman" w:cs="Times New Roman"/>
                <w:sz w:val="24"/>
                <w:szCs w:val="24"/>
              </w:rPr>
              <w:t>„</w:t>
            </w:r>
            <w:proofErr w:type="spellStart"/>
            <w:r w:rsidR="00531ABB" w:rsidRPr="00531ABB">
              <w:rPr>
                <w:rFonts w:ascii="Times New Roman" w:hAnsi="Times New Roman" w:cs="Times New Roman"/>
                <w:color w:val="000000" w:themeColor="text1"/>
                <w:sz w:val="24"/>
                <w:szCs w:val="24"/>
              </w:rPr>
              <w:t>Pasiūlymas</w:t>
            </w:r>
            <w:proofErr w:type="spellEnd"/>
            <w:r w:rsidR="00531ABB" w:rsidRPr="00531ABB">
              <w:rPr>
                <w:rFonts w:ascii="Times New Roman" w:hAnsi="Times New Roman" w:cs="Times New Roman"/>
                <w:color w:val="000000" w:themeColor="text1"/>
                <w:sz w:val="24"/>
                <w:szCs w:val="24"/>
              </w:rPr>
              <w:t xml:space="preserve">“, .. </w:t>
            </w:r>
            <w:proofErr w:type="spellStart"/>
            <w:r w:rsidR="00531ABB" w:rsidRPr="00531ABB">
              <w:rPr>
                <w:rFonts w:ascii="Times New Roman" w:hAnsi="Times New Roman" w:cs="Times New Roman"/>
                <w:color w:val="000000" w:themeColor="text1"/>
                <w:sz w:val="24"/>
                <w:szCs w:val="24"/>
              </w:rPr>
              <w:t>lapai</w:t>
            </w:r>
            <w:proofErr w:type="spellEnd"/>
          </w:p>
        </w:tc>
      </w:tr>
      <w:tr w:rsidR="003C6CC1" w:rsidRPr="00531ABB" w14:paraId="00F700E2" w14:textId="77777777" w:rsidTr="00FF3002">
        <w:trPr>
          <w:trHeight w:val="56"/>
        </w:trPr>
        <w:tc>
          <w:tcPr>
            <w:tcW w:w="11278" w:type="dxa"/>
            <w:gridSpan w:val="5"/>
          </w:tcPr>
          <w:p w14:paraId="2A5D535E" w14:textId="7A04320C" w:rsidR="00323C07" w:rsidRPr="00531ABB" w:rsidRDefault="00DC552D" w:rsidP="00A92286">
            <w:pPr>
              <w:pStyle w:val="ListParagraph"/>
              <w:spacing w:after="0" w:line="240" w:lineRule="auto"/>
              <w:ind w:left="32"/>
              <w:rPr>
                <w:rFonts w:ascii="Times New Roman" w:hAnsi="Times New Roman" w:cs="Times New Roman"/>
                <w:b/>
                <w:sz w:val="24"/>
                <w:szCs w:val="24"/>
                <w:lang w:val="lt-LT"/>
              </w:rPr>
            </w:pPr>
            <w:r w:rsidRPr="00531ABB">
              <w:rPr>
                <w:rFonts w:ascii="Times New Roman" w:hAnsi="Times New Roman" w:cs="Times New Roman"/>
                <w:b/>
                <w:sz w:val="24"/>
                <w:szCs w:val="24"/>
                <w:lang w:val="lt-LT"/>
              </w:rPr>
              <w:t>17</w:t>
            </w:r>
            <w:r w:rsidR="00CA04B4" w:rsidRPr="00531ABB">
              <w:rPr>
                <w:rFonts w:ascii="Times New Roman" w:hAnsi="Times New Roman" w:cs="Times New Roman"/>
                <w:b/>
                <w:sz w:val="24"/>
                <w:szCs w:val="24"/>
                <w:lang w:val="lt-LT"/>
              </w:rPr>
              <w:t xml:space="preserve">. </w:t>
            </w:r>
            <w:r w:rsidR="003C6CC1" w:rsidRPr="00531ABB">
              <w:rPr>
                <w:rFonts w:ascii="Times New Roman" w:hAnsi="Times New Roman" w:cs="Times New Roman"/>
                <w:b/>
                <w:sz w:val="24"/>
                <w:szCs w:val="24"/>
                <w:lang w:val="lt-LT"/>
              </w:rPr>
              <w:t xml:space="preserve">Sutarties </w:t>
            </w:r>
            <w:r w:rsidR="002E0DC2" w:rsidRPr="00531ABB">
              <w:rPr>
                <w:rFonts w:ascii="Times New Roman" w:hAnsi="Times New Roman" w:cs="Times New Roman"/>
                <w:b/>
                <w:sz w:val="24"/>
                <w:szCs w:val="24"/>
                <w:lang w:val="lt-LT"/>
              </w:rPr>
              <w:t>Š</w:t>
            </w:r>
            <w:r w:rsidR="003C6CC1" w:rsidRPr="00531ABB">
              <w:rPr>
                <w:rFonts w:ascii="Times New Roman" w:hAnsi="Times New Roman" w:cs="Times New Roman"/>
                <w:b/>
                <w:sz w:val="24"/>
                <w:szCs w:val="24"/>
                <w:lang w:val="lt-LT"/>
              </w:rPr>
              <w:t>alių parašai ir rekvizitai:</w:t>
            </w:r>
          </w:p>
          <w:p w14:paraId="6607A90B" w14:textId="77777777" w:rsidR="00C94036" w:rsidRPr="00531ABB" w:rsidRDefault="00C94036" w:rsidP="00A92286">
            <w:pPr>
              <w:pStyle w:val="ListParagraph"/>
              <w:spacing w:after="0" w:line="240" w:lineRule="auto"/>
              <w:ind w:left="32"/>
              <w:rPr>
                <w:rFonts w:ascii="Times New Roman" w:hAnsi="Times New Roman" w:cs="Times New Roman"/>
                <w:b/>
                <w:sz w:val="24"/>
                <w:szCs w:val="24"/>
                <w:lang w:val="lt-LT"/>
              </w:rPr>
            </w:pPr>
          </w:p>
          <w:tbl>
            <w:tblPr>
              <w:tblStyle w:val="TableGrid"/>
              <w:tblW w:w="1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35"/>
              <w:gridCol w:w="3690"/>
            </w:tblGrid>
            <w:tr w:rsidR="00C94036" w:rsidRPr="00531ABB" w14:paraId="6E7CDCCC" w14:textId="77777777" w:rsidTr="002336EA">
              <w:tc>
                <w:tcPr>
                  <w:tcW w:w="3737" w:type="dxa"/>
                </w:tcPr>
                <w:p w14:paraId="2B615899" w14:textId="7C784B8B" w:rsidR="00C94036" w:rsidRPr="00531ABB" w:rsidRDefault="00DC552D" w:rsidP="00A92286">
                  <w:pPr>
                    <w:ind w:left="747" w:hanging="747"/>
                    <w:rPr>
                      <w:rFonts w:ascii="Times New Roman" w:hAnsi="Times New Roman" w:cs="Times New Roman"/>
                      <w:b/>
                      <w:sz w:val="24"/>
                      <w:szCs w:val="24"/>
                      <w:lang w:val="lt-LT"/>
                    </w:rPr>
                  </w:pPr>
                  <w:r w:rsidRPr="00531ABB">
                    <w:rPr>
                      <w:rFonts w:ascii="Times New Roman" w:hAnsi="Times New Roman" w:cs="Times New Roman"/>
                      <w:b/>
                      <w:sz w:val="24"/>
                      <w:szCs w:val="24"/>
                      <w:lang w:val="lt-LT"/>
                    </w:rPr>
                    <w:t>17</w:t>
                  </w:r>
                  <w:r w:rsidR="00C94036" w:rsidRPr="00531ABB">
                    <w:rPr>
                      <w:rFonts w:ascii="Times New Roman" w:hAnsi="Times New Roman" w:cs="Times New Roman"/>
                      <w:b/>
                      <w:sz w:val="24"/>
                      <w:szCs w:val="24"/>
                      <w:lang w:val="lt-LT"/>
                    </w:rPr>
                    <w:t xml:space="preserve">.1. Pirkėjas </w:t>
                  </w:r>
                </w:p>
                <w:p w14:paraId="5090A844" w14:textId="77777777" w:rsidR="00C94036" w:rsidRPr="00531ABB" w:rsidRDefault="00C94036" w:rsidP="00A92286">
                  <w:pPr>
                    <w:ind w:left="747"/>
                    <w:rPr>
                      <w:rFonts w:ascii="Times New Roman" w:hAnsi="Times New Roman" w:cs="Times New Roman"/>
                      <w:sz w:val="24"/>
                      <w:szCs w:val="24"/>
                      <w:lang w:val="lt-LT"/>
                    </w:rPr>
                  </w:pPr>
                </w:p>
                <w:p w14:paraId="2D19569D" w14:textId="77777777" w:rsidR="00FF3002" w:rsidRPr="00531ABB" w:rsidRDefault="00FF3002" w:rsidP="00A92286">
                  <w:pPr>
                    <w:rPr>
                      <w:rFonts w:ascii="Times New Roman" w:hAnsi="Times New Roman" w:cs="Times New Roman"/>
                      <w:b/>
                      <w:color w:val="000000"/>
                      <w:sz w:val="24"/>
                      <w:szCs w:val="24"/>
                      <w:lang w:val="lt-LT"/>
                    </w:rPr>
                  </w:pPr>
                  <w:r w:rsidRPr="00531ABB">
                    <w:rPr>
                      <w:rFonts w:ascii="Times New Roman" w:hAnsi="Times New Roman" w:cs="Times New Roman"/>
                      <w:b/>
                      <w:color w:val="000000"/>
                      <w:sz w:val="24"/>
                      <w:szCs w:val="24"/>
                      <w:lang w:val="lt-LT"/>
                    </w:rPr>
                    <w:t xml:space="preserve">Lietuvos kariuomenės </w:t>
                  </w:r>
                </w:p>
                <w:p w14:paraId="401CA0F9" w14:textId="77777777" w:rsidR="00FF3002" w:rsidRPr="00531ABB" w:rsidRDefault="00FF3002" w:rsidP="00A92286">
                  <w:pPr>
                    <w:rPr>
                      <w:rFonts w:ascii="Times New Roman" w:hAnsi="Times New Roman" w:cs="Times New Roman"/>
                      <w:b/>
                      <w:color w:val="000000"/>
                      <w:sz w:val="24"/>
                      <w:szCs w:val="24"/>
                      <w:lang w:val="lt-LT"/>
                    </w:rPr>
                  </w:pPr>
                  <w:r w:rsidRPr="00531ABB">
                    <w:rPr>
                      <w:rFonts w:ascii="Times New Roman" w:hAnsi="Times New Roman" w:cs="Times New Roman"/>
                      <w:b/>
                      <w:color w:val="000000"/>
                      <w:sz w:val="24"/>
                      <w:szCs w:val="24"/>
                      <w:lang w:val="lt-LT"/>
                    </w:rPr>
                    <w:t>Gynybos štabas</w:t>
                  </w:r>
                </w:p>
                <w:p w14:paraId="2558456D" w14:textId="77777777" w:rsidR="00FF3002" w:rsidRPr="00531ABB" w:rsidRDefault="00FF3002" w:rsidP="00A92286">
                  <w:pPr>
                    <w:rPr>
                      <w:rFonts w:ascii="Times New Roman" w:hAnsi="Times New Roman" w:cs="Times New Roman"/>
                      <w:sz w:val="24"/>
                      <w:szCs w:val="24"/>
                      <w:lang w:val="lt-LT"/>
                    </w:rPr>
                  </w:pPr>
                  <w:r w:rsidRPr="00531ABB">
                    <w:rPr>
                      <w:rFonts w:ascii="Times New Roman" w:hAnsi="Times New Roman" w:cs="Times New Roman"/>
                      <w:color w:val="000000"/>
                      <w:sz w:val="24"/>
                      <w:szCs w:val="24"/>
                      <w:lang w:val="lt-LT"/>
                    </w:rPr>
                    <w:t xml:space="preserve">Kodas </w:t>
                  </w:r>
                  <w:r w:rsidRPr="00531ABB">
                    <w:rPr>
                      <w:rFonts w:ascii="Times New Roman" w:hAnsi="Times New Roman" w:cs="Times New Roman"/>
                      <w:sz w:val="24"/>
                      <w:szCs w:val="24"/>
                      <w:lang w:val="lt-LT"/>
                    </w:rPr>
                    <w:t>301732052</w:t>
                  </w:r>
                </w:p>
                <w:p w14:paraId="466C3FB0" w14:textId="16A54E6D" w:rsidR="00FF3002" w:rsidRPr="00531ABB" w:rsidRDefault="00FF3002" w:rsidP="00A92286">
                  <w:pPr>
                    <w:tabs>
                      <w:tab w:val="left" w:pos="2166"/>
                      <w:tab w:val="left" w:pos="2730"/>
                    </w:tabs>
                    <w:rPr>
                      <w:rFonts w:ascii="Times New Roman" w:hAnsi="Times New Roman" w:cs="Times New Roman"/>
                      <w:color w:val="000000"/>
                      <w:sz w:val="24"/>
                      <w:szCs w:val="24"/>
                    </w:rPr>
                  </w:pPr>
                  <w:r w:rsidRPr="00531ABB">
                    <w:rPr>
                      <w:rFonts w:ascii="Times New Roman" w:hAnsi="Times New Roman" w:cs="Times New Roman"/>
                      <w:color w:val="000000"/>
                      <w:sz w:val="24"/>
                      <w:szCs w:val="24"/>
                      <w:lang w:val="lt-LT"/>
                    </w:rPr>
                    <w:t>Kapsų g. 44</w:t>
                  </w:r>
                  <w:r w:rsidR="00942CB7" w:rsidRPr="00531ABB">
                    <w:rPr>
                      <w:rFonts w:ascii="Times New Roman" w:hAnsi="Times New Roman" w:cs="Times New Roman"/>
                      <w:color w:val="000000"/>
                      <w:sz w:val="24"/>
                      <w:szCs w:val="24"/>
                    </w:rPr>
                    <w:t>, LT-02182</w:t>
                  </w:r>
                </w:p>
                <w:p w14:paraId="41D41BA7" w14:textId="77777777" w:rsidR="00FF3002" w:rsidRPr="00531ABB" w:rsidRDefault="00FF3002" w:rsidP="00A92286">
                  <w:pPr>
                    <w:tabs>
                      <w:tab w:val="left" w:pos="2166"/>
                      <w:tab w:val="left" w:pos="2730"/>
                    </w:tabs>
                    <w:rPr>
                      <w:rFonts w:ascii="Times New Roman" w:hAnsi="Times New Roman" w:cs="Times New Roman"/>
                      <w:color w:val="000000"/>
                      <w:sz w:val="24"/>
                      <w:szCs w:val="24"/>
                    </w:rPr>
                  </w:pPr>
                  <w:r w:rsidRPr="00531ABB">
                    <w:rPr>
                      <w:rFonts w:ascii="Times New Roman" w:hAnsi="Times New Roman" w:cs="Times New Roman"/>
                      <w:color w:val="000000"/>
                      <w:sz w:val="24"/>
                      <w:szCs w:val="24"/>
                    </w:rPr>
                    <w:t>Vilnius</w:t>
                  </w:r>
                </w:p>
                <w:p w14:paraId="188D8A11" w14:textId="77777777" w:rsidR="00C94036" w:rsidRPr="00531ABB" w:rsidRDefault="00C94036" w:rsidP="00A92286">
                  <w:pPr>
                    <w:pStyle w:val="ListParagraph"/>
                    <w:ind w:left="747"/>
                    <w:rPr>
                      <w:rFonts w:ascii="Times New Roman" w:hAnsi="Times New Roman" w:cs="Times New Roman"/>
                      <w:b/>
                      <w:sz w:val="24"/>
                      <w:szCs w:val="24"/>
                      <w:lang w:val="lt-LT"/>
                    </w:rPr>
                  </w:pPr>
                </w:p>
                <w:p w14:paraId="08F67C08" w14:textId="77777777" w:rsidR="00C94036" w:rsidRPr="00531ABB" w:rsidRDefault="00C94036" w:rsidP="00A92286">
                  <w:pPr>
                    <w:rPr>
                      <w:rFonts w:ascii="Times New Roman" w:hAnsi="Times New Roman" w:cs="Times New Roman"/>
                      <w:b/>
                      <w:sz w:val="24"/>
                      <w:szCs w:val="24"/>
                      <w:lang w:val="lt-LT"/>
                    </w:rPr>
                  </w:pPr>
                </w:p>
              </w:tc>
              <w:tc>
                <w:tcPr>
                  <w:tcW w:w="3635" w:type="dxa"/>
                </w:tcPr>
                <w:p w14:paraId="7300E7D0" w14:textId="3DD5BBDF" w:rsidR="00C94036" w:rsidRPr="00531ABB" w:rsidRDefault="00DC552D" w:rsidP="00A92286">
                  <w:pPr>
                    <w:rPr>
                      <w:rFonts w:ascii="Times New Roman" w:hAnsi="Times New Roman" w:cs="Times New Roman"/>
                      <w:b/>
                      <w:sz w:val="24"/>
                      <w:szCs w:val="24"/>
                      <w:lang w:val="lt-LT"/>
                    </w:rPr>
                  </w:pPr>
                  <w:r w:rsidRPr="00531ABB">
                    <w:rPr>
                      <w:rFonts w:ascii="Times New Roman" w:hAnsi="Times New Roman" w:cs="Times New Roman"/>
                      <w:b/>
                      <w:sz w:val="24"/>
                      <w:szCs w:val="24"/>
                      <w:lang w:val="lt-LT"/>
                    </w:rPr>
                    <w:t>17</w:t>
                  </w:r>
                  <w:r w:rsidR="003D27A4" w:rsidRPr="00531ABB">
                    <w:rPr>
                      <w:rFonts w:ascii="Times New Roman" w:hAnsi="Times New Roman" w:cs="Times New Roman"/>
                      <w:b/>
                      <w:sz w:val="24"/>
                      <w:szCs w:val="24"/>
                      <w:lang w:val="lt-LT"/>
                    </w:rPr>
                    <w:t>.2. Teikėjas</w:t>
                  </w:r>
                </w:p>
                <w:p w14:paraId="04CA1D83" w14:textId="63C34C79" w:rsidR="00C94036" w:rsidRPr="00531ABB" w:rsidRDefault="00C94036" w:rsidP="00A92286">
                  <w:pPr>
                    <w:rPr>
                      <w:rFonts w:ascii="Times New Roman" w:hAnsi="Times New Roman" w:cs="Times New Roman"/>
                      <w:b/>
                      <w:sz w:val="24"/>
                      <w:szCs w:val="24"/>
                      <w:lang w:val="lt-LT"/>
                    </w:rPr>
                  </w:pPr>
                </w:p>
                <w:p w14:paraId="788EDCD0" w14:textId="49DBAD6C" w:rsidR="009505B4" w:rsidRPr="00531ABB" w:rsidRDefault="009505B4" w:rsidP="00531ABB">
                  <w:pPr>
                    <w:rPr>
                      <w:rFonts w:ascii="Times New Roman" w:hAnsi="Times New Roman" w:cs="Times New Roman"/>
                      <w:sz w:val="24"/>
                      <w:szCs w:val="24"/>
                      <w:lang w:val="lt-LT"/>
                    </w:rPr>
                  </w:pPr>
                </w:p>
              </w:tc>
              <w:tc>
                <w:tcPr>
                  <w:tcW w:w="3690" w:type="dxa"/>
                </w:tcPr>
                <w:p w14:paraId="336BC455" w14:textId="46C4B4AB" w:rsidR="00C94036" w:rsidRPr="00531ABB" w:rsidRDefault="00C94036" w:rsidP="00A92286">
                  <w:pPr>
                    <w:rPr>
                      <w:rFonts w:ascii="Times New Roman" w:hAnsi="Times New Roman" w:cs="Times New Roman"/>
                      <w:b/>
                      <w:sz w:val="24"/>
                      <w:szCs w:val="24"/>
                      <w:lang w:val="lt-LT"/>
                    </w:rPr>
                  </w:pPr>
                  <w:r w:rsidRPr="00531ABB">
                    <w:rPr>
                      <w:rFonts w:ascii="Times New Roman" w:hAnsi="Times New Roman" w:cs="Times New Roman"/>
                      <w:b/>
                      <w:sz w:val="24"/>
                      <w:szCs w:val="24"/>
                      <w:lang w:val="lt-LT"/>
                    </w:rPr>
                    <w:t>1</w:t>
                  </w:r>
                  <w:r w:rsidR="00DC552D" w:rsidRPr="00531ABB">
                    <w:rPr>
                      <w:rFonts w:ascii="Times New Roman" w:hAnsi="Times New Roman" w:cs="Times New Roman"/>
                      <w:b/>
                      <w:sz w:val="24"/>
                      <w:szCs w:val="24"/>
                      <w:lang w:val="lt-LT"/>
                    </w:rPr>
                    <w:t>7</w:t>
                  </w:r>
                  <w:r w:rsidRPr="00531ABB">
                    <w:rPr>
                      <w:rFonts w:ascii="Times New Roman" w:hAnsi="Times New Roman" w:cs="Times New Roman"/>
                      <w:b/>
                      <w:sz w:val="24"/>
                      <w:szCs w:val="24"/>
                      <w:lang w:val="lt-LT"/>
                    </w:rPr>
                    <w:t>.3. Mokėtojas</w:t>
                  </w:r>
                </w:p>
                <w:p w14:paraId="4857B91C" w14:textId="77777777" w:rsidR="00C94036" w:rsidRPr="00531ABB" w:rsidRDefault="00C94036" w:rsidP="00A92286">
                  <w:pPr>
                    <w:rPr>
                      <w:rFonts w:ascii="Times New Roman" w:hAnsi="Times New Roman" w:cs="Times New Roman"/>
                      <w:b/>
                      <w:sz w:val="24"/>
                      <w:szCs w:val="24"/>
                      <w:lang w:val="lt-LT"/>
                    </w:rPr>
                  </w:pPr>
                </w:p>
                <w:p w14:paraId="686544E8" w14:textId="77777777" w:rsidR="00C94036" w:rsidRPr="00531ABB" w:rsidRDefault="00C94036" w:rsidP="00A92286">
                  <w:pPr>
                    <w:rPr>
                      <w:rFonts w:ascii="Times New Roman" w:hAnsi="Times New Roman" w:cs="Times New Roman"/>
                      <w:b/>
                      <w:sz w:val="24"/>
                      <w:szCs w:val="24"/>
                      <w:lang w:val="lt-LT"/>
                    </w:rPr>
                  </w:pPr>
                  <w:r w:rsidRPr="00531ABB">
                    <w:rPr>
                      <w:rFonts w:ascii="Times New Roman" w:hAnsi="Times New Roman" w:cs="Times New Roman"/>
                      <w:b/>
                      <w:sz w:val="24"/>
                      <w:szCs w:val="24"/>
                      <w:lang w:val="lt-LT"/>
                    </w:rPr>
                    <w:t>Lietuvos kariuomenė</w:t>
                  </w:r>
                </w:p>
                <w:p w14:paraId="10115B0A" w14:textId="77777777" w:rsidR="00C94036" w:rsidRPr="00531ABB" w:rsidRDefault="00C94036" w:rsidP="00A92286">
                  <w:pPr>
                    <w:rPr>
                      <w:rFonts w:ascii="Times New Roman" w:hAnsi="Times New Roman" w:cs="Times New Roman"/>
                      <w:sz w:val="24"/>
                      <w:szCs w:val="24"/>
                      <w:lang w:val="lt-LT"/>
                    </w:rPr>
                  </w:pPr>
                  <w:r w:rsidRPr="00531ABB">
                    <w:rPr>
                      <w:rFonts w:ascii="Times New Roman" w:hAnsi="Times New Roman" w:cs="Times New Roman"/>
                      <w:sz w:val="24"/>
                      <w:szCs w:val="24"/>
                      <w:lang w:val="lt-LT"/>
                    </w:rPr>
                    <w:t>Juridinio asmens kodas 188732677</w:t>
                  </w:r>
                </w:p>
                <w:p w14:paraId="04DE518C" w14:textId="0D99AC91" w:rsidR="00C94036" w:rsidRPr="00531ABB" w:rsidRDefault="007C254D" w:rsidP="00A92286">
                  <w:pPr>
                    <w:rPr>
                      <w:rFonts w:ascii="Times New Roman" w:hAnsi="Times New Roman" w:cs="Times New Roman"/>
                      <w:sz w:val="24"/>
                      <w:szCs w:val="24"/>
                      <w:lang w:val="lt-LT"/>
                    </w:rPr>
                  </w:pPr>
                  <w:r w:rsidRPr="00531ABB">
                    <w:rPr>
                      <w:rFonts w:ascii="Times New Roman" w:hAnsi="Times New Roman" w:cs="Times New Roman"/>
                      <w:sz w:val="24"/>
                      <w:szCs w:val="24"/>
                      <w:lang w:val="lt-LT"/>
                    </w:rPr>
                    <w:t>Šv. Ignoto g. 8, LT-01144</w:t>
                  </w:r>
                  <w:r w:rsidR="00C94036" w:rsidRPr="00531ABB">
                    <w:rPr>
                      <w:rFonts w:ascii="Times New Roman" w:hAnsi="Times New Roman" w:cs="Times New Roman"/>
                      <w:sz w:val="24"/>
                      <w:szCs w:val="24"/>
                      <w:lang w:val="lt-LT"/>
                    </w:rPr>
                    <w:t xml:space="preserve"> Vilnius</w:t>
                  </w:r>
                </w:p>
                <w:p w14:paraId="5FEB2333" w14:textId="6DB65B5E" w:rsidR="00C94036" w:rsidRPr="00531ABB" w:rsidRDefault="00544486" w:rsidP="00A92286">
                  <w:pPr>
                    <w:rPr>
                      <w:rFonts w:ascii="Times New Roman" w:hAnsi="Times New Roman" w:cs="Times New Roman"/>
                      <w:sz w:val="24"/>
                      <w:szCs w:val="24"/>
                    </w:rPr>
                  </w:pPr>
                  <w:r w:rsidRPr="00531ABB">
                    <w:rPr>
                      <w:rFonts w:ascii="Times New Roman" w:hAnsi="Times New Roman" w:cs="Times New Roman"/>
                      <w:sz w:val="24"/>
                      <w:szCs w:val="24"/>
                    </w:rPr>
                    <w:t>A. s.</w:t>
                  </w:r>
                  <w:r w:rsidRPr="00531ABB">
                    <w:rPr>
                      <w:rFonts w:ascii="Times New Roman" w:hAnsi="Times New Roman" w:cs="Times New Roman"/>
                      <w:b/>
                      <w:sz w:val="24"/>
                      <w:szCs w:val="24"/>
                    </w:rPr>
                    <w:t xml:space="preserve"> </w:t>
                  </w:r>
                  <w:r w:rsidRPr="00531ABB">
                    <w:rPr>
                      <w:rFonts w:ascii="Times New Roman" w:hAnsi="Times New Roman" w:cs="Times New Roman"/>
                      <w:sz w:val="24"/>
                      <w:szCs w:val="24"/>
                    </w:rPr>
                    <w:t>LT62 40400 63610 001175</w:t>
                  </w:r>
                </w:p>
                <w:p w14:paraId="3F970AF3" w14:textId="77777777" w:rsidR="00544486" w:rsidRPr="00531ABB" w:rsidRDefault="00544486" w:rsidP="00A92286">
                  <w:pPr>
                    <w:rPr>
                      <w:rFonts w:ascii="Times New Roman" w:hAnsi="Times New Roman" w:cs="Times New Roman"/>
                      <w:sz w:val="24"/>
                      <w:szCs w:val="24"/>
                      <w:lang w:val="lt-LT"/>
                    </w:rPr>
                  </w:pPr>
                  <w:r w:rsidRPr="00531ABB">
                    <w:rPr>
                      <w:rFonts w:ascii="Times New Roman" w:hAnsi="Times New Roman" w:cs="Times New Roman"/>
                      <w:sz w:val="24"/>
                      <w:szCs w:val="24"/>
                      <w:lang w:val="lt-LT"/>
                    </w:rPr>
                    <w:t>Lietuvos</w:t>
                  </w:r>
                  <w:r w:rsidRPr="00531ABB">
                    <w:rPr>
                      <w:rFonts w:ascii="Times New Roman" w:hAnsi="Times New Roman" w:cs="Times New Roman"/>
                      <w:sz w:val="24"/>
                      <w:szCs w:val="24"/>
                    </w:rPr>
                    <w:t xml:space="preserve"> </w:t>
                  </w:r>
                  <w:r w:rsidRPr="00531ABB">
                    <w:rPr>
                      <w:rFonts w:ascii="Times New Roman" w:hAnsi="Times New Roman" w:cs="Times New Roman"/>
                      <w:sz w:val="24"/>
                      <w:szCs w:val="24"/>
                      <w:lang w:val="lt-LT"/>
                    </w:rPr>
                    <w:t>Respublikos finansų ministerija,</w:t>
                  </w:r>
                </w:p>
                <w:p w14:paraId="208BDB07" w14:textId="77777777" w:rsidR="00544486" w:rsidRPr="00531ABB" w:rsidRDefault="00544486" w:rsidP="00A92286">
                  <w:pPr>
                    <w:rPr>
                      <w:rFonts w:ascii="Times New Roman" w:hAnsi="Times New Roman" w:cs="Times New Roman"/>
                      <w:sz w:val="24"/>
                      <w:szCs w:val="24"/>
                      <w:lang w:val="lt-LT"/>
                    </w:rPr>
                  </w:pPr>
                  <w:r w:rsidRPr="00531ABB">
                    <w:rPr>
                      <w:rFonts w:ascii="Times New Roman" w:hAnsi="Times New Roman" w:cs="Times New Roman"/>
                      <w:sz w:val="24"/>
                      <w:szCs w:val="24"/>
                      <w:lang w:val="lt-LT"/>
                    </w:rPr>
                    <w:t>Banko kodas: 40 400</w:t>
                  </w:r>
                </w:p>
                <w:p w14:paraId="4D4ED992" w14:textId="1251A854" w:rsidR="00C94036" w:rsidRPr="00531ABB" w:rsidRDefault="00C94036" w:rsidP="00A92286">
                  <w:pPr>
                    <w:rPr>
                      <w:rFonts w:ascii="Times New Roman" w:hAnsi="Times New Roman" w:cs="Times New Roman"/>
                      <w:sz w:val="24"/>
                      <w:szCs w:val="24"/>
                      <w:lang w:val="lt-LT"/>
                    </w:rPr>
                  </w:pPr>
                  <w:r w:rsidRPr="00531ABB">
                    <w:rPr>
                      <w:rFonts w:ascii="Times New Roman" w:hAnsi="Times New Roman" w:cs="Times New Roman"/>
                      <w:sz w:val="24"/>
                      <w:szCs w:val="24"/>
                      <w:lang w:val="lt-LT"/>
                    </w:rPr>
                    <w:t>PVM mokėtojo kodas</w:t>
                  </w:r>
                  <w:r w:rsidR="00544486" w:rsidRPr="00531ABB">
                    <w:rPr>
                      <w:rFonts w:ascii="Times New Roman" w:hAnsi="Times New Roman" w:cs="Times New Roman"/>
                      <w:sz w:val="24"/>
                      <w:szCs w:val="24"/>
                      <w:lang w:val="lt-LT"/>
                    </w:rPr>
                    <w:t xml:space="preserve"> LT887326716</w:t>
                  </w:r>
                </w:p>
                <w:p w14:paraId="64FD8FA7" w14:textId="3BE43D4B" w:rsidR="00C94036" w:rsidRPr="00531ABB" w:rsidRDefault="00C94036" w:rsidP="00A92286">
                  <w:pPr>
                    <w:rPr>
                      <w:rFonts w:ascii="Times New Roman" w:hAnsi="Times New Roman" w:cs="Times New Roman"/>
                      <w:b/>
                      <w:sz w:val="24"/>
                      <w:szCs w:val="24"/>
                      <w:lang w:val="lt-LT"/>
                    </w:rPr>
                  </w:pPr>
                </w:p>
              </w:tc>
            </w:tr>
          </w:tbl>
          <w:p w14:paraId="053FF06C" w14:textId="794551C6" w:rsidR="00323C07" w:rsidRPr="00531ABB" w:rsidRDefault="00323C07" w:rsidP="00A92286">
            <w:pPr>
              <w:spacing w:after="0" w:line="240" w:lineRule="auto"/>
              <w:rPr>
                <w:rFonts w:ascii="Times New Roman" w:hAnsi="Times New Roman" w:cs="Times New Roman"/>
                <w:b/>
                <w:sz w:val="24"/>
                <w:szCs w:val="24"/>
                <w:lang w:val="lt-LT"/>
              </w:rPr>
            </w:pPr>
          </w:p>
        </w:tc>
      </w:tr>
      <w:tr w:rsidR="00956C42" w:rsidRPr="00531ABB" w14:paraId="7C7A849E" w14:textId="77777777" w:rsidTr="00FF30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1098" w:type="dxa"/>
          <w:wAfter w:w="339" w:type="dxa"/>
          <w:trHeight w:val="654"/>
        </w:trPr>
        <w:tc>
          <w:tcPr>
            <w:tcW w:w="9841" w:type="dxa"/>
            <w:gridSpan w:val="3"/>
          </w:tcPr>
          <w:p w14:paraId="2C135397" w14:textId="765C5F5F" w:rsidR="00956C42" w:rsidRPr="00531ABB" w:rsidRDefault="00956C42" w:rsidP="00D60DF0">
            <w:pPr>
              <w:spacing w:after="0" w:line="240" w:lineRule="auto"/>
              <w:jc w:val="center"/>
              <w:rPr>
                <w:rFonts w:ascii="Times New Roman" w:hAnsi="Times New Roman" w:cs="Times New Roman"/>
                <w:b/>
                <w:bCs/>
                <w:caps/>
                <w:sz w:val="24"/>
                <w:szCs w:val="24"/>
              </w:rPr>
            </w:pPr>
          </w:p>
        </w:tc>
      </w:tr>
      <w:tr w:rsidR="00E80070" w:rsidRPr="00531ABB" w14:paraId="765AB567" w14:textId="77777777" w:rsidTr="00FF30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1098" w:type="dxa"/>
          <w:wAfter w:w="339" w:type="dxa"/>
        </w:trPr>
        <w:tc>
          <w:tcPr>
            <w:tcW w:w="4572" w:type="dxa"/>
            <w:gridSpan w:val="2"/>
          </w:tcPr>
          <w:p w14:paraId="7B80B788" w14:textId="77777777" w:rsidR="00971459" w:rsidRPr="00531ABB" w:rsidRDefault="00971459" w:rsidP="006577E2">
            <w:pPr>
              <w:spacing w:after="0" w:line="240" w:lineRule="auto"/>
              <w:rPr>
                <w:rFonts w:ascii="Times New Roman" w:hAnsi="Times New Roman" w:cs="Times New Roman"/>
                <w:b/>
                <w:bCs/>
                <w:caps/>
                <w:sz w:val="24"/>
                <w:szCs w:val="24"/>
              </w:rPr>
            </w:pPr>
            <w:r w:rsidRPr="00531ABB">
              <w:rPr>
                <w:rFonts w:ascii="Times New Roman" w:hAnsi="Times New Roman" w:cs="Times New Roman"/>
                <w:b/>
                <w:bCs/>
                <w:caps/>
                <w:sz w:val="24"/>
                <w:szCs w:val="24"/>
              </w:rPr>
              <w:t>Pirkėjas</w:t>
            </w:r>
          </w:p>
          <w:p w14:paraId="1812CC3B" w14:textId="77777777" w:rsidR="00FF3002" w:rsidRPr="00531ABB" w:rsidRDefault="00FF3002" w:rsidP="00FF3002">
            <w:pPr>
              <w:rPr>
                <w:rFonts w:ascii="Times New Roman" w:hAnsi="Times New Roman" w:cs="Times New Roman"/>
                <w:sz w:val="24"/>
                <w:szCs w:val="24"/>
              </w:rPr>
            </w:pPr>
            <w:proofErr w:type="spellStart"/>
            <w:r w:rsidRPr="00531ABB">
              <w:rPr>
                <w:rFonts w:ascii="Times New Roman" w:hAnsi="Times New Roman" w:cs="Times New Roman"/>
                <w:sz w:val="24"/>
                <w:szCs w:val="24"/>
              </w:rPr>
              <w:t>Lietuvos</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kariuomenės</w:t>
            </w:r>
            <w:proofErr w:type="spellEnd"/>
            <w:r w:rsidRPr="00531ABB">
              <w:rPr>
                <w:rFonts w:ascii="Times New Roman" w:hAnsi="Times New Roman" w:cs="Times New Roman"/>
                <w:sz w:val="24"/>
                <w:szCs w:val="24"/>
              </w:rPr>
              <w:t xml:space="preserve">                                                                                     </w:t>
            </w:r>
          </w:p>
          <w:p w14:paraId="79B67F5D" w14:textId="62F7C19D" w:rsidR="00FF3002" w:rsidRPr="00531ABB" w:rsidRDefault="00FF3002" w:rsidP="00FF3002">
            <w:pPr>
              <w:rPr>
                <w:rFonts w:ascii="Times New Roman" w:hAnsi="Times New Roman" w:cs="Times New Roman"/>
                <w:sz w:val="24"/>
                <w:szCs w:val="24"/>
              </w:rPr>
            </w:pPr>
            <w:proofErr w:type="spellStart"/>
            <w:r w:rsidRPr="00531ABB">
              <w:rPr>
                <w:rFonts w:ascii="Times New Roman" w:hAnsi="Times New Roman" w:cs="Times New Roman"/>
                <w:sz w:val="24"/>
                <w:szCs w:val="24"/>
              </w:rPr>
              <w:t>Gynybos</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štabo</w:t>
            </w:r>
            <w:proofErr w:type="spellEnd"/>
            <w:r w:rsidRPr="00531ABB">
              <w:rPr>
                <w:rFonts w:ascii="Times New Roman" w:hAnsi="Times New Roman" w:cs="Times New Roman"/>
                <w:sz w:val="24"/>
                <w:szCs w:val="24"/>
              </w:rPr>
              <w:t xml:space="preserve"> </w:t>
            </w:r>
            <w:proofErr w:type="spellStart"/>
            <w:r w:rsidRPr="00531ABB">
              <w:rPr>
                <w:rFonts w:ascii="Times New Roman" w:hAnsi="Times New Roman" w:cs="Times New Roman"/>
                <w:sz w:val="24"/>
                <w:szCs w:val="24"/>
              </w:rPr>
              <w:t>viršininkas</w:t>
            </w:r>
            <w:proofErr w:type="spellEnd"/>
            <w:r w:rsidRPr="00531ABB">
              <w:rPr>
                <w:rFonts w:ascii="Times New Roman" w:hAnsi="Times New Roman" w:cs="Times New Roman"/>
                <w:sz w:val="24"/>
                <w:szCs w:val="24"/>
              </w:rPr>
              <w:tab/>
            </w:r>
            <w:r w:rsidRPr="00531ABB">
              <w:rPr>
                <w:rFonts w:ascii="Times New Roman" w:hAnsi="Times New Roman" w:cs="Times New Roman"/>
                <w:sz w:val="24"/>
                <w:szCs w:val="24"/>
              </w:rPr>
              <w:tab/>
            </w:r>
            <w:r w:rsidRPr="00531ABB">
              <w:rPr>
                <w:rFonts w:ascii="Times New Roman" w:hAnsi="Times New Roman" w:cs="Times New Roman"/>
                <w:sz w:val="24"/>
                <w:szCs w:val="24"/>
              </w:rPr>
              <w:tab/>
            </w:r>
            <w:r w:rsidRPr="00531ABB">
              <w:rPr>
                <w:rFonts w:ascii="Times New Roman" w:hAnsi="Times New Roman" w:cs="Times New Roman"/>
                <w:sz w:val="24"/>
                <w:szCs w:val="24"/>
              </w:rPr>
              <w:tab/>
            </w:r>
          </w:p>
          <w:p w14:paraId="69410F17" w14:textId="6E9A8790" w:rsidR="00FF3002" w:rsidRPr="00531ABB" w:rsidRDefault="007C254D" w:rsidP="00FF3002">
            <w:pPr>
              <w:rPr>
                <w:rFonts w:ascii="Times New Roman" w:hAnsi="Times New Roman" w:cs="Times New Roman"/>
                <w:sz w:val="24"/>
                <w:szCs w:val="24"/>
              </w:rPr>
            </w:pPr>
            <w:proofErr w:type="spellStart"/>
            <w:r w:rsidRPr="00531ABB">
              <w:rPr>
                <w:rFonts w:ascii="Times New Roman" w:hAnsi="Times New Roman" w:cs="Times New Roman"/>
                <w:color w:val="000000"/>
                <w:sz w:val="24"/>
                <w:szCs w:val="24"/>
                <w:lang w:val="lt-LT"/>
              </w:rPr>
              <w:t>kontradm</w:t>
            </w:r>
            <w:proofErr w:type="spellEnd"/>
            <w:r w:rsidRPr="00531ABB">
              <w:rPr>
                <w:rFonts w:ascii="Times New Roman" w:hAnsi="Times New Roman" w:cs="Times New Roman"/>
                <w:color w:val="000000"/>
                <w:sz w:val="24"/>
                <w:szCs w:val="24"/>
                <w:lang w:val="lt-LT"/>
              </w:rPr>
              <w:t xml:space="preserve">. Giedrius </w:t>
            </w:r>
            <w:proofErr w:type="spellStart"/>
            <w:r w:rsidRPr="00531ABB">
              <w:rPr>
                <w:rFonts w:ascii="Times New Roman" w:hAnsi="Times New Roman" w:cs="Times New Roman"/>
                <w:color w:val="000000"/>
                <w:sz w:val="24"/>
                <w:szCs w:val="24"/>
                <w:lang w:val="lt-LT"/>
              </w:rPr>
              <w:t>Premeneckas</w:t>
            </w:r>
            <w:proofErr w:type="spellEnd"/>
            <w:r w:rsidR="00FF3002" w:rsidRPr="00531ABB">
              <w:rPr>
                <w:rFonts w:ascii="Times New Roman" w:hAnsi="Times New Roman" w:cs="Times New Roman"/>
                <w:color w:val="000000"/>
                <w:sz w:val="24"/>
                <w:szCs w:val="24"/>
              </w:rPr>
              <w:t xml:space="preserve">            </w:t>
            </w:r>
            <w:r w:rsidR="00085B94" w:rsidRPr="00531ABB">
              <w:rPr>
                <w:rFonts w:ascii="Times New Roman" w:hAnsi="Times New Roman" w:cs="Times New Roman"/>
                <w:color w:val="000000"/>
                <w:sz w:val="24"/>
                <w:szCs w:val="24"/>
              </w:rPr>
              <w:t xml:space="preserve">         </w:t>
            </w:r>
            <w:r w:rsidR="00FF3002" w:rsidRPr="00531ABB">
              <w:rPr>
                <w:rFonts w:ascii="Times New Roman" w:hAnsi="Times New Roman" w:cs="Times New Roman"/>
                <w:color w:val="000000"/>
                <w:sz w:val="24"/>
                <w:szCs w:val="24"/>
              </w:rPr>
              <w:t xml:space="preserve">                                 </w:t>
            </w:r>
          </w:p>
          <w:p w14:paraId="07168F21" w14:textId="284C9AAD" w:rsidR="00FF3002" w:rsidRPr="00531ABB" w:rsidRDefault="00FF3002" w:rsidP="00531ABB">
            <w:pPr>
              <w:spacing w:after="0" w:line="240" w:lineRule="auto"/>
              <w:rPr>
                <w:rFonts w:ascii="Times New Roman" w:hAnsi="Times New Roman" w:cs="Times New Roman"/>
                <w:b/>
                <w:bCs/>
                <w:caps/>
                <w:sz w:val="24"/>
                <w:szCs w:val="24"/>
              </w:rPr>
            </w:pPr>
            <w:r w:rsidRPr="00531ABB">
              <w:rPr>
                <w:rFonts w:ascii="Times New Roman" w:hAnsi="Times New Roman" w:cs="Times New Roman"/>
                <w:sz w:val="24"/>
                <w:szCs w:val="24"/>
              </w:rPr>
              <w:tab/>
            </w:r>
            <w:r w:rsidRPr="00531ABB">
              <w:rPr>
                <w:rFonts w:ascii="Times New Roman" w:hAnsi="Times New Roman" w:cs="Times New Roman"/>
                <w:sz w:val="24"/>
                <w:szCs w:val="24"/>
              </w:rPr>
              <w:tab/>
            </w:r>
            <w:r w:rsidRPr="00531ABB">
              <w:rPr>
                <w:rFonts w:ascii="Times New Roman" w:hAnsi="Times New Roman" w:cs="Times New Roman"/>
                <w:sz w:val="24"/>
                <w:szCs w:val="24"/>
              </w:rPr>
              <w:tab/>
            </w:r>
            <w:r w:rsidR="00085B94" w:rsidRPr="00531ABB">
              <w:rPr>
                <w:rFonts w:ascii="Times New Roman" w:hAnsi="Times New Roman" w:cs="Times New Roman"/>
                <w:sz w:val="24"/>
                <w:szCs w:val="24"/>
              </w:rPr>
              <w:t xml:space="preserve">  </w:t>
            </w:r>
            <w:r w:rsidRPr="00531ABB">
              <w:rPr>
                <w:rFonts w:ascii="Times New Roman" w:hAnsi="Times New Roman" w:cs="Times New Roman"/>
                <w:sz w:val="24"/>
                <w:szCs w:val="24"/>
              </w:rPr>
              <w:tab/>
            </w:r>
            <w:r w:rsidRPr="00531ABB">
              <w:rPr>
                <w:rFonts w:ascii="Times New Roman" w:hAnsi="Times New Roman" w:cs="Times New Roman"/>
                <w:sz w:val="24"/>
                <w:szCs w:val="24"/>
              </w:rPr>
              <w:tab/>
            </w:r>
          </w:p>
        </w:tc>
        <w:tc>
          <w:tcPr>
            <w:tcW w:w="5269" w:type="dxa"/>
          </w:tcPr>
          <w:p w14:paraId="2CA4BF8A" w14:textId="77777777" w:rsidR="00971459" w:rsidRPr="00531ABB" w:rsidRDefault="00EF4F9E" w:rsidP="006577E2">
            <w:pPr>
              <w:tabs>
                <w:tab w:val="left" w:pos="855"/>
                <w:tab w:val="center" w:pos="2278"/>
              </w:tabs>
              <w:spacing w:after="0" w:line="240" w:lineRule="auto"/>
              <w:rPr>
                <w:rFonts w:ascii="Times New Roman" w:hAnsi="Times New Roman" w:cs="Times New Roman"/>
                <w:b/>
                <w:bCs/>
                <w:caps/>
                <w:sz w:val="24"/>
                <w:szCs w:val="24"/>
              </w:rPr>
            </w:pPr>
            <w:r w:rsidRPr="00531ABB">
              <w:rPr>
                <w:rFonts w:ascii="Times New Roman" w:hAnsi="Times New Roman" w:cs="Times New Roman"/>
                <w:b/>
                <w:bCs/>
                <w:caps/>
                <w:sz w:val="24"/>
                <w:szCs w:val="24"/>
              </w:rPr>
              <w:t>teikėjas</w:t>
            </w:r>
          </w:p>
          <w:p w14:paraId="249A9ECB" w14:textId="30B84B50" w:rsidR="005739BC" w:rsidRPr="00531ABB" w:rsidRDefault="005739BC" w:rsidP="006577E2">
            <w:pPr>
              <w:tabs>
                <w:tab w:val="left" w:pos="855"/>
                <w:tab w:val="center" w:pos="2278"/>
              </w:tabs>
              <w:spacing w:after="0" w:line="240" w:lineRule="auto"/>
              <w:rPr>
                <w:rFonts w:ascii="Times New Roman" w:hAnsi="Times New Roman" w:cs="Times New Roman"/>
                <w:bCs/>
                <w:sz w:val="24"/>
                <w:szCs w:val="24"/>
              </w:rPr>
            </w:pPr>
          </w:p>
          <w:p w14:paraId="3D755EC0" w14:textId="77777777" w:rsidR="00085B94" w:rsidRPr="00531ABB" w:rsidRDefault="00085B94" w:rsidP="006577E2">
            <w:pPr>
              <w:tabs>
                <w:tab w:val="left" w:pos="855"/>
                <w:tab w:val="center" w:pos="2278"/>
              </w:tabs>
              <w:spacing w:after="0" w:line="240" w:lineRule="auto"/>
              <w:rPr>
                <w:rFonts w:ascii="Times New Roman" w:hAnsi="Times New Roman" w:cs="Times New Roman"/>
                <w:bCs/>
                <w:sz w:val="24"/>
                <w:szCs w:val="24"/>
              </w:rPr>
            </w:pPr>
          </w:p>
          <w:p w14:paraId="38763FFB" w14:textId="776FE0AE" w:rsidR="00085B94" w:rsidRPr="00531ABB" w:rsidRDefault="00085B94" w:rsidP="006577E2">
            <w:pPr>
              <w:tabs>
                <w:tab w:val="left" w:pos="855"/>
                <w:tab w:val="center" w:pos="2278"/>
              </w:tabs>
              <w:spacing w:after="0" w:line="240" w:lineRule="auto"/>
              <w:rPr>
                <w:rFonts w:ascii="Times New Roman" w:hAnsi="Times New Roman" w:cs="Times New Roman"/>
                <w:bCs/>
                <w:sz w:val="24"/>
                <w:szCs w:val="24"/>
              </w:rPr>
            </w:pPr>
          </w:p>
          <w:p w14:paraId="1A0B731E" w14:textId="4D33963D" w:rsidR="00531ABB" w:rsidRPr="00531ABB" w:rsidRDefault="00531ABB" w:rsidP="006577E2">
            <w:pPr>
              <w:tabs>
                <w:tab w:val="left" w:pos="855"/>
                <w:tab w:val="center" w:pos="2278"/>
              </w:tabs>
              <w:spacing w:after="0" w:line="240" w:lineRule="auto"/>
              <w:rPr>
                <w:rFonts w:ascii="Times New Roman" w:hAnsi="Times New Roman" w:cs="Times New Roman"/>
                <w:bCs/>
                <w:sz w:val="24"/>
                <w:szCs w:val="24"/>
              </w:rPr>
            </w:pPr>
          </w:p>
          <w:p w14:paraId="4F177B79" w14:textId="0952C97C" w:rsidR="00531ABB" w:rsidRPr="00531ABB" w:rsidRDefault="00531ABB" w:rsidP="006577E2">
            <w:pPr>
              <w:tabs>
                <w:tab w:val="left" w:pos="855"/>
                <w:tab w:val="center" w:pos="2278"/>
              </w:tabs>
              <w:spacing w:after="0" w:line="240" w:lineRule="auto"/>
              <w:rPr>
                <w:rFonts w:ascii="Times New Roman" w:hAnsi="Times New Roman" w:cs="Times New Roman"/>
                <w:bCs/>
                <w:sz w:val="24"/>
                <w:szCs w:val="24"/>
              </w:rPr>
            </w:pPr>
          </w:p>
          <w:p w14:paraId="48084355" w14:textId="77777777" w:rsidR="00531ABB" w:rsidRPr="00531ABB" w:rsidRDefault="00531ABB" w:rsidP="006577E2">
            <w:pPr>
              <w:tabs>
                <w:tab w:val="left" w:pos="855"/>
                <w:tab w:val="center" w:pos="2278"/>
              </w:tabs>
              <w:spacing w:after="0" w:line="240" w:lineRule="auto"/>
              <w:rPr>
                <w:rFonts w:ascii="Times New Roman" w:hAnsi="Times New Roman" w:cs="Times New Roman"/>
                <w:bCs/>
                <w:sz w:val="24"/>
                <w:szCs w:val="24"/>
              </w:rPr>
            </w:pPr>
          </w:p>
          <w:p w14:paraId="077D8B6E" w14:textId="290B8892" w:rsidR="00085B94" w:rsidRPr="00531ABB" w:rsidRDefault="00085B94" w:rsidP="006577E2">
            <w:pPr>
              <w:tabs>
                <w:tab w:val="left" w:pos="855"/>
                <w:tab w:val="center" w:pos="2278"/>
              </w:tabs>
              <w:spacing w:after="0" w:line="240" w:lineRule="auto"/>
              <w:rPr>
                <w:rFonts w:ascii="Times New Roman" w:hAnsi="Times New Roman" w:cs="Times New Roman"/>
                <w:bCs/>
                <w:caps/>
                <w:sz w:val="24"/>
                <w:szCs w:val="24"/>
              </w:rPr>
            </w:pPr>
          </w:p>
        </w:tc>
      </w:tr>
      <w:tr w:rsidR="00E80070" w:rsidRPr="00531ABB" w14:paraId="37462684" w14:textId="77777777" w:rsidTr="00FF30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1098" w:type="dxa"/>
          <w:wAfter w:w="339" w:type="dxa"/>
        </w:trPr>
        <w:tc>
          <w:tcPr>
            <w:tcW w:w="4572" w:type="dxa"/>
            <w:gridSpan w:val="2"/>
          </w:tcPr>
          <w:p w14:paraId="10EE2456" w14:textId="47AB9F3E" w:rsidR="00971459" w:rsidRPr="00531ABB" w:rsidRDefault="00971459" w:rsidP="00765600">
            <w:pPr>
              <w:spacing w:after="0" w:line="240" w:lineRule="auto"/>
              <w:rPr>
                <w:rFonts w:ascii="Times New Roman" w:hAnsi="Times New Roman" w:cs="Times New Roman"/>
                <w:bCs/>
                <w:sz w:val="24"/>
                <w:szCs w:val="24"/>
              </w:rPr>
            </w:pPr>
          </w:p>
        </w:tc>
        <w:tc>
          <w:tcPr>
            <w:tcW w:w="5269" w:type="dxa"/>
          </w:tcPr>
          <w:p w14:paraId="1AF4AAB8" w14:textId="20DAC6E4" w:rsidR="005739BC" w:rsidRPr="00531ABB" w:rsidRDefault="005739BC" w:rsidP="00765600">
            <w:pPr>
              <w:spacing w:after="0" w:line="240" w:lineRule="auto"/>
              <w:rPr>
                <w:rFonts w:ascii="Times New Roman" w:hAnsi="Times New Roman" w:cs="Times New Roman"/>
                <w:bCs/>
                <w:sz w:val="24"/>
                <w:szCs w:val="24"/>
              </w:rPr>
            </w:pPr>
          </w:p>
        </w:tc>
      </w:tr>
      <w:tr w:rsidR="00E80070" w:rsidRPr="00531ABB" w14:paraId="05C3B6EC" w14:textId="77777777" w:rsidTr="00FF30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1098" w:type="dxa"/>
          <w:wAfter w:w="339" w:type="dxa"/>
        </w:trPr>
        <w:tc>
          <w:tcPr>
            <w:tcW w:w="4572" w:type="dxa"/>
            <w:gridSpan w:val="2"/>
          </w:tcPr>
          <w:p w14:paraId="19406F58" w14:textId="298659AF" w:rsidR="00EF4F9E" w:rsidRPr="00531ABB" w:rsidRDefault="00EF4F9E" w:rsidP="00765600">
            <w:pPr>
              <w:spacing w:after="0" w:line="240" w:lineRule="auto"/>
              <w:rPr>
                <w:rFonts w:ascii="Times New Roman" w:hAnsi="Times New Roman" w:cs="Times New Roman"/>
                <w:bCs/>
                <w:sz w:val="24"/>
                <w:szCs w:val="24"/>
              </w:rPr>
            </w:pPr>
          </w:p>
        </w:tc>
        <w:tc>
          <w:tcPr>
            <w:tcW w:w="5269" w:type="dxa"/>
          </w:tcPr>
          <w:p w14:paraId="57FC5131" w14:textId="7764FFD1" w:rsidR="002D28AC" w:rsidRPr="00531ABB" w:rsidRDefault="002D28AC" w:rsidP="00765600">
            <w:pPr>
              <w:spacing w:after="0" w:line="240" w:lineRule="auto"/>
              <w:rPr>
                <w:rFonts w:ascii="Times New Roman" w:hAnsi="Times New Roman" w:cs="Times New Roman"/>
                <w:bCs/>
                <w:sz w:val="24"/>
                <w:szCs w:val="24"/>
              </w:rPr>
            </w:pPr>
          </w:p>
        </w:tc>
      </w:tr>
    </w:tbl>
    <w:p w14:paraId="5ECCC90A" w14:textId="6D12271C" w:rsidR="006558C0" w:rsidRPr="00531ABB" w:rsidRDefault="006558C0" w:rsidP="00A112CF">
      <w:pPr>
        <w:spacing w:after="0" w:line="240" w:lineRule="auto"/>
        <w:rPr>
          <w:rFonts w:ascii="Times New Roman" w:hAnsi="Times New Roman" w:cs="Times New Roman"/>
          <w:sz w:val="24"/>
          <w:szCs w:val="24"/>
        </w:rPr>
      </w:pPr>
    </w:p>
    <w:sectPr w:rsidR="006558C0" w:rsidRPr="00531ABB" w:rsidSect="009505B4">
      <w:headerReference w:type="default" r:id="rId8"/>
      <w:pgSz w:w="12240" w:h="15840"/>
      <w:pgMar w:top="18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F0B52" w14:textId="77777777" w:rsidR="00B67E28" w:rsidRDefault="00B67E28" w:rsidP="00301719">
      <w:pPr>
        <w:spacing w:after="0" w:line="240" w:lineRule="auto"/>
      </w:pPr>
      <w:r>
        <w:separator/>
      </w:r>
    </w:p>
  </w:endnote>
  <w:endnote w:type="continuationSeparator" w:id="0">
    <w:p w14:paraId="7BBF94C0" w14:textId="77777777" w:rsidR="00B67E28" w:rsidRDefault="00B67E28"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A518D" w14:textId="77777777" w:rsidR="00B67E28" w:rsidRDefault="00B67E28" w:rsidP="00301719">
      <w:pPr>
        <w:spacing w:after="0" w:line="240" w:lineRule="auto"/>
      </w:pPr>
      <w:r>
        <w:separator/>
      </w:r>
    </w:p>
  </w:footnote>
  <w:footnote w:type="continuationSeparator" w:id="0">
    <w:p w14:paraId="2F505681" w14:textId="77777777" w:rsidR="00B67E28" w:rsidRDefault="00B67E28"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79ED567E" w:rsidR="00301719" w:rsidRDefault="00301719">
        <w:pPr>
          <w:pStyle w:val="Header"/>
          <w:jc w:val="center"/>
        </w:pPr>
        <w:r>
          <w:fldChar w:fldCharType="begin"/>
        </w:r>
        <w:r>
          <w:instrText xml:space="preserve"> PAGE   \* MERGEFORMAT </w:instrText>
        </w:r>
        <w:r>
          <w:fldChar w:fldCharType="separate"/>
        </w:r>
        <w:r w:rsidR="001F0181">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7472D05"/>
    <w:multiLevelType w:val="multilevel"/>
    <w:tmpl w:val="BB7628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DB77622"/>
    <w:multiLevelType w:val="multilevel"/>
    <w:tmpl w:val="AB2083DA"/>
    <w:lvl w:ilvl="0">
      <w:start w:val="6"/>
      <w:numFmt w:val="decimal"/>
      <w:lvlText w:val="%1."/>
      <w:lvlJc w:val="left"/>
      <w:pPr>
        <w:ind w:left="450" w:hanging="360"/>
      </w:pPr>
      <w:rPr>
        <w:rFonts w:hint="default"/>
        <w:b w:val="0"/>
      </w:rPr>
    </w:lvl>
    <w:lvl w:ilvl="1">
      <w:start w:val="5"/>
      <w:numFmt w:val="decimal"/>
      <w:lvlText w:val="%1.%2."/>
      <w:lvlJc w:val="left"/>
      <w:pPr>
        <w:ind w:left="846" w:hanging="360"/>
      </w:pPr>
      <w:rPr>
        <w:rFonts w:hint="default"/>
        <w:b w:val="0"/>
      </w:rPr>
    </w:lvl>
    <w:lvl w:ilvl="2">
      <w:start w:val="1"/>
      <w:numFmt w:val="decimal"/>
      <w:lvlText w:val="%1.%2.%3."/>
      <w:lvlJc w:val="left"/>
      <w:pPr>
        <w:ind w:left="810" w:hanging="720"/>
      </w:pPr>
      <w:rPr>
        <w:rFonts w:hint="default"/>
        <w:b w:val="0"/>
      </w:rPr>
    </w:lvl>
    <w:lvl w:ilvl="3">
      <w:start w:val="1"/>
      <w:numFmt w:val="decimal"/>
      <w:lvlText w:val="%1.%2.%3.%4."/>
      <w:lvlJc w:val="left"/>
      <w:pPr>
        <w:ind w:left="810" w:hanging="720"/>
      </w:pPr>
      <w:rPr>
        <w:rFonts w:hint="default"/>
        <w:b w:val="0"/>
      </w:rPr>
    </w:lvl>
    <w:lvl w:ilvl="4">
      <w:start w:val="1"/>
      <w:numFmt w:val="decimal"/>
      <w:lvlText w:val="%1.%2.%3.%4.%5."/>
      <w:lvlJc w:val="left"/>
      <w:pPr>
        <w:ind w:left="1170" w:hanging="1080"/>
      </w:pPr>
      <w:rPr>
        <w:rFonts w:hint="default"/>
        <w:b w:val="0"/>
      </w:rPr>
    </w:lvl>
    <w:lvl w:ilvl="5">
      <w:start w:val="1"/>
      <w:numFmt w:val="decimal"/>
      <w:lvlText w:val="%1.%2.%3.%4.%5.%6."/>
      <w:lvlJc w:val="left"/>
      <w:pPr>
        <w:ind w:left="1170" w:hanging="1080"/>
      </w:pPr>
      <w:rPr>
        <w:rFonts w:hint="default"/>
        <w:b w:val="0"/>
      </w:rPr>
    </w:lvl>
    <w:lvl w:ilvl="6">
      <w:start w:val="1"/>
      <w:numFmt w:val="decimal"/>
      <w:lvlText w:val="%1.%2.%3.%4.%5.%6.%7."/>
      <w:lvlJc w:val="left"/>
      <w:pPr>
        <w:ind w:left="1530" w:hanging="1440"/>
      </w:pPr>
      <w:rPr>
        <w:rFonts w:hint="default"/>
        <w:b w:val="0"/>
      </w:rPr>
    </w:lvl>
    <w:lvl w:ilvl="7">
      <w:start w:val="1"/>
      <w:numFmt w:val="decimal"/>
      <w:lvlText w:val="%1.%2.%3.%4.%5.%6.%7.%8."/>
      <w:lvlJc w:val="left"/>
      <w:pPr>
        <w:ind w:left="1530" w:hanging="1440"/>
      </w:pPr>
      <w:rPr>
        <w:rFonts w:hint="default"/>
        <w:b w:val="0"/>
      </w:rPr>
    </w:lvl>
    <w:lvl w:ilvl="8">
      <w:start w:val="1"/>
      <w:numFmt w:val="decimal"/>
      <w:lvlText w:val="%1.%2.%3.%4.%5.%6.%7.%8.%9."/>
      <w:lvlJc w:val="left"/>
      <w:pPr>
        <w:ind w:left="1890" w:hanging="1800"/>
      </w:pPr>
      <w:rPr>
        <w:rFonts w:hint="default"/>
        <w:b w:val="0"/>
      </w:rPr>
    </w:lvl>
  </w:abstractNum>
  <w:abstractNum w:abstractNumId="3" w15:restartNumberingAfterBreak="0">
    <w:nsid w:val="328E3E7E"/>
    <w:multiLevelType w:val="hybridMultilevel"/>
    <w:tmpl w:val="54D85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217400"/>
    <w:multiLevelType w:val="hybridMultilevel"/>
    <w:tmpl w:val="68BEB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94D79"/>
    <w:multiLevelType w:val="multilevel"/>
    <w:tmpl w:val="140A124A"/>
    <w:lvl w:ilvl="0">
      <w:start w:val="1"/>
      <w:numFmt w:val="decimal"/>
      <w:lvlText w:val="%1."/>
      <w:lvlJc w:val="left"/>
      <w:pPr>
        <w:ind w:left="756"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5E290E0D"/>
    <w:multiLevelType w:val="multilevel"/>
    <w:tmpl w:val="BB7628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1017D09"/>
    <w:multiLevelType w:val="hybridMultilevel"/>
    <w:tmpl w:val="9300EA4E"/>
    <w:lvl w:ilvl="0" w:tplc="AC12AFE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32B7"/>
    <w:rsid w:val="00013D56"/>
    <w:rsid w:val="000406C0"/>
    <w:rsid w:val="00050F4D"/>
    <w:rsid w:val="000550E6"/>
    <w:rsid w:val="00057AC9"/>
    <w:rsid w:val="000629EF"/>
    <w:rsid w:val="00070937"/>
    <w:rsid w:val="00085B94"/>
    <w:rsid w:val="000A1C3E"/>
    <w:rsid w:val="000A1F89"/>
    <w:rsid w:val="000C3F87"/>
    <w:rsid w:val="000C7A17"/>
    <w:rsid w:val="000E27FD"/>
    <w:rsid w:val="000E4B1C"/>
    <w:rsid w:val="00103209"/>
    <w:rsid w:val="001079A7"/>
    <w:rsid w:val="001111FD"/>
    <w:rsid w:val="0011552E"/>
    <w:rsid w:val="00116BC1"/>
    <w:rsid w:val="00143246"/>
    <w:rsid w:val="001436CD"/>
    <w:rsid w:val="0014453A"/>
    <w:rsid w:val="00147DF3"/>
    <w:rsid w:val="001750EB"/>
    <w:rsid w:val="00194DC9"/>
    <w:rsid w:val="001A0635"/>
    <w:rsid w:val="001A1BD1"/>
    <w:rsid w:val="001A2A75"/>
    <w:rsid w:val="001A4F51"/>
    <w:rsid w:val="001A5FCC"/>
    <w:rsid w:val="001A6C79"/>
    <w:rsid w:val="001C000B"/>
    <w:rsid w:val="001C5E0E"/>
    <w:rsid w:val="001C622D"/>
    <w:rsid w:val="001E4A49"/>
    <w:rsid w:val="001E6D33"/>
    <w:rsid w:val="001F0181"/>
    <w:rsid w:val="00221B14"/>
    <w:rsid w:val="002251E0"/>
    <w:rsid w:val="00227FC3"/>
    <w:rsid w:val="002336EA"/>
    <w:rsid w:val="00245371"/>
    <w:rsid w:val="0025372C"/>
    <w:rsid w:val="00263849"/>
    <w:rsid w:val="00263F37"/>
    <w:rsid w:val="002723AF"/>
    <w:rsid w:val="00272CC3"/>
    <w:rsid w:val="00282407"/>
    <w:rsid w:val="00285D0C"/>
    <w:rsid w:val="00287917"/>
    <w:rsid w:val="00291A3B"/>
    <w:rsid w:val="0029318F"/>
    <w:rsid w:val="002A07E0"/>
    <w:rsid w:val="002B270E"/>
    <w:rsid w:val="002D28AC"/>
    <w:rsid w:val="002D713B"/>
    <w:rsid w:val="002E0DC2"/>
    <w:rsid w:val="002E10AE"/>
    <w:rsid w:val="002F02CF"/>
    <w:rsid w:val="002F2092"/>
    <w:rsid w:val="00301719"/>
    <w:rsid w:val="00313F38"/>
    <w:rsid w:val="00323C07"/>
    <w:rsid w:val="0033174D"/>
    <w:rsid w:val="00332C98"/>
    <w:rsid w:val="00333D96"/>
    <w:rsid w:val="00342B9D"/>
    <w:rsid w:val="00345F0B"/>
    <w:rsid w:val="00355138"/>
    <w:rsid w:val="00364551"/>
    <w:rsid w:val="00364C9D"/>
    <w:rsid w:val="0036522C"/>
    <w:rsid w:val="003660D2"/>
    <w:rsid w:val="00374EF7"/>
    <w:rsid w:val="003964C4"/>
    <w:rsid w:val="003C1FFB"/>
    <w:rsid w:val="003C434E"/>
    <w:rsid w:val="003C462A"/>
    <w:rsid w:val="003C6CC1"/>
    <w:rsid w:val="003D27A4"/>
    <w:rsid w:val="003E17DD"/>
    <w:rsid w:val="003E2872"/>
    <w:rsid w:val="003F3373"/>
    <w:rsid w:val="003F4B00"/>
    <w:rsid w:val="003F71BD"/>
    <w:rsid w:val="00405917"/>
    <w:rsid w:val="00413462"/>
    <w:rsid w:val="0041484C"/>
    <w:rsid w:val="00433945"/>
    <w:rsid w:val="004550F6"/>
    <w:rsid w:val="00457CD4"/>
    <w:rsid w:val="00483CE2"/>
    <w:rsid w:val="00484FE2"/>
    <w:rsid w:val="004875DF"/>
    <w:rsid w:val="004933B7"/>
    <w:rsid w:val="00494E9D"/>
    <w:rsid w:val="004A0E3D"/>
    <w:rsid w:val="004B5EE2"/>
    <w:rsid w:val="004D4D81"/>
    <w:rsid w:val="004D7B74"/>
    <w:rsid w:val="00505452"/>
    <w:rsid w:val="00521E5B"/>
    <w:rsid w:val="00531ABB"/>
    <w:rsid w:val="00535521"/>
    <w:rsid w:val="00544486"/>
    <w:rsid w:val="00547586"/>
    <w:rsid w:val="00556A3B"/>
    <w:rsid w:val="005628DF"/>
    <w:rsid w:val="00567E7C"/>
    <w:rsid w:val="00570C78"/>
    <w:rsid w:val="005739BC"/>
    <w:rsid w:val="005757E2"/>
    <w:rsid w:val="00591F99"/>
    <w:rsid w:val="00595FEA"/>
    <w:rsid w:val="005A6E86"/>
    <w:rsid w:val="005B4F03"/>
    <w:rsid w:val="005C0308"/>
    <w:rsid w:val="005D262E"/>
    <w:rsid w:val="005E2BD7"/>
    <w:rsid w:val="005E40B3"/>
    <w:rsid w:val="00601036"/>
    <w:rsid w:val="006055D1"/>
    <w:rsid w:val="00606D87"/>
    <w:rsid w:val="00617C01"/>
    <w:rsid w:val="00632659"/>
    <w:rsid w:val="00633A89"/>
    <w:rsid w:val="006558C0"/>
    <w:rsid w:val="00657065"/>
    <w:rsid w:val="006577E2"/>
    <w:rsid w:val="00671D67"/>
    <w:rsid w:val="006761E4"/>
    <w:rsid w:val="0068651B"/>
    <w:rsid w:val="006A6CFB"/>
    <w:rsid w:val="006B7EA8"/>
    <w:rsid w:val="006D0758"/>
    <w:rsid w:val="006E5558"/>
    <w:rsid w:val="006F7964"/>
    <w:rsid w:val="007015C7"/>
    <w:rsid w:val="00720F0B"/>
    <w:rsid w:val="00722178"/>
    <w:rsid w:val="0074042C"/>
    <w:rsid w:val="007532FA"/>
    <w:rsid w:val="007538F8"/>
    <w:rsid w:val="007550CE"/>
    <w:rsid w:val="007562B0"/>
    <w:rsid w:val="00763D5E"/>
    <w:rsid w:val="00767A25"/>
    <w:rsid w:val="00777D73"/>
    <w:rsid w:val="007B06F0"/>
    <w:rsid w:val="007B2A28"/>
    <w:rsid w:val="007C254D"/>
    <w:rsid w:val="007C6931"/>
    <w:rsid w:val="007D029E"/>
    <w:rsid w:val="007D1ECD"/>
    <w:rsid w:val="007D34DE"/>
    <w:rsid w:val="007D7D9D"/>
    <w:rsid w:val="007F6519"/>
    <w:rsid w:val="00810F01"/>
    <w:rsid w:val="00810F55"/>
    <w:rsid w:val="008171CF"/>
    <w:rsid w:val="008276BC"/>
    <w:rsid w:val="00833E8B"/>
    <w:rsid w:val="0084507F"/>
    <w:rsid w:val="00847671"/>
    <w:rsid w:val="00856D4F"/>
    <w:rsid w:val="00860A95"/>
    <w:rsid w:val="00872788"/>
    <w:rsid w:val="008754F6"/>
    <w:rsid w:val="008955CE"/>
    <w:rsid w:val="008A3BE9"/>
    <w:rsid w:val="008B4FFB"/>
    <w:rsid w:val="008E1E7C"/>
    <w:rsid w:val="008F62E2"/>
    <w:rsid w:val="009270D6"/>
    <w:rsid w:val="00940FF2"/>
    <w:rsid w:val="00942CB7"/>
    <w:rsid w:val="00943C14"/>
    <w:rsid w:val="009505B4"/>
    <w:rsid w:val="00956C42"/>
    <w:rsid w:val="009636EA"/>
    <w:rsid w:val="00965465"/>
    <w:rsid w:val="00971459"/>
    <w:rsid w:val="00974125"/>
    <w:rsid w:val="009863FE"/>
    <w:rsid w:val="00986570"/>
    <w:rsid w:val="00987CA6"/>
    <w:rsid w:val="00993296"/>
    <w:rsid w:val="00994870"/>
    <w:rsid w:val="009A2CB6"/>
    <w:rsid w:val="009C342A"/>
    <w:rsid w:val="009C5612"/>
    <w:rsid w:val="009C5B01"/>
    <w:rsid w:val="009D3944"/>
    <w:rsid w:val="009F297F"/>
    <w:rsid w:val="009F42CE"/>
    <w:rsid w:val="009F7104"/>
    <w:rsid w:val="00A01B9B"/>
    <w:rsid w:val="00A046F6"/>
    <w:rsid w:val="00A112CF"/>
    <w:rsid w:val="00A1406B"/>
    <w:rsid w:val="00A179A0"/>
    <w:rsid w:val="00A33C9E"/>
    <w:rsid w:val="00A40390"/>
    <w:rsid w:val="00A426D9"/>
    <w:rsid w:val="00A43B99"/>
    <w:rsid w:val="00A45485"/>
    <w:rsid w:val="00A556AC"/>
    <w:rsid w:val="00A5797E"/>
    <w:rsid w:val="00A60AE1"/>
    <w:rsid w:val="00A62234"/>
    <w:rsid w:val="00A679B6"/>
    <w:rsid w:val="00A854EC"/>
    <w:rsid w:val="00A85A46"/>
    <w:rsid w:val="00A92286"/>
    <w:rsid w:val="00A95CDD"/>
    <w:rsid w:val="00AB381F"/>
    <w:rsid w:val="00AC0946"/>
    <w:rsid w:val="00AC243A"/>
    <w:rsid w:val="00AC41EB"/>
    <w:rsid w:val="00AC4509"/>
    <w:rsid w:val="00AD0CEA"/>
    <w:rsid w:val="00AD4D7F"/>
    <w:rsid w:val="00AE04A4"/>
    <w:rsid w:val="00AE4543"/>
    <w:rsid w:val="00AF7C68"/>
    <w:rsid w:val="00B019E1"/>
    <w:rsid w:val="00B14256"/>
    <w:rsid w:val="00B549E8"/>
    <w:rsid w:val="00B67E28"/>
    <w:rsid w:val="00B70BC6"/>
    <w:rsid w:val="00B72CBC"/>
    <w:rsid w:val="00B74652"/>
    <w:rsid w:val="00B83B4F"/>
    <w:rsid w:val="00B8400A"/>
    <w:rsid w:val="00B92139"/>
    <w:rsid w:val="00BA7939"/>
    <w:rsid w:val="00BC1636"/>
    <w:rsid w:val="00BC3FA6"/>
    <w:rsid w:val="00BD21F8"/>
    <w:rsid w:val="00BE5242"/>
    <w:rsid w:val="00BF2584"/>
    <w:rsid w:val="00C20395"/>
    <w:rsid w:val="00C263CF"/>
    <w:rsid w:val="00C409F7"/>
    <w:rsid w:val="00C51463"/>
    <w:rsid w:val="00C575CD"/>
    <w:rsid w:val="00C57F7C"/>
    <w:rsid w:val="00C74196"/>
    <w:rsid w:val="00C84DD1"/>
    <w:rsid w:val="00C94036"/>
    <w:rsid w:val="00CA04B4"/>
    <w:rsid w:val="00CB3398"/>
    <w:rsid w:val="00CD00E4"/>
    <w:rsid w:val="00CD21BC"/>
    <w:rsid w:val="00CF0048"/>
    <w:rsid w:val="00D25F2A"/>
    <w:rsid w:val="00D351C5"/>
    <w:rsid w:val="00D37D98"/>
    <w:rsid w:val="00D4404A"/>
    <w:rsid w:val="00D470FE"/>
    <w:rsid w:val="00D60DF0"/>
    <w:rsid w:val="00D64EA2"/>
    <w:rsid w:val="00D70519"/>
    <w:rsid w:val="00D76D42"/>
    <w:rsid w:val="00DA7353"/>
    <w:rsid w:val="00DC552D"/>
    <w:rsid w:val="00DD134E"/>
    <w:rsid w:val="00DD2ACE"/>
    <w:rsid w:val="00DE0303"/>
    <w:rsid w:val="00DE649D"/>
    <w:rsid w:val="00DF2FFE"/>
    <w:rsid w:val="00E200B3"/>
    <w:rsid w:val="00E31EDC"/>
    <w:rsid w:val="00E34691"/>
    <w:rsid w:val="00E47BDB"/>
    <w:rsid w:val="00E52FCA"/>
    <w:rsid w:val="00E55395"/>
    <w:rsid w:val="00E56C61"/>
    <w:rsid w:val="00E70214"/>
    <w:rsid w:val="00E76B4D"/>
    <w:rsid w:val="00E80070"/>
    <w:rsid w:val="00E814D7"/>
    <w:rsid w:val="00EB4DE8"/>
    <w:rsid w:val="00EC459D"/>
    <w:rsid w:val="00EC4D13"/>
    <w:rsid w:val="00ED0B3D"/>
    <w:rsid w:val="00EE3BB6"/>
    <w:rsid w:val="00EE5DF3"/>
    <w:rsid w:val="00EE7641"/>
    <w:rsid w:val="00EF2E76"/>
    <w:rsid w:val="00EF4F9E"/>
    <w:rsid w:val="00EF64DB"/>
    <w:rsid w:val="00F01E9C"/>
    <w:rsid w:val="00F04271"/>
    <w:rsid w:val="00F30C80"/>
    <w:rsid w:val="00F32B43"/>
    <w:rsid w:val="00F35EB9"/>
    <w:rsid w:val="00F435B3"/>
    <w:rsid w:val="00F51E6B"/>
    <w:rsid w:val="00F54ECB"/>
    <w:rsid w:val="00F616D7"/>
    <w:rsid w:val="00F71838"/>
    <w:rsid w:val="00F93F2F"/>
    <w:rsid w:val="00FA082F"/>
    <w:rsid w:val="00FB0A20"/>
    <w:rsid w:val="00FB14AB"/>
    <w:rsid w:val="00FB272C"/>
    <w:rsid w:val="00FB305B"/>
    <w:rsid w:val="00FB57EB"/>
    <w:rsid w:val="00FD644E"/>
    <w:rsid w:val="00FF30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C940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28AC"/>
    <w:rPr>
      <w:color w:val="0563C1" w:themeColor="hyperlink"/>
      <w:u w:val="single"/>
    </w:rPr>
  </w:style>
  <w:style w:type="paragraph" w:customStyle="1" w:styleId="BodyText1">
    <w:name w:val="Body Text1"/>
    <w:rsid w:val="00EC459D"/>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Default">
    <w:name w:val="Default"/>
    <w:rsid w:val="007562B0"/>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016C0-970B-463E-A191-EE5890BCC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Henrikas Valentukevicius</dc:creator>
  <cp:lastModifiedBy>Raminta Kaledinskaite</cp:lastModifiedBy>
  <cp:revision>6</cp:revision>
  <cp:lastPrinted>2023-04-17T07:39:00Z</cp:lastPrinted>
  <dcterms:created xsi:type="dcterms:W3CDTF">2026-01-19T08:39:00Z</dcterms:created>
  <dcterms:modified xsi:type="dcterms:W3CDTF">2026-01-20T11:38:00Z</dcterms:modified>
</cp:coreProperties>
</file>