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6CAA1" w14:textId="77777777" w:rsidR="00A9612A" w:rsidRDefault="00A9612A" w:rsidP="00EB019C">
      <w:pPr>
        <w:spacing w:after="6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0" w:name="_GoBack"/>
      <w:bookmarkEnd w:id="0"/>
    </w:p>
    <w:p w14:paraId="4CD6CAA2" w14:textId="77777777" w:rsidR="00EB019C" w:rsidRPr="00F26EDB" w:rsidRDefault="00EB019C" w:rsidP="00EB019C">
      <w:pPr>
        <w:spacing w:after="6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F26EDB">
        <w:rPr>
          <w:rFonts w:ascii="Times New Roman" w:eastAsia="Times New Roman" w:hAnsi="Times New Roman" w:cs="Times New Roman"/>
          <w:sz w:val="24"/>
          <w:szCs w:val="24"/>
          <w:lang w:val="lt-LT"/>
        </w:rPr>
        <w:t>Herbas arba prekių ženklas</w:t>
      </w:r>
    </w:p>
    <w:p w14:paraId="4CD6CAA3" w14:textId="77777777" w:rsidR="00EB019C" w:rsidRDefault="00EB019C" w:rsidP="00EB019C">
      <w:pPr>
        <w:spacing w:after="6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F26EDB">
        <w:rPr>
          <w:rFonts w:ascii="Times New Roman" w:eastAsia="Times New Roman" w:hAnsi="Times New Roman" w:cs="Times New Roman"/>
          <w:sz w:val="24"/>
          <w:szCs w:val="24"/>
          <w:lang w:val="lt-LT"/>
        </w:rPr>
        <w:t>(T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ie</w:t>
      </w:r>
      <w:r w:rsidRPr="00F26EDB">
        <w:rPr>
          <w:rFonts w:ascii="Times New Roman" w:eastAsia="Times New Roman" w:hAnsi="Times New Roman" w:cs="Times New Roman"/>
          <w:sz w:val="24"/>
          <w:szCs w:val="24"/>
          <w:lang w:val="lt-LT"/>
        </w:rPr>
        <w:t>kėjo pavadinimas)</w:t>
      </w:r>
    </w:p>
    <w:p w14:paraId="4CD6CAA4" w14:textId="77777777" w:rsidR="00EB019C" w:rsidRDefault="00EB019C" w:rsidP="00EB019C">
      <w:pPr>
        <w:spacing w:after="6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CD6CAA5" w14:textId="77777777" w:rsidR="00EB019C" w:rsidRPr="002A2C89" w:rsidRDefault="00EB019C" w:rsidP="00EB019C">
      <w:pPr>
        <w:spacing w:after="6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 w:rsidR="00656A84"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 w:rsidR="00656A84"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 w:rsidR="00656A84"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 w:rsidR="00656A84"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  <w:r w:rsidR="00656A84">
        <w:rPr>
          <w:rFonts w:ascii="Times New Roman" w:eastAsia="Times New Roman" w:hAnsi="Times New Roman" w:cs="Times New Roman"/>
          <w:sz w:val="24"/>
          <w:szCs w:val="24"/>
          <w:u w:val="single"/>
          <w:lang w:val="lt-LT"/>
        </w:rPr>
        <w:tab/>
      </w:r>
    </w:p>
    <w:p w14:paraId="4CD6CAA6" w14:textId="77777777" w:rsidR="00EB019C" w:rsidRPr="00F26EDB" w:rsidRDefault="00EB019C" w:rsidP="00EB019C">
      <w:pPr>
        <w:spacing w:after="6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F26EDB">
        <w:rPr>
          <w:rFonts w:ascii="Times New Roman" w:eastAsia="Times New Roman" w:hAnsi="Times New Roman" w:cs="Times New Roman"/>
          <w:sz w:val="24"/>
          <w:szCs w:val="24"/>
          <w:lang w:val="lt-LT"/>
        </w:rPr>
        <w:t>(Juridinio asmens teisinė forma, buveinė, kontaktinė informacija, registro, kuriame kaup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iami ir saugomi duomenys apie tie</w:t>
      </w:r>
      <w:r w:rsidRPr="00F26EDB">
        <w:rPr>
          <w:rFonts w:ascii="Times New Roman" w:eastAsia="Times New Roman" w:hAnsi="Times New Roman" w:cs="Times New Roman"/>
          <w:sz w:val="24"/>
          <w:szCs w:val="24"/>
          <w:lang w:val="lt-LT"/>
        </w:rPr>
        <w:t>kėją, pavadinimas, juridinio asmens kodas, pridėtinės vertės mokesčio mokėtojo kodas, jei juridinis asmuo yra pridėtinės vertės mokesčio mokėtojas)</w:t>
      </w:r>
    </w:p>
    <w:p w14:paraId="4CD6CAA7" w14:textId="77777777" w:rsidR="00EB019C" w:rsidRDefault="00EB019C" w:rsidP="00EB019C">
      <w:pPr>
        <w:tabs>
          <w:tab w:val="center" w:pos="252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CD6CAA8" w14:textId="77777777" w:rsidR="00EB019C" w:rsidRDefault="00EB019C" w:rsidP="00EB019C">
      <w:pPr>
        <w:tabs>
          <w:tab w:val="center" w:pos="252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CD6CAA9" w14:textId="77777777" w:rsidR="004A497F" w:rsidRDefault="004A497F" w:rsidP="00EB019C">
      <w:pPr>
        <w:tabs>
          <w:tab w:val="center" w:pos="252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CD6CAAA" w14:textId="77777777" w:rsidR="00DD6469" w:rsidRPr="000A1B95" w:rsidRDefault="00DD6469" w:rsidP="00A82171">
      <w:pPr>
        <w:tabs>
          <w:tab w:val="center" w:pos="2520"/>
        </w:tabs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lt-LT"/>
        </w:rPr>
      </w:pPr>
      <w:r w:rsidRPr="000A1B95">
        <w:rPr>
          <w:rFonts w:ascii="Times New Roman" w:eastAsia="Times New Roman" w:hAnsi="Times New Roman" w:cs="Times New Roman"/>
          <w:b/>
          <w:sz w:val="28"/>
          <w:szCs w:val="28"/>
          <w:lang w:val="lt-LT"/>
        </w:rPr>
        <w:t>INFRASTUKTŪROS VALDYMO AGENTŪRA</w:t>
      </w:r>
      <w:r w:rsidR="00A82171" w:rsidRPr="000A1B95">
        <w:rPr>
          <w:rFonts w:ascii="Times New Roman" w:eastAsia="Times New Roman" w:hAnsi="Times New Roman" w:cs="Times New Roman"/>
          <w:b/>
          <w:sz w:val="28"/>
          <w:szCs w:val="28"/>
          <w:lang w:val="lt-LT"/>
        </w:rPr>
        <w:t>I</w:t>
      </w:r>
    </w:p>
    <w:p w14:paraId="4CD6CAAB" w14:textId="77777777" w:rsidR="00045F82" w:rsidRPr="000A1B95" w:rsidRDefault="00045F82" w:rsidP="00DD6469">
      <w:pPr>
        <w:tabs>
          <w:tab w:val="center" w:pos="252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lt-LT"/>
        </w:rPr>
      </w:pPr>
    </w:p>
    <w:p w14:paraId="4CD6CAAC" w14:textId="77777777" w:rsidR="00EB019C" w:rsidRPr="000A1B95" w:rsidRDefault="00EB019C" w:rsidP="00EB019C">
      <w:pPr>
        <w:tabs>
          <w:tab w:val="center" w:pos="252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val="lt-LT"/>
        </w:rPr>
      </w:pPr>
    </w:p>
    <w:p w14:paraId="4CD6CAAD" w14:textId="77777777" w:rsidR="00EB019C" w:rsidRPr="000A1B95" w:rsidRDefault="00DD6469" w:rsidP="00EB01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lt-LT" w:eastAsia="lt-LT"/>
        </w:rPr>
      </w:pPr>
      <w:r w:rsidRPr="000A1B95">
        <w:rPr>
          <w:rStyle w:val="Strong"/>
          <w:rFonts w:ascii="Times New Roman" w:hAnsi="Times New Roman" w:cs="Times New Roman"/>
          <w:sz w:val="28"/>
          <w:szCs w:val="28"/>
        </w:rPr>
        <w:t xml:space="preserve">TIEKĖJO DEKLARACIJA </w:t>
      </w:r>
      <w:r w:rsidR="00EB019C" w:rsidRPr="000A1B95">
        <w:rPr>
          <w:rStyle w:val="Strong"/>
          <w:rFonts w:ascii="Times New Roman" w:hAnsi="Times New Roman" w:cs="Times New Roman"/>
          <w:sz w:val="28"/>
          <w:szCs w:val="28"/>
        </w:rPr>
        <w:t>DĖL</w:t>
      </w:r>
      <w:r w:rsidRPr="000A1B95">
        <w:rPr>
          <w:rFonts w:ascii="Times New Roman" w:eastAsia="Times New Roman" w:hAnsi="Times New Roman" w:cs="Times New Roman"/>
          <w:b/>
          <w:sz w:val="28"/>
          <w:szCs w:val="28"/>
          <w:lang w:val="lt-LT" w:eastAsia="lt-LT"/>
        </w:rPr>
        <w:t xml:space="preserve"> PASIŪLYMO ATITIKTIES TECHNINEI SPECIFIKACIJAI</w:t>
      </w:r>
    </w:p>
    <w:p w14:paraId="4CD6CAAE" w14:textId="77777777" w:rsidR="006C11A2" w:rsidRPr="000A1B95" w:rsidRDefault="006C11A2" w:rsidP="006C11A2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21" w:color="auto"/>
        </w:pBdr>
        <w:spacing w:after="0"/>
        <w:jc w:val="both"/>
        <w:rPr>
          <w:rStyle w:val="Strong"/>
          <w:rFonts w:ascii="Times New Roman" w:hAnsi="Times New Roman" w:cs="Times New Roman"/>
          <w:sz w:val="28"/>
          <w:szCs w:val="28"/>
          <w:lang w:val="lt-LT"/>
        </w:rPr>
      </w:pPr>
      <w:r w:rsidRPr="000A1B95">
        <w:rPr>
          <w:rStyle w:val="Strong"/>
          <w:rFonts w:ascii="Times New Roman" w:hAnsi="Times New Roman" w:cs="Times New Roman"/>
          <w:sz w:val="28"/>
          <w:szCs w:val="28"/>
          <w:lang w:val="lt-LT"/>
        </w:rPr>
        <w:t xml:space="preserve">Pažymime, </w:t>
      </w:r>
      <w:r w:rsidRPr="00847B22">
        <w:rPr>
          <w:rStyle w:val="Strong"/>
          <w:rFonts w:ascii="Times New Roman" w:hAnsi="Times New Roman" w:cs="Times New Roman"/>
          <w:sz w:val="28"/>
          <w:szCs w:val="28"/>
          <w:lang w:val="lt-LT"/>
        </w:rPr>
        <w:t xml:space="preserve">kad šis, </w:t>
      </w:r>
      <w:r w:rsidR="00832F9D" w:rsidRPr="00847B22">
        <w:rPr>
          <w:rStyle w:val="Strong"/>
          <w:rFonts w:ascii="Times New Roman" w:hAnsi="Times New Roman" w:cs="Times New Roman"/>
          <w:color w:val="C00000"/>
          <w:sz w:val="28"/>
          <w:szCs w:val="28"/>
          <w:u w:val="single"/>
          <w:lang w:val="lt-LT"/>
        </w:rPr>
        <w:t>Pirkimo sąlygų 3</w:t>
      </w:r>
      <w:r w:rsidRPr="00847B22">
        <w:rPr>
          <w:rStyle w:val="Strong"/>
          <w:rFonts w:ascii="Times New Roman" w:hAnsi="Times New Roman" w:cs="Times New Roman"/>
          <w:color w:val="C00000"/>
          <w:sz w:val="28"/>
          <w:szCs w:val="28"/>
          <w:u w:val="single"/>
          <w:lang w:val="lt-LT"/>
        </w:rPr>
        <w:t xml:space="preserve"> priedas </w:t>
      </w:r>
      <w:r w:rsidRPr="000A1B95">
        <w:rPr>
          <w:rStyle w:val="Strong"/>
          <w:rFonts w:ascii="Times New Roman" w:hAnsi="Times New Roman" w:cs="Times New Roman"/>
          <w:color w:val="C00000"/>
          <w:sz w:val="28"/>
          <w:szCs w:val="28"/>
          <w:u w:val="single"/>
          <w:lang w:val="lt-LT"/>
        </w:rPr>
        <w:t>yra neatsiejama Pirkimo sąlygų 2 priedo „Pasiūlymas“ dalis</w:t>
      </w:r>
      <w:r w:rsidRPr="000A1B95">
        <w:rPr>
          <w:rStyle w:val="Strong"/>
          <w:rFonts w:ascii="Times New Roman" w:hAnsi="Times New Roman" w:cs="Times New Roman"/>
          <w:sz w:val="28"/>
          <w:szCs w:val="28"/>
          <w:lang w:val="lt-LT"/>
        </w:rPr>
        <w:t>.</w:t>
      </w:r>
    </w:p>
    <w:p w14:paraId="4CD6CAAF" w14:textId="77777777" w:rsidR="006C11A2" w:rsidRPr="000A1B95" w:rsidRDefault="006C11A2" w:rsidP="006C11A2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21" w:color="auto"/>
        </w:pBdr>
        <w:spacing w:after="0"/>
        <w:jc w:val="both"/>
        <w:rPr>
          <w:rStyle w:val="Strong"/>
          <w:rFonts w:ascii="Times New Roman" w:hAnsi="Times New Roman" w:cs="Times New Roman"/>
          <w:sz w:val="28"/>
          <w:szCs w:val="28"/>
          <w:lang w:val="lt-LT"/>
        </w:rPr>
      </w:pPr>
      <w:r w:rsidRPr="000A1B95">
        <w:rPr>
          <w:rStyle w:val="Strong"/>
          <w:rFonts w:ascii="Times New Roman" w:hAnsi="Times New Roman" w:cs="Times New Roman"/>
          <w:sz w:val="28"/>
          <w:szCs w:val="28"/>
          <w:lang w:val="lt-LT"/>
        </w:rPr>
        <w:t xml:space="preserve">Tiekėjas turi pilnai </w:t>
      </w:r>
      <w:r w:rsidRPr="000A1B95">
        <w:rPr>
          <w:rStyle w:val="Strong"/>
          <w:rFonts w:ascii="Times New Roman" w:hAnsi="Times New Roman" w:cs="Times New Roman"/>
          <w:sz w:val="28"/>
          <w:szCs w:val="28"/>
          <w:u w:val="single"/>
          <w:lang w:val="lt-LT"/>
        </w:rPr>
        <w:t xml:space="preserve">užpildyti lentelės </w:t>
      </w:r>
      <w:r w:rsidRPr="000A1B95">
        <w:rPr>
          <w:rStyle w:val="Strong"/>
          <w:rFonts w:ascii="Times New Roman" w:hAnsi="Times New Roman" w:cs="Times New Roman"/>
          <w:color w:val="C00000"/>
          <w:sz w:val="28"/>
          <w:szCs w:val="28"/>
          <w:u w:val="single"/>
          <w:lang w:val="lt-LT"/>
        </w:rPr>
        <w:t>4</w:t>
      </w:r>
      <w:r w:rsidRPr="000A1B95">
        <w:rPr>
          <w:rStyle w:val="Strong"/>
          <w:rFonts w:ascii="Times New Roman" w:hAnsi="Times New Roman" w:cs="Times New Roman"/>
          <w:sz w:val="28"/>
          <w:szCs w:val="28"/>
          <w:u w:val="single"/>
          <w:lang w:val="lt-LT"/>
        </w:rPr>
        <w:t xml:space="preserve"> ir </w:t>
      </w:r>
      <w:r w:rsidRPr="000A1B95">
        <w:rPr>
          <w:rStyle w:val="Strong"/>
          <w:rFonts w:ascii="Times New Roman" w:hAnsi="Times New Roman" w:cs="Times New Roman"/>
          <w:color w:val="C00000"/>
          <w:sz w:val="28"/>
          <w:szCs w:val="28"/>
          <w:u w:val="single"/>
          <w:lang w:val="lt-LT"/>
        </w:rPr>
        <w:t>5</w:t>
      </w:r>
      <w:r w:rsidRPr="000A1B95">
        <w:rPr>
          <w:rStyle w:val="Strong"/>
          <w:rFonts w:ascii="Times New Roman" w:hAnsi="Times New Roman" w:cs="Times New Roman"/>
          <w:color w:val="0070C0"/>
          <w:sz w:val="28"/>
          <w:szCs w:val="28"/>
          <w:u w:val="single"/>
          <w:lang w:val="lt-LT"/>
        </w:rPr>
        <w:t xml:space="preserve"> </w:t>
      </w:r>
      <w:r w:rsidRPr="000A1B95">
        <w:rPr>
          <w:rStyle w:val="Strong"/>
          <w:rFonts w:ascii="Times New Roman" w:hAnsi="Times New Roman" w:cs="Times New Roman"/>
          <w:sz w:val="28"/>
          <w:szCs w:val="28"/>
          <w:u w:val="single"/>
          <w:lang w:val="lt-LT"/>
        </w:rPr>
        <w:t>stulpelius</w:t>
      </w:r>
    </w:p>
    <w:p w14:paraId="4CD6CAB0" w14:textId="77777777" w:rsidR="006C11A2" w:rsidRPr="000A1B95" w:rsidRDefault="006C11A2" w:rsidP="00BC784D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21" w:color="auto"/>
        </w:pBdr>
        <w:spacing w:after="0"/>
        <w:jc w:val="both"/>
        <w:rPr>
          <w:rStyle w:val="Strong"/>
          <w:rFonts w:ascii="Times New Roman" w:hAnsi="Times New Roman" w:cs="Times New Roman"/>
          <w:sz w:val="28"/>
          <w:szCs w:val="28"/>
          <w:lang w:val="lt-LT"/>
        </w:rPr>
      </w:pPr>
      <w:r w:rsidRPr="000A1B95">
        <w:rPr>
          <w:rStyle w:val="Strong"/>
          <w:rFonts w:ascii="Times New Roman" w:hAnsi="Times New Roman" w:cs="Times New Roman"/>
          <w:sz w:val="28"/>
          <w:szCs w:val="28"/>
          <w:lang w:val="lt-LT"/>
        </w:rPr>
        <w:t xml:space="preserve">Patvirtindamas, kad prekės atitinka techninių rodiklių reikalavimus, nurodytus Pirkimo sąlygų 1 priede </w:t>
      </w:r>
      <w:r w:rsidRPr="000A142A">
        <w:rPr>
          <w:rStyle w:val="Strong"/>
          <w:rFonts w:ascii="Times New Roman" w:hAnsi="Times New Roman" w:cs="Times New Roman"/>
          <w:sz w:val="28"/>
          <w:szCs w:val="28"/>
          <w:lang w:val="lt-LT"/>
        </w:rPr>
        <w:t>„</w:t>
      </w:r>
      <w:r w:rsidR="00BC784D" w:rsidRPr="000A142A">
        <w:rPr>
          <w:rStyle w:val="Strong"/>
          <w:rFonts w:ascii="Times New Roman" w:hAnsi="Times New Roman" w:cs="Times New Roman"/>
          <w:sz w:val="28"/>
          <w:szCs w:val="28"/>
          <w:lang w:val="lt-LT"/>
        </w:rPr>
        <w:t>Elektroninių apsaugos sistemų analoginės vaizdo stebėjimo įrangos techninė specifikacija</w:t>
      </w:r>
      <w:r w:rsidRPr="000A142A">
        <w:rPr>
          <w:rStyle w:val="Strong"/>
          <w:rFonts w:ascii="Times New Roman" w:hAnsi="Times New Roman" w:cs="Times New Roman"/>
          <w:sz w:val="28"/>
          <w:szCs w:val="28"/>
          <w:lang w:val="lt-LT"/>
        </w:rPr>
        <w:t>“, tiekėjas</w:t>
      </w:r>
      <w:r w:rsidRPr="000A1B95">
        <w:rPr>
          <w:rStyle w:val="Strong"/>
          <w:rFonts w:ascii="Times New Roman" w:hAnsi="Times New Roman" w:cs="Times New Roman"/>
          <w:sz w:val="28"/>
          <w:szCs w:val="28"/>
          <w:lang w:val="lt-LT"/>
        </w:rPr>
        <w:t xml:space="preserve"> privalo aiškiai apibūdinti siūlomų prekių charakteristikas ir pateikti informaciją (pvz.: Prekės modelį, nuoroda į ga</w:t>
      </w:r>
      <w:r w:rsidRPr="000A1B95">
        <w:rPr>
          <w:rStyle w:val="Strong"/>
          <w:rFonts w:ascii="Times New Roman" w:hAnsi="Times New Roman" w:cs="Times New Roman"/>
          <w:sz w:val="28"/>
          <w:szCs w:val="28"/>
          <w:lang w:val="lt-LT"/>
        </w:rPr>
        <w:lastRenderedPageBreak/>
        <w:t>mintojo prekės specifikaciją/dokumentą, puslapį ar kt. ),</w:t>
      </w:r>
      <w:r w:rsidRPr="000A1B95">
        <w:rPr>
          <w:sz w:val="28"/>
          <w:szCs w:val="28"/>
        </w:rPr>
        <w:t xml:space="preserve"> </w:t>
      </w:r>
      <w:r w:rsidRPr="000A1B95">
        <w:rPr>
          <w:rStyle w:val="Strong"/>
          <w:rFonts w:ascii="Times New Roman" w:hAnsi="Times New Roman" w:cs="Times New Roman"/>
          <w:color w:val="FF0000"/>
          <w:sz w:val="28"/>
          <w:szCs w:val="28"/>
          <w:lang w:val="lt-LT"/>
        </w:rPr>
        <w:t>kuri patvirtintų prekės techninių rodiklių atitiktį nustatytiems reikalavimams.</w:t>
      </w:r>
    </w:p>
    <w:p w14:paraId="4CD6CAB1" w14:textId="77777777" w:rsidR="006C11A2" w:rsidRPr="000A1B95" w:rsidRDefault="006C11A2" w:rsidP="006C11A2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21" w:color="auto"/>
        </w:pBdr>
        <w:spacing w:after="0"/>
        <w:jc w:val="both"/>
        <w:rPr>
          <w:rStyle w:val="Strong"/>
          <w:rFonts w:ascii="Times New Roman" w:hAnsi="Times New Roman" w:cs="Times New Roman"/>
          <w:sz w:val="28"/>
          <w:szCs w:val="28"/>
          <w:lang w:val="lt-LT"/>
        </w:rPr>
      </w:pPr>
      <w:r w:rsidRPr="000A1B95">
        <w:rPr>
          <w:rStyle w:val="Strong"/>
          <w:rFonts w:ascii="Times New Roman" w:hAnsi="Times New Roman" w:cs="Times New Roman"/>
          <w:sz w:val="28"/>
          <w:szCs w:val="28"/>
          <w:lang w:val="lt-LT"/>
        </w:rPr>
        <w:t xml:space="preserve">Tiekėjas </w:t>
      </w:r>
      <w:r w:rsidRPr="000A1B95">
        <w:rPr>
          <w:rStyle w:val="Strong"/>
          <w:rFonts w:ascii="Times New Roman" w:hAnsi="Times New Roman" w:cs="Times New Roman"/>
          <w:color w:val="C00000"/>
          <w:sz w:val="28"/>
          <w:szCs w:val="28"/>
          <w:u w:val="single"/>
          <w:lang w:val="lt-LT"/>
        </w:rPr>
        <w:t>negali naudoti sąvokos „Atitinka“</w:t>
      </w:r>
      <w:r w:rsidRPr="000A1B95">
        <w:rPr>
          <w:rStyle w:val="Strong"/>
          <w:rFonts w:ascii="Times New Roman" w:hAnsi="Times New Roman" w:cs="Times New Roman"/>
          <w:sz w:val="28"/>
          <w:szCs w:val="28"/>
          <w:lang w:val="lt-LT"/>
        </w:rPr>
        <w:t>, o privalo aiškiai apibūdinti siūlomų prekių charakteristikas, priešingu atveju toks pasiūlymas bus pripažintas neatitinkančiu pirkimo dokumentų reikalavimų ir bus atmestas.</w:t>
      </w:r>
    </w:p>
    <w:p w14:paraId="4CD6CAB2" w14:textId="77777777" w:rsidR="006C11A2" w:rsidRDefault="006C11A2" w:rsidP="00EB019C">
      <w:pPr>
        <w:jc w:val="center"/>
        <w:rPr>
          <w:rStyle w:val="Strong"/>
          <w:rFonts w:ascii="Times New Roman" w:hAnsi="Times New Roman" w:cs="Times New Roman"/>
          <w:sz w:val="28"/>
          <w:szCs w:val="28"/>
          <w:vertAlign w:val="superscript"/>
        </w:rPr>
      </w:pPr>
    </w:p>
    <w:p w14:paraId="4CD6CAB3" w14:textId="77777777" w:rsidR="004A497F" w:rsidRPr="00A82171" w:rsidRDefault="004A497F" w:rsidP="00EB019C">
      <w:pPr>
        <w:jc w:val="center"/>
        <w:rPr>
          <w:rStyle w:val="Strong"/>
          <w:rFonts w:ascii="Times New Roman" w:hAnsi="Times New Roman" w:cs="Times New Roman"/>
          <w:sz w:val="28"/>
          <w:szCs w:val="28"/>
          <w:vertAlign w:val="superscript"/>
        </w:rPr>
      </w:pPr>
    </w:p>
    <w:tbl>
      <w:tblPr>
        <w:tblStyle w:val="TableGrid"/>
        <w:tblW w:w="13750" w:type="dxa"/>
        <w:tblInd w:w="-5" w:type="dxa"/>
        <w:tblLook w:val="04A0" w:firstRow="1" w:lastRow="0" w:firstColumn="1" w:lastColumn="0" w:noHBand="0" w:noVBand="1"/>
      </w:tblPr>
      <w:tblGrid>
        <w:gridCol w:w="830"/>
        <w:gridCol w:w="1537"/>
        <w:gridCol w:w="5997"/>
        <w:gridCol w:w="2764"/>
        <w:gridCol w:w="2622"/>
      </w:tblGrid>
      <w:tr w:rsidR="00C54198" w:rsidRPr="00EB019C" w14:paraId="4CD6CAB8" w14:textId="77777777" w:rsidTr="00AC64FF">
        <w:trPr>
          <w:trHeight w:val="517"/>
        </w:trPr>
        <w:tc>
          <w:tcPr>
            <w:tcW w:w="8364" w:type="dxa"/>
            <w:gridSpan w:val="3"/>
            <w:shd w:val="clear" w:color="auto" w:fill="E2EFD9" w:themeFill="accent6" w:themeFillTint="33"/>
            <w:vAlign w:val="center"/>
          </w:tcPr>
          <w:p w14:paraId="4CD6CAB4" w14:textId="77777777" w:rsidR="00942D2D" w:rsidRDefault="00942D2D" w:rsidP="00EB019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B5" w14:textId="77777777" w:rsidR="00C54198" w:rsidRDefault="008D1298" w:rsidP="00EB019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D129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Elektroninių apsaugos sis</w:t>
            </w:r>
            <w:r w:rsidR="007B12B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temų </w:t>
            </w:r>
            <w:r w:rsidR="00BC784D" w:rsidRPr="00BC78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analoginės vaizdo stebėjimo </w:t>
            </w:r>
            <w:r w:rsidR="007B12B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įrangos</w:t>
            </w:r>
            <w:r w:rsidR="000A0A3F" w:rsidRPr="008D129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C54198" w:rsidRPr="008D129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(toliau - </w:t>
            </w:r>
            <w:r w:rsidR="000A0A3F" w:rsidRPr="008D129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Prekės</w:t>
            </w:r>
            <w:r w:rsidR="00C54198" w:rsidRPr="008D129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) techninių rodiklių reikalavimai:</w:t>
            </w:r>
          </w:p>
          <w:p w14:paraId="4CD6CAB6" w14:textId="77777777" w:rsidR="00981174" w:rsidRPr="00EB019C" w:rsidRDefault="00981174" w:rsidP="00EB019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5386" w:type="dxa"/>
            <w:gridSpan w:val="2"/>
            <w:shd w:val="clear" w:color="auto" w:fill="E7E6E6" w:themeFill="background2"/>
            <w:vAlign w:val="center"/>
          </w:tcPr>
          <w:p w14:paraId="4CD6CAB7" w14:textId="77777777" w:rsidR="00C54198" w:rsidRPr="00A109AC" w:rsidRDefault="00F64482" w:rsidP="00F6448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Tiekėjo s</w:t>
            </w:r>
            <w:r w:rsidR="00C54198" w:rsidRPr="00A109A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iūlomos prekės techniniai rodikliai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ir informacija apie prekės atitiktį nustatytiems reikalavimams</w:t>
            </w:r>
          </w:p>
        </w:tc>
      </w:tr>
      <w:tr w:rsidR="00A109AC" w:rsidRPr="00EB019C" w14:paraId="4CD6CABE" w14:textId="77777777" w:rsidTr="00AC64FF">
        <w:trPr>
          <w:trHeight w:val="228"/>
        </w:trPr>
        <w:tc>
          <w:tcPr>
            <w:tcW w:w="830" w:type="dxa"/>
            <w:shd w:val="clear" w:color="auto" w:fill="FFFFFF" w:themeFill="background1"/>
            <w:vAlign w:val="center"/>
          </w:tcPr>
          <w:p w14:paraId="4CD6CAB9" w14:textId="77777777" w:rsidR="00A109AC" w:rsidRPr="00F64482" w:rsidRDefault="00A109AC" w:rsidP="00F2763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448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14:paraId="4CD6CABA" w14:textId="77777777" w:rsidR="00A109AC" w:rsidRPr="00F64482" w:rsidRDefault="00A109AC" w:rsidP="00F2763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448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</w:t>
            </w:r>
          </w:p>
        </w:tc>
        <w:tc>
          <w:tcPr>
            <w:tcW w:w="5997" w:type="dxa"/>
            <w:shd w:val="clear" w:color="auto" w:fill="FFFFFF" w:themeFill="background1"/>
            <w:vAlign w:val="center"/>
          </w:tcPr>
          <w:p w14:paraId="4CD6CABB" w14:textId="77777777" w:rsidR="00A109AC" w:rsidRPr="00F64482" w:rsidRDefault="00A109AC" w:rsidP="00F2763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64482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3</w:t>
            </w:r>
          </w:p>
        </w:tc>
        <w:tc>
          <w:tcPr>
            <w:tcW w:w="2764" w:type="dxa"/>
            <w:shd w:val="clear" w:color="auto" w:fill="FFFFFF" w:themeFill="background1"/>
            <w:vAlign w:val="center"/>
          </w:tcPr>
          <w:p w14:paraId="4CD6CABC" w14:textId="77777777" w:rsidR="00A109AC" w:rsidRPr="00942D2D" w:rsidRDefault="00A109AC" w:rsidP="00F2763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0"/>
              </w:rPr>
            </w:pPr>
            <w:r w:rsidRPr="00942D2D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0"/>
              </w:rPr>
              <w:t>4</w:t>
            </w:r>
          </w:p>
        </w:tc>
        <w:tc>
          <w:tcPr>
            <w:tcW w:w="2622" w:type="dxa"/>
            <w:shd w:val="clear" w:color="auto" w:fill="FFFFFF" w:themeFill="background1"/>
            <w:vAlign w:val="center"/>
          </w:tcPr>
          <w:p w14:paraId="4CD6CABD" w14:textId="77777777" w:rsidR="00A109AC" w:rsidRPr="00942D2D" w:rsidRDefault="00A109AC" w:rsidP="00F2763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0"/>
              </w:rPr>
            </w:pPr>
            <w:r w:rsidRPr="00942D2D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0"/>
              </w:rPr>
              <w:t>5</w:t>
            </w:r>
          </w:p>
        </w:tc>
      </w:tr>
      <w:tr w:rsidR="00FA278B" w:rsidRPr="00EB019C" w14:paraId="4CD6CAC8" w14:textId="77777777" w:rsidTr="00AC64FF">
        <w:trPr>
          <w:trHeight w:val="1049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ABF" w14:textId="77777777" w:rsidR="00EB019C" w:rsidRPr="00EB019C" w:rsidRDefault="00EB019C" w:rsidP="00EB019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B019C">
              <w:rPr>
                <w:rFonts w:ascii="Times New Roman" w:eastAsia="Times New Roman" w:hAnsi="Times New Roman" w:cs="Times New Roman"/>
                <w:sz w:val="24"/>
                <w:szCs w:val="20"/>
              </w:rPr>
              <w:t>Eil. Nr.</w:t>
            </w:r>
          </w:p>
        </w:tc>
        <w:tc>
          <w:tcPr>
            <w:tcW w:w="1537" w:type="dxa"/>
            <w:shd w:val="clear" w:color="auto" w:fill="E2EFD9" w:themeFill="accent6" w:themeFillTint="33"/>
            <w:vAlign w:val="center"/>
          </w:tcPr>
          <w:p w14:paraId="4CD6CAC0" w14:textId="77777777" w:rsidR="00A109AC" w:rsidRPr="00FA63C6" w:rsidRDefault="00465A75" w:rsidP="00A109A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Prekės </w:t>
            </w:r>
            <w:r w:rsidR="00A109AC" w:rsidRPr="00FA63C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</w:t>
            </w:r>
            <w:r w:rsidR="00EB019C" w:rsidRPr="00EB019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avadinimas </w:t>
            </w:r>
          </w:p>
          <w:p w14:paraId="4CD6CAC1" w14:textId="77777777" w:rsidR="00EB019C" w:rsidRPr="00EB019C" w:rsidRDefault="00EB019C" w:rsidP="00A109A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997" w:type="dxa"/>
            <w:shd w:val="clear" w:color="auto" w:fill="E2EFD9" w:themeFill="accent6" w:themeFillTint="33"/>
            <w:vAlign w:val="center"/>
          </w:tcPr>
          <w:p w14:paraId="4CD6CAC2" w14:textId="77777777" w:rsidR="00EB019C" w:rsidRPr="00EB019C" w:rsidRDefault="00A109AC" w:rsidP="0045700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A63C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R</w:t>
            </w:r>
            <w:r w:rsidR="00EB019C" w:rsidRPr="00EB019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eikalaujama parametro</w:t>
            </w:r>
            <w:r w:rsidRPr="00FA63C6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/</w:t>
            </w:r>
            <w:r w:rsidR="00EB019C" w:rsidRPr="00EB019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funkcijos reikšmė, išpildymas ar savybė</w:t>
            </w:r>
          </w:p>
        </w:tc>
        <w:tc>
          <w:tcPr>
            <w:tcW w:w="2764" w:type="dxa"/>
            <w:shd w:val="clear" w:color="auto" w:fill="E7E6E6" w:themeFill="background2"/>
            <w:vAlign w:val="center"/>
          </w:tcPr>
          <w:p w14:paraId="4CD6CAC3" w14:textId="77777777" w:rsidR="00843700" w:rsidRPr="001F4D30" w:rsidRDefault="00A109AC" w:rsidP="00A109A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u w:val="single"/>
              </w:rPr>
            </w:pPr>
            <w:r w:rsidRPr="001F4D30"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u w:val="single"/>
              </w:rPr>
              <w:t xml:space="preserve">Siūloma prekė </w:t>
            </w:r>
          </w:p>
          <w:p w14:paraId="4CD6CAC4" w14:textId="77777777" w:rsidR="00843700" w:rsidRPr="001F4D30" w:rsidRDefault="00A109AC" w:rsidP="00A109AC">
            <w:pPr>
              <w:contextualSpacing/>
              <w:jc w:val="center"/>
              <w:rPr>
                <w:rStyle w:val="Strong"/>
                <w:rFonts w:ascii="Times New Roman" w:hAnsi="Times New Roman" w:cs="Times New Roman"/>
                <w:b w:val="0"/>
                <w:color w:val="C00000"/>
                <w:sz w:val="24"/>
                <w:szCs w:val="24"/>
                <w:u w:val="single"/>
              </w:rPr>
            </w:pPr>
            <w:r w:rsidRPr="001F4D30"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u w:val="single"/>
              </w:rPr>
              <w:t>atitinka</w:t>
            </w:r>
            <w:r w:rsidR="00F64482" w:rsidRPr="001F4D30"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u w:val="single"/>
              </w:rPr>
              <w:t xml:space="preserve"> </w:t>
            </w:r>
            <w:r w:rsidR="009F065E" w:rsidRPr="001F4D30">
              <w:rPr>
                <w:rStyle w:val="Strong"/>
                <w:rFonts w:ascii="Times New Roman" w:hAnsi="Times New Roman" w:cs="Times New Roman"/>
                <w:b w:val="0"/>
                <w:color w:val="C00000"/>
                <w:sz w:val="24"/>
                <w:szCs w:val="24"/>
                <w:u w:val="single"/>
              </w:rPr>
              <w:t xml:space="preserve">visus </w:t>
            </w:r>
          </w:p>
          <w:p w14:paraId="4CD6CAC5" w14:textId="77777777" w:rsidR="00A109AC" w:rsidRPr="001F4D30" w:rsidRDefault="00F64482" w:rsidP="00A109A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u w:val="single"/>
              </w:rPr>
            </w:pPr>
            <w:r w:rsidRPr="000A1B95">
              <w:rPr>
                <w:rStyle w:val="Strong"/>
                <w:rFonts w:ascii="Times New Roman" w:hAnsi="Times New Roman" w:cs="Times New Roman"/>
                <w:b w:val="0"/>
                <w:color w:val="C00000"/>
                <w:sz w:val="24"/>
                <w:szCs w:val="24"/>
                <w:u w:val="single"/>
              </w:rPr>
              <w:t>Pirkimo sąlygų 1 priede</w:t>
            </w:r>
            <w:r w:rsidR="00A109AC" w:rsidRPr="000A1B95"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u w:val="single"/>
              </w:rPr>
              <w:t xml:space="preserve"> nustatytus</w:t>
            </w:r>
            <w:r w:rsidR="00A109AC" w:rsidRPr="001F4D30"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u w:val="single"/>
              </w:rPr>
              <w:t xml:space="preserve"> techninius reikalavimus ir jos savybės tokios: </w:t>
            </w:r>
          </w:p>
          <w:p w14:paraId="4CD6CAC6" w14:textId="77777777" w:rsidR="00465A75" w:rsidRPr="00EB019C" w:rsidRDefault="00A109AC" w:rsidP="0040013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F4D30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0"/>
                <w:u w:val="single"/>
              </w:rPr>
              <w:t>Tiekėjas turi įrašyti</w:t>
            </w:r>
            <w:r w:rsidRPr="001F4D30"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u w:val="single"/>
              </w:rPr>
              <w:t xml:space="preserve"> </w:t>
            </w:r>
            <w:r w:rsidRPr="001F4D30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0"/>
                <w:u w:val="single"/>
              </w:rPr>
              <w:t>konkrečias siūlomų prekių rodiklių reikšmes</w:t>
            </w:r>
          </w:p>
        </w:tc>
        <w:tc>
          <w:tcPr>
            <w:tcW w:w="2622" w:type="dxa"/>
            <w:shd w:val="clear" w:color="auto" w:fill="E7E6E6" w:themeFill="background2"/>
          </w:tcPr>
          <w:p w14:paraId="4CD6CAC7" w14:textId="77777777" w:rsidR="00EB019C" w:rsidRPr="00F27634" w:rsidRDefault="00465A75" w:rsidP="000A1B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Prekės </w:t>
            </w:r>
            <w:r w:rsidR="00C43153">
              <w:rPr>
                <w:rFonts w:ascii="Times New Roman" w:eastAsia="Times New Roman" w:hAnsi="Times New Roman" w:cs="Times New Roman"/>
                <w:sz w:val="24"/>
                <w:szCs w:val="20"/>
              </w:rPr>
              <w:t>modelis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n</w:t>
            </w:r>
            <w:r w:rsidR="00F27634" w:rsidRPr="00F27634">
              <w:rPr>
                <w:rFonts w:ascii="Times New Roman" w:eastAsia="Times New Roman" w:hAnsi="Times New Roman" w:cs="Times New Roman"/>
                <w:sz w:val="24"/>
                <w:szCs w:val="20"/>
              </w:rPr>
              <w:t>uoroda į gamintojo prekės specifikaciją/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dokumentą, puslapį </w:t>
            </w:r>
            <w:r w:rsidR="00C54198">
              <w:rPr>
                <w:rFonts w:ascii="Times New Roman" w:eastAsia="Times New Roman" w:hAnsi="Times New Roman" w:cs="Times New Roman"/>
                <w:sz w:val="24"/>
                <w:szCs w:val="20"/>
              </w:rPr>
              <w:t>ar kt.</w:t>
            </w:r>
          </w:p>
        </w:tc>
      </w:tr>
      <w:tr w:rsidR="003065E5" w:rsidRPr="00EB019C" w14:paraId="4CD6CB0F" w14:textId="77777777" w:rsidTr="00AC64FF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AC9" w14:textId="77777777" w:rsidR="0027768A" w:rsidRPr="00EB019C" w:rsidRDefault="0027768A" w:rsidP="005724A9">
            <w:pPr>
              <w:numPr>
                <w:ilvl w:val="0"/>
                <w:numId w:val="2"/>
              </w:numPr>
              <w:ind w:left="313" w:hanging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7" w:type="dxa"/>
            <w:tcBorders>
              <w:top w:val="single" w:sz="3" w:space="0" w:color="auto"/>
              <w:left w:val="single" w:sz="3" w:space="0" w:color="auto"/>
              <w:bottom w:val="single" w:sz="4" w:space="0" w:color="auto"/>
              <w:right w:val="single" w:sz="3" w:space="0" w:color="auto"/>
            </w:tcBorders>
            <w:shd w:val="clear" w:color="auto" w:fill="E2EFD9" w:themeFill="accent6" w:themeFillTint="33"/>
          </w:tcPr>
          <w:p w14:paraId="4CD6CACA" w14:textId="77777777" w:rsidR="008D1298" w:rsidRPr="008D1298" w:rsidRDefault="008D1298" w:rsidP="008D1298">
            <w:pPr>
              <w:tabs>
                <w:tab w:val="left" w:pos="1247"/>
              </w:tabs>
              <w:rPr>
                <w:rFonts w:ascii="Times New Roman" w:hAnsi="Times New Roman" w:cs="Times New Roman"/>
                <w:b/>
              </w:rPr>
            </w:pPr>
            <w:r w:rsidRPr="008D1298">
              <w:rPr>
                <w:rFonts w:ascii="Times New Roman" w:hAnsi="Times New Roman" w:cs="Times New Roman"/>
                <w:b/>
              </w:rPr>
              <w:t>Vaizdo įrašymo</w:t>
            </w:r>
          </w:p>
          <w:p w14:paraId="4CD6CACB" w14:textId="77777777" w:rsidR="0027768A" w:rsidRPr="003F3F00" w:rsidRDefault="008D1298" w:rsidP="008D1298">
            <w:pPr>
              <w:tabs>
                <w:tab w:val="left" w:pos="1247"/>
              </w:tabs>
              <w:rPr>
                <w:rFonts w:ascii="Times New Roman" w:hAnsi="Times New Roman" w:cs="Times New Roman"/>
                <w:b/>
              </w:rPr>
            </w:pPr>
            <w:r w:rsidRPr="008D1298">
              <w:rPr>
                <w:rFonts w:ascii="Times New Roman" w:hAnsi="Times New Roman" w:cs="Times New Roman"/>
                <w:b/>
              </w:rPr>
              <w:t>įrenginys</w:t>
            </w:r>
          </w:p>
        </w:tc>
        <w:tc>
          <w:tcPr>
            <w:tcW w:w="5997" w:type="dxa"/>
            <w:shd w:val="clear" w:color="auto" w:fill="E2EFD9" w:themeFill="accent6" w:themeFillTint="33"/>
            <w:vAlign w:val="center"/>
          </w:tcPr>
          <w:p w14:paraId="4CD6CACC" w14:textId="77777777" w:rsidR="000D2298" w:rsidRPr="00906D54" w:rsidRDefault="000D2298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Vaizdo archyvavimo įrenginys turi turėti galimybę prijungti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analogines ir/arba IP vaizdo kameras, įrašyti ir archyvuoti jų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vaizdus. Turi būti sekančios vaizdo kamerų prijungimo konfigūracijos:</w:t>
            </w:r>
          </w:p>
          <w:p w14:paraId="4CD6CACD" w14:textId="77777777" w:rsidR="000D2298" w:rsidRPr="00906D54" w:rsidRDefault="000D2298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D2298">
              <w:rPr>
                <w:rFonts w:ascii="TimesNewRomanPSMT" w:hAnsi="TimesNewRomanPSMT" w:cs="TimesNewRomanPSMT"/>
                <w:b/>
                <w:sz w:val="24"/>
                <w:szCs w:val="24"/>
              </w:rPr>
              <w:t>1)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 Bendras pajungiamų vaizdo kamerų skaičius ne mažesnis kaip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10.</w:t>
            </w:r>
          </w:p>
          <w:p w14:paraId="4CD6CACE" w14:textId="77777777" w:rsidR="000D2298" w:rsidRPr="00906D54" w:rsidRDefault="000D2298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D2298">
              <w:rPr>
                <w:rFonts w:ascii="TimesNewRomanPSMT" w:hAnsi="TimesNewRomanPSMT" w:cs="TimesNewRomanPSMT"/>
                <w:b/>
                <w:sz w:val="24"/>
                <w:szCs w:val="24"/>
              </w:rPr>
              <w:t>2)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 Iki 8 IP vaizdo kamerų (per išorinį tinklo komutatorių)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pajungimas.</w:t>
            </w:r>
          </w:p>
          <w:p w14:paraId="4CD6CACF" w14:textId="77777777" w:rsidR="000D2298" w:rsidRDefault="00604615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04615">
              <w:rPr>
                <w:rFonts w:ascii="TimesNewRomanPSMT" w:hAnsi="TimesNewRomanPSMT" w:cs="TimesNewRomanPSMT"/>
                <w:b/>
                <w:sz w:val="24"/>
                <w:szCs w:val="24"/>
              </w:rPr>
              <w:t>3)</w:t>
            </w:r>
            <w:r w:rsidR="000D2298"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 Iki 8 analoginių vaizdo kamerų pajungimas.</w:t>
            </w:r>
          </w:p>
          <w:p w14:paraId="4CD6CAD0" w14:textId="77777777" w:rsidR="00604615" w:rsidRDefault="00604615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D0E09">
              <w:rPr>
                <w:rFonts w:ascii="TimesNewRomanPSMT" w:hAnsi="TimesNewRomanPSMT" w:cs="TimesNewRomanPSMT"/>
                <w:b/>
                <w:sz w:val="24"/>
                <w:szCs w:val="24"/>
              </w:rPr>
              <w:t>4)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IP vaizdo archyvavimo įrenginyje turi būti numatytos ne mažiau</w:t>
            </w:r>
            <w:r w:rsidR="007D0E09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kaip keturios vietos 3,5 colio SATA HDD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(maksimali palaikoma disko talpa –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6 TB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kiekvienam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disk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ui)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  <w:p w14:paraId="4CD6CAD1" w14:textId="77777777" w:rsidR="007D0E09" w:rsidRDefault="007D0E09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D0E09">
              <w:rPr>
                <w:rFonts w:ascii="TimesNewRomanPSMT" w:hAnsi="TimesNewRomanPSMT" w:cs="TimesNewRomanPSMT"/>
                <w:b/>
                <w:sz w:val="24"/>
                <w:szCs w:val="24"/>
              </w:rPr>
              <w:t>5)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7D0E09">
              <w:rPr>
                <w:rFonts w:ascii="TimesNewRomanPSMT" w:hAnsi="TimesNewRomanPSMT" w:cs="TimesNewRomanPSMT"/>
                <w:sz w:val="24"/>
                <w:szCs w:val="24"/>
              </w:rPr>
              <w:t>Vaizdo archyvavimo įrenginys turi būti suderinamas su trečiųjų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7D0E09">
              <w:rPr>
                <w:rFonts w:ascii="TimesNewRomanPSMT" w:hAnsi="TimesNewRomanPSMT" w:cs="TimesNewRomanPSMT"/>
                <w:sz w:val="24"/>
                <w:szCs w:val="24"/>
              </w:rPr>
              <w:t>šalių IP vaizdo kameromis pagal „</w:t>
            </w:r>
            <w:proofErr w:type="spellStart"/>
            <w:r w:rsidRPr="007D0E09">
              <w:rPr>
                <w:rFonts w:ascii="TimesNewRomanPSMT" w:hAnsi="TimesNewRomanPSMT" w:cs="TimesNewRomanPSMT"/>
                <w:sz w:val="24"/>
                <w:szCs w:val="24"/>
              </w:rPr>
              <w:t>Onvif</w:t>
            </w:r>
            <w:proofErr w:type="spellEnd"/>
            <w:r w:rsidRPr="007D0E09">
              <w:rPr>
                <w:rFonts w:ascii="TimesNewRomanPSMT" w:hAnsi="TimesNewRomanPSMT" w:cs="TimesNewRomanPSMT"/>
                <w:sz w:val="24"/>
                <w:szCs w:val="24"/>
              </w:rPr>
              <w:t>“ profilį.</w:t>
            </w:r>
          </w:p>
          <w:p w14:paraId="4CD6CAD2" w14:textId="77777777" w:rsidR="007D0E09" w:rsidRPr="00906D54" w:rsidRDefault="007D0E09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D0E09">
              <w:rPr>
                <w:rFonts w:ascii="TimesNewRomanPSMT" w:hAnsi="TimesNewRomanPSMT" w:cs="TimesNewRomanPSMT"/>
                <w:b/>
                <w:sz w:val="24"/>
                <w:szCs w:val="24"/>
              </w:rPr>
              <w:t>6)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Turi palaikyti v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aizdo įrašymo algoritm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us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: H.265,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H.264, MJPEG.</w:t>
            </w:r>
          </w:p>
          <w:p w14:paraId="4CD6CAD3" w14:textId="77777777" w:rsidR="007D0E09" w:rsidRDefault="007D0E09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D0E09">
              <w:rPr>
                <w:rFonts w:ascii="TimesNewRomanPSMT" w:hAnsi="TimesNewRomanPSMT" w:cs="TimesNewRomanPSMT"/>
                <w:b/>
                <w:sz w:val="24"/>
                <w:szCs w:val="24"/>
              </w:rPr>
              <w:t>7)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Turi būti palaikomos monitoriaus raiškos (per HDMI prievadą):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3840 × 2160, 1920 × 1080, 1280 × 1044, 1280 × 720.</w:t>
            </w:r>
          </w:p>
          <w:p w14:paraId="4CD6CAD4" w14:textId="77777777" w:rsidR="007D0E09" w:rsidRDefault="007D0E09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D0E09">
              <w:rPr>
                <w:rFonts w:ascii="TimesNewRomanPSMT" w:hAnsi="TimesNewRomanPSMT" w:cs="TimesNewRomanPSMT"/>
                <w:b/>
                <w:sz w:val="24"/>
                <w:szCs w:val="24"/>
              </w:rPr>
              <w:t>6)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Vaizdo archyvavimo įrenginys turi užtikrinti ne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mažesnį kaip 50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Mbit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/s maksimalų pralaidumą įrašymo metu ir ne mažesnį kaip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30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Mbit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/s maksimalų pralaidumą atkūrimo metu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  <w:p w14:paraId="4CD6CAD5" w14:textId="77777777" w:rsidR="007D0E09" w:rsidRPr="00906D54" w:rsidRDefault="007D0E09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D0E09">
              <w:rPr>
                <w:rFonts w:ascii="TimesNewRomanPSMT" w:hAnsi="TimesNewRomanPSMT" w:cs="TimesNewRomanPSMT"/>
                <w:b/>
                <w:sz w:val="24"/>
                <w:szCs w:val="24"/>
              </w:rPr>
              <w:t>7)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Vaizdo archyvavimo įrenginys turi būti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pristatomas pirkėjui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paruoštas naudojimui (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iš anksto visiškai</w:t>
            </w:r>
          </w:p>
          <w:p w14:paraId="4CD6CAD6" w14:textId="77777777" w:rsidR="007D0E09" w:rsidRPr="00906D54" w:rsidRDefault="007D0E09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įdiegtas, suderintas ir sukomplektuotas (su visa vaizdo įrašymui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ir peržiūrai reikalinga programine įranga).</w:t>
            </w:r>
          </w:p>
          <w:p w14:paraId="4CD6CAD7" w14:textId="77777777" w:rsidR="002E0986" w:rsidRPr="00906D54" w:rsidRDefault="002E0986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E0986">
              <w:rPr>
                <w:rFonts w:ascii="TimesNewRomanPSMT" w:hAnsi="TimesNewRomanPSMT" w:cs="TimesNewRomanPSMT"/>
                <w:b/>
                <w:sz w:val="24"/>
                <w:szCs w:val="24"/>
              </w:rPr>
              <w:t>8)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Rašymo metu turi būti galimybė peržiūrėti įrašus.</w:t>
            </w:r>
          </w:p>
          <w:p w14:paraId="4CD6CAD8" w14:textId="77777777" w:rsidR="007D0E09" w:rsidRDefault="002E0986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E0986">
              <w:rPr>
                <w:rFonts w:ascii="TimesNewRomanPSMT" w:hAnsi="TimesNewRomanPSMT" w:cs="TimesNewRomanPSMT"/>
                <w:b/>
                <w:sz w:val="24"/>
                <w:szCs w:val="24"/>
              </w:rPr>
              <w:t>9)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2E0986">
              <w:rPr>
                <w:rFonts w:ascii="TimesNewRomanPSMT" w:hAnsi="TimesNewRomanPSMT" w:cs="TimesNewRomanPSMT"/>
                <w:sz w:val="24"/>
                <w:szCs w:val="24"/>
              </w:rPr>
              <w:t>Palaikomų IP vaizdo kamerų raiška ne mažiau kaip 8MP.</w:t>
            </w:r>
          </w:p>
          <w:p w14:paraId="4CD6CAD9" w14:textId="77777777" w:rsidR="002E0986" w:rsidRPr="00906D54" w:rsidRDefault="002E0986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E0986">
              <w:rPr>
                <w:rFonts w:ascii="TimesNewRomanPSMT" w:hAnsi="TimesNewRomanPSMT" w:cs="TimesNewRomanPSMT"/>
                <w:b/>
                <w:sz w:val="24"/>
                <w:szCs w:val="24"/>
              </w:rPr>
              <w:t>10)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Palaikomų analoginių vaizdo kamerų raiška: AHD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(8MP, 5MP,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4MP, 1080p, 720p), HDTVI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(8MP, 5MP, 4MP, 1080p, 720p),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HDCVI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(5MP, 4MP, 1080p, 720p), CVBS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(NTSC/PAL).</w:t>
            </w:r>
          </w:p>
          <w:p w14:paraId="4CD6CADA" w14:textId="77777777" w:rsidR="00FA278B" w:rsidRPr="00906D54" w:rsidRDefault="00FA278B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11)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Turi būti palaikomi tinklo protokolai TCP/IP, UDP/IP, RTP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(UDP), RTP (TCP), RTSP, NTP, HTTP, DHCP (Server,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Client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),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PP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PoE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SMTP, ICMP, IGMP, ARP, DNS, DDNS,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uPnP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, HTTPS,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SNMP, ONVIF (</w:t>
            </w:r>
            <w:proofErr w:type="spellStart"/>
            <w:r w:rsidRPr="00906D54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Profile</w:t>
            </w:r>
            <w:proofErr w:type="spellEnd"/>
            <w:r w:rsidRPr="00906D54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-S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), SUNAPI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(</w:t>
            </w:r>
            <w:r w:rsidRPr="00906D54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 xml:space="preserve">Server, </w:t>
            </w:r>
            <w:proofErr w:type="spellStart"/>
            <w:r w:rsidRPr="00906D54"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</w:rPr>
              <w:t>Client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).</w:t>
            </w:r>
          </w:p>
          <w:p w14:paraId="4CD6CADB" w14:textId="77777777" w:rsidR="00FA278B" w:rsidRPr="00906D54" w:rsidRDefault="00FA278B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lastRenderedPageBreak/>
              <w:t>12)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Vaizdo archyvavimo įrenginys turi būti valdomas ir</w:t>
            </w:r>
          </w:p>
          <w:p w14:paraId="4CD6CADC" w14:textId="77777777" w:rsidR="00FA278B" w:rsidRPr="00906D54" w:rsidRDefault="00FA278B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programuojamas pridedama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laidine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 pele.</w:t>
            </w:r>
          </w:p>
          <w:p w14:paraId="4CD6CADD" w14:textId="77777777" w:rsidR="007D0E09" w:rsidRDefault="00FA278B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13)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 xml:space="preserve">Turi būti judesio </w:t>
            </w:r>
            <w:proofErr w:type="spellStart"/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detekcija</w:t>
            </w:r>
            <w:proofErr w:type="spellEnd"/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  <w:p w14:paraId="4CD6CADE" w14:textId="77777777" w:rsidR="00FA278B" w:rsidRPr="00FA278B" w:rsidRDefault="00FA278B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14)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Vaizdo archyvavimo įrenginyje turi būti ne mažiau kaip:</w:t>
            </w:r>
          </w:p>
          <w:p w14:paraId="4CD6CADF" w14:textId="77777777" w:rsidR="00FA278B" w:rsidRPr="00FA278B" w:rsidRDefault="00FA278B" w:rsidP="002329AA">
            <w:pPr>
              <w:autoSpaceDE w:val="0"/>
              <w:autoSpaceDN w:val="0"/>
              <w:adjustRightInd w:val="0"/>
              <w:ind w:left="427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14.1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. Aštuoni BNC prievadų analoginėms vaizdo kameroms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prijungti.</w:t>
            </w:r>
          </w:p>
          <w:p w14:paraId="4CD6CAE0" w14:textId="77777777" w:rsidR="00FA278B" w:rsidRPr="00FA278B" w:rsidRDefault="00FA278B" w:rsidP="002329AA">
            <w:pPr>
              <w:autoSpaceDE w:val="0"/>
              <w:autoSpaceDN w:val="0"/>
              <w:adjustRightInd w:val="0"/>
              <w:ind w:left="427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14.2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 xml:space="preserve">. Vienas RJ45 tinklo prievadas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(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10/100/1000Base-T).</w:t>
            </w:r>
          </w:p>
          <w:p w14:paraId="4CD6CAE1" w14:textId="77777777" w:rsidR="00FA278B" w:rsidRPr="00FA278B" w:rsidRDefault="00FA278B" w:rsidP="002329AA">
            <w:pPr>
              <w:autoSpaceDE w:val="0"/>
              <w:autoSpaceDN w:val="0"/>
              <w:adjustRightInd w:val="0"/>
              <w:ind w:left="427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14.3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. Vienas VGA prievadas monitoriui prijungti.</w:t>
            </w:r>
          </w:p>
          <w:p w14:paraId="4CD6CAE2" w14:textId="77777777" w:rsidR="00FA278B" w:rsidRPr="00FA278B" w:rsidRDefault="00FA278B" w:rsidP="002329AA">
            <w:pPr>
              <w:autoSpaceDE w:val="0"/>
              <w:autoSpaceDN w:val="0"/>
              <w:adjustRightInd w:val="0"/>
              <w:ind w:left="427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14.4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. Vienas HDMI prievadas monitoriams prijungti.</w:t>
            </w:r>
          </w:p>
          <w:p w14:paraId="4CD6CAE3" w14:textId="77777777" w:rsidR="00FA278B" w:rsidRPr="00FA278B" w:rsidRDefault="00FA278B" w:rsidP="002329AA">
            <w:pPr>
              <w:autoSpaceDE w:val="0"/>
              <w:autoSpaceDN w:val="0"/>
              <w:adjustRightInd w:val="0"/>
              <w:ind w:left="427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14.5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. Aštuoni aliarmo įėjimai.</w:t>
            </w:r>
          </w:p>
          <w:p w14:paraId="4CD6CAE4" w14:textId="77777777" w:rsidR="00FA278B" w:rsidRPr="00FA278B" w:rsidRDefault="00FA278B" w:rsidP="002329AA">
            <w:pPr>
              <w:autoSpaceDE w:val="0"/>
              <w:autoSpaceDN w:val="0"/>
              <w:adjustRightInd w:val="0"/>
              <w:ind w:left="427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14.6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. Keturi aliarmo išėjimai.</w:t>
            </w:r>
          </w:p>
          <w:p w14:paraId="4CD6CAE5" w14:textId="77777777" w:rsidR="007D0E09" w:rsidRDefault="00FA278B" w:rsidP="002329AA">
            <w:pPr>
              <w:autoSpaceDE w:val="0"/>
              <w:autoSpaceDN w:val="0"/>
              <w:adjustRightInd w:val="0"/>
              <w:ind w:left="427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A278B">
              <w:rPr>
                <w:rFonts w:ascii="TimesNewRomanPSMT" w:hAnsi="TimesNewRomanPSMT" w:cs="TimesNewRomanPSMT"/>
                <w:b/>
                <w:sz w:val="24"/>
                <w:szCs w:val="24"/>
              </w:rPr>
              <w:t>14.7</w:t>
            </w:r>
            <w:r w:rsidRPr="00FA278B">
              <w:rPr>
                <w:rFonts w:ascii="TimesNewRomanPSMT" w:hAnsi="TimesNewRomanPSMT" w:cs="TimesNewRomanPSMT"/>
                <w:sz w:val="24"/>
                <w:szCs w:val="24"/>
              </w:rPr>
              <w:t>. Vienas USB (3.0) ir vienas USB (2.0) prievadai.</w:t>
            </w:r>
          </w:p>
          <w:p w14:paraId="4CD6CAE6" w14:textId="77777777" w:rsidR="007D0E09" w:rsidRPr="00906D54" w:rsidRDefault="009E1765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E1765">
              <w:rPr>
                <w:rFonts w:ascii="TimesNewRomanPSMT" w:hAnsi="TimesNewRomanPSMT" w:cs="TimesNewRomanPSMT"/>
                <w:b/>
                <w:sz w:val="24"/>
                <w:szCs w:val="24"/>
              </w:rPr>
              <w:t>15)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E1765">
              <w:rPr>
                <w:rFonts w:ascii="TimesNewRomanPSMT" w:hAnsi="TimesNewRomanPSMT" w:cs="TimesNewRomanPSMT"/>
                <w:sz w:val="24"/>
                <w:szCs w:val="24"/>
              </w:rPr>
              <w:t>Vaizdo archyvavimo įrenginys turi būti maitinamas iš 230 VAC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E1765">
              <w:rPr>
                <w:rFonts w:ascii="TimesNewRomanPSMT" w:hAnsi="TimesNewRomanPSMT" w:cs="TimesNewRomanPSMT"/>
                <w:sz w:val="24"/>
                <w:szCs w:val="24"/>
              </w:rPr>
              <w:t>50 Hz elektros tinklo.</w:t>
            </w:r>
          </w:p>
          <w:p w14:paraId="4CD6CAE7" w14:textId="77777777" w:rsidR="007D0E09" w:rsidRDefault="009E1765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E1765">
              <w:rPr>
                <w:rFonts w:ascii="TimesNewRomanPSMT" w:hAnsi="TimesNewRomanPSMT" w:cs="TimesNewRomanPSMT"/>
                <w:b/>
                <w:sz w:val="24"/>
                <w:szCs w:val="24"/>
              </w:rPr>
              <w:t>16)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Darbinės temperatūros diapazonas ne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blogesnis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kaip nuo +0° C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iki +40° C.</w:t>
            </w:r>
          </w:p>
          <w:p w14:paraId="4CD6CAE8" w14:textId="77777777" w:rsidR="0027768A" w:rsidRPr="000D2298" w:rsidRDefault="0027768A" w:rsidP="002329AA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</w:rPr>
            </w:pPr>
          </w:p>
        </w:tc>
        <w:tc>
          <w:tcPr>
            <w:tcW w:w="2764" w:type="dxa"/>
            <w:vAlign w:val="center"/>
          </w:tcPr>
          <w:p w14:paraId="4CD6CAE9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EA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EB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EC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ED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EE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EF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F0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F1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F2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F3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F4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F5" w14:textId="77777777" w:rsidR="00B63BFC" w:rsidRDefault="00B63BFC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CD6CAF6" w14:textId="77777777" w:rsidR="0027768A" w:rsidRPr="00E0585E" w:rsidRDefault="00E0585E" w:rsidP="0069106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1).....</w:t>
            </w:r>
          </w:p>
          <w:p w14:paraId="4CD6CAF7" w14:textId="77777777" w:rsidR="00E0585E" w:rsidRPr="00E0585E" w:rsidRDefault="00E0585E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2).....</w:t>
            </w:r>
          </w:p>
          <w:p w14:paraId="4CD6CAF8" w14:textId="77777777" w:rsidR="00E0585E" w:rsidRPr="00E0585E" w:rsidRDefault="00E0585E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3).....</w:t>
            </w:r>
          </w:p>
          <w:p w14:paraId="4CD6CAF9" w14:textId="77777777" w:rsidR="00E0585E" w:rsidRPr="00E0585E" w:rsidRDefault="00E0585E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4).....</w:t>
            </w:r>
          </w:p>
          <w:p w14:paraId="4CD6CAFA" w14:textId="77777777" w:rsidR="00E0585E" w:rsidRPr="00E0585E" w:rsidRDefault="00E0585E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5).....</w:t>
            </w:r>
          </w:p>
          <w:p w14:paraId="4CD6CAFB" w14:textId="77777777" w:rsidR="00E0585E" w:rsidRPr="00E0585E" w:rsidRDefault="00E0585E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6).....</w:t>
            </w:r>
          </w:p>
          <w:p w14:paraId="4CD6CAFC" w14:textId="77777777" w:rsidR="00E0585E" w:rsidRPr="00E0585E" w:rsidRDefault="00E0585E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7).....</w:t>
            </w:r>
          </w:p>
          <w:p w14:paraId="4CD6CAFD" w14:textId="77777777" w:rsidR="00E0585E" w:rsidRPr="00E0585E" w:rsidRDefault="00E0585E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8).....</w:t>
            </w:r>
          </w:p>
          <w:p w14:paraId="4CD6CAFE" w14:textId="77777777" w:rsidR="00E0585E" w:rsidRPr="00E0585E" w:rsidRDefault="00E0585E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9).....</w:t>
            </w:r>
          </w:p>
          <w:p w14:paraId="4CD6CAFF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10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).....</w:t>
            </w:r>
          </w:p>
          <w:p w14:paraId="4CD6CB00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11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).....</w:t>
            </w:r>
          </w:p>
          <w:p w14:paraId="4CD6CB01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12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).....</w:t>
            </w:r>
          </w:p>
          <w:p w14:paraId="4CD6CB02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13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).....</w:t>
            </w:r>
          </w:p>
          <w:p w14:paraId="4CD6CB03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14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).....</w:t>
            </w:r>
          </w:p>
          <w:p w14:paraId="4CD6CB04" w14:textId="77777777" w:rsidR="003065E5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14.1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.....</w:t>
            </w:r>
          </w:p>
          <w:p w14:paraId="4CD6CB05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14.2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.....</w:t>
            </w:r>
          </w:p>
          <w:p w14:paraId="4CD6CB06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14.3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.....</w:t>
            </w:r>
          </w:p>
          <w:p w14:paraId="4CD6CB07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14.4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.....</w:t>
            </w:r>
          </w:p>
          <w:p w14:paraId="4CD6CB08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14.5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.....</w:t>
            </w:r>
          </w:p>
          <w:p w14:paraId="4CD6CB09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14.6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.....</w:t>
            </w:r>
          </w:p>
          <w:p w14:paraId="4CD6CB0A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14.7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.....</w:t>
            </w:r>
          </w:p>
          <w:p w14:paraId="4CD6CB0B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).....</w:t>
            </w:r>
          </w:p>
          <w:p w14:paraId="4CD6CB0C" w14:textId="77777777" w:rsidR="003065E5" w:rsidRPr="00E0585E" w:rsidRDefault="003065E5" w:rsidP="003065E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16</w:t>
            </w:r>
            <w:r w:rsidRPr="00E0585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).....</w:t>
            </w:r>
          </w:p>
          <w:p w14:paraId="4CD6CB0D" w14:textId="77777777" w:rsidR="00E0585E" w:rsidRPr="00EB019C" w:rsidRDefault="00E0585E" w:rsidP="00F8315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2" w:type="dxa"/>
          </w:tcPr>
          <w:p w14:paraId="4CD6CB0E" w14:textId="77777777" w:rsidR="0027768A" w:rsidRPr="00EB019C" w:rsidRDefault="0027768A" w:rsidP="0027768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27768A" w:rsidRPr="00EB019C" w14:paraId="4CD6CB2E" w14:textId="77777777" w:rsidTr="00B63BFC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10" w14:textId="77777777" w:rsidR="0027768A" w:rsidRPr="00EB019C" w:rsidRDefault="0027768A" w:rsidP="005724A9">
            <w:pPr>
              <w:numPr>
                <w:ilvl w:val="0"/>
                <w:numId w:val="2"/>
              </w:numPr>
              <w:ind w:left="313" w:hanging="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D6CB11" w14:textId="77777777" w:rsidR="0027768A" w:rsidRPr="003F3F00" w:rsidRDefault="008D1298" w:rsidP="0027768A">
            <w:pPr>
              <w:tabs>
                <w:tab w:val="left" w:pos="124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Analoginė vaizdo kamera su objektyvu</w:t>
            </w:r>
          </w:p>
        </w:tc>
        <w:tc>
          <w:tcPr>
            <w:tcW w:w="5997" w:type="dxa"/>
            <w:shd w:val="clear" w:color="auto" w:fill="E2EFD9" w:themeFill="accent6" w:themeFillTint="33"/>
            <w:vAlign w:val="center"/>
          </w:tcPr>
          <w:p w14:paraId="4CD6CB12" w14:textId="77777777" w:rsidR="002329AA" w:rsidRPr="002329AA" w:rsidRDefault="002329AA" w:rsidP="002329AA">
            <w:pPr>
              <w:autoSpaceDE w:val="0"/>
              <w:autoSpaceDN w:val="0"/>
              <w:adjustRightInd w:val="0"/>
              <w:ind w:left="1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9E1765">
              <w:rPr>
                <w:rFonts w:ascii="TimesNewRomanPSMT" w:hAnsi="TimesNewRomanPSMT" w:cs="TimesNewRomanPSMT"/>
                <w:b/>
                <w:sz w:val="24"/>
                <w:szCs w:val="24"/>
              </w:rPr>
              <w:t>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2329AA">
              <w:rPr>
                <w:rFonts w:ascii="TimesNewRomanPSMT" w:hAnsi="TimesNewRomanPSMT" w:cs="TimesNewRomanPSMT"/>
                <w:sz w:val="24"/>
                <w:szCs w:val="24"/>
              </w:rPr>
              <w:t>Turi būti diena/naktis tipo.</w:t>
            </w:r>
          </w:p>
          <w:p w14:paraId="4CD6CB13" w14:textId="77777777" w:rsidR="002329AA" w:rsidRPr="00906D54" w:rsidRDefault="002329A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329AA">
              <w:rPr>
                <w:rFonts w:ascii="TimesNewRomanPSMT" w:hAnsi="TimesNewRomanPSMT" w:cs="TimesNewRomanPSMT"/>
                <w:b/>
                <w:sz w:val="24"/>
                <w:szCs w:val="24"/>
              </w:rPr>
              <w:t>2)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Jutiklio dydis ne mažesnis kaip 1/2,8 colio. Jutiklio tipas CMOS.</w:t>
            </w:r>
          </w:p>
          <w:p w14:paraId="4CD6CB14" w14:textId="77777777" w:rsidR="002329AA" w:rsidRPr="00906D54" w:rsidRDefault="002329A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329AA">
              <w:rPr>
                <w:rFonts w:ascii="TimesNewRomanPSMT" w:hAnsi="TimesNewRomanPSMT" w:cs="TimesNewRomanPSMT"/>
                <w:b/>
                <w:sz w:val="24"/>
                <w:szCs w:val="24"/>
              </w:rPr>
              <w:t>3)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Skiriamoji geba ne mažiau kaip 1945 x 1109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p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x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  <w:p w14:paraId="4CD6CB15" w14:textId="77777777" w:rsidR="002329AA" w:rsidRPr="00906D54" w:rsidRDefault="002329A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329AA">
              <w:rPr>
                <w:rFonts w:ascii="TimesNewRomanPSMT" w:hAnsi="TimesNewRomanPSMT" w:cs="TimesNewRomanPSMT"/>
                <w:b/>
                <w:sz w:val="24"/>
                <w:szCs w:val="24"/>
              </w:rPr>
              <w:t>4)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Efektyvi skiriamoji geba ne mažiau kaip 1945 x 1095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p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x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  <w:p w14:paraId="4CD6CB16" w14:textId="77777777" w:rsidR="002329AA" w:rsidRPr="00906D54" w:rsidRDefault="002329A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329AA">
              <w:rPr>
                <w:rFonts w:ascii="TimesNewRomanPSMT" w:hAnsi="TimesNewRomanPSMT" w:cs="TimesNewRomanPSMT"/>
                <w:b/>
                <w:sz w:val="24"/>
                <w:szCs w:val="24"/>
              </w:rPr>
              <w:t>5)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Turi būti automatinis elektroninis užrakto ribos ne mažesnės kaip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nuo 1 iki 1/12000 s.</w:t>
            </w:r>
          </w:p>
          <w:p w14:paraId="4CD6CB17" w14:textId="77777777" w:rsidR="002329AA" w:rsidRPr="00906D54" w:rsidRDefault="002329A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329AA">
              <w:rPr>
                <w:rFonts w:ascii="TimesNewRomanPSMT" w:hAnsi="TimesNewRomanPSMT" w:cs="TimesNewRomanPSMT"/>
                <w:b/>
                <w:sz w:val="24"/>
                <w:szCs w:val="24"/>
              </w:rPr>
              <w:t>6)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Signalo triukšmo santykis turi būti ne blogesnis kaip 50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dB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 (AGC- išjungta).</w:t>
            </w:r>
          </w:p>
          <w:p w14:paraId="4CD6CB18" w14:textId="77777777" w:rsidR="002329AA" w:rsidRPr="00906D54" w:rsidRDefault="002329A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329AA">
              <w:rPr>
                <w:rFonts w:ascii="TimesNewRomanPSMT" w:hAnsi="TimesNewRomanPSMT" w:cs="TimesNewRomanPSMT"/>
                <w:b/>
                <w:sz w:val="24"/>
                <w:szCs w:val="24"/>
              </w:rPr>
              <w:t>7)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Dinaminis diapazonas ne mažesnis kaip 110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dB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.</w:t>
            </w:r>
          </w:p>
          <w:p w14:paraId="4CD6CB19" w14:textId="77777777" w:rsidR="002329AA" w:rsidRPr="00906D54" w:rsidRDefault="002329A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329AA">
              <w:rPr>
                <w:rFonts w:ascii="TimesNewRomanPSMT" w:hAnsi="TimesNewRomanPSMT" w:cs="TimesNewRomanPSMT"/>
                <w:b/>
                <w:sz w:val="24"/>
                <w:szCs w:val="24"/>
              </w:rPr>
              <w:t>8)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Jautrumas (F1.2, 1/30 sek) turi būti ne blogiau kaip 0,1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Lux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spalvotu režimu ir ne blogiau kaip 0,01 </w:t>
            </w:r>
            <w:proofErr w:type="spellStart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Lux</w:t>
            </w:r>
            <w:proofErr w:type="spellEnd"/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 xml:space="preserve"> j/b režimu.</w:t>
            </w:r>
          </w:p>
          <w:p w14:paraId="4CD6CB1A" w14:textId="77777777" w:rsidR="002329AA" w:rsidRPr="00906D54" w:rsidRDefault="002329A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2329AA">
              <w:rPr>
                <w:rFonts w:ascii="TimesNewRomanPSMT" w:hAnsi="TimesNewRomanPSMT" w:cs="TimesNewRomanPSMT"/>
                <w:b/>
                <w:sz w:val="24"/>
                <w:szCs w:val="24"/>
              </w:rPr>
              <w:t>9)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Vaizdo kameros objektyvas: turi būti su reguliuojamu židinio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nuotoliu ne mažesniame kaip 3,0–8,0 mm diapazone, formatas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1/2,8 colio, fokusavimo diapazonas ne blogesnis kaip 0,3 m – ∞,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tvirtinimas CS.</w:t>
            </w:r>
          </w:p>
          <w:p w14:paraId="4CD6CB1B" w14:textId="77777777" w:rsidR="002329AA" w:rsidRPr="00906D54" w:rsidRDefault="00F8315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8315A">
              <w:rPr>
                <w:rFonts w:ascii="TimesNewRomanPSMT" w:hAnsi="TimesNewRomanPSMT" w:cs="TimesNewRomanPSMT"/>
                <w:b/>
                <w:sz w:val="24"/>
                <w:szCs w:val="24"/>
              </w:rPr>
              <w:t>10)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2329AA" w:rsidRPr="00906D54">
              <w:rPr>
                <w:rFonts w:ascii="TimesNewRomanPSMT" w:hAnsi="TimesNewRomanPSMT" w:cs="TimesNewRomanPSMT"/>
                <w:sz w:val="24"/>
                <w:szCs w:val="24"/>
              </w:rPr>
              <w:t>Vaizdo signalo išvestis BNC tipo.</w:t>
            </w:r>
          </w:p>
          <w:p w14:paraId="4CD6CB1C" w14:textId="77777777" w:rsidR="002329AA" w:rsidRPr="00906D54" w:rsidRDefault="00F8315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8315A">
              <w:rPr>
                <w:rFonts w:ascii="TimesNewRomanPSMT" w:hAnsi="TimesNewRomanPSMT" w:cs="TimesNewRomanPSMT"/>
                <w:b/>
                <w:sz w:val="24"/>
                <w:szCs w:val="24"/>
              </w:rPr>
              <w:t>11)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2329AA" w:rsidRPr="00906D54">
              <w:rPr>
                <w:rFonts w:ascii="TimesNewRomanPSMT" w:hAnsi="TimesNewRomanPSMT" w:cs="TimesNewRomanPSMT"/>
                <w:sz w:val="24"/>
                <w:szCs w:val="24"/>
              </w:rPr>
              <w:t>Elektros maitinimas 230 VAC.</w:t>
            </w:r>
          </w:p>
          <w:p w14:paraId="4CD6CB1D" w14:textId="77777777" w:rsidR="002329AA" w:rsidRPr="00906D54" w:rsidRDefault="00F8315A" w:rsidP="002329A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8315A">
              <w:rPr>
                <w:rFonts w:ascii="TimesNewRomanPSMT" w:hAnsi="TimesNewRomanPSMT" w:cs="TimesNewRomanPSMT"/>
                <w:b/>
                <w:sz w:val="24"/>
                <w:szCs w:val="24"/>
              </w:rPr>
              <w:t>12)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2329AA" w:rsidRPr="00906D54">
              <w:rPr>
                <w:rFonts w:ascii="TimesNewRomanPSMT" w:hAnsi="TimesNewRomanPSMT" w:cs="TimesNewRomanPSMT"/>
                <w:sz w:val="24"/>
                <w:szCs w:val="24"/>
              </w:rPr>
              <w:t>Naudojama galia ne didesnė kaip 4 W.</w:t>
            </w:r>
          </w:p>
          <w:p w14:paraId="4CD6CB1E" w14:textId="77777777" w:rsidR="0027768A" w:rsidRPr="00EB019C" w:rsidRDefault="00F8315A" w:rsidP="00F8315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F8315A">
              <w:rPr>
                <w:rFonts w:ascii="TimesNewRomanPSMT" w:hAnsi="TimesNewRomanPSMT" w:cs="TimesNewRomanPSMT"/>
                <w:b/>
                <w:sz w:val="24"/>
                <w:szCs w:val="24"/>
              </w:rPr>
              <w:t>13)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2329AA" w:rsidRPr="00906D54">
              <w:rPr>
                <w:rFonts w:ascii="TimesNewRomanPSMT" w:hAnsi="TimesNewRomanPSMT" w:cs="TimesNewRomanPSMT"/>
                <w:sz w:val="24"/>
                <w:szCs w:val="24"/>
              </w:rPr>
              <w:t>Darbinės temperatūros diapazonas ne mažesnis kaip nuo –10° C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2329AA" w:rsidRPr="00906D54">
              <w:rPr>
                <w:rFonts w:ascii="TimesNewRomanPSMT" w:hAnsi="TimesNewRomanPSMT" w:cs="TimesNewRomanPSMT"/>
                <w:sz w:val="24"/>
                <w:szCs w:val="24"/>
              </w:rPr>
              <w:t>iki +50° C.</w:t>
            </w:r>
          </w:p>
        </w:tc>
        <w:tc>
          <w:tcPr>
            <w:tcW w:w="2764" w:type="dxa"/>
            <w:vAlign w:val="center"/>
          </w:tcPr>
          <w:p w14:paraId="4CD6CB1F" w14:textId="77777777" w:rsidR="0027768A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1)....</w:t>
            </w:r>
          </w:p>
          <w:p w14:paraId="4CD6CB20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2)....</w:t>
            </w:r>
          </w:p>
          <w:p w14:paraId="4CD6CB21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3)....</w:t>
            </w:r>
          </w:p>
          <w:p w14:paraId="4CD6CB22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4)....</w:t>
            </w:r>
          </w:p>
          <w:p w14:paraId="4CD6CB23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5)....</w:t>
            </w:r>
          </w:p>
          <w:p w14:paraId="4CD6CB24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6)....</w:t>
            </w:r>
          </w:p>
          <w:p w14:paraId="4CD6CB25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7)....</w:t>
            </w:r>
          </w:p>
          <w:p w14:paraId="4CD6CB26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8)....</w:t>
            </w:r>
          </w:p>
          <w:p w14:paraId="4CD6CB27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9)....</w:t>
            </w:r>
          </w:p>
          <w:p w14:paraId="4CD6CB28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10)....</w:t>
            </w:r>
          </w:p>
          <w:p w14:paraId="4CD6CB29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11)....</w:t>
            </w:r>
          </w:p>
          <w:p w14:paraId="4CD6CB2A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12)....</w:t>
            </w:r>
          </w:p>
          <w:p w14:paraId="4CD6CB2B" w14:textId="77777777" w:rsidR="009741A0" w:rsidRPr="009741A0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13)....</w:t>
            </w:r>
          </w:p>
          <w:p w14:paraId="4CD6CB2C" w14:textId="77777777" w:rsidR="009741A0" w:rsidRPr="00EB019C" w:rsidRDefault="009741A0" w:rsidP="00B63BF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2" w:type="dxa"/>
          </w:tcPr>
          <w:p w14:paraId="4CD6CB2D" w14:textId="77777777" w:rsidR="0027768A" w:rsidRPr="00EB019C" w:rsidRDefault="0027768A" w:rsidP="0027768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27768A" w:rsidRPr="00EB019C" w14:paraId="4CD6CB3E" w14:textId="77777777" w:rsidTr="00AC64FF">
        <w:trPr>
          <w:trHeight w:val="317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2F" w14:textId="77777777" w:rsidR="0027768A" w:rsidRPr="00EB019C" w:rsidRDefault="005724A9" w:rsidP="005724A9">
            <w:pPr>
              <w:ind w:left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D6CB30" w14:textId="77777777" w:rsidR="0027768A" w:rsidRPr="003F3F00" w:rsidRDefault="008D1298" w:rsidP="0027768A">
            <w:pPr>
              <w:tabs>
                <w:tab w:val="left" w:pos="1247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Analoginės vaizdo kameros lauko gaubtas su laikikliu (šildomas)</w:t>
            </w:r>
          </w:p>
        </w:tc>
        <w:tc>
          <w:tcPr>
            <w:tcW w:w="5997" w:type="dxa"/>
            <w:shd w:val="clear" w:color="auto" w:fill="E2EFD9" w:themeFill="accent6" w:themeFillTint="33"/>
            <w:vAlign w:val="center"/>
          </w:tcPr>
          <w:p w14:paraId="4CD6CB31" w14:textId="77777777" w:rsidR="00717877" w:rsidRPr="00906D54" w:rsidRDefault="00717877" w:rsidP="0071787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17877">
              <w:rPr>
                <w:rFonts w:ascii="TimesNewRomanPSMT" w:hAnsi="TimesNewRomanPSMT" w:cs="TimesNewRomanPSMT"/>
                <w:b/>
                <w:sz w:val="24"/>
                <w:szCs w:val="24"/>
              </w:rPr>
              <w:t>1)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Korpusas aliuminio lydinio.</w:t>
            </w:r>
          </w:p>
          <w:p w14:paraId="4CD6CB32" w14:textId="77777777" w:rsidR="00717877" w:rsidRPr="00906D54" w:rsidRDefault="00717877" w:rsidP="0071787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17877">
              <w:rPr>
                <w:rFonts w:ascii="TimesNewRomanPSMT" w:hAnsi="TimesNewRomanPSMT" w:cs="TimesNewRomanPSMT"/>
                <w:b/>
                <w:sz w:val="24"/>
                <w:szCs w:val="24"/>
              </w:rPr>
              <w:t>2)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IP klasė ne žemesne kaip IP 66.</w:t>
            </w:r>
          </w:p>
          <w:p w14:paraId="4CD6CB33" w14:textId="77777777" w:rsidR="00717877" w:rsidRPr="00906D54" w:rsidRDefault="00717877" w:rsidP="0071787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17877">
              <w:rPr>
                <w:rFonts w:ascii="TimesNewRomanPSMT" w:hAnsi="TimesNewRomanPSMT" w:cs="TimesNewRomanPSMT"/>
                <w:b/>
                <w:sz w:val="24"/>
                <w:szCs w:val="24"/>
              </w:rPr>
              <w:t>3)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Elektros maitinimas –230 VAC.</w:t>
            </w:r>
          </w:p>
          <w:p w14:paraId="4CD6CB34" w14:textId="77777777" w:rsidR="00717877" w:rsidRPr="00906D54" w:rsidRDefault="00717877" w:rsidP="0071787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17877">
              <w:rPr>
                <w:rFonts w:ascii="TimesNewRomanPSMT" w:hAnsi="TimesNewRomanPSMT" w:cs="TimesNewRomanPSMT"/>
                <w:b/>
                <w:sz w:val="24"/>
                <w:szCs w:val="24"/>
              </w:rPr>
              <w:t>4)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Laidai turi būti vedami kameros laikiklio viduje.</w:t>
            </w:r>
          </w:p>
          <w:p w14:paraId="4CD6CB35" w14:textId="77777777" w:rsidR="00717877" w:rsidRPr="00906D54" w:rsidRDefault="00717877" w:rsidP="0071787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17877">
              <w:rPr>
                <w:rFonts w:ascii="TimesNewRomanPSMT" w:hAnsi="TimesNewRomanPSMT" w:cs="TimesNewRomanPSMT"/>
                <w:b/>
                <w:sz w:val="24"/>
                <w:szCs w:val="24"/>
              </w:rPr>
              <w:t>5)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Tinkamas vaiz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do kamerai aprašytai punkte 2.</w:t>
            </w:r>
          </w:p>
          <w:p w14:paraId="4CD6CB36" w14:textId="77777777" w:rsidR="0027768A" w:rsidRPr="000A1B95" w:rsidRDefault="00717877" w:rsidP="000A1B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17877">
              <w:rPr>
                <w:rFonts w:ascii="TimesNewRomanPSMT" w:hAnsi="TimesNewRomanPSMT" w:cs="TimesNewRomanPSMT"/>
                <w:b/>
                <w:sz w:val="24"/>
                <w:szCs w:val="24"/>
              </w:rPr>
              <w:t>6)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Spalva pilka.</w:t>
            </w:r>
          </w:p>
        </w:tc>
        <w:tc>
          <w:tcPr>
            <w:tcW w:w="2764" w:type="dxa"/>
            <w:vAlign w:val="center"/>
          </w:tcPr>
          <w:p w14:paraId="4CD6CB37" w14:textId="77777777" w:rsidR="0027768A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1)....</w:t>
            </w:r>
          </w:p>
          <w:p w14:paraId="4CD6CB38" w14:textId="77777777" w:rsidR="009741A0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2)....</w:t>
            </w:r>
          </w:p>
          <w:p w14:paraId="4CD6CB39" w14:textId="77777777" w:rsidR="009741A0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3)....</w:t>
            </w:r>
          </w:p>
          <w:p w14:paraId="4CD6CB3A" w14:textId="77777777" w:rsidR="009741A0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4)....</w:t>
            </w:r>
          </w:p>
          <w:p w14:paraId="4CD6CB3B" w14:textId="77777777" w:rsidR="009741A0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5)....</w:t>
            </w:r>
          </w:p>
          <w:p w14:paraId="4CD6CB3C" w14:textId="77777777" w:rsidR="009741A0" w:rsidRPr="000A1B95" w:rsidRDefault="000A1B95" w:rsidP="000A1B95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6)....</w:t>
            </w:r>
          </w:p>
        </w:tc>
        <w:tc>
          <w:tcPr>
            <w:tcW w:w="2622" w:type="dxa"/>
          </w:tcPr>
          <w:p w14:paraId="4CD6CB3D" w14:textId="77777777" w:rsidR="0027768A" w:rsidRPr="00EB019C" w:rsidRDefault="0027768A" w:rsidP="0027768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27768A" w:rsidRPr="00EB019C" w14:paraId="4CD6CB56" w14:textId="77777777" w:rsidTr="00832F9D">
        <w:trPr>
          <w:trHeight w:val="42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3F" w14:textId="77777777" w:rsidR="0027768A" w:rsidRPr="00EB019C" w:rsidRDefault="0027768A" w:rsidP="005724A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CD6CB40" w14:textId="77777777" w:rsidR="000D2298" w:rsidRDefault="008D1298" w:rsidP="008D1298">
            <w:pPr>
              <w:tabs>
                <w:tab w:val="left" w:pos="1247"/>
              </w:tabs>
              <w:rPr>
                <w:rFonts w:ascii="Times New Roman" w:hAnsi="Times New Roman" w:cs="Times New Roman"/>
                <w:b/>
              </w:rPr>
            </w:pPr>
            <w:r w:rsidRPr="008D1298">
              <w:rPr>
                <w:rFonts w:ascii="Times New Roman" w:hAnsi="Times New Roman" w:cs="Times New Roman"/>
                <w:b/>
              </w:rPr>
              <w:t xml:space="preserve">Keitiklis iš </w:t>
            </w:r>
          </w:p>
          <w:p w14:paraId="4CD6CB41" w14:textId="77777777" w:rsidR="0027768A" w:rsidRPr="008D1298" w:rsidRDefault="008D1298" w:rsidP="000D2298">
            <w:pPr>
              <w:tabs>
                <w:tab w:val="left" w:pos="1247"/>
              </w:tabs>
              <w:rPr>
                <w:rFonts w:ascii="Times New Roman" w:hAnsi="Times New Roman" w:cs="Times New Roman"/>
                <w:b/>
              </w:rPr>
            </w:pPr>
            <w:r w:rsidRPr="008D1298">
              <w:rPr>
                <w:rFonts w:ascii="Times New Roman" w:hAnsi="Times New Roman" w:cs="Times New Roman"/>
                <w:b/>
              </w:rPr>
              <w:t>USB-C</w:t>
            </w:r>
            <w:r w:rsidR="000D2298">
              <w:rPr>
                <w:rFonts w:ascii="Times New Roman" w:hAnsi="Times New Roman" w:cs="Times New Roman"/>
                <w:b/>
              </w:rPr>
              <w:t xml:space="preserve"> </w:t>
            </w:r>
            <w:r w:rsidRPr="008D1298">
              <w:rPr>
                <w:rFonts w:ascii="Times New Roman" w:hAnsi="Times New Roman" w:cs="Times New Roman"/>
                <w:b/>
              </w:rPr>
              <w:t>į HDMI ir USB</w:t>
            </w:r>
          </w:p>
        </w:tc>
        <w:tc>
          <w:tcPr>
            <w:tcW w:w="5997" w:type="dxa"/>
            <w:shd w:val="clear" w:color="auto" w:fill="E2EFD9" w:themeFill="accent6" w:themeFillTint="33"/>
            <w:vAlign w:val="center"/>
          </w:tcPr>
          <w:p w14:paraId="4CD6CB42" w14:textId="77777777" w:rsidR="00344AA3" w:rsidRPr="00906D54" w:rsidRDefault="00344AA3" w:rsidP="00344AA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44AA3">
              <w:rPr>
                <w:rFonts w:ascii="TimesNewRomanPSMT" w:hAnsi="TimesNewRomanPSMT" w:cs="TimesNewRomanPSMT"/>
                <w:b/>
                <w:sz w:val="24"/>
                <w:szCs w:val="24"/>
              </w:rPr>
              <w:t>1)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"Veidrodiniai" signalai iš USB-C į HDMI ir USB įrenginius.</w:t>
            </w:r>
          </w:p>
          <w:p w14:paraId="4CD6CB43" w14:textId="77777777" w:rsidR="00344AA3" w:rsidRPr="00906D54" w:rsidRDefault="00344AA3" w:rsidP="00344AA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44AA3">
              <w:rPr>
                <w:rFonts w:ascii="TimesNewRomanPSMT" w:hAnsi="TimesNewRomanPSMT" w:cs="TimesNewRomanPSMT"/>
                <w:b/>
                <w:sz w:val="24"/>
                <w:szCs w:val="24"/>
              </w:rPr>
              <w:t>2)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Palaikoma HDMI raiška ne mažesnė kaip 4K@60Hz.</w:t>
            </w:r>
          </w:p>
          <w:p w14:paraId="4CD6CB44" w14:textId="77777777" w:rsidR="00344AA3" w:rsidRPr="00906D54" w:rsidRDefault="00344AA3" w:rsidP="00344AA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44AA3">
              <w:rPr>
                <w:rFonts w:ascii="TimesNewRomanPSMT" w:hAnsi="TimesNewRomanPSMT" w:cs="TimesNewRomanPSMT"/>
                <w:b/>
                <w:sz w:val="24"/>
                <w:szCs w:val="24"/>
              </w:rPr>
              <w:t>3)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USB-C lizdas greitam įkrovimui.</w:t>
            </w:r>
          </w:p>
          <w:p w14:paraId="4CD6CB45" w14:textId="77777777" w:rsidR="00344AA3" w:rsidRPr="00906D54" w:rsidRDefault="00344AA3" w:rsidP="00344AA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44AA3">
              <w:rPr>
                <w:rFonts w:ascii="TimesNewRomanPSMT" w:hAnsi="TimesNewRomanPSMT" w:cs="TimesNewRomanPSMT"/>
                <w:b/>
                <w:sz w:val="24"/>
                <w:szCs w:val="24"/>
              </w:rPr>
              <w:t>4)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USB-A 3.0 lizdas greitam duomenų perkėlimui ir įkrovimui.</w:t>
            </w:r>
          </w:p>
          <w:p w14:paraId="4CD6CB46" w14:textId="77777777" w:rsidR="00344AA3" w:rsidRPr="00906D54" w:rsidRDefault="00344AA3" w:rsidP="00344AA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44AA3">
              <w:rPr>
                <w:rFonts w:ascii="TimesNewRomanPSMT" w:hAnsi="TimesNewRomanPSMT" w:cs="TimesNewRomanPSMT"/>
                <w:b/>
                <w:sz w:val="24"/>
                <w:szCs w:val="24"/>
              </w:rPr>
              <w:t>5)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Jungtys:</w:t>
            </w:r>
          </w:p>
          <w:p w14:paraId="4CD6CB47" w14:textId="77777777" w:rsidR="00344AA3" w:rsidRPr="00906D54" w:rsidRDefault="00344AA3" w:rsidP="00344AA3">
            <w:pPr>
              <w:autoSpaceDE w:val="0"/>
              <w:autoSpaceDN w:val="0"/>
              <w:adjustRightInd w:val="0"/>
              <w:ind w:left="427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44AA3">
              <w:rPr>
                <w:rFonts w:ascii="TimesNewRomanPSMT" w:hAnsi="TimesNewRomanPSMT" w:cs="TimesNewRomanPSMT"/>
                <w:b/>
                <w:sz w:val="24"/>
                <w:szCs w:val="24"/>
              </w:rPr>
              <w:t>5.1</w:t>
            </w: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.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HDMI lizdas (tipas A);</w:t>
            </w:r>
          </w:p>
          <w:p w14:paraId="4CD6CB48" w14:textId="77777777" w:rsidR="00344AA3" w:rsidRPr="00906D54" w:rsidRDefault="00344AA3" w:rsidP="00344AA3">
            <w:pPr>
              <w:autoSpaceDE w:val="0"/>
              <w:autoSpaceDN w:val="0"/>
              <w:adjustRightInd w:val="0"/>
              <w:ind w:left="427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44AA3">
              <w:rPr>
                <w:rFonts w:ascii="TimesNewRomanPSMT" w:hAnsi="TimesNewRomanPSMT" w:cs="TimesNewRomanPSMT"/>
                <w:b/>
                <w:sz w:val="24"/>
                <w:szCs w:val="24"/>
              </w:rPr>
              <w:t>5.2</w:t>
            </w: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.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USB 3.0 lizdas (tipas A);</w:t>
            </w:r>
          </w:p>
          <w:p w14:paraId="4CD6CB49" w14:textId="77777777" w:rsidR="00344AA3" w:rsidRPr="00906D54" w:rsidRDefault="00344AA3" w:rsidP="00344AA3">
            <w:pPr>
              <w:autoSpaceDE w:val="0"/>
              <w:autoSpaceDN w:val="0"/>
              <w:adjustRightInd w:val="0"/>
              <w:ind w:left="427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44AA3">
              <w:rPr>
                <w:rFonts w:ascii="TimesNewRomanPSMT" w:hAnsi="TimesNewRomanPSMT" w:cs="TimesNewRomanPSMT"/>
                <w:b/>
                <w:sz w:val="24"/>
                <w:szCs w:val="24"/>
              </w:rPr>
              <w:t>5.3</w:t>
            </w: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.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USB-C lizdas;</w:t>
            </w:r>
          </w:p>
          <w:p w14:paraId="4CD6CB4A" w14:textId="77777777" w:rsidR="0027768A" w:rsidRPr="00EB019C" w:rsidRDefault="00344AA3" w:rsidP="00344AA3">
            <w:pPr>
              <w:ind w:left="427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4AA3">
              <w:rPr>
                <w:rFonts w:ascii="TimesNewRomanPSMT" w:hAnsi="TimesNewRomanPSMT" w:cs="TimesNewRomanPSMT"/>
                <w:b/>
                <w:sz w:val="24"/>
                <w:szCs w:val="24"/>
              </w:rPr>
              <w:t>5.4</w:t>
            </w: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.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906D54">
              <w:rPr>
                <w:rFonts w:ascii="TimesNewRomanPSMT" w:hAnsi="TimesNewRomanPSMT" w:cs="TimesNewRomanPSMT"/>
                <w:sz w:val="24"/>
                <w:szCs w:val="24"/>
              </w:rPr>
              <w:t>USB-C kištukas.</w:t>
            </w:r>
          </w:p>
        </w:tc>
        <w:tc>
          <w:tcPr>
            <w:tcW w:w="2764" w:type="dxa"/>
            <w:vAlign w:val="center"/>
          </w:tcPr>
          <w:p w14:paraId="4CD6CB4B" w14:textId="77777777" w:rsidR="0027768A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1)....</w:t>
            </w:r>
          </w:p>
          <w:p w14:paraId="4CD6CB4C" w14:textId="77777777" w:rsidR="009741A0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2)...</w:t>
            </w:r>
          </w:p>
          <w:p w14:paraId="4CD6CB4D" w14:textId="77777777" w:rsidR="009741A0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3)....</w:t>
            </w:r>
          </w:p>
          <w:p w14:paraId="4CD6CB4E" w14:textId="77777777" w:rsidR="009741A0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4)....</w:t>
            </w:r>
          </w:p>
          <w:p w14:paraId="4CD6CB4F" w14:textId="77777777" w:rsidR="009741A0" w:rsidRPr="009741A0" w:rsidRDefault="009741A0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5)....</w:t>
            </w:r>
          </w:p>
          <w:p w14:paraId="4CD6CB50" w14:textId="77777777" w:rsidR="009741A0" w:rsidRPr="009741A0" w:rsidRDefault="00344AA3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5.1</w:t>
            </w:r>
            <w:r w:rsidR="009741A0"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</w:t>
            </w:r>
          </w:p>
          <w:p w14:paraId="4CD6CB51" w14:textId="77777777" w:rsidR="009741A0" w:rsidRPr="009741A0" w:rsidRDefault="00344AA3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5.2</w:t>
            </w:r>
            <w:r w:rsidR="009741A0"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</w:t>
            </w:r>
          </w:p>
          <w:p w14:paraId="4CD6CB52" w14:textId="77777777" w:rsidR="009741A0" w:rsidRPr="009741A0" w:rsidRDefault="00344AA3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5.3</w:t>
            </w:r>
            <w:r w:rsidR="009741A0"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</w:t>
            </w:r>
          </w:p>
          <w:p w14:paraId="4CD6CB53" w14:textId="77777777" w:rsidR="009741A0" w:rsidRPr="009741A0" w:rsidRDefault="00344AA3" w:rsidP="009741A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5.4</w:t>
            </w:r>
            <w:r w:rsidR="009741A0" w:rsidRPr="009741A0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....</w:t>
            </w:r>
          </w:p>
          <w:p w14:paraId="4CD6CB54" w14:textId="77777777" w:rsidR="009741A0" w:rsidRPr="00EB019C" w:rsidRDefault="009741A0" w:rsidP="00344AA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22" w:type="dxa"/>
          </w:tcPr>
          <w:p w14:paraId="4CD6CB55" w14:textId="77777777" w:rsidR="0027768A" w:rsidRPr="00EB019C" w:rsidRDefault="0027768A" w:rsidP="0027768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57345" w:rsidRPr="00EB019C" w14:paraId="4CD6CB58" w14:textId="77777777" w:rsidTr="00957345">
        <w:trPr>
          <w:trHeight w:val="208"/>
        </w:trPr>
        <w:tc>
          <w:tcPr>
            <w:tcW w:w="13750" w:type="dxa"/>
            <w:gridSpan w:val="5"/>
            <w:shd w:val="clear" w:color="auto" w:fill="auto"/>
            <w:vAlign w:val="center"/>
          </w:tcPr>
          <w:p w14:paraId="4CD6CB57" w14:textId="77777777" w:rsidR="00957345" w:rsidRPr="001D2E90" w:rsidRDefault="00957345" w:rsidP="00BE16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D2E90" w:rsidRPr="00EB019C" w14:paraId="4CD6CB5A" w14:textId="77777777" w:rsidTr="001F0C5A">
        <w:trPr>
          <w:trHeight w:val="900"/>
        </w:trPr>
        <w:tc>
          <w:tcPr>
            <w:tcW w:w="13750" w:type="dxa"/>
            <w:gridSpan w:val="5"/>
            <w:shd w:val="clear" w:color="auto" w:fill="E2EFD9" w:themeFill="accent6" w:themeFillTint="33"/>
            <w:vAlign w:val="center"/>
          </w:tcPr>
          <w:p w14:paraId="4CD6CB59" w14:textId="77777777" w:rsidR="001D2E90" w:rsidRPr="00EB019C" w:rsidRDefault="001D2E90" w:rsidP="00BE169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D2E9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TIEKĖJAS, TEIKDAMAS </w:t>
            </w:r>
            <w:r w:rsidR="00BE1691" w:rsidRPr="00BE169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PIRKIMUI </w:t>
            </w:r>
            <w:r w:rsidR="00BE1691">
              <w:rPr>
                <w:rFonts w:ascii="Times New Roman" w:eastAsia="Times New Roman" w:hAnsi="Times New Roman" w:cs="Times New Roman"/>
                <w:sz w:val="24"/>
                <w:szCs w:val="20"/>
              </w:rPr>
              <w:t>PASIŪLYMĄ</w:t>
            </w:r>
            <w:r w:rsidRPr="001D2E9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</w:t>
            </w:r>
            <w:r w:rsidRPr="00942D2D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0"/>
                <w:u w:val="single"/>
              </w:rPr>
              <w:t>PATVIRTINA</w:t>
            </w:r>
            <w:r w:rsidRPr="001D2E9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, KAD VYKDANT PREKIŲ PIRKIMO-PARDAVIMO SUTARTĮ </w:t>
            </w:r>
            <w:r w:rsidRPr="00942D2D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</w:rPr>
              <w:t>PREKĖS ATITIKS ŠIUOS REIKALAVIMUS</w:t>
            </w:r>
            <w:r w:rsidRPr="003577F5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:</w:t>
            </w:r>
          </w:p>
        </w:tc>
      </w:tr>
      <w:tr w:rsidR="001D2E90" w:rsidRPr="00EB019C" w14:paraId="4CD6CB5D" w14:textId="77777777" w:rsidTr="000D2298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5B" w14:textId="77777777" w:rsidR="001D2E90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5C" w14:textId="77777777" w:rsidR="001D2E90" w:rsidRPr="00EB019C" w:rsidRDefault="001F0C5A" w:rsidP="001D2E9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F0C5A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Visa pateikiama įranga privalo būti nauja, negali būti atnaujinta, restauruota (angl. </w:t>
            </w:r>
            <w:proofErr w:type="spellStart"/>
            <w:r w:rsidRPr="001F0C5A">
              <w:rPr>
                <w:rFonts w:ascii="Times New Roman" w:eastAsia="Times New Roman" w:hAnsi="Times New Roman" w:cs="Times New Roman"/>
                <w:sz w:val="24"/>
                <w:szCs w:val="20"/>
              </w:rPr>
              <w:t>refurbished</w:t>
            </w:r>
            <w:proofErr w:type="spellEnd"/>
            <w:r w:rsidRPr="001F0C5A">
              <w:rPr>
                <w:rFonts w:ascii="Times New Roman" w:eastAsia="Times New Roman" w:hAnsi="Times New Roman" w:cs="Times New Roman"/>
                <w:sz w:val="24"/>
                <w:szCs w:val="20"/>
              </w:rPr>
              <w:t>), pateikta nepažeistoje gamyklinėje pakuotėje.</w:t>
            </w:r>
          </w:p>
        </w:tc>
      </w:tr>
      <w:tr w:rsidR="001D2E90" w:rsidRPr="00EB019C" w14:paraId="4CD6CB60" w14:textId="77777777" w:rsidTr="000D2298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5E" w14:textId="77777777" w:rsidR="001D2E90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2.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5F" w14:textId="77777777" w:rsidR="001D2E90" w:rsidRPr="00EB019C" w:rsidRDefault="001F0C5A" w:rsidP="0095734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F0C5A">
              <w:rPr>
                <w:rFonts w:ascii="Times New Roman" w:eastAsia="Times New Roman" w:hAnsi="Times New Roman" w:cs="Times New Roman"/>
                <w:sz w:val="24"/>
                <w:szCs w:val="20"/>
              </w:rPr>
              <w:t>Įrangos dokumentai turi būti lietuvių arba anglų kalba. Užrašai ant įrenginio ir jo dalių turi būti anglų arba lietuvių kalba.</w:t>
            </w:r>
          </w:p>
        </w:tc>
      </w:tr>
      <w:tr w:rsidR="001D2E90" w:rsidRPr="00EB019C" w14:paraId="4CD6CB63" w14:textId="77777777" w:rsidTr="000D2298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61" w14:textId="77777777" w:rsidR="001D2E90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62" w14:textId="77777777" w:rsidR="001D2E90" w:rsidRPr="00874B65" w:rsidRDefault="001F0C5A" w:rsidP="00DF2D1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0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Tiekėjas turi pateikti techninės ar programinės įrangos visus nurodytus parametrus patikimai patvirtinančius dokumentus (pvz. gamintojo prekės aprašymą, nuorodą į gamintojo puslapį arba lygiavertį dokumentą).</w:t>
            </w:r>
          </w:p>
        </w:tc>
      </w:tr>
      <w:tr w:rsidR="001D2E90" w:rsidRPr="00EB019C" w14:paraId="4CD6CB66" w14:textId="77777777" w:rsidTr="000D2298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64" w14:textId="77777777" w:rsidR="001D2E90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4.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65" w14:textId="77777777" w:rsidR="001D2E90" w:rsidRPr="00DF2D14" w:rsidRDefault="001F0C5A" w:rsidP="00DF2D1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5A">
              <w:rPr>
                <w:rFonts w:ascii="Times New Roman" w:hAnsi="Times New Roman" w:cs="Times New Roman"/>
                <w:sz w:val="24"/>
                <w:szCs w:val="24"/>
              </w:rPr>
              <w:t>Įrangos gamintojas ar jį kontroliuojantis asmuo negali būti registruoti (jeigu gamintojas ar jį kontroliuojantis asmuo yra fizinis asmuo – nuolat gyvenantis ar turintis pilietybę) Lietuvos Respublikos viešųjų pirkimų įstatymo 92 straipsnio 14 dalyje numatytame sąraše nurodytose valstybėse ar teritorijose.</w:t>
            </w:r>
          </w:p>
        </w:tc>
      </w:tr>
      <w:tr w:rsidR="001D2E90" w:rsidRPr="00EB019C" w14:paraId="4CD6CB69" w14:textId="77777777" w:rsidTr="000D2298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67" w14:textId="77777777" w:rsidR="001D2E90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68" w14:textId="77777777" w:rsidR="001D2E90" w:rsidRPr="00DF2D14" w:rsidRDefault="001F0C5A" w:rsidP="00DF2D1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5A">
              <w:rPr>
                <w:rFonts w:ascii="Times New Roman" w:hAnsi="Times New Roman" w:cs="Times New Roman"/>
                <w:sz w:val="24"/>
                <w:szCs w:val="24"/>
              </w:rPr>
              <w:t xml:space="preserve">Tiekėjas, jų subtiekėjas ar ūkio subjektas, kurio </w:t>
            </w:r>
            <w:proofErr w:type="spellStart"/>
            <w:r w:rsidRPr="001F0C5A">
              <w:rPr>
                <w:rFonts w:ascii="Times New Roman" w:hAnsi="Times New Roman" w:cs="Times New Roman"/>
                <w:sz w:val="24"/>
                <w:szCs w:val="24"/>
              </w:rPr>
              <w:t>pajėgumais</w:t>
            </w:r>
            <w:proofErr w:type="spellEnd"/>
            <w:r w:rsidRPr="001F0C5A">
              <w:rPr>
                <w:rFonts w:ascii="Times New Roman" w:hAnsi="Times New Roman" w:cs="Times New Roman"/>
                <w:sz w:val="24"/>
                <w:szCs w:val="24"/>
              </w:rPr>
              <w:t xml:space="preserve"> remiamasi, ar juos kontroliuojantis asmuo negali būti registruoti (jeigu tiekėjas, jo subtiekėjas, ūkio subjektas, kurio </w:t>
            </w:r>
            <w:proofErr w:type="spellStart"/>
            <w:r w:rsidRPr="001F0C5A">
              <w:rPr>
                <w:rFonts w:ascii="Times New Roman" w:hAnsi="Times New Roman" w:cs="Times New Roman"/>
                <w:sz w:val="24"/>
                <w:szCs w:val="24"/>
              </w:rPr>
              <w:t>pajėgumais</w:t>
            </w:r>
            <w:proofErr w:type="spellEnd"/>
            <w:r w:rsidRPr="001F0C5A">
              <w:rPr>
                <w:rFonts w:ascii="Times New Roman" w:hAnsi="Times New Roman" w:cs="Times New Roman"/>
                <w:sz w:val="24"/>
                <w:szCs w:val="24"/>
              </w:rPr>
              <w:t xml:space="preserve"> remiamasi, ar jį kontroliuojantis asmuo yra fizinis asmuo – nuolat gyvenantis ar turintis pilietybę) Lietuvos Respublikos viešųjų pirkimų įstatymo 92 straipsnio 14 dalyje numatytame sąraše nurodytose valstybėse ar teritorijose.</w:t>
            </w:r>
          </w:p>
        </w:tc>
      </w:tr>
      <w:tr w:rsidR="001D2E90" w:rsidRPr="00EB019C" w14:paraId="4CD6CB6C" w14:textId="77777777" w:rsidTr="000D2298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6A" w14:textId="77777777" w:rsidR="001D2E90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6B" w14:textId="77777777" w:rsidR="001D2E90" w:rsidRPr="00DF2D14" w:rsidRDefault="001F0C5A" w:rsidP="0095734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5A">
              <w:rPr>
                <w:rFonts w:ascii="Times New Roman" w:eastAsia="Times New Roman" w:hAnsi="Times New Roman" w:cs="Times New Roman"/>
                <w:sz w:val="24"/>
                <w:szCs w:val="24"/>
              </w:rPr>
              <w:t>Įranga, taip pat jos gamintojai, susijusios paslaugos ar darbai turi nekelti grėsmės nacionaliniam saugumui.</w:t>
            </w:r>
          </w:p>
        </w:tc>
      </w:tr>
      <w:tr w:rsidR="001D2E90" w:rsidRPr="00EB019C" w14:paraId="4CD6CB6F" w14:textId="77777777" w:rsidTr="000D2298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6D" w14:textId="77777777" w:rsidR="001D2E90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6E" w14:textId="77777777" w:rsidR="001D2E90" w:rsidRPr="00DF2D14" w:rsidRDefault="001F0C5A" w:rsidP="00DF2D1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5A">
              <w:rPr>
                <w:rFonts w:ascii="Times New Roman" w:hAnsi="Times New Roman" w:cs="Times New Roman"/>
                <w:sz w:val="24"/>
                <w:szCs w:val="24"/>
              </w:rPr>
              <w:t xml:space="preserve">Tiekėjai, jų subtiekėjai ir ūkio subjektai, kurių </w:t>
            </w:r>
            <w:proofErr w:type="spellStart"/>
            <w:r w:rsidRPr="001F0C5A">
              <w:rPr>
                <w:rFonts w:ascii="Times New Roman" w:hAnsi="Times New Roman" w:cs="Times New Roman"/>
                <w:sz w:val="24"/>
                <w:szCs w:val="24"/>
              </w:rPr>
              <w:t>pajėgumais</w:t>
            </w:r>
            <w:proofErr w:type="spellEnd"/>
            <w:r w:rsidRPr="001F0C5A">
              <w:rPr>
                <w:rFonts w:ascii="Times New Roman" w:hAnsi="Times New Roman" w:cs="Times New Roman"/>
                <w:sz w:val="24"/>
                <w:szCs w:val="24"/>
              </w:rPr>
              <w:t xml:space="preserve"> remiamasi, turi būti registruoti (jeigu tiekėjas, jų subtiekėjas ar ūkio subjektas, kurio </w:t>
            </w:r>
            <w:proofErr w:type="spellStart"/>
            <w:r w:rsidRPr="001F0C5A">
              <w:rPr>
                <w:rFonts w:ascii="Times New Roman" w:hAnsi="Times New Roman" w:cs="Times New Roman"/>
                <w:sz w:val="24"/>
                <w:szCs w:val="24"/>
              </w:rPr>
              <w:t>pajėgumais</w:t>
            </w:r>
            <w:proofErr w:type="spellEnd"/>
            <w:r w:rsidRPr="001F0C5A">
              <w:rPr>
                <w:rFonts w:ascii="Times New Roman" w:hAnsi="Times New Roman" w:cs="Times New Roman"/>
                <w:sz w:val="24"/>
                <w:szCs w:val="24"/>
              </w:rPr>
              <w:t xml:space="preserve"> remiamasi, yra fizinis asmuo – nuolat gyvenantis ar turintis pilietybę) Europos Sąjungos valstybėje narėje, Šiaurės Atlanto sutarties organizacijos valstybėje narėje ar trečiojoje šalyje, pasirašiusioje Lietuvos Respublikos viešųjų pirkimų įstatymo 17 straipsnio 4 dalyje nurodytus tarptautinius susitarimus.</w:t>
            </w:r>
          </w:p>
        </w:tc>
      </w:tr>
      <w:tr w:rsidR="001D2E90" w:rsidRPr="00EB019C" w14:paraId="4CD6CB72" w14:textId="77777777" w:rsidTr="000D2298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70" w14:textId="77777777" w:rsidR="001D2E90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8.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71" w14:textId="77777777" w:rsidR="001D2E90" w:rsidRPr="00DF2D14" w:rsidRDefault="001F0C5A" w:rsidP="00DF2D1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5A">
              <w:rPr>
                <w:rFonts w:ascii="Times New Roman" w:eastAsia="Times New Roman" w:hAnsi="Times New Roman" w:cs="Times New Roman"/>
                <w:sz w:val="24"/>
                <w:szCs w:val="24"/>
              </w:rPr>
              <w:t>Jeigu pirkimo metu bus atliekama patikra dėl atitikties nacionalinio saugumo interesams, tiekėjas privalo turėti ir Užsakovo reikalavimu jam pateikti tokiai patikrai atlikti reikalingus dokumentus.</w:t>
            </w:r>
          </w:p>
        </w:tc>
      </w:tr>
      <w:tr w:rsidR="001D2E90" w:rsidRPr="00EB019C" w14:paraId="4CD6CB79" w14:textId="77777777" w:rsidTr="00AC64FF">
        <w:trPr>
          <w:trHeight w:val="1777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73" w14:textId="77777777" w:rsidR="001D2E90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9.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74" w14:textId="77777777" w:rsidR="00DF2D14" w:rsidRPr="00DF2D14" w:rsidRDefault="00DF2D14" w:rsidP="00DF2D1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D14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turi užtikrinti, kad įsigyjamoje įrangoje nebūtų įdiegta jokios papildomos programinės įrangos, kuri nėra būtina tokios įrangos funkcionalumui užtikrinti.</w:t>
            </w:r>
          </w:p>
          <w:p w14:paraId="4CD6CB75" w14:textId="77777777" w:rsidR="001D2E90" w:rsidRPr="00DF2D14" w:rsidRDefault="00DF2D14" w:rsidP="00DF2D1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D14">
              <w:rPr>
                <w:rFonts w:ascii="Times New Roman" w:eastAsia="Times New Roman" w:hAnsi="Times New Roman" w:cs="Times New Roman"/>
                <w:sz w:val="24"/>
                <w:szCs w:val="24"/>
              </w:rPr>
              <w:t>Paaiškėjus, kad įrangoje yra įdiegta įtartina, šnipinėjimo ar kokia kita kenksminga programinė įranga, tai būtų traktuojama kaip reikalavimų neatitikimas ir sutarties sąlygų nesilaikymas:</w:t>
            </w:r>
          </w:p>
          <w:p w14:paraId="4CD6CB76" w14:textId="77777777" w:rsidR="00DF2D14" w:rsidRPr="00DF2D14" w:rsidRDefault="00DF2D14" w:rsidP="00DF2D14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D14">
              <w:rPr>
                <w:rFonts w:ascii="Times New Roman" w:eastAsia="Times New Roman" w:hAnsi="Times New Roman" w:cs="Times New Roman"/>
                <w:sz w:val="24"/>
                <w:szCs w:val="24"/>
              </w:rPr>
              <w:t>įranga grąžinama tiekėjui arba keičiama nauja adekvačia ar geresne, tačiau saugumo reikalavimus atitinkančia įranga;</w:t>
            </w:r>
          </w:p>
          <w:p w14:paraId="4CD6CB77" w14:textId="77777777" w:rsidR="00DF2D14" w:rsidRPr="00DF2D14" w:rsidRDefault="00DF2D14" w:rsidP="00DF2D14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D14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padengia pirkimo proceso metu pirkėjo patirtą materialinę žalą.</w:t>
            </w:r>
          </w:p>
          <w:p w14:paraId="4CD6CB78" w14:textId="77777777" w:rsidR="00DF2D14" w:rsidRPr="00DF2D14" w:rsidRDefault="00DF2D14" w:rsidP="00DF2D1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2D14" w:rsidRPr="00EB019C" w14:paraId="4CD6CB80" w14:textId="77777777" w:rsidTr="000D2298">
        <w:trPr>
          <w:trHeight w:val="900"/>
        </w:trPr>
        <w:tc>
          <w:tcPr>
            <w:tcW w:w="830" w:type="dxa"/>
            <w:shd w:val="clear" w:color="auto" w:fill="E2EFD9" w:themeFill="accent6" w:themeFillTint="33"/>
            <w:vAlign w:val="center"/>
          </w:tcPr>
          <w:p w14:paraId="4CD6CB7A" w14:textId="77777777" w:rsidR="00DF2D14" w:rsidRPr="00EB019C" w:rsidRDefault="003577F5" w:rsidP="001D2E90">
            <w:pPr>
              <w:ind w:left="313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10.</w:t>
            </w:r>
          </w:p>
        </w:tc>
        <w:tc>
          <w:tcPr>
            <w:tcW w:w="12920" w:type="dxa"/>
            <w:gridSpan w:val="4"/>
            <w:shd w:val="clear" w:color="auto" w:fill="E2EFD9" w:themeFill="accent6" w:themeFillTint="33"/>
            <w:vAlign w:val="center"/>
          </w:tcPr>
          <w:p w14:paraId="4CD6CB7B" w14:textId="77777777" w:rsidR="00DF2D14" w:rsidRPr="00DF2D14" w:rsidRDefault="00DF2D14" w:rsidP="00DF2D1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F2D14">
              <w:rPr>
                <w:rFonts w:ascii="Times New Roman" w:eastAsia="Times New Roman" w:hAnsi="Times New Roman" w:cs="Times New Roman"/>
                <w:sz w:val="24"/>
                <w:szCs w:val="20"/>
              </w:rPr>
              <w:t>Garantinė priežiūra:</w:t>
            </w:r>
          </w:p>
          <w:p w14:paraId="4CD6CB7C" w14:textId="77777777" w:rsidR="00DF2D14" w:rsidRPr="00957345" w:rsidRDefault="00DF2D14" w:rsidP="003065E5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57345">
              <w:rPr>
                <w:rFonts w:ascii="Times New Roman" w:eastAsia="Times New Roman" w:hAnsi="Times New Roman" w:cs="Times New Roman"/>
                <w:sz w:val="24"/>
                <w:szCs w:val="20"/>
              </w:rPr>
              <w:t>tiekiamai įrangai turi būti suteikta garantija ne trumpesniam laikotarpiui, kaip</w:t>
            </w:r>
            <w:r w:rsidR="00957345" w:rsidRPr="0095734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95734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tas, kurį suteikia įrangos gamintojas, tačiau ne trumpesniam kaip 24 </w:t>
            </w:r>
            <w:proofErr w:type="spellStart"/>
            <w:r w:rsidRPr="00957345">
              <w:rPr>
                <w:rFonts w:ascii="Times New Roman" w:eastAsia="Times New Roman" w:hAnsi="Times New Roman" w:cs="Times New Roman"/>
                <w:sz w:val="24"/>
                <w:szCs w:val="20"/>
              </w:rPr>
              <w:t>mėn</w:t>
            </w:r>
            <w:proofErr w:type="spellEnd"/>
            <w:r w:rsidRPr="00957345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14:paraId="4CD6CB7D" w14:textId="77777777" w:rsidR="00DF2D14" w:rsidRPr="00CE76C9" w:rsidRDefault="00DF2D14" w:rsidP="003065E5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>garantinio remonto trukmė – ne ilgiau kaip 30 kalendorinių dienų nuo</w:t>
            </w:r>
            <w:r w:rsidR="00CE76C9"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>pranešimo apie įrangos gedimą. Jei sugedusios įrangos per šį laikotarpį</w:t>
            </w:r>
            <w:r w:rsidR="00CE76C9"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>pataisyti neįmanoma, ji pakeičiama nauja;</w:t>
            </w:r>
          </w:p>
          <w:p w14:paraId="4CD6CB7E" w14:textId="77777777" w:rsidR="00DF2D14" w:rsidRPr="00CE76C9" w:rsidRDefault="00DF2D14" w:rsidP="003065E5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>garantinis laikotarpis skaičiuojamas nuo priėmimo–perdavimo akto</w:t>
            </w:r>
            <w:r w:rsidR="00CE76C9"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>pasirašymo datos.</w:t>
            </w:r>
          </w:p>
          <w:p w14:paraId="4CD6CB7F" w14:textId="77777777" w:rsidR="00DF2D14" w:rsidRPr="00EB019C" w:rsidRDefault="00DF2D14" w:rsidP="00CE76C9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>garantiniu laikotarpiu tiekėjas privalo savo lėšomis sugedusią įrangą pasiimti</w:t>
            </w:r>
            <w:r w:rsid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>iš Pirkėjo padalinio Vilniaus mieste, ją suremontuoti (ar pakeisti nauja) ir savo</w:t>
            </w:r>
            <w:r w:rsidR="00CE76C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DF2D14">
              <w:rPr>
                <w:rFonts w:ascii="Times New Roman" w:eastAsia="Times New Roman" w:hAnsi="Times New Roman" w:cs="Times New Roman"/>
                <w:sz w:val="24"/>
                <w:szCs w:val="20"/>
              </w:rPr>
              <w:t>lėšomis pristatyti Pirkėjui</w:t>
            </w:r>
            <w:r w:rsidR="00BE1691"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</w:tc>
      </w:tr>
    </w:tbl>
    <w:p w14:paraId="4CD6CB81" w14:textId="77777777" w:rsidR="003279EB" w:rsidRDefault="003279EB"/>
    <w:p w14:paraId="4CD6CB82" w14:textId="77777777" w:rsidR="004A497F" w:rsidRDefault="004A497F"/>
    <w:p w14:paraId="4CD6CB83" w14:textId="77777777" w:rsidR="003279EB" w:rsidRDefault="003279EB" w:rsidP="00CF7FDF">
      <w:pPr>
        <w:jc w:val="both"/>
      </w:pPr>
    </w:p>
    <w:tbl>
      <w:tblPr>
        <w:tblW w:w="13729" w:type="dxa"/>
        <w:tblLayout w:type="fixed"/>
        <w:tblLook w:val="04A0" w:firstRow="1" w:lastRow="0" w:firstColumn="1" w:lastColumn="0" w:noHBand="0" w:noVBand="1"/>
      </w:tblPr>
      <w:tblGrid>
        <w:gridCol w:w="5070"/>
        <w:gridCol w:w="240"/>
        <w:gridCol w:w="1560"/>
        <w:gridCol w:w="1560"/>
        <w:gridCol w:w="1560"/>
        <w:gridCol w:w="240"/>
        <w:gridCol w:w="240"/>
        <w:gridCol w:w="240"/>
        <w:gridCol w:w="240"/>
        <w:gridCol w:w="2779"/>
      </w:tblGrid>
      <w:tr w:rsidR="00CF7FDF" w:rsidRPr="003279EB" w14:paraId="4CD6CB8E" w14:textId="77777777" w:rsidTr="00CF7FDF">
        <w:trPr>
          <w:trHeight w:val="186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6CB84" w14:textId="77777777" w:rsidR="00CF7FDF" w:rsidRPr="003279EB" w:rsidRDefault="00CF7FDF" w:rsidP="00CF7F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</w:pPr>
            <w:r w:rsidRPr="003279E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Tiekėjo arba jo įgalioto asmens pareigų pavadinimas)</w:t>
            </w:r>
          </w:p>
        </w:tc>
        <w:tc>
          <w:tcPr>
            <w:tcW w:w="240" w:type="dxa"/>
          </w:tcPr>
          <w:p w14:paraId="4CD6CB85" w14:textId="77777777" w:rsidR="00CF7FDF" w:rsidRPr="003279EB" w:rsidRDefault="00CF7FDF" w:rsidP="00CF7FDF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</w:tcPr>
          <w:p w14:paraId="4CD6CB86" w14:textId="77777777" w:rsidR="00CF7FDF" w:rsidRPr="003279EB" w:rsidRDefault="00CF7FDF" w:rsidP="00CF7FDF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</w:tcPr>
          <w:p w14:paraId="4CD6CB87" w14:textId="77777777" w:rsidR="00CF7FDF" w:rsidRPr="003279EB" w:rsidRDefault="00CF7FDF" w:rsidP="00CF7FDF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6CB88" w14:textId="77777777" w:rsidR="00CF7FDF" w:rsidRPr="003279EB" w:rsidRDefault="00CF7FDF" w:rsidP="00CF7FDF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3279E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(Parašas)</w:t>
            </w:r>
          </w:p>
        </w:tc>
        <w:tc>
          <w:tcPr>
            <w:tcW w:w="240" w:type="dxa"/>
          </w:tcPr>
          <w:p w14:paraId="4CD6CB89" w14:textId="77777777" w:rsidR="00CF7FDF" w:rsidRPr="003279EB" w:rsidRDefault="00CF7FDF" w:rsidP="00CF7FDF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14:paraId="4CD6CB8A" w14:textId="77777777" w:rsidR="00CF7FDF" w:rsidRPr="003279EB" w:rsidRDefault="00CF7FDF" w:rsidP="00CF7FDF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14:paraId="4CD6CB8B" w14:textId="77777777" w:rsidR="00CF7FDF" w:rsidRPr="003279EB" w:rsidRDefault="00CF7FDF" w:rsidP="00CF7FDF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40" w:type="dxa"/>
          </w:tcPr>
          <w:p w14:paraId="4CD6CB8C" w14:textId="77777777" w:rsidR="00CF7FDF" w:rsidRPr="003279EB" w:rsidRDefault="00CF7FDF" w:rsidP="00CF7FDF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6CB8D" w14:textId="77777777" w:rsidR="00CF7FDF" w:rsidRPr="003279EB" w:rsidRDefault="00CF7FDF" w:rsidP="00CF7FDF">
            <w:pPr>
              <w:spacing w:after="0" w:line="240" w:lineRule="auto"/>
              <w:ind w:right="-1"/>
              <w:rPr>
                <w:rFonts w:ascii="Times New Roman" w:eastAsia="Calibri" w:hAnsi="Times New Roman" w:cs="Times New Roman"/>
                <w:sz w:val="24"/>
                <w:szCs w:val="24"/>
                <w:lang w:val="lt-LT" w:eastAsia="lt-LT"/>
              </w:rPr>
            </w:pPr>
            <w:r w:rsidRPr="003279EB">
              <w:rPr>
                <w:rFonts w:ascii="Times New Roman" w:eastAsia="Calibri" w:hAnsi="Times New Roman" w:cs="Times New Roman"/>
                <w:position w:val="6"/>
                <w:sz w:val="24"/>
                <w:szCs w:val="24"/>
                <w:lang w:val="lt-LT" w:eastAsia="lt-LT"/>
              </w:rPr>
              <w:t>(Vardas ir pavardė)</w:t>
            </w:r>
          </w:p>
        </w:tc>
      </w:tr>
    </w:tbl>
    <w:p w14:paraId="4CD6CB8F" w14:textId="77777777" w:rsidR="003279EB" w:rsidRPr="003279EB" w:rsidRDefault="003279EB" w:rsidP="00CF7FD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lt-LT" w:eastAsia="lt-LT"/>
        </w:rPr>
      </w:pPr>
    </w:p>
    <w:p w14:paraId="4CD6CB90" w14:textId="77777777" w:rsidR="003279EB" w:rsidRPr="006C11A2" w:rsidRDefault="003279EB" w:rsidP="00CF7FD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279EB">
        <w:rPr>
          <w:rFonts w:ascii="Times New Roman" w:eastAsia="Calibri" w:hAnsi="Times New Roman" w:cs="Times New Roman"/>
          <w:sz w:val="24"/>
          <w:szCs w:val="24"/>
          <w:lang w:val="lt-LT" w:eastAsia="lt-LT"/>
        </w:rPr>
        <w:t>A.V.</w:t>
      </w:r>
    </w:p>
    <w:sectPr w:rsidR="003279EB" w:rsidRPr="006C11A2" w:rsidSect="00B63BFC">
      <w:headerReference w:type="default" r:id="rId8"/>
      <w:headerReference w:type="first" r:id="rId9"/>
      <w:pgSz w:w="15840" w:h="12240" w:orient="landscape"/>
      <w:pgMar w:top="851" w:right="138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6CB93" w14:textId="77777777" w:rsidR="0041103F" w:rsidRDefault="0041103F" w:rsidP="00EB019C">
      <w:pPr>
        <w:spacing w:after="0" w:line="240" w:lineRule="auto"/>
      </w:pPr>
      <w:r>
        <w:separator/>
      </w:r>
    </w:p>
  </w:endnote>
  <w:endnote w:type="continuationSeparator" w:id="0">
    <w:p w14:paraId="4CD6CB94" w14:textId="77777777" w:rsidR="0041103F" w:rsidRDefault="0041103F" w:rsidP="00EB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Sitka Smal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6CB91" w14:textId="77777777" w:rsidR="0041103F" w:rsidRDefault="0041103F" w:rsidP="00EB019C">
      <w:pPr>
        <w:spacing w:after="0" w:line="240" w:lineRule="auto"/>
      </w:pPr>
      <w:r>
        <w:separator/>
      </w:r>
    </w:p>
  </w:footnote>
  <w:footnote w:type="continuationSeparator" w:id="0">
    <w:p w14:paraId="4CD6CB92" w14:textId="77777777" w:rsidR="0041103F" w:rsidRDefault="0041103F" w:rsidP="00EB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6CB95" w14:textId="77777777" w:rsidR="004A497F" w:rsidRPr="006F6A09" w:rsidRDefault="004A497F" w:rsidP="004A497F">
    <w:pPr>
      <w:pStyle w:val="Header"/>
      <w:ind w:right="-283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24"/>
        <w:szCs w:val="24"/>
        <w:highlight w:val="yellow"/>
      </w:rPr>
      <w:id w:val="-103885712"/>
      <w:docPartObj>
        <w:docPartGallery w:val="Page Numbers (Top of Page)"/>
        <w:docPartUnique/>
      </w:docPartObj>
    </w:sdtPr>
    <w:sdtEndPr>
      <w:rPr>
        <w:noProof/>
        <w:highlight w:val="none"/>
      </w:rPr>
    </w:sdtEndPr>
    <w:sdtContent>
      <w:p w14:paraId="4CD6CB96" w14:textId="77777777" w:rsidR="00B63BFC" w:rsidRPr="006F6A09" w:rsidRDefault="00B63BFC" w:rsidP="00B63BFC">
        <w:pPr>
          <w:pStyle w:val="Header"/>
          <w:ind w:right="-283"/>
          <w:jc w:val="right"/>
          <w:rPr>
            <w:i/>
            <w:noProof/>
            <w:sz w:val="24"/>
            <w:szCs w:val="24"/>
          </w:rPr>
        </w:pPr>
        <w:r w:rsidRPr="00847B22">
          <w:rPr>
            <w:rFonts w:ascii="Times New Roman" w:hAnsi="Times New Roman" w:cs="Times New Roman"/>
            <w:i/>
            <w:noProof/>
            <w:sz w:val="24"/>
            <w:szCs w:val="24"/>
          </w:rPr>
          <w:t>Pirkimo s</w:t>
        </w:r>
        <w:r w:rsidR="00832F9D" w:rsidRPr="00847B22">
          <w:rPr>
            <w:rFonts w:ascii="Times New Roman" w:hAnsi="Times New Roman" w:cs="Times New Roman"/>
            <w:i/>
            <w:noProof/>
            <w:sz w:val="24"/>
            <w:szCs w:val="24"/>
            <w:lang w:val="lt-LT"/>
          </w:rPr>
          <w:t>ąlygų 3</w:t>
        </w:r>
        <w:r w:rsidRPr="00847B22">
          <w:rPr>
            <w:rFonts w:ascii="Times New Roman" w:hAnsi="Times New Roman" w:cs="Times New Roman"/>
            <w:i/>
            <w:noProof/>
            <w:sz w:val="24"/>
            <w:szCs w:val="24"/>
            <w:lang w:val="lt-LT"/>
          </w:rPr>
          <w:t xml:space="preserve"> Priedas</w:t>
        </w:r>
      </w:p>
    </w:sdtContent>
  </w:sdt>
  <w:p w14:paraId="4CD6CB97" w14:textId="77777777" w:rsidR="00B63BFC" w:rsidRPr="006F6A09" w:rsidRDefault="00B63BFC" w:rsidP="00B63BFC">
    <w:pPr>
      <w:pStyle w:val="Header"/>
      <w:ind w:right="-283"/>
      <w:jc w:val="right"/>
      <w:rPr>
        <w:rFonts w:ascii="Times New Roman" w:hAnsi="Times New Roman" w:cs="Times New Roman"/>
        <w:i/>
        <w:noProof/>
        <w:sz w:val="24"/>
        <w:szCs w:val="24"/>
        <w:lang w:val="lt-LT"/>
      </w:rPr>
    </w:pPr>
    <w:r w:rsidRPr="006F6A09">
      <w:rPr>
        <w:rFonts w:ascii="Times New Roman" w:hAnsi="Times New Roman" w:cs="Times New Roman"/>
        <w:i/>
        <w:noProof/>
        <w:sz w:val="24"/>
        <w:szCs w:val="24"/>
        <w:lang w:val="lt-LT"/>
      </w:rPr>
      <w:t xml:space="preserve"> „Pasiūlymo forma“ priedėlis</w:t>
    </w:r>
  </w:p>
  <w:p w14:paraId="4CD6CB98" w14:textId="77777777" w:rsidR="00B63BFC" w:rsidRPr="006F6A09" w:rsidRDefault="00B63BFC" w:rsidP="00B63BFC">
    <w:pPr>
      <w:pStyle w:val="Header"/>
      <w:ind w:right="-283"/>
      <w:jc w:val="right"/>
      <w:rPr>
        <w:rFonts w:ascii="Times New Roman" w:hAnsi="Times New Roman" w:cs="Times New Roman"/>
        <w:i/>
        <w:sz w:val="24"/>
        <w:szCs w:val="24"/>
      </w:rPr>
    </w:pPr>
    <w:r w:rsidRPr="006F6A09">
      <w:rPr>
        <w:rFonts w:ascii="Times New Roman" w:hAnsi="Times New Roman" w:cs="Times New Roman"/>
        <w:i/>
        <w:noProof/>
        <w:sz w:val="24"/>
        <w:szCs w:val="24"/>
        <w:lang w:val="lt-LT"/>
      </w:rPr>
      <w:t xml:space="preserve"> „Tiekėjo deklaracija dėl pasiūlymo atitikties techninei specifikacijai“</w:t>
    </w:r>
  </w:p>
  <w:p w14:paraId="4CD6CB99" w14:textId="77777777" w:rsidR="00B63BFC" w:rsidRDefault="00B63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F73C0"/>
    <w:multiLevelType w:val="hybridMultilevel"/>
    <w:tmpl w:val="71204FD6"/>
    <w:lvl w:ilvl="0" w:tplc="4ACA95C0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 w15:restartNumberingAfterBreak="0">
    <w:nsid w:val="10D4473E"/>
    <w:multiLevelType w:val="hybridMultilevel"/>
    <w:tmpl w:val="DD2A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E509D"/>
    <w:multiLevelType w:val="hybridMultilevel"/>
    <w:tmpl w:val="9E2CA9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17CB9"/>
    <w:multiLevelType w:val="hybridMultilevel"/>
    <w:tmpl w:val="FF4CC62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5484B6B"/>
    <w:multiLevelType w:val="multilevel"/>
    <w:tmpl w:val="4672FF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6F3F0601"/>
    <w:multiLevelType w:val="hybridMultilevel"/>
    <w:tmpl w:val="F87AFE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14" w:hanging="360"/>
      </w:pPr>
    </w:lvl>
    <w:lvl w:ilvl="2" w:tplc="0427001B" w:tentative="1">
      <w:start w:val="1"/>
      <w:numFmt w:val="lowerRoman"/>
      <w:lvlText w:val="%3."/>
      <w:lvlJc w:val="right"/>
      <w:pPr>
        <w:ind w:left="1734" w:hanging="180"/>
      </w:pPr>
    </w:lvl>
    <w:lvl w:ilvl="3" w:tplc="0427000F" w:tentative="1">
      <w:start w:val="1"/>
      <w:numFmt w:val="decimal"/>
      <w:lvlText w:val="%4."/>
      <w:lvlJc w:val="left"/>
      <w:pPr>
        <w:ind w:left="2454" w:hanging="360"/>
      </w:pPr>
    </w:lvl>
    <w:lvl w:ilvl="4" w:tplc="04270019" w:tentative="1">
      <w:start w:val="1"/>
      <w:numFmt w:val="lowerLetter"/>
      <w:lvlText w:val="%5."/>
      <w:lvlJc w:val="left"/>
      <w:pPr>
        <w:ind w:left="3174" w:hanging="360"/>
      </w:pPr>
    </w:lvl>
    <w:lvl w:ilvl="5" w:tplc="0427001B" w:tentative="1">
      <w:start w:val="1"/>
      <w:numFmt w:val="lowerRoman"/>
      <w:lvlText w:val="%6."/>
      <w:lvlJc w:val="right"/>
      <w:pPr>
        <w:ind w:left="3894" w:hanging="180"/>
      </w:pPr>
    </w:lvl>
    <w:lvl w:ilvl="6" w:tplc="0427000F" w:tentative="1">
      <w:start w:val="1"/>
      <w:numFmt w:val="decimal"/>
      <w:lvlText w:val="%7."/>
      <w:lvlJc w:val="left"/>
      <w:pPr>
        <w:ind w:left="4614" w:hanging="360"/>
      </w:pPr>
    </w:lvl>
    <w:lvl w:ilvl="7" w:tplc="04270019" w:tentative="1">
      <w:start w:val="1"/>
      <w:numFmt w:val="lowerLetter"/>
      <w:lvlText w:val="%8."/>
      <w:lvlJc w:val="left"/>
      <w:pPr>
        <w:ind w:left="5334" w:hanging="360"/>
      </w:pPr>
    </w:lvl>
    <w:lvl w:ilvl="8" w:tplc="0427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72044916"/>
    <w:multiLevelType w:val="hybridMultilevel"/>
    <w:tmpl w:val="ED686F30"/>
    <w:lvl w:ilvl="0" w:tplc="22A2F63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9C"/>
    <w:rsid w:val="00045F82"/>
    <w:rsid w:val="00083A58"/>
    <w:rsid w:val="000A0A3F"/>
    <w:rsid w:val="000A142A"/>
    <w:rsid w:val="000A1B95"/>
    <w:rsid w:val="000A4BCE"/>
    <w:rsid w:val="000A7877"/>
    <w:rsid w:val="000B340C"/>
    <w:rsid w:val="000D2298"/>
    <w:rsid w:val="000D5DDA"/>
    <w:rsid w:val="000D6EE7"/>
    <w:rsid w:val="00155A17"/>
    <w:rsid w:val="00172610"/>
    <w:rsid w:val="001B2083"/>
    <w:rsid w:val="001C7FE8"/>
    <w:rsid w:val="001D2E90"/>
    <w:rsid w:val="001F0C5A"/>
    <w:rsid w:val="001F4D30"/>
    <w:rsid w:val="0021237E"/>
    <w:rsid w:val="0022284E"/>
    <w:rsid w:val="002329AA"/>
    <w:rsid w:val="0027768A"/>
    <w:rsid w:val="002C18A3"/>
    <w:rsid w:val="002E0986"/>
    <w:rsid w:val="002F43CE"/>
    <w:rsid w:val="003065E5"/>
    <w:rsid w:val="003279EB"/>
    <w:rsid w:val="00344AA3"/>
    <w:rsid w:val="003577F5"/>
    <w:rsid w:val="003B2638"/>
    <w:rsid w:val="003F3F00"/>
    <w:rsid w:val="00400138"/>
    <w:rsid w:val="0041103F"/>
    <w:rsid w:val="00457009"/>
    <w:rsid w:val="00465A75"/>
    <w:rsid w:val="00475352"/>
    <w:rsid w:val="004A497F"/>
    <w:rsid w:val="004B38A3"/>
    <w:rsid w:val="004C37B8"/>
    <w:rsid w:val="00504EF9"/>
    <w:rsid w:val="00520A81"/>
    <w:rsid w:val="00523298"/>
    <w:rsid w:val="005724A9"/>
    <w:rsid w:val="005E5A2F"/>
    <w:rsid w:val="005F7584"/>
    <w:rsid w:val="00604615"/>
    <w:rsid w:val="00656A84"/>
    <w:rsid w:val="00691061"/>
    <w:rsid w:val="006A5C34"/>
    <w:rsid w:val="006B1F2F"/>
    <w:rsid w:val="006C11A2"/>
    <w:rsid w:val="006D100D"/>
    <w:rsid w:val="006F6A09"/>
    <w:rsid w:val="00715D9F"/>
    <w:rsid w:val="00717877"/>
    <w:rsid w:val="00725871"/>
    <w:rsid w:val="00750767"/>
    <w:rsid w:val="007B12BE"/>
    <w:rsid w:val="007D0E09"/>
    <w:rsid w:val="0081665D"/>
    <w:rsid w:val="00832F9D"/>
    <w:rsid w:val="00843700"/>
    <w:rsid w:val="00847B22"/>
    <w:rsid w:val="0085273A"/>
    <w:rsid w:val="00874B65"/>
    <w:rsid w:val="008810C4"/>
    <w:rsid w:val="008D1298"/>
    <w:rsid w:val="008E1EA9"/>
    <w:rsid w:val="00942D2D"/>
    <w:rsid w:val="00957345"/>
    <w:rsid w:val="0097290E"/>
    <w:rsid w:val="009741A0"/>
    <w:rsid w:val="00981174"/>
    <w:rsid w:val="009A73DA"/>
    <w:rsid w:val="009A7F6A"/>
    <w:rsid w:val="009B10B0"/>
    <w:rsid w:val="009D3C85"/>
    <w:rsid w:val="009E1765"/>
    <w:rsid w:val="009F065E"/>
    <w:rsid w:val="00A109AC"/>
    <w:rsid w:val="00A23B52"/>
    <w:rsid w:val="00A82171"/>
    <w:rsid w:val="00A87C77"/>
    <w:rsid w:val="00A9612A"/>
    <w:rsid w:val="00AA30F9"/>
    <w:rsid w:val="00AC64FF"/>
    <w:rsid w:val="00AE4D45"/>
    <w:rsid w:val="00B10B97"/>
    <w:rsid w:val="00B55075"/>
    <w:rsid w:val="00B63BFC"/>
    <w:rsid w:val="00B75560"/>
    <w:rsid w:val="00B86C40"/>
    <w:rsid w:val="00B86F0D"/>
    <w:rsid w:val="00BC3760"/>
    <w:rsid w:val="00BC784D"/>
    <w:rsid w:val="00BD10CE"/>
    <w:rsid w:val="00BE1691"/>
    <w:rsid w:val="00C43153"/>
    <w:rsid w:val="00C45309"/>
    <w:rsid w:val="00C54198"/>
    <w:rsid w:val="00CE76C9"/>
    <w:rsid w:val="00CF7FDF"/>
    <w:rsid w:val="00D67D62"/>
    <w:rsid w:val="00DB24D6"/>
    <w:rsid w:val="00DC2A85"/>
    <w:rsid w:val="00DD6469"/>
    <w:rsid w:val="00DF2D14"/>
    <w:rsid w:val="00E0585E"/>
    <w:rsid w:val="00E26D00"/>
    <w:rsid w:val="00E44322"/>
    <w:rsid w:val="00E62BF0"/>
    <w:rsid w:val="00E67F9A"/>
    <w:rsid w:val="00EB019C"/>
    <w:rsid w:val="00F02144"/>
    <w:rsid w:val="00F07739"/>
    <w:rsid w:val="00F27634"/>
    <w:rsid w:val="00F64482"/>
    <w:rsid w:val="00F8315A"/>
    <w:rsid w:val="00F87EFF"/>
    <w:rsid w:val="00FA278B"/>
    <w:rsid w:val="00FA63C6"/>
    <w:rsid w:val="00FE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D6CAA1"/>
  <w15:chartTrackingRefBased/>
  <w15:docId w15:val="{8589BD7D-E2BA-4F8B-B376-67C85277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1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B019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B019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19C"/>
  </w:style>
  <w:style w:type="paragraph" w:styleId="Footer">
    <w:name w:val="footer"/>
    <w:basedOn w:val="Normal"/>
    <w:link w:val="FooterChar"/>
    <w:uiPriority w:val="99"/>
    <w:unhideWhenUsed/>
    <w:rsid w:val="00EB019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19C"/>
  </w:style>
  <w:style w:type="table" w:styleId="TableGrid">
    <w:name w:val="Table Grid"/>
    <w:basedOn w:val="TableNormal"/>
    <w:uiPriority w:val="59"/>
    <w:rsid w:val="00EB019C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2D14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217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217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21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30463-833F-40D1-B7DB-124F0FC1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1464</Words>
  <Characters>8347</Characters>
  <Application>Microsoft Office Word</Application>
  <DocSecurity>4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2025-12-16T06:56:00Z</dcterms:created>
  <dcterms:modified xsi:type="dcterms:W3CDTF">2025-12-16T06:56:00Z</dcterms:modified>
</cp:coreProperties>
</file>