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46B6" w14:textId="2C945B5F" w:rsidR="00B54EAE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  <w:r w:rsidRPr="00277EF1">
        <w:rPr>
          <w:rFonts w:ascii="Times New Roman" w:hAnsi="Times New Roman"/>
          <w:b/>
          <w:bCs/>
          <w:noProof/>
          <w:lang w:val="lt-LT"/>
        </w:rPr>
        <w:t xml:space="preserve">                                                                                                                                </w:t>
      </w:r>
      <w:r w:rsidR="00233148">
        <w:rPr>
          <w:rFonts w:ascii="Times New Roman" w:hAnsi="Times New Roman"/>
          <w:b/>
          <w:bCs/>
          <w:noProof/>
          <w:lang w:val="lt-LT"/>
        </w:rPr>
        <w:t xml:space="preserve">        </w:t>
      </w:r>
      <w:r w:rsidRPr="00277EF1">
        <w:rPr>
          <w:rFonts w:ascii="Times New Roman" w:hAnsi="Times New Roman"/>
          <w:bCs/>
          <w:noProof/>
          <w:lang w:val="lt-LT"/>
        </w:rPr>
        <w:t>TSD-</w:t>
      </w:r>
      <w:r w:rsidR="00800116">
        <w:rPr>
          <w:rFonts w:ascii="Times New Roman" w:hAnsi="Times New Roman"/>
          <w:bCs/>
          <w:noProof/>
          <w:lang w:val="lt-LT"/>
        </w:rPr>
        <w:t>47</w:t>
      </w:r>
      <w:r w:rsidR="0081647C">
        <w:rPr>
          <w:rFonts w:ascii="Times New Roman" w:hAnsi="Times New Roman"/>
          <w:bCs/>
          <w:noProof/>
          <w:lang w:val="lt-LT"/>
        </w:rPr>
        <w:t>, VPP-</w:t>
      </w:r>
      <w:r w:rsidR="000C04D5">
        <w:rPr>
          <w:rFonts w:ascii="Times New Roman" w:hAnsi="Times New Roman"/>
          <w:bCs/>
          <w:noProof/>
          <w:lang w:val="lt-LT"/>
        </w:rPr>
        <w:t>8243</w:t>
      </w:r>
    </w:p>
    <w:p w14:paraId="4AF8C5B2" w14:textId="3E7BA655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</w:p>
    <w:p w14:paraId="28A8EE16" w14:textId="558456BA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  <w:r w:rsidRPr="00277EF1">
        <w:rPr>
          <w:rFonts w:ascii="Times New Roman" w:hAnsi="Times New Roman"/>
          <w:b/>
          <w:bCs/>
          <w:noProof/>
          <w:lang w:val="lt-LT"/>
        </w:rPr>
        <w:t xml:space="preserve"> </w:t>
      </w:r>
      <w:r w:rsidR="00772BB0">
        <w:rPr>
          <w:rFonts w:ascii="Times New Roman" w:hAnsi="Times New Roman"/>
          <w:b/>
          <w:bCs/>
          <w:noProof/>
          <w:lang w:val="lt-LT"/>
        </w:rPr>
        <w:t>K</w:t>
      </w:r>
      <w:r w:rsidR="00772BB0" w:rsidRPr="00772BB0">
        <w:rPr>
          <w:rFonts w:ascii="Times New Roman" w:hAnsi="Times New Roman"/>
          <w:b/>
          <w:bCs/>
          <w:noProof/>
          <w:lang w:val="lt-LT"/>
        </w:rPr>
        <w:t>elio sąnario lankstymo aparato</w:t>
      </w:r>
      <w:r w:rsidR="00772BB0">
        <w:rPr>
          <w:rFonts w:ascii="Times New Roman" w:hAnsi="Times New Roman"/>
          <w:b/>
          <w:bCs/>
          <w:noProof/>
          <w:lang w:val="lt-LT"/>
        </w:rPr>
        <w:t xml:space="preserve"> </w:t>
      </w:r>
      <w:r w:rsidRPr="00277EF1">
        <w:rPr>
          <w:rFonts w:ascii="Times New Roman" w:hAnsi="Times New Roman"/>
          <w:b/>
          <w:bCs/>
          <w:noProof/>
          <w:lang w:val="lt-LT"/>
        </w:rPr>
        <w:t>techninė specifikacija  (kiekis 1 vnt)</w:t>
      </w:r>
    </w:p>
    <w:p w14:paraId="3643E82A" w14:textId="77777777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</w:p>
    <w:tbl>
      <w:tblPr>
        <w:tblW w:w="5865" w:type="pct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3828"/>
        <w:gridCol w:w="3968"/>
        <w:gridCol w:w="2604"/>
      </w:tblGrid>
      <w:tr w:rsidR="00ED234C" w:rsidRPr="00277EF1" w14:paraId="1F1346BB" w14:textId="77777777" w:rsidTr="00E2181C">
        <w:trPr>
          <w:trHeight w:val="260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7" w14:textId="77777777" w:rsidR="00ED234C" w:rsidRPr="00277EF1" w:rsidRDefault="00ED234C" w:rsidP="009B6B4D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8" w14:textId="77777777" w:rsidR="00ED234C" w:rsidRPr="00277EF1" w:rsidRDefault="00ED234C" w:rsidP="00B54EAE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9" w14:textId="77777777" w:rsidR="00ED234C" w:rsidRPr="00277EF1" w:rsidRDefault="00ED234C" w:rsidP="00ED234C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1346BA" w14:textId="77777777" w:rsidR="00ED234C" w:rsidRPr="00277EF1" w:rsidRDefault="00ED234C" w:rsidP="00E2181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E2181C" w:rsidRPr="00277EF1" w14:paraId="7D7B147A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A97DD" w14:textId="0BB1DEDB" w:rsidR="00E2181C" w:rsidRPr="00277EF1" w:rsidRDefault="00E2181C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1.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F0B90C" w14:textId="07046A51" w:rsidR="00E2181C" w:rsidRPr="00277EF1" w:rsidRDefault="00237606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237606">
              <w:rPr>
                <w:rFonts w:ascii="Times New Roman" w:hAnsi="Times New Roman"/>
                <w:noProof/>
              </w:rPr>
              <w:t>Paskirtis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F7F14D" w14:textId="55F3A2D9" w:rsidR="00E2181C" w:rsidRPr="00277EF1" w:rsidRDefault="005D3E29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5D3E29">
              <w:rPr>
                <w:rFonts w:ascii="Times New Roman" w:hAnsi="Times New Roman"/>
                <w:noProof/>
                <w:lang w:val="lt-LT"/>
              </w:rPr>
              <w:t>Aparatas skirtas ankstyvajai pasyviai keli</w:t>
            </w:r>
            <w:r w:rsidR="000B3B69">
              <w:rPr>
                <w:rFonts w:ascii="Times New Roman" w:hAnsi="Times New Roman"/>
                <w:noProof/>
                <w:lang w:val="lt-LT"/>
              </w:rPr>
              <w:t>o sąnario reabilitacijai</w:t>
            </w:r>
            <w:r w:rsidRPr="005D3E29">
              <w:rPr>
                <w:rFonts w:ascii="Times New Roman" w:hAnsi="Times New Roman"/>
                <w:noProof/>
                <w:lang w:val="lt-LT"/>
              </w:rPr>
              <w:t xml:space="preserve"> po kelio operacijų ar imobilizacijos dėl traumų, siekiant didinti sąnario judesio amplitudę, išvengti sąaugų formavimosi, sąnario sustingimo bei raumenų trumpėjimo ir sudaryti sąlygas saugiam, kontroliuojamam judėjimui.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F0FF34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237606" w:rsidRPr="00800116" w14:paraId="036D34F2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7533B0" w14:textId="049D7F5C" w:rsidR="00237606" w:rsidRPr="00772BB0" w:rsidRDefault="002A3C38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4C9C5D" w14:textId="0E8B7869" w:rsidR="00237606" w:rsidRPr="00237606" w:rsidRDefault="00237606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237606">
              <w:rPr>
                <w:rFonts w:ascii="Times New Roman" w:hAnsi="Times New Roman"/>
                <w:noProof/>
              </w:rPr>
              <w:t>Aparato tipas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1762D1" w14:textId="3570EC0D" w:rsidR="00237606" w:rsidRPr="00237606" w:rsidRDefault="005D3E29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5D3E29">
              <w:rPr>
                <w:rFonts w:ascii="Times New Roman" w:hAnsi="Times New Roman"/>
                <w:noProof/>
                <w:lang w:val="lt-LT"/>
              </w:rPr>
              <w:t>Kelio sąnario nuolatinio pasyvaus judesio (CPM) aparatas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36CD42" w14:textId="77777777" w:rsidR="00237606" w:rsidRPr="00277EF1" w:rsidRDefault="002376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3E29" w:rsidRPr="00800116" w14:paraId="5C762775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AD8DC7" w14:textId="06F46FCB" w:rsidR="005D3E29" w:rsidRPr="005D3E29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3</w:t>
            </w:r>
            <w:r w:rsidR="002A3C38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24EBCD" w14:textId="05CA75BF" w:rsidR="005D3E29" w:rsidRPr="00237606" w:rsidRDefault="005D3E29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D3E29">
              <w:rPr>
                <w:rFonts w:ascii="Times New Roman" w:hAnsi="Times New Roman"/>
                <w:noProof/>
              </w:rPr>
              <w:t>Judesio tipas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76EF83" w14:textId="2F645385" w:rsidR="005D3E29" w:rsidRPr="00237606" w:rsidRDefault="005D3E29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5D3E29">
              <w:rPr>
                <w:rFonts w:ascii="Times New Roman" w:hAnsi="Times New Roman"/>
                <w:noProof/>
                <w:lang w:val="lt-LT"/>
              </w:rPr>
              <w:t xml:space="preserve">Kelio sąnario </w:t>
            </w:r>
            <w:r w:rsidR="00723DBE">
              <w:rPr>
                <w:rFonts w:ascii="Times New Roman" w:hAnsi="Times New Roman"/>
                <w:noProof/>
                <w:lang w:val="lt-LT"/>
              </w:rPr>
              <w:t>lenkimas ir tiesimas (fleksija ir</w:t>
            </w:r>
            <w:r w:rsidRPr="005D3E29">
              <w:rPr>
                <w:rFonts w:ascii="Times New Roman" w:hAnsi="Times New Roman"/>
                <w:noProof/>
                <w:lang w:val="lt-LT"/>
              </w:rPr>
              <w:t xml:space="preserve"> ekstenzija)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CF5ED8" w14:textId="77777777" w:rsidR="005D3E29" w:rsidRPr="00277EF1" w:rsidRDefault="005D3E29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3E29" w:rsidRPr="00954FEF" w14:paraId="6FFE664B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D110E8" w14:textId="32F02F31" w:rsidR="005D3E29" w:rsidRPr="00723DBE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4</w:t>
            </w:r>
            <w:r w:rsidR="002A3C38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825AF1" w14:textId="29802D14" w:rsidR="005D3E29" w:rsidRPr="005D3E29" w:rsidRDefault="005D3E29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D3E29">
              <w:rPr>
                <w:rFonts w:ascii="Times New Roman" w:hAnsi="Times New Roman"/>
                <w:noProof/>
              </w:rPr>
              <w:t>Kelio judesio diapazonas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5AE613" w14:textId="77777777" w:rsidR="00954FEF" w:rsidRDefault="005D3E29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5D3E29">
              <w:rPr>
                <w:rFonts w:ascii="Times New Roman" w:hAnsi="Times New Roman"/>
                <w:noProof/>
                <w:lang w:val="lt-LT"/>
              </w:rPr>
              <w:t xml:space="preserve">Reguliuojamas, ne siauresnis kaip nuo </w:t>
            </w:r>
          </w:p>
          <w:p w14:paraId="39E78E0B" w14:textId="341936DF" w:rsidR="005D3E29" w:rsidRPr="005D3E29" w:rsidRDefault="005D3E29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5D3E29">
              <w:rPr>
                <w:rFonts w:ascii="Times New Roman" w:hAnsi="Times New Roman"/>
                <w:noProof/>
                <w:lang w:val="lt-LT"/>
              </w:rPr>
              <w:t>–10° iki +120°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410235" w14:textId="64D29BE1" w:rsidR="00954FEF" w:rsidRPr="00277EF1" w:rsidRDefault="00954FEF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3E29" w:rsidRPr="005D3E29" w14:paraId="6FFBEC2B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080EC2" w14:textId="64EB3718" w:rsidR="005D3E29" w:rsidRPr="00772BB0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5</w:t>
            </w:r>
            <w:r w:rsidR="002A3C38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B1533" w14:textId="7EA65114" w:rsidR="005D3E29" w:rsidRPr="005D3E29" w:rsidRDefault="005D3E29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D3E29">
              <w:rPr>
                <w:rFonts w:ascii="Times New Roman" w:hAnsi="Times New Roman"/>
                <w:noProof/>
              </w:rPr>
              <w:t>Judesio greitis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D90E95" w14:textId="7A6629CF" w:rsidR="005D3E29" w:rsidRPr="005D3E29" w:rsidRDefault="00723DBE" w:rsidP="00723DBE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723DBE">
              <w:rPr>
                <w:rFonts w:ascii="Times New Roman" w:hAnsi="Times New Roman"/>
                <w:noProof/>
                <w:lang w:val="lt-LT"/>
              </w:rPr>
              <w:t>Reguliuojamas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1147CA" w14:textId="77777777" w:rsidR="005D3E29" w:rsidRPr="00277EF1" w:rsidRDefault="005D3E29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3E29" w:rsidRPr="00800116" w14:paraId="08CF2B5B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36BF3" w14:textId="02C604CC" w:rsidR="005D3E29" w:rsidRPr="00277EF1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</w:t>
            </w:r>
            <w:r w:rsidR="002A3C38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41175B" w14:textId="1CF5044A" w:rsidR="005D3E29" w:rsidRPr="005D3E29" w:rsidRDefault="005D3E29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D3E29">
              <w:rPr>
                <w:rFonts w:ascii="Times New Roman" w:hAnsi="Times New Roman"/>
                <w:noProof/>
              </w:rPr>
              <w:t>Pauzės funkcija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29BBE1" w14:textId="5A234591" w:rsidR="005D3E29" w:rsidRPr="005D3E29" w:rsidRDefault="000B3B69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color w:val="FF0000"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Galima</w:t>
            </w:r>
            <w:r w:rsidR="005D3E29" w:rsidRPr="005D3E29">
              <w:rPr>
                <w:rFonts w:ascii="Times New Roman" w:hAnsi="Times New Roman"/>
                <w:noProof/>
                <w:lang w:val="lt-LT"/>
              </w:rPr>
              <w:t xml:space="preserve"> nusta</w:t>
            </w:r>
            <w:r w:rsidR="00723DBE">
              <w:rPr>
                <w:rFonts w:ascii="Times New Roman" w:hAnsi="Times New Roman"/>
                <w:noProof/>
                <w:lang w:val="lt-LT"/>
              </w:rPr>
              <w:t xml:space="preserve">tyti pauzes ties lenkimo ir </w:t>
            </w:r>
            <w:r w:rsidR="005D3E29" w:rsidRPr="005D3E29">
              <w:rPr>
                <w:rFonts w:ascii="Times New Roman" w:hAnsi="Times New Roman"/>
                <w:noProof/>
                <w:lang w:val="lt-LT"/>
              </w:rPr>
              <w:t xml:space="preserve"> tiesimo riba</w:t>
            </w:r>
            <w:r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195499" w14:textId="77777777" w:rsidR="005D3E29" w:rsidRPr="00277EF1" w:rsidRDefault="005D3E29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3E29" w:rsidRPr="00723DBE" w14:paraId="0567FC4C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BE071" w14:textId="7902CA16" w:rsidR="005D3E29" w:rsidRPr="005D3E29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7</w:t>
            </w:r>
            <w:r w:rsidR="002A3C38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EE248A" w14:textId="1BFB407F" w:rsidR="005D3E29" w:rsidRPr="005D3E29" w:rsidRDefault="00723DBE" w:rsidP="0085283E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723DBE">
              <w:rPr>
                <w:rFonts w:ascii="Times New Roman" w:hAnsi="Times New Roman"/>
                <w:noProof/>
                <w:lang w:val="fi-FI"/>
              </w:rPr>
              <w:t>Pradinės padėties nustatymas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FCCC01" w14:textId="63AFDE8C" w:rsidR="005D3E29" w:rsidRPr="005D3E29" w:rsidRDefault="000B3B69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color w:val="FF0000"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Galima</w:t>
            </w:r>
            <w:r w:rsidR="00723DBE" w:rsidRPr="00723DBE">
              <w:rPr>
                <w:rFonts w:ascii="Times New Roman" w:hAnsi="Times New Roman"/>
                <w:noProof/>
                <w:lang w:val="lt-LT"/>
              </w:rPr>
              <w:t xml:space="preserve"> individualiai nustatyti pradinę judesio padėtį</w:t>
            </w:r>
            <w:r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2AFE3B" w14:textId="77777777" w:rsidR="005D3E29" w:rsidRPr="00277EF1" w:rsidRDefault="005D3E29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3E29" w:rsidRPr="00800116" w14:paraId="016FB4F5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339EC1" w14:textId="31D28A40" w:rsidR="005D3E29" w:rsidRPr="00723DBE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</w:t>
            </w:r>
            <w:r w:rsidR="002A3C38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5E30F9" w14:textId="6FB36ED8" w:rsidR="005D3E29" w:rsidRPr="005D3E29" w:rsidRDefault="00723DBE" w:rsidP="0085283E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723DBE">
              <w:rPr>
                <w:rFonts w:ascii="Times New Roman" w:hAnsi="Times New Roman"/>
                <w:noProof/>
                <w:lang w:val="fi-FI"/>
              </w:rPr>
              <w:t>Anatominis pritaikymas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8998A6" w14:textId="6F2B7C17" w:rsidR="005D3E29" w:rsidRPr="005D3E29" w:rsidRDefault="000B3B69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Aparatas užtikrina</w:t>
            </w:r>
            <w:r w:rsidR="00723DBE" w:rsidRPr="00723DBE">
              <w:rPr>
                <w:rFonts w:ascii="Times New Roman" w:hAnsi="Times New Roman"/>
                <w:noProof/>
                <w:lang w:val="lt-LT"/>
              </w:rPr>
              <w:t xml:space="preserve"> anatomiškai taisyklingą kojos padėtį ir kelio sąnario ašies sutapimą su aparato judesio ašimi</w:t>
            </w:r>
            <w:r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B1EA20" w14:textId="77777777" w:rsidR="005D3E29" w:rsidRPr="00277EF1" w:rsidRDefault="005D3E29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723DBE" w:rsidRPr="00800116" w14:paraId="22E73B94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D0361" w14:textId="300C2F3F" w:rsidR="00723DBE" w:rsidRPr="00772BB0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9.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C77F19" w14:textId="6A55CB2B" w:rsidR="00723DBE" w:rsidRPr="00723DBE" w:rsidRDefault="00723DBE" w:rsidP="0085283E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723DBE">
              <w:rPr>
                <w:rFonts w:ascii="Times New Roman" w:hAnsi="Times New Roman"/>
                <w:noProof/>
                <w:lang w:val="fi-FI"/>
              </w:rPr>
              <w:t>Kojos ilgio reguliavimas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63BA46" w14:textId="7D77C580" w:rsidR="00723DBE" w:rsidRPr="00723DBE" w:rsidRDefault="00723DBE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723DBE">
              <w:rPr>
                <w:rFonts w:ascii="Times New Roman" w:hAnsi="Times New Roman"/>
                <w:noProof/>
                <w:lang w:val="lt-LT"/>
              </w:rPr>
              <w:t>Nepriklausomai reguliuojamas šlaunikaulio ir blauzdos atramų ilgis, leidžiantis pritaikyt</w:t>
            </w:r>
            <w:r w:rsidR="000B3B69">
              <w:rPr>
                <w:rFonts w:ascii="Times New Roman" w:hAnsi="Times New Roman"/>
                <w:noProof/>
                <w:lang w:val="lt-LT"/>
              </w:rPr>
              <w:t>i aparatą skirtingo ūgio pacientams.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EDE140" w14:textId="77777777" w:rsidR="00723DBE" w:rsidRPr="00277EF1" w:rsidRDefault="00723DBE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3E29" w:rsidRPr="00410571" w14:paraId="7EEC9D3F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FE5703" w14:textId="5DB4B6BE" w:rsidR="005D3E29" w:rsidRPr="00723DBE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10</w:t>
            </w:r>
            <w:r w:rsidR="002A3C38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5D0B73" w14:textId="2D588E8F" w:rsidR="005D3E29" w:rsidRDefault="00723DBE" w:rsidP="00723DBE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Pritaikomumas paciento ūgiui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8CE9E9" w14:textId="0959C319" w:rsidR="005D3E29" w:rsidRPr="005D3E29" w:rsidRDefault="00410571" w:rsidP="00723DBE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Pacientų ūgio intervalas </w:t>
            </w:r>
            <w:r w:rsidR="00AD32CB">
              <w:rPr>
                <w:rFonts w:ascii="Times New Roman" w:hAnsi="Times New Roman"/>
                <w:noProof/>
                <w:lang w:val="lt-LT"/>
              </w:rPr>
              <w:t xml:space="preserve">ne siauresnis kaip </w:t>
            </w:r>
            <w:r w:rsidR="00AD32CB" w:rsidRPr="002A3357">
              <w:rPr>
                <w:rFonts w:ascii="Times New Roman" w:hAnsi="Times New Roman"/>
                <w:noProof/>
                <w:lang w:val="lt-LT"/>
              </w:rPr>
              <w:t>120–200</w:t>
            </w:r>
            <w:r w:rsidRPr="002A3357">
              <w:rPr>
                <w:rFonts w:ascii="Times New Roman" w:hAnsi="Times New Roman"/>
                <w:noProof/>
                <w:lang w:val="lt-LT"/>
              </w:rPr>
              <w:t xml:space="preserve"> cm.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F64CC9" w14:textId="44D83AB6" w:rsidR="005D3E29" w:rsidRPr="00277EF1" w:rsidRDefault="005D3E29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723DBE" w:rsidRPr="005D3E29" w14:paraId="29DF3A3B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1454D8" w14:textId="2BAD5BAB" w:rsidR="00723DBE" w:rsidRPr="00723DBE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11</w:t>
            </w:r>
            <w:r w:rsidR="002A3C38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7B3D7" w14:textId="7B892889" w:rsidR="00723DBE" w:rsidRDefault="0045320C" w:rsidP="00723DBE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954FEF">
              <w:rPr>
                <w:rFonts w:ascii="Times New Roman" w:hAnsi="Times New Roman"/>
                <w:noProof/>
                <w:lang w:val="fi-FI"/>
              </w:rPr>
              <w:t xml:space="preserve">Maksimalus </w:t>
            </w:r>
            <w:r w:rsidR="005E490E">
              <w:rPr>
                <w:rFonts w:ascii="Times New Roman" w:hAnsi="Times New Roman"/>
                <w:noProof/>
                <w:lang w:val="fi-FI"/>
              </w:rPr>
              <w:t xml:space="preserve"> </w:t>
            </w:r>
            <w:r w:rsidR="00723DBE" w:rsidRPr="00954FEF">
              <w:rPr>
                <w:rFonts w:ascii="Times New Roman" w:hAnsi="Times New Roman"/>
                <w:noProof/>
                <w:lang w:val="fi-FI"/>
              </w:rPr>
              <w:t xml:space="preserve">naudotojo </w:t>
            </w:r>
            <w:r w:rsidR="005E490E">
              <w:rPr>
                <w:rFonts w:ascii="Times New Roman" w:hAnsi="Times New Roman"/>
                <w:noProof/>
                <w:lang w:val="fi-FI"/>
              </w:rPr>
              <w:t xml:space="preserve">(paciento) </w:t>
            </w:r>
            <w:r w:rsidR="00723DBE" w:rsidRPr="00954FEF">
              <w:rPr>
                <w:rFonts w:ascii="Times New Roman" w:hAnsi="Times New Roman"/>
                <w:noProof/>
                <w:lang w:val="fi-FI"/>
              </w:rPr>
              <w:t>svoris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8B22FB" w14:textId="030691F2" w:rsidR="00723DBE" w:rsidRPr="00723DBE" w:rsidRDefault="005E490E" w:rsidP="00723DBE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5E490E">
              <w:rPr>
                <w:rFonts w:ascii="Times New Roman" w:hAnsi="Times New Roman"/>
                <w:noProof/>
                <w:lang w:val="lt-LT"/>
              </w:rPr>
              <w:t xml:space="preserve">≥ </w:t>
            </w:r>
            <w:r w:rsidR="00917F0B">
              <w:rPr>
                <w:rFonts w:ascii="Times New Roman" w:hAnsi="Times New Roman"/>
                <w:noProof/>
                <w:lang w:val="lt-LT"/>
              </w:rPr>
              <w:t xml:space="preserve"> 135</w:t>
            </w:r>
            <w:r w:rsidR="00723DBE" w:rsidRPr="00723DBE">
              <w:rPr>
                <w:rFonts w:ascii="Times New Roman" w:hAnsi="Times New Roman"/>
                <w:noProof/>
                <w:lang w:val="lt-LT"/>
              </w:rPr>
              <w:t xml:space="preserve"> kg</w:t>
            </w:r>
            <w:r w:rsidR="000B3B69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C9FC41" w14:textId="77777777" w:rsidR="00723DBE" w:rsidRPr="00277EF1" w:rsidRDefault="00723DBE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3E29" w:rsidRPr="00800116" w14:paraId="02D82E14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4A865B" w14:textId="581AEBF7" w:rsidR="005D3E29" w:rsidRPr="005D3E29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12</w:t>
            </w:r>
            <w:r w:rsidR="002A3C38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111DA2" w14:textId="1E4BB293" w:rsidR="005D3E29" w:rsidRDefault="005D3E29" w:rsidP="0085283E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5D3E29">
              <w:rPr>
                <w:rFonts w:ascii="Times New Roman" w:hAnsi="Times New Roman"/>
                <w:noProof/>
                <w:lang w:val="fi-FI"/>
              </w:rPr>
              <w:t>Valdymas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B397C6" w14:textId="5FFA1D1D" w:rsidR="005D3E29" w:rsidRDefault="00A27D28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="002D1106">
              <w:rPr>
                <w:rFonts w:ascii="Times New Roman" w:hAnsi="Times New Roman"/>
                <w:noProof/>
                <w:lang w:val="lt-LT"/>
              </w:rPr>
              <w:t xml:space="preserve">Valdymas </w:t>
            </w:r>
            <w:r w:rsidR="00837AC9" w:rsidRPr="00837AC9">
              <w:rPr>
                <w:rFonts w:ascii="Times New Roman" w:hAnsi="Times New Roman"/>
                <w:noProof/>
                <w:lang w:val="lt-LT"/>
              </w:rPr>
              <w:t xml:space="preserve">rankiniu </w:t>
            </w:r>
            <w:r w:rsidR="00AC56BA">
              <w:rPr>
                <w:rFonts w:ascii="Times New Roman" w:hAnsi="Times New Roman"/>
                <w:noProof/>
                <w:lang w:val="lt-LT"/>
              </w:rPr>
              <w:t xml:space="preserve">nuotolinio </w:t>
            </w:r>
            <w:r w:rsidR="00837AC9" w:rsidRPr="00837AC9">
              <w:rPr>
                <w:rFonts w:ascii="Times New Roman" w:hAnsi="Times New Roman"/>
                <w:noProof/>
                <w:lang w:val="lt-LT"/>
              </w:rPr>
              <w:t>valdymo pultu.</w:t>
            </w:r>
          </w:p>
          <w:p w14:paraId="5AAAC21E" w14:textId="77A63E07" w:rsidR="00A27D28" w:rsidRPr="005D3E29" w:rsidRDefault="00E97955" w:rsidP="00E97955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2</w:t>
            </w:r>
            <w:r w:rsidR="00A27D28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Pr="00E97955">
              <w:rPr>
                <w:rFonts w:ascii="Times New Roman" w:hAnsi="Times New Roman"/>
                <w:noProof/>
                <w:lang w:val="lt-LT"/>
              </w:rPr>
              <w:t>Valdymo pultas turi turėti užrakinimo funkciją, apsaugančią nuo atsitiktinių parametrų nustatymų pakeitimų.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E5D2E3" w14:textId="3EF69A42" w:rsidR="00837AC9" w:rsidRPr="00277EF1" w:rsidRDefault="00837AC9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3E29" w:rsidRPr="005D3E29" w14:paraId="05DC28E1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DD1F56" w14:textId="13894C40" w:rsidR="005D3E29" w:rsidRPr="005D3E29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13</w:t>
            </w:r>
            <w:r w:rsidR="002A3C38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0801E1" w14:textId="75F21E93" w:rsidR="005D3E29" w:rsidRPr="005D3E29" w:rsidRDefault="005D3E29" w:rsidP="0085283E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5D3E29">
              <w:rPr>
                <w:rFonts w:ascii="Times New Roman" w:hAnsi="Times New Roman"/>
                <w:noProof/>
                <w:lang w:val="fi-FI"/>
              </w:rPr>
              <w:t>Konstrukcija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3CF432" w14:textId="221BC9A6" w:rsidR="005D3E29" w:rsidRPr="005D3E29" w:rsidRDefault="00B8191C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Stabilus</w:t>
            </w:r>
            <w:r w:rsidR="007A2D95" w:rsidRPr="007A2D95">
              <w:rPr>
                <w:rFonts w:ascii="Times New Roman" w:hAnsi="Times New Roman"/>
                <w:noProof/>
                <w:lang w:val="lt-LT"/>
              </w:rPr>
              <w:t>, su neslidžiu pagrindu</w:t>
            </w:r>
            <w:r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710BBD" w14:textId="77777777" w:rsidR="005D3E29" w:rsidRPr="00277EF1" w:rsidRDefault="005D3E29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3E29" w:rsidRPr="005D3E29" w14:paraId="56A1378E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4D1A7F" w14:textId="65BFF80F" w:rsidR="005D3E29" w:rsidRPr="005D3E29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14</w:t>
            </w:r>
            <w:r w:rsidR="002A3C38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FE4B22" w14:textId="2DCC3B4F" w:rsidR="005D3E29" w:rsidRPr="005D3E29" w:rsidRDefault="00AC56BA" w:rsidP="0085283E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 xml:space="preserve">Aparato svoris 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953EC1" w14:textId="3D3F0C59" w:rsidR="005D3E29" w:rsidRPr="005D3E29" w:rsidRDefault="007D73AC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7D73AC">
              <w:rPr>
                <w:rFonts w:ascii="Times New Roman" w:hAnsi="Times New Roman"/>
                <w:noProof/>
                <w:lang w:val="lt-LT"/>
              </w:rPr>
              <w:t>≤ 15 kg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953F10" w14:textId="77777777" w:rsidR="005D3E29" w:rsidRPr="00277EF1" w:rsidRDefault="005D3E29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237606" w:rsidRPr="00800116" w14:paraId="454B98E6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29ACB8" w14:textId="298A1253" w:rsidR="00237606" w:rsidRPr="00277EF1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15</w:t>
            </w:r>
            <w:r w:rsidR="002A3C38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D3DA99" w14:textId="00099D66" w:rsidR="00237606" w:rsidRPr="00237606" w:rsidRDefault="00237606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237606">
              <w:rPr>
                <w:rFonts w:ascii="Times New Roman" w:hAnsi="Times New Roman"/>
                <w:noProof/>
              </w:rPr>
              <w:t>Maitinimas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75EB8F" w14:textId="1B7FBCF3" w:rsidR="00237606" w:rsidRPr="00C94F5C" w:rsidRDefault="00237606" w:rsidP="0023760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C94F5C">
              <w:rPr>
                <w:rFonts w:ascii="Times New Roman" w:hAnsi="Times New Roman"/>
                <w:noProof/>
                <w:lang w:val="lt-LT"/>
              </w:rPr>
              <w:t xml:space="preserve">Iš </w:t>
            </w:r>
            <w:r w:rsidR="00C94F5C" w:rsidRPr="00C94F5C">
              <w:rPr>
                <w:rFonts w:ascii="Times New Roman" w:eastAsia="Times New Roman" w:hAnsi="Times New Roman"/>
                <w:lang w:val="lt-LT"/>
              </w:rPr>
              <w:t xml:space="preserve">230 V, 50 Hz </w:t>
            </w:r>
            <w:r w:rsidR="00C94F5C" w:rsidRPr="00C94F5C">
              <w:rPr>
                <w:rFonts w:ascii="Times New Roman" w:hAnsi="Times New Roman"/>
                <w:noProof/>
                <w:lang w:val="lt-LT"/>
              </w:rPr>
              <w:t xml:space="preserve">elektros tinklo 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DAADD5" w14:textId="77777777" w:rsidR="00237606" w:rsidRPr="00277EF1" w:rsidRDefault="002376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237606" w:rsidRPr="00772BB0" w14:paraId="3B4467F1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0A3EAE" w14:textId="4B948B04" w:rsidR="00237606" w:rsidRPr="005D3E29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16</w:t>
            </w:r>
            <w:r w:rsidR="002A3C38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13633D" w14:textId="4CAC9DD5" w:rsidR="00237606" w:rsidRPr="00237606" w:rsidRDefault="00237606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237606">
              <w:rPr>
                <w:rFonts w:ascii="Times New Roman" w:hAnsi="Times New Roman"/>
                <w:noProof/>
              </w:rPr>
              <w:t>Komplektacija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5420AC" w14:textId="4E8FD83B" w:rsidR="00237606" w:rsidRDefault="00C94F5C" w:rsidP="0023760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="00237606" w:rsidRPr="00237606">
              <w:rPr>
                <w:rFonts w:ascii="Times New Roman" w:hAnsi="Times New Roman"/>
                <w:noProof/>
                <w:lang w:val="lt-LT"/>
              </w:rPr>
              <w:t>CPM aparatas</w:t>
            </w:r>
            <w:r w:rsidR="00237606">
              <w:rPr>
                <w:rFonts w:ascii="Times New Roman" w:hAnsi="Times New Roman"/>
                <w:noProof/>
                <w:lang w:val="lt-LT"/>
              </w:rPr>
              <w:t xml:space="preserve"> – 1 vnt</w:t>
            </w:r>
            <w:r w:rsidR="007E2CD3"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617AD8BD" w14:textId="38F69AAE" w:rsidR="00237606" w:rsidRDefault="00C94F5C" w:rsidP="0023760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="00063AF0">
              <w:rPr>
                <w:rFonts w:ascii="Times New Roman" w:hAnsi="Times New Roman"/>
                <w:noProof/>
                <w:lang w:val="lt-LT"/>
              </w:rPr>
              <w:t>V</w:t>
            </w:r>
            <w:r w:rsidR="005D3E29" w:rsidRPr="005D3E29">
              <w:rPr>
                <w:rFonts w:ascii="Times New Roman" w:hAnsi="Times New Roman"/>
                <w:noProof/>
                <w:lang w:val="lt-LT"/>
              </w:rPr>
              <w:t>aldymo pultas</w:t>
            </w:r>
            <w:r w:rsidR="005D3E29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237606">
              <w:rPr>
                <w:rFonts w:ascii="Times New Roman" w:hAnsi="Times New Roman"/>
                <w:noProof/>
                <w:lang w:val="lt-LT"/>
              </w:rPr>
              <w:t>– 1vnt</w:t>
            </w:r>
            <w:r w:rsidR="007E2CD3"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25D306AF" w14:textId="41390C93" w:rsidR="00237606" w:rsidRPr="00237606" w:rsidRDefault="00C94F5C" w:rsidP="00C94F5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3. </w:t>
            </w:r>
            <w:r w:rsidRPr="007D73AC">
              <w:rPr>
                <w:rFonts w:ascii="Times New Roman" w:hAnsi="Times New Roman"/>
                <w:noProof/>
                <w:lang w:val="lt-LT"/>
              </w:rPr>
              <w:t>Fiksavimo dirželiai</w:t>
            </w:r>
            <w:r w:rsidR="007E2CD3" w:rsidRPr="007D73AC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B4343A" w14:textId="77777777" w:rsidR="00237606" w:rsidRPr="00277EF1" w:rsidRDefault="002376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237606" w:rsidRPr="00237606" w14:paraId="4B4F08B3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26CE31" w14:textId="1338FFF8" w:rsidR="00237606" w:rsidRPr="005D3E29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17</w:t>
            </w:r>
            <w:r w:rsidR="002A3C38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C12072" w14:textId="082F9FAC" w:rsidR="00237606" w:rsidRPr="00237606" w:rsidRDefault="00DC143B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DC143B">
              <w:rPr>
                <w:rFonts w:ascii="Times New Roman" w:hAnsi="Times New Roman"/>
                <w:noProof/>
              </w:rPr>
              <w:t>Garantinis laikotarpis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066597" w14:textId="066818C3" w:rsidR="00237606" w:rsidRPr="00237606" w:rsidRDefault="00DC143B" w:rsidP="0023760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Ne trumpesnis </w:t>
            </w:r>
            <w:r w:rsidR="00237606" w:rsidRPr="00237606">
              <w:rPr>
                <w:rFonts w:ascii="Times New Roman" w:hAnsi="Times New Roman"/>
                <w:noProof/>
                <w:lang w:val="lt-LT"/>
              </w:rPr>
              <w:t>kaip 24 mėn.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744A31" w14:textId="77777777" w:rsidR="00237606" w:rsidRPr="00277EF1" w:rsidRDefault="002376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237606" w:rsidRPr="00800116" w14:paraId="3FB2DCA9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7F9A7D" w14:textId="1A23D2AB" w:rsidR="00237606" w:rsidRPr="00277EF1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18</w:t>
            </w:r>
            <w:r w:rsidR="002A3C38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564C5C" w14:textId="3B065C65" w:rsidR="00237606" w:rsidRPr="00237606" w:rsidRDefault="00237606" w:rsidP="000B3B69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237606">
              <w:rPr>
                <w:rFonts w:ascii="Times New Roman" w:hAnsi="Times New Roman"/>
                <w:noProof/>
                <w:lang w:val="fi-FI"/>
              </w:rPr>
              <w:t xml:space="preserve">Kartu su prietaisu </w:t>
            </w:r>
            <w:r w:rsidR="000B3B69" w:rsidRPr="000B3B69">
              <w:rPr>
                <w:rFonts w:ascii="Times New Roman" w:hAnsi="Times New Roman"/>
                <w:noProof/>
                <w:lang w:val="fi-FI"/>
              </w:rPr>
              <w:t>pristatoma dokumentacija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9CDFB2" w14:textId="2F34A33F" w:rsidR="000B3B69" w:rsidRPr="000B3B69" w:rsidRDefault="000B3B69" w:rsidP="000B3B6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B3B69">
              <w:rPr>
                <w:rFonts w:ascii="Times New Roman" w:hAnsi="Times New Roman"/>
                <w:noProof/>
                <w:lang w:val="lt-LT"/>
              </w:rPr>
              <w:t>1. Nudoto</w:t>
            </w:r>
            <w:r>
              <w:rPr>
                <w:rFonts w:ascii="Times New Roman" w:hAnsi="Times New Roman"/>
                <w:noProof/>
                <w:lang w:val="lt-LT"/>
              </w:rPr>
              <w:t xml:space="preserve">jo instrukcija lietuvių </w:t>
            </w:r>
            <w:r w:rsidRPr="000B3B69">
              <w:rPr>
                <w:rFonts w:ascii="Times New Roman" w:hAnsi="Times New Roman"/>
                <w:noProof/>
                <w:lang w:val="lt-LT"/>
              </w:rPr>
              <w:t xml:space="preserve"> kalba</w:t>
            </w:r>
            <w:r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64BC1992" w14:textId="09CCB5A2" w:rsidR="00237606" w:rsidRPr="00237606" w:rsidRDefault="000B3B69" w:rsidP="000B3B69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0B3B69">
              <w:rPr>
                <w:rFonts w:ascii="Times New Roman" w:hAnsi="Times New Roman"/>
                <w:noProof/>
                <w:lang w:val="lt-LT"/>
              </w:rPr>
              <w:t>2. Serviso dokumentacija lietuvių ir/arba anglų kalba</w:t>
            </w:r>
            <w:r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2DEB91" w14:textId="77777777" w:rsidR="00237606" w:rsidRPr="00277EF1" w:rsidRDefault="002376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237606" w:rsidRPr="00800116" w14:paraId="44CD0196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18C944" w14:textId="7F49538C" w:rsidR="00237606" w:rsidRPr="000B3B69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lastRenderedPageBreak/>
              <w:t>19</w:t>
            </w:r>
            <w:r w:rsidR="002A3C38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EE2F77" w14:textId="5A6365C3" w:rsidR="00237606" w:rsidRPr="005D3E29" w:rsidRDefault="00237606" w:rsidP="0085283E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5D3E29">
              <w:rPr>
                <w:rFonts w:ascii="Times New Roman" w:hAnsi="Times New Roman"/>
                <w:noProof/>
                <w:lang w:val="fi-FI"/>
              </w:rPr>
              <w:t xml:space="preserve">Žymėjimas CE ženklu </w:t>
            </w:r>
            <w:r w:rsidR="00837AC9">
              <w:rPr>
                <w:rFonts w:ascii="Times New Roman" w:hAnsi="Times New Roman"/>
                <w:noProof/>
                <w:lang w:val="fi-FI"/>
              </w:rPr>
              <w:t xml:space="preserve">pagal </w:t>
            </w:r>
            <w:r w:rsidRPr="005D3E29">
              <w:rPr>
                <w:rFonts w:ascii="Times New Roman" w:hAnsi="Times New Roman"/>
                <w:noProof/>
                <w:lang w:val="fi-FI"/>
              </w:rPr>
              <w:t>ES medicinos prietaisų reglamento (ES) 2017/745 (MDR) reikalavimus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9FA227" w14:textId="72206CA1" w:rsidR="00237606" w:rsidRPr="00237606" w:rsidRDefault="000B3B69" w:rsidP="0023760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0B3B69">
              <w:rPr>
                <w:rFonts w:ascii="Times New Roman" w:hAnsi="Times New Roman"/>
                <w:noProof/>
                <w:lang w:val="lt-LT"/>
              </w:rPr>
              <w:t>Būtinas (</w:t>
            </w:r>
            <w:r w:rsidRPr="000B3B69">
              <w:rPr>
                <w:rFonts w:ascii="Times New Roman" w:hAnsi="Times New Roman"/>
                <w:i/>
                <w:noProof/>
                <w:lang w:val="lt-LT"/>
              </w:rPr>
              <w:t>kartu su pasiūlymu privaloma pateikti žymėjimą CE ženklu liudijančio galiojančio dokumento (CE sertifikato arba EB atitikties deklaracijos</w:t>
            </w:r>
            <w:r w:rsidRPr="000B3B69">
              <w:rPr>
                <w:rFonts w:ascii="Times New Roman" w:hAnsi="Times New Roman"/>
                <w:noProof/>
                <w:lang w:val="lt-LT"/>
              </w:rPr>
              <w:t xml:space="preserve">) </w:t>
            </w:r>
            <w:r w:rsidRPr="000B3B69">
              <w:rPr>
                <w:rFonts w:ascii="Times New Roman" w:hAnsi="Times New Roman"/>
                <w:i/>
                <w:noProof/>
                <w:lang w:val="lt-LT"/>
              </w:rPr>
              <w:t>kopiją</w:t>
            </w:r>
            <w:r w:rsidRPr="000B3B69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1C754E" w14:textId="77777777" w:rsidR="00237606" w:rsidRPr="00277EF1" w:rsidRDefault="002376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1A7563" w:rsidRPr="00800116" w14:paraId="3CD2FF7D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3433D2" w14:textId="335877C1" w:rsidR="001A7563" w:rsidRPr="000B3B69" w:rsidRDefault="005F378A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20</w:t>
            </w:r>
            <w:r w:rsidR="002A3C38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B4F84D" w14:textId="22EA31BD" w:rsidR="001A7563" w:rsidRPr="005D3E29" w:rsidRDefault="001A7563" w:rsidP="0085283E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1A7563">
              <w:rPr>
                <w:rFonts w:ascii="Times New Roman" w:hAnsi="Times New Roman"/>
                <w:noProof/>
                <w:lang w:val="fi-FI"/>
              </w:rPr>
              <w:t>Pristatymas, instaliavimas/sumontavimas ir vartotojų apmokymas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A662F0" w14:textId="09395B27" w:rsidR="001A7563" w:rsidRPr="000B3B69" w:rsidRDefault="001A7563" w:rsidP="0023760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1A7563">
              <w:rPr>
                <w:rFonts w:ascii="Times New Roman" w:hAnsi="Times New Roman"/>
                <w:noProof/>
                <w:lang w:val="lt-LT"/>
              </w:rPr>
              <w:t>Pristatymo, iškrovimo, pervežimo į instaliavimo/sumo</w:t>
            </w:r>
            <w:r w:rsidR="008A7B3B">
              <w:rPr>
                <w:rFonts w:ascii="Times New Roman" w:hAnsi="Times New Roman"/>
                <w:noProof/>
                <w:lang w:val="lt-LT"/>
              </w:rPr>
              <w:t>ntavimo vietą, instaliavimo/sumo</w:t>
            </w:r>
            <w:r w:rsidRPr="001A7563">
              <w:rPr>
                <w:rFonts w:ascii="Times New Roman" w:hAnsi="Times New Roman"/>
                <w:noProof/>
                <w:lang w:val="lt-LT"/>
              </w:rPr>
              <w:t>ntavimo, po instaliavimo/sumontavimo likusių įpakavimo medžiagų išvežimo (utilizavimo) ir vartotojų apmokymo  išlaidos įskaičiuotos į pasiūlymo kainą.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2E572B" w14:textId="77777777" w:rsidR="001A7563" w:rsidRPr="00277EF1" w:rsidRDefault="001A7563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</w:tbl>
    <w:p w14:paraId="1F134743" w14:textId="77777777" w:rsidR="00177F66" w:rsidRPr="00277EF1" w:rsidRDefault="00177F66">
      <w:pPr>
        <w:rPr>
          <w:rFonts w:ascii="Times New Roman" w:hAnsi="Times New Roman"/>
          <w:noProof/>
          <w:lang w:val="lt-LT"/>
        </w:rPr>
      </w:pPr>
    </w:p>
    <w:p w14:paraId="52ED98C7" w14:textId="77777777" w:rsidR="00E2181C" w:rsidRPr="00277EF1" w:rsidRDefault="00E2181C" w:rsidP="004300E2">
      <w:pPr>
        <w:spacing w:before="240" w:after="0" w:line="276" w:lineRule="auto"/>
        <w:rPr>
          <w:rFonts w:ascii="Times New Roman" w:hAnsi="Times New Roman"/>
          <w:b/>
          <w:lang w:val="lt-LT"/>
        </w:rPr>
      </w:pPr>
      <w:r w:rsidRPr="00277EF1">
        <w:rPr>
          <w:rFonts w:ascii="Times New Roman" w:hAnsi="Times New Roman"/>
          <w:b/>
          <w:lang w:val="lt-LT"/>
        </w:rPr>
        <w:t>Papildomas reikalavimas:</w:t>
      </w:r>
    </w:p>
    <w:p w14:paraId="000AF5E5" w14:textId="19DAFEFF" w:rsidR="00E2181C" w:rsidRPr="00277EF1" w:rsidRDefault="002A0732" w:rsidP="00277EF1">
      <w:pPr>
        <w:spacing w:after="0" w:line="276" w:lineRule="auto"/>
        <w:ind w:left="-567" w:right="140" w:firstLine="142"/>
        <w:jc w:val="both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 xml:space="preserve">   </w:t>
      </w:r>
      <w:r w:rsidR="001B56CF" w:rsidRPr="00277EF1">
        <w:rPr>
          <w:rFonts w:ascii="Times New Roman" w:eastAsia="Times New Roman" w:hAnsi="Times New Roman"/>
          <w:noProof/>
          <w:lang w:val="lt-LT"/>
        </w:rPr>
        <w:t xml:space="preserve">1. </w:t>
      </w:r>
      <w:r w:rsidR="00E2181C" w:rsidRPr="00277EF1">
        <w:rPr>
          <w:rFonts w:ascii="Times New Roman" w:eastAsia="Times New Roman" w:hAnsi="Times New Roman"/>
          <w:noProof/>
          <w:lang w:val="lt-LT"/>
        </w:rPr>
        <w:t>Viešojo pirkimo komisijai pareikalavus, įvertinimui turi būti pateiktas siūlomos prekės pavyzdys.</w:t>
      </w:r>
    </w:p>
    <w:p w14:paraId="0A92770C" w14:textId="4E031A11" w:rsidR="00277EF1" w:rsidRDefault="00277EF1" w:rsidP="00277EF1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14:paraId="49D05D05" w14:textId="77777777" w:rsidR="00456044" w:rsidRPr="00277EF1" w:rsidRDefault="00456044" w:rsidP="00277EF1">
      <w:pPr>
        <w:spacing w:after="0" w:line="240" w:lineRule="auto"/>
        <w:rPr>
          <w:rFonts w:ascii="Times New Roman" w:hAnsi="Times New Roman"/>
          <w:noProof/>
          <w:lang w:val="lt-LT"/>
        </w:rPr>
      </w:pPr>
      <w:bookmarkStart w:id="0" w:name="_GoBack"/>
      <w:bookmarkEnd w:id="0"/>
    </w:p>
    <w:sectPr w:rsidR="00456044" w:rsidRPr="00277EF1" w:rsidSect="00ED23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C7745" w14:textId="77777777" w:rsidR="00C9670F" w:rsidRDefault="00C9670F" w:rsidP="00E526B1">
      <w:pPr>
        <w:spacing w:after="0" w:line="240" w:lineRule="auto"/>
      </w:pPr>
      <w:r>
        <w:separator/>
      </w:r>
    </w:p>
  </w:endnote>
  <w:endnote w:type="continuationSeparator" w:id="0">
    <w:p w14:paraId="436CED32" w14:textId="77777777" w:rsidR="00C9670F" w:rsidRDefault="00C9670F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B" w14:textId="77777777" w:rsidR="006436DE" w:rsidRDefault="006436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C" w14:textId="462638BA" w:rsidR="006436DE" w:rsidRDefault="001F2582">
    <w:pPr>
      <w:pStyle w:val="Porat"/>
      <w:jc w:val="right"/>
    </w:pPr>
    <w:r>
      <w:fldChar w:fldCharType="begin"/>
    </w:r>
    <w:r w:rsidR="006436DE">
      <w:instrText xml:space="preserve"> PAGE   \* MERGEFORMAT </w:instrText>
    </w:r>
    <w:r>
      <w:fldChar w:fldCharType="separate"/>
    </w:r>
    <w:r w:rsidR="00800116">
      <w:rPr>
        <w:noProof/>
      </w:rPr>
      <w:t>2</w:t>
    </w:r>
    <w:r>
      <w:rPr>
        <w:noProof/>
      </w:rPr>
      <w:fldChar w:fldCharType="end"/>
    </w:r>
  </w:p>
  <w:p w14:paraId="1F13474D" w14:textId="77777777" w:rsidR="006436DE" w:rsidRDefault="006436D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F" w14:textId="77777777" w:rsidR="006436DE" w:rsidRDefault="006436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47ED6" w14:textId="77777777" w:rsidR="00C9670F" w:rsidRDefault="00C9670F" w:rsidP="00E526B1">
      <w:pPr>
        <w:spacing w:after="0" w:line="240" w:lineRule="auto"/>
      </w:pPr>
      <w:r>
        <w:separator/>
      </w:r>
    </w:p>
  </w:footnote>
  <w:footnote w:type="continuationSeparator" w:id="0">
    <w:p w14:paraId="17C0B40A" w14:textId="77777777" w:rsidR="00C9670F" w:rsidRDefault="00C9670F" w:rsidP="00E5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9" w14:textId="77777777" w:rsidR="006436DE" w:rsidRDefault="006436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A" w14:textId="77777777" w:rsidR="006436DE" w:rsidRDefault="006436D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E" w14:textId="77777777" w:rsidR="006436DE" w:rsidRDefault="006436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419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-1138"/>
        </w:tabs>
        <w:ind w:left="-1138" w:hanging="360"/>
      </w:pPr>
    </w:lvl>
    <w:lvl w:ilvl="1">
      <w:start w:val="1"/>
      <w:numFmt w:val="bullet"/>
      <w:lvlText w:val="o"/>
      <w:lvlJc w:val="left"/>
      <w:pPr>
        <w:tabs>
          <w:tab w:val="num" w:pos="-418"/>
        </w:tabs>
        <w:ind w:left="-4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2"/>
        </w:tabs>
        <w:ind w:left="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F0452"/>
    <w:multiLevelType w:val="multilevel"/>
    <w:tmpl w:val="C2140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6C7B63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C6DCB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D32392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06100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B1637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9C2F59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0B6014D2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E493A45"/>
    <w:multiLevelType w:val="hybridMultilevel"/>
    <w:tmpl w:val="A6BCEF0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91485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A35369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70EE8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2226" w:hanging="360"/>
      </w:pPr>
    </w:lvl>
    <w:lvl w:ilvl="1" w:tplc="04270019" w:tentative="1">
      <w:start w:val="1"/>
      <w:numFmt w:val="lowerLetter"/>
      <w:lvlText w:val="%2."/>
      <w:lvlJc w:val="left"/>
      <w:pPr>
        <w:ind w:left="-1506" w:hanging="360"/>
      </w:pPr>
    </w:lvl>
    <w:lvl w:ilvl="2" w:tplc="0427001B" w:tentative="1">
      <w:start w:val="1"/>
      <w:numFmt w:val="lowerRoman"/>
      <w:lvlText w:val="%3."/>
      <w:lvlJc w:val="right"/>
      <w:pPr>
        <w:ind w:left="-786" w:hanging="180"/>
      </w:pPr>
    </w:lvl>
    <w:lvl w:ilvl="3" w:tplc="0427000F" w:tentative="1">
      <w:start w:val="1"/>
      <w:numFmt w:val="decimal"/>
      <w:lvlText w:val="%4."/>
      <w:lvlJc w:val="left"/>
      <w:pPr>
        <w:ind w:left="-66" w:hanging="360"/>
      </w:pPr>
    </w:lvl>
    <w:lvl w:ilvl="4" w:tplc="04270019" w:tentative="1">
      <w:start w:val="1"/>
      <w:numFmt w:val="lowerLetter"/>
      <w:lvlText w:val="%5."/>
      <w:lvlJc w:val="left"/>
      <w:pPr>
        <w:ind w:left="654" w:hanging="360"/>
      </w:pPr>
    </w:lvl>
    <w:lvl w:ilvl="5" w:tplc="0427001B" w:tentative="1">
      <w:start w:val="1"/>
      <w:numFmt w:val="lowerRoman"/>
      <w:lvlText w:val="%6."/>
      <w:lvlJc w:val="right"/>
      <w:pPr>
        <w:ind w:left="1374" w:hanging="180"/>
      </w:pPr>
    </w:lvl>
    <w:lvl w:ilvl="6" w:tplc="0427000F" w:tentative="1">
      <w:start w:val="1"/>
      <w:numFmt w:val="decimal"/>
      <w:lvlText w:val="%7."/>
      <w:lvlJc w:val="left"/>
      <w:pPr>
        <w:ind w:left="2094" w:hanging="360"/>
      </w:pPr>
    </w:lvl>
    <w:lvl w:ilvl="7" w:tplc="04270019" w:tentative="1">
      <w:start w:val="1"/>
      <w:numFmt w:val="lowerLetter"/>
      <w:lvlText w:val="%8."/>
      <w:lvlJc w:val="left"/>
      <w:pPr>
        <w:ind w:left="2814" w:hanging="360"/>
      </w:pPr>
    </w:lvl>
    <w:lvl w:ilvl="8" w:tplc="0427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5" w15:restartNumberingAfterBreak="0">
    <w:nsid w:val="18AA77E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970673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8" w15:restartNumberingAfterBreak="0">
    <w:nsid w:val="1EC0522B"/>
    <w:multiLevelType w:val="hybridMultilevel"/>
    <w:tmpl w:val="1C6EE89A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61707"/>
    <w:multiLevelType w:val="hybridMultilevel"/>
    <w:tmpl w:val="69B01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41AF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0B000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1921F1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240B2"/>
    <w:multiLevelType w:val="hybridMultilevel"/>
    <w:tmpl w:val="64D267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F6130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6" w15:restartNumberingAfterBreak="0">
    <w:nsid w:val="293769AE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ABD4B61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CA0388B"/>
    <w:multiLevelType w:val="multilevel"/>
    <w:tmpl w:val="B26661C2"/>
    <w:lvl w:ilvl="0">
      <w:start w:val="1"/>
      <w:numFmt w:val="lowerLetter"/>
      <w:lvlText w:val="%1)"/>
      <w:lvlJc w:val="left"/>
      <w:pPr>
        <w:tabs>
          <w:tab w:val="num" w:pos="0"/>
        </w:tabs>
        <w:ind w:left="73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8890E0B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B252AE3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A7AD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4" w15:restartNumberingAfterBreak="0">
    <w:nsid w:val="3B351828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C10FA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EA51344"/>
    <w:multiLevelType w:val="hybridMultilevel"/>
    <w:tmpl w:val="138C4930"/>
    <w:lvl w:ilvl="0" w:tplc="0554A2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7" w15:restartNumberingAfterBreak="0">
    <w:nsid w:val="40937D5C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8" w15:restartNumberingAfterBreak="0">
    <w:nsid w:val="426F523C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9" w15:restartNumberingAfterBreak="0">
    <w:nsid w:val="430A20A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0" w15:restartNumberingAfterBreak="0">
    <w:nsid w:val="461A07C0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AAC6C44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2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AE02DDA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7B6F52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BE272AE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FF35456"/>
    <w:multiLevelType w:val="hybridMultilevel"/>
    <w:tmpl w:val="79E6E2E4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7" w15:restartNumberingAfterBreak="0">
    <w:nsid w:val="508D0698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50435FF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565251CB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51" w15:restartNumberingAfterBreak="0">
    <w:nsid w:val="56BE0B75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2" w15:restartNumberingAfterBreak="0">
    <w:nsid w:val="57732B3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53" w15:restartNumberingAfterBreak="0">
    <w:nsid w:val="5B20287A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086B4E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28387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7" w15:restartNumberingAfterBreak="0">
    <w:nsid w:val="618C140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1A0054E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AF3425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0" w15:restartNumberingAfterBreak="0">
    <w:nsid w:val="65F2544D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61" w15:restartNumberingAfterBreak="0">
    <w:nsid w:val="6E2B4601"/>
    <w:multiLevelType w:val="hybridMultilevel"/>
    <w:tmpl w:val="CD12C3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EA04254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10C2E89"/>
    <w:multiLevelType w:val="hybridMultilevel"/>
    <w:tmpl w:val="0F628454"/>
    <w:lvl w:ilvl="0" w:tplc="2D103564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CBD1C">
      <w:start w:val="1"/>
      <w:numFmt w:val="lowerLetter"/>
      <w:lvlText w:val="%2)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464AC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96AFF4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12F99E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C1906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0F0D8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FEC8F6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8F1B4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31E0CF9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52444FF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66" w15:restartNumberingAfterBreak="0">
    <w:nsid w:val="776825EC"/>
    <w:multiLevelType w:val="multilevel"/>
    <w:tmpl w:val="0EFC3FA2"/>
    <w:lvl w:ilvl="0">
      <w:start w:val="1"/>
      <w:numFmt w:val="decimal"/>
      <w:lvlText w:val="%1."/>
      <w:lvlJc w:val="left"/>
      <w:pPr>
        <w:tabs>
          <w:tab w:val="num" w:pos="0"/>
        </w:tabs>
        <w:ind w:left="-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180"/>
      </w:pPr>
    </w:lvl>
  </w:abstractNum>
  <w:abstractNum w:abstractNumId="6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D6F5783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E4322A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0" w15:restartNumberingAfterBreak="0">
    <w:nsid w:val="7EE7330F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1" w15:restartNumberingAfterBreak="0">
    <w:nsid w:val="7F094648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8"/>
  </w:num>
  <w:num w:numId="2">
    <w:abstractNumId w:val="67"/>
  </w:num>
  <w:num w:numId="3">
    <w:abstractNumId w:val="21"/>
  </w:num>
  <w:num w:numId="4">
    <w:abstractNumId w:val="42"/>
  </w:num>
  <w:num w:numId="5">
    <w:abstractNumId w:val="29"/>
  </w:num>
  <w:num w:numId="6">
    <w:abstractNumId w:val="9"/>
  </w:num>
  <w:num w:numId="7">
    <w:abstractNumId w:val="56"/>
  </w:num>
  <w:num w:numId="8">
    <w:abstractNumId w:val="16"/>
  </w:num>
  <w:num w:numId="9">
    <w:abstractNumId w:val="31"/>
  </w:num>
  <w:num w:numId="10">
    <w:abstractNumId w:val="26"/>
  </w:num>
  <w:num w:numId="11">
    <w:abstractNumId w:val="49"/>
  </w:num>
  <w:num w:numId="12">
    <w:abstractNumId w:val="8"/>
  </w:num>
  <w:num w:numId="13">
    <w:abstractNumId w:val="47"/>
  </w:num>
  <w:num w:numId="14">
    <w:abstractNumId w:val="27"/>
  </w:num>
  <w:num w:numId="15">
    <w:abstractNumId w:val="7"/>
  </w:num>
  <w:num w:numId="16">
    <w:abstractNumId w:val="17"/>
  </w:num>
  <w:num w:numId="17">
    <w:abstractNumId w:val="40"/>
  </w:num>
  <w:num w:numId="18">
    <w:abstractNumId w:val="20"/>
  </w:num>
  <w:num w:numId="19">
    <w:abstractNumId w:val="5"/>
  </w:num>
  <w:num w:numId="20">
    <w:abstractNumId w:val="3"/>
  </w:num>
  <w:num w:numId="21">
    <w:abstractNumId w:val="35"/>
  </w:num>
  <w:num w:numId="22">
    <w:abstractNumId w:val="64"/>
  </w:num>
  <w:num w:numId="23">
    <w:abstractNumId w:val="6"/>
  </w:num>
  <w:num w:numId="24">
    <w:abstractNumId w:val="44"/>
  </w:num>
  <w:num w:numId="25">
    <w:abstractNumId w:val="57"/>
  </w:num>
  <w:num w:numId="26">
    <w:abstractNumId w:val="69"/>
  </w:num>
  <w:num w:numId="27">
    <w:abstractNumId w:val="15"/>
  </w:num>
  <w:num w:numId="28">
    <w:abstractNumId w:val="68"/>
  </w:num>
  <w:num w:numId="29">
    <w:abstractNumId w:val="45"/>
  </w:num>
  <w:num w:numId="30">
    <w:abstractNumId w:val="62"/>
  </w:num>
  <w:num w:numId="31">
    <w:abstractNumId w:val="13"/>
  </w:num>
  <w:num w:numId="32">
    <w:abstractNumId w:val="30"/>
  </w:num>
  <w:num w:numId="33">
    <w:abstractNumId w:val="0"/>
  </w:num>
  <w:num w:numId="3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1"/>
  </w:num>
  <w:num w:numId="36">
    <w:abstractNumId w:val="39"/>
  </w:num>
  <w:num w:numId="37">
    <w:abstractNumId w:val="52"/>
  </w:num>
  <w:num w:numId="38">
    <w:abstractNumId w:val="70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3"/>
  </w:num>
  <w:num w:numId="43">
    <w:abstractNumId w:val="34"/>
  </w:num>
  <w:num w:numId="44">
    <w:abstractNumId w:val="12"/>
  </w:num>
  <w:num w:numId="45">
    <w:abstractNumId w:val="43"/>
  </w:num>
  <w:num w:numId="46">
    <w:abstractNumId w:val="46"/>
  </w:num>
  <w:num w:numId="47">
    <w:abstractNumId w:val="19"/>
  </w:num>
  <w:num w:numId="48">
    <w:abstractNumId w:val="32"/>
  </w:num>
  <w:num w:numId="49">
    <w:abstractNumId w:val="54"/>
  </w:num>
  <w:num w:numId="50">
    <w:abstractNumId w:val="65"/>
  </w:num>
  <w:num w:numId="51">
    <w:abstractNumId w:val="11"/>
  </w:num>
  <w:num w:numId="52">
    <w:abstractNumId w:val="55"/>
  </w:num>
  <w:num w:numId="53">
    <w:abstractNumId w:val="22"/>
  </w:num>
  <w:num w:numId="54">
    <w:abstractNumId w:val="2"/>
  </w:num>
  <w:num w:numId="55">
    <w:abstractNumId w:val="18"/>
  </w:num>
  <w:num w:numId="56">
    <w:abstractNumId w:val="53"/>
  </w:num>
  <w:num w:numId="57">
    <w:abstractNumId w:val="25"/>
  </w:num>
  <w:num w:numId="58">
    <w:abstractNumId w:val="14"/>
  </w:num>
  <w:num w:numId="59">
    <w:abstractNumId w:val="37"/>
  </w:num>
  <w:num w:numId="60">
    <w:abstractNumId w:val="51"/>
  </w:num>
  <w:num w:numId="61">
    <w:abstractNumId w:val="4"/>
  </w:num>
  <w:num w:numId="62">
    <w:abstractNumId w:val="58"/>
  </w:num>
  <w:num w:numId="63">
    <w:abstractNumId w:val="59"/>
  </w:num>
  <w:num w:numId="64">
    <w:abstractNumId w:val="33"/>
  </w:num>
  <w:num w:numId="65">
    <w:abstractNumId w:val="38"/>
  </w:num>
  <w:num w:numId="66">
    <w:abstractNumId w:val="61"/>
  </w:num>
  <w:num w:numId="67">
    <w:abstractNumId w:val="66"/>
  </w:num>
  <w:num w:numId="68">
    <w:abstractNumId w:val="63"/>
  </w:num>
  <w:num w:numId="69">
    <w:abstractNumId w:val="1"/>
  </w:num>
  <w:num w:numId="70">
    <w:abstractNumId w:val="28"/>
  </w:num>
  <w:num w:numId="71">
    <w:abstractNumId w:val="10"/>
  </w:num>
  <w:num w:numId="72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0"/>
    <w:rsid w:val="00000A1D"/>
    <w:rsid w:val="0000666C"/>
    <w:rsid w:val="00006815"/>
    <w:rsid w:val="00007207"/>
    <w:rsid w:val="000077B2"/>
    <w:rsid w:val="00021B72"/>
    <w:rsid w:val="000235D1"/>
    <w:rsid w:val="00023DD5"/>
    <w:rsid w:val="00032159"/>
    <w:rsid w:val="00033968"/>
    <w:rsid w:val="000357DB"/>
    <w:rsid w:val="00037085"/>
    <w:rsid w:val="000374E5"/>
    <w:rsid w:val="00042C25"/>
    <w:rsid w:val="00047128"/>
    <w:rsid w:val="000540F9"/>
    <w:rsid w:val="000550C4"/>
    <w:rsid w:val="0005724E"/>
    <w:rsid w:val="00062270"/>
    <w:rsid w:val="00062692"/>
    <w:rsid w:val="00062D6A"/>
    <w:rsid w:val="00063AF0"/>
    <w:rsid w:val="000652F3"/>
    <w:rsid w:val="00066B23"/>
    <w:rsid w:val="00076A31"/>
    <w:rsid w:val="00081978"/>
    <w:rsid w:val="00092E3B"/>
    <w:rsid w:val="0009366A"/>
    <w:rsid w:val="000A497A"/>
    <w:rsid w:val="000A4D0F"/>
    <w:rsid w:val="000A58A9"/>
    <w:rsid w:val="000A732F"/>
    <w:rsid w:val="000A7B22"/>
    <w:rsid w:val="000A7D49"/>
    <w:rsid w:val="000B04D9"/>
    <w:rsid w:val="000B3B69"/>
    <w:rsid w:val="000C0316"/>
    <w:rsid w:val="000C04D5"/>
    <w:rsid w:val="000C0DC1"/>
    <w:rsid w:val="000C3FF1"/>
    <w:rsid w:val="000C4092"/>
    <w:rsid w:val="000C4762"/>
    <w:rsid w:val="000C48F9"/>
    <w:rsid w:val="000C5BBC"/>
    <w:rsid w:val="000C6067"/>
    <w:rsid w:val="000C74FA"/>
    <w:rsid w:val="000D19EA"/>
    <w:rsid w:val="000D256A"/>
    <w:rsid w:val="000D55CC"/>
    <w:rsid w:val="000D59C7"/>
    <w:rsid w:val="000E2E33"/>
    <w:rsid w:val="000E2F65"/>
    <w:rsid w:val="000E6626"/>
    <w:rsid w:val="000E7A85"/>
    <w:rsid w:val="000F54C6"/>
    <w:rsid w:val="000F578A"/>
    <w:rsid w:val="000F5862"/>
    <w:rsid w:val="0010344E"/>
    <w:rsid w:val="001146AF"/>
    <w:rsid w:val="0011756D"/>
    <w:rsid w:val="001175B1"/>
    <w:rsid w:val="0012418E"/>
    <w:rsid w:val="00125416"/>
    <w:rsid w:val="00126F02"/>
    <w:rsid w:val="00127464"/>
    <w:rsid w:val="00131A13"/>
    <w:rsid w:val="00131B60"/>
    <w:rsid w:val="00131EF1"/>
    <w:rsid w:val="00133E17"/>
    <w:rsid w:val="0013776B"/>
    <w:rsid w:val="0014190D"/>
    <w:rsid w:val="00141F72"/>
    <w:rsid w:val="00142D07"/>
    <w:rsid w:val="00146110"/>
    <w:rsid w:val="00150ED2"/>
    <w:rsid w:val="00151B1D"/>
    <w:rsid w:val="001536FA"/>
    <w:rsid w:val="00160877"/>
    <w:rsid w:val="00160D8F"/>
    <w:rsid w:val="00163C54"/>
    <w:rsid w:val="00165CFB"/>
    <w:rsid w:val="001718F7"/>
    <w:rsid w:val="001742E4"/>
    <w:rsid w:val="00174CDB"/>
    <w:rsid w:val="001752AA"/>
    <w:rsid w:val="00175C1B"/>
    <w:rsid w:val="00177F66"/>
    <w:rsid w:val="001801FA"/>
    <w:rsid w:val="0018332A"/>
    <w:rsid w:val="0018593B"/>
    <w:rsid w:val="0019167E"/>
    <w:rsid w:val="00193BD8"/>
    <w:rsid w:val="00194058"/>
    <w:rsid w:val="00194C25"/>
    <w:rsid w:val="001974C0"/>
    <w:rsid w:val="001A0F72"/>
    <w:rsid w:val="001A314C"/>
    <w:rsid w:val="001A3D2C"/>
    <w:rsid w:val="001A744A"/>
    <w:rsid w:val="001A7563"/>
    <w:rsid w:val="001A7DF5"/>
    <w:rsid w:val="001B00C1"/>
    <w:rsid w:val="001B56CF"/>
    <w:rsid w:val="001C02CD"/>
    <w:rsid w:val="001C0659"/>
    <w:rsid w:val="001C0922"/>
    <w:rsid w:val="001C0F67"/>
    <w:rsid w:val="001C2585"/>
    <w:rsid w:val="001C4584"/>
    <w:rsid w:val="001C7465"/>
    <w:rsid w:val="001D2A13"/>
    <w:rsid w:val="001D2D5F"/>
    <w:rsid w:val="001D535C"/>
    <w:rsid w:val="001D6B55"/>
    <w:rsid w:val="001D6EE5"/>
    <w:rsid w:val="001E36A7"/>
    <w:rsid w:val="001E4D0C"/>
    <w:rsid w:val="001E772D"/>
    <w:rsid w:val="001F2582"/>
    <w:rsid w:val="001F325B"/>
    <w:rsid w:val="001F3D04"/>
    <w:rsid w:val="001F6334"/>
    <w:rsid w:val="001F67F5"/>
    <w:rsid w:val="00200721"/>
    <w:rsid w:val="00202A61"/>
    <w:rsid w:val="00210F9B"/>
    <w:rsid w:val="0021108D"/>
    <w:rsid w:val="00211572"/>
    <w:rsid w:val="00215020"/>
    <w:rsid w:val="00216391"/>
    <w:rsid w:val="00216A4D"/>
    <w:rsid w:val="0021721E"/>
    <w:rsid w:val="00220348"/>
    <w:rsid w:val="002207B0"/>
    <w:rsid w:val="00221E1F"/>
    <w:rsid w:val="002225D3"/>
    <w:rsid w:val="00222DCA"/>
    <w:rsid w:val="00224878"/>
    <w:rsid w:val="00224DE8"/>
    <w:rsid w:val="00226E33"/>
    <w:rsid w:val="00230A92"/>
    <w:rsid w:val="0023268C"/>
    <w:rsid w:val="00233148"/>
    <w:rsid w:val="00235B7A"/>
    <w:rsid w:val="00237606"/>
    <w:rsid w:val="002403C8"/>
    <w:rsid w:val="002407F5"/>
    <w:rsid w:val="00241090"/>
    <w:rsid w:val="00247825"/>
    <w:rsid w:val="00254B6B"/>
    <w:rsid w:val="00254EC8"/>
    <w:rsid w:val="00255A04"/>
    <w:rsid w:val="002603A5"/>
    <w:rsid w:val="00261C6A"/>
    <w:rsid w:val="00270E98"/>
    <w:rsid w:val="00274CA8"/>
    <w:rsid w:val="002776CD"/>
    <w:rsid w:val="00277B02"/>
    <w:rsid w:val="00277EF1"/>
    <w:rsid w:val="0028310F"/>
    <w:rsid w:val="00284A52"/>
    <w:rsid w:val="00291156"/>
    <w:rsid w:val="00291C56"/>
    <w:rsid w:val="00291F4B"/>
    <w:rsid w:val="00293F7C"/>
    <w:rsid w:val="002A0732"/>
    <w:rsid w:val="002A3357"/>
    <w:rsid w:val="002A3C38"/>
    <w:rsid w:val="002A3CD9"/>
    <w:rsid w:val="002A653D"/>
    <w:rsid w:val="002A78CB"/>
    <w:rsid w:val="002B27F3"/>
    <w:rsid w:val="002B62BB"/>
    <w:rsid w:val="002B79D3"/>
    <w:rsid w:val="002C3D30"/>
    <w:rsid w:val="002D0DBC"/>
    <w:rsid w:val="002D0E11"/>
    <w:rsid w:val="002D1106"/>
    <w:rsid w:val="002D1EB4"/>
    <w:rsid w:val="002D204C"/>
    <w:rsid w:val="002D4066"/>
    <w:rsid w:val="002D489A"/>
    <w:rsid w:val="002D748C"/>
    <w:rsid w:val="002D7767"/>
    <w:rsid w:val="002D788D"/>
    <w:rsid w:val="002E11B3"/>
    <w:rsid w:val="002E71A1"/>
    <w:rsid w:val="002E76EF"/>
    <w:rsid w:val="002F1A1B"/>
    <w:rsid w:val="002F375C"/>
    <w:rsid w:val="002F3855"/>
    <w:rsid w:val="002F3982"/>
    <w:rsid w:val="002F5EFF"/>
    <w:rsid w:val="002F709D"/>
    <w:rsid w:val="002F793D"/>
    <w:rsid w:val="0030204B"/>
    <w:rsid w:val="003023F6"/>
    <w:rsid w:val="00302D4E"/>
    <w:rsid w:val="00306E98"/>
    <w:rsid w:val="00307325"/>
    <w:rsid w:val="00313BA7"/>
    <w:rsid w:val="0031496C"/>
    <w:rsid w:val="00314B4A"/>
    <w:rsid w:val="00315DD7"/>
    <w:rsid w:val="00317B85"/>
    <w:rsid w:val="003213DA"/>
    <w:rsid w:val="003219AC"/>
    <w:rsid w:val="00325FA0"/>
    <w:rsid w:val="0032623A"/>
    <w:rsid w:val="0033284F"/>
    <w:rsid w:val="00335780"/>
    <w:rsid w:val="00335796"/>
    <w:rsid w:val="00343A41"/>
    <w:rsid w:val="00345D6B"/>
    <w:rsid w:val="0035005B"/>
    <w:rsid w:val="0035152C"/>
    <w:rsid w:val="0035403E"/>
    <w:rsid w:val="00356742"/>
    <w:rsid w:val="003618ED"/>
    <w:rsid w:val="00361E79"/>
    <w:rsid w:val="003626C6"/>
    <w:rsid w:val="00362B13"/>
    <w:rsid w:val="00363169"/>
    <w:rsid w:val="00364D32"/>
    <w:rsid w:val="00376224"/>
    <w:rsid w:val="00377E76"/>
    <w:rsid w:val="003901E4"/>
    <w:rsid w:val="003952C6"/>
    <w:rsid w:val="00396F08"/>
    <w:rsid w:val="003971AE"/>
    <w:rsid w:val="003B1934"/>
    <w:rsid w:val="003B7C42"/>
    <w:rsid w:val="003C477E"/>
    <w:rsid w:val="003C6863"/>
    <w:rsid w:val="003C71C1"/>
    <w:rsid w:val="003D11BF"/>
    <w:rsid w:val="003D1934"/>
    <w:rsid w:val="003D284C"/>
    <w:rsid w:val="003D3FED"/>
    <w:rsid w:val="003D6CFC"/>
    <w:rsid w:val="003D6ED3"/>
    <w:rsid w:val="003E0DEE"/>
    <w:rsid w:val="003E1A4B"/>
    <w:rsid w:val="003E2A3A"/>
    <w:rsid w:val="003E649C"/>
    <w:rsid w:val="003E6745"/>
    <w:rsid w:val="003F0DF9"/>
    <w:rsid w:val="003F11F6"/>
    <w:rsid w:val="003F6FFB"/>
    <w:rsid w:val="004051B9"/>
    <w:rsid w:val="0040628F"/>
    <w:rsid w:val="00407140"/>
    <w:rsid w:val="00410571"/>
    <w:rsid w:val="00416FA3"/>
    <w:rsid w:val="00417284"/>
    <w:rsid w:val="004175CE"/>
    <w:rsid w:val="00425F84"/>
    <w:rsid w:val="004300E2"/>
    <w:rsid w:val="004321E4"/>
    <w:rsid w:val="00432738"/>
    <w:rsid w:val="00435042"/>
    <w:rsid w:val="00443761"/>
    <w:rsid w:val="00443B28"/>
    <w:rsid w:val="00444797"/>
    <w:rsid w:val="00444E32"/>
    <w:rsid w:val="00444FF6"/>
    <w:rsid w:val="00450E7B"/>
    <w:rsid w:val="00451F5D"/>
    <w:rsid w:val="0045320C"/>
    <w:rsid w:val="0045466D"/>
    <w:rsid w:val="00454935"/>
    <w:rsid w:val="00456044"/>
    <w:rsid w:val="0046737E"/>
    <w:rsid w:val="00470A34"/>
    <w:rsid w:val="00470AA8"/>
    <w:rsid w:val="00471B97"/>
    <w:rsid w:val="00471DA1"/>
    <w:rsid w:val="00471F33"/>
    <w:rsid w:val="00476230"/>
    <w:rsid w:val="00482418"/>
    <w:rsid w:val="004845E5"/>
    <w:rsid w:val="0048741C"/>
    <w:rsid w:val="00490693"/>
    <w:rsid w:val="00491974"/>
    <w:rsid w:val="00491A96"/>
    <w:rsid w:val="00492D22"/>
    <w:rsid w:val="004946AA"/>
    <w:rsid w:val="00494775"/>
    <w:rsid w:val="004A12E6"/>
    <w:rsid w:val="004A3B1B"/>
    <w:rsid w:val="004A4AE1"/>
    <w:rsid w:val="004A665B"/>
    <w:rsid w:val="004A7104"/>
    <w:rsid w:val="004B07F4"/>
    <w:rsid w:val="004B4904"/>
    <w:rsid w:val="004B4AE9"/>
    <w:rsid w:val="004C39A5"/>
    <w:rsid w:val="004D0EE4"/>
    <w:rsid w:val="004D2376"/>
    <w:rsid w:val="004E18DE"/>
    <w:rsid w:val="004E2C96"/>
    <w:rsid w:val="004E2ECC"/>
    <w:rsid w:val="004E4D61"/>
    <w:rsid w:val="004E4EDC"/>
    <w:rsid w:val="004E7958"/>
    <w:rsid w:val="004F3BF6"/>
    <w:rsid w:val="004F450B"/>
    <w:rsid w:val="004F668E"/>
    <w:rsid w:val="00504035"/>
    <w:rsid w:val="005113E0"/>
    <w:rsid w:val="005143A3"/>
    <w:rsid w:val="00514B18"/>
    <w:rsid w:val="005155B6"/>
    <w:rsid w:val="005169BC"/>
    <w:rsid w:val="005277E4"/>
    <w:rsid w:val="0053032D"/>
    <w:rsid w:val="00530ABC"/>
    <w:rsid w:val="00533745"/>
    <w:rsid w:val="00536DC5"/>
    <w:rsid w:val="005410EE"/>
    <w:rsid w:val="005418F7"/>
    <w:rsid w:val="005442F2"/>
    <w:rsid w:val="00545AF5"/>
    <w:rsid w:val="005513B3"/>
    <w:rsid w:val="0055332C"/>
    <w:rsid w:val="005637FE"/>
    <w:rsid w:val="00567460"/>
    <w:rsid w:val="005773D9"/>
    <w:rsid w:val="00581D47"/>
    <w:rsid w:val="00583E9F"/>
    <w:rsid w:val="00584716"/>
    <w:rsid w:val="00586B28"/>
    <w:rsid w:val="0059106D"/>
    <w:rsid w:val="0059258A"/>
    <w:rsid w:val="005952C5"/>
    <w:rsid w:val="0059704A"/>
    <w:rsid w:val="005A02C9"/>
    <w:rsid w:val="005A3255"/>
    <w:rsid w:val="005A4250"/>
    <w:rsid w:val="005A5C97"/>
    <w:rsid w:val="005A6D26"/>
    <w:rsid w:val="005A7108"/>
    <w:rsid w:val="005B0709"/>
    <w:rsid w:val="005B0E00"/>
    <w:rsid w:val="005C0341"/>
    <w:rsid w:val="005C138F"/>
    <w:rsid w:val="005C1BA8"/>
    <w:rsid w:val="005C5364"/>
    <w:rsid w:val="005C73DD"/>
    <w:rsid w:val="005C7D57"/>
    <w:rsid w:val="005C7FA7"/>
    <w:rsid w:val="005D3451"/>
    <w:rsid w:val="005D3745"/>
    <w:rsid w:val="005D3E29"/>
    <w:rsid w:val="005D7D8B"/>
    <w:rsid w:val="005E0749"/>
    <w:rsid w:val="005E3EE8"/>
    <w:rsid w:val="005E469E"/>
    <w:rsid w:val="005E490E"/>
    <w:rsid w:val="005E4F3D"/>
    <w:rsid w:val="005E7284"/>
    <w:rsid w:val="005E73E2"/>
    <w:rsid w:val="005E79A1"/>
    <w:rsid w:val="005E79B5"/>
    <w:rsid w:val="005F2DFD"/>
    <w:rsid w:val="005F378A"/>
    <w:rsid w:val="005F586D"/>
    <w:rsid w:val="006007A3"/>
    <w:rsid w:val="00602BA5"/>
    <w:rsid w:val="006035DA"/>
    <w:rsid w:val="00604D0D"/>
    <w:rsid w:val="00611F94"/>
    <w:rsid w:val="00612227"/>
    <w:rsid w:val="0061330E"/>
    <w:rsid w:val="00615D71"/>
    <w:rsid w:val="0062248B"/>
    <w:rsid w:val="00623F33"/>
    <w:rsid w:val="00624227"/>
    <w:rsid w:val="00625834"/>
    <w:rsid w:val="00625A34"/>
    <w:rsid w:val="006261AD"/>
    <w:rsid w:val="00630269"/>
    <w:rsid w:val="00634824"/>
    <w:rsid w:val="0063603C"/>
    <w:rsid w:val="006404D2"/>
    <w:rsid w:val="00640A85"/>
    <w:rsid w:val="006426CF"/>
    <w:rsid w:val="006436DE"/>
    <w:rsid w:val="00644149"/>
    <w:rsid w:val="00645844"/>
    <w:rsid w:val="00646B70"/>
    <w:rsid w:val="006474DE"/>
    <w:rsid w:val="00656780"/>
    <w:rsid w:val="00661B55"/>
    <w:rsid w:val="00661EAE"/>
    <w:rsid w:val="006629F9"/>
    <w:rsid w:val="006633CB"/>
    <w:rsid w:val="006637EA"/>
    <w:rsid w:val="00666A07"/>
    <w:rsid w:val="00671A5D"/>
    <w:rsid w:val="00680684"/>
    <w:rsid w:val="00681B3A"/>
    <w:rsid w:val="00681E0C"/>
    <w:rsid w:val="00686356"/>
    <w:rsid w:val="00695FEA"/>
    <w:rsid w:val="00696DE9"/>
    <w:rsid w:val="006B252D"/>
    <w:rsid w:val="006B41A9"/>
    <w:rsid w:val="006B4328"/>
    <w:rsid w:val="006B43E6"/>
    <w:rsid w:val="006B5BA3"/>
    <w:rsid w:val="006C1551"/>
    <w:rsid w:val="006C2841"/>
    <w:rsid w:val="006D09ED"/>
    <w:rsid w:val="006D7956"/>
    <w:rsid w:val="006E2F48"/>
    <w:rsid w:val="006E3A70"/>
    <w:rsid w:val="006E40E7"/>
    <w:rsid w:val="006E5C73"/>
    <w:rsid w:val="006E74F5"/>
    <w:rsid w:val="006F13E2"/>
    <w:rsid w:val="006F28BF"/>
    <w:rsid w:val="006F4040"/>
    <w:rsid w:val="006F45F6"/>
    <w:rsid w:val="006F6D38"/>
    <w:rsid w:val="00701123"/>
    <w:rsid w:val="00703B68"/>
    <w:rsid w:val="007047EB"/>
    <w:rsid w:val="0070703A"/>
    <w:rsid w:val="00722899"/>
    <w:rsid w:val="00723DBE"/>
    <w:rsid w:val="0072480F"/>
    <w:rsid w:val="00731250"/>
    <w:rsid w:val="007345FE"/>
    <w:rsid w:val="00735575"/>
    <w:rsid w:val="00737630"/>
    <w:rsid w:val="0074037E"/>
    <w:rsid w:val="0074055A"/>
    <w:rsid w:val="007406B1"/>
    <w:rsid w:val="007439D2"/>
    <w:rsid w:val="00752162"/>
    <w:rsid w:val="0075308B"/>
    <w:rsid w:val="00753B5F"/>
    <w:rsid w:val="007542B4"/>
    <w:rsid w:val="00755564"/>
    <w:rsid w:val="00756B25"/>
    <w:rsid w:val="00756F37"/>
    <w:rsid w:val="0075759C"/>
    <w:rsid w:val="00761693"/>
    <w:rsid w:val="007626A3"/>
    <w:rsid w:val="00767573"/>
    <w:rsid w:val="00770F0E"/>
    <w:rsid w:val="00772BB0"/>
    <w:rsid w:val="0078209F"/>
    <w:rsid w:val="00783724"/>
    <w:rsid w:val="007842EA"/>
    <w:rsid w:val="007848F9"/>
    <w:rsid w:val="00784BE6"/>
    <w:rsid w:val="00791AC3"/>
    <w:rsid w:val="0079417B"/>
    <w:rsid w:val="00795D9B"/>
    <w:rsid w:val="00796D75"/>
    <w:rsid w:val="007A26BE"/>
    <w:rsid w:val="007A2D95"/>
    <w:rsid w:val="007A56D5"/>
    <w:rsid w:val="007A65A4"/>
    <w:rsid w:val="007A66E7"/>
    <w:rsid w:val="007B17D3"/>
    <w:rsid w:val="007B69A4"/>
    <w:rsid w:val="007B70D2"/>
    <w:rsid w:val="007C3368"/>
    <w:rsid w:val="007C45B1"/>
    <w:rsid w:val="007C547C"/>
    <w:rsid w:val="007C54CF"/>
    <w:rsid w:val="007D0C09"/>
    <w:rsid w:val="007D4AEA"/>
    <w:rsid w:val="007D5637"/>
    <w:rsid w:val="007D73AC"/>
    <w:rsid w:val="007E2CD3"/>
    <w:rsid w:val="007E562B"/>
    <w:rsid w:val="007E5EC8"/>
    <w:rsid w:val="007E7258"/>
    <w:rsid w:val="007F2311"/>
    <w:rsid w:val="007F3E24"/>
    <w:rsid w:val="007F4FFF"/>
    <w:rsid w:val="007F74A5"/>
    <w:rsid w:val="007F7889"/>
    <w:rsid w:val="00800116"/>
    <w:rsid w:val="00802FAD"/>
    <w:rsid w:val="008107B1"/>
    <w:rsid w:val="00810B58"/>
    <w:rsid w:val="00812090"/>
    <w:rsid w:val="00814014"/>
    <w:rsid w:val="00814299"/>
    <w:rsid w:val="00814415"/>
    <w:rsid w:val="008148E7"/>
    <w:rsid w:val="0081647C"/>
    <w:rsid w:val="00817864"/>
    <w:rsid w:val="008226CB"/>
    <w:rsid w:val="00823545"/>
    <w:rsid w:val="00825ABC"/>
    <w:rsid w:val="00826CA1"/>
    <w:rsid w:val="0082704F"/>
    <w:rsid w:val="0082730D"/>
    <w:rsid w:val="0083408B"/>
    <w:rsid w:val="00837AC9"/>
    <w:rsid w:val="008404AA"/>
    <w:rsid w:val="00841D8D"/>
    <w:rsid w:val="00844716"/>
    <w:rsid w:val="0084593C"/>
    <w:rsid w:val="008473D7"/>
    <w:rsid w:val="00850DC3"/>
    <w:rsid w:val="0085283E"/>
    <w:rsid w:val="00853FCD"/>
    <w:rsid w:val="00854A31"/>
    <w:rsid w:val="00855C7E"/>
    <w:rsid w:val="00865B05"/>
    <w:rsid w:val="00865CAB"/>
    <w:rsid w:val="0087681C"/>
    <w:rsid w:val="008800C9"/>
    <w:rsid w:val="0088036D"/>
    <w:rsid w:val="008820EF"/>
    <w:rsid w:val="00884A32"/>
    <w:rsid w:val="00886FBF"/>
    <w:rsid w:val="00894910"/>
    <w:rsid w:val="00895FC7"/>
    <w:rsid w:val="00896C4E"/>
    <w:rsid w:val="008A1309"/>
    <w:rsid w:val="008A16C6"/>
    <w:rsid w:val="008A1B99"/>
    <w:rsid w:val="008A5627"/>
    <w:rsid w:val="008A66B3"/>
    <w:rsid w:val="008A70FD"/>
    <w:rsid w:val="008A77C8"/>
    <w:rsid w:val="008A7B3B"/>
    <w:rsid w:val="008B0330"/>
    <w:rsid w:val="008B2F85"/>
    <w:rsid w:val="008B3906"/>
    <w:rsid w:val="008B457F"/>
    <w:rsid w:val="008B79E8"/>
    <w:rsid w:val="008B7E9B"/>
    <w:rsid w:val="008C06E9"/>
    <w:rsid w:val="008C15EE"/>
    <w:rsid w:val="008C4384"/>
    <w:rsid w:val="008C46D1"/>
    <w:rsid w:val="008C46E5"/>
    <w:rsid w:val="008D06CE"/>
    <w:rsid w:val="008D0B0E"/>
    <w:rsid w:val="008D1746"/>
    <w:rsid w:val="008D5888"/>
    <w:rsid w:val="008E411F"/>
    <w:rsid w:val="008E47FF"/>
    <w:rsid w:val="008E4F34"/>
    <w:rsid w:val="008E594A"/>
    <w:rsid w:val="008E7C38"/>
    <w:rsid w:val="008F073E"/>
    <w:rsid w:val="008F0FEA"/>
    <w:rsid w:val="008F1D67"/>
    <w:rsid w:val="00900CC9"/>
    <w:rsid w:val="00900D26"/>
    <w:rsid w:val="0090211A"/>
    <w:rsid w:val="0090286E"/>
    <w:rsid w:val="00902E01"/>
    <w:rsid w:val="0091067C"/>
    <w:rsid w:val="00914BE1"/>
    <w:rsid w:val="00915628"/>
    <w:rsid w:val="009169F2"/>
    <w:rsid w:val="00917F0B"/>
    <w:rsid w:val="0092190C"/>
    <w:rsid w:val="0092232E"/>
    <w:rsid w:val="00923359"/>
    <w:rsid w:val="00923F1A"/>
    <w:rsid w:val="0092423E"/>
    <w:rsid w:val="009243D6"/>
    <w:rsid w:val="009250FF"/>
    <w:rsid w:val="00926A58"/>
    <w:rsid w:val="00932B14"/>
    <w:rsid w:val="00935CC9"/>
    <w:rsid w:val="00941AEA"/>
    <w:rsid w:val="0094207D"/>
    <w:rsid w:val="00946C4F"/>
    <w:rsid w:val="009522DE"/>
    <w:rsid w:val="0095409A"/>
    <w:rsid w:val="00954146"/>
    <w:rsid w:val="0095494C"/>
    <w:rsid w:val="00954FEF"/>
    <w:rsid w:val="00956EA6"/>
    <w:rsid w:val="00960CB5"/>
    <w:rsid w:val="0096167B"/>
    <w:rsid w:val="00961F54"/>
    <w:rsid w:val="00961FB8"/>
    <w:rsid w:val="00962B40"/>
    <w:rsid w:val="00964728"/>
    <w:rsid w:val="00970E58"/>
    <w:rsid w:val="00971DCE"/>
    <w:rsid w:val="00974C93"/>
    <w:rsid w:val="00975812"/>
    <w:rsid w:val="009953A4"/>
    <w:rsid w:val="00996DFC"/>
    <w:rsid w:val="009A0E2A"/>
    <w:rsid w:val="009A2862"/>
    <w:rsid w:val="009B1667"/>
    <w:rsid w:val="009B2C19"/>
    <w:rsid w:val="009B6B4D"/>
    <w:rsid w:val="009C0B9B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E5F6C"/>
    <w:rsid w:val="009E7A58"/>
    <w:rsid w:val="009E7CC7"/>
    <w:rsid w:val="009F61FC"/>
    <w:rsid w:val="00A02933"/>
    <w:rsid w:val="00A02999"/>
    <w:rsid w:val="00A03C31"/>
    <w:rsid w:val="00A10085"/>
    <w:rsid w:val="00A11F7A"/>
    <w:rsid w:val="00A13B7C"/>
    <w:rsid w:val="00A140DB"/>
    <w:rsid w:val="00A15F77"/>
    <w:rsid w:val="00A16EDF"/>
    <w:rsid w:val="00A23040"/>
    <w:rsid w:val="00A24022"/>
    <w:rsid w:val="00A272DE"/>
    <w:rsid w:val="00A27D28"/>
    <w:rsid w:val="00A31126"/>
    <w:rsid w:val="00A342C1"/>
    <w:rsid w:val="00A35446"/>
    <w:rsid w:val="00A374EB"/>
    <w:rsid w:val="00A42A57"/>
    <w:rsid w:val="00A453F1"/>
    <w:rsid w:val="00A463BE"/>
    <w:rsid w:val="00A5191E"/>
    <w:rsid w:val="00A52B1C"/>
    <w:rsid w:val="00A5788E"/>
    <w:rsid w:val="00A64D1A"/>
    <w:rsid w:val="00A67FF7"/>
    <w:rsid w:val="00A70554"/>
    <w:rsid w:val="00A73DC6"/>
    <w:rsid w:val="00A75A98"/>
    <w:rsid w:val="00A80AD9"/>
    <w:rsid w:val="00A811B8"/>
    <w:rsid w:val="00A8512A"/>
    <w:rsid w:val="00A85589"/>
    <w:rsid w:val="00A90ACC"/>
    <w:rsid w:val="00A91ACB"/>
    <w:rsid w:val="00A9325D"/>
    <w:rsid w:val="00A959E3"/>
    <w:rsid w:val="00A9702E"/>
    <w:rsid w:val="00A9745A"/>
    <w:rsid w:val="00AA189C"/>
    <w:rsid w:val="00AA435D"/>
    <w:rsid w:val="00AA4EE3"/>
    <w:rsid w:val="00AB2033"/>
    <w:rsid w:val="00AB34A3"/>
    <w:rsid w:val="00AB43AB"/>
    <w:rsid w:val="00AB696A"/>
    <w:rsid w:val="00AC1D36"/>
    <w:rsid w:val="00AC242C"/>
    <w:rsid w:val="00AC455D"/>
    <w:rsid w:val="00AC56BA"/>
    <w:rsid w:val="00AC6335"/>
    <w:rsid w:val="00AD2FE0"/>
    <w:rsid w:val="00AD32CB"/>
    <w:rsid w:val="00AD3CDA"/>
    <w:rsid w:val="00AD76F7"/>
    <w:rsid w:val="00AE0221"/>
    <w:rsid w:val="00AE1052"/>
    <w:rsid w:val="00AE2A07"/>
    <w:rsid w:val="00AE305F"/>
    <w:rsid w:val="00AE5227"/>
    <w:rsid w:val="00AE6071"/>
    <w:rsid w:val="00AE744E"/>
    <w:rsid w:val="00AF02F7"/>
    <w:rsid w:val="00AF196F"/>
    <w:rsid w:val="00AF38BC"/>
    <w:rsid w:val="00AF6610"/>
    <w:rsid w:val="00B01885"/>
    <w:rsid w:val="00B0193C"/>
    <w:rsid w:val="00B04956"/>
    <w:rsid w:val="00B12422"/>
    <w:rsid w:val="00B14368"/>
    <w:rsid w:val="00B21164"/>
    <w:rsid w:val="00B21298"/>
    <w:rsid w:val="00B27B6A"/>
    <w:rsid w:val="00B32F43"/>
    <w:rsid w:val="00B40FC8"/>
    <w:rsid w:val="00B421D5"/>
    <w:rsid w:val="00B5244C"/>
    <w:rsid w:val="00B52495"/>
    <w:rsid w:val="00B54EAE"/>
    <w:rsid w:val="00B5737F"/>
    <w:rsid w:val="00B6032C"/>
    <w:rsid w:val="00B63000"/>
    <w:rsid w:val="00B631D7"/>
    <w:rsid w:val="00B64118"/>
    <w:rsid w:val="00B65C6E"/>
    <w:rsid w:val="00B66194"/>
    <w:rsid w:val="00B70BA4"/>
    <w:rsid w:val="00B735BE"/>
    <w:rsid w:val="00B7533C"/>
    <w:rsid w:val="00B76760"/>
    <w:rsid w:val="00B76D01"/>
    <w:rsid w:val="00B77054"/>
    <w:rsid w:val="00B7798A"/>
    <w:rsid w:val="00B77CC2"/>
    <w:rsid w:val="00B8191C"/>
    <w:rsid w:val="00B827FC"/>
    <w:rsid w:val="00B83C65"/>
    <w:rsid w:val="00B922F2"/>
    <w:rsid w:val="00B95DAB"/>
    <w:rsid w:val="00B9717B"/>
    <w:rsid w:val="00BA28E0"/>
    <w:rsid w:val="00BA295F"/>
    <w:rsid w:val="00BA4007"/>
    <w:rsid w:val="00BA4058"/>
    <w:rsid w:val="00BB0278"/>
    <w:rsid w:val="00BB1920"/>
    <w:rsid w:val="00BB6310"/>
    <w:rsid w:val="00BB7618"/>
    <w:rsid w:val="00BC1FCE"/>
    <w:rsid w:val="00BC4DCA"/>
    <w:rsid w:val="00BC6E23"/>
    <w:rsid w:val="00BD0E1B"/>
    <w:rsid w:val="00BD66C5"/>
    <w:rsid w:val="00BE075D"/>
    <w:rsid w:val="00BE21B1"/>
    <w:rsid w:val="00BE25C5"/>
    <w:rsid w:val="00BE2755"/>
    <w:rsid w:val="00BE361F"/>
    <w:rsid w:val="00BE43E1"/>
    <w:rsid w:val="00BE4C08"/>
    <w:rsid w:val="00BE562A"/>
    <w:rsid w:val="00BF2A25"/>
    <w:rsid w:val="00BF6513"/>
    <w:rsid w:val="00C0405C"/>
    <w:rsid w:val="00C04BD6"/>
    <w:rsid w:val="00C055DA"/>
    <w:rsid w:val="00C0705F"/>
    <w:rsid w:val="00C12011"/>
    <w:rsid w:val="00C13308"/>
    <w:rsid w:val="00C1603C"/>
    <w:rsid w:val="00C20B2A"/>
    <w:rsid w:val="00C24B5C"/>
    <w:rsid w:val="00C30DFE"/>
    <w:rsid w:val="00C322A6"/>
    <w:rsid w:val="00C32F69"/>
    <w:rsid w:val="00C33DA0"/>
    <w:rsid w:val="00C354D3"/>
    <w:rsid w:val="00C43707"/>
    <w:rsid w:val="00C46324"/>
    <w:rsid w:val="00C464E2"/>
    <w:rsid w:val="00C6026C"/>
    <w:rsid w:val="00C65BD3"/>
    <w:rsid w:val="00C65EEA"/>
    <w:rsid w:val="00C71D2E"/>
    <w:rsid w:val="00C76636"/>
    <w:rsid w:val="00C80459"/>
    <w:rsid w:val="00C81631"/>
    <w:rsid w:val="00C83950"/>
    <w:rsid w:val="00C85C46"/>
    <w:rsid w:val="00C94F5C"/>
    <w:rsid w:val="00C9670F"/>
    <w:rsid w:val="00C97AE3"/>
    <w:rsid w:val="00CA01E6"/>
    <w:rsid w:val="00CA0605"/>
    <w:rsid w:val="00CA063E"/>
    <w:rsid w:val="00CA11EA"/>
    <w:rsid w:val="00CA328B"/>
    <w:rsid w:val="00CA361C"/>
    <w:rsid w:val="00CB339A"/>
    <w:rsid w:val="00CB72E9"/>
    <w:rsid w:val="00CB7486"/>
    <w:rsid w:val="00CC09BF"/>
    <w:rsid w:val="00CC1681"/>
    <w:rsid w:val="00CC2B56"/>
    <w:rsid w:val="00CC5F38"/>
    <w:rsid w:val="00CD1306"/>
    <w:rsid w:val="00CD1878"/>
    <w:rsid w:val="00CD18EF"/>
    <w:rsid w:val="00CD34AC"/>
    <w:rsid w:val="00CD7C93"/>
    <w:rsid w:val="00CE1651"/>
    <w:rsid w:val="00CE55C9"/>
    <w:rsid w:val="00CF04E4"/>
    <w:rsid w:val="00CF0AE8"/>
    <w:rsid w:val="00CF41F5"/>
    <w:rsid w:val="00CF550C"/>
    <w:rsid w:val="00CF639C"/>
    <w:rsid w:val="00D0091F"/>
    <w:rsid w:val="00D0474C"/>
    <w:rsid w:val="00D05844"/>
    <w:rsid w:val="00D06981"/>
    <w:rsid w:val="00D07811"/>
    <w:rsid w:val="00D12B5C"/>
    <w:rsid w:val="00D12D46"/>
    <w:rsid w:val="00D144CA"/>
    <w:rsid w:val="00D17A2D"/>
    <w:rsid w:val="00D17FB8"/>
    <w:rsid w:val="00D2310C"/>
    <w:rsid w:val="00D23140"/>
    <w:rsid w:val="00D33819"/>
    <w:rsid w:val="00D33C15"/>
    <w:rsid w:val="00D34279"/>
    <w:rsid w:val="00D36432"/>
    <w:rsid w:val="00D41417"/>
    <w:rsid w:val="00D44F4E"/>
    <w:rsid w:val="00D45165"/>
    <w:rsid w:val="00D5038E"/>
    <w:rsid w:val="00D507F4"/>
    <w:rsid w:val="00D50F98"/>
    <w:rsid w:val="00D55135"/>
    <w:rsid w:val="00D55C58"/>
    <w:rsid w:val="00D567B4"/>
    <w:rsid w:val="00D5767F"/>
    <w:rsid w:val="00D63FB0"/>
    <w:rsid w:val="00D65A6F"/>
    <w:rsid w:val="00D72608"/>
    <w:rsid w:val="00D75AFD"/>
    <w:rsid w:val="00D75BED"/>
    <w:rsid w:val="00D8007F"/>
    <w:rsid w:val="00D84EAC"/>
    <w:rsid w:val="00D851D4"/>
    <w:rsid w:val="00D8715C"/>
    <w:rsid w:val="00D87526"/>
    <w:rsid w:val="00D8792A"/>
    <w:rsid w:val="00D87B20"/>
    <w:rsid w:val="00D90FD1"/>
    <w:rsid w:val="00D92D28"/>
    <w:rsid w:val="00D9547F"/>
    <w:rsid w:val="00D973B3"/>
    <w:rsid w:val="00DA0397"/>
    <w:rsid w:val="00DA1EAF"/>
    <w:rsid w:val="00DA217D"/>
    <w:rsid w:val="00DA3685"/>
    <w:rsid w:val="00DA61DC"/>
    <w:rsid w:val="00DA6467"/>
    <w:rsid w:val="00DB08F0"/>
    <w:rsid w:val="00DB123C"/>
    <w:rsid w:val="00DB2A04"/>
    <w:rsid w:val="00DB3005"/>
    <w:rsid w:val="00DB5B41"/>
    <w:rsid w:val="00DB6160"/>
    <w:rsid w:val="00DC143B"/>
    <w:rsid w:val="00DC2A5F"/>
    <w:rsid w:val="00DC556C"/>
    <w:rsid w:val="00DC5AFC"/>
    <w:rsid w:val="00DC6643"/>
    <w:rsid w:val="00DC751C"/>
    <w:rsid w:val="00DC7E57"/>
    <w:rsid w:val="00DD0E33"/>
    <w:rsid w:val="00DD1E42"/>
    <w:rsid w:val="00DD22B1"/>
    <w:rsid w:val="00DD36F6"/>
    <w:rsid w:val="00DD3CBD"/>
    <w:rsid w:val="00DD41B0"/>
    <w:rsid w:val="00DD446E"/>
    <w:rsid w:val="00DD56EB"/>
    <w:rsid w:val="00DE32A0"/>
    <w:rsid w:val="00DE3364"/>
    <w:rsid w:val="00DF4548"/>
    <w:rsid w:val="00DF6F57"/>
    <w:rsid w:val="00DF7638"/>
    <w:rsid w:val="00E019FF"/>
    <w:rsid w:val="00E01CB5"/>
    <w:rsid w:val="00E05084"/>
    <w:rsid w:val="00E050B8"/>
    <w:rsid w:val="00E0570D"/>
    <w:rsid w:val="00E07CA7"/>
    <w:rsid w:val="00E11E9C"/>
    <w:rsid w:val="00E12339"/>
    <w:rsid w:val="00E15201"/>
    <w:rsid w:val="00E17D6C"/>
    <w:rsid w:val="00E2181C"/>
    <w:rsid w:val="00E23412"/>
    <w:rsid w:val="00E23D60"/>
    <w:rsid w:val="00E2460E"/>
    <w:rsid w:val="00E25F67"/>
    <w:rsid w:val="00E31389"/>
    <w:rsid w:val="00E3492E"/>
    <w:rsid w:val="00E3679E"/>
    <w:rsid w:val="00E36E4B"/>
    <w:rsid w:val="00E4129D"/>
    <w:rsid w:val="00E436BD"/>
    <w:rsid w:val="00E4587C"/>
    <w:rsid w:val="00E45C0A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81F2F"/>
    <w:rsid w:val="00E84E91"/>
    <w:rsid w:val="00E85EDD"/>
    <w:rsid w:val="00E91977"/>
    <w:rsid w:val="00E9736F"/>
    <w:rsid w:val="00E97746"/>
    <w:rsid w:val="00E97912"/>
    <w:rsid w:val="00E97955"/>
    <w:rsid w:val="00EA392F"/>
    <w:rsid w:val="00EA46A8"/>
    <w:rsid w:val="00EA51C2"/>
    <w:rsid w:val="00EA6BAF"/>
    <w:rsid w:val="00EA7EFC"/>
    <w:rsid w:val="00EB0488"/>
    <w:rsid w:val="00EB0495"/>
    <w:rsid w:val="00EB0E7D"/>
    <w:rsid w:val="00EC1417"/>
    <w:rsid w:val="00EC2DCA"/>
    <w:rsid w:val="00EC6226"/>
    <w:rsid w:val="00ED158A"/>
    <w:rsid w:val="00ED234C"/>
    <w:rsid w:val="00ED3277"/>
    <w:rsid w:val="00ED48FA"/>
    <w:rsid w:val="00ED6E14"/>
    <w:rsid w:val="00EE1ABB"/>
    <w:rsid w:val="00EE491B"/>
    <w:rsid w:val="00EE6D89"/>
    <w:rsid w:val="00EE7C2B"/>
    <w:rsid w:val="00EF3A48"/>
    <w:rsid w:val="00EF4038"/>
    <w:rsid w:val="00EF6999"/>
    <w:rsid w:val="00F05D45"/>
    <w:rsid w:val="00F078A0"/>
    <w:rsid w:val="00F10477"/>
    <w:rsid w:val="00F10D98"/>
    <w:rsid w:val="00F11545"/>
    <w:rsid w:val="00F14D20"/>
    <w:rsid w:val="00F25112"/>
    <w:rsid w:val="00F26604"/>
    <w:rsid w:val="00F27791"/>
    <w:rsid w:val="00F3020D"/>
    <w:rsid w:val="00F30A53"/>
    <w:rsid w:val="00F33D22"/>
    <w:rsid w:val="00F34E06"/>
    <w:rsid w:val="00F34FF9"/>
    <w:rsid w:val="00F4233D"/>
    <w:rsid w:val="00F434AA"/>
    <w:rsid w:val="00F44BEA"/>
    <w:rsid w:val="00F458BE"/>
    <w:rsid w:val="00F47570"/>
    <w:rsid w:val="00F50EAC"/>
    <w:rsid w:val="00F51057"/>
    <w:rsid w:val="00F53E55"/>
    <w:rsid w:val="00F53F85"/>
    <w:rsid w:val="00F54392"/>
    <w:rsid w:val="00F54794"/>
    <w:rsid w:val="00F5483C"/>
    <w:rsid w:val="00F56F06"/>
    <w:rsid w:val="00F6021F"/>
    <w:rsid w:val="00F60F27"/>
    <w:rsid w:val="00F61CA5"/>
    <w:rsid w:val="00F62E76"/>
    <w:rsid w:val="00F75246"/>
    <w:rsid w:val="00F7558C"/>
    <w:rsid w:val="00F75960"/>
    <w:rsid w:val="00F76DFF"/>
    <w:rsid w:val="00F77DAC"/>
    <w:rsid w:val="00F800BF"/>
    <w:rsid w:val="00F8023D"/>
    <w:rsid w:val="00F82943"/>
    <w:rsid w:val="00F86545"/>
    <w:rsid w:val="00F87359"/>
    <w:rsid w:val="00F92F3C"/>
    <w:rsid w:val="00F96318"/>
    <w:rsid w:val="00F971FC"/>
    <w:rsid w:val="00FA2790"/>
    <w:rsid w:val="00FA41AB"/>
    <w:rsid w:val="00FA55E6"/>
    <w:rsid w:val="00FA7150"/>
    <w:rsid w:val="00FA7F36"/>
    <w:rsid w:val="00FB2009"/>
    <w:rsid w:val="00FB39E7"/>
    <w:rsid w:val="00FB4169"/>
    <w:rsid w:val="00FB5D02"/>
    <w:rsid w:val="00FC5521"/>
    <w:rsid w:val="00FC5682"/>
    <w:rsid w:val="00FC6319"/>
    <w:rsid w:val="00FD16FA"/>
    <w:rsid w:val="00FD6691"/>
    <w:rsid w:val="00FD6A6F"/>
    <w:rsid w:val="00FD6BCA"/>
    <w:rsid w:val="00FD6C57"/>
    <w:rsid w:val="00FE00DB"/>
    <w:rsid w:val="00FE2017"/>
    <w:rsid w:val="00FE4250"/>
    <w:rsid w:val="00FE4AAA"/>
    <w:rsid w:val="00FE5893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46B2"/>
  <w15:docId w15:val="{4AE24257-1EAA-41A0-969C-53C9A6D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073E"/>
    <w:pPr>
      <w:ind w:left="720"/>
      <w:contextualSpacing/>
    </w:pPr>
  </w:style>
  <w:style w:type="character" w:styleId="Hipersaitas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526B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526B1"/>
    <w:rPr>
      <w:sz w:val="22"/>
      <w:szCs w:val="22"/>
      <w:lang w:val="en-US" w:eastAsia="en-US"/>
    </w:rPr>
  </w:style>
  <w:style w:type="paragraph" w:styleId="Betarp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4B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4BE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4B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4BE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Numatytasispastraiposriftas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70BA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85283E"/>
    <w:rPr>
      <w:rFonts w:asciiTheme="minorHAnsi" w:eastAsiaTheme="minorEastAsia" w:hAnsiTheme="minorHAnsi" w:cstheme="minorBidi"/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FA2CD-8A7D-412C-B7D2-AE5298A96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95AFA-1791-4166-95EF-1179C4DFC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9E2D30-94EE-40D0-89E0-F54A411D0741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2026-01-21T18:36:00Z</cp:lastPrinted>
  <dcterms:created xsi:type="dcterms:W3CDTF">2026-01-21T18:37:00Z</dcterms:created>
  <dcterms:modified xsi:type="dcterms:W3CDTF">2026-01-21T18:37:00Z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