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145E3" w14:textId="77777777" w:rsidR="009D62B2" w:rsidRDefault="009D62B2" w:rsidP="009D62B2">
      <w:pPr>
        <w:pStyle w:val="Antrat2"/>
        <w:spacing w:before="0"/>
        <w:jc w:val="right"/>
        <w:rPr>
          <w:color w:val="0070C0"/>
          <w:sz w:val="21"/>
          <w:szCs w:val="21"/>
        </w:rPr>
      </w:pPr>
      <w:bookmarkStart w:id="0" w:name="_Hlk122593806"/>
      <w:bookmarkStart w:id="1" w:name="_Toc180055330"/>
      <w:r w:rsidRPr="00EE1E9D">
        <w:rPr>
          <w:color w:val="0070C0"/>
          <w:sz w:val="21"/>
          <w:szCs w:val="21"/>
        </w:rPr>
        <w:t xml:space="preserve">Pirkimo sąlygų </w:t>
      </w:r>
      <w:r>
        <w:rPr>
          <w:color w:val="0070C0"/>
          <w:sz w:val="21"/>
          <w:szCs w:val="21"/>
        </w:rPr>
        <w:t>7</w:t>
      </w:r>
      <w:r w:rsidRPr="00EE1E9D">
        <w:rPr>
          <w:color w:val="0070C0"/>
          <w:sz w:val="21"/>
          <w:szCs w:val="21"/>
        </w:rPr>
        <w:t xml:space="preserve"> priedas „</w:t>
      </w:r>
      <w:r>
        <w:rPr>
          <w:color w:val="0070C0"/>
          <w:sz w:val="21"/>
          <w:szCs w:val="21"/>
        </w:rPr>
        <w:t>Įkainotos veiklos sąrašas</w:t>
      </w:r>
      <w:r w:rsidRPr="00EE1E9D">
        <w:rPr>
          <w:color w:val="0070C0"/>
          <w:sz w:val="21"/>
          <w:szCs w:val="21"/>
        </w:rPr>
        <w:t>“</w:t>
      </w:r>
      <w:bookmarkEnd w:id="1"/>
    </w:p>
    <w:p w14:paraId="4B7C0CBB" w14:textId="77777777" w:rsidR="009D62B2" w:rsidRDefault="009D62B2" w:rsidP="009D62B2">
      <w:pPr>
        <w:tabs>
          <w:tab w:val="left" w:pos="900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2F995F5" w14:textId="03B82BFC" w:rsidR="00DE4E52" w:rsidRPr="009D62B2" w:rsidRDefault="00DE4E52" w:rsidP="009D62B2">
      <w:pPr>
        <w:tabs>
          <w:tab w:val="left" w:pos="900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1"/>
          <w:szCs w:val="21"/>
        </w:rPr>
      </w:pPr>
      <w:r w:rsidRPr="009D62B2">
        <w:rPr>
          <w:rFonts w:ascii="Times New Roman" w:hAnsi="Times New Roman"/>
          <w:b/>
          <w:caps/>
          <w:sz w:val="21"/>
          <w:szCs w:val="21"/>
        </w:rPr>
        <w:t>ĮKAINOToS Veiklos sąrašaS</w:t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417"/>
        <w:gridCol w:w="1992"/>
        <w:gridCol w:w="2408"/>
      </w:tblGrid>
      <w:tr w:rsidR="00DE4E52" w:rsidRPr="009D62B2" w14:paraId="604DAD87" w14:textId="77777777" w:rsidTr="00952C92">
        <w:trPr>
          <w:cantSplit/>
          <w:trHeight w:val="1326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1BFAB73E" w14:textId="77777777" w:rsidR="00DE4E52" w:rsidRPr="009D62B2" w:rsidRDefault="00DE4E5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iCs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>Etapo Nr.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2037E" w14:textId="33C8A0EB" w:rsidR="00DE4E52" w:rsidRPr="009D62B2" w:rsidRDefault="00DE4E5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>Nuolatinių Darbų/paslaugų veiklos (etapo) pavadinimas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2841AA" w14:textId="32D22D51" w:rsidR="00DE4E52" w:rsidRPr="009D62B2" w:rsidRDefault="00DE4E5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>Bendra darbo apimtis*</w:t>
            </w: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vertAlign w:val="superscript"/>
                <w:lang w:eastAsia="ja-JP"/>
              </w:rPr>
              <w:t>1</w:t>
            </w: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BE5F5" w14:textId="77777777" w:rsidR="00DE4E52" w:rsidRPr="009D62B2" w:rsidRDefault="00DE4E5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>Darbo (etapo) kaina, [Eur. be PVM</w:t>
            </w:r>
          </w:p>
          <w:p w14:paraId="2B61C19F" w14:textId="77777777" w:rsidR="00DE4E52" w:rsidRPr="009D62B2" w:rsidRDefault="00DE4E5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i/>
                <w:color w:val="FF0000"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i/>
                <w:sz w:val="21"/>
                <w:szCs w:val="21"/>
                <w:lang w:eastAsia="ja-JP"/>
              </w:rPr>
              <w:t>[Pildo rangovas]</w:t>
            </w:r>
          </w:p>
        </w:tc>
      </w:tr>
      <w:tr w:rsidR="00DE4E52" w:rsidRPr="009D62B2" w14:paraId="69A9D435" w14:textId="77777777" w:rsidTr="00A62630">
        <w:trPr>
          <w:cantSplit/>
          <w:trHeight w:val="338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F9CC" w14:textId="7C4433E9" w:rsidR="00DE4E52" w:rsidRPr="009D62B2" w:rsidRDefault="00764F5A" w:rsidP="009D62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D62B2">
              <w:rPr>
                <w:rFonts w:ascii="Times New Roman" w:hAnsi="Times New Roman"/>
                <w:b/>
                <w:bCs/>
                <w:sz w:val="21"/>
                <w:szCs w:val="21"/>
              </w:rPr>
              <w:t>Pėsčiųjų dviračių tako ir pėsčiųjų takų žemės sklypuose, adresais: Chemikų g. 140 ir A. Kulviečio g. 18 Jonavos m. Jonavos raj. sav. nauja statyba</w:t>
            </w:r>
          </w:p>
        </w:tc>
      </w:tr>
      <w:tr w:rsidR="00AE08DE" w:rsidRPr="009D62B2" w14:paraId="7DBEB9B6" w14:textId="77777777" w:rsidTr="00A62630">
        <w:trPr>
          <w:cantSplit/>
          <w:trHeight w:val="338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47E3" w14:textId="339B6BF9" w:rsidR="00AE08DE" w:rsidRPr="009D62B2" w:rsidRDefault="003C48B7" w:rsidP="009D62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D62B2">
              <w:rPr>
                <w:rFonts w:ascii="Times New Roman" w:hAnsi="Times New Roman"/>
                <w:b/>
                <w:bCs/>
                <w:sz w:val="21"/>
                <w:szCs w:val="21"/>
              </w:rPr>
              <w:t>Kiti inžineriniai statiniai: kitos paskirties inžineriniai statiniai (dviračių takas)</w:t>
            </w:r>
          </w:p>
        </w:tc>
      </w:tr>
      <w:tr w:rsidR="00DE4E52" w:rsidRPr="009D62B2" w14:paraId="75153BDF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1F0" w14:textId="77777777" w:rsidR="00DE4E52" w:rsidRPr="009D62B2" w:rsidRDefault="00DE4E52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4142" w14:textId="77777777" w:rsidR="00DE4E52" w:rsidRPr="009D62B2" w:rsidRDefault="00DE4E52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 xml:space="preserve">Paruošiamieji ir ardymo darbai 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D835E0" w14:textId="77777777" w:rsidR="00DE4E52" w:rsidRPr="009D62B2" w:rsidRDefault="00DE4E52" w:rsidP="009D62B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B55B" w14:textId="77777777" w:rsidR="00DE4E52" w:rsidRPr="009D62B2" w:rsidRDefault="00DE4E5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DE4E52" w:rsidRPr="009D62B2" w14:paraId="34582C68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D5B8" w14:textId="77777777" w:rsidR="00DE4E52" w:rsidRPr="009D62B2" w:rsidRDefault="00DE4E52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97C" w14:textId="4381D97A" w:rsidR="00DE4E52" w:rsidRPr="009D62B2" w:rsidRDefault="00DE4E52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 xml:space="preserve">Žemės </w:t>
            </w:r>
            <w:r w:rsidR="003C48B7"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 xml:space="preserve">sankasos įrengimo </w:t>
            </w: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darbai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7B8B7D" w14:textId="77777777" w:rsidR="00DE4E52" w:rsidRPr="009D62B2" w:rsidRDefault="00DE4E52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148D" w14:textId="77777777" w:rsidR="00DE4E52" w:rsidRPr="009D62B2" w:rsidRDefault="00DE4E5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F732B0" w:rsidRPr="009D62B2" w14:paraId="76E556A4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D286" w14:textId="22D2D71B" w:rsidR="00F732B0" w:rsidRPr="009D62B2" w:rsidRDefault="00F732B0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3.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D59" w14:textId="0B750ABB" w:rsidR="00F732B0" w:rsidRPr="009D62B2" w:rsidRDefault="00F732B0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 xml:space="preserve">Dangos konstrukcijos įrengimo darbai 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AD3408" w14:textId="6F14DA62" w:rsidR="00F732B0" w:rsidRPr="009D62B2" w:rsidRDefault="00F732B0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1BE8" w14:textId="77777777" w:rsidR="00F732B0" w:rsidRPr="009D62B2" w:rsidRDefault="00F732B0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F732B0" w:rsidRPr="009D62B2" w14:paraId="5CB7AFFD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CB6D" w14:textId="3713C5E3" w:rsidR="00F732B0" w:rsidRPr="009D62B2" w:rsidRDefault="005C33F4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4</w:t>
            </w:r>
            <w:r w:rsidR="00F732B0" w:rsidRPr="009D62B2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E717" w14:textId="5B165686" w:rsidR="00F732B0" w:rsidRPr="009D62B2" w:rsidRDefault="00F732B0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 xml:space="preserve">Eismo </w:t>
            </w:r>
            <w:r w:rsidR="005C33F4"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organizavimo</w:t>
            </w: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 xml:space="preserve"> darbai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2B5D08" w14:textId="52BEEAFF" w:rsidR="00F732B0" w:rsidRPr="009D62B2" w:rsidRDefault="00F732B0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E986" w14:textId="77777777" w:rsidR="00F732B0" w:rsidRPr="009D62B2" w:rsidRDefault="00F732B0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764F5A" w:rsidRPr="009D62B2" w14:paraId="250D9AF3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5291" w14:textId="4FA0A5EC" w:rsidR="00764F5A" w:rsidRPr="009D62B2" w:rsidRDefault="00764F5A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5.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7750" w14:textId="29572B5E" w:rsidR="00764F5A" w:rsidRPr="009D62B2" w:rsidRDefault="00764F5A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Želdinių įrengimo darbai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EE34F9" w14:textId="17BB8ACF" w:rsidR="00764F5A" w:rsidRPr="009D62B2" w:rsidRDefault="00764F5A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E023" w14:textId="77777777" w:rsidR="00764F5A" w:rsidRPr="009D62B2" w:rsidRDefault="00764F5A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764F5A" w:rsidRPr="009D62B2" w14:paraId="721BC44F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22C8" w14:textId="74522A7E" w:rsidR="00764F5A" w:rsidRPr="009D62B2" w:rsidRDefault="00764F5A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6.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D52" w14:textId="205C48DF" w:rsidR="00764F5A" w:rsidRPr="009D62B2" w:rsidRDefault="00764F5A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Požeminių konstrukcijų įrengimo darbai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5D7464" w14:textId="10C8E518" w:rsidR="00764F5A" w:rsidRPr="009D62B2" w:rsidRDefault="00764F5A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CC62" w14:textId="77777777" w:rsidR="00764F5A" w:rsidRPr="009D62B2" w:rsidRDefault="00764F5A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5AC45F21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6264" w14:textId="4F4F0013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7.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6261" w14:textId="7963FB39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Inžineriniai tinklai: elektros tinklai (apšvietimas)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470B17" w14:textId="585D07D0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41C1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1B2A9513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CAD1" w14:textId="335E00E0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8.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8991" w14:textId="362E3A21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Inžineriniai tinklai: nuotekų šalinimo tinklai (lietaus vandens tinklai)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91711E" w14:textId="2678DDFB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65E3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59FFBDDA" w14:textId="77777777" w:rsidTr="001A7A0C">
        <w:trPr>
          <w:cantSplit/>
          <w:trHeight w:val="209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AEF6" w14:textId="5100DBDE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b/>
                <w:bCs/>
                <w:sz w:val="21"/>
                <w:szCs w:val="21"/>
                <w:lang w:eastAsia="ja-JP"/>
              </w:rPr>
              <w:t>Kiti inžineriniai statiniai: kitos paskirties inžineriniai statiniai (pėsčiųjų takas)</w:t>
            </w:r>
          </w:p>
        </w:tc>
      </w:tr>
      <w:tr w:rsidR="004571C1" w:rsidRPr="009D62B2" w14:paraId="4F024B28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41C1" w14:textId="73F45590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9.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D55" w14:textId="5CBB8C41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 xml:space="preserve">Paruošiamieji ir ardymo darbai 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AD6603" w14:textId="0B66B200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5CA7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3985DAAA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11DE" w14:textId="7F837B22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10.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C59" w14:textId="22007C99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Žemės sankasos įrengimo darbai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078EFC" w14:textId="7D0C7F01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2C6B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68AC916B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7028" w14:textId="7217B113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12.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AD50" w14:textId="07B8AB0A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 xml:space="preserve">Dangos konstrukcijos įrengimo darbai 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BC966D" w14:textId="6CEA6821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AE8F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1143981F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43A0" w14:textId="11F10B22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13.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1277" w14:textId="52864D9D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Eismo organizavimo darbai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EB21B1" w14:textId="6B75AD4E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618F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5F16BFA1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BE68" w14:textId="6744DA1C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14.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5DF1" w14:textId="1DDAEEE1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Mažosios architektūros įrengimo darbai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81CF4E" w14:textId="37F7352A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9444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3DA7C4E6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967B" w14:textId="57705E4E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15.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BDE9" w14:textId="055C559B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Želdinių įrengimo darbai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16433A" w14:textId="562A4695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C8A9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27FDD89B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DE84" w14:textId="0CDEB307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16.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F48" w14:textId="7502586B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proofErr w:type="spellStart"/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Mulčio</w:t>
            </w:r>
            <w:proofErr w:type="spellEnd"/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 xml:space="preserve"> įrengimas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457B8F" w14:textId="4D42489C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747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7DB9BEA5" w14:textId="77777777" w:rsidTr="00A62630">
        <w:trPr>
          <w:cantSplit/>
          <w:trHeight w:val="372"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8166" w14:textId="163B4F16" w:rsidR="004571C1" w:rsidRPr="009D62B2" w:rsidRDefault="004571C1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28" w:hanging="728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17.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0A16" w14:textId="64D6B940" w:rsidR="004571C1" w:rsidRPr="009D62B2" w:rsidRDefault="004571C1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Inžineriniai tinklai: elektros tinklai (apšvietimas)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27B447" w14:textId="7F31361A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C9CE" w14:textId="77777777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4571C1" w:rsidRPr="009D62B2" w14:paraId="517656AB" w14:textId="77777777" w:rsidTr="008947D8">
        <w:trPr>
          <w:cantSplit/>
          <w:trHeight w:val="372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B63E" w14:textId="229091FC" w:rsidR="004571C1" w:rsidRPr="009D62B2" w:rsidRDefault="004571C1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b/>
                <w:bCs/>
                <w:sz w:val="21"/>
                <w:szCs w:val="21"/>
                <w:lang w:eastAsia="ja-JP"/>
              </w:rPr>
              <w:t>Kiti dabai</w:t>
            </w:r>
          </w:p>
        </w:tc>
      </w:tr>
      <w:tr w:rsidR="009D62B2" w:rsidRPr="009D62B2" w14:paraId="2CD539FA" w14:textId="77777777" w:rsidTr="00A62630">
        <w:trPr>
          <w:cantSplit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1F65" w14:textId="58F0EDBB" w:rsidR="009D62B2" w:rsidRPr="009D62B2" w:rsidRDefault="009D62B2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19.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223D" w14:textId="6B84178D" w:rsidR="009D62B2" w:rsidRPr="009D62B2" w:rsidRDefault="009D62B2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proofErr w:type="spellStart"/>
            <w:r w:rsidRPr="009D62B2">
              <w:rPr>
                <w:rFonts w:ascii="Times New Roman" w:hAnsi="Times New Roman"/>
                <w:sz w:val="21"/>
                <w:szCs w:val="21"/>
              </w:rPr>
              <w:t>Išpild</w:t>
            </w:r>
            <w:proofErr w:type="spellEnd"/>
            <w:r w:rsidRPr="009D62B2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proofErr w:type="spellStart"/>
            <w:r w:rsidRPr="009D62B2">
              <w:rPr>
                <w:rFonts w:ascii="Times New Roman" w:hAnsi="Times New Roman"/>
                <w:sz w:val="21"/>
                <w:szCs w:val="21"/>
              </w:rPr>
              <w:t>geodez</w:t>
            </w:r>
            <w:proofErr w:type="spellEnd"/>
            <w:r w:rsidRPr="009D62B2">
              <w:rPr>
                <w:rFonts w:ascii="Times New Roman" w:hAnsi="Times New Roman"/>
                <w:sz w:val="21"/>
                <w:szCs w:val="21"/>
              </w:rPr>
              <w:t xml:space="preserve">. kontrolinių nuotraukų parengimas 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5128A5" w14:textId="06EE3335" w:rsidR="009D62B2" w:rsidRPr="009D62B2" w:rsidRDefault="009D62B2" w:rsidP="009D62B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2 vnt.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1B67" w14:textId="77777777" w:rsidR="009D62B2" w:rsidRPr="009D62B2" w:rsidRDefault="009D62B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9D62B2" w:rsidRPr="009D62B2" w14:paraId="7E0DF91F" w14:textId="77777777" w:rsidTr="00A62630">
        <w:trPr>
          <w:cantSplit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9C5E" w14:textId="08805BCE" w:rsidR="009D62B2" w:rsidRPr="009D62B2" w:rsidRDefault="009D62B2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>20.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703B" w14:textId="4588632D" w:rsidR="009D62B2" w:rsidRPr="009D62B2" w:rsidRDefault="009D62B2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</w:rPr>
              <w:t xml:space="preserve">Statinių kadastrinių bylų parengimas, 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EE561C" w14:textId="2D764B4D" w:rsidR="009D62B2" w:rsidRPr="009D62B2" w:rsidRDefault="009D62B2" w:rsidP="009D62B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2 vnt.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3F5F" w14:textId="77777777" w:rsidR="009D62B2" w:rsidRPr="009D62B2" w:rsidRDefault="009D62B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9D62B2" w:rsidRPr="009D62B2" w14:paraId="114D5589" w14:textId="77777777" w:rsidTr="00A62630">
        <w:trPr>
          <w:cantSplit/>
        </w:trPr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CA1C" w14:textId="344C97B0" w:rsidR="009D62B2" w:rsidRPr="009D62B2" w:rsidRDefault="009D62B2" w:rsidP="009D62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23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7FD9" w14:textId="1C517F01" w:rsidR="009D62B2" w:rsidRPr="009D62B2" w:rsidRDefault="009D62B2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Dokumentų, reikalingų statiniui įregistruoti, gavimas</w:t>
            </w:r>
          </w:p>
        </w:tc>
        <w:tc>
          <w:tcPr>
            <w:tcW w:w="10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F55BFB" w14:textId="5D20DF44" w:rsidR="009D62B2" w:rsidRPr="009D62B2" w:rsidRDefault="009D62B2" w:rsidP="009D62B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lt-LT"/>
              </w:rPr>
            </w:pPr>
            <w:r w:rsidRPr="009D62B2">
              <w:rPr>
                <w:rFonts w:ascii="Times New Roman" w:hAnsi="Times New Roman"/>
                <w:sz w:val="21"/>
                <w:szCs w:val="21"/>
                <w:lang w:eastAsia="lt-LT"/>
              </w:rPr>
              <w:t>100 proc.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9636" w14:textId="77777777" w:rsidR="009D62B2" w:rsidRPr="009D62B2" w:rsidRDefault="009D62B2" w:rsidP="009D62B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</w:p>
        </w:tc>
      </w:tr>
      <w:tr w:rsidR="009D62B2" w:rsidRPr="009D62B2" w14:paraId="08C96C36" w14:textId="77777777" w:rsidTr="00A62630">
        <w:trPr>
          <w:cantSplit/>
          <w:trHeight w:val="80"/>
        </w:trPr>
        <w:tc>
          <w:tcPr>
            <w:tcW w:w="3740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3C2053B" w14:textId="77777777" w:rsidR="009D62B2" w:rsidRPr="009D62B2" w:rsidRDefault="009D62B2" w:rsidP="009D62B2">
            <w:pPr>
              <w:spacing w:after="0" w:line="240" w:lineRule="auto"/>
              <w:jc w:val="right"/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 xml:space="preserve">Suma  </w:t>
            </w:r>
            <w:r w:rsidRPr="009D62B2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be PVM*: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4F930E" w14:textId="77777777" w:rsidR="009D62B2" w:rsidRPr="009D62B2" w:rsidRDefault="009D62B2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62B2" w:rsidRPr="009D62B2" w14:paraId="1DB70099" w14:textId="77777777" w:rsidTr="00A62630">
        <w:trPr>
          <w:cantSplit/>
          <w:trHeight w:val="147"/>
        </w:trPr>
        <w:tc>
          <w:tcPr>
            <w:tcW w:w="3740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2490B4A" w14:textId="77777777" w:rsidR="009D62B2" w:rsidRPr="009D62B2" w:rsidRDefault="009D62B2" w:rsidP="009D62B2">
            <w:pPr>
              <w:spacing w:after="0" w:line="240" w:lineRule="auto"/>
              <w:jc w:val="right"/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>PVM [21 proc.] suma</w:t>
            </w:r>
            <w:r w:rsidRPr="009D62B2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>*</w:t>
            </w: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>: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42EE26" w14:textId="77777777" w:rsidR="009D62B2" w:rsidRPr="009D62B2" w:rsidRDefault="009D62B2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D62B2" w:rsidRPr="009D62B2" w14:paraId="4CDBC8FC" w14:textId="77777777" w:rsidTr="00A62630">
        <w:trPr>
          <w:cantSplit/>
          <w:trHeight w:val="147"/>
        </w:trPr>
        <w:tc>
          <w:tcPr>
            <w:tcW w:w="3740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09EAA6D" w14:textId="77777777" w:rsidR="009D62B2" w:rsidRPr="009D62B2" w:rsidRDefault="009D62B2" w:rsidP="009D62B2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1"/>
                <w:szCs w:val="21"/>
                <w:lang w:eastAsia="ja-JP"/>
              </w:rPr>
            </w:pP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>BENDRA SUMA</w:t>
            </w:r>
            <w:r w:rsidRPr="009D62B2">
              <w:rPr>
                <w:rFonts w:ascii="Times New Roman" w:eastAsia="MS Mincho" w:hAnsi="Times New Roman"/>
                <w:sz w:val="21"/>
                <w:szCs w:val="21"/>
                <w:lang w:eastAsia="ja-JP"/>
              </w:rPr>
              <w:t xml:space="preserve"> su PVM*</w:t>
            </w:r>
            <w:r w:rsidRPr="009D62B2">
              <w:rPr>
                <w:rFonts w:ascii="Times New Roman" w:eastAsia="MS Mincho" w:hAnsi="Times New Roman"/>
                <w:b/>
                <w:sz w:val="21"/>
                <w:szCs w:val="21"/>
                <w:lang w:eastAsia="ja-JP"/>
              </w:rPr>
              <w:t>:</w:t>
            </w:r>
          </w:p>
        </w:tc>
        <w:tc>
          <w:tcPr>
            <w:tcW w:w="126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FCDDF5" w14:textId="77777777" w:rsidR="009D62B2" w:rsidRPr="009D62B2" w:rsidRDefault="009D62B2" w:rsidP="009D62B2">
            <w:pPr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6BA423E" w14:textId="77777777" w:rsidR="00DE4E52" w:rsidRPr="009D62B2" w:rsidRDefault="00DE4E52" w:rsidP="009D62B2">
      <w:pPr>
        <w:spacing w:after="0" w:line="240" w:lineRule="auto"/>
        <w:rPr>
          <w:rFonts w:ascii="Times New Roman" w:eastAsia="MS Mincho" w:hAnsi="Times New Roman"/>
          <w:sz w:val="21"/>
          <w:szCs w:val="21"/>
          <w:lang w:eastAsia="ja-JP"/>
        </w:rPr>
      </w:pPr>
      <w:r w:rsidRPr="009D62B2">
        <w:rPr>
          <w:rFonts w:ascii="Times New Roman" w:eastAsia="MS Mincho" w:hAnsi="Times New Roman"/>
          <w:sz w:val="21"/>
          <w:szCs w:val="21"/>
          <w:lang w:eastAsia="ja-JP"/>
        </w:rPr>
        <w:t>* - nurodytos sumos privalo sutapti su Pasiūlymo rašte nurodytomis sumomis</w:t>
      </w:r>
    </w:p>
    <w:p w14:paraId="528BFE11" w14:textId="77777777" w:rsidR="00DE4E52" w:rsidRPr="009D62B2" w:rsidRDefault="00DE4E52" w:rsidP="009D62B2">
      <w:pPr>
        <w:spacing w:after="0" w:line="240" w:lineRule="auto"/>
        <w:rPr>
          <w:rFonts w:ascii="Times New Roman" w:eastAsia="MS Mincho" w:hAnsi="Times New Roman"/>
          <w:iCs/>
          <w:sz w:val="21"/>
          <w:szCs w:val="21"/>
          <w:lang w:eastAsia="ja-JP"/>
        </w:rPr>
      </w:pPr>
      <w:r w:rsidRPr="009D62B2">
        <w:rPr>
          <w:rFonts w:ascii="Times New Roman" w:eastAsia="MS Mincho" w:hAnsi="Times New Roman"/>
          <w:sz w:val="21"/>
          <w:szCs w:val="21"/>
          <w:lang w:eastAsia="ja-JP"/>
        </w:rPr>
        <w:t xml:space="preserve">*1 - </w:t>
      </w:r>
      <w:r w:rsidRPr="009D62B2">
        <w:rPr>
          <w:rFonts w:ascii="Times New Roman" w:eastAsia="MS Mincho" w:hAnsi="Times New Roman"/>
          <w:iCs/>
          <w:sz w:val="21"/>
          <w:szCs w:val="21"/>
          <w:lang w:eastAsia="ja-JP"/>
        </w:rPr>
        <w:t>Darbo apimtis, nurodyta aukščiau esančioje lentelėje, parodo bendrą Darbų (kiekvieno Sutarties Nuolatinių Darbų elemento ar veiklos) apimtį.</w:t>
      </w:r>
    </w:p>
    <w:p w14:paraId="5F9EBF32" w14:textId="77777777" w:rsidR="00DE4E52" w:rsidRPr="009D62B2" w:rsidRDefault="00DE4E52" w:rsidP="009D62B2">
      <w:pPr>
        <w:spacing w:after="0" w:line="240" w:lineRule="auto"/>
        <w:rPr>
          <w:rFonts w:ascii="Times New Roman" w:eastAsia="MS Mincho" w:hAnsi="Times New Roman"/>
          <w:sz w:val="21"/>
          <w:szCs w:val="21"/>
          <w:lang w:eastAsia="ja-JP"/>
        </w:rPr>
      </w:pPr>
      <w:r w:rsidRPr="009D62B2">
        <w:rPr>
          <w:rFonts w:ascii="Times New Roman" w:eastAsia="MS Mincho" w:hAnsi="Times New Roman"/>
          <w:sz w:val="21"/>
          <w:szCs w:val="21"/>
          <w:lang w:eastAsia="ja-JP"/>
        </w:rPr>
        <w:t xml:space="preserve">Pastaba: </w:t>
      </w:r>
    </w:p>
    <w:p w14:paraId="6819C604" w14:textId="77777777" w:rsidR="00DE4E52" w:rsidRPr="009D62B2" w:rsidRDefault="00DE4E52" w:rsidP="009D62B2">
      <w:pPr>
        <w:spacing w:after="0" w:line="240" w:lineRule="auto"/>
        <w:rPr>
          <w:rFonts w:ascii="Times New Roman" w:eastAsia="MS Mincho" w:hAnsi="Times New Roman"/>
          <w:sz w:val="21"/>
          <w:szCs w:val="21"/>
          <w:lang w:eastAsia="ja-JP"/>
        </w:rPr>
      </w:pPr>
      <w:r w:rsidRPr="009D62B2">
        <w:rPr>
          <w:rFonts w:ascii="Times New Roman" w:eastAsia="MS Mincho" w:hAnsi="Times New Roman"/>
          <w:sz w:val="21"/>
          <w:szCs w:val="21"/>
          <w:lang w:eastAsia="ja-JP"/>
        </w:rPr>
        <w:t>- kainos pasiūlyme nurodomos, paliekant du skaitmenis po kablelio</w:t>
      </w:r>
    </w:p>
    <w:p w14:paraId="3FCE7406" w14:textId="77777777" w:rsidR="00DE4E52" w:rsidRPr="009D62B2" w:rsidRDefault="00DE4E52" w:rsidP="009D62B2">
      <w:pPr>
        <w:spacing w:after="0" w:line="240" w:lineRule="auto"/>
        <w:rPr>
          <w:rFonts w:ascii="Times New Roman" w:eastAsia="MS Mincho" w:hAnsi="Times New Roman"/>
          <w:sz w:val="21"/>
          <w:szCs w:val="21"/>
          <w:lang w:eastAsia="ja-JP"/>
        </w:rPr>
      </w:pPr>
      <w:r w:rsidRPr="009D62B2">
        <w:rPr>
          <w:rFonts w:ascii="Times New Roman" w:eastAsia="MS Mincho" w:hAnsi="Times New Roman"/>
          <w:sz w:val="21"/>
          <w:szCs w:val="21"/>
          <w:lang w:eastAsia="ja-JP"/>
        </w:rPr>
        <w:t>- bendra kaina turi atitikti pateiktų jos sudėtinių dalių sumą</w:t>
      </w:r>
    </w:p>
    <w:p w14:paraId="6E45EB95" w14:textId="77777777" w:rsidR="00DE4E52" w:rsidRPr="009D62B2" w:rsidRDefault="00DE4E52" w:rsidP="009D62B2">
      <w:pPr>
        <w:spacing w:after="0" w:line="240" w:lineRule="auto"/>
        <w:rPr>
          <w:rFonts w:ascii="Times New Roman" w:eastAsia="MS Mincho" w:hAnsi="Times New Roman"/>
          <w:sz w:val="21"/>
          <w:szCs w:val="21"/>
          <w:lang w:eastAsia="ja-JP"/>
        </w:rPr>
      </w:pPr>
      <w:r w:rsidRPr="009D62B2">
        <w:rPr>
          <w:rFonts w:ascii="Times New Roman" w:eastAsia="MS Mincho" w:hAnsi="Times New Roman"/>
          <w:sz w:val="21"/>
          <w:szCs w:val="21"/>
          <w:lang w:eastAsia="ja-JP"/>
        </w:rPr>
        <w:t xml:space="preserve">- tais  atvejais, kai pagal galiojančius teisės aktus  rangovui nereikia  mokėti  PVM,  jis atitinkamų skilčių  nepildo ir nurodo priežastis, dėl kurių PVM nemoka </w:t>
      </w:r>
    </w:p>
    <w:bookmarkEnd w:id="0"/>
    <w:p w14:paraId="0B6BB86E" w14:textId="77777777" w:rsidR="00007C0E" w:rsidRPr="009D62B2" w:rsidRDefault="00007C0E" w:rsidP="009D6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07C0E" w:rsidRPr="009D62B2" w:rsidSect="00654D20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52"/>
    <w:rsid w:val="00007C0E"/>
    <w:rsid w:val="00043BA9"/>
    <w:rsid w:val="000828EF"/>
    <w:rsid w:val="0011090D"/>
    <w:rsid w:val="001A7A0C"/>
    <w:rsid w:val="00201FA2"/>
    <w:rsid w:val="002B26E7"/>
    <w:rsid w:val="00347B78"/>
    <w:rsid w:val="003C3461"/>
    <w:rsid w:val="003C48B7"/>
    <w:rsid w:val="003F69D4"/>
    <w:rsid w:val="004571C1"/>
    <w:rsid w:val="0054553A"/>
    <w:rsid w:val="005C33F4"/>
    <w:rsid w:val="005C759C"/>
    <w:rsid w:val="0063255A"/>
    <w:rsid w:val="00646C3A"/>
    <w:rsid w:val="00654D20"/>
    <w:rsid w:val="00662A1E"/>
    <w:rsid w:val="00694318"/>
    <w:rsid w:val="007006E5"/>
    <w:rsid w:val="00734F2B"/>
    <w:rsid w:val="00742823"/>
    <w:rsid w:val="00764F5A"/>
    <w:rsid w:val="007D0D19"/>
    <w:rsid w:val="008136C3"/>
    <w:rsid w:val="008861DD"/>
    <w:rsid w:val="008947D8"/>
    <w:rsid w:val="008B09B0"/>
    <w:rsid w:val="0094480B"/>
    <w:rsid w:val="00952C92"/>
    <w:rsid w:val="009D27CD"/>
    <w:rsid w:val="009D46C3"/>
    <w:rsid w:val="009D62B2"/>
    <w:rsid w:val="009F4D5B"/>
    <w:rsid w:val="00AE08DE"/>
    <w:rsid w:val="00AE1921"/>
    <w:rsid w:val="00B37FA3"/>
    <w:rsid w:val="00B77ABF"/>
    <w:rsid w:val="00C90001"/>
    <w:rsid w:val="00C95A5B"/>
    <w:rsid w:val="00CC7746"/>
    <w:rsid w:val="00D6378F"/>
    <w:rsid w:val="00DE4E52"/>
    <w:rsid w:val="00E34E46"/>
    <w:rsid w:val="00F732B0"/>
    <w:rsid w:val="00FD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DBF0"/>
  <w15:chartTrackingRefBased/>
  <w15:docId w15:val="{24E68DB2-160C-4253-A3C0-0808A7E0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4E52"/>
    <w:pPr>
      <w:spacing w:after="200" w:line="276" w:lineRule="auto"/>
    </w:pPr>
    <w:rPr>
      <w:rFonts w:ascii="Calibri" w:eastAsia="Calibri" w:hAnsi="Calibri" w:cs="Times New Roman"/>
    </w:rPr>
  </w:style>
  <w:style w:type="paragraph" w:styleId="Antrat2">
    <w:name w:val="heading 2"/>
    <w:aliases w:val="Title Header2,skyrius2,2"/>
    <w:basedOn w:val="prastasis"/>
    <w:next w:val="prastasis"/>
    <w:link w:val="Antrat2Diagrama"/>
    <w:unhideWhenUsed/>
    <w:qFormat/>
    <w:rsid w:val="009D62B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skyrius2 Diagrama,2 Diagrama"/>
    <w:basedOn w:val="Numatytasispastraiposriftas"/>
    <w:link w:val="Antrat2"/>
    <w:rsid w:val="009D62B2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Petkuvienė</dc:creator>
  <cp:keywords/>
  <dc:description/>
  <cp:lastModifiedBy>Auksė Kumponienė</cp:lastModifiedBy>
  <cp:revision>2</cp:revision>
  <dcterms:created xsi:type="dcterms:W3CDTF">2024-11-22T10:54:00Z</dcterms:created>
  <dcterms:modified xsi:type="dcterms:W3CDTF">2024-11-22T10:54:00Z</dcterms:modified>
</cp:coreProperties>
</file>