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8ED0" w14:textId="6F93DAA9" w:rsidR="00770136" w:rsidRPr="00770136" w:rsidRDefault="00770136" w:rsidP="00770136">
      <w:pPr>
        <w:keepNext/>
        <w:keepLines/>
        <w:spacing w:after="0" w:line="276" w:lineRule="auto"/>
        <w:ind w:left="5103" w:hanging="708"/>
        <w:jc w:val="right"/>
        <w:outlineLvl w:val="1"/>
        <w:rPr>
          <w:rFonts w:ascii="Calibri" w:eastAsia="Times New Roman" w:hAnsi="Calibri" w:cs="Calibri"/>
          <w:kern w:val="0"/>
          <w:lang w:eastAsia="lt-LT" w:bidi="ar-SA"/>
          <w14:ligatures w14:val="none"/>
        </w:rPr>
      </w:pPr>
      <w:bookmarkStart w:id="0" w:name="_Ref39586171"/>
      <w:bookmarkStart w:id="1" w:name="_Ref39673580"/>
      <w:bookmarkStart w:id="2" w:name="_Ref39674283"/>
      <w:bookmarkStart w:id="3" w:name="_Toc126333948"/>
      <w:r w:rsidRPr="00770136">
        <w:rPr>
          <w:rFonts w:ascii="Calibri" w:eastAsia="Times New Roman" w:hAnsi="Calibri" w:cs="Calibri"/>
          <w:kern w:val="0"/>
          <w:lang w:eastAsia="lt-LT" w:bidi="ar-SA"/>
          <w14:ligatures w14:val="none"/>
        </w:rPr>
        <w:t xml:space="preserve">Pirkimo sąlygų </w:t>
      </w:r>
      <w:r w:rsidR="00021B62">
        <w:rPr>
          <w:rFonts w:ascii="Calibri" w:eastAsia="Times New Roman" w:hAnsi="Calibri" w:cs="Calibri"/>
          <w:kern w:val="0"/>
          <w:lang w:eastAsia="lt-LT" w:bidi="ar-SA"/>
          <w14:ligatures w14:val="none"/>
        </w:rPr>
        <w:t>7</w:t>
      </w:r>
      <w:r w:rsidRPr="00770136">
        <w:rPr>
          <w:rFonts w:ascii="Calibri" w:eastAsia="Times New Roman" w:hAnsi="Calibri" w:cs="Calibri"/>
          <w:kern w:val="0"/>
          <w:lang w:eastAsia="lt-LT" w:bidi="ar-SA"/>
          <w14:ligatures w14:val="none"/>
        </w:rPr>
        <w:t xml:space="preserve"> priedas </w:t>
      </w:r>
    </w:p>
    <w:p w14:paraId="1E077929" w14:textId="77777777" w:rsidR="00770136" w:rsidRPr="00770136" w:rsidRDefault="00770136" w:rsidP="00770136">
      <w:pPr>
        <w:keepNext/>
        <w:keepLines/>
        <w:spacing w:after="0" w:line="276" w:lineRule="auto"/>
        <w:ind w:left="5103" w:hanging="708"/>
        <w:jc w:val="right"/>
        <w:outlineLvl w:val="1"/>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„Sutarties projektas“</w:t>
      </w:r>
      <w:bookmarkEnd w:id="0"/>
      <w:bookmarkEnd w:id="1"/>
      <w:bookmarkEnd w:id="2"/>
      <w:bookmarkEnd w:id="3"/>
    </w:p>
    <w:p w14:paraId="1FBFEB32" w14:textId="77777777" w:rsidR="00770136" w:rsidRPr="00770136" w:rsidRDefault="00770136" w:rsidP="00770136">
      <w:pPr>
        <w:spacing w:after="0" w:line="276" w:lineRule="auto"/>
        <w:jc w:val="center"/>
        <w:rPr>
          <w:rFonts w:ascii="Calibri" w:eastAsia="Times New Roman" w:hAnsi="Calibri" w:cs="Calibri"/>
          <w:b/>
          <w:bCs/>
          <w:kern w:val="0"/>
          <w:lang w:eastAsia="lt-LT" w:bidi="ar-SA"/>
          <w14:ligatures w14:val="none"/>
        </w:rPr>
      </w:pPr>
    </w:p>
    <w:p w14:paraId="20AE93B7" w14:textId="77777777" w:rsidR="00770136" w:rsidRPr="00770136" w:rsidRDefault="00770136" w:rsidP="00770136">
      <w:pPr>
        <w:suppressAutoHyphens/>
        <w:spacing w:after="0" w:line="276" w:lineRule="auto"/>
        <w:jc w:val="center"/>
        <w:rPr>
          <w:rFonts w:ascii="Calibri" w:eastAsia="Times New Roman" w:hAnsi="Calibri" w:cs="Calibri"/>
          <w:bCs/>
          <w:i/>
          <w:iCs/>
          <w:kern w:val="0"/>
          <w:shd w:val="clear" w:color="auto" w:fill="FFFFFF"/>
          <w:lang w:eastAsia="ar-SA" w:bidi="ar-SA"/>
          <w14:ligatures w14:val="none"/>
        </w:rPr>
      </w:pPr>
      <w:r w:rsidRPr="00770136">
        <w:rPr>
          <w:rFonts w:ascii="Calibri" w:eastAsia="Times New Roman" w:hAnsi="Calibri" w:cs="Calibri"/>
          <w:bCs/>
          <w:i/>
          <w:iCs/>
          <w:kern w:val="0"/>
          <w:shd w:val="clear" w:color="auto" w:fill="FFFFFF"/>
          <w:lang w:eastAsia="ar-SA" w:bidi="ar-SA"/>
          <w14:ligatures w14:val="none"/>
        </w:rPr>
        <w:t>(Pirkimo sutarties projektas)</w:t>
      </w:r>
    </w:p>
    <w:p w14:paraId="64658FF2" w14:textId="77777777" w:rsidR="00770136" w:rsidRPr="00770136" w:rsidRDefault="00770136" w:rsidP="00770136">
      <w:pPr>
        <w:suppressAutoHyphens/>
        <w:spacing w:after="0" w:line="276" w:lineRule="auto"/>
        <w:jc w:val="center"/>
        <w:rPr>
          <w:rFonts w:ascii="Calibri" w:eastAsia="Times New Roman" w:hAnsi="Calibri" w:cs="Calibri"/>
          <w:bCs/>
          <w:i/>
          <w:iCs/>
          <w:kern w:val="0"/>
          <w:shd w:val="clear" w:color="auto" w:fill="FFFFFF"/>
          <w:lang w:eastAsia="ar-SA" w:bidi="ar-SA"/>
          <w14:ligatures w14:val="none"/>
        </w:rPr>
      </w:pPr>
    </w:p>
    <w:p w14:paraId="27502729" w14:textId="77777777" w:rsidR="00770136" w:rsidRPr="00770136" w:rsidRDefault="00770136" w:rsidP="00770136">
      <w:pPr>
        <w:widowControl w:val="0"/>
        <w:pBdr>
          <w:top w:val="nil"/>
          <w:left w:val="nil"/>
          <w:bottom w:val="nil"/>
          <w:right w:val="nil"/>
          <w:between w:val="nil"/>
        </w:pBdr>
        <w:tabs>
          <w:tab w:val="left" w:pos="567"/>
          <w:tab w:val="left" w:pos="851"/>
        </w:tabs>
        <w:spacing w:after="0" w:line="276" w:lineRule="auto"/>
        <w:jc w:val="center"/>
        <w:rPr>
          <w:rFonts w:ascii="Calibri" w:eastAsia="Times New Roman" w:hAnsi="Calibri" w:cs="Calibri"/>
          <w:b/>
          <w:caps/>
          <w:kern w:val="0"/>
          <w:lang w:eastAsia="lt-LT" w:bidi="ar-SA"/>
          <w14:ligatures w14:val="none"/>
        </w:rPr>
      </w:pPr>
      <w:bookmarkStart w:id="4" w:name="_Hlk189430040"/>
      <w:r w:rsidRPr="00770136">
        <w:rPr>
          <w:rFonts w:ascii="Calibri" w:eastAsia="Times New Roman" w:hAnsi="Calibri" w:cs="Calibri"/>
          <w:b/>
          <w:caps/>
          <w:kern w:val="0"/>
          <w:lang w:eastAsia="lt-LT" w:bidi="ar-SA"/>
          <w14:ligatures w14:val="none"/>
        </w:rPr>
        <w:t xml:space="preserve">pirkimo-pardavimo sutarties </w:t>
      </w:r>
    </w:p>
    <w:p w14:paraId="48FB071E" w14:textId="77777777" w:rsidR="00770136" w:rsidRPr="00770136" w:rsidRDefault="00770136" w:rsidP="00770136">
      <w:pPr>
        <w:widowControl w:val="0"/>
        <w:pBdr>
          <w:top w:val="nil"/>
          <w:left w:val="nil"/>
          <w:bottom w:val="nil"/>
          <w:right w:val="nil"/>
          <w:between w:val="nil"/>
        </w:pBdr>
        <w:tabs>
          <w:tab w:val="left" w:pos="567"/>
          <w:tab w:val="left" w:pos="851"/>
        </w:tabs>
        <w:spacing w:after="0" w:line="276" w:lineRule="auto"/>
        <w:jc w:val="center"/>
        <w:rPr>
          <w:rFonts w:ascii="Calibri" w:eastAsia="Times New Roman" w:hAnsi="Calibri" w:cs="Calibri"/>
          <w:caps/>
          <w:kern w:val="0"/>
          <w:lang w:eastAsia="lt-LT" w:bidi="ar-SA"/>
          <w14:ligatures w14:val="none"/>
        </w:rPr>
      </w:pPr>
      <w:r w:rsidRPr="00770136">
        <w:rPr>
          <w:rFonts w:ascii="Calibri" w:eastAsia="Times New Roman" w:hAnsi="Calibri" w:cs="Calibri"/>
          <w:b/>
          <w:bCs/>
          <w:caps/>
          <w:kern w:val="0"/>
          <w:lang w:eastAsia="lt-LT" w:bidi="ar-SA"/>
          <w14:ligatures w14:val="none"/>
        </w:rPr>
        <w:t>Specialiosios</w:t>
      </w:r>
      <w:r w:rsidRPr="00770136">
        <w:rPr>
          <w:rFonts w:ascii="Calibri" w:eastAsia="Times New Roman" w:hAnsi="Calibri" w:cs="Calibri"/>
          <w:b/>
          <w:caps/>
          <w:kern w:val="0"/>
          <w:lang w:eastAsia="lt-LT" w:bidi="ar-SA"/>
          <w14:ligatures w14:val="none"/>
        </w:rPr>
        <w:t xml:space="preserve"> sąlygos</w:t>
      </w:r>
      <w:r w:rsidRPr="00770136">
        <w:rPr>
          <w:rFonts w:ascii="Calibri" w:eastAsia="Times New Roman" w:hAnsi="Calibri" w:cs="Calibri"/>
          <w:caps/>
          <w:kern w:val="0"/>
          <w:lang w:eastAsia="lt-LT" w:bidi="ar-SA"/>
          <w14:ligatures w14:val="none"/>
        </w:rPr>
        <w:t xml:space="preserve"> </w:t>
      </w:r>
    </w:p>
    <w:p w14:paraId="614CDEB7" w14:textId="77777777" w:rsidR="00770136" w:rsidRPr="00770136" w:rsidRDefault="00770136" w:rsidP="00770136">
      <w:pPr>
        <w:spacing w:after="0" w:line="276" w:lineRule="auto"/>
        <w:jc w:val="center"/>
        <w:rPr>
          <w:rFonts w:ascii="Calibri" w:eastAsia="Times New Roman" w:hAnsi="Calibri" w:cs="Calibri"/>
          <w:kern w:val="0"/>
          <w:lang w:eastAsia="lt-LT" w:bidi="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770136" w:rsidRPr="00770136" w14:paraId="026758B6" w14:textId="77777777" w:rsidTr="00A30F18">
        <w:tc>
          <w:tcPr>
            <w:tcW w:w="2830" w:type="dxa"/>
          </w:tcPr>
          <w:p w14:paraId="5D0903FF" w14:textId="77777777" w:rsidR="00770136" w:rsidRPr="00770136" w:rsidRDefault="00770136" w:rsidP="00770136">
            <w:pPr>
              <w:spacing w:after="0" w:line="240" w:lineRule="auto"/>
              <w:jc w:val="both"/>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Sutarties pavadinimas</w:t>
            </w:r>
          </w:p>
        </w:tc>
        <w:tc>
          <w:tcPr>
            <w:tcW w:w="6804" w:type="dxa"/>
            <w:gridSpan w:val="3"/>
          </w:tcPr>
          <w:p w14:paraId="3DEB2E98" w14:textId="25893411" w:rsidR="00770136" w:rsidRPr="00770136" w:rsidRDefault="00770136" w:rsidP="00770136">
            <w:pPr>
              <w:spacing w:after="0" w:line="240" w:lineRule="auto"/>
              <w:jc w:val="both"/>
              <w:rPr>
                <w:rFonts w:ascii="Calibri" w:eastAsia="Times New Roman" w:hAnsi="Calibri" w:cs="Calibri"/>
                <w:b/>
                <w:bCs/>
                <w:kern w:val="0"/>
                <w:lang w:eastAsia="lt-LT" w:bidi="ar-SA"/>
                <w14:ligatures w14:val="none"/>
              </w:rPr>
            </w:pPr>
            <w:r w:rsidRPr="00770136">
              <w:rPr>
                <w:rFonts w:ascii="Calibri" w:eastAsia="Times New Roman" w:hAnsi="Calibri" w:cs="Calibri"/>
                <w:b/>
                <w:bCs/>
                <w:caps/>
                <w:kern w:val="0"/>
                <w:lang w:eastAsia="lt-LT" w:bidi="ar-SA"/>
                <w14:ligatures w14:val="none"/>
              </w:rPr>
              <w:t>GALVIJŲ MĖSOS (JAUTIENOS SKERDIENOS) ZOOLOGIJOS SODO GYVŪNAMS</w:t>
            </w:r>
          </w:p>
        </w:tc>
      </w:tr>
      <w:tr w:rsidR="00770136" w:rsidRPr="00770136" w14:paraId="6D634E44" w14:textId="77777777" w:rsidTr="00A30F18">
        <w:tc>
          <w:tcPr>
            <w:tcW w:w="2830" w:type="dxa"/>
          </w:tcPr>
          <w:p w14:paraId="51C2E946" w14:textId="77777777" w:rsidR="00770136" w:rsidRPr="00770136" w:rsidRDefault="00770136" w:rsidP="00770136">
            <w:pPr>
              <w:spacing w:after="0" w:line="240" w:lineRule="auto"/>
              <w:jc w:val="both"/>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Sutarties data</w:t>
            </w:r>
          </w:p>
        </w:tc>
        <w:tc>
          <w:tcPr>
            <w:tcW w:w="1795" w:type="dxa"/>
          </w:tcPr>
          <w:p w14:paraId="3D7C1440"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c>
          <w:tcPr>
            <w:tcW w:w="2362" w:type="dxa"/>
          </w:tcPr>
          <w:p w14:paraId="5C21A25B" w14:textId="77777777" w:rsidR="00770136" w:rsidRPr="00770136" w:rsidRDefault="00770136" w:rsidP="00770136">
            <w:pPr>
              <w:spacing w:after="0" w:line="240" w:lineRule="auto"/>
              <w:jc w:val="both"/>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Sutarties numeris</w:t>
            </w:r>
          </w:p>
        </w:tc>
        <w:tc>
          <w:tcPr>
            <w:tcW w:w="2647" w:type="dxa"/>
          </w:tcPr>
          <w:p w14:paraId="115E655D"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bl>
    <w:p w14:paraId="15BE6A5C"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770136" w:rsidRPr="00770136" w14:paraId="2257E86E" w14:textId="77777777" w:rsidTr="00A30F18">
        <w:tc>
          <w:tcPr>
            <w:tcW w:w="9629" w:type="dxa"/>
            <w:gridSpan w:val="3"/>
          </w:tcPr>
          <w:bookmarkEnd w:id="4"/>
          <w:p w14:paraId="45031560"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 SUTARTIES ŠALYS</w:t>
            </w:r>
          </w:p>
        </w:tc>
      </w:tr>
      <w:tr w:rsidR="00770136" w:rsidRPr="00770136" w14:paraId="727D3FDD" w14:textId="77777777" w:rsidTr="00A30F18">
        <w:tc>
          <w:tcPr>
            <w:tcW w:w="2806" w:type="dxa"/>
            <w:vMerge w:val="restart"/>
          </w:tcPr>
          <w:p w14:paraId="217C94A9"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1.1. Pirkėjas</w:t>
            </w:r>
          </w:p>
        </w:tc>
        <w:tc>
          <w:tcPr>
            <w:tcW w:w="3238" w:type="dxa"/>
          </w:tcPr>
          <w:p w14:paraId="435FE2EC"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1.1.1. Pavadinimas</w:t>
            </w:r>
          </w:p>
        </w:tc>
        <w:tc>
          <w:tcPr>
            <w:tcW w:w="3585" w:type="dxa"/>
          </w:tcPr>
          <w:p w14:paraId="5091552B"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Calibri" w:hAnsi="Calibri" w:cs="Calibri"/>
                <w:lang w:eastAsia="lt-LT" w:bidi="ar-SA"/>
                <w14:ligatures w14:val="none"/>
              </w:rPr>
              <w:t>BĮ Lietuvos zoologijos sodas</w:t>
            </w:r>
          </w:p>
        </w:tc>
      </w:tr>
      <w:tr w:rsidR="00770136" w:rsidRPr="00770136" w14:paraId="7229637E" w14:textId="77777777" w:rsidTr="00A30F18">
        <w:tc>
          <w:tcPr>
            <w:tcW w:w="2806" w:type="dxa"/>
            <w:vMerge/>
          </w:tcPr>
          <w:p w14:paraId="4A07FB0B"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2F36B548"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1.1.2. Juridinio asmens kodas</w:t>
            </w:r>
          </w:p>
        </w:tc>
        <w:tc>
          <w:tcPr>
            <w:tcW w:w="3585" w:type="dxa"/>
          </w:tcPr>
          <w:p w14:paraId="60D54E4A"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Calibri" w:hAnsi="Calibri" w:cs="Calibri"/>
                <w:lang w:eastAsia="lt-LT" w:bidi="ar-SA"/>
                <w14:ligatures w14:val="none"/>
              </w:rPr>
              <w:t>191716918</w:t>
            </w:r>
          </w:p>
        </w:tc>
      </w:tr>
      <w:tr w:rsidR="00770136" w:rsidRPr="00770136" w14:paraId="48EB5C35" w14:textId="77777777" w:rsidTr="00A30F18">
        <w:tc>
          <w:tcPr>
            <w:tcW w:w="2806" w:type="dxa"/>
            <w:vMerge/>
          </w:tcPr>
          <w:p w14:paraId="38DAC738"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3C197F4B"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1.1.3. Adresas</w:t>
            </w:r>
          </w:p>
        </w:tc>
        <w:tc>
          <w:tcPr>
            <w:tcW w:w="3585" w:type="dxa"/>
          </w:tcPr>
          <w:p w14:paraId="393532D1"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Calibri" w:hAnsi="Calibri" w:cs="Calibri"/>
                <w:lang w:eastAsia="lt-LT" w:bidi="ar-SA"/>
                <w14:ligatures w14:val="none"/>
              </w:rPr>
              <w:t>Radvilėnų pl. 21, Kaunas</w:t>
            </w:r>
          </w:p>
        </w:tc>
      </w:tr>
      <w:tr w:rsidR="00770136" w:rsidRPr="00770136" w14:paraId="0C7F8973" w14:textId="77777777" w:rsidTr="00A30F18">
        <w:tc>
          <w:tcPr>
            <w:tcW w:w="2806" w:type="dxa"/>
            <w:vMerge/>
          </w:tcPr>
          <w:p w14:paraId="083D46C2"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31D02A5D"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1.1.4. PVM mokėtojo kodas</w:t>
            </w:r>
          </w:p>
        </w:tc>
        <w:tc>
          <w:tcPr>
            <w:tcW w:w="3585" w:type="dxa"/>
          </w:tcPr>
          <w:p w14:paraId="19F5F9DE"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Calibri" w:hAnsi="Calibri" w:cs="Calibri"/>
                <w:lang w:eastAsia="lt-LT" w:bidi="ar-SA"/>
                <w14:ligatures w14:val="none"/>
              </w:rPr>
              <w:t>Veikla PVM neapmokestinama</w:t>
            </w:r>
          </w:p>
        </w:tc>
      </w:tr>
      <w:tr w:rsidR="00770136" w:rsidRPr="00770136" w14:paraId="16C2474E" w14:textId="77777777" w:rsidTr="00A30F18">
        <w:tc>
          <w:tcPr>
            <w:tcW w:w="2806" w:type="dxa"/>
            <w:vMerge/>
          </w:tcPr>
          <w:p w14:paraId="13C8C56A"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184A35AC"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1.1.5. Atsiskaitomoji sąskaita</w:t>
            </w:r>
          </w:p>
        </w:tc>
        <w:tc>
          <w:tcPr>
            <w:tcW w:w="3585" w:type="dxa"/>
          </w:tcPr>
          <w:p w14:paraId="71F9C9DE" w14:textId="407EE83F" w:rsidR="00770136" w:rsidRPr="00770136" w:rsidRDefault="00770136" w:rsidP="00770136">
            <w:pPr>
              <w:spacing w:before="40" w:after="40" w:line="240" w:lineRule="auto"/>
              <w:rPr>
                <w:rFonts w:ascii="Calibri" w:eastAsia="Times New Roman" w:hAnsi="Calibri" w:cs="Calibri"/>
                <w:kern w:val="0"/>
                <w:lang w:eastAsia="lt-LT" w:bidi="ar-SA"/>
                <w14:ligatures w14:val="none"/>
              </w:rPr>
            </w:pPr>
            <w:r w:rsidRPr="00770136">
              <w:rPr>
                <w:rFonts w:ascii="Calibri" w:eastAsia="Calibri" w:hAnsi="Calibri" w:cs="Calibri"/>
                <w:lang w:eastAsia="lt-LT" w:bidi="ar-SA"/>
                <w14:ligatures w14:val="none"/>
              </w:rPr>
              <w:t>LT60 7300 0100 0222 8133</w:t>
            </w:r>
          </w:p>
        </w:tc>
      </w:tr>
      <w:tr w:rsidR="00770136" w:rsidRPr="00770136" w14:paraId="1AD90555" w14:textId="77777777" w:rsidTr="00A30F18">
        <w:tc>
          <w:tcPr>
            <w:tcW w:w="2806" w:type="dxa"/>
            <w:vMerge/>
          </w:tcPr>
          <w:p w14:paraId="36364657"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5B354AA0"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1.1.6. Bankas, banko kodas</w:t>
            </w:r>
          </w:p>
        </w:tc>
        <w:tc>
          <w:tcPr>
            <w:tcW w:w="3585" w:type="dxa"/>
          </w:tcPr>
          <w:p w14:paraId="267CBFDB"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Calibri" w:hAnsi="Calibri" w:cs="Calibri"/>
                <w:lang w:eastAsia="lt-LT" w:bidi="ar-SA"/>
                <w14:ligatures w14:val="none"/>
              </w:rPr>
              <w:t>AB bankas “Swedbank”, banko kodas 73000</w:t>
            </w:r>
          </w:p>
        </w:tc>
      </w:tr>
      <w:tr w:rsidR="00770136" w:rsidRPr="00770136" w14:paraId="4E0E4E52" w14:textId="77777777" w:rsidTr="00A30F18">
        <w:tc>
          <w:tcPr>
            <w:tcW w:w="2806" w:type="dxa"/>
            <w:vMerge/>
          </w:tcPr>
          <w:p w14:paraId="12AE6061"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46B41C30"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1.1.7. Telefonas</w:t>
            </w:r>
          </w:p>
        </w:tc>
        <w:tc>
          <w:tcPr>
            <w:tcW w:w="3585" w:type="dxa"/>
          </w:tcPr>
          <w:p w14:paraId="06AA4B10" w14:textId="77777777" w:rsidR="00770136" w:rsidRPr="00770136" w:rsidRDefault="00770136" w:rsidP="00770136">
            <w:pPr>
              <w:tabs>
                <w:tab w:val="left" w:pos="230"/>
              </w:tabs>
              <w:spacing w:after="0" w:line="240" w:lineRule="auto"/>
              <w:ind w:left="89" w:hanging="89"/>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+370 682 11 810</w:t>
            </w:r>
          </w:p>
        </w:tc>
      </w:tr>
      <w:tr w:rsidR="00770136" w:rsidRPr="00770136" w14:paraId="4C404509" w14:textId="77777777" w:rsidTr="00A30F18">
        <w:tc>
          <w:tcPr>
            <w:tcW w:w="2806" w:type="dxa"/>
            <w:vMerge/>
          </w:tcPr>
          <w:p w14:paraId="15DF91C2"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3CE77D85"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1.1.8. El. paštas</w:t>
            </w:r>
          </w:p>
        </w:tc>
        <w:tc>
          <w:tcPr>
            <w:tcW w:w="3585" w:type="dxa"/>
          </w:tcPr>
          <w:p w14:paraId="17C71A15"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hyperlink r:id="rId7" w:history="1">
              <w:r w:rsidRPr="00770136">
                <w:rPr>
                  <w:rFonts w:ascii="Calibri" w:eastAsia="Times New Roman" w:hAnsi="Calibri" w:cs="Calibri"/>
                  <w:kern w:val="0"/>
                  <w:lang w:eastAsia="lt-LT" w:bidi="ar-SA"/>
                  <w14:ligatures w14:val="none"/>
                </w:rPr>
                <w:t>info@zoosodas.lt</w:t>
              </w:r>
            </w:hyperlink>
          </w:p>
        </w:tc>
      </w:tr>
      <w:tr w:rsidR="00770136" w:rsidRPr="00770136" w14:paraId="1F0557DB" w14:textId="77777777" w:rsidTr="00A30F18">
        <w:tc>
          <w:tcPr>
            <w:tcW w:w="2806" w:type="dxa"/>
            <w:vMerge/>
          </w:tcPr>
          <w:p w14:paraId="58A546F4"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579FF2EE"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1.1.9. Šalies atstovas</w:t>
            </w:r>
          </w:p>
        </w:tc>
        <w:tc>
          <w:tcPr>
            <w:tcW w:w="3585" w:type="dxa"/>
          </w:tcPr>
          <w:p w14:paraId="2E376AB4" w14:textId="77777777" w:rsidR="00770136" w:rsidRPr="00770136" w:rsidRDefault="00770136" w:rsidP="00770136">
            <w:pPr>
              <w:spacing w:after="0" w:line="240" w:lineRule="auto"/>
              <w:jc w:val="both"/>
              <w:rPr>
                <w:rFonts w:ascii="Calibri" w:eastAsia="Times New Roman" w:hAnsi="Calibri" w:cs="Calibri"/>
                <w:i/>
                <w:iCs/>
                <w:kern w:val="0"/>
                <w:lang w:eastAsia="lt-LT" w:bidi="ar-SA"/>
                <w14:ligatures w14:val="none"/>
              </w:rPr>
            </w:pPr>
            <w:r w:rsidRPr="00770136">
              <w:rPr>
                <w:rFonts w:ascii="Calibri" w:eastAsia="Calibri" w:hAnsi="Calibri" w:cs="Calibri"/>
                <w:lang w:eastAsia="lt-LT" w:bidi="ar-SA"/>
                <w14:ligatures w14:val="none"/>
              </w:rPr>
              <w:t>Direktorė Gintarė Stankevičė</w:t>
            </w:r>
          </w:p>
        </w:tc>
      </w:tr>
      <w:tr w:rsidR="00770136" w:rsidRPr="00770136" w14:paraId="4DD712DB" w14:textId="77777777" w:rsidTr="00A30F18">
        <w:tc>
          <w:tcPr>
            <w:tcW w:w="2806" w:type="dxa"/>
            <w:vMerge/>
          </w:tcPr>
          <w:p w14:paraId="2B082595"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c>
          <w:tcPr>
            <w:tcW w:w="3238" w:type="dxa"/>
          </w:tcPr>
          <w:p w14:paraId="7296815E"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1.1.10. Atstovavimo pagrindas</w:t>
            </w:r>
          </w:p>
        </w:tc>
        <w:tc>
          <w:tcPr>
            <w:tcW w:w="3585" w:type="dxa"/>
          </w:tcPr>
          <w:p w14:paraId="12EDF4DA" w14:textId="77777777" w:rsidR="00770136" w:rsidRPr="00770136" w:rsidRDefault="00770136" w:rsidP="00770136">
            <w:pPr>
              <w:tabs>
                <w:tab w:val="left" w:pos="1019"/>
              </w:tabs>
              <w:spacing w:before="40" w:after="40" w:line="240" w:lineRule="auto"/>
              <w:rPr>
                <w:rFonts w:ascii="Calibri" w:eastAsia="Arial" w:hAnsi="Calibri" w:cs="Calibri"/>
                <w:kern w:val="0"/>
                <w:lang w:eastAsia="lt-LT" w:bidi="ar-SA"/>
                <w14:ligatures w14:val="none"/>
              </w:rPr>
            </w:pPr>
            <w:r w:rsidRPr="00770136">
              <w:rPr>
                <w:rFonts w:ascii="Calibri" w:eastAsia="Calibri" w:hAnsi="Calibri" w:cs="Calibri"/>
                <w:lang w:eastAsia="lt-LT" w:bidi="ar-SA"/>
                <w14:ligatures w14:val="none"/>
              </w:rPr>
              <w:t>Įstaigos nuostatai</w:t>
            </w:r>
          </w:p>
        </w:tc>
      </w:tr>
      <w:tr w:rsidR="00770136" w:rsidRPr="00770136" w14:paraId="66903207" w14:textId="77777777" w:rsidTr="00A30F18">
        <w:tc>
          <w:tcPr>
            <w:tcW w:w="2806" w:type="dxa"/>
            <w:vMerge w:val="restart"/>
          </w:tcPr>
          <w:p w14:paraId="4EFB3639"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1.2. Tiekėjas</w:t>
            </w:r>
            <w:r w:rsidRPr="00770136">
              <w:rPr>
                <w:rFonts w:ascii="Calibri" w:eastAsia="Times New Roman" w:hAnsi="Calibri" w:cs="Calibri"/>
                <w:b/>
                <w:bCs/>
                <w:kern w:val="0"/>
                <w:vertAlign w:val="superscript"/>
                <w:lang w:eastAsia="lt-LT" w:bidi="ar-SA"/>
                <w14:ligatures w14:val="none"/>
              </w:rPr>
              <w:footnoteReference w:id="1"/>
            </w:r>
          </w:p>
          <w:p w14:paraId="165BFA4F"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619E54C1"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1.2.1. Pavadinimas</w:t>
            </w:r>
          </w:p>
        </w:tc>
        <w:tc>
          <w:tcPr>
            <w:tcW w:w="3585" w:type="dxa"/>
          </w:tcPr>
          <w:p w14:paraId="122668D3"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0589495A" w14:textId="77777777" w:rsidTr="00A30F18">
        <w:tc>
          <w:tcPr>
            <w:tcW w:w="2806" w:type="dxa"/>
            <w:vMerge/>
          </w:tcPr>
          <w:p w14:paraId="44DC2C68"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4DA060E8"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1.2.2. Juridinio asmens kodas</w:t>
            </w:r>
          </w:p>
        </w:tc>
        <w:tc>
          <w:tcPr>
            <w:tcW w:w="3585" w:type="dxa"/>
          </w:tcPr>
          <w:p w14:paraId="1CB276EE"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74F264AF" w14:textId="77777777" w:rsidTr="00A30F18">
        <w:tc>
          <w:tcPr>
            <w:tcW w:w="2806" w:type="dxa"/>
            <w:vMerge/>
          </w:tcPr>
          <w:p w14:paraId="7ECFC0B5"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0320D6BE"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1.2.3. Adresas</w:t>
            </w:r>
          </w:p>
        </w:tc>
        <w:tc>
          <w:tcPr>
            <w:tcW w:w="3585" w:type="dxa"/>
          </w:tcPr>
          <w:p w14:paraId="1DDAFB96"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17D4D26D" w14:textId="77777777" w:rsidTr="00A30F18">
        <w:tc>
          <w:tcPr>
            <w:tcW w:w="2806" w:type="dxa"/>
            <w:vMerge/>
          </w:tcPr>
          <w:p w14:paraId="120D9173"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2D91B6A1"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1.2.4. PVM mokėtojo kodas</w:t>
            </w:r>
          </w:p>
        </w:tc>
        <w:tc>
          <w:tcPr>
            <w:tcW w:w="3585" w:type="dxa"/>
          </w:tcPr>
          <w:p w14:paraId="4A180DC3"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244D50F7" w14:textId="77777777" w:rsidTr="00A30F18">
        <w:tc>
          <w:tcPr>
            <w:tcW w:w="2806" w:type="dxa"/>
            <w:vMerge/>
          </w:tcPr>
          <w:p w14:paraId="5A99583E"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47DB28A7"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1.2.5. Atsiskaitomoji sąskaita</w:t>
            </w:r>
          </w:p>
        </w:tc>
        <w:tc>
          <w:tcPr>
            <w:tcW w:w="3585" w:type="dxa"/>
          </w:tcPr>
          <w:p w14:paraId="3DB3583F"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68E076A8" w14:textId="77777777" w:rsidTr="00A30F18">
        <w:tc>
          <w:tcPr>
            <w:tcW w:w="2806" w:type="dxa"/>
            <w:vMerge/>
          </w:tcPr>
          <w:p w14:paraId="4527D2AC"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23C9DA24"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1.2.6. Bankas, banko kodas</w:t>
            </w:r>
          </w:p>
        </w:tc>
        <w:tc>
          <w:tcPr>
            <w:tcW w:w="3585" w:type="dxa"/>
          </w:tcPr>
          <w:p w14:paraId="11C25FC3"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408B38FD" w14:textId="77777777" w:rsidTr="00A30F18">
        <w:tc>
          <w:tcPr>
            <w:tcW w:w="2806" w:type="dxa"/>
            <w:vMerge/>
          </w:tcPr>
          <w:p w14:paraId="0634FB6D"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399E49C2"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1.2.7. Telefonas</w:t>
            </w:r>
          </w:p>
        </w:tc>
        <w:tc>
          <w:tcPr>
            <w:tcW w:w="3585" w:type="dxa"/>
          </w:tcPr>
          <w:p w14:paraId="0880640F"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16D6168E" w14:textId="77777777" w:rsidTr="00A30F18">
        <w:tc>
          <w:tcPr>
            <w:tcW w:w="2806" w:type="dxa"/>
            <w:vMerge/>
          </w:tcPr>
          <w:p w14:paraId="38161BD3"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4336464B"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1.2.8. El. paštas</w:t>
            </w:r>
          </w:p>
        </w:tc>
        <w:tc>
          <w:tcPr>
            <w:tcW w:w="3585" w:type="dxa"/>
          </w:tcPr>
          <w:p w14:paraId="14338084"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3160613B" w14:textId="77777777" w:rsidTr="00A30F18">
        <w:tc>
          <w:tcPr>
            <w:tcW w:w="2806" w:type="dxa"/>
            <w:vMerge/>
          </w:tcPr>
          <w:p w14:paraId="2E2C0DD1"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6B1AE8A9"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1.2.9. Šalies atstovas</w:t>
            </w:r>
          </w:p>
        </w:tc>
        <w:tc>
          <w:tcPr>
            <w:tcW w:w="3585" w:type="dxa"/>
          </w:tcPr>
          <w:p w14:paraId="025C7E27"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511052AA" w14:textId="77777777" w:rsidTr="00A30F18">
        <w:tc>
          <w:tcPr>
            <w:tcW w:w="2806" w:type="dxa"/>
            <w:vMerge/>
          </w:tcPr>
          <w:p w14:paraId="597EDDB7"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3238" w:type="dxa"/>
          </w:tcPr>
          <w:p w14:paraId="730C98AF" w14:textId="77777777" w:rsidR="00770136" w:rsidRPr="00770136" w:rsidRDefault="00770136" w:rsidP="00770136">
            <w:pPr>
              <w:spacing w:after="0" w:line="240" w:lineRule="auto"/>
              <w:rPr>
                <w:rFonts w:ascii="Calibri" w:eastAsia="Times New Roman" w:hAnsi="Calibri" w:cs="Calibri"/>
                <w:color w:val="00B0F0"/>
                <w:kern w:val="0"/>
                <w:lang w:eastAsia="lt-LT" w:bidi="ar-SA"/>
                <w14:ligatures w14:val="none"/>
              </w:rPr>
            </w:pPr>
            <w:r w:rsidRPr="00770136">
              <w:rPr>
                <w:rFonts w:ascii="Calibri" w:eastAsia="Times New Roman" w:hAnsi="Calibri" w:cs="Calibri"/>
                <w:color w:val="00B0F0"/>
                <w:kern w:val="0"/>
                <w:lang w:eastAsia="lt-LT" w:bidi="ar-SA"/>
                <w14:ligatures w14:val="none"/>
              </w:rPr>
              <w:t>1.2.10. Atstovavimo pagrindas</w:t>
            </w:r>
          </w:p>
        </w:tc>
        <w:tc>
          <w:tcPr>
            <w:tcW w:w="3585" w:type="dxa"/>
          </w:tcPr>
          <w:p w14:paraId="454A5E4C"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bl>
    <w:p w14:paraId="7A40216A" w14:textId="77777777" w:rsidR="00770136" w:rsidRDefault="00770136" w:rsidP="00770136">
      <w:pPr>
        <w:spacing w:after="0" w:line="240" w:lineRule="auto"/>
        <w:jc w:val="both"/>
        <w:rPr>
          <w:rFonts w:ascii="Calibri" w:eastAsia="Times New Roman" w:hAnsi="Calibri" w:cs="Calibri"/>
          <w:kern w:val="0"/>
          <w:lang w:eastAsia="lt-LT" w:bidi="ar-SA"/>
          <w14:ligatures w14:val="none"/>
        </w:rPr>
      </w:pPr>
    </w:p>
    <w:p w14:paraId="53084442"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p w14:paraId="5CF150C8"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p w14:paraId="299DCE90"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p w14:paraId="73301A79"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p w14:paraId="6F842DB5"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p w14:paraId="2114E6B8"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p w14:paraId="791508C1"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p w14:paraId="402EF6F9" w14:textId="77777777" w:rsidR="00021B62" w:rsidRDefault="00021B62" w:rsidP="00770136">
      <w:pPr>
        <w:spacing w:after="0" w:line="240" w:lineRule="auto"/>
        <w:jc w:val="both"/>
        <w:rPr>
          <w:rFonts w:ascii="Calibri" w:eastAsia="Times New Roman" w:hAnsi="Calibri" w:cs="Calibri"/>
          <w:kern w:val="0"/>
          <w:lang w:eastAsia="lt-LT" w:bidi="ar-SA"/>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996"/>
      </w:tblGrid>
      <w:tr w:rsidR="00770136" w:rsidRPr="00770136" w14:paraId="3233D781" w14:textId="77777777" w:rsidTr="00A30F18">
        <w:trPr>
          <w:trHeight w:val="300"/>
        </w:trPr>
        <w:tc>
          <w:tcPr>
            <w:tcW w:w="9923" w:type="dxa"/>
            <w:gridSpan w:val="4"/>
          </w:tcPr>
          <w:p w14:paraId="094EE1A9"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lastRenderedPageBreak/>
              <w:t>2. ATSAKINGI ASMENYS</w:t>
            </w:r>
          </w:p>
        </w:tc>
      </w:tr>
      <w:tr w:rsidR="00770136" w:rsidRPr="00770136" w14:paraId="345A87F1" w14:textId="77777777" w:rsidTr="00A30F18">
        <w:trPr>
          <w:trHeight w:val="300"/>
        </w:trPr>
        <w:tc>
          <w:tcPr>
            <w:tcW w:w="2850" w:type="dxa"/>
            <w:gridSpan w:val="2"/>
          </w:tcPr>
          <w:p w14:paraId="09DF31CE"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2.1. Pirkėjo kontaktiniai asmenys, atsakingi už Sutarties vykdymą, Prekių priėmimą, Sąskaitų per informacinę sistemą SABIS priėmimą</w:t>
            </w:r>
          </w:p>
        </w:tc>
        <w:tc>
          <w:tcPr>
            <w:tcW w:w="7073" w:type="dxa"/>
            <w:gridSpan w:val="2"/>
          </w:tcPr>
          <w:p w14:paraId="52865951" w14:textId="4F3515F6" w:rsidR="00770136" w:rsidRPr="00770136" w:rsidRDefault="00770136" w:rsidP="00770136">
            <w:pPr>
              <w:keepNext/>
              <w:keepLines/>
              <w:tabs>
                <w:tab w:val="left" w:pos="1134"/>
                <w:tab w:val="left" w:pos="6700"/>
              </w:tabs>
              <w:spacing w:after="0" w:line="240" w:lineRule="auto"/>
              <w:jc w:val="both"/>
              <w:rPr>
                <w:rFonts w:ascii="Calibri" w:eastAsia="Calibri" w:hAnsi="Calibri" w:cs="Calibri"/>
                <w:color w:val="000000"/>
                <w:kern w:val="0"/>
                <w:lang w:bidi="ar-SA"/>
                <w14:ligatures w14:val="none"/>
              </w:rPr>
            </w:pPr>
            <w:r w:rsidRPr="00770136">
              <w:rPr>
                <w:rFonts w:ascii="Calibri" w:eastAsia="Calibri" w:hAnsi="Calibri" w:cs="Calibri"/>
                <w:color w:val="000000"/>
                <w:kern w:val="0"/>
                <w:lang w:bidi="ar-SA"/>
                <w14:ligatures w14:val="none"/>
              </w:rPr>
              <w:t xml:space="preserve">2.1.1. Už sutarties vykdymą, prekių priėmimą – </w:t>
            </w:r>
            <w:r>
              <w:rPr>
                <w:rFonts w:ascii="Calibri" w:eastAsia="Calibri" w:hAnsi="Calibri" w:cs="Calibri"/>
                <w:color w:val="000000"/>
                <w:kern w:val="0"/>
                <w:lang w:bidi="ar-SA"/>
                <w14:ligatures w14:val="none"/>
              </w:rPr>
              <w:t>Irma Putinė</w:t>
            </w:r>
            <w:r w:rsidRPr="00770136">
              <w:rPr>
                <w:rFonts w:ascii="Calibri" w:eastAsia="Calibri" w:hAnsi="Calibri" w:cs="Calibri"/>
                <w:color w:val="000000"/>
                <w:kern w:val="0"/>
                <w:lang w:bidi="ar-SA"/>
                <w14:ligatures w14:val="none"/>
              </w:rPr>
              <w:t xml:space="preserve">, </w:t>
            </w:r>
            <w:r>
              <w:rPr>
                <w:rFonts w:ascii="Calibri" w:eastAsia="Calibri" w:hAnsi="Calibri" w:cs="Calibri"/>
                <w:color w:val="000000"/>
                <w:kern w:val="0"/>
                <w:lang w:bidi="ar-SA"/>
                <w14:ligatures w14:val="none"/>
              </w:rPr>
              <w:t xml:space="preserve">Gyvūnų pašarų </w:t>
            </w:r>
            <w:r w:rsidRPr="00770136">
              <w:rPr>
                <w:rFonts w:ascii="Calibri" w:eastAsia="Calibri" w:hAnsi="Calibri" w:cs="Calibri"/>
                <w:color w:val="000000"/>
                <w:kern w:val="0"/>
                <w:lang w:bidi="ar-SA"/>
                <w14:ligatures w14:val="none"/>
              </w:rPr>
              <w:t>skyriaus vadov</w:t>
            </w:r>
            <w:r>
              <w:rPr>
                <w:rFonts w:ascii="Calibri" w:eastAsia="Calibri" w:hAnsi="Calibri" w:cs="Calibri"/>
                <w:color w:val="000000"/>
                <w:kern w:val="0"/>
                <w:lang w:bidi="ar-SA"/>
                <w14:ligatures w14:val="none"/>
              </w:rPr>
              <w:t>ė</w:t>
            </w:r>
            <w:r w:rsidRPr="00770136">
              <w:rPr>
                <w:rFonts w:ascii="Calibri" w:eastAsia="Calibri" w:hAnsi="Calibri" w:cs="Calibri"/>
                <w:color w:val="000000"/>
                <w:kern w:val="0"/>
                <w:lang w:bidi="ar-SA"/>
                <w14:ligatures w14:val="none"/>
              </w:rPr>
              <w:t>, tel. +370 687 94</w:t>
            </w:r>
            <w:r>
              <w:rPr>
                <w:rFonts w:ascii="Calibri" w:eastAsia="Calibri" w:hAnsi="Calibri" w:cs="Calibri"/>
                <w:color w:val="000000"/>
                <w:kern w:val="0"/>
                <w:lang w:bidi="ar-SA"/>
                <w14:ligatures w14:val="none"/>
              </w:rPr>
              <w:t>548</w:t>
            </w:r>
            <w:r w:rsidRPr="00770136">
              <w:rPr>
                <w:rFonts w:ascii="Calibri" w:eastAsia="Calibri" w:hAnsi="Calibri" w:cs="Calibri"/>
                <w:color w:val="000000"/>
                <w:kern w:val="0"/>
                <w:lang w:bidi="ar-SA"/>
                <w14:ligatures w14:val="none"/>
              </w:rPr>
              <w:t xml:space="preserve">, el. p. </w:t>
            </w:r>
            <w:hyperlink r:id="rId8" w:history="1">
              <w:r w:rsidRPr="00961278">
                <w:rPr>
                  <w:rStyle w:val="Hipersaitas"/>
                  <w:rFonts w:ascii="Calibri" w:eastAsia="Times New Roman" w:hAnsi="Calibri" w:cs="Arial"/>
                  <w:kern w:val="0"/>
                  <w:sz w:val="21"/>
                  <w:szCs w:val="21"/>
                  <w:lang w:eastAsia="lt-LT" w:bidi="ar-SA"/>
                  <w14:ligatures w14:val="none"/>
                </w:rPr>
                <w:t>irma</w:t>
              </w:r>
              <w:r w:rsidRPr="00961278">
                <w:rPr>
                  <w:rStyle w:val="Hipersaitas"/>
                  <w:rFonts w:ascii="Calibri" w:eastAsia="Calibri" w:hAnsi="Calibri" w:cs="Calibri"/>
                  <w:kern w:val="0"/>
                  <w:lang w:bidi="ar-SA"/>
                  <w14:ligatures w14:val="none"/>
                </w:rPr>
                <w:t>.putine@zoosodas.lt</w:t>
              </w:r>
            </w:hyperlink>
          </w:p>
          <w:p w14:paraId="071D5C16" w14:textId="77777777" w:rsidR="00770136" w:rsidRPr="00770136" w:rsidRDefault="00770136" w:rsidP="00770136">
            <w:pPr>
              <w:keepNext/>
              <w:keepLines/>
              <w:tabs>
                <w:tab w:val="left" w:pos="1134"/>
                <w:tab w:val="left" w:pos="6700"/>
              </w:tabs>
              <w:spacing w:after="0" w:line="240" w:lineRule="auto"/>
              <w:jc w:val="both"/>
              <w:rPr>
                <w:rFonts w:ascii="Calibri" w:eastAsia="Calibri" w:hAnsi="Calibri" w:cs="Calibri"/>
                <w:color w:val="000000"/>
                <w:kern w:val="0"/>
                <w:lang w:bidi="ar-SA"/>
                <w14:ligatures w14:val="none"/>
              </w:rPr>
            </w:pPr>
            <w:r w:rsidRPr="00770136">
              <w:rPr>
                <w:rFonts w:ascii="Calibri" w:eastAsia="Calibri" w:hAnsi="Calibri" w:cs="Calibri"/>
                <w:color w:val="000000"/>
                <w:kern w:val="0"/>
                <w:lang w:bidi="ar-SA"/>
                <w14:ligatures w14:val="none"/>
              </w:rPr>
              <w:t xml:space="preserve">2.1.3. Už sąskaitų per sąskaitų administravimo bendrąją informacinę sistema „SABIS“ priėmimą - administratorė-referentė Lina Gižienė tel. +370 615 61005, el. paštas lina.giziene@zoosodas.lt </w:t>
            </w:r>
          </w:p>
          <w:p w14:paraId="0C625B70"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Calibri" w:hAnsi="Calibri" w:cs="Calibri"/>
                <w:color w:val="000000"/>
                <w:kern w:val="0"/>
                <w:lang w:bidi="ar-SA"/>
                <w14:ligatures w14:val="none"/>
              </w:rPr>
              <w:t xml:space="preserve">2.1.4. Už Sutarties ir jos pakeitimų paskelbimą pagal VPĮ 86 straipsnio 9 dalies nuostatas – viešųjų pirkimų specialistas Henrikas Pajaujis, tel. +370 665 90771, el. p. henrikas.pajaujis@zoosodas.lt </w:t>
            </w:r>
          </w:p>
        </w:tc>
      </w:tr>
      <w:tr w:rsidR="00770136" w:rsidRPr="00770136" w14:paraId="36774AB4" w14:textId="77777777" w:rsidTr="00A30F18">
        <w:trPr>
          <w:trHeight w:val="300"/>
        </w:trPr>
        <w:tc>
          <w:tcPr>
            <w:tcW w:w="2850" w:type="dxa"/>
            <w:gridSpan w:val="2"/>
          </w:tcPr>
          <w:p w14:paraId="101E017E" w14:textId="77777777" w:rsidR="00770136" w:rsidRPr="00770136" w:rsidRDefault="00770136" w:rsidP="00770136">
            <w:pPr>
              <w:spacing w:after="0" w:line="240" w:lineRule="auto"/>
              <w:rPr>
                <w:rFonts w:ascii="Calibri" w:eastAsia="Times New Roman" w:hAnsi="Calibri" w:cs="Calibri"/>
                <w:b/>
                <w:bCs/>
                <w:color w:val="000000"/>
                <w:kern w:val="0"/>
                <w:lang w:eastAsia="lt-LT" w:bidi="ar-SA"/>
                <w14:ligatures w14:val="none"/>
              </w:rPr>
            </w:pPr>
            <w:r w:rsidRPr="00770136">
              <w:rPr>
                <w:rFonts w:ascii="Calibri" w:eastAsia="Times New Roman" w:hAnsi="Calibri" w:cs="Calibri"/>
                <w:b/>
                <w:bCs/>
                <w:color w:val="000000"/>
                <w:kern w:val="0"/>
                <w:lang w:eastAsia="lt-LT" w:bidi="ar-SA"/>
                <w14:ligatures w14:val="none"/>
              </w:rPr>
              <w:t>2.2. Tiekėjo kontaktiniai asmenys, atsakingi už Sutarties vykdymą</w:t>
            </w:r>
          </w:p>
        </w:tc>
        <w:tc>
          <w:tcPr>
            <w:tcW w:w="7073" w:type="dxa"/>
            <w:gridSpan w:val="2"/>
          </w:tcPr>
          <w:p w14:paraId="6A2C098D" w14:textId="77777777" w:rsidR="00770136" w:rsidRPr="00770136" w:rsidRDefault="00770136" w:rsidP="00770136">
            <w:pPr>
              <w:spacing w:after="0" w:line="240" w:lineRule="auto"/>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B0F0"/>
                <w:kern w:val="0"/>
                <w:lang w:eastAsia="lt-LT" w:bidi="ar-SA"/>
                <w14:ligatures w14:val="none"/>
              </w:rPr>
              <w:t>[</w:t>
            </w:r>
            <w:r w:rsidRPr="00770136">
              <w:rPr>
                <w:rFonts w:ascii="Calibri" w:eastAsia="Times New Roman" w:hAnsi="Calibri" w:cs="Calibri"/>
                <w:i/>
                <w:iCs/>
                <w:color w:val="00B0F0"/>
                <w:kern w:val="0"/>
                <w:lang w:eastAsia="lt-LT" w:bidi="ar-SA"/>
                <w14:ligatures w14:val="none"/>
              </w:rPr>
              <w:t>nurodyti padalinį / skyrių, pareigas, vardą, pavardę, tel., el. paštą</w:t>
            </w:r>
            <w:r w:rsidRPr="00770136">
              <w:rPr>
                <w:rFonts w:ascii="Calibri" w:eastAsia="Times New Roman" w:hAnsi="Calibri" w:cs="Calibri"/>
                <w:color w:val="00B0F0"/>
                <w:kern w:val="0"/>
                <w:lang w:eastAsia="lt-LT" w:bidi="ar-SA"/>
                <w14:ligatures w14:val="none"/>
              </w:rPr>
              <w:t>]</w:t>
            </w:r>
          </w:p>
        </w:tc>
      </w:tr>
      <w:tr w:rsidR="00770136" w:rsidRPr="00770136" w14:paraId="6AC065E9" w14:textId="77777777" w:rsidTr="00A30F18">
        <w:trPr>
          <w:trHeight w:val="300"/>
        </w:trPr>
        <w:tc>
          <w:tcPr>
            <w:tcW w:w="9923" w:type="dxa"/>
            <w:gridSpan w:val="4"/>
          </w:tcPr>
          <w:p w14:paraId="1979A51F"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3. SUTARTIES DALYKAS</w:t>
            </w:r>
          </w:p>
        </w:tc>
      </w:tr>
      <w:tr w:rsidR="00770136" w:rsidRPr="00770136" w14:paraId="2F5ABF9D" w14:textId="77777777" w:rsidTr="00A30F18">
        <w:trPr>
          <w:trHeight w:val="300"/>
        </w:trPr>
        <w:tc>
          <w:tcPr>
            <w:tcW w:w="2850" w:type="dxa"/>
            <w:gridSpan w:val="2"/>
          </w:tcPr>
          <w:p w14:paraId="721278B4"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3.1. Sutarties dalykas </w:t>
            </w:r>
          </w:p>
        </w:tc>
        <w:tc>
          <w:tcPr>
            <w:tcW w:w="7073" w:type="dxa"/>
            <w:gridSpan w:val="2"/>
          </w:tcPr>
          <w:p w14:paraId="49AD8228" w14:textId="21538AB2"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Tiekėjas įsipareigoja Sutartyje numatytomis sąlygomis perduoti Pirkėjui </w:t>
            </w:r>
            <w:r w:rsidRPr="00F45455">
              <w:rPr>
                <w:rFonts w:ascii="Calibri" w:eastAsia="Times New Roman" w:hAnsi="Calibri" w:cs="Calibri"/>
                <w:b/>
                <w:bCs/>
                <w:kern w:val="0"/>
                <w:lang w:eastAsia="lt-LT" w:bidi="ar-SA"/>
                <w14:ligatures w14:val="none"/>
              </w:rPr>
              <w:t>G</w:t>
            </w:r>
            <w:r w:rsidRPr="00770136">
              <w:rPr>
                <w:rFonts w:ascii="Calibri" w:eastAsia="Times New Roman" w:hAnsi="Calibri" w:cs="Calibri"/>
                <w:b/>
                <w:bCs/>
                <w:kern w:val="0"/>
                <w:lang w:eastAsia="lt-LT" w:bidi="ar-SA"/>
                <w14:ligatures w14:val="none"/>
              </w:rPr>
              <w:t xml:space="preserve">alvijų mėsos (jautienos skerdienos) zoologijos sodo gyvūnams </w:t>
            </w:r>
            <w:r w:rsidRPr="00770136">
              <w:rPr>
                <w:rFonts w:ascii="Calibri" w:eastAsia="Times New Roman" w:hAnsi="Calibri" w:cs="Calibri"/>
                <w:kern w:val="0"/>
                <w:lang w:eastAsia="lt-LT" w:bidi="ar-SA"/>
                <w14:ligatures w14:val="none"/>
              </w:rPr>
              <w:t>(toliau – Prekė).</w:t>
            </w:r>
          </w:p>
          <w:p w14:paraId="2067209C" w14:textId="77777777" w:rsidR="00770136" w:rsidRPr="00770136" w:rsidRDefault="00770136" w:rsidP="00770136">
            <w:pPr>
              <w:spacing w:after="0" w:line="240" w:lineRule="auto"/>
              <w:jc w:val="both"/>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Išsamus Prekių aprašymas ir kiti reikalavimai tiekiamoms Prekėms nustatyti Sutarties priede Nr. 1 „Techninė specifikacija“ ir Sutarties priede Nr. 2 „Pasiūlymas“.</w:t>
            </w:r>
          </w:p>
        </w:tc>
      </w:tr>
      <w:tr w:rsidR="00770136" w:rsidRPr="00770136" w14:paraId="5B9E5F5D" w14:textId="77777777" w:rsidTr="00A30F18">
        <w:trPr>
          <w:trHeight w:val="300"/>
        </w:trPr>
        <w:tc>
          <w:tcPr>
            <w:tcW w:w="2850" w:type="dxa"/>
            <w:gridSpan w:val="2"/>
          </w:tcPr>
          <w:p w14:paraId="4775B3B1"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3.2. Pirkimo pavadinimas ir numeris</w:t>
            </w:r>
          </w:p>
        </w:tc>
        <w:tc>
          <w:tcPr>
            <w:tcW w:w="7073" w:type="dxa"/>
            <w:gridSpan w:val="2"/>
          </w:tcPr>
          <w:p w14:paraId="097B55FC" w14:textId="77777777" w:rsidR="00770136" w:rsidRPr="00770136" w:rsidRDefault="00770136" w:rsidP="00770136">
            <w:pPr>
              <w:tabs>
                <w:tab w:val="left" w:pos="1019"/>
              </w:tabs>
              <w:spacing w:before="40" w:after="40" w:line="240" w:lineRule="auto"/>
              <w:rPr>
                <w:rFonts w:ascii="Calibri" w:eastAsia="Arial" w:hAnsi="Calibri" w:cs="Calibri"/>
                <w:color w:val="00B0F0"/>
                <w:kern w:val="0"/>
                <w:lang w:eastAsia="lt-LT" w:bidi="ar-SA"/>
                <w14:ligatures w14:val="none"/>
              </w:rPr>
            </w:pPr>
            <w:r w:rsidRPr="00770136">
              <w:rPr>
                <w:rFonts w:ascii="Calibri" w:eastAsia="Times New Roman" w:hAnsi="Calibri" w:cs="Calibri"/>
                <w:i/>
                <w:color w:val="00B0F0"/>
                <w:kern w:val="0"/>
                <w:lang w:eastAsia="lt-LT" w:bidi="ar-SA"/>
                <w14:ligatures w14:val="none"/>
              </w:rPr>
              <w:t>[nurodyti pirkimo pavadinimą ir numerį]</w:t>
            </w:r>
          </w:p>
        </w:tc>
      </w:tr>
      <w:tr w:rsidR="00770136" w:rsidRPr="00770136" w14:paraId="6D325796" w14:textId="77777777" w:rsidTr="00A30F18">
        <w:trPr>
          <w:trHeight w:val="1513"/>
        </w:trPr>
        <w:tc>
          <w:tcPr>
            <w:tcW w:w="2850" w:type="dxa"/>
            <w:gridSpan w:val="2"/>
          </w:tcPr>
          <w:p w14:paraId="65BD632D"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3.3. Informacija apie Europos Sąjungos lėšomis finansuojamą projektą arba kitą projektą</w:t>
            </w:r>
          </w:p>
        </w:tc>
        <w:tc>
          <w:tcPr>
            <w:tcW w:w="7073" w:type="dxa"/>
            <w:gridSpan w:val="2"/>
          </w:tcPr>
          <w:p w14:paraId="2D92A0DF"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08D17778" w14:textId="77777777" w:rsidTr="00A30F18">
        <w:trPr>
          <w:trHeight w:val="493"/>
        </w:trPr>
        <w:tc>
          <w:tcPr>
            <w:tcW w:w="9923" w:type="dxa"/>
            <w:gridSpan w:val="4"/>
          </w:tcPr>
          <w:p w14:paraId="3F5707C2"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4. PREKIŲ PRISTATYMO TERMINAI IR PREKIŲ PERDAVIMO - PRIĖMIMO TVARKA</w:t>
            </w:r>
          </w:p>
        </w:tc>
      </w:tr>
      <w:tr w:rsidR="00770136" w:rsidRPr="00770136" w14:paraId="51D77896" w14:textId="77777777" w:rsidTr="00A30F18">
        <w:trPr>
          <w:trHeight w:val="300"/>
        </w:trPr>
        <w:tc>
          <w:tcPr>
            <w:tcW w:w="2850" w:type="dxa"/>
            <w:gridSpan w:val="2"/>
          </w:tcPr>
          <w:p w14:paraId="66E0EFD6"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4.1. Prekių pristatymo terminai, kai Prekės pristatomos dalimis</w:t>
            </w:r>
          </w:p>
        </w:tc>
        <w:tc>
          <w:tcPr>
            <w:tcW w:w="7073" w:type="dxa"/>
            <w:gridSpan w:val="2"/>
          </w:tcPr>
          <w:p w14:paraId="5E5DDC40"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Nurodyta Sutarties priede Nr. [1] „Techninė specifikacija“</w:t>
            </w:r>
          </w:p>
        </w:tc>
      </w:tr>
      <w:tr w:rsidR="00770136" w:rsidRPr="00770136" w14:paraId="6E904FE5" w14:textId="77777777" w:rsidTr="00A30F18">
        <w:trPr>
          <w:trHeight w:val="300"/>
        </w:trPr>
        <w:tc>
          <w:tcPr>
            <w:tcW w:w="2850" w:type="dxa"/>
            <w:gridSpan w:val="2"/>
          </w:tcPr>
          <w:p w14:paraId="5239FD90"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4.2. Prekių (ar jų dalies) pristatymo termino pratęsimas</w:t>
            </w:r>
          </w:p>
        </w:tc>
        <w:tc>
          <w:tcPr>
            <w:tcW w:w="7073" w:type="dxa"/>
            <w:gridSpan w:val="2"/>
          </w:tcPr>
          <w:p w14:paraId="15C16CCF" w14:textId="5350F398" w:rsidR="00770136" w:rsidRPr="00770136" w:rsidRDefault="00770136" w:rsidP="00770136">
            <w:pPr>
              <w:spacing w:after="0" w:line="240" w:lineRule="auto"/>
              <w:jc w:val="both"/>
              <w:rPr>
                <w:rFonts w:ascii="Calibri" w:eastAsia="Times New Roman" w:hAnsi="Calibri" w:cs="Calibri"/>
                <w:strike/>
                <w:kern w:val="0"/>
                <w:lang w:eastAsia="lt-LT" w:bidi="ar-SA"/>
                <w14:ligatures w14:val="none"/>
              </w:rPr>
            </w:pPr>
            <w:r w:rsidRPr="00770136">
              <w:rPr>
                <w:rFonts w:ascii="Calibri" w:eastAsia="Times New Roman" w:hAnsi="Calibri" w:cs="Calibri"/>
                <w:kern w:val="0"/>
                <w:lang w:eastAsia="lt-LT" w:bidi="ar-SA"/>
                <w14:ligatures w14:val="none"/>
              </w:rPr>
              <w:t>N</w:t>
            </w:r>
            <w:r w:rsidR="00821071">
              <w:rPr>
                <w:rFonts w:ascii="Calibri" w:eastAsia="Times New Roman" w:hAnsi="Calibri" w:cs="Calibri"/>
                <w:kern w:val="0"/>
                <w:lang w:eastAsia="lt-LT" w:bidi="ar-SA"/>
                <w14:ligatures w14:val="none"/>
              </w:rPr>
              <w:t>etaikoma</w:t>
            </w:r>
          </w:p>
          <w:p w14:paraId="3877FF77" w14:textId="77777777" w:rsidR="00770136" w:rsidRPr="00770136" w:rsidRDefault="00770136" w:rsidP="00770136">
            <w:pPr>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i/>
                <w:iCs/>
                <w:color w:val="FF0000"/>
                <w:kern w:val="0"/>
                <w:lang w:eastAsia="lt-LT" w:bidi="ar-SA"/>
                <w14:ligatures w14:val="none"/>
              </w:rPr>
              <w:t xml:space="preserve"> </w:t>
            </w:r>
          </w:p>
        </w:tc>
      </w:tr>
      <w:tr w:rsidR="00770136" w:rsidRPr="00770136" w14:paraId="1E7A9196" w14:textId="77777777" w:rsidTr="00A30F18">
        <w:trPr>
          <w:trHeight w:val="300"/>
        </w:trPr>
        <w:tc>
          <w:tcPr>
            <w:tcW w:w="2850" w:type="dxa"/>
            <w:gridSpan w:val="2"/>
          </w:tcPr>
          <w:p w14:paraId="3155F1F6"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4.3. Užsakymų teikimo tvarka</w:t>
            </w:r>
          </w:p>
        </w:tc>
        <w:tc>
          <w:tcPr>
            <w:tcW w:w="7073" w:type="dxa"/>
            <w:gridSpan w:val="2"/>
          </w:tcPr>
          <w:p w14:paraId="49304841" w14:textId="184A4EA9" w:rsidR="00770136" w:rsidRPr="00770136" w:rsidRDefault="00821071" w:rsidP="00770136">
            <w:pPr>
              <w:spacing w:after="0" w:line="240" w:lineRule="auto"/>
              <w:rPr>
                <w:rFonts w:ascii="Calibri" w:eastAsia="Times New Roman" w:hAnsi="Calibri" w:cs="Calibri"/>
                <w:kern w:val="0"/>
                <w:lang w:eastAsia="lt-LT" w:bidi="ar-SA"/>
                <w14:ligatures w14:val="none"/>
              </w:rPr>
            </w:pPr>
            <w:r>
              <w:rPr>
                <w:rFonts w:ascii="Calibri" w:eastAsia="Times New Roman" w:hAnsi="Calibri" w:cs="Calibri"/>
                <w:kern w:val="0"/>
                <w:lang w:eastAsia="lt-LT" w:bidi="ar-SA"/>
                <w14:ligatures w14:val="none"/>
              </w:rPr>
              <w:t>Rašytinė el. paštu</w:t>
            </w:r>
          </w:p>
          <w:p w14:paraId="5C50AFF1"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27BA2305" w14:textId="77777777" w:rsidTr="00A30F18">
        <w:trPr>
          <w:trHeight w:val="300"/>
        </w:trPr>
        <w:tc>
          <w:tcPr>
            <w:tcW w:w="2850" w:type="dxa"/>
            <w:gridSpan w:val="2"/>
          </w:tcPr>
          <w:p w14:paraId="5F2FE395"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4.4. Dėl minimalios užsakymo vertės / apimties</w:t>
            </w:r>
          </w:p>
        </w:tc>
        <w:tc>
          <w:tcPr>
            <w:tcW w:w="7073" w:type="dxa"/>
            <w:gridSpan w:val="2"/>
          </w:tcPr>
          <w:p w14:paraId="4B3ABEE5"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73F7DAD6" w14:textId="77777777" w:rsidTr="00A30F18">
        <w:trPr>
          <w:trHeight w:val="300"/>
        </w:trPr>
        <w:tc>
          <w:tcPr>
            <w:tcW w:w="2850" w:type="dxa"/>
            <w:gridSpan w:val="2"/>
          </w:tcPr>
          <w:p w14:paraId="2ADE49C3"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4.4. Kartu su Prekėmis pateikiami dokumentai</w:t>
            </w:r>
          </w:p>
        </w:tc>
        <w:tc>
          <w:tcPr>
            <w:tcW w:w="7073" w:type="dxa"/>
            <w:gridSpan w:val="2"/>
          </w:tcPr>
          <w:p w14:paraId="2CC09A9A" w14:textId="77777777" w:rsidR="00770136" w:rsidRPr="00770136" w:rsidRDefault="00770136" w:rsidP="00770136">
            <w:pPr>
              <w:tabs>
                <w:tab w:val="left" w:pos="264"/>
                <w:tab w:val="left" w:pos="450"/>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597A59E8" w14:textId="77777777" w:rsidTr="00A30F18">
        <w:trPr>
          <w:trHeight w:val="300"/>
        </w:trPr>
        <w:tc>
          <w:tcPr>
            <w:tcW w:w="9923" w:type="dxa"/>
            <w:gridSpan w:val="4"/>
          </w:tcPr>
          <w:p w14:paraId="06933C3B" w14:textId="77777777" w:rsidR="00770136" w:rsidRPr="00770136" w:rsidRDefault="00770136" w:rsidP="00770136">
            <w:pPr>
              <w:keepNext/>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lastRenderedPageBreak/>
              <w:t>5. SUTARTIES KAINA IR ATSISKAITYMO TVARKA</w:t>
            </w:r>
          </w:p>
        </w:tc>
      </w:tr>
      <w:tr w:rsidR="00770136" w:rsidRPr="00770136" w14:paraId="3B6E7E43" w14:textId="77777777" w:rsidTr="00A30F18">
        <w:trPr>
          <w:trHeight w:val="300"/>
        </w:trPr>
        <w:tc>
          <w:tcPr>
            <w:tcW w:w="2850" w:type="dxa"/>
            <w:gridSpan w:val="2"/>
          </w:tcPr>
          <w:p w14:paraId="45D7F525" w14:textId="77777777" w:rsidR="00770136" w:rsidRPr="00770136" w:rsidRDefault="00770136" w:rsidP="00770136">
            <w:pPr>
              <w:keepNext/>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5.1. Sutarčiai taikomas kainos apskaičiavimo būdas</w:t>
            </w:r>
          </w:p>
        </w:tc>
        <w:tc>
          <w:tcPr>
            <w:tcW w:w="7073" w:type="dxa"/>
            <w:gridSpan w:val="2"/>
          </w:tcPr>
          <w:p w14:paraId="08E45A72" w14:textId="77777777" w:rsidR="00770136" w:rsidRPr="00770136" w:rsidRDefault="00770136" w:rsidP="00770136">
            <w:pPr>
              <w:keepNext/>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Vadovaujantis Kainodaros taisyklių nustatymo metodika, patvirtinta Viešųjų pirkimų tarnybos direktoriaus 2017 m. birželio 28 d. įsakymu Nr. 1S-95 „Dėl Kainodaros taisyklių nustatymo metodikos patvirtinimo“ sutarčiai nustatoma </w:t>
            </w:r>
            <w:r w:rsidRPr="00770136">
              <w:rPr>
                <w:rFonts w:ascii="Calibri" w:eastAsia="Times New Roman" w:hAnsi="Calibri" w:cs="Calibri"/>
                <w:b/>
                <w:bCs/>
                <w:i/>
                <w:iCs/>
                <w:kern w:val="0"/>
                <w:lang w:eastAsia="lt-LT" w:bidi="ar-SA"/>
                <w14:ligatures w14:val="none"/>
              </w:rPr>
              <w:t>fiksuotos kainos</w:t>
            </w:r>
            <w:r w:rsidRPr="00770136">
              <w:rPr>
                <w:rFonts w:ascii="Calibri" w:eastAsia="Times New Roman" w:hAnsi="Calibri" w:cs="Calibri"/>
                <w:kern w:val="0"/>
                <w:lang w:eastAsia="lt-LT" w:bidi="ar-SA"/>
                <w14:ligatures w14:val="none"/>
              </w:rPr>
              <w:t xml:space="preserve"> kainodara.</w:t>
            </w:r>
          </w:p>
        </w:tc>
      </w:tr>
      <w:tr w:rsidR="00770136" w:rsidRPr="00770136" w14:paraId="68900F89" w14:textId="77777777" w:rsidTr="00A30F18">
        <w:trPr>
          <w:trHeight w:val="300"/>
        </w:trPr>
        <w:tc>
          <w:tcPr>
            <w:tcW w:w="2850" w:type="dxa"/>
            <w:gridSpan w:val="2"/>
          </w:tcPr>
          <w:p w14:paraId="18EEA8AF"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5.2. Pradinės Sutarties vertė ir Sutarties kaina, kai taikoma </w:t>
            </w:r>
            <w:r w:rsidRPr="00770136">
              <w:rPr>
                <w:rFonts w:ascii="Calibri" w:eastAsia="Times New Roman" w:hAnsi="Calibri" w:cs="Calibri"/>
                <w:b/>
                <w:bCs/>
                <w:kern w:val="0"/>
                <w:u w:val="single"/>
                <w:lang w:eastAsia="lt-LT" w:bidi="ar-SA"/>
                <w14:ligatures w14:val="none"/>
              </w:rPr>
              <w:t>fiksuotos kainos</w:t>
            </w:r>
            <w:r w:rsidRPr="00770136">
              <w:rPr>
                <w:rFonts w:ascii="Calibri" w:eastAsia="Times New Roman" w:hAnsi="Calibri" w:cs="Calibri"/>
                <w:b/>
                <w:bCs/>
                <w:kern w:val="0"/>
                <w:lang w:eastAsia="lt-LT" w:bidi="ar-SA"/>
                <w14:ligatures w14:val="none"/>
              </w:rPr>
              <w:t xml:space="preserve"> kainodara</w:t>
            </w:r>
          </w:p>
        </w:tc>
        <w:tc>
          <w:tcPr>
            <w:tcW w:w="7073" w:type="dxa"/>
            <w:gridSpan w:val="2"/>
          </w:tcPr>
          <w:p w14:paraId="16C9FAF9" w14:textId="77777777" w:rsidR="00770136" w:rsidRPr="00770136" w:rsidRDefault="00770136" w:rsidP="00770136">
            <w:pPr>
              <w:spacing w:after="0" w:line="240" w:lineRule="auto"/>
              <w:jc w:val="both"/>
              <w:rPr>
                <w:rFonts w:ascii="Calibri" w:eastAsia="Times New Roman" w:hAnsi="Calibri" w:cs="Calibri"/>
                <w:lang w:eastAsia="lt-LT" w:bidi="ar-SA"/>
                <w14:ligatures w14:val="none"/>
              </w:rPr>
            </w:pPr>
            <w:r w:rsidRPr="00770136">
              <w:rPr>
                <w:rFonts w:ascii="Calibri" w:eastAsia="Times New Roman" w:hAnsi="Calibri" w:cs="Calibri"/>
                <w:lang w:eastAsia="lt-LT" w:bidi="ar-SA"/>
                <w14:ligatures w14:val="none"/>
              </w:rPr>
              <w:t xml:space="preserve">Pradinės Sutarties vertė yra </w:t>
            </w:r>
            <w:r w:rsidRPr="00770136">
              <w:rPr>
                <w:rFonts w:ascii="Calibri" w:eastAsia="Times New Roman" w:hAnsi="Calibri" w:cs="Calibri"/>
                <w:color w:val="4472C4"/>
                <w:lang w:eastAsia="lt-LT" w:bidi="ar-SA"/>
                <w14:ligatures w14:val="none"/>
              </w:rPr>
              <w:t>(nurodyti sumą skaičiais)</w:t>
            </w:r>
            <w:r w:rsidRPr="00770136">
              <w:rPr>
                <w:rFonts w:ascii="Calibri" w:eastAsia="Times New Roman" w:hAnsi="Calibri" w:cs="Calibri"/>
                <w:lang w:eastAsia="lt-LT" w:bidi="ar-SA"/>
                <w14:ligatures w14:val="none"/>
              </w:rPr>
              <w:t xml:space="preserve"> Eur, </w:t>
            </w:r>
            <w:r w:rsidRPr="00770136">
              <w:rPr>
                <w:rFonts w:ascii="Calibri" w:eastAsia="Times New Roman" w:hAnsi="Calibri" w:cs="Calibri"/>
                <w:color w:val="4472C4"/>
                <w:lang w:eastAsia="lt-LT" w:bidi="ar-SA"/>
                <w14:ligatures w14:val="none"/>
              </w:rPr>
              <w:t>(nurodyti sumą žodžiais)</w:t>
            </w:r>
            <w:r w:rsidRPr="00770136">
              <w:rPr>
                <w:rFonts w:ascii="Calibri" w:eastAsia="Times New Roman" w:hAnsi="Calibri" w:cs="Calibri"/>
                <w:lang w:eastAsia="lt-LT" w:bidi="ar-SA"/>
                <w14:ligatures w14:val="none"/>
              </w:rPr>
              <w:t xml:space="preserve"> be pridėtinės vertės mokesčio (toliau – PVM). </w:t>
            </w:r>
          </w:p>
          <w:p w14:paraId="5DADDB2D" w14:textId="77777777" w:rsidR="00770136" w:rsidRPr="00770136" w:rsidRDefault="00770136" w:rsidP="00770136">
            <w:pPr>
              <w:spacing w:after="0" w:line="240" w:lineRule="auto"/>
              <w:jc w:val="both"/>
              <w:rPr>
                <w:rFonts w:ascii="Calibri" w:eastAsia="Times New Roman" w:hAnsi="Calibri" w:cs="Calibri"/>
                <w:lang w:eastAsia="lt-LT" w:bidi="ar-SA"/>
                <w14:ligatures w14:val="none"/>
              </w:rPr>
            </w:pPr>
            <w:r w:rsidRPr="00770136">
              <w:rPr>
                <w:rFonts w:ascii="Calibri" w:eastAsia="Times New Roman" w:hAnsi="Calibri" w:cs="Calibri"/>
                <w:lang w:eastAsia="lt-LT" w:bidi="ar-SA"/>
                <w14:ligatures w14:val="none"/>
              </w:rPr>
              <w:t xml:space="preserve">PVM sudaro </w:t>
            </w:r>
            <w:r w:rsidRPr="00770136">
              <w:rPr>
                <w:rFonts w:ascii="Calibri" w:eastAsia="Times New Roman" w:hAnsi="Calibri" w:cs="Calibri"/>
                <w:color w:val="4472C4"/>
                <w:lang w:eastAsia="lt-LT" w:bidi="ar-SA"/>
                <w14:ligatures w14:val="none"/>
              </w:rPr>
              <w:t>(nurodyti sumą skaičiais)</w:t>
            </w:r>
            <w:r w:rsidRPr="00770136">
              <w:rPr>
                <w:rFonts w:ascii="Calibri" w:eastAsia="Times New Roman" w:hAnsi="Calibri" w:cs="Calibri"/>
                <w:lang w:eastAsia="lt-LT" w:bidi="ar-SA"/>
                <w14:ligatures w14:val="none"/>
              </w:rPr>
              <w:t xml:space="preserve"> Eur, </w:t>
            </w:r>
            <w:r w:rsidRPr="00770136">
              <w:rPr>
                <w:rFonts w:ascii="Calibri" w:eastAsia="Times New Roman" w:hAnsi="Calibri" w:cs="Calibri"/>
                <w:color w:val="4472C4"/>
                <w:lang w:eastAsia="lt-LT" w:bidi="ar-SA"/>
                <w14:ligatures w14:val="none"/>
              </w:rPr>
              <w:t>(nurodyti sumą žodžiais)</w:t>
            </w:r>
            <w:r w:rsidRPr="00770136">
              <w:rPr>
                <w:rFonts w:ascii="Calibri" w:eastAsia="Times New Roman" w:hAnsi="Calibri" w:cs="Calibri"/>
                <w:lang w:eastAsia="lt-LT" w:bidi="ar-SA"/>
                <w14:ligatures w14:val="none"/>
              </w:rPr>
              <w:t>.</w:t>
            </w:r>
          </w:p>
          <w:p w14:paraId="71BE3A71" w14:textId="77777777" w:rsidR="00770136" w:rsidRPr="00770136" w:rsidRDefault="00770136" w:rsidP="00770136">
            <w:pPr>
              <w:spacing w:after="0" w:line="240" w:lineRule="auto"/>
              <w:jc w:val="both"/>
              <w:rPr>
                <w:rFonts w:ascii="Calibri" w:eastAsia="Times New Roman" w:hAnsi="Calibri" w:cs="Calibri"/>
                <w:lang w:eastAsia="lt-LT" w:bidi="ar-SA"/>
                <w14:ligatures w14:val="none"/>
              </w:rPr>
            </w:pPr>
            <w:r w:rsidRPr="00770136">
              <w:rPr>
                <w:rFonts w:ascii="Calibri" w:eastAsia="Times New Roman" w:hAnsi="Calibri" w:cs="Calibri"/>
                <w:lang w:eastAsia="lt-LT" w:bidi="ar-SA"/>
                <w14:ligatures w14:val="none"/>
              </w:rPr>
              <w:t xml:space="preserve">Sutarties kaina yra </w:t>
            </w:r>
            <w:r w:rsidRPr="00770136">
              <w:rPr>
                <w:rFonts w:ascii="Calibri" w:eastAsia="Times New Roman" w:hAnsi="Calibri" w:cs="Calibri"/>
                <w:color w:val="4472C4"/>
                <w:lang w:eastAsia="lt-LT" w:bidi="ar-SA"/>
                <w14:ligatures w14:val="none"/>
              </w:rPr>
              <w:t>(nurodyti sumą skaičiais)</w:t>
            </w:r>
            <w:r w:rsidRPr="00770136">
              <w:rPr>
                <w:rFonts w:ascii="Calibri" w:eastAsia="Times New Roman" w:hAnsi="Calibri" w:cs="Calibri"/>
                <w:lang w:eastAsia="lt-LT" w:bidi="ar-SA"/>
                <w14:ligatures w14:val="none"/>
              </w:rPr>
              <w:t xml:space="preserve"> Eur, </w:t>
            </w:r>
            <w:r w:rsidRPr="00770136">
              <w:rPr>
                <w:rFonts w:ascii="Calibri" w:eastAsia="Times New Roman" w:hAnsi="Calibri" w:cs="Calibri"/>
                <w:color w:val="4472C4"/>
                <w:lang w:eastAsia="lt-LT" w:bidi="ar-SA"/>
                <w14:ligatures w14:val="none"/>
              </w:rPr>
              <w:t>(nurodyti sumą žodžiais)</w:t>
            </w:r>
            <w:r w:rsidRPr="00770136">
              <w:rPr>
                <w:rFonts w:ascii="Calibri" w:eastAsia="Times New Roman" w:hAnsi="Calibri" w:cs="Calibri"/>
                <w:lang w:eastAsia="lt-LT" w:bidi="ar-SA"/>
                <w14:ligatures w14:val="none"/>
              </w:rPr>
              <w:t xml:space="preserve"> Eur su PVM.</w:t>
            </w:r>
          </w:p>
          <w:p w14:paraId="29D4ECE0" w14:textId="77777777" w:rsidR="00770136" w:rsidRPr="00770136" w:rsidRDefault="00770136" w:rsidP="00770136">
            <w:pPr>
              <w:spacing w:after="0" w:line="240" w:lineRule="auto"/>
              <w:jc w:val="both"/>
              <w:rPr>
                <w:rFonts w:ascii="Calibri" w:eastAsia="Times New Roman" w:hAnsi="Calibri" w:cs="Calibri"/>
                <w:lang w:eastAsia="lt-LT" w:bidi="ar-SA"/>
                <w14:ligatures w14:val="none"/>
              </w:rPr>
            </w:pPr>
            <w:r w:rsidRPr="00770136">
              <w:rPr>
                <w:rFonts w:ascii="Calibri" w:eastAsia="Times New Roman" w:hAnsi="Calibri" w:cs="Calibri"/>
                <w:lang w:eastAsia="lt-LT" w:bidi="ar-SA"/>
                <w14:ligatures w14:val="none"/>
              </w:rPr>
              <w:t>Šioje Sutartyje P</w:t>
            </w:r>
            <w:r w:rsidRPr="00770136">
              <w:rPr>
                <w:rFonts w:ascii="Calibri" w:eastAsia="Times New Roman" w:hAnsi="Calibri" w:cs="Calibri"/>
                <w:color w:val="000000"/>
                <w:lang w:eastAsia="lt-LT" w:bidi="ar-SA"/>
                <w14:ligatures w14:val="none"/>
              </w:rPr>
              <w:t>radinės Sutarties vertė yra lygi Tiekėjo pasiūlymo kainai be PVM, nurodytai už visą pirkimo dokumentuose ir Sutartyje nurodytą Prekių kiekį ir (ar) apimtį.</w:t>
            </w:r>
          </w:p>
        </w:tc>
      </w:tr>
      <w:tr w:rsidR="00770136" w:rsidRPr="00770136" w14:paraId="33A7A175" w14:textId="77777777" w:rsidTr="00A30F18">
        <w:trPr>
          <w:trHeight w:val="300"/>
        </w:trPr>
        <w:tc>
          <w:tcPr>
            <w:tcW w:w="2850" w:type="dxa"/>
            <w:gridSpan w:val="2"/>
          </w:tcPr>
          <w:p w14:paraId="79B0E384"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5.3. Sutarties kainos / įkainių perskaičiavimas taikant </w:t>
            </w:r>
            <w:r w:rsidRPr="00770136">
              <w:rPr>
                <w:rFonts w:ascii="Calibri" w:eastAsia="Times New Roman" w:hAnsi="Calibri" w:cs="Calibri"/>
                <w:b/>
                <w:bCs/>
                <w:kern w:val="0"/>
                <w:u w:val="single"/>
                <w:lang w:eastAsia="lt-LT" w:bidi="ar-SA"/>
                <w14:ligatures w14:val="none"/>
              </w:rPr>
              <w:t>peržiūros</w:t>
            </w:r>
            <w:r w:rsidRPr="00770136">
              <w:rPr>
                <w:rFonts w:ascii="Calibri" w:eastAsia="Times New Roman" w:hAnsi="Calibri" w:cs="Calibri"/>
                <w:b/>
                <w:bCs/>
                <w:kern w:val="0"/>
                <w:lang w:eastAsia="lt-LT" w:bidi="ar-SA"/>
                <w14:ligatures w14:val="none"/>
              </w:rPr>
              <w:t xml:space="preserve"> taisykles</w:t>
            </w:r>
          </w:p>
        </w:tc>
        <w:tc>
          <w:tcPr>
            <w:tcW w:w="7073" w:type="dxa"/>
            <w:gridSpan w:val="2"/>
          </w:tcPr>
          <w:p w14:paraId="12153C9C"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Sutarties kaina / įkainiai bus perskaičiuojami:</w:t>
            </w:r>
          </w:p>
          <w:p w14:paraId="53C2F7AD"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5.3.1. dėl PVM tarifo pasikeitimo;</w:t>
            </w:r>
          </w:p>
          <w:p w14:paraId="79A47ADD" w14:textId="78A0D162"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5.3.2. </w:t>
            </w:r>
            <w:r w:rsidR="00004F51">
              <w:rPr>
                <w:rFonts w:ascii="Calibri" w:eastAsia="Times New Roman" w:hAnsi="Calibri" w:cs="Calibri"/>
                <w:kern w:val="0"/>
                <w:lang w:eastAsia="lt-LT" w:bidi="ar-SA"/>
                <w14:ligatures w14:val="none"/>
              </w:rPr>
              <w:t>netaikoma.</w:t>
            </w:r>
          </w:p>
          <w:p w14:paraId="30517346" w14:textId="22F7EFD9" w:rsidR="00004F51" w:rsidRPr="00004F51" w:rsidRDefault="00770136" w:rsidP="00004F51">
            <w:pPr>
              <w:spacing w:after="0" w:line="240" w:lineRule="auto"/>
              <w:rPr>
                <w:rFonts w:ascii="Calibri" w:eastAsia="Times New Roman" w:hAnsi="Calibri" w:cs="Calibri"/>
                <w:lang w:eastAsia="lt-LT" w:bidi="ar-SA"/>
                <w14:ligatures w14:val="none"/>
              </w:rPr>
            </w:pPr>
            <w:r w:rsidRPr="00770136">
              <w:rPr>
                <w:rFonts w:ascii="Calibri" w:eastAsia="Times New Roman" w:hAnsi="Calibri" w:cs="Calibri"/>
                <w:kern w:val="0"/>
                <w:lang w:eastAsia="lt-LT" w:bidi="ar-SA"/>
                <w14:ligatures w14:val="none"/>
              </w:rPr>
              <w:t>5.3.3.</w:t>
            </w:r>
            <w:r w:rsidRPr="00770136">
              <w:rPr>
                <w:rFonts w:ascii="Calibri" w:eastAsia="Times New Roman" w:hAnsi="Calibri" w:cs="Calibri"/>
                <w:color w:val="FF0000"/>
                <w:sz w:val="21"/>
                <w:lang w:eastAsia="lt-LT" w:bidi="ar-SA"/>
                <w14:ligatures w14:val="none"/>
              </w:rPr>
              <w:t xml:space="preserve"> </w:t>
            </w:r>
            <w:r w:rsidR="00004F51" w:rsidRPr="00004F51">
              <w:rPr>
                <w:rFonts w:ascii="Calibri" w:eastAsia="Times New Roman" w:hAnsi="Calibri" w:cs="Calibri"/>
                <w:lang w:eastAsia="lt-LT" w:bidi="ar-SA"/>
                <w14:ligatures w14:val="none"/>
              </w:rPr>
              <w:t>jeigu Vartojimo prekių ir paslaugų kainų pokytis (k), viršija 5 procentus. Atlikdamos perskaičiavimą Šalys vadovaujasi Lietuvos Statistikos Departamento viešai Oficialiosios statistikos portale paskelbtais Rodiklių duomenų bazės duomenimis</w:t>
            </w:r>
            <w:r w:rsidR="00004F51">
              <w:rPr>
                <w:rFonts w:ascii="Calibri" w:eastAsia="Times New Roman" w:hAnsi="Calibri" w:cs="Calibri"/>
                <w:lang w:eastAsia="lt-LT" w:bidi="ar-SA"/>
                <w14:ligatures w14:val="none"/>
              </w:rPr>
              <w:t>.</w:t>
            </w:r>
          </w:p>
          <w:p w14:paraId="4B05AC16" w14:textId="55837CA4" w:rsidR="00770136" w:rsidRPr="00770136" w:rsidRDefault="00770136" w:rsidP="00004F51">
            <w:pPr>
              <w:spacing w:after="0" w:line="240" w:lineRule="auto"/>
              <w:rPr>
                <w:rFonts w:ascii="Calibri" w:eastAsia="Times New Roman" w:hAnsi="Calibri" w:cs="Calibri"/>
                <w:kern w:val="0"/>
                <w:szCs w:val="20"/>
                <w:lang w:eastAsia="lt-LT" w:bidi="ar-SA"/>
                <w14:ligatures w14:val="none"/>
              </w:rPr>
            </w:pPr>
            <w:r w:rsidRPr="00770136">
              <w:rPr>
                <w:rFonts w:ascii="Calibri" w:eastAsia="Times New Roman" w:hAnsi="Calibri" w:cs="Calibri"/>
                <w:kern w:val="0"/>
                <w:szCs w:val="20"/>
                <w:lang w:eastAsia="lt-LT" w:bidi="ar-SA"/>
                <w14:ligatures w14:val="none"/>
              </w:rPr>
              <w:t xml:space="preserve">5.3.4. </w:t>
            </w:r>
            <w:r w:rsidRPr="00770136">
              <w:rPr>
                <w:rFonts w:ascii="Calibri" w:eastAsia="Times New Roman" w:hAnsi="Calibri" w:cs="Calibri"/>
                <w:kern w:val="0"/>
                <w:lang w:eastAsia="lt-LT" w:bidi="ar-SA"/>
                <w14:ligatures w14:val="none"/>
              </w:rPr>
              <w:t>netaikoma</w:t>
            </w:r>
            <w:r w:rsidRPr="00770136">
              <w:rPr>
                <w:rFonts w:ascii="Calibri" w:eastAsia="Times New Roman" w:hAnsi="Calibri" w:cs="Calibri"/>
                <w:kern w:val="0"/>
                <w:szCs w:val="20"/>
                <w:lang w:eastAsia="lt-LT" w:bidi="ar-SA"/>
                <w14:ligatures w14:val="none"/>
              </w:rPr>
              <w:t>.</w:t>
            </w:r>
          </w:p>
        </w:tc>
      </w:tr>
      <w:tr w:rsidR="00770136" w:rsidRPr="00770136" w14:paraId="3A47EBBF" w14:textId="77777777" w:rsidTr="00A30F18">
        <w:trPr>
          <w:trHeight w:val="300"/>
        </w:trPr>
        <w:tc>
          <w:tcPr>
            <w:tcW w:w="2850" w:type="dxa"/>
            <w:gridSpan w:val="2"/>
          </w:tcPr>
          <w:p w14:paraId="40E9DAB3"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5.3.1. Sutarties kainos / įkainių peržiūra dėl PVM tarifo pasikeitimo</w:t>
            </w:r>
          </w:p>
        </w:tc>
        <w:tc>
          <w:tcPr>
            <w:tcW w:w="7073" w:type="dxa"/>
            <w:gridSpan w:val="2"/>
          </w:tcPr>
          <w:p w14:paraId="6677CCA8"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CF33BC0"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Perskaičiuota Sutarties kaina / Prekių įkainiai įforminami Susitarimu ir turi būti taikomi nuo naujo PVM įvedimo datos (nepriklausomai nuo to, kada pasirašytas Susitarimas).</w:t>
            </w:r>
          </w:p>
        </w:tc>
      </w:tr>
      <w:tr w:rsidR="00770136" w:rsidRPr="00770136" w14:paraId="6F3FC664" w14:textId="77777777" w:rsidTr="00A30F18">
        <w:trPr>
          <w:trHeight w:val="300"/>
        </w:trPr>
        <w:tc>
          <w:tcPr>
            <w:tcW w:w="2850" w:type="dxa"/>
            <w:gridSpan w:val="2"/>
          </w:tcPr>
          <w:p w14:paraId="742BE4A9"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5.3.2.</w:t>
            </w:r>
            <w:r w:rsidRPr="00770136">
              <w:rPr>
                <w:rFonts w:ascii="Calibri" w:eastAsia="Times New Roman" w:hAnsi="Calibri" w:cs="Calibri"/>
                <w:kern w:val="0"/>
                <w:lang w:eastAsia="lt-LT" w:bidi="ar-SA"/>
                <w14:ligatures w14:val="none"/>
              </w:rPr>
              <w:t xml:space="preserve"> </w:t>
            </w:r>
            <w:r w:rsidRPr="00770136">
              <w:rPr>
                <w:rFonts w:ascii="Calibri" w:eastAsia="Times New Roman" w:hAnsi="Calibri" w:cs="Calibri"/>
                <w:b/>
                <w:bCs/>
                <w:kern w:val="0"/>
                <w:lang w:eastAsia="lt-LT" w:bidi="ar-SA"/>
                <w14:ligatures w14:val="none"/>
              </w:rPr>
              <w:t>Sutarties kainos / įkainių peržiūra dėl kitų mokesčių, lemiančių Prekių kainos pokytį, pasikeitimo</w:t>
            </w:r>
          </w:p>
        </w:tc>
        <w:tc>
          <w:tcPr>
            <w:tcW w:w="7073" w:type="dxa"/>
            <w:gridSpan w:val="2"/>
          </w:tcPr>
          <w:p w14:paraId="52F02546"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p w14:paraId="61D2CE43"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p>
        </w:tc>
      </w:tr>
      <w:tr w:rsidR="00770136" w:rsidRPr="00770136" w14:paraId="0163BF80" w14:textId="77777777" w:rsidTr="00A30F18">
        <w:trPr>
          <w:trHeight w:val="300"/>
        </w:trPr>
        <w:tc>
          <w:tcPr>
            <w:tcW w:w="2850" w:type="dxa"/>
            <w:gridSpan w:val="2"/>
          </w:tcPr>
          <w:p w14:paraId="7CAAD34D"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b/>
                <w:bCs/>
                <w:kern w:val="0"/>
                <w:lang w:eastAsia="lt-LT" w:bidi="ar-SA"/>
                <w14:ligatures w14:val="none"/>
              </w:rPr>
              <w:t>5.3.3. Sutarties kainos / įkainių peržiūra dėl kainų lygio pokyčio</w:t>
            </w:r>
          </w:p>
        </w:tc>
        <w:tc>
          <w:tcPr>
            <w:tcW w:w="7073" w:type="dxa"/>
            <w:gridSpan w:val="2"/>
          </w:tcPr>
          <w:p w14:paraId="44277BE0" w14:textId="44181632" w:rsidR="00770136" w:rsidRDefault="0079388E" w:rsidP="00770136">
            <w:pPr>
              <w:spacing w:after="0" w:line="240" w:lineRule="auto"/>
              <w:rPr>
                <w:rFonts w:ascii="Calibri" w:eastAsia="Times New Roman" w:hAnsi="Calibri" w:cs="Calibri"/>
                <w:lang w:eastAsia="lt-LT" w:bidi="ar-SA"/>
                <w14:ligatures w14:val="none"/>
              </w:rPr>
            </w:pPr>
            <w:r>
              <w:rPr>
                <w:rFonts w:ascii="Calibri" w:eastAsia="Times New Roman" w:hAnsi="Calibri" w:cs="Calibri"/>
                <w:lang w:eastAsia="lt-LT" w:bidi="ar-SA"/>
                <w14:ligatures w14:val="none"/>
              </w:rPr>
              <w:t>5.3.3.1. B</w:t>
            </w:r>
            <w:r w:rsidRPr="0079388E">
              <w:rPr>
                <w:rFonts w:ascii="Calibri" w:eastAsia="Times New Roman" w:hAnsi="Calibri" w:cs="Calibri"/>
                <w:lang w:eastAsia="lt-LT" w:bidi="ar-SA"/>
                <w14:ligatures w14:val="none"/>
              </w:rPr>
              <w:t>et kuri Sutarties šalis Sutarties galiojimo metu turi teisę inicijuoti Sutartyje numatytų įkainių perskaičiavimą (keitimą) ne anksčiau kaip po 3 (trijų) mėnesių nuo Sutarties sudarymo dienos</w:t>
            </w:r>
            <w:r>
              <w:rPr>
                <w:rFonts w:ascii="Calibri" w:eastAsia="Times New Roman" w:hAnsi="Calibri" w:cs="Calibri"/>
                <w:lang w:eastAsia="lt-LT" w:bidi="ar-SA"/>
                <w14:ligatures w14:val="none"/>
              </w:rPr>
              <w:t>.</w:t>
            </w:r>
          </w:p>
          <w:p w14:paraId="1DD68AFD" w14:textId="77777777" w:rsidR="0079388E" w:rsidRDefault="0079388E" w:rsidP="00770136">
            <w:pPr>
              <w:spacing w:after="0" w:line="240" w:lineRule="auto"/>
              <w:rPr>
                <w:rFonts w:ascii="Calibri" w:eastAsia="Times New Roman" w:hAnsi="Calibri" w:cs="Calibri"/>
                <w:color w:val="000000"/>
                <w:bdr w:val="none" w:sz="0" w:space="0" w:color="auto" w:frame="1"/>
                <w:lang w:eastAsia="lt-LT" w:bidi="ar-SA"/>
                <w14:ligatures w14:val="none"/>
              </w:rPr>
            </w:pPr>
            <w:r>
              <w:rPr>
                <w:rFonts w:ascii="Calibri" w:eastAsia="Times New Roman" w:hAnsi="Calibri" w:cs="Calibri"/>
                <w:color w:val="000000"/>
                <w:bdr w:val="none" w:sz="0" w:space="0" w:color="auto" w:frame="1"/>
                <w:lang w:eastAsia="lt-LT" w:bidi="ar-SA"/>
                <w14:ligatures w14:val="none"/>
              </w:rPr>
              <w:t xml:space="preserve">5.3.3.2. </w:t>
            </w:r>
            <w:r w:rsidRPr="0079388E">
              <w:rPr>
                <w:rFonts w:ascii="Calibri" w:eastAsia="Times New Roman" w:hAnsi="Calibri" w:cs="Calibri"/>
                <w:color w:val="000000"/>
                <w:bdr w:val="none" w:sz="0" w:space="0" w:color="auto" w:frame="1"/>
                <w:lang w:eastAsia="lt-LT" w:bidi="ar-SA"/>
                <w14:ligatures w14:val="none"/>
              </w:rPr>
              <w:t>Sutarties kaina / įkainiai peržiūrimi tik tai Sutarties daliai, kuri nėra išpirkta, t. y., Prekėms, kurios nėra priimtos ir apmokėtos. Vėlesnė Sutarties kainos / įkainių peržiūra negali apimti laikotarpio, už kurį jau buvo atliktas peržiūra.</w:t>
            </w:r>
          </w:p>
          <w:p w14:paraId="136A38DA" w14:textId="77777777" w:rsidR="0079388E" w:rsidRDefault="0079388E" w:rsidP="00770136">
            <w:pPr>
              <w:spacing w:after="0" w:line="240" w:lineRule="auto"/>
              <w:rPr>
                <w:rFonts w:ascii="Calibri" w:eastAsia="Times New Roman" w:hAnsi="Calibri" w:cs="Calibri"/>
                <w:color w:val="000000"/>
                <w:bdr w:val="none" w:sz="0" w:space="0" w:color="auto" w:frame="1"/>
                <w:lang w:eastAsia="lt-LT" w:bidi="ar-SA"/>
                <w14:ligatures w14:val="none"/>
              </w:rPr>
            </w:pPr>
            <w:r>
              <w:rPr>
                <w:rFonts w:ascii="Calibri" w:eastAsia="Times New Roman" w:hAnsi="Calibri" w:cs="Calibri"/>
                <w:color w:val="000000"/>
                <w:bdr w:val="none" w:sz="0" w:space="0" w:color="auto" w:frame="1"/>
                <w:lang w:eastAsia="lt-LT" w:bidi="ar-SA"/>
                <w14:ligatures w14:val="none"/>
              </w:rPr>
              <w:t xml:space="preserve">5.3.3.3. </w:t>
            </w:r>
            <w:r w:rsidRPr="0079388E">
              <w:rPr>
                <w:rFonts w:ascii="Calibri" w:eastAsia="Times New Roman" w:hAnsi="Calibri" w:cs="Calibri"/>
                <w:color w:val="000000"/>
                <w:bdr w:val="none" w:sz="0" w:space="0" w:color="auto" w:frame="1"/>
                <w:lang w:eastAsia="lt-LT" w:bidi="ar-SA"/>
                <w14:ligatures w14:val="none"/>
              </w:rPr>
              <w:t>Atlikdamos Sutarties kainos / įkainių peržiūrą Šalys vadovaujasi Valstybės duomenų agentūros viešai Oficialiosios statistikos portale paskelbtais Rodiklių duomenų bazės duomenimis arba kitų oficialių šaltinių duomenimis</w:t>
            </w:r>
            <w:r>
              <w:rPr>
                <w:rFonts w:ascii="Calibri" w:eastAsia="Times New Roman" w:hAnsi="Calibri" w:cs="Calibri"/>
                <w:color w:val="000000"/>
                <w:bdr w:val="none" w:sz="0" w:space="0" w:color="auto" w:frame="1"/>
                <w:lang w:eastAsia="lt-LT" w:bidi="ar-SA"/>
                <w14:ligatures w14:val="none"/>
              </w:rPr>
              <w:t xml:space="preserve"> t. y. </w:t>
            </w:r>
            <w:r w:rsidRPr="0079388E">
              <w:rPr>
                <w:rFonts w:ascii="Calibri" w:eastAsia="Times New Roman" w:hAnsi="Calibri" w:cs="Calibri"/>
                <w:color w:val="000000"/>
                <w:bdr w:val="none" w:sz="0" w:space="0" w:color="auto" w:frame="1"/>
                <w:lang w:eastAsia="lt-LT" w:bidi="ar-SA"/>
                <w14:ligatures w14:val="none"/>
              </w:rPr>
              <w:t>Lietuvos Statistikos Departamento viešai Oficialiosios statistikos portale paskelbtais Rodiklių duomenų bazės duomenimis</w:t>
            </w:r>
            <w:r>
              <w:rPr>
                <w:rFonts w:ascii="Calibri" w:eastAsia="Times New Roman" w:hAnsi="Calibri" w:cs="Calibri"/>
                <w:color w:val="000000"/>
                <w:bdr w:val="none" w:sz="0" w:space="0" w:color="auto" w:frame="1"/>
                <w:lang w:eastAsia="lt-LT" w:bidi="ar-SA"/>
                <w14:ligatures w14:val="none"/>
              </w:rPr>
              <w:t>.</w:t>
            </w:r>
          </w:p>
          <w:p w14:paraId="2D0B8DCF" w14:textId="77777777" w:rsidR="0079388E" w:rsidRDefault="0079388E" w:rsidP="00770136">
            <w:pPr>
              <w:spacing w:after="0" w:line="240" w:lineRule="auto"/>
              <w:rPr>
                <w:rFonts w:ascii="Calibri" w:eastAsia="Times New Roman" w:hAnsi="Calibri" w:cs="Calibri"/>
                <w:color w:val="000000"/>
                <w:bdr w:val="none" w:sz="0" w:space="0" w:color="auto" w:frame="1"/>
                <w:lang w:eastAsia="lt-LT" w:bidi="ar-SA"/>
                <w14:ligatures w14:val="none"/>
              </w:rPr>
            </w:pPr>
            <w:r>
              <w:rPr>
                <w:rFonts w:ascii="Calibri" w:eastAsia="Times New Roman" w:hAnsi="Calibri" w:cs="Calibri"/>
                <w:color w:val="000000"/>
                <w:bdr w:val="none" w:sz="0" w:space="0" w:color="auto" w:frame="1"/>
                <w:lang w:eastAsia="lt-LT" w:bidi="ar-SA"/>
                <w14:ligatures w14:val="none"/>
              </w:rPr>
              <w:lastRenderedPageBreak/>
              <w:t xml:space="preserve">5.3.3.4. </w:t>
            </w:r>
            <w:r w:rsidRPr="0079388E">
              <w:rPr>
                <w:rFonts w:ascii="Calibri" w:eastAsia="Times New Roman" w:hAnsi="Calibri" w:cs="Calibri"/>
                <w:color w:val="000000"/>
                <w:bdr w:val="none" w:sz="0" w:space="0" w:color="auto" w:frame="1"/>
                <w:lang w:eastAsia="lt-LT" w:bidi="ar-SA"/>
                <w14:ligatures w14:val="none"/>
              </w:rPr>
              <w:t>Šalys privalo Susitarime nurodyti indekso reikšmę laikotarpio pradžioje ir jos nustatymo datą, indekso reikšmę laikotarpio pabaigoje ir jos nustatymo datą, kainų pokytį (k), perskaičiuotus įkainius, perskaičiuotą pradinės sutarties vertę.</w:t>
            </w:r>
          </w:p>
          <w:p w14:paraId="0811F428" w14:textId="77777777" w:rsidR="0079388E" w:rsidRP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r>
              <w:rPr>
                <w:rFonts w:ascii="Calibri" w:eastAsia="Times New Roman" w:hAnsi="Calibri" w:cs="Calibri"/>
                <w:color w:val="000000"/>
                <w:bdr w:val="none" w:sz="0" w:space="0" w:color="auto" w:frame="1"/>
                <w:lang w:eastAsia="lt-LT" w:bidi="ar-SA"/>
                <w14:ligatures w14:val="none"/>
              </w:rPr>
              <w:t xml:space="preserve">5.3.3.5. </w:t>
            </w:r>
            <w:r w:rsidRPr="0079388E">
              <w:rPr>
                <w:rFonts w:ascii="Calibri" w:eastAsia="Times New Roman" w:hAnsi="Calibri" w:cs="Calibri"/>
                <w:color w:val="000000"/>
                <w:bdr w:val="none" w:sz="0" w:space="0" w:color="auto" w:frame="1"/>
                <w:lang w:eastAsia="lt-LT" w:bidi="ar-SA"/>
                <w14:ligatures w14:val="none"/>
              </w:rPr>
              <w:t xml:space="preserve">Nauji įkainiai apskaičiuojami pagal formulę: </w:t>
            </w:r>
          </w:p>
          <w:p w14:paraId="33D04B98" w14:textId="77777777" w:rsidR="0079388E" w:rsidRP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r w:rsidRPr="0079388E">
              <w:rPr>
                <w:rFonts w:ascii="Cambria Math" w:eastAsia="Times New Roman" w:hAnsi="Cambria Math" w:cs="Cambria Math"/>
                <w:color w:val="000000"/>
                <w:bdr w:val="none" w:sz="0" w:space="0" w:color="auto" w:frame="1"/>
                <w:lang w:eastAsia="lt-LT" w:bidi="ar-SA"/>
                <w14:ligatures w14:val="none"/>
              </w:rPr>
              <w:t>𝐴</w:t>
            </w:r>
            <w:r w:rsidRPr="0079388E">
              <w:rPr>
                <w:rFonts w:ascii="Calibri" w:eastAsia="Times New Roman" w:hAnsi="Calibri" w:cs="Calibri"/>
                <w:color w:val="000000"/>
                <w:bdr w:val="none" w:sz="0" w:space="0" w:color="auto" w:frame="1"/>
                <w:lang w:eastAsia="lt-LT" w:bidi="ar-SA"/>
                <w14:ligatures w14:val="none"/>
              </w:rPr>
              <w:t>1=</w:t>
            </w:r>
            <w:r w:rsidRPr="0079388E">
              <w:rPr>
                <w:rFonts w:ascii="Cambria Math" w:eastAsia="Times New Roman" w:hAnsi="Cambria Math" w:cs="Cambria Math"/>
                <w:color w:val="000000"/>
                <w:bdr w:val="none" w:sz="0" w:space="0" w:color="auto" w:frame="1"/>
                <w:lang w:eastAsia="lt-LT" w:bidi="ar-SA"/>
                <w14:ligatures w14:val="none"/>
              </w:rPr>
              <w:t>𝐴</w:t>
            </w:r>
            <w:r w:rsidRPr="0079388E">
              <w:rPr>
                <w:rFonts w:ascii="Calibri" w:eastAsia="Times New Roman" w:hAnsi="Calibri" w:cs="Calibri"/>
                <w:color w:val="000000"/>
                <w:bdr w:val="none" w:sz="0" w:space="0" w:color="auto" w:frame="1"/>
                <w:lang w:eastAsia="lt-LT" w:bidi="ar-SA"/>
                <w14:ligatures w14:val="none"/>
              </w:rPr>
              <w:t>+(</w:t>
            </w:r>
            <w:r w:rsidRPr="0079388E">
              <w:rPr>
                <w:rFonts w:ascii="Cambria Math" w:eastAsia="Times New Roman" w:hAnsi="Cambria Math" w:cs="Cambria Math"/>
                <w:color w:val="000000"/>
                <w:bdr w:val="none" w:sz="0" w:space="0" w:color="auto" w:frame="1"/>
                <w:lang w:eastAsia="lt-LT" w:bidi="ar-SA"/>
                <w14:ligatures w14:val="none"/>
              </w:rPr>
              <w:t>𝑘</w:t>
            </w:r>
            <w:r w:rsidRPr="0079388E">
              <w:rPr>
                <w:rFonts w:ascii="Calibri" w:eastAsia="Times New Roman" w:hAnsi="Calibri" w:cs="Calibri"/>
                <w:color w:val="000000"/>
                <w:bdr w:val="none" w:sz="0" w:space="0" w:color="auto" w:frame="1"/>
                <w:lang w:eastAsia="lt-LT" w:bidi="ar-SA"/>
                <w14:ligatures w14:val="none"/>
              </w:rPr>
              <w:t>/100×</w:t>
            </w:r>
            <w:r w:rsidRPr="0079388E">
              <w:rPr>
                <w:rFonts w:ascii="Cambria Math" w:eastAsia="Times New Roman" w:hAnsi="Cambria Math" w:cs="Cambria Math"/>
                <w:color w:val="000000"/>
                <w:bdr w:val="none" w:sz="0" w:space="0" w:color="auto" w:frame="1"/>
                <w:lang w:eastAsia="lt-LT" w:bidi="ar-SA"/>
                <w14:ligatures w14:val="none"/>
              </w:rPr>
              <w:t>𝐴</w:t>
            </w:r>
            <w:r w:rsidRPr="0079388E">
              <w:rPr>
                <w:rFonts w:ascii="Calibri" w:eastAsia="Times New Roman" w:hAnsi="Calibri" w:cs="Calibri"/>
                <w:color w:val="000000"/>
                <w:bdr w:val="none" w:sz="0" w:space="0" w:color="auto" w:frame="1"/>
                <w:lang w:eastAsia="lt-LT" w:bidi="ar-SA"/>
                <w14:ligatures w14:val="none"/>
              </w:rPr>
              <w:t xml:space="preserve">), kur </w:t>
            </w:r>
          </w:p>
          <w:p w14:paraId="58F0CE60" w14:textId="77777777" w:rsidR="0079388E" w:rsidRP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r w:rsidRPr="0079388E">
              <w:rPr>
                <w:rFonts w:ascii="Calibri" w:eastAsia="Times New Roman" w:hAnsi="Calibri" w:cs="Calibri"/>
                <w:color w:val="000000"/>
                <w:bdr w:val="none" w:sz="0" w:space="0" w:color="auto" w:frame="1"/>
                <w:lang w:eastAsia="lt-LT" w:bidi="ar-SA"/>
                <w14:ligatures w14:val="none"/>
              </w:rPr>
              <w:t xml:space="preserve">A – įkainis (Eur be PVM)) (jei jis jau buvo perskaičiuotas, tai po paskutinio perskaičiavimo). </w:t>
            </w:r>
          </w:p>
          <w:p w14:paraId="292A0FA5" w14:textId="77777777" w:rsidR="0079388E" w:rsidRP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r w:rsidRPr="0079388E">
              <w:rPr>
                <w:rFonts w:ascii="Calibri" w:eastAsia="Times New Roman" w:hAnsi="Calibri" w:cs="Calibri"/>
                <w:color w:val="000000"/>
                <w:bdr w:val="none" w:sz="0" w:space="0" w:color="auto" w:frame="1"/>
                <w:lang w:eastAsia="lt-LT" w:bidi="ar-SA"/>
                <w14:ligatures w14:val="none"/>
              </w:rPr>
              <w:t xml:space="preserve">A1 – perskaičiuotas (pakeistas) įkainis (Eur be PVM) </w:t>
            </w:r>
          </w:p>
          <w:p w14:paraId="4DA6ED74" w14:textId="77777777" w:rsidR="0079388E" w:rsidRP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r w:rsidRPr="0079388E">
              <w:rPr>
                <w:rFonts w:ascii="Calibri" w:eastAsia="Times New Roman" w:hAnsi="Calibri" w:cs="Calibri"/>
                <w:color w:val="000000"/>
                <w:bdr w:val="none" w:sz="0" w:space="0" w:color="auto" w:frame="1"/>
                <w:lang w:eastAsia="lt-LT" w:bidi="ar-SA"/>
                <w14:ligatures w14:val="none"/>
              </w:rPr>
              <w:t xml:space="preserve">k – Pagal vartotojų kainų indeksą (Maisto produktai ir nealkoholiniai gėrimai) apskaičiuotas Vartojimo prekių ir paslaugų kainų pokytis (padidėjimas arba sumažėjimas) (%). „k“ reikšmė skaičiuojama pagal formulę: </w:t>
            </w:r>
          </w:p>
          <w:p w14:paraId="17F0640B" w14:textId="77777777" w:rsidR="0079388E" w:rsidRP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r w:rsidRPr="0079388E">
              <w:rPr>
                <w:rFonts w:ascii="Calibri" w:eastAsia="Times New Roman" w:hAnsi="Calibri" w:cs="Calibri"/>
                <w:color w:val="000000"/>
                <w:bdr w:val="none" w:sz="0" w:space="0" w:color="auto" w:frame="1"/>
                <w:lang w:eastAsia="lt-LT" w:bidi="ar-SA"/>
                <w14:ligatures w14:val="none"/>
              </w:rPr>
              <w:t xml:space="preserve">k = </w:t>
            </w:r>
            <w:proofErr w:type="spellStart"/>
            <w:r w:rsidRPr="0079388E">
              <w:rPr>
                <w:rFonts w:ascii="Calibri" w:eastAsia="Times New Roman" w:hAnsi="Calibri" w:cs="Calibri"/>
                <w:color w:val="000000"/>
                <w:bdr w:val="none" w:sz="0" w:space="0" w:color="auto" w:frame="1"/>
                <w:lang w:eastAsia="lt-LT" w:bidi="ar-SA"/>
                <w14:ligatures w14:val="none"/>
              </w:rPr>
              <w:t>Ind</w:t>
            </w:r>
            <w:proofErr w:type="spellEnd"/>
            <w:r w:rsidRPr="0079388E">
              <w:rPr>
                <w:rFonts w:ascii="Calibri" w:eastAsia="Times New Roman" w:hAnsi="Calibri" w:cs="Calibri"/>
                <w:color w:val="000000"/>
                <w:bdr w:val="none" w:sz="0" w:space="0" w:color="auto" w:frame="1"/>
                <w:lang w:eastAsia="lt-LT" w:bidi="ar-SA"/>
                <w14:ligatures w14:val="none"/>
              </w:rPr>
              <w:t xml:space="preserve">(naujausias) / </w:t>
            </w:r>
            <w:proofErr w:type="spellStart"/>
            <w:r w:rsidRPr="0079388E">
              <w:rPr>
                <w:rFonts w:ascii="Calibri" w:eastAsia="Times New Roman" w:hAnsi="Calibri" w:cs="Calibri"/>
                <w:color w:val="000000"/>
                <w:bdr w:val="none" w:sz="0" w:space="0" w:color="auto" w:frame="1"/>
                <w:lang w:eastAsia="lt-LT" w:bidi="ar-SA"/>
                <w14:ligatures w14:val="none"/>
              </w:rPr>
              <w:t>Ind</w:t>
            </w:r>
            <w:proofErr w:type="spellEnd"/>
            <w:r w:rsidRPr="0079388E">
              <w:rPr>
                <w:rFonts w:ascii="Calibri" w:eastAsia="Times New Roman" w:hAnsi="Calibri" w:cs="Calibri"/>
                <w:color w:val="000000"/>
                <w:bdr w:val="none" w:sz="0" w:space="0" w:color="auto" w:frame="1"/>
                <w:lang w:eastAsia="lt-LT" w:bidi="ar-SA"/>
                <w14:ligatures w14:val="none"/>
              </w:rPr>
              <w:t xml:space="preserve">(pradžia) x 100 – 100 (proc.), kur </w:t>
            </w:r>
          </w:p>
          <w:p w14:paraId="7C3AB8DC" w14:textId="77777777" w:rsidR="0079388E" w:rsidRP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proofErr w:type="spellStart"/>
            <w:r w:rsidRPr="0079388E">
              <w:rPr>
                <w:rFonts w:ascii="Calibri" w:eastAsia="Times New Roman" w:hAnsi="Calibri" w:cs="Calibri"/>
                <w:color w:val="000000"/>
                <w:bdr w:val="none" w:sz="0" w:space="0" w:color="auto" w:frame="1"/>
                <w:lang w:eastAsia="lt-LT" w:bidi="ar-SA"/>
                <w14:ligatures w14:val="none"/>
              </w:rPr>
              <w:t>Indnaujausias</w:t>
            </w:r>
            <w:proofErr w:type="spellEnd"/>
            <w:r w:rsidRPr="0079388E">
              <w:rPr>
                <w:rFonts w:ascii="Calibri" w:eastAsia="Times New Roman" w:hAnsi="Calibri" w:cs="Calibri"/>
                <w:color w:val="000000"/>
                <w:bdr w:val="none" w:sz="0" w:space="0" w:color="auto" w:frame="1"/>
                <w:lang w:eastAsia="lt-LT" w:bidi="ar-SA"/>
                <w14:ligatures w14:val="none"/>
              </w:rPr>
              <w:t xml:space="preserve"> – kreipimosi dėl kainos perskaičiavimo išsiuntimo kitai šaliai datą naujausias paskelbtas vartojimo prekių ir paslaugų indeksas (Maisto produktai ir nealkoholiniai gėrimai). </w:t>
            </w:r>
          </w:p>
          <w:p w14:paraId="37B7314C" w14:textId="77777777" w:rsid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proofErr w:type="spellStart"/>
            <w:r w:rsidRPr="0079388E">
              <w:rPr>
                <w:rFonts w:ascii="Calibri" w:eastAsia="Times New Roman" w:hAnsi="Calibri" w:cs="Calibri"/>
                <w:color w:val="000000"/>
                <w:bdr w:val="none" w:sz="0" w:space="0" w:color="auto" w:frame="1"/>
                <w:lang w:eastAsia="lt-LT" w:bidi="ar-SA"/>
                <w14:ligatures w14:val="none"/>
              </w:rPr>
              <w:t>Indpradžia</w:t>
            </w:r>
            <w:proofErr w:type="spellEnd"/>
            <w:r w:rsidRPr="0079388E">
              <w:rPr>
                <w:rFonts w:ascii="Calibri" w:eastAsia="Times New Roman" w:hAnsi="Calibri" w:cs="Calibri"/>
                <w:color w:val="000000"/>
                <w:bdr w:val="none" w:sz="0" w:space="0" w:color="auto" w:frame="1"/>
                <w:lang w:eastAsia="lt-LT" w:bidi="ar-SA"/>
                <w14:ligatures w14:val="none"/>
              </w:rPr>
              <w:t xml:space="preserve"> – laikotarpio pradžios datos (mėnesio) vartojimo prekių ir paslaugų indeksas (Maisto produktai ir nealkoholiniai gėrimai) Pirmojo perskaičiavimo atveju laikotarpio pradžia (mėnuo) yra Konkurso, kurio pagrindu sudaryta ši Pirkimo sutartis mėnuo. Antrojo ir vėlesnių perskaičiavimų atveju laikotarpio pradžia (mėnuo) yra paskutinio perskaičiavimo metu naudotos paskelbto atitinkamo indekso reikšmės mėnuo.</w:t>
            </w:r>
          </w:p>
          <w:p w14:paraId="311D8EDB" w14:textId="77777777" w:rsidR="0079388E" w:rsidRDefault="0079388E" w:rsidP="0079388E">
            <w:pPr>
              <w:spacing w:after="0" w:line="240" w:lineRule="auto"/>
              <w:rPr>
                <w:rFonts w:ascii="Calibri" w:eastAsia="Times New Roman" w:hAnsi="Calibri" w:cs="Calibri"/>
                <w:color w:val="000000"/>
                <w:bdr w:val="none" w:sz="0" w:space="0" w:color="auto" w:frame="1"/>
                <w:lang w:eastAsia="lt-LT" w:bidi="ar-SA"/>
                <w14:ligatures w14:val="none"/>
              </w:rPr>
            </w:pPr>
            <w:r>
              <w:rPr>
                <w:rFonts w:ascii="Calibri" w:eastAsia="Times New Roman" w:hAnsi="Calibri" w:cs="Calibri"/>
                <w:color w:val="000000"/>
                <w:bdr w:val="none" w:sz="0" w:space="0" w:color="auto" w:frame="1"/>
                <w:lang w:eastAsia="lt-LT" w:bidi="ar-SA"/>
                <w14:ligatures w14:val="none"/>
              </w:rPr>
              <w:t xml:space="preserve">5.3.3.6. </w:t>
            </w:r>
            <w:r w:rsidRPr="0079388E">
              <w:rPr>
                <w:rFonts w:ascii="Calibri" w:eastAsia="Times New Roman" w:hAnsi="Calibri" w:cs="Calibri"/>
                <w:color w:val="000000"/>
                <w:bdr w:val="none" w:sz="0" w:space="0" w:color="auto" w:frame="1"/>
                <w:lang w:eastAsia="lt-LT" w:bidi="ar-SA"/>
                <w14:ligatures w14:val="none"/>
              </w:rPr>
              <w:t>Skaičiavimams indeksų reikšmės imamos keturių skaitmenų po kablelio tikslumu. Apskaičiuotas pokytis (k) tolimesniems skaičiavimams naudojamas suapvalinus iki vieno ) skaitmens po kablelio, o apskaičiuotas įkainis „a“ suapvalinamas iki dviejų skaitmenų po kablelio.</w:t>
            </w:r>
          </w:p>
          <w:p w14:paraId="3D82B5FE" w14:textId="77777777" w:rsidR="00004F51" w:rsidRDefault="00004F51" w:rsidP="0079388E">
            <w:pPr>
              <w:spacing w:after="0" w:line="240" w:lineRule="auto"/>
              <w:rPr>
                <w:rFonts w:ascii="Calibri" w:eastAsia="Times New Roman" w:hAnsi="Calibri" w:cs="Calibri"/>
                <w:color w:val="000000"/>
                <w:bdr w:val="none" w:sz="0" w:space="0" w:color="auto" w:frame="1"/>
                <w:lang w:eastAsia="lt-LT" w:bidi="ar-SA"/>
                <w14:ligatures w14:val="none"/>
              </w:rPr>
            </w:pPr>
            <w:r>
              <w:rPr>
                <w:rFonts w:ascii="Calibri" w:eastAsia="Times New Roman" w:hAnsi="Calibri" w:cs="Calibri"/>
                <w:color w:val="000000"/>
                <w:bdr w:val="none" w:sz="0" w:space="0" w:color="auto" w:frame="1"/>
                <w:lang w:eastAsia="lt-LT" w:bidi="ar-SA"/>
                <w14:ligatures w14:val="none"/>
              </w:rPr>
              <w:t xml:space="preserve">5.3.3.7. </w:t>
            </w:r>
            <w:r w:rsidRPr="00004F51">
              <w:rPr>
                <w:rFonts w:ascii="Calibri" w:eastAsia="Times New Roman" w:hAnsi="Calibri" w:cs="Calibri"/>
                <w:color w:val="000000"/>
                <w:bdr w:val="none" w:sz="0" w:space="0" w:color="auto" w:frame="1"/>
                <w:lang w:eastAsia="lt-LT" w:bidi="ar-SA"/>
                <w14:ligatures w14:val="none"/>
              </w:rPr>
              <w:t>Vėlesnis kainų arba įkainių perskaičiavimas negali apimti laikotarpio, už kurį jau buvo atliktas perskaičiavimas.</w:t>
            </w:r>
          </w:p>
          <w:p w14:paraId="40791D3F" w14:textId="1358B331" w:rsidR="00004F51" w:rsidRPr="00770136" w:rsidRDefault="00004F51" w:rsidP="0079388E">
            <w:pPr>
              <w:spacing w:after="0" w:line="240" w:lineRule="auto"/>
              <w:rPr>
                <w:rFonts w:ascii="Calibri" w:eastAsia="Times New Roman" w:hAnsi="Calibri" w:cs="Calibri"/>
                <w:color w:val="000000"/>
                <w:bdr w:val="none" w:sz="0" w:space="0" w:color="auto" w:frame="1"/>
                <w:lang w:eastAsia="lt-LT" w:bidi="ar-SA"/>
                <w14:ligatures w14:val="none"/>
              </w:rPr>
            </w:pPr>
            <w:r>
              <w:rPr>
                <w:rFonts w:ascii="Calibri" w:eastAsia="Times New Roman" w:hAnsi="Calibri" w:cs="Calibri"/>
                <w:color w:val="000000"/>
                <w:bdr w:val="none" w:sz="0" w:space="0" w:color="auto" w:frame="1"/>
                <w:lang w:eastAsia="lt-LT" w:bidi="ar-SA"/>
                <w14:ligatures w14:val="none"/>
              </w:rPr>
              <w:t xml:space="preserve">5.3.3.8. </w:t>
            </w:r>
            <w:r w:rsidRPr="00004F51">
              <w:rPr>
                <w:rFonts w:ascii="Calibri" w:eastAsia="Times New Roman" w:hAnsi="Calibri" w:cs="Calibri"/>
                <w:color w:val="000000"/>
                <w:bdr w:val="none" w:sz="0" w:space="0" w:color="auto" w:frame="1"/>
                <w:lang w:eastAsia="lt-LT" w:bidi="ar-SA"/>
                <w14:ligatures w14:val="none"/>
              </w:rPr>
              <w:t>Susitarimas dėl kainos perskaičiavimo (keitimo) pasirašomas ne vėliau kaip per 10 darbo dienų nuo prašymo perskaičiuoti įkainį gavimo dienos.</w:t>
            </w:r>
          </w:p>
        </w:tc>
      </w:tr>
      <w:tr w:rsidR="00770136" w:rsidRPr="00770136" w14:paraId="1A5B22F4" w14:textId="77777777" w:rsidTr="00A30F18">
        <w:trPr>
          <w:trHeight w:val="300"/>
        </w:trPr>
        <w:tc>
          <w:tcPr>
            <w:tcW w:w="2850" w:type="dxa"/>
            <w:gridSpan w:val="2"/>
          </w:tcPr>
          <w:p w14:paraId="6AB63B28"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lastRenderedPageBreak/>
              <w:t>5.3.4. Sutarties kainos / įkainių peržiūra dėl kainų lygio pokyčio pagal Prekių grupių kainų pokyčius</w:t>
            </w:r>
          </w:p>
        </w:tc>
        <w:tc>
          <w:tcPr>
            <w:tcW w:w="7073" w:type="dxa"/>
            <w:gridSpan w:val="2"/>
          </w:tcPr>
          <w:p w14:paraId="6C086D6F"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393B849F" w14:textId="77777777" w:rsidTr="00A30F18">
        <w:trPr>
          <w:trHeight w:val="300"/>
        </w:trPr>
        <w:tc>
          <w:tcPr>
            <w:tcW w:w="2850" w:type="dxa"/>
            <w:gridSpan w:val="2"/>
          </w:tcPr>
          <w:p w14:paraId="3558A636"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5.4. Sutarties kainos / įkainių apskaičiavimas taikant kiekio (apimties) keitimo taisykles</w:t>
            </w:r>
          </w:p>
        </w:tc>
        <w:tc>
          <w:tcPr>
            <w:tcW w:w="7073" w:type="dxa"/>
            <w:gridSpan w:val="2"/>
          </w:tcPr>
          <w:p w14:paraId="24ED289B"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5C49E9DB" w14:textId="77777777" w:rsidTr="00A30F18">
        <w:trPr>
          <w:trHeight w:val="300"/>
        </w:trPr>
        <w:tc>
          <w:tcPr>
            <w:tcW w:w="2850" w:type="dxa"/>
            <w:gridSpan w:val="2"/>
          </w:tcPr>
          <w:p w14:paraId="3B5B9816"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5.5. Atsiskaitymo su Tiekėju terminas ir tvarka</w:t>
            </w:r>
          </w:p>
        </w:tc>
        <w:tc>
          <w:tcPr>
            <w:tcW w:w="7073" w:type="dxa"/>
            <w:gridSpan w:val="2"/>
          </w:tcPr>
          <w:p w14:paraId="43E6530B"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Pirkėjas atsiskaito su Tiekėju už faktiškai pristatytą Prekę ne vėliau kaip per 30 dienų nuo Sąskaitos gavimo dienos.</w:t>
            </w:r>
          </w:p>
          <w:p w14:paraId="760C98AC" w14:textId="1CB915A6" w:rsidR="00770136" w:rsidRPr="00770136" w:rsidRDefault="00770136" w:rsidP="00770136">
            <w:pPr>
              <w:spacing w:after="0" w:line="240" w:lineRule="auto"/>
              <w:jc w:val="both"/>
              <w:rPr>
                <w:rFonts w:ascii="Calibri" w:eastAsia="Times New Roman" w:hAnsi="Calibri" w:cs="Calibri"/>
                <w:kern w:val="0"/>
                <w:shd w:val="clear" w:color="auto" w:fill="FFFFFF"/>
                <w:lang w:eastAsia="lt-LT" w:bidi="ar-SA"/>
                <w14:ligatures w14:val="none"/>
              </w:rPr>
            </w:pPr>
          </w:p>
        </w:tc>
      </w:tr>
      <w:tr w:rsidR="00770136" w:rsidRPr="00770136" w14:paraId="7710068E" w14:textId="77777777" w:rsidTr="00A30F18">
        <w:trPr>
          <w:trHeight w:val="300"/>
        </w:trPr>
        <w:tc>
          <w:tcPr>
            <w:tcW w:w="2850" w:type="dxa"/>
            <w:gridSpan w:val="2"/>
          </w:tcPr>
          <w:p w14:paraId="1A9D5BA4"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5.6. Avansas</w:t>
            </w:r>
          </w:p>
        </w:tc>
        <w:tc>
          <w:tcPr>
            <w:tcW w:w="7073" w:type="dxa"/>
            <w:gridSpan w:val="2"/>
          </w:tcPr>
          <w:p w14:paraId="21D15754" w14:textId="77777777" w:rsidR="00770136" w:rsidRPr="00770136" w:rsidRDefault="00770136" w:rsidP="00770136">
            <w:pPr>
              <w:spacing w:after="0" w:line="240" w:lineRule="auto"/>
              <w:ind w:left="23"/>
              <w:contextualSpacing/>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Netaikoma. </w:t>
            </w:r>
          </w:p>
        </w:tc>
      </w:tr>
      <w:tr w:rsidR="00770136" w:rsidRPr="00770136" w14:paraId="7F4F3F23" w14:textId="77777777" w:rsidTr="00A30F18">
        <w:trPr>
          <w:trHeight w:val="300"/>
        </w:trPr>
        <w:tc>
          <w:tcPr>
            <w:tcW w:w="2850" w:type="dxa"/>
            <w:gridSpan w:val="2"/>
          </w:tcPr>
          <w:p w14:paraId="3CD87C02"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5.7. Avanso užtikrinimas</w:t>
            </w:r>
          </w:p>
        </w:tc>
        <w:tc>
          <w:tcPr>
            <w:tcW w:w="7073" w:type="dxa"/>
            <w:gridSpan w:val="2"/>
          </w:tcPr>
          <w:p w14:paraId="581A2D78"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Netaikoma. </w:t>
            </w:r>
          </w:p>
        </w:tc>
      </w:tr>
      <w:tr w:rsidR="00770136" w:rsidRPr="00770136" w14:paraId="1F6F32B9" w14:textId="77777777" w:rsidTr="00A30F18">
        <w:trPr>
          <w:trHeight w:val="300"/>
        </w:trPr>
        <w:tc>
          <w:tcPr>
            <w:tcW w:w="9923" w:type="dxa"/>
            <w:gridSpan w:val="4"/>
          </w:tcPr>
          <w:p w14:paraId="1E362D29"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lastRenderedPageBreak/>
              <w:t>6. PREKIŲ KOKYBĖ IR GARANTINIAI ĮSIPAREIGOJIMAI</w:t>
            </w:r>
          </w:p>
        </w:tc>
      </w:tr>
      <w:tr w:rsidR="00770136" w:rsidRPr="00770136" w14:paraId="41A7FAE6" w14:textId="77777777" w:rsidTr="00A30F18">
        <w:trPr>
          <w:trHeight w:val="300"/>
        </w:trPr>
        <w:tc>
          <w:tcPr>
            <w:tcW w:w="2850" w:type="dxa"/>
            <w:gridSpan w:val="2"/>
          </w:tcPr>
          <w:p w14:paraId="07F998DC"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6.1. Garantinis terminas</w:t>
            </w:r>
          </w:p>
        </w:tc>
        <w:tc>
          <w:tcPr>
            <w:tcW w:w="7073" w:type="dxa"/>
            <w:gridSpan w:val="2"/>
          </w:tcPr>
          <w:p w14:paraId="32960E1B" w14:textId="12046666" w:rsidR="00770136" w:rsidRPr="00770136" w:rsidRDefault="00004F51" w:rsidP="00770136">
            <w:pPr>
              <w:spacing w:after="0" w:line="240" w:lineRule="auto"/>
              <w:jc w:val="both"/>
              <w:rPr>
                <w:rFonts w:ascii="Calibri" w:eastAsia="Times New Roman" w:hAnsi="Calibri" w:cs="Calibri"/>
                <w:kern w:val="0"/>
                <w:lang w:eastAsia="lt-LT" w:bidi="ar-SA"/>
                <w14:ligatures w14:val="none"/>
              </w:rPr>
            </w:pPr>
            <w:r>
              <w:rPr>
                <w:rFonts w:ascii="Calibri" w:eastAsia="Times New Roman" w:hAnsi="Calibri" w:cs="Calibri"/>
                <w:kern w:val="0"/>
                <w:lang w:eastAsia="lt-LT" w:bidi="ar-SA"/>
                <w14:ligatures w14:val="none"/>
              </w:rPr>
              <w:t>Netaikoma</w:t>
            </w:r>
          </w:p>
        </w:tc>
      </w:tr>
      <w:tr w:rsidR="00770136" w:rsidRPr="00770136" w14:paraId="5F8338B1" w14:textId="77777777" w:rsidTr="00A30F18">
        <w:trPr>
          <w:trHeight w:val="300"/>
        </w:trPr>
        <w:tc>
          <w:tcPr>
            <w:tcW w:w="2850" w:type="dxa"/>
            <w:gridSpan w:val="2"/>
          </w:tcPr>
          <w:p w14:paraId="64512245"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6.2. Garantinė priežiūra</w:t>
            </w:r>
          </w:p>
        </w:tc>
        <w:tc>
          <w:tcPr>
            <w:tcW w:w="7073" w:type="dxa"/>
            <w:gridSpan w:val="2"/>
          </w:tcPr>
          <w:p w14:paraId="66302188" w14:textId="2EBE59E8" w:rsidR="00770136" w:rsidRPr="00770136" w:rsidRDefault="00004F51" w:rsidP="00770136">
            <w:pPr>
              <w:tabs>
                <w:tab w:val="left" w:pos="567"/>
              </w:tabs>
              <w:spacing w:after="0" w:line="240" w:lineRule="auto"/>
              <w:jc w:val="both"/>
              <w:rPr>
                <w:rFonts w:ascii="Calibri" w:eastAsia="Times New Roman" w:hAnsi="Calibri" w:cs="Calibri"/>
                <w:kern w:val="0"/>
                <w:lang w:eastAsia="lt-LT" w:bidi="ar-SA"/>
                <w14:ligatures w14:val="none"/>
              </w:rPr>
            </w:pPr>
            <w:r>
              <w:rPr>
                <w:rFonts w:ascii="Calibri" w:eastAsia="Times New Roman" w:hAnsi="Calibri" w:cs="Calibri"/>
                <w:color w:val="000000"/>
                <w:kern w:val="0"/>
                <w:lang w:eastAsia="lt-LT" w:bidi="ar-SA"/>
                <w14:ligatures w14:val="none"/>
              </w:rPr>
              <w:t>Netaikoma</w:t>
            </w:r>
          </w:p>
        </w:tc>
      </w:tr>
      <w:tr w:rsidR="00770136" w:rsidRPr="00770136" w14:paraId="1B656E0D" w14:textId="77777777" w:rsidTr="00A30F18">
        <w:trPr>
          <w:trHeight w:val="300"/>
        </w:trPr>
        <w:tc>
          <w:tcPr>
            <w:tcW w:w="2850" w:type="dxa"/>
            <w:gridSpan w:val="2"/>
          </w:tcPr>
          <w:p w14:paraId="4822D9C8"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lang w:eastAsia="lt-LT" w:bidi="ar-SA"/>
                <w14:ligatures w14:val="none"/>
              </w:rPr>
              <w:t>6.3. Kokybinių kriterijų įgyvendinimo ir tikrinimo tvarka</w:t>
            </w:r>
          </w:p>
        </w:tc>
        <w:tc>
          <w:tcPr>
            <w:tcW w:w="7073" w:type="dxa"/>
            <w:gridSpan w:val="2"/>
          </w:tcPr>
          <w:p w14:paraId="7C09B4AE" w14:textId="77777777" w:rsidR="00770136" w:rsidRPr="00770136" w:rsidRDefault="00770136" w:rsidP="00770136">
            <w:pPr>
              <w:tabs>
                <w:tab w:val="left" w:pos="567"/>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13629C83" w14:textId="77777777" w:rsidTr="00A30F18">
        <w:trPr>
          <w:trHeight w:val="300"/>
        </w:trPr>
        <w:tc>
          <w:tcPr>
            <w:tcW w:w="9923" w:type="dxa"/>
            <w:gridSpan w:val="4"/>
          </w:tcPr>
          <w:p w14:paraId="1D3B9F7F"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7. SUTARTIES VYKDYMUI PASITELKIAMI SUBTIEKĖJAI</w:t>
            </w:r>
          </w:p>
        </w:tc>
      </w:tr>
      <w:tr w:rsidR="00770136" w:rsidRPr="00770136" w14:paraId="5F761106" w14:textId="77777777" w:rsidTr="00A30F18">
        <w:trPr>
          <w:trHeight w:val="300"/>
        </w:trPr>
        <w:tc>
          <w:tcPr>
            <w:tcW w:w="2850" w:type="dxa"/>
            <w:gridSpan w:val="2"/>
          </w:tcPr>
          <w:p w14:paraId="491B0B1B"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Sutarties vykdymui pasitelkiami subtiekėjai ir (ar) specialistai</w:t>
            </w:r>
          </w:p>
        </w:tc>
        <w:tc>
          <w:tcPr>
            <w:tcW w:w="7073" w:type="dxa"/>
            <w:gridSpan w:val="2"/>
          </w:tcPr>
          <w:p w14:paraId="2D85E985" w14:textId="77777777" w:rsidR="00770136" w:rsidRPr="00004F51" w:rsidRDefault="00770136" w:rsidP="00770136">
            <w:pPr>
              <w:spacing w:after="0" w:line="240" w:lineRule="auto"/>
              <w:rPr>
                <w:rFonts w:ascii="Calibri" w:eastAsia="Times New Roman" w:hAnsi="Calibri" w:cs="Calibri"/>
                <w:color w:val="0070C0"/>
                <w:kern w:val="0"/>
                <w:lang w:eastAsia="lt-LT" w:bidi="ar-SA"/>
                <w14:ligatures w14:val="none"/>
              </w:rPr>
            </w:pPr>
            <w:r w:rsidRPr="00004F51">
              <w:rPr>
                <w:rFonts w:ascii="Calibri" w:eastAsia="Times New Roman" w:hAnsi="Calibri" w:cs="Calibri"/>
                <w:color w:val="0070C0"/>
                <w:kern w:val="0"/>
                <w:lang w:eastAsia="lt-LT" w:bidi="ar-SA"/>
                <w14:ligatures w14:val="none"/>
              </w:rPr>
              <w:t>Sutarties vykdymui subtiekėjai ir (ar) specialistai nepasitelkiami.</w:t>
            </w:r>
          </w:p>
          <w:p w14:paraId="055C5D93" w14:textId="77777777" w:rsidR="00770136" w:rsidRPr="00004F51" w:rsidRDefault="00770136" w:rsidP="00770136">
            <w:pPr>
              <w:spacing w:after="0" w:line="240" w:lineRule="auto"/>
              <w:rPr>
                <w:rFonts w:ascii="Calibri" w:eastAsia="Times New Roman" w:hAnsi="Calibri" w:cs="Calibri"/>
                <w:color w:val="0070C0"/>
                <w:kern w:val="0"/>
                <w:lang w:eastAsia="lt-LT" w:bidi="ar-SA"/>
                <w14:ligatures w14:val="none"/>
              </w:rPr>
            </w:pPr>
          </w:p>
          <w:p w14:paraId="437E841A" w14:textId="77777777" w:rsidR="00770136" w:rsidRPr="00004F51" w:rsidRDefault="00770136" w:rsidP="00770136">
            <w:pPr>
              <w:spacing w:after="0" w:line="240" w:lineRule="auto"/>
              <w:rPr>
                <w:rFonts w:ascii="Calibri" w:eastAsia="Times New Roman" w:hAnsi="Calibri" w:cs="Calibri"/>
                <w:i/>
                <w:iCs/>
                <w:color w:val="0070C0"/>
                <w:kern w:val="0"/>
                <w:lang w:eastAsia="lt-LT" w:bidi="ar-SA"/>
                <w14:ligatures w14:val="none"/>
              </w:rPr>
            </w:pPr>
            <w:r w:rsidRPr="00004F51">
              <w:rPr>
                <w:rFonts w:ascii="Calibri" w:eastAsia="Times New Roman" w:hAnsi="Calibri" w:cs="Calibri"/>
                <w:i/>
                <w:iCs/>
                <w:color w:val="0070C0"/>
                <w:kern w:val="0"/>
                <w:lang w:eastAsia="lt-LT" w:bidi="ar-SA"/>
                <w14:ligatures w14:val="none"/>
              </w:rPr>
              <w:t>arba</w:t>
            </w:r>
          </w:p>
          <w:p w14:paraId="679EC005" w14:textId="77777777" w:rsidR="00770136" w:rsidRPr="00004F51" w:rsidRDefault="00770136" w:rsidP="00770136">
            <w:pPr>
              <w:spacing w:after="0" w:line="240" w:lineRule="auto"/>
              <w:rPr>
                <w:rFonts w:ascii="Calibri" w:eastAsia="Times New Roman" w:hAnsi="Calibri" w:cs="Calibri"/>
                <w:color w:val="0070C0"/>
                <w:kern w:val="0"/>
                <w:lang w:eastAsia="lt-LT" w:bidi="ar-SA"/>
                <w14:ligatures w14:val="none"/>
              </w:rPr>
            </w:pPr>
          </w:p>
          <w:p w14:paraId="50397335" w14:textId="77777777" w:rsidR="00770136" w:rsidRPr="00004F51" w:rsidRDefault="00770136" w:rsidP="00770136">
            <w:pPr>
              <w:spacing w:after="0" w:line="240" w:lineRule="auto"/>
              <w:rPr>
                <w:rFonts w:ascii="Calibri" w:eastAsia="Times New Roman" w:hAnsi="Calibri" w:cs="Calibri"/>
                <w:color w:val="0070C0"/>
                <w:kern w:val="0"/>
                <w:lang w:eastAsia="lt-LT" w:bidi="ar-SA"/>
                <w14:ligatures w14:val="none"/>
              </w:rPr>
            </w:pPr>
            <w:r w:rsidRPr="00004F51">
              <w:rPr>
                <w:rFonts w:ascii="Calibri" w:eastAsia="Times New Roman" w:hAnsi="Calibri" w:cs="Calibri"/>
                <w:color w:val="0070C0"/>
                <w:kern w:val="0"/>
                <w:lang w:eastAsia="lt-LT" w:bidi="ar-SA"/>
                <w14:ligatures w14:val="none"/>
              </w:rPr>
              <w:t xml:space="preserve">Sutarties vykdymui pasitelkiami subtiekėjai ir (ar) specialistai yra nurodyti Sutarties priede Nr. 3 „Sutarties vykdymui pasitelkiami subtiekėjai ir (ar) specialistai“. </w:t>
            </w:r>
          </w:p>
          <w:p w14:paraId="4705879A" w14:textId="77777777" w:rsidR="00770136" w:rsidRPr="00004F51" w:rsidRDefault="00770136" w:rsidP="00770136">
            <w:pPr>
              <w:spacing w:after="0" w:line="240" w:lineRule="auto"/>
              <w:rPr>
                <w:rFonts w:ascii="Calibri" w:eastAsia="Times New Roman" w:hAnsi="Calibri" w:cs="Calibri"/>
                <w:i/>
                <w:iCs/>
                <w:color w:val="0070C0"/>
                <w:kern w:val="0"/>
                <w:lang w:eastAsia="lt-LT" w:bidi="ar-SA"/>
                <w14:ligatures w14:val="none"/>
              </w:rPr>
            </w:pPr>
          </w:p>
          <w:p w14:paraId="3A30067F" w14:textId="77777777" w:rsidR="00770136" w:rsidRPr="00770136" w:rsidRDefault="00770136" w:rsidP="00770136">
            <w:pPr>
              <w:spacing w:after="0" w:line="240" w:lineRule="auto"/>
              <w:rPr>
                <w:rFonts w:ascii="Calibri" w:eastAsia="Times New Roman" w:hAnsi="Calibri" w:cs="Calibri"/>
                <w:i/>
                <w:iCs/>
                <w:kern w:val="0"/>
                <w:lang w:eastAsia="lt-LT" w:bidi="ar-SA"/>
                <w14:ligatures w14:val="none"/>
              </w:rPr>
            </w:pPr>
            <w:r w:rsidRPr="00004F51">
              <w:rPr>
                <w:rFonts w:ascii="Calibri" w:eastAsia="Times New Roman" w:hAnsi="Calibri" w:cs="Calibri"/>
                <w:i/>
                <w:iCs/>
                <w:color w:val="0070C0"/>
                <w:kern w:val="0"/>
                <w:lang w:eastAsia="lt-LT" w:bidi="ar-SA"/>
                <w14:ligatures w14:val="none"/>
              </w:rPr>
              <w:t>Pastaba. Pasirinkti tinkamą variantą</w:t>
            </w:r>
            <w:r w:rsidRPr="00770136">
              <w:rPr>
                <w:rFonts w:ascii="Calibri" w:eastAsia="Times New Roman" w:hAnsi="Calibri" w:cs="Calibri"/>
                <w:i/>
                <w:iCs/>
                <w:kern w:val="0"/>
                <w:lang w:eastAsia="lt-LT" w:bidi="ar-SA"/>
                <w14:ligatures w14:val="none"/>
              </w:rPr>
              <w:t>.</w:t>
            </w:r>
          </w:p>
        </w:tc>
      </w:tr>
      <w:tr w:rsidR="00770136" w:rsidRPr="00770136" w14:paraId="48B274A2" w14:textId="77777777" w:rsidTr="00A30F18">
        <w:trPr>
          <w:trHeight w:val="300"/>
        </w:trPr>
        <w:tc>
          <w:tcPr>
            <w:tcW w:w="9923" w:type="dxa"/>
            <w:gridSpan w:val="4"/>
          </w:tcPr>
          <w:p w14:paraId="4F77F9AE"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8. PRIEVOLIŲ PAGAL SUTARTĮ ĮVYKDYMO UŽTIKRINIMAS</w:t>
            </w:r>
          </w:p>
        </w:tc>
      </w:tr>
      <w:tr w:rsidR="00770136" w:rsidRPr="00770136" w14:paraId="2B5A454A" w14:textId="77777777" w:rsidTr="00A30F18">
        <w:trPr>
          <w:trHeight w:val="300"/>
        </w:trPr>
        <w:tc>
          <w:tcPr>
            <w:tcW w:w="2850" w:type="dxa"/>
            <w:gridSpan w:val="2"/>
          </w:tcPr>
          <w:p w14:paraId="01313E53"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8.1. Prievolių pagal Sutartį įvykdymo užtikrinimas</w:t>
            </w:r>
          </w:p>
        </w:tc>
        <w:tc>
          <w:tcPr>
            <w:tcW w:w="7073" w:type="dxa"/>
            <w:gridSpan w:val="2"/>
          </w:tcPr>
          <w:p w14:paraId="5930B6F7"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Prievolių pagal Sutartį įvykdymas užtikrinamas: netesybomis (delspinigiais, baudomis).</w:t>
            </w:r>
          </w:p>
          <w:p w14:paraId="3CE80024"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p>
        </w:tc>
      </w:tr>
      <w:tr w:rsidR="00770136" w:rsidRPr="00770136" w14:paraId="281FAF6D" w14:textId="77777777" w:rsidTr="00A30F18">
        <w:trPr>
          <w:trHeight w:val="300"/>
        </w:trPr>
        <w:tc>
          <w:tcPr>
            <w:tcW w:w="2850" w:type="dxa"/>
            <w:gridSpan w:val="2"/>
          </w:tcPr>
          <w:p w14:paraId="4120E40D"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lang w:eastAsia="lt-LT" w:bidi="ar-SA"/>
                <w14:ligatures w14:val="none"/>
              </w:rPr>
              <w:t>8.2. Sutarties įvykdymo užtikrinimo galiojimo terminas</w:t>
            </w:r>
          </w:p>
        </w:tc>
        <w:tc>
          <w:tcPr>
            <w:tcW w:w="7073" w:type="dxa"/>
            <w:gridSpan w:val="2"/>
          </w:tcPr>
          <w:p w14:paraId="25D99B18"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0CBCEA54" w14:textId="77777777" w:rsidTr="00A30F18">
        <w:trPr>
          <w:trHeight w:val="300"/>
        </w:trPr>
        <w:tc>
          <w:tcPr>
            <w:tcW w:w="2850" w:type="dxa"/>
            <w:gridSpan w:val="2"/>
          </w:tcPr>
          <w:p w14:paraId="6299BBEB"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8.3. Sutarties įvykdymo užtikrinimo pateikimas </w:t>
            </w:r>
          </w:p>
        </w:tc>
        <w:tc>
          <w:tcPr>
            <w:tcW w:w="7073" w:type="dxa"/>
            <w:gridSpan w:val="2"/>
          </w:tcPr>
          <w:p w14:paraId="3ECAFF9C"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Netaikoma. </w:t>
            </w:r>
          </w:p>
        </w:tc>
      </w:tr>
      <w:tr w:rsidR="00770136" w:rsidRPr="00770136" w14:paraId="426DEB08" w14:textId="77777777" w:rsidTr="00A30F18">
        <w:trPr>
          <w:trHeight w:val="300"/>
        </w:trPr>
        <w:tc>
          <w:tcPr>
            <w:tcW w:w="9923" w:type="dxa"/>
            <w:gridSpan w:val="4"/>
          </w:tcPr>
          <w:p w14:paraId="46764626" w14:textId="77777777" w:rsidR="00770136" w:rsidRPr="00770136" w:rsidRDefault="00770136" w:rsidP="00770136">
            <w:pPr>
              <w:keepNext/>
              <w:spacing w:after="0" w:line="240" w:lineRule="auto"/>
              <w:ind w:firstLine="720"/>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9. ŠALIŲ ATSAKOMYBĖ</w:t>
            </w:r>
            <w:r w:rsidRPr="00770136">
              <w:rPr>
                <w:rFonts w:ascii="Calibri" w:eastAsia="Times New Roman" w:hAnsi="Calibri" w:cs="Calibri"/>
                <w:b/>
                <w:bCs/>
                <w:kern w:val="0"/>
                <w:lang w:eastAsia="lt-LT" w:bidi="ar-SA"/>
                <w14:ligatures w14:val="none"/>
              </w:rPr>
              <w:tab/>
            </w:r>
          </w:p>
        </w:tc>
      </w:tr>
      <w:tr w:rsidR="00770136" w:rsidRPr="00770136" w14:paraId="0939EC49" w14:textId="77777777" w:rsidTr="00A30F18">
        <w:trPr>
          <w:trHeight w:val="300"/>
        </w:trPr>
        <w:tc>
          <w:tcPr>
            <w:tcW w:w="2850" w:type="dxa"/>
            <w:gridSpan w:val="2"/>
          </w:tcPr>
          <w:p w14:paraId="0DDE79D6" w14:textId="77777777" w:rsidR="00770136" w:rsidRPr="00770136" w:rsidRDefault="00770136" w:rsidP="00770136">
            <w:pPr>
              <w:keepNext/>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9.1. Pirkėjui taikomos netesybos už mokėjimų pagal Sutartį vėlavimą</w:t>
            </w:r>
          </w:p>
        </w:tc>
        <w:tc>
          <w:tcPr>
            <w:tcW w:w="7073" w:type="dxa"/>
            <w:gridSpan w:val="2"/>
          </w:tcPr>
          <w:p w14:paraId="2AF4B7BF" w14:textId="77777777" w:rsidR="00770136" w:rsidRPr="00770136" w:rsidRDefault="00770136" w:rsidP="00770136">
            <w:pPr>
              <w:keepNext/>
              <w:spacing w:after="0" w:line="240" w:lineRule="auto"/>
              <w:jc w:val="both"/>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770136" w:rsidRPr="00770136" w14:paraId="4F8EDAEF" w14:textId="77777777" w:rsidTr="00A30F18">
        <w:trPr>
          <w:trHeight w:val="300"/>
        </w:trPr>
        <w:tc>
          <w:tcPr>
            <w:tcW w:w="2850" w:type="dxa"/>
            <w:gridSpan w:val="2"/>
          </w:tcPr>
          <w:p w14:paraId="0E2A7474"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9.2. Tiekėjui taikomos netesybos</w:t>
            </w:r>
          </w:p>
        </w:tc>
        <w:tc>
          <w:tcPr>
            <w:tcW w:w="7073" w:type="dxa"/>
            <w:gridSpan w:val="2"/>
          </w:tcPr>
          <w:p w14:paraId="0DC24802"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color w:val="000000"/>
                <w:kern w:val="0"/>
                <w:lang w:eastAsia="lt-LT" w:bidi="ar-SA"/>
                <w14:ligatures w14:val="none"/>
              </w:rPr>
              <w:t xml:space="preserve">9.2.1. Jeigu Tiekėjas vėluoja vykdyti užsakymą, pristatyti Prekę ar ištaisyti jos trūkumus arba nevykdo kitų sutartinių įsipareigojimų, Pirkėjas nuo kitos nei nustatytas terminas dienos Tiekėjui skaičiuoja </w:t>
            </w:r>
            <w:r w:rsidRPr="00770136">
              <w:rPr>
                <w:rFonts w:ascii="Calibri" w:eastAsia="Times New Roman" w:hAnsi="Calibri" w:cs="Calibri"/>
                <w:kern w:val="0"/>
                <w:lang w:eastAsia="lt-LT" w:bidi="ar-SA"/>
                <w14:ligatures w14:val="none"/>
              </w:rPr>
              <w:t>0,02 (dvi šimtosios) procento dydžio delspinigius už kiekvieną uždelstą dieną nuo laiku neperduotos Prekės ar Prekės, turinčių trūkumų, kainos be PVM. </w:t>
            </w:r>
          </w:p>
          <w:p w14:paraId="71511B3D" w14:textId="77777777" w:rsidR="00770136" w:rsidRPr="00770136" w:rsidRDefault="00770136" w:rsidP="00770136">
            <w:pPr>
              <w:spacing w:after="0" w:line="240" w:lineRule="auto"/>
              <w:jc w:val="both"/>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 xml:space="preserve">9.2.2. Tiekėjas privalo sumokėti Pirkėjui netesybas per 10 (dešimt) dienų nuo Pirkėjo pareikalavimo. Pirkėjas prieš tai raštu įspėjęs Tiekėją, gali išskaičiuoti delspinigių sumą iš Tiekėjui mokėtinų sumų. </w:t>
            </w:r>
          </w:p>
        </w:tc>
      </w:tr>
      <w:tr w:rsidR="00770136" w:rsidRPr="00770136" w14:paraId="3ED7EC35" w14:textId="77777777" w:rsidTr="00A30F18">
        <w:trPr>
          <w:trHeight w:val="300"/>
        </w:trPr>
        <w:tc>
          <w:tcPr>
            <w:tcW w:w="2850" w:type="dxa"/>
            <w:gridSpan w:val="2"/>
          </w:tcPr>
          <w:p w14:paraId="3671F2B1"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9.3. </w:t>
            </w:r>
            <w:r w:rsidRPr="00770136">
              <w:rPr>
                <w:rFonts w:ascii="Calibri" w:eastAsia="Times New Roman" w:hAnsi="Calibri" w:cs="Calibri"/>
                <w:b/>
                <w:bCs/>
                <w:lang w:eastAsia="lt-LT" w:bidi="ar-SA"/>
                <w14:ligatures w14:val="none"/>
              </w:rPr>
              <w:t xml:space="preserve">Tiekėjui / Pirkėjui taikoma bauda nutraukus Sutartį dėl esminio Sutarties pažeidimo </w:t>
            </w:r>
            <w:r w:rsidRPr="00770136">
              <w:rPr>
                <w:rFonts w:ascii="Calibri" w:eastAsia="Times New Roman" w:hAnsi="Calibri" w:cs="Calibri"/>
                <w:b/>
                <w:lang w:eastAsia="lt-LT" w:bidi="ar-SA"/>
                <w14:ligatures w14:val="none"/>
              </w:rPr>
              <w:t>ar nepagrįstai nutraukus Sutarties vykdymą ne Sutartyje nustatyta tvarka</w:t>
            </w:r>
          </w:p>
        </w:tc>
        <w:tc>
          <w:tcPr>
            <w:tcW w:w="7073" w:type="dxa"/>
            <w:gridSpan w:val="2"/>
          </w:tcPr>
          <w:p w14:paraId="4C785168"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Nutraukus Sutartį dėl esminio Sutarties pažeidimo, nustatyto Sutarties Specialiosiose sąlygose, mokama </w:t>
            </w:r>
            <w:r w:rsidRPr="00770136">
              <w:rPr>
                <w:rFonts w:ascii="Calibri" w:eastAsia="Times New Roman" w:hAnsi="Calibri" w:cs="Calibri"/>
                <w:b/>
                <w:bCs/>
                <w:kern w:val="0"/>
                <w:lang w:eastAsia="lt-LT" w:bidi="ar-SA"/>
                <w14:ligatures w14:val="none"/>
              </w:rPr>
              <w:t>10 (dešimties) procentų dydžio bauda</w:t>
            </w:r>
            <w:r w:rsidRPr="00770136">
              <w:rPr>
                <w:rFonts w:ascii="Calibri" w:eastAsia="Times New Roman" w:hAnsi="Calibri" w:cs="Calibri"/>
                <w:kern w:val="0"/>
                <w:lang w:eastAsia="lt-LT" w:bidi="ar-SA"/>
                <w14:ligatures w14:val="none"/>
              </w:rPr>
              <w:t xml:space="preserve"> nuo Pradinės Sutarties vertės be PVM, nurodytos Specialiųjų sąlygų 5.2 punkte.</w:t>
            </w:r>
          </w:p>
        </w:tc>
      </w:tr>
      <w:tr w:rsidR="00770136" w:rsidRPr="00770136" w14:paraId="2DCEECF5" w14:textId="77777777" w:rsidTr="00A30F18">
        <w:trPr>
          <w:trHeight w:val="300"/>
        </w:trPr>
        <w:tc>
          <w:tcPr>
            <w:tcW w:w="2850" w:type="dxa"/>
            <w:gridSpan w:val="2"/>
          </w:tcPr>
          <w:p w14:paraId="7C8D7688"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3" w:type="dxa"/>
            <w:gridSpan w:val="2"/>
          </w:tcPr>
          <w:p w14:paraId="5A0931F8" w14:textId="77777777" w:rsidR="00770136" w:rsidRPr="00770136" w:rsidRDefault="00770136" w:rsidP="00770136">
            <w:pPr>
              <w:spacing w:after="0" w:line="240" w:lineRule="auto"/>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500 Eur.</w:t>
            </w:r>
          </w:p>
        </w:tc>
      </w:tr>
      <w:tr w:rsidR="00770136" w:rsidRPr="00770136" w14:paraId="08EC342E" w14:textId="77777777" w:rsidTr="00A30F18">
        <w:trPr>
          <w:trHeight w:val="300"/>
        </w:trPr>
        <w:tc>
          <w:tcPr>
            <w:tcW w:w="2850" w:type="dxa"/>
            <w:gridSpan w:val="2"/>
          </w:tcPr>
          <w:p w14:paraId="76654220"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9.5. Tiekėjui taikomos baudos dėl aplinkosauginių ir (arba) socialinių kriterijų nesilaikymo</w:t>
            </w:r>
          </w:p>
        </w:tc>
        <w:tc>
          <w:tcPr>
            <w:tcW w:w="7073" w:type="dxa"/>
            <w:gridSpan w:val="2"/>
          </w:tcPr>
          <w:p w14:paraId="25A6BEA3"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Netaikoma. </w:t>
            </w:r>
          </w:p>
        </w:tc>
      </w:tr>
      <w:tr w:rsidR="00770136" w:rsidRPr="00770136" w14:paraId="028FA98F" w14:textId="77777777" w:rsidTr="00A30F18">
        <w:trPr>
          <w:trHeight w:val="300"/>
        </w:trPr>
        <w:tc>
          <w:tcPr>
            <w:tcW w:w="2850" w:type="dxa"/>
            <w:gridSpan w:val="2"/>
          </w:tcPr>
          <w:p w14:paraId="689A8EB1"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9.6. Tiekėjui / Pirkėjui taikoma bauda dėl konfidencialumo reikalavimų nesilaikymo</w:t>
            </w:r>
          </w:p>
        </w:tc>
        <w:tc>
          <w:tcPr>
            <w:tcW w:w="7073" w:type="dxa"/>
            <w:gridSpan w:val="2"/>
          </w:tcPr>
          <w:p w14:paraId="0C610F2B" w14:textId="77777777" w:rsidR="00770136" w:rsidRPr="00770136" w:rsidRDefault="00770136" w:rsidP="00770136">
            <w:pPr>
              <w:spacing w:after="0" w:line="240" w:lineRule="auto"/>
              <w:jc w:val="both"/>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500 Eur.</w:t>
            </w:r>
          </w:p>
        </w:tc>
      </w:tr>
      <w:tr w:rsidR="00770136" w:rsidRPr="00770136" w14:paraId="1ADED257" w14:textId="77777777" w:rsidTr="00A30F18">
        <w:trPr>
          <w:trHeight w:val="300"/>
        </w:trPr>
        <w:tc>
          <w:tcPr>
            <w:tcW w:w="2850" w:type="dxa"/>
            <w:gridSpan w:val="2"/>
          </w:tcPr>
          <w:p w14:paraId="5C688A9F"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9.7. Tiekėjui taikomos netesybos dėl pirkimo dokumentuose nustatytų kokybinių kriterijų </w:t>
            </w:r>
            <w:proofErr w:type="spellStart"/>
            <w:r w:rsidRPr="00770136">
              <w:rPr>
                <w:rFonts w:ascii="Calibri" w:eastAsia="Times New Roman" w:hAnsi="Calibri" w:cs="Calibri"/>
                <w:b/>
                <w:bCs/>
                <w:kern w:val="0"/>
                <w:lang w:eastAsia="lt-LT" w:bidi="ar-SA"/>
                <w14:ligatures w14:val="none"/>
              </w:rPr>
              <w:t>nepasiekimo</w:t>
            </w:r>
            <w:proofErr w:type="spellEnd"/>
            <w:r w:rsidRPr="00770136">
              <w:rPr>
                <w:rFonts w:ascii="Calibri" w:eastAsia="Times New Roman" w:hAnsi="Calibri" w:cs="Calibri"/>
                <w:b/>
                <w:bCs/>
                <w:kern w:val="0"/>
                <w:lang w:eastAsia="lt-LT" w:bidi="ar-SA"/>
                <w14:ligatures w14:val="none"/>
              </w:rPr>
              <w:t xml:space="preserve"> Sutarties vykdymo metu</w:t>
            </w:r>
          </w:p>
        </w:tc>
        <w:tc>
          <w:tcPr>
            <w:tcW w:w="7073" w:type="dxa"/>
            <w:gridSpan w:val="2"/>
          </w:tcPr>
          <w:p w14:paraId="319ACE08" w14:textId="77777777" w:rsidR="00770136" w:rsidRPr="00770136" w:rsidRDefault="00770136" w:rsidP="00770136">
            <w:pPr>
              <w:spacing w:after="0" w:line="240" w:lineRule="auto"/>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 xml:space="preserve">Netaikoma. </w:t>
            </w:r>
          </w:p>
        </w:tc>
      </w:tr>
      <w:tr w:rsidR="00770136" w:rsidRPr="00770136" w14:paraId="02D14514" w14:textId="77777777" w:rsidTr="00A30F18">
        <w:trPr>
          <w:trHeight w:val="300"/>
        </w:trPr>
        <w:tc>
          <w:tcPr>
            <w:tcW w:w="2850" w:type="dxa"/>
            <w:gridSpan w:val="2"/>
          </w:tcPr>
          <w:p w14:paraId="71380761"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9.8. Tiekėjui taikomos netesybos dėl Sutarties įvykdymo užtikrinimo nepratęsimo</w:t>
            </w:r>
          </w:p>
        </w:tc>
        <w:tc>
          <w:tcPr>
            <w:tcW w:w="7073" w:type="dxa"/>
            <w:gridSpan w:val="2"/>
          </w:tcPr>
          <w:p w14:paraId="0D8001C9" w14:textId="77777777" w:rsidR="00770136" w:rsidRPr="00770136" w:rsidRDefault="00770136" w:rsidP="00770136">
            <w:pPr>
              <w:spacing w:after="0" w:line="240" w:lineRule="auto"/>
              <w:jc w:val="both"/>
              <w:rPr>
                <w:rFonts w:ascii="Calibri" w:eastAsia="Times New Roman" w:hAnsi="Calibri" w:cs="Calibri"/>
                <w:i/>
                <w:iCs/>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Netaikoma.</w:t>
            </w:r>
            <w:r w:rsidRPr="00770136">
              <w:rPr>
                <w:rFonts w:ascii="Calibri" w:eastAsia="Times New Roman" w:hAnsi="Calibri" w:cs="Calibri"/>
                <w:i/>
                <w:iCs/>
                <w:color w:val="FF0000"/>
                <w:kern w:val="0"/>
                <w:lang w:eastAsia="lt-LT" w:bidi="ar-SA"/>
                <w14:ligatures w14:val="none"/>
              </w:rPr>
              <w:t xml:space="preserve"> </w:t>
            </w:r>
          </w:p>
        </w:tc>
      </w:tr>
      <w:tr w:rsidR="00770136" w:rsidRPr="00770136" w14:paraId="20E5B27C" w14:textId="77777777" w:rsidTr="00A30F18">
        <w:trPr>
          <w:trHeight w:val="300"/>
        </w:trPr>
        <w:tc>
          <w:tcPr>
            <w:tcW w:w="2850" w:type="dxa"/>
            <w:gridSpan w:val="2"/>
          </w:tcPr>
          <w:p w14:paraId="3153C790"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lang w:eastAsia="lt-LT" w:bidi="ar-SA"/>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073" w:type="dxa"/>
            <w:gridSpan w:val="2"/>
          </w:tcPr>
          <w:p w14:paraId="761BBB19" w14:textId="77777777" w:rsidR="00770136" w:rsidRPr="00770136" w:rsidRDefault="00770136" w:rsidP="00770136">
            <w:pPr>
              <w:spacing w:after="0" w:line="240" w:lineRule="auto"/>
              <w:jc w:val="both"/>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Netaikoma.</w:t>
            </w:r>
          </w:p>
        </w:tc>
      </w:tr>
      <w:tr w:rsidR="00770136" w:rsidRPr="00770136" w14:paraId="23F5A046" w14:textId="77777777" w:rsidTr="00A30F18">
        <w:trPr>
          <w:trHeight w:val="300"/>
        </w:trPr>
        <w:tc>
          <w:tcPr>
            <w:tcW w:w="2850" w:type="dxa"/>
            <w:gridSpan w:val="2"/>
          </w:tcPr>
          <w:p w14:paraId="26FCF107"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9.10. Kitos netesybos</w:t>
            </w:r>
          </w:p>
        </w:tc>
        <w:tc>
          <w:tcPr>
            <w:tcW w:w="7073" w:type="dxa"/>
            <w:gridSpan w:val="2"/>
          </w:tcPr>
          <w:p w14:paraId="50B752F0" w14:textId="77777777" w:rsidR="00770136" w:rsidRPr="00770136" w:rsidRDefault="00770136" w:rsidP="00770136">
            <w:pPr>
              <w:spacing w:after="0" w:line="240" w:lineRule="auto"/>
              <w:jc w:val="both"/>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t>Netaikoma.</w:t>
            </w:r>
          </w:p>
        </w:tc>
      </w:tr>
      <w:tr w:rsidR="00770136" w:rsidRPr="00770136" w14:paraId="599964B7" w14:textId="77777777" w:rsidTr="00A30F18">
        <w:trPr>
          <w:trHeight w:val="300"/>
        </w:trPr>
        <w:tc>
          <w:tcPr>
            <w:tcW w:w="9923" w:type="dxa"/>
            <w:gridSpan w:val="4"/>
          </w:tcPr>
          <w:p w14:paraId="2112642A" w14:textId="77777777" w:rsidR="00770136" w:rsidRPr="00770136" w:rsidRDefault="00770136" w:rsidP="00770136">
            <w:pPr>
              <w:spacing w:after="0" w:line="240" w:lineRule="auto"/>
              <w:jc w:val="center"/>
              <w:rPr>
                <w:rFonts w:ascii="Calibri" w:eastAsia="Times New Roman" w:hAnsi="Calibri" w:cs="Calibri"/>
                <w:color w:val="000000"/>
                <w:kern w:val="0"/>
                <w:lang w:eastAsia="lt-LT" w:bidi="ar-SA"/>
                <w14:ligatures w14:val="none"/>
              </w:rPr>
            </w:pPr>
            <w:r w:rsidRPr="00770136">
              <w:rPr>
                <w:rFonts w:ascii="Calibri" w:eastAsia="Times New Roman" w:hAnsi="Calibri" w:cs="Calibri"/>
                <w:b/>
                <w:lang w:eastAsia="lt-LT" w:bidi="ar-SA"/>
                <w14:ligatures w14:val="none"/>
              </w:rPr>
              <w:t>10. ESMINĖS SUTARTIES SĄLYGOS</w:t>
            </w:r>
          </w:p>
        </w:tc>
      </w:tr>
      <w:tr w:rsidR="00770136" w:rsidRPr="00770136" w14:paraId="0317469E" w14:textId="77777777" w:rsidTr="00A30F18">
        <w:trPr>
          <w:trHeight w:val="300"/>
        </w:trPr>
        <w:tc>
          <w:tcPr>
            <w:tcW w:w="2850" w:type="dxa"/>
            <w:gridSpan w:val="2"/>
          </w:tcPr>
          <w:p w14:paraId="6CB9A8EE" w14:textId="77777777" w:rsidR="00770136" w:rsidRPr="00770136" w:rsidRDefault="00770136" w:rsidP="00770136">
            <w:pPr>
              <w:spacing w:after="0" w:line="240" w:lineRule="auto"/>
              <w:rPr>
                <w:rFonts w:ascii="Calibri" w:eastAsia="Times New Roman" w:hAnsi="Calibri" w:cs="Calibri"/>
                <w:b/>
                <w:lang w:eastAsia="lt-LT" w:bidi="ar-SA"/>
                <w14:ligatures w14:val="none"/>
              </w:rPr>
            </w:pPr>
            <w:r w:rsidRPr="00770136">
              <w:rPr>
                <w:rFonts w:ascii="Calibri" w:eastAsia="Times New Roman" w:hAnsi="Calibri" w:cs="Calibri"/>
                <w:b/>
                <w:bCs/>
                <w:lang w:eastAsia="lt-LT" w:bidi="ar-SA"/>
                <w14:ligatures w14:val="none"/>
              </w:rPr>
              <w:t>10.1. Esminės Sutarties sąlygos</w:t>
            </w:r>
          </w:p>
        </w:tc>
        <w:tc>
          <w:tcPr>
            <w:tcW w:w="7073" w:type="dxa"/>
            <w:gridSpan w:val="2"/>
          </w:tcPr>
          <w:p w14:paraId="2992943E" w14:textId="77777777" w:rsidR="00770136" w:rsidRPr="00770136" w:rsidRDefault="00770136" w:rsidP="00770136">
            <w:pPr>
              <w:spacing w:after="0" w:line="240" w:lineRule="auto"/>
              <w:rPr>
                <w:rFonts w:ascii="Calibri" w:eastAsia="Times New Roman" w:hAnsi="Calibri" w:cs="Calibri"/>
                <w:bCs/>
                <w:lang w:eastAsia="lt-LT" w:bidi="ar-SA"/>
                <w14:ligatures w14:val="none"/>
              </w:rPr>
            </w:pPr>
            <w:r w:rsidRPr="00770136">
              <w:rPr>
                <w:rFonts w:ascii="Calibri" w:eastAsia="Times New Roman" w:hAnsi="Calibri" w:cs="Calibri"/>
                <w:bCs/>
                <w:lang w:eastAsia="lt-LT" w:bidi="ar-SA"/>
                <w14:ligatures w14:val="none"/>
              </w:rPr>
              <w:t>Prekės neatitinka Sutartyje ir techninėje specifikacijoje numatytų reikalavimų ir Tiekėjas neištaiso bet kokių Prekių trūkumų per Sutartyje nustatytą terminą ar per nustatytą terminą nepakeičia Prekių tinkamomis;</w:t>
            </w:r>
          </w:p>
          <w:p w14:paraId="774DEA02" w14:textId="77777777" w:rsidR="00770136" w:rsidRPr="00770136" w:rsidRDefault="00770136" w:rsidP="00770136">
            <w:pPr>
              <w:spacing w:after="0" w:line="240" w:lineRule="auto"/>
              <w:rPr>
                <w:rFonts w:ascii="Calibri" w:eastAsia="Times New Roman" w:hAnsi="Calibri" w:cs="Calibri"/>
                <w:bCs/>
                <w:lang w:eastAsia="lt-LT" w:bidi="ar-SA"/>
                <w14:ligatures w14:val="none"/>
              </w:rPr>
            </w:pPr>
            <w:r w:rsidRPr="00770136">
              <w:rPr>
                <w:rFonts w:ascii="Calibri" w:eastAsia="Times New Roman" w:hAnsi="Calibri" w:cs="Calibri"/>
                <w:bCs/>
                <w:lang w:eastAsia="lt-LT" w:bidi="ar-SA"/>
                <w14:ligatures w14:val="none"/>
              </w:rPr>
              <w:t>Tiekėjas nesilaiko Sutartyje nustatyto Prekių perdavimo termino, t. y. Tiekėjas  nustatytu laiku neperduoda Prekių.</w:t>
            </w:r>
          </w:p>
        </w:tc>
      </w:tr>
      <w:tr w:rsidR="00770136" w:rsidRPr="00770136" w14:paraId="4F929757" w14:textId="77777777" w:rsidTr="00A30F18">
        <w:trPr>
          <w:trHeight w:val="300"/>
        </w:trPr>
        <w:tc>
          <w:tcPr>
            <w:tcW w:w="2850" w:type="dxa"/>
            <w:gridSpan w:val="2"/>
          </w:tcPr>
          <w:p w14:paraId="2EFCC07D" w14:textId="77777777" w:rsidR="00770136" w:rsidRPr="00770136" w:rsidRDefault="00770136" w:rsidP="00770136">
            <w:pPr>
              <w:spacing w:after="0" w:line="240" w:lineRule="auto"/>
              <w:rPr>
                <w:rFonts w:ascii="Calibri" w:eastAsia="Times New Roman" w:hAnsi="Calibri" w:cs="Calibri"/>
                <w:b/>
                <w:bCs/>
                <w:lang w:eastAsia="lt-LT" w:bidi="ar-SA"/>
                <w14:ligatures w14:val="none"/>
              </w:rPr>
            </w:pPr>
            <w:r w:rsidRPr="00770136">
              <w:rPr>
                <w:rFonts w:ascii="Calibri" w:eastAsia="Times New Roman" w:hAnsi="Calibri" w:cs="Calibri"/>
                <w:b/>
                <w:bCs/>
                <w:lang w:eastAsia="lt-LT" w:bidi="ar-SA"/>
                <w14:ligatures w14:val="none"/>
              </w:rPr>
              <w:lastRenderedPageBreak/>
              <w:t>10.2. Dideli arba nuolatiniai esminės Sutarties sąlygos vykdymo trūkumai</w:t>
            </w:r>
          </w:p>
        </w:tc>
        <w:tc>
          <w:tcPr>
            <w:tcW w:w="7073" w:type="dxa"/>
            <w:gridSpan w:val="2"/>
          </w:tcPr>
          <w:p w14:paraId="317151E2" w14:textId="77777777" w:rsidR="00770136" w:rsidRPr="00770136" w:rsidRDefault="00770136" w:rsidP="00770136">
            <w:pPr>
              <w:spacing w:after="0" w:line="240" w:lineRule="auto"/>
              <w:rPr>
                <w:rFonts w:ascii="Calibri" w:eastAsia="Times New Roman" w:hAnsi="Calibri" w:cs="Calibri"/>
                <w:bCs/>
                <w:lang w:eastAsia="lt-LT" w:bidi="ar-SA"/>
                <w14:ligatures w14:val="none"/>
              </w:rPr>
            </w:pPr>
            <w:r w:rsidRPr="00770136">
              <w:rPr>
                <w:rFonts w:ascii="Calibri" w:eastAsia="Times New Roman" w:hAnsi="Calibri" w:cs="Calibri"/>
                <w:bCs/>
                <w:lang w:eastAsia="lt-LT" w:bidi="ar-SA"/>
                <w14:ligatures w14:val="none"/>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635F06BE" w14:textId="77777777" w:rsidR="00770136" w:rsidRPr="00770136" w:rsidRDefault="00770136" w:rsidP="00770136">
            <w:pPr>
              <w:spacing w:after="0" w:line="240" w:lineRule="auto"/>
              <w:rPr>
                <w:rFonts w:ascii="Calibri" w:eastAsia="Times New Roman" w:hAnsi="Calibri" w:cs="Calibri"/>
                <w:bCs/>
                <w:lang w:eastAsia="lt-LT" w:bidi="ar-SA"/>
                <w14:ligatures w14:val="none"/>
              </w:rPr>
            </w:pPr>
            <w:r w:rsidRPr="00770136">
              <w:rPr>
                <w:rFonts w:ascii="Calibri" w:eastAsia="Times New Roman" w:hAnsi="Calibri" w:cs="Calibri"/>
                <w:bCs/>
                <w:lang w:eastAsia="lt-LT" w:bidi="ar-SA"/>
                <w14:ligatures w14:val="none"/>
              </w:rPr>
              <w:t>Prekių tiekimo termino pažeidimas, trunkantis daugiu nei 10 kalendorinių dienų, laikomas dideliu esminės Sutarties sąlygos vykdymo trūkumu.</w:t>
            </w:r>
          </w:p>
        </w:tc>
      </w:tr>
      <w:tr w:rsidR="00770136" w:rsidRPr="00770136" w14:paraId="2965FA98" w14:textId="77777777" w:rsidTr="00A30F18">
        <w:trPr>
          <w:trHeight w:val="300"/>
        </w:trPr>
        <w:tc>
          <w:tcPr>
            <w:tcW w:w="9923" w:type="dxa"/>
            <w:gridSpan w:val="4"/>
          </w:tcPr>
          <w:p w14:paraId="45C4C929"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11. SUTARTIES GALIOJIMAS IR KEITIMAS</w:t>
            </w:r>
          </w:p>
        </w:tc>
      </w:tr>
      <w:tr w:rsidR="00770136" w:rsidRPr="00770136" w14:paraId="44F75C2A" w14:textId="77777777" w:rsidTr="00A30F18">
        <w:trPr>
          <w:trHeight w:val="300"/>
        </w:trPr>
        <w:tc>
          <w:tcPr>
            <w:tcW w:w="2850" w:type="dxa"/>
            <w:gridSpan w:val="2"/>
          </w:tcPr>
          <w:p w14:paraId="484B64BF"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11.1. Sutarties sudarymas ir įsigaliojimas</w:t>
            </w:r>
          </w:p>
        </w:tc>
        <w:tc>
          <w:tcPr>
            <w:tcW w:w="7073" w:type="dxa"/>
            <w:gridSpan w:val="2"/>
          </w:tcPr>
          <w:p w14:paraId="0F64D0D3"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Ši Sutartis laikoma sudaryta ir įsigalioja nuo Sutarties pasirašymo dienos (antrosios Šalies pasirašymo dieną).</w:t>
            </w:r>
          </w:p>
          <w:p w14:paraId="29ABF589" w14:textId="77777777" w:rsidR="00770136" w:rsidRPr="00770136" w:rsidRDefault="00770136" w:rsidP="00770136">
            <w:pPr>
              <w:spacing w:after="0" w:line="276" w:lineRule="auto"/>
              <w:jc w:val="both"/>
              <w:rPr>
                <w:rFonts w:ascii="Calibri" w:eastAsia="Times New Roman" w:hAnsi="Calibri" w:cs="Calibri"/>
                <w:sz w:val="21"/>
                <w:lang w:eastAsia="lt-LT" w:bidi="ar-SA"/>
                <w14:ligatures w14:val="none"/>
              </w:rPr>
            </w:pPr>
          </w:p>
        </w:tc>
      </w:tr>
      <w:tr w:rsidR="00770136" w:rsidRPr="00770136" w14:paraId="327A558C" w14:textId="77777777" w:rsidTr="00A30F18">
        <w:trPr>
          <w:trHeight w:val="300"/>
        </w:trPr>
        <w:tc>
          <w:tcPr>
            <w:tcW w:w="2850" w:type="dxa"/>
            <w:gridSpan w:val="2"/>
          </w:tcPr>
          <w:p w14:paraId="60979777"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11.2. Sutarties galiojimo termino pratęsimas</w:t>
            </w:r>
          </w:p>
        </w:tc>
        <w:tc>
          <w:tcPr>
            <w:tcW w:w="7073" w:type="dxa"/>
            <w:gridSpan w:val="2"/>
          </w:tcPr>
          <w:p w14:paraId="6EFD1735" w14:textId="2B1D4F06" w:rsidR="00770136" w:rsidRPr="00770136" w:rsidRDefault="00004F51" w:rsidP="00770136">
            <w:pPr>
              <w:spacing w:after="0" w:line="240" w:lineRule="auto"/>
              <w:rPr>
                <w:rFonts w:ascii="Calibri" w:eastAsia="Times New Roman" w:hAnsi="Calibri" w:cs="Calibri"/>
                <w:kern w:val="0"/>
                <w:lang w:eastAsia="lt-LT" w:bidi="ar-SA"/>
                <w14:ligatures w14:val="none"/>
              </w:rPr>
            </w:pPr>
            <w:r>
              <w:rPr>
                <w:rFonts w:ascii="Calibri" w:eastAsia="Times New Roman" w:hAnsi="Calibri" w:cs="Calibri"/>
                <w:kern w:val="0"/>
                <w:lang w:eastAsia="lt-LT" w:bidi="ar-SA"/>
                <w14:ligatures w14:val="none"/>
              </w:rPr>
              <w:t>Netaikoma</w:t>
            </w:r>
          </w:p>
          <w:p w14:paraId="7E703A52" w14:textId="77777777" w:rsidR="00770136" w:rsidRPr="00770136" w:rsidRDefault="00770136" w:rsidP="00770136">
            <w:pPr>
              <w:spacing w:after="0" w:line="240" w:lineRule="auto"/>
              <w:rPr>
                <w:rFonts w:ascii="Calibri" w:eastAsia="Times New Roman" w:hAnsi="Calibri" w:cs="Calibri"/>
                <w:i/>
                <w:iCs/>
                <w:kern w:val="0"/>
                <w:lang w:eastAsia="lt-LT" w:bidi="ar-SA"/>
                <w14:ligatures w14:val="none"/>
              </w:rPr>
            </w:pPr>
          </w:p>
        </w:tc>
      </w:tr>
      <w:tr w:rsidR="00770136" w:rsidRPr="00770136" w14:paraId="5AAE9A93" w14:textId="77777777" w:rsidTr="00A30F18">
        <w:trPr>
          <w:trHeight w:val="300"/>
        </w:trPr>
        <w:tc>
          <w:tcPr>
            <w:tcW w:w="9923" w:type="dxa"/>
            <w:gridSpan w:val="4"/>
          </w:tcPr>
          <w:p w14:paraId="1A30BC25"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12. SUTARTIES NUTRAUKIMAS</w:t>
            </w:r>
          </w:p>
        </w:tc>
      </w:tr>
      <w:tr w:rsidR="00770136" w:rsidRPr="00770136" w14:paraId="2D1C04B8" w14:textId="77777777" w:rsidTr="00A30F18">
        <w:trPr>
          <w:trHeight w:val="300"/>
        </w:trPr>
        <w:tc>
          <w:tcPr>
            <w:tcW w:w="2835" w:type="dxa"/>
          </w:tcPr>
          <w:p w14:paraId="776CF003"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12.1. Sutarties nutraukimo pagrindai</w:t>
            </w:r>
          </w:p>
        </w:tc>
        <w:tc>
          <w:tcPr>
            <w:tcW w:w="7088" w:type="dxa"/>
            <w:gridSpan w:val="3"/>
          </w:tcPr>
          <w:p w14:paraId="29409189"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Sutartis gali būti nutraukiama rašytiniu Šalių susitarimu arba vienašališkai, Bendrosiose sąlygose nustatyta tvarka.</w:t>
            </w:r>
          </w:p>
        </w:tc>
      </w:tr>
      <w:tr w:rsidR="00770136" w:rsidRPr="00770136" w14:paraId="4FC82117" w14:textId="77777777" w:rsidTr="00A30F18">
        <w:trPr>
          <w:trHeight w:val="300"/>
        </w:trPr>
        <w:tc>
          <w:tcPr>
            <w:tcW w:w="2835" w:type="dxa"/>
          </w:tcPr>
          <w:p w14:paraId="26EDD96B"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12.2. Esminiai Sutarties pažeidimai</w:t>
            </w:r>
          </w:p>
          <w:p w14:paraId="0DBA97CB"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p>
        </w:tc>
        <w:tc>
          <w:tcPr>
            <w:tcW w:w="7088" w:type="dxa"/>
            <w:gridSpan w:val="3"/>
          </w:tcPr>
          <w:p w14:paraId="4A5E09E2"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12.2.1. jeigu Tiekėjas nevykdo prisiimtų įsipareigojimų už Sutartyje nustatytą Sutarties kainą;</w:t>
            </w:r>
          </w:p>
          <w:p w14:paraId="14ADF35A" w14:textId="77777777" w:rsidR="00770136" w:rsidRPr="00770136" w:rsidRDefault="00770136" w:rsidP="00770136">
            <w:pPr>
              <w:spacing w:after="0" w:line="240" w:lineRule="auto"/>
              <w:jc w:val="both"/>
              <w:rPr>
                <w:rFonts w:ascii="Calibri" w:eastAsia="Arial" w:hAnsi="Calibri" w:cs="Calibri"/>
                <w:kern w:val="0"/>
                <w:lang w:val="lt" w:eastAsia="lt-LT" w:bidi="ar-SA"/>
                <w14:ligatures w14:val="none"/>
              </w:rPr>
            </w:pPr>
            <w:r w:rsidRPr="00770136">
              <w:rPr>
                <w:rFonts w:ascii="Calibri" w:eastAsia="Arial" w:hAnsi="Calibri" w:cs="Calibri"/>
                <w:kern w:val="0"/>
                <w:lang w:val="lt" w:eastAsia="lt-LT" w:bidi="ar-SA"/>
                <w14:ligatures w14:val="none"/>
              </w:rPr>
              <w:t>12.2.2. jeigu Tiekėjas pažeidžia Prekės pristatymo ir įrengimo terminą ir dėl Prekės pristatymo ir įrengimo vėlavimo Prekė tampa nebereikalinga;</w:t>
            </w:r>
          </w:p>
          <w:p w14:paraId="705D8BC6" w14:textId="04908745" w:rsidR="00770136" w:rsidRPr="00770136" w:rsidRDefault="00770136" w:rsidP="00770136">
            <w:pPr>
              <w:spacing w:after="0" w:line="240" w:lineRule="auto"/>
              <w:jc w:val="both"/>
              <w:rPr>
                <w:rFonts w:ascii="Calibri" w:eastAsia="Arial" w:hAnsi="Calibri" w:cs="Calibri"/>
                <w:i/>
                <w:iCs/>
                <w:color w:val="FF0000"/>
                <w:kern w:val="0"/>
                <w:lang w:val="lt" w:eastAsia="lt-LT" w:bidi="ar-SA"/>
                <w14:ligatures w14:val="none"/>
              </w:rPr>
            </w:pPr>
            <w:r w:rsidRPr="00770136">
              <w:rPr>
                <w:rFonts w:ascii="Calibri" w:eastAsia="Arial" w:hAnsi="Calibri" w:cs="Calibri"/>
                <w:kern w:val="0"/>
                <w:lang w:val="lt" w:eastAsia="lt-LT" w:bidi="ar-SA"/>
                <w14:ligatures w14:val="none"/>
              </w:rPr>
              <w:t xml:space="preserve">12.2.3. jeigu Tiekėjas nesilaiko Sutartyje nustatyto Prekės pristatymo ir įrengimo termino ir vėluoja pristatyti ir įrengti Prekę daugiau nei </w:t>
            </w:r>
            <w:r w:rsidR="00F45455">
              <w:rPr>
                <w:rFonts w:ascii="Calibri" w:eastAsia="Arial" w:hAnsi="Calibri" w:cs="Calibri"/>
                <w:kern w:val="0"/>
                <w:lang w:val="lt" w:eastAsia="lt-LT" w:bidi="ar-SA"/>
                <w14:ligatures w14:val="none"/>
              </w:rPr>
              <w:t>1</w:t>
            </w:r>
            <w:r w:rsidRPr="00770136">
              <w:rPr>
                <w:rFonts w:ascii="Calibri" w:eastAsia="Arial" w:hAnsi="Calibri" w:cs="Calibri"/>
                <w:kern w:val="0"/>
                <w:lang w:val="lt" w:eastAsia="lt-LT" w:bidi="ar-SA"/>
                <w14:ligatures w14:val="none"/>
              </w:rPr>
              <w:t>0 kalendorinių dienų nuo Sutartyje nustatyto Prekės pristatymo ir įrengimo termino.</w:t>
            </w:r>
          </w:p>
        </w:tc>
      </w:tr>
      <w:tr w:rsidR="00770136" w:rsidRPr="00770136" w14:paraId="615BF717" w14:textId="77777777" w:rsidTr="00A30F18">
        <w:trPr>
          <w:trHeight w:val="300"/>
        </w:trPr>
        <w:tc>
          <w:tcPr>
            <w:tcW w:w="9923" w:type="dxa"/>
            <w:gridSpan w:val="4"/>
          </w:tcPr>
          <w:p w14:paraId="4BAA5A6D" w14:textId="77777777" w:rsidR="00770136" w:rsidRPr="00770136" w:rsidRDefault="00770136" w:rsidP="00770136">
            <w:pPr>
              <w:spacing w:after="0" w:line="240" w:lineRule="auto"/>
              <w:jc w:val="center"/>
              <w:rPr>
                <w:rFonts w:ascii="Calibri" w:eastAsia="Times New Roman" w:hAnsi="Calibri" w:cs="Calibri"/>
                <w:kern w:val="0"/>
                <w:lang w:eastAsia="lt-LT" w:bidi="ar-SA"/>
                <w14:ligatures w14:val="none"/>
              </w:rPr>
            </w:pPr>
            <w:r w:rsidRPr="00770136">
              <w:rPr>
                <w:rFonts w:ascii="Calibri" w:eastAsia="Times New Roman" w:hAnsi="Calibri" w:cs="Calibri"/>
                <w:b/>
                <w:bCs/>
                <w:kern w:val="0"/>
                <w:lang w:eastAsia="lt-LT" w:bidi="ar-SA"/>
                <w14:ligatures w14:val="none"/>
              </w:rPr>
              <w:t xml:space="preserve">13. APLINKOSAUGINIAI IR SOCIALINIAI KRITERIJAI </w:t>
            </w:r>
            <w:r w:rsidRPr="00770136">
              <w:rPr>
                <w:rFonts w:ascii="Calibri" w:eastAsia="Times New Roman" w:hAnsi="Calibri" w:cs="Calibri"/>
                <w:kern w:val="0"/>
                <w:lang w:eastAsia="lt-LT" w:bidi="ar-SA"/>
                <w14:ligatures w14:val="none"/>
              </w:rPr>
              <w:t>(taikoma, jeigu aplinkosauginiai ir (arba) socialiniai kriterijai nustatomi kaip Sutarties vykdymo sąlygos)</w:t>
            </w:r>
          </w:p>
        </w:tc>
      </w:tr>
      <w:tr w:rsidR="00770136" w:rsidRPr="00770136" w14:paraId="4D8EAD63" w14:textId="77777777" w:rsidTr="00A30F18">
        <w:trPr>
          <w:trHeight w:val="300"/>
        </w:trPr>
        <w:tc>
          <w:tcPr>
            <w:tcW w:w="2835" w:type="dxa"/>
          </w:tcPr>
          <w:p w14:paraId="202311FD"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13.1. Aplinkosauginių kriterijų nustatymo teisinis pagrindas</w:t>
            </w:r>
          </w:p>
        </w:tc>
        <w:tc>
          <w:tcPr>
            <w:tcW w:w="7088" w:type="dxa"/>
            <w:gridSpan w:val="3"/>
          </w:tcPr>
          <w:p w14:paraId="7C75C836" w14:textId="3476ACB0" w:rsidR="00770136" w:rsidRPr="00770136" w:rsidRDefault="00770136" w:rsidP="00770136">
            <w:pPr>
              <w:tabs>
                <w:tab w:val="left" w:pos="1134"/>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color w:val="000000"/>
                <w:kern w:val="0"/>
                <w:shd w:val="clear" w:color="auto" w:fill="FFFFFF"/>
                <w:lang w:eastAsia="lt-LT" w:bidi="ar-SA"/>
                <w14:ligatures w14:val="none"/>
              </w:rPr>
              <w:t xml:space="preserve">Aplinkosauginiai kriterijai Prekėms nustatomi vadovaujantis </w:t>
            </w:r>
            <w:r w:rsidRPr="00770136">
              <w:rPr>
                <w:rFonts w:ascii="Calibri" w:eastAsia="Times New Roman" w:hAnsi="Calibri" w:cs="Calibri"/>
                <w:kern w:val="0"/>
                <w:lang w:eastAsia="lt-LT" w:bidi="ar-SA"/>
                <w14:ligatures w14:val="none"/>
              </w:rPr>
              <w:t>Lietuvos Respublikos aplinkos ministro 2011 m. birželio 28 d. įsakymu Nr. D1-508 patvirtinto Aplinkos apsaugos kriterijų taikymo, vykdant žaliuosius pirkimus, tvarkos aprašo 4.4.4. papunkčiu.</w:t>
            </w:r>
          </w:p>
        </w:tc>
      </w:tr>
      <w:tr w:rsidR="00770136" w:rsidRPr="00770136" w14:paraId="14DA62B7" w14:textId="77777777" w:rsidTr="00A30F18">
        <w:trPr>
          <w:trHeight w:val="300"/>
        </w:trPr>
        <w:tc>
          <w:tcPr>
            <w:tcW w:w="2835" w:type="dxa"/>
          </w:tcPr>
          <w:p w14:paraId="759E8CD9"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13.2. Su perkamomis Prekėmis susiję socialiniai kriterijai</w:t>
            </w:r>
          </w:p>
        </w:tc>
        <w:tc>
          <w:tcPr>
            <w:tcW w:w="7088" w:type="dxa"/>
            <w:gridSpan w:val="3"/>
          </w:tcPr>
          <w:p w14:paraId="5E8E5186"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3D2E00AA" w14:textId="77777777" w:rsidTr="00A30F18">
        <w:trPr>
          <w:trHeight w:val="300"/>
        </w:trPr>
        <w:tc>
          <w:tcPr>
            <w:tcW w:w="9923" w:type="dxa"/>
            <w:gridSpan w:val="4"/>
          </w:tcPr>
          <w:p w14:paraId="1909C293"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14. BENDRŲJŲ SĄLYGŲ PAKEITIMAI IR PAPILDYMAI </w:t>
            </w:r>
          </w:p>
          <w:p w14:paraId="267A4ECE" w14:textId="77777777" w:rsidR="00770136" w:rsidRPr="00770136" w:rsidRDefault="00770136" w:rsidP="00770136">
            <w:pPr>
              <w:spacing w:after="0" w:line="240" w:lineRule="auto"/>
              <w:jc w:val="center"/>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(jeigu būtina dėl konkretaus Sutarties dalyko specifikos) </w:t>
            </w:r>
          </w:p>
        </w:tc>
      </w:tr>
      <w:tr w:rsidR="00770136" w:rsidRPr="00770136" w14:paraId="4F631710" w14:textId="77777777" w:rsidTr="00A30F18">
        <w:trPr>
          <w:trHeight w:val="300"/>
        </w:trPr>
        <w:tc>
          <w:tcPr>
            <w:tcW w:w="2835" w:type="dxa"/>
          </w:tcPr>
          <w:p w14:paraId="28DC4CB5"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 xml:space="preserve">14.1. </w:t>
            </w:r>
          </w:p>
        </w:tc>
        <w:tc>
          <w:tcPr>
            <w:tcW w:w="7088" w:type="dxa"/>
            <w:gridSpan w:val="3"/>
          </w:tcPr>
          <w:p w14:paraId="26777227"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24F7AA42" w14:textId="77777777" w:rsidTr="00A30F18">
        <w:trPr>
          <w:trHeight w:val="300"/>
        </w:trPr>
        <w:tc>
          <w:tcPr>
            <w:tcW w:w="2835" w:type="dxa"/>
          </w:tcPr>
          <w:p w14:paraId="277892F0"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14.2.</w:t>
            </w:r>
          </w:p>
        </w:tc>
        <w:tc>
          <w:tcPr>
            <w:tcW w:w="7088" w:type="dxa"/>
            <w:gridSpan w:val="3"/>
          </w:tcPr>
          <w:p w14:paraId="57A9B7A9"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5CF2DA3F" w14:textId="77777777" w:rsidTr="00A30F18">
        <w:trPr>
          <w:trHeight w:val="300"/>
        </w:trPr>
        <w:tc>
          <w:tcPr>
            <w:tcW w:w="2835" w:type="dxa"/>
          </w:tcPr>
          <w:p w14:paraId="4C4B73FA"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14.3.</w:t>
            </w:r>
          </w:p>
        </w:tc>
        <w:tc>
          <w:tcPr>
            <w:tcW w:w="7088" w:type="dxa"/>
            <w:gridSpan w:val="3"/>
          </w:tcPr>
          <w:p w14:paraId="05AD1B09"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330F7A5A" w14:textId="77777777" w:rsidTr="00A30F18">
        <w:trPr>
          <w:trHeight w:val="300"/>
        </w:trPr>
        <w:tc>
          <w:tcPr>
            <w:tcW w:w="2835" w:type="dxa"/>
          </w:tcPr>
          <w:p w14:paraId="6BAB82A5"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14.4.</w:t>
            </w:r>
          </w:p>
        </w:tc>
        <w:tc>
          <w:tcPr>
            <w:tcW w:w="7088" w:type="dxa"/>
            <w:gridSpan w:val="3"/>
          </w:tcPr>
          <w:p w14:paraId="2DBFD307" w14:textId="77777777" w:rsidR="00770136" w:rsidRPr="00770136" w:rsidRDefault="00770136" w:rsidP="00770136">
            <w:pPr>
              <w:spacing w:after="0" w:line="240" w:lineRule="auto"/>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Netaikoma</w:t>
            </w:r>
          </w:p>
        </w:tc>
      </w:tr>
      <w:tr w:rsidR="00770136" w:rsidRPr="00770136" w14:paraId="55FDFB16" w14:textId="77777777" w:rsidTr="00A30F18">
        <w:trPr>
          <w:trHeight w:val="300"/>
        </w:trPr>
        <w:tc>
          <w:tcPr>
            <w:tcW w:w="2835" w:type="dxa"/>
          </w:tcPr>
          <w:p w14:paraId="73D59B1F"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14.5.</w:t>
            </w:r>
          </w:p>
        </w:tc>
        <w:tc>
          <w:tcPr>
            <w:tcW w:w="7088" w:type="dxa"/>
            <w:gridSpan w:val="3"/>
          </w:tcPr>
          <w:p w14:paraId="64ACD897"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Sutarties Bendrosiose sąlygose nurodytos alternatyvios nuostatos (su prierašu „jei taikoma“ ir pan.) taikomos tik tokiu atveju, jeigu jos konkrečiai aprašomos Sutarties Specialiosiose sąlygose.</w:t>
            </w:r>
          </w:p>
        </w:tc>
      </w:tr>
      <w:tr w:rsidR="00770136" w:rsidRPr="00770136" w14:paraId="2201D863" w14:textId="77777777" w:rsidTr="00A30F18">
        <w:trPr>
          <w:trHeight w:val="300"/>
        </w:trPr>
        <w:tc>
          <w:tcPr>
            <w:tcW w:w="9923" w:type="dxa"/>
            <w:gridSpan w:val="4"/>
          </w:tcPr>
          <w:p w14:paraId="0B9659DB"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15. SUTARTIES PRIEDAI</w:t>
            </w:r>
          </w:p>
        </w:tc>
      </w:tr>
      <w:tr w:rsidR="00770136" w:rsidRPr="00770136" w14:paraId="4B69A151" w14:textId="77777777" w:rsidTr="00A30F18">
        <w:trPr>
          <w:trHeight w:val="300"/>
        </w:trPr>
        <w:tc>
          <w:tcPr>
            <w:tcW w:w="2835" w:type="dxa"/>
          </w:tcPr>
          <w:p w14:paraId="3BD71FCA"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15.1. Priedas Nr. 1</w:t>
            </w:r>
          </w:p>
        </w:tc>
        <w:tc>
          <w:tcPr>
            <w:tcW w:w="7088" w:type="dxa"/>
            <w:gridSpan w:val="3"/>
          </w:tcPr>
          <w:p w14:paraId="46EB4958"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Techninė specifikacija </w:t>
            </w:r>
          </w:p>
        </w:tc>
      </w:tr>
      <w:tr w:rsidR="00770136" w:rsidRPr="00770136" w14:paraId="5E0D1FBA" w14:textId="77777777" w:rsidTr="00A30F18">
        <w:trPr>
          <w:trHeight w:val="300"/>
        </w:trPr>
        <w:tc>
          <w:tcPr>
            <w:tcW w:w="2835" w:type="dxa"/>
          </w:tcPr>
          <w:p w14:paraId="2E5E6CEE"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15.2. Priedas Nr. 2</w:t>
            </w:r>
          </w:p>
        </w:tc>
        <w:tc>
          <w:tcPr>
            <w:tcW w:w="7088" w:type="dxa"/>
            <w:gridSpan w:val="3"/>
          </w:tcPr>
          <w:p w14:paraId="7785AB64" w14:textId="77777777" w:rsidR="00770136" w:rsidRPr="00770136" w:rsidRDefault="00770136" w:rsidP="00770136">
            <w:pPr>
              <w:spacing w:after="0" w:line="240" w:lineRule="auto"/>
              <w:jc w:val="both"/>
              <w:rPr>
                <w:rFonts w:ascii="Calibri" w:eastAsia="Times New Roman" w:hAnsi="Calibri" w:cs="Calibri"/>
                <w:b/>
                <w:bCs/>
                <w:kern w:val="0"/>
                <w:lang w:eastAsia="lt-LT" w:bidi="ar-SA"/>
                <w14:ligatures w14:val="none"/>
              </w:rPr>
            </w:pPr>
            <w:r w:rsidRPr="00770136">
              <w:rPr>
                <w:rFonts w:ascii="Calibri" w:eastAsia="Times New Roman" w:hAnsi="Calibri" w:cs="Calibri"/>
                <w:kern w:val="0"/>
                <w:lang w:eastAsia="lt-LT" w:bidi="ar-SA"/>
                <w14:ligatures w14:val="none"/>
              </w:rPr>
              <w:t xml:space="preserve">Tiekėjo pasiūlymas </w:t>
            </w:r>
          </w:p>
        </w:tc>
      </w:tr>
      <w:tr w:rsidR="00770136" w:rsidRPr="00770136" w14:paraId="1A96ED99" w14:textId="77777777" w:rsidTr="00A30F18">
        <w:trPr>
          <w:trHeight w:val="300"/>
        </w:trPr>
        <w:tc>
          <w:tcPr>
            <w:tcW w:w="2835" w:type="dxa"/>
          </w:tcPr>
          <w:p w14:paraId="3886FAE9" w14:textId="77777777" w:rsidR="00770136" w:rsidRPr="00770136" w:rsidRDefault="00770136" w:rsidP="00770136">
            <w:pPr>
              <w:spacing w:after="0" w:line="240" w:lineRule="auto"/>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lastRenderedPageBreak/>
              <w:t>15.3. Priedas Nr. 3</w:t>
            </w:r>
          </w:p>
        </w:tc>
        <w:tc>
          <w:tcPr>
            <w:tcW w:w="7088" w:type="dxa"/>
            <w:gridSpan w:val="3"/>
          </w:tcPr>
          <w:p w14:paraId="2D549C68"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Sutarties vykdymui pasitelkiami subtiekėjai ir (ar) specialistai</w:t>
            </w:r>
          </w:p>
          <w:p w14:paraId="2200FA81" w14:textId="77777777" w:rsidR="00770136" w:rsidRPr="00770136" w:rsidRDefault="00770136" w:rsidP="00770136">
            <w:pPr>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i/>
                <w:iCs/>
                <w:kern w:val="0"/>
                <w:lang w:eastAsia="lt-LT" w:bidi="ar-SA"/>
                <w14:ligatures w14:val="none"/>
              </w:rPr>
              <w:t>[pildoma, jei pasitelkiami]</w:t>
            </w:r>
          </w:p>
        </w:tc>
      </w:tr>
      <w:tr w:rsidR="00770136" w:rsidRPr="00770136" w14:paraId="64118415" w14:textId="77777777" w:rsidTr="00A30F18">
        <w:tc>
          <w:tcPr>
            <w:tcW w:w="9923" w:type="dxa"/>
            <w:gridSpan w:val="4"/>
          </w:tcPr>
          <w:p w14:paraId="2B25CC0B"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15. ŠALIŲ ATSTOVŲ PARAŠAI</w:t>
            </w:r>
          </w:p>
        </w:tc>
      </w:tr>
      <w:tr w:rsidR="00770136" w:rsidRPr="00770136" w14:paraId="70272680" w14:textId="77777777" w:rsidTr="00A30F18">
        <w:tc>
          <w:tcPr>
            <w:tcW w:w="4927" w:type="dxa"/>
            <w:gridSpan w:val="3"/>
          </w:tcPr>
          <w:p w14:paraId="0F04FB6A"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PIRKĖJAS</w:t>
            </w:r>
          </w:p>
        </w:tc>
        <w:tc>
          <w:tcPr>
            <w:tcW w:w="4996" w:type="dxa"/>
          </w:tcPr>
          <w:p w14:paraId="4D2DC68E"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b/>
                <w:bCs/>
                <w:kern w:val="0"/>
                <w:lang w:eastAsia="lt-LT" w:bidi="ar-SA"/>
                <w14:ligatures w14:val="none"/>
              </w:rPr>
              <w:t>TIEKĖJAS</w:t>
            </w:r>
          </w:p>
        </w:tc>
      </w:tr>
      <w:tr w:rsidR="00770136" w:rsidRPr="00770136" w14:paraId="697EFCA3" w14:textId="77777777" w:rsidTr="00A30F18">
        <w:tc>
          <w:tcPr>
            <w:tcW w:w="4927" w:type="dxa"/>
            <w:gridSpan w:val="3"/>
          </w:tcPr>
          <w:p w14:paraId="28FCF270"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i/>
                <w:iCs/>
                <w:kern w:val="0"/>
                <w:lang w:eastAsia="lt-LT" w:bidi="ar-SA"/>
                <w14:ligatures w14:val="none"/>
              </w:rPr>
              <w:t>[įrašyti]</w:t>
            </w:r>
          </w:p>
          <w:p w14:paraId="0AED88EF"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kern w:val="0"/>
                <w:lang w:eastAsia="lt-LT" w:bidi="ar-SA"/>
                <w14:ligatures w14:val="none"/>
              </w:rPr>
              <w:t xml:space="preserve">Juridinio asmens kodas </w:t>
            </w:r>
            <w:r w:rsidRPr="00770136">
              <w:rPr>
                <w:rFonts w:ascii="Calibri" w:eastAsia="Times New Roman" w:hAnsi="Calibri" w:cs="Calibri"/>
                <w:i/>
                <w:iCs/>
                <w:kern w:val="0"/>
                <w:lang w:eastAsia="lt-LT" w:bidi="ar-SA"/>
                <w14:ligatures w14:val="none"/>
              </w:rPr>
              <w:t>[įrašyti]</w:t>
            </w:r>
          </w:p>
          <w:p w14:paraId="55AAEEEC"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kern w:val="0"/>
                <w:lang w:eastAsia="lt-LT" w:bidi="ar-SA"/>
                <w14:ligatures w14:val="none"/>
              </w:rPr>
              <w:t xml:space="preserve">Adresas </w:t>
            </w:r>
            <w:r w:rsidRPr="00770136">
              <w:rPr>
                <w:rFonts w:ascii="Calibri" w:eastAsia="Times New Roman" w:hAnsi="Calibri" w:cs="Calibri"/>
                <w:i/>
                <w:iCs/>
                <w:kern w:val="0"/>
                <w:lang w:eastAsia="lt-LT" w:bidi="ar-SA"/>
                <w14:ligatures w14:val="none"/>
              </w:rPr>
              <w:t>[įrašyti]</w:t>
            </w:r>
          </w:p>
          <w:p w14:paraId="199CB31F"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Tel. </w:t>
            </w:r>
            <w:r w:rsidRPr="00770136">
              <w:rPr>
                <w:rFonts w:ascii="Calibri" w:eastAsia="Times New Roman" w:hAnsi="Calibri" w:cs="Calibri"/>
                <w:i/>
                <w:iCs/>
                <w:kern w:val="0"/>
                <w:lang w:eastAsia="lt-LT" w:bidi="ar-SA"/>
                <w14:ligatures w14:val="none"/>
              </w:rPr>
              <w:t>[įrašyti]</w:t>
            </w:r>
          </w:p>
          <w:p w14:paraId="2B906881"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El. p. </w:t>
            </w:r>
            <w:r w:rsidRPr="00770136">
              <w:rPr>
                <w:rFonts w:ascii="Calibri" w:eastAsia="Times New Roman" w:hAnsi="Calibri" w:cs="Calibri"/>
                <w:i/>
                <w:iCs/>
                <w:kern w:val="0"/>
                <w:lang w:eastAsia="lt-LT" w:bidi="ar-SA"/>
                <w14:ligatures w14:val="none"/>
              </w:rPr>
              <w:t>[įrašyti]</w:t>
            </w:r>
          </w:p>
          <w:p w14:paraId="5E05F833"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kern w:val="0"/>
                <w:lang w:eastAsia="lt-LT" w:bidi="ar-SA"/>
                <w14:ligatures w14:val="none"/>
              </w:rPr>
              <w:t xml:space="preserve">a/s. Nr. </w:t>
            </w:r>
            <w:r w:rsidRPr="00770136">
              <w:rPr>
                <w:rFonts w:ascii="Calibri" w:eastAsia="Times New Roman" w:hAnsi="Calibri" w:cs="Calibri"/>
                <w:i/>
                <w:iCs/>
                <w:kern w:val="0"/>
                <w:lang w:eastAsia="lt-LT" w:bidi="ar-SA"/>
                <w14:ligatures w14:val="none"/>
              </w:rPr>
              <w:t>[įrašyti]</w:t>
            </w:r>
          </w:p>
          <w:p w14:paraId="260FA67A"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Pasirašančiojo pareigos, vardas, pavardė</w:t>
            </w:r>
          </w:p>
          <w:p w14:paraId="41726A04"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Parašas .....................................................</w:t>
            </w:r>
          </w:p>
          <w:p w14:paraId="5D59F12B"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Data...........................................................</w:t>
            </w:r>
          </w:p>
          <w:p w14:paraId="5E85F708"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p>
          <w:p w14:paraId="5462C3C6" w14:textId="77777777" w:rsidR="00770136" w:rsidRPr="00770136" w:rsidRDefault="00770136" w:rsidP="00770136">
            <w:pPr>
              <w:spacing w:after="0" w:line="240" w:lineRule="auto"/>
              <w:jc w:val="center"/>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A.V.</w:t>
            </w:r>
          </w:p>
        </w:tc>
        <w:tc>
          <w:tcPr>
            <w:tcW w:w="4996" w:type="dxa"/>
          </w:tcPr>
          <w:p w14:paraId="6BFD62E9"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i/>
                <w:iCs/>
                <w:kern w:val="0"/>
                <w:lang w:eastAsia="lt-LT" w:bidi="ar-SA"/>
                <w14:ligatures w14:val="none"/>
              </w:rPr>
              <w:t>[įrašyti]</w:t>
            </w:r>
          </w:p>
          <w:p w14:paraId="72C878A1"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kern w:val="0"/>
                <w:lang w:eastAsia="lt-LT" w:bidi="ar-SA"/>
                <w14:ligatures w14:val="none"/>
              </w:rPr>
              <w:t xml:space="preserve">Juridinio asmens kodas </w:t>
            </w:r>
            <w:r w:rsidRPr="00770136">
              <w:rPr>
                <w:rFonts w:ascii="Calibri" w:eastAsia="Times New Roman" w:hAnsi="Calibri" w:cs="Calibri"/>
                <w:i/>
                <w:iCs/>
                <w:kern w:val="0"/>
                <w:lang w:eastAsia="lt-LT" w:bidi="ar-SA"/>
                <w14:ligatures w14:val="none"/>
              </w:rPr>
              <w:t>[įrašyti]</w:t>
            </w:r>
          </w:p>
          <w:p w14:paraId="0FC8BF96"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kern w:val="0"/>
                <w:lang w:eastAsia="lt-LT" w:bidi="ar-SA"/>
                <w14:ligatures w14:val="none"/>
              </w:rPr>
              <w:t xml:space="preserve">Adresas </w:t>
            </w:r>
            <w:r w:rsidRPr="00770136">
              <w:rPr>
                <w:rFonts w:ascii="Calibri" w:eastAsia="Times New Roman" w:hAnsi="Calibri" w:cs="Calibri"/>
                <w:i/>
                <w:iCs/>
                <w:kern w:val="0"/>
                <w:lang w:eastAsia="lt-LT" w:bidi="ar-SA"/>
                <w14:ligatures w14:val="none"/>
              </w:rPr>
              <w:t>[įrašyti]</w:t>
            </w:r>
          </w:p>
          <w:p w14:paraId="236AA427"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Tel. </w:t>
            </w:r>
            <w:r w:rsidRPr="00770136">
              <w:rPr>
                <w:rFonts w:ascii="Calibri" w:eastAsia="Times New Roman" w:hAnsi="Calibri" w:cs="Calibri"/>
                <w:i/>
                <w:iCs/>
                <w:kern w:val="0"/>
                <w:lang w:eastAsia="lt-LT" w:bidi="ar-SA"/>
                <w14:ligatures w14:val="none"/>
              </w:rPr>
              <w:t>[įrašyti]</w:t>
            </w:r>
          </w:p>
          <w:p w14:paraId="4D282AA8"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 xml:space="preserve">El. p. </w:t>
            </w:r>
            <w:r w:rsidRPr="00770136">
              <w:rPr>
                <w:rFonts w:ascii="Calibri" w:eastAsia="Times New Roman" w:hAnsi="Calibri" w:cs="Calibri"/>
                <w:i/>
                <w:iCs/>
                <w:kern w:val="0"/>
                <w:lang w:eastAsia="lt-LT" w:bidi="ar-SA"/>
                <w14:ligatures w14:val="none"/>
              </w:rPr>
              <w:t>[įrašyti]</w:t>
            </w:r>
          </w:p>
          <w:p w14:paraId="18F95B9B" w14:textId="77777777" w:rsidR="00770136" w:rsidRPr="00770136" w:rsidRDefault="00770136" w:rsidP="00770136">
            <w:pPr>
              <w:tabs>
                <w:tab w:val="left" w:pos="709"/>
              </w:tabs>
              <w:spacing w:after="0" w:line="240" w:lineRule="auto"/>
              <w:jc w:val="both"/>
              <w:rPr>
                <w:rFonts w:ascii="Calibri" w:eastAsia="Times New Roman" w:hAnsi="Calibri" w:cs="Calibri"/>
                <w:i/>
                <w:iCs/>
                <w:kern w:val="0"/>
                <w:lang w:eastAsia="lt-LT" w:bidi="ar-SA"/>
                <w14:ligatures w14:val="none"/>
              </w:rPr>
            </w:pPr>
            <w:r w:rsidRPr="00770136">
              <w:rPr>
                <w:rFonts w:ascii="Calibri" w:eastAsia="Times New Roman" w:hAnsi="Calibri" w:cs="Calibri"/>
                <w:kern w:val="0"/>
                <w:lang w:eastAsia="lt-LT" w:bidi="ar-SA"/>
                <w14:ligatures w14:val="none"/>
              </w:rPr>
              <w:t xml:space="preserve">a/s. Nr. </w:t>
            </w:r>
            <w:r w:rsidRPr="00770136">
              <w:rPr>
                <w:rFonts w:ascii="Calibri" w:eastAsia="Times New Roman" w:hAnsi="Calibri" w:cs="Calibri"/>
                <w:i/>
                <w:iCs/>
                <w:kern w:val="0"/>
                <w:lang w:eastAsia="lt-LT" w:bidi="ar-SA"/>
                <w14:ligatures w14:val="none"/>
              </w:rPr>
              <w:t>[įrašyti]</w:t>
            </w:r>
          </w:p>
          <w:p w14:paraId="313C045A"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Pasirašančiojo pareigos, vardas, pavardė</w:t>
            </w:r>
          </w:p>
          <w:p w14:paraId="667FCFA1" w14:textId="77777777" w:rsidR="00770136" w:rsidRPr="00770136" w:rsidRDefault="00770136" w:rsidP="00770136">
            <w:pPr>
              <w:tabs>
                <w:tab w:val="left" w:pos="709"/>
              </w:tabs>
              <w:spacing w:after="0" w:line="240" w:lineRule="auto"/>
              <w:jc w:val="both"/>
              <w:rPr>
                <w:rFonts w:ascii="Calibri" w:eastAsia="Times New Roman" w:hAnsi="Calibri" w:cs="Calibri"/>
                <w:kern w:val="0"/>
                <w:lang w:eastAsia="lt-LT" w:bidi="ar-SA"/>
                <w14:ligatures w14:val="none"/>
              </w:rPr>
            </w:pPr>
            <w:r w:rsidRPr="00770136">
              <w:rPr>
                <w:rFonts w:ascii="Calibri" w:eastAsia="Times New Roman" w:hAnsi="Calibri" w:cs="Calibri"/>
                <w:kern w:val="0"/>
                <w:lang w:eastAsia="lt-LT" w:bidi="ar-SA"/>
                <w14:ligatures w14:val="none"/>
              </w:rPr>
              <w:t>Parašas .....................................................</w:t>
            </w:r>
          </w:p>
          <w:p w14:paraId="504D32A6" w14:textId="77777777" w:rsidR="00770136" w:rsidRPr="00770136" w:rsidRDefault="00770136" w:rsidP="00770136">
            <w:pPr>
              <w:tabs>
                <w:tab w:val="left" w:pos="709"/>
              </w:tabs>
              <w:spacing w:after="0" w:line="240" w:lineRule="auto"/>
              <w:jc w:val="both"/>
              <w:rPr>
                <w:rFonts w:ascii="Calibri" w:eastAsia="Times New Roman" w:hAnsi="Calibri" w:cs="Calibri"/>
                <w:kern w:val="0"/>
                <w:sz w:val="21"/>
                <w:lang w:eastAsia="lt-LT" w:bidi="ar-SA"/>
                <w14:ligatures w14:val="none"/>
              </w:rPr>
            </w:pPr>
            <w:r w:rsidRPr="00770136">
              <w:rPr>
                <w:rFonts w:ascii="Calibri" w:eastAsia="Times New Roman" w:hAnsi="Calibri" w:cs="Calibri"/>
                <w:kern w:val="0"/>
                <w:lang w:eastAsia="lt-LT" w:bidi="ar-SA"/>
                <w14:ligatures w14:val="none"/>
              </w:rPr>
              <w:t>Data...........................................................</w:t>
            </w:r>
          </w:p>
          <w:p w14:paraId="3C9CD802" w14:textId="77777777" w:rsidR="00770136" w:rsidRPr="00770136" w:rsidRDefault="00770136" w:rsidP="00770136">
            <w:pPr>
              <w:tabs>
                <w:tab w:val="left" w:pos="709"/>
              </w:tabs>
              <w:spacing w:after="0" w:line="240" w:lineRule="auto"/>
              <w:jc w:val="both"/>
              <w:rPr>
                <w:rFonts w:ascii="Calibri" w:eastAsia="Times New Roman" w:hAnsi="Calibri" w:cs="Calibri"/>
                <w:kern w:val="0"/>
                <w:sz w:val="21"/>
                <w:lang w:eastAsia="lt-LT" w:bidi="ar-SA"/>
                <w14:ligatures w14:val="none"/>
              </w:rPr>
            </w:pPr>
          </w:p>
          <w:p w14:paraId="68178610" w14:textId="77777777" w:rsidR="00770136" w:rsidRPr="00770136" w:rsidRDefault="00770136" w:rsidP="00770136">
            <w:pPr>
              <w:spacing w:after="0" w:line="240" w:lineRule="auto"/>
              <w:jc w:val="center"/>
              <w:rPr>
                <w:rFonts w:ascii="Calibri" w:eastAsia="Times New Roman" w:hAnsi="Calibri" w:cs="Calibri"/>
                <w:b/>
                <w:bCs/>
                <w:kern w:val="0"/>
                <w:lang w:eastAsia="lt-LT" w:bidi="ar-SA"/>
                <w14:ligatures w14:val="none"/>
              </w:rPr>
            </w:pPr>
            <w:r w:rsidRPr="00770136">
              <w:rPr>
                <w:rFonts w:ascii="Calibri" w:eastAsia="Times New Roman" w:hAnsi="Calibri" w:cs="Calibri"/>
                <w:kern w:val="0"/>
                <w:lang w:eastAsia="lt-LT" w:bidi="ar-SA"/>
                <w14:ligatures w14:val="none"/>
              </w:rPr>
              <w:t>A.V.</w:t>
            </w:r>
          </w:p>
        </w:tc>
      </w:tr>
    </w:tbl>
    <w:p w14:paraId="47AED779" w14:textId="77777777" w:rsidR="00770136" w:rsidRPr="00770136" w:rsidRDefault="00770136" w:rsidP="00770136">
      <w:pPr>
        <w:spacing w:after="0" w:line="257" w:lineRule="atLeast"/>
        <w:jc w:val="center"/>
        <w:rPr>
          <w:rFonts w:ascii="Calibri" w:eastAsia="Times New Roman" w:hAnsi="Calibri" w:cs="Calibri"/>
          <w:color w:val="000000"/>
          <w:kern w:val="0"/>
          <w:lang w:eastAsia="lt-LT" w:bidi="ar-SA"/>
          <w14:ligatures w14:val="none"/>
        </w:rPr>
      </w:pPr>
    </w:p>
    <w:p w14:paraId="198D2A21" w14:textId="77777777" w:rsidR="00770136" w:rsidRPr="00770136" w:rsidRDefault="00770136" w:rsidP="00770136">
      <w:pPr>
        <w:spacing w:line="276" w:lineRule="auto"/>
        <w:rPr>
          <w:rFonts w:ascii="Calibri" w:eastAsia="Times New Roman" w:hAnsi="Calibri" w:cs="Calibri"/>
          <w:color w:val="000000"/>
          <w:kern w:val="0"/>
          <w:lang w:eastAsia="lt-LT" w:bidi="ar-SA"/>
          <w14:ligatures w14:val="none"/>
        </w:rPr>
      </w:pPr>
      <w:r w:rsidRPr="00770136">
        <w:rPr>
          <w:rFonts w:ascii="Calibri" w:eastAsia="Times New Roman" w:hAnsi="Calibri" w:cs="Calibri"/>
          <w:color w:val="000000"/>
          <w:kern w:val="0"/>
          <w:lang w:eastAsia="lt-LT" w:bidi="ar-SA"/>
          <w14:ligatures w14:val="none"/>
        </w:rPr>
        <w:br w:type="page"/>
      </w:r>
    </w:p>
    <w:p w14:paraId="5796006A" w14:textId="77777777" w:rsidR="00770136" w:rsidRPr="00770136" w:rsidRDefault="00770136" w:rsidP="00770136">
      <w:pPr>
        <w:spacing w:after="0" w:line="257" w:lineRule="atLeast"/>
        <w:jc w:val="center"/>
        <w:rPr>
          <w:rFonts w:ascii="Calibri" w:eastAsia="Times New Roman" w:hAnsi="Calibri" w:cs="Calibri"/>
          <w:b/>
          <w:bCs/>
          <w:caps/>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lastRenderedPageBreak/>
        <w:t>PREKIŲ PIRKIMO</w:t>
      </w:r>
      <w:r w:rsidRPr="00770136">
        <w:rPr>
          <w:rFonts w:ascii="Calibri" w:eastAsia="Times New Roman" w:hAnsi="Calibri" w:cs="Calibri"/>
          <w:color w:val="000000"/>
          <w:kern w:val="0"/>
          <w:sz w:val="22"/>
          <w:szCs w:val="22"/>
          <w:lang w:eastAsia="lt-LT" w:bidi="ar-SA"/>
          <w14:ligatures w14:val="none"/>
        </w:rPr>
        <w:t>–</w:t>
      </w:r>
      <w:r w:rsidRPr="00770136">
        <w:rPr>
          <w:rFonts w:ascii="Calibri" w:eastAsia="Times New Roman" w:hAnsi="Calibri" w:cs="Calibri"/>
          <w:b/>
          <w:bCs/>
          <w:caps/>
          <w:color w:val="000000"/>
          <w:kern w:val="0"/>
          <w:sz w:val="22"/>
          <w:szCs w:val="22"/>
          <w:lang w:eastAsia="lt-LT" w:bidi="ar-SA"/>
          <w14:ligatures w14:val="none"/>
        </w:rPr>
        <w:t xml:space="preserve">PARDAVIMO SUTARTIES </w:t>
      </w:r>
    </w:p>
    <w:p w14:paraId="309AC6D7"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BENDROSIOS SĄLYGOS</w:t>
      </w:r>
    </w:p>
    <w:p w14:paraId="3CCAE1E6"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4E490C72"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    PAGRINDINĖS SĄVOKOS IR SUTARTIES AIŠKINIMAS</w:t>
      </w:r>
    </w:p>
    <w:p w14:paraId="636F4DB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4005AA05"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1.1. Sąvokos</w:t>
      </w:r>
    </w:p>
    <w:p w14:paraId="3458464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398DD29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 Šioje Sutartyje didžiąja raide rašomos sąvokos turi paskiau nurodytas reikšmes:</w:t>
      </w:r>
    </w:p>
    <w:p w14:paraId="10D3A8F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1.1.1.1.  </w:t>
      </w:r>
      <w:r w:rsidRPr="00770136">
        <w:rPr>
          <w:rFonts w:ascii="Calibri" w:eastAsia="Times New Roman" w:hAnsi="Calibri" w:cs="Calibri"/>
          <w:b/>
          <w:bCs/>
          <w:color w:val="000000"/>
          <w:kern w:val="0"/>
          <w:sz w:val="22"/>
          <w:szCs w:val="22"/>
          <w:lang w:eastAsia="lt-LT" w:bidi="ar-SA"/>
          <w14:ligatures w14:val="none"/>
        </w:rPr>
        <w:t>Bendrosios sąlygos</w:t>
      </w:r>
      <w:r w:rsidRPr="00770136">
        <w:rPr>
          <w:rFonts w:ascii="Calibri" w:eastAsia="Times New Roman" w:hAnsi="Calibri" w:cs="Calibri"/>
          <w:color w:val="000000"/>
          <w:kern w:val="0"/>
          <w:sz w:val="22"/>
          <w:szCs w:val="22"/>
          <w:lang w:eastAsia="lt-LT" w:bidi="ar-SA"/>
          <w14:ligatures w14:val="none"/>
        </w:rPr>
        <w:t> – ši Sutarties dalis, kuri vadinasi „Prekių pirkimo–pardavimo sutarties Bendrosios sąlygos“;</w:t>
      </w:r>
    </w:p>
    <w:p w14:paraId="2304FC1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1.1.1.2.  </w:t>
      </w:r>
      <w:r w:rsidRPr="00770136">
        <w:rPr>
          <w:rFonts w:ascii="Calibri" w:eastAsia="Times New Roman" w:hAnsi="Calibri" w:cs="Calibri"/>
          <w:b/>
          <w:bCs/>
          <w:color w:val="000000"/>
          <w:kern w:val="0"/>
          <w:sz w:val="22"/>
          <w:szCs w:val="22"/>
          <w:lang w:eastAsia="lt-LT" w:bidi="ar-SA"/>
          <w14:ligatures w14:val="none"/>
        </w:rPr>
        <w:t>Pirkėjas</w:t>
      </w:r>
      <w:r w:rsidRPr="00770136">
        <w:rPr>
          <w:rFonts w:ascii="Calibri" w:eastAsia="Times New Roman" w:hAnsi="Calibri" w:cs="Calibri"/>
          <w:color w:val="000000"/>
          <w:kern w:val="0"/>
          <w:sz w:val="22"/>
          <w:szCs w:val="22"/>
          <w:lang w:eastAsia="lt-LT" w:bidi="ar-SA"/>
          <w14:ligatures w14:val="none"/>
        </w:rPr>
        <w:t> – asmuo, kuris Specialiosiose sąlygose yra įvardytas kaip Pirkėjas, įsigyjantis Specialiosiose sąlygose ir Sutarties prieduose nurodytas Prekes;</w:t>
      </w:r>
    </w:p>
    <w:p w14:paraId="1147F6B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1.1.1.3.  </w:t>
      </w:r>
      <w:r w:rsidRPr="00770136">
        <w:rPr>
          <w:rFonts w:ascii="Calibri" w:eastAsia="Times New Roman" w:hAnsi="Calibri" w:cs="Calibri"/>
          <w:b/>
          <w:bCs/>
          <w:color w:val="000000"/>
          <w:kern w:val="0"/>
          <w:sz w:val="22"/>
          <w:szCs w:val="22"/>
          <w:lang w:eastAsia="lt-LT" w:bidi="ar-SA"/>
          <w14:ligatures w14:val="none"/>
        </w:rPr>
        <w:t>Pradinės sutarties vertė </w:t>
      </w:r>
      <w:r w:rsidRPr="00770136">
        <w:rPr>
          <w:rFonts w:ascii="Calibri" w:eastAsia="Times New Roman" w:hAnsi="Calibri" w:cs="Calibri"/>
          <w:color w:val="000000"/>
          <w:kern w:val="0"/>
          <w:sz w:val="22"/>
          <w:szCs w:val="22"/>
          <w:lang w:eastAsia="lt-LT" w:bidi="ar-SA"/>
          <w14:ligatures w14:val="none"/>
        </w:rPr>
        <w:t>– Specialiosiose sąlygose nurodyta</w:t>
      </w:r>
      <w:r w:rsidRPr="00770136">
        <w:rPr>
          <w:rFonts w:ascii="Calibri" w:eastAsia="Times New Roman" w:hAnsi="Calibri" w:cs="Calibri"/>
          <w:b/>
          <w:bCs/>
          <w:color w:val="000000"/>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vertė (be PVM);</w:t>
      </w:r>
    </w:p>
    <w:p w14:paraId="10CFB33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1.1.1.4.  </w:t>
      </w:r>
      <w:r w:rsidRPr="00770136">
        <w:rPr>
          <w:rFonts w:ascii="Calibri" w:eastAsia="Times New Roman" w:hAnsi="Calibri" w:cs="Calibri"/>
          <w:b/>
          <w:bCs/>
          <w:color w:val="000000"/>
          <w:kern w:val="0"/>
          <w:sz w:val="22"/>
          <w:szCs w:val="22"/>
          <w:lang w:eastAsia="lt-LT" w:bidi="ar-SA"/>
          <w14:ligatures w14:val="none"/>
        </w:rPr>
        <w:t>Prekės</w:t>
      </w:r>
      <w:r w:rsidRPr="00770136">
        <w:rPr>
          <w:rFonts w:ascii="Calibri" w:eastAsia="Times New Roman" w:hAnsi="Calibri" w:cs="Calibri"/>
          <w:color w:val="000000"/>
          <w:kern w:val="0"/>
          <w:sz w:val="22"/>
          <w:szCs w:val="22"/>
          <w:lang w:eastAsia="lt-LT" w:bidi="ar-SA"/>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1A8FA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1.1.1.5.  </w:t>
      </w:r>
      <w:r w:rsidRPr="00770136">
        <w:rPr>
          <w:rFonts w:ascii="Calibri" w:eastAsia="Times New Roman" w:hAnsi="Calibri" w:cs="Calibri"/>
          <w:b/>
          <w:bCs/>
          <w:color w:val="000000"/>
          <w:kern w:val="0"/>
          <w:sz w:val="22"/>
          <w:szCs w:val="22"/>
          <w:lang w:eastAsia="lt-LT" w:bidi="ar-SA"/>
          <w14:ligatures w14:val="none"/>
        </w:rPr>
        <w:t>Prekių perdavimo–priėmimo aktas </w:t>
      </w:r>
      <w:r w:rsidRPr="00770136">
        <w:rPr>
          <w:rFonts w:ascii="Calibri" w:eastAsia="Times New Roman" w:hAnsi="Calibri" w:cs="Calibri"/>
          <w:color w:val="000000"/>
          <w:kern w:val="0"/>
          <w:sz w:val="22"/>
          <w:szCs w:val="22"/>
          <w:lang w:eastAsia="lt-LT" w:bidi="ar-SA"/>
          <w14:ligatures w14:val="none"/>
        </w:rPr>
        <w:t>– dokumentas,</w:t>
      </w:r>
      <w:r w:rsidRPr="00770136">
        <w:rPr>
          <w:rFonts w:ascii="Calibri" w:eastAsia="Times New Roman" w:hAnsi="Calibri" w:cs="Calibri"/>
          <w:b/>
          <w:bCs/>
          <w:color w:val="000000"/>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05071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1.1.1.6.  </w:t>
      </w:r>
      <w:r w:rsidRPr="00770136">
        <w:rPr>
          <w:rFonts w:ascii="Calibri" w:eastAsia="Times New Roman" w:hAnsi="Calibri" w:cs="Calibri"/>
          <w:b/>
          <w:bCs/>
          <w:color w:val="000000"/>
          <w:kern w:val="0"/>
          <w:sz w:val="22"/>
          <w:szCs w:val="22"/>
          <w:lang w:eastAsia="lt-LT" w:bidi="ar-SA"/>
          <w14:ligatures w14:val="none"/>
        </w:rPr>
        <w:t>Prekių trūkumai</w:t>
      </w:r>
      <w:r w:rsidRPr="00770136">
        <w:rPr>
          <w:rFonts w:ascii="Calibri" w:eastAsia="Times New Roman" w:hAnsi="Calibri" w:cs="Calibri"/>
          <w:color w:val="000000"/>
          <w:kern w:val="0"/>
          <w:sz w:val="22"/>
          <w:szCs w:val="22"/>
          <w:lang w:eastAsia="lt-LT" w:bidi="ar-SA"/>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E54B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1.1.1.7.  </w:t>
      </w:r>
      <w:r w:rsidRPr="00770136">
        <w:rPr>
          <w:rFonts w:ascii="Calibri" w:eastAsia="Times New Roman" w:hAnsi="Calibri" w:cs="Calibri"/>
          <w:b/>
          <w:bCs/>
          <w:color w:val="000000"/>
          <w:kern w:val="0"/>
          <w:sz w:val="22"/>
          <w:szCs w:val="22"/>
          <w:lang w:eastAsia="lt-LT" w:bidi="ar-SA"/>
          <w14:ligatures w14:val="none"/>
        </w:rPr>
        <w:t>Sąskaita </w:t>
      </w:r>
      <w:r w:rsidRPr="00770136">
        <w:rPr>
          <w:rFonts w:ascii="Calibri" w:eastAsia="Times New Roman" w:hAnsi="Calibri" w:cs="Calibri"/>
          <w:color w:val="000000"/>
          <w:kern w:val="0"/>
          <w:sz w:val="22"/>
          <w:szCs w:val="22"/>
          <w:lang w:eastAsia="lt-LT" w:bidi="ar-SA"/>
          <w14:ligatures w14:val="none"/>
        </w:rPr>
        <w:t>–</w:t>
      </w:r>
      <w:r w:rsidRPr="00770136">
        <w:rPr>
          <w:rFonts w:ascii="Calibri" w:eastAsia="Times New Roman" w:hAnsi="Calibri" w:cs="Calibri"/>
          <w:b/>
          <w:bCs/>
          <w:color w:val="000000"/>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34323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1.1.1.8.  </w:t>
      </w:r>
      <w:r w:rsidRPr="00770136">
        <w:rPr>
          <w:rFonts w:ascii="Calibri" w:eastAsia="Times New Roman" w:hAnsi="Calibri" w:cs="Calibri"/>
          <w:b/>
          <w:bCs/>
          <w:color w:val="000000"/>
          <w:kern w:val="0"/>
          <w:sz w:val="22"/>
          <w:szCs w:val="22"/>
          <w:lang w:eastAsia="lt-LT" w:bidi="ar-SA"/>
          <w14:ligatures w14:val="none"/>
        </w:rPr>
        <w:t>Specialiosios sąlygos</w:t>
      </w:r>
      <w:r w:rsidRPr="00770136">
        <w:rPr>
          <w:rFonts w:ascii="Calibri" w:eastAsia="Times New Roman" w:hAnsi="Calibri" w:cs="Calibri"/>
          <w:color w:val="000000"/>
          <w:kern w:val="0"/>
          <w:sz w:val="22"/>
          <w:szCs w:val="22"/>
          <w:lang w:eastAsia="lt-LT" w:bidi="ar-SA"/>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77441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1.1.1.9.  </w:t>
      </w:r>
      <w:r w:rsidRPr="00770136">
        <w:rPr>
          <w:rFonts w:ascii="Calibri" w:eastAsia="Times New Roman" w:hAnsi="Calibri" w:cs="Calibri"/>
          <w:b/>
          <w:bCs/>
          <w:color w:val="000000"/>
          <w:kern w:val="0"/>
          <w:sz w:val="22"/>
          <w:szCs w:val="22"/>
          <w:lang w:eastAsia="lt-LT" w:bidi="ar-SA"/>
          <w14:ligatures w14:val="none"/>
        </w:rPr>
        <w:t>Susitarimas </w:t>
      </w:r>
      <w:r w:rsidRPr="00770136">
        <w:rPr>
          <w:rFonts w:ascii="Calibri" w:eastAsia="Times New Roman" w:hAnsi="Calibri" w:cs="Calibri"/>
          <w:color w:val="000000"/>
          <w:kern w:val="0"/>
          <w:sz w:val="22"/>
          <w:szCs w:val="22"/>
          <w:lang w:eastAsia="lt-LT" w:bidi="ar-SA"/>
          <w14:ligatures w14:val="none"/>
        </w:rPr>
        <w:t>– tai dokumentas, kurį Šalys sudaro keisdamos Sutarties sąlygas VPĮ leidžiama apimtimi;</w:t>
      </w:r>
    </w:p>
    <w:p w14:paraId="617B231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1.1.1.10. </w:t>
      </w:r>
      <w:r w:rsidRPr="00770136">
        <w:rPr>
          <w:rFonts w:ascii="Calibri" w:eastAsia="Times New Roman" w:hAnsi="Calibri" w:cs="Calibri"/>
          <w:b/>
          <w:bCs/>
          <w:color w:val="000000"/>
          <w:kern w:val="0"/>
          <w:sz w:val="22"/>
          <w:szCs w:val="22"/>
          <w:lang w:eastAsia="lt-LT" w:bidi="ar-SA"/>
          <w14:ligatures w14:val="none"/>
        </w:rPr>
        <w:t>Sutarties kaina</w:t>
      </w:r>
      <w:r w:rsidRPr="00770136">
        <w:rPr>
          <w:rFonts w:ascii="Calibri" w:eastAsia="Times New Roman" w:hAnsi="Calibri" w:cs="Calibri"/>
          <w:color w:val="000000"/>
          <w:kern w:val="0"/>
          <w:sz w:val="22"/>
          <w:szCs w:val="22"/>
          <w:lang w:eastAsia="lt-LT" w:bidi="ar-SA"/>
          <w14:ligatures w14:val="none"/>
        </w:rPr>
        <w:t> – pagal Sutartį Tiekėjui mokėtina galutinė suma, įskaitant visus privalomus mokesčius ir išlaidas;</w:t>
      </w:r>
    </w:p>
    <w:p w14:paraId="4BFDAD7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1.1.1.11. </w:t>
      </w:r>
      <w:r w:rsidRPr="00770136">
        <w:rPr>
          <w:rFonts w:ascii="Calibri" w:eastAsia="Times New Roman" w:hAnsi="Calibri" w:cs="Calibri"/>
          <w:b/>
          <w:bCs/>
          <w:color w:val="000000"/>
          <w:kern w:val="0"/>
          <w:sz w:val="22"/>
          <w:szCs w:val="22"/>
          <w:lang w:eastAsia="lt-LT" w:bidi="ar-SA"/>
          <w14:ligatures w14:val="none"/>
        </w:rPr>
        <w:t>Sutarties sąlygos </w:t>
      </w:r>
      <w:r w:rsidRPr="00770136">
        <w:rPr>
          <w:rFonts w:ascii="Calibri" w:eastAsia="Times New Roman" w:hAnsi="Calibri" w:cs="Calibri"/>
          <w:color w:val="000000"/>
          <w:kern w:val="0"/>
          <w:sz w:val="22"/>
          <w:szCs w:val="22"/>
          <w:lang w:eastAsia="lt-LT" w:bidi="ar-SA"/>
          <w14:ligatures w14:val="none"/>
        </w:rPr>
        <w:t>– Bendrosios sąlygos ir Specialiosios sąlygos kartu;</w:t>
      </w:r>
    </w:p>
    <w:p w14:paraId="5DF4FAC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1.1.1.12. </w:t>
      </w:r>
      <w:r w:rsidRPr="00770136">
        <w:rPr>
          <w:rFonts w:ascii="Calibri" w:eastAsia="Times New Roman" w:hAnsi="Calibri" w:cs="Calibri"/>
          <w:b/>
          <w:bCs/>
          <w:color w:val="000000"/>
          <w:kern w:val="0"/>
          <w:sz w:val="22"/>
          <w:szCs w:val="22"/>
          <w:lang w:eastAsia="lt-LT" w:bidi="ar-SA"/>
          <w14:ligatures w14:val="none"/>
        </w:rPr>
        <w:t>Sutartis </w:t>
      </w:r>
      <w:r w:rsidRPr="00770136">
        <w:rPr>
          <w:rFonts w:ascii="Calibri" w:eastAsia="Times New Roman" w:hAnsi="Calibri" w:cs="Calibri"/>
          <w:color w:val="000000"/>
          <w:kern w:val="0"/>
          <w:sz w:val="22"/>
          <w:szCs w:val="22"/>
          <w:lang w:eastAsia="lt-LT" w:bidi="ar-SA"/>
          <w14:ligatures w14:val="none"/>
        </w:rPr>
        <w:t>– Prekių pirkimo–pardavimo sutartis, kurią sudaro Sutarties sąlygos, Specialiosiose sąlygose išvardyti priedai ir Susitarimai;</w:t>
      </w:r>
    </w:p>
    <w:p w14:paraId="1A45C63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1.1.1.13. </w:t>
      </w:r>
      <w:r w:rsidRPr="00770136">
        <w:rPr>
          <w:rFonts w:ascii="Calibri" w:eastAsia="Times New Roman" w:hAnsi="Calibri" w:cs="Calibri"/>
          <w:b/>
          <w:bCs/>
          <w:color w:val="000000"/>
          <w:kern w:val="0"/>
          <w:sz w:val="22"/>
          <w:szCs w:val="22"/>
          <w:lang w:eastAsia="lt-LT" w:bidi="ar-SA"/>
          <w14:ligatures w14:val="none"/>
        </w:rPr>
        <w:t>Šalis</w:t>
      </w:r>
      <w:r w:rsidRPr="00770136">
        <w:rPr>
          <w:rFonts w:ascii="Calibri" w:eastAsia="Times New Roman" w:hAnsi="Calibri" w:cs="Calibri"/>
          <w:color w:val="000000"/>
          <w:kern w:val="0"/>
          <w:sz w:val="22"/>
          <w:szCs w:val="22"/>
          <w:lang w:eastAsia="lt-LT" w:bidi="ar-SA"/>
          <w14:ligatures w14:val="none"/>
        </w:rPr>
        <w:t> – Pirkėjas arba Tiekėjas, kiekvienas atskirai, priklausomai nuo konteksto;</w:t>
      </w:r>
    </w:p>
    <w:p w14:paraId="01D1F39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1.1.1.14. </w:t>
      </w:r>
      <w:r w:rsidRPr="00770136">
        <w:rPr>
          <w:rFonts w:ascii="Calibri" w:eastAsia="Times New Roman" w:hAnsi="Calibri" w:cs="Calibri"/>
          <w:b/>
          <w:bCs/>
          <w:color w:val="000000"/>
          <w:kern w:val="0"/>
          <w:sz w:val="22"/>
          <w:szCs w:val="22"/>
          <w:lang w:eastAsia="lt-LT" w:bidi="ar-SA"/>
          <w14:ligatures w14:val="none"/>
        </w:rPr>
        <w:t>Šalys</w:t>
      </w:r>
      <w:r w:rsidRPr="00770136">
        <w:rPr>
          <w:rFonts w:ascii="Calibri" w:eastAsia="Times New Roman" w:hAnsi="Calibri" w:cs="Calibri"/>
          <w:color w:val="000000"/>
          <w:kern w:val="0"/>
          <w:sz w:val="22"/>
          <w:szCs w:val="22"/>
          <w:lang w:eastAsia="lt-LT" w:bidi="ar-SA"/>
          <w14:ligatures w14:val="none"/>
        </w:rPr>
        <w:t> – Pirkėjas ir Tiekėjas kartu;</w:t>
      </w:r>
    </w:p>
    <w:p w14:paraId="6E7B9A6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1.1.1.15. </w:t>
      </w:r>
      <w:r w:rsidRPr="00770136">
        <w:rPr>
          <w:rFonts w:ascii="Calibri" w:eastAsia="Times New Roman" w:hAnsi="Calibri" w:cs="Calibri"/>
          <w:b/>
          <w:bCs/>
          <w:color w:val="000000"/>
          <w:kern w:val="0"/>
          <w:sz w:val="22"/>
          <w:szCs w:val="22"/>
          <w:lang w:eastAsia="lt-LT" w:bidi="ar-SA"/>
          <w14:ligatures w14:val="none"/>
        </w:rPr>
        <w:t>Tiekėjas</w:t>
      </w:r>
      <w:r w:rsidRPr="00770136">
        <w:rPr>
          <w:rFonts w:ascii="Calibri" w:eastAsia="Times New Roman" w:hAnsi="Calibri" w:cs="Calibri"/>
          <w:color w:val="000000"/>
          <w:kern w:val="0"/>
          <w:sz w:val="22"/>
          <w:szCs w:val="22"/>
          <w:lang w:eastAsia="lt-LT" w:bidi="ar-SA"/>
          <w14:ligatures w14:val="none"/>
        </w:rPr>
        <w:t> – asmuo, kuris Specialiosiose sąlygose yra įvardytas kaip Tiekėjas, tiekiantis Specialiosiose sąlygose nurodytas Prekes;</w:t>
      </w:r>
    </w:p>
    <w:p w14:paraId="16DEA55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1.1.1.16. </w:t>
      </w:r>
      <w:r w:rsidRPr="00770136">
        <w:rPr>
          <w:rFonts w:ascii="Calibri" w:eastAsia="Times New Roman" w:hAnsi="Calibri" w:cs="Calibri"/>
          <w:b/>
          <w:bCs/>
          <w:color w:val="000000"/>
          <w:kern w:val="0"/>
          <w:sz w:val="22"/>
          <w:szCs w:val="22"/>
          <w:lang w:eastAsia="lt-LT" w:bidi="ar-SA"/>
          <w14:ligatures w14:val="none"/>
        </w:rPr>
        <w:t>VPĮ </w:t>
      </w:r>
      <w:r w:rsidRPr="00770136">
        <w:rPr>
          <w:rFonts w:ascii="Calibri" w:eastAsia="Times New Roman" w:hAnsi="Calibri" w:cs="Calibri"/>
          <w:color w:val="000000"/>
          <w:kern w:val="0"/>
          <w:sz w:val="22"/>
          <w:szCs w:val="22"/>
          <w:lang w:eastAsia="lt-LT" w:bidi="ar-SA"/>
          <w14:ligatures w14:val="none"/>
        </w:rPr>
        <w:t>– Lietuvos Respublikos viešųjų pirkimų įstatymas.</w:t>
      </w:r>
    </w:p>
    <w:p w14:paraId="76795E8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1.1.1.17. Kitų Sutartyje didžiąja raide rašomų sąvokų reikšmės yra nurodytos Sutarties tekste.</w:t>
      </w:r>
    </w:p>
    <w:p w14:paraId="292B76A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1.1.1.18. Sutartyje neapibrėžtos sąvokos suprantamos ir aiškinamos taip, kaip jas apibrėžia VPĮ ir kiti įstatymai bei teisės aktai, galiojantys Sutarties sudarymo ir vykdymo metu.</w:t>
      </w:r>
    </w:p>
    <w:p w14:paraId="0373747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1.1.1.19. Kitos Sutartyje vartojamos sąvokos ir terminai turi bendrinę reikšmę arba artimiausią Sutarties pobūdžiui specialiąją reikšmę, jei Sutartyje nėra nustatyta ir paaiškinta kitokia jų reikšmė.</w:t>
      </w:r>
    </w:p>
    <w:p w14:paraId="7F4852A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14986EF9"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1.2.    Sutarties aiškinimas</w:t>
      </w:r>
    </w:p>
    <w:p w14:paraId="36E5FBE2" w14:textId="77777777" w:rsidR="00770136" w:rsidRPr="00770136" w:rsidRDefault="00770136" w:rsidP="00770136">
      <w:pPr>
        <w:spacing w:after="0" w:line="257" w:lineRule="atLeast"/>
        <w:ind w:left="792"/>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lastRenderedPageBreak/>
        <w:t> </w:t>
      </w:r>
    </w:p>
    <w:p w14:paraId="2FFCD42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 Sutartis yra sudaryta ir turi būti aiškinama pagal Lietuvos Respublikos teisės aktus.</w:t>
      </w:r>
    </w:p>
    <w:p w14:paraId="1162FDB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1.2.2. Jei Bendrosios sąlygos ir (ar) Specialiosios sąlygos prieštarauja VPĮ ir kitų teisės aktų reikalavimams, taikomos VPĮ ir kitų teisės aktų nuostatos.</w:t>
      </w:r>
    </w:p>
    <w:p w14:paraId="1DAAFA8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1.2.3. Diena Sutartyje reiškia kalendorinę dieną.</w:t>
      </w:r>
    </w:p>
    <w:p w14:paraId="435A636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1.2.4. Darbo diena Sutartyje reiškia bet kurią dieną, išskyrus šeštadienį, sekmadienį ir švenčių dienas Lietuvoje, nurodytas Lietuvos Respublikos darbo kodekse.</w:t>
      </w:r>
    </w:p>
    <w:p w14:paraId="7DA4A6D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1.2.5. Terminai pagal Sutartį yra skaičiuojami metais, mėnesiais, savaitėmis, darbo dienomis, kalendorinėmis dienomis ir valandomis.</w:t>
      </w:r>
    </w:p>
    <w:p w14:paraId="30A1249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1.2.6. Kvalifikacija, rėmimasis kitų ūkio subjektų pajėgumais, Prekių apimtis, peržiūra suprantami taip, kaip nustatyta VPĮ bei jį įgyvendinančiuose teisės aktuose.</w:t>
      </w:r>
    </w:p>
    <w:p w14:paraId="3105FF1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17D25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1.2.8. Informuoti, pranešti, įspėti arba atsakyti reiškia pateikti informaciją, pranešimą, įspėjimą arba atsakymą Bendrosiose ir (ar) Specialiosiose sąlygose nustatyta tvarka.</w:t>
      </w:r>
    </w:p>
    <w:p w14:paraId="02ED74A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1.2.9. Patvirtinti reiškia pateikti patvirtinimą raštu arba pasirašyti dokumentą be išlygų ar su išlygomis, išskyrus atvejus, kai asmuo, pasirašydamas dokumentą, nurodo, jog atsisako jį patvirtinti.</w:t>
      </w:r>
    </w:p>
    <w:p w14:paraId="6AA0053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1.2.10.   </w:t>
      </w:r>
      <w:r w:rsidRPr="00770136">
        <w:rPr>
          <w:rFonts w:ascii="Calibri" w:eastAsia="Times New Roman" w:hAnsi="Calibri" w:cs="Calibri"/>
          <w:color w:val="000000"/>
          <w:kern w:val="0"/>
          <w:sz w:val="22"/>
          <w:szCs w:val="22"/>
          <w:shd w:val="clear" w:color="auto" w:fill="FFFFFF"/>
          <w:lang w:eastAsia="lt-LT" w:bidi="ar-SA"/>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F5598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1.2.11.   </w:t>
      </w:r>
      <w:r w:rsidRPr="00770136">
        <w:rPr>
          <w:rFonts w:ascii="Calibri" w:eastAsia="Times New Roman" w:hAnsi="Calibri" w:cs="Calibri"/>
          <w:color w:val="000000"/>
          <w:kern w:val="0"/>
          <w:sz w:val="22"/>
          <w:szCs w:val="22"/>
          <w:shd w:val="clear" w:color="auto" w:fill="FFFFFF"/>
          <w:lang w:eastAsia="lt-LT" w:bidi="ar-SA"/>
          <w14:ligatures w14:val="none"/>
        </w:rPr>
        <w:t>Jeigu Sutartyje nurodyta reikšmė skaičiais ir žodžiais skiriasi, vadovaujamasi žodžiais nurodyta reikšme.</w:t>
      </w:r>
    </w:p>
    <w:p w14:paraId="3A77E67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1.2.12.   </w:t>
      </w:r>
      <w:r w:rsidRPr="00770136">
        <w:rPr>
          <w:rFonts w:ascii="Calibri" w:eastAsia="Times New Roman" w:hAnsi="Calibri" w:cs="Calibri"/>
          <w:color w:val="000000"/>
          <w:kern w:val="0"/>
          <w:sz w:val="22"/>
          <w:szCs w:val="22"/>
          <w:shd w:val="clear" w:color="auto" w:fill="FFFFFF"/>
          <w:lang w:eastAsia="lt-LT" w:bidi="ar-SA"/>
          <w14:ligatures w14:val="none"/>
        </w:rPr>
        <w:t>Jei pateikiamos nuorodos į teisės aktus, turi būti taikomos aktualios teisės aktų redakcijos, jeigu nenurodyta kitaip.</w:t>
      </w:r>
    </w:p>
    <w:p w14:paraId="24D0F79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7FB80518"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1.3. Dokumentų viršenybė</w:t>
      </w:r>
    </w:p>
    <w:p w14:paraId="51A8595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4279112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9934914" w14:textId="77777777" w:rsidR="00770136" w:rsidRPr="00770136" w:rsidRDefault="00770136" w:rsidP="00770136">
      <w:pPr>
        <w:spacing w:after="0" w:line="276"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1.3.1.1. Techninė specifikacija;</w:t>
      </w:r>
    </w:p>
    <w:p w14:paraId="6267442D" w14:textId="77777777" w:rsidR="00770136" w:rsidRPr="00770136" w:rsidRDefault="00770136" w:rsidP="00770136">
      <w:pPr>
        <w:spacing w:after="0" w:line="276"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1.3.1.2. Specialiosios sąlygos;</w:t>
      </w:r>
    </w:p>
    <w:p w14:paraId="2EAF703B" w14:textId="77777777" w:rsidR="00770136" w:rsidRPr="00770136" w:rsidRDefault="00770136" w:rsidP="00770136">
      <w:pPr>
        <w:spacing w:after="0" w:line="276"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1.3.1.3. Bendrosios sąlygos;</w:t>
      </w:r>
    </w:p>
    <w:p w14:paraId="1B7140E8" w14:textId="77777777" w:rsidR="00770136" w:rsidRPr="00770136" w:rsidRDefault="00770136" w:rsidP="00770136">
      <w:pPr>
        <w:spacing w:after="0" w:line="276"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1.3.1.4. Pirkimo dokumentai (išskyrus techninę specifikaciją);</w:t>
      </w:r>
    </w:p>
    <w:p w14:paraId="62D3C3F8" w14:textId="77777777" w:rsidR="00770136" w:rsidRPr="00770136" w:rsidRDefault="00770136" w:rsidP="00770136">
      <w:pPr>
        <w:spacing w:after="0" w:line="276"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1.3.1.5. Pasiūlymas;</w:t>
      </w:r>
    </w:p>
    <w:p w14:paraId="7111EA11" w14:textId="77777777" w:rsidR="00770136" w:rsidRPr="00770136" w:rsidRDefault="00770136" w:rsidP="00770136">
      <w:pPr>
        <w:spacing w:after="0" w:line="276"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1.3.1.6. Kiti Specialiosiose sąlygose išvardinti priedai.</w:t>
      </w:r>
    </w:p>
    <w:p w14:paraId="574D7A5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1.3.2. Tuo atveju, kai Šalių Susitarimu yra keičiamos Sutarties sąlygos, naujai sutartos Sutarties sąlygos turi viršenybę prieš pakeistąsias.</w:t>
      </w:r>
    </w:p>
    <w:p w14:paraId="525C737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3FC5833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0136">
        <w:rPr>
          <w:rFonts w:ascii="Calibri" w:eastAsia="Times New Roman" w:hAnsi="Calibri" w:cs="Calibri"/>
          <w:color w:val="000000"/>
          <w:kern w:val="0"/>
          <w:sz w:val="22"/>
          <w:szCs w:val="22"/>
          <w:vertAlign w:val="superscript"/>
          <w:lang w:eastAsia="lt-LT" w:bidi="ar-SA"/>
          <w14:ligatures w14:val="none"/>
        </w:rPr>
        <w:t>1</w:t>
      </w:r>
      <w:r w:rsidRPr="00770136">
        <w:rPr>
          <w:rFonts w:ascii="Calibri" w:eastAsia="Times New Roman" w:hAnsi="Calibri" w:cs="Calibri"/>
          <w:color w:val="000000"/>
          <w:kern w:val="0"/>
          <w:sz w:val="22"/>
          <w:szCs w:val="22"/>
          <w:lang w:eastAsia="lt-LT" w:bidi="ar-SA"/>
          <w14:ligatures w14:val="none"/>
        </w:rPr>
        <w:t>).</w:t>
      </w:r>
    </w:p>
    <w:p w14:paraId="1748255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45CDF35E"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2.  SUTARTIES DALYKAS</w:t>
      </w:r>
    </w:p>
    <w:p w14:paraId="08FE38C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1BD5567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2636FE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770136">
        <w:rPr>
          <w:rFonts w:ascii="Calibri" w:eastAsia="Times New Roman" w:hAnsi="Calibri" w:cs="Calibri"/>
          <w:color w:val="000000"/>
          <w:kern w:val="0"/>
          <w:sz w:val="22"/>
          <w:szCs w:val="22"/>
          <w:lang w:eastAsia="lt-LT" w:bidi="ar-SA"/>
          <w14:ligatures w14:val="none"/>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C87B6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332F1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47A2EEFB"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3.  TIEKĖJAS IR KITI SUTARTIES VYKDYMUI PASITELKIAMI ASMENYS</w:t>
      </w:r>
    </w:p>
    <w:p w14:paraId="50B6FACF" w14:textId="77777777" w:rsidR="00770136" w:rsidRPr="00770136" w:rsidRDefault="00770136" w:rsidP="00770136">
      <w:pPr>
        <w:spacing w:after="0" w:line="257" w:lineRule="atLeast"/>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16C0B90F"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3.1. Kvalifikacija ir kiti Tiekėjo pasiūlymu prisiimti įsipareigojimai</w:t>
      </w:r>
    </w:p>
    <w:p w14:paraId="7A88307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55B8320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664067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3.1.1.1.  turėtų teisę verstis ta veikla, kuri yra reikalinga Sutarčiai įvykdyti;</w:t>
      </w:r>
    </w:p>
    <w:p w14:paraId="1659E25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3.1.1.2.  atitiktų tiekėjų kvalifikacijai pirkimo dokumentuose nustatytus Sutarties tinkamam vykdymui būtinus reikalavimus bei neturėtų pirkimo dokumentuose nustatytų pašalinimo pagrindų;</w:t>
      </w:r>
    </w:p>
    <w:p w14:paraId="114D2A4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3.1.1.3.  laikytųsi Tiekėjo pasiūlyme nurodytų įsipareigojimų, įskaitant, bet neapsiribojant – atitiktų pirkimo dokumentuose nustatytus kokybinių kriterijų reikšmes ir parametrus;</w:t>
      </w:r>
    </w:p>
    <w:p w14:paraId="585AC2B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3.1.1.4.  užtikrintų nustatytų kokybės vadybos sistemos ir (arba) aplinkos apsaugos vadybos sistemos standartų taikymą, jeigu to reikalaujama pirkimo dokumentuose, ir turėtų tą patvirtinančius dokumentus;</w:t>
      </w:r>
    </w:p>
    <w:p w14:paraId="2CEE100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3.1.1.5. </w:t>
      </w:r>
      <w:r w:rsidRPr="00770136">
        <w:rPr>
          <w:rFonts w:ascii="Calibri" w:eastAsia="Times New Roman" w:hAnsi="Calibri" w:cs="Calibri"/>
          <w:color w:val="000000"/>
          <w:kern w:val="0"/>
          <w:sz w:val="22"/>
          <w:szCs w:val="22"/>
          <w:shd w:val="clear" w:color="auto" w:fill="FFFFFF"/>
          <w:lang w:eastAsia="lt-LT" w:bidi="ar-SA"/>
          <w14:ligatures w14:val="none"/>
        </w:rPr>
        <w:t>atitiktų nacionalinio saugumo interesus bei kilmės reikalavimus, jei tokie reikalavimai buvo numatyti pirkimo dokumentuose</w:t>
      </w:r>
      <w:r w:rsidRPr="00770136">
        <w:rPr>
          <w:rFonts w:ascii="Calibri" w:eastAsia="Times New Roman" w:hAnsi="Calibri" w:cs="Calibri"/>
          <w:color w:val="000000"/>
          <w:kern w:val="0"/>
          <w:sz w:val="22"/>
          <w:szCs w:val="22"/>
          <w:lang w:eastAsia="lt-LT" w:bidi="ar-SA"/>
          <w14:ligatures w14:val="none"/>
        </w:rPr>
        <w:t>.</w:t>
      </w:r>
    </w:p>
    <w:p w14:paraId="43E8981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3.1.2. Tuo atveju, kai Tiekėjas yra jungtinės veiklos partneriai, jie Pirkėjui už Sutarties vykdymą atsako solidariai. </w:t>
      </w:r>
      <w:r w:rsidRPr="00770136">
        <w:rPr>
          <w:rFonts w:ascii="Calibri" w:eastAsia="Times New Roman" w:hAnsi="Calibri" w:cs="Calibri"/>
          <w:color w:val="000000"/>
          <w:kern w:val="0"/>
          <w:sz w:val="22"/>
          <w:szCs w:val="22"/>
          <w:shd w:val="clear" w:color="auto" w:fill="FFFFFF"/>
          <w:lang w:eastAsia="lt-LT" w:bidi="ar-SA"/>
          <w14:ligatures w14:val="none"/>
        </w:rPr>
        <w:t>Jeigu Tiekėjas remiasi </w:t>
      </w:r>
      <w:r w:rsidRPr="00770136">
        <w:rPr>
          <w:rFonts w:ascii="Calibri" w:eastAsia="Times New Roman" w:hAnsi="Calibri" w:cs="Calibri"/>
          <w:color w:val="000000"/>
          <w:kern w:val="0"/>
          <w:sz w:val="22"/>
          <w:szCs w:val="22"/>
          <w:lang w:eastAsia="lt-LT" w:bidi="ar-SA"/>
          <w14:ligatures w14:val="none"/>
        </w:rPr>
        <w:t>ūkio </w:t>
      </w:r>
      <w:r w:rsidRPr="00770136">
        <w:rPr>
          <w:rFonts w:ascii="Calibri" w:eastAsia="Times New Roman" w:hAnsi="Calibri" w:cs="Calibri"/>
          <w:color w:val="000000"/>
          <w:kern w:val="0"/>
          <w:sz w:val="22"/>
          <w:szCs w:val="22"/>
          <w:shd w:val="clear" w:color="auto" w:fill="FFFFFF"/>
          <w:lang w:eastAsia="lt-LT" w:bidi="ar-SA"/>
          <w14:ligatures w14:val="none"/>
        </w:rPr>
        <w:t>subjektų pajėgumais, siekdamas atitikti finansinio ir ekonominio pajėgumo reikalavimus, Tiekėjas su tokiais </w:t>
      </w:r>
      <w:r w:rsidRPr="00770136">
        <w:rPr>
          <w:rFonts w:ascii="Calibri" w:eastAsia="Times New Roman" w:hAnsi="Calibri" w:cs="Calibri"/>
          <w:color w:val="000000"/>
          <w:kern w:val="0"/>
          <w:sz w:val="22"/>
          <w:szCs w:val="22"/>
          <w:lang w:eastAsia="lt-LT" w:bidi="ar-SA"/>
          <w14:ligatures w14:val="none"/>
        </w:rPr>
        <w:t>ūkio </w:t>
      </w:r>
      <w:r w:rsidRPr="00770136">
        <w:rPr>
          <w:rFonts w:ascii="Calibri" w:eastAsia="Times New Roman" w:hAnsi="Calibri" w:cs="Calibri"/>
          <w:color w:val="000000"/>
          <w:kern w:val="0"/>
          <w:sz w:val="22"/>
          <w:szCs w:val="22"/>
          <w:shd w:val="clear" w:color="auto" w:fill="FFFFFF"/>
          <w:lang w:eastAsia="lt-LT" w:bidi="ar-SA"/>
          <w14:ligatures w14:val="none"/>
        </w:rPr>
        <w:t>subjektais už Sutarties vykdymą atsako solidariai (jeigu to buvo reikalaujama pirkimo dokumentuose).</w:t>
      </w:r>
    </w:p>
    <w:p w14:paraId="4D1F2D6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1E999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70F744BE"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3.2.</w:t>
      </w:r>
      <w:r w:rsidRPr="00770136">
        <w:rPr>
          <w:rFonts w:ascii="Calibri" w:eastAsia="Times New Roman" w:hAnsi="Calibri" w:cs="Calibri"/>
          <w:color w:val="000000"/>
          <w:kern w:val="0"/>
          <w:sz w:val="22"/>
          <w:szCs w:val="22"/>
          <w:lang w:eastAsia="lt-LT" w:bidi="ar-SA"/>
          <w14:ligatures w14:val="none"/>
        </w:rPr>
        <w:t>    </w:t>
      </w:r>
      <w:r w:rsidRPr="00770136">
        <w:rPr>
          <w:rFonts w:ascii="Calibri" w:eastAsia="Times New Roman" w:hAnsi="Calibri" w:cs="Calibri"/>
          <w:b/>
          <w:bCs/>
          <w:color w:val="000000"/>
          <w:kern w:val="0"/>
          <w:sz w:val="22"/>
          <w:szCs w:val="22"/>
          <w:lang w:eastAsia="lt-LT" w:bidi="ar-SA"/>
          <w14:ligatures w14:val="none"/>
        </w:rPr>
        <w:t>Subtiekėjų bei specialistų pasitelkimas ir keitimas</w:t>
      </w:r>
    </w:p>
    <w:p w14:paraId="591515C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18F1246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3.2.1. </w:t>
      </w:r>
      <w:r w:rsidRPr="00770136">
        <w:rPr>
          <w:rFonts w:ascii="Calibri" w:eastAsia="Times New Roman" w:hAnsi="Calibri" w:cs="Calibri"/>
          <w:color w:val="000000"/>
          <w:kern w:val="0"/>
          <w:sz w:val="22"/>
          <w:szCs w:val="22"/>
          <w:shd w:val="clear" w:color="auto" w:fill="FFFFFF"/>
          <w:lang w:eastAsia="lt-LT" w:bidi="ar-SA"/>
          <w14:ligatures w14:val="none"/>
        </w:rPr>
        <w:t>Tiekėjas įsipareigoja užtikrinti, kad Sutartį vykdys pirkime pasiūlyti ir kvalifikaci</w:t>
      </w:r>
      <w:r w:rsidRPr="00770136">
        <w:rPr>
          <w:rFonts w:ascii="Calibri" w:eastAsia="Times New Roman" w:hAnsi="Calibri" w:cs="Calibri"/>
          <w:color w:val="000000"/>
          <w:kern w:val="0"/>
          <w:sz w:val="22"/>
          <w:szCs w:val="22"/>
          <w:lang w:eastAsia="lt-LT" w:bidi="ar-SA"/>
          <w14:ligatures w14:val="none"/>
        </w:rPr>
        <w:t>jos</w:t>
      </w:r>
      <w:r w:rsidRPr="00770136">
        <w:rPr>
          <w:rFonts w:ascii="Calibri" w:eastAsia="Times New Roman" w:hAnsi="Calibri" w:cs="Calibri"/>
          <w:color w:val="000000"/>
          <w:kern w:val="0"/>
          <w:sz w:val="22"/>
          <w:szCs w:val="22"/>
          <w:shd w:val="clear" w:color="auto" w:fill="FFFFFF"/>
          <w:lang w:eastAsia="lt-LT" w:bidi="ar-SA"/>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70136">
        <w:rPr>
          <w:rFonts w:ascii="Calibri" w:eastAsia="Times New Roman" w:hAnsi="Calibri" w:cs="Calibri"/>
          <w:color w:val="000000"/>
          <w:kern w:val="0"/>
          <w:sz w:val="22"/>
          <w:szCs w:val="22"/>
          <w:lang w:eastAsia="lt-LT" w:bidi="ar-SA"/>
          <w14:ligatures w14:val="none"/>
        </w:rPr>
        <w:t>ir specialistų </w:t>
      </w:r>
      <w:r w:rsidRPr="00770136">
        <w:rPr>
          <w:rFonts w:ascii="Calibri" w:eastAsia="Times New Roman" w:hAnsi="Calibri" w:cs="Calibri"/>
          <w:color w:val="000000"/>
          <w:kern w:val="0"/>
          <w:sz w:val="22"/>
          <w:szCs w:val="22"/>
          <w:shd w:val="clear" w:color="auto" w:fill="FFFFFF"/>
          <w:lang w:eastAsia="lt-LT" w:bidi="ar-SA"/>
          <w14:ligatures w14:val="none"/>
        </w:rPr>
        <w:t>veiksmus ar neveikimą. </w:t>
      </w:r>
    </w:p>
    <w:p w14:paraId="760D2960" w14:textId="77777777" w:rsidR="00770136" w:rsidRPr="00770136" w:rsidRDefault="00770136" w:rsidP="00770136">
      <w:pPr>
        <w:spacing w:after="0" w:line="264"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3.2.2. </w:t>
      </w:r>
      <w:r w:rsidRPr="00770136">
        <w:rPr>
          <w:rFonts w:ascii="Calibri" w:eastAsia="Times New Roman" w:hAnsi="Calibri" w:cs="Calibri"/>
          <w:color w:val="000000"/>
          <w:kern w:val="0"/>
          <w:sz w:val="22"/>
          <w:szCs w:val="22"/>
          <w:shd w:val="clear" w:color="auto" w:fill="FFFFFF"/>
          <w:lang w:eastAsia="lt-LT" w:bidi="ar-SA"/>
          <w14:ligatures w14:val="none"/>
        </w:rPr>
        <w:t>Sutarties vykdymui pasitelkiami subtiekėjai ir (ar) specialistai (jeigu tokie pasitelkiami) nurodomi Specialiosiose sąlygose. </w:t>
      </w:r>
    </w:p>
    <w:p w14:paraId="71F9320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3.2.3.   </w:t>
      </w:r>
      <w:r w:rsidRPr="00770136">
        <w:rPr>
          <w:rFonts w:ascii="Calibri" w:eastAsia="Times New Roman" w:hAnsi="Calibri" w:cs="Calibri"/>
          <w:color w:val="000000"/>
          <w:kern w:val="0"/>
          <w:sz w:val="22"/>
          <w:szCs w:val="22"/>
          <w:shd w:val="clear" w:color="auto" w:fill="FFFFFF"/>
          <w:lang w:eastAsia="lt-LT" w:bidi="ar-SA"/>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70136">
        <w:rPr>
          <w:rFonts w:ascii="Calibri" w:eastAsia="Times New Roman" w:hAnsi="Calibri" w:cs="Calibri"/>
          <w:color w:val="000000"/>
          <w:kern w:val="0"/>
          <w:sz w:val="22"/>
          <w:szCs w:val="22"/>
          <w:lang w:eastAsia="lt-LT" w:bidi="ar-SA"/>
          <w14:ligatures w14:val="none"/>
        </w:rPr>
        <w:t>bei naujų subtiekėjų pasitelkimą</w:t>
      </w:r>
      <w:r w:rsidRPr="00770136">
        <w:rPr>
          <w:rFonts w:ascii="Calibri" w:eastAsia="Times New Roman" w:hAnsi="Calibri" w:cs="Calibri"/>
          <w:color w:val="000000"/>
          <w:kern w:val="0"/>
          <w:sz w:val="22"/>
          <w:szCs w:val="22"/>
          <w:shd w:val="clear" w:color="auto" w:fill="FFFFFF"/>
          <w:lang w:eastAsia="lt-LT" w:bidi="ar-SA"/>
          <w14:ligatures w14:val="none"/>
        </w:rPr>
        <w:t> visu Sutarties vykdymo metu. </w:t>
      </w:r>
      <w:r w:rsidRPr="00770136">
        <w:rPr>
          <w:rFonts w:ascii="Calibri" w:eastAsia="Times New Roman" w:hAnsi="Calibri" w:cs="Calibri"/>
          <w:color w:val="000000"/>
          <w:kern w:val="0"/>
          <w:sz w:val="22"/>
          <w:szCs w:val="22"/>
          <w:lang w:eastAsia="lt-LT" w:bidi="ar-SA"/>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01DF0A" w14:textId="77777777" w:rsidR="00770136" w:rsidRPr="00770136" w:rsidRDefault="00770136" w:rsidP="00770136">
      <w:pPr>
        <w:spacing w:after="0" w:line="264"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3.2.4. </w:t>
      </w:r>
      <w:r w:rsidRPr="00770136">
        <w:rPr>
          <w:rFonts w:ascii="Calibri" w:eastAsia="Times New Roman" w:hAnsi="Calibri" w:cs="Calibri"/>
          <w:color w:val="000000"/>
          <w:kern w:val="0"/>
          <w:sz w:val="22"/>
          <w:szCs w:val="22"/>
          <w:shd w:val="clear" w:color="auto" w:fill="FFFFFF"/>
          <w:lang w:eastAsia="lt-LT" w:bidi="ar-SA"/>
          <w14:ligatures w14:val="none"/>
        </w:rPr>
        <w:t>Tiekėjas gali keisti Sutartyje nurodytus subtiekėjus ir (ar) specialistus šiame Sutarties poskyryje nustatytais atvejais ir tvarka gavęs Pirkėjo rašytinį sutikimą.</w:t>
      </w:r>
    </w:p>
    <w:p w14:paraId="62D62CA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D7C722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3.2.6. </w:t>
      </w:r>
      <w:r w:rsidRPr="00770136">
        <w:rPr>
          <w:rFonts w:ascii="Calibri" w:eastAsia="Times New Roman" w:hAnsi="Calibri" w:cs="Calibri"/>
          <w:color w:val="000000"/>
          <w:kern w:val="0"/>
          <w:sz w:val="22"/>
          <w:szCs w:val="22"/>
          <w:shd w:val="clear" w:color="auto" w:fill="FFFFFF"/>
          <w:lang w:eastAsia="lt-LT" w:bidi="ar-SA"/>
          <w14:ligatures w14:val="none"/>
        </w:rPr>
        <w:t>Subtiekėjas, kurio pajėgumais Tiekėjas rėmėsi, kad atitiktų pirkimo dokumentuose nustatytus kvalifikacijos reikalavimus, gali būti keičiamas tik šiais atvejais: </w:t>
      </w:r>
    </w:p>
    <w:p w14:paraId="3A33A47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3.2.6.1.  </w:t>
      </w:r>
      <w:r w:rsidRPr="00770136">
        <w:rPr>
          <w:rFonts w:ascii="Calibri" w:eastAsia="Times New Roman" w:hAnsi="Calibri" w:cs="Calibri"/>
          <w:color w:val="000000"/>
          <w:kern w:val="0"/>
          <w:sz w:val="22"/>
          <w:szCs w:val="22"/>
          <w:shd w:val="clear" w:color="auto" w:fill="FFFFFF"/>
          <w:lang w:eastAsia="lt-LT" w:bidi="ar-SA"/>
          <w14:ligatures w14:val="none"/>
        </w:rPr>
        <w:t>kai subtiekėjui </w:t>
      </w:r>
      <w:r w:rsidRPr="00770136">
        <w:rPr>
          <w:rFonts w:ascii="Calibri" w:eastAsia="Times New Roman" w:hAnsi="Calibri" w:cs="Calibri"/>
          <w:color w:val="000000"/>
          <w:kern w:val="0"/>
          <w:sz w:val="22"/>
          <w:szCs w:val="22"/>
          <w:lang w:eastAsia="lt-LT" w:bidi="ar-SA"/>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70136">
        <w:rPr>
          <w:rFonts w:ascii="Calibri" w:eastAsia="Times New Roman" w:hAnsi="Calibri" w:cs="Calibri"/>
          <w:color w:val="000000"/>
          <w:kern w:val="0"/>
          <w:sz w:val="22"/>
          <w:szCs w:val="22"/>
          <w:shd w:val="clear" w:color="auto" w:fill="FFFFFF"/>
          <w:lang w:eastAsia="lt-LT" w:bidi="ar-SA"/>
          <w14:ligatures w14:val="none"/>
        </w:rPr>
        <w:t>; </w:t>
      </w:r>
    </w:p>
    <w:p w14:paraId="6A3A78A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3.2.6.2.  </w:t>
      </w:r>
      <w:r w:rsidRPr="00770136">
        <w:rPr>
          <w:rFonts w:ascii="Calibri" w:eastAsia="Times New Roman" w:hAnsi="Calibri" w:cs="Calibri"/>
          <w:color w:val="000000"/>
          <w:kern w:val="0"/>
          <w:sz w:val="22"/>
          <w:szCs w:val="22"/>
          <w:shd w:val="clear" w:color="auto" w:fill="FFFFFF"/>
          <w:lang w:eastAsia="lt-LT" w:bidi="ar-SA"/>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03444D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3.2.6.3.  </w:t>
      </w:r>
      <w:r w:rsidRPr="00770136">
        <w:rPr>
          <w:rFonts w:ascii="Calibri" w:eastAsia="Times New Roman" w:hAnsi="Calibri" w:cs="Calibri"/>
          <w:color w:val="000000"/>
          <w:kern w:val="0"/>
          <w:sz w:val="22"/>
          <w:szCs w:val="22"/>
          <w:shd w:val="clear" w:color="auto" w:fill="FFFFFF"/>
          <w:lang w:eastAsia="lt-LT" w:bidi="ar-SA"/>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041A43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3.2.7. </w:t>
      </w:r>
      <w:r w:rsidRPr="00770136">
        <w:rPr>
          <w:rFonts w:ascii="Calibri" w:eastAsia="Times New Roman" w:hAnsi="Calibri" w:cs="Calibri"/>
          <w:color w:val="000000"/>
          <w:kern w:val="0"/>
          <w:sz w:val="22"/>
          <w:szCs w:val="22"/>
          <w:shd w:val="clear" w:color="auto" w:fill="FFFFFF"/>
          <w:lang w:eastAsia="lt-LT" w:bidi="ar-SA"/>
          <w14:ligatures w14:val="none"/>
        </w:rPr>
        <w:t>Tiekėjo (ar subtiekėjų) specialista</w:t>
      </w:r>
      <w:r w:rsidRPr="00770136">
        <w:rPr>
          <w:rFonts w:ascii="Calibri" w:eastAsia="Times New Roman" w:hAnsi="Calibri" w:cs="Calibri"/>
          <w:color w:val="000000"/>
          <w:kern w:val="0"/>
          <w:sz w:val="22"/>
          <w:szCs w:val="22"/>
          <w:lang w:eastAsia="lt-LT" w:bidi="ar-SA"/>
          <w14:ligatures w14:val="none"/>
        </w:rPr>
        <w:t>s</w:t>
      </w:r>
      <w:r w:rsidRPr="00770136">
        <w:rPr>
          <w:rFonts w:ascii="Calibri" w:eastAsia="Times New Roman" w:hAnsi="Calibri" w:cs="Calibri"/>
          <w:color w:val="000000"/>
          <w:kern w:val="0"/>
          <w:sz w:val="22"/>
          <w:szCs w:val="22"/>
          <w:shd w:val="clear" w:color="auto" w:fill="FFFFFF"/>
          <w:lang w:eastAsia="lt-LT" w:bidi="ar-SA"/>
          <w14:ligatures w14:val="none"/>
        </w:rPr>
        <w:t>, vykdysiant</w:t>
      </w:r>
      <w:r w:rsidRPr="00770136">
        <w:rPr>
          <w:rFonts w:ascii="Calibri" w:eastAsia="Times New Roman" w:hAnsi="Calibri" w:cs="Calibri"/>
          <w:color w:val="000000"/>
          <w:kern w:val="0"/>
          <w:sz w:val="22"/>
          <w:szCs w:val="22"/>
          <w:lang w:eastAsia="lt-LT" w:bidi="ar-SA"/>
          <w14:ligatures w14:val="none"/>
        </w:rPr>
        <w:t>i</w:t>
      </w:r>
      <w:r w:rsidRPr="00770136">
        <w:rPr>
          <w:rFonts w:ascii="Calibri" w:eastAsia="Times New Roman" w:hAnsi="Calibri" w:cs="Calibri"/>
          <w:color w:val="000000"/>
          <w:kern w:val="0"/>
          <w:sz w:val="22"/>
          <w:szCs w:val="22"/>
          <w:shd w:val="clear" w:color="auto" w:fill="FFFFFF"/>
          <w:lang w:eastAsia="lt-LT" w:bidi="ar-SA"/>
          <w14:ligatures w14:val="none"/>
        </w:rPr>
        <w:t>s Sutartį, gali būti pakeisti šiais atvejais: </w:t>
      </w:r>
    </w:p>
    <w:p w14:paraId="014620C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3.2.7.1.  </w:t>
      </w:r>
      <w:r w:rsidRPr="00770136">
        <w:rPr>
          <w:rFonts w:ascii="Calibri" w:eastAsia="Times New Roman" w:hAnsi="Calibri" w:cs="Calibri"/>
          <w:color w:val="000000"/>
          <w:kern w:val="0"/>
          <w:sz w:val="22"/>
          <w:szCs w:val="22"/>
          <w:shd w:val="clear" w:color="auto" w:fill="FFFFFF"/>
          <w:lang w:eastAsia="lt-LT" w:bidi="ar-SA"/>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647F1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3.2.7.2.  </w:t>
      </w:r>
      <w:r w:rsidRPr="00770136">
        <w:rPr>
          <w:rFonts w:ascii="Calibri" w:eastAsia="Times New Roman" w:hAnsi="Calibri" w:cs="Calibri"/>
          <w:color w:val="000000"/>
          <w:kern w:val="0"/>
          <w:sz w:val="22"/>
          <w:szCs w:val="22"/>
          <w:shd w:val="clear" w:color="auto" w:fill="FFFFFF"/>
          <w:lang w:eastAsia="lt-LT" w:bidi="ar-SA"/>
          <w14:ligatures w14:val="none"/>
        </w:rPr>
        <w:t>Pirkėjo iniciatyva, jei Pirkėjas turi pagrįstų įtarimų, kad Tiekėjo Sutarties vykdymui paskirtas specialistas nekompetentingas vykdyti nustatytas pareigas. </w:t>
      </w:r>
    </w:p>
    <w:p w14:paraId="7C6C2E1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3.2.7.3.  </w:t>
      </w:r>
      <w:r w:rsidRPr="00770136">
        <w:rPr>
          <w:rFonts w:ascii="Calibri" w:eastAsia="Times New Roman" w:hAnsi="Calibri" w:cs="Calibri"/>
          <w:color w:val="000000"/>
          <w:kern w:val="0"/>
          <w:sz w:val="22"/>
          <w:szCs w:val="22"/>
          <w:shd w:val="clear" w:color="auto" w:fill="FFFFFF"/>
          <w:lang w:eastAsia="lt-LT" w:bidi="ar-SA"/>
          <w14:ligatures w14:val="none"/>
        </w:rPr>
        <w:t>Naujas specialistas</w:t>
      </w:r>
      <w:r w:rsidRPr="00770136">
        <w:rPr>
          <w:rFonts w:ascii="Calibri" w:eastAsia="Times New Roman" w:hAnsi="Calibri" w:cs="Calibri"/>
          <w:color w:val="000000"/>
          <w:kern w:val="0"/>
          <w:sz w:val="22"/>
          <w:szCs w:val="22"/>
          <w:lang w:eastAsia="lt-LT" w:bidi="ar-SA"/>
          <w14:ligatures w14:val="none"/>
        </w:rPr>
        <w:t> </w:t>
      </w:r>
      <w:r w:rsidRPr="00770136">
        <w:rPr>
          <w:rFonts w:ascii="Calibri" w:eastAsia="Times New Roman" w:hAnsi="Calibri" w:cs="Calibri"/>
          <w:color w:val="000000"/>
          <w:kern w:val="0"/>
          <w:sz w:val="22"/>
          <w:szCs w:val="22"/>
          <w:shd w:val="clear" w:color="auto" w:fill="FFFFFF"/>
          <w:lang w:eastAsia="lt-LT" w:bidi="ar-SA"/>
          <w14:ligatures w14:val="none"/>
        </w:rPr>
        <w:t>turi turėti ne žemesnę nei pirkimo dokumentuose specialistui keliamą kvalifikaciją</w:t>
      </w:r>
      <w:r w:rsidRPr="00770136">
        <w:rPr>
          <w:rFonts w:ascii="Calibri" w:eastAsia="Times New Roman" w:hAnsi="Calibri" w:cs="Calibri"/>
          <w:color w:val="000000"/>
          <w:kern w:val="0"/>
          <w:sz w:val="22"/>
          <w:szCs w:val="22"/>
          <w:lang w:eastAsia="lt-LT" w:bidi="ar-SA"/>
          <w14:ligatures w14:val="none"/>
        </w:rPr>
        <w:t>, Tiekėjo pasiūlyme nurodytą keičiamo specialisto kvalifikaciją pirkimo dokumentuose nustatytiems kokybiniams kriterijams pagrįsti ir </w:t>
      </w:r>
      <w:r w:rsidRPr="00770136">
        <w:rPr>
          <w:rFonts w:ascii="Calibri" w:eastAsia="Times New Roman" w:hAnsi="Calibri" w:cs="Calibri"/>
          <w:color w:val="000000"/>
          <w:kern w:val="0"/>
          <w:sz w:val="22"/>
          <w:szCs w:val="22"/>
          <w:shd w:val="clear" w:color="auto" w:fill="FFFFFF"/>
          <w:lang w:eastAsia="lt-LT" w:bidi="ar-SA"/>
          <w14:ligatures w14:val="none"/>
        </w:rPr>
        <w:t>nacionalinio saugumo interesus bei kilmės reikalavimus, nurodytus pirkimo dokumentuose</w:t>
      </w:r>
      <w:r w:rsidRPr="00770136">
        <w:rPr>
          <w:rFonts w:ascii="Calibri" w:eastAsia="Times New Roman" w:hAnsi="Calibri" w:cs="Calibri"/>
          <w:color w:val="000000"/>
          <w:kern w:val="0"/>
          <w:sz w:val="22"/>
          <w:szCs w:val="22"/>
          <w:lang w:eastAsia="lt-LT" w:bidi="ar-SA"/>
          <w14:ligatures w14:val="none"/>
        </w:rPr>
        <w:t> (jei taikoma)</w:t>
      </w:r>
      <w:r w:rsidRPr="00770136">
        <w:rPr>
          <w:rFonts w:ascii="Calibri" w:eastAsia="Times New Roman" w:hAnsi="Calibri" w:cs="Calibri"/>
          <w:color w:val="000000"/>
          <w:kern w:val="0"/>
          <w:sz w:val="22"/>
          <w:szCs w:val="22"/>
          <w:shd w:val="clear" w:color="auto" w:fill="FFFFFF"/>
          <w:lang w:eastAsia="lt-LT" w:bidi="ar-SA"/>
          <w14:ligatures w14:val="none"/>
        </w:rPr>
        <w:t>.</w:t>
      </w:r>
    </w:p>
    <w:p w14:paraId="5D30BEC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3.2.8. </w:t>
      </w:r>
      <w:r w:rsidRPr="00770136">
        <w:rPr>
          <w:rFonts w:ascii="Calibri" w:eastAsia="Times New Roman" w:hAnsi="Calibri" w:cs="Calibri"/>
          <w:color w:val="000000"/>
          <w:kern w:val="0"/>
          <w:sz w:val="22"/>
          <w:szCs w:val="22"/>
          <w:shd w:val="clear" w:color="auto" w:fill="FFFFFF"/>
          <w:lang w:eastAsia="lt-LT" w:bidi="ar-SA"/>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212FE4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3.2.8.1.  </w:t>
      </w:r>
      <w:r w:rsidRPr="00770136">
        <w:rPr>
          <w:rFonts w:ascii="Calibri" w:eastAsia="Times New Roman" w:hAnsi="Calibri" w:cs="Calibri"/>
          <w:color w:val="000000"/>
          <w:kern w:val="0"/>
          <w:sz w:val="22"/>
          <w:szCs w:val="22"/>
          <w:shd w:val="clear" w:color="auto" w:fill="FFFFFF"/>
          <w:lang w:eastAsia="lt-LT" w:bidi="ar-SA"/>
          <w14:ligatures w14:val="none"/>
        </w:rPr>
        <w:t>prašymą pakeisti subtiekėją ar specialistą, paaiškinant keitimo aplinkybę. Pirkėjas pasilieka teisę paprašyti įrodymų, pagrindžiančių keitimo aplinkybę;</w:t>
      </w:r>
    </w:p>
    <w:p w14:paraId="1DB2CA6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3.2.8.2.  naujo subtiekėjo ar specialisto kvalifikaciją, pašalinimo pagrindų nebuvimą ir atitiktį </w:t>
      </w:r>
      <w:r w:rsidRPr="00770136">
        <w:rPr>
          <w:rFonts w:ascii="Calibri" w:eastAsia="Times New Roman" w:hAnsi="Calibri" w:cs="Calibri"/>
          <w:color w:val="000000"/>
          <w:kern w:val="0"/>
          <w:sz w:val="22"/>
          <w:szCs w:val="22"/>
          <w:shd w:val="clear" w:color="auto" w:fill="FFFFFF"/>
          <w:lang w:eastAsia="lt-LT" w:bidi="ar-SA"/>
          <w14:ligatures w14:val="none"/>
        </w:rPr>
        <w:t>nacionalinio saugumo interesams bei kilmės reikalavimams</w:t>
      </w:r>
      <w:r w:rsidRPr="00770136">
        <w:rPr>
          <w:rFonts w:ascii="Calibri" w:eastAsia="Times New Roman" w:hAnsi="Calibri" w:cs="Calibri"/>
          <w:color w:val="000000"/>
          <w:kern w:val="0"/>
          <w:sz w:val="22"/>
          <w:szCs w:val="22"/>
          <w:lang w:eastAsia="lt-LT" w:bidi="ar-SA"/>
          <w14:ligatures w14:val="none"/>
        </w:rPr>
        <w:t> įrodančius dokumentus pagal Sutarties reikalavimus.</w:t>
      </w:r>
    </w:p>
    <w:p w14:paraId="6F0BC9F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505FA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3.2.10.   </w:t>
      </w:r>
      <w:r w:rsidRPr="00770136">
        <w:rPr>
          <w:rFonts w:ascii="Calibri" w:eastAsia="Times New Roman" w:hAnsi="Calibri" w:cs="Calibri"/>
          <w:color w:val="000000"/>
          <w:kern w:val="0"/>
          <w:sz w:val="22"/>
          <w:szCs w:val="22"/>
          <w:shd w:val="clear" w:color="auto" w:fill="FFFFFF"/>
          <w:lang w:eastAsia="lt-LT" w:bidi="ar-SA"/>
          <w14:ligatures w14:val="none"/>
        </w:rPr>
        <w:t>Naujas subtiekėjas ar specialistas gali pradėti vykdyti jiems Tiekėjo pavestus įsipareigojimus pagal Sutartį ne anksčiau, nei bus pasirašytas Susitarimas.</w:t>
      </w:r>
    </w:p>
    <w:p w14:paraId="507154D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3.2.11.   Tiekėjas privalo pakeisti subtiekėją ar specialistą, jei paaiškėja, kad jis neatitinka jam pirkimo dokumentuose keliamų reikalavimų.</w:t>
      </w:r>
    </w:p>
    <w:p w14:paraId="26D1970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3.2.12.   </w:t>
      </w:r>
      <w:r w:rsidRPr="00770136">
        <w:rPr>
          <w:rFonts w:ascii="Calibri" w:eastAsia="Times New Roman" w:hAnsi="Calibri" w:cs="Calibri"/>
          <w:color w:val="000000"/>
          <w:kern w:val="0"/>
          <w:sz w:val="22"/>
          <w:szCs w:val="22"/>
          <w:shd w:val="clear" w:color="auto" w:fill="FFFFFF"/>
          <w:lang w:eastAsia="lt-LT" w:bidi="ar-SA"/>
          <w14:ligatures w14:val="none"/>
        </w:rPr>
        <w:t>Jei Tiekėjas pakeičia esamą arba pasitelkia naują subtiekėją ar specialistą, negavęs Pirkėjo raštiško sutikimo, arba sutartinius įsipareigojimus pagal Sutartį vykdo subtiekėjai</w:t>
      </w:r>
      <w:r w:rsidRPr="00770136">
        <w:rPr>
          <w:rFonts w:ascii="Calibri" w:eastAsia="Times New Roman" w:hAnsi="Calibri" w:cs="Calibri"/>
          <w:color w:val="D13438"/>
          <w:kern w:val="0"/>
          <w:sz w:val="22"/>
          <w:szCs w:val="22"/>
          <w:shd w:val="clear" w:color="auto" w:fill="FFFFFF"/>
          <w:lang w:eastAsia="lt-LT" w:bidi="ar-SA"/>
          <w14:ligatures w14:val="none"/>
        </w:rPr>
        <w:t> </w:t>
      </w:r>
      <w:r w:rsidRPr="00770136">
        <w:rPr>
          <w:rFonts w:ascii="Calibri" w:eastAsia="Times New Roman" w:hAnsi="Calibri" w:cs="Calibri"/>
          <w:color w:val="000000"/>
          <w:kern w:val="0"/>
          <w:sz w:val="22"/>
          <w:szCs w:val="22"/>
          <w:shd w:val="clear" w:color="auto" w:fill="FFFFFF"/>
          <w:lang w:eastAsia="lt-LT" w:bidi="ar-SA"/>
          <w14:ligatures w14:val="none"/>
        </w:rPr>
        <w:t>ar specialistai, neatitinkantys pirkimo dokumentuose nustatytų kvalifikacijos reikalavimų</w:t>
      </w:r>
      <w:r w:rsidRPr="00770136">
        <w:rPr>
          <w:rFonts w:ascii="Calibri" w:eastAsia="Times New Roman" w:hAnsi="Calibri" w:cs="Calibri"/>
          <w:color w:val="000000"/>
          <w:kern w:val="0"/>
          <w:sz w:val="22"/>
          <w:szCs w:val="22"/>
          <w:lang w:eastAsia="lt-LT" w:bidi="ar-SA"/>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70136">
        <w:rPr>
          <w:rFonts w:ascii="Calibri" w:eastAsia="Times New Roman" w:hAnsi="Calibri" w:cs="Calibri"/>
          <w:color w:val="000000"/>
          <w:kern w:val="0"/>
          <w:sz w:val="22"/>
          <w:szCs w:val="22"/>
          <w:shd w:val="clear" w:color="auto" w:fill="FFFFFF"/>
          <w:lang w:eastAsia="lt-LT" w:bidi="ar-SA"/>
          <w14:ligatures w14:val="none"/>
        </w:rPr>
        <w:t>, Tiekėjui taikoma Specialiosiose sąlygose nustatyto dydžio bauda.</w:t>
      </w:r>
    </w:p>
    <w:p w14:paraId="519B9AD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599120BF"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lastRenderedPageBreak/>
        <w:t>3.3. Jungtinės veiklos partnerių keitimas</w:t>
      </w:r>
    </w:p>
    <w:p w14:paraId="2FA2210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79D98A4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9B320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DB9EE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3.3.3. Tiekėjas privalo ne vėliau nei prieš 10 (dešimt) darbo dienų iki numatomo partnerio keitimo arba atsisakymo pateikti Pirkėjui argumentuotą rašytinį prašymą ir šiuos dokumentus:</w:t>
      </w:r>
    </w:p>
    <w:p w14:paraId="216B9B4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3.3.3.1. prašymą pakeisti Tiekėjo sudėtį ir įrodymus, pagrindžiančius bent vieną partnerio atsisakymo ar keitimo aplinkybę, nurodytą Sutartyje;</w:t>
      </w:r>
    </w:p>
    <w:p w14:paraId="38317FD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E02FF2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0136">
        <w:rPr>
          <w:rFonts w:ascii="Calibri" w:eastAsia="Times New Roman" w:hAnsi="Calibri" w:cs="Calibri"/>
          <w:color w:val="000000"/>
          <w:kern w:val="0"/>
          <w:sz w:val="22"/>
          <w:szCs w:val="22"/>
          <w:lang w:eastAsia="lt-LT" w:bidi="ar-SA"/>
          <w14:ligatures w14:val="none"/>
        </w:rPr>
        <w:t>nacionalinio saugumo interesams bei kilmės reikalavimams</w:t>
      </w:r>
      <w:r w:rsidRPr="00770136">
        <w:rPr>
          <w:rFonts w:ascii="Calibri" w:eastAsia="Times New Roman" w:hAnsi="Calibri" w:cs="Calibri"/>
          <w:color w:val="000000"/>
          <w:kern w:val="0"/>
          <w:sz w:val="22"/>
          <w:szCs w:val="22"/>
          <w:shd w:val="clear" w:color="auto" w:fill="FFFFFF"/>
          <w:lang w:eastAsia="lt-LT" w:bidi="ar-SA"/>
          <w14:ligatures w14:val="none"/>
        </w:rPr>
        <w:t> (jei taikoma).</w:t>
      </w:r>
    </w:p>
    <w:p w14:paraId="34043C8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1932FC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269CE798"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3.4.    Susitarimai dėl tiesioginio atsiskaitymo su subtiekėjais</w:t>
      </w:r>
    </w:p>
    <w:p w14:paraId="6C6D872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40E8158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3.4.1. </w:t>
      </w:r>
      <w:r w:rsidRPr="00770136">
        <w:rPr>
          <w:rFonts w:ascii="Calibri" w:eastAsia="Times New Roman" w:hAnsi="Calibri" w:cs="Calibri"/>
          <w:color w:val="000000"/>
          <w:kern w:val="0"/>
          <w:sz w:val="22"/>
          <w:szCs w:val="22"/>
          <w:shd w:val="clear" w:color="auto" w:fill="FFFFFF"/>
          <w:lang w:eastAsia="lt-LT" w:bidi="ar-SA"/>
          <w14:ligatures w14:val="none"/>
        </w:rPr>
        <w:t>Subtiekėjams pageidaujant, Pirkėjas su jais atsiskaitys tiesiogiai. Pirkėjas numato tiesioginio atsiskaitymo galimybę su Sutartyje nurodytais subtiekėjais tokiomis sąlygomis ir tvarka: </w:t>
      </w:r>
    </w:p>
    <w:p w14:paraId="228EB4D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3.4.1.1.  </w:t>
      </w:r>
      <w:r w:rsidRPr="00770136">
        <w:rPr>
          <w:rFonts w:ascii="Calibri" w:eastAsia="Times New Roman" w:hAnsi="Calibri" w:cs="Calibri"/>
          <w:color w:val="000000"/>
          <w:kern w:val="0"/>
          <w:sz w:val="22"/>
          <w:szCs w:val="22"/>
          <w:shd w:val="clear" w:color="auto" w:fill="FFFFFF"/>
          <w:lang w:eastAsia="lt-LT" w:bidi="ar-SA"/>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70136">
        <w:rPr>
          <w:rFonts w:ascii="Calibri" w:eastAsia="Times New Roman" w:hAnsi="Calibri" w:cs="Calibri"/>
          <w:b/>
          <w:bCs/>
          <w:color w:val="5C5D5D"/>
          <w:kern w:val="0"/>
          <w:sz w:val="22"/>
          <w:szCs w:val="22"/>
          <w:lang w:eastAsia="lt-LT" w:bidi="ar-SA"/>
          <w14:ligatures w14:val="none"/>
        </w:rPr>
        <w:t> </w:t>
      </w:r>
      <w:r w:rsidRPr="00770136">
        <w:rPr>
          <w:rFonts w:ascii="Calibri" w:eastAsia="Times New Roman" w:hAnsi="Calibri" w:cs="Calibri"/>
          <w:color w:val="000000"/>
          <w:kern w:val="0"/>
          <w:sz w:val="22"/>
          <w:szCs w:val="22"/>
          <w:shd w:val="clear" w:color="auto" w:fill="FFFFFF"/>
          <w:lang w:eastAsia="lt-LT" w:bidi="ar-SA"/>
          <w14:ligatures w14:val="none"/>
        </w:rPr>
        <w:t>naujų subtiekėjų pasitelkimą visu Sutarties vykdymo metu;</w:t>
      </w:r>
    </w:p>
    <w:p w14:paraId="57BC329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3.4.1.2.  </w:t>
      </w:r>
      <w:r w:rsidRPr="00770136">
        <w:rPr>
          <w:rFonts w:ascii="Calibri" w:eastAsia="Times New Roman" w:hAnsi="Calibri" w:cs="Calibri"/>
          <w:color w:val="000000"/>
          <w:kern w:val="0"/>
          <w:sz w:val="22"/>
          <w:szCs w:val="22"/>
          <w:shd w:val="clear" w:color="auto" w:fill="FFFFFF"/>
          <w:lang w:eastAsia="lt-LT" w:bidi="ar-SA"/>
          <w14:ligatures w14:val="none"/>
        </w:rPr>
        <w:t>Pirkėjas ne vėliau kaip per 3 (tris) darbo dienas nuo Bendrųjų sąlygų 3.4.1.1 punkte nurodytos informacijos gavimo dienos raštu informuoja subtiekėjus apie tiesioginio atsiskaitymo galimybę;</w:t>
      </w:r>
    </w:p>
    <w:p w14:paraId="69ED6AD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3.4.1.3.  </w:t>
      </w:r>
      <w:r w:rsidRPr="00770136">
        <w:rPr>
          <w:rFonts w:ascii="Calibri" w:eastAsia="Times New Roman" w:hAnsi="Calibri" w:cs="Calibri"/>
          <w:color w:val="000000"/>
          <w:kern w:val="0"/>
          <w:sz w:val="22"/>
          <w:szCs w:val="22"/>
          <w:shd w:val="clear" w:color="auto" w:fill="FFFFFF"/>
          <w:lang w:eastAsia="lt-LT" w:bidi="ar-SA"/>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0136">
        <w:rPr>
          <w:rFonts w:ascii="Calibri" w:eastAsia="Times New Roman" w:hAnsi="Calibri" w:cs="Calibri"/>
          <w:color w:val="000000"/>
          <w:kern w:val="0"/>
          <w:sz w:val="22"/>
          <w:szCs w:val="22"/>
          <w:shd w:val="clear" w:color="auto" w:fill="FFFFFF"/>
          <w:lang w:eastAsia="lt-LT" w:bidi="ar-SA"/>
          <w14:ligatures w14:val="none"/>
        </w:rPr>
        <w:t>subtiekimo</w:t>
      </w:r>
      <w:proofErr w:type="spellEnd"/>
      <w:r w:rsidRPr="00770136">
        <w:rPr>
          <w:rFonts w:ascii="Calibri" w:eastAsia="Times New Roman" w:hAnsi="Calibri" w:cs="Calibri"/>
          <w:color w:val="000000"/>
          <w:kern w:val="0"/>
          <w:sz w:val="22"/>
          <w:szCs w:val="22"/>
          <w:shd w:val="clear" w:color="auto" w:fill="FFFFFF"/>
          <w:lang w:eastAsia="lt-LT" w:bidi="ar-SA"/>
          <w14:ligatures w14:val="none"/>
        </w:rPr>
        <w:t xml:space="preserve"> sutartyje nustatytus reikalavimus;</w:t>
      </w:r>
    </w:p>
    <w:p w14:paraId="5428F62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3.4.1.4.  </w:t>
      </w:r>
      <w:r w:rsidRPr="00770136">
        <w:rPr>
          <w:rFonts w:ascii="Calibri" w:eastAsia="Times New Roman" w:hAnsi="Calibri" w:cs="Calibri"/>
          <w:color w:val="000000"/>
          <w:kern w:val="0"/>
          <w:sz w:val="22"/>
          <w:szCs w:val="22"/>
          <w:shd w:val="clear" w:color="auto" w:fill="FFFFFF"/>
          <w:lang w:eastAsia="lt-LT" w:bidi="ar-SA"/>
          <w14:ligatures w14:val="none"/>
        </w:rPr>
        <w:t>tiesioginio atsiskaitymo su subtiekėjais galimybė nekeičia Tiekėjo atsakomybės dėl Sutarties įvykdymo.</w:t>
      </w:r>
    </w:p>
    <w:p w14:paraId="4278F30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3510A68B" w14:textId="77777777" w:rsidR="00770136" w:rsidRPr="00770136" w:rsidRDefault="00770136" w:rsidP="00770136">
      <w:pPr>
        <w:spacing w:after="0" w:line="257" w:lineRule="atLeast"/>
        <w:ind w:left="360" w:hanging="360"/>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4.   ŠALIŲ BENDRADARBIAVIMAS</w:t>
      </w:r>
    </w:p>
    <w:p w14:paraId="5AD1E92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smallCaps/>
          <w:color w:val="000000"/>
          <w:kern w:val="0"/>
          <w:sz w:val="22"/>
          <w:szCs w:val="22"/>
          <w:lang w:eastAsia="lt-LT" w:bidi="ar-SA"/>
          <w14:ligatures w14:val="none"/>
        </w:rPr>
        <w:t> </w:t>
      </w:r>
    </w:p>
    <w:p w14:paraId="41EA6206"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4.1.    Šalių bendradarbiavimo pareiga</w:t>
      </w:r>
    </w:p>
    <w:p w14:paraId="57BF4663" w14:textId="77777777" w:rsidR="00770136" w:rsidRPr="00770136" w:rsidRDefault="00770136" w:rsidP="00770136">
      <w:pPr>
        <w:spacing w:after="0" w:line="257" w:lineRule="atLeast"/>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5FFC255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328C7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4.1.2. Šalys įsipareigoja užtikrinti, kad viena kitai teiks dokumentus ir (ar) kitą informaciją, kurie yra būtini Šalių tinkamam įsipareigojimų įvykdymui pagal Sutartį.</w:t>
      </w:r>
    </w:p>
    <w:p w14:paraId="1942D09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4.1.3. </w:t>
      </w:r>
      <w:r w:rsidRPr="00770136">
        <w:rPr>
          <w:rFonts w:ascii="Calibri" w:eastAsia="Times New Roman" w:hAnsi="Calibri" w:cs="Calibri"/>
          <w:color w:val="000000"/>
          <w:kern w:val="0"/>
          <w:sz w:val="22"/>
          <w:szCs w:val="22"/>
          <w:shd w:val="clear" w:color="auto" w:fill="FFFFFF"/>
          <w:lang w:eastAsia="lt-LT" w:bidi="ar-SA"/>
          <w14:ligatures w14:val="none"/>
        </w:rPr>
        <w:t>Jeigu Šalis susiduria su </w:t>
      </w:r>
      <w:r w:rsidRPr="00770136">
        <w:rPr>
          <w:rFonts w:ascii="Calibri" w:eastAsia="Times New Roman" w:hAnsi="Calibri" w:cs="Calibri"/>
          <w:color w:val="000000"/>
          <w:kern w:val="0"/>
          <w:sz w:val="22"/>
          <w:szCs w:val="22"/>
          <w:lang w:eastAsia="lt-LT" w:bidi="ar-SA"/>
          <w14:ligatures w14:val="none"/>
        </w:rPr>
        <w:t>S</w:t>
      </w:r>
      <w:r w:rsidRPr="00770136">
        <w:rPr>
          <w:rFonts w:ascii="Calibri" w:eastAsia="Times New Roman" w:hAnsi="Calibri" w:cs="Calibri"/>
          <w:color w:val="000000"/>
          <w:kern w:val="0"/>
          <w:sz w:val="22"/>
          <w:szCs w:val="22"/>
          <w:shd w:val="clear" w:color="auto" w:fill="FFFFFF"/>
          <w:lang w:eastAsia="lt-LT" w:bidi="ar-SA"/>
          <w14:ligatures w14:val="none"/>
        </w:rPr>
        <w:t>utarties vykdymo kliūtimi, ji turi nedelsdama, bet ne vėliau kaip per 5 (penkias) darbo dienas, įspėti kitą Šalį apie tokia</w:t>
      </w:r>
      <w:r w:rsidRPr="00770136">
        <w:rPr>
          <w:rFonts w:ascii="Calibri" w:eastAsia="Times New Roman" w:hAnsi="Calibri" w:cs="Calibri"/>
          <w:color w:val="000000"/>
          <w:kern w:val="0"/>
          <w:sz w:val="22"/>
          <w:szCs w:val="22"/>
          <w:lang w:eastAsia="lt-LT" w:bidi="ar-SA"/>
          <w14:ligatures w14:val="none"/>
        </w:rPr>
        <w:t>s</w:t>
      </w:r>
      <w:r w:rsidRPr="00770136">
        <w:rPr>
          <w:rFonts w:ascii="Calibri" w:eastAsia="Times New Roman" w:hAnsi="Calibri" w:cs="Calibri"/>
          <w:color w:val="000000"/>
          <w:kern w:val="0"/>
          <w:sz w:val="22"/>
          <w:szCs w:val="22"/>
          <w:shd w:val="clear" w:color="auto" w:fill="FFFFFF"/>
          <w:lang w:eastAsia="lt-LT" w:bidi="ar-SA"/>
          <w14:ligatures w14:val="none"/>
        </w:rPr>
        <w:t> kliūtis</w:t>
      </w:r>
      <w:r w:rsidRPr="00770136">
        <w:rPr>
          <w:rFonts w:ascii="Calibri" w:eastAsia="Times New Roman" w:hAnsi="Calibri" w:cs="Calibri"/>
          <w:color w:val="000000"/>
          <w:kern w:val="0"/>
          <w:sz w:val="22"/>
          <w:szCs w:val="22"/>
          <w:lang w:eastAsia="lt-LT" w:bidi="ar-SA"/>
          <w14:ligatures w14:val="none"/>
        </w:rPr>
        <w:t> ir imtis visų nuo jos priklausančių protingų priemonių toms kliūtims pašalinti.</w:t>
      </w:r>
    </w:p>
    <w:p w14:paraId="3348651B" w14:textId="77777777" w:rsidR="00770136" w:rsidRPr="00770136" w:rsidRDefault="00770136" w:rsidP="00770136">
      <w:pPr>
        <w:spacing w:after="0" w:line="257" w:lineRule="atLeast"/>
        <w:ind w:firstLine="53"/>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7B5B7E25"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4.2.    Kontaktiniai asmenys</w:t>
      </w:r>
    </w:p>
    <w:p w14:paraId="00033A4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16DF210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9034A6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4A744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5B869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7748542E"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5.  SUTARTIES VYKDYMO METU PATEIKIAMI DOKUMENTAI</w:t>
      </w:r>
    </w:p>
    <w:p w14:paraId="2CD2616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1DF037B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5.1.    Jeigu Tiekėjas turi parengti ir (ar) pateikti Pirkėjui Prekių naudojimo instrukcijas, jos turi būti aiškios ir detalios, kad Pirkėjas, vadovaudamasis jomis, galėtų tinkamai naudoti patiektas Prekes.</w:t>
      </w:r>
    </w:p>
    <w:p w14:paraId="2395316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952DC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F0A4B0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58EDA25C"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6.    PREKIŲ TIEKIMO PABAIGA IR PREKIŲ PRIĖMIMAS</w:t>
      </w:r>
    </w:p>
    <w:p w14:paraId="2F7A9A8F" w14:textId="77777777" w:rsidR="00770136" w:rsidRPr="00770136" w:rsidRDefault="00770136" w:rsidP="00770136">
      <w:pPr>
        <w:spacing w:after="0" w:line="257" w:lineRule="atLeast"/>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0D883273"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6.1.    Prekių tiekimo pabaiga</w:t>
      </w:r>
    </w:p>
    <w:p w14:paraId="3D0418BB" w14:textId="77777777" w:rsidR="00770136" w:rsidRPr="00770136" w:rsidRDefault="00770136" w:rsidP="00770136">
      <w:pPr>
        <w:spacing w:after="0" w:line="257" w:lineRule="atLeast"/>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6135853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6.1.1. Prekių tiekimas laikomas užbaigtu, kai yra įvykdytos visos šios sąlygos:</w:t>
      </w:r>
    </w:p>
    <w:p w14:paraId="5D4378A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6.1.1.1.  Tiekėjas pristatė visas Prekes pagal Sutarties ir įstatymų bei kitų teisės aktų reikalavimus (ir kai suteiktos visos su Prekėmis susijusios paslaugos, jei to reikalaujama),</w:t>
      </w:r>
    </w:p>
    <w:p w14:paraId="0079507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6.1.1.2.  Tiekėjas perdavė Pirkėjui visą reikalingą dokumentaciją, įskaitant naudojimo instrukcijas ir garantijas (jei to reikalaujama),</w:t>
      </w:r>
    </w:p>
    <w:p w14:paraId="4910302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6.1.1.3.  Tiekėjas apmokė Pirkėjo personalą, kaip naudoti Prekes (jeigu to reikalaujama),</w:t>
      </w:r>
    </w:p>
    <w:p w14:paraId="0D153DD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02F219F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DB607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27117EFE"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6.2.    Prekių perdavimas–priėmimas</w:t>
      </w:r>
    </w:p>
    <w:p w14:paraId="6541B01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lastRenderedPageBreak/>
        <w:t> </w:t>
      </w:r>
    </w:p>
    <w:p w14:paraId="240E1A3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C103CA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F3542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6.2.3. Tiekėjui pristačius Prekes, Pirkėjas atlieka jų patikrinimą ir privalo:</w:t>
      </w:r>
    </w:p>
    <w:p w14:paraId="02F0C16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6.2.3.1.  ne vėliau kaip per 5 (penkias) darbo dienas nuo faktinio Prekių perdavimo priimti Prekes, pasirašydamas Prekių perdavimo–priėmimo aktą; arba</w:t>
      </w:r>
    </w:p>
    <w:p w14:paraId="69374BD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0136">
        <w:rPr>
          <w:rFonts w:ascii="Calibri" w:eastAsia="Times New Roman" w:hAnsi="Calibri" w:cs="Calibri"/>
          <w:b/>
          <w:bCs/>
          <w:color w:val="000000"/>
          <w:kern w:val="0"/>
          <w:sz w:val="22"/>
          <w:szCs w:val="22"/>
          <w:lang w:eastAsia="lt-LT" w:bidi="ar-SA"/>
          <w14:ligatures w14:val="none"/>
        </w:rPr>
        <w:t>Defektų aktas</w:t>
      </w:r>
      <w:r w:rsidRPr="00770136">
        <w:rPr>
          <w:rFonts w:ascii="Calibri" w:eastAsia="Times New Roman" w:hAnsi="Calibri" w:cs="Calibri"/>
          <w:color w:val="000000"/>
          <w:kern w:val="0"/>
          <w:sz w:val="22"/>
          <w:szCs w:val="22"/>
          <w:lang w:eastAsia="lt-LT" w:bidi="ar-SA"/>
          <w14:ligatures w14:val="none"/>
        </w:rPr>
        <w:t>); arba</w:t>
      </w:r>
    </w:p>
    <w:p w14:paraId="0965CB1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6.2.3.3.  atsisakyti priimti Prekes ar jų dalį ir įteikti (arba išsiųsti) Defektų aktą Tiekėjui dėl netinkamų Prekių ar jų dalies. </w:t>
      </w:r>
    </w:p>
    <w:p w14:paraId="212CA9C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6.2.4. Prekių perdavimo–priėmimo akte turi būti nurodoma data, kada Tiekėjas pristatė visas Prekes (ar atitinkamą jų dalį, kai Sutartyje numatytas pristatymas dalimis) ir pateikė visus reikiamus dokumentus.</w:t>
      </w:r>
    </w:p>
    <w:p w14:paraId="497A76F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32874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F7C3BF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6.2.7. Jeigu Pirkėjas per 5 (penkias) darbo dienas nepateikia (neišsiunčia) Tiekėjui Defektų akto, laikoma, kad Pirkėjas Prekes priėmė ir joms pretenzijų neturi.</w:t>
      </w:r>
    </w:p>
    <w:p w14:paraId="5C15E4D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6.2.8. Prekių praradimo ar sugadinimo ar atsitiktinio žuvimo rizika Pirkėjui iš Tiekėjo pereina nuo faktinio Prekių priėmimo momento.</w:t>
      </w:r>
    </w:p>
    <w:p w14:paraId="4EF847F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6.2.9. Pirkėjas turi teisę naudotis Prekėmis tik po Prekių perdavimo-priėmimo akto pasirašymo.</w:t>
      </w:r>
    </w:p>
    <w:p w14:paraId="25EED73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C2D05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0AC05DE6"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7.  TIEKĖJO GARANTINIAI ĮSIPAREIGOJIMAI</w:t>
      </w:r>
    </w:p>
    <w:p w14:paraId="10DEF96E" w14:textId="77777777" w:rsidR="00770136" w:rsidRPr="00770136" w:rsidRDefault="00770136" w:rsidP="00770136">
      <w:pPr>
        <w:spacing w:after="0" w:line="257" w:lineRule="atLeast"/>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55139F44" w14:textId="77777777" w:rsidR="00770136" w:rsidRPr="00770136" w:rsidRDefault="00770136" w:rsidP="00770136">
      <w:pPr>
        <w:spacing w:after="0" w:line="257" w:lineRule="atLeast"/>
        <w:ind w:left="360" w:hanging="360"/>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7.1.    Garantiniai terminai (jei taikoma)</w:t>
      </w:r>
    </w:p>
    <w:p w14:paraId="6CD1D748" w14:textId="77777777" w:rsidR="00770136" w:rsidRPr="00770136" w:rsidRDefault="00770136" w:rsidP="00770136">
      <w:pPr>
        <w:spacing w:after="0" w:line="257" w:lineRule="atLeast"/>
        <w:ind w:left="360"/>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493CCE5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C553C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2C91A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DD682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 </w:t>
      </w:r>
    </w:p>
    <w:p w14:paraId="71F14C99"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7.2.    Pretenzijos dėl Prekių trūkumų</w:t>
      </w:r>
    </w:p>
    <w:p w14:paraId="51147EC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1A5028B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3652C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11E6B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CCCFF8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7.2.3.1. jei Prekės atitinka Sutartyje nurodytus reikalavimus – Pirkėjas;</w:t>
      </w:r>
    </w:p>
    <w:p w14:paraId="1F74B4D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7.2.3.2. jei Prekės neatitinka Sutartyje nurodytų reikalavimų – Tiekėjas.</w:t>
      </w:r>
    </w:p>
    <w:p w14:paraId="5B4A762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52A43632"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7.3.    Prekių trūkumų šalinimas</w:t>
      </w:r>
    </w:p>
    <w:p w14:paraId="00C00F8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632189E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7.3.1. Tiekėjas privalo pašalinti Prekių trūkumus, sutaisydamas Prekes ar jų dalį arba pakeisdamas Prekę nauja Preke ar jos dalimi.</w:t>
      </w:r>
    </w:p>
    <w:p w14:paraId="18B57D6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97B23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7.3.3. Sutaisytoje Prekių dalyje pakartotinai nustačius Prekių trūkumų, Tiekėjas privalo pakeisti Prekes naujomis kokybiškomis Prekėmis, nebent Pirkėjas raštu sutiktų Prekes dar kartą taisyti.</w:t>
      </w:r>
    </w:p>
    <w:p w14:paraId="279D398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7.3.4. Pašalinus Prekių trūkumus, garantinis terminas sutaisytajai Prekių daliai ar naujoms Prekėms vėl pradedamas skaičiuoti nuo tinkamai sutaisytų ar pakeistų Prekių (ar jų dalių) perdavimo Pirkėjui dienos.</w:t>
      </w:r>
    </w:p>
    <w:p w14:paraId="55B5D84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37C20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7.3.6. Tiekėjas, pašalinęs visus Prekių trūkumus, privalo apie tai informuoti Pirkėją.</w:t>
      </w:r>
    </w:p>
    <w:p w14:paraId="421BB8B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3C8A68C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24E340EA"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7.4.    Pirkėjo teisės, Tiekėjui nepašalinus Prekių trūkumų</w:t>
      </w:r>
    </w:p>
    <w:p w14:paraId="3D3E0C9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10754CC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7.4.1. Jeigu Tiekėjas atsisako pašalinti arba nepašalina Prekių trūkumų per Pirkėjo nustatytus protingus terminus, Pirkėjas turi teisę:</w:t>
      </w:r>
    </w:p>
    <w:p w14:paraId="7F0E4A6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24A07E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7.4.1.2.  reikalauti sumažinti Tiekėjui mokėtiną sumą ir grąžinti dėl šios sumos sumažinimo susidariusią permoką per 30 (trisdešimt) dienų nuo Tiekėjui nustatyto termino pašalinti Prekių trūkumus pabaigos; arba</w:t>
      </w:r>
    </w:p>
    <w:p w14:paraId="4D1EB7C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7.4.1.3. grąžinti Prekes Tiekėjui ir nemokėti už tokias Prekes ar reikalauti grąžinti už Prekes sumokėtą sumą bei nutraukti Sutartį.</w:t>
      </w:r>
    </w:p>
    <w:p w14:paraId="2E7D65B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7.4.2. Tiekėjui pagal Sutartį mokėtina suma sumažinama tiek, kiek sumažėja Prekių vertė Pirkėjui dėl Prekių trūkumų. Į Prekių vertės sumažėjimą, be kita ko, įskaičiuojamos Pirkėjo išlaidos Prekių trūkumų įvertinimui ir </w:t>
      </w:r>
      <w:r w:rsidRPr="00770136">
        <w:rPr>
          <w:rFonts w:ascii="Calibri" w:eastAsia="Times New Roman" w:hAnsi="Calibri" w:cs="Calibri"/>
          <w:color w:val="000000"/>
          <w:kern w:val="0"/>
          <w:sz w:val="22"/>
          <w:szCs w:val="22"/>
          <w:lang w:eastAsia="lt-LT" w:bidi="ar-SA"/>
          <w14:ligatures w14:val="none"/>
        </w:rPr>
        <w:lastRenderedPageBreak/>
        <w:t>šalinimui, Prekių vertės sumažėjimas, Pirkėjo esamų ar būsimų išlaidų Prekių eksploatavimui padidėjimas (jeigu tokios išlaidos buvo vertinamos pirkimo metu).</w:t>
      </w:r>
    </w:p>
    <w:p w14:paraId="1BB3490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7.4.3. Tiekėjas privalo patenkinti Pirkėjo pagal Bendrųjų sąlygų 7.4.4 punktą pareikštą piniginį reikalavimą per 30 (trisdešimt) dienų arba per ilgesnį Pirkėjo reikalavime nurodytą protingą terminą.</w:t>
      </w:r>
    </w:p>
    <w:p w14:paraId="4805C34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7.4.4. Už vėlavimą pašalinti Prekių trūkumus Pirkėjas privalo reikalauti Tiekėjo sumokėti Specialiosiose sąlygose nustatyto dydžio netesybas.</w:t>
      </w:r>
    </w:p>
    <w:p w14:paraId="2021289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331E6891"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8.  PRISTATYMO TERMINAI</w:t>
      </w:r>
    </w:p>
    <w:p w14:paraId="309E625C" w14:textId="77777777" w:rsidR="00770136" w:rsidRPr="00770136" w:rsidRDefault="00770136" w:rsidP="00770136">
      <w:pPr>
        <w:spacing w:after="0" w:line="257" w:lineRule="atLeast"/>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47303B8A"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8.1.    Pristatymo terminai ir Prekių tiekimo grafikas</w:t>
      </w:r>
    </w:p>
    <w:p w14:paraId="2068E7F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739899F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8.1.1. Tiekėjas privalo pristatyti Prekes laikydamasis terminų, nurodytų Specialiosiose sąlygose.</w:t>
      </w:r>
    </w:p>
    <w:p w14:paraId="4058913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770136">
        <w:rPr>
          <w:rFonts w:ascii="Calibri" w:eastAsia="Times New Roman" w:hAnsi="Calibri" w:cs="Calibri"/>
          <w:b/>
          <w:bCs/>
          <w:color w:val="000000"/>
          <w:kern w:val="0"/>
          <w:sz w:val="22"/>
          <w:szCs w:val="22"/>
          <w:lang w:eastAsia="lt-LT" w:bidi="ar-SA"/>
          <w14:ligatures w14:val="none"/>
        </w:rPr>
        <w:t>Grafikas</w:t>
      </w:r>
      <w:r w:rsidRPr="00770136">
        <w:rPr>
          <w:rFonts w:ascii="Calibri" w:eastAsia="Times New Roman" w:hAnsi="Calibri" w:cs="Calibri"/>
          <w:color w:val="000000"/>
          <w:kern w:val="0"/>
          <w:sz w:val="22"/>
          <w:szCs w:val="22"/>
          <w:lang w:eastAsia="lt-LT" w:bidi="ar-SA"/>
          <w14:ligatures w14:val="none"/>
        </w:rPr>
        <w:t>).</w:t>
      </w:r>
    </w:p>
    <w:p w14:paraId="20C8EDF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8.1.3. Jei aktualu, Grafike turi būti pažymėta, kurios Prekės gali būti pristatomos lygiagrečiai, o kurios gali būti pristatomos tik numatytu eiliškumu.</w:t>
      </w:r>
    </w:p>
    <w:p w14:paraId="575EBD0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68879A20"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8.2.    Netesybos už Prekių pristatymo vėlavimą</w:t>
      </w:r>
    </w:p>
    <w:p w14:paraId="3530A7E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26A5059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8.2.1. Jeigu Tiekėjas praleidžia Prekių pristatymo terminus, nustatytus Specialiosiose sąlygose, Tiekėjui iki Prekių pristatymo datos taikomos Specialiosiose sąlygose nurodyto dydžio netesybos.</w:t>
      </w:r>
    </w:p>
    <w:p w14:paraId="23D3EA5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3D2C55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E915A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i/>
          <w:iCs/>
          <w:color w:val="000000"/>
          <w:kern w:val="0"/>
          <w:sz w:val="22"/>
          <w:szCs w:val="22"/>
          <w:lang w:eastAsia="lt-LT" w:bidi="ar-SA"/>
          <w14:ligatures w14:val="none"/>
        </w:rPr>
        <w:t> </w:t>
      </w:r>
    </w:p>
    <w:p w14:paraId="63F0CEAE"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9.  PRIEVOLIŲ PAGAL SUTARTĮ ĮVYKDYMO UŽTIKRINIMO BŪDAI</w:t>
      </w:r>
    </w:p>
    <w:p w14:paraId="2835E4B2" w14:textId="77777777" w:rsidR="00770136" w:rsidRPr="00770136" w:rsidRDefault="00770136" w:rsidP="00770136">
      <w:pPr>
        <w:spacing w:after="0" w:line="257" w:lineRule="atLeast"/>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3693415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3E03F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482BDDE5"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10.  SUTARTIES ĮVYKDYMO UŽTIKRINIMAS (JEI TAIKOMA)</w:t>
      </w:r>
    </w:p>
    <w:p w14:paraId="55EC83F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6D906D0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B3A9D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Pastaba.</w:t>
      </w:r>
      <w:r w:rsidRPr="00770136">
        <w:rPr>
          <w:rFonts w:ascii="Calibri" w:eastAsia="Times New Roman" w:hAnsi="Calibri" w:cs="Calibri"/>
          <w:color w:val="000000"/>
          <w:kern w:val="0"/>
          <w:sz w:val="22"/>
          <w:szCs w:val="22"/>
          <w:lang w:eastAsia="lt-LT" w:bidi="ar-SA"/>
          <w14:ligatures w14:val="none"/>
        </w:rPr>
        <w:t> </w:t>
      </w:r>
      <w:r w:rsidRPr="00770136">
        <w:rPr>
          <w:rFonts w:ascii="Calibri" w:eastAsia="Times New Roman" w:hAnsi="Calibri" w:cs="Calibri"/>
          <w:color w:val="000000"/>
          <w:kern w:val="0"/>
          <w:sz w:val="22"/>
          <w:szCs w:val="22"/>
          <w:shd w:val="clear" w:color="auto" w:fill="FFFFFF"/>
          <w:lang w:eastAsia="lt-LT" w:bidi="ar-SA"/>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887B1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10.2. Tiekėjas privalo pateikti Pirkėjui Specialiosiose sąlygose nurodytos rūšies ir dydžio Sutarties įvykdymo užtikrinimą – pirmo pareikalavimo banko garantiją arba draudimo bendrovės laidavimo draudimo raštą (</w:t>
      </w:r>
      <w:r w:rsidRPr="00770136">
        <w:rPr>
          <w:rFonts w:ascii="Calibri" w:eastAsia="Times New Roman" w:hAnsi="Calibri" w:cs="Calibri"/>
          <w:color w:val="000000"/>
          <w:kern w:val="0"/>
          <w:sz w:val="22"/>
          <w:szCs w:val="22"/>
          <w:lang w:eastAsia="lt-LT" w:bidi="ar-SA"/>
          <w14:ligatures w14:val="none"/>
        </w:rPr>
        <w:t>kartu su draudimo bendrovės laidavimo draudimo raštu turi būti pateiktas ir pasirašytas draudimo liudijimas (polisas) bei dokumentas, įrodantis, kad draudimo įmoka už išduotą laidavimo draudimo raštą yra sumokėta</w:t>
      </w:r>
      <w:r w:rsidRPr="00770136">
        <w:rPr>
          <w:rFonts w:ascii="Calibri" w:eastAsia="Times New Roman" w:hAnsi="Calibri" w:cs="Calibri"/>
          <w:color w:val="000000"/>
          <w:kern w:val="0"/>
          <w:sz w:val="22"/>
          <w:szCs w:val="22"/>
          <w:shd w:val="clear" w:color="auto" w:fill="FFFFFF"/>
          <w:lang w:eastAsia="lt-LT" w:bidi="ar-SA"/>
          <w14:ligatures w14:val="none"/>
        </w:rPr>
        <w:t xml:space="preserve">), atitinkantį </w:t>
      </w:r>
      <w:r w:rsidRPr="00770136">
        <w:rPr>
          <w:rFonts w:ascii="Calibri" w:eastAsia="Times New Roman" w:hAnsi="Calibri" w:cs="Calibri"/>
          <w:color w:val="000000"/>
          <w:kern w:val="0"/>
          <w:sz w:val="22"/>
          <w:szCs w:val="22"/>
          <w:shd w:val="clear" w:color="auto" w:fill="FFFFFF"/>
          <w:lang w:eastAsia="lt-LT" w:bidi="ar-SA"/>
          <w14:ligatures w14:val="none"/>
        </w:rPr>
        <w:lastRenderedPageBreak/>
        <w:t>Bendrųjų sąlygų 10 skyriuje nurodytas sąlygas, per Specialiosiose sąlygose nustatytą terminą (toliau – </w:t>
      </w:r>
      <w:r w:rsidRPr="00770136">
        <w:rPr>
          <w:rFonts w:ascii="Calibri" w:eastAsia="Times New Roman" w:hAnsi="Calibri" w:cs="Calibri"/>
          <w:b/>
          <w:bCs/>
          <w:color w:val="000000"/>
          <w:kern w:val="0"/>
          <w:sz w:val="22"/>
          <w:szCs w:val="22"/>
          <w:shd w:val="clear" w:color="auto" w:fill="FFFFFF"/>
          <w:lang w:eastAsia="lt-LT" w:bidi="ar-SA"/>
          <w14:ligatures w14:val="none"/>
        </w:rPr>
        <w:t>Sutarties įvykdymo užtikrinimas</w:t>
      </w:r>
      <w:r w:rsidRPr="00770136">
        <w:rPr>
          <w:rFonts w:ascii="Calibri" w:eastAsia="Times New Roman" w:hAnsi="Calibri" w:cs="Calibri"/>
          <w:color w:val="000000"/>
          <w:kern w:val="0"/>
          <w:sz w:val="22"/>
          <w:szCs w:val="22"/>
          <w:shd w:val="clear" w:color="auto" w:fill="FFFFFF"/>
          <w:lang w:eastAsia="lt-LT" w:bidi="ar-SA"/>
          <w14:ligatures w14:val="none"/>
        </w:rPr>
        <w:t>).</w:t>
      </w:r>
    </w:p>
    <w:p w14:paraId="31E7329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8BBF6B"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3B1E1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FD8D35"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1ED69D"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10.7. Sutarties įvykdymo užtikrinimas turi įsigalioti ne vėliau negu jo pateikimo Pirkėjui dieną. </w:t>
      </w:r>
    </w:p>
    <w:p w14:paraId="2B1C0CE5"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10.8. Sutarties įvykdymo užtikrinimo suma turi būti nurodoma ir išmokama eurais. </w:t>
      </w:r>
    </w:p>
    <w:p w14:paraId="6E276815"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10.9. Sutarties įvykdymo užtikrinimas turi būti surašytas lietuvių arba kita kalba (esant Pirkėjo prašymui, turi būti pateiktas vertimas į lietuvių kalbą). </w:t>
      </w:r>
    </w:p>
    <w:p w14:paraId="78D0E4FD"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10.10. Sutarties įvykdymo užtikrinime nurodytas jo galiojimo terminas turi būti ne trumpesnis nei Sutarties galiojimo terminas. </w:t>
      </w:r>
    </w:p>
    <w:p w14:paraId="00EDA564"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EE9AF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BB9A98"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6AC9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DB8AC0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AC235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10.16. Pirkėjas gali pasinaudoti Sutarties įvykdymo užtikrinimu, esant bet kuriai iš žemiau nurodytų aplinkybių:  </w:t>
      </w:r>
    </w:p>
    <w:p w14:paraId="66D5A809"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10.16.1. Tiekėjas neįvykdė, nevykdo arba netinkamai vykdo savo įsipareigojimus pagal Sutartį;  </w:t>
      </w:r>
    </w:p>
    <w:p w14:paraId="2D9C47C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10.16.2. Tiekėjas per protingai nustatytą laikotarpį neįvykdo Pirkėjo nurodymo ištaisyti Prekių trūkumus;  </w:t>
      </w:r>
    </w:p>
    <w:p w14:paraId="5F7A487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3A5597"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10.16.4. Tiekėjas be pateisinamos priežasties (ne Sutartyje nustatytais atvejais) vienašališkai nutraukia Sutartį. </w:t>
      </w:r>
    </w:p>
    <w:p w14:paraId="65F27EA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22F2F118"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11.     SUTARTIES KAINA IR JOS PERSKAIČIAVIMAS</w:t>
      </w:r>
    </w:p>
    <w:p w14:paraId="5D17E05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7805388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574AB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11.2. Pradinės sutarties vertė yra nurodyta Specialiosiose sąlygose.</w:t>
      </w:r>
    </w:p>
    <w:p w14:paraId="5EDB4CD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1FAAA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11.4. Sutarties kainos peržiūra atliekama Specialiosiose sąlygose nustatyta tvarka.</w:t>
      </w:r>
    </w:p>
    <w:p w14:paraId="3FE2744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6D9396B1"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12.     ATSISKAITYMO TVARKA</w:t>
      </w:r>
    </w:p>
    <w:p w14:paraId="5208E867"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3AC8AB08"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12.1.  Išankstinis mokėjimas (avansas) (jei taikoma)</w:t>
      </w:r>
    </w:p>
    <w:p w14:paraId="3F56362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69689E14"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12.1.1. Bendrųjų sąlygų 12.1 poskyrio sąlygos taikomos tuo atveju, jei Specialiosiose sąlygose yra nurodyta, kad Tiekėjui mokamas išankstinis mokėjimas (avansas) (toliau – avansas). </w:t>
      </w:r>
    </w:p>
    <w:p w14:paraId="6D8567A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12.1.2. Pirkėjas sumoka Tiekėjui avansą – ne daugiau kaip Specialiosiose sąlygose nurodytas avanso dydis.</w:t>
      </w:r>
    </w:p>
    <w:p w14:paraId="31E5DA84"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0136">
        <w:rPr>
          <w:rFonts w:ascii="Calibri" w:eastAsia="Times New Roman" w:hAnsi="Calibri" w:cs="Calibri"/>
          <w:b/>
          <w:bCs/>
          <w:color w:val="000000"/>
          <w:kern w:val="0"/>
          <w:sz w:val="22"/>
          <w:szCs w:val="22"/>
          <w:lang w:eastAsia="lt-LT" w:bidi="ar-SA"/>
          <w14:ligatures w14:val="none"/>
        </w:rPr>
        <w:t>Avanso užtikrinimas</w:t>
      </w:r>
      <w:r w:rsidRPr="00770136">
        <w:rPr>
          <w:rFonts w:ascii="Calibri" w:eastAsia="Times New Roman" w:hAnsi="Calibri" w:cs="Calibri"/>
          <w:color w:val="000000"/>
          <w:kern w:val="0"/>
          <w:sz w:val="22"/>
          <w:szCs w:val="22"/>
          <w:lang w:eastAsia="lt-LT" w:bidi="ar-SA"/>
          <w14:ligatures w14:val="none"/>
        </w:rPr>
        <w:t>). </w:t>
      </w:r>
    </w:p>
    <w:p w14:paraId="59FCCEF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Pastaba.</w:t>
      </w:r>
      <w:r w:rsidRPr="00770136">
        <w:rPr>
          <w:rFonts w:ascii="Calibri" w:eastAsia="Times New Roman" w:hAnsi="Calibri" w:cs="Calibri"/>
          <w:color w:val="000000"/>
          <w:kern w:val="0"/>
          <w:sz w:val="22"/>
          <w:szCs w:val="22"/>
          <w:lang w:eastAsia="lt-LT" w:bidi="ar-SA"/>
          <w14:ligatures w14:val="none"/>
        </w:rPr>
        <w:t> </w:t>
      </w:r>
      <w:r w:rsidRPr="00770136">
        <w:rPr>
          <w:rFonts w:ascii="Calibri" w:eastAsia="Times New Roman" w:hAnsi="Calibri" w:cs="Calibri"/>
          <w:color w:val="000000"/>
          <w:kern w:val="0"/>
          <w:sz w:val="22"/>
          <w:szCs w:val="22"/>
          <w:shd w:val="clear" w:color="auto" w:fill="FFFFFF"/>
          <w:lang w:eastAsia="lt-LT" w:bidi="ar-SA"/>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0136">
        <w:rPr>
          <w:rFonts w:ascii="Calibri" w:eastAsia="Times New Roman" w:hAnsi="Calibri" w:cs="Calibri"/>
          <w:color w:val="000000"/>
          <w:kern w:val="0"/>
          <w:sz w:val="22"/>
          <w:szCs w:val="22"/>
          <w:lang w:eastAsia="lt-LT" w:bidi="ar-SA"/>
          <w14:ligatures w14:val="none"/>
        </w:rPr>
        <w:t> </w:t>
      </w:r>
      <w:r w:rsidRPr="00770136">
        <w:rPr>
          <w:rFonts w:ascii="Calibri" w:eastAsia="Times New Roman" w:hAnsi="Calibri" w:cs="Calibri"/>
          <w:color w:val="000000"/>
          <w:kern w:val="0"/>
          <w:sz w:val="22"/>
          <w:szCs w:val="22"/>
          <w:shd w:val="clear" w:color="auto" w:fill="FFFFFF"/>
          <w:lang w:eastAsia="lt-LT" w:bidi="ar-SA"/>
          <w14:ligatures w14:val="none"/>
        </w:rPr>
        <w:t>įstatymų bei kitų teisės aktų</w:t>
      </w:r>
      <w:r w:rsidRPr="00770136">
        <w:rPr>
          <w:rFonts w:ascii="Calibri" w:eastAsia="Times New Roman" w:hAnsi="Calibri" w:cs="Calibri"/>
          <w:color w:val="000000"/>
          <w:kern w:val="0"/>
          <w:sz w:val="22"/>
          <w:szCs w:val="22"/>
          <w:lang w:eastAsia="lt-LT" w:bidi="ar-SA"/>
          <w14:ligatures w14:val="none"/>
        </w:rPr>
        <w:t> </w:t>
      </w:r>
      <w:r w:rsidRPr="00770136">
        <w:rPr>
          <w:rFonts w:ascii="Calibri" w:eastAsia="Times New Roman" w:hAnsi="Calibri" w:cs="Calibri"/>
          <w:color w:val="000000"/>
          <w:kern w:val="0"/>
          <w:sz w:val="22"/>
          <w:szCs w:val="22"/>
          <w:shd w:val="clear" w:color="auto" w:fill="FFFFFF"/>
          <w:lang w:eastAsia="lt-LT" w:bidi="ar-SA"/>
          <w14:ligatures w14:val="none"/>
        </w:rPr>
        <w:t>nuostatas.</w:t>
      </w:r>
    </w:p>
    <w:p w14:paraId="529DECB2"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8E3D4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D0E99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9E0CD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12.1.7. Avanso užtikrinimo suma turi būti nurodoma ir išmokama eurais. </w:t>
      </w:r>
    </w:p>
    <w:p w14:paraId="3D5E61ED"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12.1.8. Avanso užtikrinimas turi būti surašytas lietuvių arba kita kalba (esant Pirkėjo prašymui, turi būti pateiktas vertimas į lietuvių kalbą). </w:t>
      </w:r>
    </w:p>
    <w:p w14:paraId="68DF9D2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12.1.9. Avanso užtikrinimas, neatitinkantis šiame Sutarties poskyryje nustatytų reikalavimų, nebus priimamas. </w:t>
      </w:r>
    </w:p>
    <w:p w14:paraId="659DF6FA"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18CC07"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A58285E"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199DB"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65483C20"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12.2.  Mokėjimų tvarka</w:t>
      </w:r>
    </w:p>
    <w:p w14:paraId="1F37821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2F86D73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12.2.1.   Tiekėjas išrašo Sąskaitą tik Šalims pasirašius Prekių perdavimo–priėmimo aktą, jeigu kitaip nenumatyta Specialiosiose sąlygose:</w:t>
      </w:r>
    </w:p>
    <w:p w14:paraId="62FA520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12.2.1.1. </w:t>
      </w:r>
      <w:r w:rsidRPr="00770136">
        <w:rPr>
          <w:rFonts w:ascii="Calibri" w:eastAsia="Arial" w:hAnsi="Calibri" w:cs="Calibri"/>
          <w:kern w:val="0"/>
          <w:sz w:val="22"/>
          <w:szCs w:val="22"/>
          <w:lang w:eastAsia="lt-LT" w:bidi="ar-SA"/>
          <w14:ligatures w14:val="none"/>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70136">
        <w:rPr>
          <w:rFonts w:ascii="Calibri" w:eastAsia="Arial" w:hAnsi="Calibri" w:cs="Calibri"/>
          <w:kern w:val="0"/>
          <w:sz w:val="22"/>
          <w:szCs w:val="22"/>
          <w:u w:val="single"/>
          <w:lang w:eastAsia="lt-LT" w:bidi="ar-SA"/>
          <w14:ligatures w14:val="none"/>
        </w:rPr>
        <w:t>2014/55/ES</w:t>
      </w:r>
      <w:r w:rsidRPr="00770136">
        <w:rPr>
          <w:rFonts w:ascii="Calibri" w:eastAsia="Arial" w:hAnsi="Calibri" w:cs="Calibri"/>
          <w:kern w:val="0"/>
          <w:sz w:val="22"/>
          <w:szCs w:val="22"/>
          <w:lang w:eastAsia="lt-LT" w:bidi="ar-SA"/>
          <w14:ligatures w14:val="none"/>
        </w:rPr>
        <w:t xml:space="preserve"> (toliau – Europos elektroninių sąskaitų faktūrų standartas), Tiekėjas gali pateikti pasirinktomis priemonėmis</w:t>
      </w:r>
      <w:r w:rsidRPr="00770136">
        <w:rPr>
          <w:rFonts w:ascii="Calibri" w:eastAsia="Times New Roman" w:hAnsi="Calibri" w:cs="Calibri"/>
          <w:color w:val="000000"/>
          <w:kern w:val="0"/>
          <w:sz w:val="22"/>
          <w:szCs w:val="22"/>
          <w:lang w:eastAsia="lt-LT" w:bidi="ar-SA"/>
          <w14:ligatures w14:val="none"/>
        </w:rPr>
        <w:t>;</w:t>
      </w:r>
    </w:p>
    <w:p w14:paraId="3829F7F0" w14:textId="77777777" w:rsidR="00770136" w:rsidRPr="00770136" w:rsidRDefault="00770136" w:rsidP="00770136">
      <w:pPr>
        <w:widowControl w:val="0"/>
        <w:tabs>
          <w:tab w:val="left" w:pos="567"/>
          <w:tab w:val="left" w:pos="851"/>
          <w:tab w:val="left" w:pos="992"/>
          <w:tab w:val="left" w:pos="1134"/>
        </w:tabs>
        <w:spacing w:after="0" w:line="276" w:lineRule="auto"/>
        <w:jc w:val="both"/>
        <w:rPr>
          <w:rFonts w:ascii="Calibri" w:eastAsia="Arial" w:hAnsi="Calibri" w:cs="Calibri"/>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12.2.1.2. </w:t>
      </w:r>
      <w:r w:rsidRPr="00770136">
        <w:rPr>
          <w:rFonts w:ascii="Calibri" w:eastAsia="Arial" w:hAnsi="Calibri" w:cs="Calibri"/>
          <w:kern w:val="0"/>
          <w:sz w:val="22"/>
          <w:szCs w:val="22"/>
          <w:lang w:eastAsia="lt-LT" w:bidi="ar-SA"/>
          <w14:ligatures w14:val="none"/>
        </w:rPr>
        <w:t xml:space="preserve">Europos elektroninių sąskaitų faktūrų standarto neatitinkančią elektroninę sąskaitą faktūrą Tiekėjas gali teikti tik naudojantis informacinės sistemos SABIS priemonėmis. </w:t>
      </w:r>
    </w:p>
    <w:p w14:paraId="3D1995C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12.2.2.   </w:t>
      </w:r>
      <w:r w:rsidRPr="00770136">
        <w:rPr>
          <w:rFonts w:ascii="Calibri" w:eastAsia="Arial" w:hAnsi="Calibri" w:cs="Calibri"/>
          <w:kern w:val="0"/>
          <w:sz w:val="22"/>
          <w:szCs w:val="22"/>
          <w:lang w:eastAsia="lt-LT" w:bidi="ar-SA"/>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770136">
        <w:rPr>
          <w:rFonts w:ascii="Calibri" w:eastAsia="Times New Roman" w:hAnsi="Calibri" w:cs="Calibri"/>
          <w:color w:val="000000"/>
          <w:kern w:val="0"/>
          <w:sz w:val="22"/>
          <w:szCs w:val="22"/>
          <w:lang w:eastAsia="lt-LT" w:bidi="ar-SA"/>
          <w14:ligatures w14:val="none"/>
        </w:rPr>
        <w:t>.</w:t>
      </w:r>
    </w:p>
    <w:p w14:paraId="1993696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12.2.3.   Išankstinio mokėjimo sąskaitas (jeigu Specialiosiose sąlygose yra numatytas avanso mokėjimas) Tiekėjas privalo pateikti šiame Sutarties poskyryje nustatyta tvarka.</w:t>
      </w:r>
    </w:p>
    <w:p w14:paraId="473F6F2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12.2.4.   Pirkėjas atlieka mokėjimus už Prekes Specialiosiose sąlygose nustatytais terminais.</w:t>
      </w:r>
    </w:p>
    <w:p w14:paraId="67982A1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12.2.5.   Už mokėjimų pagal Sutartį vėlavimus, Pirkėjui taikomos netesybos Specialiosiose sąlygose nustatyta tvarka.</w:t>
      </w:r>
    </w:p>
    <w:p w14:paraId="5393CF6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12.2.6.   Jei Prekės pristatomos dalimis, aukščiau nurodyta atsiskaitymo tvarka galioja kiekvienai tokiai daliai, jei Specialiosiose sąlygose nenustatyta kitaip.</w:t>
      </w:r>
    </w:p>
    <w:p w14:paraId="6887B55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43F90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7FB4A2FB"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12.3.  Kiti atsiskaitymo klausimai</w:t>
      </w:r>
    </w:p>
    <w:p w14:paraId="4FDD6E8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7CE6B1F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12.3.1.   Pirkėjas privalo pervesti mokėjimus Tiekėjui į Tiekėjo banko sąskaitą, nurodytą Specialiosiose sąlygose.</w:t>
      </w:r>
    </w:p>
    <w:p w14:paraId="3946716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785A7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12.3.3.   Visi mokėjimai pagal Sutartį atliekami eurais.</w:t>
      </w:r>
    </w:p>
    <w:p w14:paraId="4A34A62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12.3.4.   Už pavėluotus mokėjimus pagal Sutartį mokančioji Šalis privalo sumokėti kitai Šaliai Specialiosiose sąlygose nurodyto dydžio netesybas.</w:t>
      </w:r>
    </w:p>
    <w:p w14:paraId="60D8301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60B8D198" w14:textId="77777777" w:rsidR="00770136" w:rsidRPr="00770136" w:rsidRDefault="00770136" w:rsidP="00770136">
      <w:pPr>
        <w:keepNext/>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13.  KONFIDENCIALI INFORMACIJA</w:t>
      </w:r>
    </w:p>
    <w:p w14:paraId="2D4D90C2" w14:textId="77777777" w:rsidR="00770136" w:rsidRPr="00770136" w:rsidRDefault="00770136" w:rsidP="00770136">
      <w:pPr>
        <w:keepNext/>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13B72278" w14:textId="77777777" w:rsidR="00770136" w:rsidRPr="00770136" w:rsidRDefault="00770136" w:rsidP="00770136">
      <w:pPr>
        <w:keepNext/>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B20DB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13.2.  Šalis turi teisę atskleisti kitos Šalies konfidencialią informaciją šiais atvejais:</w:t>
      </w:r>
    </w:p>
    <w:p w14:paraId="10C5013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w:t>
      </w:r>
      <w:r w:rsidRPr="00770136">
        <w:rPr>
          <w:rFonts w:ascii="Calibri" w:eastAsia="Times New Roman" w:hAnsi="Calibri" w:cs="Calibri"/>
          <w:color w:val="000000"/>
          <w:kern w:val="0"/>
          <w:sz w:val="22"/>
          <w:szCs w:val="22"/>
          <w:lang w:eastAsia="lt-LT" w:bidi="ar-SA"/>
          <w14:ligatures w14:val="none"/>
        </w:rPr>
        <w:lastRenderedPageBreak/>
        <w:t>informaciją gaunantys tretieji asmenys prisiima tokius pačius konfidencialumo įsipareigojimus, kokie yra nustatyti šioje Sutartyje. Jeigu tretieji asmenys atskleidžia konfidencialią informaciją, Šalis atsako už jų veiksmus kaip už savo;</w:t>
      </w:r>
    </w:p>
    <w:p w14:paraId="70CB9B3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E0EE58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881D6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13.4.  Šalis atsako:</w:t>
      </w:r>
    </w:p>
    <w:p w14:paraId="7CDD869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13.4.1.   už bet kokį neteisėtą, įskaitant atsitiktinį, kitos Šalies konfidencialios informacijos ar bet kurios jos dalies atskleidimą ar perdavimą arba konfidencialios informacijos neteisėtą naudojimą;</w:t>
      </w:r>
    </w:p>
    <w:p w14:paraId="5981E85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7BBFB9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13.5.  Šalis nepagrįstai atskleidusi kitos Šalies konfidencialią informaciją privalo sumokėti kitai Šaliai Specialiosiose sąlygose nurodyto dydžio baudą.</w:t>
      </w:r>
    </w:p>
    <w:p w14:paraId="31AFDED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4303E7A5"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14.  ASMENS DUOMENŲ APSAUGA</w:t>
      </w:r>
    </w:p>
    <w:p w14:paraId="07DA781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633EBBD6" w14:textId="77777777" w:rsidR="00770136" w:rsidRPr="00770136" w:rsidRDefault="00770136" w:rsidP="00770136">
      <w:pPr>
        <w:spacing w:after="0" w:line="257" w:lineRule="atLeast"/>
        <w:jc w:val="both"/>
        <w:rPr>
          <w:rFonts w:ascii="Calibri" w:eastAsia="Times New Roman" w:hAnsi="Calibri" w:cs="Calibri"/>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14.1.  Šalys </w:t>
      </w:r>
      <w:r w:rsidRPr="00770136">
        <w:rPr>
          <w:rFonts w:ascii="Calibri" w:eastAsia="Times New Roman" w:hAnsi="Calibri" w:cs="Calibri"/>
          <w:kern w:val="0"/>
          <w:sz w:val="22"/>
          <w:szCs w:val="22"/>
          <w:lang w:eastAsia="lt-LT" w:bidi="ar-SA"/>
          <w14:ligatures w14:val="none"/>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B8EFA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kern w:val="0"/>
          <w:sz w:val="22"/>
          <w:szCs w:val="22"/>
          <w:lang w:eastAsia="lt-LT" w:bidi="ar-SA"/>
          <w14:ligatures w14:val="none"/>
        </w:rPr>
        <w:t xml:space="preserve">14.2.  Šalys patvirtina, kad jeigu siekiant užtikrinti tinkamą Sutarties vykdymą </w:t>
      </w:r>
      <w:r w:rsidRPr="00770136">
        <w:rPr>
          <w:rFonts w:ascii="Calibri" w:eastAsia="Times New Roman" w:hAnsi="Calibri" w:cs="Calibri"/>
          <w:color w:val="000000"/>
          <w:kern w:val="0"/>
          <w:sz w:val="22"/>
          <w:szCs w:val="22"/>
          <w:lang w:eastAsia="lt-LT" w:bidi="ar-SA"/>
          <w14:ligatures w14:val="none"/>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CE1375" w14:textId="77777777" w:rsidR="00770136" w:rsidRPr="00770136" w:rsidRDefault="00770136" w:rsidP="00770136">
      <w:pPr>
        <w:spacing w:after="0" w:line="257" w:lineRule="atLeast"/>
        <w:ind w:left="360" w:firstLine="53"/>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21CD6837"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15.  INTELEKTINĖ NUOSAVYBĖ</w:t>
      </w:r>
    </w:p>
    <w:p w14:paraId="6023D15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aps/>
          <w:color w:val="000000"/>
          <w:kern w:val="0"/>
          <w:sz w:val="22"/>
          <w:szCs w:val="22"/>
          <w:lang w:eastAsia="lt-LT" w:bidi="ar-SA"/>
          <w14:ligatures w14:val="none"/>
        </w:rPr>
        <w:t> </w:t>
      </w:r>
    </w:p>
    <w:p w14:paraId="592385EB"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D57DDC"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0136">
        <w:rPr>
          <w:rFonts w:ascii="Calibri" w:eastAsia="Times New Roman" w:hAnsi="Calibri" w:cs="Calibri"/>
          <w:color w:val="000000"/>
          <w:kern w:val="0"/>
          <w:sz w:val="22"/>
          <w:szCs w:val="22"/>
          <w:lang w:eastAsia="lt-LT" w:bidi="ar-SA"/>
          <w14:ligatures w14:val="none"/>
        </w:rPr>
        <w:t>sui</w:t>
      </w:r>
      <w:proofErr w:type="spellEnd"/>
      <w:r w:rsidRPr="00770136">
        <w:rPr>
          <w:rFonts w:ascii="Calibri" w:eastAsia="Times New Roman" w:hAnsi="Calibri" w:cs="Calibri"/>
          <w:color w:val="000000"/>
          <w:kern w:val="0"/>
          <w:sz w:val="22"/>
          <w:szCs w:val="22"/>
          <w:lang w:eastAsia="lt-LT" w:bidi="ar-SA"/>
          <w14:ligatures w14:val="none"/>
        </w:rPr>
        <w:t xml:space="preserve"> </w:t>
      </w:r>
      <w:proofErr w:type="spellStart"/>
      <w:r w:rsidRPr="00770136">
        <w:rPr>
          <w:rFonts w:ascii="Calibri" w:eastAsia="Times New Roman" w:hAnsi="Calibri" w:cs="Calibri"/>
          <w:color w:val="000000"/>
          <w:kern w:val="0"/>
          <w:sz w:val="22"/>
          <w:szCs w:val="22"/>
          <w:lang w:eastAsia="lt-LT" w:bidi="ar-SA"/>
          <w14:ligatures w14:val="none"/>
        </w:rPr>
        <w:t>generis</w:t>
      </w:r>
      <w:proofErr w:type="spellEnd"/>
      <w:r w:rsidRPr="00770136">
        <w:rPr>
          <w:rFonts w:ascii="Calibri" w:eastAsia="Times New Roman" w:hAnsi="Calibri" w:cs="Calibri"/>
          <w:color w:val="000000"/>
          <w:kern w:val="0"/>
          <w:sz w:val="22"/>
          <w:szCs w:val="22"/>
          <w:lang w:eastAsia="lt-LT" w:bidi="ar-SA"/>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4A3392"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A928EE"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1493F17B"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16.  PAREIŠKIMAI IR GARANTIJOS</w:t>
      </w:r>
    </w:p>
    <w:p w14:paraId="0AA3A5F2"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4321F97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16.1. Kiekviena iš Šalių pareiškia ir garantuoja kitai Šaliai, kad:</w:t>
      </w:r>
    </w:p>
    <w:p w14:paraId="096C788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16.1.1. yra teisėtai priimti ir galioja visi būtini sprendimai, gauti leidimai bei sutikimai, taip pat teisėtai atlikti ir galioja kiti teisiniai veiksmai, reikalingi Sutarties sudarymui, galiojimui ir vykdymui;</w:t>
      </w:r>
    </w:p>
    <w:p w14:paraId="2158267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C853C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43147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75204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631D3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16.1.6. visi Šalies pareiškimai ir garantijos yra išsamūs ir nepalieka nutylėtų jokių aplinkybių, kurios darytų šiuos pareiškimus ar garantijas neteisingais.</w:t>
      </w:r>
    </w:p>
    <w:p w14:paraId="62651C1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F2F53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shd w:val="clear" w:color="auto" w:fill="FFFFFF"/>
          <w:lang w:eastAsia="lt-LT" w:bidi="ar-SA"/>
          <w14:ligatures w14:val="none"/>
        </w:rPr>
        <w:t>16.3. </w:t>
      </w:r>
      <w:r w:rsidRPr="00770136">
        <w:rPr>
          <w:rFonts w:ascii="Calibri" w:eastAsia="Times New Roman" w:hAnsi="Calibri" w:cs="Calibri"/>
          <w:color w:val="000000"/>
          <w:kern w:val="0"/>
          <w:sz w:val="22"/>
          <w:szCs w:val="22"/>
          <w:lang w:eastAsia="lt-LT" w:bidi="ar-SA"/>
          <w14:ligatures w14:val="none"/>
        </w:rPr>
        <w:t>Tiekėjas pareiškia, kad parduodamų Prekių disponavimo, valdymo ir naudojimosi teisės nėra apribotos </w:t>
      </w:r>
      <w:r w:rsidRPr="00770136">
        <w:rPr>
          <w:rFonts w:ascii="Calibri" w:eastAsia="Times New Roman" w:hAnsi="Calibri" w:cs="Calibri"/>
          <w:color w:val="000000"/>
          <w:kern w:val="0"/>
          <w:sz w:val="22"/>
          <w:szCs w:val="22"/>
          <w:shd w:val="clear" w:color="auto" w:fill="FFFFFF"/>
          <w:lang w:eastAsia="lt-LT" w:bidi="ar-SA"/>
          <w14:ligatures w14:val="none"/>
        </w:rPr>
        <w:t>ir jokie tretieji asmenys neturi pretenzijų į Sutartimi perduodamas Prekes (įkeitimai, areštai ar pan.).</w:t>
      </w:r>
    </w:p>
    <w:p w14:paraId="12B649E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763DCD40"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17.  BENDRIEJI ATSAKOMYBĖS KLAUSIMAI</w:t>
      </w:r>
    </w:p>
    <w:p w14:paraId="3BF8022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3476FC8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17.1. Netesybų už vėlavimą ar pareigų pagal Sutartį pažeidimą sumokėjimas neatleidžia Šalies nuo Sutartyje numatytų jos pareigų vykdymo.</w:t>
      </w:r>
    </w:p>
    <w:p w14:paraId="53C21AD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70136">
        <w:rPr>
          <w:rFonts w:ascii="Calibri" w:eastAsia="Times New Roman" w:hAnsi="Calibri" w:cs="Calibri"/>
          <w:color w:val="000000"/>
          <w:kern w:val="0"/>
          <w:sz w:val="22"/>
          <w:szCs w:val="22"/>
          <w:bdr w:val="none" w:sz="0" w:space="0" w:color="auto" w:frame="1"/>
          <w:lang w:eastAsia="lt-LT" w:bidi="ar-SA"/>
          <w14:ligatures w14:val="none"/>
        </w:rPr>
        <w:t>Šiame punkte numatytas atsakomybės ribojimas netaikomas, jei žala atsirado dėl konfidencialumo įsipareigojimų, asmens duomenų apsaugą reglamentuojančių teisės aktų ar intelektinės nuosavybės teisių pažeidimo.</w:t>
      </w:r>
    </w:p>
    <w:p w14:paraId="588C572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F7B9E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17.4. Šioje Sutartyje numatytos teisių gynybos priemonės neapriboja Šalių teisės pasinaudoti kitomis teisėtomis teisių gynybos priemonėmis.</w:t>
      </w:r>
    </w:p>
    <w:p w14:paraId="2CA4754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33861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AB4E9C" w14:textId="77777777" w:rsidR="00770136" w:rsidRPr="00770136" w:rsidRDefault="00770136" w:rsidP="00770136">
      <w:pPr>
        <w:spacing w:after="0" w:line="257" w:lineRule="atLeast"/>
        <w:ind w:firstLine="53"/>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09F389FF"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18.  NENUGALIMA JĖGA (FORCE MAJEURE)</w:t>
      </w:r>
    </w:p>
    <w:p w14:paraId="5F01AE8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5E90BE3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18.1.</w:t>
      </w:r>
      <w:r w:rsidRPr="00770136">
        <w:rPr>
          <w:rFonts w:ascii="Calibri" w:eastAsia="Times New Roman" w:hAnsi="Calibri" w:cs="Calibri"/>
          <w:b/>
          <w:bCs/>
          <w:color w:val="000000"/>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Atsakomybė pagal Sutartį netaikoma, taip pat Šalys gali būti visiškai ar iš dalies atleistos nuo civilinės atsakomybės šiais pagrindais:</w:t>
      </w:r>
    </w:p>
    <w:p w14:paraId="71DF248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88CD8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42356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18.2.</w:t>
      </w:r>
      <w:r w:rsidRPr="00770136">
        <w:rPr>
          <w:rFonts w:ascii="Calibri" w:eastAsia="Times New Roman" w:hAnsi="Calibri" w:cs="Calibri"/>
          <w:b/>
          <w:bCs/>
          <w:color w:val="000000"/>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08479A"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18.3.</w:t>
      </w:r>
      <w:r w:rsidRPr="00770136">
        <w:rPr>
          <w:rFonts w:ascii="Calibri" w:eastAsia="Times New Roman" w:hAnsi="Calibri" w:cs="Calibri"/>
          <w:b/>
          <w:bCs/>
          <w:color w:val="000000"/>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AFB0D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20166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3B082F48"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19.  SUTARTIES NUOSTATŲ NEGALIOJIMAS</w:t>
      </w:r>
    </w:p>
    <w:p w14:paraId="440AAA08"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6829DCA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03EF0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F4D38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4962C30B"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20.  SUTARTIES PAKEITIMAI</w:t>
      </w:r>
    </w:p>
    <w:p w14:paraId="6CE16C4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1F033C6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20.1. Sutarties sąlygos Sutarties galiojimo laikotarpiu negali būti keičiamos, išskyrus tokias Sutarties sąlygas, kurių keitimas numatytas Sutartyje ir (ar) galimas vadovaujantis VPĮ nuostatomis.</w:t>
      </w:r>
    </w:p>
    <w:p w14:paraId="5A3205A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20.2. Sutarties pakeitimai įforminami Šalims sudarant Susitarimą.</w:t>
      </w:r>
    </w:p>
    <w:p w14:paraId="4C0EB7C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BACE8F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20.4. Susitarimai įsigalioja nuo jų sudarymo, jei Susitarime nenurodyta kitaip. Susitarimą Pirkėjas privalo paviešinti VPĮ 33 ir 86 straipsniuose nustatyta tvarka.</w:t>
      </w:r>
    </w:p>
    <w:p w14:paraId="6371405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BF0F5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5EBB86F7"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21.  SUTARTIES SUSTABDYMAS</w:t>
      </w:r>
    </w:p>
    <w:p w14:paraId="5B35AB3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34F53B2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EEA7A5E"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21.2. Prekių (jų dalies) tiekimas gali būti stabdomas esant bent vienai iš šių aplinkybių: </w:t>
      </w:r>
    </w:p>
    <w:p w14:paraId="44653B05"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96049B"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21.2.2. Pirkėjas Sutartyje nurodyta tvarka negali priimti Prekių (pavyzdžiui, nebaigta įrengti patalpa, kurioje turi būti įmontuojamos Prekės), o Tiekėjas dėl to negali vykdyti Sutarties; </w:t>
      </w:r>
    </w:p>
    <w:p w14:paraId="683BADA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21.2.3. dėl nenumatytų prekių, paslaugų ir (ar) darbų, susijusių su perkamu objektu, kurių poreikis paaiškėjo tik vykdant Sutartį; </w:t>
      </w:r>
    </w:p>
    <w:p w14:paraId="54830AA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21.2.4. ne dėl Pirkėjo kaltės vėluoja kitos Pirkėjo pirkimo sutarties, turinčios tiesioginės įtakos šiai Sutarčiai, vykdymas;  </w:t>
      </w:r>
    </w:p>
    <w:p w14:paraId="423DBBE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21.2.5. esant įrodymais pagrįstoms kliūtims ar trukdymams, sukeltiems Tiekėjui kitų trečiųjų asmenų ne dėl Tiekėjo ne laiku ar netinkamai pagal Sutarties sąlygas ir tvarką įvykdytų sutartinių įsipareigojimų; </w:t>
      </w:r>
    </w:p>
    <w:p w14:paraId="555F89ED"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21.2.6. pasikeitus galiojančiam teisės aktui ar įsigaliojus naujam teisės aktui, kuris turi įtakos šios Sutarties vykdymui; </w:t>
      </w:r>
    </w:p>
    <w:p w14:paraId="4D3B3B9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21.2.7. sutartinių įsipareigojimų stabdymo būtinybė atsirado dėl sustabdyto / perskirstyto / negauto ir panašiai Pirkėjo Prekių pirkimui skirto finansavimo arba finansavimo trūkumo; </w:t>
      </w:r>
    </w:p>
    <w:p w14:paraId="7469D84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21.2.8. dėl teisminių (arbitražinių) ginčų su Pirkėju ar trečiaisiais asmenimis, kurių dalykas yra tiesiogiai susijęs su Sutarties vykdymu. </w:t>
      </w:r>
    </w:p>
    <w:p w14:paraId="1B9C4158"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54837D2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364ECC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21.5. Sutartinių įsipareigojimų vykdymas gali būti stabdomas tik Sutarties galiojimo laikotarpiu tokia tvarka:</w:t>
      </w:r>
    </w:p>
    <w:p w14:paraId="61DC5D31" w14:textId="77777777" w:rsidR="00770136" w:rsidRPr="00770136" w:rsidRDefault="00770136" w:rsidP="00770136">
      <w:pPr>
        <w:spacing w:after="0" w:line="264"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F004E7" w14:textId="77777777" w:rsidR="00770136" w:rsidRPr="00770136" w:rsidRDefault="00770136" w:rsidP="00770136">
      <w:pPr>
        <w:spacing w:after="0" w:line="264"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F90588" w14:textId="77777777" w:rsidR="00770136" w:rsidRPr="00770136" w:rsidRDefault="00770136" w:rsidP="00770136">
      <w:pPr>
        <w:spacing w:after="0" w:line="264"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5616A8" w14:textId="77777777" w:rsidR="00770136" w:rsidRPr="00770136" w:rsidRDefault="00770136" w:rsidP="00770136">
      <w:pPr>
        <w:spacing w:after="0" w:line="264"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B02C95" w14:textId="77777777" w:rsidR="00770136" w:rsidRPr="00770136" w:rsidRDefault="00770136" w:rsidP="00770136">
      <w:pPr>
        <w:spacing w:after="0" w:line="264"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21.7. Sutartinių įsipareigojimų vykdymas stabdomas ne ilgesniam kaip konkrečios, pagrįstos aplinkybės egzistavimo laikotarpiui.</w:t>
      </w:r>
    </w:p>
    <w:p w14:paraId="71AB2C37"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CC1CE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77D015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21.10. Atnaujinus Sutarties vykdymą, neįvykdytų prievolių (jų dalies) įvykdymo terminai ir Sutarties galiojimas nukeliami tokiam terminui, kiek buvo likę laiko jų įvykdymui (Sutarties galiojimui) jų sustabdymo metu. </w:t>
      </w:r>
    </w:p>
    <w:p w14:paraId="61A83386"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CD973D" w14:textId="77777777" w:rsidR="00770136" w:rsidRPr="00770136" w:rsidRDefault="00770136" w:rsidP="00770136">
      <w:pPr>
        <w:spacing w:after="0" w:line="257" w:lineRule="atLeast"/>
        <w:jc w:val="both"/>
        <w:textAlignment w:val="baseline"/>
        <w:rPr>
          <w:rFonts w:ascii="Calibri" w:eastAsia="Times New Roman" w:hAnsi="Calibri" w:cs="Calibri"/>
          <w:b/>
          <w:bCs/>
          <w:caps/>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462FC6CB"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22.  SUTARTIES NUTRAUKIMAS</w:t>
      </w:r>
    </w:p>
    <w:p w14:paraId="31EA2619"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7EC46A7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Sutartis gali būti nutraukiama VPĮ 90 straipsnyje ir Sutartyje numatytais atvejais, įskaitant galimybę nutraukti Sutartį Šalių susitarimu.</w:t>
      </w:r>
    </w:p>
    <w:p w14:paraId="5034575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0307091C"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22.1.  Pretenzijos dėl Sutarties pažeidimų</w:t>
      </w:r>
    </w:p>
    <w:p w14:paraId="3FF5379C"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3D633D9B"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3F3D4D"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0136">
        <w:rPr>
          <w:rFonts w:ascii="Calibri" w:eastAsia="Times New Roman" w:hAnsi="Calibri" w:cs="Calibri"/>
          <w:b/>
          <w:bCs/>
          <w:color w:val="000000"/>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Tiekėjo teisė siūlyti kitą terminą nelaikoma Pirkėjo pareiga tą terminą priimti. Pretenziją gavusios Šalies pasiūlytasis terminas pakeičia terminą, nurodytą pretenzijoje, tik jeigu kita Šalis jį patvirtina. </w:t>
      </w:r>
    </w:p>
    <w:p w14:paraId="4C1F6C38"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6C87717D"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22.2.  Sutarties nutraukimas Pirkėjo iniciatyva</w:t>
      </w:r>
    </w:p>
    <w:p w14:paraId="2319BDC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2D91339C"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675BEBD"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 Pirkėjas turi teisę vienašališkai nutraukti Sutartį ar jos dalį raštu įspėjęs Tiekėją prieš ne trumpesnį nei 10 (dešimties) dienų terminą, jeigu: </w:t>
      </w:r>
    </w:p>
    <w:p w14:paraId="5E23350C"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22.2.2.1. Tiekėjui yra iškelta bankroto byla, pradėtas bankroto procesas ne teismo tvarka, jis tampa nemokus arba yra nemokumo tikimybė, sustabdo ūkinę veiklą ar susidaro</w:t>
      </w:r>
      <w:r w:rsidRPr="00770136">
        <w:rPr>
          <w:rFonts w:ascii="Calibri" w:eastAsia="Times New Roman" w:hAnsi="Calibri" w:cs="Calibri"/>
          <w:b/>
          <w:bCs/>
          <w:color w:val="5C5D5D"/>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įstatymuose ir kituose teisės aktuose nustatyta tvarka analogiška situacija</w:t>
      </w:r>
      <w:r w:rsidRPr="00770136">
        <w:rPr>
          <w:rFonts w:ascii="Calibri" w:eastAsia="Times New Roman" w:hAnsi="Calibri" w:cs="Calibri"/>
          <w:color w:val="000000"/>
          <w:kern w:val="0"/>
          <w:sz w:val="22"/>
          <w:szCs w:val="22"/>
          <w:shd w:val="clear" w:color="auto" w:fill="FFFFFF"/>
          <w:lang w:eastAsia="lt-LT" w:bidi="ar-SA"/>
          <w14:ligatures w14:val="none"/>
        </w:rPr>
        <w:t>;</w:t>
      </w:r>
      <w:r w:rsidRPr="00770136">
        <w:rPr>
          <w:rFonts w:ascii="Calibri" w:eastAsia="Times New Roman" w:hAnsi="Calibri" w:cs="Calibri"/>
          <w:color w:val="000000"/>
          <w:kern w:val="0"/>
          <w:sz w:val="22"/>
          <w:szCs w:val="22"/>
          <w:lang w:eastAsia="lt-LT" w:bidi="ar-SA"/>
          <w14:ligatures w14:val="none"/>
        </w:rPr>
        <w:t> </w:t>
      </w:r>
    </w:p>
    <w:p w14:paraId="07B6E5C7"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22.2.2.2. Tiekėjo padėtis pasikeičia ir jis atitinka pirkimo dokumentuose nustatytą pašalinimo pagrindą, kuris taikomas ir Sutarties galiojimo metu;</w:t>
      </w:r>
    </w:p>
    <w:p w14:paraId="0E99C3A9"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22.2.2.3. pasikeičia teisės aktai, susiję su Sutarties objektu, Sutarties vykdymu, ar su Pirkėjo vykdoma veikla, kuriai buvo sudaryta Sutartis, ir dėl tokių pakeitimų Pirkėjas nusprendžia nutraukti Sutartį;  </w:t>
      </w:r>
    </w:p>
    <w:p w14:paraId="3BF3DEF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22.2.2.4. Pirkėjas nusprendžia nebevykdyti veiklos, kurios vykdymui Sutartimi įsigyjamos Prekės ir Sutarties poreikis išnyksta; </w:t>
      </w:r>
    </w:p>
    <w:p w14:paraId="15BEA3B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22.2.2.5. Pirkėjo valdymo organas priima sprendimą, dėl kurio Sutarties poreikis išnyksta; </w:t>
      </w:r>
    </w:p>
    <w:p w14:paraId="4D9C985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22.2.2.6. pasikeičia (pablogėja) Pirkėjo finansinė padėtis ar Pirkėjas negauna / netenka finansavimo ir dėl šios priežasties nusprendžia nutraukti Sutartį; </w:t>
      </w:r>
    </w:p>
    <w:p w14:paraId="0B8C7C00"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22.2.2.7. keičiasi Pirkėjo organizacinė struktūra – juridinis statusas, pobūdis ar valdymo struktūra ir tai gali turėti įtakos tinkamam Sutarties įvykdymui arba Sutarties poreikiui; </w:t>
      </w:r>
    </w:p>
    <w:p w14:paraId="277DC94B"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22.2.2.8. nebelieka perkamų Prekių poreikio; </w:t>
      </w:r>
    </w:p>
    <w:p w14:paraId="1FA00C0E"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22.2.2.9. Pirkėjas iš pirkimų priežiūrą atliekančių institucijų gauna nurodymą / rekomendaciją nutraukti Sutartį;</w:t>
      </w:r>
    </w:p>
    <w:p w14:paraId="59FB2557"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22.2.2.10. Tiekėjas vėluoja pateikti Sutarties įvykdymo užtikrinimo pratęsimą ilgiau kaip 10 (dešimt) darbo dienų nuo paskutinio Sutarties įvykdymo užtikrinimo galiojimo termino pabaigos arba atsisako jį pateikti;</w:t>
      </w:r>
    </w:p>
    <w:p w14:paraId="12D4538C"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22.2.2.11. Tiekėjas atsisako pašalinti arba nepašalina Prekių trūkumų per Pirkėjo nustatytus protingus terminus;</w:t>
      </w:r>
    </w:p>
    <w:p w14:paraId="7695ECA3"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22.2.2.12. Tiekėjas pažeidžia Sutartį arba įstatymus bei kitus teisės aktus ir per Pirkėjo rašytinėje pretenzijoje nurodytą terminą neištaiso pažeidimo.</w:t>
      </w:r>
    </w:p>
    <w:p w14:paraId="70A40DB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AE2F77"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5FE54A"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EC016E"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22.2.6. Pirkėjas turi teisę vienašališkai nutraukti Sutartį ir kitais Specialiosiose sąlygose (jei taikoma) ir įstatymuose bei kituose teisės aktuose įtvirtintais atvejais. </w:t>
      </w:r>
    </w:p>
    <w:p w14:paraId="6AFF9F9E"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22.2.7. Sutartis laikoma nutraukta kitą dieną po to, kai pasibaigia įspėjimo apie Sutarties nutraukimą terminas.  </w:t>
      </w:r>
    </w:p>
    <w:p w14:paraId="6B9B5540"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2264F9"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5F886D83"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22.3.  Sutarties nutraukimas Tiekėjo iniciatyva</w:t>
      </w:r>
    </w:p>
    <w:p w14:paraId="0FDE1841"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56552B09"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C60E5AB"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22.3.2. Tiekėjas turi teisę vienašališkai nutraukti Sutartį, įspėjęs Pirkėją raštu prieš ne trumpesnį nei 10 (dešimties) dienų terminą, jeigu:</w:t>
      </w:r>
    </w:p>
    <w:p w14:paraId="4C578C17"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A62652"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22.3.2.2. Pirkėjas pažeidžia Sutartį arba įstatymus bei kitus teisės aktus ir per Tiekėjo rašytinėje pretenzijoje nurodytą terminą neištaiso pažeidimo, išskyrus Bendrųjų sąlygų 22.3.1 punkte nustatytą atvejį. </w:t>
      </w:r>
    </w:p>
    <w:p w14:paraId="6218FB1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364AEDD"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22.3.4. Tiekėjas turi teisę vienašališkai nutraukti Sutartį ir kitais įstatymuose bei kituose teisės aktuose įtvirtintais atvejais. </w:t>
      </w:r>
    </w:p>
    <w:p w14:paraId="78953F8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B2355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22.3.6. Sutartis laikoma nutraukta kitą dieną po to, kai pasibaigia įspėjimo apie Sutarties nutraukimą terminas. </w:t>
      </w:r>
    </w:p>
    <w:p w14:paraId="1FB63A95"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F21B08"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5F03BE86"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lastRenderedPageBreak/>
        <w:t>22.4.  Šalių teisės ir pareigos Sutarties nutraukimo atveju</w:t>
      </w:r>
    </w:p>
    <w:p w14:paraId="2DB0F27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olor w:val="000000"/>
          <w:kern w:val="0"/>
          <w:sz w:val="22"/>
          <w:szCs w:val="22"/>
          <w:lang w:eastAsia="lt-LT" w:bidi="ar-SA"/>
          <w14:ligatures w14:val="none"/>
        </w:rPr>
        <w:t> </w:t>
      </w:r>
    </w:p>
    <w:p w14:paraId="7853C77A"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22.4.1. Sutarties nutraukimas neturi įtakos ginčų nagrinėjimo tvarką nustatančių Sutarties sąlygų ir kitų Sutarties sąlygų, kurios pagal savo esmę lieka galioti ir po Sutarties nutraukimo, galiojimui. </w:t>
      </w:r>
    </w:p>
    <w:p w14:paraId="41188F4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22.4.2. Nutraukus Sutartį, Šalys privalo: </w:t>
      </w:r>
    </w:p>
    <w:p w14:paraId="663C74D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22.4.2.1. įsitikinti, jog iki Sutarties nutraukimo dienos pristatytos Prekės ir kiti atlikti veiksmai atitinka Sutarties reikalavimus ir Šalys dėl to viena kitai nebereikš pretenzijų; </w:t>
      </w:r>
    </w:p>
    <w:p w14:paraId="385C7B0F"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22.4.2.2. atsiskaityti už iki Sutarties nutraukimo pristatytas Prekes, atitinkančias Sutarties reikalavimus; </w:t>
      </w:r>
    </w:p>
    <w:p w14:paraId="4EE9C571"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22.4.2.3. per 10 (dešimt) dienų nuo pranešimo apie Sutarties nutraukimą gavimo dienos ar Susitarimo dėl Sutarties nutraukimo sudarymo dienos</w:t>
      </w:r>
      <w:r w:rsidRPr="00770136">
        <w:rPr>
          <w:rFonts w:ascii="Calibri" w:eastAsia="Times New Roman" w:hAnsi="Calibri" w:cs="Calibri"/>
          <w:b/>
          <w:bCs/>
          <w:color w:val="5C5D5D"/>
          <w:kern w:val="0"/>
          <w:sz w:val="22"/>
          <w:szCs w:val="22"/>
          <w:lang w:eastAsia="lt-LT" w:bidi="ar-SA"/>
          <w14:ligatures w14:val="none"/>
        </w:rPr>
        <w:t> </w:t>
      </w:r>
      <w:r w:rsidRPr="00770136">
        <w:rPr>
          <w:rFonts w:ascii="Calibri" w:eastAsia="Times New Roman" w:hAnsi="Calibri" w:cs="Calibri"/>
          <w:color w:val="000000"/>
          <w:kern w:val="0"/>
          <w:sz w:val="22"/>
          <w:szCs w:val="22"/>
          <w:lang w:eastAsia="lt-LT" w:bidi="ar-SA"/>
          <w14:ligatures w14:val="none"/>
        </w:rPr>
        <w:t>perduoti viena kitai visus dokumentus, kuriuos buvo būtina perduoti pagal Sutarties nuostatas. </w:t>
      </w:r>
    </w:p>
    <w:p w14:paraId="79485577" w14:textId="77777777" w:rsidR="00770136" w:rsidRPr="00770136" w:rsidRDefault="00770136" w:rsidP="00770136">
      <w:pPr>
        <w:spacing w:after="0" w:line="257" w:lineRule="atLeast"/>
        <w:jc w:val="both"/>
        <w:textAlignment w:val="baseline"/>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6703B921" w14:textId="77777777" w:rsidR="00770136" w:rsidRPr="00770136" w:rsidRDefault="00770136" w:rsidP="00770136">
      <w:pPr>
        <w:spacing w:after="0" w:line="257" w:lineRule="atLeast"/>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23.  PREKIŲ MODELIO AR GAMINTOJO KEITIMAS</w:t>
      </w:r>
    </w:p>
    <w:p w14:paraId="14E20D6B"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3F2980F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aps/>
          <w:color w:val="000000"/>
          <w:kern w:val="0"/>
          <w:sz w:val="22"/>
          <w:szCs w:val="22"/>
          <w:lang w:eastAsia="lt-LT" w:bidi="ar-SA"/>
          <w14:ligatures w14:val="none"/>
        </w:rPr>
        <w:t>23.1. </w:t>
      </w:r>
      <w:r w:rsidRPr="00770136">
        <w:rPr>
          <w:rFonts w:ascii="Calibri" w:eastAsia="Times New Roman" w:hAnsi="Calibri" w:cs="Calibri"/>
          <w:color w:val="000000"/>
          <w:kern w:val="0"/>
          <w:sz w:val="22"/>
          <w:szCs w:val="22"/>
          <w:lang w:eastAsia="lt-LT" w:bidi="ar-SA"/>
          <w14:ligatures w14:val="none"/>
        </w:rPr>
        <w:t>Tiekėjas turi teisę keisti Prekių modelį ar gamintoją, jei yra visos toliau nurodytos sąlygos:</w:t>
      </w:r>
    </w:p>
    <w:p w14:paraId="364534F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0136">
        <w:rPr>
          <w:rFonts w:ascii="Calibri" w:eastAsia="Times New Roman" w:hAnsi="Calibri" w:cs="Calibri"/>
          <w:color w:val="000000"/>
          <w:kern w:val="0"/>
          <w:sz w:val="22"/>
          <w:szCs w:val="22"/>
          <w:vertAlign w:val="superscript"/>
          <w:lang w:eastAsia="lt-LT" w:bidi="ar-SA"/>
          <w14:ligatures w14:val="none"/>
        </w:rPr>
        <w:t>1 </w:t>
      </w:r>
      <w:r w:rsidRPr="00770136">
        <w:rPr>
          <w:rFonts w:ascii="Calibri" w:eastAsia="Times New Roman" w:hAnsi="Calibri" w:cs="Calibri"/>
          <w:color w:val="000000"/>
          <w:kern w:val="0"/>
          <w:sz w:val="22"/>
          <w:szCs w:val="22"/>
          <w:lang w:eastAsia="lt-LT" w:bidi="ar-SA"/>
          <w14:ligatures w14:val="none"/>
        </w:rPr>
        <w:t>dalies nuostatų;</w:t>
      </w:r>
    </w:p>
    <w:p w14:paraId="180D81CF"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99DC4"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0136">
        <w:rPr>
          <w:rFonts w:ascii="Calibri" w:eastAsia="Times New Roman" w:hAnsi="Calibri" w:cs="Calibri"/>
          <w:color w:val="000000"/>
          <w:kern w:val="0"/>
          <w:sz w:val="22"/>
          <w:szCs w:val="22"/>
          <w:shd w:val="clear" w:color="auto" w:fill="FFFFFF"/>
          <w:lang w:eastAsia="lt-LT" w:bidi="ar-SA"/>
          <w14:ligatures w14:val="none"/>
        </w:rPr>
        <w:t>ir lygiavertiškumo ar geresnės kokybės nei šiuo metu tiekiamos Prekės</w:t>
      </w:r>
      <w:r w:rsidRPr="00770136">
        <w:rPr>
          <w:rFonts w:ascii="Calibri" w:eastAsia="Times New Roman" w:hAnsi="Calibri" w:cs="Calibri"/>
          <w:color w:val="000000"/>
          <w:kern w:val="0"/>
          <w:sz w:val="22"/>
          <w:szCs w:val="22"/>
          <w:lang w:eastAsia="lt-LT" w:bidi="ar-SA"/>
          <w14:ligatures w14:val="none"/>
        </w:rPr>
        <w:t>;</w:t>
      </w:r>
    </w:p>
    <w:p w14:paraId="1266518E"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23.1.4. Šalys sudarė rašytinį susitarimą prie Sutarties dėl Prekių keitimo.</w:t>
      </w:r>
    </w:p>
    <w:p w14:paraId="7A5376E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23.2. Šiame Bendrųjų sąlygų skyriuje nurodytu atveju Prekės turi būti pristatytos už ne didesnę nei pasiūlyme nurodytą kainą.</w:t>
      </w:r>
    </w:p>
    <w:p w14:paraId="6F0525E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338AF7CA" w14:textId="77777777" w:rsidR="00770136" w:rsidRPr="00770136" w:rsidRDefault="00770136" w:rsidP="00770136">
      <w:pPr>
        <w:keepNext/>
        <w:spacing w:after="0" w:line="257" w:lineRule="atLeast"/>
        <w:ind w:left="360" w:hanging="360"/>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24. BENDRAVIMO TVARKA IR KALBA</w:t>
      </w:r>
    </w:p>
    <w:p w14:paraId="7550CC22" w14:textId="77777777" w:rsidR="00770136" w:rsidRPr="00770136" w:rsidRDefault="00770136" w:rsidP="00770136">
      <w:pPr>
        <w:keepNext/>
        <w:spacing w:after="0" w:line="257" w:lineRule="atLeast"/>
        <w:ind w:left="360"/>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37B426B1" w14:textId="77777777" w:rsidR="00770136" w:rsidRPr="00770136" w:rsidRDefault="00770136" w:rsidP="00770136">
      <w:pPr>
        <w:keepNext/>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24.1.  Sutartis sudaroma lietuvių kalba. Jeigu Sutartis ar kuris nors ją sudarantis dokumentas sudaromas kita kalba arba išverčiamas į kitą kalbą, visais atvejais </w:t>
      </w:r>
      <w:r w:rsidRPr="00770136">
        <w:rPr>
          <w:rFonts w:ascii="Calibri" w:eastAsia="Times New Roman" w:hAnsi="Calibri" w:cs="Calibri"/>
          <w:color w:val="000000"/>
          <w:kern w:val="0"/>
          <w:sz w:val="22"/>
          <w:szCs w:val="22"/>
          <w:shd w:val="clear" w:color="auto" w:fill="FFFFFF"/>
          <w:lang w:eastAsia="lt-LT" w:bidi="ar-SA"/>
          <w14:ligatures w14:val="none"/>
        </w:rPr>
        <w:t>autentišku laikomas tik lietuvių kalba parengtas Sutarties tekstas (jei yra neatitikimų, pirmenybė teikiama lietuvių kalba parengtam tekstui).</w:t>
      </w:r>
    </w:p>
    <w:p w14:paraId="153D355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33E05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24.3. Jeigu pranešimas yra įteikiamas asmeniškai arba siunčiamas paštu ar per kurjerį, jis turi būti įteikiamas pasirašytinai ir laikomas gautu gavimo patvirtinime nurodytą dieną.</w:t>
      </w:r>
    </w:p>
    <w:p w14:paraId="293210A5"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24.4. Jeigu pranešimas siunčiamas el. paštu, laikoma, kad Šalis jį gavo kitą darbo dieną.</w:t>
      </w:r>
    </w:p>
    <w:p w14:paraId="00B555C6"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24.5. Jeigu pranešimas siunčiamas keliais skirtingais būdais, laikoma, kad gavėjas jį gavo tada, kai jis gavo pirmesnįjį pranešimą.</w:t>
      </w:r>
    </w:p>
    <w:p w14:paraId="47A83983"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w:t>
      </w:r>
    </w:p>
    <w:p w14:paraId="1BB3335B" w14:textId="77777777" w:rsidR="00770136" w:rsidRPr="00770136" w:rsidRDefault="00770136" w:rsidP="00770136">
      <w:pPr>
        <w:spacing w:after="0" w:line="257" w:lineRule="atLeast"/>
        <w:ind w:left="360" w:hanging="360"/>
        <w:jc w:val="center"/>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25. PRETENZIJOS IR GINČŲ SPRENDIMAS</w:t>
      </w:r>
    </w:p>
    <w:p w14:paraId="44C5E40E" w14:textId="77777777" w:rsidR="00770136" w:rsidRPr="00770136" w:rsidRDefault="00770136" w:rsidP="00770136">
      <w:pPr>
        <w:spacing w:after="0" w:line="257" w:lineRule="atLeast"/>
        <w:ind w:left="360"/>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b/>
          <w:bCs/>
          <w:caps/>
          <w:color w:val="000000"/>
          <w:kern w:val="0"/>
          <w:sz w:val="22"/>
          <w:szCs w:val="22"/>
          <w:lang w:eastAsia="lt-LT" w:bidi="ar-SA"/>
          <w14:ligatures w14:val="none"/>
        </w:rPr>
        <w:t> </w:t>
      </w:r>
    </w:p>
    <w:p w14:paraId="76CAB730"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9E29EED" w14:textId="77777777" w:rsidR="00770136" w:rsidRPr="00770136" w:rsidRDefault="00770136" w:rsidP="00770136">
      <w:pPr>
        <w:spacing w:after="0" w:line="257" w:lineRule="atLeast"/>
        <w:jc w:val="both"/>
        <w:rPr>
          <w:rFonts w:ascii="Calibri" w:eastAsia="Times New Roman" w:hAnsi="Calibri" w:cs="Calibri"/>
          <w:color w:val="000000"/>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F7D8EA" w14:textId="77777777" w:rsidR="00770136" w:rsidRPr="00770136" w:rsidRDefault="00770136" w:rsidP="00770136">
      <w:pPr>
        <w:spacing w:after="0" w:line="257" w:lineRule="atLeast"/>
        <w:jc w:val="both"/>
        <w:rPr>
          <w:rFonts w:ascii="Calibri" w:eastAsia="Times New Roman" w:hAnsi="Calibri" w:cs="Calibri"/>
          <w:kern w:val="0"/>
          <w:sz w:val="22"/>
          <w:szCs w:val="22"/>
          <w:lang w:eastAsia="lt-LT" w:bidi="ar-SA"/>
          <w14:ligatures w14:val="none"/>
        </w:rPr>
      </w:pPr>
      <w:r w:rsidRPr="00770136">
        <w:rPr>
          <w:rFonts w:ascii="Calibri" w:eastAsia="Times New Roman" w:hAnsi="Calibri" w:cs="Calibri"/>
          <w:color w:val="000000"/>
          <w:kern w:val="0"/>
          <w:sz w:val="22"/>
          <w:szCs w:val="22"/>
          <w:lang w:eastAsia="lt-LT" w:bidi="ar-SA"/>
          <w14:ligatures w14:val="none"/>
        </w:rPr>
        <w:t xml:space="preserve">25.3. </w:t>
      </w:r>
      <w:r w:rsidRPr="00770136">
        <w:rPr>
          <w:rFonts w:ascii="Calibri" w:eastAsia="Times New Roman" w:hAnsi="Calibri" w:cs="Calibri"/>
          <w:kern w:val="0"/>
          <w:sz w:val="22"/>
          <w:szCs w:val="22"/>
          <w:lang w:eastAsia="lt-LT" w:bidi="ar-SA"/>
          <w14:ligatures w14:val="none"/>
        </w:rPr>
        <w:t>Kilę ginčai nesudaro pagrindo Šalims atsisakyti vykdyti savo prievoles pagal Sutartį.</w:t>
      </w:r>
    </w:p>
    <w:p w14:paraId="70497BA5" w14:textId="77777777" w:rsidR="00770136" w:rsidRPr="00770136" w:rsidRDefault="00770136" w:rsidP="00770136">
      <w:pPr>
        <w:spacing w:after="0" w:line="257" w:lineRule="atLeast"/>
        <w:jc w:val="both"/>
        <w:rPr>
          <w:rFonts w:ascii="Calibri" w:eastAsia="Times New Roman" w:hAnsi="Calibri" w:cs="Calibri"/>
          <w:kern w:val="0"/>
          <w:sz w:val="22"/>
          <w:szCs w:val="22"/>
          <w:lang w:eastAsia="lt-LT" w:bidi="ar-SA"/>
          <w14:ligatures w14:val="none"/>
        </w:rPr>
      </w:pPr>
    </w:p>
    <w:p w14:paraId="4E1965B2" w14:textId="77777777" w:rsidR="00770136" w:rsidRPr="00770136" w:rsidRDefault="00770136" w:rsidP="00770136">
      <w:pPr>
        <w:spacing w:after="0" w:line="257" w:lineRule="atLeast"/>
        <w:jc w:val="center"/>
        <w:rPr>
          <w:rFonts w:ascii="Calibri" w:eastAsia="Times New Roman" w:hAnsi="Calibri" w:cs="Calibri"/>
          <w:kern w:val="0"/>
          <w:sz w:val="22"/>
          <w:szCs w:val="22"/>
          <w:lang w:eastAsia="lt-LT" w:bidi="ar-SA"/>
          <w14:ligatures w14:val="none"/>
        </w:rPr>
      </w:pPr>
      <w:r w:rsidRPr="00770136">
        <w:rPr>
          <w:rFonts w:ascii="Calibri" w:eastAsia="Times New Roman" w:hAnsi="Calibri" w:cs="Calibri"/>
          <w:kern w:val="0"/>
          <w:sz w:val="22"/>
          <w:szCs w:val="22"/>
          <w:lang w:eastAsia="lt-LT" w:bidi="ar-SA"/>
          <w14:ligatures w14:val="none"/>
        </w:rPr>
        <w:t>_________________</w:t>
      </w:r>
    </w:p>
    <w:p w14:paraId="3F5F4823" w14:textId="77777777" w:rsidR="00770136" w:rsidRPr="00770136" w:rsidRDefault="00770136" w:rsidP="00770136">
      <w:pPr>
        <w:spacing w:line="276" w:lineRule="auto"/>
        <w:rPr>
          <w:rFonts w:ascii="Calibri" w:eastAsia="Times New Roman" w:hAnsi="Calibri" w:cs="Calibri"/>
          <w:kern w:val="0"/>
          <w:lang w:eastAsia="lt-LT" w:bidi="ar-SA"/>
          <w14:ligatures w14:val="none"/>
        </w:rPr>
      </w:pPr>
    </w:p>
    <w:p w14:paraId="4737683E" w14:textId="77777777" w:rsidR="00770136" w:rsidRDefault="00770136"/>
    <w:sectPr w:rsidR="00770136" w:rsidSect="00021B62">
      <w:pgSz w:w="12240" w:h="15840"/>
      <w:pgMar w:top="993" w:right="616"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8344" w14:textId="77777777" w:rsidR="00B40511" w:rsidRDefault="00B40511" w:rsidP="00770136">
      <w:pPr>
        <w:spacing w:after="0" w:line="240" w:lineRule="auto"/>
      </w:pPr>
      <w:r>
        <w:separator/>
      </w:r>
    </w:p>
  </w:endnote>
  <w:endnote w:type="continuationSeparator" w:id="0">
    <w:p w14:paraId="1E2767C1" w14:textId="77777777" w:rsidR="00B40511" w:rsidRDefault="00B40511" w:rsidP="0077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mbria Math">
    <w:altName w:val="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9E8A" w14:textId="77777777" w:rsidR="00B40511" w:rsidRDefault="00B40511" w:rsidP="00770136">
      <w:pPr>
        <w:spacing w:after="0" w:line="240" w:lineRule="auto"/>
      </w:pPr>
      <w:r>
        <w:separator/>
      </w:r>
    </w:p>
  </w:footnote>
  <w:footnote w:type="continuationSeparator" w:id="0">
    <w:p w14:paraId="29AF7C50" w14:textId="77777777" w:rsidR="00B40511" w:rsidRDefault="00B40511" w:rsidP="00770136">
      <w:pPr>
        <w:spacing w:after="0" w:line="240" w:lineRule="auto"/>
      </w:pPr>
      <w:r>
        <w:continuationSeparator/>
      </w:r>
    </w:p>
  </w:footnote>
  <w:footnote w:id="1">
    <w:p w14:paraId="455F44D3" w14:textId="77777777" w:rsidR="00770136" w:rsidRPr="00503BA5" w:rsidRDefault="00770136" w:rsidP="00770136">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2F6353D"/>
    <w:multiLevelType w:val="multilevel"/>
    <w:tmpl w:val="393632D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44325F"/>
    <w:multiLevelType w:val="hybridMultilevel"/>
    <w:tmpl w:val="C19021C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685DB5"/>
    <w:multiLevelType w:val="multilevel"/>
    <w:tmpl w:val="47363656"/>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BA00EEF"/>
    <w:multiLevelType w:val="multilevel"/>
    <w:tmpl w:val="2416E402"/>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19A42CD"/>
    <w:multiLevelType w:val="multilevel"/>
    <w:tmpl w:val="220C8FDC"/>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2"/>
      <w:numFmt w:val="decimal"/>
      <w:lvlText w:val="%1.%2.%3."/>
      <w:lvlJc w:val="left"/>
      <w:pPr>
        <w:ind w:left="1570" w:hanging="720"/>
      </w:pPr>
      <w:rPr>
        <w:rFonts w:ascii="Calibri" w:hAnsi="Calibri" w:cs="Calibri"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2A0361"/>
    <w:multiLevelType w:val="multilevel"/>
    <w:tmpl w:val="458C6B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29C0685A"/>
    <w:multiLevelType w:val="multilevel"/>
    <w:tmpl w:val="458C6B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5"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2"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5894F1E"/>
    <w:multiLevelType w:val="multilevel"/>
    <w:tmpl w:val="4C6079BA"/>
    <w:lvl w:ilvl="0">
      <w:start w:val="4"/>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77C2845"/>
    <w:multiLevelType w:val="multilevel"/>
    <w:tmpl w:val="458C6B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8" w15:restartNumberingAfterBreak="0">
    <w:nsid w:val="489B2DC4"/>
    <w:multiLevelType w:val="multilevel"/>
    <w:tmpl w:val="0BAE4C60"/>
    <w:lvl w:ilvl="0">
      <w:start w:val="2"/>
      <w:numFmt w:val="decimal"/>
      <w:lvlText w:val="%1."/>
      <w:lvlJc w:val="left"/>
      <w:pPr>
        <w:ind w:left="643" w:hanging="360"/>
      </w:pPr>
      <w:rPr>
        <w:rFonts w:hint="default"/>
        <w:color w:val="auto"/>
      </w:rPr>
    </w:lvl>
    <w:lvl w:ilvl="1">
      <w:start w:val="1"/>
      <w:numFmt w:val="decimal"/>
      <w:lvlText w:val="%1.%2."/>
      <w:lvlJc w:val="left"/>
      <w:pPr>
        <w:ind w:left="1210" w:hanging="360"/>
      </w:pPr>
      <w:rPr>
        <w:rFonts w:hint="default"/>
        <w:color w:val="auto"/>
      </w:rPr>
    </w:lvl>
    <w:lvl w:ilvl="2">
      <w:start w:val="1"/>
      <w:numFmt w:val="decimal"/>
      <w:lvlText w:val="%1.%2.%3."/>
      <w:lvlJc w:val="left"/>
      <w:pPr>
        <w:ind w:left="2137" w:hanging="720"/>
      </w:pPr>
      <w:rPr>
        <w:rFonts w:hint="default"/>
        <w:color w:val="auto"/>
      </w:rPr>
    </w:lvl>
    <w:lvl w:ilvl="3">
      <w:start w:val="1"/>
      <w:numFmt w:val="decimal"/>
      <w:lvlText w:val="%1.%2.%3.%4."/>
      <w:lvlJc w:val="left"/>
      <w:pPr>
        <w:ind w:left="2704" w:hanging="720"/>
      </w:pPr>
      <w:rPr>
        <w:rFonts w:hint="default"/>
        <w:color w:val="auto"/>
      </w:rPr>
    </w:lvl>
    <w:lvl w:ilvl="4">
      <w:start w:val="1"/>
      <w:numFmt w:val="decimal"/>
      <w:lvlText w:val="%1.%2.%3.%4.%5."/>
      <w:lvlJc w:val="left"/>
      <w:pPr>
        <w:ind w:left="3631" w:hanging="1080"/>
      </w:pPr>
      <w:rPr>
        <w:rFonts w:hint="default"/>
        <w:color w:val="auto"/>
      </w:rPr>
    </w:lvl>
    <w:lvl w:ilvl="5">
      <w:start w:val="1"/>
      <w:numFmt w:val="decimal"/>
      <w:lvlText w:val="%1.%2.%3.%4.%5.%6."/>
      <w:lvlJc w:val="left"/>
      <w:pPr>
        <w:ind w:left="4198" w:hanging="1080"/>
      </w:pPr>
      <w:rPr>
        <w:rFonts w:hint="default"/>
        <w:color w:val="auto"/>
      </w:rPr>
    </w:lvl>
    <w:lvl w:ilvl="6">
      <w:start w:val="1"/>
      <w:numFmt w:val="decimal"/>
      <w:lvlText w:val="%1.%2.%3.%4.%5.%6.%7."/>
      <w:lvlJc w:val="left"/>
      <w:pPr>
        <w:ind w:left="5125" w:hanging="1440"/>
      </w:pPr>
      <w:rPr>
        <w:rFonts w:hint="default"/>
        <w:color w:val="auto"/>
      </w:rPr>
    </w:lvl>
    <w:lvl w:ilvl="7">
      <w:start w:val="1"/>
      <w:numFmt w:val="decimal"/>
      <w:lvlText w:val="%1.%2.%3.%4.%5.%6.%7.%8."/>
      <w:lvlJc w:val="left"/>
      <w:pPr>
        <w:ind w:left="5692" w:hanging="1440"/>
      </w:pPr>
      <w:rPr>
        <w:rFonts w:hint="default"/>
        <w:color w:val="auto"/>
      </w:rPr>
    </w:lvl>
    <w:lvl w:ilvl="8">
      <w:start w:val="1"/>
      <w:numFmt w:val="decimal"/>
      <w:lvlText w:val="%1.%2.%3.%4.%5.%6.%7.%8.%9."/>
      <w:lvlJc w:val="left"/>
      <w:pPr>
        <w:ind w:left="6619" w:hanging="1800"/>
      </w:pPr>
      <w:rPr>
        <w:rFonts w:hint="default"/>
        <w:color w:val="auto"/>
      </w:rPr>
    </w:lvl>
  </w:abstractNum>
  <w:abstractNum w:abstractNumId="2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26489B"/>
    <w:multiLevelType w:val="multilevel"/>
    <w:tmpl w:val="B0CE4D90"/>
    <w:lvl w:ilvl="0">
      <w:start w:val="4"/>
      <w:numFmt w:val="decimal"/>
      <w:lvlText w:val="%1."/>
      <w:lvlJc w:val="left"/>
      <w:pPr>
        <w:ind w:left="-165" w:firstLine="165"/>
      </w:pPr>
      <w:rPr>
        <w:rFonts w:hint="default"/>
      </w:rPr>
    </w:lvl>
    <w:lvl w:ilvl="1">
      <w:start w:val="4"/>
      <w:numFmt w:val="decimal"/>
      <w:lvlText w:val="%1.%2."/>
      <w:lvlJc w:val="left"/>
      <w:pPr>
        <w:ind w:left="762" w:hanging="195"/>
      </w:pPr>
      <w:rPr>
        <w:rFonts w:hint="default"/>
        <w:b/>
        <w:bCs/>
      </w:rPr>
    </w:lvl>
    <w:lvl w:ilvl="2">
      <w:start w:val="1"/>
      <w:numFmt w:val="decimal"/>
      <w:lvlText w:val="%1.%2.%3."/>
      <w:lvlJc w:val="left"/>
      <w:pPr>
        <w:ind w:left="1329" w:hanging="195"/>
      </w:pPr>
      <w:rPr>
        <w:rFonts w:hint="default"/>
      </w:rPr>
    </w:lvl>
    <w:lvl w:ilvl="3">
      <w:start w:val="1"/>
      <w:numFmt w:val="decimal"/>
      <w:lvlText w:val="%1.%2.%3.%4."/>
      <w:lvlJc w:val="left"/>
      <w:pPr>
        <w:ind w:left="2256" w:hanging="555"/>
      </w:pPr>
      <w:rPr>
        <w:rFonts w:hint="default"/>
      </w:rPr>
    </w:lvl>
    <w:lvl w:ilvl="4">
      <w:start w:val="1"/>
      <w:numFmt w:val="decimal"/>
      <w:lvlText w:val="%1.%2.%3.%4.%5."/>
      <w:lvlJc w:val="left"/>
      <w:pPr>
        <w:ind w:left="2823" w:hanging="555"/>
      </w:pPr>
      <w:rPr>
        <w:rFonts w:hint="default"/>
      </w:rPr>
    </w:lvl>
    <w:lvl w:ilvl="5">
      <w:start w:val="1"/>
      <w:numFmt w:val="decimal"/>
      <w:lvlText w:val="%1.%2.%3.%4.%5.%6."/>
      <w:lvlJc w:val="left"/>
      <w:pPr>
        <w:ind w:left="3750" w:hanging="915"/>
      </w:pPr>
      <w:rPr>
        <w:rFonts w:hint="default"/>
      </w:rPr>
    </w:lvl>
    <w:lvl w:ilvl="6">
      <w:start w:val="1"/>
      <w:numFmt w:val="decimal"/>
      <w:lvlText w:val="%1.%2.%3.%4.%5.%6.%7."/>
      <w:lvlJc w:val="left"/>
      <w:pPr>
        <w:ind w:left="4317" w:hanging="915"/>
      </w:pPr>
      <w:rPr>
        <w:rFonts w:hint="default"/>
      </w:rPr>
    </w:lvl>
    <w:lvl w:ilvl="7">
      <w:start w:val="1"/>
      <w:numFmt w:val="decimal"/>
      <w:lvlText w:val="%1.%2.%3.%4.%5.%6.%7.%8."/>
      <w:lvlJc w:val="left"/>
      <w:pPr>
        <w:ind w:left="5244" w:hanging="1275"/>
      </w:pPr>
      <w:rPr>
        <w:rFonts w:hint="default"/>
      </w:rPr>
    </w:lvl>
    <w:lvl w:ilvl="8">
      <w:start w:val="1"/>
      <w:numFmt w:val="decimal"/>
      <w:lvlText w:val="%1.%2.%3.%4.%5.%6.%7.%8.%9."/>
      <w:lvlJc w:val="left"/>
      <w:pPr>
        <w:ind w:left="6171" w:hanging="1635"/>
      </w:pPr>
      <w:rPr>
        <w:rFonts w:hint="default"/>
      </w:rPr>
    </w:lvl>
  </w:abstractNum>
  <w:abstractNum w:abstractNumId="34" w15:restartNumberingAfterBreak="0">
    <w:nsid w:val="5ABD549D"/>
    <w:multiLevelType w:val="multilevel"/>
    <w:tmpl w:val="049C3552"/>
    <w:lvl w:ilvl="0">
      <w:start w:val="6"/>
      <w:numFmt w:val="decimal"/>
      <w:lvlText w:val="%1."/>
      <w:lvlJc w:val="left"/>
      <w:pPr>
        <w:ind w:left="390" w:hanging="390"/>
      </w:pPr>
      <w:rPr>
        <w:rFonts w:hint="default"/>
        <w:b/>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5F8D7879"/>
    <w:multiLevelType w:val="multilevel"/>
    <w:tmpl w:val="F28A199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18E62EB"/>
    <w:multiLevelType w:val="multilevel"/>
    <w:tmpl w:val="385A2B6C"/>
    <w:lvl w:ilvl="0">
      <w:start w:val="7"/>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EB73E1E"/>
    <w:multiLevelType w:val="multilevel"/>
    <w:tmpl w:val="B04614F6"/>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711AB"/>
    <w:multiLevelType w:val="multilevel"/>
    <w:tmpl w:val="E1E24AB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4" w15:restartNumberingAfterBreak="0">
    <w:nsid w:val="7D696AA1"/>
    <w:multiLevelType w:val="multilevel"/>
    <w:tmpl w:val="04AEC144"/>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Calibri" w:hAnsi="Calibri" w:cs="Calibri" w:hint="default"/>
        <w:b/>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2066"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8"/>
  </w:num>
  <w:num w:numId="2" w16cid:durableId="1130174806">
    <w:abstractNumId w:val="10"/>
  </w:num>
  <w:num w:numId="3" w16cid:durableId="875973602">
    <w:abstractNumId w:val="5"/>
  </w:num>
  <w:num w:numId="4" w16cid:durableId="1825773435">
    <w:abstractNumId w:val="38"/>
  </w:num>
  <w:num w:numId="5" w16cid:durableId="520781539">
    <w:abstractNumId w:val="31"/>
  </w:num>
  <w:num w:numId="6" w16cid:durableId="1218126739">
    <w:abstractNumId w:val="32"/>
  </w:num>
  <w:num w:numId="7" w16cid:durableId="547766950">
    <w:abstractNumId w:val="24"/>
  </w:num>
  <w:num w:numId="8" w16cid:durableId="1055085111">
    <w:abstractNumId w:val="20"/>
  </w:num>
  <w:num w:numId="9" w16cid:durableId="132606847">
    <w:abstractNumId w:val="37"/>
  </w:num>
  <w:num w:numId="10" w16cid:durableId="1089472296">
    <w:abstractNumId w:val="26"/>
  </w:num>
  <w:num w:numId="11" w16cid:durableId="16867808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22569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0734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740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239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20379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64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473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682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544654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4048590">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9804635">
    <w:abstractNumId w:val="19"/>
  </w:num>
  <w:num w:numId="23" w16cid:durableId="1045178673">
    <w:abstractNumId w:val="0"/>
  </w:num>
  <w:num w:numId="24" w16cid:durableId="1926184067">
    <w:abstractNumId w:val="17"/>
  </w:num>
  <w:num w:numId="25" w16cid:durableId="1927228348">
    <w:abstractNumId w:val="11"/>
  </w:num>
  <w:num w:numId="26" w16cid:durableId="656109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8083624">
    <w:abstractNumId w:val="2"/>
  </w:num>
  <w:num w:numId="28" w16cid:durableId="903217515">
    <w:abstractNumId w:val="41"/>
  </w:num>
  <w:num w:numId="29" w16cid:durableId="496842568">
    <w:abstractNumId w:val="23"/>
  </w:num>
  <w:num w:numId="30" w16cid:durableId="1277181517">
    <w:abstractNumId w:val="39"/>
  </w:num>
  <w:num w:numId="31" w16cid:durableId="1483962363">
    <w:abstractNumId w:val="34"/>
  </w:num>
  <w:num w:numId="32" w16cid:durableId="1349676870">
    <w:abstractNumId w:val="7"/>
  </w:num>
  <w:num w:numId="33" w16cid:durableId="1748307193">
    <w:abstractNumId w:val="44"/>
  </w:num>
  <w:num w:numId="34" w16cid:durableId="711466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0112212">
    <w:abstractNumId w:val="1"/>
  </w:num>
  <w:num w:numId="36" w16cid:durableId="1700230603">
    <w:abstractNumId w:val="9"/>
  </w:num>
  <w:num w:numId="37" w16cid:durableId="1807624460">
    <w:abstractNumId w:val="6"/>
  </w:num>
  <w:num w:numId="38" w16cid:durableId="1925071471">
    <w:abstractNumId w:val="25"/>
  </w:num>
  <w:num w:numId="39" w16cid:durableId="1726753671">
    <w:abstractNumId w:val="14"/>
  </w:num>
  <w:num w:numId="40" w16cid:durableId="1346054623">
    <w:abstractNumId w:val="13"/>
  </w:num>
  <w:num w:numId="41" w16cid:durableId="380592806">
    <w:abstractNumId w:val="27"/>
  </w:num>
  <w:num w:numId="42" w16cid:durableId="292175781">
    <w:abstractNumId w:val="36"/>
  </w:num>
  <w:num w:numId="43" w16cid:durableId="224030535">
    <w:abstractNumId w:val="33"/>
  </w:num>
  <w:num w:numId="44" w16cid:durableId="110441119">
    <w:abstractNumId w:val="4"/>
  </w:num>
  <w:num w:numId="45" w16cid:durableId="1104614951">
    <w:abstractNumId w:val="43"/>
  </w:num>
  <w:num w:numId="46" w16cid:durableId="2101370163">
    <w:abstractNumId w:val="8"/>
  </w:num>
  <w:num w:numId="47" w16cid:durableId="17424369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36"/>
    <w:rsid w:val="00004F51"/>
    <w:rsid w:val="00021B62"/>
    <w:rsid w:val="001A3403"/>
    <w:rsid w:val="00770136"/>
    <w:rsid w:val="0079388E"/>
    <w:rsid w:val="00821071"/>
    <w:rsid w:val="00B40511"/>
    <w:rsid w:val="00BC0D16"/>
    <w:rsid w:val="00C53B11"/>
    <w:rsid w:val="00D33E42"/>
    <w:rsid w:val="00F454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395A"/>
  <w15:chartTrackingRefBased/>
  <w15:docId w15:val="{8C2316A8-2E68-4F44-AA7A-65051E58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770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770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7701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7701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7701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7701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7701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7701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7701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7701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7701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770136"/>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7701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7701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7701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7701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7701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7701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0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01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7701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01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01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013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70136"/>
    <w:pPr>
      <w:ind w:left="720"/>
      <w:contextualSpacing/>
    </w:pPr>
  </w:style>
  <w:style w:type="character" w:styleId="Rykuspabraukimas">
    <w:name w:val="Intense Emphasis"/>
    <w:basedOn w:val="Numatytasispastraiposriftas"/>
    <w:uiPriority w:val="21"/>
    <w:qFormat/>
    <w:rsid w:val="00770136"/>
    <w:rPr>
      <w:i/>
      <w:iCs/>
      <w:color w:val="0F4761" w:themeColor="accent1" w:themeShade="BF"/>
    </w:rPr>
  </w:style>
  <w:style w:type="paragraph" w:styleId="Iskirtacitata">
    <w:name w:val="Intense Quote"/>
    <w:basedOn w:val="prastasis"/>
    <w:next w:val="prastasis"/>
    <w:link w:val="IskirtacitataDiagrama"/>
    <w:uiPriority w:val="30"/>
    <w:qFormat/>
    <w:rsid w:val="00770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0136"/>
    <w:rPr>
      <w:i/>
      <w:iCs/>
      <w:color w:val="0F4761" w:themeColor="accent1" w:themeShade="BF"/>
    </w:rPr>
  </w:style>
  <w:style w:type="character" w:styleId="Rykinuoroda">
    <w:name w:val="Intense Reference"/>
    <w:basedOn w:val="Numatytasispastraiposriftas"/>
    <w:uiPriority w:val="32"/>
    <w:qFormat/>
    <w:rsid w:val="00770136"/>
    <w:rPr>
      <w:b/>
      <w:bCs/>
      <w:smallCaps/>
      <w:color w:val="0F4761" w:themeColor="accent1" w:themeShade="BF"/>
      <w:spacing w:val="5"/>
    </w:rPr>
  </w:style>
  <w:style w:type="numbering" w:customStyle="1" w:styleId="Sraonra1">
    <w:name w:val="Sąrašo nėra1"/>
    <w:next w:val="Sraonra"/>
    <w:uiPriority w:val="99"/>
    <w:semiHidden/>
    <w:unhideWhenUsed/>
    <w:rsid w:val="00770136"/>
  </w:style>
  <w:style w:type="character" w:styleId="Hipersaitas">
    <w:name w:val="Hyperlink"/>
    <w:aliases w:val="IVPK Hyperlink,Alna"/>
    <w:basedOn w:val="Numatytasispastraiposriftas"/>
    <w:uiPriority w:val="99"/>
    <w:unhideWhenUsed/>
    <w:qFormat/>
    <w:rsid w:val="0077013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70136"/>
  </w:style>
  <w:style w:type="paragraph" w:styleId="Turinioantrat">
    <w:name w:val="TOC Heading"/>
    <w:basedOn w:val="Antrat1"/>
    <w:next w:val="prastasis"/>
    <w:uiPriority w:val="39"/>
    <w:unhideWhenUsed/>
    <w:qFormat/>
    <w:rsid w:val="00770136"/>
    <w:pPr>
      <w:pBdr>
        <w:bottom w:val="single" w:sz="4" w:space="2" w:color="ED7D31"/>
      </w:pBdr>
      <w:spacing w:after="120" w:line="240" w:lineRule="auto"/>
      <w:outlineLvl w:val="9"/>
    </w:pPr>
    <w:rPr>
      <w:color w:val="262626"/>
      <w:kern w:val="0"/>
      <w:lang w:eastAsia="lt-LT" w:bidi="ar-SA"/>
      <w14:ligatures w14:val="none"/>
    </w:rPr>
  </w:style>
  <w:style w:type="paragraph" w:styleId="Turinys1">
    <w:name w:val="toc 1"/>
    <w:aliases w:val="TURINYS TURINYS"/>
    <w:basedOn w:val="prastasis"/>
    <w:next w:val="prastasis"/>
    <w:link w:val="Turinys1Diagrama"/>
    <w:autoRedefine/>
    <w:uiPriority w:val="39"/>
    <w:unhideWhenUsed/>
    <w:qFormat/>
    <w:rsid w:val="00770136"/>
    <w:pPr>
      <w:tabs>
        <w:tab w:val="left" w:pos="142"/>
        <w:tab w:val="right" w:leader="dot" w:pos="9962"/>
      </w:tabs>
      <w:spacing w:after="0" w:line="276" w:lineRule="auto"/>
      <w:ind w:left="426" w:hanging="284"/>
    </w:pPr>
    <w:rPr>
      <w:rFonts w:eastAsia="Times New Roman"/>
      <w:kern w:val="0"/>
      <w:sz w:val="21"/>
      <w:szCs w:val="21"/>
      <w:lang w:eastAsia="lt-LT" w:bidi="ar-SA"/>
      <w14:ligatures w14:val="none"/>
    </w:rPr>
  </w:style>
  <w:style w:type="paragraph" w:styleId="Turinys2">
    <w:name w:val="toc 2"/>
    <w:basedOn w:val="prastasis"/>
    <w:next w:val="prastasis"/>
    <w:autoRedefine/>
    <w:uiPriority w:val="39"/>
    <w:unhideWhenUsed/>
    <w:qFormat/>
    <w:rsid w:val="00770136"/>
    <w:pPr>
      <w:tabs>
        <w:tab w:val="left" w:pos="142"/>
        <w:tab w:val="right" w:leader="dot" w:pos="9962"/>
      </w:tabs>
      <w:spacing w:after="0" w:line="276" w:lineRule="auto"/>
      <w:ind w:left="142"/>
    </w:pPr>
    <w:rPr>
      <w:rFonts w:eastAsia="Times New Roman"/>
      <w:kern w:val="0"/>
      <w:sz w:val="21"/>
      <w:szCs w:val="21"/>
      <w:lang w:eastAsia="lt-LT" w:bidi="ar-SA"/>
      <w14:ligatures w14: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770136"/>
    <w:pPr>
      <w:spacing w:line="276" w:lineRule="auto"/>
    </w:pPr>
    <w:rPr>
      <w:rFonts w:eastAsia="Times New Roman"/>
      <w:kern w:val="0"/>
      <w:sz w:val="20"/>
      <w:szCs w:val="20"/>
      <w:lang w:eastAsia="lt-LT" w:bidi="ar-SA"/>
      <w14:ligatures w14:val="none"/>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770136"/>
    <w:rPr>
      <w:rFonts w:eastAsia="Times New Roman"/>
      <w:kern w:val="0"/>
      <w:sz w:val="20"/>
      <w:szCs w:val="20"/>
      <w:lang w:eastAsia="lt-LT"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770136"/>
    <w:pPr>
      <w:spacing w:line="276" w:lineRule="auto"/>
    </w:pPr>
    <w:rPr>
      <w:rFonts w:eastAsia="Times New Roman"/>
      <w:kern w:val="0"/>
      <w:sz w:val="20"/>
      <w:szCs w:val="20"/>
      <w:lang w:eastAsia="lt-LT" w:bidi="ar-SA"/>
      <w14:ligatures w14:val="none"/>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770136"/>
    <w:rPr>
      <w:rFonts w:eastAsia="Times New Roman"/>
      <w:kern w:val="0"/>
      <w:sz w:val="20"/>
      <w:szCs w:val="20"/>
      <w:lang w:eastAsia="lt-LT"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770136"/>
    <w:rPr>
      <w:vertAlign w:val="superscript"/>
    </w:rPr>
  </w:style>
  <w:style w:type="character" w:styleId="Komentaronuoroda">
    <w:name w:val="annotation reference"/>
    <w:basedOn w:val="Numatytasispastraiposriftas"/>
    <w:unhideWhenUsed/>
    <w:qFormat/>
    <w:rsid w:val="00770136"/>
    <w:rPr>
      <w:sz w:val="16"/>
      <w:szCs w:val="16"/>
    </w:rPr>
  </w:style>
  <w:style w:type="table" w:customStyle="1" w:styleId="Lentelstinklelis1">
    <w:name w:val="Lentelės tinklelis1"/>
    <w:basedOn w:val="prastojilentel"/>
    <w:next w:val="Lentelstinklelis"/>
    <w:uiPriority w:val="39"/>
    <w:qFormat/>
    <w:rsid w:val="00770136"/>
    <w:pPr>
      <w:spacing w:after="0" w:line="240" w:lineRule="auto"/>
    </w:pPr>
    <w:rPr>
      <w:rFonts w:ascii="Times New Roman" w:eastAsia="Times New Roman"/>
      <w:kern w:val="0"/>
      <w:sz w:val="20"/>
      <w:szCs w:val="20"/>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770136"/>
    <w:pPr>
      <w:spacing w:line="276" w:lineRule="auto"/>
    </w:pPr>
    <w:rPr>
      <w:rFonts w:ascii="Segoe UI" w:eastAsia="Times New Roman" w:hAnsi="Segoe UI" w:cs="Segoe UI"/>
      <w:kern w:val="0"/>
      <w:sz w:val="18"/>
      <w:szCs w:val="18"/>
      <w:lang w:eastAsia="lt-LT" w:bidi="ar-SA"/>
      <w14:ligatures w14:val="none"/>
    </w:rPr>
  </w:style>
  <w:style w:type="character" w:customStyle="1" w:styleId="DebesliotekstasDiagrama">
    <w:name w:val="Debesėlio tekstas Diagrama"/>
    <w:basedOn w:val="Numatytasispastraiposriftas"/>
    <w:link w:val="Debesliotekstas"/>
    <w:rsid w:val="00770136"/>
    <w:rPr>
      <w:rFonts w:ascii="Segoe UI" w:eastAsia="Times New Roman" w:hAnsi="Segoe UI" w:cs="Segoe UI"/>
      <w:kern w:val="0"/>
      <w:sz w:val="18"/>
      <w:szCs w:val="18"/>
      <w:lang w:eastAsia="lt-LT" w:bidi="ar-SA"/>
      <w14:ligatures w14:val="none"/>
    </w:rPr>
  </w:style>
  <w:style w:type="character" w:customStyle="1" w:styleId="Neapdorotaspaminjimas1">
    <w:name w:val="Neapdorotas paminėjimas1"/>
    <w:basedOn w:val="Numatytasispastraiposriftas"/>
    <w:uiPriority w:val="99"/>
    <w:semiHidden/>
    <w:unhideWhenUsed/>
    <w:rsid w:val="00770136"/>
    <w:rPr>
      <w:color w:val="808080"/>
      <w:shd w:val="clear" w:color="auto" w:fill="E6E6E6"/>
    </w:rPr>
  </w:style>
  <w:style w:type="paragraph" w:styleId="Komentarotema">
    <w:name w:val="annotation subject"/>
    <w:basedOn w:val="Komentarotekstas"/>
    <w:next w:val="Komentarotekstas"/>
    <w:link w:val="KomentarotemaDiagrama"/>
    <w:unhideWhenUsed/>
    <w:rsid w:val="00770136"/>
    <w:rPr>
      <w:b/>
      <w:bCs/>
    </w:rPr>
  </w:style>
  <w:style w:type="character" w:customStyle="1" w:styleId="KomentarotemaDiagrama">
    <w:name w:val="Komentaro tema Diagrama"/>
    <w:basedOn w:val="KomentarotekstasDiagrama"/>
    <w:link w:val="Komentarotema"/>
    <w:rsid w:val="00770136"/>
    <w:rPr>
      <w:rFonts w:eastAsia="Times New Roman"/>
      <w:b/>
      <w:bCs/>
      <w:kern w:val="0"/>
      <w:sz w:val="20"/>
      <w:szCs w:val="20"/>
      <w:lang w:eastAsia="lt-LT" w:bidi="ar-SA"/>
      <w14:ligatures w14:val="none"/>
    </w:rPr>
  </w:style>
  <w:style w:type="paragraph" w:styleId="prastasiniatinklio">
    <w:name w:val="Normal (Web)"/>
    <w:basedOn w:val="prastasis"/>
    <w:uiPriority w:val="99"/>
    <w:unhideWhenUsed/>
    <w:qFormat/>
    <w:rsid w:val="00770136"/>
    <w:pPr>
      <w:spacing w:before="100" w:beforeAutospacing="1" w:after="100" w:afterAutospacing="1" w:line="276" w:lineRule="auto"/>
    </w:pPr>
    <w:rPr>
      <w:rFonts w:eastAsia="Times New Roman"/>
      <w:kern w:val="0"/>
      <w:sz w:val="21"/>
      <w:szCs w:val="21"/>
      <w:lang w:eastAsia="lt-LT" w:bidi="ar-SA"/>
      <w14:ligatures w14:val="none"/>
    </w:rPr>
  </w:style>
  <w:style w:type="character" w:customStyle="1" w:styleId="pildymui">
    <w:name w:val="pildymui"/>
    <w:basedOn w:val="Numatytasispastraiposriftas"/>
    <w:rsid w:val="0077013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770136"/>
    <w:pPr>
      <w:spacing w:line="276" w:lineRule="auto"/>
      <w:ind w:firstLine="567"/>
      <w:jc w:val="both"/>
    </w:pPr>
    <w:rPr>
      <w:rFonts w:eastAsia="Times New Roman"/>
      <w:kern w:val="0"/>
      <w:sz w:val="21"/>
      <w:szCs w:val="20"/>
      <w:lang w:eastAsia="lt-LT" w:bidi="ar-SA"/>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770136"/>
    <w:rPr>
      <w:rFonts w:eastAsia="Times New Roman"/>
      <w:kern w:val="0"/>
      <w:sz w:val="21"/>
      <w:szCs w:val="20"/>
      <w:lang w:eastAsia="lt-LT" w:bidi="ar-SA"/>
      <w14:ligatures w14:val="none"/>
    </w:rPr>
  </w:style>
  <w:style w:type="character" w:customStyle="1" w:styleId="Internetlink">
    <w:name w:val="Internet link"/>
    <w:rsid w:val="00770136"/>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770136"/>
    <w:pPr>
      <w:tabs>
        <w:tab w:val="center" w:pos="4513"/>
        <w:tab w:val="right" w:pos="9026"/>
      </w:tabs>
      <w:spacing w:line="276" w:lineRule="auto"/>
    </w:pPr>
    <w:rPr>
      <w:rFonts w:eastAsia="Times New Roman"/>
      <w:kern w:val="0"/>
      <w:sz w:val="21"/>
      <w:szCs w:val="21"/>
      <w:lang w:eastAsia="lt-LT" w:bidi="ar-SA"/>
      <w14:ligatures w14:val="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770136"/>
    <w:rPr>
      <w:rFonts w:eastAsia="Times New Roman"/>
      <w:kern w:val="0"/>
      <w:sz w:val="21"/>
      <w:szCs w:val="21"/>
      <w:lang w:eastAsia="lt-LT" w:bidi="ar-SA"/>
      <w14:ligatures w14:val="none"/>
    </w:rPr>
  </w:style>
  <w:style w:type="paragraph" w:styleId="Porat">
    <w:name w:val="footer"/>
    <w:basedOn w:val="prastasis"/>
    <w:link w:val="PoratDiagrama"/>
    <w:uiPriority w:val="99"/>
    <w:unhideWhenUsed/>
    <w:rsid w:val="00770136"/>
    <w:pPr>
      <w:tabs>
        <w:tab w:val="center" w:pos="4513"/>
        <w:tab w:val="right" w:pos="9026"/>
      </w:tabs>
      <w:spacing w:line="276" w:lineRule="auto"/>
    </w:pPr>
    <w:rPr>
      <w:rFonts w:eastAsia="Times New Roman"/>
      <w:kern w:val="0"/>
      <w:sz w:val="21"/>
      <w:szCs w:val="21"/>
      <w:lang w:eastAsia="lt-LT" w:bidi="ar-SA"/>
      <w14:ligatures w14:val="none"/>
    </w:rPr>
  </w:style>
  <w:style w:type="character" w:customStyle="1" w:styleId="PoratDiagrama">
    <w:name w:val="Poraštė Diagrama"/>
    <w:basedOn w:val="Numatytasispastraiposriftas"/>
    <w:link w:val="Porat"/>
    <w:uiPriority w:val="99"/>
    <w:rsid w:val="00770136"/>
    <w:rPr>
      <w:rFonts w:eastAsia="Times New Roman"/>
      <w:kern w:val="0"/>
      <w:sz w:val="21"/>
      <w:szCs w:val="21"/>
      <w:lang w:eastAsia="lt-LT" w:bidi="ar-SA"/>
      <w14:ligatures w14:val="none"/>
    </w:rPr>
  </w:style>
  <w:style w:type="paragraph" w:customStyle="1" w:styleId="Pataisymai1">
    <w:name w:val="Pataisymai1"/>
    <w:next w:val="Pataisymai"/>
    <w:hidden/>
    <w:uiPriority w:val="99"/>
    <w:semiHidden/>
    <w:rsid w:val="00770136"/>
    <w:pPr>
      <w:spacing w:after="0" w:line="240" w:lineRule="auto"/>
    </w:pPr>
    <w:rPr>
      <w:rFonts w:ascii="Times New Roman" w:eastAsia="Times New Roman"/>
      <w:kern w:val="0"/>
      <w:lang w:bidi="ar-SA"/>
      <w14:ligatures w14:val="none"/>
    </w:rPr>
  </w:style>
  <w:style w:type="character" w:customStyle="1" w:styleId="Nerykuspabraukimas1">
    <w:name w:val="Neryškus pabraukimas1"/>
    <w:basedOn w:val="Numatytasispastraiposriftas"/>
    <w:uiPriority w:val="19"/>
    <w:qFormat/>
    <w:rsid w:val="00770136"/>
    <w:rPr>
      <w:i/>
      <w:iCs/>
      <w:color w:val="595959"/>
    </w:rPr>
  </w:style>
  <w:style w:type="paragraph" w:customStyle="1" w:styleId="Antrat10">
    <w:name w:val="Antraštė1"/>
    <w:basedOn w:val="prastasis"/>
    <w:next w:val="prastasis"/>
    <w:uiPriority w:val="35"/>
    <w:unhideWhenUsed/>
    <w:qFormat/>
    <w:rsid w:val="00770136"/>
    <w:pPr>
      <w:spacing w:line="240" w:lineRule="auto"/>
    </w:pPr>
    <w:rPr>
      <w:rFonts w:eastAsia="Times New Roman"/>
      <w:b/>
      <w:bCs/>
      <w:color w:val="404040"/>
      <w:kern w:val="0"/>
      <w:sz w:val="16"/>
      <w:szCs w:val="16"/>
      <w:lang w:eastAsia="lt-LT" w:bidi="ar-SA"/>
      <w14:ligatures w14:val="none"/>
    </w:rPr>
  </w:style>
  <w:style w:type="character" w:styleId="Grietas">
    <w:name w:val="Strong"/>
    <w:basedOn w:val="Numatytasispastraiposriftas"/>
    <w:uiPriority w:val="22"/>
    <w:qFormat/>
    <w:rsid w:val="00770136"/>
    <w:rPr>
      <w:b/>
      <w:bCs/>
    </w:rPr>
  </w:style>
  <w:style w:type="character" w:customStyle="1" w:styleId="Emfaz1">
    <w:name w:val="Emfazė1"/>
    <w:basedOn w:val="Numatytasispastraiposriftas"/>
    <w:uiPriority w:val="20"/>
    <w:qFormat/>
    <w:rsid w:val="00770136"/>
    <w:rPr>
      <w:i/>
      <w:iCs/>
      <w:color w:val="000000"/>
    </w:rPr>
  </w:style>
  <w:style w:type="paragraph" w:customStyle="1" w:styleId="Betarp1">
    <w:name w:val="Be tarpų1"/>
    <w:next w:val="Betarp"/>
    <w:link w:val="BetarpDiagrama"/>
    <w:uiPriority w:val="1"/>
    <w:qFormat/>
    <w:rsid w:val="00770136"/>
    <w:pPr>
      <w:spacing w:after="0" w:line="240" w:lineRule="auto"/>
    </w:pPr>
    <w:rPr>
      <w:rFonts w:eastAsia="Times New Roman"/>
      <w:kern w:val="0"/>
      <w:sz w:val="21"/>
      <w:szCs w:val="21"/>
      <w:lang w:eastAsia="lt-LT" w:bidi="ar-SA"/>
      <w14:ligatures w14:val="none"/>
    </w:rPr>
  </w:style>
  <w:style w:type="character" w:customStyle="1" w:styleId="Nerykinuoroda1">
    <w:name w:val="Neryški nuoroda1"/>
    <w:basedOn w:val="Numatytasispastraiposriftas"/>
    <w:uiPriority w:val="31"/>
    <w:qFormat/>
    <w:rsid w:val="00770136"/>
    <w:rPr>
      <w:caps w:val="0"/>
      <w:smallCaps/>
      <w:color w:val="404040"/>
      <w:spacing w:val="0"/>
      <w:u w:val="single" w:color="7F7F7F"/>
    </w:rPr>
  </w:style>
  <w:style w:type="character" w:styleId="Knygospavadinimas">
    <w:name w:val="Book Title"/>
    <w:basedOn w:val="Numatytasispastraiposriftas"/>
    <w:uiPriority w:val="33"/>
    <w:qFormat/>
    <w:rsid w:val="00770136"/>
    <w:rPr>
      <w:b/>
      <w:bCs/>
      <w:caps w:val="0"/>
      <w:smallCaps/>
      <w:spacing w:val="0"/>
    </w:rPr>
  </w:style>
  <w:style w:type="character" w:customStyle="1" w:styleId="BetarpDiagrama">
    <w:name w:val="Be tarpų Diagrama"/>
    <w:basedOn w:val="Numatytasispastraiposriftas"/>
    <w:link w:val="Betarp1"/>
    <w:uiPriority w:val="1"/>
    <w:rsid w:val="00770136"/>
    <w:rPr>
      <w:rFonts w:eastAsia="Times New Roman"/>
      <w:sz w:val="21"/>
      <w:szCs w:val="21"/>
      <w:lang w:eastAsia="lt-LT"/>
    </w:rPr>
  </w:style>
  <w:style w:type="character" w:styleId="Vietosrezervavimoenklotekstas">
    <w:name w:val="Placeholder Text"/>
    <w:basedOn w:val="Numatytasispastraiposriftas"/>
    <w:uiPriority w:val="99"/>
    <w:qFormat/>
    <w:rsid w:val="00770136"/>
    <w:rPr>
      <w:color w:val="808080"/>
    </w:rPr>
  </w:style>
  <w:style w:type="paragraph" w:customStyle="1" w:styleId="tajtip">
    <w:name w:val="tajtip"/>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character" w:customStyle="1" w:styleId="Perirtashipersaitas1">
    <w:name w:val="Peržiūrėtas hipersaitas1"/>
    <w:basedOn w:val="Numatytasispastraiposriftas"/>
    <w:uiPriority w:val="99"/>
    <w:unhideWhenUsed/>
    <w:rsid w:val="00770136"/>
    <w:rPr>
      <w:color w:val="954F72"/>
      <w:u w:val="single"/>
    </w:rPr>
  </w:style>
  <w:style w:type="paragraph" w:customStyle="1" w:styleId="Body2">
    <w:name w:val="Body 2"/>
    <w:rsid w:val="00770136"/>
    <w:pPr>
      <w:suppressAutoHyphens/>
      <w:spacing w:after="40" w:line="240" w:lineRule="auto"/>
      <w:jc w:val="both"/>
    </w:pPr>
    <w:rPr>
      <w:rFonts w:ascii="Times New Roman" w:eastAsia="Arial Unicode MS" w:hAnsi="Times New Roman" w:cs="Arial Unicode MS"/>
      <w:color w:val="000000"/>
      <w:kern w:val="0"/>
      <w:sz w:val="21"/>
      <w:szCs w:val="21"/>
      <w:lang w:val="en-US" w:bidi="ar-SA"/>
      <w14:ligatures w14:val="none"/>
    </w:rPr>
  </w:style>
  <w:style w:type="numbering" w:customStyle="1" w:styleId="List51">
    <w:name w:val="List 51"/>
    <w:basedOn w:val="Sraonra"/>
    <w:rsid w:val="00770136"/>
    <w:pPr>
      <w:numPr>
        <w:numId w:val="3"/>
      </w:numPr>
    </w:pPr>
  </w:style>
  <w:style w:type="table" w:customStyle="1" w:styleId="TableGrid2">
    <w:name w:val="Table Grid2"/>
    <w:basedOn w:val="prastojilentel"/>
    <w:next w:val="Lentelstinklelis"/>
    <w:uiPriority w:val="39"/>
    <w:rsid w:val="00770136"/>
    <w:pPr>
      <w:spacing w:after="0" w:line="240" w:lineRule="auto"/>
    </w:pPr>
    <w:rPr>
      <w:rFonts w:ascii="Times New Roman" w:eastAsia="Times New Roman" w:hAnsi="Times New Roman" w:cs="Times New Roman"/>
      <w:kern w:val="0"/>
      <w:sz w:val="20"/>
      <w:szCs w:val="20"/>
      <w:lang w:eastAsia="lt-LT"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70136"/>
    <w:pPr>
      <w:spacing w:after="0" w:line="240" w:lineRule="auto"/>
    </w:pPr>
    <w:rPr>
      <w:rFonts w:ascii="Times New Roman" w:eastAsia="Times New Roman" w:hAnsi="Times New Roman" w:cs="Times New Roman"/>
      <w:kern w:val="0"/>
      <w:sz w:val="20"/>
      <w:szCs w:val="20"/>
      <w:lang w:eastAsia="lt-LT"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70136"/>
    <w:pPr>
      <w:numPr>
        <w:numId w:val="4"/>
      </w:numPr>
      <w:spacing w:before="240" w:after="240" w:line="240" w:lineRule="auto"/>
    </w:pPr>
    <w:rPr>
      <w:rFonts w:ascii="Times New Roman" w:eastAsia="Times New Roman" w:hAnsi="Times New Roman" w:cs="Times New Roman"/>
      <w:b/>
      <w:kern w:val="0"/>
      <w:lang w:eastAsia="lt-LT" w:bidi="ar-SA"/>
      <w14:ligatures w14:val="none"/>
    </w:rPr>
  </w:style>
  <w:style w:type="paragraph" w:customStyle="1" w:styleId="S2lygis">
    <w:name w:val="_S 2 lygis"/>
    <w:basedOn w:val="prastasis"/>
    <w:rsid w:val="00770136"/>
    <w:pPr>
      <w:numPr>
        <w:ilvl w:val="1"/>
        <w:numId w:val="4"/>
      </w:numPr>
      <w:spacing w:before="120" w:after="120" w:line="240" w:lineRule="auto"/>
      <w:jc w:val="both"/>
    </w:pPr>
    <w:rPr>
      <w:rFonts w:ascii="Times New Roman" w:eastAsia="Times New Roman" w:hAnsi="Times New Roman" w:cs="Times New Roman"/>
      <w:kern w:val="0"/>
      <w:lang w:eastAsia="lt-LT" w:bidi="ar-SA"/>
      <w14:ligatures w14:val="none"/>
    </w:rPr>
  </w:style>
  <w:style w:type="paragraph" w:customStyle="1" w:styleId="S3lygis">
    <w:name w:val="_S 3 lygis"/>
    <w:basedOn w:val="S2lygis"/>
    <w:rsid w:val="00770136"/>
    <w:pPr>
      <w:numPr>
        <w:ilvl w:val="2"/>
      </w:numPr>
    </w:pPr>
  </w:style>
  <w:style w:type="paragraph" w:customStyle="1" w:styleId="Heading">
    <w:name w:val="Heading"/>
    <w:next w:val="Body2"/>
    <w:rsid w:val="0077013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bidi="ar-SA"/>
      <w14:ligatures w14:val="none"/>
    </w:rPr>
  </w:style>
  <w:style w:type="paragraph" w:styleId="Dokumentoinaostekstas">
    <w:name w:val="endnote text"/>
    <w:basedOn w:val="prastasis"/>
    <w:link w:val="DokumentoinaostekstasDiagrama"/>
    <w:uiPriority w:val="99"/>
    <w:unhideWhenUsed/>
    <w:rsid w:val="00770136"/>
    <w:pPr>
      <w:spacing w:after="0" w:line="240" w:lineRule="auto"/>
    </w:pPr>
    <w:rPr>
      <w:rFonts w:eastAsia="Times New Roman"/>
      <w:kern w:val="0"/>
      <w:sz w:val="20"/>
      <w:szCs w:val="20"/>
      <w:lang w:eastAsia="lt-LT" w:bidi="ar-SA"/>
      <w14:ligatures w14:val="none"/>
    </w:rPr>
  </w:style>
  <w:style w:type="character" w:customStyle="1" w:styleId="DokumentoinaostekstasDiagrama">
    <w:name w:val="Dokumento išnašos tekstas Diagrama"/>
    <w:basedOn w:val="Numatytasispastraiposriftas"/>
    <w:link w:val="Dokumentoinaostekstas"/>
    <w:uiPriority w:val="99"/>
    <w:rsid w:val="00770136"/>
    <w:rPr>
      <w:rFonts w:eastAsia="Times New Roman"/>
      <w:kern w:val="0"/>
      <w:sz w:val="20"/>
      <w:szCs w:val="20"/>
      <w:lang w:eastAsia="lt-LT" w:bidi="ar-SA"/>
      <w14:ligatures w14:val="none"/>
    </w:rPr>
  </w:style>
  <w:style w:type="character" w:styleId="Dokumentoinaosnumeris">
    <w:name w:val="endnote reference"/>
    <w:basedOn w:val="Numatytasispastraiposriftas"/>
    <w:uiPriority w:val="99"/>
    <w:unhideWhenUsed/>
    <w:rsid w:val="00770136"/>
    <w:rPr>
      <w:vertAlign w:val="superscript"/>
    </w:rPr>
  </w:style>
  <w:style w:type="character" w:customStyle="1" w:styleId="Normal12ptChar">
    <w:name w:val="Normal + 12 pt Char"/>
    <w:basedOn w:val="Numatytasispastraiposriftas"/>
    <w:link w:val="Normal12pt"/>
    <w:locked/>
    <w:rsid w:val="00770136"/>
  </w:style>
  <w:style w:type="paragraph" w:customStyle="1" w:styleId="Normal12pt">
    <w:name w:val="Normal + 12 pt"/>
    <w:basedOn w:val="prastasis"/>
    <w:link w:val="Normal12ptChar"/>
    <w:rsid w:val="00770136"/>
    <w:pPr>
      <w:spacing w:after="0" w:line="240" w:lineRule="auto"/>
      <w:ind w:right="-283"/>
      <w:jc w:val="both"/>
    </w:pPr>
  </w:style>
  <w:style w:type="paragraph" w:customStyle="1" w:styleId="pf0">
    <w:name w:val="pf0"/>
    <w:basedOn w:val="prastasis"/>
    <w:rsid w:val="00770136"/>
    <w:pPr>
      <w:spacing w:before="100" w:beforeAutospacing="1" w:after="100" w:afterAutospacing="1" w:line="240" w:lineRule="auto"/>
    </w:pPr>
    <w:rPr>
      <w:rFonts w:ascii="Times New Roman" w:eastAsia="Times New Roman" w:hAnsi="Times New Roman" w:cs="Times New Roman"/>
      <w:kern w:val="0"/>
      <w:lang w:val="en-US" w:bidi="ar-SA"/>
      <w14:ligatures w14:val="none"/>
    </w:rPr>
  </w:style>
  <w:style w:type="character" w:customStyle="1" w:styleId="cf01">
    <w:name w:val="cf01"/>
    <w:basedOn w:val="Numatytasispastraiposriftas"/>
    <w:rsid w:val="00770136"/>
    <w:rPr>
      <w:rFonts w:ascii="Segoe UI" w:hAnsi="Segoe UI" w:cs="Segoe UI" w:hint="default"/>
      <w:sz w:val="18"/>
      <w:szCs w:val="18"/>
    </w:rPr>
  </w:style>
  <w:style w:type="character" w:customStyle="1" w:styleId="Paminjimas1">
    <w:name w:val="Paminėjimas1"/>
    <w:basedOn w:val="Numatytasispastraiposriftas"/>
    <w:uiPriority w:val="99"/>
    <w:unhideWhenUsed/>
    <w:rsid w:val="00770136"/>
    <w:rPr>
      <w:color w:val="2B579A"/>
      <w:shd w:val="clear" w:color="auto" w:fill="E6E6E6"/>
    </w:rPr>
  </w:style>
  <w:style w:type="table" w:customStyle="1" w:styleId="3">
    <w:name w:val="3"/>
    <w:basedOn w:val="prastojilentel"/>
    <w:rsid w:val="00770136"/>
    <w:pPr>
      <w:spacing w:after="0" w:line="240" w:lineRule="auto"/>
    </w:pPr>
    <w:rPr>
      <w:rFonts w:ascii="Calibri" w:eastAsia="Calibri" w:hAnsi="Calibri" w:cs="Calibri"/>
      <w:kern w:val="0"/>
      <w:sz w:val="20"/>
      <w:szCs w:val="20"/>
      <w:lang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70136"/>
    <w:pPr>
      <w:spacing w:line="276" w:lineRule="auto"/>
      <w:ind w:left="0"/>
      <w:jc w:val="both"/>
    </w:pPr>
    <w:rPr>
      <w:rFonts w:ascii="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70136"/>
    <w:rPr>
      <w:rFonts w:ascii="Times New Roman" w:eastAsia="Times New Roman" w:hAnsi="Times New Roman" w:cs="Times New Roman"/>
      <w:kern w:val="0"/>
      <w:sz w:val="22"/>
      <w:szCs w:val="22"/>
      <w:lang w:bidi="ar-SA"/>
      <w14:ligatures w14:val="none"/>
    </w:rPr>
  </w:style>
  <w:style w:type="paragraph" w:styleId="Pagrindiniotekstotrauka2">
    <w:name w:val="Body Text Indent 2"/>
    <w:basedOn w:val="prastasis"/>
    <w:link w:val="Pagrindiniotekstotrauka2Diagrama"/>
    <w:unhideWhenUsed/>
    <w:rsid w:val="00770136"/>
    <w:pPr>
      <w:spacing w:after="120" w:line="480" w:lineRule="auto"/>
      <w:ind w:left="283"/>
    </w:pPr>
    <w:rPr>
      <w:rFonts w:eastAsia="Times New Roman"/>
      <w:kern w:val="0"/>
      <w:sz w:val="21"/>
      <w:szCs w:val="21"/>
      <w:lang w:eastAsia="lt-LT" w:bidi="ar-SA"/>
      <w14:ligatures w14:val="none"/>
    </w:rPr>
  </w:style>
  <w:style w:type="character" w:customStyle="1" w:styleId="Pagrindiniotekstotrauka2Diagrama">
    <w:name w:val="Pagrindinio teksto įtrauka 2 Diagrama"/>
    <w:basedOn w:val="Numatytasispastraiposriftas"/>
    <w:link w:val="Pagrindiniotekstotrauka2"/>
    <w:rsid w:val="00770136"/>
    <w:rPr>
      <w:rFonts w:eastAsia="Times New Roman"/>
      <w:kern w:val="0"/>
      <w:sz w:val="21"/>
      <w:szCs w:val="21"/>
      <w:lang w:eastAsia="lt-LT" w:bidi="ar-SA"/>
      <w14:ligatures w14:val="none"/>
    </w:rPr>
  </w:style>
  <w:style w:type="character" w:customStyle="1" w:styleId="cf11">
    <w:name w:val="cf11"/>
    <w:basedOn w:val="Numatytasispastraiposriftas"/>
    <w:rsid w:val="00770136"/>
    <w:rPr>
      <w:rFonts w:ascii="Segoe UI" w:hAnsi="Segoe UI" w:cs="Segoe UI" w:hint="default"/>
      <w:color w:val="0000FF"/>
      <w:sz w:val="18"/>
      <w:szCs w:val="18"/>
    </w:rPr>
  </w:style>
  <w:style w:type="character" w:customStyle="1" w:styleId="cf21">
    <w:name w:val="cf21"/>
    <w:basedOn w:val="Numatytasispastraiposriftas"/>
    <w:rsid w:val="00770136"/>
    <w:rPr>
      <w:rFonts w:ascii="Segoe UI" w:hAnsi="Segoe UI" w:cs="Segoe UI" w:hint="default"/>
      <w:color w:val="538135"/>
      <w:sz w:val="18"/>
      <w:szCs w:val="18"/>
    </w:rPr>
  </w:style>
  <w:style w:type="table" w:customStyle="1" w:styleId="TableGrid1">
    <w:name w:val="Table Grid1"/>
    <w:basedOn w:val="prastojilentel"/>
    <w:uiPriority w:val="99"/>
    <w:rsid w:val="00770136"/>
    <w:pPr>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770136"/>
  </w:style>
  <w:style w:type="table" w:customStyle="1" w:styleId="Lentelstinklelis3">
    <w:name w:val="Lentelės tinklelis3"/>
    <w:basedOn w:val="prastojilentel"/>
    <w:uiPriority w:val="39"/>
    <w:rsid w:val="00770136"/>
    <w:pPr>
      <w:spacing w:after="0" w:line="240" w:lineRule="auto"/>
    </w:pPr>
    <w:rPr>
      <w:rFonts w:ascii="Calibri" w:eastAsia="Calibri" w:hAnsi="Calibri" w:cs="Arial"/>
      <w:kern w:val="0"/>
      <w:sz w:val="22"/>
      <w:szCs w:val="22"/>
      <w:lang w:val="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0136"/>
    <w:rPr>
      <w:color w:val="605E5C"/>
      <w:shd w:val="clear" w:color="auto" w:fill="E1DFDD"/>
    </w:rPr>
  </w:style>
  <w:style w:type="paragraph" w:customStyle="1" w:styleId="Diagrama11">
    <w:name w:val="Diagrama11"/>
    <w:basedOn w:val="prastasis"/>
    <w:next w:val="Puslapioinaostekstas"/>
    <w:uiPriority w:val="99"/>
    <w:rsid w:val="00770136"/>
    <w:pPr>
      <w:spacing w:after="0" w:line="240" w:lineRule="auto"/>
      <w:jc w:val="both"/>
    </w:pPr>
    <w:rPr>
      <w:rFonts w:ascii="Times New Roman" w:eastAsia="Times New Roman" w:hAnsi="Times New Roman" w:cs="Times New Roman"/>
      <w:kern w:val="0"/>
      <w:sz w:val="20"/>
      <w:szCs w:val="20"/>
      <w:lang w:eastAsia="lt-LT" w:bidi="ar-SA"/>
      <w14:ligatures w14:val="none"/>
    </w:rPr>
  </w:style>
  <w:style w:type="table" w:customStyle="1" w:styleId="Lentelstinklelis11">
    <w:name w:val="Lentelės tinklelis11"/>
    <w:basedOn w:val="prastojilentel"/>
    <w:rsid w:val="00770136"/>
    <w:pPr>
      <w:spacing w:after="0" w:line="240" w:lineRule="auto"/>
    </w:pPr>
    <w:rPr>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770136"/>
    <w:pPr>
      <w:spacing w:after="0" w:line="240" w:lineRule="auto"/>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136"/>
    <w:pPr>
      <w:autoSpaceDE w:val="0"/>
      <w:autoSpaceDN w:val="0"/>
      <w:adjustRightInd w:val="0"/>
      <w:spacing w:after="0" w:line="240" w:lineRule="auto"/>
    </w:pPr>
    <w:rPr>
      <w:rFonts w:ascii="Montserrat" w:hAnsi="Montserrat" w:cs="Montserrat"/>
      <w:color w:val="000000"/>
      <w:kern w:val="0"/>
      <w:lang w:bidi="ar-SA"/>
      <w14:ligatures w14:val="none"/>
    </w:rPr>
  </w:style>
  <w:style w:type="paragraph" w:customStyle="1" w:styleId="arno1">
    <w:name w:val="arno1"/>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diagramadiagramadiagrama">
    <w:name w:val="diagramadiagramadiagrama"/>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styleId="Paprastasistekstas">
    <w:name w:val="Plain Text"/>
    <w:basedOn w:val="prastasis"/>
    <w:link w:val="PaprastasistekstasDiagrama"/>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character" w:customStyle="1" w:styleId="PaprastasistekstasDiagrama">
    <w:name w:val="Paprastasis tekstas Diagrama"/>
    <w:basedOn w:val="Numatytasispastraiposriftas"/>
    <w:link w:val="Paprastasistekstas"/>
    <w:rsid w:val="00770136"/>
    <w:rPr>
      <w:rFonts w:ascii="Times New Roman" w:eastAsia="Times New Roman" w:hAnsi="Times New Roman" w:cs="Times New Roman"/>
      <w:kern w:val="0"/>
      <w:lang w:eastAsia="lt-LT" w:bidi="ar-SA"/>
      <w14:ligatures w14:val="none"/>
    </w:rPr>
  </w:style>
  <w:style w:type="paragraph" w:customStyle="1" w:styleId="point1">
    <w:name w:val="point1"/>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styleId="Pagrindiniotekstotrauka3">
    <w:name w:val="Body Text Indent 3"/>
    <w:basedOn w:val="prastasis"/>
    <w:link w:val="Pagrindiniotekstotrauka3Diagrama"/>
    <w:rsid w:val="00770136"/>
    <w:pPr>
      <w:spacing w:after="120" w:line="240" w:lineRule="auto"/>
      <w:ind w:left="283"/>
    </w:pPr>
    <w:rPr>
      <w:rFonts w:ascii="Times New Roman" w:eastAsia="Times New Roman" w:hAnsi="Times New Roman" w:cs="Times New Roman"/>
      <w:kern w:val="0"/>
      <w:sz w:val="16"/>
      <w:szCs w:val="16"/>
      <w:lang w:eastAsia="lt-LT" w:bidi="ar-SA"/>
      <w14:ligatures w14:val="none"/>
    </w:rPr>
  </w:style>
  <w:style w:type="character" w:customStyle="1" w:styleId="Pagrindiniotekstotrauka3Diagrama">
    <w:name w:val="Pagrindinio teksto įtrauka 3 Diagrama"/>
    <w:basedOn w:val="Numatytasispastraiposriftas"/>
    <w:link w:val="Pagrindiniotekstotrauka3"/>
    <w:rsid w:val="00770136"/>
    <w:rPr>
      <w:rFonts w:ascii="Times New Roman" w:eastAsia="Times New Roman" w:hAnsi="Times New Roman" w:cs="Times New Roman"/>
      <w:kern w:val="0"/>
      <w:sz w:val="16"/>
      <w:szCs w:val="16"/>
      <w:lang w:eastAsia="lt-LT" w:bidi="ar-SA"/>
      <w14:ligatures w14:val="none"/>
    </w:rPr>
  </w:style>
  <w:style w:type="paragraph" w:customStyle="1" w:styleId="msolistparagraph0">
    <w:name w:val="msolistparagraph"/>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styleId="Pagrindiniotekstotrauka">
    <w:name w:val="Body Text Indent"/>
    <w:basedOn w:val="prastasis"/>
    <w:link w:val="PagrindiniotekstotraukaDiagrama"/>
    <w:rsid w:val="00770136"/>
    <w:pPr>
      <w:spacing w:after="120" w:line="240" w:lineRule="auto"/>
      <w:ind w:left="283"/>
    </w:pPr>
    <w:rPr>
      <w:rFonts w:ascii="Times New Roman" w:eastAsia="Times New Roman" w:hAnsi="Times New Roman" w:cs="Times New Roman"/>
      <w:kern w:val="0"/>
      <w:lang w:eastAsia="lt-LT" w:bidi="ar-SA"/>
      <w14:ligatures w14:val="none"/>
    </w:rPr>
  </w:style>
  <w:style w:type="character" w:customStyle="1" w:styleId="PagrindiniotekstotraukaDiagrama">
    <w:name w:val="Pagrindinio teksto įtrauka Diagrama"/>
    <w:basedOn w:val="Numatytasispastraiposriftas"/>
    <w:link w:val="Pagrindiniotekstotrauka"/>
    <w:rsid w:val="00770136"/>
    <w:rPr>
      <w:rFonts w:ascii="Times New Roman" w:eastAsia="Times New Roman" w:hAnsi="Times New Roman" w:cs="Times New Roman"/>
      <w:kern w:val="0"/>
      <w:lang w:eastAsia="lt-LT" w:bidi="ar-SA"/>
      <w14:ligatures w14:val="none"/>
    </w:rPr>
  </w:style>
  <w:style w:type="paragraph" w:customStyle="1" w:styleId="numeracijaskliaustai">
    <w:name w:val="numeracijaskliaustai"/>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couriernormal0">
    <w:name w:val="couriernormal0"/>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msolistparagraphcxspmiddle">
    <w:name w:val="msolistparagraphcxspmiddle"/>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msolistparagraphcxsplast">
    <w:name w:val="msolistparagraphcxsplast"/>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listparagraph1">
    <w:name w:val="listparagraph1"/>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listparagraph1cxsplast">
    <w:name w:val="listparagraph1cxsplast"/>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nospacing1">
    <w:name w:val="nospacing1"/>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listparagraph1cxspmiddle">
    <w:name w:val="listparagraph1cxspmiddle"/>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766">
    <w:name w:val="766"/>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character" w:styleId="Puslapionumeris">
    <w:name w:val="page number"/>
    <w:basedOn w:val="Numatytasispastraiposriftas"/>
    <w:rsid w:val="00770136"/>
  </w:style>
  <w:style w:type="character" w:customStyle="1" w:styleId="apple-converted-space">
    <w:name w:val="apple-converted-space"/>
    <w:basedOn w:val="Numatytasispastraiposriftas"/>
    <w:rsid w:val="00770136"/>
  </w:style>
  <w:style w:type="numbering" w:customStyle="1" w:styleId="Sraonra11">
    <w:name w:val="Sąrašo nėra11"/>
    <w:next w:val="Sraonra"/>
    <w:semiHidden/>
    <w:unhideWhenUsed/>
    <w:rsid w:val="00770136"/>
  </w:style>
  <w:style w:type="character" w:customStyle="1" w:styleId="CommentTextChar1">
    <w:name w:val="Comment Text Char1"/>
    <w:basedOn w:val="Numatytasispastraiposriftas"/>
    <w:rsid w:val="00770136"/>
  </w:style>
  <w:style w:type="paragraph" w:customStyle="1" w:styleId="msonormal0">
    <w:name w:val="msonormal"/>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xl65">
    <w:name w:val="xl65"/>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xl66">
    <w:name w:val="xl66"/>
    <w:basedOn w:val="prastasis"/>
    <w:rsid w:val="00770136"/>
    <w:pPr>
      <w:spacing w:before="100" w:beforeAutospacing="1" w:after="100" w:afterAutospacing="1" w:line="240" w:lineRule="auto"/>
      <w:textAlignment w:val="center"/>
    </w:pPr>
    <w:rPr>
      <w:rFonts w:ascii="Times New Roman" w:eastAsia="Times New Roman" w:hAnsi="Times New Roman" w:cs="Times New Roman"/>
      <w:kern w:val="0"/>
      <w:lang w:eastAsia="lt-LT" w:bidi="ar-SA"/>
      <w14:ligatures w14:val="none"/>
    </w:rPr>
  </w:style>
  <w:style w:type="paragraph" w:customStyle="1" w:styleId="xl67">
    <w:name w:val="xl67"/>
    <w:basedOn w:val="prastasis"/>
    <w:rsid w:val="00770136"/>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bidi="ar-SA"/>
      <w14:ligatures w14:val="none"/>
    </w:rPr>
  </w:style>
  <w:style w:type="paragraph" w:customStyle="1" w:styleId="xl68">
    <w:name w:val="xl68"/>
    <w:basedOn w:val="prastasis"/>
    <w:rsid w:val="0077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bidi="ar-SA"/>
      <w14:ligatures w14:val="none"/>
    </w:rPr>
  </w:style>
  <w:style w:type="paragraph" w:customStyle="1" w:styleId="xl69">
    <w:name w:val="xl69"/>
    <w:basedOn w:val="prastasis"/>
    <w:rsid w:val="0077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bidi="ar-SA"/>
      <w14:ligatures w14:val="none"/>
    </w:rPr>
  </w:style>
  <w:style w:type="paragraph" w:customStyle="1" w:styleId="xl70">
    <w:name w:val="xl70"/>
    <w:basedOn w:val="prastasis"/>
    <w:rsid w:val="0077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bidi="ar-SA"/>
      <w14:ligatures w14:val="none"/>
    </w:rPr>
  </w:style>
  <w:style w:type="paragraph" w:customStyle="1" w:styleId="xl71">
    <w:name w:val="xl71"/>
    <w:basedOn w:val="prastasis"/>
    <w:rsid w:val="0077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bidi="ar-SA"/>
      <w14:ligatures w14:val="none"/>
    </w:rPr>
  </w:style>
  <w:style w:type="paragraph" w:customStyle="1" w:styleId="xl72">
    <w:name w:val="xl72"/>
    <w:basedOn w:val="prastasis"/>
    <w:rsid w:val="0077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bidi="ar-SA"/>
      <w14:ligatures w14:val="none"/>
    </w:rPr>
  </w:style>
  <w:style w:type="paragraph" w:customStyle="1" w:styleId="xl73">
    <w:name w:val="xl73"/>
    <w:basedOn w:val="prastasis"/>
    <w:rsid w:val="00770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bidi="ar-SA"/>
      <w14:ligatures w14:val="none"/>
    </w:rPr>
  </w:style>
  <w:style w:type="paragraph" w:customStyle="1" w:styleId="xl74">
    <w:name w:val="xl74"/>
    <w:basedOn w:val="prastasis"/>
    <w:rsid w:val="00770136"/>
    <w:pPr>
      <w:spacing w:before="100" w:beforeAutospacing="1" w:after="100" w:afterAutospacing="1" w:line="240" w:lineRule="auto"/>
    </w:pPr>
    <w:rPr>
      <w:rFonts w:ascii="Times New Roman" w:eastAsia="Times New Roman" w:hAnsi="Times New Roman" w:cs="Times New Roman"/>
      <w:kern w:val="0"/>
      <w:sz w:val="20"/>
      <w:szCs w:val="20"/>
      <w:lang w:eastAsia="lt-LT" w:bidi="ar-SA"/>
      <w14:ligatures w14:val="none"/>
    </w:rPr>
  </w:style>
  <w:style w:type="paragraph" w:customStyle="1" w:styleId="xl75">
    <w:name w:val="xl75"/>
    <w:basedOn w:val="prastasis"/>
    <w:rsid w:val="00770136"/>
    <w:pPr>
      <w:spacing w:before="100" w:beforeAutospacing="1" w:after="100" w:afterAutospacing="1" w:line="240" w:lineRule="auto"/>
      <w:jc w:val="center"/>
    </w:pPr>
    <w:rPr>
      <w:rFonts w:ascii="Times New Roman" w:eastAsia="Times New Roman" w:hAnsi="Times New Roman" w:cs="Times New Roman"/>
      <w:kern w:val="0"/>
      <w:sz w:val="20"/>
      <w:szCs w:val="20"/>
      <w:lang w:eastAsia="lt-LT" w:bidi="ar-SA"/>
      <w14:ligatures w14:val="none"/>
    </w:rPr>
  </w:style>
  <w:style w:type="paragraph" w:customStyle="1" w:styleId="xl76">
    <w:name w:val="xl76"/>
    <w:basedOn w:val="prastasis"/>
    <w:rsid w:val="00770136"/>
    <w:pPr>
      <w:spacing w:before="100" w:beforeAutospacing="1" w:after="100" w:afterAutospacing="1" w:line="240" w:lineRule="auto"/>
      <w:jc w:val="right"/>
    </w:pPr>
    <w:rPr>
      <w:rFonts w:ascii="Times New Roman" w:eastAsia="Times New Roman" w:hAnsi="Times New Roman" w:cs="Times New Roman"/>
      <w:b/>
      <w:bCs/>
      <w:kern w:val="0"/>
      <w:sz w:val="20"/>
      <w:szCs w:val="20"/>
      <w:lang w:eastAsia="lt-LT" w:bidi="ar-SA"/>
      <w14:ligatures w14:val="none"/>
    </w:rPr>
  </w:style>
  <w:style w:type="paragraph" w:customStyle="1" w:styleId="xl77">
    <w:name w:val="xl77"/>
    <w:basedOn w:val="prastasis"/>
    <w:rsid w:val="00770136"/>
    <w:pP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lang w:eastAsia="lt-LT" w:bidi="ar-SA"/>
      <w14:ligatures w14:val="none"/>
    </w:rPr>
  </w:style>
  <w:style w:type="paragraph" w:customStyle="1" w:styleId="xl78">
    <w:name w:val="xl78"/>
    <w:basedOn w:val="prastasis"/>
    <w:rsid w:val="00770136"/>
    <w:pPr>
      <w:spacing w:before="100" w:beforeAutospacing="1" w:after="100" w:afterAutospacing="1" w:line="240" w:lineRule="auto"/>
      <w:jc w:val="center"/>
    </w:pPr>
    <w:rPr>
      <w:rFonts w:ascii="Times New Roman" w:eastAsia="Times New Roman" w:hAnsi="Times New Roman" w:cs="Times New Roman"/>
      <w:b/>
      <w:bCs/>
      <w:kern w:val="0"/>
      <w:sz w:val="20"/>
      <w:szCs w:val="20"/>
      <w:lang w:eastAsia="lt-LT" w:bidi="ar-SA"/>
      <w14:ligatures w14:val="none"/>
    </w:rPr>
  </w:style>
  <w:style w:type="paragraph" w:customStyle="1" w:styleId="xl79">
    <w:name w:val="xl79"/>
    <w:basedOn w:val="prastasis"/>
    <w:rsid w:val="00770136"/>
    <w:pPr>
      <w:spacing w:before="100" w:beforeAutospacing="1" w:after="100" w:afterAutospacing="1" w:line="240" w:lineRule="auto"/>
    </w:pPr>
    <w:rPr>
      <w:rFonts w:ascii="Times New Roman" w:eastAsia="Times New Roman" w:hAnsi="Times New Roman" w:cs="Times New Roman"/>
      <w:b/>
      <w:bCs/>
      <w:kern w:val="0"/>
      <w:sz w:val="20"/>
      <w:szCs w:val="20"/>
      <w:lang w:eastAsia="lt-LT" w:bidi="ar-SA"/>
      <w14:ligatures w14:val="none"/>
    </w:rPr>
  </w:style>
  <w:style w:type="paragraph" w:customStyle="1" w:styleId="xl80">
    <w:name w:val="xl80"/>
    <w:basedOn w:val="prastasis"/>
    <w:rsid w:val="00770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bidi="ar-SA"/>
      <w14:ligatures w14:val="none"/>
    </w:rPr>
  </w:style>
  <w:style w:type="paragraph" w:customStyle="1" w:styleId="xl81">
    <w:name w:val="xl81"/>
    <w:basedOn w:val="prastasis"/>
    <w:rsid w:val="0077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bidi="ar-SA"/>
      <w14:ligatures w14:val="none"/>
    </w:rPr>
  </w:style>
  <w:style w:type="paragraph" w:customStyle="1" w:styleId="xl82">
    <w:name w:val="xl82"/>
    <w:basedOn w:val="prastasis"/>
    <w:rsid w:val="00770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bidi="ar-SA"/>
      <w14:ligatures w14:val="none"/>
    </w:rPr>
  </w:style>
  <w:style w:type="table" w:customStyle="1" w:styleId="Lentelstinklelis7">
    <w:name w:val="Lentelės tinklelis7"/>
    <w:basedOn w:val="prastojilentel"/>
    <w:uiPriority w:val="39"/>
    <w:rsid w:val="00770136"/>
    <w:pPr>
      <w:spacing w:after="0" w:line="240" w:lineRule="auto"/>
    </w:pPr>
    <w:rPr>
      <w:rFonts w:ascii="Times New Roman" w:eastAsia="Times New Roman" w:hAnsi="Times New Roman" w:cs="Times New Roman"/>
      <w:kern w:val="0"/>
      <w:sz w:val="20"/>
      <w:szCs w:val="20"/>
      <w:lang w:val="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770136"/>
    <w:pPr>
      <w:suppressAutoHyphens/>
      <w:spacing w:before="280" w:after="280" w:line="240" w:lineRule="auto"/>
    </w:pPr>
    <w:rPr>
      <w:rFonts w:ascii="Times New Roman" w:eastAsia="Times New Roman" w:hAnsi="Times New Roman" w:cs="Calibri"/>
      <w:kern w:val="0"/>
      <w:lang w:eastAsia="ar-SA" w:bidi="ar-SA"/>
      <w14:ligatures w14:val="none"/>
    </w:rPr>
  </w:style>
  <w:style w:type="paragraph" w:customStyle="1" w:styleId="TableContents">
    <w:name w:val="Table Contents"/>
    <w:basedOn w:val="prastasis"/>
    <w:rsid w:val="00770136"/>
    <w:pPr>
      <w:widowControl w:val="0"/>
      <w:suppressLineNumbers/>
      <w:suppressAutoHyphens/>
      <w:spacing w:after="0" w:line="240" w:lineRule="auto"/>
    </w:pPr>
    <w:rPr>
      <w:rFonts w:ascii="Liberation Serif" w:eastAsia="Times New Roman" w:hAnsi="Liberation Serif" w:cs="Lohit Hindi"/>
      <w:kern w:val="0"/>
      <w:lang w:val="en-US" w:eastAsia="zh-CN" w:bidi="hi-IN"/>
      <w14:ligatures w14:val="none"/>
    </w:rPr>
  </w:style>
  <w:style w:type="paragraph" w:customStyle="1" w:styleId="Stilius4">
    <w:name w:val="Stilius4"/>
    <w:basedOn w:val="prastasis"/>
    <w:qFormat/>
    <w:rsid w:val="00770136"/>
    <w:pPr>
      <w:numPr>
        <w:numId w:val="8"/>
      </w:numPr>
      <w:spacing w:before="200" w:after="0" w:line="240" w:lineRule="auto"/>
      <w:ind w:hanging="578"/>
    </w:pPr>
    <w:rPr>
      <w:rFonts w:ascii="Times New Roman" w:eastAsia="Times New Roman" w:hAnsi="Times New Roman" w:cs="Times New Roman"/>
      <w:kern w:val="0"/>
      <w:sz w:val="22"/>
      <w:szCs w:val="22"/>
      <w:lang w:bidi="ar-SA"/>
      <w14:ligatures w14:val="none"/>
    </w:rPr>
  </w:style>
  <w:style w:type="paragraph" w:customStyle="1" w:styleId="paragraph">
    <w:name w:val="paragraph"/>
    <w:basedOn w:val="prastasis"/>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character" w:customStyle="1" w:styleId="normaltextrun">
    <w:name w:val="normaltextrun"/>
    <w:basedOn w:val="Numatytasispastraiposriftas"/>
    <w:rsid w:val="00770136"/>
  </w:style>
  <w:style w:type="table" w:customStyle="1" w:styleId="Lentelstinklelis5">
    <w:name w:val="Lentelės tinklelis5"/>
    <w:basedOn w:val="prastojilentel"/>
    <w:next w:val="Lentelstinklelis"/>
    <w:rsid w:val="00770136"/>
    <w:pPr>
      <w:spacing w:after="0" w:line="240" w:lineRule="auto"/>
    </w:pPr>
    <w:rPr>
      <w:rFonts w:ascii="Times New Roman" w:eastAsia="Times New Roman" w:hAnsi="Times New Roman" w:cs="Times New Roman"/>
      <w:kern w:val="0"/>
      <w:sz w:val="20"/>
      <w:szCs w:val="20"/>
      <w:lang w:eastAsia="lt-LT"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70136"/>
  </w:style>
  <w:style w:type="table" w:customStyle="1" w:styleId="Lentelstinklelis51">
    <w:name w:val="Lentelės tinklelis51"/>
    <w:basedOn w:val="prastojilentel"/>
    <w:rsid w:val="00770136"/>
    <w:pPr>
      <w:spacing w:after="0" w:line="240" w:lineRule="auto"/>
    </w:pPr>
    <w:rPr>
      <w:rFonts w:ascii="Times New Roman" w:eastAsia="Times New Roman" w:hAnsi="Times New Roman" w:cs="Times New Roman"/>
      <w:kern w:val="0"/>
      <w:sz w:val="20"/>
      <w:szCs w:val="20"/>
      <w:lang w:eastAsia="lt-LT"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770136"/>
    <w:pPr>
      <w:spacing w:after="0" w:line="240" w:lineRule="auto"/>
    </w:pPr>
    <w:rPr>
      <w:rFonts w:ascii="Times New Roman" w:eastAsia="Times New Roman" w:hAnsi="Times New Roman" w:cs="Times New Roman"/>
      <w:kern w:val="0"/>
      <w:sz w:val="20"/>
      <w:szCs w:val="20"/>
      <w:lang w:val="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770136"/>
    <w:pPr>
      <w:spacing w:after="0" w:line="240" w:lineRule="auto"/>
    </w:pPr>
    <w:rPr>
      <w:rFonts w:ascii="Times New Roman" w:eastAsia="Times New Roman" w:hAnsi="Times New Roman" w:cs="Times New Roman"/>
      <w:kern w:val="0"/>
      <w:sz w:val="20"/>
      <w:szCs w:val="20"/>
      <w:lang w:val="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70136"/>
    <w:pPr>
      <w:spacing w:after="0" w:line="240" w:lineRule="auto"/>
    </w:pPr>
    <w:rPr>
      <w:rFonts w:ascii="Times New Roman" w:eastAsia="Times New Roman"/>
      <w:kern w:val="0"/>
      <w:sz w:val="20"/>
      <w:szCs w:val="20"/>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770136"/>
    <w:pPr>
      <w:spacing w:after="0" w:line="240" w:lineRule="auto"/>
    </w:pPr>
    <w:rPr>
      <w:rFonts w:ascii="Arial Narrow" w:hAnsi="Arial Narrow"/>
      <w:kern w:val="0"/>
      <w:sz w:val="2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770136"/>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770136"/>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770136"/>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770136"/>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770136"/>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770136"/>
    <w:rPr>
      <w:rFonts w:ascii="Symbol" w:hAnsi="Symbol"/>
    </w:rPr>
  </w:style>
  <w:style w:type="character" w:customStyle="1" w:styleId="contentpasted2">
    <w:name w:val="contentpasted2"/>
    <w:basedOn w:val="Numatytasispastraiposriftas"/>
    <w:rsid w:val="00770136"/>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770136"/>
    <w:rPr>
      <w:rFonts w:ascii="Calibri Light" w:eastAsia="Times New Roman" w:hAnsi="Calibri Light" w:cs="Times New Roman"/>
      <w:color w:val="2F5496"/>
      <w:sz w:val="32"/>
      <w:szCs w:val="32"/>
      <w:lang w:eastAsia="en-US"/>
    </w:rPr>
  </w:style>
  <w:style w:type="paragraph" w:styleId="HTMLiankstoformatuotas">
    <w:name w:val="HTML Preformatted"/>
    <w:basedOn w:val="prastasis"/>
    <w:link w:val="HTMLiankstoformatuotasDiagrama"/>
    <w:unhideWhenUsed/>
    <w:rsid w:val="0077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kern w:val="0"/>
      <w:sz w:val="20"/>
      <w:szCs w:val="20"/>
      <w:lang w:eastAsia="lt-LT" w:bidi="ar-SA"/>
      <w14:ligatures w14:val="none"/>
    </w:rPr>
  </w:style>
  <w:style w:type="character" w:customStyle="1" w:styleId="HTMLiankstoformatuotasDiagrama">
    <w:name w:val="HTML iš anksto formatuotas Diagrama"/>
    <w:basedOn w:val="Numatytasispastraiposriftas"/>
    <w:link w:val="HTMLiankstoformatuotas"/>
    <w:rsid w:val="00770136"/>
    <w:rPr>
      <w:rFonts w:ascii="Courier New" w:eastAsia="Times New Roman" w:hAnsi="Courier New" w:cs="Courier New"/>
      <w:kern w:val="0"/>
      <w:sz w:val="20"/>
      <w:szCs w:val="20"/>
      <w:lang w:eastAsia="lt-LT" w:bidi="ar-SA"/>
      <w14:ligatures w14:val="none"/>
    </w:rPr>
  </w:style>
  <w:style w:type="character" w:customStyle="1" w:styleId="Turinys1Diagrama">
    <w:name w:val="Turinys 1 Diagrama"/>
    <w:aliases w:val="TURINYS TURINYS Diagrama"/>
    <w:link w:val="Turinys1"/>
    <w:uiPriority w:val="39"/>
    <w:locked/>
    <w:rsid w:val="00770136"/>
    <w:rPr>
      <w:rFonts w:eastAsia="Times New Roman"/>
      <w:kern w:val="0"/>
      <w:sz w:val="21"/>
      <w:szCs w:val="21"/>
      <w:lang w:eastAsia="lt-LT" w:bidi="ar-SA"/>
      <w14:ligatures w14:val="none"/>
    </w:rPr>
  </w:style>
  <w:style w:type="paragraph" w:styleId="Turinys3">
    <w:name w:val="toc 3"/>
    <w:basedOn w:val="prastasis"/>
    <w:next w:val="prastasis"/>
    <w:autoRedefine/>
    <w:uiPriority w:val="39"/>
    <w:unhideWhenUsed/>
    <w:qFormat/>
    <w:rsid w:val="00770136"/>
    <w:pPr>
      <w:spacing w:after="0" w:line="264" w:lineRule="auto"/>
      <w:ind w:left="480" w:firstLine="567"/>
    </w:pPr>
    <w:rPr>
      <w:rFonts w:ascii="Calibri" w:eastAsia="Times New Roman" w:hAnsi="Calibri" w:cs="Calibri"/>
      <w:i/>
      <w:iCs/>
      <w:kern w:val="0"/>
      <w:sz w:val="20"/>
      <w:szCs w:val="20"/>
      <w:lang w:eastAsia="lt-LT" w:bidi="ar-SA"/>
      <w14:ligatures w14:val="none"/>
    </w:rPr>
  </w:style>
  <w:style w:type="paragraph" w:styleId="Turinys4">
    <w:name w:val="toc 4"/>
    <w:basedOn w:val="prastasis"/>
    <w:next w:val="prastasis"/>
    <w:autoRedefine/>
    <w:uiPriority w:val="99"/>
    <w:unhideWhenUsed/>
    <w:rsid w:val="00770136"/>
    <w:pPr>
      <w:spacing w:after="0" w:line="264" w:lineRule="auto"/>
      <w:ind w:left="720" w:firstLine="567"/>
    </w:pPr>
    <w:rPr>
      <w:rFonts w:ascii="Calibri" w:eastAsia="Times New Roman" w:hAnsi="Calibri" w:cs="Calibri"/>
      <w:kern w:val="0"/>
      <w:sz w:val="18"/>
      <w:szCs w:val="18"/>
      <w:lang w:eastAsia="lt-LT" w:bidi="ar-SA"/>
      <w14:ligatures w14:val="none"/>
    </w:rPr>
  </w:style>
  <w:style w:type="paragraph" w:styleId="Turinys5">
    <w:name w:val="toc 5"/>
    <w:basedOn w:val="prastasis"/>
    <w:next w:val="prastasis"/>
    <w:autoRedefine/>
    <w:uiPriority w:val="99"/>
    <w:unhideWhenUsed/>
    <w:rsid w:val="00770136"/>
    <w:pPr>
      <w:spacing w:after="0" w:line="264" w:lineRule="auto"/>
      <w:ind w:left="960" w:firstLine="567"/>
    </w:pPr>
    <w:rPr>
      <w:rFonts w:ascii="Calibri" w:eastAsia="Times New Roman" w:hAnsi="Calibri" w:cs="Calibri"/>
      <w:kern w:val="0"/>
      <w:sz w:val="18"/>
      <w:szCs w:val="18"/>
      <w:lang w:eastAsia="lt-LT" w:bidi="ar-SA"/>
      <w14:ligatures w14:val="none"/>
    </w:rPr>
  </w:style>
  <w:style w:type="paragraph" w:styleId="Turinys6">
    <w:name w:val="toc 6"/>
    <w:basedOn w:val="prastasis"/>
    <w:next w:val="prastasis"/>
    <w:autoRedefine/>
    <w:uiPriority w:val="99"/>
    <w:unhideWhenUsed/>
    <w:rsid w:val="00770136"/>
    <w:pPr>
      <w:spacing w:after="0" w:line="264" w:lineRule="auto"/>
      <w:ind w:left="1200" w:firstLine="567"/>
    </w:pPr>
    <w:rPr>
      <w:rFonts w:ascii="Calibri" w:eastAsia="Times New Roman" w:hAnsi="Calibri" w:cs="Calibri"/>
      <w:kern w:val="0"/>
      <w:sz w:val="18"/>
      <w:szCs w:val="18"/>
      <w:lang w:eastAsia="lt-LT" w:bidi="ar-SA"/>
      <w14:ligatures w14:val="none"/>
    </w:rPr>
  </w:style>
  <w:style w:type="paragraph" w:styleId="Turinys7">
    <w:name w:val="toc 7"/>
    <w:basedOn w:val="prastasis"/>
    <w:next w:val="prastasis"/>
    <w:autoRedefine/>
    <w:uiPriority w:val="99"/>
    <w:unhideWhenUsed/>
    <w:rsid w:val="00770136"/>
    <w:pPr>
      <w:spacing w:after="0" w:line="264" w:lineRule="auto"/>
      <w:ind w:left="1440" w:firstLine="567"/>
    </w:pPr>
    <w:rPr>
      <w:rFonts w:ascii="Calibri" w:eastAsia="Times New Roman" w:hAnsi="Calibri" w:cs="Calibri"/>
      <w:kern w:val="0"/>
      <w:sz w:val="18"/>
      <w:szCs w:val="18"/>
      <w:lang w:eastAsia="lt-LT" w:bidi="ar-SA"/>
      <w14:ligatures w14:val="none"/>
    </w:rPr>
  </w:style>
  <w:style w:type="paragraph" w:styleId="Turinys8">
    <w:name w:val="toc 8"/>
    <w:basedOn w:val="prastasis"/>
    <w:next w:val="prastasis"/>
    <w:autoRedefine/>
    <w:uiPriority w:val="99"/>
    <w:unhideWhenUsed/>
    <w:rsid w:val="00770136"/>
    <w:pPr>
      <w:spacing w:after="0" w:line="264" w:lineRule="auto"/>
      <w:ind w:left="1680" w:firstLine="567"/>
    </w:pPr>
    <w:rPr>
      <w:rFonts w:ascii="Calibri" w:eastAsia="Times New Roman" w:hAnsi="Calibri" w:cs="Calibri"/>
      <w:kern w:val="0"/>
      <w:sz w:val="18"/>
      <w:szCs w:val="18"/>
      <w:lang w:eastAsia="lt-LT" w:bidi="ar-SA"/>
      <w14:ligatures w14:val="none"/>
    </w:rPr>
  </w:style>
  <w:style w:type="paragraph" w:styleId="Turinys9">
    <w:name w:val="toc 9"/>
    <w:basedOn w:val="prastasis"/>
    <w:next w:val="prastasis"/>
    <w:autoRedefine/>
    <w:uiPriority w:val="99"/>
    <w:unhideWhenUsed/>
    <w:rsid w:val="00770136"/>
    <w:pPr>
      <w:spacing w:after="0" w:line="264" w:lineRule="auto"/>
      <w:ind w:left="1920" w:firstLine="567"/>
    </w:pPr>
    <w:rPr>
      <w:rFonts w:ascii="Calibri" w:eastAsia="Times New Roman" w:hAnsi="Calibri" w:cs="Calibri"/>
      <w:kern w:val="0"/>
      <w:sz w:val="18"/>
      <w:szCs w:val="18"/>
      <w:lang w:eastAsia="lt-LT" w:bidi="ar-SA"/>
      <w14:ligatures w14:val="none"/>
    </w:rPr>
  </w:style>
  <w:style w:type="paragraph" w:styleId="Sraotsinys2">
    <w:name w:val="List Continue 2"/>
    <w:basedOn w:val="prastasis"/>
    <w:uiPriority w:val="99"/>
    <w:unhideWhenUsed/>
    <w:rsid w:val="00770136"/>
    <w:pPr>
      <w:spacing w:after="120" w:line="240" w:lineRule="auto"/>
      <w:ind w:left="566"/>
      <w:contextualSpacing/>
    </w:pPr>
    <w:rPr>
      <w:rFonts w:ascii="Times New Roman" w:eastAsia="Times New Roman" w:hAnsi="Times New Roman" w:cs="Times New Roman"/>
      <w:kern w:val="0"/>
      <w:szCs w:val="20"/>
      <w:lang w:bidi="ar-SA"/>
      <w14:ligatures w14:val="none"/>
    </w:rPr>
  </w:style>
  <w:style w:type="paragraph" w:styleId="Pagrindinistekstas2">
    <w:name w:val="Body Text 2"/>
    <w:basedOn w:val="prastasis"/>
    <w:link w:val="Pagrindinistekstas2Diagrama"/>
    <w:uiPriority w:val="99"/>
    <w:unhideWhenUsed/>
    <w:rsid w:val="00770136"/>
    <w:pPr>
      <w:spacing w:after="120" w:line="480" w:lineRule="auto"/>
      <w:ind w:firstLine="567"/>
      <w:jc w:val="both"/>
    </w:pPr>
    <w:rPr>
      <w:rFonts w:ascii="Times New Roman" w:eastAsia="Times New Roman" w:hAnsi="Times New Roman" w:cs="Times New Roman"/>
      <w:kern w:val="0"/>
      <w:szCs w:val="20"/>
      <w:lang w:bidi="ar-SA"/>
      <w14:ligatures w14:val="none"/>
    </w:rPr>
  </w:style>
  <w:style w:type="character" w:customStyle="1" w:styleId="Pagrindinistekstas2Diagrama">
    <w:name w:val="Pagrindinis tekstas 2 Diagrama"/>
    <w:basedOn w:val="Numatytasispastraiposriftas"/>
    <w:link w:val="Pagrindinistekstas2"/>
    <w:uiPriority w:val="99"/>
    <w:rsid w:val="00770136"/>
    <w:rPr>
      <w:rFonts w:ascii="Times New Roman" w:eastAsia="Times New Roman" w:hAnsi="Times New Roman" w:cs="Times New Roman"/>
      <w:kern w:val="0"/>
      <w:szCs w:val="20"/>
      <w:lang w:bidi="ar-SA"/>
      <w14:ligatures w14:val="none"/>
    </w:rPr>
  </w:style>
  <w:style w:type="paragraph" w:styleId="Pagrindinistekstas3">
    <w:name w:val="Body Text 3"/>
    <w:basedOn w:val="prastasis"/>
    <w:link w:val="Pagrindinistekstas3Diagrama"/>
    <w:uiPriority w:val="99"/>
    <w:unhideWhenUsed/>
    <w:rsid w:val="00770136"/>
    <w:pPr>
      <w:spacing w:after="120" w:line="264" w:lineRule="auto"/>
      <w:ind w:firstLine="567"/>
      <w:jc w:val="both"/>
    </w:pPr>
    <w:rPr>
      <w:rFonts w:ascii="Times New Roman" w:eastAsia="Times New Roman" w:hAnsi="Times New Roman" w:cs="Times New Roman"/>
      <w:kern w:val="0"/>
      <w:sz w:val="16"/>
      <w:szCs w:val="16"/>
      <w:lang w:eastAsia="lt-LT" w:bidi="ar-SA"/>
      <w14:ligatures w14:val="none"/>
    </w:rPr>
  </w:style>
  <w:style w:type="character" w:customStyle="1" w:styleId="Pagrindinistekstas3Diagrama">
    <w:name w:val="Pagrindinis tekstas 3 Diagrama"/>
    <w:basedOn w:val="Numatytasispastraiposriftas"/>
    <w:link w:val="Pagrindinistekstas3"/>
    <w:uiPriority w:val="99"/>
    <w:rsid w:val="00770136"/>
    <w:rPr>
      <w:rFonts w:ascii="Times New Roman" w:eastAsia="Times New Roman" w:hAnsi="Times New Roman" w:cs="Times New Roman"/>
      <w:kern w:val="0"/>
      <w:sz w:val="16"/>
      <w:szCs w:val="16"/>
      <w:lang w:eastAsia="lt-LT" w:bidi="ar-SA"/>
      <w14:ligatures w14:val="none"/>
    </w:rPr>
  </w:style>
  <w:style w:type="paragraph" w:customStyle="1" w:styleId="DiagramaCharChar">
    <w:name w:val="Diagrama Char Char"/>
    <w:basedOn w:val="prastasis"/>
    <w:next w:val="prastasis"/>
    <w:uiPriority w:val="99"/>
    <w:semiHidden/>
    <w:rsid w:val="00770136"/>
    <w:pPr>
      <w:spacing w:line="240" w:lineRule="exact"/>
      <w:ind w:firstLine="567"/>
      <w:jc w:val="both"/>
    </w:pPr>
    <w:rPr>
      <w:rFonts w:ascii="Times New Roman" w:eastAsia="Times New Roman" w:hAnsi="Times New Roman" w:cs="Verdana"/>
      <w:kern w:val="0"/>
      <w:szCs w:val="20"/>
      <w:lang w:eastAsia="lt-LT" w:bidi="ar-SA"/>
      <w14:ligatures w14:val="none"/>
    </w:rPr>
  </w:style>
  <w:style w:type="paragraph" w:customStyle="1" w:styleId="CentrBoldm">
    <w:name w:val="CentrBoldm"/>
    <w:basedOn w:val="prastasis"/>
    <w:uiPriority w:val="99"/>
    <w:rsid w:val="00770136"/>
    <w:pPr>
      <w:autoSpaceDE w:val="0"/>
      <w:autoSpaceDN w:val="0"/>
      <w:adjustRightInd w:val="0"/>
      <w:spacing w:after="0" w:line="264" w:lineRule="auto"/>
      <w:ind w:firstLine="567"/>
      <w:jc w:val="center"/>
    </w:pPr>
    <w:rPr>
      <w:rFonts w:ascii="TimesLT" w:eastAsia="Times New Roman" w:hAnsi="TimesLT" w:cs="Times New Roman"/>
      <w:b/>
      <w:bCs/>
      <w:kern w:val="0"/>
      <w:sz w:val="20"/>
      <w:lang w:val="en-US" w:bidi="ar-SA"/>
      <w14:ligatures w14:val="none"/>
    </w:rPr>
  </w:style>
  <w:style w:type="paragraph" w:customStyle="1" w:styleId="Headnorm3">
    <w:name w:val="Headnorm3"/>
    <w:basedOn w:val="Antrat4"/>
    <w:uiPriority w:val="99"/>
    <w:rsid w:val="00770136"/>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Cs w:val="20"/>
      <w:lang w:bidi="ar-SA"/>
      <w14:ligatures w14:val="none"/>
    </w:rPr>
  </w:style>
  <w:style w:type="paragraph" w:customStyle="1" w:styleId="Point10">
    <w:name w:val="Point 1"/>
    <w:basedOn w:val="prastasis"/>
    <w:uiPriority w:val="99"/>
    <w:rsid w:val="00770136"/>
    <w:pPr>
      <w:spacing w:before="120" w:after="120" w:line="264" w:lineRule="auto"/>
      <w:ind w:left="1418" w:hanging="567"/>
      <w:jc w:val="both"/>
    </w:pPr>
    <w:rPr>
      <w:rFonts w:ascii="Times New Roman" w:eastAsia="Times New Roman" w:hAnsi="Times New Roman" w:cs="Times New Roman"/>
      <w:kern w:val="0"/>
      <w:szCs w:val="20"/>
      <w:lang w:val="en-GB" w:bidi="ar-SA"/>
      <w14:ligatures w14:val="none"/>
    </w:rPr>
  </w:style>
  <w:style w:type="paragraph" w:customStyle="1" w:styleId="Punktas1">
    <w:name w:val="Punktas 1"/>
    <w:basedOn w:val="prastasis"/>
    <w:autoRedefine/>
    <w:uiPriority w:val="99"/>
    <w:rsid w:val="00770136"/>
    <w:pPr>
      <w:spacing w:after="0" w:line="264" w:lineRule="auto"/>
      <w:ind w:firstLine="851"/>
      <w:jc w:val="both"/>
    </w:pPr>
    <w:rPr>
      <w:rFonts w:ascii="Times New Roman" w:eastAsia="Calibri" w:hAnsi="Times New Roman" w:cs="Times New Roman"/>
      <w:bCs/>
      <w:color w:val="000000"/>
      <w:kern w:val="0"/>
      <w:lang w:bidi="ar-SA"/>
      <w14:ligatures w14:val="none"/>
    </w:rPr>
  </w:style>
  <w:style w:type="paragraph" w:customStyle="1" w:styleId="ATekstas">
    <w:name w:val="A Tekstas"/>
    <w:basedOn w:val="prastasis"/>
    <w:uiPriority w:val="99"/>
    <w:rsid w:val="00770136"/>
    <w:pPr>
      <w:spacing w:before="120" w:after="0" w:line="300" w:lineRule="auto"/>
      <w:ind w:firstLine="567"/>
      <w:jc w:val="both"/>
    </w:pPr>
    <w:rPr>
      <w:rFonts w:ascii="Times New Roman" w:eastAsia="Times New Roman" w:hAnsi="Times New Roman" w:cs="Times New Roman"/>
      <w:kern w:val="0"/>
      <w:lang w:eastAsia="lt-LT" w:bidi="ar-SA"/>
      <w14:ligatures w14:val="none"/>
    </w:rPr>
  </w:style>
  <w:style w:type="paragraph" w:customStyle="1" w:styleId="Pagrindinistekstas1">
    <w:name w:val="Pagrindinis tekstas1"/>
    <w:uiPriority w:val="99"/>
    <w:rsid w:val="00770136"/>
    <w:pPr>
      <w:autoSpaceDE w:val="0"/>
      <w:autoSpaceDN w:val="0"/>
      <w:adjustRightInd w:val="0"/>
      <w:spacing w:after="0" w:line="264" w:lineRule="auto"/>
      <w:ind w:firstLine="312"/>
      <w:jc w:val="both"/>
    </w:pPr>
    <w:rPr>
      <w:rFonts w:ascii="TimesLT" w:eastAsia="Times New Roman" w:hAnsi="TimesLT" w:cs="Times New Roman"/>
      <w:kern w:val="0"/>
      <w:sz w:val="20"/>
      <w:szCs w:val="20"/>
      <w:lang w:val="en-US" w:bidi="ar-SA"/>
      <w14:ligatures w14:val="none"/>
    </w:rPr>
  </w:style>
  <w:style w:type="paragraph" w:customStyle="1" w:styleId="Patvirtinta">
    <w:name w:val="Patvirtinta"/>
    <w:uiPriority w:val="99"/>
    <w:rsid w:val="00770136"/>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kern w:val="0"/>
      <w:sz w:val="20"/>
      <w:szCs w:val="20"/>
      <w:lang w:val="en-US" w:bidi="ar-SA"/>
      <w14:ligatures w14:val="none"/>
    </w:rPr>
  </w:style>
  <w:style w:type="paragraph" w:customStyle="1" w:styleId="MAZAS">
    <w:name w:val="MAZAS"/>
    <w:uiPriority w:val="99"/>
    <w:rsid w:val="00770136"/>
    <w:pPr>
      <w:autoSpaceDE w:val="0"/>
      <w:autoSpaceDN w:val="0"/>
      <w:adjustRightInd w:val="0"/>
      <w:spacing w:after="0" w:line="264" w:lineRule="auto"/>
      <w:ind w:firstLine="312"/>
      <w:jc w:val="both"/>
    </w:pPr>
    <w:rPr>
      <w:rFonts w:ascii="TimesLT" w:eastAsia="Times New Roman" w:hAnsi="TimesLT" w:cs="Times New Roman"/>
      <w:color w:val="000000"/>
      <w:kern w:val="0"/>
      <w:sz w:val="8"/>
      <w:szCs w:val="8"/>
      <w:lang w:val="en-US" w:bidi="ar-SA"/>
      <w14:ligatures w14:val="none"/>
    </w:rPr>
  </w:style>
  <w:style w:type="paragraph" w:customStyle="1" w:styleId="LentaCENTR">
    <w:name w:val="Lenta CENTR"/>
    <w:basedOn w:val="Pagrindinistekstas1"/>
    <w:uiPriority w:val="99"/>
    <w:rsid w:val="00770136"/>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770136"/>
    <w:pPr>
      <w:spacing w:after="0" w:line="264" w:lineRule="auto"/>
      <w:ind w:firstLine="567"/>
      <w:jc w:val="center"/>
    </w:pPr>
    <w:rPr>
      <w:rFonts w:ascii="Times New Roman" w:eastAsia="Times New Roman" w:hAnsi="Times New Roman" w:cs="Times New Roman"/>
      <w:kern w:val="0"/>
      <w:szCs w:val="20"/>
      <w:lang w:val="ru-RU" w:bidi="ar-SA"/>
      <w14:ligatures w14:val="none"/>
    </w:rPr>
  </w:style>
  <w:style w:type="paragraph" w:customStyle="1" w:styleId="3lyg">
    <w:name w:val="3lyg"/>
    <w:basedOn w:val="Antrat3"/>
    <w:uiPriority w:val="99"/>
    <w:rsid w:val="00770136"/>
    <w:pPr>
      <w:keepLines w:val="0"/>
      <w:spacing w:before="0" w:after="0" w:line="264" w:lineRule="auto"/>
      <w:ind w:firstLine="567"/>
      <w:jc w:val="both"/>
    </w:pPr>
    <w:rPr>
      <w:rFonts w:ascii="Times New Roman" w:eastAsia="Calibri" w:hAnsi="Times New Roman" w:cs="Times New Roman"/>
      <w:bCs/>
      <w:color w:val="auto"/>
      <w:kern w:val="0"/>
      <w:sz w:val="24"/>
      <w:szCs w:val="24"/>
      <w:u w:val="single"/>
      <w:lang w:bidi="ar-SA"/>
      <w14:ligatures w14:val="none"/>
    </w:rPr>
  </w:style>
  <w:style w:type="character" w:customStyle="1" w:styleId="TableChar">
    <w:name w:val="Table Char"/>
    <w:link w:val="Table"/>
    <w:locked/>
    <w:rsid w:val="00770136"/>
    <w:rPr>
      <w:rFonts w:ascii="Times New Roman" w:eastAsia="Times New Roman" w:hAnsi="Times New Roman" w:cs="Times New Roman"/>
    </w:rPr>
  </w:style>
  <w:style w:type="paragraph" w:customStyle="1" w:styleId="Table">
    <w:name w:val="Table"/>
    <w:basedOn w:val="prastasis"/>
    <w:link w:val="TableChar"/>
    <w:rsid w:val="00770136"/>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770136"/>
    <w:pPr>
      <w:spacing w:before="360" w:after="240" w:line="264" w:lineRule="auto"/>
      <w:ind w:firstLine="567"/>
      <w:jc w:val="center"/>
    </w:pPr>
    <w:rPr>
      <w:rFonts w:ascii="Times New Roman" w:eastAsia="Calibri" w:hAnsi="Times New Roman" w:cs="Times New Roman"/>
      <w:b/>
      <w:kern w:val="0"/>
      <w:lang w:bidi="ar-SA"/>
      <w14:ligatures w14:val="none"/>
    </w:rPr>
  </w:style>
  <w:style w:type="character" w:customStyle="1" w:styleId="TEKSTASDiagrama">
    <w:name w:val="TEKSTAS ***** Diagrama"/>
    <w:link w:val="TEKSTAS"/>
    <w:uiPriority w:val="99"/>
    <w:locked/>
    <w:rsid w:val="00770136"/>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770136"/>
    <w:pPr>
      <w:numPr>
        <w:ilvl w:val="1"/>
        <w:numId w:val="11"/>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770136"/>
    <w:rPr>
      <w:rFonts w:ascii="Times New Roman" w:eastAsia="Times New Roman" w:hAnsi="Times New Roman" w:cs="Times New Roman"/>
      <w:spacing w:val="-6"/>
      <w:lang w:eastAsia="ar-SA"/>
    </w:rPr>
  </w:style>
  <w:style w:type="paragraph" w:customStyle="1" w:styleId="TEXT2">
    <w:name w:val="TEXT2"/>
    <w:basedOn w:val="TEKSTAS"/>
    <w:link w:val="TEXT2Diagrama"/>
    <w:uiPriority w:val="99"/>
    <w:qFormat/>
    <w:rsid w:val="00770136"/>
    <w:pPr>
      <w:numPr>
        <w:ilvl w:val="2"/>
        <w:numId w:val="12"/>
      </w:numPr>
      <w:tabs>
        <w:tab w:val="left" w:pos="1276"/>
      </w:tabs>
    </w:pPr>
    <w:rPr>
      <w:spacing w:val="-6"/>
    </w:rPr>
  </w:style>
  <w:style w:type="paragraph" w:customStyle="1" w:styleId="Indeksas11">
    <w:name w:val="Indeksas 11"/>
    <w:basedOn w:val="prastasis"/>
    <w:next w:val="prastasis"/>
    <w:autoRedefine/>
    <w:uiPriority w:val="99"/>
    <w:rsid w:val="00770136"/>
    <w:pPr>
      <w:spacing w:after="0" w:line="264" w:lineRule="auto"/>
      <w:ind w:left="240" w:hanging="240"/>
      <w:jc w:val="both"/>
    </w:pPr>
    <w:rPr>
      <w:rFonts w:ascii="Times New Roman" w:eastAsia="Times New Roman" w:hAnsi="Times New Roman" w:cs="Times New Roman"/>
      <w:kern w:val="0"/>
      <w:lang w:eastAsia="lt-LT" w:bidi="ar-SA"/>
      <w14:ligatures w14:val="none"/>
    </w:rPr>
  </w:style>
  <w:style w:type="character" w:customStyle="1" w:styleId="TURINIOSRAASDiagrama">
    <w:name w:val="TURINIO SĄRAŠAS Diagrama"/>
    <w:link w:val="TURINIOSRAAS"/>
    <w:locked/>
    <w:rsid w:val="00770136"/>
    <w:rPr>
      <w:rFonts w:ascii="Times New Roman" w:eastAsia="Times New Roman" w:hAnsi="Times New Roman" w:cs="Times New Roman"/>
      <w:b/>
      <w:bCs/>
      <w:caps/>
      <w:noProof/>
    </w:rPr>
  </w:style>
  <w:style w:type="paragraph" w:customStyle="1" w:styleId="TURINIOSRAAS">
    <w:name w:val="TURINIO SĄRAŠAS"/>
    <w:basedOn w:val="Turinys1"/>
    <w:link w:val="TURINIOSRAASDiagrama"/>
    <w:qFormat/>
    <w:rsid w:val="00770136"/>
    <w:pPr>
      <w:tabs>
        <w:tab w:val="clear" w:pos="142"/>
        <w:tab w:val="clear" w:pos="9962"/>
        <w:tab w:val="left" w:pos="340"/>
        <w:tab w:val="left" w:pos="454"/>
        <w:tab w:val="left" w:pos="567"/>
        <w:tab w:val="left" w:pos="960"/>
        <w:tab w:val="right" w:leader="dot" w:pos="9628"/>
      </w:tabs>
      <w:spacing w:line="264" w:lineRule="auto"/>
      <w:ind w:hanging="426"/>
    </w:pPr>
    <w:rPr>
      <w:rFonts w:ascii="Times New Roman" w:hAnsi="Times New Roman" w:cs="Times New Roman"/>
      <w:b/>
      <w:bCs/>
      <w:caps/>
      <w:noProof/>
      <w:kern w:val="2"/>
      <w:sz w:val="24"/>
      <w:szCs w:val="24"/>
      <w:lang w:eastAsia="en-US" w:bidi="he-IL"/>
      <w14:ligatures w14:val="standardContextual"/>
    </w:rPr>
  </w:style>
  <w:style w:type="character" w:customStyle="1" w:styleId="SutartiesSKYRIAIDiagrama">
    <w:name w:val="Sutarties SKYRIAI Diagrama"/>
    <w:link w:val="SutartiesSKYRIAI"/>
    <w:locked/>
    <w:rsid w:val="00770136"/>
    <w:rPr>
      <w:rFonts w:ascii="Times New Roman" w:eastAsia="Times New Roman" w:hAnsi="Times New Roman" w:cs="Times New Roman"/>
    </w:rPr>
  </w:style>
  <w:style w:type="paragraph" w:customStyle="1" w:styleId="SutartiesSKYRIAI">
    <w:name w:val="Sutarties SKYRIAI"/>
    <w:basedOn w:val="prastasis"/>
    <w:link w:val="SutartiesSKYRIAIDiagrama"/>
    <w:qFormat/>
    <w:rsid w:val="00770136"/>
    <w:pPr>
      <w:spacing w:before="240" w:after="120" w:line="264" w:lineRule="auto"/>
      <w:jc w:val="center"/>
    </w:pPr>
    <w:rPr>
      <w:rFonts w:ascii="Times New Roman" w:eastAsia="Times New Roman" w:hAnsi="Times New Roman" w:cs="Times New Roman"/>
    </w:rPr>
  </w:style>
  <w:style w:type="character" w:customStyle="1" w:styleId="SutartiesTEKSTASDiagrama">
    <w:name w:val="Sutarties TEKSTAS Diagrama"/>
    <w:link w:val="SutartiesTEKSTAS0"/>
    <w:locked/>
    <w:rsid w:val="00770136"/>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770136"/>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770136"/>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770136"/>
    <w:pPr>
      <w:numPr>
        <w:ilvl w:val="2"/>
        <w:numId w:val="13"/>
      </w:numPr>
      <w:tabs>
        <w:tab w:val="clear" w:pos="993"/>
        <w:tab w:val="left" w:pos="1418"/>
      </w:tabs>
    </w:pPr>
  </w:style>
  <w:style w:type="character" w:customStyle="1" w:styleId="Pagrindinistekstas1Diagrama">
    <w:name w:val="Pagrindinis tekstas1 Diagrama"/>
    <w:link w:val="Pagrindinistekstas11"/>
    <w:uiPriority w:val="99"/>
    <w:locked/>
    <w:rsid w:val="00770136"/>
    <w:rPr>
      <w:rFonts w:ascii="TimesLT" w:eastAsia="Times New Roman" w:hAnsi="TimesLT"/>
      <w:lang w:val="en-US"/>
    </w:rPr>
  </w:style>
  <w:style w:type="paragraph" w:customStyle="1" w:styleId="Pagrindinistekstas11">
    <w:name w:val="Pagrindinis tekstas11"/>
    <w:link w:val="Pagrindinistekstas1Diagrama"/>
    <w:uiPriority w:val="99"/>
    <w:rsid w:val="00770136"/>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770136"/>
    <w:rPr>
      <w:rFonts w:ascii="Times New Roman" w:eastAsia="Times New Roman" w:hAnsi="Times New Roman" w:cs="Times New Roman"/>
    </w:rPr>
  </w:style>
  <w:style w:type="paragraph" w:customStyle="1" w:styleId="Stilius1">
    <w:name w:val="Stilius1"/>
    <w:basedOn w:val="Pagrindinistekstas"/>
    <w:link w:val="Stilius1Diagrama"/>
    <w:qFormat/>
    <w:rsid w:val="00770136"/>
    <w:pPr>
      <w:numPr>
        <w:numId w:val="14"/>
      </w:numPr>
      <w:tabs>
        <w:tab w:val="left" w:pos="993"/>
      </w:tabs>
      <w:spacing w:after="0" w:line="264" w:lineRule="auto"/>
      <w:ind w:left="0" w:firstLine="567"/>
    </w:pPr>
    <w:rPr>
      <w:rFonts w:ascii="Times New Roman" w:hAnsi="Times New Roman" w:cs="Times New Roman"/>
      <w:kern w:val="2"/>
      <w:sz w:val="24"/>
      <w:szCs w:val="24"/>
      <w:lang w:eastAsia="en-US" w:bidi="he-IL"/>
      <w14:ligatures w14:val="standardContextual"/>
    </w:rPr>
  </w:style>
  <w:style w:type="character" w:customStyle="1" w:styleId="Stilius2Diagrama">
    <w:name w:val="Stilius2 Diagrama"/>
    <w:link w:val="Stilius2"/>
    <w:uiPriority w:val="99"/>
    <w:locked/>
    <w:rsid w:val="00770136"/>
    <w:rPr>
      <w:rFonts w:ascii="Times New Roman" w:eastAsia="Times New Roman" w:hAnsi="Times New Roman" w:cs="Times New Roman"/>
    </w:rPr>
  </w:style>
  <w:style w:type="paragraph" w:customStyle="1" w:styleId="Stilius2">
    <w:name w:val="Stilius2"/>
    <w:basedOn w:val="Stilius1"/>
    <w:link w:val="Stilius2Diagrama"/>
    <w:uiPriority w:val="99"/>
    <w:qFormat/>
    <w:rsid w:val="00770136"/>
    <w:pPr>
      <w:numPr>
        <w:ilvl w:val="1"/>
      </w:numPr>
      <w:tabs>
        <w:tab w:val="clear" w:pos="993"/>
        <w:tab w:val="left" w:pos="1560"/>
      </w:tabs>
      <w:ind w:left="993" w:firstLine="0"/>
    </w:pPr>
  </w:style>
  <w:style w:type="character" w:customStyle="1" w:styleId="Sraas1Char">
    <w:name w:val="Sąrašas 1 Char"/>
    <w:link w:val="Sraas1"/>
    <w:uiPriority w:val="99"/>
    <w:locked/>
    <w:rsid w:val="00770136"/>
    <w:rPr>
      <w:rFonts w:ascii="Times New Roman" w:eastAsia="Times New Roman" w:hAnsi="Times New Roman" w:cs="Times New Roman"/>
      <w:b/>
    </w:rPr>
  </w:style>
  <w:style w:type="paragraph" w:customStyle="1" w:styleId="Sraas1">
    <w:name w:val="Sąrašas 1"/>
    <w:basedOn w:val="Antrat1"/>
    <w:link w:val="Sraas1Char"/>
    <w:uiPriority w:val="99"/>
    <w:rsid w:val="00770136"/>
    <w:pPr>
      <w:keepLines w:val="0"/>
      <w:widowControl w:val="0"/>
      <w:numPr>
        <w:numId w:val="15"/>
      </w:numPr>
      <w:tabs>
        <w:tab w:val="num" w:pos="737"/>
      </w:tabs>
      <w:autoSpaceDE w:val="0"/>
      <w:autoSpaceDN w:val="0"/>
      <w:adjustRightInd w:val="0"/>
      <w:spacing w:after="360" w:line="240" w:lineRule="auto"/>
      <w:ind w:left="567" w:hanging="210"/>
      <w:jc w:val="center"/>
    </w:pPr>
    <w:rPr>
      <w:rFonts w:ascii="Times New Roman" w:eastAsia="Times New Roman" w:hAnsi="Times New Roman" w:cs="Times New Roman"/>
      <w:b/>
      <w:color w:val="auto"/>
      <w:sz w:val="24"/>
      <w:szCs w:val="24"/>
    </w:rPr>
  </w:style>
  <w:style w:type="paragraph" w:customStyle="1" w:styleId="Sraas21">
    <w:name w:val="Sąrašas 21"/>
    <w:basedOn w:val="Antrat1"/>
    <w:autoRedefine/>
    <w:uiPriority w:val="99"/>
    <w:rsid w:val="00770136"/>
    <w:pPr>
      <w:keepLines w:val="0"/>
      <w:widowControl w:val="0"/>
      <w:numPr>
        <w:ilvl w:val="1"/>
        <w:numId w:val="15"/>
      </w:numPr>
      <w:tabs>
        <w:tab w:val="clear" w:pos="804"/>
        <w:tab w:val="num" w:pos="0"/>
        <w:tab w:val="left" w:pos="540"/>
        <w:tab w:val="left" w:pos="567"/>
        <w:tab w:val="left" w:pos="3969"/>
      </w:tabs>
      <w:autoSpaceDE w:val="0"/>
      <w:autoSpaceDN w:val="0"/>
      <w:adjustRightInd w:val="0"/>
      <w:spacing w:before="0" w:after="0" w:line="240" w:lineRule="auto"/>
      <w:ind w:left="539" w:hanging="539"/>
      <w:jc w:val="both"/>
    </w:pPr>
    <w:rPr>
      <w:rFonts w:ascii="Times New Roman" w:eastAsia="Times New Roman" w:hAnsi="Times New Roman" w:cs="Times New Roman"/>
      <w:color w:val="auto"/>
      <w:spacing w:val="-6"/>
      <w:kern w:val="0"/>
      <w:sz w:val="24"/>
      <w:szCs w:val="24"/>
      <w:lang w:eastAsia="ar-SA" w:bidi="ar-SA"/>
      <w14:ligatures w14:val="none"/>
    </w:rPr>
  </w:style>
  <w:style w:type="character" w:customStyle="1" w:styleId="Sraas31Diagrama">
    <w:name w:val="Sąrašas 31 Diagrama"/>
    <w:link w:val="Sraas31"/>
    <w:uiPriority w:val="99"/>
    <w:locked/>
    <w:rsid w:val="00770136"/>
    <w:rPr>
      <w:rFonts w:ascii="Times New Roman" w:eastAsia="Times New Roman" w:hAnsi="Times New Roman" w:cs="Times New Roman"/>
    </w:rPr>
  </w:style>
  <w:style w:type="paragraph" w:customStyle="1" w:styleId="Sraas31">
    <w:name w:val="Sąrašas 31"/>
    <w:basedOn w:val="Antrat7"/>
    <w:link w:val="Sraas31Diagrama"/>
    <w:uiPriority w:val="99"/>
    <w:rsid w:val="00770136"/>
    <w:pPr>
      <w:keepNext w:val="0"/>
      <w:keepLines w:val="0"/>
      <w:widowControl w:val="0"/>
      <w:numPr>
        <w:ilvl w:val="2"/>
        <w:numId w:val="15"/>
      </w:numPr>
      <w:tabs>
        <w:tab w:val="num" w:pos="1200"/>
        <w:tab w:val="num" w:pos="1260"/>
        <w:tab w:val="num" w:pos="2034"/>
      </w:tabs>
      <w:autoSpaceDE w:val="0"/>
      <w:autoSpaceDN w:val="0"/>
      <w:adjustRightInd w:val="0"/>
      <w:spacing w:before="120" w:after="120" w:line="240" w:lineRule="auto"/>
      <w:ind w:left="1259" w:hanging="720"/>
      <w:jc w:val="both"/>
    </w:pPr>
    <w:rPr>
      <w:rFonts w:ascii="Times New Roman" w:eastAsia="Times New Roman" w:hAnsi="Times New Roman" w:cs="Times New Roman"/>
      <w:color w:val="auto"/>
    </w:rPr>
  </w:style>
  <w:style w:type="paragraph" w:customStyle="1" w:styleId="Sraas41">
    <w:name w:val="Sąrašas 41"/>
    <w:basedOn w:val="prastasis"/>
    <w:uiPriority w:val="99"/>
    <w:rsid w:val="00770136"/>
    <w:pPr>
      <w:widowControl w:val="0"/>
      <w:numPr>
        <w:ilvl w:val="3"/>
        <w:numId w:val="15"/>
      </w:numPr>
      <w:autoSpaceDE w:val="0"/>
      <w:autoSpaceDN w:val="0"/>
      <w:adjustRightInd w:val="0"/>
      <w:spacing w:after="0" w:line="240" w:lineRule="auto"/>
      <w:jc w:val="both"/>
    </w:pPr>
    <w:rPr>
      <w:rFonts w:ascii="Times New Roman" w:eastAsia="Times New Roman" w:hAnsi="Times New Roman" w:cs="Times New Roman"/>
      <w:kern w:val="0"/>
      <w:lang w:eastAsia="lt-LT" w:bidi="ar-SA"/>
      <w14:ligatures w14:val="none"/>
    </w:rPr>
  </w:style>
  <w:style w:type="paragraph" w:customStyle="1" w:styleId="Sraas51">
    <w:name w:val="Sąrašas 51"/>
    <w:basedOn w:val="prastasis"/>
    <w:uiPriority w:val="99"/>
    <w:rsid w:val="00770136"/>
    <w:pPr>
      <w:widowControl w:val="0"/>
      <w:numPr>
        <w:ilvl w:val="4"/>
        <w:numId w:val="15"/>
      </w:numPr>
      <w:autoSpaceDE w:val="0"/>
      <w:autoSpaceDN w:val="0"/>
      <w:adjustRightInd w:val="0"/>
      <w:spacing w:after="0" w:line="240" w:lineRule="auto"/>
      <w:jc w:val="both"/>
    </w:pPr>
    <w:rPr>
      <w:rFonts w:ascii="Times New Roman" w:eastAsia="Times New Roman" w:hAnsi="Times New Roman" w:cs="Times New Roman"/>
      <w:kern w:val="0"/>
      <w:lang w:eastAsia="lt-LT" w:bidi="ar-SA"/>
      <w14:ligatures w14:val="none"/>
    </w:rPr>
  </w:style>
  <w:style w:type="paragraph" w:customStyle="1" w:styleId="Sraas6">
    <w:name w:val="Sąrašas 6"/>
    <w:basedOn w:val="prastasis"/>
    <w:uiPriority w:val="99"/>
    <w:rsid w:val="00770136"/>
    <w:pPr>
      <w:widowControl w:val="0"/>
      <w:numPr>
        <w:ilvl w:val="5"/>
        <w:numId w:val="15"/>
      </w:numPr>
      <w:autoSpaceDE w:val="0"/>
      <w:autoSpaceDN w:val="0"/>
      <w:adjustRightInd w:val="0"/>
      <w:spacing w:after="0" w:line="240" w:lineRule="auto"/>
      <w:jc w:val="both"/>
    </w:pPr>
    <w:rPr>
      <w:rFonts w:ascii="Times New Roman" w:eastAsia="Times New Roman" w:hAnsi="Times New Roman" w:cs="Times New Roman"/>
      <w:kern w:val="0"/>
      <w:lang w:eastAsia="lt-LT" w:bidi="ar-SA"/>
      <w14:ligatures w14:val="none"/>
    </w:rPr>
  </w:style>
  <w:style w:type="paragraph" w:customStyle="1" w:styleId="NumPar1">
    <w:name w:val="NumPar 1"/>
    <w:basedOn w:val="prastasis"/>
    <w:next w:val="prastasis"/>
    <w:uiPriority w:val="99"/>
    <w:rsid w:val="00770136"/>
    <w:pPr>
      <w:tabs>
        <w:tab w:val="num" w:pos="360"/>
      </w:tabs>
      <w:spacing w:before="120" w:after="120" w:line="240" w:lineRule="auto"/>
      <w:jc w:val="both"/>
    </w:pPr>
    <w:rPr>
      <w:rFonts w:ascii="Times New Roman" w:eastAsia="Times New Roman" w:hAnsi="Times New Roman" w:cs="Times New Roman"/>
      <w:kern w:val="0"/>
      <w:szCs w:val="20"/>
      <w:lang w:bidi="ar-SA"/>
      <w14:ligatures w14:val="none"/>
    </w:rPr>
  </w:style>
  <w:style w:type="paragraph" w:customStyle="1" w:styleId="TOCHeading1">
    <w:name w:val="TOC Heading1"/>
    <w:basedOn w:val="Antrat1"/>
    <w:next w:val="prastasis"/>
    <w:uiPriority w:val="99"/>
    <w:qFormat/>
    <w:rsid w:val="00770136"/>
    <w:pPr>
      <w:spacing w:before="480" w:after="0" w:line="276" w:lineRule="auto"/>
      <w:outlineLvl w:val="9"/>
    </w:pPr>
    <w:rPr>
      <w:rFonts w:ascii="Cambria" w:eastAsia="Times New Roman" w:hAnsi="Cambria" w:cs="Cambria"/>
      <w:b/>
      <w:bCs/>
      <w:color w:val="365F91"/>
      <w:kern w:val="0"/>
      <w:sz w:val="28"/>
      <w:szCs w:val="28"/>
      <w:lang w:val="en-US" w:bidi="ar-SA"/>
      <w14:ligatures w14:val="none"/>
    </w:rPr>
  </w:style>
  <w:style w:type="character" w:customStyle="1" w:styleId="TEKSTASDiagrama0">
    <w:name w:val="TEKSTAS Diagrama"/>
    <w:link w:val="TEKSTAS0"/>
    <w:uiPriority w:val="99"/>
    <w:locked/>
    <w:rsid w:val="00770136"/>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770136"/>
    <w:pPr>
      <w:keepNext w:val="0"/>
      <w:numPr>
        <w:numId w:val="16"/>
      </w:numPr>
      <w:suppressLineNumbers/>
      <w:tabs>
        <w:tab w:val="clear" w:pos="540"/>
        <w:tab w:val="clear" w:pos="3969"/>
      </w:tabs>
      <w:suppressAutoHyphens/>
      <w:ind w:left="0" w:firstLine="0"/>
    </w:pPr>
    <w:rPr>
      <w:spacing w:val="0"/>
      <w:kern w:val="2"/>
      <w:lang w:bidi="he-IL"/>
      <w14:ligatures w14:val="standardContextual"/>
    </w:rPr>
  </w:style>
  <w:style w:type="character" w:customStyle="1" w:styleId="TEXTAS1Diagrama">
    <w:name w:val="TEXTAS1 Diagrama"/>
    <w:link w:val="TEXTAS1"/>
    <w:uiPriority w:val="99"/>
    <w:locked/>
    <w:rsid w:val="00770136"/>
    <w:rPr>
      <w:rFonts w:ascii="Times New Roman" w:eastAsia="Times New Roman" w:hAnsi="Times New Roman" w:cs="Times New Roman"/>
    </w:rPr>
  </w:style>
  <w:style w:type="paragraph" w:customStyle="1" w:styleId="TEXTAS1">
    <w:name w:val="TEXTAS1"/>
    <w:basedOn w:val="prastasis"/>
    <w:link w:val="TEXTAS1Diagrama"/>
    <w:uiPriority w:val="99"/>
    <w:qFormat/>
    <w:rsid w:val="00770136"/>
    <w:pPr>
      <w:numPr>
        <w:ilvl w:val="1"/>
        <w:numId w:val="17"/>
      </w:numPr>
      <w:tabs>
        <w:tab w:val="left" w:pos="567"/>
        <w:tab w:val="left" w:pos="709"/>
      </w:tabs>
      <w:spacing w:after="0" w:line="264" w:lineRule="auto"/>
      <w:ind w:left="0" w:firstLine="0"/>
      <w:jc w:val="both"/>
    </w:pPr>
    <w:rPr>
      <w:rFonts w:ascii="Times New Roman" w:eastAsia="Times New Roman" w:hAnsi="Times New Roman" w:cs="Times New Roman"/>
    </w:rPr>
  </w:style>
  <w:style w:type="character" w:customStyle="1" w:styleId="0PIRMASChar">
    <w:name w:val="0 PIRMAS Char"/>
    <w:link w:val="0PIRMAS"/>
    <w:locked/>
    <w:rsid w:val="00770136"/>
    <w:rPr>
      <w:rFonts w:ascii="Times New Roman" w:eastAsia="Times New Roman" w:hAnsi="Times New Roman" w:cs="Times New Roman"/>
    </w:rPr>
  </w:style>
  <w:style w:type="paragraph" w:customStyle="1" w:styleId="0PIRMAS">
    <w:name w:val="0 PIRMAS"/>
    <w:basedOn w:val="Pagrindinistekstas"/>
    <w:link w:val="0PIRMASChar"/>
    <w:autoRedefine/>
    <w:rsid w:val="00770136"/>
    <w:pPr>
      <w:tabs>
        <w:tab w:val="left" w:pos="1134"/>
        <w:tab w:val="left" w:pos="3119"/>
      </w:tabs>
      <w:spacing w:after="0" w:line="240" w:lineRule="auto"/>
      <w:ind w:firstLine="0"/>
      <w:jc w:val="right"/>
    </w:pPr>
    <w:rPr>
      <w:rFonts w:ascii="Times New Roman" w:hAnsi="Times New Roman" w:cs="Times New Roman"/>
      <w:kern w:val="2"/>
      <w:sz w:val="24"/>
      <w:szCs w:val="24"/>
      <w:lang w:eastAsia="en-US" w:bidi="he-IL"/>
      <w14:ligatures w14:val="standardContextual"/>
    </w:rPr>
  </w:style>
  <w:style w:type="character" w:customStyle="1" w:styleId="SutartiestekstasDiagrama0">
    <w:name w:val="Sutarties tekstas Diagrama"/>
    <w:link w:val="Sutartiestekstas"/>
    <w:uiPriority w:val="99"/>
    <w:locked/>
    <w:rsid w:val="00770136"/>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770136"/>
    <w:pPr>
      <w:keepNext/>
      <w:keepLines/>
      <w:numPr>
        <w:numId w:val="18"/>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770136"/>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770136"/>
    <w:pPr>
      <w:keepNext/>
      <w:keepLines/>
      <w:numPr>
        <w:numId w:val="19"/>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770136"/>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770136"/>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770136"/>
    <w:rPr>
      <w:rFonts w:ascii="Times New Roman" w:eastAsia="Times New Roman" w:hAnsi="Times New Roman" w:cs="Times New Roman"/>
      <w:bCs/>
    </w:rPr>
  </w:style>
  <w:style w:type="paragraph" w:customStyle="1" w:styleId="TEKSTAS1">
    <w:name w:val="TEKSTAS 1"/>
    <w:basedOn w:val="prastasis"/>
    <w:link w:val="TEKSTAS1Diagrama"/>
    <w:qFormat/>
    <w:rsid w:val="00770136"/>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770136"/>
    <w:rPr>
      <w:rFonts w:ascii="Times New Roman" w:eastAsia="Times New Roman" w:hAnsi="Times New Roman" w:cs="Times New Roman"/>
      <w:bCs/>
      <w:kern w:val="16"/>
    </w:rPr>
  </w:style>
  <w:style w:type="paragraph" w:customStyle="1" w:styleId="TEXTAS2">
    <w:name w:val="TEXTAS2"/>
    <w:basedOn w:val="Sraas31"/>
    <w:link w:val="TEXTAS2Diagrama"/>
    <w:qFormat/>
    <w:rsid w:val="00770136"/>
    <w:pPr>
      <w:numPr>
        <w:ilvl w:val="0"/>
        <w:numId w:val="0"/>
      </w:numPr>
      <w:tabs>
        <w:tab w:val="clear" w:pos="1767"/>
        <w:tab w:val="clear" w:pos="2034"/>
        <w:tab w:val="clear" w:pos="7397"/>
        <w:tab w:val="num" w:pos="6331"/>
      </w:tabs>
      <w:spacing w:before="0" w:after="0"/>
    </w:pPr>
    <w:rPr>
      <w:bCs/>
      <w:kern w:val="16"/>
    </w:rPr>
  </w:style>
  <w:style w:type="paragraph" w:customStyle="1" w:styleId="Antraslygis">
    <w:name w:val="Antras lygis"/>
    <w:basedOn w:val="prastasis"/>
    <w:uiPriority w:val="99"/>
    <w:rsid w:val="00770136"/>
    <w:pPr>
      <w:numPr>
        <w:ilvl w:val="1"/>
        <w:numId w:val="20"/>
      </w:numPr>
      <w:spacing w:after="0" w:line="240" w:lineRule="auto"/>
      <w:ind w:left="567"/>
      <w:jc w:val="both"/>
    </w:pPr>
    <w:rPr>
      <w:rFonts w:ascii="Times New Roman" w:eastAsia="Times New Roman" w:hAnsi="Times New Roman" w:cs="Times New Roman"/>
      <w:kern w:val="0"/>
      <w:szCs w:val="20"/>
      <w:lang w:bidi="ar-SA"/>
      <w14:ligatures w14:val="none"/>
    </w:rPr>
  </w:style>
  <w:style w:type="paragraph" w:customStyle="1" w:styleId="47">
    <w:name w:val="47"/>
    <w:basedOn w:val="prastasis"/>
    <w:uiPriority w:val="99"/>
    <w:rsid w:val="00770136"/>
    <w:pPr>
      <w:numPr>
        <w:ilvl w:val="1"/>
        <w:numId w:val="21"/>
      </w:numPr>
      <w:tabs>
        <w:tab w:val="left" w:pos="1080"/>
      </w:tabs>
      <w:spacing w:after="0" w:line="240" w:lineRule="auto"/>
      <w:jc w:val="both"/>
    </w:pPr>
    <w:rPr>
      <w:rFonts w:ascii="Times New Roman" w:eastAsia="Times New Roman" w:hAnsi="Times New Roman" w:cs="Times New Roman"/>
      <w:iCs/>
      <w:kern w:val="0"/>
      <w:lang w:bidi="ar-SA"/>
      <w14:ligatures w14:val="none"/>
    </w:rPr>
  </w:style>
  <w:style w:type="character" w:customStyle="1" w:styleId="SKYRIUS1Diagrama">
    <w:name w:val="SKYRIUS 1 Diagrama"/>
    <w:link w:val="SKYRIUS1"/>
    <w:uiPriority w:val="99"/>
    <w:locked/>
    <w:rsid w:val="00770136"/>
    <w:rPr>
      <w:rFonts w:ascii="Times New Roman" w:eastAsia="Times New Roman" w:hAnsi="Times New Roman" w:cs="Times New Roman"/>
      <w:b/>
    </w:rPr>
  </w:style>
  <w:style w:type="paragraph" w:customStyle="1" w:styleId="SKYRIUS1">
    <w:name w:val="SKYRIUS 1"/>
    <w:basedOn w:val="Sraas1"/>
    <w:link w:val="SKYRIUS1Diagrama"/>
    <w:uiPriority w:val="99"/>
    <w:qFormat/>
    <w:rsid w:val="00770136"/>
    <w:pPr>
      <w:numPr>
        <w:numId w:val="13"/>
      </w:numPr>
      <w:tabs>
        <w:tab w:val="num" w:pos="737"/>
        <w:tab w:val="num" w:pos="7397"/>
      </w:tabs>
      <w:spacing w:after="160"/>
      <w:ind w:left="567" w:hanging="210"/>
    </w:pPr>
  </w:style>
  <w:style w:type="paragraph" w:customStyle="1" w:styleId="TEKSTAS2">
    <w:name w:val="TEKSTAS2"/>
    <w:basedOn w:val="Sraas21"/>
    <w:uiPriority w:val="99"/>
    <w:qFormat/>
    <w:rsid w:val="00770136"/>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770136"/>
    <w:pPr>
      <w:tabs>
        <w:tab w:val="num" w:pos="927"/>
        <w:tab w:val="num" w:pos="1440"/>
      </w:tabs>
      <w:spacing w:after="120" w:line="240" w:lineRule="auto"/>
      <w:ind w:left="1440" w:firstLine="567"/>
      <w:jc w:val="both"/>
    </w:pPr>
    <w:rPr>
      <w:rFonts w:ascii="Times New Roman" w:eastAsia="Times New Roman" w:hAnsi="Times New Roman" w:cs="Times New Roman"/>
      <w:kern w:val="0"/>
      <w:szCs w:val="20"/>
      <w:lang w:bidi="ar-SA"/>
      <w14:ligatures w14:val="none"/>
    </w:rPr>
  </w:style>
  <w:style w:type="character" w:customStyle="1" w:styleId="STR1Diagrama">
    <w:name w:val="STR1 Diagrama"/>
    <w:link w:val="STR1"/>
    <w:locked/>
    <w:rsid w:val="00770136"/>
    <w:rPr>
      <w:rFonts w:ascii="Times New Roman" w:eastAsia="Times New Roman" w:hAnsi="Times New Roman" w:cs="Times New Roman"/>
      <w:u w:val="single"/>
      <w:lang w:val="x-none"/>
    </w:rPr>
  </w:style>
  <w:style w:type="paragraph" w:customStyle="1" w:styleId="STR1">
    <w:name w:val="STR1"/>
    <w:basedOn w:val="prastasis"/>
    <w:link w:val="STR1Diagrama"/>
    <w:qFormat/>
    <w:rsid w:val="00770136"/>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770136"/>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770136"/>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770136"/>
    <w:pPr>
      <w:spacing w:before="100" w:beforeAutospacing="1" w:after="100" w:afterAutospacing="1" w:line="240" w:lineRule="auto"/>
    </w:pPr>
    <w:rPr>
      <w:rFonts w:ascii="Times New Roman" w:eastAsia="Times New Roman" w:hAnsi="Times New Roman" w:cs="Times New Roman"/>
      <w:kern w:val="0"/>
      <w:lang w:eastAsia="lt-LT" w:bidi="ar-SA"/>
      <w14:ligatures w14:val="none"/>
    </w:rPr>
  </w:style>
  <w:style w:type="paragraph" w:customStyle="1" w:styleId="TURINYS">
    <w:name w:val="TURINYS *****"/>
    <w:basedOn w:val="Indeksas11"/>
    <w:link w:val="TURINYSDiagrama"/>
    <w:autoRedefine/>
    <w:qFormat/>
    <w:rsid w:val="00770136"/>
    <w:pPr>
      <w:widowControl w:val="0"/>
      <w:numPr>
        <w:numId w:val="11"/>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770136"/>
    <w:rPr>
      <w:rFonts w:ascii="Times New Roman" w:eastAsia="Calibri" w:hAnsi="Times New Roman" w:cs="Times New Roman"/>
      <w:b/>
      <w:kern w:val="0"/>
      <w:szCs w:val="22"/>
      <w:lang w:eastAsia="lt-LT" w:bidi="ar-SA"/>
      <w14:ligatures w14:val="none"/>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770136"/>
    <w:rPr>
      <w:sz w:val="24"/>
      <w:szCs w:val="24"/>
      <w:lang w:eastAsia="en-US"/>
    </w:rPr>
  </w:style>
  <w:style w:type="character" w:customStyle="1" w:styleId="spelle">
    <w:name w:val="spelle"/>
    <w:uiPriority w:val="99"/>
    <w:rsid w:val="00770136"/>
    <w:rPr>
      <w:rFonts w:ascii="Times New Roman" w:hAnsi="Times New Roman" w:cs="Times New Roman" w:hint="default"/>
    </w:rPr>
  </w:style>
  <w:style w:type="character" w:customStyle="1" w:styleId="hps">
    <w:name w:val="hps"/>
    <w:rsid w:val="00770136"/>
  </w:style>
  <w:style w:type="character" w:customStyle="1" w:styleId="shorttext">
    <w:name w:val="short_text"/>
    <w:rsid w:val="00770136"/>
  </w:style>
  <w:style w:type="numbering" w:customStyle="1" w:styleId="Style1">
    <w:name w:val="Style1"/>
    <w:uiPriority w:val="99"/>
    <w:rsid w:val="00770136"/>
    <w:pPr>
      <w:numPr>
        <w:numId w:val="22"/>
      </w:numPr>
    </w:pPr>
  </w:style>
  <w:style w:type="numbering" w:customStyle="1" w:styleId="NoList1">
    <w:name w:val="No List1"/>
    <w:next w:val="Sraonra"/>
    <w:uiPriority w:val="99"/>
    <w:semiHidden/>
    <w:unhideWhenUsed/>
    <w:rsid w:val="00770136"/>
  </w:style>
  <w:style w:type="paragraph" w:styleId="Sraas">
    <w:name w:val="List"/>
    <w:basedOn w:val="prastasis"/>
    <w:uiPriority w:val="99"/>
    <w:rsid w:val="00770136"/>
    <w:pPr>
      <w:spacing w:after="0" w:line="240" w:lineRule="auto"/>
      <w:ind w:left="283" w:hanging="283"/>
    </w:pPr>
    <w:rPr>
      <w:rFonts w:ascii="Times New Roman" w:eastAsia="Times New Roman" w:hAnsi="Times New Roman" w:cs="Times New Roman"/>
      <w:kern w:val="0"/>
      <w:lang w:eastAsia="lt-LT" w:bidi="ar-SA"/>
      <w14:ligatures w14:val="none"/>
    </w:rPr>
  </w:style>
  <w:style w:type="paragraph" w:styleId="Sraas2">
    <w:name w:val="List 2"/>
    <w:basedOn w:val="prastasis"/>
    <w:uiPriority w:val="99"/>
    <w:rsid w:val="00770136"/>
    <w:pPr>
      <w:spacing w:after="0" w:line="240" w:lineRule="auto"/>
      <w:ind w:left="566" w:hanging="283"/>
    </w:pPr>
    <w:rPr>
      <w:rFonts w:ascii="Times New Roman" w:eastAsia="Times New Roman" w:hAnsi="Times New Roman" w:cs="Times New Roman"/>
      <w:kern w:val="0"/>
      <w:lang w:eastAsia="lt-LT" w:bidi="ar-SA"/>
      <w14:ligatures w14:val="none"/>
    </w:rPr>
  </w:style>
  <w:style w:type="paragraph" w:styleId="Sraas3">
    <w:name w:val="List 3"/>
    <w:basedOn w:val="prastasis"/>
    <w:uiPriority w:val="99"/>
    <w:rsid w:val="00770136"/>
    <w:pPr>
      <w:spacing w:after="0" w:line="240" w:lineRule="auto"/>
      <w:ind w:left="849" w:hanging="283"/>
    </w:pPr>
    <w:rPr>
      <w:rFonts w:ascii="Times New Roman" w:eastAsia="Times New Roman" w:hAnsi="Times New Roman" w:cs="Times New Roman"/>
      <w:kern w:val="0"/>
      <w:lang w:eastAsia="lt-LT" w:bidi="ar-SA"/>
      <w14:ligatures w14:val="none"/>
    </w:rPr>
  </w:style>
  <w:style w:type="paragraph" w:customStyle="1" w:styleId="Punktas">
    <w:name w:val="Punktas"/>
    <w:basedOn w:val="Pagrindiniotekstotrauka"/>
    <w:qFormat/>
    <w:rsid w:val="00770136"/>
    <w:pPr>
      <w:numPr>
        <w:numId w:val="23"/>
      </w:numPr>
      <w:spacing w:before="60" w:after="60"/>
      <w:jc w:val="both"/>
    </w:pPr>
    <w:rPr>
      <w:b/>
    </w:rPr>
  </w:style>
  <w:style w:type="paragraph" w:customStyle="1" w:styleId="Papunktis">
    <w:name w:val="Papunktis"/>
    <w:basedOn w:val="Pagrindiniotekstotrauka"/>
    <w:link w:val="PapunktisChar"/>
    <w:qFormat/>
    <w:rsid w:val="00770136"/>
    <w:pPr>
      <w:numPr>
        <w:ilvl w:val="1"/>
        <w:numId w:val="23"/>
      </w:numPr>
      <w:spacing w:after="0"/>
      <w:jc w:val="both"/>
    </w:pPr>
  </w:style>
  <w:style w:type="paragraph" w:customStyle="1" w:styleId="Papunkiopapunktis">
    <w:name w:val="Papunkčio papunktis"/>
    <w:basedOn w:val="prastasis"/>
    <w:uiPriority w:val="99"/>
    <w:rsid w:val="00770136"/>
    <w:pPr>
      <w:numPr>
        <w:ilvl w:val="2"/>
        <w:numId w:val="23"/>
      </w:numPr>
      <w:spacing w:after="0" w:line="240" w:lineRule="auto"/>
      <w:jc w:val="both"/>
    </w:pPr>
    <w:rPr>
      <w:rFonts w:ascii="Times New Roman" w:eastAsia="Times New Roman" w:hAnsi="Times New Roman" w:cs="Times New Roman"/>
      <w:kern w:val="0"/>
      <w:lang w:eastAsia="lt-LT" w:bidi="ar-SA"/>
      <w14:ligatures w14:val="none"/>
    </w:rPr>
  </w:style>
  <w:style w:type="character" w:customStyle="1" w:styleId="gt-baf-word-clickable1">
    <w:name w:val="gt-baf-word-clickable1"/>
    <w:rsid w:val="00770136"/>
    <w:rPr>
      <w:color w:val="000000"/>
    </w:rPr>
  </w:style>
  <w:style w:type="character" w:customStyle="1" w:styleId="alt-edited">
    <w:name w:val="alt-edited"/>
    <w:rsid w:val="00770136"/>
  </w:style>
  <w:style w:type="character" w:customStyle="1" w:styleId="UnresolvedMention1">
    <w:name w:val="Unresolved Mention1"/>
    <w:uiPriority w:val="99"/>
    <w:semiHidden/>
    <w:unhideWhenUsed/>
    <w:rsid w:val="00770136"/>
    <w:rPr>
      <w:color w:val="808080"/>
      <w:shd w:val="clear" w:color="auto" w:fill="E6E6E6"/>
    </w:rPr>
  </w:style>
  <w:style w:type="character" w:customStyle="1" w:styleId="highlight">
    <w:name w:val="highlight"/>
    <w:rsid w:val="00770136"/>
  </w:style>
  <w:style w:type="numbering" w:customStyle="1" w:styleId="Sraonra2">
    <w:name w:val="Sąrašo nėra2"/>
    <w:next w:val="Sraonra"/>
    <w:uiPriority w:val="99"/>
    <w:semiHidden/>
    <w:unhideWhenUsed/>
    <w:rsid w:val="00770136"/>
  </w:style>
  <w:style w:type="numbering" w:customStyle="1" w:styleId="Sraonra3">
    <w:name w:val="Sąrašo nėra3"/>
    <w:next w:val="Sraonra"/>
    <w:uiPriority w:val="99"/>
    <w:semiHidden/>
    <w:unhideWhenUsed/>
    <w:rsid w:val="00770136"/>
  </w:style>
  <w:style w:type="numbering" w:customStyle="1" w:styleId="Stilius3">
    <w:name w:val="Stilius3"/>
    <w:uiPriority w:val="99"/>
    <w:rsid w:val="00770136"/>
    <w:pPr>
      <w:numPr>
        <w:numId w:val="24"/>
      </w:numPr>
    </w:pPr>
  </w:style>
  <w:style w:type="numbering" w:customStyle="1" w:styleId="Stilius5">
    <w:name w:val="Stilius5"/>
    <w:uiPriority w:val="99"/>
    <w:rsid w:val="00770136"/>
    <w:pPr>
      <w:numPr>
        <w:numId w:val="25"/>
      </w:numPr>
    </w:pPr>
  </w:style>
  <w:style w:type="paragraph" w:customStyle="1" w:styleId="Bodytxt">
    <w:name w:val="Bodytxt"/>
    <w:basedOn w:val="prastasis"/>
    <w:rsid w:val="00770136"/>
    <w:pPr>
      <w:keepNext/>
      <w:spacing w:after="0" w:line="240" w:lineRule="auto"/>
      <w:jc w:val="both"/>
    </w:pPr>
    <w:rPr>
      <w:rFonts w:ascii="Times New Roman" w:eastAsia="Times New Roman" w:hAnsi="Times New Roman" w:cs="Times New Roman"/>
      <w:kern w:val="0"/>
      <w:sz w:val="22"/>
      <w:szCs w:val="22"/>
      <w:lang w:eastAsia="fi-FI" w:bidi="ar-SA"/>
      <w14:ligatures w14:val="none"/>
    </w:rPr>
  </w:style>
  <w:style w:type="table" w:customStyle="1" w:styleId="Lentelstinklelis41">
    <w:name w:val="Lentelės tinklelis41"/>
    <w:basedOn w:val="prastojilentel"/>
    <w:next w:val="Lentelstinklelis"/>
    <w:uiPriority w:val="39"/>
    <w:qFormat/>
    <w:rsid w:val="00770136"/>
    <w:pPr>
      <w:spacing w:after="0" w:line="240" w:lineRule="auto"/>
      <w:ind w:firstLine="720"/>
      <w:jc w:val="both"/>
    </w:pPr>
    <w:rPr>
      <w:rFonts w:ascii="Times New Roman" w:eastAsia="Times New Roman" w:hAnsi="Times New Roman" w:cs="Times New Roman"/>
      <w:kern w:val="0"/>
      <w:sz w:val="20"/>
      <w:szCs w:val="20"/>
      <w:lang w:eastAsia="lt-LT"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770136"/>
  </w:style>
  <w:style w:type="paragraph" w:customStyle="1" w:styleId="Sraopastraipa2">
    <w:name w:val="Sąrašo pastraipa2"/>
    <w:basedOn w:val="prastasis"/>
    <w:qFormat/>
    <w:rsid w:val="00770136"/>
    <w:pPr>
      <w:spacing w:after="0" w:line="240" w:lineRule="auto"/>
      <w:ind w:left="720"/>
      <w:contextualSpacing/>
    </w:pPr>
    <w:rPr>
      <w:rFonts w:ascii="Calibri" w:eastAsia="Times New Roman" w:hAnsi="Calibri" w:cs="Times New Roman"/>
      <w:kern w:val="0"/>
      <w:sz w:val="22"/>
      <w:szCs w:val="22"/>
      <w:lang w:bidi="ar-SA"/>
      <w14:ligatures w14:val="none"/>
    </w:rPr>
  </w:style>
  <w:style w:type="character" w:customStyle="1" w:styleId="normal-h">
    <w:name w:val="normal-h"/>
    <w:basedOn w:val="Numatytasispastraiposriftas"/>
    <w:rsid w:val="00770136"/>
  </w:style>
  <w:style w:type="table" w:customStyle="1" w:styleId="TableNormal1">
    <w:name w:val="Table Normal1"/>
    <w:uiPriority w:val="2"/>
    <w:semiHidden/>
    <w:unhideWhenUsed/>
    <w:qFormat/>
    <w:rsid w:val="00770136"/>
    <w:pPr>
      <w:widowControl w:val="0"/>
      <w:autoSpaceDE w:val="0"/>
      <w:autoSpaceDN w:val="0"/>
      <w:spacing w:after="0" w:line="240" w:lineRule="auto"/>
    </w:pPr>
    <w:rPr>
      <w:kern w:val="0"/>
      <w:sz w:val="22"/>
      <w:szCs w:val="22"/>
      <w:lang w:val="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70136"/>
    <w:pPr>
      <w:widowControl w:val="0"/>
      <w:autoSpaceDE w:val="0"/>
      <w:autoSpaceDN w:val="0"/>
      <w:spacing w:after="0" w:line="240" w:lineRule="auto"/>
    </w:pPr>
    <w:rPr>
      <w:rFonts w:ascii="Verdana" w:eastAsia="Verdana" w:hAnsi="Verdana" w:cs="Verdana"/>
      <w:kern w:val="0"/>
      <w:sz w:val="22"/>
      <w:szCs w:val="22"/>
      <w:lang w:bidi="ar-SA"/>
      <w14:ligatures w14:val="none"/>
    </w:rPr>
  </w:style>
  <w:style w:type="paragraph" w:customStyle="1" w:styleId="Sraopastraipa1">
    <w:name w:val="Sąrašo pastraipa1"/>
    <w:basedOn w:val="prastasis"/>
    <w:qFormat/>
    <w:rsid w:val="00770136"/>
    <w:pPr>
      <w:suppressAutoHyphens/>
      <w:spacing w:after="0" w:line="100" w:lineRule="atLeast"/>
      <w:ind w:left="720" w:firstLine="567"/>
      <w:jc w:val="both"/>
    </w:pPr>
    <w:rPr>
      <w:rFonts w:ascii="Times New Roman" w:eastAsia="Times New Roman" w:hAnsi="Times New Roman" w:cs="Times New Roman"/>
      <w:kern w:val="0"/>
      <w:lang w:eastAsia="ar-SA" w:bidi="ar-SA"/>
      <w14:ligatures w14:val="none"/>
    </w:rPr>
  </w:style>
  <w:style w:type="character" w:customStyle="1" w:styleId="PapunktisChar">
    <w:name w:val="Papunktis Char"/>
    <w:basedOn w:val="Numatytasispastraiposriftas"/>
    <w:link w:val="Papunktis"/>
    <w:rsid w:val="00770136"/>
    <w:rPr>
      <w:rFonts w:ascii="Times New Roman" w:eastAsia="Times New Roman" w:hAnsi="Times New Roman" w:cs="Times New Roman"/>
      <w:kern w:val="0"/>
      <w:lang w:eastAsia="lt-LT" w:bidi="ar-SA"/>
      <w14:ligatures w14:val="none"/>
    </w:rPr>
  </w:style>
  <w:style w:type="character" w:customStyle="1" w:styleId="eop">
    <w:name w:val="eop"/>
    <w:basedOn w:val="Numatytasispastraiposriftas"/>
    <w:rsid w:val="00770136"/>
  </w:style>
  <w:style w:type="character" w:customStyle="1" w:styleId="spellingerror">
    <w:name w:val="spellingerror"/>
    <w:basedOn w:val="Numatytasispastraiposriftas"/>
    <w:rsid w:val="00770136"/>
  </w:style>
  <w:style w:type="character" w:customStyle="1" w:styleId="Neapdorotaspaminjimas2">
    <w:name w:val="Neapdorotas paminėjimas2"/>
    <w:basedOn w:val="Numatytasispastraiposriftas"/>
    <w:uiPriority w:val="99"/>
    <w:semiHidden/>
    <w:unhideWhenUsed/>
    <w:rsid w:val="00770136"/>
    <w:rPr>
      <w:color w:val="605E5C"/>
      <w:shd w:val="clear" w:color="auto" w:fill="E1DFDD"/>
    </w:rPr>
  </w:style>
  <w:style w:type="table" w:styleId="Lentelstinklelis">
    <w:name w:val="Table Grid"/>
    <w:basedOn w:val="prastojilentel"/>
    <w:uiPriority w:val="39"/>
    <w:rsid w:val="007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70136"/>
    <w:pPr>
      <w:spacing w:after="0" w:line="240" w:lineRule="auto"/>
    </w:pPr>
  </w:style>
  <w:style w:type="character" w:styleId="Nerykuspabraukimas">
    <w:name w:val="Subtle Emphasis"/>
    <w:basedOn w:val="Numatytasispastraiposriftas"/>
    <w:uiPriority w:val="19"/>
    <w:qFormat/>
    <w:rsid w:val="00770136"/>
    <w:rPr>
      <w:i/>
      <w:iCs/>
      <w:color w:val="404040" w:themeColor="text1" w:themeTint="BF"/>
    </w:rPr>
  </w:style>
  <w:style w:type="character" w:styleId="Emfaz">
    <w:name w:val="Emphasis"/>
    <w:basedOn w:val="Numatytasispastraiposriftas"/>
    <w:uiPriority w:val="20"/>
    <w:qFormat/>
    <w:rsid w:val="00770136"/>
    <w:rPr>
      <w:i/>
      <w:iCs/>
    </w:rPr>
  </w:style>
  <w:style w:type="paragraph" w:styleId="Betarp">
    <w:name w:val="No Spacing"/>
    <w:uiPriority w:val="1"/>
    <w:qFormat/>
    <w:rsid w:val="00770136"/>
    <w:pPr>
      <w:spacing w:after="0" w:line="240" w:lineRule="auto"/>
    </w:pPr>
  </w:style>
  <w:style w:type="character" w:styleId="Nerykinuoroda">
    <w:name w:val="Subtle Reference"/>
    <w:basedOn w:val="Numatytasispastraiposriftas"/>
    <w:uiPriority w:val="31"/>
    <w:qFormat/>
    <w:rsid w:val="00770136"/>
    <w:rPr>
      <w:smallCaps/>
      <w:color w:val="5A5A5A" w:themeColor="text1" w:themeTint="A5"/>
    </w:rPr>
  </w:style>
  <w:style w:type="character" w:styleId="Perirtashipersaitas">
    <w:name w:val="FollowedHyperlink"/>
    <w:basedOn w:val="Numatytasispastraiposriftas"/>
    <w:uiPriority w:val="99"/>
    <w:semiHidden/>
    <w:unhideWhenUsed/>
    <w:rsid w:val="007701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putine@zoosodas.lt" TargetMode="External"/><Relationship Id="rId3" Type="http://schemas.openxmlformats.org/officeDocument/2006/relationships/settings" Target="settings.xml"/><Relationship Id="rId7" Type="http://schemas.openxmlformats.org/officeDocument/2006/relationships/hyperlink" Target="mailto:info@zoosod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28</Pages>
  <Words>11914</Words>
  <Characters>84472</Characters>
  <Application>Microsoft Office Word</Application>
  <DocSecurity>0</DocSecurity>
  <Lines>1481</Lines>
  <Paragraphs>664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2</cp:revision>
  <dcterms:created xsi:type="dcterms:W3CDTF">2026-01-21T13:06:00Z</dcterms:created>
  <dcterms:modified xsi:type="dcterms:W3CDTF">2026-01-21T14:10:00Z</dcterms:modified>
</cp:coreProperties>
</file>