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F3C1" w14:textId="16460CF9" w:rsidR="00DD6843" w:rsidRPr="003F6A5C" w:rsidRDefault="00187220" w:rsidP="00D35D13">
      <w:pPr>
        <w:pBdr>
          <w:top w:val="none" w:sz="0" w:space="0" w:color="auto"/>
          <w:left w:val="none" w:sz="0" w:space="0" w:color="auto"/>
          <w:bottom w:val="none" w:sz="0" w:space="0" w:color="auto"/>
          <w:right w:val="none" w:sz="0" w:space="0" w:color="auto"/>
          <w:between w:val="none" w:sz="0" w:space="0" w:color="auto"/>
          <w:bar w:val="none" w:sz="0" w:color="auto"/>
        </w:pBdr>
        <w:ind w:left="1440" w:right="-178" w:hanging="630"/>
        <w:jc w:val="center"/>
        <w:rPr>
          <w:rFonts w:eastAsia="Times New Roman"/>
          <w:b/>
          <w:bdr w:val="none" w:sz="0" w:space="0" w:color="auto"/>
          <w:lang w:eastAsia="lt-LT"/>
        </w:rPr>
      </w:pPr>
      <w:r>
        <w:rPr>
          <w:noProof/>
        </w:rPr>
        <w:drawing>
          <wp:inline distT="0" distB="0" distL="0" distR="0" wp14:anchorId="186C6EC5" wp14:editId="37161455">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5D571618" w14:textId="77777777" w:rsidR="00DD6843" w:rsidRPr="003F6A5C" w:rsidRDefault="00DD6843" w:rsidP="003F6A5C">
      <w:pPr>
        <w:pBdr>
          <w:top w:val="none" w:sz="0" w:space="0" w:color="auto"/>
          <w:left w:val="none" w:sz="0" w:space="0" w:color="auto"/>
          <w:bottom w:val="none" w:sz="0" w:space="0" w:color="auto"/>
          <w:right w:val="none" w:sz="0" w:space="0" w:color="auto"/>
          <w:between w:val="none" w:sz="0" w:space="0" w:color="auto"/>
          <w:bar w:val="none" w:sz="0" w:color="auto"/>
        </w:pBdr>
        <w:ind w:right="-178"/>
        <w:jc w:val="both"/>
        <w:rPr>
          <w:rFonts w:eastAsia="Times New Roman"/>
          <w:b/>
          <w:bdr w:val="none" w:sz="0" w:space="0" w:color="auto"/>
          <w:lang w:eastAsia="lt-LT"/>
        </w:rPr>
      </w:pPr>
    </w:p>
    <w:p w14:paraId="195DBD4D" w14:textId="77777777" w:rsidR="00DE48DB" w:rsidRPr="003F6A5C" w:rsidRDefault="007001FF" w:rsidP="003F6A5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eastAsia="Times New Roman"/>
          <w:b/>
          <w:szCs w:val="20"/>
          <w:bdr w:val="none" w:sz="0" w:space="0" w:color="auto"/>
          <w:lang w:eastAsia="ar-SA"/>
        </w:rPr>
      </w:pPr>
      <w:r w:rsidRPr="003F6A5C">
        <w:rPr>
          <w:b/>
        </w:rPr>
        <w:t>INFORMACIJOS RENGIMO IR SKELBIMO NACIONALINĖJE</w:t>
      </w:r>
      <w:r w:rsidR="0013114F" w:rsidRPr="003F6A5C">
        <w:rPr>
          <w:b/>
        </w:rPr>
        <w:t xml:space="preserve"> IR</w:t>
      </w:r>
      <w:r w:rsidRPr="003F6A5C">
        <w:rPr>
          <w:b/>
        </w:rPr>
        <w:t xml:space="preserve"> REGIONINĖJE SPAUDOJE, INTERNETO ŽINIASKLAIDOJE IR SOCIALINIAME TINKLE PASLAUGŲ</w:t>
      </w:r>
      <w:r w:rsidR="00526DF2" w:rsidRPr="003F6A5C">
        <w:rPr>
          <w:b/>
        </w:rPr>
        <w:t xml:space="preserve"> </w:t>
      </w:r>
      <w:r w:rsidR="00DE48DB" w:rsidRPr="003F6A5C">
        <w:rPr>
          <w:rFonts w:eastAsia="Times New Roman"/>
          <w:b/>
          <w:szCs w:val="20"/>
          <w:bdr w:val="none" w:sz="0" w:space="0" w:color="auto"/>
          <w:lang w:eastAsia="ar-SA"/>
        </w:rPr>
        <w:t>TECHNINĖ SPECIFIKACIJA</w:t>
      </w:r>
    </w:p>
    <w:p w14:paraId="3C33E314" w14:textId="77777777" w:rsidR="00DE48DB" w:rsidRPr="003F6A5C" w:rsidRDefault="00DE48DB" w:rsidP="003F6A5C">
      <w:pPr>
        <w:tabs>
          <w:tab w:val="left" w:pos="1296"/>
          <w:tab w:val="left" w:pos="2592"/>
          <w:tab w:val="left" w:pos="3888"/>
          <w:tab w:val="left" w:pos="5184"/>
          <w:tab w:val="left" w:pos="6480"/>
          <w:tab w:val="left" w:pos="7776"/>
          <w:tab w:val="left" w:pos="9072"/>
        </w:tabs>
        <w:jc w:val="center"/>
        <w:rPr>
          <w:b/>
          <w:caps/>
        </w:rPr>
      </w:pPr>
    </w:p>
    <w:p w14:paraId="2D9B4145" w14:textId="77777777" w:rsidR="00DE48DB" w:rsidRPr="003F6A5C" w:rsidRDefault="00DE48DB" w:rsidP="003F6A5C">
      <w:pPr>
        <w:tabs>
          <w:tab w:val="left" w:pos="1296"/>
          <w:tab w:val="left" w:pos="2592"/>
          <w:tab w:val="left" w:pos="3888"/>
          <w:tab w:val="left" w:pos="5184"/>
          <w:tab w:val="left" w:pos="6480"/>
          <w:tab w:val="left" w:pos="7776"/>
          <w:tab w:val="left" w:pos="9072"/>
        </w:tabs>
        <w:ind w:left="720"/>
        <w:contextualSpacing/>
        <w:jc w:val="center"/>
        <w:rPr>
          <w:b/>
          <w:bdr w:val="none" w:sz="0" w:space="0" w:color="auto"/>
        </w:rPr>
      </w:pPr>
    </w:p>
    <w:p w14:paraId="3823C716" w14:textId="77777777" w:rsidR="000E2E4A" w:rsidRPr="003F6A5C" w:rsidRDefault="000E2E4A" w:rsidP="003F6A5C">
      <w:pPr>
        <w:pStyle w:val="ListParagraph"/>
        <w:tabs>
          <w:tab w:val="left" w:pos="1296"/>
          <w:tab w:val="left" w:pos="2592"/>
          <w:tab w:val="left" w:pos="3888"/>
          <w:tab w:val="left" w:pos="5184"/>
          <w:tab w:val="left" w:pos="6480"/>
          <w:tab w:val="left" w:pos="7776"/>
          <w:tab w:val="left" w:pos="9072"/>
        </w:tabs>
        <w:jc w:val="center"/>
        <w:rPr>
          <w:b/>
          <w:lang w:val="lt-LT"/>
        </w:rPr>
      </w:pPr>
      <w:r w:rsidRPr="003F6A5C">
        <w:rPr>
          <w:b/>
          <w:lang w:val="lt-LT"/>
        </w:rPr>
        <w:t>I. BENDROJI INFORMACIJA</w:t>
      </w:r>
    </w:p>
    <w:p w14:paraId="4F997AB9" w14:textId="77777777" w:rsidR="000E2E4A" w:rsidRPr="003F6A5C" w:rsidRDefault="000E2E4A" w:rsidP="003F6A5C">
      <w:pPr>
        <w:pStyle w:val="ListParagraph"/>
        <w:tabs>
          <w:tab w:val="left" w:pos="1296"/>
          <w:tab w:val="left" w:pos="2592"/>
          <w:tab w:val="left" w:pos="3888"/>
          <w:tab w:val="left" w:pos="5184"/>
          <w:tab w:val="left" w:pos="6480"/>
          <w:tab w:val="left" w:pos="7776"/>
          <w:tab w:val="left" w:pos="9072"/>
        </w:tabs>
        <w:spacing w:line="276" w:lineRule="auto"/>
        <w:jc w:val="both"/>
        <w:rPr>
          <w:b/>
          <w:lang w:val="lt-LT"/>
        </w:rPr>
      </w:pPr>
    </w:p>
    <w:p w14:paraId="4E05DBFB" w14:textId="77777777" w:rsidR="000E2E4A" w:rsidRPr="003F6A5C" w:rsidRDefault="000E2E4A"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spacing w:line="276" w:lineRule="auto"/>
        <w:ind w:left="426"/>
        <w:jc w:val="both"/>
        <w:rPr>
          <w:lang w:val="lt-LT"/>
        </w:rPr>
      </w:pPr>
      <w:bookmarkStart w:id="0" w:name="_Toc74929980"/>
      <w:bookmarkStart w:id="1" w:name="_Toc75156416"/>
      <w:bookmarkStart w:id="2" w:name="_Toc76523549"/>
      <w:r w:rsidRPr="003F6A5C">
        <w:rPr>
          <w:b/>
          <w:lang w:val="lt-LT"/>
        </w:rPr>
        <w:t>Perkančioji organizacija</w:t>
      </w:r>
      <w:bookmarkEnd w:id="0"/>
      <w:bookmarkEnd w:id="1"/>
      <w:bookmarkEnd w:id="2"/>
      <w:r w:rsidRPr="003F6A5C">
        <w:rPr>
          <w:b/>
          <w:lang w:val="lt-LT"/>
        </w:rPr>
        <w:t>:</w:t>
      </w:r>
    </w:p>
    <w:p w14:paraId="51D4FEAE" w14:textId="77777777" w:rsidR="000E2E4A" w:rsidRPr="003F6A5C" w:rsidRDefault="000E2E4A" w:rsidP="003F6A5C">
      <w:pPr>
        <w:tabs>
          <w:tab w:val="left" w:pos="426"/>
          <w:tab w:val="left" w:pos="851"/>
        </w:tabs>
        <w:spacing w:line="276" w:lineRule="auto"/>
        <w:jc w:val="both"/>
      </w:pPr>
      <w:r w:rsidRPr="003F6A5C">
        <w:tab/>
        <w:t xml:space="preserve"> </w:t>
      </w:r>
      <w:r w:rsidR="00277B58" w:rsidRPr="00277B58">
        <w:t xml:space="preserve">Lietuvos Respublikos aplinkos ministerijos Aplinkos projektų valdymo agentūra </w:t>
      </w:r>
      <w:r w:rsidRPr="003F6A5C">
        <w:t>(toliau – Perkančioji organizacija, Agentūra).</w:t>
      </w:r>
    </w:p>
    <w:p w14:paraId="733B3286" w14:textId="77777777" w:rsidR="000E2E4A" w:rsidRPr="003F6A5C" w:rsidRDefault="000E2E4A" w:rsidP="003F6A5C">
      <w:pPr>
        <w:tabs>
          <w:tab w:val="left" w:pos="426"/>
          <w:tab w:val="left" w:pos="851"/>
        </w:tabs>
        <w:spacing w:line="276" w:lineRule="auto"/>
        <w:jc w:val="both"/>
      </w:pPr>
    </w:p>
    <w:p w14:paraId="410E2C4D" w14:textId="469BD19A" w:rsidR="000E2E4A" w:rsidRPr="008A3934" w:rsidRDefault="000E2E4A" w:rsidP="000B5C25">
      <w:pPr>
        <w:pStyle w:val="ListParagraph"/>
        <w:numPr>
          <w:ilvl w:val="0"/>
          <w:numId w:val="23"/>
        </w:numPr>
        <w:spacing w:line="276" w:lineRule="auto"/>
        <w:ind w:left="0" w:firstLine="360"/>
        <w:jc w:val="both"/>
        <w:rPr>
          <w:rFonts w:eastAsia="Times New Roman"/>
          <w:lang w:val="lt-LT" w:eastAsia="ar-SA"/>
        </w:rPr>
      </w:pPr>
      <w:bookmarkStart w:id="3" w:name="_Hlk149320410"/>
      <w:r w:rsidRPr="008A3934">
        <w:rPr>
          <w:b/>
          <w:lang w:val="lt-LT"/>
        </w:rPr>
        <w:t>Pirkimo objektas</w:t>
      </w:r>
      <w:r w:rsidRPr="008A3934">
        <w:rPr>
          <w:lang w:val="lt-LT"/>
        </w:rPr>
        <w:t xml:space="preserve"> –</w:t>
      </w:r>
      <w:r w:rsidRPr="008A3934">
        <w:rPr>
          <w:rFonts w:eastAsia="Times New Roman"/>
          <w:lang w:val="lt-LT" w:eastAsia="ar-SA"/>
        </w:rPr>
        <w:t xml:space="preserve"> Informacijos </w:t>
      </w:r>
      <w:r w:rsidR="007001FF" w:rsidRPr="008A3934">
        <w:rPr>
          <w:rFonts w:eastAsia="Times New Roman"/>
          <w:lang w:val="lt-LT" w:eastAsia="ar-SA"/>
        </w:rPr>
        <w:t>rengimo ir skelbimo nacionalinėje</w:t>
      </w:r>
      <w:r w:rsidR="0013114F" w:rsidRPr="008A3934">
        <w:rPr>
          <w:rFonts w:eastAsia="Times New Roman"/>
          <w:lang w:val="lt-LT" w:eastAsia="ar-SA"/>
        </w:rPr>
        <w:t xml:space="preserve"> ir</w:t>
      </w:r>
      <w:r w:rsidR="007001FF" w:rsidRPr="008A3934">
        <w:rPr>
          <w:rFonts w:eastAsia="Times New Roman"/>
          <w:lang w:val="lt-LT" w:eastAsia="ar-SA"/>
        </w:rPr>
        <w:t xml:space="preserve"> regioninėje spaudoje, interneto žiniasklaidoje ir socialiniame tinkle </w:t>
      </w:r>
      <w:r w:rsidRPr="008A3934">
        <w:rPr>
          <w:rFonts w:eastAsia="Times New Roman"/>
          <w:lang w:val="lt-LT" w:eastAsia="ar-SA"/>
        </w:rPr>
        <w:t>paslaugos</w:t>
      </w:r>
      <w:r w:rsidR="00526DF2" w:rsidRPr="008A3934">
        <w:rPr>
          <w:rFonts w:eastAsia="Times New Roman"/>
          <w:lang w:val="lt-LT" w:eastAsia="ar-SA"/>
        </w:rPr>
        <w:t xml:space="preserve"> </w:t>
      </w:r>
      <w:r w:rsidRPr="008A3934">
        <w:rPr>
          <w:lang w:val="lt-LT"/>
        </w:rPr>
        <w:t>(toliau – Paslaugos)</w:t>
      </w:r>
      <w:r w:rsidRPr="008A3934">
        <w:rPr>
          <w:rFonts w:eastAsia="Times New Roman"/>
          <w:lang w:val="lt-LT" w:eastAsia="ar-SA"/>
        </w:rPr>
        <w:t xml:space="preserve">. </w:t>
      </w:r>
    </w:p>
    <w:p w14:paraId="6A6B8D30" w14:textId="77777777" w:rsidR="00F00705" w:rsidRDefault="00F00705" w:rsidP="00F00705">
      <w:pPr>
        <w:pStyle w:val="ListParagraph"/>
        <w:tabs>
          <w:tab w:val="left" w:pos="0"/>
          <w:tab w:val="left" w:pos="567"/>
        </w:tabs>
        <w:spacing w:line="264" w:lineRule="auto"/>
        <w:ind w:left="426"/>
        <w:jc w:val="both"/>
        <w:rPr>
          <w:b/>
          <w:lang w:val="lt-LT"/>
        </w:rPr>
      </w:pPr>
    </w:p>
    <w:p w14:paraId="4D9AB019" w14:textId="77777777" w:rsidR="00627DC9" w:rsidRPr="00F73D8F" w:rsidRDefault="00627DC9" w:rsidP="00E23B51">
      <w:pPr>
        <w:pStyle w:val="Body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1080"/>
          <w:tab w:val="left" w:pos="1134"/>
        </w:tabs>
        <w:spacing w:after="0"/>
        <w:ind w:firstLine="567"/>
        <w:rPr>
          <w:rFonts w:cs="Times New Roman"/>
          <w:color w:val="auto"/>
          <w:sz w:val="24"/>
          <w:szCs w:val="24"/>
          <w:lang w:val="lt-LT"/>
        </w:rPr>
      </w:pPr>
      <w:r w:rsidRPr="00F73D8F">
        <w:rPr>
          <w:rFonts w:cs="Times New Roman"/>
          <w:color w:val="auto"/>
          <w:sz w:val="24"/>
          <w:szCs w:val="24"/>
          <w:lang w:val="lt-LT"/>
        </w:rPr>
        <w:t>Pirkimas vykdomas įgyvendinant projektą Nr. 01-005-P-0001 „Daugiabučių namų renovacijos skatinimas“, finansuojamą Sanglaudos fondo lėšomis.</w:t>
      </w:r>
    </w:p>
    <w:p w14:paraId="6BBC7E9F" w14:textId="77777777" w:rsidR="00627DC9" w:rsidRDefault="00627DC9" w:rsidP="00F00705">
      <w:pPr>
        <w:pStyle w:val="ListParagraph"/>
        <w:tabs>
          <w:tab w:val="left" w:pos="0"/>
          <w:tab w:val="left" w:pos="567"/>
        </w:tabs>
        <w:spacing w:line="264" w:lineRule="auto"/>
        <w:ind w:left="426"/>
        <w:jc w:val="both"/>
        <w:rPr>
          <w:b/>
          <w:lang w:val="lt-LT"/>
        </w:rPr>
      </w:pPr>
    </w:p>
    <w:p w14:paraId="33523C1D" w14:textId="395299D1" w:rsidR="00F00705" w:rsidRPr="0040700E" w:rsidRDefault="00F00705" w:rsidP="00F00705">
      <w:pPr>
        <w:pStyle w:val="ListParagraph"/>
        <w:tabs>
          <w:tab w:val="left" w:pos="0"/>
          <w:tab w:val="left" w:pos="567"/>
        </w:tabs>
        <w:spacing w:line="264" w:lineRule="auto"/>
        <w:ind w:left="426"/>
        <w:jc w:val="both"/>
        <w:rPr>
          <w:b/>
          <w:lang w:val="lt-LT"/>
        </w:rPr>
      </w:pPr>
      <w:r w:rsidRPr="0040700E">
        <w:rPr>
          <w:b/>
          <w:lang w:val="lt-LT"/>
        </w:rPr>
        <w:t>Pirkimo poreikis:</w:t>
      </w:r>
    </w:p>
    <w:p w14:paraId="2EA79252" w14:textId="4F352117" w:rsidR="00F00705" w:rsidRPr="0040700E" w:rsidRDefault="00F00705" w:rsidP="00F00705">
      <w:pPr>
        <w:shd w:val="clear" w:color="auto" w:fill="FFFFFF"/>
        <w:tabs>
          <w:tab w:val="left" w:pos="284"/>
        </w:tabs>
        <w:spacing w:line="264" w:lineRule="auto"/>
        <w:ind w:firstLine="450"/>
        <w:jc w:val="both"/>
        <w:rPr>
          <w:shd w:val="clear" w:color="auto" w:fill="FFFF00"/>
        </w:rPr>
      </w:pPr>
      <w:r w:rsidRPr="0040700E">
        <w:t xml:space="preserve">Lietuvos ilgalaikės renovacijos strategijos (toliau - Strategija) tikslas </w:t>
      </w:r>
      <w:r w:rsidRPr="0040700E">
        <w:rPr>
          <w:shd w:val="clear" w:color="auto" w:fill="FFFFFF"/>
        </w:rPr>
        <w:t>– transformuoti esamą pastatų fondą, kad 2050 metais jis būtų efektyviai vartojantis energiją (su sąlygomis pertvarkymui į beveik nulinės energijos pastatus) ir nepriklausomas nuo iškastinio kuro bei atitinkantis universalaus dizaino principus. Įgyvendinant šį tikslą planuojama iki 2050 metų pasiekti šiuos rodiklius (lyginant su 2020 m.):</w:t>
      </w:r>
    </w:p>
    <w:p w14:paraId="6DA5321F" w14:textId="77777777" w:rsidR="00F00705" w:rsidRPr="0040700E" w:rsidRDefault="00F00705" w:rsidP="00F00705">
      <w:pPr>
        <w:tabs>
          <w:tab w:val="left" w:pos="284"/>
        </w:tabs>
        <w:spacing w:line="264" w:lineRule="auto"/>
        <w:ind w:firstLine="180"/>
        <w:jc w:val="both"/>
        <w:rPr>
          <w:shd w:val="clear" w:color="auto" w:fill="FFFF00"/>
        </w:rPr>
      </w:pPr>
      <w:r w:rsidRPr="0040700E">
        <w:t>•</w:t>
      </w:r>
      <w:r w:rsidRPr="0040700E">
        <w:tab/>
        <w:t>sumažinti metinį pastatų fondo pirminės energijos vartojimą iki 16,2 TWh (~60 proc.);</w:t>
      </w:r>
    </w:p>
    <w:p w14:paraId="7580C366" w14:textId="77777777" w:rsidR="00F00705" w:rsidRPr="0040700E" w:rsidRDefault="00F00705" w:rsidP="00F00705">
      <w:pPr>
        <w:tabs>
          <w:tab w:val="left" w:pos="284"/>
        </w:tabs>
        <w:spacing w:line="264" w:lineRule="auto"/>
        <w:ind w:firstLine="180"/>
        <w:jc w:val="both"/>
        <w:rPr>
          <w:shd w:val="clear" w:color="auto" w:fill="FFFF00"/>
        </w:rPr>
      </w:pPr>
      <w:r w:rsidRPr="0040700E">
        <w:t>•</w:t>
      </w:r>
      <w:r w:rsidRPr="0040700E">
        <w:tab/>
        <w:t>sumažinti metinį pastatų fondo pirminės energijos iš iškastinio kuro vartojimą iki 0 TWh (100 proc.);</w:t>
      </w:r>
    </w:p>
    <w:p w14:paraId="67D50EDF" w14:textId="77777777" w:rsidR="00F00705" w:rsidRPr="0040700E" w:rsidRDefault="00F00705" w:rsidP="00F00705">
      <w:pPr>
        <w:tabs>
          <w:tab w:val="left" w:pos="284"/>
        </w:tabs>
        <w:spacing w:line="264" w:lineRule="auto"/>
        <w:ind w:firstLine="180"/>
        <w:jc w:val="both"/>
      </w:pPr>
      <w:r w:rsidRPr="0040700E">
        <w:t>•</w:t>
      </w:r>
      <w:r w:rsidRPr="0040700E">
        <w:tab/>
        <w:t>sumažinti metinį pastatų fondo CO2 emisijų kiekį iki 0 mtCO2 (100 proc.).</w:t>
      </w:r>
    </w:p>
    <w:p w14:paraId="73A873B9" w14:textId="77777777" w:rsidR="00F00705" w:rsidRPr="0040700E" w:rsidRDefault="00F00705" w:rsidP="00F00705">
      <w:pPr>
        <w:tabs>
          <w:tab w:val="left" w:pos="284"/>
        </w:tabs>
        <w:spacing w:line="264" w:lineRule="auto"/>
        <w:jc w:val="both"/>
      </w:pPr>
    </w:p>
    <w:p w14:paraId="206C83EF" w14:textId="2C0744D9" w:rsidR="00F00705" w:rsidRPr="0040700E" w:rsidRDefault="00F00705" w:rsidP="00F00705">
      <w:pPr>
        <w:spacing w:line="264" w:lineRule="auto"/>
        <w:jc w:val="both"/>
      </w:pPr>
      <w:r w:rsidRPr="0040700E">
        <w:t>Tam, kad būtų pasiekti aukščiau aprašyti S</w:t>
      </w:r>
      <w:r w:rsidR="003954C3">
        <w:t>trategijos</w:t>
      </w:r>
      <w:r w:rsidRPr="0040700E">
        <w:t xml:space="preserve"> rodikliai, renovacijoje per 30 metų periodą turi dalyvauti daugiau nei 75 proc. pastatų fondo pastatų, o senų daugiabučių pastatų segmentas laikytinas prioritetiniu. Lietuvoje daugiabučių namų nuosavybė yra mišri  (t. y. situacija kai pastato savininku yra daugiau nei vienas asmuo). Tam, kad pastato savininkas apsispręstų dalyvautų renovacijoje, jis turi tikėti renovacijos naudomis t. y. žinoti apie renovacijos naudas, tikėti, kad jos yra didesnės nei savininko investicija. Savininko investicija yra finansinė, tuo tarpu renovacijos teikiamos naudos yra daugialypės (ne tik energijos sutaupymas ir sumažėjusios išlaidos, bet ir būsto vertės padidėjimas, geresnė socialinė aplinka, pagerėjusi sveikata, pastato saugumas ir pan.). Taip pat jis turi suprasti, kad ilgalaikėje perspektyvoje, energetiškai neefektyviems, prastos techninės būklės pastatams nėra pasirinkimo dalyvauti ar nedalyvauti renovacijoje.</w:t>
      </w:r>
      <w:bookmarkStart w:id="4" w:name="_Hlk130888009"/>
      <w:r w:rsidRPr="0040700E">
        <w:t xml:space="preserve"> Lietuvos renovacijos strategija yra ilgalaikis procesas, o komunikacija – vienas esminių renovacijos įgyvendinimo elementų. Daugiabučių namų savininkai tikėtina nepriims sprendimo renovuoti būstą, jei neturės informacijos apie renovacijos naudas ir egzistuojančias paramos priemones. Tam, kad pastatų savininkai, kaip naudos gavėjai, būtų informuoti, turi būti vykdoma aiški, sklandi, koordinuota ir savalaikė komunikacija apie renovacijos neišvengiamumą ir jos teikiamas naudas.</w:t>
      </w:r>
      <w:bookmarkEnd w:id="4"/>
    </w:p>
    <w:p w14:paraId="001D14EC" w14:textId="77777777" w:rsidR="00F00705" w:rsidRPr="0040700E" w:rsidRDefault="00F00705" w:rsidP="00F00705">
      <w:pPr>
        <w:tabs>
          <w:tab w:val="left" w:pos="567"/>
        </w:tabs>
        <w:spacing w:line="264" w:lineRule="auto"/>
        <w:ind w:firstLine="567"/>
        <w:jc w:val="both"/>
      </w:pPr>
      <w:r w:rsidRPr="0040700E">
        <w:rPr>
          <w:b/>
        </w:rPr>
        <w:lastRenderedPageBreak/>
        <w:t>Pirkimo tikslas</w:t>
      </w:r>
      <w:r w:rsidRPr="0040700E">
        <w:t xml:space="preserve"> - didinti daugiabučių namų savininkų ir kitų suinteresuotųjų šalių informuotumą apie daugiabučių namų modernizavimo naudą, formuoti palankią visuomenės nuomonę apie renovaciją, užtikrinti, kad tikslinėms grupėms būtų efektyviai teikiama išsami informacija apie dalyvavimo renovacijoje sąlygas ir procedūras, gerosios patirties pavyzdžius, taip skatinant daugiabučių namų savininkus imtis veiksmų modernizuoti daugiabučius.</w:t>
      </w:r>
    </w:p>
    <w:p w14:paraId="76B8531C" w14:textId="77777777" w:rsidR="00F00705" w:rsidRPr="0040700E" w:rsidRDefault="00F00705" w:rsidP="00F00705">
      <w:pPr>
        <w:tabs>
          <w:tab w:val="left" w:pos="567"/>
        </w:tabs>
        <w:spacing w:line="264" w:lineRule="auto"/>
        <w:ind w:firstLine="567"/>
        <w:jc w:val="both"/>
      </w:pPr>
    </w:p>
    <w:p w14:paraId="683377B5" w14:textId="77777777" w:rsidR="00F00705" w:rsidRPr="0040700E" w:rsidRDefault="00F00705" w:rsidP="00F00705">
      <w:pPr>
        <w:tabs>
          <w:tab w:val="left" w:pos="567"/>
        </w:tabs>
        <w:spacing w:line="264" w:lineRule="auto"/>
        <w:ind w:firstLine="567"/>
        <w:jc w:val="both"/>
        <w:rPr>
          <w:rFonts w:eastAsia="Times New Roman"/>
          <w:bdr w:val="none" w:sz="0" w:space="0" w:color="auto"/>
          <w:lang w:eastAsia="ar-SA"/>
        </w:rPr>
      </w:pPr>
      <w:r w:rsidRPr="0040700E">
        <w:rPr>
          <w:rFonts w:eastAsia="Times New Roman"/>
          <w:b/>
          <w:bCs/>
          <w:bdr w:val="none" w:sz="0" w:space="0" w:color="auto"/>
          <w:lang w:eastAsia="ar-SA"/>
        </w:rPr>
        <w:t>Pagrindinė tikslinė grupė</w:t>
      </w:r>
      <w:r w:rsidRPr="0040700E">
        <w:rPr>
          <w:rFonts w:eastAsia="Times New Roman"/>
          <w:bdr w:val="none" w:sz="0" w:space="0" w:color="auto"/>
          <w:lang w:eastAsia="ar-SA"/>
        </w:rPr>
        <w:t xml:space="preserve"> – renovuotinų daugiabučių namų gyventojai.</w:t>
      </w:r>
    </w:p>
    <w:p w14:paraId="1984515E" w14:textId="77777777" w:rsidR="00F00705" w:rsidRPr="0040700E" w:rsidRDefault="00F00705" w:rsidP="00F00705">
      <w:pPr>
        <w:tabs>
          <w:tab w:val="left" w:pos="567"/>
        </w:tabs>
        <w:spacing w:line="264" w:lineRule="auto"/>
        <w:ind w:firstLine="540"/>
        <w:jc w:val="both"/>
        <w:rPr>
          <w:rFonts w:eastAsia="Times New Roman"/>
          <w:bdr w:val="none" w:sz="0" w:space="0" w:color="auto"/>
          <w:lang w:eastAsia="ar-SA"/>
        </w:rPr>
      </w:pPr>
      <w:r w:rsidRPr="0040700E">
        <w:rPr>
          <w:rFonts w:eastAsia="Times New Roman"/>
          <w:b/>
          <w:bCs/>
          <w:lang w:eastAsia="ar-SA"/>
        </w:rPr>
        <w:t>Tikslinės grupės:</w:t>
      </w:r>
      <w:r w:rsidRPr="0040700E">
        <w:rPr>
          <w:rFonts w:eastAsia="Times New Roman"/>
          <w:lang w:eastAsia="ar-SA"/>
        </w:rPr>
        <w:t xml:space="preserve"> </w:t>
      </w:r>
      <w:r w:rsidRPr="0040700E">
        <w:rPr>
          <w:bCs/>
        </w:rPr>
        <w:t>plačioji visuomenė, renovacijos proceso dalyviai</w:t>
      </w:r>
    </w:p>
    <w:p w14:paraId="574B52CE" w14:textId="77777777" w:rsidR="000E2E4A" w:rsidRPr="0040700E" w:rsidRDefault="000E2E4A" w:rsidP="003F6A5C">
      <w:pPr>
        <w:tabs>
          <w:tab w:val="left" w:pos="567"/>
        </w:tabs>
        <w:spacing w:line="276" w:lineRule="auto"/>
        <w:ind w:firstLine="567"/>
        <w:jc w:val="both"/>
        <w:rPr>
          <w:rFonts w:eastAsia="Times New Roman"/>
          <w:szCs w:val="20"/>
          <w:bdr w:val="none" w:sz="0" w:space="0" w:color="auto"/>
          <w:lang w:eastAsia="ar-SA"/>
        </w:rPr>
      </w:pPr>
    </w:p>
    <w:p w14:paraId="3A744BE8" w14:textId="4357DE0C" w:rsidR="009B652E" w:rsidRPr="00AF6E62" w:rsidRDefault="009B652E" w:rsidP="000C4EF2">
      <w:pPr>
        <w:spacing w:line="276" w:lineRule="auto"/>
        <w:ind w:firstLine="540"/>
        <w:jc w:val="both"/>
        <w:rPr>
          <w:rFonts w:eastAsia="Times New Roman"/>
          <w:b/>
          <w:color w:val="BF8F00" w:themeColor="accent4" w:themeShade="BF"/>
          <w:szCs w:val="20"/>
          <w:bdr w:val="none" w:sz="0" w:space="0" w:color="auto"/>
        </w:rPr>
      </w:pPr>
      <w:r w:rsidRPr="003F6A5C">
        <w:rPr>
          <w:rFonts w:eastAsia="Times New Roman"/>
          <w:b/>
          <w:szCs w:val="20"/>
          <w:bdr w:val="none" w:sz="0" w:space="0" w:color="auto"/>
        </w:rPr>
        <w:t>2.  Reikalavimai, keliami visuomenės informavimo kampanijai</w:t>
      </w:r>
      <w:r w:rsidR="007D4C9B">
        <w:rPr>
          <w:rFonts w:eastAsia="Times New Roman"/>
          <w:b/>
          <w:szCs w:val="20"/>
          <w:bdr w:val="none" w:sz="0" w:space="0" w:color="auto"/>
        </w:rPr>
        <w:t>:</w:t>
      </w:r>
      <w:r w:rsidR="008D4F94">
        <w:rPr>
          <w:rFonts w:eastAsia="Times New Roman"/>
          <w:b/>
          <w:szCs w:val="20"/>
          <w:bdr w:val="none" w:sz="0" w:space="0" w:color="auto"/>
        </w:rPr>
        <w:t xml:space="preserve"> </w:t>
      </w:r>
    </w:p>
    <w:p w14:paraId="0E3D91BC" w14:textId="77777777" w:rsidR="00F25D57" w:rsidRPr="0065721D" w:rsidRDefault="00F25D57" w:rsidP="00F25D57">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76" w:lineRule="auto"/>
        <w:ind w:firstLine="540"/>
        <w:jc w:val="both"/>
        <w:rPr>
          <w:rFonts w:eastAsia="Times New Roman"/>
          <w:szCs w:val="20"/>
          <w:bdr w:val="none" w:sz="0" w:space="0" w:color="auto"/>
        </w:rPr>
      </w:pPr>
      <w:r w:rsidRPr="0065721D">
        <w:rPr>
          <w:rFonts w:eastAsia="Times New Roman"/>
          <w:szCs w:val="20"/>
          <w:bdr w:val="none" w:sz="0" w:space="0" w:color="auto"/>
        </w:rPr>
        <w:t xml:space="preserve">Tiekėjas </w:t>
      </w:r>
      <w:r w:rsidRPr="0065721D">
        <w:rPr>
          <w:shd w:val="clear" w:color="auto" w:fill="FFFFFF" w:themeFill="background1"/>
        </w:rPr>
        <w:t>pirkimui skirtame pasiūlyme</w:t>
      </w:r>
      <w:r w:rsidRPr="0065721D">
        <w:t xml:space="preserve"> </w:t>
      </w:r>
      <w:r w:rsidRPr="0065721D">
        <w:rPr>
          <w:rFonts w:eastAsia="Times New Roman"/>
          <w:szCs w:val="20"/>
          <w:bdr w:val="none" w:sz="0" w:space="0" w:color="auto"/>
        </w:rPr>
        <w:t>turės pateikti:</w:t>
      </w:r>
    </w:p>
    <w:p w14:paraId="6B0CA1AD" w14:textId="7AD54112" w:rsidR="00F25D57" w:rsidRPr="0065721D" w:rsidRDefault="00F25D57" w:rsidP="000B5C25">
      <w:pPr>
        <w:pStyle w:val="ListParagraph"/>
        <w:numPr>
          <w:ilvl w:val="1"/>
          <w:numId w:val="16"/>
        </w:numPr>
        <w:tabs>
          <w:tab w:val="left" w:pos="990"/>
        </w:tabs>
        <w:spacing w:line="264" w:lineRule="auto"/>
        <w:ind w:left="0" w:firstLine="540"/>
        <w:jc w:val="both"/>
        <w:rPr>
          <w:rFonts w:eastAsia="Times New Roman"/>
          <w:szCs w:val="20"/>
          <w:lang w:val="lt-LT"/>
        </w:rPr>
      </w:pPr>
      <w:r w:rsidRPr="0065721D">
        <w:rPr>
          <w:rFonts w:eastAsia="Arial"/>
          <w:lang w:val="lt-LT" w:eastAsia="lt-LT"/>
        </w:rPr>
        <w:t>visuomenės informavimo kampanijos apie daugiabučių namų atnaujinimą (modernizavimą) aprašymą, susidedantį iš siūlomos kampanijos koncepcijos</w:t>
      </w:r>
      <w:r w:rsidR="00F97850" w:rsidRPr="0065721D">
        <w:rPr>
          <w:rFonts w:eastAsia="Arial"/>
          <w:lang w:val="lt-LT" w:eastAsia="lt-LT"/>
        </w:rPr>
        <w:t xml:space="preserve"> ir jos įgyvendinimo /veiksmų plano aprašymo</w:t>
      </w:r>
      <w:r w:rsidRPr="0065721D">
        <w:rPr>
          <w:rFonts w:eastAsia="Arial"/>
          <w:lang w:val="lt-LT" w:eastAsia="lt-LT"/>
        </w:rPr>
        <w:t xml:space="preserve">, siūlomų </w:t>
      </w:r>
      <w:r w:rsidR="00F87CD2" w:rsidRPr="0065721D">
        <w:rPr>
          <w:rFonts w:eastAsia="Arial"/>
          <w:lang w:val="lt-LT" w:eastAsia="lt-LT"/>
        </w:rPr>
        <w:t xml:space="preserve">viešinimo </w:t>
      </w:r>
      <w:r w:rsidRPr="0065721D">
        <w:rPr>
          <w:rFonts w:eastAsia="Arial"/>
          <w:lang w:val="lt-LT" w:eastAsia="lt-LT"/>
        </w:rPr>
        <w:t>priemonių,</w:t>
      </w:r>
      <w:r w:rsidR="00F97850" w:rsidRPr="0065721D">
        <w:rPr>
          <w:rFonts w:eastAsia="Arial"/>
          <w:lang w:val="lt-LT" w:eastAsia="lt-LT"/>
        </w:rPr>
        <w:t xml:space="preserve"> kūrybini</w:t>
      </w:r>
      <w:r w:rsidR="00F87CD2" w:rsidRPr="0065721D">
        <w:rPr>
          <w:rFonts w:eastAsia="Arial"/>
          <w:lang w:val="lt-LT" w:eastAsia="lt-LT"/>
        </w:rPr>
        <w:t>ų</w:t>
      </w:r>
      <w:r w:rsidR="00F97850" w:rsidRPr="0065721D">
        <w:rPr>
          <w:rFonts w:eastAsia="Arial"/>
          <w:lang w:val="lt-LT" w:eastAsia="lt-LT"/>
        </w:rPr>
        <w:t xml:space="preserve"> sprendim</w:t>
      </w:r>
      <w:r w:rsidR="00F87CD2" w:rsidRPr="0065721D">
        <w:rPr>
          <w:rFonts w:eastAsia="Arial"/>
          <w:lang w:val="lt-LT" w:eastAsia="lt-LT"/>
        </w:rPr>
        <w:t>ų, sklaidos kanalų tikslinės grupės pasiekimui; įgyvendinimo etapų (</w:t>
      </w:r>
      <w:r w:rsidRPr="0065721D">
        <w:rPr>
          <w:rFonts w:eastAsia="Arial"/>
          <w:lang w:val="lt-LT" w:eastAsia="lt-LT"/>
        </w:rPr>
        <w:t>preliminar</w:t>
      </w:r>
      <w:r w:rsidR="00F87CD2" w:rsidRPr="0065721D">
        <w:rPr>
          <w:rFonts w:eastAsia="Arial"/>
          <w:lang w:val="lt-LT" w:eastAsia="lt-LT"/>
        </w:rPr>
        <w:t>aus</w:t>
      </w:r>
      <w:r w:rsidRPr="0065721D">
        <w:rPr>
          <w:rFonts w:eastAsia="Arial"/>
          <w:lang w:val="lt-LT" w:eastAsia="lt-LT"/>
        </w:rPr>
        <w:t xml:space="preserve"> kalendorin</w:t>
      </w:r>
      <w:r w:rsidR="00F87CD2" w:rsidRPr="0065721D">
        <w:rPr>
          <w:rFonts w:eastAsia="Arial"/>
          <w:lang w:val="lt-LT" w:eastAsia="lt-LT"/>
        </w:rPr>
        <w:t>io</w:t>
      </w:r>
      <w:r w:rsidRPr="0065721D">
        <w:rPr>
          <w:rFonts w:eastAsia="Arial"/>
          <w:lang w:val="lt-LT" w:eastAsia="lt-LT"/>
        </w:rPr>
        <w:t xml:space="preserve"> viešinimo plan</w:t>
      </w:r>
      <w:r w:rsidR="00F87CD2" w:rsidRPr="0065721D">
        <w:rPr>
          <w:rFonts w:eastAsia="Arial"/>
          <w:lang w:val="lt-LT" w:eastAsia="lt-LT"/>
        </w:rPr>
        <w:t>o)</w:t>
      </w:r>
      <w:r w:rsidRPr="0065721D">
        <w:rPr>
          <w:rFonts w:eastAsia="Arial"/>
          <w:lang w:val="lt-LT" w:eastAsia="lt-LT"/>
        </w:rPr>
        <w:t xml:space="preserve">. Viešinimo kampanija turės būti parengta </w:t>
      </w:r>
      <w:r w:rsidRPr="0065721D">
        <w:rPr>
          <w:rFonts w:eastAsia="Times New Roman"/>
          <w:szCs w:val="20"/>
          <w:lang w:val="lt-LT"/>
        </w:rPr>
        <w:t xml:space="preserve">vadovaujantis Lietuvos ilgalaike renovacijos strategija ir Visuomenės informavimo kampanijos apie daugiabučių renovacijos programą strategija ir taktinių veiksmų planu 2021-2027 m., </w:t>
      </w:r>
      <w:r w:rsidR="008F39E5" w:rsidRPr="0065721D">
        <w:rPr>
          <w:rFonts w:eastAsia="Times New Roman"/>
          <w:szCs w:val="20"/>
          <w:lang w:val="lt-LT"/>
        </w:rPr>
        <w:t xml:space="preserve">renovuotinų daugiabučių namų gyventojų naujausių sociologinių tyrimų rezultatais, programos naujienomis ir aktualijomis, </w:t>
      </w:r>
      <w:r w:rsidRPr="0065721D">
        <w:rPr>
          <w:rFonts w:eastAsia="Times New Roman"/>
          <w:szCs w:val="20"/>
          <w:lang w:val="lt-LT"/>
        </w:rPr>
        <w:t>patalpint</w:t>
      </w:r>
      <w:r w:rsidR="008F39E5" w:rsidRPr="0065721D">
        <w:rPr>
          <w:rFonts w:eastAsia="Times New Roman"/>
          <w:szCs w:val="20"/>
          <w:lang w:val="lt-LT"/>
        </w:rPr>
        <w:t>ais</w:t>
      </w:r>
      <w:r w:rsidRPr="0065721D">
        <w:rPr>
          <w:rFonts w:eastAsia="Arial"/>
          <w:lang w:val="lt-LT" w:eastAsia="lt-LT"/>
        </w:rPr>
        <w:t xml:space="preserve"> Perkančiosios organizacijos svetainėje</w:t>
      </w:r>
      <w:r w:rsidR="008F39E5" w:rsidRPr="0065721D">
        <w:rPr>
          <w:rFonts w:eastAsia="Arial"/>
          <w:lang w:val="lt-LT" w:eastAsia="lt-LT"/>
        </w:rPr>
        <w:t xml:space="preserve">, </w:t>
      </w:r>
      <w:r w:rsidR="008F39E5" w:rsidRPr="0065721D">
        <w:rPr>
          <w:rFonts w:eastAsia="Times New Roman"/>
          <w:szCs w:val="20"/>
          <w:lang w:val="lt-LT"/>
        </w:rPr>
        <w:t xml:space="preserve">Perkančiosios organizacijos vykdomos komunikacijos analize. </w:t>
      </w:r>
    </w:p>
    <w:p w14:paraId="3E02DDB7" w14:textId="07028738" w:rsidR="00AE5BF7" w:rsidRPr="0065721D" w:rsidRDefault="00F25D57" w:rsidP="000B5C25">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64" w:lineRule="auto"/>
        <w:ind w:left="0" w:firstLine="540"/>
        <w:jc w:val="both"/>
        <w:rPr>
          <w:rFonts w:eastAsia="Arial"/>
          <w:lang w:val="lt-LT" w:eastAsia="lt-LT"/>
        </w:rPr>
      </w:pPr>
      <w:bookmarkStart w:id="5" w:name="_Hlk149320734"/>
      <w:r w:rsidRPr="0065721D">
        <w:rPr>
          <w:rFonts w:eastAsia="Arial"/>
          <w:lang w:val="lt-LT" w:eastAsia="lt-LT"/>
        </w:rPr>
        <w:t xml:space="preserve"> </w:t>
      </w:r>
      <w:r w:rsidR="00AE5BF7" w:rsidRPr="0065721D">
        <w:rPr>
          <w:rFonts w:eastAsia="Arial"/>
          <w:lang w:val="lt-LT" w:eastAsia="lt-LT"/>
        </w:rPr>
        <w:t>vieno videoturo formato integravimo į viešinimo kampaniją pavyzdį (tiekėjo siūlomos idėjos aprašymą</w:t>
      </w:r>
      <w:r w:rsidR="00530145" w:rsidRPr="0065721D">
        <w:rPr>
          <w:rFonts w:eastAsia="Arial"/>
          <w:lang w:val="lt-LT" w:eastAsia="lt-LT"/>
        </w:rPr>
        <w:t>,</w:t>
      </w:r>
      <w:r w:rsidR="00AE5BF7" w:rsidRPr="0065721D">
        <w:rPr>
          <w:rFonts w:eastAsia="Arial"/>
          <w:lang w:val="lt-LT" w:eastAsia="lt-LT"/>
        </w:rPr>
        <w:t xml:space="preserve"> jos atitikimą daugiabučių namų renovacijos tematikai ir integravimą į renovacijos viešinimo kampaniją</w:t>
      </w:r>
      <w:r w:rsidR="005C6AA9" w:rsidRPr="0065721D">
        <w:rPr>
          <w:rFonts w:eastAsia="Arial"/>
          <w:lang w:val="lt-LT" w:eastAsia="lt-LT"/>
        </w:rPr>
        <w:t>)</w:t>
      </w:r>
      <w:r w:rsidR="00AE5BF7" w:rsidRPr="0065721D">
        <w:rPr>
          <w:rFonts w:eastAsia="Arial"/>
          <w:lang w:val="lt-LT" w:eastAsia="lt-LT"/>
        </w:rPr>
        <w:t>.</w:t>
      </w:r>
    </w:p>
    <w:p w14:paraId="0F0090AC" w14:textId="572C7A82" w:rsidR="00AE5BF7" w:rsidRPr="0065721D" w:rsidRDefault="00AE5BF7" w:rsidP="000B5C25">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64" w:lineRule="auto"/>
        <w:ind w:left="0" w:firstLine="540"/>
        <w:jc w:val="both"/>
        <w:rPr>
          <w:rFonts w:eastAsia="Arial"/>
          <w:lang w:val="lt-LT" w:eastAsia="lt-LT"/>
        </w:rPr>
      </w:pPr>
      <w:r w:rsidRPr="0065721D">
        <w:rPr>
          <w:rFonts w:eastAsia="Arial"/>
          <w:lang w:val="lt-LT" w:eastAsia="lt-LT"/>
        </w:rPr>
        <w:t>vienos multimedijos integravimo į viešinimo kampaniją pavyzdį (tiekėjo siūlomos idėjos aprašymą</w:t>
      </w:r>
      <w:r w:rsidR="00530145" w:rsidRPr="0065721D">
        <w:rPr>
          <w:rFonts w:eastAsia="Arial"/>
          <w:lang w:val="lt-LT" w:eastAsia="lt-LT"/>
        </w:rPr>
        <w:t xml:space="preserve">, </w:t>
      </w:r>
      <w:r w:rsidRPr="0065721D">
        <w:rPr>
          <w:rFonts w:eastAsia="Arial"/>
          <w:lang w:val="lt-LT" w:eastAsia="lt-LT"/>
        </w:rPr>
        <w:t>jos atitikimą daugiabučių namų renovacijos tematikai ir integravimą į renovacijos viešinimo kampaniją</w:t>
      </w:r>
      <w:r w:rsidR="005C6AA9" w:rsidRPr="0065721D">
        <w:rPr>
          <w:rFonts w:eastAsia="Arial"/>
          <w:lang w:val="lt-LT" w:eastAsia="lt-LT"/>
        </w:rPr>
        <w:t>)</w:t>
      </w:r>
      <w:r w:rsidRPr="0065721D">
        <w:rPr>
          <w:rFonts w:eastAsia="Arial"/>
          <w:lang w:val="lt-LT" w:eastAsia="lt-LT"/>
        </w:rPr>
        <w:t>.</w:t>
      </w:r>
    </w:p>
    <w:p w14:paraId="3B14A9E8" w14:textId="3A976475" w:rsidR="00F25D57" w:rsidRPr="0065721D" w:rsidRDefault="0015720D" w:rsidP="000B5C25">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64" w:lineRule="auto"/>
        <w:ind w:left="0" w:firstLine="547"/>
        <w:jc w:val="both"/>
        <w:rPr>
          <w:rFonts w:eastAsia="Arial"/>
          <w:lang w:val="lt-LT" w:eastAsia="lt-LT"/>
        </w:rPr>
      </w:pPr>
      <w:bookmarkStart w:id="6" w:name="_Hlk203727158"/>
      <w:bookmarkEnd w:id="5"/>
      <w:r w:rsidRPr="0065721D">
        <w:rPr>
          <w:rFonts w:eastAsia="Arial"/>
          <w:lang w:val="lt-LT" w:eastAsia="lt-LT"/>
        </w:rPr>
        <w:t xml:space="preserve">Paslaugų valdymo ir kokybės užtikrinimo aprašymą. Paslaugų tiekėjas turės pateikti paslaugų teikimo koncepciją, </w:t>
      </w:r>
      <w:r w:rsidR="00F22AEF" w:rsidRPr="0065721D">
        <w:rPr>
          <w:rFonts w:eastAsia="Arial"/>
          <w:lang w:val="lt-LT" w:eastAsia="lt-LT"/>
        </w:rPr>
        <w:t xml:space="preserve">aprašyti teikiamas paslaugas, pateikti </w:t>
      </w:r>
      <w:r w:rsidRPr="0065721D">
        <w:rPr>
          <w:rFonts w:eastAsia="Arial"/>
          <w:lang w:val="lt-LT" w:eastAsia="lt-LT"/>
        </w:rPr>
        <w:t>paslaugų teikimo organizavimo ir valdymo planą</w:t>
      </w:r>
      <w:r w:rsidR="00FF5935" w:rsidRPr="0065721D">
        <w:rPr>
          <w:rFonts w:eastAsia="Arial"/>
          <w:lang w:val="lt-LT" w:eastAsia="lt-LT"/>
        </w:rPr>
        <w:t>; siūlomų specialistų funkcijas ir atsakomybes, pagrindžiant reikiamus išteklius, susiejant su laiko sąnaudų paskirstymu</w:t>
      </w:r>
      <w:r w:rsidR="00F25D57" w:rsidRPr="0065721D">
        <w:rPr>
          <w:rFonts w:eastAsia="Times New Roman"/>
          <w:szCs w:val="20"/>
          <w:lang w:val="lt-LT"/>
        </w:rPr>
        <w:t xml:space="preserve">. </w:t>
      </w:r>
      <w:r w:rsidR="00F25D57" w:rsidRPr="0065721D">
        <w:rPr>
          <w:lang w:val="lt-LT"/>
        </w:rPr>
        <w:t xml:space="preserve">Paslaugų teikėjas turi įvertinti bei išsamiai aprašyti rizikas, susijusias su Plano įgyvendinimu, pateikti rizikų valdymo priemonių planą. </w:t>
      </w:r>
    </w:p>
    <w:bookmarkEnd w:id="6"/>
    <w:p w14:paraId="22C6F3E9" w14:textId="5BDE3C2C" w:rsidR="00F25D57" w:rsidRDefault="00F25D57" w:rsidP="000B5C25">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64" w:lineRule="auto"/>
        <w:ind w:left="0" w:firstLine="547"/>
        <w:jc w:val="both"/>
        <w:rPr>
          <w:rFonts w:eastAsia="Arial"/>
          <w:lang w:val="lt-LT" w:eastAsia="lt-LT"/>
        </w:rPr>
      </w:pPr>
      <w:r w:rsidRPr="0040700E">
        <w:rPr>
          <w:lang w:val="lt-LT"/>
        </w:rPr>
        <w:t>P</w:t>
      </w:r>
      <w:r w:rsidRPr="0040700E">
        <w:rPr>
          <w:lang w:val="lt-LT" w:eastAsia="lt-LT"/>
        </w:rPr>
        <w:t>aslaugų ti</w:t>
      </w:r>
      <w:r w:rsidR="00637AAB">
        <w:rPr>
          <w:lang w:val="lt-LT" w:eastAsia="lt-LT"/>
        </w:rPr>
        <w:t>e</w:t>
      </w:r>
      <w:r w:rsidRPr="0040700E">
        <w:rPr>
          <w:lang w:val="lt-LT" w:eastAsia="lt-LT"/>
        </w:rPr>
        <w:t xml:space="preserve">kėjas turės paskirti komunikacijos specialistą, atsakingą už koordinuotą, sklandų ir savalaikį Priemonių plano įgyvendinimą. </w:t>
      </w:r>
      <w:r w:rsidRPr="0040700E">
        <w:rPr>
          <w:lang w:val="lt-LT"/>
        </w:rPr>
        <w:t>P</w:t>
      </w:r>
      <w:r w:rsidRPr="0040700E">
        <w:rPr>
          <w:rFonts w:eastAsia="Times New Roman"/>
          <w:szCs w:val="20"/>
          <w:lang w:val="lt-LT"/>
        </w:rPr>
        <w:t>reliminarus kalendorinis viešinimo</w:t>
      </w:r>
      <w:r w:rsidRPr="0040700E">
        <w:rPr>
          <w:lang w:val="lt-LT"/>
        </w:rPr>
        <w:t xml:space="preserve"> planas, atsižvelgiant į naujausių sociologinių tyrimų rezultatus, kitas pagrįstas aplinkybes, </w:t>
      </w:r>
      <w:r w:rsidRPr="0040700E">
        <w:rPr>
          <w:rFonts w:eastAsia="Arial"/>
          <w:lang w:val="lt-LT" w:eastAsia="lt-LT"/>
        </w:rPr>
        <w:t>gali būti koreguojamas, suderinus visus pakeitimus su Perkančiąja organizacija.</w:t>
      </w:r>
    </w:p>
    <w:p w14:paraId="446EAF70" w14:textId="267D5B73" w:rsidR="007B59FF" w:rsidRPr="007B59FF" w:rsidRDefault="007B59FF" w:rsidP="007B59FF">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pacing w:line="264" w:lineRule="auto"/>
        <w:ind w:left="0" w:firstLine="567"/>
        <w:jc w:val="both"/>
        <w:rPr>
          <w:rFonts w:eastAsia="Arial"/>
          <w:lang w:val="lt-LT" w:eastAsia="lt-LT"/>
        </w:rPr>
      </w:pPr>
      <w:r>
        <w:rPr>
          <w:rFonts w:eastAsia="Arial"/>
          <w:lang w:val="lt-LT" w:eastAsia="lt-LT"/>
        </w:rPr>
        <w:t>Su</w:t>
      </w:r>
      <w:r w:rsidRPr="007B59FF">
        <w:rPr>
          <w:rFonts w:eastAsia="Arial"/>
          <w:lang w:val="lt-LT" w:eastAsia="lt-LT"/>
        </w:rPr>
        <w:t xml:space="preserve">tarties vykdymo metu </w:t>
      </w:r>
      <w:r>
        <w:rPr>
          <w:rFonts w:eastAsia="Arial"/>
          <w:lang w:val="lt-LT" w:eastAsia="lt-LT"/>
        </w:rPr>
        <w:t xml:space="preserve">turės būti </w:t>
      </w:r>
      <w:r w:rsidRPr="007B59FF">
        <w:rPr>
          <w:rFonts w:eastAsia="Arial"/>
          <w:lang w:val="lt-LT" w:eastAsia="lt-LT"/>
        </w:rPr>
        <w:t>panaudotas</w:t>
      </w:r>
      <w:r>
        <w:rPr>
          <w:rFonts w:eastAsia="Arial"/>
          <w:lang w:val="lt-LT" w:eastAsia="lt-LT"/>
        </w:rPr>
        <w:t xml:space="preserve"> tiekėjo, kuris laimės pirkimą, </w:t>
      </w:r>
      <w:r w:rsidRPr="007B59FF">
        <w:rPr>
          <w:rFonts w:eastAsia="Arial"/>
          <w:lang w:val="lt-LT" w:eastAsia="lt-LT"/>
        </w:rPr>
        <w:t xml:space="preserve">(toliau – Laimėtojas) pranašumas, už kurį jam buvo suteikti ekonominio naudingumo balai, t. y. </w:t>
      </w:r>
      <w:r>
        <w:rPr>
          <w:rFonts w:eastAsia="Arial"/>
          <w:lang w:val="lt-LT" w:eastAsia="lt-LT"/>
        </w:rPr>
        <w:t xml:space="preserve">turės būti </w:t>
      </w:r>
      <w:r w:rsidRPr="007B59FF">
        <w:rPr>
          <w:rFonts w:eastAsia="Arial"/>
          <w:lang w:val="lt-LT" w:eastAsia="lt-LT"/>
        </w:rPr>
        <w:t xml:space="preserve">užtikrinta, kad: </w:t>
      </w:r>
    </w:p>
    <w:p w14:paraId="654D3B25" w14:textId="295B8634" w:rsidR="007B59FF" w:rsidRPr="007B59FF" w:rsidRDefault="007B59FF" w:rsidP="007B59FF">
      <w:pPr>
        <w:pStyle w:val="ListParagraph"/>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 w:val="left" w:pos="1276"/>
        </w:tabs>
        <w:spacing w:line="264" w:lineRule="auto"/>
        <w:ind w:left="0" w:firstLine="567"/>
        <w:jc w:val="both"/>
        <w:rPr>
          <w:rFonts w:eastAsia="Arial"/>
          <w:lang w:val="lt-LT" w:eastAsia="lt-LT"/>
        </w:rPr>
      </w:pPr>
      <w:r w:rsidRPr="007B59FF">
        <w:rPr>
          <w:rFonts w:eastAsia="Arial"/>
          <w:lang w:val="lt-LT" w:eastAsia="lt-LT"/>
        </w:rPr>
        <w:t>Laimėtojas paslaugas suteiks, organizuos ir užtikrins jų kokybę, taip, kaip nurodė su pasiūlymu pateiktuose dokumentuose</w:t>
      </w:r>
      <w:r>
        <w:rPr>
          <w:rFonts w:eastAsia="Arial"/>
          <w:lang w:val="lt-LT" w:eastAsia="lt-LT"/>
        </w:rPr>
        <w:t xml:space="preserve">, </w:t>
      </w:r>
      <w:r w:rsidRPr="007B59FF">
        <w:rPr>
          <w:rFonts w:eastAsia="Arial"/>
          <w:lang w:val="lt-LT" w:eastAsia="lt-LT"/>
        </w:rPr>
        <w:t>skirtuose ekonominio naudingumo vertinimui</w:t>
      </w:r>
      <w:r>
        <w:rPr>
          <w:rFonts w:eastAsia="Arial"/>
          <w:lang w:val="lt-LT" w:eastAsia="lt-LT"/>
        </w:rPr>
        <w:t xml:space="preserve">. </w:t>
      </w:r>
    </w:p>
    <w:p w14:paraId="036D3AF7" w14:textId="3B6D68C3" w:rsidR="007B59FF" w:rsidRPr="00A325AD" w:rsidRDefault="007B59FF" w:rsidP="007B59FF">
      <w:pPr>
        <w:pStyle w:val="ListParagraph"/>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 w:val="left" w:pos="1276"/>
        </w:tabs>
        <w:spacing w:line="264" w:lineRule="auto"/>
        <w:ind w:left="0" w:firstLine="567"/>
        <w:jc w:val="both"/>
        <w:rPr>
          <w:rFonts w:eastAsia="Arial"/>
          <w:lang w:val="lt-LT" w:eastAsia="lt-LT"/>
        </w:rPr>
      </w:pPr>
      <w:r>
        <w:rPr>
          <w:rFonts w:eastAsia="Arial"/>
          <w:lang w:val="lt-LT" w:eastAsia="lt-LT"/>
        </w:rPr>
        <w:t>S</w:t>
      </w:r>
      <w:r w:rsidRPr="007B59FF">
        <w:rPr>
          <w:rFonts w:eastAsia="Arial"/>
          <w:lang w:val="lt-LT" w:eastAsia="lt-LT"/>
        </w:rPr>
        <w:t>uteikdamas paslaugas Laimėtojas vadovausis viešinimo kampanijos koncepcija, veiksmų planu, pateiktais su pasiūlymu</w:t>
      </w:r>
      <w:r>
        <w:rPr>
          <w:rFonts w:eastAsia="Arial"/>
          <w:lang w:val="lt-LT" w:eastAsia="lt-LT"/>
        </w:rPr>
        <w:t xml:space="preserve">, </w:t>
      </w:r>
      <w:r w:rsidRPr="007B59FF">
        <w:rPr>
          <w:rFonts w:eastAsia="Arial"/>
          <w:lang w:val="lt-LT" w:eastAsia="lt-LT"/>
        </w:rPr>
        <w:t xml:space="preserve">atsižvelgiant į atitinkamo mėnesio aktualijas, norimą paskelbti informaciją, kokiai tikslinei auditorijai ji skirta, atitinkamai parenkant konkrečias komunikacijos priemones bei formą, kad būtų užtikrintas efektyviausias žinutės perdavimas. </w:t>
      </w:r>
      <w:r w:rsidRPr="00A325AD">
        <w:rPr>
          <w:rFonts w:eastAsia="Arial"/>
          <w:lang w:val="lt-LT" w:eastAsia="lt-LT"/>
        </w:rPr>
        <w:t>Pagal suderintas</w:t>
      </w:r>
      <w:r w:rsidR="00A325AD" w:rsidRPr="00A325AD">
        <w:rPr>
          <w:rFonts w:eastAsia="Arial"/>
          <w:lang w:val="lt-LT" w:eastAsia="lt-LT"/>
        </w:rPr>
        <w:t xml:space="preserve"> </w:t>
      </w:r>
      <w:r w:rsidR="00A325AD">
        <w:rPr>
          <w:rFonts w:eastAsia="Arial"/>
          <w:lang w:val="lt-LT" w:eastAsia="lt-LT"/>
        </w:rPr>
        <w:t xml:space="preserve">su </w:t>
      </w:r>
      <w:r w:rsidR="00A325AD">
        <w:rPr>
          <w:rFonts w:eastAsia="Arial"/>
          <w:lang w:val="lt-LT" w:eastAsia="lt-LT"/>
        </w:rPr>
        <w:lastRenderedPageBreak/>
        <w:t xml:space="preserve">Perkančiaja organizacija </w:t>
      </w:r>
      <w:r w:rsidRPr="00A325AD">
        <w:rPr>
          <w:rFonts w:eastAsia="Arial"/>
          <w:lang w:val="lt-LT" w:eastAsia="lt-LT"/>
        </w:rPr>
        <w:t>temas, rengiami, derinami, tvirtinami straipsniai, jų maketai ir publikuojami numatytoje priemonėje.</w:t>
      </w:r>
    </w:p>
    <w:p w14:paraId="4D9192A3" w14:textId="77777777" w:rsidR="009B652E" w:rsidRPr="003F6A5C" w:rsidRDefault="009B652E" w:rsidP="003F6A5C">
      <w:pPr>
        <w:tabs>
          <w:tab w:val="left" w:pos="851"/>
          <w:tab w:val="left" w:pos="1418"/>
        </w:tabs>
        <w:spacing w:line="276" w:lineRule="auto"/>
        <w:ind w:left="720"/>
        <w:jc w:val="both"/>
      </w:pPr>
    </w:p>
    <w:p w14:paraId="64B34AFC" w14:textId="77777777" w:rsidR="009B652E" w:rsidRPr="003F6A5C" w:rsidRDefault="009B652E" w:rsidP="000B5C2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851"/>
        </w:tabs>
        <w:spacing w:line="276" w:lineRule="auto"/>
        <w:ind w:left="0" w:firstLine="567"/>
        <w:jc w:val="both"/>
        <w:rPr>
          <w:b/>
        </w:rPr>
      </w:pPr>
      <w:proofErr w:type="spellStart"/>
      <w:r w:rsidRPr="003F6A5C">
        <w:rPr>
          <w:b/>
        </w:rPr>
        <w:t>Numatoma</w:t>
      </w:r>
      <w:proofErr w:type="spellEnd"/>
      <w:r w:rsidRPr="003F6A5C">
        <w:rPr>
          <w:b/>
        </w:rPr>
        <w:t xml:space="preserve"> </w:t>
      </w:r>
      <w:proofErr w:type="spellStart"/>
      <w:r w:rsidRPr="003F6A5C">
        <w:rPr>
          <w:b/>
        </w:rPr>
        <w:t>paslaugų</w:t>
      </w:r>
      <w:proofErr w:type="spellEnd"/>
      <w:r w:rsidRPr="003F6A5C">
        <w:rPr>
          <w:b/>
        </w:rPr>
        <w:t xml:space="preserve"> </w:t>
      </w:r>
      <w:proofErr w:type="spellStart"/>
      <w:r w:rsidRPr="003F6A5C">
        <w:rPr>
          <w:b/>
        </w:rPr>
        <w:t>apimtis</w:t>
      </w:r>
      <w:proofErr w:type="spellEnd"/>
      <w:r w:rsidRPr="003F6A5C">
        <w:rPr>
          <w:b/>
        </w:rPr>
        <w:t>:</w:t>
      </w:r>
    </w:p>
    <w:p w14:paraId="4D50823C" w14:textId="002896D6" w:rsidR="009B652E" w:rsidRPr="008A3934"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284"/>
          <w:tab w:val="left" w:pos="851"/>
        </w:tabs>
        <w:spacing w:line="276" w:lineRule="auto"/>
        <w:ind w:left="0" w:firstLine="567"/>
        <w:jc w:val="both"/>
      </w:pPr>
      <w:r w:rsidRPr="008A3934">
        <w:t xml:space="preserve">3.1. </w:t>
      </w:r>
      <w:proofErr w:type="spellStart"/>
      <w:r w:rsidRPr="008A3934">
        <w:t>Viešinimo</w:t>
      </w:r>
      <w:proofErr w:type="spellEnd"/>
      <w:r w:rsidRPr="008A3934">
        <w:t xml:space="preserve"> </w:t>
      </w:r>
      <w:proofErr w:type="spellStart"/>
      <w:r w:rsidRPr="008A3934">
        <w:t>kampanijų</w:t>
      </w:r>
      <w:proofErr w:type="spellEnd"/>
      <w:r w:rsidRPr="008A3934">
        <w:t xml:space="preserve"> </w:t>
      </w:r>
      <w:r w:rsidR="00177CBD" w:rsidRPr="008A3934">
        <w:t>4</w:t>
      </w:r>
      <w:r w:rsidRPr="008A3934">
        <w:t xml:space="preserve"> (</w:t>
      </w:r>
      <w:proofErr w:type="spellStart"/>
      <w:r w:rsidR="00177CBD" w:rsidRPr="008A3934">
        <w:t>keturiose</w:t>
      </w:r>
      <w:proofErr w:type="spellEnd"/>
      <w:r w:rsidRPr="008A3934">
        <w:t xml:space="preserve">) media </w:t>
      </w:r>
      <w:proofErr w:type="spellStart"/>
      <w:r w:rsidRPr="008A3934">
        <w:t>priemonėse</w:t>
      </w:r>
      <w:proofErr w:type="spellEnd"/>
      <w:r w:rsidRPr="008A3934">
        <w:t xml:space="preserve"> </w:t>
      </w:r>
      <w:proofErr w:type="spellStart"/>
      <w:r w:rsidRPr="008A3934">
        <w:t>sukūrimas</w:t>
      </w:r>
      <w:proofErr w:type="spellEnd"/>
      <w:r w:rsidRPr="008A3934">
        <w:t xml:space="preserve"> </w:t>
      </w:r>
      <w:proofErr w:type="spellStart"/>
      <w:r w:rsidRPr="008A3934">
        <w:t>ir</w:t>
      </w:r>
      <w:proofErr w:type="spellEnd"/>
      <w:r w:rsidRPr="008A3934">
        <w:t xml:space="preserve"> </w:t>
      </w:r>
      <w:proofErr w:type="spellStart"/>
      <w:r w:rsidRPr="008A3934">
        <w:t>koordinuotas</w:t>
      </w:r>
      <w:proofErr w:type="spellEnd"/>
      <w:r w:rsidRPr="008A3934">
        <w:t xml:space="preserve"> </w:t>
      </w:r>
      <w:proofErr w:type="spellStart"/>
      <w:r w:rsidRPr="008A3934">
        <w:t>įgyvendinimas</w:t>
      </w:r>
      <w:proofErr w:type="spellEnd"/>
      <w:r w:rsidRPr="008A3934">
        <w:t xml:space="preserve">: </w:t>
      </w:r>
    </w:p>
    <w:p w14:paraId="24A105B9" w14:textId="77777777" w:rsidR="009B652E" w:rsidRPr="00D35D13"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851"/>
          <w:tab w:val="left" w:pos="1560"/>
        </w:tabs>
        <w:spacing w:line="276" w:lineRule="auto"/>
        <w:ind w:left="0" w:firstLine="567"/>
        <w:jc w:val="both"/>
        <w:rPr>
          <w:lang w:val="pt-BR"/>
        </w:rPr>
      </w:pPr>
      <w:r w:rsidRPr="00D35D13">
        <w:rPr>
          <w:lang w:val="pt-BR"/>
        </w:rPr>
        <w:t>3.1.1. informacijos rengimo ir skelbimo nacionalinėje spaudoje paslaugos;</w:t>
      </w:r>
    </w:p>
    <w:p w14:paraId="50656073" w14:textId="77777777" w:rsidR="009B652E" w:rsidRPr="00D35D13"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284"/>
          <w:tab w:val="left" w:pos="851"/>
        </w:tabs>
        <w:spacing w:line="276" w:lineRule="auto"/>
        <w:ind w:left="0" w:firstLine="567"/>
        <w:jc w:val="both"/>
        <w:rPr>
          <w:lang w:val="pt-BR"/>
        </w:rPr>
      </w:pPr>
      <w:r w:rsidRPr="00D35D13">
        <w:rPr>
          <w:lang w:val="pt-BR"/>
        </w:rPr>
        <w:t>3.1.</w:t>
      </w:r>
      <w:r w:rsidR="00D42351" w:rsidRPr="00D35D13">
        <w:rPr>
          <w:lang w:val="pt-BR"/>
        </w:rPr>
        <w:t>2</w:t>
      </w:r>
      <w:r w:rsidRPr="00D35D13">
        <w:rPr>
          <w:lang w:val="pt-BR"/>
        </w:rPr>
        <w:t xml:space="preserve">. informacijos rengimo ir skelbimo </w:t>
      </w:r>
      <w:r w:rsidR="00F74F88" w:rsidRPr="00D35D13">
        <w:rPr>
          <w:lang w:val="pt-BR"/>
        </w:rPr>
        <w:t>r</w:t>
      </w:r>
      <w:r w:rsidRPr="00D35D13">
        <w:rPr>
          <w:lang w:val="pt-BR"/>
        </w:rPr>
        <w:t>egioninėje spaudoje paslaugos;</w:t>
      </w:r>
    </w:p>
    <w:p w14:paraId="5C31F83D" w14:textId="77777777" w:rsidR="009B652E" w:rsidRPr="00D35D13"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284"/>
          <w:tab w:val="left" w:pos="851"/>
        </w:tabs>
        <w:spacing w:line="276" w:lineRule="auto"/>
        <w:ind w:left="0" w:firstLine="567"/>
        <w:jc w:val="both"/>
        <w:rPr>
          <w:lang w:val="pt-BR"/>
        </w:rPr>
      </w:pPr>
      <w:r w:rsidRPr="00D35D13">
        <w:rPr>
          <w:lang w:val="pt-BR"/>
        </w:rPr>
        <w:t>3.1.</w:t>
      </w:r>
      <w:r w:rsidR="00D42351" w:rsidRPr="00D35D13">
        <w:rPr>
          <w:lang w:val="pt-BR"/>
        </w:rPr>
        <w:t>3</w:t>
      </w:r>
      <w:r w:rsidRPr="00D35D13">
        <w:rPr>
          <w:lang w:val="pt-BR"/>
        </w:rPr>
        <w:t>. informacijos rengimo ir publikavimo interneto žiniasklaidos priemonėmis paslaugos;</w:t>
      </w:r>
    </w:p>
    <w:p w14:paraId="040D1B8C" w14:textId="77777777" w:rsidR="009B652E" w:rsidRPr="00CE6310"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284"/>
          <w:tab w:val="left" w:pos="851"/>
        </w:tabs>
        <w:spacing w:line="276" w:lineRule="auto"/>
        <w:ind w:left="0" w:firstLine="567"/>
        <w:jc w:val="both"/>
        <w:rPr>
          <w:lang w:val="pt-BR"/>
        </w:rPr>
      </w:pPr>
      <w:r w:rsidRPr="00CE6310">
        <w:rPr>
          <w:lang w:val="pt-BR"/>
        </w:rPr>
        <w:t>3.1.</w:t>
      </w:r>
      <w:r w:rsidR="00D42351" w:rsidRPr="00CE6310">
        <w:rPr>
          <w:lang w:val="pt-BR"/>
        </w:rPr>
        <w:t>4</w:t>
      </w:r>
      <w:r w:rsidRPr="00CE6310">
        <w:rPr>
          <w:lang w:val="pt-BR"/>
        </w:rPr>
        <w:t>.  komunikacijos socialiniame tinkle Facebook paslaugos.</w:t>
      </w:r>
    </w:p>
    <w:p w14:paraId="6A903F9D" w14:textId="71B13A4A" w:rsidR="00C10292" w:rsidRPr="00CE6310" w:rsidRDefault="00C10292"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0"/>
          <w:tab w:val="left" w:pos="284"/>
          <w:tab w:val="left" w:pos="851"/>
        </w:tabs>
        <w:spacing w:line="276" w:lineRule="auto"/>
        <w:ind w:left="0" w:firstLine="567"/>
        <w:jc w:val="both"/>
        <w:rPr>
          <w:lang w:val="pt-BR"/>
        </w:rPr>
      </w:pPr>
      <w:r w:rsidRPr="00CE6310">
        <w:rPr>
          <w:lang w:val="pt-BR"/>
        </w:rPr>
        <w:t xml:space="preserve">3.2. </w:t>
      </w:r>
      <w:r w:rsidRPr="00187220">
        <w:rPr>
          <w:lang w:val="lt-LT"/>
        </w:rPr>
        <w:t xml:space="preserve">Įgyvendinant </w:t>
      </w:r>
      <w:r w:rsidR="00652939">
        <w:rPr>
          <w:lang w:val="lt-LT"/>
        </w:rPr>
        <w:t>viešin</w:t>
      </w:r>
      <w:r w:rsidR="00CA193E">
        <w:rPr>
          <w:lang w:val="lt-LT"/>
        </w:rPr>
        <w:t>i</w:t>
      </w:r>
      <w:r w:rsidR="00652939">
        <w:rPr>
          <w:lang w:val="lt-LT"/>
        </w:rPr>
        <w:t>mo kampaniją</w:t>
      </w:r>
      <w:r w:rsidRPr="00187220">
        <w:rPr>
          <w:lang w:val="lt-LT"/>
        </w:rPr>
        <w:t xml:space="preserve"> turi būti siekiama nuosekliai intensyvaus ir, kiek įmanoma, mažiau pertraukiamo informacinių kampanijų transliavimo / sklaidos.</w:t>
      </w:r>
    </w:p>
    <w:p w14:paraId="05E6861B" w14:textId="77777777" w:rsidR="009B652E" w:rsidRPr="00CE6310"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16"/>
          <w:tab w:val="left" w:pos="851"/>
        </w:tabs>
        <w:spacing w:line="276" w:lineRule="auto"/>
        <w:ind w:left="0"/>
        <w:jc w:val="both"/>
        <w:rPr>
          <w:lang w:val="pt-BR"/>
        </w:rPr>
      </w:pPr>
    </w:p>
    <w:p w14:paraId="1B3669D3" w14:textId="611A4E20" w:rsidR="009B652E" w:rsidRPr="00C10292" w:rsidRDefault="009B652E" w:rsidP="00C10292">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0"/>
          <w:tab w:val="left" w:pos="1843"/>
        </w:tabs>
        <w:spacing w:line="276" w:lineRule="auto"/>
        <w:ind w:left="0" w:firstLine="567"/>
        <w:jc w:val="both"/>
        <w:rPr>
          <w:bCs/>
          <w:lang w:val="lt-LT"/>
        </w:rPr>
      </w:pPr>
      <w:r w:rsidRPr="00A86692">
        <w:rPr>
          <w:b/>
          <w:lang w:val="lt-LT"/>
        </w:rPr>
        <w:t>Paslaugų teikimo terminas</w:t>
      </w:r>
      <w:r w:rsidR="00755098" w:rsidRPr="00A86692">
        <w:rPr>
          <w:b/>
          <w:lang w:val="lt-LT"/>
        </w:rPr>
        <w:t xml:space="preserve"> </w:t>
      </w:r>
      <w:r w:rsidR="00F25D57" w:rsidRPr="00A86692">
        <w:rPr>
          <w:b/>
          <w:lang w:val="lt-LT"/>
        </w:rPr>
        <w:t>–</w:t>
      </w:r>
      <w:r w:rsidRPr="00A86692">
        <w:rPr>
          <w:b/>
          <w:lang w:val="lt-LT"/>
        </w:rPr>
        <w:t xml:space="preserve"> </w:t>
      </w:r>
      <w:r w:rsidR="00183529" w:rsidRPr="00C10292">
        <w:rPr>
          <w:bCs/>
          <w:lang w:val="lt-LT"/>
        </w:rPr>
        <w:t xml:space="preserve">nuo sutarties įsigaliojimo datos, bet </w:t>
      </w:r>
      <w:r w:rsidR="005D4124" w:rsidRPr="00C10292">
        <w:rPr>
          <w:bCs/>
          <w:lang w:val="lt-LT"/>
        </w:rPr>
        <w:t>ne anks</w:t>
      </w:r>
      <w:r w:rsidR="00183529" w:rsidRPr="00C10292">
        <w:rPr>
          <w:bCs/>
          <w:lang w:val="lt-LT"/>
        </w:rPr>
        <w:t>čiau kaip nuo 2026 06 25 iki 2027 12 20 (maksimalus paslaugų teikimo laikotarpis 18 mėn.)</w:t>
      </w:r>
      <w:r w:rsidR="009B62F3" w:rsidRPr="00C10292">
        <w:rPr>
          <w:bCs/>
          <w:lang w:val="lt-LT"/>
        </w:rPr>
        <w:t>.</w:t>
      </w:r>
    </w:p>
    <w:p w14:paraId="2A59159E" w14:textId="77777777" w:rsidR="00675594" w:rsidRPr="00C10292" w:rsidRDefault="00675594" w:rsidP="0067559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0"/>
          <w:tab w:val="left" w:pos="1843"/>
        </w:tabs>
        <w:spacing w:line="276" w:lineRule="auto"/>
        <w:jc w:val="both"/>
        <w:rPr>
          <w:bCs/>
        </w:rPr>
      </w:pPr>
    </w:p>
    <w:p w14:paraId="735F894A" w14:textId="77777777" w:rsidR="00675594" w:rsidRPr="00675594" w:rsidRDefault="00675594" w:rsidP="0067559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0"/>
          <w:tab w:val="left" w:pos="1843"/>
        </w:tabs>
        <w:spacing w:line="276" w:lineRule="auto"/>
        <w:jc w:val="both"/>
        <w:rPr>
          <w:b/>
        </w:rPr>
      </w:pPr>
    </w:p>
    <w:p w14:paraId="091B4492" w14:textId="77777777" w:rsidR="009B652E" w:rsidRPr="003F6A5C" w:rsidRDefault="009B652E" w:rsidP="003F6A5C">
      <w:pPr>
        <w:spacing w:line="276" w:lineRule="auto"/>
        <w:jc w:val="center"/>
        <w:rPr>
          <w:b/>
        </w:rPr>
      </w:pPr>
      <w:r w:rsidRPr="003F6A5C">
        <w:rPr>
          <w:b/>
        </w:rPr>
        <w:t>III. SPECIALIEJI REIKALAVIMAI PASLAUGŲ TEIKIMUI</w:t>
      </w:r>
    </w:p>
    <w:p w14:paraId="76224AD6" w14:textId="77777777" w:rsidR="009B652E" w:rsidRPr="003F6A5C" w:rsidRDefault="009B652E" w:rsidP="003F6A5C">
      <w:pPr>
        <w:spacing w:line="276" w:lineRule="auto"/>
        <w:jc w:val="center"/>
        <w:rPr>
          <w:b/>
        </w:rPr>
      </w:pPr>
    </w:p>
    <w:p w14:paraId="1C9DDD9E" w14:textId="797EEBED"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szCs w:val="20"/>
          <w:bdr w:val="none" w:sz="0" w:space="0" w:color="auto"/>
        </w:rPr>
      </w:pPr>
      <w:r w:rsidRPr="003F6A5C">
        <w:rPr>
          <w:rFonts w:eastAsia="Times New Roman"/>
          <w:szCs w:val="20"/>
          <w:bdr w:val="none" w:sz="0" w:space="0" w:color="auto"/>
        </w:rPr>
        <w:t xml:space="preserve">Agentūros specialistai bendradarbiauja su paslaugų </w:t>
      </w:r>
      <w:r w:rsidR="00637AAB">
        <w:rPr>
          <w:rFonts w:eastAsia="Times New Roman"/>
          <w:szCs w:val="20"/>
          <w:bdr w:val="none" w:sz="0" w:space="0" w:color="auto"/>
        </w:rPr>
        <w:t>t</w:t>
      </w:r>
      <w:r w:rsidRPr="003F6A5C">
        <w:rPr>
          <w:rFonts w:eastAsia="Times New Roman"/>
          <w:szCs w:val="20"/>
          <w:bdr w:val="none" w:sz="0" w:space="0" w:color="auto"/>
        </w:rPr>
        <w:t>iekėju – teikia reikalingą paslaugoms atlikti informaciją, duomenis, teikia pastabas ir pasiūlymus dėl parengtų koncepcijų</w:t>
      </w:r>
      <w:r w:rsidR="0040700E">
        <w:rPr>
          <w:rFonts w:eastAsia="Times New Roman"/>
          <w:szCs w:val="20"/>
          <w:bdr w:val="none" w:sz="0" w:space="0" w:color="auto"/>
        </w:rPr>
        <w:t xml:space="preserve"> </w:t>
      </w:r>
      <w:r w:rsidRPr="003F6A5C">
        <w:rPr>
          <w:rFonts w:eastAsia="Times New Roman"/>
          <w:szCs w:val="20"/>
          <w:bdr w:val="none" w:sz="0" w:space="0" w:color="auto"/>
        </w:rPr>
        <w:t>/</w:t>
      </w:r>
      <w:r w:rsidR="0040700E">
        <w:rPr>
          <w:rFonts w:eastAsia="Times New Roman"/>
          <w:szCs w:val="20"/>
          <w:bdr w:val="none" w:sz="0" w:space="0" w:color="auto"/>
        </w:rPr>
        <w:t xml:space="preserve"> </w:t>
      </w:r>
      <w:r w:rsidRPr="003F6A5C">
        <w:rPr>
          <w:rFonts w:eastAsia="Times New Roman"/>
          <w:szCs w:val="20"/>
          <w:bdr w:val="none" w:sz="0" w:space="0" w:color="auto"/>
        </w:rPr>
        <w:t xml:space="preserve">sprendinių, kontroliuoja sutarties įgyvendinimą, o </w:t>
      </w:r>
      <w:r w:rsidR="00637AAB">
        <w:rPr>
          <w:rFonts w:eastAsia="Times New Roman"/>
          <w:szCs w:val="20"/>
          <w:bdr w:val="none" w:sz="0" w:space="0" w:color="auto"/>
        </w:rPr>
        <w:t>t</w:t>
      </w:r>
      <w:r w:rsidRPr="003F6A5C">
        <w:rPr>
          <w:rFonts w:eastAsia="Times New Roman"/>
          <w:szCs w:val="20"/>
          <w:bdr w:val="none" w:sz="0" w:space="0" w:color="auto"/>
        </w:rPr>
        <w:t>iekėjas pagal Perkančiosios organizacijos poreikį jai teikia informaciją apie sutarties vykdymo eigą, dalyvauja pasitarimuose, pristato sprendinių projektus, juos koreguoja pagal pateiktas pastabas.</w:t>
      </w:r>
    </w:p>
    <w:p w14:paraId="6F4BC333" w14:textId="77777777"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jc w:val="both"/>
        <w:rPr>
          <w:rFonts w:eastAsia="Times New Roman"/>
          <w:szCs w:val="20"/>
          <w:bdr w:val="none" w:sz="0" w:space="0" w:color="auto"/>
          <w:lang w:val="x-none"/>
        </w:rPr>
      </w:pPr>
    </w:p>
    <w:p w14:paraId="488C5C56" w14:textId="2B8CE7D0" w:rsidR="009B652E" w:rsidRPr="003F6A5C" w:rsidRDefault="00E8751D"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szCs w:val="20"/>
          <w:bdr w:val="none" w:sz="0" w:space="0" w:color="auto"/>
        </w:rPr>
      </w:pPr>
      <w:r>
        <w:rPr>
          <w:rFonts w:eastAsia="Times New Roman"/>
          <w:b/>
          <w:szCs w:val="20"/>
          <w:bdr w:val="none" w:sz="0" w:space="0" w:color="auto"/>
        </w:rPr>
        <w:t>5</w:t>
      </w:r>
      <w:r w:rsidR="009B652E" w:rsidRPr="003F6A5C">
        <w:rPr>
          <w:rFonts w:eastAsia="Times New Roman"/>
          <w:b/>
          <w:szCs w:val="20"/>
          <w:bdr w:val="none" w:sz="0" w:space="0" w:color="auto"/>
        </w:rPr>
        <w:t>.</w:t>
      </w:r>
      <w:r w:rsidR="00361F9F" w:rsidRPr="003F6A5C">
        <w:rPr>
          <w:rFonts w:eastAsia="Times New Roman"/>
          <w:b/>
          <w:szCs w:val="20"/>
          <w:bdr w:val="none" w:sz="0" w:space="0" w:color="auto"/>
        </w:rPr>
        <w:t>1</w:t>
      </w:r>
      <w:r w:rsidR="009B652E" w:rsidRPr="003F6A5C">
        <w:rPr>
          <w:rFonts w:eastAsia="Times New Roman"/>
          <w:b/>
          <w:szCs w:val="20"/>
          <w:bdr w:val="none" w:sz="0" w:space="0" w:color="auto"/>
        </w:rPr>
        <w:t xml:space="preserve">. Informacijos rengimo ir skelbimo nacionalinėje spaudoje reikalavimai </w:t>
      </w:r>
    </w:p>
    <w:p w14:paraId="4BBF1CCB" w14:textId="77777777" w:rsidR="009B652E" w:rsidRPr="003F6A5C" w:rsidRDefault="009B652E" w:rsidP="003F6A5C">
      <w:pPr>
        <w:pStyle w:val="List1"/>
        <w:tabs>
          <w:tab w:val="left" w:pos="0"/>
          <w:tab w:val="left" w:pos="709"/>
          <w:tab w:val="left" w:pos="851"/>
          <w:tab w:val="left" w:pos="1134"/>
        </w:tabs>
        <w:spacing w:after="0" w:line="276" w:lineRule="auto"/>
        <w:ind w:left="0" w:firstLine="567"/>
        <w:jc w:val="both"/>
      </w:pPr>
      <w:r w:rsidRPr="003F6A5C">
        <w:tab/>
      </w:r>
    </w:p>
    <w:p w14:paraId="5ACF794B" w14:textId="6C8600B1" w:rsidR="009B652E" w:rsidRPr="008A09DC" w:rsidRDefault="009B652E" w:rsidP="00E74673">
      <w:pPr>
        <w:pStyle w:val="List1"/>
        <w:shd w:val="clear" w:color="auto" w:fill="FFFFFF"/>
        <w:spacing w:after="0" w:line="276" w:lineRule="auto"/>
        <w:ind w:left="0" w:firstLine="567"/>
        <w:jc w:val="both"/>
      </w:pPr>
      <w:r w:rsidRPr="008A09DC">
        <w:t>Tiekėjas pasiūlyme turi nurodyti</w:t>
      </w:r>
      <w:r w:rsidR="00EA60D9" w:rsidRPr="008A09DC">
        <w:rPr>
          <w:b/>
        </w:rPr>
        <w:t xml:space="preserve"> </w:t>
      </w:r>
      <w:r w:rsidR="00E74673" w:rsidRPr="008A09DC">
        <w:rPr>
          <w:b/>
        </w:rPr>
        <w:t>2 (du) nacionalinius laikraščius</w:t>
      </w:r>
      <w:r w:rsidR="00E74673" w:rsidRPr="008A09DC">
        <w:t>, leidžiamus lietuvių kalba ne rečiau, kaip 1 kartą per savaitę, o turinio pagrindą sudaro informacija (ne reklama), 1</w:t>
      </w:r>
      <w:r w:rsidR="00E74673" w:rsidRPr="008A09DC">
        <w:rPr>
          <w:b/>
        </w:rPr>
        <w:t xml:space="preserve"> (vieną) nacionalinį verslo savaitraštį</w:t>
      </w:r>
      <w:r w:rsidR="00E74673" w:rsidRPr="008A09DC">
        <w:t xml:space="preserve">, leidžiamą lietuvių kalba, o turinio pagrindą sudaro informacija (ne reklama) </w:t>
      </w:r>
      <w:r w:rsidR="00E74673" w:rsidRPr="008A09DC">
        <w:rPr>
          <w:b/>
        </w:rPr>
        <w:t>ir 1 (vieną) žurnalą</w:t>
      </w:r>
      <w:r w:rsidR="00E74673" w:rsidRPr="008A09DC">
        <w:t xml:space="preserve">, leidžiamą lietuvių kalba ne rečiau kaip vieną kartą per savaitę, kurio </w:t>
      </w:r>
      <w:r w:rsidR="00E74673" w:rsidRPr="0078763E">
        <w:t>turinio pagrindą sudaro informacija (ne reklama).</w:t>
      </w:r>
      <w:r w:rsidR="00AD0860" w:rsidRPr="0078763E">
        <w:t xml:space="preserve"> </w:t>
      </w:r>
      <w:r w:rsidR="00AD0860" w:rsidRPr="0078763E">
        <w:rPr>
          <w:u w:val="single"/>
        </w:rPr>
        <w:t>Siekiant pasiekti kuo platesnį skaitytojų ratą, siekiama įsigyti viešinimo paslaugas savarankiškai leidžiamuose leidi</w:t>
      </w:r>
      <w:r w:rsidR="0078763E" w:rsidRPr="0078763E">
        <w:rPr>
          <w:u w:val="single"/>
        </w:rPr>
        <w:t>n</w:t>
      </w:r>
      <w:r w:rsidR="00AD0860" w:rsidRPr="0078763E">
        <w:rPr>
          <w:u w:val="single"/>
        </w:rPr>
        <w:t>iuose, t.y. teikdamas pasiūlymą tiekėjas negali siūlyti žurnalo, kuris yra leidžiamas kaip laikraščio priedas.</w:t>
      </w:r>
    </w:p>
    <w:p w14:paraId="49120E4B" w14:textId="77777777" w:rsidR="00E74673" w:rsidRPr="003F6A5C" w:rsidRDefault="00E74673" w:rsidP="00E74673">
      <w:pPr>
        <w:pStyle w:val="List1"/>
        <w:shd w:val="clear" w:color="auto" w:fill="FFFFFF"/>
        <w:spacing w:after="0" w:line="276" w:lineRule="auto"/>
        <w:ind w:left="0" w:firstLine="567"/>
        <w:jc w:val="both"/>
        <w:rPr>
          <w:bdr w:val="none" w:sz="0" w:space="0" w:color="auto" w:frame="1"/>
        </w:rPr>
      </w:pPr>
    </w:p>
    <w:p w14:paraId="646D0FD4" w14:textId="77777777" w:rsidR="009B652E" w:rsidRPr="003F6A5C" w:rsidRDefault="009B652E" w:rsidP="000B5C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jc w:val="both"/>
        <w:rPr>
          <w:color w:val="000000"/>
          <w:bdr w:val="none" w:sz="0" w:space="0" w:color="auto"/>
        </w:rPr>
      </w:pPr>
      <w:r w:rsidRPr="003F6A5C">
        <w:rPr>
          <w:color w:val="000000"/>
        </w:rPr>
        <w:t>Nacionalinis laikraštis – laikraštis, platinamas teritorijoje, kurioje gyvena daugiau kaip 60 procentų Lietuvos Respublikos gyventojų (Visuomenės informavimo įstatymo aktuali redakcija).</w:t>
      </w:r>
    </w:p>
    <w:p w14:paraId="47053333" w14:textId="77777777" w:rsidR="009B652E" w:rsidRPr="003F6A5C" w:rsidRDefault="009B652E" w:rsidP="000B5C25">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jc w:val="both"/>
        <w:rPr>
          <w:color w:val="000000"/>
        </w:rPr>
      </w:pPr>
      <w:r w:rsidRPr="003F6A5C">
        <w:rPr>
          <w:color w:val="000000"/>
        </w:rPr>
        <w:t>Žurnalas – iliustruotas informacinis periodinis leidinys, skirtas įvairiai auditorijai, kuriame spausdinami įvairių sričių straipsniai (Visuomenės informavimo įstatymo aktuali redakcija).</w:t>
      </w:r>
    </w:p>
    <w:p w14:paraId="2D89F6AF" w14:textId="77777777" w:rsidR="009B652E" w:rsidRPr="003F6A5C" w:rsidRDefault="009B652E" w:rsidP="003F6A5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jc w:val="both"/>
        <w:rPr>
          <w:rFonts w:eastAsia="Lucida Sans Unicode" w:cs="Tahoma"/>
          <w:color w:val="000000"/>
          <w:kern w:val="1"/>
          <w:bdr w:val="none" w:sz="0" w:space="0" w:color="auto"/>
        </w:rPr>
      </w:pPr>
    </w:p>
    <w:p w14:paraId="20C9522C" w14:textId="77777777" w:rsidR="009B652E" w:rsidRPr="003F6A5C" w:rsidRDefault="009B652E" w:rsidP="003F6A5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firstLine="567"/>
        <w:jc w:val="both"/>
        <w:rPr>
          <w:rFonts w:eastAsia="Times New Roman"/>
          <w:color w:val="000000"/>
          <w:szCs w:val="20"/>
          <w:bdr w:val="none" w:sz="0" w:space="0" w:color="auto"/>
        </w:rPr>
      </w:pPr>
      <w:r w:rsidRPr="003F6A5C">
        <w:rPr>
          <w:rFonts w:eastAsia="Times New Roman"/>
          <w:color w:val="000000"/>
          <w:szCs w:val="20"/>
          <w:bdr w:val="none" w:sz="0" w:space="0" w:color="auto"/>
        </w:rPr>
        <w:t>Paslauga apima:</w:t>
      </w:r>
    </w:p>
    <w:p w14:paraId="6662171B" w14:textId="77777777" w:rsidR="009B652E" w:rsidRPr="00CE6310" w:rsidRDefault="009B652E" w:rsidP="000B5C25">
      <w:pPr>
        <w:pStyle w:val="Framecontents"/>
        <w:widowControl w:val="0"/>
        <w:numPr>
          <w:ilvl w:val="3"/>
          <w:numId w:val="14"/>
        </w:numPr>
        <w:tabs>
          <w:tab w:val="left" w:pos="851"/>
        </w:tabs>
        <w:spacing w:line="276" w:lineRule="auto"/>
        <w:ind w:left="0" w:firstLine="567"/>
        <w:rPr>
          <w:color w:val="000000"/>
          <w:lang w:val="lt-LT"/>
        </w:rPr>
      </w:pPr>
      <w:r w:rsidRPr="00CE6310">
        <w:rPr>
          <w:color w:val="000000"/>
          <w:lang w:val="lt-LT"/>
        </w:rPr>
        <w:t>Temų su pašnekovais parengimą, pateikimą jas Agentūrai derinti. Pagal suderintas su Agentūra temas, straipsnių (teksto su iliustracijoms) parengimą (informacijos suradimą, analizę ir apibendrinimą, pašnekovų</w:t>
      </w:r>
      <w:r w:rsidR="001E14B4" w:rsidRPr="00CE6310">
        <w:rPr>
          <w:color w:val="000000"/>
          <w:lang w:val="lt-LT"/>
        </w:rPr>
        <w:t xml:space="preserve"> pasiūlymą ir</w:t>
      </w:r>
      <w:r w:rsidRPr="00CE6310">
        <w:rPr>
          <w:color w:val="000000"/>
          <w:lang w:val="lt-LT"/>
        </w:rPr>
        <w:t xml:space="preserve"> suradimą ir jų interviu, teksto sukūrimą ir parengimą, siekiant atskleisti temai </w:t>
      </w:r>
      <w:r w:rsidRPr="00CE6310">
        <w:rPr>
          <w:color w:val="000000"/>
          <w:lang w:val="lt-LT"/>
        </w:rPr>
        <w:lastRenderedPageBreak/>
        <w:t xml:space="preserve">keliamus tikslus bei uždavinius) ir skelbimą nacionalinėje spaudoje. Agentūra teikia pastabas ir pasiūlymus tiek kartų, kiek Agentūrai yra reikalinga. </w:t>
      </w:r>
    </w:p>
    <w:p w14:paraId="57E5215C" w14:textId="223C19C2" w:rsidR="00F72434" w:rsidRPr="009D69E7"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0" w:firstLine="568"/>
        <w:jc w:val="both"/>
        <w:rPr>
          <w:bCs/>
        </w:rPr>
      </w:pPr>
      <w:r w:rsidRPr="009D69E7">
        <w:t xml:space="preserve">Vienos publikacijos orientacinė apimtis nuo </w:t>
      </w:r>
      <w:r w:rsidR="00FC3602" w:rsidRPr="006F19BE">
        <w:t>500</w:t>
      </w:r>
      <w:r w:rsidRPr="006F19BE">
        <w:t xml:space="preserve"> cm</w:t>
      </w:r>
      <w:r w:rsidRPr="006F19BE">
        <w:rPr>
          <w:vertAlign w:val="superscript"/>
        </w:rPr>
        <w:t>2</w:t>
      </w:r>
      <w:r w:rsidRPr="006F19BE">
        <w:t xml:space="preserve"> iki 5</w:t>
      </w:r>
      <w:r w:rsidR="00FC3602" w:rsidRPr="006F19BE">
        <w:t>5</w:t>
      </w:r>
      <w:r w:rsidRPr="006F19BE">
        <w:t>0 cm</w:t>
      </w:r>
      <w:r w:rsidRPr="006F19BE">
        <w:rPr>
          <w:vertAlign w:val="superscript"/>
        </w:rPr>
        <w:t>2</w:t>
      </w:r>
      <w:r w:rsidRPr="009D69E7">
        <w:t>. V</w:t>
      </w:r>
      <w:r w:rsidRPr="009D69E7">
        <w:rPr>
          <w:iCs/>
        </w:rPr>
        <w:t>iso numatoma paren</w:t>
      </w:r>
      <w:r w:rsidR="00E550D2" w:rsidRPr="009D69E7">
        <w:rPr>
          <w:iCs/>
        </w:rPr>
        <w:t xml:space="preserve">gti ir publikuoti </w:t>
      </w:r>
      <w:r w:rsidR="00E83F4C">
        <w:rPr>
          <w:iCs/>
        </w:rPr>
        <w:t>104</w:t>
      </w:r>
      <w:r w:rsidR="00E550D2" w:rsidRPr="009D69E7">
        <w:rPr>
          <w:iCs/>
        </w:rPr>
        <w:t xml:space="preserve"> straipsni</w:t>
      </w:r>
      <w:r w:rsidR="004939D1" w:rsidRPr="009D69E7">
        <w:rPr>
          <w:iCs/>
        </w:rPr>
        <w:t>us:</w:t>
      </w:r>
      <w:r w:rsidRPr="009D69E7">
        <w:rPr>
          <w:iCs/>
        </w:rPr>
        <w:t xml:space="preserve"> po </w:t>
      </w:r>
      <w:r w:rsidR="00E83F4C">
        <w:rPr>
          <w:iCs/>
        </w:rPr>
        <w:t>32</w:t>
      </w:r>
      <w:r w:rsidRPr="009D69E7">
        <w:rPr>
          <w:iCs/>
        </w:rPr>
        <w:t xml:space="preserve"> </w:t>
      </w:r>
      <w:r w:rsidR="00F72434" w:rsidRPr="009D69E7">
        <w:rPr>
          <w:iCs/>
        </w:rPr>
        <w:t>straipsni</w:t>
      </w:r>
      <w:r w:rsidR="004939D1" w:rsidRPr="009D69E7">
        <w:rPr>
          <w:iCs/>
        </w:rPr>
        <w:t>us</w:t>
      </w:r>
      <w:r w:rsidR="00F72434" w:rsidRPr="009D69E7">
        <w:rPr>
          <w:iCs/>
        </w:rPr>
        <w:t xml:space="preserve"> </w:t>
      </w:r>
      <w:r w:rsidR="004939D1" w:rsidRPr="009D69E7">
        <w:rPr>
          <w:iCs/>
        </w:rPr>
        <w:t xml:space="preserve">kiekvienam </w:t>
      </w:r>
      <w:r w:rsidR="00F72434" w:rsidRPr="009D69E7">
        <w:rPr>
          <w:iCs/>
        </w:rPr>
        <w:t xml:space="preserve">nacionaliniam laikraščiui, </w:t>
      </w:r>
      <w:r w:rsidR="004939D1" w:rsidRPr="009D69E7">
        <w:rPr>
          <w:iCs/>
        </w:rPr>
        <w:t>8</w:t>
      </w:r>
      <w:r w:rsidR="00F72434" w:rsidRPr="009D69E7">
        <w:rPr>
          <w:iCs/>
        </w:rPr>
        <w:t xml:space="preserve"> straipsni</w:t>
      </w:r>
      <w:r w:rsidR="004939D1" w:rsidRPr="009D69E7">
        <w:rPr>
          <w:iCs/>
        </w:rPr>
        <w:t>us</w:t>
      </w:r>
      <w:r w:rsidR="00F72434" w:rsidRPr="009D69E7">
        <w:rPr>
          <w:iCs/>
        </w:rPr>
        <w:t xml:space="preserve"> verslo savaitraščiui ir </w:t>
      </w:r>
      <w:r w:rsidR="00E83F4C">
        <w:rPr>
          <w:iCs/>
        </w:rPr>
        <w:t>32</w:t>
      </w:r>
      <w:r w:rsidR="004939D1" w:rsidRPr="009D69E7">
        <w:rPr>
          <w:iCs/>
        </w:rPr>
        <w:t xml:space="preserve"> </w:t>
      </w:r>
      <w:r w:rsidR="00F72434" w:rsidRPr="009D69E7">
        <w:rPr>
          <w:iCs/>
        </w:rPr>
        <w:t>straipsni</w:t>
      </w:r>
      <w:r w:rsidR="004939D1" w:rsidRPr="009D69E7">
        <w:rPr>
          <w:iCs/>
        </w:rPr>
        <w:t>us</w:t>
      </w:r>
      <w:r w:rsidR="00F72434" w:rsidRPr="009D69E7">
        <w:rPr>
          <w:iCs/>
        </w:rPr>
        <w:t xml:space="preserve"> žurnalui.</w:t>
      </w:r>
    </w:p>
    <w:p w14:paraId="6DC69E1D" w14:textId="08D1137C" w:rsidR="009B652E" w:rsidRPr="00CE6310"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0" w:firstLine="568"/>
        <w:jc w:val="both"/>
        <w:rPr>
          <w:bCs/>
          <w:color w:val="000000"/>
        </w:rPr>
      </w:pPr>
      <w:r w:rsidRPr="006F19BE">
        <w:rPr>
          <w:bCs/>
          <w:color w:val="000000"/>
        </w:rPr>
        <w:t xml:space="preserve">Kiekviena publikacija turi būti unikali, niekur anksčiau neskelbta ir nepublikuota. </w:t>
      </w:r>
      <w:r w:rsidR="00080389" w:rsidRPr="00CE6310">
        <w:rPr>
          <w:bCs/>
          <w:color w:val="000000"/>
          <w:u w:val="single"/>
        </w:rPr>
        <w:t>Po kiekvienu straipsniu turi būti nurodyta straipsnio autoriaus vardas ir pavardė.</w:t>
      </w:r>
      <w:r w:rsidR="00080389" w:rsidRPr="00CE6310">
        <w:rPr>
          <w:bCs/>
          <w:color w:val="000000"/>
        </w:rPr>
        <w:t xml:space="preserve"> </w:t>
      </w:r>
      <w:r w:rsidRPr="00CE6310">
        <w:rPr>
          <w:bCs/>
          <w:color w:val="000000"/>
        </w:rPr>
        <w:t xml:space="preserve">Publikacijos pagal </w:t>
      </w:r>
      <w:r w:rsidRPr="00CE6310">
        <w:rPr>
          <w:color w:val="000000"/>
        </w:rPr>
        <w:t>Agentūros</w:t>
      </w:r>
      <w:r w:rsidRPr="00CE6310">
        <w:rPr>
          <w:bCs/>
          <w:color w:val="000000"/>
        </w:rPr>
        <w:t xml:space="preserve"> poreikį gali būti iliustruojamos 1-2 nuotraukomis vienai publikacijai. Tiekėjas turi pasiūlyti unikalias iliustracijas. </w:t>
      </w:r>
    </w:p>
    <w:p w14:paraId="77ACBB5D" w14:textId="30BA3399" w:rsidR="009B652E" w:rsidRPr="003F6A5C" w:rsidRDefault="009B652E" w:rsidP="000B5C25">
      <w:pPr>
        <w:pStyle w:val="List1"/>
        <w:numPr>
          <w:ilvl w:val="0"/>
          <w:numId w:val="13"/>
        </w:numPr>
        <w:tabs>
          <w:tab w:val="left" w:pos="0"/>
          <w:tab w:val="left" w:pos="360"/>
        </w:tabs>
        <w:spacing w:after="0" w:line="276" w:lineRule="auto"/>
        <w:ind w:left="0" w:firstLine="568"/>
        <w:jc w:val="both"/>
        <w:rPr>
          <w:color w:val="000000"/>
        </w:rPr>
      </w:pPr>
      <w:r w:rsidRPr="003F6A5C">
        <w:rPr>
          <w:color w:val="000000"/>
        </w:rPr>
        <w:t xml:space="preserve">Publikavimas tekstinės ir vaizdinės informacijos spaudos leidiniuose - tik gavus raštišką Agentūros leidimą elektroniniu paštu. Užsakymo </w:t>
      </w:r>
      <w:r w:rsidR="00637AAB">
        <w:rPr>
          <w:color w:val="000000"/>
        </w:rPr>
        <w:t>t</w:t>
      </w:r>
      <w:r w:rsidRPr="003F6A5C">
        <w:rPr>
          <w:color w:val="000000"/>
        </w:rPr>
        <w:t>iekėjui patvirtinimo momentas – Agentūros raštiškas leidimas informaciją publikuoti spaudos leidinyje.</w:t>
      </w:r>
    </w:p>
    <w:p w14:paraId="389CD04D" w14:textId="22BF9D23" w:rsidR="009B652E" w:rsidRPr="003F6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rPr>
          <w:color w:val="000000"/>
        </w:rPr>
      </w:pPr>
      <w:r w:rsidRPr="003F6A5C">
        <w:rPr>
          <w:bCs/>
          <w:color w:val="000000"/>
        </w:rPr>
        <w:t xml:space="preserve">Publikacijos talpinamos leidinio </w:t>
      </w:r>
      <w:r w:rsidR="00E550D2" w:rsidRPr="003F6A5C">
        <w:rPr>
          <w:bCs/>
          <w:color w:val="000000"/>
        </w:rPr>
        <w:t>1</w:t>
      </w:r>
      <w:r w:rsidRPr="003F6A5C">
        <w:rPr>
          <w:bCs/>
          <w:color w:val="000000"/>
        </w:rPr>
        <w:t xml:space="preserve">-8 tekstiniuose puslapiuose, </w:t>
      </w:r>
      <w:r w:rsidRPr="003F6A5C">
        <w:rPr>
          <w:color w:val="000000"/>
        </w:rPr>
        <w:t>spalvingumas CMYK.</w:t>
      </w:r>
    </w:p>
    <w:p w14:paraId="72EFFB01" w14:textId="77777777" w:rsidR="009B652E" w:rsidRPr="003F6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rPr>
          <w:color w:val="000000"/>
        </w:rPr>
      </w:pPr>
      <w:r w:rsidRPr="003F6A5C">
        <w:rPr>
          <w:bCs/>
          <w:color w:val="000000"/>
        </w:rPr>
        <w:t>Straipsniuose neturi būti konkrečių asmenų, produktų, paslaugų ar įmonių reklamos.</w:t>
      </w:r>
    </w:p>
    <w:p w14:paraId="68870991" w14:textId="77777777" w:rsidR="00FE2B44" w:rsidRPr="008A09DC" w:rsidRDefault="009B652E" w:rsidP="000B5C2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64" w:lineRule="auto"/>
        <w:ind w:left="0" w:firstLine="567"/>
        <w:jc w:val="both"/>
        <w:rPr>
          <w:b/>
        </w:rPr>
      </w:pPr>
      <w:r w:rsidRPr="008A09DC">
        <w:t xml:space="preserve">Publikacijose </w:t>
      </w:r>
      <w:r w:rsidR="00FE2B44" w:rsidRPr="008A09DC">
        <w:t xml:space="preserve">turi būti paminimas projektas, nurodomas finansavimo šaltinis, panaudojant Europos Sąjungos emblemą su teiginiu „Finansuoja Europos Sąjunga“ </w:t>
      </w:r>
      <w:hyperlink r:id="rId9" w:history="1">
        <w:r w:rsidR="00FE2B44" w:rsidRPr="008A09DC">
          <w:rPr>
            <w:rStyle w:val="Hyperlink"/>
          </w:rPr>
          <w:t>https://www.esinvesticijos.lt/igyvendinimas-1/viesinimas</w:t>
        </w:r>
      </w:hyperlink>
      <w:r w:rsidR="00FE2B44" w:rsidRPr="008A09DC">
        <w:t xml:space="preserve"> ir Aplinkos projektų valdymo agentūros logotipas (pagal galimybes, abu logotipai spalvoti).</w:t>
      </w:r>
    </w:p>
    <w:p w14:paraId="0DD340D8" w14:textId="2CBCE132" w:rsidR="009B652E" w:rsidRPr="003F6A5C" w:rsidRDefault="009B652E" w:rsidP="000B5C25">
      <w:pPr>
        <w:pStyle w:val="List1"/>
        <w:numPr>
          <w:ilvl w:val="0"/>
          <w:numId w:val="13"/>
        </w:numPr>
        <w:tabs>
          <w:tab w:val="left" w:pos="0"/>
        </w:tabs>
        <w:spacing w:after="0" w:line="276" w:lineRule="auto"/>
        <w:ind w:left="0" w:firstLine="568"/>
        <w:jc w:val="both"/>
        <w:rPr>
          <w:color w:val="000000"/>
        </w:rPr>
      </w:pPr>
      <w:r w:rsidRPr="003F6A5C">
        <w:rPr>
          <w:color w:val="000000"/>
        </w:rPr>
        <w:t>Publikuoti straipsniai turi būti patalpinti ir nacionalinio laikraščio</w:t>
      </w:r>
      <w:r w:rsidR="00080389">
        <w:rPr>
          <w:color w:val="000000"/>
        </w:rPr>
        <w:t xml:space="preserve"> /</w:t>
      </w:r>
      <w:r w:rsidRPr="003F6A5C">
        <w:rPr>
          <w:color w:val="000000"/>
        </w:rPr>
        <w:t xml:space="preserve"> </w:t>
      </w:r>
      <w:r w:rsidR="00FE2B44">
        <w:rPr>
          <w:color w:val="000000"/>
        </w:rPr>
        <w:t xml:space="preserve">savaitraščio / </w:t>
      </w:r>
      <w:r w:rsidRPr="003F6A5C">
        <w:rPr>
          <w:color w:val="000000"/>
        </w:rPr>
        <w:t>žurnalo internetinėje svetainėje</w:t>
      </w:r>
      <w:r w:rsidR="00B16394">
        <w:rPr>
          <w:color w:val="000000"/>
        </w:rPr>
        <w:t xml:space="preserve">, </w:t>
      </w:r>
      <w:r w:rsidR="00B16394" w:rsidRPr="003F6A5C">
        <w:rPr>
          <w:color w:val="000000"/>
        </w:rPr>
        <w:t>jei tokią turi</w:t>
      </w:r>
      <w:r w:rsidR="002058EA">
        <w:rPr>
          <w:color w:val="000000"/>
        </w:rPr>
        <w:t>.</w:t>
      </w:r>
      <w:r w:rsidRPr="003F6A5C">
        <w:rPr>
          <w:color w:val="000000"/>
        </w:rPr>
        <w:t xml:space="preserve"> </w:t>
      </w:r>
    </w:p>
    <w:p w14:paraId="7C6B51F1" w14:textId="77777777"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color w:val="000000"/>
          <w:szCs w:val="20"/>
          <w:bdr w:val="none" w:sz="0" w:space="0" w:color="auto"/>
        </w:rPr>
      </w:pPr>
    </w:p>
    <w:p w14:paraId="3C338296" w14:textId="542F9863" w:rsidR="009B652E" w:rsidRPr="0018601E" w:rsidRDefault="00027492" w:rsidP="006D32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szCs w:val="20"/>
          <w:bdr w:val="none" w:sz="0" w:space="0" w:color="auto"/>
        </w:rPr>
      </w:pPr>
      <w:r w:rsidRPr="0018601E">
        <w:rPr>
          <w:rFonts w:eastAsia="Times New Roman"/>
          <w:szCs w:val="20"/>
          <w:bdr w:val="none" w:sz="0" w:space="0" w:color="auto"/>
        </w:rPr>
        <w:t>Laikantis aplinkosaugos reikalavimų, a</w:t>
      </w:r>
      <w:r w:rsidR="009B652E" w:rsidRPr="0018601E">
        <w:rPr>
          <w:rFonts w:eastAsia="Times New Roman"/>
          <w:szCs w:val="20"/>
          <w:bdr w:val="none" w:sz="0" w:space="0" w:color="auto"/>
        </w:rPr>
        <w:t xml:space="preserve">tsiskaitymui </w:t>
      </w:r>
      <w:r w:rsidR="00637AAB" w:rsidRPr="0018601E">
        <w:rPr>
          <w:rFonts w:eastAsia="Times New Roman"/>
          <w:szCs w:val="20"/>
          <w:bdr w:val="none" w:sz="0" w:space="0" w:color="auto"/>
        </w:rPr>
        <w:t>t</w:t>
      </w:r>
      <w:r w:rsidR="009B652E" w:rsidRPr="0018601E">
        <w:rPr>
          <w:rFonts w:eastAsia="Times New Roman"/>
          <w:szCs w:val="20"/>
          <w:bdr w:val="none" w:sz="0" w:space="0" w:color="auto"/>
        </w:rPr>
        <w:t xml:space="preserve">iekėjas turės pateikti </w:t>
      </w:r>
      <w:r w:rsidR="00FE2B44" w:rsidRPr="0018601E">
        <w:rPr>
          <w:rFonts w:eastAsia="Times New Roman"/>
          <w:szCs w:val="20"/>
          <w:bdr w:val="none" w:sz="0" w:space="0" w:color="auto"/>
        </w:rPr>
        <w:t xml:space="preserve">laikraščio / savaitraščio / žurnalo </w:t>
      </w:r>
      <w:r w:rsidR="008978BF" w:rsidRPr="0018601E">
        <w:rPr>
          <w:rFonts w:eastAsia="Times New Roman"/>
          <w:szCs w:val="20"/>
          <w:bdr w:val="none" w:sz="0" w:space="0" w:color="auto"/>
        </w:rPr>
        <w:t>pdf. versiją,</w:t>
      </w:r>
      <w:r w:rsidR="00F91642" w:rsidRPr="0018601E">
        <w:rPr>
          <w:rFonts w:eastAsia="Times New Roman"/>
          <w:szCs w:val="20"/>
          <w:bdr w:val="none" w:sz="0" w:space="0" w:color="auto"/>
        </w:rPr>
        <w:t xml:space="preserve"> </w:t>
      </w:r>
      <w:r w:rsidR="008978BF" w:rsidRPr="0018601E">
        <w:rPr>
          <w:rFonts w:eastAsia="Times New Roman"/>
          <w:szCs w:val="20"/>
          <w:bdr w:val="none" w:sz="0" w:space="0" w:color="auto"/>
        </w:rPr>
        <w:t>kad būtų matoma publikacijos vieta, publikavimo data, dienos leidinio tiražas.</w:t>
      </w:r>
    </w:p>
    <w:p w14:paraId="1F258E09" w14:textId="77777777" w:rsidR="008978BF" w:rsidRPr="003F6A5C" w:rsidRDefault="008978BF" w:rsidP="00521B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firstLine="567"/>
        <w:jc w:val="both"/>
        <w:rPr>
          <w:rFonts w:eastAsia="Times New Roman"/>
          <w:color w:val="000000"/>
          <w:szCs w:val="20"/>
          <w:bdr w:val="none" w:sz="0" w:space="0" w:color="auto"/>
        </w:rPr>
      </w:pPr>
    </w:p>
    <w:p w14:paraId="7EC6A511" w14:textId="5574DD94" w:rsidR="009B652E" w:rsidRPr="003F6A5C" w:rsidRDefault="00722FD7"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
          <w:color w:val="000000"/>
          <w:szCs w:val="20"/>
          <w:bdr w:val="none" w:sz="0" w:space="0" w:color="auto"/>
        </w:rPr>
      </w:pPr>
      <w:r>
        <w:rPr>
          <w:rFonts w:eastAsia="Times New Roman"/>
          <w:b/>
          <w:color w:val="000000"/>
          <w:szCs w:val="20"/>
          <w:bdr w:val="none" w:sz="0" w:space="0" w:color="auto"/>
        </w:rPr>
        <w:t>5</w:t>
      </w:r>
      <w:r w:rsidR="009B652E" w:rsidRPr="003F6A5C">
        <w:rPr>
          <w:rFonts w:eastAsia="Times New Roman"/>
          <w:b/>
          <w:color w:val="000000"/>
          <w:szCs w:val="20"/>
          <w:bdr w:val="none" w:sz="0" w:space="0" w:color="auto"/>
        </w:rPr>
        <w:t>.</w:t>
      </w:r>
      <w:r w:rsidR="00092500" w:rsidRPr="003F6A5C">
        <w:rPr>
          <w:rFonts w:eastAsia="Times New Roman"/>
          <w:b/>
          <w:color w:val="000000"/>
          <w:szCs w:val="20"/>
          <w:bdr w:val="none" w:sz="0" w:space="0" w:color="auto"/>
        </w:rPr>
        <w:t>2</w:t>
      </w:r>
      <w:r w:rsidR="009B652E" w:rsidRPr="003F6A5C">
        <w:rPr>
          <w:rFonts w:eastAsia="Times New Roman"/>
          <w:b/>
          <w:color w:val="000000"/>
          <w:szCs w:val="20"/>
          <w:bdr w:val="none" w:sz="0" w:space="0" w:color="auto"/>
        </w:rPr>
        <w:t xml:space="preserve">. Informacijos rengimo ir skelbimo regioninėje spaudoje reikalavimai </w:t>
      </w:r>
    </w:p>
    <w:p w14:paraId="25B7670D" w14:textId="77777777" w:rsidR="009B652E" w:rsidRPr="003F6A5C" w:rsidRDefault="009B652E" w:rsidP="003F6A5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hanging="360"/>
        <w:jc w:val="both"/>
        <w:rPr>
          <w:rFonts w:eastAsia="Lucida Sans Unicode" w:cs="Tahoma"/>
          <w:color w:val="000000"/>
          <w:kern w:val="1"/>
          <w:bdr w:val="none" w:sz="0" w:space="0" w:color="auto"/>
        </w:rPr>
      </w:pPr>
    </w:p>
    <w:p w14:paraId="07F92A87" w14:textId="77777777" w:rsidR="009B652E" w:rsidRPr="003F6A5C" w:rsidRDefault="009B652E" w:rsidP="000B5C25">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142" w:firstLine="710"/>
        <w:jc w:val="both"/>
        <w:rPr>
          <w:rFonts w:eastAsia="Lucida Sans Unicode" w:cs="Tahoma"/>
          <w:color w:val="000000"/>
          <w:kern w:val="1"/>
          <w:bdr w:val="none" w:sz="0" w:space="0" w:color="auto"/>
        </w:rPr>
      </w:pPr>
      <w:r w:rsidRPr="003F6A5C">
        <w:rPr>
          <w:rFonts w:eastAsia="Lucida Sans Unicode" w:cs="Tahoma"/>
          <w:color w:val="000000"/>
          <w:kern w:val="1"/>
          <w:bdr w:val="none" w:sz="0" w:space="0" w:color="auto"/>
        </w:rPr>
        <w:t>Regioninis laikraštis</w:t>
      </w:r>
      <w:r w:rsidR="00D96C32">
        <w:rPr>
          <w:rFonts w:eastAsia="Lucida Sans Unicode" w:cs="Tahoma"/>
          <w:color w:val="000000"/>
          <w:kern w:val="1"/>
          <w:bdr w:val="none" w:sz="0" w:space="0" w:color="auto"/>
        </w:rPr>
        <w:t xml:space="preserve"> -</w:t>
      </w:r>
      <w:r w:rsidRPr="003F6A5C">
        <w:rPr>
          <w:rFonts w:eastAsia="Lucida Sans Unicode" w:cs="Tahoma"/>
          <w:color w:val="000000"/>
          <w:kern w:val="1"/>
          <w:bdr w:val="none" w:sz="0" w:space="0" w:color="auto"/>
        </w:rPr>
        <w:t xml:space="preserve"> </w:t>
      </w:r>
      <w:r w:rsidR="00D96C32" w:rsidRPr="00D96C32">
        <w:rPr>
          <w:rFonts w:eastAsia="Lucida Sans Unicode" w:cs="Tahoma"/>
          <w:color w:val="000000"/>
          <w:kern w:val="1"/>
          <w:bdr w:val="none" w:sz="0" w:space="0" w:color="auto"/>
        </w:rPr>
        <w:t xml:space="preserve">laikraštis, kurio ne mažiau kaip 90 procentų tiražo platinama vienos Lietuvos Respublikos apskrities teritorijoje </w:t>
      </w:r>
      <w:r w:rsidR="00D96C32" w:rsidRPr="003F6A5C">
        <w:rPr>
          <w:color w:val="000000"/>
        </w:rPr>
        <w:t>(Visuomenės informavimo įstatymo aktuali redakcija)</w:t>
      </w:r>
      <w:r w:rsidRPr="003F6A5C">
        <w:rPr>
          <w:rFonts w:eastAsia="Lucida Sans Unicode" w:cs="Tahoma"/>
          <w:color w:val="000000"/>
          <w:kern w:val="1"/>
          <w:bdr w:val="none" w:sz="0" w:space="0" w:color="auto"/>
        </w:rPr>
        <w:t>.</w:t>
      </w:r>
    </w:p>
    <w:p w14:paraId="7CE1377C" w14:textId="77777777"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color w:val="000000"/>
          <w:szCs w:val="20"/>
          <w:bdr w:val="none" w:sz="0" w:space="0" w:color="auto"/>
        </w:rPr>
      </w:pPr>
    </w:p>
    <w:p w14:paraId="671A83F5" w14:textId="77777777" w:rsidR="009B652E" w:rsidRPr="003F6A5C" w:rsidRDefault="009B652E" w:rsidP="003F6A5C">
      <w:pPr>
        <w:pStyle w:val="List1"/>
        <w:tabs>
          <w:tab w:val="left" w:pos="0"/>
          <w:tab w:val="left" w:pos="709"/>
          <w:tab w:val="left" w:pos="851"/>
          <w:tab w:val="left" w:pos="1134"/>
        </w:tabs>
        <w:spacing w:after="0" w:line="276" w:lineRule="auto"/>
        <w:ind w:left="0" w:firstLine="567"/>
        <w:jc w:val="both"/>
        <w:rPr>
          <w:color w:val="000000"/>
          <w:u w:val="single"/>
        </w:rPr>
      </w:pPr>
      <w:r w:rsidRPr="003F6A5C">
        <w:rPr>
          <w:rFonts w:eastAsia="Times New Roman"/>
          <w:color w:val="000000"/>
          <w:szCs w:val="20"/>
          <w:u w:val="single"/>
        </w:rPr>
        <w:t xml:space="preserve">Tiekėjas pasiūlyme turi nurodyti 11 (vienuolika) laikraščių:  </w:t>
      </w:r>
    </w:p>
    <w:p w14:paraId="7F454E34" w14:textId="5523D66D"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ind w:left="0" w:firstLine="568"/>
        <w:jc w:val="both"/>
        <w:rPr>
          <w:rFonts w:eastAsia="Times New Roman"/>
          <w:szCs w:val="20"/>
          <w:bdr w:val="none" w:sz="0" w:space="0" w:color="auto"/>
        </w:rPr>
      </w:pPr>
      <w:r w:rsidRPr="00B16394">
        <w:rPr>
          <w:rFonts w:eastAsia="Times New Roman"/>
          <w:szCs w:val="20"/>
          <w:bdr w:val="none" w:sz="0" w:space="0" w:color="auto"/>
        </w:rPr>
        <w:t xml:space="preserve">1 (vieną) </w:t>
      </w:r>
      <w:r w:rsidRPr="00B16394">
        <w:rPr>
          <w:rFonts w:eastAsia="Times New Roman"/>
          <w:bdr w:val="none" w:sz="0" w:space="0" w:color="auto"/>
          <w:lang w:eastAsia="ar-SA"/>
        </w:rPr>
        <w:t xml:space="preserve">Kauno regioninį laikraštį, leidžiamą lietuvių kalba, kurio </w:t>
      </w:r>
      <w:bookmarkStart w:id="7" w:name="_Hlk100932469"/>
      <w:r w:rsidRPr="00B16394">
        <w:rPr>
          <w:rFonts w:eastAsia="Times New Roman"/>
          <w:bdr w:val="none" w:sz="0" w:space="0" w:color="auto"/>
          <w:lang w:eastAsia="ar-SA"/>
        </w:rPr>
        <w:t>20</w:t>
      </w:r>
      <w:r w:rsidR="00181944" w:rsidRPr="00B16394">
        <w:rPr>
          <w:rFonts w:eastAsia="Times New Roman"/>
          <w:bdr w:val="none" w:sz="0" w:space="0" w:color="auto"/>
          <w:lang w:eastAsia="ar-SA"/>
        </w:rPr>
        <w:t>2</w:t>
      </w:r>
      <w:r w:rsidR="002058EA" w:rsidRPr="00B16394">
        <w:rPr>
          <w:rFonts w:eastAsia="Times New Roman"/>
          <w:bdr w:val="none" w:sz="0" w:space="0" w:color="auto"/>
          <w:lang w:eastAsia="ar-SA"/>
        </w:rPr>
        <w:t>5</w:t>
      </w:r>
      <w:r w:rsidRPr="00B16394">
        <w:rPr>
          <w:rFonts w:eastAsia="Times New Roman"/>
          <w:bdr w:val="none" w:sz="0" w:space="0" w:color="auto"/>
          <w:lang w:eastAsia="ar-SA"/>
        </w:rPr>
        <w:t xml:space="preserve"> m. </w:t>
      </w:r>
      <w:r w:rsidR="001E0E0B" w:rsidRPr="00B16394">
        <w:rPr>
          <w:rFonts w:eastAsia="Times New Roman"/>
          <w:bdr w:val="none" w:sz="0" w:space="0" w:color="auto"/>
          <w:lang w:eastAsia="ar-SA"/>
        </w:rPr>
        <w:t>I</w:t>
      </w:r>
      <w:bookmarkEnd w:id="7"/>
      <w:r w:rsidRPr="00B16394">
        <w:rPr>
          <w:rFonts w:eastAsia="Times New Roman"/>
          <w:bdr w:val="none" w:sz="0" w:space="0" w:color="auto"/>
          <w:lang w:eastAsia="ar-SA"/>
        </w:rPr>
        <w:t xml:space="preserve"> pusmečio vieno laikraščio numerio vidutinis tiražas – ne mažesnis kaip 1</w:t>
      </w:r>
      <w:r w:rsidR="002058EA" w:rsidRPr="00B16394">
        <w:rPr>
          <w:rFonts w:eastAsia="Times New Roman"/>
          <w:bdr w:val="none" w:sz="0" w:space="0" w:color="auto"/>
          <w:lang w:eastAsia="ar-SA"/>
        </w:rPr>
        <w:t>5</w:t>
      </w:r>
      <w:r w:rsidRPr="00B16394">
        <w:rPr>
          <w:rFonts w:eastAsia="Times New Roman"/>
          <w:bdr w:val="none" w:sz="0" w:space="0" w:color="auto"/>
          <w:lang w:eastAsia="ar-SA"/>
        </w:rPr>
        <w:t>.000 egz., kuris leidžiamas ne rečiau kaip 1 k. per savaitę ir jo turinio pagrindą sudaro informacija (ne reklama).</w:t>
      </w:r>
    </w:p>
    <w:p w14:paraId="20D618EE" w14:textId="5353B63A"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szCs w:val="20"/>
          <w:bdr w:val="none" w:sz="0" w:space="0" w:color="auto"/>
        </w:rPr>
        <w:t>1 (vieną)</w:t>
      </w:r>
      <w:r w:rsidRPr="00B16394">
        <w:rPr>
          <w:rFonts w:eastAsia="Times New Roman"/>
          <w:bdr w:val="none" w:sz="0" w:space="0" w:color="auto"/>
          <w:lang w:eastAsia="ar-SA"/>
        </w:rPr>
        <w:t xml:space="preserve"> Panevėžio regioninį laikraštį, leidžiamą lietuvių kalba, kurio </w:t>
      </w:r>
      <w:r w:rsidR="00A039FB" w:rsidRPr="00B16394">
        <w:rPr>
          <w:rFonts w:eastAsia="Times New Roman"/>
          <w:bdr w:val="none" w:sz="0" w:space="0" w:color="auto"/>
          <w:lang w:eastAsia="ar-SA"/>
        </w:rPr>
        <w:t>202</w:t>
      </w:r>
      <w:r w:rsidR="002058EA" w:rsidRPr="00B16394">
        <w:rPr>
          <w:rFonts w:eastAsia="Times New Roman"/>
          <w:bdr w:val="none" w:sz="0" w:space="0" w:color="auto"/>
          <w:lang w:eastAsia="ar-SA"/>
        </w:rPr>
        <w:t>5</w:t>
      </w:r>
      <w:r w:rsidR="00A039FB" w:rsidRPr="00B16394">
        <w:rPr>
          <w:rFonts w:eastAsia="Times New Roman"/>
          <w:bdr w:val="none" w:sz="0" w:space="0" w:color="auto"/>
          <w:lang w:eastAsia="ar-SA"/>
        </w:rPr>
        <w:t xml:space="preserve"> m. </w:t>
      </w:r>
      <w:r w:rsidR="005D7C01" w:rsidRPr="00B16394">
        <w:rPr>
          <w:rFonts w:eastAsia="Times New Roman"/>
          <w:bdr w:val="none" w:sz="0" w:space="0" w:color="auto"/>
          <w:lang w:eastAsia="ar-SA"/>
        </w:rPr>
        <w:t>I</w:t>
      </w:r>
      <w:r w:rsidR="00A039FB" w:rsidRPr="00B16394">
        <w:rPr>
          <w:rFonts w:eastAsia="Times New Roman"/>
          <w:bdr w:val="none" w:sz="0" w:space="0" w:color="auto"/>
          <w:lang w:eastAsia="ar-SA"/>
        </w:rPr>
        <w:t xml:space="preserve"> </w:t>
      </w:r>
      <w:r w:rsidRPr="00B16394">
        <w:rPr>
          <w:rFonts w:eastAsia="Times New Roman"/>
          <w:bdr w:val="none" w:sz="0" w:space="0" w:color="auto"/>
          <w:lang w:eastAsia="ar-SA"/>
        </w:rPr>
        <w:t xml:space="preserve">pusmečio vieno laikraščio numerio vidutinis tiražas – ne mažesnis kaip </w:t>
      </w:r>
      <w:r w:rsidR="002058EA" w:rsidRPr="00B16394">
        <w:rPr>
          <w:rFonts w:eastAsia="Times New Roman"/>
          <w:bdr w:val="none" w:sz="0" w:space="0" w:color="auto"/>
          <w:lang w:eastAsia="ar-SA"/>
        </w:rPr>
        <w:t>9</w:t>
      </w:r>
      <w:r w:rsidRPr="00B16394">
        <w:rPr>
          <w:rFonts w:eastAsia="Times New Roman"/>
          <w:bdr w:val="none" w:sz="0" w:space="0" w:color="auto"/>
          <w:lang w:eastAsia="ar-SA"/>
        </w:rPr>
        <w:t>.000 egz., kuris leidžiamas ne rečiau kaip 1 k. per savaitę ir jo turinio pagrindą sudaro informacija (ne reklama).</w:t>
      </w:r>
    </w:p>
    <w:p w14:paraId="508715A3" w14:textId="661CE7C6"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szCs w:val="20"/>
          <w:bdr w:val="none" w:sz="0" w:space="0" w:color="auto"/>
        </w:rPr>
        <w:t xml:space="preserve"> 1 (vieną)</w:t>
      </w:r>
      <w:r w:rsidRPr="00B16394">
        <w:rPr>
          <w:rFonts w:eastAsia="Times New Roman"/>
          <w:bdr w:val="none" w:sz="0" w:space="0" w:color="auto"/>
          <w:lang w:eastAsia="ar-SA"/>
        </w:rPr>
        <w:t xml:space="preserve"> Šiaulių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2058EA" w:rsidRPr="00B16394">
        <w:rPr>
          <w:rFonts w:eastAsia="Times New Roman"/>
          <w:bdr w:val="none" w:sz="0" w:space="0" w:color="auto"/>
          <w:lang w:eastAsia="ar-SA"/>
        </w:rPr>
        <w:t>2</w:t>
      </w:r>
      <w:r w:rsidRPr="00B16394">
        <w:rPr>
          <w:rFonts w:eastAsia="Times New Roman"/>
          <w:bdr w:val="none" w:sz="0" w:space="0" w:color="auto"/>
          <w:lang w:eastAsia="ar-SA"/>
        </w:rPr>
        <w:t>.</w:t>
      </w:r>
      <w:r w:rsidR="002058EA" w:rsidRPr="00B16394">
        <w:rPr>
          <w:rFonts w:eastAsia="Times New Roman"/>
          <w:bdr w:val="none" w:sz="0" w:space="0" w:color="auto"/>
          <w:lang w:eastAsia="ar-SA"/>
        </w:rPr>
        <w:t>5</w:t>
      </w:r>
      <w:r w:rsidRPr="00B16394">
        <w:rPr>
          <w:rFonts w:eastAsia="Times New Roman"/>
          <w:bdr w:val="none" w:sz="0" w:space="0" w:color="auto"/>
          <w:lang w:eastAsia="ar-SA"/>
        </w:rPr>
        <w:t>00 egz., kuris leidžiamas ne rečiau kaip 1 k. per savaitę ir jo turinio pagrindą sudaro informacija (ne reklama).</w:t>
      </w:r>
    </w:p>
    <w:p w14:paraId="26D618E3" w14:textId="0E025A34" w:rsidR="002058EA"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szCs w:val="20"/>
          <w:bdr w:val="none" w:sz="0" w:space="0" w:color="auto"/>
        </w:rPr>
        <w:t xml:space="preserve">1 (vieną) </w:t>
      </w:r>
      <w:r w:rsidRPr="00B16394">
        <w:rPr>
          <w:rFonts w:eastAsia="Times New Roman"/>
          <w:bdr w:val="none" w:sz="0" w:space="0" w:color="auto"/>
          <w:lang w:eastAsia="ar-SA"/>
        </w:rPr>
        <w:t xml:space="preserve">Klaipėdos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A039FB" w:rsidRPr="00B16394">
        <w:rPr>
          <w:rFonts w:eastAsia="Times New Roman"/>
          <w:bdr w:val="none" w:sz="0" w:space="0" w:color="auto"/>
          <w:lang w:eastAsia="ar-SA"/>
        </w:rPr>
        <w:t>6</w:t>
      </w:r>
      <w:r w:rsidRPr="00B16394">
        <w:rPr>
          <w:rFonts w:eastAsia="Times New Roman"/>
          <w:bdr w:val="none" w:sz="0" w:space="0" w:color="auto"/>
          <w:lang w:eastAsia="ar-SA"/>
        </w:rPr>
        <w:t xml:space="preserve">.000 egz., kuris leidžiamas </w:t>
      </w:r>
      <w:r w:rsidR="002058EA" w:rsidRPr="00B16394">
        <w:rPr>
          <w:rFonts w:eastAsia="Times New Roman"/>
          <w:bdr w:val="none" w:sz="0" w:space="0" w:color="auto"/>
          <w:lang w:eastAsia="ar-SA"/>
        </w:rPr>
        <w:t>ne rečiau kaip 1 k. per savaitę ir jo turinio pagrindą sudaro informacija (ne reklama).</w:t>
      </w:r>
    </w:p>
    <w:p w14:paraId="200D4EC0" w14:textId="617C75EF"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bdr w:val="none" w:sz="0" w:space="0" w:color="auto"/>
          <w:lang w:eastAsia="ar-SA"/>
        </w:rPr>
        <w:lastRenderedPageBreak/>
        <w:t xml:space="preserve">1 (vieną) Alytaus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B2409F" w:rsidRPr="00B16394">
        <w:rPr>
          <w:rFonts w:eastAsia="Times New Roman"/>
          <w:bdr w:val="none" w:sz="0" w:space="0" w:color="auto"/>
          <w:lang w:eastAsia="ar-SA"/>
        </w:rPr>
        <w:t>3</w:t>
      </w:r>
      <w:r w:rsidRPr="00B16394">
        <w:rPr>
          <w:rFonts w:eastAsia="Times New Roman"/>
          <w:bdr w:val="none" w:sz="0" w:space="0" w:color="auto"/>
          <w:lang w:eastAsia="ar-SA"/>
        </w:rPr>
        <w:t>.</w:t>
      </w:r>
      <w:r w:rsidR="002058EA" w:rsidRPr="00B16394">
        <w:rPr>
          <w:rFonts w:eastAsia="Times New Roman"/>
          <w:bdr w:val="none" w:sz="0" w:space="0" w:color="auto"/>
          <w:lang w:eastAsia="ar-SA"/>
        </w:rPr>
        <w:t>4</w:t>
      </w:r>
      <w:r w:rsidRPr="00B16394">
        <w:rPr>
          <w:rFonts w:eastAsia="Times New Roman"/>
          <w:bdr w:val="none" w:sz="0" w:space="0" w:color="auto"/>
          <w:lang w:eastAsia="ar-SA"/>
        </w:rPr>
        <w:t>00 egz., kuris leidžiamas ne rečiau kaip 1 k. per savaitę ir jo turinio pagrindą sudaro informacija (ne reklama).</w:t>
      </w:r>
    </w:p>
    <w:p w14:paraId="3992E87A" w14:textId="7202B28F"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ind w:left="0" w:firstLine="568"/>
        <w:jc w:val="both"/>
        <w:rPr>
          <w:rFonts w:eastAsia="Times New Roman"/>
          <w:szCs w:val="20"/>
          <w:bdr w:val="none" w:sz="0" w:space="0" w:color="auto"/>
        </w:rPr>
      </w:pPr>
      <w:r w:rsidRPr="00B16394">
        <w:rPr>
          <w:rFonts w:eastAsia="Times New Roman"/>
          <w:szCs w:val="20"/>
          <w:bdr w:val="none" w:sz="0" w:space="0" w:color="auto"/>
        </w:rPr>
        <w:t>1 (vieną)</w:t>
      </w:r>
      <w:r w:rsidRPr="00B16394">
        <w:rPr>
          <w:rFonts w:eastAsia="Times New Roman"/>
          <w:bdr w:val="none" w:sz="0" w:space="0" w:color="auto"/>
          <w:lang w:eastAsia="ar-SA"/>
        </w:rPr>
        <w:t xml:space="preserve"> Tauragės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2058EA" w:rsidRPr="00B16394">
        <w:rPr>
          <w:rFonts w:eastAsia="Times New Roman"/>
          <w:bdr w:val="none" w:sz="0" w:space="0" w:color="auto"/>
          <w:lang w:eastAsia="ar-SA"/>
        </w:rPr>
        <w:t>4</w:t>
      </w:r>
      <w:r w:rsidRPr="00B16394">
        <w:rPr>
          <w:rFonts w:eastAsia="Times New Roman"/>
          <w:bdr w:val="none" w:sz="0" w:space="0" w:color="auto"/>
          <w:lang w:eastAsia="ar-SA"/>
        </w:rPr>
        <w:t>.</w:t>
      </w:r>
      <w:r w:rsidR="000A28C2" w:rsidRPr="00B16394">
        <w:rPr>
          <w:rFonts w:eastAsia="Times New Roman"/>
          <w:bdr w:val="none" w:sz="0" w:space="0" w:color="auto"/>
          <w:lang w:eastAsia="ar-SA"/>
        </w:rPr>
        <w:t>0</w:t>
      </w:r>
      <w:r w:rsidRPr="00B16394">
        <w:rPr>
          <w:rFonts w:eastAsia="Times New Roman"/>
          <w:bdr w:val="none" w:sz="0" w:space="0" w:color="auto"/>
          <w:lang w:eastAsia="ar-SA"/>
        </w:rPr>
        <w:t>00 egz., kuris leidžiamas ne rečiau kaip 1 k. per savaitę ir jo turinio pagrindą sudaro informacija (ne reklama).</w:t>
      </w:r>
    </w:p>
    <w:p w14:paraId="53ED6A29" w14:textId="625F8D87"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ind w:left="0" w:firstLine="568"/>
        <w:jc w:val="both"/>
        <w:rPr>
          <w:rFonts w:eastAsia="Times New Roman"/>
          <w:szCs w:val="20"/>
          <w:bdr w:val="none" w:sz="0" w:space="0" w:color="auto"/>
        </w:rPr>
      </w:pPr>
      <w:r w:rsidRPr="00B16394">
        <w:rPr>
          <w:rFonts w:eastAsia="Times New Roman"/>
          <w:bdr w:val="none" w:sz="0" w:space="0" w:color="auto"/>
          <w:lang w:eastAsia="ar-SA"/>
        </w:rPr>
        <w:t xml:space="preserve">1 (vieną) Telšių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0A28C2" w:rsidRPr="00B16394">
        <w:rPr>
          <w:rFonts w:eastAsia="Times New Roman"/>
          <w:bdr w:val="none" w:sz="0" w:space="0" w:color="auto"/>
          <w:lang w:eastAsia="ar-SA"/>
        </w:rPr>
        <w:t>4</w:t>
      </w:r>
      <w:r w:rsidRPr="00B16394">
        <w:rPr>
          <w:rFonts w:eastAsia="Times New Roman"/>
          <w:bdr w:val="none" w:sz="0" w:space="0" w:color="auto"/>
          <w:lang w:eastAsia="ar-SA"/>
        </w:rPr>
        <w:t>.</w:t>
      </w:r>
      <w:r w:rsidR="00A039FB" w:rsidRPr="00B16394">
        <w:rPr>
          <w:rFonts w:eastAsia="Times New Roman"/>
          <w:bdr w:val="none" w:sz="0" w:space="0" w:color="auto"/>
          <w:lang w:eastAsia="ar-SA"/>
        </w:rPr>
        <w:t>0</w:t>
      </w:r>
      <w:r w:rsidRPr="00B16394">
        <w:rPr>
          <w:rFonts w:eastAsia="Times New Roman"/>
          <w:bdr w:val="none" w:sz="0" w:space="0" w:color="auto"/>
          <w:lang w:eastAsia="ar-SA"/>
        </w:rPr>
        <w:t>00 egz., kuris leidžiamas ne rečiau kaip 1 k. per savaitę ir jo turinio pagrindą sudaro informacija (ne reklama).</w:t>
      </w:r>
    </w:p>
    <w:p w14:paraId="560E7891" w14:textId="5BCF2749"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bdr w:val="none" w:sz="0" w:space="0" w:color="auto"/>
          <w:lang w:eastAsia="ar-SA"/>
        </w:rPr>
        <w:t xml:space="preserve">1 (vieną) Utenos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pusmečio vieno laikraščio numerio vidutinis tiražas – ne mažesnis kaip 3.000 egz., kuris leidžiamas ne rečiau kaip 1 k. per savaitę ir jo turinio pagrindą sudaro informacija (ne reklama).</w:t>
      </w:r>
    </w:p>
    <w:p w14:paraId="04342C12" w14:textId="7EF50B22" w:rsidR="009B652E" w:rsidRPr="00B16394" w:rsidRDefault="009B652E" w:rsidP="00B16394">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spacing w:line="276" w:lineRule="auto"/>
        <w:ind w:left="0" w:firstLine="568"/>
        <w:jc w:val="both"/>
        <w:rPr>
          <w:rFonts w:eastAsia="Times New Roman"/>
          <w:bdr w:val="none" w:sz="0" w:space="0" w:color="auto"/>
          <w:lang w:eastAsia="ar-SA"/>
        </w:rPr>
      </w:pPr>
      <w:r w:rsidRPr="00B16394">
        <w:rPr>
          <w:rFonts w:eastAsia="Times New Roman"/>
          <w:bdr w:val="none" w:sz="0" w:space="0" w:color="auto"/>
          <w:lang w:eastAsia="ar-SA"/>
        </w:rPr>
        <w:t xml:space="preserve">1 (vieną) Marijampolės regioninį laikraštį, leidžiamą lietuvių kalba, kurio </w:t>
      </w:r>
      <w:r w:rsidR="002058EA" w:rsidRPr="00B16394">
        <w:rPr>
          <w:rFonts w:eastAsia="Times New Roman"/>
          <w:bdr w:val="none" w:sz="0" w:space="0" w:color="auto"/>
          <w:lang w:eastAsia="ar-SA"/>
        </w:rPr>
        <w:t xml:space="preserve">2025 m. I </w:t>
      </w:r>
      <w:r w:rsidRPr="00B16394">
        <w:rPr>
          <w:rFonts w:eastAsia="Times New Roman"/>
          <w:bdr w:val="none" w:sz="0" w:space="0" w:color="auto"/>
          <w:lang w:eastAsia="ar-SA"/>
        </w:rPr>
        <w:t xml:space="preserve">pusmečio vieno laikraščio numerio vidutinis tiražas – ne mažesnis kaip </w:t>
      </w:r>
      <w:r w:rsidR="002058EA" w:rsidRPr="00B16394">
        <w:rPr>
          <w:rFonts w:eastAsia="Times New Roman"/>
          <w:bdr w:val="none" w:sz="0" w:space="0" w:color="auto"/>
          <w:lang w:eastAsia="ar-SA"/>
        </w:rPr>
        <w:t>2</w:t>
      </w:r>
      <w:r w:rsidRPr="00B16394">
        <w:rPr>
          <w:rFonts w:eastAsia="Times New Roman"/>
          <w:bdr w:val="none" w:sz="0" w:space="0" w:color="auto"/>
          <w:lang w:eastAsia="ar-SA"/>
        </w:rPr>
        <w:t>.</w:t>
      </w:r>
      <w:r w:rsidR="002058EA" w:rsidRPr="00B16394">
        <w:rPr>
          <w:rFonts w:eastAsia="Times New Roman"/>
          <w:bdr w:val="none" w:sz="0" w:space="0" w:color="auto"/>
          <w:lang w:eastAsia="ar-SA"/>
        </w:rPr>
        <w:t>5</w:t>
      </w:r>
      <w:r w:rsidRPr="00B16394">
        <w:rPr>
          <w:rFonts w:eastAsia="Times New Roman"/>
          <w:bdr w:val="none" w:sz="0" w:space="0" w:color="auto"/>
          <w:lang w:eastAsia="ar-SA"/>
        </w:rPr>
        <w:t>00 egz., kuris leidžiamas ne rečiau kaip 1 k. per savaitę ir jo turinio pagrindą sudaro informacija (ne reklama).</w:t>
      </w:r>
    </w:p>
    <w:p w14:paraId="608B5666" w14:textId="77777777" w:rsidR="009B652E" w:rsidRPr="00887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firstLine="568"/>
        <w:jc w:val="both"/>
        <w:rPr>
          <w:rFonts w:eastAsia="Times New Roman"/>
          <w:bdr w:val="none" w:sz="0" w:space="0" w:color="auto"/>
          <w:lang w:eastAsia="ar-SA"/>
        </w:rPr>
      </w:pPr>
      <w:r w:rsidRPr="00887A5C">
        <w:rPr>
          <w:rFonts w:eastAsia="Times New Roman"/>
          <w:szCs w:val="20"/>
          <w:bdr w:val="none" w:sz="0" w:space="0" w:color="auto"/>
        </w:rPr>
        <w:t xml:space="preserve">1 (vieną) </w:t>
      </w:r>
      <w:r w:rsidRPr="00887A5C">
        <w:rPr>
          <w:rFonts w:eastAsia="Times New Roman"/>
          <w:bdr w:val="none" w:sz="0" w:space="0" w:color="auto"/>
          <w:lang w:eastAsia="ar-SA"/>
        </w:rPr>
        <w:t>laikraštį, leidžiamą rusų kalba, kuris leidžiamas ne rečiau kaip 1 kartą per savaitę ir jo turinio pagrindą sudaro informacija (ne reklama).</w:t>
      </w:r>
    </w:p>
    <w:p w14:paraId="5C7E792B" w14:textId="77777777" w:rsidR="009B652E" w:rsidRPr="00887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firstLine="568"/>
        <w:jc w:val="both"/>
        <w:rPr>
          <w:rFonts w:eastAsia="Times New Roman"/>
          <w:bdr w:val="none" w:sz="0" w:space="0" w:color="auto"/>
          <w:lang w:eastAsia="ar-SA"/>
        </w:rPr>
      </w:pPr>
      <w:r w:rsidRPr="00887A5C">
        <w:rPr>
          <w:rFonts w:eastAsia="Times New Roman"/>
          <w:szCs w:val="20"/>
          <w:bdr w:val="none" w:sz="0" w:space="0" w:color="auto"/>
        </w:rPr>
        <w:t xml:space="preserve">1 (vieną) </w:t>
      </w:r>
      <w:r w:rsidRPr="00887A5C">
        <w:rPr>
          <w:rFonts w:eastAsia="Times New Roman"/>
          <w:bdr w:val="none" w:sz="0" w:space="0" w:color="auto"/>
          <w:lang w:eastAsia="ar-SA"/>
        </w:rPr>
        <w:t>laikraštį, leidžiamą lenkų kalba, kuris leidžiamas ne rečiau kaip 1 kartą per savaitę ir jo turinio pagrindą sudaro informacija (ne reklama).</w:t>
      </w:r>
    </w:p>
    <w:p w14:paraId="03B85FBC" w14:textId="77777777" w:rsidR="00796A43" w:rsidRDefault="00796A43"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jc w:val="both"/>
        <w:rPr>
          <w:rFonts w:eastAsia="Times New Roman"/>
          <w:color w:val="000000"/>
          <w:szCs w:val="20"/>
          <w:bdr w:val="none" w:sz="0" w:space="0" w:color="auto"/>
        </w:rPr>
      </w:pPr>
    </w:p>
    <w:p w14:paraId="7AFB58F5" w14:textId="3D9428C0" w:rsidR="009B652E" w:rsidRDefault="00796A43"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jc w:val="both"/>
        <w:rPr>
          <w:rFonts w:eastAsia="Times New Roman"/>
          <w:color w:val="000000"/>
          <w:szCs w:val="20"/>
          <w:bdr w:val="none" w:sz="0" w:space="0" w:color="auto"/>
        </w:rPr>
      </w:pPr>
      <w:r w:rsidRPr="00A5073C">
        <w:rPr>
          <w:rFonts w:eastAsia="Times New Roman"/>
          <w:color w:val="000000"/>
          <w:szCs w:val="20"/>
          <w:bdr w:val="none" w:sz="0" w:space="0" w:color="auto"/>
        </w:rPr>
        <w:t>Galimi duomenų šaltiniai, kurie pagrįstų atitinkamą leidinio tiražą - viešai prieinama Viešosios informacijos rengėjų ir skleidėjų duomenų bazė arba laikraščio leidėjo pateikta informacija.</w:t>
      </w:r>
    </w:p>
    <w:p w14:paraId="75943C9B" w14:textId="77777777" w:rsidR="00796A43" w:rsidRPr="003F6A5C" w:rsidRDefault="00796A43"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jc w:val="both"/>
        <w:rPr>
          <w:rFonts w:eastAsia="Times New Roman"/>
          <w:color w:val="000000"/>
          <w:szCs w:val="20"/>
          <w:bdr w:val="none" w:sz="0" w:space="0" w:color="auto"/>
        </w:rPr>
      </w:pPr>
    </w:p>
    <w:p w14:paraId="1790B641" w14:textId="77777777"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color w:val="000000"/>
          <w:szCs w:val="20"/>
          <w:u w:val="single"/>
          <w:bdr w:val="none" w:sz="0" w:space="0" w:color="auto"/>
        </w:rPr>
      </w:pPr>
      <w:r w:rsidRPr="003F6A5C">
        <w:rPr>
          <w:rFonts w:eastAsia="Times New Roman"/>
          <w:color w:val="000000"/>
          <w:szCs w:val="20"/>
          <w:u w:val="single"/>
          <w:bdr w:val="none" w:sz="0" w:space="0" w:color="auto"/>
        </w:rPr>
        <w:t>Planuojami kiekiai:</w:t>
      </w:r>
    </w:p>
    <w:p w14:paraId="25AC89D9" w14:textId="62644D16" w:rsidR="009B652E" w:rsidRPr="009D69E7"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rPr>
          <w:rFonts w:eastAsia="Times New Roman"/>
          <w:szCs w:val="20"/>
          <w:bdr w:val="none" w:sz="0" w:space="0" w:color="auto"/>
        </w:rPr>
      </w:pPr>
      <w:r w:rsidRPr="009D69E7">
        <w:t xml:space="preserve">9 regioniniuose laikraščiuose, leidžiamuose lietuvių k., </w:t>
      </w:r>
      <w:r w:rsidRPr="009D69E7">
        <w:rPr>
          <w:iCs/>
        </w:rPr>
        <w:t xml:space="preserve">numatoma publikuoti po </w:t>
      </w:r>
      <w:r w:rsidR="00E83F4C">
        <w:rPr>
          <w:iCs/>
        </w:rPr>
        <w:t>32</w:t>
      </w:r>
      <w:r w:rsidRPr="009D69E7">
        <w:rPr>
          <w:iCs/>
        </w:rPr>
        <w:t xml:space="preserve"> straipsni</w:t>
      </w:r>
      <w:r w:rsidR="00E618B0" w:rsidRPr="009D69E7">
        <w:rPr>
          <w:iCs/>
        </w:rPr>
        <w:t>us</w:t>
      </w:r>
      <w:r w:rsidRPr="009D69E7">
        <w:rPr>
          <w:iCs/>
        </w:rPr>
        <w:t xml:space="preserve"> kiekv</w:t>
      </w:r>
      <w:r w:rsidR="00A35057" w:rsidRPr="009D69E7">
        <w:rPr>
          <w:iCs/>
        </w:rPr>
        <w:t xml:space="preserve">iename, iš viso </w:t>
      </w:r>
      <w:r w:rsidR="001D79D9" w:rsidRPr="009D69E7">
        <w:rPr>
          <w:iCs/>
        </w:rPr>
        <w:t>2</w:t>
      </w:r>
      <w:r w:rsidR="00164811">
        <w:rPr>
          <w:iCs/>
        </w:rPr>
        <w:t>88</w:t>
      </w:r>
      <w:r w:rsidR="00A35057" w:rsidRPr="009D69E7">
        <w:rPr>
          <w:iCs/>
        </w:rPr>
        <w:t xml:space="preserve"> straipsni</w:t>
      </w:r>
      <w:r w:rsidR="00AF07A6" w:rsidRPr="009D69E7">
        <w:rPr>
          <w:iCs/>
        </w:rPr>
        <w:t>ai</w:t>
      </w:r>
      <w:r w:rsidR="00A35057" w:rsidRPr="009D69E7">
        <w:rPr>
          <w:iCs/>
        </w:rPr>
        <w:t>.</w:t>
      </w:r>
      <w:r w:rsidRPr="009D69E7">
        <w:t xml:space="preserve"> </w:t>
      </w:r>
    </w:p>
    <w:p w14:paraId="67310014" w14:textId="437A0C62" w:rsidR="009B652E" w:rsidRPr="000B470B"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rPr>
          <w:rFonts w:eastAsia="Times New Roman"/>
          <w:szCs w:val="20"/>
          <w:bdr w:val="none" w:sz="0" w:space="0" w:color="auto"/>
        </w:rPr>
      </w:pPr>
      <w:r w:rsidRPr="009D69E7">
        <w:t xml:space="preserve">laikraščiuose, leidžiamuose rusų k. ir lenkų k., </w:t>
      </w:r>
      <w:r w:rsidRPr="009D69E7">
        <w:rPr>
          <w:iCs/>
        </w:rPr>
        <w:t>numatoma pu</w:t>
      </w:r>
      <w:r w:rsidR="00A35057" w:rsidRPr="009D69E7">
        <w:rPr>
          <w:iCs/>
        </w:rPr>
        <w:t xml:space="preserve">blikuoti po </w:t>
      </w:r>
      <w:r w:rsidR="00164811">
        <w:rPr>
          <w:iCs/>
        </w:rPr>
        <w:t>3</w:t>
      </w:r>
      <w:r w:rsidR="00E618B0" w:rsidRPr="009D69E7">
        <w:rPr>
          <w:iCs/>
        </w:rPr>
        <w:t xml:space="preserve">2 </w:t>
      </w:r>
      <w:r w:rsidR="00A35057" w:rsidRPr="009D69E7">
        <w:rPr>
          <w:iCs/>
        </w:rPr>
        <w:t>straipsni</w:t>
      </w:r>
      <w:r w:rsidR="00E618B0" w:rsidRPr="009D69E7">
        <w:rPr>
          <w:iCs/>
        </w:rPr>
        <w:t>us</w:t>
      </w:r>
      <w:r w:rsidRPr="009D69E7">
        <w:rPr>
          <w:iCs/>
        </w:rPr>
        <w:t xml:space="preserve">, iš viso </w:t>
      </w:r>
      <w:r w:rsidR="00E618B0" w:rsidRPr="009D69E7">
        <w:rPr>
          <w:iCs/>
        </w:rPr>
        <w:t>6</w:t>
      </w:r>
      <w:r w:rsidR="00164811">
        <w:rPr>
          <w:iCs/>
        </w:rPr>
        <w:t>4</w:t>
      </w:r>
      <w:r w:rsidR="00E618B0" w:rsidRPr="009D69E7">
        <w:rPr>
          <w:iCs/>
        </w:rPr>
        <w:t xml:space="preserve"> </w:t>
      </w:r>
      <w:r w:rsidRPr="009D69E7">
        <w:rPr>
          <w:iCs/>
        </w:rPr>
        <w:t>straipsni</w:t>
      </w:r>
      <w:r w:rsidR="00AF07A6" w:rsidRPr="009D69E7">
        <w:rPr>
          <w:iCs/>
        </w:rPr>
        <w:t>ai</w:t>
      </w:r>
      <w:r w:rsidRPr="009D69E7">
        <w:rPr>
          <w:iCs/>
        </w:rPr>
        <w:t xml:space="preserve">. </w:t>
      </w:r>
    </w:p>
    <w:p w14:paraId="5655EF3C" w14:textId="77777777" w:rsidR="000B470B" w:rsidRPr="00FA0207" w:rsidRDefault="000B470B" w:rsidP="005A2B7C">
      <w:pPr>
        <w:pStyle w:val="ListParagraph"/>
        <w:numPr>
          <w:ilvl w:val="0"/>
          <w:numId w:val="13"/>
        </w:numPr>
        <w:spacing w:line="260" w:lineRule="exact"/>
        <w:ind w:left="0" w:right="76" w:firstLine="567"/>
        <w:jc w:val="both"/>
        <w:rPr>
          <w:bCs/>
          <w:lang w:val="lt-LT"/>
        </w:rPr>
      </w:pPr>
      <w:r w:rsidRPr="005A2B7C">
        <w:rPr>
          <w:bCs/>
          <w:lang w:val="lt-LT"/>
        </w:rPr>
        <w:t xml:space="preserve">Tiekėjas turės parengti nuo 32 iki 37 unikalių straipsnių ir išpublikuoti juos regioniuose laikraščiuose. </w:t>
      </w:r>
      <w:r w:rsidRPr="00FA0207">
        <w:rPr>
          <w:bCs/>
          <w:lang w:val="lt-LT"/>
        </w:rPr>
        <w:t xml:space="preserve">Ne kiekvienas unikalus straipsnis turi būti išpublikuotas kiekviename regioninės spaudos leidinyje.  </w:t>
      </w:r>
    </w:p>
    <w:p w14:paraId="70B2301E" w14:textId="77777777" w:rsidR="000B470B" w:rsidRPr="005A2B7C" w:rsidRDefault="0054769C" w:rsidP="005A2B7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7"/>
        <w:jc w:val="both"/>
        <w:rPr>
          <w:bCs/>
        </w:rPr>
      </w:pPr>
      <w:r w:rsidRPr="005A2B7C">
        <w:rPr>
          <w:bCs/>
        </w:rPr>
        <w:t xml:space="preserve">Dėl laikraščių, leidžiamų rusų ir lenkų k., turės būti padaromas unikalaus straipsnio vertimas. </w:t>
      </w:r>
    </w:p>
    <w:p w14:paraId="7DD57966" w14:textId="0073ACA0" w:rsidR="0054769C" w:rsidRPr="005A2B7C" w:rsidRDefault="0054769C" w:rsidP="005A2B7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7"/>
        <w:jc w:val="both"/>
        <w:rPr>
          <w:bCs/>
        </w:rPr>
      </w:pPr>
      <w:r w:rsidRPr="005A2B7C">
        <w:rPr>
          <w:bCs/>
        </w:rPr>
        <w:t xml:space="preserve">Jei straipsnio tekste naudojama </w:t>
      </w:r>
      <w:r w:rsidR="00EB0643" w:rsidRPr="005A2B7C">
        <w:rPr>
          <w:bCs/>
        </w:rPr>
        <w:t xml:space="preserve">konkretaus </w:t>
      </w:r>
      <w:r w:rsidRPr="005A2B7C">
        <w:rPr>
          <w:bCs/>
        </w:rPr>
        <w:t>regiono statistika, ji turi būti aktuali atitinkamam regionui</w:t>
      </w:r>
      <w:r w:rsidR="00EB0643" w:rsidRPr="005A2B7C">
        <w:rPr>
          <w:bCs/>
        </w:rPr>
        <w:t xml:space="preserve"> (jei tokia yra</w:t>
      </w:r>
      <w:r w:rsidR="000B470B" w:rsidRPr="005A2B7C">
        <w:rPr>
          <w:bCs/>
        </w:rPr>
        <w:t>)</w:t>
      </w:r>
      <w:r w:rsidR="00F215EE" w:rsidRPr="005A2B7C">
        <w:rPr>
          <w:bCs/>
        </w:rPr>
        <w:t>.</w:t>
      </w:r>
      <w:r w:rsidRPr="005A2B7C">
        <w:rPr>
          <w:bCs/>
        </w:rPr>
        <w:t xml:space="preserve"> </w:t>
      </w:r>
    </w:p>
    <w:p w14:paraId="4F92197E" w14:textId="77777777" w:rsidR="0054769C" w:rsidRPr="006F19BE" w:rsidRDefault="0054769C" w:rsidP="0054769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7"/>
        <w:jc w:val="both"/>
        <w:rPr>
          <w:rFonts w:eastAsia="Times New Roman"/>
          <w:color w:val="000000"/>
          <w:szCs w:val="20"/>
          <w:bdr w:val="none" w:sz="0" w:space="0" w:color="auto"/>
        </w:rPr>
      </w:pPr>
      <w:r w:rsidRPr="003F6A5C">
        <w:rPr>
          <w:color w:val="000000"/>
        </w:rPr>
        <w:t xml:space="preserve">Vienos publikacijos orientacinė apimtis nuo </w:t>
      </w:r>
      <w:r w:rsidRPr="006F19BE">
        <w:rPr>
          <w:color w:val="000000"/>
        </w:rPr>
        <w:t>500 cm</w:t>
      </w:r>
      <w:r w:rsidRPr="006F19BE">
        <w:rPr>
          <w:color w:val="000000"/>
          <w:vertAlign w:val="superscript"/>
        </w:rPr>
        <w:t>2</w:t>
      </w:r>
      <w:r w:rsidRPr="006F19BE">
        <w:rPr>
          <w:color w:val="000000"/>
        </w:rPr>
        <w:t xml:space="preserve"> iki 550 cm</w:t>
      </w:r>
      <w:r w:rsidRPr="006F19BE">
        <w:rPr>
          <w:color w:val="000000"/>
          <w:vertAlign w:val="superscript"/>
        </w:rPr>
        <w:t>2</w:t>
      </w:r>
      <w:r w:rsidRPr="006F19BE">
        <w:rPr>
          <w:color w:val="000000"/>
        </w:rPr>
        <w:t xml:space="preserve">. </w:t>
      </w:r>
    </w:p>
    <w:p w14:paraId="056225DC" w14:textId="77777777" w:rsidR="0054769C" w:rsidRPr="009D69E7" w:rsidRDefault="0054769C" w:rsidP="0054769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568"/>
        <w:jc w:val="both"/>
        <w:rPr>
          <w:rFonts w:eastAsia="Times New Roman"/>
          <w:szCs w:val="20"/>
          <w:bdr w:val="none" w:sz="0" w:space="0" w:color="auto"/>
        </w:rPr>
      </w:pPr>
    </w:p>
    <w:p w14:paraId="5DDCEC96" w14:textId="77777777" w:rsidR="009B652E" w:rsidRPr="003F6A5C" w:rsidRDefault="009B652E" w:rsidP="003F6A5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568"/>
        <w:jc w:val="both"/>
        <w:rPr>
          <w:rFonts w:eastAsia="Times New Roman"/>
          <w:color w:val="000000"/>
          <w:szCs w:val="20"/>
          <w:u w:val="single"/>
          <w:bdr w:val="none" w:sz="0" w:space="0" w:color="auto"/>
        </w:rPr>
      </w:pPr>
      <w:r w:rsidRPr="003F6A5C">
        <w:rPr>
          <w:color w:val="000000"/>
        </w:rPr>
        <w:t xml:space="preserve"> </w:t>
      </w:r>
      <w:r w:rsidRPr="003F6A5C">
        <w:rPr>
          <w:rFonts w:eastAsia="Times New Roman"/>
          <w:color w:val="000000"/>
          <w:szCs w:val="20"/>
          <w:bdr w:val="none" w:sz="0" w:space="0" w:color="auto"/>
        </w:rPr>
        <w:tab/>
      </w:r>
      <w:r w:rsidRPr="003F6A5C">
        <w:rPr>
          <w:rFonts w:eastAsia="Times New Roman"/>
          <w:color w:val="000000"/>
          <w:szCs w:val="20"/>
          <w:u w:val="single"/>
          <w:bdr w:val="none" w:sz="0" w:space="0" w:color="auto"/>
        </w:rPr>
        <w:t>Paslauga apima:</w:t>
      </w:r>
    </w:p>
    <w:p w14:paraId="7F6D10DA" w14:textId="77777777" w:rsidR="009B652E" w:rsidRDefault="009B652E" w:rsidP="000B5C25">
      <w:pPr>
        <w:pStyle w:val="Framecontents"/>
        <w:widowControl w:val="0"/>
        <w:numPr>
          <w:ilvl w:val="3"/>
          <w:numId w:val="14"/>
        </w:numPr>
        <w:tabs>
          <w:tab w:val="left" w:pos="851"/>
        </w:tabs>
        <w:spacing w:line="276" w:lineRule="auto"/>
        <w:ind w:left="0" w:firstLine="567"/>
        <w:rPr>
          <w:color w:val="000000"/>
          <w:lang w:val="lt-LT"/>
        </w:rPr>
      </w:pPr>
      <w:r w:rsidRPr="006F19BE">
        <w:rPr>
          <w:color w:val="000000"/>
          <w:lang w:val="lt-LT"/>
        </w:rPr>
        <w:t>Temų su pašnekovais parengimą, pateikimą jas Agentūrai derinti. Pagal suderintas su Agentūra temas, straipsnių (teksto su iliustracijoms) parengimą (informacijos suradimą, analizę ir apibendrinimą, pašnekovų</w:t>
      </w:r>
      <w:r w:rsidR="003F2C51" w:rsidRPr="006F19BE">
        <w:rPr>
          <w:color w:val="000000"/>
          <w:lang w:val="lt-LT"/>
        </w:rPr>
        <w:t xml:space="preserve"> pasi</w:t>
      </w:r>
      <w:r w:rsidR="00943874" w:rsidRPr="006F19BE">
        <w:rPr>
          <w:color w:val="000000"/>
          <w:lang w:val="lt-LT"/>
        </w:rPr>
        <w:t>ū</w:t>
      </w:r>
      <w:r w:rsidR="003F2C51" w:rsidRPr="006F19BE">
        <w:rPr>
          <w:color w:val="000000"/>
          <w:lang w:val="lt-LT"/>
        </w:rPr>
        <w:t>lym</w:t>
      </w:r>
      <w:r w:rsidR="00943874" w:rsidRPr="006F19BE">
        <w:rPr>
          <w:color w:val="000000"/>
          <w:lang w:val="lt-LT"/>
        </w:rPr>
        <w:t>ą</w:t>
      </w:r>
      <w:r w:rsidR="003F2C51" w:rsidRPr="006F19BE">
        <w:rPr>
          <w:color w:val="000000"/>
          <w:lang w:val="lt-LT"/>
        </w:rPr>
        <w:t xml:space="preserve"> ir </w:t>
      </w:r>
      <w:r w:rsidRPr="006F19BE">
        <w:rPr>
          <w:color w:val="000000"/>
          <w:lang w:val="lt-LT"/>
        </w:rPr>
        <w:t xml:space="preserve">suradimą ir jų interviu, teksto sukūrimą ir parengimą, siekiant atskleisti temai keliamus tikslus bei uždavinius) ir skelbimą/publikavimą regioniniame laikraštyje. Agentūra teikia pastabas ir pasiūlymus tiek kartų, kiek Agentūrai yra reikalinga. </w:t>
      </w:r>
    </w:p>
    <w:p w14:paraId="18D46B6B" w14:textId="0A5B0C9B" w:rsidR="006374A3" w:rsidRPr="003F6A5C" w:rsidRDefault="006374A3" w:rsidP="006374A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rPr>
          <w:bCs/>
        </w:rPr>
      </w:pPr>
      <w:r w:rsidRPr="00080389">
        <w:rPr>
          <w:bCs/>
          <w:color w:val="000000"/>
          <w:u w:val="single"/>
        </w:rPr>
        <w:lastRenderedPageBreak/>
        <w:t>Po kiekvienu straipsniu turi būti nurodyta straipsnio autoriaus vardas ir pavardė.</w:t>
      </w:r>
      <w:r w:rsidRPr="004E127D">
        <w:rPr>
          <w:bCs/>
          <w:color w:val="000000"/>
        </w:rPr>
        <w:t xml:space="preserve"> </w:t>
      </w:r>
      <w:r w:rsidRPr="003F6A5C">
        <w:rPr>
          <w:bCs/>
        </w:rPr>
        <w:t xml:space="preserve">Publikacijos pagal </w:t>
      </w:r>
      <w:r w:rsidRPr="003F6A5C">
        <w:t>Agentūros</w:t>
      </w:r>
      <w:r w:rsidRPr="003F6A5C">
        <w:rPr>
          <w:bCs/>
        </w:rPr>
        <w:t xml:space="preserve"> poreikį gali būti iliustruojamos 1-2 nuotraukomis vienai publikacijai. Iliustracijas turi pasiūlyti tiekėjas. </w:t>
      </w:r>
    </w:p>
    <w:p w14:paraId="1139068E" w14:textId="7E6DD95A" w:rsidR="009B652E" w:rsidRPr="003F6A5C" w:rsidRDefault="009B652E" w:rsidP="000B5C25">
      <w:pPr>
        <w:pStyle w:val="List1"/>
        <w:numPr>
          <w:ilvl w:val="0"/>
          <w:numId w:val="13"/>
        </w:numPr>
        <w:tabs>
          <w:tab w:val="left" w:pos="0"/>
          <w:tab w:val="left" w:pos="360"/>
        </w:tabs>
        <w:spacing w:after="0" w:line="276" w:lineRule="auto"/>
        <w:ind w:left="0" w:firstLine="568"/>
        <w:jc w:val="both"/>
      </w:pPr>
      <w:r w:rsidRPr="003F6A5C">
        <w:t>Publikavimas tekstinės ir vaizdinės informacijos spaudos leidiniuose - tik gavus raštišką Agentūros leidimą elektroniniu paštu. Užsakymo Tiekėjui patvirtinimo momentas – Agentūros raštiškas leidimas informaciją publikuoti spaudos leidinyje.</w:t>
      </w:r>
    </w:p>
    <w:p w14:paraId="53BD2491" w14:textId="6723614E" w:rsidR="009B652E" w:rsidRPr="003F6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pPr>
      <w:r w:rsidRPr="003F6A5C">
        <w:rPr>
          <w:bCs/>
        </w:rPr>
        <w:t xml:space="preserve">Publikacijos talpinamos leidinio 4-8 tekstiniuose puslapiuose, </w:t>
      </w:r>
      <w:r w:rsidRPr="003F6A5C">
        <w:t>spalvingumas</w:t>
      </w:r>
      <w:r w:rsidR="006374A3">
        <w:t xml:space="preserve">, </w:t>
      </w:r>
      <w:r w:rsidR="008C084A">
        <w:t>jei yra tokia techninė  galimybė</w:t>
      </w:r>
      <w:r w:rsidR="006374A3">
        <w:t xml:space="preserve">, </w:t>
      </w:r>
      <w:r w:rsidRPr="003F6A5C">
        <w:t>CMYK.</w:t>
      </w:r>
    </w:p>
    <w:p w14:paraId="1A30A43F" w14:textId="77777777" w:rsidR="009B652E" w:rsidRPr="003F6A5C" w:rsidRDefault="009B652E"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276" w:lineRule="auto"/>
        <w:ind w:left="0" w:firstLine="568"/>
        <w:jc w:val="both"/>
      </w:pPr>
      <w:r w:rsidRPr="003F6A5C">
        <w:rPr>
          <w:bCs/>
        </w:rPr>
        <w:t>Straipsniuose neturi būti konkrečių asmenų, produktų, paslaugų ar įmonių reklamos.</w:t>
      </w:r>
    </w:p>
    <w:p w14:paraId="7BAE2815" w14:textId="77777777" w:rsidR="00A73447" w:rsidRPr="00887A5C" w:rsidRDefault="00A73447"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64" w:lineRule="auto"/>
        <w:ind w:left="0" w:firstLine="540"/>
        <w:jc w:val="both"/>
        <w:rPr>
          <w:b/>
        </w:rPr>
      </w:pPr>
      <w:r w:rsidRPr="00887A5C">
        <w:t xml:space="preserve">Publikacijose turi būti paminimas projektas, nurodomas finansavimo šaltinis, panaudojant Europos Sąjungos emblemą su teiginiu „Finansuoja Europos Sąjunga“ </w:t>
      </w:r>
      <w:hyperlink r:id="rId10" w:history="1">
        <w:r w:rsidRPr="00887A5C">
          <w:rPr>
            <w:rStyle w:val="Hyperlink"/>
          </w:rPr>
          <w:t>https://www.esinvesticijos.lt/igyvendinimas-1/viesinimas</w:t>
        </w:r>
      </w:hyperlink>
      <w:r w:rsidRPr="00887A5C">
        <w:t xml:space="preserve"> ir Aplinkos projektų valdymo agentūros logotipas (pagal galimybes, abu logotipai spalvoti).</w:t>
      </w:r>
    </w:p>
    <w:p w14:paraId="1340BCC0" w14:textId="5DEE1CF0" w:rsidR="009B652E" w:rsidRPr="003F6A5C" w:rsidRDefault="009B652E" w:rsidP="000B5C25">
      <w:pPr>
        <w:pStyle w:val="List1"/>
        <w:numPr>
          <w:ilvl w:val="0"/>
          <w:numId w:val="13"/>
        </w:numPr>
        <w:tabs>
          <w:tab w:val="left" w:pos="0"/>
        </w:tabs>
        <w:spacing w:after="0" w:line="276" w:lineRule="auto"/>
        <w:ind w:left="0" w:firstLine="568"/>
        <w:jc w:val="both"/>
        <w:rPr>
          <w:color w:val="000000"/>
        </w:rPr>
      </w:pPr>
      <w:r w:rsidRPr="003F6A5C">
        <w:rPr>
          <w:color w:val="000000"/>
        </w:rPr>
        <w:t>Publikuoti straipsniai turi būti patalpinti laikraščių internetinėse svetainėse</w:t>
      </w:r>
      <w:r w:rsidR="00B16394">
        <w:rPr>
          <w:color w:val="000000"/>
        </w:rPr>
        <w:t xml:space="preserve">, </w:t>
      </w:r>
      <w:r w:rsidRPr="003F6A5C">
        <w:rPr>
          <w:color w:val="000000"/>
        </w:rPr>
        <w:t xml:space="preserve">jei tokią turi. </w:t>
      </w:r>
    </w:p>
    <w:p w14:paraId="3595CA9F" w14:textId="77777777" w:rsidR="009B652E" w:rsidRPr="003F6A5C" w:rsidRDefault="009B652E" w:rsidP="006D32CE">
      <w:pPr>
        <w:pStyle w:val="List1"/>
        <w:tabs>
          <w:tab w:val="left" w:pos="0"/>
        </w:tabs>
        <w:spacing w:after="0" w:line="276" w:lineRule="auto"/>
        <w:ind w:left="568" w:firstLine="0"/>
        <w:jc w:val="both"/>
      </w:pPr>
    </w:p>
    <w:p w14:paraId="0B49B49F" w14:textId="77777777" w:rsidR="00A73447" w:rsidRPr="0018601E" w:rsidRDefault="00A73447" w:rsidP="00A7344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7"/>
        <w:jc w:val="both"/>
        <w:rPr>
          <w:rFonts w:eastAsia="Times New Roman"/>
          <w:szCs w:val="20"/>
          <w:bdr w:val="none" w:sz="0" w:space="0" w:color="auto"/>
        </w:rPr>
      </w:pPr>
      <w:bookmarkStart w:id="8" w:name="_Hlk101333166"/>
      <w:r w:rsidRPr="0018601E">
        <w:rPr>
          <w:rFonts w:eastAsia="Times New Roman"/>
          <w:szCs w:val="20"/>
          <w:bdr w:val="none" w:sz="0" w:space="0" w:color="auto"/>
        </w:rPr>
        <w:t>Laikantis aplinkosaugos reikalavimų</w:t>
      </w:r>
      <w:bookmarkEnd w:id="8"/>
      <w:r w:rsidRPr="0018601E">
        <w:rPr>
          <w:rFonts w:eastAsia="Times New Roman"/>
          <w:szCs w:val="20"/>
          <w:bdr w:val="none" w:sz="0" w:space="0" w:color="auto"/>
        </w:rPr>
        <w:t>, atsiskaitymui Tiekėjas turės pateikti laikraščio pdf. versiją, kad būtų matoma publikacijos vieta, publikavimo data, dienos leidinio tiražas.</w:t>
      </w:r>
    </w:p>
    <w:p w14:paraId="471C018A" w14:textId="77777777" w:rsidR="009B652E" w:rsidRDefault="009B652E" w:rsidP="006D32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szCs w:val="20"/>
          <w:bdr w:val="none" w:sz="0" w:space="0" w:color="auto"/>
        </w:rPr>
      </w:pPr>
    </w:p>
    <w:p w14:paraId="655AF7C6" w14:textId="77777777" w:rsidR="00A73447" w:rsidRPr="003F6A5C" w:rsidRDefault="00A73447" w:rsidP="006D32C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szCs w:val="20"/>
          <w:bdr w:val="none" w:sz="0" w:space="0" w:color="auto"/>
        </w:rPr>
      </w:pPr>
    </w:p>
    <w:p w14:paraId="1873F456" w14:textId="4E0B22DA" w:rsidR="009B652E" w:rsidRPr="003F6A5C" w:rsidRDefault="0081540F" w:rsidP="003F6A5C">
      <w:pPr>
        <w:spacing w:line="276" w:lineRule="auto"/>
        <w:rPr>
          <w:rFonts w:eastAsia="Times New Roman"/>
          <w:b/>
          <w:color w:val="000000"/>
          <w:szCs w:val="20"/>
          <w:bdr w:val="none" w:sz="0" w:space="0" w:color="auto"/>
        </w:rPr>
      </w:pPr>
      <w:r>
        <w:rPr>
          <w:b/>
        </w:rPr>
        <w:t>5</w:t>
      </w:r>
      <w:r w:rsidR="009B652E" w:rsidRPr="003F6A5C">
        <w:rPr>
          <w:b/>
        </w:rPr>
        <w:t>.</w:t>
      </w:r>
      <w:r w:rsidR="00092500" w:rsidRPr="003F6A5C">
        <w:rPr>
          <w:b/>
        </w:rPr>
        <w:t>3</w:t>
      </w:r>
      <w:r w:rsidR="009B652E" w:rsidRPr="003F6A5C">
        <w:rPr>
          <w:b/>
        </w:rPr>
        <w:t xml:space="preserve">. </w:t>
      </w:r>
      <w:r w:rsidR="009B652E" w:rsidRPr="003F6A5C">
        <w:rPr>
          <w:rFonts w:eastAsia="Times New Roman"/>
          <w:b/>
          <w:szCs w:val="20"/>
          <w:bdr w:val="none" w:sz="0" w:space="0" w:color="auto"/>
        </w:rPr>
        <w:t>Informacijos parengimo</w:t>
      </w:r>
      <w:r w:rsidR="00E517E8" w:rsidRPr="003F6A5C">
        <w:rPr>
          <w:rFonts w:eastAsia="Times New Roman"/>
          <w:b/>
          <w:szCs w:val="20"/>
          <w:bdr w:val="none" w:sz="0" w:space="0" w:color="auto"/>
        </w:rPr>
        <w:t xml:space="preserve"> </w:t>
      </w:r>
      <w:r w:rsidR="009B652E" w:rsidRPr="003F6A5C">
        <w:rPr>
          <w:rFonts w:eastAsia="Times New Roman"/>
          <w:b/>
          <w:szCs w:val="20"/>
          <w:bdr w:val="none" w:sz="0" w:space="0" w:color="auto"/>
        </w:rPr>
        <w:t xml:space="preserve">ir publikavimo interneto žiniasklaidoje reikalavimai. </w:t>
      </w:r>
    </w:p>
    <w:p w14:paraId="33713B9E" w14:textId="77777777" w:rsidR="009B652E" w:rsidRPr="003F6A5C" w:rsidRDefault="009B652E" w:rsidP="003F6A5C">
      <w:pPr>
        <w:spacing w:line="276" w:lineRule="auto"/>
        <w:ind w:firstLine="568"/>
        <w:jc w:val="both"/>
        <w:rPr>
          <w:color w:val="000000"/>
        </w:rPr>
      </w:pPr>
    </w:p>
    <w:p w14:paraId="1A08F4F7" w14:textId="7DB5B680" w:rsidR="00B7667F" w:rsidRPr="00887A5C" w:rsidRDefault="009B652E" w:rsidP="003F6A5C">
      <w:pPr>
        <w:spacing w:line="276" w:lineRule="auto"/>
        <w:jc w:val="both"/>
      </w:pPr>
      <w:r w:rsidRPr="00887A5C">
        <w:t xml:space="preserve">        Paslaugų teikėjas turi pasiūlyti ne mažiau kaip </w:t>
      </w:r>
      <w:r w:rsidR="00FA5334" w:rsidRPr="00887A5C">
        <w:t>3</w:t>
      </w:r>
      <w:r w:rsidRPr="00887A5C">
        <w:t xml:space="preserve"> interneto naujienų portalus, </w:t>
      </w:r>
      <w:r w:rsidR="00B7667F" w:rsidRPr="00887A5C">
        <w:t xml:space="preserve">kurių mėnesio realių vartotojų skaičiaus vidurkis </w:t>
      </w:r>
      <w:r w:rsidR="00B7667F" w:rsidRPr="00B16394">
        <w:t xml:space="preserve">per </w:t>
      </w:r>
      <w:r w:rsidR="00B7667F" w:rsidRPr="00B16394">
        <w:rPr>
          <w:shd w:val="clear" w:color="auto" w:fill="FFFFFF"/>
        </w:rPr>
        <w:t>20</w:t>
      </w:r>
      <w:r w:rsidR="00B84803" w:rsidRPr="00B16394">
        <w:rPr>
          <w:shd w:val="clear" w:color="auto" w:fill="FFFFFF"/>
        </w:rPr>
        <w:t>2</w:t>
      </w:r>
      <w:r w:rsidR="001F6297" w:rsidRPr="00B16394">
        <w:rPr>
          <w:shd w:val="clear" w:color="auto" w:fill="FFFFFF"/>
        </w:rPr>
        <w:t>5</w:t>
      </w:r>
      <w:r w:rsidR="00B7667F" w:rsidRPr="00B16394">
        <w:rPr>
          <w:shd w:val="clear" w:color="auto" w:fill="FFFFFF"/>
        </w:rPr>
        <w:t xml:space="preserve"> m. I</w:t>
      </w:r>
      <w:r w:rsidR="001F6297" w:rsidRPr="00B16394">
        <w:rPr>
          <w:shd w:val="clear" w:color="auto" w:fill="FFFFFF"/>
        </w:rPr>
        <w:t>V</w:t>
      </w:r>
      <w:r w:rsidR="00872F1A" w:rsidRPr="00B16394">
        <w:rPr>
          <w:shd w:val="clear" w:color="auto" w:fill="FFFFFF"/>
        </w:rPr>
        <w:t xml:space="preserve"> ketvirtį</w:t>
      </w:r>
      <w:r w:rsidR="00B7667F" w:rsidRPr="00B16394">
        <w:rPr>
          <w:shd w:val="clear" w:color="auto" w:fill="FFFFFF"/>
        </w:rPr>
        <w:t>, remiantis „Gemius Audience“ duomenimis</w:t>
      </w:r>
      <w:r w:rsidR="009F2498" w:rsidRPr="00B16394">
        <w:rPr>
          <w:shd w:val="clear" w:color="auto" w:fill="FFFFFF"/>
        </w:rPr>
        <w:t xml:space="preserve"> (</w:t>
      </w:r>
      <w:hyperlink r:id="rId11" w:history="1">
        <w:r w:rsidR="009F2498" w:rsidRPr="00B16394">
          <w:rPr>
            <w:rStyle w:val="Hyperlink"/>
            <w:shd w:val="clear" w:color="auto" w:fill="FFFFFF"/>
          </w:rPr>
          <w:t>https://e-public.gemius.com/login</w:t>
        </w:r>
      </w:hyperlink>
      <w:r w:rsidR="009F2498" w:rsidRPr="00B16394">
        <w:rPr>
          <w:shd w:val="clear" w:color="auto" w:fill="FFFFFF"/>
        </w:rPr>
        <w:t>),</w:t>
      </w:r>
      <w:r w:rsidR="00B7667F" w:rsidRPr="00B16394">
        <w:rPr>
          <w:shd w:val="clear" w:color="auto" w:fill="FFFFFF"/>
        </w:rPr>
        <w:t xml:space="preserve"> ne maž</w:t>
      </w:r>
      <w:r w:rsidR="00D434AB" w:rsidRPr="00B16394">
        <w:rPr>
          <w:shd w:val="clear" w:color="auto" w:fill="FFFFFF"/>
        </w:rPr>
        <w:t xml:space="preserve">esnis </w:t>
      </w:r>
      <w:r w:rsidR="00B7667F" w:rsidRPr="00B16394">
        <w:rPr>
          <w:shd w:val="clear" w:color="auto" w:fill="FFFFFF"/>
        </w:rPr>
        <w:t xml:space="preserve">kaip </w:t>
      </w:r>
      <w:r w:rsidR="009F2498" w:rsidRPr="00B16394">
        <w:rPr>
          <w:shd w:val="clear" w:color="auto" w:fill="FFFFFF"/>
        </w:rPr>
        <w:t xml:space="preserve">1 </w:t>
      </w:r>
      <w:r w:rsidR="001F6297" w:rsidRPr="00B16394">
        <w:rPr>
          <w:shd w:val="clear" w:color="auto" w:fill="FFFFFF"/>
        </w:rPr>
        <w:t>27</w:t>
      </w:r>
      <w:r w:rsidR="009F2498" w:rsidRPr="00B16394">
        <w:rPr>
          <w:shd w:val="clear" w:color="auto" w:fill="FFFFFF"/>
        </w:rPr>
        <w:t>0 000</w:t>
      </w:r>
      <w:r w:rsidR="00B7667F" w:rsidRPr="00B16394">
        <w:rPr>
          <w:shd w:val="clear" w:color="auto" w:fill="FFFFFF"/>
        </w:rPr>
        <w:t>).</w:t>
      </w:r>
      <w:r w:rsidR="00B7667F" w:rsidRPr="00887A5C">
        <w:t xml:space="preserve"> </w:t>
      </w:r>
    </w:p>
    <w:p w14:paraId="64AA7607" w14:textId="77777777" w:rsidR="00B7667F" w:rsidRPr="003F6A5C" w:rsidRDefault="00B7667F" w:rsidP="003F6A5C">
      <w:pPr>
        <w:spacing w:line="276" w:lineRule="auto"/>
        <w:jc w:val="both"/>
        <w:rPr>
          <w:color w:val="000000"/>
        </w:rPr>
      </w:pPr>
    </w:p>
    <w:p w14:paraId="7D0759CA" w14:textId="77777777" w:rsidR="00304154" w:rsidRPr="00887A5C" w:rsidRDefault="00304154" w:rsidP="008C084A">
      <w:pPr>
        <w:spacing w:line="259" w:lineRule="auto"/>
        <w:ind w:firstLine="568"/>
        <w:jc w:val="both"/>
      </w:pPr>
      <w:r w:rsidRPr="00887A5C">
        <w:t xml:space="preserve">Perkančioji organizacija siekia įsigyti vieno turinio rinkodaros projekto (rubrikos) paslaugas didžiausią auditoriją turinčiame iš tiekėjo trijų pasiūlytų Lietuvos interneto naujienų portale. </w:t>
      </w:r>
    </w:p>
    <w:p w14:paraId="1E0C9ABD" w14:textId="792D1381" w:rsidR="00304154" w:rsidRPr="009D69E7" w:rsidRDefault="00304154" w:rsidP="008C084A">
      <w:pPr>
        <w:spacing w:line="259" w:lineRule="auto"/>
        <w:ind w:firstLine="568"/>
        <w:jc w:val="both"/>
      </w:pPr>
      <w:r w:rsidRPr="00887A5C">
        <w:t xml:space="preserve">Turinio rinkodaros projektą, kurį sutarties įgyvendinimo metu pasiūlys tiekėjas, sudaro </w:t>
      </w:r>
      <w:r w:rsidRPr="009D69E7">
        <w:t xml:space="preserve">vieningą temą turinčių </w:t>
      </w:r>
      <w:r w:rsidR="008C084A" w:rsidRPr="003B0FBC">
        <w:t xml:space="preserve">nuo </w:t>
      </w:r>
      <w:r w:rsidR="00F215EE">
        <w:t>6</w:t>
      </w:r>
      <w:r w:rsidR="00FC3602" w:rsidRPr="003B0FBC">
        <w:t xml:space="preserve"> </w:t>
      </w:r>
      <w:r w:rsidR="008C084A" w:rsidRPr="003B0FBC">
        <w:t>iki 1</w:t>
      </w:r>
      <w:r w:rsidR="00FC3602" w:rsidRPr="003B0FBC">
        <w:t>4</w:t>
      </w:r>
      <w:r w:rsidR="008C084A">
        <w:t xml:space="preserve"> </w:t>
      </w:r>
      <w:r w:rsidRPr="009D69E7">
        <w:t>informacinių straipsnių serija</w:t>
      </w:r>
      <w:r w:rsidR="000D5F00" w:rsidRPr="009D69E7">
        <w:t xml:space="preserve"> metams (iš viso du turinio rinkodaros projektai)</w:t>
      </w:r>
      <w:r w:rsidRPr="009D69E7">
        <w:t xml:space="preserve"> ir jų skaitomumui didinti skirtas papildomų rinkodaros priemonių rinkinys. Tiekėjas turės pasiūlyti individualią koncepciją, atspindinčią straipsnių tematiką, formatą ir pan., taip pat sukurti atskirą pavadinimą, vizualinius apipavidalinimo sprendimus</w:t>
      </w:r>
      <w:r w:rsidR="00713952" w:rsidRPr="009D69E7">
        <w:t xml:space="preserve"> kiekvienam turinio rinkodaros projektui</w:t>
      </w:r>
      <w:r w:rsidRPr="009D69E7">
        <w:t>.</w:t>
      </w:r>
    </w:p>
    <w:p w14:paraId="6498FDFA" w14:textId="57ECF7E8" w:rsidR="00304154" w:rsidRPr="00887A5C" w:rsidRDefault="00304154" w:rsidP="008C084A">
      <w:pPr>
        <w:spacing w:line="259" w:lineRule="auto"/>
        <w:ind w:firstLine="567"/>
        <w:jc w:val="both"/>
      </w:pPr>
      <w:r w:rsidRPr="009D69E7">
        <w:t>Papildomų rinkodaros priemonių rinkinys</w:t>
      </w:r>
      <w:r w:rsidR="00C62799" w:rsidRPr="009D69E7">
        <w:t xml:space="preserve"> kiekvienam turinio rinkodaros projektui</w:t>
      </w:r>
      <w:r w:rsidRPr="009D69E7">
        <w:t xml:space="preserve"> privalo apimti:</w:t>
      </w:r>
    </w:p>
    <w:p w14:paraId="5C545E4C" w14:textId="1B70E768" w:rsidR="00304154" w:rsidRPr="00887A5C" w:rsidRDefault="00304154" w:rsidP="008C084A">
      <w:pPr>
        <w:spacing w:line="259" w:lineRule="auto"/>
        <w:ind w:firstLine="567"/>
        <w:jc w:val="both"/>
      </w:pPr>
      <w:r w:rsidRPr="00887A5C">
        <w:t> - Projekto palaikymą aktyviais skydeliais naujienų portalo, kuriame įgyvendinamas projektas, aplinkoje. Tiekėjas turi sukurti vieningo dizaino skirtingų išmatavimų, pritaikytų skirtingoms reklaminėms pozicijoms portale, skydelių komplektą (1 originalus skydelis ir 1-2 adaptacijos skirtingoms pozicijoms) portalui. Bendras skydelių parodymų skaičius turi siekti ne mažiau kaip 3 mln. kartų (iš jų bent 25 proc. tituliniame puslapyje), skydelių dydis turi būti ne mažesnis nei 300 x 600 px (adaptuojant skirtingų portalų aplinkai skydelio išmatavimai gali būti keičiami, tačiau išlaikant apytikrį bendrą skydelio plotą);</w:t>
      </w:r>
    </w:p>
    <w:p w14:paraId="2BB27AD4" w14:textId="77777777" w:rsidR="00304154" w:rsidRPr="00887A5C" w:rsidRDefault="00304154" w:rsidP="008C084A">
      <w:pPr>
        <w:spacing w:line="259" w:lineRule="auto"/>
        <w:ind w:firstLine="567"/>
        <w:jc w:val="both"/>
      </w:pPr>
      <w:r w:rsidRPr="00887A5C">
        <w:t>- Nuolatinį rubrikos iškėlimą (informacinį bloką) naujienų portalo tituliniame puslapyje turinio projekto įgyvendinimo metu (informaciniame bloke portalo tituliniame puslapyje rodomi naujausi rubrikos straipsniai, atsispindi pačios rubrikos pavadinimas);</w:t>
      </w:r>
    </w:p>
    <w:p w14:paraId="791EDC19" w14:textId="77777777" w:rsidR="00304154" w:rsidRPr="00887A5C" w:rsidRDefault="00304154" w:rsidP="008C084A">
      <w:pPr>
        <w:spacing w:line="259" w:lineRule="auto"/>
        <w:ind w:firstLine="567"/>
        <w:jc w:val="both"/>
      </w:pPr>
      <w:r w:rsidRPr="00887A5C">
        <w:t>- Vidinį rubrikos puslapį, kuriame interneto naujienų portalo lankytojai galėtų rasti visus rubrikos tekstus;</w:t>
      </w:r>
    </w:p>
    <w:p w14:paraId="2FEE970E" w14:textId="77777777" w:rsidR="00304154" w:rsidRPr="00887A5C" w:rsidRDefault="00304154" w:rsidP="008C084A">
      <w:pPr>
        <w:spacing w:line="259" w:lineRule="auto"/>
        <w:ind w:firstLine="567"/>
        <w:jc w:val="both"/>
      </w:pPr>
      <w:r w:rsidRPr="00887A5C">
        <w:lastRenderedPageBreak/>
        <w:t>-  Rubrikos vizualinį apipavidalinimą interneto naujienų portalo tituliniame puslapyje, taip pat vidiniame rubrikos puslapyje;</w:t>
      </w:r>
    </w:p>
    <w:p w14:paraId="6F25C42F" w14:textId="77777777" w:rsidR="00304154" w:rsidRPr="00887A5C" w:rsidRDefault="00304154" w:rsidP="008C084A">
      <w:pPr>
        <w:spacing w:line="259" w:lineRule="auto"/>
        <w:ind w:firstLine="567"/>
        <w:jc w:val="both"/>
      </w:pPr>
      <w:r w:rsidRPr="00887A5C">
        <w:t>- Paslaugų tiekėjas taip pat gali pasiūlyti kitų rinkodaros priemonių, kurios padidintų turinio projekto patrauklumą portalų lankytojams, straipsnių skaitomumą.</w:t>
      </w:r>
    </w:p>
    <w:p w14:paraId="7D80E7FF" w14:textId="77777777" w:rsidR="004709E5" w:rsidRPr="00887A5C" w:rsidRDefault="004709E5" w:rsidP="003F6A5C">
      <w:pPr>
        <w:spacing w:line="276" w:lineRule="auto"/>
        <w:ind w:firstLine="567"/>
        <w:jc w:val="both"/>
      </w:pPr>
    </w:p>
    <w:p w14:paraId="55512B0E" w14:textId="77777777" w:rsidR="00030E28" w:rsidRPr="003F6A5C" w:rsidRDefault="00030E28" w:rsidP="003F6A5C">
      <w:pPr>
        <w:spacing w:line="276" w:lineRule="auto"/>
        <w:ind w:firstLine="567"/>
        <w:jc w:val="both"/>
        <w:rPr>
          <w:color w:val="000000"/>
        </w:rPr>
      </w:pPr>
      <w:r w:rsidRPr="003F6A5C">
        <w:rPr>
          <w:color w:val="000000"/>
          <w:u w:val="single"/>
        </w:rPr>
        <w:t>Bendri informacijos kiekiai:</w:t>
      </w:r>
    </w:p>
    <w:p w14:paraId="25ED9706" w14:textId="40F677DD" w:rsidR="009B652E" w:rsidRPr="009D69E7" w:rsidRDefault="009B652E" w:rsidP="000B5C2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360"/>
        <w:jc w:val="both"/>
        <w:rPr>
          <w:lang w:val="lt-LT"/>
        </w:rPr>
      </w:pPr>
      <w:r w:rsidRPr="009D69E7">
        <w:rPr>
          <w:lang w:val="lt-LT"/>
        </w:rPr>
        <w:t xml:space="preserve">Informacinių straipsnių kiekis – </w:t>
      </w:r>
      <w:r w:rsidR="008C084A">
        <w:rPr>
          <w:lang w:val="lt-LT"/>
        </w:rPr>
        <w:t>108</w:t>
      </w:r>
      <w:r w:rsidRPr="009D69E7">
        <w:rPr>
          <w:lang w:val="lt-LT"/>
        </w:rPr>
        <w:t xml:space="preserve"> publikacijų parengimas ir publikavimas </w:t>
      </w:r>
      <w:r w:rsidR="00FA5334" w:rsidRPr="009D69E7">
        <w:rPr>
          <w:lang w:val="lt-LT"/>
        </w:rPr>
        <w:t>3</w:t>
      </w:r>
      <w:r w:rsidRPr="009D69E7">
        <w:rPr>
          <w:lang w:val="lt-LT"/>
        </w:rPr>
        <w:t xml:space="preserve"> interneto svetainėse</w:t>
      </w:r>
      <w:r w:rsidR="00017847" w:rsidRPr="009D69E7">
        <w:rPr>
          <w:lang w:val="lt-LT"/>
        </w:rPr>
        <w:t>:</w:t>
      </w:r>
      <w:r w:rsidRPr="009D69E7">
        <w:rPr>
          <w:lang w:val="lt-LT"/>
        </w:rPr>
        <w:t xml:space="preserve"> </w:t>
      </w:r>
      <w:r w:rsidR="008C084A">
        <w:rPr>
          <w:lang w:val="lt-LT"/>
        </w:rPr>
        <w:t>44</w:t>
      </w:r>
      <w:r w:rsidR="008A0B6B" w:rsidRPr="009D69E7">
        <w:rPr>
          <w:lang w:val="lt-LT"/>
        </w:rPr>
        <w:t xml:space="preserve"> publikacij</w:t>
      </w:r>
      <w:r w:rsidR="00EE60D4" w:rsidRPr="009D69E7">
        <w:rPr>
          <w:lang w:val="lt-LT"/>
        </w:rPr>
        <w:t>os</w:t>
      </w:r>
      <w:r w:rsidR="008A0B6B" w:rsidRPr="009D69E7">
        <w:rPr>
          <w:lang w:val="lt-LT"/>
        </w:rPr>
        <w:t xml:space="preserve"> toje internetinėje svetainėje, kurioje bus rengiamas turinio projektas ir </w:t>
      </w:r>
      <w:r w:rsidRPr="009D69E7">
        <w:rPr>
          <w:lang w:val="lt-LT"/>
        </w:rPr>
        <w:t xml:space="preserve">po </w:t>
      </w:r>
      <w:r w:rsidR="008C084A">
        <w:rPr>
          <w:lang w:val="lt-LT"/>
        </w:rPr>
        <w:t xml:space="preserve">32 </w:t>
      </w:r>
      <w:r w:rsidRPr="009D69E7">
        <w:rPr>
          <w:lang w:val="lt-LT"/>
        </w:rPr>
        <w:t>publikacij</w:t>
      </w:r>
      <w:r w:rsidR="00495458" w:rsidRPr="009D69E7">
        <w:rPr>
          <w:lang w:val="lt-LT"/>
        </w:rPr>
        <w:t>as</w:t>
      </w:r>
      <w:r w:rsidRPr="009D69E7">
        <w:rPr>
          <w:lang w:val="lt-LT"/>
        </w:rPr>
        <w:t xml:space="preserve"> ki</w:t>
      </w:r>
      <w:r w:rsidR="008A0B6B" w:rsidRPr="009D69E7">
        <w:rPr>
          <w:lang w:val="lt-LT"/>
        </w:rPr>
        <w:t>tose dv</w:t>
      </w:r>
      <w:r w:rsidR="00887A5C" w:rsidRPr="009D69E7">
        <w:rPr>
          <w:lang w:val="lt-LT"/>
        </w:rPr>
        <w:t>i</w:t>
      </w:r>
      <w:r w:rsidR="008A0B6B" w:rsidRPr="009D69E7">
        <w:rPr>
          <w:lang w:val="lt-LT"/>
        </w:rPr>
        <w:t xml:space="preserve">ejose </w:t>
      </w:r>
      <w:r w:rsidRPr="009D69E7">
        <w:rPr>
          <w:lang w:val="lt-LT"/>
        </w:rPr>
        <w:t>internet</w:t>
      </w:r>
      <w:r w:rsidR="00E4013B" w:rsidRPr="009D69E7">
        <w:rPr>
          <w:lang w:val="lt-LT"/>
        </w:rPr>
        <w:t>inė</w:t>
      </w:r>
      <w:r w:rsidR="008A0B6B" w:rsidRPr="009D69E7">
        <w:rPr>
          <w:lang w:val="lt-LT"/>
        </w:rPr>
        <w:t>s</w:t>
      </w:r>
      <w:r w:rsidR="00E4013B" w:rsidRPr="009D69E7">
        <w:rPr>
          <w:lang w:val="lt-LT"/>
        </w:rPr>
        <w:t>e</w:t>
      </w:r>
      <w:r w:rsidRPr="009D69E7">
        <w:rPr>
          <w:lang w:val="lt-LT"/>
        </w:rPr>
        <w:t xml:space="preserve"> svetainė</w:t>
      </w:r>
      <w:r w:rsidR="008A0B6B" w:rsidRPr="009D69E7">
        <w:rPr>
          <w:lang w:val="lt-LT"/>
        </w:rPr>
        <w:t>s</w:t>
      </w:r>
      <w:r w:rsidRPr="009D69E7">
        <w:rPr>
          <w:lang w:val="lt-LT"/>
        </w:rPr>
        <w:t>e.</w:t>
      </w:r>
    </w:p>
    <w:p w14:paraId="4D9F3985" w14:textId="77777777" w:rsidR="009B652E" w:rsidRPr="009D69E7" w:rsidRDefault="009B652E" w:rsidP="000B5C2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360"/>
        <w:jc w:val="both"/>
        <w:rPr>
          <w:color w:val="000000"/>
          <w:lang w:val="lt-LT"/>
        </w:rPr>
      </w:pPr>
      <w:r w:rsidRPr="009D69E7">
        <w:rPr>
          <w:color w:val="000000"/>
          <w:lang w:val="lt-LT"/>
        </w:rPr>
        <w:t>Informacinio bloko iškėlimo naujienų portalo tituliniame puslapyje trukmė ne mažiau kaip 30 kalendorinių dienų.</w:t>
      </w:r>
    </w:p>
    <w:p w14:paraId="706E8B04" w14:textId="50587252" w:rsidR="009B652E" w:rsidRPr="009D69E7" w:rsidRDefault="00EE60D4" w:rsidP="000B5C2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360"/>
        <w:jc w:val="both"/>
        <w:rPr>
          <w:color w:val="000000"/>
          <w:lang w:val="lt-LT"/>
        </w:rPr>
      </w:pPr>
      <w:r w:rsidRPr="009D69E7">
        <w:rPr>
          <w:color w:val="000000"/>
          <w:lang w:val="lt-LT"/>
        </w:rPr>
        <w:t>Kiekvieną t</w:t>
      </w:r>
      <w:r w:rsidR="009B652E" w:rsidRPr="009D69E7">
        <w:rPr>
          <w:color w:val="000000"/>
          <w:lang w:val="lt-LT"/>
        </w:rPr>
        <w:t>urinio projektą pristatančių žinučių naujienų portalo valdomoje paskyroje socialiniame tinkle „Facebook“ kiekis – 2 vnt</w:t>
      </w:r>
      <w:r w:rsidRPr="009D69E7">
        <w:rPr>
          <w:color w:val="000000"/>
          <w:lang w:val="lt-LT"/>
        </w:rPr>
        <w:t>, iš viso 4 vnt.</w:t>
      </w:r>
    </w:p>
    <w:p w14:paraId="5BD80147" w14:textId="678D8102" w:rsidR="00333278" w:rsidRPr="009D69E7" w:rsidRDefault="00ED41E3" w:rsidP="000B5C2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left="0" w:firstLine="567"/>
        <w:jc w:val="both"/>
        <w:rPr>
          <w:rFonts w:eastAsia="Times New Roman"/>
          <w:color w:val="000000"/>
          <w:szCs w:val="20"/>
          <w:bdr w:val="none" w:sz="0" w:space="0" w:color="auto"/>
        </w:rPr>
      </w:pPr>
      <w:r w:rsidRPr="009D69E7">
        <w:rPr>
          <w:rFonts w:eastAsia="Times New Roman"/>
          <w:color w:val="000000"/>
          <w:szCs w:val="20"/>
        </w:rPr>
        <w:t>6 v</w:t>
      </w:r>
      <w:r w:rsidR="009B652E" w:rsidRPr="009D69E7">
        <w:rPr>
          <w:color w:val="000000"/>
          <w:bdr w:val="none" w:sz="0" w:space="0" w:color="auto" w:frame="1"/>
        </w:rPr>
        <w:t xml:space="preserve">ideoturai </w:t>
      </w:r>
      <w:r w:rsidR="009B652E" w:rsidRPr="009D69E7">
        <w:t>(trumpi 1-2 min. trukmės aiškinamojo pobūdžio informaciniai animuoti video, kuriuose grafiškai pristatomos su daugiabučių renovacija susijusios temos)</w:t>
      </w:r>
      <w:r w:rsidR="009B652E" w:rsidRPr="009D69E7">
        <w:rPr>
          <w:color w:val="000000"/>
          <w:bdr w:val="none" w:sz="0" w:space="0" w:color="auto" w:frame="1"/>
        </w:rPr>
        <w:t xml:space="preserve">, skirti talpinimui internete, po </w:t>
      </w:r>
      <w:r w:rsidRPr="009D69E7">
        <w:rPr>
          <w:color w:val="000000"/>
          <w:bdr w:val="none" w:sz="0" w:space="0" w:color="auto" w:frame="1"/>
        </w:rPr>
        <w:t>du</w:t>
      </w:r>
      <w:r w:rsidR="009B652E" w:rsidRPr="009D69E7">
        <w:rPr>
          <w:color w:val="000000"/>
          <w:bdr w:val="none" w:sz="0" w:space="0" w:color="auto" w:frame="1"/>
        </w:rPr>
        <w:t xml:space="preserve"> kiekvienai internet</w:t>
      </w:r>
      <w:r w:rsidR="00ED03BB" w:rsidRPr="009D69E7">
        <w:rPr>
          <w:color w:val="000000"/>
          <w:bdr w:val="none" w:sz="0" w:space="0" w:color="auto" w:frame="1"/>
        </w:rPr>
        <w:t>inei</w:t>
      </w:r>
      <w:r w:rsidR="009B652E" w:rsidRPr="009D69E7">
        <w:rPr>
          <w:color w:val="000000"/>
          <w:bdr w:val="none" w:sz="0" w:space="0" w:color="auto" w:frame="1"/>
        </w:rPr>
        <w:t xml:space="preserve"> svetainei. </w:t>
      </w:r>
    </w:p>
    <w:p w14:paraId="1ABE4153" w14:textId="473AEEA9" w:rsidR="00017847" w:rsidRPr="009D69E7" w:rsidRDefault="00ED41E3" w:rsidP="000B5C2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276" w:lineRule="auto"/>
        <w:ind w:left="0" w:firstLine="360"/>
        <w:jc w:val="both"/>
        <w:rPr>
          <w:rFonts w:eastAsia="Times New Roman"/>
          <w:szCs w:val="20"/>
          <w:lang w:val="lt-LT"/>
        </w:rPr>
      </w:pPr>
      <w:r w:rsidRPr="009D69E7">
        <w:rPr>
          <w:rFonts w:eastAsia="Times New Roman"/>
          <w:szCs w:val="20"/>
          <w:lang w:val="lt-LT"/>
        </w:rPr>
        <w:t>6</w:t>
      </w:r>
      <w:r w:rsidR="00017847" w:rsidRPr="009D69E7">
        <w:rPr>
          <w:rFonts w:eastAsia="Times New Roman"/>
          <w:szCs w:val="20"/>
          <w:lang w:val="lt-LT"/>
        </w:rPr>
        <w:t xml:space="preserve"> </w:t>
      </w:r>
      <w:r w:rsidRPr="009D69E7">
        <w:rPr>
          <w:rFonts w:eastAsia="Times New Roman"/>
          <w:szCs w:val="20"/>
          <w:lang w:val="lt-LT"/>
        </w:rPr>
        <w:t>m</w:t>
      </w:r>
      <w:r w:rsidR="00017847" w:rsidRPr="009D69E7">
        <w:rPr>
          <w:rFonts w:eastAsia="Times New Roman"/>
          <w:szCs w:val="20"/>
          <w:lang w:val="lt-LT"/>
        </w:rPr>
        <w:t xml:space="preserve">ultimedijos pasakojimai. Po </w:t>
      </w:r>
      <w:r w:rsidRPr="009D69E7">
        <w:rPr>
          <w:rFonts w:eastAsia="Times New Roman"/>
          <w:szCs w:val="20"/>
          <w:lang w:val="lt-LT"/>
        </w:rPr>
        <w:t>du</w:t>
      </w:r>
      <w:r w:rsidR="00017847" w:rsidRPr="009D69E7">
        <w:rPr>
          <w:rFonts w:eastAsia="Times New Roman"/>
          <w:szCs w:val="20"/>
          <w:lang w:val="lt-LT"/>
        </w:rPr>
        <w:t xml:space="preserve"> multimedijos pasakojim</w:t>
      </w:r>
      <w:r w:rsidRPr="009D69E7">
        <w:rPr>
          <w:rFonts w:eastAsia="Times New Roman"/>
          <w:szCs w:val="20"/>
          <w:lang w:val="lt-LT"/>
        </w:rPr>
        <w:t>us</w:t>
      </w:r>
      <w:r w:rsidR="00017847" w:rsidRPr="009D69E7">
        <w:rPr>
          <w:rFonts w:eastAsia="Times New Roman"/>
          <w:szCs w:val="20"/>
          <w:lang w:val="lt-LT"/>
        </w:rPr>
        <w:t xml:space="preserve"> kiekvienai svetainei. </w:t>
      </w:r>
      <w:r w:rsidR="00017847" w:rsidRPr="009D69E7">
        <w:rPr>
          <w:bdr w:val="none" w:sz="0" w:space="0" w:color="auto" w:frame="1"/>
          <w:lang w:val="lt-LT"/>
        </w:rPr>
        <w:t xml:space="preserve">Multimedijos pasakojimai (skaitmeniniai projektai), skirti talpinimui internete. </w:t>
      </w:r>
    </w:p>
    <w:p w14:paraId="08B5DF22" w14:textId="77777777" w:rsidR="009B652E" w:rsidRPr="009D69E7" w:rsidRDefault="009B652E" w:rsidP="000B5C25">
      <w:pPr>
        <w:numPr>
          <w:ilvl w:val="0"/>
          <w:numId w:val="12"/>
        </w:numPr>
        <w:spacing w:line="276" w:lineRule="auto"/>
        <w:ind w:left="142" w:firstLine="425"/>
        <w:jc w:val="both"/>
        <w:rPr>
          <w:color w:val="000000"/>
        </w:rPr>
      </w:pPr>
      <w:r w:rsidRPr="009D69E7">
        <w:rPr>
          <w:color w:val="000000"/>
        </w:rPr>
        <w:t>Žinučių socialiniuose tinkluose pasiekiamumas – ne mažiau kaip 10 proc. turimo siekėjų skaičiaus.</w:t>
      </w:r>
    </w:p>
    <w:p w14:paraId="4AB57518" w14:textId="77777777" w:rsidR="006A1842" w:rsidRDefault="006A1842"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lang w:val="lt-LT"/>
        </w:rPr>
      </w:pPr>
    </w:p>
    <w:p w14:paraId="2E5A035E" w14:textId="77777777" w:rsidR="009B652E" w:rsidRPr="003F6A5C" w:rsidRDefault="009B652E" w:rsidP="003F6A5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360"/>
        <w:jc w:val="both"/>
        <w:rPr>
          <w:color w:val="000000"/>
        </w:rPr>
      </w:pPr>
      <w:proofErr w:type="spellStart"/>
      <w:r w:rsidRPr="003F6A5C">
        <w:rPr>
          <w:color w:val="000000"/>
          <w:u w:val="single"/>
        </w:rPr>
        <w:t>Paslauga</w:t>
      </w:r>
      <w:proofErr w:type="spellEnd"/>
      <w:r w:rsidRPr="003F6A5C">
        <w:rPr>
          <w:color w:val="000000"/>
          <w:u w:val="single"/>
        </w:rPr>
        <w:t xml:space="preserve"> </w:t>
      </w:r>
      <w:proofErr w:type="spellStart"/>
      <w:r w:rsidRPr="003F6A5C">
        <w:rPr>
          <w:color w:val="000000"/>
          <w:u w:val="single"/>
        </w:rPr>
        <w:t>apima</w:t>
      </w:r>
      <w:proofErr w:type="spellEnd"/>
      <w:r w:rsidRPr="003F6A5C">
        <w:rPr>
          <w:color w:val="000000"/>
        </w:rPr>
        <w:t xml:space="preserve">: </w:t>
      </w:r>
    </w:p>
    <w:p w14:paraId="4E400B55" w14:textId="77777777" w:rsidR="009B652E" w:rsidRPr="003F6A5C" w:rsidRDefault="009B652E" w:rsidP="000B5C25">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567"/>
        <w:jc w:val="both"/>
        <w:rPr>
          <w:color w:val="000000"/>
        </w:rPr>
      </w:pPr>
      <w:proofErr w:type="spellStart"/>
      <w:r w:rsidRPr="003F6A5C">
        <w:rPr>
          <w:color w:val="000000"/>
        </w:rPr>
        <w:t>paslaugų</w:t>
      </w:r>
      <w:proofErr w:type="spellEnd"/>
      <w:r w:rsidRPr="003F6A5C">
        <w:rPr>
          <w:color w:val="000000"/>
        </w:rPr>
        <w:t xml:space="preserve"> </w:t>
      </w:r>
      <w:proofErr w:type="spellStart"/>
      <w:r w:rsidRPr="003F6A5C">
        <w:rPr>
          <w:color w:val="000000"/>
        </w:rPr>
        <w:t>teikėjas</w:t>
      </w:r>
      <w:proofErr w:type="spellEnd"/>
      <w:r w:rsidRPr="003F6A5C">
        <w:rPr>
          <w:color w:val="000000"/>
        </w:rPr>
        <w:t xml:space="preserve"> </w:t>
      </w:r>
      <w:proofErr w:type="spellStart"/>
      <w:r w:rsidRPr="003F6A5C">
        <w:rPr>
          <w:color w:val="000000"/>
        </w:rPr>
        <w:t>turi</w:t>
      </w:r>
      <w:proofErr w:type="spellEnd"/>
      <w:r w:rsidRPr="003F6A5C">
        <w:rPr>
          <w:color w:val="000000"/>
        </w:rPr>
        <w:t xml:space="preserve"> </w:t>
      </w:r>
      <w:proofErr w:type="spellStart"/>
      <w:r w:rsidRPr="003F6A5C">
        <w:rPr>
          <w:color w:val="000000"/>
        </w:rPr>
        <w:t>parengti</w:t>
      </w:r>
      <w:proofErr w:type="spellEnd"/>
      <w:r w:rsidRPr="003F6A5C">
        <w:rPr>
          <w:color w:val="000000"/>
        </w:rPr>
        <w:t xml:space="preserve"> </w:t>
      </w:r>
      <w:proofErr w:type="spellStart"/>
      <w:r w:rsidRPr="003F6A5C">
        <w:rPr>
          <w:color w:val="000000"/>
        </w:rPr>
        <w:t>informaciją</w:t>
      </w:r>
      <w:proofErr w:type="spellEnd"/>
      <w:r w:rsidRPr="003F6A5C">
        <w:rPr>
          <w:color w:val="000000"/>
        </w:rPr>
        <w:t xml:space="preserve"> (</w:t>
      </w:r>
      <w:proofErr w:type="spellStart"/>
      <w:r w:rsidRPr="003F6A5C">
        <w:rPr>
          <w:color w:val="000000"/>
        </w:rPr>
        <w:t>žinutes</w:t>
      </w:r>
      <w:proofErr w:type="spellEnd"/>
      <w:r w:rsidRPr="003F6A5C">
        <w:rPr>
          <w:color w:val="000000"/>
        </w:rPr>
        <w:t xml:space="preserve">, </w:t>
      </w:r>
      <w:proofErr w:type="spellStart"/>
      <w:r w:rsidRPr="003F6A5C">
        <w:rPr>
          <w:color w:val="000000"/>
        </w:rPr>
        <w:t>straipsnius</w:t>
      </w:r>
      <w:proofErr w:type="spellEnd"/>
      <w:r w:rsidRPr="003F6A5C">
        <w:rPr>
          <w:color w:val="000000"/>
        </w:rPr>
        <w:t xml:space="preserve">, </w:t>
      </w:r>
      <w:proofErr w:type="spellStart"/>
      <w:r w:rsidR="00005220">
        <w:rPr>
          <w:color w:val="000000"/>
        </w:rPr>
        <w:t>v</w:t>
      </w:r>
      <w:r w:rsidRPr="003F6A5C">
        <w:rPr>
          <w:color w:val="000000"/>
        </w:rPr>
        <w:t>aizdo</w:t>
      </w:r>
      <w:proofErr w:type="spellEnd"/>
      <w:r w:rsidRPr="003F6A5C">
        <w:rPr>
          <w:color w:val="000000"/>
        </w:rPr>
        <w:t xml:space="preserve"> </w:t>
      </w:r>
      <w:proofErr w:type="spellStart"/>
      <w:r w:rsidRPr="003F6A5C">
        <w:rPr>
          <w:color w:val="000000"/>
        </w:rPr>
        <w:t>klipus</w:t>
      </w:r>
      <w:proofErr w:type="spellEnd"/>
      <w:r w:rsidR="00005220">
        <w:rPr>
          <w:color w:val="000000"/>
        </w:rPr>
        <w:t xml:space="preserve">, </w:t>
      </w:r>
      <w:proofErr w:type="spellStart"/>
      <w:r w:rsidR="00005220">
        <w:rPr>
          <w:color w:val="000000"/>
        </w:rPr>
        <w:t>pasiūlyti</w:t>
      </w:r>
      <w:proofErr w:type="spellEnd"/>
      <w:r w:rsidR="00005220">
        <w:rPr>
          <w:color w:val="000000"/>
        </w:rPr>
        <w:t xml:space="preserve"> </w:t>
      </w:r>
      <w:proofErr w:type="spellStart"/>
      <w:r w:rsidR="00005220">
        <w:rPr>
          <w:color w:val="000000"/>
        </w:rPr>
        <w:t>ir</w:t>
      </w:r>
      <w:proofErr w:type="spellEnd"/>
      <w:r w:rsidR="00005220">
        <w:rPr>
          <w:color w:val="000000"/>
        </w:rPr>
        <w:t xml:space="preserve"> </w:t>
      </w:r>
      <w:proofErr w:type="spellStart"/>
      <w:r w:rsidR="00005220">
        <w:rPr>
          <w:color w:val="000000"/>
        </w:rPr>
        <w:t>surasti</w:t>
      </w:r>
      <w:proofErr w:type="spellEnd"/>
      <w:r w:rsidR="00005220">
        <w:rPr>
          <w:color w:val="000000"/>
        </w:rPr>
        <w:t xml:space="preserve"> </w:t>
      </w:r>
      <w:proofErr w:type="spellStart"/>
      <w:r w:rsidR="00005220">
        <w:rPr>
          <w:color w:val="000000"/>
        </w:rPr>
        <w:t>pašnekovus</w:t>
      </w:r>
      <w:proofErr w:type="spellEnd"/>
      <w:r w:rsidRPr="003F6A5C">
        <w:rPr>
          <w:color w:val="000000"/>
        </w:rPr>
        <w:t xml:space="preserve"> </w:t>
      </w:r>
      <w:proofErr w:type="spellStart"/>
      <w:r w:rsidRPr="003F6A5C">
        <w:rPr>
          <w:color w:val="000000"/>
        </w:rPr>
        <w:t>ir</w:t>
      </w:r>
      <w:proofErr w:type="spellEnd"/>
      <w:r w:rsidRPr="003F6A5C">
        <w:rPr>
          <w:color w:val="000000"/>
        </w:rPr>
        <w:t xml:space="preserve"> kt.) </w:t>
      </w:r>
      <w:proofErr w:type="spellStart"/>
      <w:r w:rsidRPr="003F6A5C">
        <w:rPr>
          <w:color w:val="000000"/>
        </w:rPr>
        <w:t>ir</w:t>
      </w:r>
      <w:proofErr w:type="spellEnd"/>
      <w:r w:rsidRPr="003F6A5C">
        <w:rPr>
          <w:color w:val="000000"/>
        </w:rPr>
        <w:t xml:space="preserve"> </w:t>
      </w:r>
      <w:proofErr w:type="spellStart"/>
      <w:r w:rsidRPr="003F6A5C">
        <w:rPr>
          <w:color w:val="000000"/>
        </w:rPr>
        <w:t>vizualizaciją</w:t>
      </w:r>
      <w:proofErr w:type="spellEnd"/>
      <w:r w:rsidRPr="003F6A5C">
        <w:rPr>
          <w:color w:val="000000"/>
        </w:rPr>
        <w:t xml:space="preserve"> (</w:t>
      </w:r>
      <w:proofErr w:type="spellStart"/>
      <w:r w:rsidRPr="003F6A5C">
        <w:rPr>
          <w:color w:val="000000"/>
        </w:rPr>
        <w:t>vizualų</w:t>
      </w:r>
      <w:proofErr w:type="spellEnd"/>
      <w:r w:rsidRPr="003F6A5C">
        <w:rPr>
          <w:color w:val="000000"/>
        </w:rPr>
        <w:t xml:space="preserve"> </w:t>
      </w:r>
      <w:proofErr w:type="spellStart"/>
      <w:r w:rsidRPr="003F6A5C">
        <w:rPr>
          <w:color w:val="000000"/>
        </w:rPr>
        <w:t>paieška</w:t>
      </w:r>
      <w:proofErr w:type="spellEnd"/>
      <w:r w:rsidRPr="003F6A5C">
        <w:rPr>
          <w:color w:val="000000"/>
        </w:rPr>
        <w:t xml:space="preserve">, </w:t>
      </w:r>
      <w:proofErr w:type="spellStart"/>
      <w:r w:rsidRPr="003F6A5C">
        <w:rPr>
          <w:color w:val="000000"/>
        </w:rPr>
        <w:t>nuotraukų</w:t>
      </w:r>
      <w:proofErr w:type="spellEnd"/>
      <w:r w:rsidRPr="003F6A5C">
        <w:rPr>
          <w:color w:val="000000"/>
        </w:rPr>
        <w:t xml:space="preserve">, </w:t>
      </w:r>
      <w:proofErr w:type="spellStart"/>
      <w:r w:rsidRPr="003F6A5C">
        <w:rPr>
          <w:color w:val="000000"/>
        </w:rPr>
        <w:t>dizaino</w:t>
      </w:r>
      <w:proofErr w:type="spellEnd"/>
      <w:r w:rsidRPr="003F6A5C">
        <w:rPr>
          <w:color w:val="000000"/>
        </w:rPr>
        <w:t xml:space="preserve"> </w:t>
      </w:r>
      <w:proofErr w:type="spellStart"/>
      <w:r w:rsidRPr="003F6A5C">
        <w:rPr>
          <w:color w:val="000000"/>
        </w:rPr>
        <w:t>darbai</w:t>
      </w:r>
      <w:proofErr w:type="spellEnd"/>
      <w:r w:rsidRPr="003F6A5C">
        <w:rPr>
          <w:color w:val="000000"/>
        </w:rPr>
        <w:t xml:space="preserve"> </w:t>
      </w:r>
      <w:proofErr w:type="spellStart"/>
      <w:r w:rsidRPr="003F6A5C">
        <w:rPr>
          <w:color w:val="000000"/>
        </w:rPr>
        <w:t>ir</w:t>
      </w:r>
      <w:proofErr w:type="spellEnd"/>
      <w:r w:rsidRPr="003F6A5C">
        <w:rPr>
          <w:color w:val="000000"/>
        </w:rPr>
        <w:t xml:space="preserve"> kt.) </w:t>
      </w:r>
      <w:proofErr w:type="spellStart"/>
      <w:r w:rsidRPr="003F6A5C">
        <w:rPr>
          <w:color w:val="000000"/>
        </w:rPr>
        <w:t>publikavimui</w:t>
      </w:r>
      <w:proofErr w:type="spellEnd"/>
      <w:r w:rsidRPr="003F6A5C">
        <w:rPr>
          <w:color w:val="000000"/>
        </w:rPr>
        <w:t xml:space="preserve"> </w:t>
      </w:r>
      <w:proofErr w:type="spellStart"/>
      <w:r w:rsidRPr="003F6A5C">
        <w:rPr>
          <w:color w:val="000000"/>
        </w:rPr>
        <w:t>interneto</w:t>
      </w:r>
      <w:proofErr w:type="spellEnd"/>
      <w:r w:rsidRPr="003F6A5C">
        <w:rPr>
          <w:color w:val="000000"/>
        </w:rPr>
        <w:t xml:space="preserve"> </w:t>
      </w:r>
      <w:proofErr w:type="spellStart"/>
      <w:r w:rsidRPr="003F6A5C">
        <w:rPr>
          <w:color w:val="000000"/>
        </w:rPr>
        <w:t>portaluose</w:t>
      </w:r>
      <w:proofErr w:type="spellEnd"/>
      <w:r w:rsidRPr="003F6A5C">
        <w:rPr>
          <w:color w:val="000000"/>
        </w:rPr>
        <w:t xml:space="preserve"> (</w:t>
      </w:r>
      <w:proofErr w:type="spellStart"/>
      <w:r w:rsidRPr="003F6A5C">
        <w:rPr>
          <w:color w:val="000000"/>
        </w:rPr>
        <w:t>įskaitant</w:t>
      </w:r>
      <w:proofErr w:type="spellEnd"/>
      <w:r w:rsidRPr="003F6A5C">
        <w:rPr>
          <w:color w:val="000000"/>
        </w:rPr>
        <w:t xml:space="preserve"> </w:t>
      </w:r>
      <w:proofErr w:type="spellStart"/>
      <w:r w:rsidRPr="003F6A5C">
        <w:rPr>
          <w:color w:val="000000"/>
        </w:rPr>
        <w:t>ir</w:t>
      </w:r>
      <w:proofErr w:type="spellEnd"/>
      <w:r w:rsidRPr="003F6A5C">
        <w:rPr>
          <w:color w:val="000000"/>
        </w:rPr>
        <w:t xml:space="preserve"> </w:t>
      </w:r>
      <w:proofErr w:type="spellStart"/>
      <w:r w:rsidRPr="003F6A5C">
        <w:rPr>
          <w:color w:val="000000"/>
        </w:rPr>
        <w:t>socialinius</w:t>
      </w:r>
      <w:proofErr w:type="spellEnd"/>
      <w:r w:rsidRPr="003F6A5C">
        <w:rPr>
          <w:color w:val="000000"/>
        </w:rPr>
        <w:t xml:space="preserve"> </w:t>
      </w:r>
      <w:proofErr w:type="spellStart"/>
      <w:r w:rsidRPr="003F6A5C">
        <w:rPr>
          <w:color w:val="000000"/>
        </w:rPr>
        <w:t>tinklus</w:t>
      </w:r>
      <w:proofErr w:type="spellEnd"/>
      <w:r w:rsidRPr="003F6A5C">
        <w:rPr>
          <w:color w:val="000000"/>
        </w:rPr>
        <w:t xml:space="preserve">). </w:t>
      </w:r>
    </w:p>
    <w:p w14:paraId="09FFA216" w14:textId="00A8AF24" w:rsidR="009B652E" w:rsidRPr="003F6A5C" w:rsidRDefault="009B652E" w:rsidP="000B5C25">
      <w:pPr>
        <w:pStyle w:val="Framecontents"/>
        <w:widowControl w:val="0"/>
        <w:numPr>
          <w:ilvl w:val="0"/>
          <w:numId w:val="15"/>
        </w:numPr>
        <w:tabs>
          <w:tab w:val="left" w:pos="851"/>
        </w:tabs>
        <w:spacing w:line="276" w:lineRule="auto"/>
        <w:ind w:left="0" w:firstLine="567"/>
        <w:rPr>
          <w:color w:val="000000"/>
          <w:lang w:val="lt-LT"/>
        </w:rPr>
      </w:pPr>
      <w:r w:rsidRPr="00887A5C">
        <w:rPr>
          <w:lang w:val="lt-LT"/>
        </w:rPr>
        <w:t xml:space="preserve">parengto teksto, kurio apimtis nuo </w:t>
      </w:r>
      <w:r w:rsidR="00CA5DA7" w:rsidRPr="003B0FBC">
        <w:rPr>
          <w:lang w:val="lt-LT"/>
        </w:rPr>
        <w:t>4</w:t>
      </w:r>
      <w:r w:rsidR="00FB6597" w:rsidRPr="003B0FBC">
        <w:rPr>
          <w:lang w:val="lt-LT"/>
        </w:rPr>
        <w:t>000 iki 5</w:t>
      </w:r>
      <w:r w:rsidRPr="003B0FBC">
        <w:rPr>
          <w:lang w:val="lt-LT"/>
        </w:rPr>
        <w:t>000 sp. ženklų be tarpų (1 publikacija),</w:t>
      </w:r>
      <w:r w:rsidRPr="00887A5C">
        <w:rPr>
          <w:lang w:val="lt-LT"/>
        </w:rPr>
        <w:t xml:space="preserve"> </w:t>
      </w:r>
      <w:r w:rsidRPr="003F6A5C">
        <w:rPr>
          <w:color w:val="000000"/>
          <w:lang w:val="lt-LT"/>
        </w:rPr>
        <w:t xml:space="preserve">talpinimą naujienų portalų verslo/ ekonomikos/ nekilnojamojo turto ir panašiose rubrikose. </w:t>
      </w:r>
    </w:p>
    <w:p w14:paraId="2EF9D02E" w14:textId="77777777" w:rsidR="009B652E" w:rsidRPr="003F6A5C" w:rsidRDefault="009B652E" w:rsidP="000B5C25">
      <w:pPr>
        <w:pStyle w:val="Framecontents"/>
        <w:widowControl w:val="0"/>
        <w:numPr>
          <w:ilvl w:val="0"/>
          <w:numId w:val="15"/>
        </w:numPr>
        <w:tabs>
          <w:tab w:val="left" w:pos="851"/>
        </w:tabs>
        <w:spacing w:line="276" w:lineRule="auto"/>
        <w:ind w:left="0" w:firstLine="567"/>
        <w:rPr>
          <w:color w:val="000000"/>
          <w:lang w:val="lt-LT"/>
        </w:rPr>
      </w:pPr>
      <w:r w:rsidRPr="003F6A5C">
        <w:rPr>
          <w:color w:val="000000"/>
          <w:lang w:val="lt-LT"/>
        </w:rPr>
        <w:t>publikacijos turi būti iliustruojamos 1-2 nuotraukomis vienai publikacijai. Iliustracijos privalo būti originalios. Iliustracijos, kurias parengs tiekėjas, turi būti autorinės arba sukurtos tiekėjo, turi atitikti aprašomą objektą, prie kiekvienos publikacijos turi būti nurodytas konkrečios publikacijos autorius.</w:t>
      </w:r>
    </w:p>
    <w:p w14:paraId="40B4324D" w14:textId="77777777" w:rsidR="009B652E" w:rsidRPr="00001A98" w:rsidRDefault="009B652E" w:rsidP="000B5C25">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76" w:lineRule="auto"/>
        <w:ind w:left="0" w:firstLine="567"/>
        <w:jc w:val="both"/>
        <w:rPr>
          <w:color w:val="000000"/>
          <w:u w:val="single"/>
        </w:rPr>
      </w:pPr>
      <w:r w:rsidRPr="003B0FBC">
        <w:rPr>
          <w:color w:val="000000"/>
        </w:rPr>
        <w:t>kiekviena publikacija turės būti unikali ir niekur anksčiau nepublikuota/neskelbta bei sukurta tik tai konkrečiai svetainei</w:t>
      </w:r>
      <w:r w:rsidRPr="00715FF8">
        <w:rPr>
          <w:color w:val="000000"/>
        </w:rPr>
        <w:t>.</w:t>
      </w:r>
      <w:r w:rsidR="00001A98" w:rsidRPr="00715FF8">
        <w:rPr>
          <w:bCs/>
          <w:color w:val="000000"/>
        </w:rPr>
        <w:t xml:space="preserve"> </w:t>
      </w:r>
      <w:r w:rsidR="00001A98" w:rsidRPr="00001A98">
        <w:rPr>
          <w:color w:val="000000"/>
          <w:u w:val="single"/>
        </w:rPr>
        <w:t>Po kiekvienu straipsniu turi būti nurodyta straipsnio autoriaus vardas ir pavardė.</w:t>
      </w:r>
    </w:p>
    <w:p w14:paraId="5BFA99A6" w14:textId="77777777" w:rsidR="009B652E" w:rsidRPr="003F6A5C" w:rsidRDefault="009B652E" w:rsidP="000B5C25">
      <w:pPr>
        <w:numPr>
          <w:ilvl w:val="0"/>
          <w:numId w:val="15"/>
        </w:numPr>
        <w:spacing w:line="276" w:lineRule="auto"/>
        <w:ind w:left="0" w:firstLine="567"/>
        <w:jc w:val="both"/>
        <w:rPr>
          <w:color w:val="000000"/>
        </w:rPr>
      </w:pPr>
      <w:r w:rsidRPr="003F6A5C">
        <w:rPr>
          <w:bCs/>
          <w:color w:val="000000"/>
        </w:rPr>
        <w:t xml:space="preserve"> publikacijose neturi būti konkrečių asmenų, produktų, paslaugų ar įmonių reklamos.</w:t>
      </w:r>
    </w:p>
    <w:p w14:paraId="37E561CD" w14:textId="5AFE8E2F" w:rsidR="009B652E" w:rsidRPr="003F6A5C" w:rsidRDefault="009B652E" w:rsidP="000B5C25">
      <w:pPr>
        <w:pStyle w:val="Framecontents"/>
        <w:widowControl w:val="0"/>
        <w:numPr>
          <w:ilvl w:val="0"/>
          <w:numId w:val="15"/>
        </w:numPr>
        <w:tabs>
          <w:tab w:val="left" w:pos="0"/>
        </w:tabs>
        <w:spacing w:line="276" w:lineRule="auto"/>
        <w:ind w:left="0" w:firstLine="567"/>
        <w:rPr>
          <w:color w:val="000000"/>
          <w:lang w:val="lt-LT"/>
        </w:rPr>
      </w:pPr>
      <w:r w:rsidRPr="003F6A5C">
        <w:rPr>
          <w:color w:val="000000"/>
          <w:lang w:val="lt-LT"/>
        </w:rPr>
        <w:t>publikavimas tekstinės ir vaizdinės informacijos interneto naujienų svetainėje - tik gavus raštišką Agentūros leidimą elektroniniu paštu. Užsakymo Tiekėjui patvirtinimo momentas – Agentūros raštiškas leidimas informaciją publikuoti interneto naujienų svetainėje</w:t>
      </w:r>
    </w:p>
    <w:p w14:paraId="75E5CFE8" w14:textId="77777777" w:rsidR="009B652E" w:rsidRPr="006A1842" w:rsidRDefault="009B652E" w:rsidP="000B5C25">
      <w:pPr>
        <w:pStyle w:val="Framecontents"/>
        <w:widowControl w:val="0"/>
        <w:numPr>
          <w:ilvl w:val="0"/>
          <w:numId w:val="15"/>
        </w:numPr>
        <w:tabs>
          <w:tab w:val="left" w:pos="851"/>
        </w:tabs>
        <w:spacing w:line="276" w:lineRule="auto"/>
        <w:ind w:left="0" w:firstLine="567"/>
        <w:rPr>
          <w:szCs w:val="24"/>
          <w:lang w:val="lt-LT"/>
        </w:rPr>
      </w:pPr>
      <w:r w:rsidRPr="006A1842">
        <w:rPr>
          <w:szCs w:val="24"/>
          <w:lang w:val="lt-LT"/>
        </w:rPr>
        <w:t>pu</w:t>
      </w:r>
      <w:r w:rsidRPr="006A1842">
        <w:rPr>
          <w:iCs/>
          <w:szCs w:val="24"/>
          <w:lang w:val="lt-LT"/>
        </w:rPr>
        <w:t>blikacijos/teksto pavadinimas portalo tituliniame puslapyje turi būti matomas ne mažiau 1 parą po paskelbimo.</w:t>
      </w:r>
      <w:r w:rsidRPr="006A1842">
        <w:rPr>
          <w:szCs w:val="24"/>
          <w:lang w:val="lt-LT" w:eastAsia="lt-LT"/>
        </w:rPr>
        <w:t xml:space="preserve"> </w:t>
      </w:r>
      <w:r w:rsidRPr="006A1842">
        <w:rPr>
          <w:szCs w:val="24"/>
          <w:lang w:val="lt-LT"/>
        </w:rPr>
        <w:t xml:space="preserve">Publikacijos talpinamos susijusios temos rubrikoje. Paslaugų teikėjas portalo tituliniame puslapyje turi sukurti pavadinimą, kuriame sutarties vykdymo laikotarpiu pagal žymę būtų randami visi pagal sutartį parengti ir publikuoti straipsniai. Pavadinime turi būti matomi paskutiniai 2-3 publikuoti straipsniai pagal sutartį. Pavadinime turi būti statiškas baneris su aktyvia nuoroda į </w:t>
      </w:r>
      <w:r w:rsidR="00C8048B" w:rsidRPr="006A1842">
        <w:rPr>
          <w:szCs w:val="24"/>
        </w:rPr>
        <w:t>Perkančiosios organizacijos</w:t>
      </w:r>
      <w:r w:rsidR="006A1842">
        <w:rPr>
          <w:szCs w:val="24"/>
          <w:lang w:val="lt-LT"/>
        </w:rPr>
        <w:t xml:space="preserve"> nurodytą</w:t>
      </w:r>
      <w:r w:rsidR="00C8048B" w:rsidRPr="006A1842">
        <w:rPr>
          <w:szCs w:val="24"/>
        </w:rPr>
        <w:t xml:space="preserve"> interneto </w:t>
      </w:r>
      <w:r w:rsidRPr="006A1842">
        <w:rPr>
          <w:szCs w:val="24"/>
          <w:lang w:val="lt-LT"/>
        </w:rPr>
        <w:t xml:space="preserve">svetainę. </w:t>
      </w:r>
    </w:p>
    <w:p w14:paraId="4A2C9F42" w14:textId="72A17CEF" w:rsidR="0067423B" w:rsidRPr="00887A5C" w:rsidRDefault="0067423B" w:rsidP="000B5C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64" w:lineRule="auto"/>
        <w:ind w:left="0" w:firstLine="540"/>
        <w:jc w:val="both"/>
        <w:rPr>
          <w:b/>
        </w:rPr>
      </w:pPr>
      <w:r w:rsidRPr="00887A5C">
        <w:lastRenderedPageBreak/>
        <w:t xml:space="preserve">Publikacijose turi būti paminimas projektas, nurodomas finansavimo šaltinis, panaudojant Europos Sąjungos emblemą su teiginiu „Finansuoja Europos Sąjunga“ </w:t>
      </w:r>
      <w:hyperlink r:id="rId12" w:history="1">
        <w:r w:rsidRPr="00887A5C">
          <w:rPr>
            <w:rStyle w:val="Hyperlink"/>
          </w:rPr>
          <w:t>https://www.esinvesticijos.lt/igyvendinimas-1/viesinimas</w:t>
        </w:r>
      </w:hyperlink>
      <w:r w:rsidRPr="00887A5C">
        <w:t xml:space="preserve"> ir Aplinkos projektų valdymo agentūros logotipas (abu logotipai spalvoti).</w:t>
      </w:r>
    </w:p>
    <w:p w14:paraId="4035B1F6" w14:textId="6A4A1324" w:rsidR="0022142F" w:rsidRPr="0018601E" w:rsidRDefault="0022142F" w:rsidP="000B5C25">
      <w:pPr>
        <w:numPr>
          <w:ilvl w:val="0"/>
          <w:numId w:val="13"/>
        </w:numPr>
        <w:ind w:left="0" w:firstLine="540"/>
      </w:pPr>
      <w:r w:rsidRPr="0018601E">
        <w:t xml:space="preserve">Laikantis aplinkosaugos reikalavimų, atsiskaitymui tiekėjas pateikia visų publikuotų straipsnių kopijas pdf formate, nuorodą į videoturą ir </w:t>
      </w:r>
      <w:r w:rsidR="0067423B" w:rsidRPr="0018601E">
        <w:t xml:space="preserve">multimediją. </w:t>
      </w:r>
      <w:r w:rsidRPr="0018601E">
        <w:t xml:space="preserve">  </w:t>
      </w:r>
    </w:p>
    <w:p w14:paraId="66F90986" w14:textId="77777777" w:rsidR="00B153EA" w:rsidRPr="003F6A5C" w:rsidRDefault="00B153EA" w:rsidP="003F6A5C">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outlineLvl w:val="4"/>
        <w:rPr>
          <w:rFonts w:eastAsia="Times New Roman"/>
          <w:b/>
          <w:bdr w:val="none" w:sz="0" w:space="0" w:color="auto"/>
          <w:lang w:eastAsia="ar-SA"/>
        </w:rPr>
      </w:pPr>
    </w:p>
    <w:p w14:paraId="7AEF4DBE" w14:textId="63C9E0E5" w:rsidR="009B652E" w:rsidRPr="003F6A5C" w:rsidRDefault="006B2387" w:rsidP="003F6A5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eastAsia="Times New Roman"/>
          <w:b/>
          <w:bdr w:val="none" w:sz="0" w:space="0" w:color="auto"/>
          <w:lang w:eastAsia="ar-SA"/>
        </w:rPr>
      </w:pPr>
      <w:r>
        <w:rPr>
          <w:rFonts w:eastAsia="Times New Roman"/>
          <w:b/>
          <w:bdr w:val="none" w:sz="0" w:space="0" w:color="auto"/>
          <w:lang w:eastAsia="ar-SA"/>
        </w:rPr>
        <w:t>5</w:t>
      </w:r>
      <w:r w:rsidR="009B652E" w:rsidRPr="003F6A5C">
        <w:rPr>
          <w:rFonts w:eastAsia="Times New Roman"/>
          <w:b/>
          <w:bdr w:val="none" w:sz="0" w:space="0" w:color="auto"/>
          <w:lang w:eastAsia="ar-SA"/>
        </w:rPr>
        <w:t>.</w:t>
      </w:r>
      <w:r w:rsidR="00092500" w:rsidRPr="003F6A5C">
        <w:rPr>
          <w:rFonts w:eastAsia="Times New Roman"/>
          <w:b/>
          <w:bdr w:val="none" w:sz="0" w:space="0" w:color="auto"/>
          <w:lang w:eastAsia="ar-SA"/>
        </w:rPr>
        <w:t>4</w:t>
      </w:r>
      <w:r w:rsidR="009B652E" w:rsidRPr="003F6A5C">
        <w:rPr>
          <w:rFonts w:eastAsia="Times New Roman"/>
          <w:b/>
          <w:bdr w:val="none" w:sz="0" w:space="0" w:color="auto"/>
          <w:lang w:eastAsia="ar-SA"/>
        </w:rPr>
        <w:t>. Komunikac</w:t>
      </w:r>
      <w:r w:rsidR="00813CDB">
        <w:rPr>
          <w:rFonts w:eastAsia="Times New Roman"/>
          <w:b/>
          <w:bdr w:val="none" w:sz="0" w:space="0" w:color="auto"/>
          <w:lang w:eastAsia="ar-SA"/>
        </w:rPr>
        <w:t>i</w:t>
      </w:r>
      <w:r w:rsidR="009B652E" w:rsidRPr="003F6A5C">
        <w:rPr>
          <w:rFonts w:eastAsia="Times New Roman"/>
          <w:b/>
          <w:bdr w:val="none" w:sz="0" w:space="0" w:color="auto"/>
          <w:lang w:eastAsia="ar-SA"/>
        </w:rPr>
        <w:t xml:space="preserve">jos socialiniame tinkle  Facebook paslaugos  </w:t>
      </w:r>
    </w:p>
    <w:p w14:paraId="498659B9" w14:textId="67343A0D" w:rsidR="009B652E" w:rsidRPr="003F6A5C" w:rsidRDefault="009B652E" w:rsidP="003F6A5C">
      <w:pPr>
        <w:spacing w:line="276" w:lineRule="auto"/>
        <w:ind w:firstLine="567"/>
        <w:jc w:val="both"/>
        <w:rPr>
          <w:rFonts w:eastAsia="Times New Roman"/>
          <w:bdr w:val="none" w:sz="0" w:space="0" w:color="auto"/>
          <w:lang w:eastAsia="ar-SA"/>
        </w:rPr>
      </w:pPr>
      <w:r w:rsidRPr="009D69E7">
        <w:rPr>
          <w:rFonts w:eastAsia="Times New Roman"/>
          <w:bdr w:val="none" w:sz="0" w:space="0" w:color="auto"/>
          <w:lang w:eastAsia="ar-SA"/>
        </w:rPr>
        <w:t xml:space="preserve">Tiekėjas turės užtikrinti reguliarų </w:t>
      </w:r>
      <w:r w:rsidR="00DD2BA5" w:rsidRPr="009D69E7">
        <w:rPr>
          <w:rFonts w:eastAsia="Times New Roman"/>
          <w:bdr w:val="none" w:sz="0" w:space="0" w:color="auto"/>
          <w:lang w:eastAsia="ar-SA"/>
        </w:rPr>
        <w:t>„Facebook“ paskyros</w:t>
      </w:r>
      <w:r w:rsidRPr="009D69E7">
        <w:rPr>
          <w:rFonts w:eastAsia="Times New Roman"/>
          <w:bdr w:val="none" w:sz="0" w:space="0" w:color="auto"/>
          <w:lang w:eastAsia="ar-SA"/>
        </w:rPr>
        <w:t xml:space="preserve"> turinio</w:t>
      </w:r>
      <w:r w:rsidR="00ED41E3" w:rsidRPr="009D69E7">
        <w:rPr>
          <w:rFonts w:eastAsia="Times New Roman"/>
          <w:bdr w:val="none" w:sz="0" w:space="0" w:color="auto"/>
          <w:lang w:eastAsia="ar-SA"/>
        </w:rPr>
        <w:t xml:space="preserve"> </w:t>
      </w:r>
      <w:r w:rsidR="00B8246E" w:rsidRPr="009D69E7">
        <w:rPr>
          <w:rFonts w:eastAsia="Times New Roman"/>
          <w:bdr w:val="none" w:sz="0" w:space="0" w:color="auto"/>
          <w:lang w:eastAsia="ar-SA"/>
        </w:rPr>
        <w:t xml:space="preserve">rengimą </w:t>
      </w:r>
      <w:r w:rsidR="009038C2" w:rsidRPr="009D69E7">
        <w:rPr>
          <w:rFonts w:eastAsia="Times New Roman"/>
          <w:bdr w:val="none" w:sz="0" w:space="0" w:color="auto"/>
          <w:lang w:eastAsia="ar-SA"/>
        </w:rPr>
        <w:t xml:space="preserve">sutarties </w:t>
      </w:r>
      <w:r w:rsidR="00ED41E3" w:rsidRPr="009D69E7">
        <w:rPr>
          <w:rFonts w:eastAsia="Times New Roman"/>
          <w:bdr w:val="none" w:sz="0" w:space="0" w:color="auto"/>
          <w:lang w:eastAsia="ar-SA"/>
        </w:rPr>
        <w:t>tema</w:t>
      </w:r>
      <w:r w:rsidRPr="009D69E7">
        <w:rPr>
          <w:rFonts w:eastAsia="Times New Roman"/>
          <w:bdr w:val="none" w:sz="0" w:space="0" w:color="auto"/>
          <w:lang w:eastAsia="ar-SA"/>
        </w:rPr>
        <w:t>.</w:t>
      </w:r>
      <w:r w:rsidRPr="003F6A5C">
        <w:rPr>
          <w:rFonts w:eastAsia="Times New Roman"/>
          <w:bdr w:val="none" w:sz="0" w:space="0" w:color="auto"/>
          <w:lang w:eastAsia="ar-SA"/>
        </w:rPr>
        <w:t xml:space="preserve"> Tiekėjas turi pasiūlyti vieningą paskyros turinio koncepciją pagal Perkančiosios organizacijos komunikacijos tikslus</w:t>
      </w:r>
      <w:r w:rsidR="00B8246E">
        <w:rPr>
          <w:rFonts w:eastAsia="Times New Roman"/>
          <w:bdr w:val="none" w:sz="0" w:space="0" w:color="auto"/>
          <w:lang w:eastAsia="ar-SA"/>
        </w:rPr>
        <w:t xml:space="preserve">, </w:t>
      </w:r>
      <w:r w:rsidR="00B8246E" w:rsidRPr="00B8246E">
        <w:rPr>
          <w:rFonts w:eastAsia="Times New Roman"/>
          <w:bdr w:val="none" w:sz="0" w:space="0" w:color="auto"/>
          <w:lang w:eastAsia="ar-SA"/>
        </w:rPr>
        <w:t>suderint</w:t>
      </w:r>
      <w:r w:rsidR="00B8246E">
        <w:rPr>
          <w:rFonts w:eastAsia="Times New Roman"/>
          <w:bdr w:val="none" w:sz="0" w:space="0" w:color="auto"/>
          <w:lang w:eastAsia="ar-SA"/>
        </w:rPr>
        <w:t>ą</w:t>
      </w:r>
      <w:r w:rsidR="00B8246E" w:rsidRPr="00B8246E">
        <w:rPr>
          <w:rFonts w:eastAsia="Times New Roman"/>
          <w:bdr w:val="none" w:sz="0" w:space="0" w:color="auto"/>
          <w:lang w:eastAsia="ar-SA"/>
        </w:rPr>
        <w:t xml:space="preserve"> su APVA stiliaus knyga</w:t>
      </w:r>
      <w:r w:rsidRPr="003F6A5C">
        <w:rPr>
          <w:rFonts w:eastAsia="Times New Roman"/>
          <w:bdr w:val="none" w:sz="0" w:space="0" w:color="auto"/>
          <w:lang w:eastAsia="ar-SA"/>
        </w:rPr>
        <w:t>. Pagal šią koncepciją Tiekėjas kiekvieną mėnesį turės parengti siūlomą mėnesio turinio planą, kurį sudarys: tekstinės žinutės, maketai (apipavidalintos nuotraukos, iliustracijos, infografikai), vaizdo medžiagos kūrimas (Live transliacijos, filmavimas dronu), fotoreportažai, fotosesijos kitas Tiekėjo pasiūlytas turinys.</w:t>
      </w:r>
    </w:p>
    <w:p w14:paraId="520DCC2A" w14:textId="39860BA2" w:rsidR="009B652E" w:rsidRPr="003F6A5C" w:rsidRDefault="009B652E" w:rsidP="003F6A5C">
      <w:pPr>
        <w:spacing w:line="276" w:lineRule="auto"/>
        <w:ind w:firstLine="567"/>
        <w:jc w:val="both"/>
        <w:rPr>
          <w:rFonts w:eastAsia="Times New Roman"/>
          <w:bdr w:val="none" w:sz="0" w:space="0" w:color="auto"/>
          <w:lang w:eastAsia="ar-SA"/>
        </w:rPr>
      </w:pPr>
      <w:r w:rsidRPr="003F6A5C">
        <w:rPr>
          <w:rFonts w:eastAsia="Times New Roman"/>
          <w:bdr w:val="none" w:sz="0" w:space="0" w:color="auto"/>
          <w:lang w:eastAsia="ar-SA"/>
        </w:rPr>
        <w:t xml:space="preserve">Iš viso </w:t>
      </w:r>
      <w:r w:rsidRPr="003F6A5C">
        <w:rPr>
          <w:rFonts w:eastAsia="Times New Roman"/>
          <w:b/>
          <w:bdr w:val="none" w:sz="0" w:space="0" w:color="auto"/>
          <w:lang w:eastAsia="ar-SA"/>
        </w:rPr>
        <w:t>kiekvieną mėnesį Tiekėjas turės</w:t>
      </w:r>
      <w:r w:rsidRPr="003F6A5C">
        <w:rPr>
          <w:rFonts w:eastAsia="Times New Roman"/>
          <w:bdr w:val="none" w:sz="0" w:space="0" w:color="auto"/>
          <w:lang w:eastAsia="ar-SA"/>
        </w:rPr>
        <w:t xml:space="preserve"> </w:t>
      </w:r>
      <w:r w:rsidRPr="003F6A5C">
        <w:rPr>
          <w:rFonts w:eastAsia="Times New Roman"/>
          <w:b/>
          <w:bdr w:val="none" w:sz="0" w:space="0" w:color="auto"/>
          <w:lang w:eastAsia="ar-SA"/>
        </w:rPr>
        <w:t>parengti</w:t>
      </w:r>
      <w:r w:rsidRPr="003F6A5C">
        <w:rPr>
          <w:rFonts w:eastAsia="Times New Roman"/>
          <w:bdr w:val="none" w:sz="0" w:space="0" w:color="auto"/>
          <w:lang w:eastAsia="ar-SA"/>
        </w:rPr>
        <w:t xml:space="preserve"> 8-10 originalių „Facebook“ paskyrai skirtų žinučių, kurių kiekvieną papildytų maketas (apipavidalinta nuotrauka, iliustracija, infografikas ar pan., vaizdo įrašas, fotoreportažas ar fotografija. </w:t>
      </w:r>
    </w:p>
    <w:p w14:paraId="06FE20D6" w14:textId="77777777" w:rsidR="00EB54ED" w:rsidRDefault="00EB54ED" w:rsidP="003F6A5C">
      <w:pPr>
        <w:spacing w:line="276" w:lineRule="auto"/>
        <w:ind w:firstLine="567"/>
        <w:jc w:val="both"/>
        <w:rPr>
          <w:rFonts w:eastAsia="Times New Roman"/>
          <w:bdr w:val="none" w:sz="0" w:space="0" w:color="auto"/>
          <w:lang w:eastAsia="ar-SA"/>
        </w:rPr>
      </w:pPr>
    </w:p>
    <w:p w14:paraId="765E546D" w14:textId="5B9890F6" w:rsidR="009B652E" w:rsidRPr="003F6A5C" w:rsidRDefault="009B652E" w:rsidP="003F6A5C">
      <w:pPr>
        <w:spacing w:line="276" w:lineRule="auto"/>
        <w:ind w:firstLine="567"/>
        <w:jc w:val="both"/>
        <w:rPr>
          <w:rFonts w:eastAsia="Times New Roman"/>
          <w:bdr w:val="none" w:sz="0" w:space="0" w:color="auto"/>
          <w:lang w:eastAsia="ar-SA"/>
        </w:rPr>
      </w:pPr>
      <w:r w:rsidRPr="003F6A5C">
        <w:rPr>
          <w:rFonts w:eastAsia="Times New Roman"/>
          <w:bdr w:val="none" w:sz="0" w:space="0" w:color="auto"/>
          <w:lang w:eastAsia="ar-SA"/>
        </w:rPr>
        <w:t xml:space="preserve">Be to, </w:t>
      </w:r>
      <w:r w:rsidRPr="003F6A5C">
        <w:rPr>
          <w:rFonts w:eastAsia="Times New Roman"/>
          <w:b/>
          <w:bdr w:val="none" w:sz="0" w:space="0" w:color="auto"/>
          <w:lang w:eastAsia="ar-SA"/>
        </w:rPr>
        <w:t>per sutarties</w:t>
      </w:r>
      <w:r w:rsidR="00DE2220" w:rsidRPr="003F6A5C">
        <w:rPr>
          <w:rFonts w:eastAsia="Times New Roman"/>
          <w:b/>
          <w:bdr w:val="none" w:sz="0" w:space="0" w:color="auto"/>
          <w:lang w:eastAsia="ar-SA"/>
        </w:rPr>
        <w:t xml:space="preserve"> įgyvendinimo </w:t>
      </w:r>
      <w:r w:rsidRPr="003F6A5C">
        <w:rPr>
          <w:rFonts w:eastAsia="Times New Roman"/>
          <w:b/>
          <w:bdr w:val="none" w:sz="0" w:space="0" w:color="auto"/>
          <w:lang w:eastAsia="ar-SA"/>
        </w:rPr>
        <w:t>laikotarpį</w:t>
      </w:r>
      <w:r w:rsidR="00DE2220" w:rsidRPr="003F6A5C">
        <w:rPr>
          <w:rFonts w:eastAsia="Times New Roman"/>
          <w:b/>
          <w:bdr w:val="none" w:sz="0" w:space="0" w:color="auto"/>
          <w:lang w:eastAsia="ar-SA"/>
        </w:rPr>
        <w:t xml:space="preserve"> </w:t>
      </w:r>
      <w:r w:rsidRPr="003F6A5C">
        <w:rPr>
          <w:rFonts w:eastAsia="Times New Roman"/>
          <w:b/>
          <w:bdr w:val="none" w:sz="0" w:space="0" w:color="auto"/>
          <w:lang w:eastAsia="ar-SA"/>
        </w:rPr>
        <w:t>Tiekėjas turės:</w:t>
      </w:r>
      <w:r w:rsidRPr="003F6A5C">
        <w:rPr>
          <w:rFonts w:eastAsia="Times New Roman"/>
          <w:bdr w:val="none" w:sz="0" w:space="0" w:color="auto"/>
          <w:lang w:eastAsia="ar-SA"/>
        </w:rPr>
        <w:t xml:space="preserve">  </w:t>
      </w:r>
    </w:p>
    <w:p w14:paraId="0E69A8A6" w14:textId="7C37F039" w:rsidR="006B2387" w:rsidRPr="00EB54ED" w:rsidRDefault="009B652E" w:rsidP="006B2387">
      <w:pPr>
        <w:spacing w:line="276" w:lineRule="auto"/>
        <w:ind w:firstLine="567"/>
        <w:jc w:val="both"/>
      </w:pPr>
      <w:r w:rsidRPr="009D69E7">
        <w:rPr>
          <w:rFonts w:eastAsia="Times New Roman"/>
          <w:bdr w:val="none" w:sz="0" w:space="0" w:color="auto"/>
          <w:lang w:eastAsia="ar-SA"/>
        </w:rPr>
        <w:t xml:space="preserve">- </w:t>
      </w:r>
      <w:r w:rsidR="006B2387" w:rsidRPr="009D69E7">
        <w:rPr>
          <w:rFonts w:eastAsia="Times New Roman"/>
          <w:b/>
          <w:bCs/>
          <w:bdr w:val="none" w:sz="0" w:space="0" w:color="auto"/>
          <w:lang w:eastAsia="ar-SA"/>
        </w:rPr>
        <w:t xml:space="preserve">Surengti </w:t>
      </w:r>
      <w:r w:rsidR="000B470B">
        <w:rPr>
          <w:rFonts w:eastAsia="Times New Roman"/>
          <w:b/>
          <w:bCs/>
          <w:bdr w:val="none" w:sz="0" w:space="0" w:color="auto"/>
          <w:lang w:eastAsia="ar-SA"/>
        </w:rPr>
        <w:t>2</w:t>
      </w:r>
      <w:r w:rsidR="009038C2" w:rsidRPr="009D69E7">
        <w:rPr>
          <w:rFonts w:eastAsia="Times New Roman"/>
          <w:b/>
          <w:bCs/>
          <w:bdr w:val="none" w:sz="0" w:space="0" w:color="auto"/>
          <w:lang w:eastAsia="ar-SA"/>
        </w:rPr>
        <w:t xml:space="preserve"> </w:t>
      </w:r>
      <w:r w:rsidR="006B2387" w:rsidRPr="009D69E7">
        <w:rPr>
          <w:rFonts w:eastAsia="Times New Roman"/>
          <w:b/>
          <w:bCs/>
          <w:bdr w:val="none" w:sz="0" w:space="0" w:color="auto"/>
          <w:lang w:eastAsia="ar-SA"/>
        </w:rPr>
        <w:t>fotosesijas</w:t>
      </w:r>
      <w:r w:rsidR="006B2387" w:rsidRPr="009D69E7">
        <w:rPr>
          <w:rFonts w:eastAsia="Times New Roman"/>
          <w:bdr w:val="none" w:sz="0" w:space="0" w:color="auto"/>
          <w:lang w:eastAsia="ar-SA"/>
        </w:rPr>
        <w:t>, kurių metu fotografuojami Perkančiosios organizacijos</w:t>
      </w:r>
      <w:r w:rsidR="006B2387" w:rsidRPr="00EB54ED">
        <w:rPr>
          <w:rFonts w:eastAsia="Times New Roman"/>
          <w:bdr w:val="none" w:sz="0" w:space="0" w:color="auto"/>
          <w:lang w:eastAsia="ar-SA"/>
        </w:rPr>
        <w:t xml:space="preserve"> komunikacijai aktualūs objektai, pavyzdžiui, renovuoti daugiabučiai namai ir pan</w:t>
      </w:r>
      <w:r w:rsidR="00813CDB">
        <w:rPr>
          <w:rFonts w:eastAsia="Times New Roman"/>
          <w:bdr w:val="none" w:sz="0" w:space="0" w:color="auto"/>
          <w:lang w:eastAsia="ar-SA"/>
        </w:rPr>
        <w:t>.</w:t>
      </w:r>
      <w:r w:rsidR="006B2387" w:rsidRPr="00EB54ED">
        <w:rPr>
          <w:rFonts w:eastAsia="Times New Roman"/>
          <w:bdr w:val="none" w:sz="0" w:space="0" w:color="auto"/>
          <w:lang w:eastAsia="ar-SA"/>
        </w:rPr>
        <w:t xml:space="preserve"> (kiekvieną fotosesiją turi sudaryti nuo 20 iki 40 koreguotų fotografijų. Fotosesijos vyks pagal Perkančiosios organizacijos pageidavimus nurodytose vietose Lietuvos teritorijoje. </w:t>
      </w:r>
      <w:r w:rsidR="006B2387" w:rsidRPr="00EB54ED">
        <w:t xml:space="preserve">Nuotraukos turi būti aukštos kokybės, atitinkančios kūrybinę koncepciją ir komunikacijos toną. Nuotraukose objektai turi būti pristatomi originaliai, vaizdai nuotraukose turi būti aiškūs, patrauklūs. Nuotraukų skiriamoji geba (angl. resoliution) – 300 taškai colyje (angl. dpi). Nuotraukos turi būti paruoštos naudojimui. Nuotraukos perkančiajai organizacijai pateikiamos .jpg formatu.  </w:t>
      </w:r>
    </w:p>
    <w:p w14:paraId="6F63DD66" w14:textId="3C5963FE" w:rsidR="005A6DA5" w:rsidRPr="003F6A5C" w:rsidRDefault="009C3670" w:rsidP="003F6A5C">
      <w:pPr>
        <w:spacing w:line="276" w:lineRule="auto"/>
        <w:ind w:firstLine="567"/>
        <w:jc w:val="both"/>
        <w:rPr>
          <w:rFonts w:eastAsia="Times New Roman"/>
          <w:bdr w:val="none" w:sz="0" w:space="0" w:color="auto"/>
          <w:lang w:eastAsia="ar-SA"/>
        </w:rPr>
      </w:pPr>
      <w:r>
        <w:rPr>
          <w:rFonts w:eastAsia="Times New Roman"/>
          <w:bdr w:val="none" w:sz="0" w:space="0" w:color="auto"/>
          <w:lang w:eastAsia="ar-SA"/>
        </w:rPr>
        <w:t xml:space="preserve">- </w:t>
      </w:r>
      <w:r w:rsidRPr="003F6A5C">
        <w:rPr>
          <w:rFonts w:eastAsia="Times New Roman"/>
          <w:bdr w:val="none" w:sz="0" w:space="0" w:color="auto"/>
          <w:lang w:eastAsia="ar-SA"/>
        </w:rPr>
        <w:t>Esant poreikiui, surengti iki 3 (trijų) Live transliacijų „Facebook“ paskyroje iš Perkančiosios organizacijos renginių ar svarbių įvykių;</w:t>
      </w:r>
    </w:p>
    <w:p w14:paraId="46C31C07" w14:textId="77777777" w:rsidR="009C3670" w:rsidRDefault="009C3670" w:rsidP="008E5F19">
      <w:pPr>
        <w:spacing w:line="276" w:lineRule="auto"/>
        <w:ind w:firstLine="567"/>
        <w:jc w:val="both"/>
        <w:rPr>
          <w:rFonts w:eastAsia="Times New Roman"/>
          <w:bdr w:val="none" w:sz="0" w:space="0" w:color="auto"/>
          <w:lang w:eastAsia="ar-SA"/>
        </w:rPr>
      </w:pPr>
    </w:p>
    <w:p w14:paraId="505A5969" w14:textId="4C5DD50C" w:rsidR="008E5F19" w:rsidRPr="00E768EA" w:rsidRDefault="008E5F19" w:rsidP="008E5F19">
      <w:pPr>
        <w:spacing w:line="276" w:lineRule="auto"/>
        <w:ind w:firstLine="567"/>
        <w:jc w:val="both"/>
        <w:rPr>
          <w:rFonts w:eastAsia="Times New Roman"/>
          <w:bdr w:val="none" w:sz="0" w:space="0" w:color="auto"/>
          <w:lang w:eastAsia="ar-SA"/>
        </w:rPr>
      </w:pPr>
      <w:r w:rsidRPr="00BF6C56">
        <w:rPr>
          <w:rFonts w:eastAsia="Times New Roman"/>
          <w:bdr w:val="none" w:sz="0" w:space="0" w:color="auto"/>
          <w:lang w:eastAsia="ar-SA"/>
        </w:rPr>
        <w:t xml:space="preserve">Tiekėjas taip pat bus atsakingas už „Facebook“ paskyros </w:t>
      </w:r>
      <w:r w:rsidRPr="00BF6C56">
        <w:rPr>
          <w:rFonts w:eastAsia="Times New Roman"/>
          <w:b/>
          <w:bCs/>
          <w:bdr w:val="none" w:sz="0" w:space="0" w:color="auto"/>
          <w:lang w:eastAsia="ar-SA"/>
        </w:rPr>
        <w:t>informacijos sklaidos palaikymą, pasitelkiant reklamą</w:t>
      </w:r>
      <w:r w:rsidRPr="00BF6C56">
        <w:rPr>
          <w:rFonts w:eastAsia="Times New Roman"/>
          <w:bdr w:val="none" w:sz="0" w:space="0" w:color="auto"/>
          <w:lang w:eastAsia="ar-SA"/>
        </w:rPr>
        <w:t xml:space="preserve">. Informacinės sklaidos palaikymas apima: reklamų kūrimą, užsakymą ir administravimą platformose „Facebook“ </w:t>
      </w:r>
      <w:r w:rsidR="00B8246E">
        <w:rPr>
          <w:rFonts w:eastAsia="Times New Roman"/>
          <w:bdr w:val="none" w:sz="0" w:space="0" w:color="auto"/>
          <w:lang w:eastAsia="ar-SA"/>
        </w:rPr>
        <w:t>i</w:t>
      </w:r>
      <w:r w:rsidRPr="00BF6C56">
        <w:rPr>
          <w:rFonts w:eastAsia="Times New Roman"/>
          <w:bdr w:val="none" w:sz="0" w:space="0" w:color="auto"/>
          <w:lang w:eastAsia="ar-SA"/>
        </w:rPr>
        <w:t>r</w:t>
      </w:r>
      <w:r w:rsidR="00B8246E">
        <w:rPr>
          <w:rFonts w:eastAsia="Times New Roman"/>
          <w:bdr w:val="none" w:sz="0" w:space="0" w:color="auto"/>
          <w:lang w:eastAsia="ar-SA"/>
        </w:rPr>
        <w:t xml:space="preserve"> pagal poreikį </w:t>
      </w:r>
      <w:r w:rsidRPr="00BF6C56">
        <w:rPr>
          <w:rFonts w:eastAsia="Times New Roman"/>
          <w:bdr w:val="none" w:sz="0" w:space="0" w:color="auto"/>
          <w:lang w:eastAsia="ar-SA"/>
        </w:rPr>
        <w:t>„Google Ads“ pagal Tiekėjo pasiūlytą reklamos strategiją</w:t>
      </w:r>
      <w:r>
        <w:rPr>
          <w:rFonts w:eastAsia="Times New Roman"/>
          <w:bdr w:val="none" w:sz="0" w:space="0" w:color="auto"/>
          <w:lang w:eastAsia="ar-SA"/>
        </w:rPr>
        <w:t>. K</w:t>
      </w:r>
      <w:r w:rsidRPr="00BF6C56">
        <w:rPr>
          <w:rFonts w:eastAsia="Times New Roman"/>
          <w:bdr w:val="none" w:sz="0" w:space="0" w:color="auto"/>
          <w:lang w:eastAsia="ar-SA"/>
        </w:rPr>
        <w:t xml:space="preserve">as mėnesį bendras šių reklamų sklaidai skiriamas biudžetas turi būti </w:t>
      </w:r>
      <w:r w:rsidRPr="00E768EA">
        <w:rPr>
          <w:rFonts w:eastAsia="Times New Roman"/>
          <w:bdr w:val="none" w:sz="0" w:space="0" w:color="auto"/>
          <w:lang w:eastAsia="ar-SA"/>
        </w:rPr>
        <w:t xml:space="preserve">ne </w:t>
      </w:r>
      <w:r w:rsidRPr="009D69E7">
        <w:rPr>
          <w:rFonts w:eastAsia="Times New Roman"/>
          <w:bdr w:val="none" w:sz="0" w:space="0" w:color="auto"/>
          <w:lang w:eastAsia="ar-SA"/>
        </w:rPr>
        <w:t xml:space="preserve">mažesnis nei </w:t>
      </w:r>
      <w:r w:rsidR="00EB54ED" w:rsidRPr="009D69E7">
        <w:rPr>
          <w:rFonts w:eastAsia="Times New Roman"/>
          <w:bdr w:val="none" w:sz="0" w:space="0" w:color="auto"/>
          <w:lang w:eastAsia="ar-SA"/>
        </w:rPr>
        <w:t>3</w:t>
      </w:r>
      <w:r w:rsidR="00A644A8" w:rsidRPr="009D69E7">
        <w:rPr>
          <w:rFonts w:eastAsia="Times New Roman"/>
          <w:bdr w:val="none" w:sz="0" w:space="0" w:color="auto"/>
          <w:lang w:eastAsia="ar-SA"/>
        </w:rPr>
        <w:t>50</w:t>
      </w:r>
      <w:r w:rsidRPr="009D69E7">
        <w:rPr>
          <w:rFonts w:eastAsia="Times New Roman"/>
          <w:bdr w:val="none" w:sz="0" w:space="0" w:color="auto"/>
          <w:lang w:eastAsia="ar-SA"/>
        </w:rPr>
        <w:t xml:space="preserve"> Eur (atskaičius Tiekėjo administravimo mokesčius).</w:t>
      </w:r>
    </w:p>
    <w:p w14:paraId="397A0316" w14:textId="77777777" w:rsidR="0088271B" w:rsidRPr="003F6A5C" w:rsidRDefault="0088271B" w:rsidP="003F6A5C">
      <w:pPr>
        <w:spacing w:line="276" w:lineRule="auto"/>
        <w:ind w:firstLine="567"/>
        <w:jc w:val="both"/>
        <w:rPr>
          <w:rFonts w:eastAsia="Times New Roman"/>
          <w:bdr w:val="none" w:sz="0" w:space="0" w:color="auto"/>
          <w:lang w:eastAsia="ar-SA"/>
        </w:rPr>
      </w:pPr>
    </w:p>
    <w:p w14:paraId="18D53B69" w14:textId="01C6C060" w:rsidR="009B652E" w:rsidRDefault="009B652E" w:rsidP="003F6A5C">
      <w:pPr>
        <w:spacing w:line="276" w:lineRule="auto"/>
        <w:ind w:firstLine="567"/>
        <w:jc w:val="both"/>
        <w:rPr>
          <w:rFonts w:eastAsia="Times New Roman"/>
          <w:bdr w:val="none" w:sz="0" w:space="0" w:color="auto"/>
          <w:lang w:eastAsia="ar-SA"/>
        </w:rPr>
      </w:pPr>
      <w:r w:rsidRPr="0023079D">
        <w:rPr>
          <w:rFonts w:eastAsia="Times New Roman"/>
          <w:bdr w:val="none" w:sz="0" w:space="0" w:color="auto"/>
          <w:lang w:eastAsia="ar-SA"/>
        </w:rPr>
        <w:t xml:space="preserve">Pasibaigus kiekvienam paslaugų teikimo mėnesiui, Tiekėjas Perkančiajai organizacijai turės pateikti </w:t>
      </w:r>
      <w:r w:rsidRPr="0023079D">
        <w:rPr>
          <w:rFonts w:eastAsia="Times New Roman"/>
          <w:b/>
          <w:bdr w:val="none" w:sz="0" w:space="0" w:color="auto"/>
          <w:lang w:eastAsia="ar-SA"/>
        </w:rPr>
        <w:t>ataskaitą</w:t>
      </w:r>
      <w:r w:rsidRPr="0023079D">
        <w:rPr>
          <w:rFonts w:eastAsia="Times New Roman"/>
          <w:bdr w:val="none" w:sz="0" w:space="0" w:color="auto"/>
          <w:lang w:eastAsia="ar-SA"/>
        </w:rPr>
        <w:t>, kurioje būtų apžvelgiami šie paslaugų teikimo parametrai: įrašų pasiekiamumas (</w:t>
      </w:r>
      <w:r w:rsidRPr="0023079D">
        <w:rPr>
          <w:rFonts w:eastAsia="Times New Roman"/>
          <w:i/>
          <w:bdr w:val="none" w:sz="0" w:space="0" w:color="auto"/>
          <w:lang w:eastAsia="ar-SA"/>
        </w:rPr>
        <w:t>reach</w:t>
      </w:r>
      <w:r w:rsidRPr="0023079D">
        <w:rPr>
          <w:rFonts w:eastAsia="Times New Roman"/>
          <w:bdr w:val="none" w:sz="0" w:space="0" w:color="auto"/>
          <w:lang w:eastAsia="ar-SA"/>
        </w:rPr>
        <w:t>), „Facebook“ vartotojų įsitraukimas (</w:t>
      </w:r>
      <w:r w:rsidRPr="0023079D">
        <w:rPr>
          <w:rFonts w:eastAsia="Times New Roman"/>
          <w:i/>
          <w:bdr w:val="none" w:sz="0" w:space="0" w:color="auto"/>
          <w:lang w:eastAsia="ar-SA"/>
        </w:rPr>
        <w:t>engagement</w:t>
      </w:r>
      <w:r w:rsidRPr="0023079D">
        <w:rPr>
          <w:rFonts w:eastAsia="Times New Roman"/>
          <w:bdr w:val="none" w:sz="0" w:space="0" w:color="auto"/>
          <w:lang w:eastAsia="ar-SA"/>
        </w:rPr>
        <w:t xml:space="preserve">), </w:t>
      </w:r>
      <w:r w:rsidR="00FA0207" w:rsidRPr="0023079D">
        <w:rPr>
          <w:rFonts w:eastAsia="Times New Roman"/>
          <w:bdr w:val="none" w:sz="0" w:space="0" w:color="auto"/>
          <w:lang w:eastAsia="ar-SA"/>
        </w:rPr>
        <w:t xml:space="preserve">bendras paspaudimų skaičius (link clicks), </w:t>
      </w:r>
      <w:r w:rsidRPr="0023079D">
        <w:rPr>
          <w:rFonts w:eastAsia="Times New Roman"/>
          <w:bdr w:val="none" w:sz="0" w:space="0" w:color="auto"/>
          <w:lang w:eastAsia="ar-SA"/>
        </w:rPr>
        <w:t>įžvalgos ir rekomendacijos dėl skelbiamo turinio patrauklumo vartotojams gerinimo, kita aktuali informacija.</w:t>
      </w:r>
    </w:p>
    <w:p w14:paraId="75A9EDA1" w14:textId="77777777" w:rsidR="00E8751D" w:rsidRDefault="00E8751D" w:rsidP="00E8751D">
      <w:pPr>
        <w:pStyle w:val="ListParagraph"/>
        <w:tabs>
          <w:tab w:val="left" w:pos="851"/>
          <w:tab w:val="left" w:pos="1843"/>
        </w:tabs>
        <w:spacing w:line="276" w:lineRule="auto"/>
        <w:ind w:left="993"/>
        <w:jc w:val="both"/>
        <w:rPr>
          <w:lang w:val="lt-LT"/>
        </w:rPr>
      </w:pPr>
    </w:p>
    <w:p w14:paraId="14E7148C" w14:textId="77777777" w:rsidR="0023079D" w:rsidRDefault="0023079D" w:rsidP="00E8751D">
      <w:pPr>
        <w:pStyle w:val="ListParagraph"/>
        <w:tabs>
          <w:tab w:val="left" w:pos="851"/>
          <w:tab w:val="left" w:pos="1843"/>
        </w:tabs>
        <w:spacing w:line="276" w:lineRule="auto"/>
        <w:ind w:left="993"/>
        <w:jc w:val="both"/>
        <w:rPr>
          <w:lang w:val="lt-LT"/>
        </w:rPr>
      </w:pPr>
    </w:p>
    <w:p w14:paraId="67288A38" w14:textId="77777777" w:rsidR="0023079D" w:rsidRPr="00327084" w:rsidRDefault="0023079D" w:rsidP="00E8751D">
      <w:pPr>
        <w:pStyle w:val="ListParagraph"/>
        <w:tabs>
          <w:tab w:val="left" w:pos="851"/>
          <w:tab w:val="left" w:pos="1843"/>
        </w:tabs>
        <w:spacing w:line="276" w:lineRule="auto"/>
        <w:ind w:left="993"/>
        <w:jc w:val="both"/>
        <w:rPr>
          <w:lang w:val="lt-LT"/>
        </w:rPr>
      </w:pPr>
    </w:p>
    <w:p w14:paraId="130E246A" w14:textId="0B00B18B" w:rsidR="00E8751D" w:rsidRPr="003F6A5C" w:rsidRDefault="00E8751D" w:rsidP="000B5C25">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pPr>
      <w:proofErr w:type="spellStart"/>
      <w:r w:rsidRPr="0087435A">
        <w:rPr>
          <w:b/>
        </w:rPr>
        <w:lastRenderedPageBreak/>
        <w:t>Paslaugų</w:t>
      </w:r>
      <w:proofErr w:type="spellEnd"/>
      <w:r w:rsidRPr="0087435A">
        <w:rPr>
          <w:b/>
        </w:rPr>
        <w:t xml:space="preserve"> </w:t>
      </w:r>
      <w:proofErr w:type="spellStart"/>
      <w:r w:rsidRPr="0087435A">
        <w:rPr>
          <w:b/>
        </w:rPr>
        <w:t>vykdymo</w:t>
      </w:r>
      <w:proofErr w:type="spellEnd"/>
      <w:r w:rsidRPr="0087435A">
        <w:rPr>
          <w:b/>
        </w:rPr>
        <w:t xml:space="preserve"> </w:t>
      </w:r>
      <w:proofErr w:type="spellStart"/>
      <w:r w:rsidRPr="0087435A">
        <w:rPr>
          <w:b/>
        </w:rPr>
        <w:t>organizavimas</w:t>
      </w:r>
      <w:proofErr w:type="spellEnd"/>
      <w:r w:rsidRPr="0087435A">
        <w:rPr>
          <w:b/>
        </w:rPr>
        <w:t>:</w:t>
      </w:r>
    </w:p>
    <w:p w14:paraId="2097B1C7" w14:textId="65268934" w:rsidR="00E8751D" w:rsidRPr="003F6A5C" w:rsidRDefault="0087435A" w:rsidP="000B5C25">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pacing w:line="276" w:lineRule="auto"/>
        <w:ind w:left="0" w:firstLine="450"/>
        <w:jc w:val="both"/>
        <w:rPr>
          <w:rFonts w:eastAsia="Arial"/>
          <w:lang w:eastAsia="lt-LT"/>
        </w:rPr>
      </w:pPr>
      <w:r>
        <w:rPr>
          <w:rFonts w:eastAsia="Arial"/>
          <w:lang w:eastAsia="lt-LT"/>
        </w:rPr>
        <w:t xml:space="preserve"> </w:t>
      </w:r>
      <w:proofErr w:type="spellStart"/>
      <w:r w:rsidR="00E8751D" w:rsidRPr="003F6A5C">
        <w:rPr>
          <w:rFonts w:eastAsia="Arial"/>
          <w:lang w:eastAsia="lt-LT"/>
        </w:rPr>
        <w:t>Paslaugų</w:t>
      </w:r>
      <w:proofErr w:type="spellEnd"/>
      <w:r w:rsidR="00E8751D" w:rsidRPr="003F6A5C">
        <w:rPr>
          <w:rFonts w:eastAsia="Arial"/>
          <w:lang w:eastAsia="lt-LT"/>
        </w:rPr>
        <w:t xml:space="preserve"> </w:t>
      </w:r>
      <w:proofErr w:type="spellStart"/>
      <w:r w:rsidR="00E8751D" w:rsidRPr="003F6A5C">
        <w:rPr>
          <w:rFonts w:eastAsia="Arial"/>
          <w:lang w:eastAsia="lt-LT"/>
        </w:rPr>
        <w:t>t</w:t>
      </w:r>
      <w:r w:rsidR="00E8751D">
        <w:rPr>
          <w:rFonts w:eastAsia="Arial"/>
          <w:lang w:eastAsia="lt-LT"/>
        </w:rPr>
        <w:t>i</w:t>
      </w:r>
      <w:r w:rsidR="00E8751D" w:rsidRPr="003F6A5C">
        <w:rPr>
          <w:rFonts w:eastAsia="Arial"/>
          <w:lang w:eastAsia="lt-LT"/>
        </w:rPr>
        <w:t>ekėjas</w:t>
      </w:r>
      <w:proofErr w:type="spellEnd"/>
      <w:r w:rsidR="00E8751D" w:rsidRPr="003F6A5C">
        <w:rPr>
          <w:rFonts w:eastAsia="Arial"/>
          <w:lang w:eastAsia="lt-LT"/>
        </w:rPr>
        <w:t xml:space="preserve"> per 1 </w:t>
      </w:r>
      <w:proofErr w:type="spellStart"/>
      <w:r w:rsidR="00E8751D" w:rsidRPr="003F6A5C">
        <w:rPr>
          <w:rFonts w:eastAsia="Arial"/>
          <w:lang w:eastAsia="lt-LT"/>
        </w:rPr>
        <w:t>mėn</w:t>
      </w:r>
      <w:proofErr w:type="spellEnd"/>
      <w:r w:rsidR="00E8751D" w:rsidRPr="003F6A5C">
        <w:rPr>
          <w:rFonts w:eastAsia="Arial"/>
          <w:lang w:eastAsia="lt-LT"/>
        </w:rPr>
        <w:t xml:space="preserve">. </w:t>
      </w:r>
      <w:proofErr w:type="spellStart"/>
      <w:r w:rsidR="00E8751D" w:rsidRPr="003F6A5C">
        <w:rPr>
          <w:rFonts w:eastAsia="Arial"/>
          <w:lang w:eastAsia="lt-LT"/>
        </w:rPr>
        <w:t>nuo</w:t>
      </w:r>
      <w:proofErr w:type="spellEnd"/>
      <w:r w:rsidR="00E8751D" w:rsidRPr="003F6A5C">
        <w:rPr>
          <w:rFonts w:eastAsia="Arial"/>
          <w:lang w:eastAsia="lt-LT"/>
        </w:rPr>
        <w:t xml:space="preserve">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įsigaliojimo</w:t>
      </w:r>
      <w:proofErr w:type="spellEnd"/>
      <w:r w:rsidR="00E8751D" w:rsidRPr="003F6A5C">
        <w:rPr>
          <w:rFonts w:eastAsia="Arial"/>
          <w:lang w:eastAsia="lt-LT"/>
        </w:rPr>
        <w:t xml:space="preserve"> </w:t>
      </w:r>
      <w:proofErr w:type="spellStart"/>
      <w:r w:rsidR="00E8751D" w:rsidRPr="003F6A5C">
        <w:rPr>
          <w:rFonts w:eastAsia="Arial"/>
          <w:lang w:eastAsia="lt-LT"/>
        </w:rPr>
        <w:t>dienos</w:t>
      </w:r>
      <w:proofErr w:type="spellEnd"/>
      <w:r w:rsidR="00E8751D" w:rsidRPr="003F6A5C">
        <w:rPr>
          <w:rFonts w:eastAsia="Arial"/>
          <w:lang w:eastAsia="lt-LT"/>
        </w:rPr>
        <w:t xml:space="preserve"> </w:t>
      </w:r>
      <w:proofErr w:type="spellStart"/>
      <w:r w:rsidR="00E8751D" w:rsidRPr="003F6A5C">
        <w:rPr>
          <w:rFonts w:eastAsia="Arial"/>
          <w:lang w:eastAsia="lt-LT"/>
        </w:rPr>
        <w:t>su</w:t>
      </w:r>
      <w:proofErr w:type="spellEnd"/>
      <w:r w:rsidR="00E8751D" w:rsidRPr="003F6A5C">
        <w:rPr>
          <w:rFonts w:eastAsia="Arial"/>
          <w:lang w:eastAsia="lt-LT"/>
        </w:rPr>
        <w:t xml:space="preserve"> </w:t>
      </w:r>
      <w:proofErr w:type="spellStart"/>
      <w:r w:rsidR="00E8751D" w:rsidRPr="003F6A5C">
        <w:rPr>
          <w:rFonts w:eastAsia="Arial"/>
          <w:lang w:eastAsia="lt-LT"/>
        </w:rPr>
        <w:t>Perkančiąja</w:t>
      </w:r>
      <w:proofErr w:type="spellEnd"/>
      <w:r w:rsidR="00E8751D" w:rsidRPr="003F6A5C">
        <w:rPr>
          <w:rFonts w:eastAsia="Arial"/>
          <w:lang w:eastAsia="lt-LT"/>
        </w:rPr>
        <w:t xml:space="preserve"> </w:t>
      </w:r>
      <w:proofErr w:type="spellStart"/>
      <w:r w:rsidR="00E8751D" w:rsidRPr="003F6A5C">
        <w:rPr>
          <w:rFonts w:eastAsia="Arial"/>
          <w:lang w:eastAsia="lt-LT"/>
        </w:rPr>
        <w:t>organizacija</w:t>
      </w:r>
      <w:proofErr w:type="spellEnd"/>
      <w:r w:rsidR="00E8751D" w:rsidRPr="003F6A5C">
        <w:rPr>
          <w:rFonts w:eastAsia="Arial"/>
          <w:lang w:eastAsia="lt-LT"/>
        </w:rPr>
        <w:t xml:space="preserve"> </w:t>
      </w:r>
      <w:proofErr w:type="spellStart"/>
      <w:r w:rsidR="00E8751D" w:rsidRPr="003F6A5C">
        <w:rPr>
          <w:rFonts w:eastAsia="Arial"/>
          <w:lang w:eastAsia="lt-LT"/>
        </w:rPr>
        <w:t>turi</w:t>
      </w:r>
      <w:proofErr w:type="spellEnd"/>
      <w:r w:rsidR="00E8751D" w:rsidRPr="003F6A5C">
        <w:rPr>
          <w:rFonts w:eastAsia="Arial"/>
          <w:lang w:eastAsia="lt-LT"/>
        </w:rPr>
        <w:t xml:space="preserve"> </w:t>
      </w:r>
      <w:proofErr w:type="spellStart"/>
      <w:r w:rsidR="00E8751D" w:rsidRPr="003F6A5C">
        <w:rPr>
          <w:rFonts w:eastAsia="Arial"/>
          <w:lang w:eastAsia="lt-LT"/>
        </w:rPr>
        <w:t>suderinti</w:t>
      </w:r>
      <w:proofErr w:type="spellEnd"/>
      <w:r w:rsidR="00E8751D" w:rsidRPr="003F6A5C">
        <w:rPr>
          <w:rFonts w:eastAsia="Arial"/>
          <w:lang w:eastAsia="lt-LT"/>
        </w:rPr>
        <w:t xml:space="preserve">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vykdymo</w:t>
      </w:r>
      <w:proofErr w:type="spellEnd"/>
      <w:r w:rsidR="00E8751D" w:rsidRPr="003F6A5C">
        <w:rPr>
          <w:rFonts w:eastAsia="Arial"/>
          <w:lang w:eastAsia="lt-LT"/>
        </w:rPr>
        <w:t xml:space="preserve"> </w:t>
      </w:r>
      <w:proofErr w:type="spellStart"/>
      <w:r w:rsidR="00E8751D" w:rsidRPr="003F6A5C">
        <w:rPr>
          <w:rFonts w:eastAsia="Arial"/>
          <w:lang w:eastAsia="lt-LT"/>
        </w:rPr>
        <w:t>planą</w:t>
      </w:r>
      <w:proofErr w:type="spellEnd"/>
      <w:r w:rsidR="00E8751D" w:rsidRPr="003F6A5C">
        <w:rPr>
          <w:rFonts w:eastAsia="Arial"/>
          <w:lang w:eastAsia="lt-LT"/>
        </w:rPr>
        <w:t xml:space="preserve"> (</w:t>
      </w:r>
      <w:proofErr w:type="spellStart"/>
      <w:r w:rsidR="00E8751D" w:rsidRPr="003F6A5C">
        <w:rPr>
          <w:rFonts w:eastAsia="Arial"/>
          <w:lang w:eastAsia="lt-LT"/>
        </w:rPr>
        <w:t>toliau</w:t>
      </w:r>
      <w:proofErr w:type="spellEnd"/>
      <w:r w:rsidR="00E8751D" w:rsidRPr="003F6A5C">
        <w:rPr>
          <w:rFonts w:eastAsia="Arial"/>
          <w:lang w:eastAsia="lt-LT"/>
        </w:rPr>
        <w:t xml:space="preserve"> –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vykdymo</w:t>
      </w:r>
      <w:proofErr w:type="spellEnd"/>
      <w:r w:rsidR="00E8751D" w:rsidRPr="003F6A5C">
        <w:rPr>
          <w:rFonts w:eastAsia="Arial"/>
          <w:lang w:eastAsia="lt-LT"/>
        </w:rPr>
        <w:t xml:space="preserve"> </w:t>
      </w:r>
      <w:proofErr w:type="spellStart"/>
      <w:r w:rsidR="00E8751D" w:rsidRPr="003F6A5C">
        <w:rPr>
          <w:rFonts w:eastAsia="Arial"/>
          <w:lang w:eastAsia="lt-LT"/>
        </w:rPr>
        <w:t>planas</w:t>
      </w:r>
      <w:proofErr w:type="spellEnd"/>
      <w:r w:rsidR="00E8751D" w:rsidRPr="003F6A5C">
        <w:rPr>
          <w:rFonts w:eastAsia="Arial"/>
          <w:lang w:eastAsia="lt-LT"/>
        </w:rPr>
        <w:t xml:space="preserve">), </w:t>
      </w:r>
      <w:proofErr w:type="spellStart"/>
      <w:r w:rsidR="00E8751D" w:rsidRPr="003F6A5C">
        <w:rPr>
          <w:rFonts w:eastAsia="Arial"/>
          <w:lang w:eastAsia="lt-LT"/>
        </w:rPr>
        <w:t>kuriame</w:t>
      </w:r>
      <w:proofErr w:type="spellEnd"/>
      <w:r w:rsidR="00E8751D" w:rsidRPr="003F6A5C">
        <w:rPr>
          <w:rFonts w:eastAsia="Arial"/>
          <w:lang w:eastAsia="lt-LT"/>
        </w:rPr>
        <w:t xml:space="preserve"> </w:t>
      </w:r>
      <w:proofErr w:type="spellStart"/>
      <w:r w:rsidR="00E8751D" w:rsidRPr="003F6A5C">
        <w:rPr>
          <w:rFonts w:eastAsia="Arial"/>
          <w:lang w:eastAsia="lt-LT"/>
        </w:rPr>
        <w:t>pateikiama</w:t>
      </w:r>
      <w:proofErr w:type="spellEnd"/>
      <w:r w:rsidR="00E8751D" w:rsidRPr="003F6A5C">
        <w:rPr>
          <w:rFonts w:eastAsia="Arial"/>
          <w:lang w:eastAsia="lt-LT"/>
        </w:rPr>
        <w:t xml:space="preserve"> </w:t>
      </w:r>
      <w:proofErr w:type="spellStart"/>
      <w:r w:rsidR="00E8751D" w:rsidRPr="003F6A5C">
        <w:rPr>
          <w:rFonts w:eastAsia="Arial"/>
          <w:lang w:eastAsia="lt-LT"/>
        </w:rPr>
        <w:t>detali</w:t>
      </w:r>
      <w:proofErr w:type="spellEnd"/>
      <w:r w:rsidR="00E8751D" w:rsidRPr="003F6A5C">
        <w:rPr>
          <w:rFonts w:eastAsia="Arial"/>
          <w:lang w:eastAsia="lt-LT"/>
        </w:rPr>
        <w:t xml:space="preserve"> </w:t>
      </w:r>
      <w:proofErr w:type="spellStart"/>
      <w:r w:rsidR="00E8751D" w:rsidRPr="003F6A5C">
        <w:rPr>
          <w:rFonts w:eastAsia="Arial"/>
          <w:lang w:eastAsia="lt-LT"/>
        </w:rPr>
        <w:t>informacija</w:t>
      </w:r>
      <w:proofErr w:type="spellEnd"/>
      <w:r w:rsidR="00E8751D" w:rsidRPr="003F6A5C">
        <w:rPr>
          <w:rFonts w:eastAsia="Arial"/>
          <w:lang w:eastAsia="lt-LT"/>
        </w:rPr>
        <w:t xml:space="preserve"> </w:t>
      </w:r>
      <w:proofErr w:type="spellStart"/>
      <w:r w:rsidR="00E8751D" w:rsidRPr="003F6A5C">
        <w:rPr>
          <w:rFonts w:eastAsia="Arial"/>
          <w:lang w:eastAsia="lt-LT"/>
        </w:rPr>
        <w:t>apie</w:t>
      </w:r>
      <w:proofErr w:type="spellEnd"/>
      <w:r w:rsidR="00E8751D" w:rsidRPr="003F6A5C">
        <w:rPr>
          <w:rFonts w:eastAsia="Arial"/>
          <w:lang w:eastAsia="lt-LT"/>
        </w:rPr>
        <w:t xml:space="preserve">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vykdymo</w:t>
      </w:r>
      <w:proofErr w:type="spellEnd"/>
      <w:r w:rsidR="00E8751D" w:rsidRPr="003F6A5C">
        <w:rPr>
          <w:rFonts w:eastAsia="Arial"/>
          <w:lang w:eastAsia="lt-LT"/>
        </w:rPr>
        <w:t xml:space="preserve"> </w:t>
      </w:r>
      <w:proofErr w:type="spellStart"/>
      <w:r w:rsidR="00E8751D" w:rsidRPr="003F6A5C">
        <w:rPr>
          <w:rFonts w:eastAsia="Arial"/>
          <w:lang w:eastAsia="lt-LT"/>
        </w:rPr>
        <w:t>etapus</w:t>
      </w:r>
      <w:proofErr w:type="spellEnd"/>
      <w:r w:rsidR="00E8751D" w:rsidRPr="003F6A5C">
        <w:rPr>
          <w:rFonts w:eastAsia="Arial"/>
          <w:lang w:eastAsia="lt-LT"/>
        </w:rPr>
        <w:t xml:space="preserve">, </w:t>
      </w:r>
      <w:proofErr w:type="spellStart"/>
      <w:r w:rsidR="00E8751D" w:rsidRPr="003F6A5C">
        <w:rPr>
          <w:rFonts w:eastAsia="Arial"/>
          <w:lang w:eastAsia="lt-LT"/>
        </w:rPr>
        <w:t>numatomą</w:t>
      </w:r>
      <w:proofErr w:type="spellEnd"/>
      <w:r w:rsidR="00E8751D" w:rsidRPr="003F6A5C">
        <w:rPr>
          <w:rFonts w:eastAsia="Arial"/>
          <w:lang w:eastAsia="lt-LT"/>
        </w:rPr>
        <w:t xml:space="preserve"> </w:t>
      </w:r>
      <w:proofErr w:type="spellStart"/>
      <w:r w:rsidR="00E8751D" w:rsidRPr="003F6A5C">
        <w:rPr>
          <w:rFonts w:eastAsia="Arial"/>
          <w:lang w:eastAsia="lt-LT"/>
        </w:rPr>
        <w:t>veiklos</w:t>
      </w:r>
      <w:proofErr w:type="spellEnd"/>
      <w:r w:rsidR="00E8751D" w:rsidRPr="003F6A5C">
        <w:rPr>
          <w:rFonts w:eastAsia="Arial"/>
          <w:lang w:eastAsia="lt-LT"/>
        </w:rPr>
        <w:t xml:space="preserve"> </w:t>
      </w:r>
      <w:proofErr w:type="spellStart"/>
      <w:r w:rsidR="00E8751D" w:rsidRPr="003F6A5C">
        <w:rPr>
          <w:rFonts w:eastAsia="Arial"/>
          <w:lang w:eastAsia="lt-LT"/>
        </w:rPr>
        <w:t>turinį</w:t>
      </w:r>
      <w:proofErr w:type="spellEnd"/>
      <w:r w:rsidR="00E8751D" w:rsidRPr="003F6A5C">
        <w:rPr>
          <w:rFonts w:eastAsia="Arial"/>
          <w:lang w:eastAsia="lt-LT"/>
        </w:rPr>
        <w:t xml:space="preserve"> </w:t>
      </w:r>
      <w:proofErr w:type="spellStart"/>
      <w:r w:rsidR="00E8751D" w:rsidRPr="003F6A5C">
        <w:rPr>
          <w:rFonts w:eastAsia="Arial"/>
          <w:lang w:eastAsia="lt-LT"/>
        </w:rPr>
        <w:t>ir</w:t>
      </w:r>
      <w:proofErr w:type="spellEnd"/>
      <w:r w:rsidR="00E8751D" w:rsidRPr="003F6A5C">
        <w:rPr>
          <w:rFonts w:eastAsia="Arial"/>
          <w:lang w:eastAsia="lt-LT"/>
        </w:rPr>
        <w:t xml:space="preserve"> </w:t>
      </w:r>
      <w:proofErr w:type="spellStart"/>
      <w:r w:rsidR="00E8751D" w:rsidRPr="003F6A5C">
        <w:rPr>
          <w:rFonts w:eastAsia="Arial"/>
          <w:lang w:eastAsia="lt-LT"/>
        </w:rPr>
        <w:t>veiklos</w:t>
      </w:r>
      <w:proofErr w:type="spellEnd"/>
      <w:r w:rsidR="00E8751D" w:rsidRPr="003F6A5C">
        <w:rPr>
          <w:rFonts w:eastAsia="Arial"/>
          <w:lang w:eastAsia="lt-LT"/>
        </w:rPr>
        <w:t xml:space="preserve"> </w:t>
      </w:r>
      <w:proofErr w:type="spellStart"/>
      <w:r w:rsidR="00E8751D" w:rsidRPr="003F6A5C">
        <w:rPr>
          <w:rFonts w:eastAsia="Arial"/>
          <w:lang w:eastAsia="lt-LT"/>
        </w:rPr>
        <w:t>grafiką</w:t>
      </w:r>
      <w:proofErr w:type="spellEnd"/>
      <w:r w:rsidR="00E8751D" w:rsidRPr="003F6A5C">
        <w:rPr>
          <w:rFonts w:eastAsia="Arial"/>
          <w:lang w:eastAsia="lt-LT"/>
        </w:rPr>
        <w:t xml:space="preserve">.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vykdymo</w:t>
      </w:r>
      <w:proofErr w:type="spellEnd"/>
      <w:r w:rsidR="00E8751D" w:rsidRPr="003F6A5C">
        <w:rPr>
          <w:rFonts w:eastAsia="Arial"/>
          <w:lang w:eastAsia="lt-LT"/>
        </w:rPr>
        <w:t xml:space="preserve"> </w:t>
      </w:r>
      <w:proofErr w:type="spellStart"/>
      <w:r w:rsidR="00E8751D" w:rsidRPr="003F6A5C">
        <w:rPr>
          <w:rFonts w:eastAsia="Arial"/>
          <w:lang w:eastAsia="lt-LT"/>
        </w:rPr>
        <w:t>metu</w:t>
      </w:r>
      <w:proofErr w:type="spellEnd"/>
      <w:r w:rsidR="00E8751D" w:rsidRPr="003F6A5C">
        <w:rPr>
          <w:rFonts w:eastAsia="Arial"/>
          <w:lang w:eastAsia="lt-LT"/>
        </w:rPr>
        <w:t xml:space="preserve">, </w:t>
      </w:r>
      <w:proofErr w:type="spellStart"/>
      <w:r w:rsidR="00E8751D" w:rsidRPr="003F6A5C">
        <w:rPr>
          <w:rFonts w:eastAsia="Arial"/>
          <w:lang w:eastAsia="lt-LT"/>
        </w:rPr>
        <w:t>esant</w:t>
      </w:r>
      <w:proofErr w:type="spellEnd"/>
      <w:r w:rsidR="00E8751D" w:rsidRPr="003F6A5C">
        <w:rPr>
          <w:rFonts w:eastAsia="Arial"/>
          <w:lang w:eastAsia="lt-LT"/>
        </w:rPr>
        <w:t xml:space="preserve"> </w:t>
      </w:r>
      <w:proofErr w:type="spellStart"/>
      <w:r w:rsidR="00E8751D" w:rsidRPr="003F6A5C">
        <w:rPr>
          <w:rFonts w:eastAsia="Arial"/>
          <w:lang w:eastAsia="lt-LT"/>
        </w:rPr>
        <w:t>pagrįstoms</w:t>
      </w:r>
      <w:proofErr w:type="spellEnd"/>
      <w:r w:rsidR="00E8751D" w:rsidRPr="003F6A5C">
        <w:rPr>
          <w:rFonts w:eastAsia="Arial"/>
          <w:lang w:eastAsia="lt-LT"/>
        </w:rPr>
        <w:t xml:space="preserve"> </w:t>
      </w:r>
      <w:proofErr w:type="spellStart"/>
      <w:r w:rsidR="00E8751D" w:rsidRPr="003F6A5C">
        <w:rPr>
          <w:rFonts w:eastAsia="Arial"/>
          <w:lang w:eastAsia="lt-LT"/>
        </w:rPr>
        <w:t>aplinkybėms</w:t>
      </w:r>
      <w:proofErr w:type="spellEnd"/>
      <w:r w:rsidR="00E8751D" w:rsidRPr="003F6A5C">
        <w:rPr>
          <w:rFonts w:eastAsia="Arial"/>
          <w:lang w:eastAsia="lt-LT"/>
        </w:rPr>
        <w:t xml:space="preserve">, </w:t>
      </w:r>
      <w:proofErr w:type="spellStart"/>
      <w:r w:rsidR="00E8751D" w:rsidRPr="003F6A5C">
        <w:rPr>
          <w:rFonts w:eastAsia="Arial"/>
          <w:lang w:eastAsia="lt-LT"/>
        </w:rPr>
        <w:t>Sutarties</w:t>
      </w:r>
      <w:proofErr w:type="spellEnd"/>
      <w:r w:rsidR="00E8751D" w:rsidRPr="003F6A5C">
        <w:rPr>
          <w:rFonts w:eastAsia="Arial"/>
          <w:lang w:eastAsia="lt-LT"/>
        </w:rPr>
        <w:t xml:space="preserve"> </w:t>
      </w:r>
      <w:proofErr w:type="spellStart"/>
      <w:r w:rsidR="00E8751D" w:rsidRPr="003F6A5C">
        <w:rPr>
          <w:rFonts w:eastAsia="Arial"/>
          <w:lang w:eastAsia="lt-LT"/>
        </w:rPr>
        <w:t>vykdymo</w:t>
      </w:r>
      <w:proofErr w:type="spellEnd"/>
      <w:r w:rsidR="00E8751D" w:rsidRPr="003F6A5C">
        <w:rPr>
          <w:rFonts w:eastAsia="Arial"/>
          <w:lang w:eastAsia="lt-LT"/>
        </w:rPr>
        <w:t xml:space="preserve"> </w:t>
      </w:r>
      <w:proofErr w:type="spellStart"/>
      <w:r w:rsidR="00E8751D" w:rsidRPr="003F6A5C">
        <w:rPr>
          <w:rFonts w:eastAsia="Arial"/>
          <w:lang w:eastAsia="lt-LT"/>
        </w:rPr>
        <w:t>planas</w:t>
      </w:r>
      <w:proofErr w:type="spellEnd"/>
      <w:r w:rsidR="00E8751D" w:rsidRPr="003F6A5C">
        <w:rPr>
          <w:rFonts w:eastAsia="Arial"/>
          <w:lang w:eastAsia="lt-LT"/>
        </w:rPr>
        <w:t xml:space="preserve"> </w:t>
      </w:r>
      <w:proofErr w:type="spellStart"/>
      <w:r w:rsidR="00E8751D" w:rsidRPr="003F6A5C">
        <w:rPr>
          <w:rFonts w:eastAsia="Arial"/>
          <w:lang w:eastAsia="lt-LT"/>
        </w:rPr>
        <w:t>gali</w:t>
      </w:r>
      <w:proofErr w:type="spellEnd"/>
      <w:r w:rsidR="00E8751D" w:rsidRPr="003F6A5C">
        <w:rPr>
          <w:rFonts w:eastAsia="Arial"/>
          <w:lang w:eastAsia="lt-LT"/>
        </w:rPr>
        <w:t xml:space="preserve"> </w:t>
      </w:r>
      <w:proofErr w:type="spellStart"/>
      <w:r w:rsidR="00E8751D" w:rsidRPr="003F6A5C">
        <w:rPr>
          <w:rFonts w:eastAsia="Arial"/>
          <w:lang w:eastAsia="lt-LT"/>
        </w:rPr>
        <w:t>būti</w:t>
      </w:r>
      <w:proofErr w:type="spellEnd"/>
      <w:r w:rsidR="00E8751D" w:rsidRPr="003F6A5C">
        <w:rPr>
          <w:rFonts w:eastAsia="Arial"/>
          <w:lang w:eastAsia="lt-LT"/>
        </w:rPr>
        <w:t xml:space="preserve"> </w:t>
      </w:r>
      <w:proofErr w:type="spellStart"/>
      <w:r w:rsidR="00E8751D" w:rsidRPr="003F6A5C">
        <w:rPr>
          <w:rFonts w:eastAsia="Arial"/>
          <w:lang w:eastAsia="lt-LT"/>
        </w:rPr>
        <w:t>tikslinamas</w:t>
      </w:r>
      <w:proofErr w:type="spellEnd"/>
      <w:r w:rsidR="00E8751D" w:rsidRPr="003F6A5C">
        <w:rPr>
          <w:rFonts w:eastAsia="Arial"/>
          <w:lang w:eastAsia="lt-LT"/>
        </w:rPr>
        <w:t xml:space="preserve">, </w:t>
      </w:r>
      <w:proofErr w:type="spellStart"/>
      <w:r w:rsidR="00E8751D" w:rsidRPr="003F6A5C">
        <w:rPr>
          <w:rFonts w:eastAsia="Arial"/>
          <w:lang w:eastAsia="lt-LT"/>
        </w:rPr>
        <w:t>suderinus</w:t>
      </w:r>
      <w:proofErr w:type="spellEnd"/>
      <w:r w:rsidR="00E8751D" w:rsidRPr="003F6A5C">
        <w:rPr>
          <w:rFonts w:eastAsia="Arial"/>
          <w:lang w:eastAsia="lt-LT"/>
        </w:rPr>
        <w:t xml:space="preserve"> </w:t>
      </w:r>
      <w:proofErr w:type="spellStart"/>
      <w:r w:rsidR="00E8751D" w:rsidRPr="003F6A5C">
        <w:rPr>
          <w:rFonts w:eastAsia="Arial"/>
          <w:lang w:eastAsia="lt-LT"/>
        </w:rPr>
        <w:t>visus</w:t>
      </w:r>
      <w:proofErr w:type="spellEnd"/>
      <w:r w:rsidR="00E8751D" w:rsidRPr="003F6A5C">
        <w:rPr>
          <w:rFonts w:eastAsia="Arial"/>
          <w:lang w:eastAsia="lt-LT"/>
        </w:rPr>
        <w:t xml:space="preserve"> </w:t>
      </w:r>
      <w:proofErr w:type="spellStart"/>
      <w:r w:rsidR="00E8751D" w:rsidRPr="003F6A5C">
        <w:rPr>
          <w:rFonts w:eastAsia="Arial"/>
          <w:lang w:eastAsia="lt-LT"/>
        </w:rPr>
        <w:t>pakeitimus</w:t>
      </w:r>
      <w:proofErr w:type="spellEnd"/>
      <w:r w:rsidR="00E8751D" w:rsidRPr="003F6A5C">
        <w:rPr>
          <w:rFonts w:eastAsia="Arial"/>
          <w:lang w:eastAsia="lt-LT"/>
        </w:rPr>
        <w:t xml:space="preserve"> </w:t>
      </w:r>
      <w:proofErr w:type="spellStart"/>
      <w:r w:rsidR="00E8751D" w:rsidRPr="003F6A5C">
        <w:rPr>
          <w:rFonts w:eastAsia="Arial"/>
          <w:lang w:eastAsia="lt-LT"/>
        </w:rPr>
        <w:t>su</w:t>
      </w:r>
      <w:proofErr w:type="spellEnd"/>
      <w:r w:rsidR="00E8751D" w:rsidRPr="003F6A5C">
        <w:rPr>
          <w:rFonts w:eastAsia="Arial"/>
          <w:lang w:eastAsia="lt-LT"/>
        </w:rPr>
        <w:t xml:space="preserve"> </w:t>
      </w:r>
      <w:proofErr w:type="spellStart"/>
      <w:r w:rsidR="00E8751D" w:rsidRPr="003F6A5C">
        <w:rPr>
          <w:rFonts w:eastAsia="Arial"/>
          <w:lang w:eastAsia="lt-LT"/>
        </w:rPr>
        <w:t>Perkančiąja</w:t>
      </w:r>
      <w:proofErr w:type="spellEnd"/>
      <w:r w:rsidR="00E8751D" w:rsidRPr="003F6A5C">
        <w:rPr>
          <w:rFonts w:eastAsia="Arial"/>
          <w:lang w:eastAsia="lt-LT"/>
        </w:rPr>
        <w:t xml:space="preserve"> </w:t>
      </w:r>
      <w:proofErr w:type="spellStart"/>
      <w:r w:rsidR="00E8751D" w:rsidRPr="003F6A5C">
        <w:rPr>
          <w:rFonts w:eastAsia="Arial"/>
          <w:lang w:eastAsia="lt-LT"/>
        </w:rPr>
        <w:t>organizacija</w:t>
      </w:r>
      <w:proofErr w:type="spellEnd"/>
      <w:r w:rsidR="00E8751D" w:rsidRPr="003F6A5C">
        <w:rPr>
          <w:rFonts w:eastAsia="Arial"/>
          <w:lang w:eastAsia="lt-LT"/>
        </w:rPr>
        <w:t>.</w:t>
      </w:r>
    </w:p>
    <w:p w14:paraId="768BECC4" w14:textId="4607C371" w:rsidR="00E8751D" w:rsidRPr="003F6A5C" w:rsidRDefault="00E8751D" w:rsidP="000B5C25">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pacing w:line="276" w:lineRule="auto"/>
        <w:ind w:left="0" w:firstLine="450"/>
        <w:jc w:val="both"/>
      </w:pPr>
      <w:proofErr w:type="spellStart"/>
      <w:r w:rsidRPr="003F6A5C">
        <w:t>Idėjos</w:t>
      </w:r>
      <w:proofErr w:type="spellEnd"/>
      <w:r w:rsidRPr="003F6A5C">
        <w:t xml:space="preserve">, </w:t>
      </w:r>
      <w:proofErr w:type="spellStart"/>
      <w:r w:rsidRPr="003F6A5C">
        <w:t>įskaitant</w:t>
      </w:r>
      <w:proofErr w:type="spellEnd"/>
      <w:r w:rsidRPr="003F6A5C">
        <w:t xml:space="preserve"> </w:t>
      </w:r>
      <w:proofErr w:type="spellStart"/>
      <w:r w:rsidRPr="003F6A5C">
        <w:t>visus</w:t>
      </w:r>
      <w:proofErr w:type="spellEnd"/>
      <w:r w:rsidRPr="003F6A5C">
        <w:t xml:space="preserve"> </w:t>
      </w:r>
      <w:proofErr w:type="spellStart"/>
      <w:r w:rsidRPr="003F6A5C">
        <w:t>su</w:t>
      </w:r>
      <w:proofErr w:type="spellEnd"/>
      <w:r w:rsidRPr="003F6A5C">
        <w:t xml:space="preserve"> </w:t>
      </w:r>
      <w:proofErr w:type="spellStart"/>
      <w:r w:rsidRPr="003F6A5C">
        <w:t>kūrybinių</w:t>
      </w:r>
      <w:proofErr w:type="spellEnd"/>
      <w:r w:rsidRPr="003F6A5C">
        <w:t xml:space="preserve"> </w:t>
      </w:r>
      <w:proofErr w:type="spellStart"/>
      <w:r w:rsidRPr="003F6A5C">
        <w:t>įgyvendinimu</w:t>
      </w:r>
      <w:proofErr w:type="spellEnd"/>
      <w:r w:rsidRPr="003F6A5C">
        <w:t xml:space="preserve"> </w:t>
      </w:r>
      <w:proofErr w:type="spellStart"/>
      <w:r w:rsidRPr="003F6A5C">
        <w:t>susijusius</w:t>
      </w:r>
      <w:proofErr w:type="spellEnd"/>
      <w:r w:rsidRPr="003F6A5C">
        <w:t xml:space="preserve"> </w:t>
      </w:r>
      <w:proofErr w:type="spellStart"/>
      <w:r w:rsidRPr="003F6A5C">
        <w:t>sprendimus</w:t>
      </w:r>
      <w:proofErr w:type="spellEnd"/>
      <w:r w:rsidRPr="003F6A5C">
        <w:t xml:space="preserve">, </w:t>
      </w:r>
      <w:proofErr w:type="spellStart"/>
      <w:r w:rsidRPr="003F6A5C">
        <w:t>sukūrimas</w:t>
      </w:r>
      <w:proofErr w:type="spellEnd"/>
      <w:r w:rsidRPr="003F6A5C">
        <w:t xml:space="preserve">, </w:t>
      </w:r>
      <w:proofErr w:type="spellStart"/>
      <w:r w:rsidRPr="003F6A5C">
        <w:t>informacinių</w:t>
      </w:r>
      <w:proofErr w:type="spellEnd"/>
      <w:r w:rsidRPr="003F6A5C">
        <w:t xml:space="preserve"> </w:t>
      </w:r>
      <w:proofErr w:type="spellStart"/>
      <w:r w:rsidRPr="003F6A5C">
        <w:t>žinučių</w:t>
      </w:r>
      <w:proofErr w:type="spellEnd"/>
      <w:r w:rsidRPr="003F6A5C">
        <w:t xml:space="preserve"> </w:t>
      </w:r>
      <w:proofErr w:type="spellStart"/>
      <w:r w:rsidRPr="003F6A5C">
        <w:t>scenarijaus</w:t>
      </w:r>
      <w:proofErr w:type="spellEnd"/>
      <w:r w:rsidRPr="003F6A5C">
        <w:t xml:space="preserve"> </w:t>
      </w:r>
      <w:proofErr w:type="spellStart"/>
      <w:r w:rsidRPr="003F6A5C">
        <w:t>bei</w:t>
      </w:r>
      <w:proofErr w:type="spellEnd"/>
      <w:r w:rsidRPr="003F6A5C">
        <w:t xml:space="preserve"> </w:t>
      </w:r>
      <w:proofErr w:type="spellStart"/>
      <w:r w:rsidRPr="003F6A5C">
        <w:t>publikacijų</w:t>
      </w:r>
      <w:proofErr w:type="spellEnd"/>
      <w:r w:rsidRPr="003F6A5C">
        <w:t xml:space="preserve"> </w:t>
      </w:r>
      <w:proofErr w:type="spellStart"/>
      <w:r w:rsidRPr="003F6A5C">
        <w:t>rengimas</w:t>
      </w:r>
      <w:proofErr w:type="spellEnd"/>
      <w:r w:rsidRPr="003F6A5C">
        <w:t xml:space="preserve">; </w:t>
      </w:r>
      <w:proofErr w:type="spellStart"/>
      <w:r w:rsidRPr="003F6A5C">
        <w:t>teikimas</w:t>
      </w:r>
      <w:proofErr w:type="spellEnd"/>
      <w:r w:rsidRPr="003F6A5C">
        <w:t xml:space="preserve"> </w:t>
      </w:r>
      <w:proofErr w:type="spellStart"/>
      <w:r w:rsidRPr="003F6A5C">
        <w:t>Perkančiajai</w:t>
      </w:r>
      <w:proofErr w:type="spellEnd"/>
      <w:r w:rsidRPr="003F6A5C">
        <w:t xml:space="preserve"> </w:t>
      </w:r>
      <w:proofErr w:type="spellStart"/>
      <w:r w:rsidRPr="003F6A5C">
        <w:t>organizacijai</w:t>
      </w:r>
      <w:proofErr w:type="spellEnd"/>
      <w:r w:rsidRPr="003F6A5C">
        <w:t xml:space="preserve"> </w:t>
      </w:r>
      <w:proofErr w:type="spellStart"/>
      <w:r w:rsidRPr="003F6A5C">
        <w:t>derinti</w:t>
      </w:r>
      <w:proofErr w:type="spellEnd"/>
      <w:r w:rsidRPr="003F6A5C">
        <w:t xml:space="preserve"> </w:t>
      </w:r>
      <w:proofErr w:type="spellStart"/>
      <w:r w:rsidRPr="003F6A5C">
        <w:t>ir</w:t>
      </w:r>
      <w:proofErr w:type="spellEnd"/>
      <w:r w:rsidRPr="003F6A5C">
        <w:t xml:space="preserve"> </w:t>
      </w:r>
      <w:proofErr w:type="spellStart"/>
      <w:r w:rsidRPr="003F6A5C">
        <w:t>jų</w:t>
      </w:r>
      <w:proofErr w:type="spellEnd"/>
      <w:r w:rsidRPr="003F6A5C">
        <w:t xml:space="preserve"> </w:t>
      </w:r>
      <w:proofErr w:type="spellStart"/>
      <w:r w:rsidRPr="003F6A5C">
        <w:t>pagrindimas</w:t>
      </w:r>
      <w:proofErr w:type="spellEnd"/>
      <w:r w:rsidRPr="003F6A5C">
        <w:t xml:space="preserve">; </w:t>
      </w:r>
      <w:proofErr w:type="spellStart"/>
      <w:r w:rsidRPr="003F6A5C">
        <w:t>trūkumų</w:t>
      </w:r>
      <w:proofErr w:type="spellEnd"/>
      <w:r w:rsidRPr="003F6A5C">
        <w:t xml:space="preserve"> </w:t>
      </w:r>
      <w:proofErr w:type="spellStart"/>
      <w:r w:rsidRPr="003F6A5C">
        <w:t>taisymas</w:t>
      </w:r>
      <w:proofErr w:type="spellEnd"/>
      <w:r w:rsidRPr="003F6A5C">
        <w:t xml:space="preserve">, </w:t>
      </w:r>
      <w:proofErr w:type="spellStart"/>
      <w:r w:rsidRPr="003F6A5C">
        <w:t>atsižvelgiant</w:t>
      </w:r>
      <w:proofErr w:type="spellEnd"/>
      <w:r w:rsidRPr="003F6A5C">
        <w:t xml:space="preserve"> į </w:t>
      </w:r>
      <w:proofErr w:type="spellStart"/>
      <w:r w:rsidRPr="003F6A5C">
        <w:t>Perkančiosios</w:t>
      </w:r>
      <w:proofErr w:type="spellEnd"/>
      <w:r w:rsidRPr="003F6A5C">
        <w:t xml:space="preserve"> </w:t>
      </w:r>
      <w:proofErr w:type="spellStart"/>
      <w:r w:rsidRPr="003F6A5C">
        <w:t>organizacijos</w:t>
      </w:r>
      <w:proofErr w:type="spellEnd"/>
      <w:r w:rsidRPr="003F6A5C">
        <w:t xml:space="preserve"> </w:t>
      </w:r>
      <w:proofErr w:type="spellStart"/>
      <w:r w:rsidRPr="003F6A5C">
        <w:t>pateiktas</w:t>
      </w:r>
      <w:proofErr w:type="spellEnd"/>
      <w:r w:rsidRPr="003F6A5C">
        <w:t xml:space="preserve"> </w:t>
      </w:r>
      <w:proofErr w:type="spellStart"/>
      <w:r w:rsidRPr="003F6A5C">
        <w:t>pastabas</w:t>
      </w:r>
      <w:proofErr w:type="spellEnd"/>
      <w:r w:rsidRPr="003F6A5C">
        <w:t xml:space="preserve"> </w:t>
      </w:r>
      <w:proofErr w:type="spellStart"/>
      <w:r w:rsidRPr="003F6A5C">
        <w:t>ir</w:t>
      </w:r>
      <w:proofErr w:type="spellEnd"/>
      <w:r w:rsidRPr="003F6A5C">
        <w:t xml:space="preserve"> </w:t>
      </w:r>
      <w:proofErr w:type="spellStart"/>
      <w:r w:rsidRPr="003F6A5C">
        <w:t>pasiūlymus</w:t>
      </w:r>
      <w:proofErr w:type="spellEnd"/>
      <w:r w:rsidRPr="003F6A5C">
        <w:t xml:space="preserve">. </w:t>
      </w:r>
    </w:p>
    <w:p w14:paraId="7107145C" w14:textId="77777777" w:rsidR="00E8751D" w:rsidRPr="003F6A5C" w:rsidRDefault="00E8751D" w:rsidP="000B5C25">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 w:val="left" w:pos="851"/>
        </w:tabs>
        <w:spacing w:line="276" w:lineRule="auto"/>
        <w:ind w:left="0" w:firstLine="450"/>
        <w:jc w:val="both"/>
      </w:pPr>
      <w:proofErr w:type="spellStart"/>
      <w:r w:rsidRPr="003F6A5C">
        <w:t>Sklaida</w:t>
      </w:r>
      <w:proofErr w:type="spellEnd"/>
      <w:r w:rsidRPr="003F6A5C">
        <w:t xml:space="preserve"> / </w:t>
      </w:r>
      <w:proofErr w:type="spellStart"/>
      <w:r w:rsidRPr="003F6A5C">
        <w:t>publikavimas</w:t>
      </w:r>
      <w:proofErr w:type="spellEnd"/>
      <w:r w:rsidRPr="003F6A5C">
        <w:t xml:space="preserve"> </w:t>
      </w:r>
      <w:proofErr w:type="spellStart"/>
      <w:r w:rsidRPr="003F6A5C">
        <w:t>vykdomas</w:t>
      </w:r>
      <w:proofErr w:type="spellEnd"/>
      <w:r w:rsidRPr="003F6A5C">
        <w:t xml:space="preserve"> tik </w:t>
      </w:r>
      <w:proofErr w:type="spellStart"/>
      <w:r w:rsidRPr="003F6A5C">
        <w:t>gavus</w:t>
      </w:r>
      <w:proofErr w:type="spellEnd"/>
      <w:r w:rsidRPr="003F6A5C">
        <w:t xml:space="preserve"> </w:t>
      </w:r>
      <w:proofErr w:type="spellStart"/>
      <w:r w:rsidRPr="003F6A5C">
        <w:t>Perkančiosios</w:t>
      </w:r>
      <w:proofErr w:type="spellEnd"/>
      <w:r w:rsidRPr="003F6A5C">
        <w:t xml:space="preserve"> </w:t>
      </w:r>
      <w:proofErr w:type="spellStart"/>
      <w:r w:rsidRPr="003F6A5C">
        <w:t>organizacijos</w:t>
      </w:r>
      <w:proofErr w:type="spellEnd"/>
      <w:r w:rsidRPr="003F6A5C">
        <w:t xml:space="preserve"> </w:t>
      </w:r>
      <w:proofErr w:type="spellStart"/>
      <w:r w:rsidRPr="003F6A5C">
        <w:t>pritarimą</w:t>
      </w:r>
      <w:proofErr w:type="spellEnd"/>
      <w:r w:rsidRPr="003F6A5C">
        <w:t xml:space="preserve"> </w:t>
      </w:r>
      <w:proofErr w:type="spellStart"/>
      <w:r w:rsidRPr="003F6A5C">
        <w:t>raštu</w:t>
      </w:r>
      <w:proofErr w:type="spellEnd"/>
      <w:r w:rsidRPr="003F6A5C">
        <w:t xml:space="preserve"> el. </w:t>
      </w:r>
      <w:proofErr w:type="spellStart"/>
      <w:r w:rsidRPr="003F6A5C">
        <w:t>paštu</w:t>
      </w:r>
      <w:proofErr w:type="spellEnd"/>
      <w:r w:rsidRPr="003F6A5C">
        <w:t>.</w:t>
      </w:r>
    </w:p>
    <w:p w14:paraId="4754EB82" w14:textId="53EA8E2B" w:rsidR="009B652E" w:rsidRPr="0087435A" w:rsidRDefault="0087435A" w:rsidP="000B5C25">
      <w:pPr>
        <w:pStyle w:val="ListParagraph"/>
        <w:numPr>
          <w:ilvl w:val="1"/>
          <w:numId w:val="26"/>
        </w:numPr>
        <w:tabs>
          <w:tab w:val="left" w:pos="810"/>
        </w:tabs>
        <w:spacing w:line="276" w:lineRule="auto"/>
        <w:ind w:left="0" w:firstLine="450"/>
        <w:jc w:val="both"/>
        <w:rPr>
          <w:rFonts w:eastAsia="Times New Roman"/>
          <w:bCs/>
          <w:lang w:eastAsia="ar-SA"/>
        </w:rPr>
      </w:pPr>
      <w:r>
        <w:rPr>
          <w:rFonts w:eastAsia="Times New Roman"/>
          <w:lang w:eastAsia="ar-SA"/>
        </w:rPr>
        <w:t xml:space="preserve"> </w:t>
      </w:r>
      <w:r w:rsidR="009B652E" w:rsidRPr="0087435A">
        <w:rPr>
          <w:rFonts w:eastAsia="Times New Roman"/>
          <w:lang w:eastAsia="ar-SA"/>
        </w:rPr>
        <w:t>P</w:t>
      </w:r>
      <w:r w:rsidR="009B652E" w:rsidRPr="0087435A">
        <w:rPr>
          <w:rFonts w:eastAsia="Times New Roman"/>
          <w:lang w:val="x-none" w:eastAsia="ar-SA"/>
        </w:rPr>
        <w:t xml:space="preserve">erkančiosios organizacijos specialistai </w:t>
      </w:r>
      <w:proofErr w:type="spellStart"/>
      <w:r w:rsidR="009B652E" w:rsidRPr="0087435A">
        <w:rPr>
          <w:rFonts w:eastAsia="Times New Roman"/>
          <w:lang w:eastAsia="ar-SA"/>
        </w:rPr>
        <w:t>sutarties</w:t>
      </w:r>
      <w:proofErr w:type="spellEnd"/>
      <w:r w:rsidR="009B652E" w:rsidRPr="0087435A">
        <w:rPr>
          <w:rFonts w:eastAsia="Times New Roman"/>
          <w:lang w:eastAsia="ar-SA"/>
        </w:rPr>
        <w:t xml:space="preserve"> </w:t>
      </w:r>
      <w:proofErr w:type="spellStart"/>
      <w:r w:rsidR="009B652E" w:rsidRPr="0087435A">
        <w:rPr>
          <w:rFonts w:eastAsia="Times New Roman"/>
          <w:lang w:eastAsia="ar-SA"/>
        </w:rPr>
        <w:t>įgyvendinimo</w:t>
      </w:r>
      <w:proofErr w:type="spellEnd"/>
      <w:r w:rsidR="009B652E" w:rsidRPr="0087435A">
        <w:rPr>
          <w:rFonts w:eastAsia="Times New Roman"/>
          <w:lang w:eastAsia="ar-SA"/>
        </w:rPr>
        <w:t xml:space="preserve"> </w:t>
      </w:r>
      <w:proofErr w:type="spellStart"/>
      <w:r w:rsidR="009B652E" w:rsidRPr="0087435A">
        <w:rPr>
          <w:rFonts w:eastAsia="Times New Roman"/>
          <w:lang w:eastAsia="ar-SA"/>
        </w:rPr>
        <w:t>metu</w:t>
      </w:r>
      <w:proofErr w:type="spellEnd"/>
      <w:r w:rsidR="009B652E" w:rsidRPr="0087435A">
        <w:rPr>
          <w:rFonts w:eastAsia="Times New Roman"/>
          <w:lang w:eastAsia="ar-SA"/>
        </w:rPr>
        <w:t xml:space="preserve"> </w:t>
      </w:r>
      <w:r w:rsidR="009B652E" w:rsidRPr="0087435A">
        <w:rPr>
          <w:rFonts w:eastAsia="Times New Roman"/>
          <w:lang w:val="x-none" w:eastAsia="ar-SA"/>
        </w:rPr>
        <w:t>bendradarbiauja su paslaugų t</w:t>
      </w:r>
      <w:proofErr w:type="spellStart"/>
      <w:r w:rsidR="00BB1CB6" w:rsidRPr="0087435A">
        <w:rPr>
          <w:rFonts w:eastAsia="Times New Roman"/>
          <w:lang w:eastAsia="ar-SA"/>
        </w:rPr>
        <w:t>i</w:t>
      </w:r>
      <w:proofErr w:type="spellEnd"/>
      <w:r w:rsidR="009B652E" w:rsidRPr="0087435A">
        <w:rPr>
          <w:rFonts w:eastAsia="Times New Roman"/>
          <w:lang w:val="x-none" w:eastAsia="ar-SA"/>
        </w:rPr>
        <w:t xml:space="preserve">ekėju – teikia pastabas ir pasiūlymus dėl </w:t>
      </w:r>
      <w:proofErr w:type="spellStart"/>
      <w:r w:rsidR="009B652E" w:rsidRPr="0087435A">
        <w:rPr>
          <w:rFonts w:eastAsia="Times New Roman"/>
          <w:lang w:eastAsia="ar-SA"/>
        </w:rPr>
        <w:t>derinamo</w:t>
      </w:r>
      <w:proofErr w:type="spellEnd"/>
      <w:r w:rsidR="009B652E" w:rsidRPr="0087435A">
        <w:rPr>
          <w:rFonts w:eastAsia="Times New Roman"/>
          <w:lang w:eastAsia="ar-SA"/>
        </w:rPr>
        <w:t xml:space="preserve"> </w:t>
      </w:r>
      <w:proofErr w:type="spellStart"/>
      <w:r w:rsidR="009B652E" w:rsidRPr="0087435A">
        <w:rPr>
          <w:rFonts w:eastAsia="Times New Roman"/>
          <w:lang w:eastAsia="ar-SA"/>
        </w:rPr>
        <w:t>komunikacijos</w:t>
      </w:r>
      <w:proofErr w:type="spellEnd"/>
      <w:r w:rsidR="009B652E" w:rsidRPr="0087435A">
        <w:rPr>
          <w:rFonts w:eastAsia="Times New Roman"/>
          <w:lang w:eastAsia="ar-SA"/>
        </w:rPr>
        <w:t xml:space="preserve"> plano</w:t>
      </w:r>
      <w:r w:rsidR="009B652E" w:rsidRPr="0087435A">
        <w:rPr>
          <w:rFonts w:eastAsia="Times New Roman"/>
          <w:lang w:val="x-none" w:eastAsia="ar-SA"/>
        </w:rPr>
        <w:t>, kontroliuoja sutarties įgyvendinimą, o T</w:t>
      </w:r>
      <w:proofErr w:type="spellStart"/>
      <w:r w:rsidR="00BB1CB6" w:rsidRPr="0087435A">
        <w:rPr>
          <w:rFonts w:eastAsia="Times New Roman"/>
          <w:lang w:eastAsia="ar-SA"/>
        </w:rPr>
        <w:t>ie</w:t>
      </w:r>
      <w:proofErr w:type="spellEnd"/>
      <w:r w:rsidR="009B652E" w:rsidRPr="0087435A">
        <w:rPr>
          <w:rFonts w:eastAsia="Times New Roman"/>
          <w:lang w:val="x-none" w:eastAsia="ar-SA"/>
        </w:rPr>
        <w:t xml:space="preserve">kėjas pagal Perkančiosios organizacijos poreikį </w:t>
      </w:r>
      <w:r w:rsidR="009B652E" w:rsidRPr="0087435A">
        <w:rPr>
          <w:rFonts w:eastAsia="Times New Roman"/>
          <w:lang w:eastAsia="ar-SA"/>
        </w:rPr>
        <w:t xml:space="preserve">Agentūrai </w:t>
      </w:r>
      <w:r w:rsidR="009B652E" w:rsidRPr="0087435A">
        <w:rPr>
          <w:rFonts w:eastAsia="Times New Roman"/>
          <w:lang w:val="x-none" w:eastAsia="ar-SA"/>
        </w:rPr>
        <w:t>teikia informaciją apie sutarties vykdymo eigą, detalią informaciją apie įgyvendintas veiklas, dalyvauja pasitarimuose, pristato sprendinių projektus, juos koreguoja pagal pateiktas pastabas</w:t>
      </w:r>
      <w:r w:rsidR="009B652E" w:rsidRPr="0087435A">
        <w:rPr>
          <w:rFonts w:eastAsia="Times New Roman"/>
          <w:lang w:eastAsia="ar-SA"/>
        </w:rPr>
        <w:t xml:space="preserve"> </w:t>
      </w:r>
      <w:r w:rsidR="009B652E" w:rsidRPr="0087435A">
        <w:rPr>
          <w:rFonts w:eastAsia="Times New Roman"/>
          <w:bCs/>
          <w:lang w:eastAsia="ar-SA"/>
        </w:rPr>
        <w:t xml:space="preserve"> </w:t>
      </w:r>
    </w:p>
    <w:p w14:paraId="1FDBB531" w14:textId="1D5348CF" w:rsidR="009B652E" w:rsidRPr="0087435A" w:rsidRDefault="0087435A" w:rsidP="000B5C25">
      <w:pPr>
        <w:pStyle w:val="ListParagraph"/>
        <w:numPr>
          <w:ilvl w:val="1"/>
          <w:numId w:val="26"/>
        </w:numPr>
        <w:tabs>
          <w:tab w:val="left" w:pos="900"/>
        </w:tabs>
        <w:spacing w:line="276" w:lineRule="auto"/>
        <w:ind w:left="0" w:firstLine="450"/>
        <w:jc w:val="both"/>
        <w:rPr>
          <w:rFonts w:eastAsia="Times New Roman"/>
          <w:lang w:val="fr-FR" w:eastAsia="ar-SA"/>
        </w:rPr>
      </w:pPr>
      <w:r>
        <w:rPr>
          <w:rFonts w:eastAsia="Times New Roman"/>
          <w:lang w:eastAsia="ar-SA"/>
        </w:rPr>
        <w:t xml:space="preserve"> </w:t>
      </w:r>
      <w:r w:rsidR="009B652E" w:rsidRPr="0087435A">
        <w:rPr>
          <w:rFonts w:eastAsia="Times New Roman"/>
          <w:lang w:eastAsia="ar-SA"/>
        </w:rPr>
        <w:t>A</w:t>
      </w:r>
      <w:r w:rsidR="009B652E" w:rsidRPr="0087435A">
        <w:rPr>
          <w:rFonts w:eastAsia="Times New Roman"/>
          <w:lang w:val="x-none" w:eastAsia="ar-SA"/>
        </w:rPr>
        <w:t>tsiskaitant už atliktas paslaugas Perkančiajai organizacijai turi būti pateikti paslaugos įvykdymą patvirtinanti medžiaga/dokumentai</w:t>
      </w:r>
      <w:r w:rsidR="00160A60" w:rsidRPr="0087435A">
        <w:rPr>
          <w:rFonts w:eastAsia="Times New Roman"/>
          <w:lang w:val="lt-LT" w:eastAsia="ar-SA"/>
        </w:rPr>
        <w:t xml:space="preserve"> </w:t>
      </w:r>
      <w:bookmarkStart w:id="9" w:name="_Hlk101333745"/>
      <w:r w:rsidR="00160A60" w:rsidRPr="0087435A">
        <w:rPr>
          <w:rFonts w:eastAsia="Times New Roman"/>
          <w:lang w:val="lt-LT" w:eastAsia="ar-SA"/>
        </w:rPr>
        <w:t>(elektroninė versija)</w:t>
      </w:r>
      <w:bookmarkEnd w:id="9"/>
      <w:r w:rsidR="009B652E" w:rsidRPr="0087435A">
        <w:rPr>
          <w:rFonts w:eastAsia="Times New Roman"/>
          <w:lang w:val="lt-LT" w:eastAsia="ar-SA"/>
        </w:rPr>
        <w:t xml:space="preserve">. Perdavimo–priėmimo aktu </w:t>
      </w:r>
      <w:r w:rsidR="009B652E" w:rsidRPr="0087435A">
        <w:rPr>
          <w:rFonts w:eastAsia="Times New Roman"/>
          <w:lang w:val="lt-LT"/>
        </w:rPr>
        <w:t xml:space="preserve">perduoti pagal sutartį atliktų </w:t>
      </w:r>
      <w:r w:rsidR="009B652E" w:rsidRPr="0087435A">
        <w:rPr>
          <w:rFonts w:eastAsia="Times New Roman"/>
          <w:lang w:val="lt-LT" w:eastAsia="ar-SA"/>
        </w:rPr>
        <w:t>visų paslaugų rezultatai ir su jais susijusios</w:t>
      </w:r>
      <w:r w:rsidR="009B652E" w:rsidRPr="0087435A">
        <w:rPr>
          <w:rFonts w:eastAsia="Times New Roman"/>
          <w:lang w:val="fr-FR" w:eastAsia="ar-SA"/>
        </w:rPr>
        <w:t xml:space="preserve"> teisės, įgytos vykdant sutartį, įskaitant autorines turtines ir kitas intelektinės ar pramoninės nuosavybės teises, yra Perkančiosios organizacijos nuosavybė</w:t>
      </w:r>
      <w:r w:rsidR="009B652E" w:rsidRPr="0087435A">
        <w:rPr>
          <w:rFonts w:eastAsia="Times New Roman"/>
          <w:bCs/>
          <w:lang w:val="fr-FR" w:eastAsia="ar-SA"/>
        </w:rPr>
        <w:t xml:space="preserve">. </w:t>
      </w:r>
      <w:r w:rsidR="009B652E" w:rsidRPr="0087435A">
        <w:rPr>
          <w:rFonts w:eastAsia="Times New Roman"/>
          <w:lang w:val="fr-FR" w:eastAsia="ar-SA"/>
        </w:rPr>
        <w:t>Su paslaugų pagal sutartį atlikimu susijusią medžiagą tiekėjas gali naudoti kitiems tikslams tik gavęs Perkančiosios organizacijos raštišką sutikimą.</w:t>
      </w:r>
    </w:p>
    <w:p w14:paraId="4AC2DFE8" w14:textId="549CB96E" w:rsidR="00A03C52" w:rsidRPr="0018601E" w:rsidRDefault="0087435A" w:rsidP="000B5C25">
      <w:pPr>
        <w:pStyle w:val="ListParagraph"/>
        <w:numPr>
          <w:ilvl w:val="1"/>
          <w:numId w:val="26"/>
        </w:numPr>
        <w:tabs>
          <w:tab w:val="left" w:pos="900"/>
        </w:tabs>
        <w:spacing w:line="276" w:lineRule="auto"/>
        <w:ind w:left="0" w:firstLine="450"/>
        <w:jc w:val="both"/>
        <w:rPr>
          <w:rFonts w:eastAsia="Times New Roman"/>
          <w:lang w:val="fr-FR" w:eastAsia="ar-SA"/>
        </w:rPr>
      </w:pPr>
      <w:r w:rsidRPr="0018601E">
        <w:rPr>
          <w:rFonts w:eastAsia="Times New Roman"/>
          <w:lang w:val="fr-FR" w:eastAsia="ar-SA"/>
        </w:rPr>
        <w:t xml:space="preserve"> </w:t>
      </w:r>
      <w:r w:rsidR="00160A60" w:rsidRPr="0018601E">
        <w:rPr>
          <w:rFonts w:eastAsia="Times New Roman"/>
          <w:lang w:val="fr-FR" w:eastAsia="ar-SA"/>
        </w:rPr>
        <w:t xml:space="preserve">Tiekėjas įsipareigoja vykdant paslaugas laikytis šių aplinkosaugos </w:t>
      </w:r>
      <w:r w:rsidR="00160A60" w:rsidRPr="0018601E">
        <w:rPr>
          <w:rFonts w:eastAsia="Times New Roman"/>
          <w:noProof/>
          <w:lang w:val="fr-FR" w:eastAsia="ar-SA"/>
        </w:rPr>
        <w:t>reikalavimų:</w:t>
      </w:r>
      <w:r w:rsidR="00160A60" w:rsidRPr="0018601E">
        <w:rPr>
          <w:rFonts w:eastAsia="Times New Roman"/>
          <w:lang w:val="fr-FR" w:eastAsia="ar-SA"/>
        </w:rPr>
        <w:t xml:space="preserve"> mažinti popieriaus sunaudojimą, atsisakyti nebūtino dokumentų kopijavimo ir spausdinimo, pagal techninę specifikaciją privaloma parengti dokumentacija, ataskaitos, paslaugų perdavimo–priėmimo aktai Perkančiajai organizacijai turi būti pateikti tik elektroniniu formatu, o dokumentacijos galutinės versijos ir paslaugų perdavimo–priėmimo aktai turi būti pasirašomi elektroniniu parašu.</w:t>
      </w:r>
    </w:p>
    <w:bookmarkEnd w:id="3"/>
    <w:p w14:paraId="69F1A1FA" w14:textId="23AFFC09" w:rsidR="00716852" w:rsidRPr="003F6A5C" w:rsidRDefault="00DE48DB" w:rsidP="0077245C">
      <w:pPr>
        <w:suppressAutoHyphens/>
        <w:spacing w:after="40"/>
        <w:jc w:val="center"/>
      </w:pPr>
      <w:r w:rsidRPr="003F6A5C">
        <w:rPr>
          <w:color w:val="000000"/>
          <w:lang w:eastAsia="lt-LT"/>
        </w:rPr>
        <w:t>________________</w:t>
      </w:r>
    </w:p>
    <w:sectPr w:rsidR="00716852" w:rsidRPr="003F6A5C" w:rsidSect="00B86335">
      <w:headerReference w:type="default" r:id="rId13"/>
      <w:headerReference w:type="first" r:id="rId14"/>
      <w:pgSz w:w="11900" w:h="16840"/>
      <w:pgMar w:top="1440" w:right="701" w:bottom="1440" w:left="1200"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3126" w14:textId="77777777" w:rsidR="008A6FCD" w:rsidRDefault="008A6FCD">
      <w:r>
        <w:separator/>
      </w:r>
    </w:p>
  </w:endnote>
  <w:endnote w:type="continuationSeparator" w:id="0">
    <w:p w14:paraId="17378DF6" w14:textId="77777777" w:rsidR="008A6FCD" w:rsidRDefault="008A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Medium">
    <w:altName w:val="Arial"/>
    <w:charset w:val="00"/>
    <w:family w:val="roman"/>
    <w:pitch w:val="default"/>
  </w:font>
  <w:font w:name="Helvetica Neue Light">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1"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E929" w14:textId="77777777" w:rsidR="008A6FCD" w:rsidRDefault="008A6FCD">
      <w:r>
        <w:separator/>
      </w:r>
    </w:p>
  </w:footnote>
  <w:footnote w:type="continuationSeparator" w:id="0">
    <w:p w14:paraId="5EBD9EB9" w14:textId="77777777" w:rsidR="008A6FCD" w:rsidRDefault="008A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49BA" w14:textId="77777777" w:rsidR="006B4290" w:rsidRDefault="006B42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021D" w14:textId="77777777" w:rsidR="006B4290" w:rsidRDefault="006B4290">
    <w:pPr>
      <w:pStyle w:val="Header"/>
      <w:jc w:val="center"/>
    </w:pPr>
  </w:p>
  <w:p w14:paraId="4779FD75" w14:textId="77777777" w:rsidR="006B4290" w:rsidRDefault="006B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306"/>
    <w:multiLevelType w:val="multilevel"/>
    <w:tmpl w:val="E87454D4"/>
    <w:styleLink w:val="mokosnumbering"/>
    <w:lvl w:ilvl="0">
      <w:start w:val="1"/>
      <w:numFmt w:val="decimal"/>
      <w:pStyle w:val="Test1layer"/>
      <w:lvlText w:val="%1."/>
      <w:lvlJc w:val="left"/>
      <w:pPr>
        <w:ind w:left="643" w:hanging="360"/>
      </w:pPr>
      <w:rPr>
        <w:rFonts w:hint="default"/>
      </w:rPr>
    </w:lvl>
    <w:lvl w:ilvl="1">
      <w:start w:val="1"/>
      <w:numFmt w:val="decimal"/>
      <w:pStyle w:val="Test2layer"/>
      <w:lvlText w:val="%1.%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 w15:restartNumberingAfterBreak="0">
    <w:nsid w:val="078A636C"/>
    <w:multiLevelType w:val="hybridMultilevel"/>
    <w:tmpl w:val="29D65D90"/>
    <w:lvl w:ilvl="0" w:tplc="DD78FE6C">
      <w:numFmt w:val="bullet"/>
      <w:lvlText w:val=""/>
      <w:lvlJc w:val="left"/>
      <w:pPr>
        <w:ind w:left="360" w:hanging="360"/>
      </w:pPr>
      <w:rPr>
        <w:rFonts w:ascii="Symbol" w:eastAsia="Lucida Sans Unicode" w:hAnsi="Symbol" w:cs="Tahoma" w:hint="default"/>
      </w:rPr>
    </w:lvl>
    <w:lvl w:ilvl="1" w:tplc="04270003">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 w15:restartNumberingAfterBreak="0">
    <w:nsid w:val="089B4C14"/>
    <w:multiLevelType w:val="hybridMultilevel"/>
    <w:tmpl w:val="03788C36"/>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3" w15:restartNumberingAfterBreak="0">
    <w:nsid w:val="0B5907F3"/>
    <w:multiLevelType w:val="hybridMultilevel"/>
    <w:tmpl w:val="9AEAB212"/>
    <w:lvl w:ilvl="0" w:tplc="DA28B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D161B"/>
    <w:multiLevelType w:val="multilevel"/>
    <w:tmpl w:val="AC98C4FE"/>
    <w:lvl w:ilvl="0">
      <w:start w:val="11"/>
      <w:numFmt w:val="decimal"/>
      <w:lvlText w:val="%1."/>
      <w:lvlJc w:val="left"/>
      <w:pPr>
        <w:ind w:left="2280" w:hanging="480"/>
      </w:pPr>
      <w:rPr>
        <w:rFonts w:hint="default"/>
        <w:b/>
        <w:bCs w:val="0"/>
      </w:rPr>
    </w:lvl>
    <w:lvl w:ilvl="1">
      <w:start w:val="1"/>
      <w:numFmt w:val="decimal"/>
      <w:lvlText w:val="%1.%2."/>
      <w:lvlJc w:val="left"/>
      <w:pPr>
        <w:ind w:left="3450"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5" w15:restartNumberingAfterBreak="0">
    <w:nsid w:val="0FE62C45"/>
    <w:multiLevelType w:val="hybridMultilevel"/>
    <w:tmpl w:val="5A865304"/>
    <w:lvl w:ilvl="0" w:tplc="504E1FE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D415D"/>
    <w:multiLevelType w:val="multilevel"/>
    <w:tmpl w:val="B44C56F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6438C"/>
    <w:multiLevelType w:val="hybridMultilevel"/>
    <w:tmpl w:val="2A4AD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FD6668"/>
    <w:multiLevelType w:val="multilevel"/>
    <w:tmpl w:val="D88885F0"/>
    <w:lvl w:ilvl="0">
      <w:start w:val="2"/>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131FE2"/>
    <w:multiLevelType w:val="multilevel"/>
    <w:tmpl w:val="AE94DF9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206259"/>
    <w:multiLevelType w:val="multilevel"/>
    <w:tmpl w:val="BB0E8A92"/>
    <w:lvl w:ilvl="0">
      <w:start w:val="1"/>
      <w:numFmt w:val="decimal"/>
      <w:pStyle w:val="StyleHeading1Centered"/>
      <w:lvlText w:val="%1."/>
      <w:lvlJc w:val="left"/>
      <w:pPr>
        <w:tabs>
          <w:tab w:val="num" w:pos="340"/>
        </w:tabs>
        <w:ind w:left="57" w:firstLine="0"/>
      </w:pPr>
      <w:rPr>
        <w:rFonts w:hint="default"/>
        <w:b/>
        <w:i w:val="0"/>
        <w:sz w:val="24"/>
        <w:szCs w:val="24"/>
      </w:rPr>
    </w:lvl>
    <w:lvl w:ilvl="1">
      <w:start w:val="1"/>
      <w:numFmt w:val="decimal"/>
      <w:lvlText w:val="%1.%2."/>
      <w:lvlJc w:val="left"/>
      <w:pPr>
        <w:tabs>
          <w:tab w:val="num" w:pos="1134"/>
        </w:tabs>
        <w:ind w:left="57" w:firstLine="623"/>
      </w:pPr>
      <w:rPr>
        <w:rFonts w:hint="default"/>
        <w:b w:val="0"/>
        <w:i w:val="0"/>
        <w:sz w:val="24"/>
        <w:szCs w:val="24"/>
      </w:rPr>
    </w:lvl>
    <w:lvl w:ilvl="2">
      <w:start w:val="1"/>
      <w:numFmt w:val="decimal"/>
      <w:lvlText w:val="%1.%2.%3."/>
      <w:lvlJc w:val="left"/>
      <w:pPr>
        <w:tabs>
          <w:tab w:val="num" w:pos="624"/>
        </w:tabs>
        <w:ind w:left="57" w:firstLine="0"/>
      </w:pPr>
      <w:rPr>
        <w:rFonts w:hint="default"/>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2EC86B24"/>
    <w:multiLevelType w:val="hybridMultilevel"/>
    <w:tmpl w:val="F0A0A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234075"/>
    <w:multiLevelType w:val="hybridMultilevel"/>
    <w:tmpl w:val="96BADB80"/>
    <w:lvl w:ilvl="0" w:tplc="F086FB70">
      <w:start w:val="6"/>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87741F"/>
    <w:multiLevelType w:val="hybridMultilevel"/>
    <w:tmpl w:val="1A52201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BB362D"/>
    <w:multiLevelType w:val="hybridMultilevel"/>
    <w:tmpl w:val="E4C04B4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E9746C7"/>
    <w:multiLevelType w:val="hybridMultilevel"/>
    <w:tmpl w:val="B4EEA23C"/>
    <w:lvl w:ilvl="0" w:tplc="04270017">
      <w:start w:val="1"/>
      <w:numFmt w:val="lowerLetter"/>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F61AFB"/>
    <w:multiLevelType w:val="hybridMultilevel"/>
    <w:tmpl w:val="F2123EB6"/>
    <w:lvl w:ilvl="0" w:tplc="A75AB9D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BA2348"/>
    <w:multiLevelType w:val="hybridMultilevel"/>
    <w:tmpl w:val="85A2F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337E03"/>
    <w:multiLevelType w:val="hybridMultilevel"/>
    <w:tmpl w:val="F404E9F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9082F8A"/>
    <w:multiLevelType w:val="multilevel"/>
    <w:tmpl w:val="16E230E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B6D098B"/>
    <w:multiLevelType w:val="hybridMultilevel"/>
    <w:tmpl w:val="A60C94CC"/>
    <w:lvl w:ilvl="0" w:tplc="CCC08B4C">
      <w:start w:val="1"/>
      <w:numFmt w:val="bullet"/>
      <w:pStyle w:val="SodraTSmokosbullet"/>
      <w:lvlText w:val="•"/>
      <w:lvlJc w:val="left"/>
      <w:pPr>
        <w:ind w:left="502" w:hanging="360"/>
      </w:pPr>
      <w:rPr>
        <w:rFonts w:ascii="EYInterstate" w:hAnsi="EYInterstate" w:hint="default"/>
        <w:color w:val="FFE60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550FAE"/>
    <w:multiLevelType w:val="multilevel"/>
    <w:tmpl w:val="6F4AD212"/>
    <w:lvl w:ilvl="0">
      <w:start w:val="6"/>
      <w:numFmt w:val="decimal"/>
      <w:lvlText w:val="%1."/>
      <w:lvlJc w:val="left"/>
      <w:pPr>
        <w:ind w:left="660" w:hanging="660"/>
      </w:pPr>
      <w:rPr>
        <w:rFonts w:eastAsia="Times New Roman" w:hint="default"/>
      </w:rPr>
    </w:lvl>
    <w:lvl w:ilvl="1">
      <w:start w:val="14"/>
      <w:numFmt w:val="decimal"/>
      <w:lvlText w:val="%1.%2."/>
      <w:lvlJc w:val="left"/>
      <w:pPr>
        <w:ind w:left="943" w:hanging="66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25" w15:restartNumberingAfterBreak="0">
    <w:nsid w:val="74721AED"/>
    <w:multiLevelType w:val="hybridMultilevel"/>
    <w:tmpl w:val="05B8C88A"/>
    <w:lvl w:ilvl="0" w:tplc="898C5B04">
      <w:start w:val="1"/>
      <w:numFmt w:val="decimal"/>
      <w:lvlText w:val="%1."/>
      <w:lvlJc w:val="left"/>
      <w:pPr>
        <w:ind w:left="810" w:hanging="360"/>
      </w:pPr>
      <w:rPr>
        <w:rFonts w:eastAsia="Arial Unicode MS" w:hint="default"/>
        <w:b/>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num w:numId="1" w16cid:durableId="1144784085">
    <w:abstractNumId w:val="6"/>
  </w:num>
  <w:num w:numId="2" w16cid:durableId="2116751418">
    <w:abstractNumId w:val="10"/>
  </w:num>
  <w:num w:numId="3" w16cid:durableId="411781451">
    <w:abstractNumId w:val="0"/>
    <w:lvlOverride w:ilvl="0">
      <w:lvl w:ilvl="0">
        <w:start w:val="1"/>
        <w:numFmt w:val="decimal"/>
        <w:pStyle w:val="Test1layer"/>
        <w:lvlText w:val="%1."/>
        <w:lvlJc w:val="left"/>
        <w:pPr>
          <w:ind w:left="643" w:hanging="360"/>
        </w:pPr>
        <w:rPr>
          <w:rFonts w:hint="default"/>
          <w:b w:val="0"/>
        </w:rPr>
      </w:lvl>
    </w:lvlOverride>
    <w:lvlOverride w:ilvl="1">
      <w:lvl w:ilvl="1">
        <w:start w:val="1"/>
        <w:numFmt w:val="decimal"/>
        <w:pStyle w:val="Test2layer"/>
        <w:lvlText w:val="%1.%2"/>
        <w:lvlJc w:val="left"/>
        <w:pPr>
          <w:ind w:left="502" w:hanging="360"/>
        </w:pPr>
        <w:rPr>
          <w:rFonts w:hint="default"/>
        </w:rPr>
      </w:lvl>
    </w:lvlOverride>
    <w:lvlOverride w:ilvl="2">
      <w:lvl w:ilvl="2">
        <w:start w:val="1"/>
        <w:numFmt w:val="lowerRoman"/>
        <w:lvlText w:val="%3."/>
        <w:lvlJc w:val="right"/>
        <w:pPr>
          <w:ind w:left="2083"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523" w:hanging="360"/>
        </w:pPr>
        <w:rPr>
          <w:rFonts w:hint="default"/>
        </w:rPr>
      </w:lvl>
    </w:lvlOverride>
    <w:lvlOverride w:ilvl="5">
      <w:lvl w:ilvl="5">
        <w:start w:val="1"/>
        <w:numFmt w:val="lowerRoman"/>
        <w:lvlText w:val="%6."/>
        <w:lvlJc w:val="right"/>
        <w:pPr>
          <w:ind w:left="4243" w:hanging="180"/>
        </w:pPr>
        <w:rPr>
          <w:rFonts w:hint="default"/>
        </w:rPr>
      </w:lvl>
    </w:lvlOverride>
    <w:lvlOverride w:ilvl="6">
      <w:lvl w:ilvl="6">
        <w:start w:val="1"/>
        <w:numFmt w:val="decimal"/>
        <w:lvlText w:val="%7."/>
        <w:lvlJc w:val="left"/>
        <w:pPr>
          <w:ind w:left="0" w:hanging="360"/>
        </w:pPr>
        <w:rPr>
          <w:rFonts w:hint="default"/>
        </w:rPr>
      </w:lvl>
    </w:lvlOverride>
    <w:lvlOverride w:ilvl="7">
      <w:lvl w:ilvl="7">
        <w:start w:val="1"/>
        <w:numFmt w:val="lowerLetter"/>
        <w:lvlText w:val="%8."/>
        <w:lvlJc w:val="left"/>
        <w:pPr>
          <w:ind w:left="5683" w:hanging="360"/>
        </w:pPr>
        <w:rPr>
          <w:rFonts w:hint="default"/>
        </w:rPr>
      </w:lvl>
    </w:lvlOverride>
    <w:lvlOverride w:ilvl="8">
      <w:lvl w:ilvl="8">
        <w:start w:val="1"/>
        <w:numFmt w:val="lowerRoman"/>
        <w:lvlText w:val="%9."/>
        <w:lvlJc w:val="right"/>
        <w:pPr>
          <w:ind w:left="6403" w:hanging="180"/>
        </w:pPr>
        <w:rPr>
          <w:rFonts w:hint="default"/>
        </w:rPr>
      </w:lvl>
    </w:lvlOverride>
  </w:num>
  <w:num w:numId="4" w16cid:durableId="2030334239">
    <w:abstractNumId w:val="0"/>
  </w:num>
  <w:num w:numId="5" w16cid:durableId="100884961">
    <w:abstractNumId w:val="23"/>
  </w:num>
  <w:num w:numId="6" w16cid:durableId="1322586591">
    <w:abstractNumId w:val="8"/>
  </w:num>
  <w:num w:numId="7" w16cid:durableId="1152213229">
    <w:abstractNumId w:val="16"/>
  </w:num>
  <w:num w:numId="8" w16cid:durableId="609238674">
    <w:abstractNumId w:val="20"/>
  </w:num>
  <w:num w:numId="9" w16cid:durableId="871042127">
    <w:abstractNumId w:val="11"/>
  </w:num>
  <w:num w:numId="10" w16cid:durableId="160657949">
    <w:abstractNumId w:val="13"/>
  </w:num>
  <w:num w:numId="11" w16cid:durableId="710887183">
    <w:abstractNumId w:val="2"/>
  </w:num>
  <w:num w:numId="12" w16cid:durableId="1339960365">
    <w:abstractNumId w:val="19"/>
  </w:num>
  <w:num w:numId="13" w16cid:durableId="1939411812">
    <w:abstractNumId w:val="1"/>
  </w:num>
  <w:num w:numId="14" w16cid:durableId="417560171">
    <w:abstractNumId w:val="15"/>
  </w:num>
  <w:num w:numId="15" w16cid:durableId="1073625183">
    <w:abstractNumId w:val="17"/>
  </w:num>
  <w:num w:numId="16" w16cid:durableId="457262615">
    <w:abstractNumId w:val="9"/>
  </w:num>
  <w:num w:numId="17" w16cid:durableId="524294812">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18" w16cid:durableId="1206335671">
    <w:abstractNumId w:val="12"/>
  </w:num>
  <w:num w:numId="19" w16cid:durableId="1377780406">
    <w:abstractNumId w:val="21"/>
  </w:num>
  <w:num w:numId="20" w16cid:durableId="216210617">
    <w:abstractNumId w:val="24"/>
  </w:num>
  <w:num w:numId="21" w16cid:durableId="747656181">
    <w:abstractNumId w:val="4"/>
  </w:num>
  <w:num w:numId="22" w16cid:durableId="476646547">
    <w:abstractNumId w:val="5"/>
  </w:num>
  <w:num w:numId="23" w16cid:durableId="1613510998">
    <w:abstractNumId w:val="25"/>
  </w:num>
  <w:num w:numId="24" w16cid:durableId="970750332">
    <w:abstractNumId w:val="18"/>
  </w:num>
  <w:num w:numId="25" w16cid:durableId="1414012275">
    <w:abstractNumId w:val="14"/>
  </w:num>
  <w:num w:numId="26" w16cid:durableId="1748767215">
    <w:abstractNumId w:val="22"/>
  </w:num>
  <w:num w:numId="27" w16cid:durableId="232811150">
    <w:abstractNumId w:val="7"/>
  </w:num>
  <w:num w:numId="28" w16cid:durableId="140614327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E"/>
    <w:rsid w:val="0000048D"/>
    <w:rsid w:val="00001045"/>
    <w:rsid w:val="00001A98"/>
    <w:rsid w:val="00001E8D"/>
    <w:rsid w:val="00001E9F"/>
    <w:rsid w:val="000051F6"/>
    <w:rsid w:val="00005220"/>
    <w:rsid w:val="00006844"/>
    <w:rsid w:val="00007515"/>
    <w:rsid w:val="00007775"/>
    <w:rsid w:val="00010473"/>
    <w:rsid w:val="000108BE"/>
    <w:rsid w:val="0001139A"/>
    <w:rsid w:val="00013C7A"/>
    <w:rsid w:val="00014453"/>
    <w:rsid w:val="00015D36"/>
    <w:rsid w:val="00015E5D"/>
    <w:rsid w:val="0001745F"/>
    <w:rsid w:val="0001771E"/>
    <w:rsid w:val="00017847"/>
    <w:rsid w:val="00017A53"/>
    <w:rsid w:val="0002005F"/>
    <w:rsid w:val="00021469"/>
    <w:rsid w:val="00021CD3"/>
    <w:rsid w:val="00022070"/>
    <w:rsid w:val="000228A2"/>
    <w:rsid w:val="00022F4F"/>
    <w:rsid w:val="000245B8"/>
    <w:rsid w:val="000246D5"/>
    <w:rsid w:val="0002547F"/>
    <w:rsid w:val="00025BE6"/>
    <w:rsid w:val="0002673A"/>
    <w:rsid w:val="000271B8"/>
    <w:rsid w:val="00027492"/>
    <w:rsid w:val="00027B49"/>
    <w:rsid w:val="00027F57"/>
    <w:rsid w:val="00030E28"/>
    <w:rsid w:val="00031BED"/>
    <w:rsid w:val="00031FAF"/>
    <w:rsid w:val="00032815"/>
    <w:rsid w:val="00032AEC"/>
    <w:rsid w:val="00033908"/>
    <w:rsid w:val="00035F89"/>
    <w:rsid w:val="00036407"/>
    <w:rsid w:val="000365E9"/>
    <w:rsid w:val="00036B17"/>
    <w:rsid w:val="0004239F"/>
    <w:rsid w:val="00044383"/>
    <w:rsid w:val="00044835"/>
    <w:rsid w:val="000449BB"/>
    <w:rsid w:val="00045EAE"/>
    <w:rsid w:val="00046045"/>
    <w:rsid w:val="00046ADB"/>
    <w:rsid w:val="000471FB"/>
    <w:rsid w:val="0004748F"/>
    <w:rsid w:val="00047C59"/>
    <w:rsid w:val="00051C39"/>
    <w:rsid w:val="00051D29"/>
    <w:rsid w:val="00052869"/>
    <w:rsid w:val="00052A78"/>
    <w:rsid w:val="00052CF3"/>
    <w:rsid w:val="000539B4"/>
    <w:rsid w:val="00054436"/>
    <w:rsid w:val="00054B82"/>
    <w:rsid w:val="00055DDC"/>
    <w:rsid w:val="00056356"/>
    <w:rsid w:val="00056366"/>
    <w:rsid w:val="00056786"/>
    <w:rsid w:val="0006027C"/>
    <w:rsid w:val="0006075D"/>
    <w:rsid w:val="00061AC9"/>
    <w:rsid w:val="00061CF6"/>
    <w:rsid w:val="00061EDC"/>
    <w:rsid w:val="0006302A"/>
    <w:rsid w:val="00064C65"/>
    <w:rsid w:val="00064E1E"/>
    <w:rsid w:val="00065B5C"/>
    <w:rsid w:val="00065BF0"/>
    <w:rsid w:val="00066612"/>
    <w:rsid w:val="00067C79"/>
    <w:rsid w:val="00070575"/>
    <w:rsid w:val="00070C11"/>
    <w:rsid w:val="00072484"/>
    <w:rsid w:val="000726ED"/>
    <w:rsid w:val="00073C89"/>
    <w:rsid w:val="00074315"/>
    <w:rsid w:val="0007477E"/>
    <w:rsid w:val="00074A2C"/>
    <w:rsid w:val="00075764"/>
    <w:rsid w:val="0007622C"/>
    <w:rsid w:val="00076A6F"/>
    <w:rsid w:val="00077036"/>
    <w:rsid w:val="00080389"/>
    <w:rsid w:val="000819A6"/>
    <w:rsid w:val="000836C9"/>
    <w:rsid w:val="000841AE"/>
    <w:rsid w:val="00084276"/>
    <w:rsid w:val="000905CE"/>
    <w:rsid w:val="0009139E"/>
    <w:rsid w:val="00092500"/>
    <w:rsid w:val="0009309A"/>
    <w:rsid w:val="00093ADB"/>
    <w:rsid w:val="00094190"/>
    <w:rsid w:val="00096AF8"/>
    <w:rsid w:val="000970CC"/>
    <w:rsid w:val="0009746D"/>
    <w:rsid w:val="000A025D"/>
    <w:rsid w:val="000A07B2"/>
    <w:rsid w:val="000A1ECC"/>
    <w:rsid w:val="000A1F49"/>
    <w:rsid w:val="000A28C2"/>
    <w:rsid w:val="000A61E4"/>
    <w:rsid w:val="000A621E"/>
    <w:rsid w:val="000A6749"/>
    <w:rsid w:val="000A68F9"/>
    <w:rsid w:val="000A694D"/>
    <w:rsid w:val="000A6DAE"/>
    <w:rsid w:val="000A6FFC"/>
    <w:rsid w:val="000B0B7D"/>
    <w:rsid w:val="000B152D"/>
    <w:rsid w:val="000B1C31"/>
    <w:rsid w:val="000B229E"/>
    <w:rsid w:val="000B3152"/>
    <w:rsid w:val="000B3F46"/>
    <w:rsid w:val="000B40FA"/>
    <w:rsid w:val="000B470B"/>
    <w:rsid w:val="000B51B1"/>
    <w:rsid w:val="000B5AEE"/>
    <w:rsid w:val="000B5C25"/>
    <w:rsid w:val="000B636B"/>
    <w:rsid w:val="000B6689"/>
    <w:rsid w:val="000C012A"/>
    <w:rsid w:val="000C0588"/>
    <w:rsid w:val="000C16E3"/>
    <w:rsid w:val="000C1BA5"/>
    <w:rsid w:val="000C2597"/>
    <w:rsid w:val="000C4724"/>
    <w:rsid w:val="000C4957"/>
    <w:rsid w:val="000C4EF2"/>
    <w:rsid w:val="000C5CF1"/>
    <w:rsid w:val="000C6159"/>
    <w:rsid w:val="000C6221"/>
    <w:rsid w:val="000C6BD3"/>
    <w:rsid w:val="000C7DAA"/>
    <w:rsid w:val="000D2396"/>
    <w:rsid w:val="000D30AC"/>
    <w:rsid w:val="000D3C80"/>
    <w:rsid w:val="000D3EFA"/>
    <w:rsid w:val="000D5F00"/>
    <w:rsid w:val="000D6E1B"/>
    <w:rsid w:val="000D7321"/>
    <w:rsid w:val="000E2624"/>
    <w:rsid w:val="000E2A47"/>
    <w:rsid w:val="000E2E4A"/>
    <w:rsid w:val="000E46D7"/>
    <w:rsid w:val="000E5B49"/>
    <w:rsid w:val="000E7F8F"/>
    <w:rsid w:val="000F0428"/>
    <w:rsid w:val="000F180F"/>
    <w:rsid w:val="000F1FFA"/>
    <w:rsid w:val="000F230C"/>
    <w:rsid w:val="000F233F"/>
    <w:rsid w:val="000F3D3C"/>
    <w:rsid w:val="000F4651"/>
    <w:rsid w:val="000F4BEE"/>
    <w:rsid w:val="000F58F9"/>
    <w:rsid w:val="000F61C0"/>
    <w:rsid w:val="000F71C9"/>
    <w:rsid w:val="001012D3"/>
    <w:rsid w:val="0010275C"/>
    <w:rsid w:val="00104329"/>
    <w:rsid w:val="00104C57"/>
    <w:rsid w:val="00105263"/>
    <w:rsid w:val="00105704"/>
    <w:rsid w:val="00106129"/>
    <w:rsid w:val="00106453"/>
    <w:rsid w:val="0010692B"/>
    <w:rsid w:val="00107003"/>
    <w:rsid w:val="00110156"/>
    <w:rsid w:val="00110AEB"/>
    <w:rsid w:val="00110CB9"/>
    <w:rsid w:val="001111BE"/>
    <w:rsid w:val="00111F61"/>
    <w:rsid w:val="001136A5"/>
    <w:rsid w:val="00113767"/>
    <w:rsid w:val="00113B4C"/>
    <w:rsid w:val="0011408C"/>
    <w:rsid w:val="00115024"/>
    <w:rsid w:val="00116709"/>
    <w:rsid w:val="00116F3A"/>
    <w:rsid w:val="00120624"/>
    <w:rsid w:val="00120A94"/>
    <w:rsid w:val="001210DF"/>
    <w:rsid w:val="00121C07"/>
    <w:rsid w:val="00123242"/>
    <w:rsid w:val="001233A8"/>
    <w:rsid w:val="001241C8"/>
    <w:rsid w:val="0012470B"/>
    <w:rsid w:val="0012471A"/>
    <w:rsid w:val="001266FF"/>
    <w:rsid w:val="001268C8"/>
    <w:rsid w:val="0013002E"/>
    <w:rsid w:val="001306F7"/>
    <w:rsid w:val="00131110"/>
    <w:rsid w:val="0013114F"/>
    <w:rsid w:val="00131EDE"/>
    <w:rsid w:val="001326A5"/>
    <w:rsid w:val="00133F47"/>
    <w:rsid w:val="00134B7A"/>
    <w:rsid w:val="00136384"/>
    <w:rsid w:val="00136E74"/>
    <w:rsid w:val="001374AE"/>
    <w:rsid w:val="00137C89"/>
    <w:rsid w:val="00137CE1"/>
    <w:rsid w:val="00137ED8"/>
    <w:rsid w:val="001408F7"/>
    <w:rsid w:val="00140BED"/>
    <w:rsid w:val="00140FA1"/>
    <w:rsid w:val="00140FDD"/>
    <w:rsid w:val="0014124A"/>
    <w:rsid w:val="001414C5"/>
    <w:rsid w:val="00141BC7"/>
    <w:rsid w:val="0014269F"/>
    <w:rsid w:val="00143909"/>
    <w:rsid w:val="00143E62"/>
    <w:rsid w:val="0014410F"/>
    <w:rsid w:val="0014476E"/>
    <w:rsid w:val="001450D4"/>
    <w:rsid w:val="001462AF"/>
    <w:rsid w:val="00146B33"/>
    <w:rsid w:val="0015055B"/>
    <w:rsid w:val="00152686"/>
    <w:rsid w:val="00155596"/>
    <w:rsid w:val="00155806"/>
    <w:rsid w:val="00155C88"/>
    <w:rsid w:val="00156193"/>
    <w:rsid w:val="001567BB"/>
    <w:rsid w:val="00156E5C"/>
    <w:rsid w:val="0015720D"/>
    <w:rsid w:val="00160A60"/>
    <w:rsid w:val="001620E4"/>
    <w:rsid w:val="00162C5C"/>
    <w:rsid w:val="00163203"/>
    <w:rsid w:val="00164811"/>
    <w:rsid w:val="00164C1A"/>
    <w:rsid w:val="001652D9"/>
    <w:rsid w:val="00165B06"/>
    <w:rsid w:val="00165E13"/>
    <w:rsid w:val="0016656E"/>
    <w:rsid w:val="001668C6"/>
    <w:rsid w:val="00166D70"/>
    <w:rsid w:val="00167D87"/>
    <w:rsid w:val="00170744"/>
    <w:rsid w:val="00170969"/>
    <w:rsid w:val="00172265"/>
    <w:rsid w:val="001726C2"/>
    <w:rsid w:val="00174A64"/>
    <w:rsid w:val="00175121"/>
    <w:rsid w:val="001756C4"/>
    <w:rsid w:val="00175908"/>
    <w:rsid w:val="00175AB7"/>
    <w:rsid w:val="00176ECE"/>
    <w:rsid w:val="00177CBD"/>
    <w:rsid w:val="00180FA6"/>
    <w:rsid w:val="00181944"/>
    <w:rsid w:val="00182014"/>
    <w:rsid w:val="001821B1"/>
    <w:rsid w:val="00182535"/>
    <w:rsid w:val="00183529"/>
    <w:rsid w:val="00184662"/>
    <w:rsid w:val="00185328"/>
    <w:rsid w:val="00185A26"/>
    <w:rsid w:val="0018601E"/>
    <w:rsid w:val="0018632A"/>
    <w:rsid w:val="0018693C"/>
    <w:rsid w:val="00187220"/>
    <w:rsid w:val="001914D0"/>
    <w:rsid w:val="00191954"/>
    <w:rsid w:val="00191FA6"/>
    <w:rsid w:val="00191FCC"/>
    <w:rsid w:val="00192A20"/>
    <w:rsid w:val="00193F59"/>
    <w:rsid w:val="001952FC"/>
    <w:rsid w:val="00196C1E"/>
    <w:rsid w:val="00196EEF"/>
    <w:rsid w:val="001A0D9D"/>
    <w:rsid w:val="001A2201"/>
    <w:rsid w:val="001A3008"/>
    <w:rsid w:val="001A31D5"/>
    <w:rsid w:val="001A3A5A"/>
    <w:rsid w:val="001A4211"/>
    <w:rsid w:val="001A5DEB"/>
    <w:rsid w:val="001A7AEE"/>
    <w:rsid w:val="001B0674"/>
    <w:rsid w:val="001B07A1"/>
    <w:rsid w:val="001B1B87"/>
    <w:rsid w:val="001B388D"/>
    <w:rsid w:val="001B3BBE"/>
    <w:rsid w:val="001B517D"/>
    <w:rsid w:val="001B5616"/>
    <w:rsid w:val="001B6BF4"/>
    <w:rsid w:val="001B75C4"/>
    <w:rsid w:val="001C01A6"/>
    <w:rsid w:val="001C2B0D"/>
    <w:rsid w:val="001C2B8C"/>
    <w:rsid w:val="001C2F87"/>
    <w:rsid w:val="001C38D0"/>
    <w:rsid w:val="001C43B7"/>
    <w:rsid w:val="001C451D"/>
    <w:rsid w:val="001C53BE"/>
    <w:rsid w:val="001C71EC"/>
    <w:rsid w:val="001D09B3"/>
    <w:rsid w:val="001D193C"/>
    <w:rsid w:val="001D2BD1"/>
    <w:rsid w:val="001D4415"/>
    <w:rsid w:val="001D52B9"/>
    <w:rsid w:val="001D5523"/>
    <w:rsid w:val="001D57A1"/>
    <w:rsid w:val="001D5BB7"/>
    <w:rsid w:val="001D6156"/>
    <w:rsid w:val="001D6B94"/>
    <w:rsid w:val="001D73E0"/>
    <w:rsid w:val="001D79D9"/>
    <w:rsid w:val="001E04FE"/>
    <w:rsid w:val="001E0DE4"/>
    <w:rsid w:val="001E0E0B"/>
    <w:rsid w:val="001E0FA5"/>
    <w:rsid w:val="001E14B4"/>
    <w:rsid w:val="001E18FF"/>
    <w:rsid w:val="001E2103"/>
    <w:rsid w:val="001E3681"/>
    <w:rsid w:val="001E4767"/>
    <w:rsid w:val="001E5946"/>
    <w:rsid w:val="001E5E28"/>
    <w:rsid w:val="001E7175"/>
    <w:rsid w:val="001F01CC"/>
    <w:rsid w:val="001F121C"/>
    <w:rsid w:val="001F16F5"/>
    <w:rsid w:val="001F2CD5"/>
    <w:rsid w:val="001F2D5A"/>
    <w:rsid w:val="001F3046"/>
    <w:rsid w:val="001F343E"/>
    <w:rsid w:val="001F3C1A"/>
    <w:rsid w:val="001F4038"/>
    <w:rsid w:val="001F45FA"/>
    <w:rsid w:val="001F46FC"/>
    <w:rsid w:val="001F5120"/>
    <w:rsid w:val="001F56A1"/>
    <w:rsid w:val="001F5CF1"/>
    <w:rsid w:val="001F6297"/>
    <w:rsid w:val="001F7355"/>
    <w:rsid w:val="001F7B99"/>
    <w:rsid w:val="00200A4F"/>
    <w:rsid w:val="00202DB2"/>
    <w:rsid w:val="00202E29"/>
    <w:rsid w:val="0020378A"/>
    <w:rsid w:val="0020408B"/>
    <w:rsid w:val="0020427E"/>
    <w:rsid w:val="00204F1C"/>
    <w:rsid w:val="00204FD3"/>
    <w:rsid w:val="002052CD"/>
    <w:rsid w:val="002058EA"/>
    <w:rsid w:val="00206786"/>
    <w:rsid w:val="00207F15"/>
    <w:rsid w:val="00211597"/>
    <w:rsid w:val="002116A1"/>
    <w:rsid w:val="002139D8"/>
    <w:rsid w:val="00213F5C"/>
    <w:rsid w:val="002141DB"/>
    <w:rsid w:val="002143DC"/>
    <w:rsid w:val="00215BCF"/>
    <w:rsid w:val="00220DEF"/>
    <w:rsid w:val="00221051"/>
    <w:rsid w:val="0022142F"/>
    <w:rsid w:val="0022259A"/>
    <w:rsid w:val="00222BD9"/>
    <w:rsid w:val="002241B2"/>
    <w:rsid w:val="00224CDF"/>
    <w:rsid w:val="0022571D"/>
    <w:rsid w:val="00227527"/>
    <w:rsid w:val="002303B6"/>
    <w:rsid w:val="00230503"/>
    <w:rsid w:val="0023079D"/>
    <w:rsid w:val="00231EA2"/>
    <w:rsid w:val="002321E7"/>
    <w:rsid w:val="00233F22"/>
    <w:rsid w:val="00235307"/>
    <w:rsid w:val="0023598C"/>
    <w:rsid w:val="00235D78"/>
    <w:rsid w:val="002366A9"/>
    <w:rsid w:val="002374D6"/>
    <w:rsid w:val="00237C20"/>
    <w:rsid w:val="00237DDA"/>
    <w:rsid w:val="0024272C"/>
    <w:rsid w:val="00242AEC"/>
    <w:rsid w:val="002435C6"/>
    <w:rsid w:val="00243C8A"/>
    <w:rsid w:val="00243CC8"/>
    <w:rsid w:val="002466DD"/>
    <w:rsid w:val="002501F4"/>
    <w:rsid w:val="00250893"/>
    <w:rsid w:val="002512BB"/>
    <w:rsid w:val="00252379"/>
    <w:rsid w:val="00252381"/>
    <w:rsid w:val="0025273F"/>
    <w:rsid w:val="0025288B"/>
    <w:rsid w:val="00256AE5"/>
    <w:rsid w:val="00257998"/>
    <w:rsid w:val="00257B15"/>
    <w:rsid w:val="00260510"/>
    <w:rsid w:val="00260963"/>
    <w:rsid w:val="00261C58"/>
    <w:rsid w:val="00264B51"/>
    <w:rsid w:val="00265BBE"/>
    <w:rsid w:val="00265F6F"/>
    <w:rsid w:val="00265FBF"/>
    <w:rsid w:val="00267C1F"/>
    <w:rsid w:val="002718CD"/>
    <w:rsid w:val="00271FCB"/>
    <w:rsid w:val="00274015"/>
    <w:rsid w:val="00274091"/>
    <w:rsid w:val="00275C12"/>
    <w:rsid w:val="0027771A"/>
    <w:rsid w:val="00277B58"/>
    <w:rsid w:val="00280518"/>
    <w:rsid w:val="00280C8F"/>
    <w:rsid w:val="002810A8"/>
    <w:rsid w:val="0028180F"/>
    <w:rsid w:val="00281CB4"/>
    <w:rsid w:val="0028446A"/>
    <w:rsid w:val="002855E9"/>
    <w:rsid w:val="00286A09"/>
    <w:rsid w:val="00286C1C"/>
    <w:rsid w:val="002871C4"/>
    <w:rsid w:val="00287896"/>
    <w:rsid w:val="00287F02"/>
    <w:rsid w:val="0029087A"/>
    <w:rsid w:val="002912B7"/>
    <w:rsid w:val="00292F98"/>
    <w:rsid w:val="00293889"/>
    <w:rsid w:val="002949EF"/>
    <w:rsid w:val="00294AF4"/>
    <w:rsid w:val="00295137"/>
    <w:rsid w:val="002964DC"/>
    <w:rsid w:val="0029760A"/>
    <w:rsid w:val="002976B3"/>
    <w:rsid w:val="002A16C9"/>
    <w:rsid w:val="002A1FAA"/>
    <w:rsid w:val="002A33F8"/>
    <w:rsid w:val="002A3E17"/>
    <w:rsid w:val="002A5114"/>
    <w:rsid w:val="002A5BDA"/>
    <w:rsid w:val="002A6B93"/>
    <w:rsid w:val="002A6E19"/>
    <w:rsid w:val="002A7D91"/>
    <w:rsid w:val="002B0292"/>
    <w:rsid w:val="002B08FB"/>
    <w:rsid w:val="002B0D92"/>
    <w:rsid w:val="002B0EFA"/>
    <w:rsid w:val="002B4893"/>
    <w:rsid w:val="002B4979"/>
    <w:rsid w:val="002B4BD1"/>
    <w:rsid w:val="002B4EB9"/>
    <w:rsid w:val="002B4EE0"/>
    <w:rsid w:val="002C0419"/>
    <w:rsid w:val="002C08A4"/>
    <w:rsid w:val="002C0F4E"/>
    <w:rsid w:val="002C1BD2"/>
    <w:rsid w:val="002C2660"/>
    <w:rsid w:val="002C3D32"/>
    <w:rsid w:val="002C46BF"/>
    <w:rsid w:val="002C4A71"/>
    <w:rsid w:val="002C4DFC"/>
    <w:rsid w:val="002C54D4"/>
    <w:rsid w:val="002C5677"/>
    <w:rsid w:val="002C623A"/>
    <w:rsid w:val="002C670B"/>
    <w:rsid w:val="002C6EB6"/>
    <w:rsid w:val="002C7932"/>
    <w:rsid w:val="002D0083"/>
    <w:rsid w:val="002D2BD4"/>
    <w:rsid w:val="002D2F86"/>
    <w:rsid w:val="002D46FF"/>
    <w:rsid w:val="002D5893"/>
    <w:rsid w:val="002D5A88"/>
    <w:rsid w:val="002D5A96"/>
    <w:rsid w:val="002D5E01"/>
    <w:rsid w:val="002D641F"/>
    <w:rsid w:val="002D6E79"/>
    <w:rsid w:val="002D7073"/>
    <w:rsid w:val="002E0600"/>
    <w:rsid w:val="002E1912"/>
    <w:rsid w:val="002E3B9E"/>
    <w:rsid w:val="002E3DB5"/>
    <w:rsid w:val="002E5471"/>
    <w:rsid w:val="002E565C"/>
    <w:rsid w:val="002E67BA"/>
    <w:rsid w:val="002E67DC"/>
    <w:rsid w:val="002E6F52"/>
    <w:rsid w:val="002E7FE8"/>
    <w:rsid w:val="002F1C22"/>
    <w:rsid w:val="002F4A67"/>
    <w:rsid w:val="002F4B68"/>
    <w:rsid w:val="002F50F6"/>
    <w:rsid w:val="002F5281"/>
    <w:rsid w:val="002F58E4"/>
    <w:rsid w:val="002F7798"/>
    <w:rsid w:val="00300B1F"/>
    <w:rsid w:val="00300B57"/>
    <w:rsid w:val="00302DEC"/>
    <w:rsid w:val="00304154"/>
    <w:rsid w:val="0030570B"/>
    <w:rsid w:val="00306235"/>
    <w:rsid w:val="00310D3D"/>
    <w:rsid w:val="00310D97"/>
    <w:rsid w:val="003111FF"/>
    <w:rsid w:val="00312ACB"/>
    <w:rsid w:val="00312AFA"/>
    <w:rsid w:val="00313A03"/>
    <w:rsid w:val="00313D55"/>
    <w:rsid w:val="00314DC9"/>
    <w:rsid w:val="00314DDF"/>
    <w:rsid w:val="00316537"/>
    <w:rsid w:val="00317226"/>
    <w:rsid w:val="003176A7"/>
    <w:rsid w:val="003215FE"/>
    <w:rsid w:val="00321920"/>
    <w:rsid w:val="00324686"/>
    <w:rsid w:val="00325444"/>
    <w:rsid w:val="00326579"/>
    <w:rsid w:val="00327084"/>
    <w:rsid w:val="003274DA"/>
    <w:rsid w:val="00330554"/>
    <w:rsid w:val="0033064D"/>
    <w:rsid w:val="00330BAC"/>
    <w:rsid w:val="00330CDC"/>
    <w:rsid w:val="003316E0"/>
    <w:rsid w:val="00332049"/>
    <w:rsid w:val="00332695"/>
    <w:rsid w:val="0033294D"/>
    <w:rsid w:val="00333278"/>
    <w:rsid w:val="00333324"/>
    <w:rsid w:val="0033474B"/>
    <w:rsid w:val="00334A8F"/>
    <w:rsid w:val="00336438"/>
    <w:rsid w:val="00336C4C"/>
    <w:rsid w:val="00336D78"/>
    <w:rsid w:val="00337488"/>
    <w:rsid w:val="00340299"/>
    <w:rsid w:val="003412D2"/>
    <w:rsid w:val="00343A49"/>
    <w:rsid w:val="00343CA2"/>
    <w:rsid w:val="00346756"/>
    <w:rsid w:val="0034708B"/>
    <w:rsid w:val="003475DB"/>
    <w:rsid w:val="00350313"/>
    <w:rsid w:val="00353700"/>
    <w:rsid w:val="003543AB"/>
    <w:rsid w:val="00354DC6"/>
    <w:rsid w:val="00356064"/>
    <w:rsid w:val="0035679E"/>
    <w:rsid w:val="003608EB"/>
    <w:rsid w:val="00360F15"/>
    <w:rsid w:val="00361F9F"/>
    <w:rsid w:val="00362788"/>
    <w:rsid w:val="00362B55"/>
    <w:rsid w:val="00364228"/>
    <w:rsid w:val="00364352"/>
    <w:rsid w:val="003645C9"/>
    <w:rsid w:val="00366204"/>
    <w:rsid w:val="003662A7"/>
    <w:rsid w:val="003665A8"/>
    <w:rsid w:val="003672C4"/>
    <w:rsid w:val="00367E07"/>
    <w:rsid w:val="00370A43"/>
    <w:rsid w:val="00370F9D"/>
    <w:rsid w:val="0037119E"/>
    <w:rsid w:val="00371260"/>
    <w:rsid w:val="003729CE"/>
    <w:rsid w:val="003729FC"/>
    <w:rsid w:val="00372D96"/>
    <w:rsid w:val="00373285"/>
    <w:rsid w:val="003738B1"/>
    <w:rsid w:val="003739BF"/>
    <w:rsid w:val="003742BC"/>
    <w:rsid w:val="00374FEB"/>
    <w:rsid w:val="0037540B"/>
    <w:rsid w:val="003766AE"/>
    <w:rsid w:val="00376A73"/>
    <w:rsid w:val="00377073"/>
    <w:rsid w:val="00377370"/>
    <w:rsid w:val="0037753F"/>
    <w:rsid w:val="0037766C"/>
    <w:rsid w:val="00380A2A"/>
    <w:rsid w:val="00380C73"/>
    <w:rsid w:val="00381BCF"/>
    <w:rsid w:val="003828EC"/>
    <w:rsid w:val="0038351C"/>
    <w:rsid w:val="003848A4"/>
    <w:rsid w:val="003849E0"/>
    <w:rsid w:val="003869BA"/>
    <w:rsid w:val="00386A29"/>
    <w:rsid w:val="00390FCF"/>
    <w:rsid w:val="0039150D"/>
    <w:rsid w:val="0039180B"/>
    <w:rsid w:val="003927A0"/>
    <w:rsid w:val="00394123"/>
    <w:rsid w:val="003954C3"/>
    <w:rsid w:val="003959F7"/>
    <w:rsid w:val="00397007"/>
    <w:rsid w:val="00397BB2"/>
    <w:rsid w:val="00397FC2"/>
    <w:rsid w:val="003A0551"/>
    <w:rsid w:val="003A22BE"/>
    <w:rsid w:val="003A275B"/>
    <w:rsid w:val="003A2C87"/>
    <w:rsid w:val="003A3D36"/>
    <w:rsid w:val="003A3F6F"/>
    <w:rsid w:val="003A473A"/>
    <w:rsid w:val="003A6ABA"/>
    <w:rsid w:val="003A6FF1"/>
    <w:rsid w:val="003B0AB9"/>
    <w:rsid w:val="003B0FBC"/>
    <w:rsid w:val="003B110F"/>
    <w:rsid w:val="003B2E5A"/>
    <w:rsid w:val="003B40CB"/>
    <w:rsid w:val="003B4A17"/>
    <w:rsid w:val="003B4DA8"/>
    <w:rsid w:val="003C00B4"/>
    <w:rsid w:val="003C2F7B"/>
    <w:rsid w:val="003C518D"/>
    <w:rsid w:val="003C6BDF"/>
    <w:rsid w:val="003D1E65"/>
    <w:rsid w:val="003D2B43"/>
    <w:rsid w:val="003D341C"/>
    <w:rsid w:val="003D39B8"/>
    <w:rsid w:val="003D3A62"/>
    <w:rsid w:val="003D46B4"/>
    <w:rsid w:val="003D4FB0"/>
    <w:rsid w:val="003D6224"/>
    <w:rsid w:val="003D63CC"/>
    <w:rsid w:val="003D75C6"/>
    <w:rsid w:val="003E0AE9"/>
    <w:rsid w:val="003E1422"/>
    <w:rsid w:val="003E1E7D"/>
    <w:rsid w:val="003E280B"/>
    <w:rsid w:val="003E3278"/>
    <w:rsid w:val="003E3997"/>
    <w:rsid w:val="003E3ABA"/>
    <w:rsid w:val="003E4127"/>
    <w:rsid w:val="003E420D"/>
    <w:rsid w:val="003E441C"/>
    <w:rsid w:val="003E4AB9"/>
    <w:rsid w:val="003E4C52"/>
    <w:rsid w:val="003E5444"/>
    <w:rsid w:val="003E5D39"/>
    <w:rsid w:val="003E646C"/>
    <w:rsid w:val="003E68D6"/>
    <w:rsid w:val="003E70CE"/>
    <w:rsid w:val="003E747A"/>
    <w:rsid w:val="003E7ABF"/>
    <w:rsid w:val="003F03BA"/>
    <w:rsid w:val="003F0F8C"/>
    <w:rsid w:val="003F186F"/>
    <w:rsid w:val="003F1A74"/>
    <w:rsid w:val="003F240D"/>
    <w:rsid w:val="003F24DE"/>
    <w:rsid w:val="003F2C51"/>
    <w:rsid w:val="003F2EA9"/>
    <w:rsid w:val="003F3F50"/>
    <w:rsid w:val="003F4D08"/>
    <w:rsid w:val="003F63B0"/>
    <w:rsid w:val="003F6414"/>
    <w:rsid w:val="003F65E6"/>
    <w:rsid w:val="003F6A5C"/>
    <w:rsid w:val="003F6F5F"/>
    <w:rsid w:val="004008CE"/>
    <w:rsid w:val="00400B7B"/>
    <w:rsid w:val="004053DE"/>
    <w:rsid w:val="0040583B"/>
    <w:rsid w:val="004062FE"/>
    <w:rsid w:val="00406F1D"/>
    <w:rsid w:val="0040700E"/>
    <w:rsid w:val="004071A3"/>
    <w:rsid w:val="00407277"/>
    <w:rsid w:val="00407717"/>
    <w:rsid w:val="00407A91"/>
    <w:rsid w:val="004108C7"/>
    <w:rsid w:val="00410CA9"/>
    <w:rsid w:val="00410F9C"/>
    <w:rsid w:val="00411ACF"/>
    <w:rsid w:val="00412100"/>
    <w:rsid w:val="0041352B"/>
    <w:rsid w:val="0041399A"/>
    <w:rsid w:val="00413B4D"/>
    <w:rsid w:val="00414564"/>
    <w:rsid w:val="00414F8B"/>
    <w:rsid w:val="00415638"/>
    <w:rsid w:val="00415730"/>
    <w:rsid w:val="004164EC"/>
    <w:rsid w:val="00416E40"/>
    <w:rsid w:val="00417E25"/>
    <w:rsid w:val="004210CF"/>
    <w:rsid w:val="00423C76"/>
    <w:rsid w:val="00423D14"/>
    <w:rsid w:val="0042492A"/>
    <w:rsid w:val="00425781"/>
    <w:rsid w:val="00426769"/>
    <w:rsid w:val="004267C1"/>
    <w:rsid w:val="00426CAB"/>
    <w:rsid w:val="004300CF"/>
    <w:rsid w:val="00433100"/>
    <w:rsid w:val="004338E9"/>
    <w:rsid w:val="00434656"/>
    <w:rsid w:val="00434E35"/>
    <w:rsid w:val="00434F9E"/>
    <w:rsid w:val="00435319"/>
    <w:rsid w:val="004356FD"/>
    <w:rsid w:val="004359DD"/>
    <w:rsid w:val="00436496"/>
    <w:rsid w:val="004365FD"/>
    <w:rsid w:val="0043729E"/>
    <w:rsid w:val="00437317"/>
    <w:rsid w:val="0044027D"/>
    <w:rsid w:val="00441D47"/>
    <w:rsid w:val="0044257B"/>
    <w:rsid w:val="00442D5F"/>
    <w:rsid w:val="00443B66"/>
    <w:rsid w:val="00444CAB"/>
    <w:rsid w:val="00445DD4"/>
    <w:rsid w:val="00446309"/>
    <w:rsid w:val="004475EC"/>
    <w:rsid w:val="00447AEB"/>
    <w:rsid w:val="00447DC7"/>
    <w:rsid w:val="00453BB8"/>
    <w:rsid w:val="004549F0"/>
    <w:rsid w:val="00456869"/>
    <w:rsid w:val="00456B2A"/>
    <w:rsid w:val="004576D2"/>
    <w:rsid w:val="0046081A"/>
    <w:rsid w:val="00461A48"/>
    <w:rsid w:val="00461AC1"/>
    <w:rsid w:val="00461C0C"/>
    <w:rsid w:val="004622B8"/>
    <w:rsid w:val="0046288A"/>
    <w:rsid w:val="00465396"/>
    <w:rsid w:val="00465FA0"/>
    <w:rsid w:val="004660D3"/>
    <w:rsid w:val="004661E9"/>
    <w:rsid w:val="0046662E"/>
    <w:rsid w:val="00467AE4"/>
    <w:rsid w:val="004709E5"/>
    <w:rsid w:val="00471E53"/>
    <w:rsid w:val="00472E30"/>
    <w:rsid w:val="00475960"/>
    <w:rsid w:val="00475BFC"/>
    <w:rsid w:val="00475D0A"/>
    <w:rsid w:val="0047690B"/>
    <w:rsid w:val="00476FE6"/>
    <w:rsid w:val="004825D0"/>
    <w:rsid w:val="0048269D"/>
    <w:rsid w:val="0048435E"/>
    <w:rsid w:val="00484C44"/>
    <w:rsid w:val="00485E25"/>
    <w:rsid w:val="00486F28"/>
    <w:rsid w:val="00491BE7"/>
    <w:rsid w:val="00491FBE"/>
    <w:rsid w:val="00492EB4"/>
    <w:rsid w:val="004939D1"/>
    <w:rsid w:val="0049408A"/>
    <w:rsid w:val="00494D47"/>
    <w:rsid w:val="00495458"/>
    <w:rsid w:val="00496383"/>
    <w:rsid w:val="00496522"/>
    <w:rsid w:val="00496B14"/>
    <w:rsid w:val="004A0897"/>
    <w:rsid w:val="004A1DF4"/>
    <w:rsid w:val="004A29B4"/>
    <w:rsid w:val="004A2F85"/>
    <w:rsid w:val="004A5AA2"/>
    <w:rsid w:val="004A61A9"/>
    <w:rsid w:val="004A6210"/>
    <w:rsid w:val="004A6354"/>
    <w:rsid w:val="004A687C"/>
    <w:rsid w:val="004B087A"/>
    <w:rsid w:val="004B0E41"/>
    <w:rsid w:val="004B3C9F"/>
    <w:rsid w:val="004B3E32"/>
    <w:rsid w:val="004B4E91"/>
    <w:rsid w:val="004B59C9"/>
    <w:rsid w:val="004B617D"/>
    <w:rsid w:val="004B6200"/>
    <w:rsid w:val="004C0D50"/>
    <w:rsid w:val="004C0E1E"/>
    <w:rsid w:val="004C1F05"/>
    <w:rsid w:val="004C25C2"/>
    <w:rsid w:val="004C264C"/>
    <w:rsid w:val="004C314B"/>
    <w:rsid w:val="004C3603"/>
    <w:rsid w:val="004C3ADE"/>
    <w:rsid w:val="004C405F"/>
    <w:rsid w:val="004C46A0"/>
    <w:rsid w:val="004C47AA"/>
    <w:rsid w:val="004C4F51"/>
    <w:rsid w:val="004C635C"/>
    <w:rsid w:val="004C645D"/>
    <w:rsid w:val="004D2337"/>
    <w:rsid w:val="004D2E49"/>
    <w:rsid w:val="004D3516"/>
    <w:rsid w:val="004D37A3"/>
    <w:rsid w:val="004D3948"/>
    <w:rsid w:val="004D3D94"/>
    <w:rsid w:val="004E02E8"/>
    <w:rsid w:val="004E04B1"/>
    <w:rsid w:val="004E127D"/>
    <w:rsid w:val="004E19DC"/>
    <w:rsid w:val="004E410E"/>
    <w:rsid w:val="004E4395"/>
    <w:rsid w:val="004E5A27"/>
    <w:rsid w:val="004E68ED"/>
    <w:rsid w:val="004E717E"/>
    <w:rsid w:val="004E73C2"/>
    <w:rsid w:val="004F0798"/>
    <w:rsid w:val="004F093B"/>
    <w:rsid w:val="004F12A3"/>
    <w:rsid w:val="004F175C"/>
    <w:rsid w:val="004F1E35"/>
    <w:rsid w:val="004F2521"/>
    <w:rsid w:val="004F27EE"/>
    <w:rsid w:val="004F5E1A"/>
    <w:rsid w:val="004F7159"/>
    <w:rsid w:val="004F728B"/>
    <w:rsid w:val="004F77CF"/>
    <w:rsid w:val="00500408"/>
    <w:rsid w:val="00500432"/>
    <w:rsid w:val="0050161B"/>
    <w:rsid w:val="00502039"/>
    <w:rsid w:val="00502259"/>
    <w:rsid w:val="005033F0"/>
    <w:rsid w:val="005069D3"/>
    <w:rsid w:val="005074B8"/>
    <w:rsid w:val="005102FA"/>
    <w:rsid w:val="00510F5A"/>
    <w:rsid w:val="005119D6"/>
    <w:rsid w:val="00513D01"/>
    <w:rsid w:val="00513D9A"/>
    <w:rsid w:val="00514851"/>
    <w:rsid w:val="00514924"/>
    <w:rsid w:val="0051690F"/>
    <w:rsid w:val="00516F70"/>
    <w:rsid w:val="00520A2E"/>
    <w:rsid w:val="00521041"/>
    <w:rsid w:val="00521504"/>
    <w:rsid w:val="00521B74"/>
    <w:rsid w:val="00521DF2"/>
    <w:rsid w:val="00523B95"/>
    <w:rsid w:val="00524208"/>
    <w:rsid w:val="00526297"/>
    <w:rsid w:val="00526DF2"/>
    <w:rsid w:val="00526FC7"/>
    <w:rsid w:val="00526FEF"/>
    <w:rsid w:val="00530145"/>
    <w:rsid w:val="00530345"/>
    <w:rsid w:val="00530C36"/>
    <w:rsid w:val="005323BE"/>
    <w:rsid w:val="00534456"/>
    <w:rsid w:val="00534720"/>
    <w:rsid w:val="00536137"/>
    <w:rsid w:val="00541179"/>
    <w:rsid w:val="005418C5"/>
    <w:rsid w:val="00541B2D"/>
    <w:rsid w:val="0054225C"/>
    <w:rsid w:val="005437ED"/>
    <w:rsid w:val="00544B14"/>
    <w:rsid w:val="00544F68"/>
    <w:rsid w:val="00545C40"/>
    <w:rsid w:val="00545D2A"/>
    <w:rsid w:val="0054769C"/>
    <w:rsid w:val="0054781E"/>
    <w:rsid w:val="00550457"/>
    <w:rsid w:val="0055096B"/>
    <w:rsid w:val="005518ED"/>
    <w:rsid w:val="00551D60"/>
    <w:rsid w:val="005527D4"/>
    <w:rsid w:val="00553FE7"/>
    <w:rsid w:val="00554CDA"/>
    <w:rsid w:val="00564063"/>
    <w:rsid w:val="00564814"/>
    <w:rsid w:val="00565C9A"/>
    <w:rsid w:val="00565D25"/>
    <w:rsid w:val="005661B4"/>
    <w:rsid w:val="00566BD1"/>
    <w:rsid w:val="00571B5D"/>
    <w:rsid w:val="00573049"/>
    <w:rsid w:val="005735E3"/>
    <w:rsid w:val="00573B1C"/>
    <w:rsid w:val="00573F4A"/>
    <w:rsid w:val="00574473"/>
    <w:rsid w:val="005754CE"/>
    <w:rsid w:val="00576872"/>
    <w:rsid w:val="0058002E"/>
    <w:rsid w:val="005810EA"/>
    <w:rsid w:val="005811F9"/>
    <w:rsid w:val="0058477E"/>
    <w:rsid w:val="005847E0"/>
    <w:rsid w:val="0058498A"/>
    <w:rsid w:val="00585035"/>
    <w:rsid w:val="005878AA"/>
    <w:rsid w:val="00591DB2"/>
    <w:rsid w:val="00592C01"/>
    <w:rsid w:val="00592D17"/>
    <w:rsid w:val="00592E25"/>
    <w:rsid w:val="005930F2"/>
    <w:rsid w:val="00593164"/>
    <w:rsid w:val="0059344D"/>
    <w:rsid w:val="0059357D"/>
    <w:rsid w:val="00594841"/>
    <w:rsid w:val="00594EB3"/>
    <w:rsid w:val="00595374"/>
    <w:rsid w:val="0059550F"/>
    <w:rsid w:val="00595B06"/>
    <w:rsid w:val="00596260"/>
    <w:rsid w:val="005976C2"/>
    <w:rsid w:val="00597A80"/>
    <w:rsid w:val="005A00E0"/>
    <w:rsid w:val="005A25F8"/>
    <w:rsid w:val="005A26B7"/>
    <w:rsid w:val="005A2B7C"/>
    <w:rsid w:val="005A3D55"/>
    <w:rsid w:val="005A4294"/>
    <w:rsid w:val="005A4450"/>
    <w:rsid w:val="005A68CA"/>
    <w:rsid w:val="005A6DA5"/>
    <w:rsid w:val="005A77A6"/>
    <w:rsid w:val="005A7ABC"/>
    <w:rsid w:val="005B0632"/>
    <w:rsid w:val="005B09F4"/>
    <w:rsid w:val="005B21A3"/>
    <w:rsid w:val="005B2B1B"/>
    <w:rsid w:val="005B5A25"/>
    <w:rsid w:val="005B6870"/>
    <w:rsid w:val="005B79C4"/>
    <w:rsid w:val="005C1369"/>
    <w:rsid w:val="005C18A1"/>
    <w:rsid w:val="005C2B63"/>
    <w:rsid w:val="005C2D17"/>
    <w:rsid w:val="005C3EC6"/>
    <w:rsid w:val="005C4A1E"/>
    <w:rsid w:val="005C516A"/>
    <w:rsid w:val="005C58CE"/>
    <w:rsid w:val="005C5FD1"/>
    <w:rsid w:val="005C6AA9"/>
    <w:rsid w:val="005D25A4"/>
    <w:rsid w:val="005D2E22"/>
    <w:rsid w:val="005D3179"/>
    <w:rsid w:val="005D359D"/>
    <w:rsid w:val="005D362F"/>
    <w:rsid w:val="005D4124"/>
    <w:rsid w:val="005D4167"/>
    <w:rsid w:val="005D5996"/>
    <w:rsid w:val="005D5B11"/>
    <w:rsid w:val="005D5DEB"/>
    <w:rsid w:val="005D6147"/>
    <w:rsid w:val="005D67C2"/>
    <w:rsid w:val="005D6D6C"/>
    <w:rsid w:val="005D6D94"/>
    <w:rsid w:val="005D7ACB"/>
    <w:rsid w:val="005D7C01"/>
    <w:rsid w:val="005D7CAA"/>
    <w:rsid w:val="005E0737"/>
    <w:rsid w:val="005E0A03"/>
    <w:rsid w:val="005E0DDF"/>
    <w:rsid w:val="005E3D8A"/>
    <w:rsid w:val="005E42A9"/>
    <w:rsid w:val="005E7AA6"/>
    <w:rsid w:val="005F0B87"/>
    <w:rsid w:val="005F1A99"/>
    <w:rsid w:val="005F369B"/>
    <w:rsid w:val="005F3741"/>
    <w:rsid w:val="005F5D81"/>
    <w:rsid w:val="005F6132"/>
    <w:rsid w:val="005F6C00"/>
    <w:rsid w:val="00602941"/>
    <w:rsid w:val="0060424B"/>
    <w:rsid w:val="00604CD2"/>
    <w:rsid w:val="00604F1E"/>
    <w:rsid w:val="006051E9"/>
    <w:rsid w:val="0060556F"/>
    <w:rsid w:val="00607EE9"/>
    <w:rsid w:val="00610C70"/>
    <w:rsid w:val="0061139B"/>
    <w:rsid w:val="0061171B"/>
    <w:rsid w:val="00612621"/>
    <w:rsid w:val="00612C0E"/>
    <w:rsid w:val="00613164"/>
    <w:rsid w:val="00617BCE"/>
    <w:rsid w:val="006202AA"/>
    <w:rsid w:val="006207C8"/>
    <w:rsid w:val="00620AD9"/>
    <w:rsid w:val="006234CE"/>
    <w:rsid w:val="00623740"/>
    <w:rsid w:val="00623C15"/>
    <w:rsid w:val="00623FFC"/>
    <w:rsid w:val="0062422B"/>
    <w:rsid w:val="00624455"/>
    <w:rsid w:val="00624AEA"/>
    <w:rsid w:val="00624B44"/>
    <w:rsid w:val="00624D21"/>
    <w:rsid w:val="00625A42"/>
    <w:rsid w:val="006260A2"/>
    <w:rsid w:val="00627115"/>
    <w:rsid w:val="00627DC9"/>
    <w:rsid w:val="00627FA0"/>
    <w:rsid w:val="00632010"/>
    <w:rsid w:val="0063290B"/>
    <w:rsid w:val="00632A9C"/>
    <w:rsid w:val="006348D0"/>
    <w:rsid w:val="00635F08"/>
    <w:rsid w:val="006364AE"/>
    <w:rsid w:val="00636AD2"/>
    <w:rsid w:val="006374A3"/>
    <w:rsid w:val="00637AAB"/>
    <w:rsid w:val="00637C3B"/>
    <w:rsid w:val="00637E17"/>
    <w:rsid w:val="006401D0"/>
    <w:rsid w:val="00640A75"/>
    <w:rsid w:val="00640DAC"/>
    <w:rsid w:val="0064167E"/>
    <w:rsid w:val="0064197C"/>
    <w:rsid w:val="006428FE"/>
    <w:rsid w:val="00643625"/>
    <w:rsid w:val="00643FCD"/>
    <w:rsid w:val="006443B6"/>
    <w:rsid w:val="00644666"/>
    <w:rsid w:val="00645790"/>
    <w:rsid w:val="00650E2B"/>
    <w:rsid w:val="006526E4"/>
    <w:rsid w:val="00652939"/>
    <w:rsid w:val="0065721D"/>
    <w:rsid w:val="006572DF"/>
    <w:rsid w:val="00660175"/>
    <w:rsid w:val="00667E76"/>
    <w:rsid w:val="00667ED8"/>
    <w:rsid w:val="00670658"/>
    <w:rsid w:val="006715D0"/>
    <w:rsid w:val="0067169F"/>
    <w:rsid w:val="006719C7"/>
    <w:rsid w:val="006741E3"/>
    <w:rsid w:val="0067423B"/>
    <w:rsid w:val="00674EE9"/>
    <w:rsid w:val="00675594"/>
    <w:rsid w:val="00675DE9"/>
    <w:rsid w:val="00675E24"/>
    <w:rsid w:val="006771E0"/>
    <w:rsid w:val="0068077B"/>
    <w:rsid w:val="00680F22"/>
    <w:rsid w:val="00681885"/>
    <w:rsid w:val="00681F90"/>
    <w:rsid w:val="0068375E"/>
    <w:rsid w:val="00684D1A"/>
    <w:rsid w:val="00685007"/>
    <w:rsid w:val="00685325"/>
    <w:rsid w:val="00686F0D"/>
    <w:rsid w:val="006908EF"/>
    <w:rsid w:val="00690F9E"/>
    <w:rsid w:val="00692FC7"/>
    <w:rsid w:val="00693B0E"/>
    <w:rsid w:val="00693EDC"/>
    <w:rsid w:val="0069520A"/>
    <w:rsid w:val="00695445"/>
    <w:rsid w:val="00695E57"/>
    <w:rsid w:val="0069693F"/>
    <w:rsid w:val="00697018"/>
    <w:rsid w:val="006A0E2A"/>
    <w:rsid w:val="006A0FD3"/>
    <w:rsid w:val="006A1688"/>
    <w:rsid w:val="006A1842"/>
    <w:rsid w:val="006A5AA4"/>
    <w:rsid w:val="006A7386"/>
    <w:rsid w:val="006A7DB0"/>
    <w:rsid w:val="006B0075"/>
    <w:rsid w:val="006B01DB"/>
    <w:rsid w:val="006B0FF8"/>
    <w:rsid w:val="006B1B1B"/>
    <w:rsid w:val="006B1CB2"/>
    <w:rsid w:val="006B2166"/>
    <w:rsid w:val="006B2387"/>
    <w:rsid w:val="006B2F41"/>
    <w:rsid w:val="006B3C56"/>
    <w:rsid w:val="006B3C8D"/>
    <w:rsid w:val="006B4290"/>
    <w:rsid w:val="006B4DDE"/>
    <w:rsid w:val="006B6143"/>
    <w:rsid w:val="006B6AF4"/>
    <w:rsid w:val="006C130E"/>
    <w:rsid w:val="006C24C3"/>
    <w:rsid w:val="006C2D65"/>
    <w:rsid w:val="006C4A82"/>
    <w:rsid w:val="006C4E53"/>
    <w:rsid w:val="006C5E2E"/>
    <w:rsid w:val="006C6900"/>
    <w:rsid w:val="006C6A55"/>
    <w:rsid w:val="006C70BE"/>
    <w:rsid w:val="006D0A8E"/>
    <w:rsid w:val="006D0C1B"/>
    <w:rsid w:val="006D112E"/>
    <w:rsid w:val="006D1AC1"/>
    <w:rsid w:val="006D2BFF"/>
    <w:rsid w:val="006D2EB6"/>
    <w:rsid w:val="006D32CE"/>
    <w:rsid w:val="006D480B"/>
    <w:rsid w:val="006D5AC9"/>
    <w:rsid w:val="006D61A0"/>
    <w:rsid w:val="006D6329"/>
    <w:rsid w:val="006D707B"/>
    <w:rsid w:val="006E14B1"/>
    <w:rsid w:val="006E221D"/>
    <w:rsid w:val="006E3058"/>
    <w:rsid w:val="006E3104"/>
    <w:rsid w:val="006E5BCF"/>
    <w:rsid w:val="006E5C87"/>
    <w:rsid w:val="006E60E7"/>
    <w:rsid w:val="006E6BB9"/>
    <w:rsid w:val="006E7BA1"/>
    <w:rsid w:val="006F013A"/>
    <w:rsid w:val="006F035D"/>
    <w:rsid w:val="006F1381"/>
    <w:rsid w:val="006F19BE"/>
    <w:rsid w:val="006F1FA8"/>
    <w:rsid w:val="006F3089"/>
    <w:rsid w:val="006F6DAE"/>
    <w:rsid w:val="007001FF"/>
    <w:rsid w:val="00701683"/>
    <w:rsid w:val="00701D41"/>
    <w:rsid w:val="00704E05"/>
    <w:rsid w:val="00706154"/>
    <w:rsid w:val="0070782A"/>
    <w:rsid w:val="00710125"/>
    <w:rsid w:val="007104A5"/>
    <w:rsid w:val="007138D0"/>
    <w:rsid w:val="00713952"/>
    <w:rsid w:val="00715463"/>
    <w:rsid w:val="00715FF8"/>
    <w:rsid w:val="00716852"/>
    <w:rsid w:val="007172E8"/>
    <w:rsid w:val="00717FC9"/>
    <w:rsid w:val="00720EDA"/>
    <w:rsid w:val="00722E5C"/>
    <w:rsid w:val="00722FD7"/>
    <w:rsid w:val="0072413C"/>
    <w:rsid w:val="00724AC3"/>
    <w:rsid w:val="00725B19"/>
    <w:rsid w:val="00726710"/>
    <w:rsid w:val="00726ADA"/>
    <w:rsid w:val="007335C1"/>
    <w:rsid w:val="0073390F"/>
    <w:rsid w:val="007374D0"/>
    <w:rsid w:val="00737BAC"/>
    <w:rsid w:val="00737BCA"/>
    <w:rsid w:val="00740127"/>
    <w:rsid w:val="0074099A"/>
    <w:rsid w:val="00741648"/>
    <w:rsid w:val="00741A00"/>
    <w:rsid w:val="00742E4C"/>
    <w:rsid w:val="00743056"/>
    <w:rsid w:val="00745978"/>
    <w:rsid w:val="00746614"/>
    <w:rsid w:val="00747233"/>
    <w:rsid w:val="00747B2F"/>
    <w:rsid w:val="00747BDF"/>
    <w:rsid w:val="00747E72"/>
    <w:rsid w:val="00750A9D"/>
    <w:rsid w:val="00751D44"/>
    <w:rsid w:val="00753173"/>
    <w:rsid w:val="00753248"/>
    <w:rsid w:val="0075352A"/>
    <w:rsid w:val="00753BDE"/>
    <w:rsid w:val="007549D0"/>
    <w:rsid w:val="00755098"/>
    <w:rsid w:val="007550F9"/>
    <w:rsid w:val="00756504"/>
    <w:rsid w:val="00757197"/>
    <w:rsid w:val="00757EE3"/>
    <w:rsid w:val="00760442"/>
    <w:rsid w:val="00760B35"/>
    <w:rsid w:val="00761B1A"/>
    <w:rsid w:val="0076237F"/>
    <w:rsid w:val="007623F3"/>
    <w:rsid w:val="00762E77"/>
    <w:rsid w:val="0076304C"/>
    <w:rsid w:val="00763C4D"/>
    <w:rsid w:val="00763D8D"/>
    <w:rsid w:val="00763F0B"/>
    <w:rsid w:val="00764573"/>
    <w:rsid w:val="00764C7C"/>
    <w:rsid w:val="00765D64"/>
    <w:rsid w:val="00766661"/>
    <w:rsid w:val="00767BB9"/>
    <w:rsid w:val="00770308"/>
    <w:rsid w:val="00770C78"/>
    <w:rsid w:val="0077245C"/>
    <w:rsid w:val="007756A9"/>
    <w:rsid w:val="00775715"/>
    <w:rsid w:val="007767A5"/>
    <w:rsid w:val="00777379"/>
    <w:rsid w:val="00780CEA"/>
    <w:rsid w:val="00782988"/>
    <w:rsid w:val="00782B3C"/>
    <w:rsid w:val="00782FE6"/>
    <w:rsid w:val="00783449"/>
    <w:rsid w:val="00784F2A"/>
    <w:rsid w:val="00786997"/>
    <w:rsid w:val="007872E3"/>
    <w:rsid w:val="0078763E"/>
    <w:rsid w:val="007877F8"/>
    <w:rsid w:val="00787F23"/>
    <w:rsid w:val="0079089A"/>
    <w:rsid w:val="007941BF"/>
    <w:rsid w:val="00795140"/>
    <w:rsid w:val="00795165"/>
    <w:rsid w:val="00795536"/>
    <w:rsid w:val="00795847"/>
    <w:rsid w:val="00795D07"/>
    <w:rsid w:val="00796A0E"/>
    <w:rsid w:val="00796A43"/>
    <w:rsid w:val="007976BF"/>
    <w:rsid w:val="007A05FE"/>
    <w:rsid w:val="007A298F"/>
    <w:rsid w:val="007A37B2"/>
    <w:rsid w:val="007A3A33"/>
    <w:rsid w:val="007A5BBC"/>
    <w:rsid w:val="007A62C7"/>
    <w:rsid w:val="007A6450"/>
    <w:rsid w:val="007A670F"/>
    <w:rsid w:val="007B0241"/>
    <w:rsid w:val="007B3E39"/>
    <w:rsid w:val="007B557E"/>
    <w:rsid w:val="007B55C4"/>
    <w:rsid w:val="007B59FF"/>
    <w:rsid w:val="007B5F6A"/>
    <w:rsid w:val="007B7E2A"/>
    <w:rsid w:val="007C083A"/>
    <w:rsid w:val="007C197E"/>
    <w:rsid w:val="007C3154"/>
    <w:rsid w:val="007C3FC3"/>
    <w:rsid w:val="007C45F9"/>
    <w:rsid w:val="007C6303"/>
    <w:rsid w:val="007C6858"/>
    <w:rsid w:val="007C6914"/>
    <w:rsid w:val="007C6985"/>
    <w:rsid w:val="007C6F94"/>
    <w:rsid w:val="007D1F17"/>
    <w:rsid w:val="007D28A0"/>
    <w:rsid w:val="007D2B9C"/>
    <w:rsid w:val="007D3749"/>
    <w:rsid w:val="007D45E7"/>
    <w:rsid w:val="007D4C9B"/>
    <w:rsid w:val="007D4F11"/>
    <w:rsid w:val="007D53BC"/>
    <w:rsid w:val="007D56ED"/>
    <w:rsid w:val="007D5A72"/>
    <w:rsid w:val="007D6E42"/>
    <w:rsid w:val="007E0BB9"/>
    <w:rsid w:val="007E0EA2"/>
    <w:rsid w:val="007E1AF5"/>
    <w:rsid w:val="007E2C99"/>
    <w:rsid w:val="007E2CB3"/>
    <w:rsid w:val="007E3EEC"/>
    <w:rsid w:val="007E52D9"/>
    <w:rsid w:val="007E78F2"/>
    <w:rsid w:val="007E79B7"/>
    <w:rsid w:val="007F3A1C"/>
    <w:rsid w:val="007F3B66"/>
    <w:rsid w:val="007F40B5"/>
    <w:rsid w:val="007F45CA"/>
    <w:rsid w:val="007F6131"/>
    <w:rsid w:val="007F7EEB"/>
    <w:rsid w:val="00800379"/>
    <w:rsid w:val="00800596"/>
    <w:rsid w:val="008008E6"/>
    <w:rsid w:val="0080148B"/>
    <w:rsid w:val="00801C13"/>
    <w:rsid w:val="00802592"/>
    <w:rsid w:val="00802750"/>
    <w:rsid w:val="00803D71"/>
    <w:rsid w:val="008059E1"/>
    <w:rsid w:val="0080640A"/>
    <w:rsid w:val="00807CA4"/>
    <w:rsid w:val="008100E2"/>
    <w:rsid w:val="00810990"/>
    <w:rsid w:val="008110AA"/>
    <w:rsid w:val="00811B6D"/>
    <w:rsid w:val="00811CF0"/>
    <w:rsid w:val="00813676"/>
    <w:rsid w:val="00813AED"/>
    <w:rsid w:val="00813CDB"/>
    <w:rsid w:val="0081435E"/>
    <w:rsid w:val="00814699"/>
    <w:rsid w:val="0081540F"/>
    <w:rsid w:val="00815C02"/>
    <w:rsid w:val="00815D2B"/>
    <w:rsid w:val="00816F66"/>
    <w:rsid w:val="008174A7"/>
    <w:rsid w:val="008207C9"/>
    <w:rsid w:val="00821A50"/>
    <w:rsid w:val="00821E83"/>
    <w:rsid w:val="00822E93"/>
    <w:rsid w:val="0082350F"/>
    <w:rsid w:val="008237D0"/>
    <w:rsid w:val="00823EED"/>
    <w:rsid w:val="0082425C"/>
    <w:rsid w:val="0082450A"/>
    <w:rsid w:val="00825B75"/>
    <w:rsid w:val="0082734E"/>
    <w:rsid w:val="00827A68"/>
    <w:rsid w:val="0083123D"/>
    <w:rsid w:val="00831363"/>
    <w:rsid w:val="00831DD4"/>
    <w:rsid w:val="008334F9"/>
    <w:rsid w:val="008347AA"/>
    <w:rsid w:val="008347C3"/>
    <w:rsid w:val="00834CE4"/>
    <w:rsid w:val="00836885"/>
    <w:rsid w:val="00836EA1"/>
    <w:rsid w:val="00837978"/>
    <w:rsid w:val="00837BF4"/>
    <w:rsid w:val="0084140C"/>
    <w:rsid w:val="00842893"/>
    <w:rsid w:val="00842B9B"/>
    <w:rsid w:val="00845C91"/>
    <w:rsid w:val="00846BBC"/>
    <w:rsid w:val="00847D1F"/>
    <w:rsid w:val="008518B7"/>
    <w:rsid w:val="008536E4"/>
    <w:rsid w:val="00853F40"/>
    <w:rsid w:val="00854A93"/>
    <w:rsid w:val="00854D5A"/>
    <w:rsid w:val="00855CB2"/>
    <w:rsid w:val="00856547"/>
    <w:rsid w:val="00857408"/>
    <w:rsid w:val="00857B5B"/>
    <w:rsid w:val="00857F3F"/>
    <w:rsid w:val="00860597"/>
    <w:rsid w:val="008628DB"/>
    <w:rsid w:val="00862A29"/>
    <w:rsid w:val="00862C64"/>
    <w:rsid w:val="008650D8"/>
    <w:rsid w:val="008658EE"/>
    <w:rsid w:val="00866332"/>
    <w:rsid w:val="00867AD3"/>
    <w:rsid w:val="008706EC"/>
    <w:rsid w:val="00870D95"/>
    <w:rsid w:val="008714C0"/>
    <w:rsid w:val="00872F1A"/>
    <w:rsid w:val="00873FA8"/>
    <w:rsid w:val="0087430F"/>
    <w:rsid w:val="0087435A"/>
    <w:rsid w:val="0087499C"/>
    <w:rsid w:val="008751B9"/>
    <w:rsid w:val="00876539"/>
    <w:rsid w:val="008812DA"/>
    <w:rsid w:val="0088271B"/>
    <w:rsid w:val="008829A0"/>
    <w:rsid w:val="008835D5"/>
    <w:rsid w:val="00883691"/>
    <w:rsid w:val="00883CB2"/>
    <w:rsid w:val="00884035"/>
    <w:rsid w:val="0088545F"/>
    <w:rsid w:val="0088559E"/>
    <w:rsid w:val="00886116"/>
    <w:rsid w:val="008866D9"/>
    <w:rsid w:val="00886EA3"/>
    <w:rsid w:val="00887A5C"/>
    <w:rsid w:val="00887F98"/>
    <w:rsid w:val="00891C71"/>
    <w:rsid w:val="00891CFE"/>
    <w:rsid w:val="00892CF4"/>
    <w:rsid w:val="00892E19"/>
    <w:rsid w:val="0089308D"/>
    <w:rsid w:val="00893C2F"/>
    <w:rsid w:val="00896A91"/>
    <w:rsid w:val="0089713F"/>
    <w:rsid w:val="008971CD"/>
    <w:rsid w:val="00897437"/>
    <w:rsid w:val="008978BF"/>
    <w:rsid w:val="008A097D"/>
    <w:rsid w:val="008A09DC"/>
    <w:rsid w:val="008A0B6B"/>
    <w:rsid w:val="008A146E"/>
    <w:rsid w:val="008A18AE"/>
    <w:rsid w:val="008A1A23"/>
    <w:rsid w:val="008A2081"/>
    <w:rsid w:val="008A23BA"/>
    <w:rsid w:val="008A23FE"/>
    <w:rsid w:val="008A391A"/>
    <w:rsid w:val="008A3934"/>
    <w:rsid w:val="008A39BE"/>
    <w:rsid w:val="008A4693"/>
    <w:rsid w:val="008A5280"/>
    <w:rsid w:val="008A6373"/>
    <w:rsid w:val="008A6FCD"/>
    <w:rsid w:val="008B10B0"/>
    <w:rsid w:val="008B1B1B"/>
    <w:rsid w:val="008B22F6"/>
    <w:rsid w:val="008B2986"/>
    <w:rsid w:val="008B4184"/>
    <w:rsid w:val="008B470C"/>
    <w:rsid w:val="008B57F3"/>
    <w:rsid w:val="008B6AD5"/>
    <w:rsid w:val="008B7038"/>
    <w:rsid w:val="008C008B"/>
    <w:rsid w:val="008C012F"/>
    <w:rsid w:val="008C027D"/>
    <w:rsid w:val="008C084A"/>
    <w:rsid w:val="008C2AE9"/>
    <w:rsid w:val="008C33AB"/>
    <w:rsid w:val="008C4194"/>
    <w:rsid w:val="008C4CD4"/>
    <w:rsid w:val="008C52B0"/>
    <w:rsid w:val="008C5953"/>
    <w:rsid w:val="008C6241"/>
    <w:rsid w:val="008C73B0"/>
    <w:rsid w:val="008D1076"/>
    <w:rsid w:val="008D174A"/>
    <w:rsid w:val="008D4128"/>
    <w:rsid w:val="008D4931"/>
    <w:rsid w:val="008D4F94"/>
    <w:rsid w:val="008D593D"/>
    <w:rsid w:val="008D6815"/>
    <w:rsid w:val="008D6898"/>
    <w:rsid w:val="008D703E"/>
    <w:rsid w:val="008D70E1"/>
    <w:rsid w:val="008D7E75"/>
    <w:rsid w:val="008E0AFF"/>
    <w:rsid w:val="008E0DBB"/>
    <w:rsid w:val="008E137B"/>
    <w:rsid w:val="008E1E45"/>
    <w:rsid w:val="008E5F19"/>
    <w:rsid w:val="008E7646"/>
    <w:rsid w:val="008E7D02"/>
    <w:rsid w:val="008F05BD"/>
    <w:rsid w:val="008F142E"/>
    <w:rsid w:val="008F3514"/>
    <w:rsid w:val="008F39E5"/>
    <w:rsid w:val="008F4991"/>
    <w:rsid w:val="008F4A70"/>
    <w:rsid w:val="008F54D6"/>
    <w:rsid w:val="008F6AA4"/>
    <w:rsid w:val="008F73B8"/>
    <w:rsid w:val="008F76DE"/>
    <w:rsid w:val="00900224"/>
    <w:rsid w:val="00900619"/>
    <w:rsid w:val="0090178A"/>
    <w:rsid w:val="0090244A"/>
    <w:rsid w:val="00902816"/>
    <w:rsid w:val="00902E9C"/>
    <w:rsid w:val="009038C2"/>
    <w:rsid w:val="00904CF8"/>
    <w:rsid w:val="009064F1"/>
    <w:rsid w:val="00906FF5"/>
    <w:rsid w:val="00907F93"/>
    <w:rsid w:val="00910B97"/>
    <w:rsid w:val="00910D5D"/>
    <w:rsid w:val="00911409"/>
    <w:rsid w:val="00911816"/>
    <w:rsid w:val="00912A76"/>
    <w:rsid w:val="00914072"/>
    <w:rsid w:val="009160B7"/>
    <w:rsid w:val="009164BF"/>
    <w:rsid w:val="0092099E"/>
    <w:rsid w:val="00924CCF"/>
    <w:rsid w:val="00926467"/>
    <w:rsid w:val="0092647A"/>
    <w:rsid w:val="00927D48"/>
    <w:rsid w:val="009308BE"/>
    <w:rsid w:val="00930937"/>
    <w:rsid w:val="00930B98"/>
    <w:rsid w:val="00931003"/>
    <w:rsid w:val="0093180D"/>
    <w:rsid w:val="00932209"/>
    <w:rsid w:val="00932528"/>
    <w:rsid w:val="00932AAA"/>
    <w:rsid w:val="00932ABC"/>
    <w:rsid w:val="00932B93"/>
    <w:rsid w:val="00933314"/>
    <w:rsid w:val="00937464"/>
    <w:rsid w:val="0093762F"/>
    <w:rsid w:val="00943874"/>
    <w:rsid w:val="00943AA0"/>
    <w:rsid w:val="00943DF9"/>
    <w:rsid w:val="009447F7"/>
    <w:rsid w:val="00944986"/>
    <w:rsid w:val="00945615"/>
    <w:rsid w:val="009470D4"/>
    <w:rsid w:val="0094772E"/>
    <w:rsid w:val="00947B04"/>
    <w:rsid w:val="00947BC7"/>
    <w:rsid w:val="00950AF2"/>
    <w:rsid w:val="00952231"/>
    <w:rsid w:val="00952617"/>
    <w:rsid w:val="00952AA4"/>
    <w:rsid w:val="009544B8"/>
    <w:rsid w:val="00955590"/>
    <w:rsid w:val="009563FB"/>
    <w:rsid w:val="009566AA"/>
    <w:rsid w:val="00957CE2"/>
    <w:rsid w:val="00960FC9"/>
    <w:rsid w:val="00961DE8"/>
    <w:rsid w:val="00962162"/>
    <w:rsid w:val="00963330"/>
    <w:rsid w:val="00963AFB"/>
    <w:rsid w:val="00964DCC"/>
    <w:rsid w:val="009655BF"/>
    <w:rsid w:val="00965FCC"/>
    <w:rsid w:val="009665A9"/>
    <w:rsid w:val="0096783D"/>
    <w:rsid w:val="0096796C"/>
    <w:rsid w:val="00967A55"/>
    <w:rsid w:val="00970D15"/>
    <w:rsid w:val="00971092"/>
    <w:rsid w:val="0097156B"/>
    <w:rsid w:val="00971E14"/>
    <w:rsid w:val="00971FC0"/>
    <w:rsid w:val="0097225E"/>
    <w:rsid w:val="0097341A"/>
    <w:rsid w:val="00973510"/>
    <w:rsid w:val="009742A1"/>
    <w:rsid w:val="009771DB"/>
    <w:rsid w:val="0098111C"/>
    <w:rsid w:val="00983FAC"/>
    <w:rsid w:val="009843FE"/>
    <w:rsid w:val="009857BB"/>
    <w:rsid w:val="00986B9F"/>
    <w:rsid w:val="00987149"/>
    <w:rsid w:val="009877F6"/>
    <w:rsid w:val="00990017"/>
    <w:rsid w:val="00990AB3"/>
    <w:rsid w:val="00991093"/>
    <w:rsid w:val="00992E1A"/>
    <w:rsid w:val="00994561"/>
    <w:rsid w:val="0099521B"/>
    <w:rsid w:val="00995549"/>
    <w:rsid w:val="00996F7A"/>
    <w:rsid w:val="009A0169"/>
    <w:rsid w:val="009A0446"/>
    <w:rsid w:val="009A1039"/>
    <w:rsid w:val="009A3157"/>
    <w:rsid w:val="009A3E3C"/>
    <w:rsid w:val="009A4691"/>
    <w:rsid w:val="009A4F97"/>
    <w:rsid w:val="009A5087"/>
    <w:rsid w:val="009A56F9"/>
    <w:rsid w:val="009A6C9C"/>
    <w:rsid w:val="009A72D4"/>
    <w:rsid w:val="009A79B5"/>
    <w:rsid w:val="009B0858"/>
    <w:rsid w:val="009B1A3D"/>
    <w:rsid w:val="009B1FA0"/>
    <w:rsid w:val="009B2599"/>
    <w:rsid w:val="009B4447"/>
    <w:rsid w:val="009B4FB3"/>
    <w:rsid w:val="009B5476"/>
    <w:rsid w:val="009B62F3"/>
    <w:rsid w:val="009B6350"/>
    <w:rsid w:val="009B652E"/>
    <w:rsid w:val="009B6534"/>
    <w:rsid w:val="009B66CA"/>
    <w:rsid w:val="009C04A2"/>
    <w:rsid w:val="009C0F6B"/>
    <w:rsid w:val="009C1D19"/>
    <w:rsid w:val="009C1E24"/>
    <w:rsid w:val="009C27D6"/>
    <w:rsid w:val="009C2836"/>
    <w:rsid w:val="009C3670"/>
    <w:rsid w:val="009C3888"/>
    <w:rsid w:val="009C406B"/>
    <w:rsid w:val="009C4AA9"/>
    <w:rsid w:val="009C5308"/>
    <w:rsid w:val="009C5EBD"/>
    <w:rsid w:val="009C7304"/>
    <w:rsid w:val="009D244B"/>
    <w:rsid w:val="009D35F9"/>
    <w:rsid w:val="009D4539"/>
    <w:rsid w:val="009D4AF0"/>
    <w:rsid w:val="009D544C"/>
    <w:rsid w:val="009D69E7"/>
    <w:rsid w:val="009D7074"/>
    <w:rsid w:val="009E0603"/>
    <w:rsid w:val="009E1C46"/>
    <w:rsid w:val="009E2E98"/>
    <w:rsid w:val="009E46D4"/>
    <w:rsid w:val="009E4F3D"/>
    <w:rsid w:val="009E5D39"/>
    <w:rsid w:val="009E76A1"/>
    <w:rsid w:val="009E7E19"/>
    <w:rsid w:val="009F0EA7"/>
    <w:rsid w:val="009F126C"/>
    <w:rsid w:val="009F1ED2"/>
    <w:rsid w:val="009F2498"/>
    <w:rsid w:val="009F3C01"/>
    <w:rsid w:val="009F3D97"/>
    <w:rsid w:val="009F429B"/>
    <w:rsid w:val="009F4324"/>
    <w:rsid w:val="009F4EF7"/>
    <w:rsid w:val="009F58F7"/>
    <w:rsid w:val="009F7F4A"/>
    <w:rsid w:val="00A026A8"/>
    <w:rsid w:val="00A039FB"/>
    <w:rsid w:val="00A03C52"/>
    <w:rsid w:val="00A059D2"/>
    <w:rsid w:val="00A05CA2"/>
    <w:rsid w:val="00A0689F"/>
    <w:rsid w:val="00A07A3D"/>
    <w:rsid w:val="00A07B4E"/>
    <w:rsid w:val="00A12306"/>
    <w:rsid w:val="00A15B24"/>
    <w:rsid w:val="00A15FC9"/>
    <w:rsid w:val="00A207D0"/>
    <w:rsid w:val="00A20B81"/>
    <w:rsid w:val="00A22210"/>
    <w:rsid w:val="00A227BF"/>
    <w:rsid w:val="00A22C2F"/>
    <w:rsid w:val="00A240D0"/>
    <w:rsid w:val="00A247D6"/>
    <w:rsid w:val="00A26B1B"/>
    <w:rsid w:val="00A27147"/>
    <w:rsid w:val="00A27825"/>
    <w:rsid w:val="00A27978"/>
    <w:rsid w:val="00A31BC1"/>
    <w:rsid w:val="00A325AD"/>
    <w:rsid w:val="00A329EE"/>
    <w:rsid w:val="00A32F3F"/>
    <w:rsid w:val="00A330B0"/>
    <w:rsid w:val="00A3454F"/>
    <w:rsid w:val="00A348F4"/>
    <w:rsid w:val="00A3502E"/>
    <w:rsid w:val="00A35057"/>
    <w:rsid w:val="00A3646E"/>
    <w:rsid w:val="00A37462"/>
    <w:rsid w:val="00A377E9"/>
    <w:rsid w:val="00A40774"/>
    <w:rsid w:val="00A40A32"/>
    <w:rsid w:val="00A41D63"/>
    <w:rsid w:val="00A41FFB"/>
    <w:rsid w:val="00A421DA"/>
    <w:rsid w:val="00A423B2"/>
    <w:rsid w:val="00A42583"/>
    <w:rsid w:val="00A42C92"/>
    <w:rsid w:val="00A42DC2"/>
    <w:rsid w:val="00A45D77"/>
    <w:rsid w:val="00A460A6"/>
    <w:rsid w:val="00A469E1"/>
    <w:rsid w:val="00A46EED"/>
    <w:rsid w:val="00A473CB"/>
    <w:rsid w:val="00A47805"/>
    <w:rsid w:val="00A501FF"/>
    <w:rsid w:val="00A5073C"/>
    <w:rsid w:val="00A50BFC"/>
    <w:rsid w:val="00A50EAE"/>
    <w:rsid w:val="00A51277"/>
    <w:rsid w:val="00A514CC"/>
    <w:rsid w:val="00A529E7"/>
    <w:rsid w:val="00A52EED"/>
    <w:rsid w:val="00A53298"/>
    <w:rsid w:val="00A53300"/>
    <w:rsid w:val="00A5616A"/>
    <w:rsid w:val="00A5625C"/>
    <w:rsid w:val="00A579DD"/>
    <w:rsid w:val="00A57C90"/>
    <w:rsid w:val="00A6080C"/>
    <w:rsid w:val="00A60F59"/>
    <w:rsid w:val="00A644A8"/>
    <w:rsid w:val="00A64771"/>
    <w:rsid w:val="00A65429"/>
    <w:rsid w:val="00A656C8"/>
    <w:rsid w:val="00A663CD"/>
    <w:rsid w:val="00A67AF7"/>
    <w:rsid w:val="00A67F95"/>
    <w:rsid w:val="00A73447"/>
    <w:rsid w:val="00A736F5"/>
    <w:rsid w:val="00A75EC6"/>
    <w:rsid w:val="00A76222"/>
    <w:rsid w:val="00A809D3"/>
    <w:rsid w:val="00A819AF"/>
    <w:rsid w:val="00A81BC3"/>
    <w:rsid w:val="00A82DCE"/>
    <w:rsid w:val="00A82F06"/>
    <w:rsid w:val="00A8311F"/>
    <w:rsid w:val="00A83F8F"/>
    <w:rsid w:val="00A8420B"/>
    <w:rsid w:val="00A85BCA"/>
    <w:rsid w:val="00A86692"/>
    <w:rsid w:val="00A874CE"/>
    <w:rsid w:val="00A90A39"/>
    <w:rsid w:val="00A91172"/>
    <w:rsid w:val="00A919E0"/>
    <w:rsid w:val="00A91B79"/>
    <w:rsid w:val="00A93379"/>
    <w:rsid w:val="00A9469F"/>
    <w:rsid w:val="00A94AA0"/>
    <w:rsid w:val="00A94B7C"/>
    <w:rsid w:val="00A9579E"/>
    <w:rsid w:val="00A96293"/>
    <w:rsid w:val="00A97C84"/>
    <w:rsid w:val="00AA084E"/>
    <w:rsid w:val="00AA0A9F"/>
    <w:rsid w:val="00AA0E47"/>
    <w:rsid w:val="00AA1428"/>
    <w:rsid w:val="00AA256F"/>
    <w:rsid w:val="00AA4308"/>
    <w:rsid w:val="00AA6A77"/>
    <w:rsid w:val="00AB1195"/>
    <w:rsid w:val="00AB14BD"/>
    <w:rsid w:val="00AB1FA2"/>
    <w:rsid w:val="00AB23A3"/>
    <w:rsid w:val="00AB3123"/>
    <w:rsid w:val="00AB35C8"/>
    <w:rsid w:val="00AB476B"/>
    <w:rsid w:val="00AB497D"/>
    <w:rsid w:val="00AB54C3"/>
    <w:rsid w:val="00AB63D9"/>
    <w:rsid w:val="00AB6CAA"/>
    <w:rsid w:val="00AB6F49"/>
    <w:rsid w:val="00AB7EBA"/>
    <w:rsid w:val="00AC4781"/>
    <w:rsid w:val="00AC4C7B"/>
    <w:rsid w:val="00AC5288"/>
    <w:rsid w:val="00AC52F7"/>
    <w:rsid w:val="00AC5352"/>
    <w:rsid w:val="00AC5EF7"/>
    <w:rsid w:val="00AC70F7"/>
    <w:rsid w:val="00AD0860"/>
    <w:rsid w:val="00AD1054"/>
    <w:rsid w:val="00AD145D"/>
    <w:rsid w:val="00AD2349"/>
    <w:rsid w:val="00AD23EF"/>
    <w:rsid w:val="00AD2EE6"/>
    <w:rsid w:val="00AD398C"/>
    <w:rsid w:val="00AD415A"/>
    <w:rsid w:val="00AD48BC"/>
    <w:rsid w:val="00AD532E"/>
    <w:rsid w:val="00AD5CEC"/>
    <w:rsid w:val="00AD67FD"/>
    <w:rsid w:val="00AD6C50"/>
    <w:rsid w:val="00AE001B"/>
    <w:rsid w:val="00AE0294"/>
    <w:rsid w:val="00AE1260"/>
    <w:rsid w:val="00AE205D"/>
    <w:rsid w:val="00AE373C"/>
    <w:rsid w:val="00AE3A17"/>
    <w:rsid w:val="00AE3CBF"/>
    <w:rsid w:val="00AE4639"/>
    <w:rsid w:val="00AE495A"/>
    <w:rsid w:val="00AE52F6"/>
    <w:rsid w:val="00AE532C"/>
    <w:rsid w:val="00AE5BF7"/>
    <w:rsid w:val="00AE7108"/>
    <w:rsid w:val="00AF07A6"/>
    <w:rsid w:val="00AF1E9E"/>
    <w:rsid w:val="00AF4D23"/>
    <w:rsid w:val="00AF5246"/>
    <w:rsid w:val="00AF54D2"/>
    <w:rsid w:val="00AF6032"/>
    <w:rsid w:val="00AF6396"/>
    <w:rsid w:val="00AF6E4E"/>
    <w:rsid w:val="00AF6E62"/>
    <w:rsid w:val="00B00F2D"/>
    <w:rsid w:val="00B00F6F"/>
    <w:rsid w:val="00B00FB5"/>
    <w:rsid w:val="00B01B47"/>
    <w:rsid w:val="00B02140"/>
    <w:rsid w:val="00B03356"/>
    <w:rsid w:val="00B03737"/>
    <w:rsid w:val="00B050C4"/>
    <w:rsid w:val="00B05468"/>
    <w:rsid w:val="00B05D3E"/>
    <w:rsid w:val="00B05EE3"/>
    <w:rsid w:val="00B07515"/>
    <w:rsid w:val="00B11E6A"/>
    <w:rsid w:val="00B13AFA"/>
    <w:rsid w:val="00B153EA"/>
    <w:rsid w:val="00B1591E"/>
    <w:rsid w:val="00B15D3F"/>
    <w:rsid w:val="00B161EF"/>
    <w:rsid w:val="00B16394"/>
    <w:rsid w:val="00B1677B"/>
    <w:rsid w:val="00B20625"/>
    <w:rsid w:val="00B2100C"/>
    <w:rsid w:val="00B230AB"/>
    <w:rsid w:val="00B2409F"/>
    <w:rsid w:val="00B26E4B"/>
    <w:rsid w:val="00B274EA"/>
    <w:rsid w:val="00B279EF"/>
    <w:rsid w:val="00B319D0"/>
    <w:rsid w:val="00B31FE2"/>
    <w:rsid w:val="00B32096"/>
    <w:rsid w:val="00B320AC"/>
    <w:rsid w:val="00B32793"/>
    <w:rsid w:val="00B3366A"/>
    <w:rsid w:val="00B33785"/>
    <w:rsid w:val="00B365C7"/>
    <w:rsid w:val="00B3672F"/>
    <w:rsid w:val="00B40A2D"/>
    <w:rsid w:val="00B418D9"/>
    <w:rsid w:val="00B41942"/>
    <w:rsid w:val="00B41C90"/>
    <w:rsid w:val="00B42996"/>
    <w:rsid w:val="00B43A21"/>
    <w:rsid w:val="00B5230F"/>
    <w:rsid w:val="00B5313D"/>
    <w:rsid w:val="00B54A98"/>
    <w:rsid w:val="00B556C2"/>
    <w:rsid w:val="00B55A43"/>
    <w:rsid w:val="00B56103"/>
    <w:rsid w:val="00B5652B"/>
    <w:rsid w:val="00B5701C"/>
    <w:rsid w:val="00B578B8"/>
    <w:rsid w:val="00B61706"/>
    <w:rsid w:val="00B625CC"/>
    <w:rsid w:val="00B641E5"/>
    <w:rsid w:val="00B649B8"/>
    <w:rsid w:val="00B64AA3"/>
    <w:rsid w:val="00B65808"/>
    <w:rsid w:val="00B662FB"/>
    <w:rsid w:val="00B67257"/>
    <w:rsid w:val="00B67CA8"/>
    <w:rsid w:val="00B70732"/>
    <w:rsid w:val="00B70864"/>
    <w:rsid w:val="00B70A23"/>
    <w:rsid w:val="00B713C8"/>
    <w:rsid w:val="00B7244C"/>
    <w:rsid w:val="00B73B6D"/>
    <w:rsid w:val="00B751A2"/>
    <w:rsid w:val="00B75DD1"/>
    <w:rsid w:val="00B7667F"/>
    <w:rsid w:val="00B76E26"/>
    <w:rsid w:val="00B810FD"/>
    <w:rsid w:val="00B81718"/>
    <w:rsid w:val="00B823E3"/>
    <w:rsid w:val="00B8246E"/>
    <w:rsid w:val="00B830CA"/>
    <w:rsid w:val="00B83234"/>
    <w:rsid w:val="00B83807"/>
    <w:rsid w:val="00B83DEB"/>
    <w:rsid w:val="00B84717"/>
    <w:rsid w:val="00B84803"/>
    <w:rsid w:val="00B8538D"/>
    <w:rsid w:val="00B86335"/>
    <w:rsid w:val="00B87CB4"/>
    <w:rsid w:val="00B90272"/>
    <w:rsid w:val="00B93011"/>
    <w:rsid w:val="00B93087"/>
    <w:rsid w:val="00B93097"/>
    <w:rsid w:val="00B946B4"/>
    <w:rsid w:val="00B94D4E"/>
    <w:rsid w:val="00B953C8"/>
    <w:rsid w:val="00B95F04"/>
    <w:rsid w:val="00B96BD7"/>
    <w:rsid w:val="00B97ED6"/>
    <w:rsid w:val="00BA1150"/>
    <w:rsid w:val="00BA1B73"/>
    <w:rsid w:val="00BA39B2"/>
    <w:rsid w:val="00BA4983"/>
    <w:rsid w:val="00BA49F3"/>
    <w:rsid w:val="00BA513F"/>
    <w:rsid w:val="00BA685A"/>
    <w:rsid w:val="00BA718D"/>
    <w:rsid w:val="00BA71E2"/>
    <w:rsid w:val="00BA7DF3"/>
    <w:rsid w:val="00BB01D0"/>
    <w:rsid w:val="00BB1CB6"/>
    <w:rsid w:val="00BB23B6"/>
    <w:rsid w:val="00BB2D96"/>
    <w:rsid w:val="00BB4153"/>
    <w:rsid w:val="00BB4C9B"/>
    <w:rsid w:val="00BB4E8F"/>
    <w:rsid w:val="00BB527F"/>
    <w:rsid w:val="00BB5538"/>
    <w:rsid w:val="00BC11BF"/>
    <w:rsid w:val="00BC1210"/>
    <w:rsid w:val="00BC15E1"/>
    <w:rsid w:val="00BC2770"/>
    <w:rsid w:val="00BC3B7A"/>
    <w:rsid w:val="00BC681D"/>
    <w:rsid w:val="00BD0ADF"/>
    <w:rsid w:val="00BD0D08"/>
    <w:rsid w:val="00BD14D6"/>
    <w:rsid w:val="00BD17AC"/>
    <w:rsid w:val="00BD1B03"/>
    <w:rsid w:val="00BD1E7C"/>
    <w:rsid w:val="00BD3099"/>
    <w:rsid w:val="00BD4E43"/>
    <w:rsid w:val="00BD5DCF"/>
    <w:rsid w:val="00BD78CF"/>
    <w:rsid w:val="00BE0488"/>
    <w:rsid w:val="00BE1B34"/>
    <w:rsid w:val="00BE253E"/>
    <w:rsid w:val="00BE263E"/>
    <w:rsid w:val="00BE28D2"/>
    <w:rsid w:val="00BE2C50"/>
    <w:rsid w:val="00BE3340"/>
    <w:rsid w:val="00BE33DE"/>
    <w:rsid w:val="00BE38AB"/>
    <w:rsid w:val="00BE4B21"/>
    <w:rsid w:val="00BE66A0"/>
    <w:rsid w:val="00BE6860"/>
    <w:rsid w:val="00BE718E"/>
    <w:rsid w:val="00BE71A0"/>
    <w:rsid w:val="00BE76F7"/>
    <w:rsid w:val="00BF0A18"/>
    <w:rsid w:val="00BF10C3"/>
    <w:rsid w:val="00BF56D8"/>
    <w:rsid w:val="00BF57D8"/>
    <w:rsid w:val="00BF5A38"/>
    <w:rsid w:val="00BF6CEA"/>
    <w:rsid w:val="00BF6F95"/>
    <w:rsid w:val="00BF7471"/>
    <w:rsid w:val="00C001DF"/>
    <w:rsid w:val="00C013E8"/>
    <w:rsid w:val="00C029A5"/>
    <w:rsid w:val="00C043A8"/>
    <w:rsid w:val="00C10292"/>
    <w:rsid w:val="00C11C6B"/>
    <w:rsid w:val="00C13192"/>
    <w:rsid w:val="00C13D80"/>
    <w:rsid w:val="00C1465F"/>
    <w:rsid w:val="00C14F89"/>
    <w:rsid w:val="00C15F34"/>
    <w:rsid w:val="00C1636D"/>
    <w:rsid w:val="00C17426"/>
    <w:rsid w:val="00C22127"/>
    <w:rsid w:val="00C22CDC"/>
    <w:rsid w:val="00C26C9C"/>
    <w:rsid w:val="00C3261A"/>
    <w:rsid w:val="00C3569C"/>
    <w:rsid w:val="00C35F67"/>
    <w:rsid w:val="00C36682"/>
    <w:rsid w:val="00C37B4A"/>
    <w:rsid w:val="00C37C59"/>
    <w:rsid w:val="00C402F3"/>
    <w:rsid w:val="00C40691"/>
    <w:rsid w:val="00C41347"/>
    <w:rsid w:val="00C413EA"/>
    <w:rsid w:val="00C42CF6"/>
    <w:rsid w:val="00C436AD"/>
    <w:rsid w:val="00C439F4"/>
    <w:rsid w:val="00C447A1"/>
    <w:rsid w:val="00C451EE"/>
    <w:rsid w:val="00C45998"/>
    <w:rsid w:val="00C45B71"/>
    <w:rsid w:val="00C46136"/>
    <w:rsid w:val="00C46C6A"/>
    <w:rsid w:val="00C54676"/>
    <w:rsid w:val="00C5529A"/>
    <w:rsid w:val="00C579B5"/>
    <w:rsid w:val="00C6056C"/>
    <w:rsid w:val="00C608A8"/>
    <w:rsid w:val="00C61EAD"/>
    <w:rsid w:val="00C61FC9"/>
    <w:rsid w:val="00C62799"/>
    <w:rsid w:val="00C63BEF"/>
    <w:rsid w:val="00C64C3D"/>
    <w:rsid w:val="00C64D88"/>
    <w:rsid w:val="00C65B80"/>
    <w:rsid w:val="00C6703A"/>
    <w:rsid w:val="00C706E0"/>
    <w:rsid w:val="00C70F70"/>
    <w:rsid w:val="00C71125"/>
    <w:rsid w:val="00C74AF4"/>
    <w:rsid w:val="00C74CE4"/>
    <w:rsid w:val="00C751AB"/>
    <w:rsid w:val="00C771C1"/>
    <w:rsid w:val="00C8048B"/>
    <w:rsid w:val="00C81B65"/>
    <w:rsid w:val="00C81EE1"/>
    <w:rsid w:val="00C82838"/>
    <w:rsid w:val="00C835CF"/>
    <w:rsid w:val="00C84594"/>
    <w:rsid w:val="00C84653"/>
    <w:rsid w:val="00C84767"/>
    <w:rsid w:val="00C853B0"/>
    <w:rsid w:val="00C8598C"/>
    <w:rsid w:val="00C85BCB"/>
    <w:rsid w:val="00C878EB"/>
    <w:rsid w:val="00C87C47"/>
    <w:rsid w:val="00C87F6B"/>
    <w:rsid w:val="00C90D42"/>
    <w:rsid w:val="00C9160B"/>
    <w:rsid w:val="00C91D50"/>
    <w:rsid w:val="00C923CD"/>
    <w:rsid w:val="00C92EFD"/>
    <w:rsid w:val="00C93D1D"/>
    <w:rsid w:val="00C95370"/>
    <w:rsid w:val="00C95E21"/>
    <w:rsid w:val="00C97ABE"/>
    <w:rsid w:val="00CA0521"/>
    <w:rsid w:val="00CA1099"/>
    <w:rsid w:val="00CA193E"/>
    <w:rsid w:val="00CA231A"/>
    <w:rsid w:val="00CA255A"/>
    <w:rsid w:val="00CA2A50"/>
    <w:rsid w:val="00CA2DC0"/>
    <w:rsid w:val="00CA35AB"/>
    <w:rsid w:val="00CA43C0"/>
    <w:rsid w:val="00CA4B18"/>
    <w:rsid w:val="00CA5DA7"/>
    <w:rsid w:val="00CA6F7E"/>
    <w:rsid w:val="00CA74AD"/>
    <w:rsid w:val="00CB0933"/>
    <w:rsid w:val="00CB0997"/>
    <w:rsid w:val="00CB5FBA"/>
    <w:rsid w:val="00CB6381"/>
    <w:rsid w:val="00CB697B"/>
    <w:rsid w:val="00CB7B65"/>
    <w:rsid w:val="00CB7F57"/>
    <w:rsid w:val="00CC1002"/>
    <w:rsid w:val="00CC1574"/>
    <w:rsid w:val="00CC1855"/>
    <w:rsid w:val="00CC4E2C"/>
    <w:rsid w:val="00CC5EF2"/>
    <w:rsid w:val="00CC6C0A"/>
    <w:rsid w:val="00CC6C39"/>
    <w:rsid w:val="00CD0E2E"/>
    <w:rsid w:val="00CD1786"/>
    <w:rsid w:val="00CD28F3"/>
    <w:rsid w:val="00CD3DFE"/>
    <w:rsid w:val="00CD4458"/>
    <w:rsid w:val="00CD48A6"/>
    <w:rsid w:val="00CD4AAF"/>
    <w:rsid w:val="00CD4B12"/>
    <w:rsid w:val="00CD4B5D"/>
    <w:rsid w:val="00CD4C04"/>
    <w:rsid w:val="00CD5A7C"/>
    <w:rsid w:val="00CD62F4"/>
    <w:rsid w:val="00CD6AD4"/>
    <w:rsid w:val="00CD6B77"/>
    <w:rsid w:val="00CE02CC"/>
    <w:rsid w:val="00CE18D3"/>
    <w:rsid w:val="00CE297E"/>
    <w:rsid w:val="00CE3252"/>
    <w:rsid w:val="00CE3AFD"/>
    <w:rsid w:val="00CE4248"/>
    <w:rsid w:val="00CE4298"/>
    <w:rsid w:val="00CE60B9"/>
    <w:rsid w:val="00CE620B"/>
    <w:rsid w:val="00CE6310"/>
    <w:rsid w:val="00CF09C7"/>
    <w:rsid w:val="00CF1676"/>
    <w:rsid w:val="00CF1A7A"/>
    <w:rsid w:val="00CF5515"/>
    <w:rsid w:val="00CF6E62"/>
    <w:rsid w:val="00CF709B"/>
    <w:rsid w:val="00CF7AF9"/>
    <w:rsid w:val="00D00199"/>
    <w:rsid w:val="00D008F0"/>
    <w:rsid w:val="00D0099D"/>
    <w:rsid w:val="00D00F9F"/>
    <w:rsid w:val="00D01315"/>
    <w:rsid w:val="00D02891"/>
    <w:rsid w:val="00D04649"/>
    <w:rsid w:val="00D05D7E"/>
    <w:rsid w:val="00D05E88"/>
    <w:rsid w:val="00D0749A"/>
    <w:rsid w:val="00D11A3D"/>
    <w:rsid w:val="00D15367"/>
    <w:rsid w:val="00D159DA"/>
    <w:rsid w:val="00D15FC6"/>
    <w:rsid w:val="00D16727"/>
    <w:rsid w:val="00D17B9C"/>
    <w:rsid w:val="00D20C26"/>
    <w:rsid w:val="00D22134"/>
    <w:rsid w:val="00D23240"/>
    <w:rsid w:val="00D23FA6"/>
    <w:rsid w:val="00D240A2"/>
    <w:rsid w:val="00D250DB"/>
    <w:rsid w:val="00D27C96"/>
    <w:rsid w:val="00D30867"/>
    <w:rsid w:val="00D30918"/>
    <w:rsid w:val="00D30F14"/>
    <w:rsid w:val="00D31403"/>
    <w:rsid w:val="00D32340"/>
    <w:rsid w:val="00D327E4"/>
    <w:rsid w:val="00D34489"/>
    <w:rsid w:val="00D344BA"/>
    <w:rsid w:val="00D35099"/>
    <w:rsid w:val="00D35D13"/>
    <w:rsid w:val="00D35DDE"/>
    <w:rsid w:val="00D364B3"/>
    <w:rsid w:val="00D36D81"/>
    <w:rsid w:val="00D37AFB"/>
    <w:rsid w:val="00D40D4C"/>
    <w:rsid w:val="00D41041"/>
    <w:rsid w:val="00D41AD0"/>
    <w:rsid w:val="00D42351"/>
    <w:rsid w:val="00D42F91"/>
    <w:rsid w:val="00D434AB"/>
    <w:rsid w:val="00D43637"/>
    <w:rsid w:val="00D45A86"/>
    <w:rsid w:val="00D45ECF"/>
    <w:rsid w:val="00D46A80"/>
    <w:rsid w:val="00D5154B"/>
    <w:rsid w:val="00D5179F"/>
    <w:rsid w:val="00D520DE"/>
    <w:rsid w:val="00D52B55"/>
    <w:rsid w:val="00D531B7"/>
    <w:rsid w:val="00D5393C"/>
    <w:rsid w:val="00D53DC7"/>
    <w:rsid w:val="00D540E2"/>
    <w:rsid w:val="00D54608"/>
    <w:rsid w:val="00D54B17"/>
    <w:rsid w:val="00D54CFC"/>
    <w:rsid w:val="00D54D56"/>
    <w:rsid w:val="00D55739"/>
    <w:rsid w:val="00D561A8"/>
    <w:rsid w:val="00D56750"/>
    <w:rsid w:val="00D57AFF"/>
    <w:rsid w:val="00D60799"/>
    <w:rsid w:val="00D607F7"/>
    <w:rsid w:val="00D608A1"/>
    <w:rsid w:val="00D613EC"/>
    <w:rsid w:val="00D61A77"/>
    <w:rsid w:val="00D61BFA"/>
    <w:rsid w:val="00D61EFE"/>
    <w:rsid w:val="00D63303"/>
    <w:rsid w:val="00D6435A"/>
    <w:rsid w:val="00D645A9"/>
    <w:rsid w:val="00D645E3"/>
    <w:rsid w:val="00D66259"/>
    <w:rsid w:val="00D66E21"/>
    <w:rsid w:val="00D67326"/>
    <w:rsid w:val="00D67F82"/>
    <w:rsid w:val="00D7010C"/>
    <w:rsid w:val="00D70485"/>
    <w:rsid w:val="00D711AD"/>
    <w:rsid w:val="00D7227F"/>
    <w:rsid w:val="00D7310F"/>
    <w:rsid w:val="00D73543"/>
    <w:rsid w:val="00D73750"/>
    <w:rsid w:val="00D74509"/>
    <w:rsid w:val="00D75323"/>
    <w:rsid w:val="00D76002"/>
    <w:rsid w:val="00D77AF5"/>
    <w:rsid w:val="00D805BE"/>
    <w:rsid w:val="00D80ACC"/>
    <w:rsid w:val="00D80D5B"/>
    <w:rsid w:val="00D80FE8"/>
    <w:rsid w:val="00D839E8"/>
    <w:rsid w:val="00D83C65"/>
    <w:rsid w:val="00D846DC"/>
    <w:rsid w:val="00D84949"/>
    <w:rsid w:val="00D84FEA"/>
    <w:rsid w:val="00D87B5E"/>
    <w:rsid w:val="00D87E3C"/>
    <w:rsid w:val="00D90AE9"/>
    <w:rsid w:val="00D9249B"/>
    <w:rsid w:val="00D94234"/>
    <w:rsid w:val="00D94381"/>
    <w:rsid w:val="00D96C32"/>
    <w:rsid w:val="00D97C2A"/>
    <w:rsid w:val="00DA1A99"/>
    <w:rsid w:val="00DA3B79"/>
    <w:rsid w:val="00DA3B91"/>
    <w:rsid w:val="00DA6CC4"/>
    <w:rsid w:val="00DB00B7"/>
    <w:rsid w:val="00DB06B0"/>
    <w:rsid w:val="00DB0E00"/>
    <w:rsid w:val="00DB32F0"/>
    <w:rsid w:val="00DB3423"/>
    <w:rsid w:val="00DB36D1"/>
    <w:rsid w:val="00DB417C"/>
    <w:rsid w:val="00DB41D9"/>
    <w:rsid w:val="00DB45AF"/>
    <w:rsid w:val="00DB6384"/>
    <w:rsid w:val="00DB66FD"/>
    <w:rsid w:val="00DB75A7"/>
    <w:rsid w:val="00DC0731"/>
    <w:rsid w:val="00DC19F8"/>
    <w:rsid w:val="00DC3943"/>
    <w:rsid w:val="00DC3F1F"/>
    <w:rsid w:val="00DC6DC0"/>
    <w:rsid w:val="00DD2BA5"/>
    <w:rsid w:val="00DD2C3D"/>
    <w:rsid w:val="00DD48EF"/>
    <w:rsid w:val="00DD4F32"/>
    <w:rsid w:val="00DD4F51"/>
    <w:rsid w:val="00DD6843"/>
    <w:rsid w:val="00DD6F0B"/>
    <w:rsid w:val="00DD6F78"/>
    <w:rsid w:val="00DE16F3"/>
    <w:rsid w:val="00DE176A"/>
    <w:rsid w:val="00DE2220"/>
    <w:rsid w:val="00DE23BC"/>
    <w:rsid w:val="00DE2D00"/>
    <w:rsid w:val="00DE4672"/>
    <w:rsid w:val="00DE48DB"/>
    <w:rsid w:val="00DE5C12"/>
    <w:rsid w:val="00DE5E24"/>
    <w:rsid w:val="00DE5F60"/>
    <w:rsid w:val="00DE69C7"/>
    <w:rsid w:val="00DF03F7"/>
    <w:rsid w:val="00DF0CE2"/>
    <w:rsid w:val="00DF0D33"/>
    <w:rsid w:val="00DF1771"/>
    <w:rsid w:val="00DF35C8"/>
    <w:rsid w:val="00DF3BB3"/>
    <w:rsid w:val="00DF6612"/>
    <w:rsid w:val="00DF6E8E"/>
    <w:rsid w:val="00DF72F3"/>
    <w:rsid w:val="00DF731F"/>
    <w:rsid w:val="00DF7F54"/>
    <w:rsid w:val="00E00DD1"/>
    <w:rsid w:val="00E017C7"/>
    <w:rsid w:val="00E0237C"/>
    <w:rsid w:val="00E0245C"/>
    <w:rsid w:val="00E02F39"/>
    <w:rsid w:val="00E03388"/>
    <w:rsid w:val="00E0360E"/>
    <w:rsid w:val="00E03668"/>
    <w:rsid w:val="00E04E33"/>
    <w:rsid w:val="00E05265"/>
    <w:rsid w:val="00E05837"/>
    <w:rsid w:val="00E05DBA"/>
    <w:rsid w:val="00E05E7D"/>
    <w:rsid w:val="00E07013"/>
    <w:rsid w:val="00E0707C"/>
    <w:rsid w:val="00E105F5"/>
    <w:rsid w:val="00E10769"/>
    <w:rsid w:val="00E11024"/>
    <w:rsid w:val="00E114BD"/>
    <w:rsid w:val="00E12C96"/>
    <w:rsid w:val="00E1372E"/>
    <w:rsid w:val="00E14C3F"/>
    <w:rsid w:val="00E155FB"/>
    <w:rsid w:val="00E158C2"/>
    <w:rsid w:val="00E15D1A"/>
    <w:rsid w:val="00E1678F"/>
    <w:rsid w:val="00E17E24"/>
    <w:rsid w:val="00E202E5"/>
    <w:rsid w:val="00E20334"/>
    <w:rsid w:val="00E21C5C"/>
    <w:rsid w:val="00E2254D"/>
    <w:rsid w:val="00E23B51"/>
    <w:rsid w:val="00E241D3"/>
    <w:rsid w:val="00E24A58"/>
    <w:rsid w:val="00E24EED"/>
    <w:rsid w:val="00E24F75"/>
    <w:rsid w:val="00E2503E"/>
    <w:rsid w:val="00E25A63"/>
    <w:rsid w:val="00E25AEE"/>
    <w:rsid w:val="00E26502"/>
    <w:rsid w:val="00E27291"/>
    <w:rsid w:val="00E27512"/>
    <w:rsid w:val="00E27869"/>
    <w:rsid w:val="00E27AA7"/>
    <w:rsid w:val="00E27C81"/>
    <w:rsid w:val="00E3308A"/>
    <w:rsid w:val="00E34391"/>
    <w:rsid w:val="00E349D9"/>
    <w:rsid w:val="00E34A2C"/>
    <w:rsid w:val="00E36EE2"/>
    <w:rsid w:val="00E4013B"/>
    <w:rsid w:val="00E40DD3"/>
    <w:rsid w:val="00E428C5"/>
    <w:rsid w:val="00E42C5C"/>
    <w:rsid w:val="00E43619"/>
    <w:rsid w:val="00E45644"/>
    <w:rsid w:val="00E46DC3"/>
    <w:rsid w:val="00E4756C"/>
    <w:rsid w:val="00E50FE5"/>
    <w:rsid w:val="00E5113B"/>
    <w:rsid w:val="00E517E8"/>
    <w:rsid w:val="00E5180C"/>
    <w:rsid w:val="00E51F10"/>
    <w:rsid w:val="00E52371"/>
    <w:rsid w:val="00E5440D"/>
    <w:rsid w:val="00E5464B"/>
    <w:rsid w:val="00E54745"/>
    <w:rsid w:val="00E550D2"/>
    <w:rsid w:val="00E5741E"/>
    <w:rsid w:val="00E57892"/>
    <w:rsid w:val="00E609D8"/>
    <w:rsid w:val="00E618B0"/>
    <w:rsid w:val="00E61A0F"/>
    <w:rsid w:val="00E61BF3"/>
    <w:rsid w:val="00E627DE"/>
    <w:rsid w:val="00E6291B"/>
    <w:rsid w:val="00E63746"/>
    <w:rsid w:val="00E65A7A"/>
    <w:rsid w:val="00E66EB5"/>
    <w:rsid w:val="00E67DD2"/>
    <w:rsid w:val="00E70CE6"/>
    <w:rsid w:val="00E716A4"/>
    <w:rsid w:val="00E71E44"/>
    <w:rsid w:val="00E71FA4"/>
    <w:rsid w:val="00E72452"/>
    <w:rsid w:val="00E731A7"/>
    <w:rsid w:val="00E73756"/>
    <w:rsid w:val="00E74673"/>
    <w:rsid w:val="00E74B40"/>
    <w:rsid w:val="00E7591E"/>
    <w:rsid w:val="00E768EA"/>
    <w:rsid w:val="00E7714D"/>
    <w:rsid w:val="00E77532"/>
    <w:rsid w:val="00E83F4C"/>
    <w:rsid w:val="00E849D2"/>
    <w:rsid w:val="00E8727A"/>
    <w:rsid w:val="00E8751D"/>
    <w:rsid w:val="00E907DC"/>
    <w:rsid w:val="00E958B9"/>
    <w:rsid w:val="00E95CAA"/>
    <w:rsid w:val="00E967C8"/>
    <w:rsid w:val="00E96FB7"/>
    <w:rsid w:val="00E975FF"/>
    <w:rsid w:val="00EA3E3E"/>
    <w:rsid w:val="00EA40EC"/>
    <w:rsid w:val="00EA454E"/>
    <w:rsid w:val="00EA51DC"/>
    <w:rsid w:val="00EA5F0E"/>
    <w:rsid w:val="00EA60D9"/>
    <w:rsid w:val="00EA725C"/>
    <w:rsid w:val="00EA7DA1"/>
    <w:rsid w:val="00EB00D2"/>
    <w:rsid w:val="00EB0643"/>
    <w:rsid w:val="00EB2C4F"/>
    <w:rsid w:val="00EB4522"/>
    <w:rsid w:val="00EB54ED"/>
    <w:rsid w:val="00EB565B"/>
    <w:rsid w:val="00EB5C51"/>
    <w:rsid w:val="00EB6711"/>
    <w:rsid w:val="00EB707F"/>
    <w:rsid w:val="00EB78E2"/>
    <w:rsid w:val="00EC060F"/>
    <w:rsid w:val="00EC349C"/>
    <w:rsid w:val="00EC397A"/>
    <w:rsid w:val="00EC4165"/>
    <w:rsid w:val="00EC4EAF"/>
    <w:rsid w:val="00EC52B9"/>
    <w:rsid w:val="00EC547B"/>
    <w:rsid w:val="00EC68CA"/>
    <w:rsid w:val="00EC6915"/>
    <w:rsid w:val="00EC73F5"/>
    <w:rsid w:val="00EC7920"/>
    <w:rsid w:val="00ED03BB"/>
    <w:rsid w:val="00ED12B4"/>
    <w:rsid w:val="00ED195D"/>
    <w:rsid w:val="00ED2E5E"/>
    <w:rsid w:val="00ED38AD"/>
    <w:rsid w:val="00ED3B86"/>
    <w:rsid w:val="00ED41E3"/>
    <w:rsid w:val="00ED4403"/>
    <w:rsid w:val="00ED488D"/>
    <w:rsid w:val="00ED6088"/>
    <w:rsid w:val="00ED6A6E"/>
    <w:rsid w:val="00ED761E"/>
    <w:rsid w:val="00EE163D"/>
    <w:rsid w:val="00EE1FA8"/>
    <w:rsid w:val="00EE339D"/>
    <w:rsid w:val="00EE4A7E"/>
    <w:rsid w:val="00EE578F"/>
    <w:rsid w:val="00EE598A"/>
    <w:rsid w:val="00EE6042"/>
    <w:rsid w:val="00EE60D4"/>
    <w:rsid w:val="00EE6B3A"/>
    <w:rsid w:val="00EF100D"/>
    <w:rsid w:val="00EF127B"/>
    <w:rsid w:val="00EF215B"/>
    <w:rsid w:val="00EF2679"/>
    <w:rsid w:val="00EF31AC"/>
    <w:rsid w:val="00EF4C1C"/>
    <w:rsid w:val="00EF4D07"/>
    <w:rsid w:val="00EF5B18"/>
    <w:rsid w:val="00EF6097"/>
    <w:rsid w:val="00EF7FAC"/>
    <w:rsid w:val="00F00705"/>
    <w:rsid w:val="00F01105"/>
    <w:rsid w:val="00F01860"/>
    <w:rsid w:val="00F01ABC"/>
    <w:rsid w:val="00F02188"/>
    <w:rsid w:val="00F02A90"/>
    <w:rsid w:val="00F02E79"/>
    <w:rsid w:val="00F0410E"/>
    <w:rsid w:val="00F04688"/>
    <w:rsid w:val="00F0551C"/>
    <w:rsid w:val="00F10580"/>
    <w:rsid w:val="00F107B4"/>
    <w:rsid w:val="00F10E61"/>
    <w:rsid w:val="00F10FB9"/>
    <w:rsid w:val="00F12A1B"/>
    <w:rsid w:val="00F13C60"/>
    <w:rsid w:val="00F15C46"/>
    <w:rsid w:val="00F166E8"/>
    <w:rsid w:val="00F17046"/>
    <w:rsid w:val="00F215EE"/>
    <w:rsid w:val="00F22AEF"/>
    <w:rsid w:val="00F238E1"/>
    <w:rsid w:val="00F25B63"/>
    <w:rsid w:val="00F25D57"/>
    <w:rsid w:val="00F304C1"/>
    <w:rsid w:val="00F306A4"/>
    <w:rsid w:val="00F32664"/>
    <w:rsid w:val="00F3280C"/>
    <w:rsid w:val="00F32E47"/>
    <w:rsid w:val="00F33134"/>
    <w:rsid w:val="00F3344D"/>
    <w:rsid w:val="00F33D8A"/>
    <w:rsid w:val="00F35082"/>
    <w:rsid w:val="00F35506"/>
    <w:rsid w:val="00F3594F"/>
    <w:rsid w:val="00F45CAD"/>
    <w:rsid w:val="00F45CFF"/>
    <w:rsid w:val="00F46746"/>
    <w:rsid w:val="00F47D18"/>
    <w:rsid w:val="00F50C6D"/>
    <w:rsid w:val="00F525FB"/>
    <w:rsid w:val="00F52897"/>
    <w:rsid w:val="00F5319F"/>
    <w:rsid w:val="00F53C62"/>
    <w:rsid w:val="00F54D87"/>
    <w:rsid w:val="00F54DB0"/>
    <w:rsid w:val="00F5529F"/>
    <w:rsid w:val="00F55B22"/>
    <w:rsid w:val="00F5601A"/>
    <w:rsid w:val="00F56669"/>
    <w:rsid w:val="00F572F4"/>
    <w:rsid w:val="00F57667"/>
    <w:rsid w:val="00F615B8"/>
    <w:rsid w:val="00F62BB8"/>
    <w:rsid w:val="00F63325"/>
    <w:rsid w:val="00F63D65"/>
    <w:rsid w:val="00F64169"/>
    <w:rsid w:val="00F64B6E"/>
    <w:rsid w:val="00F64FF5"/>
    <w:rsid w:val="00F658EE"/>
    <w:rsid w:val="00F65CD2"/>
    <w:rsid w:val="00F6658A"/>
    <w:rsid w:val="00F67345"/>
    <w:rsid w:val="00F67762"/>
    <w:rsid w:val="00F67D54"/>
    <w:rsid w:val="00F702BA"/>
    <w:rsid w:val="00F709AE"/>
    <w:rsid w:val="00F70D4A"/>
    <w:rsid w:val="00F70D8E"/>
    <w:rsid w:val="00F714D7"/>
    <w:rsid w:val="00F71572"/>
    <w:rsid w:val="00F71CFE"/>
    <w:rsid w:val="00F723D1"/>
    <w:rsid w:val="00F72434"/>
    <w:rsid w:val="00F725C4"/>
    <w:rsid w:val="00F73D8F"/>
    <w:rsid w:val="00F74F88"/>
    <w:rsid w:val="00F7510A"/>
    <w:rsid w:val="00F75873"/>
    <w:rsid w:val="00F758FE"/>
    <w:rsid w:val="00F75AD9"/>
    <w:rsid w:val="00F76EA7"/>
    <w:rsid w:val="00F80728"/>
    <w:rsid w:val="00F81F9B"/>
    <w:rsid w:val="00F8234E"/>
    <w:rsid w:val="00F82E40"/>
    <w:rsid w:val="00F83E42"/>
    <w:rsid w:val="00F849AC"/>
    <w:rsid w:val="00F85473"/>
    <w:rsid w:val="00F86E69"/>
    <w:rsid w:val="00F87246"/>
    <w:rsid w:val="00F87CD2"/>
    <w:rsid w:val="00F900A2"/>
    <w:rsid w:val="00F91642"/>
    <w:rsid w:val="00F91D12"/>
    <w:rsid w:val="00F921C2"/>
    <w:rsid w:val="00F9353C"/>
    <w:rsid w:val="00F93601"/>
    <w:rsid w:val="00F9405E"/>
    <w:rsid w:val="00F963BC"/>
    <w:rsid w:val="00F97412"/>
    <w:rsid w:val="00F97415"/>
    <w:rsid w:val="00F977C6"/>
    <w:rsid w:val="00F97850"/>
    <w:rsid w:val="00F97897"/>
    <w:rsid w:val="00FA0207"/>
    <w:rsid w:val="00FA06BC"/>
    <w:rsid w:val="00FA1A17"/>
    <w:rsid w:val="00FA1AB3"/>
    <w:rsid w:val="00FA2413"/>
    <w:rsid w:val="00FA26EC"/>
    <w:rsid w:val="00FA27E2"/>
    <w:rsid w:val="00FA39B4"/>
    <w:rsid w:val="00FA3C04"/>
    <w:rsid w:val="00FA3D33"/>
    <w:rsid w:val="00FA3F65"/>
    <w:rsid w:val="00FA41F9"/>
    <w:rsid w:val="00FA5334"/>
    <w:rsid w:val="00FA64C2"/>
    <w:rsid w:val="00FA699B"/>
    <w:rsid w:val="00FA6D60"/>
    <w:rsid w:val="00FB0BD5"/>
    <w:rsid w:val="00FB2509"/>
    <w:rsid w:val="00FB38BC"/>
    <w:rsid w:val="00FB4244"/>
    <w:rsid w:val="00FB52D9"/>
    <w:rsid w:val="00FB5548"/>
    <w:rsid w:val="00FB56AB"/>
    <w:rsid w:val="00FB6597"/>
    <w:rsid w:val="00FB6CA3"/>
    <w:rsid w:val="00FB7B5B"/>
    <w:rsid w:val="00FC1319"/>
    <w:rsid w:val="00FC1CA2"/>
    <w:rsid w:val="00FC253F"/>
    <w:rsid w:val="00FC2D9F"/>
    <w:rsid w:val="00FC3313"/>
    <w:rsid w:val="00FC3602"/>
    <w:rsid w:val="00FC4E97"/>
    <w:rsid w:val="00FC5D97"/>
    <w:rsid w:val="00FD0EC0"/>
    <w:rsid w:val="00FD14DE"/>
    <w:rsid w:val="00FD1596"/>
    <w:rsid w:val="00FD2A2D"/>
    <w:rsid w:val="00FD49C7"/>
    <w:rsid w:val="00FD57F3"/>
    <w:rsid w:val="00FD77A6"/>
    <w:rsid w:val="00FE05F6"/>
    <w:rsid w:val="00FE0890"/>
    <w:rsid w:val="00FE2B44"/>
    <w:rsid w:val="00FE3C91"/>
    <w:rsid w:val="00FE558A"/>
    <w:rsid w:val="00FE65AC"/>
    <w:rsid w:val="00FE6A64"/>
    <w:rsid w:val="00FE7A44"/>
    <w:rsid w:val="00FE7C57"/>
    <w:rsid w:val="00FF0B3E"/>
    <w:rsid w:val="00FF1885"/>
    <w:rsid w:val="00FF27BA"/>
    <w:rsid w:val="00FF37A9"/>
    <w:rsid w:val="00FF51A1"/>
    <w:rsid w:val="00FF5935"/>
    <w:rsid w:val="00FF5E9E"/>
    <w:rsid w:val="00FF5FE3"/>
    <w:rsid w:val="00FF6118"/>
    <w:rsid w:val="00FF7066"/>
    <w:rsid w:val="00FF7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B5C65"/>
  <w15:chartTrackingRefBased/>
  <w15:docId w15:val="{502E414D-88E3-4A38-B978-F59DCF9F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269D"/>
    <w:pPr>
      <w:pBdr>
        <w:top w:val="nil"/>
        <w:left w:val="nil"/>
        <w:bottom w:val="nil"/>
        <w:right w:val="nil"/>
        <w:between w:val="nil"/>
        <w:bar w:val="nil"/>
      </w:pBdr>
    </w:pPr>
    <w:rPr>
      <w:sz w:val="24"/>
      <w:szCs w:val="24"/>
      <w:bdr w:val="nil"/>
      <w:lang w:eastAsia="en-US"/>
    </w:rPr>
  </w:style>
  <w:style w:type="paragraph" w:styleId="Heading1">
    <w:name w:val="heading 1"/>
    <w:aliases w:val="Numeracija  gera paragrafai"/>
    <w:basedOn w:val="Normal"/>
    <w:next w:val="Normal"/>
    <w:link w:val="Heading1Char"/>
    <w:qFormat/>
    <w:rsid w:val="00763F0B"/>
    <w:pPr>
      <w:keepNext/>
      <w:keepLines/>
      <w:spacing w:before="240"/>
      <w:outlineLvl w:val="0"/>
    </w:pPr>
    <w:rPr>
      <w:rFonts w:ascii="Helvetica Neue UltraLight" w:eastAsia="Times New Roman" w:hAnsi="Helvetica Neue UltraLight"/>
      <w:color w:val="4C96AD"/>
      <w:sz w:val="32"/>
      <w:szCs w:val="32"/>
    </w:rPr>
  </w:style>
  <w:style w:type="paragraph" w:styleId="Heading2">
    <w:name w:val="heading 2"/>
    <w:aliases w:val="Title Header2,Header_mano2,numeracija gera"/>
    <w:basedOn w:val="Normal"/>
    <w:next w:val="Normal"/>
    <w:link w:val="Heading2Char"/>
    <w:unhideWhenUsed/>
    <w:qFormat/>
    <w:rsid w:val="00763F0B"/>
    <w:pPr>
      <w:keepNext/>
      <w:keepLines/>
      <w:spacing w:before="40"/>
      <w:outlineLvl w:val="1"/>
    </w:pPr>
    <w:rPr>
      <w:rFonts w:ascii="Helvetica Neue UltraLight" w:eastAsia="Times New Roman" w:hAnsi="Helvetica Neue UltraLight"/>
      <w:color w:val="4C96AD"/>
      <w:sz w:val="26"/>
      <w:szCs w:val="26"/>
    </w:rPr>
  </w:style>
  <w:style w:type="paragraph" w:styleId="Heading3">
    <w:name w:val="heading 3"/>
    <w:aliases w:val="Section Header3,Sub-Clause Paragraph"/>
    <w:basedOn w:val="Normal"/>
    <w:next w:val="Normal"/>
    <w:link w:val="Heading3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ind w:left="3709" w:firstLine="720"/>
      <w:jc w:val="both"/>
      <w:outlineLvl w:val="2"/>
    </w:pPr>
    <w:rPr>
      <w:rFonts w:eastAsia="Times New Roman"/>
      <w:bdr w:val="none" w:sz="0" w:space="0" w:color="auto"/>
      <w:lang w:val="x-none" w:eastAsia="x-none"/>
    </w:rPr>
  </w:style>
  <w:style w:type="paragraph" w:styleId="Heading4">
    <w:name w:val="heading 4"/>
    <w:aliases w:val="Sub-Clause Sub-paragraph,Heading 4 Char Char Char Char, Sub-Clause Sub-paragraph,Heading 4 Char Char Char Char Char"/>
    <w:basedOn w:val="Normal"/>
    <w:next w:val="Normal"/>
    <w:link w:val="Heading4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3744"/>
      </w:tabs>
      <w:ind w:left="3744" w:hanging="864"/>
      <w:outlineLvl w:val="3"/>
    </w:pPr>
    <w:rPr>
      <w:rFonts w:eastAsia="Times New Roman"/>
      <w:b/>
      <w:bCs/>
      <w:sz w:val="44"/>
      <w:szCs w:val="44"/>
      <w:bdr w:val="none" w:sz="0" w:space="0" w:color="auto"/>
      <w:lang w:eastAsia="lt-LT"/>
    </w:rPr>
  </w:style>
  <w:style w:type="paragraph" w:styleId="Heading5">
    <w:name w:val="heading 5"/>
    <w:basedOn w:val="Normal"/>
    <w:next w:val="Normal"/>
    <w:link w:val="Heading5Char"/>
    <w:unhideWhenUsed/>
    <w:qFormat/>
    <w:rsid w:val="00A82F06"/>
    <w:pPr>
      <w:keepNext/>
      <w:keepLines/>
      <w:spacing w:before="40"/>
      <w:outlineLvl w:val="4"/>
    </w:pPr>
    <w:rPr>
      <w:rFonts w:ascii="Helvetica Neue UltraLight" w:eastAsia="Times New Roman" w:hAnsi="Helvetica Neue UltraLight"/>
      <w:color w:val="4C96AD"/>
    </w:rPr>
  </w:style>
  <w:style w:type="paragraph" w:styleId="Heading6">
    <w:name w:val="heading 6"/>
    <w:basedOn w:val="Normal"/>
    <w:next w:val="Normal"/>
    <w:link w:val="Heading6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032"/>
      </w:tabs>
      <w:ind w:left="4032" w:hanging="1152"/>
      <w:outlineLvl w:val="5"/>
    </w:pPr>
    <w:rPr>
      <w:rFonts w:eastAsia="Times New Roman"/>
      <w:b/>
      <w:bCs/>
      <w:sz w:val="36"/>
      <w:szCs w:val="36"/>
      <w:bdr w:val="none" w:sz="0" w:space="0" w:color="auto"/>
      <w:lang w:eastAsia="lt-LT"/>
    </w:rPr>
  </w:style>
  <w:style w:type="paragraph" w:styleId="Heading7">
    <w:name w:val="heading 7"/>
    <w:basedOn w:val="Normal"/>
    <w:next w:val="Normal"/>
    <w:link w:val="Heading7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176"/>
      </w:tabs>
      <w:ind w:left="4176" w:hanging="1296"/>
      <w:outlineLvl w:val="6"/>
    </w:pPr>
    <w:rPr>
      <w:rFonts w:eastAsia="Times New Roman"/>
      <w:sz w:val="48"/>
      <w:szCs w:val="48"/>
      <w:bdr w:val="none" w:sz="0" w:space="0" w:color="auto"/>
      <w:lang w:eastAsia="lt-LT"/>
    </w:rPr>
  </w:style>
  <w:style w:type="paragraph" w:styleId="Heading8">
    <w:name w:val="heading 8"/>
    <w:basedOn w:val="Normal"/>
    <w:next w:val="Normal"/>
    <w:link w:val="Heading8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320"/>
      </w:tabs>
      <w:ind w:left="4320" w:hanging="1440"/>
      <w:outlineLvl w:val="7"/>
    </w:pPr>
    <w:rPr>
      <w:rFonts w:eastAsia="Times New Roman"/>
      <w:b/>
      <w:bCs/>
      <w:sz w:val="18"/>
      <w:szCs w:val="18"/>
      <w:bdr w:val="none" w:sz="0" w:space="0" w:color="auto"/>
      <w:lang w:eastAsia="lt-LT"/>
    </w:rPr>
  </w:style>
  <w:style w:type="paragraph" w:styleId="Heading9">
    <w:name w:val="heading 9"/>
    <w:basedOn w:val="Normal"/>
    <w:next w:val="Normal"/>
    <w:link w:val="Heading9Char"/>
    <w:qFormat/>
    <w:rsid w:val="00C71125"/>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4464"/>
      </w:tabs>
      <w:ind w:left="4464" w:hanging="1584"/>
      <w:outlineLvl w:val="8"/>
    </w:pPr>
    <w:rPr>
      <w:rFonts w:eastAsia="Times New Roman"/>
      <w:sz w:val="40"/>
      <w:szCs w:val="4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69D"/>
    <w:rPr>
      <w:u w:val="single"/>
    </w:rPr>
  </w:style>
  <w:style w:type="table" w:customStyle="1" w:styleId="TableNormal1">
    <w:name w:val="Table Normal1"/>
    <w:rsid w:val="0048269D"/>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rsid w:val="0048269D"/>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Title">
    <w:name w:val="Title"/>
    <w:next w:val="Body2"/>
    <w:link w:val="TitleChar"/>
    <w:qFormat/>
    <w:rsid w:val="0048269D"/>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rsid w:val="0048269D"/>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rsid w:val="0048269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48269D"/>
    <w:pPr>
      <w:pBdr>
        <w:top w:val="nil"/>
        <w:left w:val="nil"/>
        <w:bottom w:val="nil"/>
        <w:right w:val="nil"/>
        <w:between w:val="nil"/>
        <w:bar w:val="nil"/>
      </w:pBdr>
      <w:outlineLvl w:val="0"/>
    </w:pPr>
    <w:rPr>
      <w:rFonts w:cs="Arial Unicode MS"/>
      <w:b/>
      <w:bCs/>
      <w:caps/>
      <w:color w:val="434343"/>
      <w:spacing w:val="4"/>
      <w:sz w:val="22"/>
      <w:szCs w:val="22"/>
      <w:bdr w:val="nil"/>
      <w:lang w:val="en-US"/>
    </w:rPr>
  </w:style>
  <w:style w:type="character" w:customStyle="1" w:styleId="Hyperlink0">
    <w:name w:val="Hyperlink.0"/>
    <w:rsid w:val="0048269D"/>
    <w:rPr>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rsid w:val="00D645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bdr w:val="none" w:sz="0" w:space="0" w:color="auto"/>
      <w:lang w:eastAsia="lt-LT"/>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rsid w:val="00D645A9"/>
    <w:rPr>
      <w:rFonts w:eastAsia="Times New Roman"/>
      <w:sz w:val="24"/>
      <w:szCs w:val="24"/>
      <w:bdr w:val="none" w:sz="0" w:space="0" w:color="auto"/>
    </w:rPr>
  </w:style>
  <w:style w:type="paragraph" w:customStyle="1" w:styleId="NoSpacing1">
    <w:name w:val="No Spacing1"/>
    <w:link w:val="NoSpacingChar"/>
    <w:uiPriority w:val="1"/>
    <w:qFormat/>
    <w:rsid w:val="00D645A9"/>
    <w:rPr>
      <w:rFonts w:ascii="Calibri" w:eastAsia="Times New Roman" w:hAnsi="Calibri"/>
      <w:sz w:val="22"/>
      <w:szCs w:val="22"/>
      <w:lang w:eastAsia="en-US"/>
    </w:rPr>
  </w:style>
  <w:style w:type="character" w:customStyle="1" w:styleId="NoSpacingChar">
    <w:name w:val="No Spacing Char"/>
    <w:link w:val="NoSpacing1"/>
    <w:uiPriority w:val="1"/>
    <w:rsid w:val="00D645A9"/>
    <w:rPr>
      <w:rFonts w:ascii="Calibri" w:eastAsia="Times New Roman" w:hAnsi="Calibri"/>
      <w:sz w:val="22"/>
      <w:szCs w:val="22"/>
      <w:lang w:eastAsia="en-US" w:bidi="ar-SA"/>
    </w:rPr>
  </w:style>
  <w:style w:type="paragraph" w:styleId="NoSpacing">
    <w:name w:val="No Spacing"/>
    <w:link w:val="NoSpacingChar1"/>
    <w:uiPriority w:val="1"/>
    <w:qFormat/>
    <w:rsid w:val="00D645A9"/>
    <w:rPr>
      <w:rFonts w:eastAsia="Times New Roman"/>
      <w:sz w:val="24"/>
      <w:szCs w:val="24"/>
      <w:lang w:eastAsia="en-US"/>
    </w:rPr>
  </w:style>
  <w:style w:type="character" w:customStyle="1" w:styleId="NoSpacingChar1">
    <w:name w:val="No Spacing Char1"/>
    <w:link w:val="NoSpacing"/>
    <w:uiPriority w:val="1"/>
    <w:rsid w:val="00D645A9"/>
    <w:rPr>
      <w:rFonts w:eastAsia="Times New Roman"/>
      <w:sz w:val="24"/>
      <w:szCs w:val="24"/>
      <w:lang w:val="lt-LT" w:eastAsia="en-US" w:bidi="ar-SA"/>
    </w:rPr>
  </w:style>
  <w:style w:type="paragraph" w:customStyle="1" w:styleId="Betarp1">
    <w:name w:val="Be tarpų1"/>
    <w:link w:val="BetarpDiagrama"/>
    <w:qFormat/>
    <w:rsid w:val="00D645A9"/>
    <w:rPr>
      <w:rFonts w:eastAsia="Times New Roman"/>
      <w:sz w:val="24"/>
      <w:szCs w:val="24"/>
      <w:lang w:eastAsia="en-US"/>
    </w:rPr>
  </w:style>
  <w:style w:type="character" w:customStyle="1" w:styleId="BetarpDiagrama">
    <w:name w:val="Be tarpų Diagrama"/>
    <w:link w:val="Betarp1"/>
    <w:rsid w:val="00D645A9"/>
    <w:rPr>
      <w:rFonts w:eastAsia="Times New Roman"/>
      <w:sz w:val="24"/>
      <w:szCs w:val="24"/>
      <w:lang w:eastAsia="en-US" w:bidi="ar-SA"/>
    </w:rPr>
  </w:style>
  <w:style w:type="paragraph" w:styleId="Footer">
    <w:name w:val="footer"/>
    <w:basedOn w:val="Normal"/>
    <w:link w:val="FooterChar"/>
    <w:uiPriority w:val="99"/>
    <w:unhideWhenUsed/>
    <w:rsid w:val="00D645A9"/>
    <w:pPr>
      <w:tabs>
        <w:tab w:val="center" w:pos="4819"/>
        <w:tab w:val="right" w:pos="9638"/>
      </w:tabs>
    </w:pPr>
  </w:style>
  <w:style w:type="character" w:customStyle="1" w:styleId="FooterChar">
    <w:name w:val="Footer Char"/>
    <w:link w:val="Footer"/>
    <w:uiPriority w:val="99"/>
    <w:rsid w:val="00D645A9"/>
    <w:rPr>
      <w:sz w:val="24"/>
      <w:szCs w:val="24"/>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ist L1,Lent"/>
    <w:basedOn w:val="Normal"/>
    <w:link w:val="ListParagraphChar"/>
    <w:uiPriority w:val="34"/>
    <w:qFormat/>
    <w:rsid w:val="00EE6042"/>
    <w:pPr>
      <w:ind w:left="720"/>
      <w:contextualSpacing/>
    </w:pPr>
    <w:rPr>
      <w:bdr w:val="none" w:sz="0" w:space="0" w:color="auto"/>
      <w:lang w:val="en-US"/>
    </w:rPr>
  </w:style>
  <w:style w:type="character" w:customStyle="1" w:styleId="Neapdorotaspaminjimas1">
    <w:name w:val="Neapdorotas paminėjimas1"/>
    <w:uiPriority w:val="99"/>
    <w:semiHidden/>
    <w:unhideWhenUsed/>
    <w:rsid w:val="00F17046"/>
    <w:rPr>
      <w:color w:val="808080"/>
      <w:shd w:val="clear" w:color="auto" w:fill="E6E6E6"/>
    </w:rPr>
  </w:style>
  <w:style w:type="table" w:styleId="TableGrid">
    <w:name w:val="Table Grid"/>
    <w:aliases w:val="CV table,CV1"/>
    <w:basedOn w:val="TableNormal"/>
    <w:uiPriority w:val="39"/>
    <w:rsid w:val="00027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D415A"/>
    <w:rPr>
      <w:sz w:val="24"/>
      <w:szCs w:val="24"/>
      <w:lang w:val="en-US" w:eastAsia="en-US"/>
    </w:rPr>
  </w:style>
  <w:style w:type="character" w:styleId="CommentReference">
    <w:name w:val="annotation reference"/>
    <w:unhideWhenUsed/>
    <w:rsid w:val="00D74509"/>
    <w:rPr>
      <w:sz w:val="16"/>
      <w:szCs w:val="16"/>
    </w:rPr>
  </w:style>
  <w:style w:type="paragraph" w:styleId="CommentText">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Normal"/>
    <w:link w:val="CommentTextChar"/>
    <w:uiPriority w:val="99"/>
    <w:unhideWhenUsed/>
    <w:rsid w:val="00D74509"/>
    <w:rPr>
      <w:sz w:val="20"/>
      <w:szCs w:val="20"/>
    </w:rPr>
  </w:style>
  <w:style w:type="character" w:customStyle="1" w:styleId="CommentTextChar">
    <w:name w:val="Comment Text Char"/>
    <w:aliases w:val=" Diagrama Diagrama Diagrama Char, Diagrama Diagrama Char,Diagrama Diagrama Diagrama Char, Diagrama Diagrama Diagrama Diagrama Char, Diagrama Diagrama Char Char Char, Diagrama2 Diagrama Diagrama Diagrama Char, Diagrama Char"/>
    <w:link w:val="CommentText"/>
    <w:uiPriority w:val="99"/>
    <w:rsid w:val="00D74509"/>
    <w:rPr>
      <w:lang w:val="en-US" w:eastAsia="en-US"/>
    </w:rPr>
  </w:style>
  <w:style w:type="paragraph" w:styleId="CommentSubject">
    <w:name w:val="annotation subject"/>
    <w:basedOn w:val="CommentText"/>
    <w:next w:val="CommentText"/>
    <w:link w:val="CommentSubjectChar"/>
    <w:uiPriority w:val="99"/>
    <w:semiHidden/>
    <w:unhideWhenUsed/>
    <w:rsid w:val="00D74509"/>
    <w:rPr>
      <w:b/>
      <w:bCs/>
    </w:rPr>
  </w:style>
  <w:style w:type="character" w:customStyle="1" w:styleId="CommentSubjectChar">
    <w:name w:val="Comment Subject Char"/>
    <w:link w:val="CommentSubject"/>
    <w:uiPriority w:val="99"/>
    <w:semiHidden/>
    <w:rsid w:val="00D74509"/>
    <w:rPr>
      <w:b/>
      <w:bCs/>
      <w:lang w:val="en-US" w:eastAsia="en-US"/>
    </w:rPr>
  </w:style>
  <w:style w:type="paragraph" w:styleId="BalloonText">
    <w:name w:val="Balloon Text"/>
    <w:basedOn w:val="Normal"/>
    <w:link w:val="BalloonTextChar"/>
    <w:uiPriority w:val="99"/>
    <w:semiHidden/>
    <w:unhideWhenUsed/>
    <w:rsid w:val="00D74509"/>
    <w:rPr>
      <w:rFonts w:ascii="Segoe UI" w:hAnsi="Segoe UI" w:cs="Segoe UI"/>
      <w:sz w:val="18"/>
      <w:szCs w:val="18"/>
    </w:rPr>
  </w:style>
  <w:style w:type="character" w:customStyle="1" w:styleId="BalloonTextChar">
    <w:name w:val="Balloon Text Char"/>
    <w:link w:val="BalloonText"/>
    <w:uiPriority w:val="99"/>
    <w:semiHidden/>
    <w:rsid w:val="00D74509"/>
    <w:rPr>
      <w:rFonts w:ascii="Segoe UI" w:hAnsi="Segoe UI" w:cs="Segoe UI"/>
      <w:sz w:val="18"/>
      <w:szCs w:val="18"/>
      <w:lang w:val="en-US" w:eastAsia="en-US"/>
    </w:rPr>
  </w:style>
  <w:style w:type="paragraph" w:styleId="BodyText">
    <w:name w:val="Body Text"/>
    <w:aliases w:val="body indent,ändrad,Body single,Body Text Char,EHPT,Body Text2,Body Text1,Standard paragraph,body text,contents,bt,Corps de texte,body tesx,heading_txt,bodytxy2...,bodytxy2... Diagrama Diagrama Diagrama Diagrama,Char1,b"/>
    <w:basedOn w:val="Normal"/>
    <w:link w:val="BodyTextChar1"/>
    <w:rsid w:val="00BF6F95"/>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BodyTextChar1">
    <w:name w:val="Body Text Char1"/>
    <w:aliases w:val="body indent Char,ändrad Char,Body single Char,Body Text Char Char,EHPT Char,Body Text2 Char,Body Text1 Char,Standard paragraph Char,body text Char,contents Char,bt Char,Corps de texte Char,body tesx Char,heading_txt Char,bodytxy2... Char"/>
    <w:link w:val="BodyText"/>
    <w:rsid w:val="00BF6F95"/>
    <w:rPr>
      <w:rFonts w:ascii="TimesLT" w:eastAsia="Times New Roman" w:hAnsi="TimesLT"/>
      <w:sz w:val="24"/>
      <w:bdr w:val="none" w:sz="0" w:space="0" w:color="auto"/>
      <w:lang w:eastAsia="en-US"/>
    </w:rPr>
  </w:style>
  <w:style w:type="paragraph" w:customStyle="1" w:styleId="mokosNormal">
    <w:name w:val="Įmokos Normal"/>
    <w:basedOn w:val="Normal"/>
    <w:link w:val="mokosNormalChar"/>
    <w:qFormat/>
    <w:rsid w:val="00763F0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eastAsia="lt-LT"/>
    </w:rPr>
  </w:style>
  <w:style w:type="paragraph" w:customStyle="1" w:styleId="Test2layer">
    <w:name w:val="Test 2 layer"/>
    <w:basedOn w:val="Heading2"/>
    <w:autoRedefine/>
    <w:qFormat/>
    <w:rsid w:val="00763F0B"/>
    <w:pPr>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360"/>
      <w:jc w:val="center"/>
    </w:pPr>
    <w:rPr>
      <w:rFonts w:ascii="Times New Roman" w:hAnsi="Times New Roman"/>
      <w:b/>
      <w:color w:val="000000"/>
      <w:sz w:val="24"/>
      <w:szCs w:val="20"/>
      <w:bdr w:val="none" w:sz="0" w:space="0" w:color="auto"/>
    </w:rPr>
  </w:style>
  <w:style w:type="character" w:customStyle="1" w:styleId="mokosNormalChar">
    <w:name w:val="Įmokos Normal Char"/>
    <w:link w:val="mokosNormal"/>
    <w:rsid w:val="00763F0B"/>
    <w:rPr>
      <w:rFonts w:eastAsia="Times New Roman"/>
      <w:sz w:val="24"/>
      <w:szCs w:val="24"/>
      <w:bdr w:val="none" w:sz="0" w:space="0" w:color="auto"/>
    </w:rPr>
  </w:style>
  <w:style w:type="paragraph" w:customStyle="1" w:styleId="Test1layer">
    <w:name w:val="Test 1 layer"/>
    <w:basedOn w:val="Heading1"/>
    <w:link w:val="Test1layerChar"/>
    <w:qFormat/>
    <w:rsid w:val="00763F0B"/>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b/>
      <w:color w:val="000000"/>
      <w:sz w:val="24"/>
      <w:bdr w:val="none" w:sz="0" w:space="0" w:color="auto"/>
    </w:rPr>
  </w:style>
  <w:style w:type="numbering" w:customStyle="1" w:styleId="mokosnumbering">
    <w:name w:val="Įmokos numbering"/>
    <w:uiPriority w:val="99"/>
    <w:rsid w:val="00763F0B"/>
    <w:pPr>
      <w:numPr>
        <w:numId w:val="4"/>
      </w:numPr>
    </w:pPr>
  </w:style>
  <w:style w:type="character" w:customStyle="1" w:styleId="Test1layerChar">
    <w:name w:val="Test 1 layer Char"/>
    <w:link w:val="Test1layer"/>
    <w:rsid w:val="00763F0B"/>
    <w:rPr>
      <w:rFonts w:ascii="Helvetica Neue UltraLight" w:eastAsia="Times New Roman" w:hAnsi="Helvetica Neue UltraLight"/>
      <w:b/>
      <w:color w:val="000000"/>
      <w:sz w:val="24"/>
      <w:szCs w:val="32"/>
      <w:lang w:eastAsia="en-US"/>
    </w:rPr>
  </w:style>
  <w:style w:type="paragraph" w:customStyle="1" w:styleId="TSmokosfirstlayer">
    <w:name w:val="TS Įmokos first layer"/>
    <w:basedOn w:val="Normal"/>
    <w:link w:val="TSmokosfirstlayerChar"/>
    <w:rsid w:val="00763F0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bdr w:val="none" w:sz="0" w:space="0" w:color="auto"/>
      <w:lang w:eastAsia="lt-LT"/>
    </w:rPr>
  </w:style>
  <w:style w:type="character" w:customStyle="1" w:styleId="TSmokosfirstlayerChar">
    <w:name w:val="TS Įmokos first layer Char"/>
    <w:link w:val="TSmokosfirstlayer"/>
    <w:rsid w:val="00763F0B"/>
    <w:rPr>
      <w:rFonts w:eastAsia="Times New Roman"/>
      <w:sz w:val="24"/>
      <w:szCs w:val="24"/>
      <w:bdr w:val="none" w:sz="0" w:space="0" w:color="auto"/>
      <w:lang w:val="en-US"/>
    </w:rPr>
  </w:style>
  <w:style w:type="character" w:customStyle="1" w:styleId="TitleChar">
    <w:name w:val="Title Char"/>
    <w:link w:val="Title"/>
    <w:rsid w:val="00763F0B"/>
    <w:rPr>
      <w:rFonts w:ascii="Helvetica Neue UltraLight" w:hAnsi="Helvetica Neue UltraLight" w:cs="Arial Unicode MS"/>
      <w:color w:val="000000"/>
      <w:spacing w:val="16"/>
      <w:sz w:val="56"/>
      <w:szCs w:val="56"/>
      <w:bdr w:val="nil"/>
      <w:lang w:val="en-US" w:eastAsia="lt-LT" w:bidi="ar-SA"/>
    </w:rPr>
  </w:style>
  <w:style w:type="character" w:customStyle="1" w:styleId="Heading2Char">
    <w:name w:val="Heading 2 Char"/>
    <w:aliases w:val="Title Header2 Char,Header_mano2 Char,numeracija gera Char"/>
    <w:link w:val="Heading2"/>
    <w:uiPriority w:val="9"/>
    <w:semiHidden/>
    <w:rsid w:val="00763F0B"/>
    <w:rPr>
      <w:rFonts w:ascii="Helvetica Neue UltraLight" w:eastAsia="Times New Roman" w:hAnsi="Helvetica Neue UltraLight" w:cs="Times New Roman"/>
      <w:color w:val="4C96AD"/>
      <w:sz w:val="26"/>
      <w:szCs w:val="26"/>
      <w:lang w:val="en-US" w:eastAsia="en-US"/>
    </w:rPr>
  </w:style>
  <w:style w:type="character" w:customStyle="1" w:styleId="Heading1Char">
    <w:name w:val="Heading 1 Char"/>
    <w:aliases w:val="Numeracija  gera paragrafai Char"/>
    <w:link w:val="Heading1"/>
    <w:uiPriority w:val="9"/>
    <w:rsid w:val="00763F0B"/>
    <w:rPr>
      <w:rFonts w:ascii="Helvetica Neue UltraLight" w:eastAsia="Times New Roman" w:hAnsi="Helvetica Neue UltraLight" w:cs="Times New Roman"/>
      <w:color w:val="4C96AD"/>
      <w:sz w:val="32"/>
      <w:szCs w:val="32"/>
      <w:lang w:val="en-US" w:eastAsia="en-US"/>
    </w:rPr>
  </w:style>
  <w:style w:type="paragraph" w:customStyle="1" w:styleId="Pagrindinistekstas1">
    <w:name w:val="Pagrindinis tekstas1"/>
    <w:link w:val="BodytextChar"/>
    <w:rsid w:val="002321E7"/>
    <w:pPr>
      <w:snapToGrid w:val="0"/>
      <w:ind w:firstLine="312"/>
      <w:jc w:val="both"/>
    </w:pPr>
    <w:rPr>
      <w:rFonts w:ascii="TimesLT" w:eastAsia="Times New Roman" w:hAnsi="TimesLT" w:cs="TimesLT"/>
      <w:lang w:val="en-US" w:eastAsia="en-US"/>
    </w:rPr>
  </w:style>
  <w:style w:type="character" w:customStyle="1" w:styleId="BodytextChar">
    <w:name w:val="Body text Char"/>
    <w:link w:val="Pagrindinistekstas1"/>
    <w:rsid w:val="002321E7"/>
    <w:rPr>
      <w:rFonts w:ascii="TimesLT" w:eastAsia="Times New Roman" w:hAnsi="TimesLT" w:cs="TimesLT"/>
      <w:lang w:val="en-US" w:eastAsia="en-US" w:bidi="ar-SA"/>
    </w:rPr>
  </w:style>
  <w:style w:type="paragraph" w:styleId="BodyTextIndent2">
    <w:name w:val="Body Text Indent 2"/>
    <w:basedOn w:val="Normal"/>
    <w:link w:val="BodyTextIndent2Char"/>
    <w:rsid w:val="001B6BF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bdr w:val="none" w:sz="0" w:space="0" w:color="auto"/>
      <w:lang w:eastAsia="lt-LT"/>
    </w:rPr>
  </w:style>
  <w:style w:type="character" w:customStyle="1" w:styleId="BodyTextIndent2Char">
    <w:name w:val="Body Text Indent 2 Char"/>
    <w:link w:val="BodyTextIndent2"/>
    <w:rsid w:val="001B6BF4"/>
    <w:rPr>
      <w:rFonts w:eastAsia="Times New Roman"/>
      <w:sz w:val="24"/>
      <w:szCs w:val="24"/>
      <w:bdr w:val="none" w:sz="0" w:space="0" w:color="auto"/>
    </w:rPr>
  </w:style>
  <w:style w:type="character" w:customStyle="1" w:styleId="FontStyle77">
    <w:name w:val="Font Style77"/>
    <w:rsid w:val="007D5A72"/>
    <w:rPr>
      <w:rFonts w:ascii="Times New Roman" w:hAnsi="Times New Roman" w:cs="Times New Roman"/>
      <w:sz w:val="22"/>
      <w:szCs w:val="22"/>
    </w:rPr>
  </w:style>
  <w:style w:type="paragraph" w:styleId="FootnoteText">
    <w:name w:val="footnote text"/>
    <w:aliases w:val="Footnote,Footnote Text Char Char,Fußnotentextf"/>
    <w:basedOn w:val="Normal"/>
    <w:link w:val="FootnoteTextChar"/>
    <w:uiPriority w:val="99"/>
    <w:unhideWhenUsed/>
    <w:rsid w:val="008A2081"/>
    <w:rPr>
      <w:sz w:val="20"/>
      <w:szCs w:val="20"/>
    </w:rPr>
  </w:style>
  <w:style w:type="character" w:customStyle="1" w:styleId="FootnoteTextChar">
    <w:name w:val="Footnote Text Char"/>
    <w:aliases w:val="Footnote Char,Footnote Text Char Char Char,Fußnotentextf Char"/>
    <w:link w:val="FootnoteText"/>
    <w:uiPriority w:val="99"/>
    <w:rsid w:val="008A2081"/>
    <w:rPr>
      <w:lang w:val="en-US" w:eastAsia="en-US"/>
    </w:rPr>
  </w:style>
  <w:style w:type="character" w:styleId="FootnoteReference">
    <w:name w:val="footnote reference"/>
    <w:uiPriority w:val="99"/>
    <w:unhideWhenUsed/>
    <w:rsid w:val="008A2081"/>
    <w:rPr>
      <w:vertAlign w:val="superscript"/>
    </w:rPr>
  </w:style>
  <w:style w:type="paragraph" w:styleId="BodyTextIndent3">
    <w:name w:val="Body Text Indent 3"/>
    <w:basedOn w:val="Normal"/>
    <w:link w:val="BodyTextIndent3Char"/>
    <w:uiPriority w:val="99"/>
    <w:semiHidden/>
    <w:unhideWhenUsed/>
    <w:rsid w:val="004576D2"/>
    <w:pPr>
      <w:spacing w:after="120"/>
      <w:ind w:left="283"/>
    </w:pPr>
    <w:rPr>
      <w:sz w:val="16"/>
      <w:szCs w:val="16"/>
    </w:rPr>
  </w:style>
  <w:style w:type="character" w:customStyle="1" w:styleId="BodyTextIndent3Char">
    <w:name w:val="Body Text Indent 3 Char"/>
    <w:link w:val="BodyTextIndent3"/>
    <w:uiPriority w:val="99"/>
    <w:semiHidden/>
    <w:rsid w:val="004576D2"/>
    <w:rPr>
      <w:sz w:val="16"/>
      <w:szCs w:val="16"/>
      <w:lang w:val="en-US" w:eastAsia="en-US"/>
    </w:rPr>
  </w:style>
  <w:style w:type="character" w:customStyle="1" w:styleId="apple-converted-space">
    <w:name w:val="apple-converted-space"/>
    <w:basedOn w:val="DefaultParagraphFont"/>
    <w:rsid w:val="00D80D5B"/>
  </w:style>
  <w:style w:type="character" w:customStyle="1" w:styleId="Heading5Char">
    <w:name w:val="Heading 5 Char"/>
    <w:link w:val="Heading5"/>
    <w:rsid w:val="00A82F06"/>
    <w:rPr>
      <w:rFonts w:ascii="Helvetica Neue UltraLight" w:eastAsia="Times New Roman" w:hAnsi="Helvetica Neue UltraLight" w:cs="Times New Roman"/>
      <w:color w:val="4C96AD"/>
      <w:sz w:val="24"/>
      <w:szCs w:val="24"/>
      <w:lang w:val="en-US" w:eastAsia="en-US"/>
    </w:rPr>
  </w:style>
  <w:style w:type="character" w:customStyle="1" w:styleId="FontStyle28">
    <w:name w:val="Font Style28"/>
    <w:uiPriority w:val="99"/>
    <w:rsid w:val="00C22CDC"/>
    <w:rPr>
      <w:rFonts w:ascii="Times New Roman" w:hAnsi="Times New Roman" w:cs="Times New Roman"/>
      <w:sz w:val="22"/>
      <w:szCs w:val="22"/>
    </w:rPr>
  </w:style>
  <w:style w:type="paragraph" w:customStyle="1" w:styleId="tajtip">
    <w:name w:val="tajtip"/>
    <w:basedOn w:val="Normal"/>
    <w:rsid w:val="007872E3"/>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styleId="Revision">
    <w:name w:val="Revision"/>
    <w:hidden/>
    <w:uiPriority w:val="99"/>
    <w:semiHidden/>
    <w:rsid w:val="00842B9B"/>
    <w:rPr>
      <w:sz w:val="24"/>
      <w:szCs w:val="24"/>
      <w:bdr w:val="nil"/>
      <w:lang w:val="en-US" w:eastAsia="en-US"/>
    </w:rPr>
  </w:style>
  <w:style w:type="paragraph" w:customStyle="1" w:styleId="WW-TableContents11111111111111111111111111111111111111111111111111111111">
    <w:name w:val="WW-Table Contents11111111111111111111111111111111111111111111111111111111"/>
    <w:basedOn w:val="BodyText"/>
    <w:rsid w:val="00444CAB"/>
    <w:pPr>
      <w:suppressLineNumbers/>
      <w:suppressAutoHyphens/>
      <w:jc w:val="both"/>
    </w:pPr>
    <w:rPr>
      <w:rFonts w:ascii="Times New Roman" w:hAnsi="Times New Roman"/>
      <w:lang w:eastAsia="ar-SA"/>
    </w:rPr>
  </w:style>
  <w:style w:type="character" w:customStyle="1" w:styleId="t463">
    <w:name w:val="t463"/>
    <w:basedOn w:val="DefaultParagraphFont"/>
    <w:rsid w:val="00C9160B"/>
  </w:style>
  <w:style w:type="character" w:customStyle="1" w:styleId="t464">
    <w:name w:val="t464"/>
    <w:basedOn w:val="DefaultParagraphFont"/>
    <w:rsid w:val="00C9160B"/>
  </w:style>
  <w:style w:type="paragraph" w:customStyle="1" w:styleId="SodraTSmokosbullet">
    <w:name w:val="Sodra TS &quot;Įmokos&quot; bullet"/>
    <w:basedOn w:val="Normal"/>
    <w:link w:val="SodraTSmokosbulletChar"/>
    <w:qFormat/>
    <w:rsid w:val="00AD48BC"/>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Helvetica Neue UltraLight" w:eastAsia="SimSun" w:hAnsi="Helvetica Neue UltraLight" w:cs="Helvetica Neue UltraLight"/>
      <w:color w:val="000000"/>
      <w:sz w:val="22"/>
      <w:szCs w:val="22"/>
      <w:bdr w:val="none" w:sz="0" w:space="0" w:color="auto"/>
    </w:rPr>
  </w:style>
  <w:style w:type="character" w:customStyle="1" w:styleId="SodraTSmokosbulletChar">
    <w:name w:val="Sodra TS &quot;Įmokos&quot; bullet Char"/>
    <w:link w:val="SodraTSmokosbullet"/>
    <w:rsid w:val="00AD48BC"/>
    <w:rPr>
      <w:rFonts w:ascii="Helvetica Neue UltraLight" w:eastAsia="SimSun" w:hAnsi="Helvetica Neue UltraLight" w:cs="Helvetica Neue UltraLight"/>
      <w:color w:val="000000"/>
      <w:sz w:val="22"/>
      <w:szCs w:val="22"/>
      <w:lang w:eastAsia="en-US"/>
    </w:rPr>
  </w:style>
  <w:style w:type="paragraph" w:customStyle="1" w:styleId="ColorfulList-Accent12">
    <w:name w:val="Colorful List - Accent 12"/>
    <w:basedOn w:val="Normal"/>
    <w:uiPriority w:val="72"/>
    <w:qFormat/>
    <w:rsid w:val="007976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rPr>
  </w:style>
  <w:style w:type="character" w:styleId="Emphasis">
    <w:name w:val="Emphasis"/>
    <w:uiPriority w:val="20"/>
    <w:qFormat/>
    <w:rsid w:val="00F56669"/>
    <w:rPr>
      <w:i/>
      <w:iCs/>
    </w:rPr>
  </w:style>
  <w:style w:type="paragraph" w:customStyle="1" w:styleId="Default">
    <w:name w:val="Default"/>
    <w:rsid w:val="00F56669"/>
    <w:pPr>
      <w:autoSpaceDE w:val="0"/>
      <w:autoSpaceDN w:val="0"/>
      <w:adjustRightInd w:val="0"/>
    </w:pPr>
    <w:rPr>
      <w:rFonts w:eastAsia="Times New Roman"/>
      <w:color w:val="000000"/>
      <w:sz w:val="24"/>
      <w:szCs w:val="24"/>
      <w:lang w:val="en-US" w:eastAsia="en-US"/>
    </w:rPr>
  </w:style>
  <w:style w:type="paragraph" w:styleId="NormalWeb">
    <w:name w:val="Normal (Web)"/>
    <w:basedOn w:val="Normal"/>
    <w:uiPriority w:val="99"/>
    <w:rsid w:val="00F566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UnresolvedMention">
    <w:name w:val="Unresolved Mention"/>
    <w:uiPriority w:val="99"/>
    <w:semiHidden/>
    <w:unhideWhenUsed/>
    <w:rsid w:val="006C130E"/>
    <w:rPr>
      <w:color w:val="808080"/>
      <w:shd w:val="clear" w:color="auto" w:fill="E6E6E6"/>
    </w:rPr>
  </w:style>
  <w:style w:type="character" w:customStyle="1" w:styleId="Neapdorotaspaminjimas2">
    <w:name w:val="Neapdorotas paminėjimas2"/>
    <w:uiPriority w:val="99"/>
    <w:semiHidden/>
    <w:unhideWhenUsed/>
    <w:rsid w:val="00C84594"/>
    <w:rPr>
      <w:color w:val="808080"/>
      <w:shd w:val="clear" w:color="auto" w:fill="E6E6E6"/>
    </w:rPr>
  </w:style>
  <w:style w:type="character" w:customStyle="1" w:styleId="Heading3Char">
    <w:name w:val="Heading 3 Char"/>
    <w:aliases w:val="Section Header3 Char,Sub-Clause Paragraph Char"/>
    <w:link w:val="Heading3"/>
    <w:rsid w:val="00C71125"/>
    <w:rPr>
      <w:rFonts w:eastAsia="Times New Roman"/>
      <w:sz w:val="24"/>
      <w:szCs w:val="24"/>
      <w:lang w:val="x-none" w:eastAsia="x-none"/>
    </w:rPr>
  </w:style>
  <w:style w:type="character" w:customStyle="1" w:styleId="Heading4Char">
    <w:name w:val="Heading 4 Char"/>
    <w:aliases w:val="Sub-Clause Sub-paragraph Char,Heading 4 Char Char Char Char Char1, Sub-Clause Sub-paragraph Char,Heading 4 Char Char Char Char Char Char"/>
    <w:link w:val="Heading4"/>
    <w:rsid w:val="00C71125"/>
    <w:rPr>
      <w:rFonts w:eastAsia="Times New Roman"/>
      <w:b/>
      <w:bCs/>
      <w:sz w:val="44"/>
      <w:szCs w:val="44"/>
      <w:lang w:val="lt-LT" w:eastAsia="lt-LT"/>
    </w:rPr>
  </w:style>
  <w:style w:type="character" w:customStyle="1" w:styleId="Heading6Char">
    <w:name w:val="Heading 6 Char"/>
    <w:link w:val="Heading6"/>
    <w:rsid w:val="00C71125"/>
    <w:rPr>
      <w:rFonts w:eastAsia="Times New Roman"/>
      <w:b/>
      <w:bCs/>
      <w:sz w:val="36"/>
      <w:szCs w:val="36"/>
      <w:lang w:val="lt-LT" w:eastAsia="lt-LT"/>
    </w:rPr>
  </w:style>
  <w:style w:type="character" w:customStyle="1" w:styleId="Heading7Char">
    <w:name w:val="Heading 7 Char"/>
    <w:link w:val="Heading7"/>
    <w:rsid w:val="00C71125"/>
    <w:rPr>
      <w:rFonts w:eastAsia="Times New Roman"/>
      <w:sz w:val="48"/>
      <w:szCs w:val="48"/>
      <w:lang w:val="lt-LT" w:eastAsia="lt-LT"/>
    </w:rPr>
  </w:style>
  <w:style w:type="character" w:customStyle="1" w:styleId="Heading8Char">
    <w:name w:val="Heading 8 Char"/>
    <w:link w:val="Heading8"/>
    <w:rsid w:val="00C71125"/>
    <w:rPr>
      <w:rFonts w:eastAsia="Times New Roman"/>
      <w:b/>
      <w:bCs/>
      <w:sz w:val="18"/>
      <w:szCs w:val="18"/>
      <w:lang w:val="lt-LT" w:eastAsia="lt-LT"/>
    </w:rPr>
  </w:style>
  <w:style w:type="character" w:customStyle="1" w:styleId="Heading9Char">
    <w:name w:val="Heading 9 Char"/>
    <w:link w:val="Heading9"/>
    <w:rsid w:val="00C71125"/>
    <w:rPr>
      <w:rFonts w:eastAsia="Times New Roman"/>
      <w:sz w:val="40"/>
      <w:szCs w:val="40"/>
      <w:lang w:val="lt-LT" w:eastAsia="lt-LT"/>
    </w:rPr>
  </w:style>
  <w:style w:type="paragraph" w:styleId="PlainText">
    <w:name w:val="Plain Text"/>
    <w:basedOn w:val="Normal"/>
    <w:link w:val="PlainTextChar1"/>
    <w:uiPriority w:val="99"/>
    <w:rsid w:val="00F5319F"/>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Calibri" w:hAnsi="Consolas"/>
      <w:sz w:val="21"/>
      <w:szCs w:val="21"/>
      <w:bdr w:val="none" w:sz="0" w:space="0" w:color="auto"/>
      <w:lang w:eastAsia="ar-SA"/>
    </w:rPr>
  </w:style>
  <w:style w:type="character" w:customStyle="1" w:styleId="PlainTextChar">
    <w:name w:val="Plain Text Char"/>
    <w:uiPriority w:val="99"/>
    <w:rsid w:val="00F5319F"/>
    <w:rPr>
      <w:rFonts w:ascii="Courier New" w:hAnsi="Courier New" w:cs="Courier New"/>
      <w:bdr w:val="nil"/>
      <w:lang w:val="lt-LT"/>
    </w:rPr>
  </w:style>
  <w:style w:type="character" w:customStyle="1" w:styleId="PlainTextChar1">
    <w:name w:val="Plain Text Char1"/>
    <w:link w:val="PlainText"/>
    <w:uiPriority w:val="99"/>
    <w:rsid w:val="00F5319F"/>
    <w:rPr>
      <w:rFonts w:ascii="Consolas" w:eastAsia="Calibri" w:hAnsi="Consolas"/>
      <w:sz w:val="21"/>
      <w:szCs w:val="21"/>
      <w:lang w:val="lt-LT" w:eastAsia="ar-SA"/>
    </w:rPr>
  </w:style>
  <w:style w:type="paragraph" w:customStyle="1" w:styleId="Point1">
    <w:name w:val="Point 1"/>
    <w:basedOn w:val="Normal"/>
    <w:rsid w:val="00E5789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paragraph" w:customStyle="1" w:styleId="List1">
    <w:name w:val="List 1"/>
    <w:basedOn w:val="List"/>
    <w:rsid w:val="0015580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hanging="360"/>
      <w:contextualSpacing w:val="0"/>
    </w:pPr>
    <w:rPr>
      <w:rFonts w:eastAsia="Lucida Sans Unicode" w:cs="Tahoma"/>
      <w:kern w:val="1"/>
      <w:bdr w:val="none" w:sz="0" w:space="0" w:color="auto"/>
    </w:rPr>
  </w:style>
  <w:style w:type="paragraph" w:styleId="List">
    <w:name w:val="List"/>
    <w:basedOn w:val="Normal"/>
    <w:uiPriority w:val="99"/>
    <w:semiHidden/>
    <w:unhideWhenUsed/>
    <w:rsid w:val="00155806"/>
    <w:pPr>
      <w:ind w:left="283" w:hanging="283"/>
      <w:contextualSpacing/>
    </w:pPr>
  </w:style>
  <w:style w:type="paragraph" w:customStyle="1" w:styleId="Framecontents">
    <w:name w:val="Frame contents"/>
    <w:basedOn w:val="BodyText"/>
    <w:rsid w:val="00116709"/>
    <w:pPr>
      <w:suppressAutoHyphens/>
      <w:jc w:val="both"/>
    </w:pPr>
    <w:rPr>
      <w:rFonts w:ascii="Times New Roman" w:hAnsi="Times New Roman"/>
      <w:lang w:val="x-none" w:eastAsia="ar-SA"/>
    </w:rPr>
  </w:style>
  <w:style w:type="paragraph" w:styleId="BodyText3">
    <w:name w:val="Body Text 3"/>
    <w:basedOn w:val="Normal"/>
    <w:link w:val="BodyText3Char"/>
    <w:unhideWhenUsed/>
    <w:rsid w:val="00952AA4"/>
    <w:pPr>
      <w:spacing w:after="120"/>
    </w:pPr>
    <w:rPr>
      <w:sz w:val="16"/>
      <w:szCs w:val="16"/>
    </w:rPr>
  </w:style>
  <w:style w:type="character" w:customStyle="1" w:styleId="BodyText3Char">
    <w:name w:val="Body Text 3 Char"/>
    <w:link w:val="BodyText3"/>
    <w:rsid w:val="00952AA4"/>
    <w:rPr>
      <w:sz w:val="16"/>
      <w:szCs w:val="16"/>
      <w:bdr w:val="nil"/>
      <w:lang w:val="lt-LT"/>
    </w:rPr>
  </w:style>
  <w:style w:type="paragraph" w:customStyle="1" w:styleId="StyleHeading1Centered">
    <w:name w:val="Style Heading 1 + Centered"/>
    <w:basedOn w:val="Heading1"/>
    <w:rsid w:val="0006302A"/>
    <w:pPr>
      <w:keepLines w:val="0"/>
      <w:numPr>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after="240"/>
      <w:jc w:val="center"/>
    </w:pPr>
    <w:rPr>
      <w:rFonts w:ascii="Times New Roman" w:eastAsia="PMingLiU" w:hAnsi="Times New Roman"/>
      <w:b/>
      <w:bCs/>
      <w:color w:val="auto"/>
      <w:sz w:val="26"/>
      <w:szCs w:val="20"/>
      <w:bdr w:val="none" w:sz="0" w:space="0" w:color="auto"/>
      <w:lang w:val="en-US"/>
    </w:rPr>
  </w:style>
  <w:style w:type="paragraph" w:customStyle="1" w:styleId="Patvirtinta">
    <w:name w:val="Patvirtinta"/>
    <w:rsid w:val="00FC2D9F"/>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styleId="FollowedHyperlink">
    <w:name w:val="FollowedHyperlink"/>
    <w:basedOn w:val="DefaultParagraphFont"/>
    <w:uiPriority w:val="99"/>
    <w:semiHidden/>
    <w:unhideWhenUsed/>
    <w:rsid w:val="00F82E40"/>
    <w:rPr>
      <w:color w:val="954F72" w:themeColor="followedHyperlink"/>
      <w:u w:val="single"/>
    </w:rPr>
  </w:style>
  <w:style w:type="table" w:customStyle="1" w:styleId="SmartTextTable11">
    <w:name w:val="Smart Text Table11"/>
    <w:basedOn w:val="TableNormal"/>
    <w:next w:val="TableGrid"/>
    <w:uiPriority w:val="39"/>
    <w:qFormat/>
    <w:rsid w:val="00BE66A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D0AD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92099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176">
      <w:bodyDiv w:val="1"/>
      <w:marLeft w:val="0"/>
      <w:marRight w:val="0"/>
      <w:marTop w:val="0"/>
      <w:marBottom w:val="0"/>
      <w:divBdr>
        <w:top w:val="none" w:sz="0" w:space="0" w:color="auto"/>
        <w:left w:val="none" w:sz="0" w:space="0" w:color="auto"/>
        <w:bottom w:val="none" w:sz="0" w:space="0" w:color="auto"/>
        <w:right w:val="none" w:sz="0" w:space="0" w:color="auto"/>
      </w:divBdr>
    </w:div>
    <w:div w:id="256014380">
      <w:bodyDiv w:val="1"/>
      <w:marLeft w:val="0"/>
      <w:marRight w:val="0"/>
      <w:marTop w:val="0"/>
      <w:marBottom w:val="0"/>
      <w:divBdr>
        <w:top w:val="none" w:sz="0" w:space="0" w:color="auto"/>
        <w:left w:val="none" w:sz="0" w:space="0" w:color="auto"/>
        <w:bottom w:val="none" w:sz="0" w:space="0" w:color="auto"/>
        <w:right w:val="none" w:sz="0" w:space="0" w:color="auto"/>
      </w:divBdr>
    </w:div>
    <w:div w:id="262106513">
      <w:bodyDiv w:val="1"/>
      <w:marLeft w:val="0"/>
      <w:marRight w:val="0"/>
      <w:marTop w:val="0"/>
      <w:marBottom w:val="0"/>
      <w:divBdr>
        <w:top w:val="none" w:sz="0" w:space="0" w:color="auto"/>
        <w:left w:val="none" w:sz="0" w:space="0" w:color="auto"/>
        <w:bottom w:val="none" w:sz="0" w:space="0" w:color="auto"/>
        <w:right w:val="none" w:sz="0" w:space="0" w:color="auto"/>
      </w:divBdr>
    </w:div>
    <w:div w:id="329217636">
      <w:bodyDiv w:val="1"/>
      <w:marLeft w:val="0"/>
      <w:marRight w:val="0"/>
      <w:marTop w:val="0"/>
      <w:marBottom w:val="0"/>
      <w:divBdr>
        <w:top w:val="none" w:sz="0" w:space="0" w:color="auto"/>
        <w:left w:val="none" w:sz="0" w:space="0" w:color="auto"/>
        <w:bottom w:val="none" w:sz="0" w:space="0" w:color="auto"/>
        <w:right w:val="none" w:sz="0" w:space="0" w:color="auto"/>
      </w:divBdr>
    </w:div>
    <w:div w:id="401370086">
      <w:bodyDiv w:val="1"/>
      <w:marLeft w:val="0"/>
      <w:marRight w:val="0"/>
      <w:marTop w:val="0"/>
      <w:marBottom w:val="0"/>
      <w:divBdr>
        <w:top w:val="none" w:sz="0" w:space="0" w:color="auto"/>
        <w:left w:val="none" w:sz="0" w:space="0" w:color="auto"/>
        <w:bottom w:val="none" w:sz="0" w:space="0" w:color="auto"/>
        <w:right w:val="none" w:sz="0" w:space="0" w:color="auto"/>
      </w:divBdr>
    </w:div>
    <w:div w:id="685792064">
      <w:bodyDiv w:val="1"/>
      <w:marLeft w:val="0"/>
      <w:marRight w:val="0"/>
      <w:marTop w:val="0"/>
      <w:marBottom w:val="0"/>
      <w:divBdr>
        <w:top w:val="none" w:sz="0" w:space="0" w:color="auto"/>
        <w:left w:val="none" w:sz="0" w:space="0" w:color="auto"/>
        <w:bottom w:val="none" w:sz="0" w:space="0" w:color="auto"/>
        <w:right w:val="none" w:sz="0" w:space="0" w:color="auto"/>
      </w:divBdr>
    </w:div>
    <w:div w:id="708529262">
      <w:bodyDiv w:val="1"/>
      <w:marLeft w:val="0"/>
      <w:marRight w:val="0"/>
      <w:marTop w:val="0"/>
      <w:marBottom w:val="0"/>
      <w:divBdr>
        <w:top w:val="none" w:sz="0" w:space="0" w:color="auto"/>
        <w:left w:val="none" w:sz="0" w:space="0" w:color="auto"/>
        <w:bottom w:val="none" w:sz="0" w:space="0" w:color="auto"/>
        <w:right w:val="none" w:sz="0" w:space="0" w:color="auto"/>
      </w:divBdr>
    </w:div>
    <w:div w:id="760104195">
      <w:bodyDiv w:val="1"/>
      <w:marLeft w:val="0"/>
      <w:marRight w:val="0"/>
      <w:marTop w:val="0"/>
      <w:marBottom w:val="0"/>
      <w:divBdr>
        <w:top w:val="none" w:sz="0" w:space="0" w:color="auto"/>
        <w:left w:val="none" w:sz="0" w:space="0" w:color="auto"/>
        <w:bottom w:val="none" w:sz="0" w:space="0" w:color="auto"/>
        <w:right w:val="none" w:sz="0" w:space="0" w:color="auto"/>
      </w:divBdr>
    </w:div>
    <w:div w:id="802041955">
      <w:bodyDiv w:val="1"/>
      <w:marLeft w:val="0"/>
      <w:marRight w:val="0"/>
      <w:marTop w:val="0"/>
      <w:marBottom w:val="0"/>
      <w:divBdr>
        <w:top w:val="none" w:sz="0" w:space="0" w:color="auto"/>
        <w:left w:val="none" w:sz="0" w:space="0" w:color="auto"/>
        <w:bottom w:val="none" w:sz="0" w:space="0" w:color="auto"/>
        <w:right w:val="none" w:sz="0" w:space="0" w:color="auto"/>
      </w:divBdr>
    </w:div>
    <w:div w:id="822507071">
      <w:bodyDiv w:val="1"/>
      <w:marLeft w:val="0"/>
      <w:marRight w:val="0"/>
      <w:marTop w:val="0"/>
      <w:marBottom w:val="0"/>
      <w:divBdr>
        <w:top w:val="none" w:sz="0" w:space="0" w:color="auto"/>
        <w:left w:val="none" w:sz="0" w:space="0" w:color="auto"/>
        <w:bottom w:val="none" w:sz="0" w:space="0" w:color="auto"/>
        <w:right w:val="none" w:sz="0" w:space="0" w:color="auto"/>
      </w:divBdr>
    </w:div>
    <w:div w:id="1131443206">
      <w:bodyDiv w:val="1"/>
      <w:marLeft w:val="0"/>
      <w:marRight w:val="0"/>
      <w:marTop w:val="0"/>
      <w:marBottom w:val="0"/>
      <w:divBdr>
        <w:top w:val="none" w:sz="0" w:space="0" w:color="auto"/>
        <w:left w:val="none" w:sz="0" w:space="0" w:color="auto"/>
        <w:bottom w:val="none" w:sz="0" w:space="0" w:color="auto"/>
        <w:right w:val="none" w:sz="0" w:space="0" w:color="auto"/>
      </w:divBdr>
    </w:div>
    <w:div w:id="1389256889">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931739588">
      <w:bodyDiv w:val="1"/>
      <w:marLeft w:val="0"/>
      <w:marRight w:val="0"/>
      <w:marTop w:val="0"/>
      <w:marBottom w:val="0"/>
      <w:divBdr>
        <w:top w:val="none" w:sz="0" w:space="0" w:color="auto"/>
        <w:left w:val="none" w:sz="0" w:space="0" w:color="auto"/>
        <w:bottom w:val="none" w:sz="0" w:space="0" w:color="auto"/>
        <w:right w:val="none" w:sz="0" w:space="0" w:color="auto"/>
      </w:divBdr>
    </w:div>
    <w:div w:id="1978141075">
      <w:bodyDiv w:val="1"/>
      <w:marLeft w:val="0"/>
      <w:marRight w:val="0"/>
      <w:marTop w:val="0"/>
      <w:marBottom w:val="0"/>
      <w:divBdr>
        <w:top w:val="none" w:sz="0" w:space="0" w:color="auto"/>
        <w:left w:val="none" w:sz="0" w:space="0" w:color="auto"/>
        <w:bottom w:val="none" w:sz="0" w:space="0" w:color="auto"/>
        <w:right w:val="none" w:sz="0" w:space="0" w:color="auto"/>
      </w:divBdr>
    </w:div>
    <w:div w:id="2127967600">
      <w:bodyDiv w:val="1"/>
      <w:marLeft w:val="0"/>
      <w:marRight w:val="0"/>
      <w:marTop w:val="0"/>
      <w:marBottom w:val="0"/>
      <w:divBdr>
        <w:top w:val="none" w:sz="0" w:space="0" w:color="auto"/>
        <w:left w:val="none" w:sz="0" w:space="0" w:color="auto"/>
        <w:bottom w:val="none" w:sz="0" w:space="0" w:color="auto"/>
        <w:right w:val="none" w:sz="0" w:space="0" w:color="auto"/>
      </w:divBdr>
    </w:div>
    <w:div w:id="213871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igyvendinimas-1/viesin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blic.gemius.com/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investicijos.lt/igyvendinimas-1/viesinimas" TargetMode="External"/><Relationship Id="rId4" Type="http://schemas.openxmlformats.org/officeDocument/2006/relationships/settings" Target="settings.xml"/><Relationship Id="rId9" Type="http://schemas.openxmlformats.org/officeDocument/2006/relationships/hyperlink" Target="https://www.esinvesticijos.lt/igyvendinimas-1/viesinimas"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B672F-92A3-4CC7-9B54-1227A5E3B79F}">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17598</Words>
  <Characters>10031</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27574</CharactersWithSpaces>
  <SharedDoc>false</SharedDoc>
  <HLinks>
    <vt:vector size="90" baseType="variant">
      <vt:variant>
        <vt:i4>7471147</vt:i4>
      </vt:variant>
      <vt:variant>
        <vt:i4>42</vt:i4>
      </vt:variant>
      <vt:variant>
        <vt:i4>0</vt:i4>
      </vt:variant>
      <vt:variant>
        <vt:i4>5</vt:i4>
      </vt:variant>
      <vt:variant>
        <vt:lpwstr>http://www.audience.lt/</vt:lpwstr>
      </vt:variant>
      <vt:variant>
        <vt:lpwstr/>
      </vt:variant>
      <vt:variant>
        <vt:i4>7471147</vt:i4>
      </vt:variant>
      <vt:variant>
        <vt:i4>39</vt:i4>
      </vt:variant>
      <vt:variant>
        <vt:i4>0</vt:i4>
      </vt:variant>
      <vt:variant>
        <vt:i4>5</vt:i4>
      </vt:variant>
      <vt:variant>
        <vt:lpwstr>http://www.audience.lt/</vt:lpwstr>
      </vt:variant>
      <vt:variant>
        <vt:lpwstr/>
      </vt:variant>
      <vt:variant>
        <vt:i4>7471147</vt:i4>
      </vt:variant>
      <vt:variant>
        <vt:i4>36</vt:i4>
      </vt:variant>
      <vt:variant>
        <vt:i4>0</vt:i4>
      </vt:variant>
      <vt:variant>
        <vt:i4>5</vt:i4>
      </vt:variant>
      <vt:variant>
        <vt:lpwstr>http://www.audience.lt/</vt:lpwstr>
      </vt:variant>
      <vt:variant>
        <vt:lpwstr/>
      </vt:variant>
      <vt:variant>
        <vt:i4>655422</vt:i4>
      </vt:variant>
      <vt:variant>
        <vt:i4>33</vt:i4>
      </vt:variant>
      <vt:variant>
        <vt:i4>0</vt:i4>
      </vt:variant>
      <vt:variant>
        <vt:i4>5</vt:i4>
      </vt:variant>
      <vt:variant>
        <vt:lpwstr>http://www.esinvesticijos.lt/lt/2014-2020_ES_fondu_zenklas</vt:lpwstr>
      </vt:variant>
      <vt:variant>
        <vt:lpwstr/>
      </vt:variant>
      <vt:variant>
        <vt:i4>7471147</vt:i4>
      </vt:variant>
      <vt:variant>
        <vt:i4>30</vt:i4>
      </vt:variant>
      <vt:variant>
        <vt:i4>0</vt:i4>
      </vt:variant>
      <vt:variant>
        <vt:i4>5</vt:i4>
      </vt:variant>
      <vt:variant>
        <vt:lpwstr>http://www.audience.lt/</vt:lpwstr>
      </vt:variant>
      <vt:variant>
        <vt:lpwstr/>
      </vt:variant>
      <vt:variant>
        <vt:i4>655422</vt:i4>
      </vt:variant>
      <vt:variant>
        <vt:i4>27</vt:i4>
      </vt:variant>
      <vt:variant>
        <vt:i4>0</vt:i4>
      </vt:variant>
      <vt:variant>
        <vt:i4>5</vt:i4>
      </vt:variant>
      <vt:variant>
        <vt:lpwstr>http://www.esinvesticijos.lt/lt/2014-2020_ES_fondu_zenklas</vt:lpwstr>
      </vt:variant>
      <vt:variant>
        <vt:lpwstr/>
      </vt:variant>
      <vt:variant>
        <vt:i4>655422</vt:i4>
      </vt:variant>
      <vt:variant>
        <vt:i4>24</vt:i4>
      </vt:variant>
      <vt:variant>
        <vt:i4>0</vt:i4>
      </vt:variant>
      <vt:variant>
        <vt:i4>5</vt:i4>
      </vt:variant>
      <vt:variant>
        <vt:lpwstr>http://www.esinvesticijos.lt/lt/2014-2020_ES_fondu_zenklas</vt:lpwstr>
      </vt:variant>
      <vt:variant>
        <vt:lpwstr/>
      </vt:variant>
      <vt:variant>
        <vt:i4>655422</vt:i4>
      </vt:variant>
      <vt:variant>
        <vt:i4>21</vt:i4>
      </vt:variant>
      <vt:variant>
        <vt:i4>0</vt:i4>
      </vt:variant>
      <vt:variant>
        <vt:i4>5</vt:i4>
      </vt:variant>
      <vt:variant>
        <vt:lpwstr>http://www.esinvesticijos.lt/lt/2014-2020_ES_fondu_zenklas</vt:lpwstr>
      </vt:variant>
      <vt:variant>
        <vt:lpwstr/>
      </vt:variant>
      <vt:variant>
        <vt:i4>3342404</vt:i4>
      </vt:variant>
      <vt:variant>
        <vt:i4>18</vt:i4>
      </vt:variant>
      <vt:variant>
        <vt:i4>0</vt:i4>
      </vt:variant>
      <vt:variant>
        <vt:i4>5</vt:i4>
      </vt:variant>
      <vt:variant>
        <vt:lpwstr>mailto:dalia.jakstiene@apva.lt</vt:lpwstr>
      </vt:variant>
      <vt:variant>
        <vt:lpwstr/>
      </vt:variant>
      <vt:variant>
        <vt:i4>4063334</vt:i4>
      </vt:variant>
      <vt:variant>
        <vt:i4>15</vt:i4>
      </vt:variant>
      <vt:variant>
        <vt:i4>0</vt:i4>
      </vt:variant>
      <vt:variant>
        <vt:i4>5</vt:i4>
      </vt:variant>
      <vt:variant>
        <vt:lpwstr>http://vpt.lrv.lt/uploads/vpt/documents/files/uzssisfravimo instrukcija(1).pdf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Leitienė</dc:creator>
  <cp:keywords/>
  <cp:lastModifiedBy>Milda Snieškienė</cp:lastModifiedBy>
  <cp:revision>2</cp:revision>
  <cp:lastPrinted>2018-08-22T09:20:00Z</cp:lastPrinted>
  <dcterms:created xsi:type="dcterms:W3CDTF">2026-01-21T08:25:00Z</dcterms:created>
  <dcterms:modified xsi:type="dcterms:W3CDTF">2026-01-21T08:25:00Z</dcterms:modified>
</cp:coreProperties>
</file>