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04D942F2"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PATVIRTINTA</w:t>
          </w:r>
        </w:p>
        <w:p w14:paraId="1DE9E7BA"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 xml:space="preserve">Perkančiosios organizacijos </w:t>
          </w:r>
        </w:p>
        <w:p w14:paraId="316B8BAF" w14:textId="0756F3BE" w:rsidR="00AD6991" w:rsidRPr="001A4FA0" w:rsidRDefault="00AD6991" w:rsidP="00AD6991">
          <w:pPr>
            <w:spacing w:after="0" w:line="240" w:lineRule="auto"/>
            <w:ind w:left="5184"/>
            <w:contextualSpacing/>
            <w:rPr>
              <w:rFonts w:ascii="Times New Roman" w:hAnsi="Times New Roman" w:cs="Times New Roman"/>
              <w:sz w:val="24"/>
              <w:szCs w:val="24"/>
            </w:rPr>
          </w:pPr>
          <w:r w:rsidRPr="00867BA4">
            <w:rPr>
              <w:rFonts w:ascii="Times New Roman" w:hAnsi="Times New Roman" w:cs="Times New Roman"/>
              <w:sz w:val="24"/>
              <w:szCs w:val="24"/>
            </w:rPr>
            <w:t>Viešųjų pirkimų komisijos 202</w:t>
          </w:r>
          <w:r w:rsidR="0035514D">
            <w:rPr>
              <w:rFonts w:ascii="Times New Roman" w:hAnsi="Times New Roman" w:cs="Times New Roman"/>
              <w:sz w:val="24"/>
              <w:szCs w:val="24"/>
            </w:rPr>
            <w:t>6</w:t>
          </w:r>
          <w:r w:rsidRPr="00867BA4">
            <w:rPr>
              <w:rFonts w:ascii="Times New Roman" w:hAnsi="Times New Roman" w:cs="Times New Roman"/>
              <w:sz w:val="24"/>
              <w:szCs w:val="24"/>
            </w:rPr>
            <w:t>-</w:t>
          </w:r>
          <w:r w:rsidR="0035514D">
            <w:rPr>
              <w:rFonts w:ascii="Times New Roman" w:hAnsi="Times New Roman" w:cs="Times New Roman"/>
              <w:sz w:val="24"/>
              <w:szCs w:val="24"/>
            </w:rPr>
            <w:t>01</w:t>
          </w:r>
          <w:r w:rsidRPr="001A4FA0">
            <w:rPr>
              <w:rFonts w:ascii="Times New Roman" w:hAnsi="Times New Roman" w:cs="Times New Roman"/>
              <w:sz w:val="24"/>
              <w:szCs w:val="24"/>
            </w:rPr>
            <w:t>-</w:t>
          </w:r>
          <w:r w:rsidR="00CC34A6">
            <w:rPr>
              <w:rFonts w:ascii="Times New Roman" w:hAnsi="Times New Roman" w:cs="Times New Roman"/>
              <w:sz w:val="24"/>
              <w:szCs w:val="24"/>
            </w:rPr>
            <w:t>21</w:t>
          </w:r>
          <w:r w:rsidRPr="001A4FA0">
            <w:rPr>
              <w:rFonts w:ascii="Times New Roman" w:hAnsi="Times New Roman" w:cs="Times New Roman"/>
              <w:sz w:val="24"/>
              <w:szCs w:val="24"/>
            </w:rPr>
            <w:t xml:space="preserve">    </w:t>
          </w:r>
        </w:p>
        <w:p w14:paraId="05DA8C7F" w14:textId="19ECE473" w:rsidR="00AD6991" w:rsidRPr="001A4FA0" w:rsidRDefault="00AD6991" w:rsidP="00AD6991">
          <w:pPr>
            <w:spacing w:after="0" w:line="240" w:lineRule="auto"/>
            <w:jc w:val="both"/>
            <w:rPr>
              <w:rFonts w:ascii="Times New Roman" w:hAnsi="Times New Roman" w:cs="Times New Roman"/>
              <w:sz w:val="24"/>
              <w:szCs w:val="24"/>
            </w:rPr>
          </w:pPr>
          <w:r w:rsidRPr="001A4FA0">
            <w:rPr>
              <w:rFonts w:ascii="Times New Roman" w:hAnsi="Times New Roman" w:cs="Times New Roman"/>
              <w:sz w:val="24"/>
              <w:szCs w:val="24"/>
            </w:rPr>
            <w:t xml:space="preserve">                         </w:t>
          </w:r>
          <w:r w:rsidRPr="001A4FA0">
            <w:rPr>
              <w:rFonts w:ascii="Times New Roman" w:hAnsi="Times New Roman" w:cs="Times New Roman"/>
              <w:sz w:val="24"/>
              <w:szCs w:val="24"/>
            </w:rPr>
            <w:tab/>
          </w:r>
          <w:r w:rsidRPr="001A4FA0">
            <w:rPr>
              <w:rFonts w:ascii="Times New Roman" w:hAnsi="Times New Roman" w:cs="Times New Roman"/>
              <w:sz w:val="24"/>
              <w:szCs w:val="24"/>
            </w:rPr>
            <w:tab/>
            <w:t xml:space="preserve">                      protokolu Nr. PRO-</w:t>
          </w:r>
          <w:r w:rsidR="00CC34A6">
            <w:rPr>
              <w:rFonts w:ascii="Times New Roman" w:hAnsi="Times New Roman" w:cs="Times New Roman"/>
              <w:sz w:val="24"/>
              <w:szCs w:val="24"/>
            </w:rPr>
            <w:t>29</w:t>
          </w:r>
        </w:p>
        <w:p w14:paraId="7350A7E2" w14:textId="78457EBC" w:rsidR="00D526C8" w:rsidRDefault="00D526C8" w:rsidP="004E4612">
          <w:pPr>
            <w:spacing w:after="120" w:line="20" w:lineRule="atLeast"/>
            <w:contextualSpacing/>
            <w:jc w:val="center"/>
            <w:rPr>
              <w:rFonts w:cstheme="minorHAnsi"/>
              <w:sz w:val="24"/>
              <w:szCs w:val="24"/>
            </w:rPr>
          </w:pPr>
        </w:p>
        <w:p w14:paraId="434774BD" w14:textId="0AA0F326" w:rsidR="000F5986" w:rsidRPr="00F0499F" w:rsidRDefault="000F5986" w:rsidP="004E4612">
          <w:pPr>
            <w:spacing w:after="120" w:line="20" w:lineRule="atLeast"/>
            <w:contextualSpacing/>
            <w:jc w:val="center"/>
            <w:rPr>
              <w:rFonts w:cstheme="minorHAnsi"/>
              <w:sz w:val="24"/>
              <w:szCs w:val="24"/>
            </w:rPr>
          </w:pPr>
          <w:r>
            <w:rPr>
              <w:noProof/>
            </w:rPr>
            <w:drawing>
              <wp:inline distT="0" distB="0" distL="0" distR="0" wp14:anchorId="770D60BA" wp14:editId="5744B7E7">
                <wp:extent cx="2087880" cy="449580"/>
                <wp:effectExtent l="0" t="0" r="7620" b="7620"/>
                <wp:docPr id="5" name="Paveikslėlis 1"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C:\Users\ITalackiene\Desktop\true.jf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7880" cy="449580"/>
                        </a:xfrm>
                        <a:prstGeom prst="rect">
                          <a:avLst/>
                        </a:prstGeom>
                        <a:noFill/>
                        <a:ln>
                          <a:noFill/>
                        </a:ln>
                      </pic:spPr>
                    </pic:pic>
                  </a:graphicData>
                </a:graphic>
              </wp:inline>
            </w:drawing>
          </w:r>
        </w:p>
        <w:p w14:paraId="37CC6624"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058D58CA" w14:textId="451EE8D7" w:rsidR="00AD6991" w:rsidRPr="007039C9" w:rsidRDefault="00AD6991" w:rsidP="00AD6991">
          <w:pPr>
            <w:pStyle w:val="Betarp"/>
            <w:jc w:val="center"/>
            <w:rPr>
              <w:rFonts w:ascii="Times New Roman" w:hAnsi="Times New Roman" w:cs="Times New Roman"/>
              <w:b/>
              <w:bCs/>
              <w:sz w:val="24"/>
              <w:szCs w:val="24"/>
            </w:rPr>
          </w:pPr>
          <w:bookmarkStart w:id="0" w:name="_Hlk172622207"/>
          <w:r w:rsidRPr="00B31630">
            <w:rPr>
              <w:rFonts w:ascii="Times New Roman" w:hAnsi="Times New Roman" w:cs="Times New Roman"/>
              <w:b/>
              <w:bCs/>
              <w:sz w:val="24"/>
              <w:szCs w:val="24"/>
              <w:lang w:val="en-US" w:eastAsia="en-US"/>
            </w:rPr>
            <w:t>PROJEKTAS NR. SVVP/202</w:t>
          </w:r>
          <w:r w:rsidR="00B31630" w:rsidRPr="00B31630">
            <w:rPr>
              <w:rFonts w:ascii="Times New Roman" w:hAnsi="Times New Roman" w:cs="Times New Roman"/>
              <w:b/>
              <w:bCs/>
              <w:sz w:val="24"/>
              <w:szCs w:val="24"/>
              <w:lang w:val="en-US" w:eastAsia="en-US"/>
            </w:rPr>
            <w:t>5</w:t>
          </w:r>
          <w:r w:rsidRPr="00B31630">
            <w:rPr>
              <w:rFonts w:ascii="Times New Roman" w:hAnsi="Times New Roman" w:cs="Times New Roman"/>
              <w:b/>
              <w:bCs/>
              <w:sz w:val="24"/>
              <w:szCs w:val="24"/>
              <w:lang w:val="en-US" w:eastAsia="en-US"/>
            </w:rPr>
            <w:t>/11</w:t>
          </w:r>
          <w:r w:rsidR="00B31630" w:rsidRPr="00B31630">
            <w:rPr>
              <w:rFonts w:ascii="Times New Roman" w:hAnsi="Times New Roman" w:cs="Times New Roman"/>
              <w:b/>
              <w:bCs/>
              <w:sz w:val="24"/>
              <w:szCs w:val="24"/>
              <w:lang w:val="en-US" w:eastAsia="en-US"/>
            </w:rPr>
            <w:t>5</w:t>
          </w:r>
          <w:r w:rsidRPr="00B31630">
            <w:rPr>
              <w:rFonts w:ascii="Times New Roman" w:hAnsi="Times New Roman" w:cs="Times New Roman"/>
              <w:b/>
              <w:bCs/>
              <w:sz w:val="24"/>
              <w:szCs w:val="24"/>
              <w:lang w:val="en-US" w:eastAsia="en-US"/>
            </w:rPr>
            <w:t xml:space="preserve">1 </w:t>
          </w:r>
          <w:r w:rsidRPr="007039C9">
            <w:rPr>
              <w:rFonts w:ascii="Times New Roman" w:hAnsi="Times New Roman" w:cs="Times New Roman"/>
              <w:b/>
              <w:bCs/>
              <w:sz w:val="24"/>
              <w:szCs w:val="24"/>
              <w:lang w:val="en-US" w:eastAsia="en-US"/>
            </w:rPr>
            <w:t>„SIENOS STEBĖJIMO SISTEM</w:t>
          </w:r>
          <w:r w:rsidRPr="007039C9">
            <w:rPr>
              <w:rFonts w:ascii="Times New Roman" w:hAnsi="Times New Roman" w:cs="Times New Roman"/>
              <w:b/>
              <w:bCs/>
              <w:sz w:val="24"/>
              <w:szCs w:val="24"/>
            </w:rPr>
            <w:t>OS</w:t>
          </w:r>
          <w:r w:rsidRPr="007039C9">
            <w:rPr>
              <w:rFonts w:ascii="Times New Roman" w:hAnsi="Times New Roman" w:cs="Times New Roman"/>
              <w:b/>
              <w:bCs/>
              <w:sz w:val="24"/>
              <w:szCs w:val="24"/>
              <w:lang w:val="en-US" w:eastAsia="en-US"/>
            </w:rPr>
            <w:t xml:space="preserve"> ATNAUJINIMAS</w:t>
          </w:r>
          <w:r w:rsidRPr="007039C9">
            <w:rPr>
              <w:rFonts w:ascii="Times New Roman" w:hAnsi="Times New Roman" w:cs="Times New Roman"/>
              <w:b/>
              <w:bCs/>
              <w:sz w:val="24"/>
              <w:szCs w:val="24"/>
            </w:rPr>
            <w:t>, I</w:t>
          </w:r>
          <w:r w:rsidR="00E61EEC" w:rsidRPr="007039C9">
            <w:rPr>
              <w:rFonts w:ascii="Times New Roman" w:hAnsi="Times New Roman" w:cs="Times New Roman"/>
              <w:b/>
              <w:bCs/>
              <w:sz w:val="24"/>
              <w:szCs w:val="24"/>
            </w:rPr>
            <w:t>I</w:t>
          </w:r>
          <w:r w:rsidRPr="007039C9">
            <w:rPr>
              <w:rFonts w:ascii="Times New Roman" w:hAnsi="Times New Roman" w:cs="Times New Roman"/>
              <w:b/>
              <w:bCs/>
              <w:sz w:val="24"/>
              <w:szCs w:val="24"/>
            </w:rPr>
            <w:t>I ETAPAS</w:t>
          </w:r>
          <w:r w:rsidRPr="007039C9">
            <w:rPr>
              <w:rFonts w:ascii="Times New Roman" w:hAnsi="Times New Roman" w:cs="Times New Roman"/>
              <w:b/>
              <w:bCs/>
              <w:sz w:val="24"/>
              <w:szCs w:val="24"/>
              <w:lang w:val="en-US" w:eastAsia="en-US"/>
            </w:rPr>
            <w:t>” FINANSUOJAMAS 2021 – 2027 METŲ LAIKOTARPIO SIENŲ VALDYMO IR VIZŲ POLITIKOS FINANSINĖS PARAMOS PRIEMONĖS, ĮTRAUKTOS Į INTEGRUOTO SIENŲ VALDYMO FONDĄ, PROGRAMOS LĖŠOMIS</w:t>
          </w:r>
        </w:p>
        <w:bookmarkEnd w:id="0"/>
        <w:p w14:paraId="6C66F302"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7433834D" w14:textId="027FB887" w:rsidR="00AD6991" w:rsidRPr="00C30C7F" w:rsidRDefault="00AD6991" w:rsidP="00E61EEC">
          <w:pPr>
            <w:pStyle w:val="formFieldParagraphStyle"/>
            <w:jc w:val="center"/>
            <w:rPr>
              <w:b/>
              <w:bCs/>
              <w:sz w:val="24"/>
            </w:rPr>
          </w:pPr>
          <w:r w:rsidRPr="00C30C7F">
            <w:rPr>
              <w:b/>
              <w:bCs/>
              <w:sz w:val="24"/>
            </w:rPr>
            <w:t>TARPTAUTINIO VIEŠOJO PIRKIMO „</w:t>
          </w:r>
          <w:r w:rsidR="009F6046" w:rsidRPr="009F6046">
            <w:rPr>
              <w:b/>
              <w:bCs/>
              <w:sz w:val="24"/>
              <w:lang w:val="lt-LT"/>
            </w:rPr>
            <w:t>ROCIŠKIŲ</w:t>
          </w:r>
          <w:r w:rsidR="00E61EEC" w:rsidRPr="00E61EEC">
            <w:rPr>
              <w:b/>
              <w:bCs/>
              <w:sz w:val="24"/>
            </w:rPr>
            <w:t xml:space="preserve"> PASIENIO UŽKARDOS SIENOS STEBĖJIMO SISTEMOS ATNAUJINIMAS</w:t>
          </w:r>
          <w:r w:rsidRPr="00C30C7F">
            <w:rPr>
              <w:b/>
              <w:bCs/>
              <w:sz w:val="24"/>
            </w:rPr>
            <w:t>“</w:t>
          </w:r>
        </w:p>
        <w:p w14:paraId="77411DBA" w14:textId="77777777" w:rsidR="00AD6991" w:rsidRPr="00C30C7F" w:rsidRDefault="00AD6991" w:rsidP="00E61EEC">
          <w:pPr>
            <w:spacing w:after="0" w:line="240" w:lineRule="auto"/>
            <w:contextualSpacing/>
            <w:jc w:val="center"/>
            <w:rPr>
              <w:rFonts w:ascii="Times New Roman" w:hAnsi="Times New Roman" w:cs="Times New Roman"/>
              <w:b/>
              <w:bCs/>
              <w:sz w:val="24"/>
              <w:szCs w:val="24"/>
            </w:rPr>
          </w:pPr>
          <w:r w:rsidRPr="00C30C7F">
            <w:rPr>
              <w:rFonts w:ascii="Times New Roman" w:hAnsi="Times New Roman" w:cs="Times New Roman"/>
              <w:b/>
              <w:bCs/>
              <w:sz w:val="24"/>
              <w:szCs w:val="24"/>
            </w:rPr>
            <w:t>ATVIRO KONKURSO SPECIALIOSIOS SĄLYGOS</w:t>
          </w:r>
        </w:p>
        <w:p w14:paraId="181E530C" w14:textId="77777777" w:rsidR="00AD6991" w:rsidRPr="00F0499F" w:rsidRDefault="00AD6991" w:rsidP="00AD6991">
          <w:pPr>
            <w:spacing w:after="120" w:line="20" w:lineRule="atLeast"/>
            <w:contextualSpacing/>
            <w:jc w:val="center"/>
            <w:rPr>
              <w:rFonts w:cstheme="minorHAnsi"/>
              <w:b/>
              <w:bCs/>
              <w:color w:val="0070C0"/>
              <w:sz w:val="28"/>
              <w:szCs w:val="28"/>
            </w:rPr>
          </w:pPr>
          <w:r w:rsidRPr="00867BA4">
            <w:rPr>
              <w:rFonts w:ascii="Times New Roman" w:hAnsi="Times New Roman" w:cs="Times New Roman"/>
              <w:b/>
              <w:bCs/>
              <w:sz w:val="24"/>
              <w:szCs w:val="24"/>
            </w:rPr>
            <w:t>Versija Nr. 1</w:t>
          </w:r>
          <w:r>
            <w:rPr>
              <w:rFonts w:cstheme="minorHAnsi"/>
              <w:b/>
              <w:bCs/>
              <w:sz w:val="28"/>
              <w:szCs w:val="28"/>
            </w:rPr>
            <w:t xml:space="preserve"> </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5F03D0D7" w14:textId="3A17D224" w:rsidR="00D96BAA" w:rsidRDefault="00B54313" w:rsidP="00B54313">
          <w:pPr>
            <w:spacing w:after="120" w:line="20" w:lineRule="atLeast"/>
            <w:contextualSpacing/>
            <w:jc w:val="center"/>
            <w:rPr>
              <w:rFonts w:ascii="Times New Roman" w:hAnsi="Times New Roman" w:cs="Times New Roman"/>
              <w:color w:val="000000"/>
              <w:sz w:val="24"/>
              <w:szCs w:val="24"/>
            </w:rPr>
          </w:pPr>
          <w:r w:rsidRPr="00D96BAA">
            <w:rPr>
              <w:rFonts w:ascii="Times New Roman" w:hAnsi="Times New Roman" w:cs="Times New Roman"/>
              <w:sz w:val="24"/>
              <w:szCs w:val="24"/>
            </w:rPr>
            <w:t>BVPŽ koda</w:t>
          </w:r>
          <w:r w:rsidR="00EB69FF">
            <w:rPr>
              <w:rFonts w:ascii="Times New Roman" w:hAnsi="Times New Roman" w:cs="Times New Roman"/>
              <w:sz w:val="24"/>
              <w:szCs w:val="24"/>
            </w:rPr>
            <w:t>i</w:t>
          </w:r>
          <w:r w:rsidRPr="00D96BAA">
            <w:rPr>
              <w:rFonts w:ascii="Times New Roman" w:hAnsi="Times New Roman" w:cs="Times New Roman"/>
              <w:sz w:val="24"/>
              <w:szCs w:val="24"/>
            </w:rPr>
            <w:t xml:space="preserve"> – </w:t>
          </w:r>
          <w:r w:rsidR="00124CF6" w:rsidRPr="00410586">
            <w:rPr>
              <w:rFonts w:ascii="Times New Roman" w:hAnsi="Times New Roman" w:cs="Times New Roman"/>
              <w:sz w:val="24"/>
            </w:rPr>
            <w:t>35125000-6 (Stebėjimo sistema)</w:t>
          </w:r>
          <w:r w:rsidR="00D96BAA" w:rsidRPr="00410586">
            <w:rPr>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80510000</w:t>
          </w:r>
          <w:r w:rsidR="00D96BAA" w:rsidRPr="00410586">
            <w:rPr>
              <w:rStyle w:val="form-control"/>
              <w:rFonts w:ascii="Times New Roman" w:hAnsi="Times New Roman" w:cs="Times New Roman"/>
              <w:sz w:val="24"/>
              <w:szCs w:val="24"/>
            </w:rPr>
            <w:t>-</w:t>
          </w:r>
          <w:r w:rsidR="00124CF6" w:rsidRPr="00410586">
            <w:rPr>
              <w:rStyle w:val="form-control"/>
              <w:rFonts w:ascii="Times New Roman" w:hAnsi="Times New Roman" w:cs="Times New Roman"/>
              <w:sz w:val="24"/>
              <w:szCs w:val="24"/>
            </w:rPr>
            <w:t>2</w:t>
          </w:r>
          <w:r w:rsidR="00D96BAA" w:rsidRPr="00410586">
            <w:rPr>
              <w:rStyle w:val="form-control"/>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Specialistų mokymo paslaugos</w:t>
          </w:r>
          <w:r w:rsidR="00D96BAA" w:rsidRPr="00410586">
            <w:rPr>
              <w:rStyle w:val="form-control"/>
              <w:rFonts w:ascii="Times New Roman" w:hAnsi="Times New Roman" w:cs="Times New Roman"/>
              <w:sz w:val="24"/>
              <w:szCs w:val="24"/>
            </w:rPr>
            <w:t>)</w:t>
          </w:r>
          <w:r w:rsidR="00D96BAA" w:rsidRPr="00410586">
            <w:rPr>
              <w:rFonts w:ascii="Times New Roman" w:hAnsi="Times New Roman" w:cs="Times New Roman"/>
              <w:sz w:val="24"/>
              <w:szCs w:val="24"/>
            </w:rPr>
            <w:t>.</w:t>
          </w:r>
        </w:p>
        <w:p w14:paraId="1A0CA17F" w14:textId="77777777" w:rsidR="00B54313" w:rsidRPr="00021FAE" w:rsidRDefault="00B54313" w:rsidP="00B54313">
          <w:pPr>
            <w:spacing w:after="0" w:line="240" w:lineRule="auto"/>
            <w:contextualSpacing/>
            <w:jc w:val="center"/>
            <w:rPr>
              <w:rFonts w:ascii="Times New Roman" w:hAnsi="Times New Roman" w:cs="Times New Roman"/>
              <w:color w:val="FF0000"/>
              <w:sz w:val="24"/>
              <w:szCs w:val="24"/>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4E6702">
                <w:rPr>
                  <w:rFonts w:ascii="Times New Roman" w:hAnsi="Times New Roman" w:cs="Times New Roman"/>
                  <w:color w:val="2B579A"/>
                  <w:sz w:val="24"/>
                  <w:szCs w:val="24"/>
                  <w:shd w:val="clear" w:color="auto" w:fill="E6E6E6"/>
                </w:rPr>
                <w:fldChar w:fldCharType="begin"/>
              </w:r>
              <w:r w:rsidR="001C24BC" w:rsidRPr="004E6702">
                <w:rPr>
                  <w:rFonts w:ascii="Times New Roman" w:hAnsi="Times New Roman" w:cs="Times New Roman"/>
                  <w:sz w:val="24"/>
                  <w:szCs w:val="24"/>
                </w:rPr>
                <w:instrText xml:space="preserve"> TOC \o "1-3" \h \z \u </w:instrText>
              </w:r>
              <w:r w:rsidR="001C24BC" w:rsidRPr="004E6702">
                <w:rPr>
                  <w:rFonts w:ascii="Times New Roman" w:hAnsi="Times New Roman" w:cs="Times New Roman"/>
                  <w:color w:val="2B579A"/>
                  <w:sz w:val="24"/>
                  <w:szCs w:val="24"/>
                  <w:shd w:val="clear" w:color="auto" w:fill="E6E6E6"/>
                </w:rPr>
                <w:fldChar w:fldCharType="separate"/>
              </w:r>
              <w:hyperlink w:anchor="_Toc126333928" w:history="1">
                <w:r w:rsidRPr="004E6702">
                  <w:rPr>
                    <w:rStyle w:val="Hipersaitas"/>
                    <w:rFonts w:ascii="Times New Roman" w:hAnsi="Times New Roman" w:cs="Times New Roman"/>
                    <w:noProof/>
                    <w:sz w:val="24"/>
                    <w:szCs w:val="24"/>
                  </w:rPr>
                  <w:t>Bendra informacija</w:t>
                </w:r>
                <w:r w:rsidRPr="004E6702">
                  <w:rPr>
                    <w:rFonts w:ascii="Times New Roman" w:hAnsi="Times New Roman" w:cs="Times New Roman"/>
                    <w:noProof/>
                    <w:webHidden/>
                    <w:sz w:val="24"/>
                    <w:szCs w:val="24"/>
                  </w:rPr>
                  <w:tab/>
                </w:r>
              </w:hyperlink>
            </w:p>
            <w:p w14:paraId="72F5B133" w14:textId="12065A42"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4E6702">
                  <w:rPr>
                    <w:rStyle w:val="Hipersaitas"/>
                    <w:rFonts w:ascii="Times New Roman" w:hAnsi="Times New Roman" w:cs="Times New Roman"/>
                    <w:noProof/>
                    <w:sz w:val="24"/>
                    <w:szCs w:val="24"/>
                  </w:rPr>
                  <w:t>2. Pirkimo objektas</w:t>
                </w:r>
                <w:r w:rsidRPr="004E6702">
                  <w:rPr>
                    <w:rFonts w:ascii="Times New Roman" w:hAnsi="Times New Roman" w:cs="Times New Roman"/>
                    <w:noProof/>
                    <w:webHidden/>
                    <w:sz w:val="24"/>
                    <w:szCs w:val="24"/>
                  </w:rPr>
                  <w:tab/>
                </w:r>
              </w:hyperlink>
            </w:p>
            <w:p w14:paraId="569BF15B" w14:textId="18C14D20"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4E6702">
                  <w:rPr>
                    <w:rStyle w:val="Hipersaitas"/>
                    <w:rFonts w:ascii="Times New Roman" w:hAnsi="Times New Roman" w:cs="Times New Roman"/>
                    <w:noProof/>
                    <w:sz w:val="24"/>
                    <w:szCs w:val="24"/>
                  </w:rPr>
                  <w:t>3. Susitikimai su tiekėjais ir objekto apžiūra</w:t>
                </w:r>
                <w:r w:rsidRPr="004E6702">
                  <w:rPr>
                    <w:rFonts w:ascii="Times New Roman" w:hAnsi="Times New Roman" w:cs="Times New Roman"/>
                    <w:noProof/>
                    <w:webHidden/>
                    <w:sz w:val="24"/>
                    <w:szCs w:val="24"/>
                  </w:rPr>
                  <w:tab/>
                </w:r>
              </w:hyperlink>
            </w:p>
            <w:p w14:paraId="37870567" w14:textId="4AB8927A"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4E6702">
                  <w:rPr>
                    <w:rStyle w:val="Hipersaitas"/>
                    <w:rFonts w:ascii="Times New Roman" w:hAnsi="Times New Roman" w:cs="Times New Roman"/>
                    <w:noProof/>
                    <w:sz w:val="24"/>
                    <w:szCs w:val="24"/>
                  </w:rPr>
                  <w:t>4. Tiekėjų pašalinimo pagrindai ir kvalifikacijos reikalavimai</w:t>
                </w:r>
                <w:r w:rsidRPr="004E6702">
                  <w:rPr>
                    <w:rFonts w:ascii="Times New Roman" w:hAnsi="Times New Roman" w:cs="Times New Roman"/>
                    <w:noProof/>
                    <w:webHidden/>
                    <w:sz w:val="24"/>
                    <w:szCs w:val="24"/>
                  </w:rPr>
                  <w:tab/>
                </w:r>
              </w:hyperlink>
            </w:p>
            <w:p w14:paraId="51E715FC" w14:textId="25D82199"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4E6702">
                  <w:rPr>
                    <w:rStyle w:val="Hipersaitas"/>
                    <w:rFonts w:ascii="Times New Roman" w:hAnsi="Times New Roman" w:cs="Times New Roman"/>
                    <w:noProof/>
                    <w:sz w:val="24"/>
                    <w:szCs w:val="24"/>
                  </w:rPr>
                  <w:t xml:space="preserve">5. Reikalavimai,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usiję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 </w:t>
                </w:r>
                <w:r w:rsidR="008A2F52"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acionaliniu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augumu</w:t>
                </w:r>
                <w:r w:rsidRPr="004E6702">
                  <w:rPr>
                    <w:rFonts w:ascii="Times New Roman" w:hAnsi="Times New Roman" w:cs="Times New Roman"/>
                    <w:noProof/>
                    <w:webHidden/>
                    <w:sz w:val="24"/>
                    <w:szCs w:val="24"/>
                  </w:rPr>
                  <w:tab/>
                </w:r>
              </w:hyperlink>
            </w:p>
            <w:p w14:paraId="29434F06" w14:textId="6F8DA4C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4E6702">
                  <w:rPr>
                    <w:rStyle w:val="Hipersaitas"/>
                    <w:rFonts w:ascii="Times New Roman" w:hAnsi="Times New Roman" w:cs="Times New Roman"/>
                    <w:noProof/>
                    <w:sz w:val="24"/>
                    <w:szCs w:val="24"/>
                  </w:rPr>
                  <w:t>6. Specialieji reikalavimai pasiūlymų rengimui ir pateikimui</w:t>
                </w:r>
                <w:r w:rsidRPr="004E6702">
                  <w:rPr>
                    <w:rFonts w:ascii="Times New Roman" w:hAnsi="Times New Roman" w:cs="Times New Roman"/>
                    <w:noProof/>
                    <w:webHidden/>
                    <w:sz w:val="24"/>
                    <w:szCs w:val="24"/>
                  </w:rPr>
                  <w:tab/>
                </w:r>
              </w:hyperlink>
            </w:p>
            <w:p w14:paraId="163B50EE" w14:textId="27F82B7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4E6702">
                  <w:rPr>
                    <w:rStyle w:val="Hipersaitas"/>
                    <w:rFonts w:ascii="Times New Roman" w:eastAsia="Calibri" w:hAnsi="Times New Roman" w:cs="Times New Roman"/>
                    <w:noProof/>
                    <w:sz w:val="24"/>
                    <w:szCs w:val="24"/>
                  </w:rPr>
                  <w:t>7.</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asiūlymo galiojimo užtikrinimas</w:t>
                </w:r>
                <w:r w:rsidRPr="004E6702">
                  <w:rPr>
                    <w:rFonts w:ascii="Times New Roman" w:hAnsi="Times New Roman" w:cs="Times New Roman"/>
                    <w:noProof/>
                    <w:webHidden/>
                    <w:sz w:val="24"/>
                    <w:szCs w:val="24"/>
                  </w:rPr>
                  <w:tab/>
                </w:r>
              </w:hyperlink>
            </w:p>
            <w:p w14:paraId="7C9C7354" w14:textId="76A8F3CF"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4E6702">
                  <w:rPr>
                    <w:rStyle w:val="Hipersaitas"/>
                    <w:rFonts w:ascii="Times New Roman" w:eastAsia="Calibri" w:hAnsi="Times New Roman" w:cs="Times New Roman"/>
                    <w:noProof/>
                    <w:sz w:val="24"/>
                    <w:szCs w:val="24"/>
                  </w:rPr>
                  <w:t>8. E</w:t>
                </w:r>
                <w:r w:rsidRPr="004E6702">
                  <w:rPr>
                    <w:rStyle w:val="Hipersaitas"/>
                    <w:rFonts w:ascii="Times New Roman" w:hAnsi="Times New Roman" w:cs="Times New Roman"/>
                    <w:noProof/>
                    <w:sz w:val="24"/>
                    <w:szCs w:val="24"/>
                  </w:rPr>
                  <w:t>lektroninis aukcionas</w:t>
                </w:r>
                <w:r w:rsidRPr="004E6702">
                  <w:rPr>
                    <w:rFonts w:ascii="Times New Roman" w:hAnsi="Times New Roman" w:cs="Times New Roman"/>
                    <w:noProof/>
                    <w:webHidden/>
                    <w:sz w:val="24"/>
                    <w:szCs w:val="24"/>
                  </w:rPr>
                  <w:tab/>
                </w:r>
              </w:hyperlink>
            </w:p>
            <w:p w14:paraId="1901588D" w14:textId="4A9E3C24"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4E6702">
                  <w:rPr>
                    <w:rStyle w:val="Hipersaitas"/>
                    <w:rFonts w:ascii="Times New Roman" w:eastAsia="Calibri" w:hAnsi="Times New Roman" w:cs="Times New Roman"/>
                    <w:noProof/>
                    <w:sz w:val="24"/>
                    <w:szCs w:val="24"/>
                  </w:rPr>
                  <w:t>9.</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asiūlymų vertinimas</w:t>
                </w:r>
                <w:r w:rsidRPr="004E6702">
                  <w:rPr>
                    <w:rFonts w:ascii="Times New Roman" w:hAnsi="Times New Roman" w:cs="Times New Roman"/>
                    <w:noProof/>
                    <w:webHidden/>
                    <w:sz w:val="24"/>
                    <w:szCs w:val="24"/>
                  </w:rPr>
                  <w:tab/>
                </w:r>
              </w:hyperlink>
            </w:p>
            <w:p w14:paraId="63AED696" w14:textId="3376194E"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4E6702">
                  <w:rPr>
                    <w:rStyle w:val="Hipersaitas"/>
                    <w:rFonts w:ascii="Times New Roman" w:eastAsia="Calibri" w:hAnsi="Times New Roman" w:cs="Times New Roman"/>
                    <w:noProof/>
                    <w:sz w:val="24"/>
                    <w:szCs w:val="24"/>
                  </w:rPr>
                  <w:t>10.</w:t>
                </w:r>
                <w:r w:rsidRPr="004E6702">
                  <w:rPr>
                    <w:rFonts w:ascii="Times New Roman" w:hAnsi="Times New Roman" w:cs="Times New Roman"/>
                    <w:noProof/>
                    <w:sz w:val="24"/>
                    <w:szCs w:val="24"/>
                    <w:lang w:val="en-US" w:eastAsia="en-US"/>
                  </w:rPr>
                  <w:t xml:space="preserve"> S</w:t>
                </w:r>
                <w:r w:rsidRPr="004E6702">
                  <w:rPr>
                    <w:rStyle w:val="Hipersaitas"/>
                    <w:rFonts w:ascii="Times New Roman" w:hAnsi="Times New Roman" w:cs="Times New Roman"/>
                    <w:noProof/>
                    <w:sz w:val="24"/>
                    <w:szCs w:val="24"/>
                  </w:rPr>
                  <w:t>utarties sudarymas</w:t>
                </w:r>
                <w:r w:rsidRPr="004E6702">
                  <w:rPr>
                    <w:rFonts w:ascii="Times New Roman" w:hAnsi="Times New Roman" w:cs="Times New Roman"/>
                    <w:noProof/>
                    <w:webHidden/>
                    <w:sz w:val="24"/>
                    <w:szCs w:val="24"/>
                  </w:rPr>
                  <w:tab/>
                </w:r>
              </w:hyperlink>
            </w:p>
            <w:p w14:paraId="456B2FA1" w14:textId="54B59236"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4E6702">
                  <w:rPr>
                    <w:rStyle w:val="Hipersaitas"/>
                    <w:rFonts w:ascii="Times New Roman" w:hAnsi="Times New Roman" w:cs="Times New Roman"/>
                    <w:noProof/>
                    <w:sz w:val="24"/>
                    <w:szCs w:val="24"/>
                  </w:rPr>
                  <w:t>11.</w:t>
                </w:r>
                <w:r w:rsidRPr="004E6702">
                  <w:rPr>
                    <w:rFonts w:ascii="Times New Roman" w:hAnsi="Times New Roman" w:cs="Times New Roman"/>
                    <w:noProof/>
                    <w:sz w:val="24"/>
                    <w:szCs w:val="24"/>
                    <w:lang w:val="en-US" w:eastAsia="en-US"/>
                  </w:rPr>
                  <w:t xml:space="preserve"> K</w:t>
                </w:r>
                <w:r w:rsidRPr="004E6702">
                  <w:rPr>
                    <w:rStyle w:val="Hipersaitas"/>
                    <w:rFonts w:ascii="Times New Roman" w:hAnsi="Times New Roman" w:cs="Times New Roman"/>
                    <w:noProof/>
                    <w:sz w:val="24"/>
                    <w:szCs w:val="24"/>
                  </w:rPr>
                  <w:t>itos sąlygos</w:t>
                </w:r>
                <w:r w:rsidRPr="004E6702">
                  <w:rPr>
                    <w:rFonts w:ascii="Times New Roman" w:hAnsi="Times New Roman" w:cs="Times New Roman"/>
                    <w:noProof/>
                    <w:webHidden/>
                    <w:sz w:val="24"/>
                    <w:szCs w:val="24"/>
                  </w:rPr>
                  <w:tab/>
                </w:r>
              </w:hyperlink>
            </w:p>
            <w:p w14:paraId="3C0F05FC" w14:textId="54B70964"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„Terminai“</w:t>
                </w:r>
                <w:r w:rsidRPr="004E6702">
                  <w:rPr>
                    <w:rFonts w:ascii="Times New Roman" w:hAnsi="Times New Roman" w:cs="Times New Roman"/>
                    <w:noProof/>
                    <w:webHidden/>
                    <w:sz w:val="24"/>
                    <w:szCs w:val="24"/>
                  </w:rPr>
                  <w:tab/>
                </w:r>
              </w:hyperlink>
            </w:p>
            <w:p w14:paraId="27656DDD" w14:textId="0CF03120" w:rsidR="0074475B" w:rsidRPr="004E6702" w:rsidRDefault="00B54313" w:rsidP="004E6702">
              <w:pPr>
                <w:pStyle w:val="Turinys2"/>
                <w:rPr>
                  <w:rFonts w:ascii="Times New Roman" w:hAnsi="Times New Roman" w:cs="Times New Roman"/>
                  <w:noProof/>
                  <w:sz w:val="24"/>
                  <w:szCs w:val="24"/>
                  <w:lang w:val="en-US" w:eastAsia="en-US"/>
                </w:rPr>
              </w:pPr>
              <w:hyperlink w:anchor="_Toc126333940"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2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„Techninė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pecifikacija“</w:t>
                </w:r>
                <w:r w:rsidRPr="004E6702">
                  <w:rPr>
                    <w:rFonts w:ascii="Times New Roman" w:hAnsi="Times New Roman" w:cs="Times New Roman"/>
                    <w:noProof/>
                    <w:webHidden/>
                    <w:sz w:val="24"/>
                    <w:szCs w:val="24"/>
                  </w:rPr>
                  <w:tab/>
                </w:r>
              </w:hyperlink>
            </w:p>
            <w:p w14:paraId="79347E8A" w14:textId="75994C66" w:rsidR="0074475B" w:rsidRPr="004E6702" w:rsidRDefault="00B54313" w:rsidP="004E6702">
              <w:pPr>
                <w:pStyle w:val="Turinys2"/>
                <w:rPr>
                  <w:rFonts w:ascii="Times New Roman" w:hAnsi="Times New Roman" w:cs="Times New Roman"/>
                  <w:noProof/>
                  <w:sz w:val="24"/>
                  <w:szCs w:val="24"/>
                  <w:lang w:val="en-US" w:eastAsia="en-US"/>
                </w:rPr>
              </w:pPr>
              <w:hyperlink w:anchor="_Toc126333941"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3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ašalinimo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agrindai“</w:t>
                </w:r>
                <w:r w:rsidRPr="004E6702">
                  <w:rPr>
                    <w:rFonts w:ascii="Times New Roman" w:hAnsi="Times New Roman" w:cs="Times New Roman"/>
                    <w:noProof/>
                    <w:webHidden/>
                    <w:sz w:val="24"/>
                    <w:szCs w:val="24"/>
                  </w:rPr>
                  <w:tab/>
                </w:r>
              </w:hyperlink>
            </w:p>
            <w:p w14:paraId="6DE76A5E" w14:textId="1514D29A" w:rsidR="0074475B" w:rsidRPr="004E6702" w:rsidRDefault="00B54313" w:rsidP="004E6702">
              <w:pPr>
                <w:pStyle w:val="Turinys2"/>
                <w:rPr>
                  <w:rFonts w:ascii="Times New Roman" w:hAnsi="Times New Roman" w:cs="Times New Roman"/>
                  <w:noProof/>
                  <w:sz w:val="24"/>
                  <w:szCs w:val="24"/>
                  <w:lang w:val="en-US" w:eastAsia="en-US"/>
                </w:rPr>
              </w:pPr>
              <w:hyperlink w:anchor="_Toc126333942"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4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valifikacijos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eikalavimai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eikalaujami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okybės </w:t>
                </w:r>
                <w:r w:rsidR="005C1C74" w:rsidRPr="004E6702">
                  <w:rPr>
                    <w:rStyle w:val="Hipersaitas"/>
                    <w:rFonts w:ascii="Times New Roman" w:eastAsia="Calibri" w:hAnsi="Times New Roman" w:cs="Times New Roman"/>
                    <w:noProof/>
                    <w:sz w:val="24"/>
                    <w:szCs w:val="24"/>
                  </w:rPr>
                  <w:t>b</w:t>
                </w:r>
                <w:r w:rsidRPr="004E6702">
                  <w:rPr>
                    <w:rStyle w:val="Hipersaitas"/>
                    <w:rFonts w:ascii="Times New Roman" w:eastAsia="Calibri" w:hAnsi="Times New Roman" w:cs="Times New Roman"/>
                    <w:noProof/>
                    <w:sz w:val="24"/>
                    <w:szCs w:val="24"/>
                  </w:rPr>
                  <w:t xml:space="preserve">ei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plinkos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psaugos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adybos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istemų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tandartai“</w:t>
                </w:r>
                <w:r w:rsidRPr="004E6702">
                  <w:rPr>
                    <w:rFonts w:ascii="Times New Roman" w:hAnsi="Times New Roman" w:cs="Times New Roman"/>
                    <w:noProof/>
                    <w:webHidden/>
                    <w:sz w:val="24"/>
                    <w:szCs w:val="24"/>
                  </w:rPr>
                  <w:tab/>
                </w:r>
              </w:hyperlink>
            </w:p>
            <w:p w14:paraId="61E88A43" w14:textId="5AE02700" w:rsidR="0074475B" w:rsidRPr="004E6702" w:rsidRDefault="00B54313" w:rsidP="004E6702">
              <w:pPr>
                <w:pStyle w:val="Turinys2"/>
                <w:rPr>
                  <w:rFonts w:ascii="Times New Roman" w:hAnsi="Times New Roman" w:cs="Times New Roman"/>
                  <w:noProof/>
                  <w:sz w:val="24"/>
                  <w:szCs w:val="24"/>
                  <w:lang w:val="en-US" w:eastAsia="en-US"/>
                </w:rPr>
              </w:pPr>
              <w:hyperlink w:anchor="_Toc126333943"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5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„E</w:t>
                </w:r>
                <w:r w:rsidR="005C1C74" w:rsidRPr="004E6702">
                  <w:rPr>
                    <w:rStyle w:val="Hipersaitas"/>
                    <w:rFonts w:ascii="Times New Roman" w:eastAsia="Calibri" w:hAnsi="Times New Roman" w:cs="Times New Roman"/>
                    <w:noProof/>
                    <w:sz w:val="24"/>
                    <w:szCs w:val="24"/>
                  </w:rPr>
                  <w:t>BVPD</w:t>
                </w:r>
                <w:r w:rsidRPr="004E6702">
                  <w:rPr>
                    <w:rStyle w:val="Hipersaitas"/>
                    <w:rFonts w:ascii="Times New Roman" w:eastAsia="Calibri" w:hAnsi="Times New Roman" w:cs="Times New Roman"/>
                    <w:noProof/>
                    <w:sz w:val="24"/>
                    <w:szCs w:val="24"/>
                  </w:rPr>
                  <w:t xml:space="preserve">“ </w:t>
                </w:r>
                <w:r w:rsidRPr="004E6702">
                  <w:rPr>
                    <w:rStyle w:val="Hipersaitas"/>
                    <w:rFonts w:ascii="Times New Roman" w:hAnsi="Times New Roman" w:cs="Times New Roman"/>
                    <w:noProof/>
                    <w:sz w:val="24"/>
                    <w:szCs w:val="24"/>
                  </w:rPr>
                  <w:t>(</w:t>
                </w:r>
                <w:r w:rsidR="005C1C74" w:rsidRPr="004E6702">
                  <w:rPr>
                    <w:rStyle w:val="Hipersaitas"/>
                    <w:rFonts w:ascii="Times New Roman" w:hAnsi="Times New Roman" w:cs="Times New Roman"/>
                    <w:noProof/>
                    <w:sz w:val="24"/>
                    <w:szCs w:val="24"/>
                  </w:rPr>
                  <w:t xml:space="preserve">PDF ir </w:t>
                </w:r>
                <w:r w:rsidRPr="004E6702">
                  <w:rPr>
                    <w:rStyle w:val="Hipersaitas"/>
                    <w:rFonts w:ascii="Times New Roman" w:hAnsi="Times New Roman" w:cs="Times New Roman"/>
                    <w:noProof/>
                    <w:sz w:val="24"/>
                    <w:szCs w:val="24"/>
                  </w:rPr>
                  <w:t>Xml Formatu)</w:t>
                </w:r>
                <w:r w:rsidRPr="004E6702">
                  <w:rPr>
                    <w:rFonts w:ascii="Times New Roman" w:hAnsi="Times New Roman" w:cs="Times New Roman"/>
                    <w:noProof/>
                    <w:webHidden/>
                    <w:sz w:val="24"/>
                    <w:szCs w:val="24"/>
                  </w:rPr>
                  <w:tab/>
                </w:r>
              </w:hyperlink>
            </w:p>
            <w:p w14:paraId="310D1EC2" w14:textId="644508A9" w:rsidR="0074475B" w:rsidRPr="004E6702" w:rsidRDefault="00B54313" w:rsidP="004E6702">
              <w:pPr>
                <w:pStyle w:val="Turinys2"/>
                <w:rPr>
                  <w:rFonts w:ascii="Times New Roman" w:hAnsi="Times New Roman" w:cs="Times New Roman"/>
                  <w:noProof/>
                  <w:sz w:val="24"/>
                  <w:szCs w:val="24"/>
                  <w:lang w:val="en-US" w:eastAsia="en-US"/>
                </w:rPr>
              </w:pPr>
              <w:hyperlink w:anchor="_Toc126333944"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6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„Pasiūlymo </w:t>
                </w:r>
                <w:r w:rsidR="005C1C74" w:rsidRPr="004E6702">
                  <w:rPr>
                    <w:rStyle w:val="Hipersaitas"/>
                    <w:rFonts w:ascii="Times New Roman" w:eastAsia="Calibri" w:hAnsi="Times New Roman" w:cs="Times New Roman"/>
                    <w:noProof/>
                    <w:sz w:val="24"/>
                    <w:szCs w:val="24"/>
                  </w:rPr>
                  <w:t>f</w:t>
                </w:r>
                <w:r w:rsidRPr="004E6702">
                  <w:rPr>
                    <w:rStyle w:val="Hipersaitas"/>
                    <w:rFonts w:ascii="Times New Roman" w:eastAsia="Calibri" w:hAnsi="Times New Roman" w:cs="Times New Roman"/>
                    <w:noProof/>
                    <w:sz w:val="24"/>
                    <w:szCs w:val="24"/>
                  </w:rPr>
                  <w:t>orma“</w:t>
                </w:r>
                <w:r w:rsidRPr="004E6702">
                  <w:rPr>
                    <w:rFonts w:ascii="Times New Roman" w:hAnsi="Times New Roman" w:cs="Times New Roman"/>
                    <w:noProof/>
                    <w:webHidden/>
                    <w:sz w:val="24"/>
                    <w:szCs w:val="24"/>
                  </w:rPr>
                  <w:tab/>
                </w:r>
              </w:hyperlink>
            </w:p>
            <w:p w14:paraId="5F61B9F6" w14:textId="476A172E" w:rsidR="0074475B" w:rsidRPr="004E6702" w:rsidRDefault="00B54313" w:rsidP="004E6702">
              <w:pPr>
                <w:pStyle w:val="Turinys2"/>
                <w:rPr>
                  <w:rFonts w:ascii="Times New Roman" w:hAnsi="Times New Roman" w:cs="Times New Roman"/>
                  <w:noProof/>
                  <w:sz w:val="24"/>
                  <w:szCs w:val="24"/>
                  <w:lang w:val="en-US" w:eastAsia="en-US"/>
                </w:rPr>
              </w:pPr>
              <w:hyperlink w:anchor="_Toc126333945"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7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„Pasiūlymų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ertinimo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riterijai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ąlygos“</w:t>
                </w:r>
                <w:r w:rsidRPr="004E6702">
                  <w:rPr>
                    <w:rFonts w:ascii="Times New Roman" w:hAnsi="Times New Roman" w:cs="Times New Roman"/>
                    <w:noProof/>
                    <w:webHidden/>
                    <w:sz w:val="24"/>
                    <w:szCs w:val="24"/>
                  </w:rPr>
                  <w:tab/>
                </w:r>
              </w:hyperlink>
            </w:p>
            <w:p w14:paraId="43280921" w14:textId="1D85CFFD" w:rsidR="0074475B" w:rsidRPr="004E6702" w:rsidRDefault="00B54313" w:rsidP="004E6702">
              <w:pPr>
                <w:pStyle w:val="Turinys2"/>
                <w:rPr>
                  <w:rFonts w:ascii="Times New Roman" w:hAnsi="Times New Roman" w:cs="Times New Roman"/>
                  <w:noProof/>
                  <w:sz w:val="24"/>
                  <w:szCs w:val="24"/>
                  <w:lang w:val="en-US" w:eastAsia="en-US"/>
                </w:rPr>
              </w:pPr>
              <w:hyperlink w:anchor="_Toc126333946"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8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 xml:space="preserve">riedas „Tiekėjo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eklaracija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ėl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 xml:space="preserve">titikties </w:t>
                </w:r>
                <w:r w:rsidR="005C1C74" w:rsidRPr="004E6702">
                  <w:rPr>
                    <w:rStyle w:val="Hipersaitas"/>
                    <w:rFonts w:ascii="Times New Roman" w:hAnsi="Times New Roman" w:cs="Times New Roman"/>
                    <w:noProof/>
                    <w:sz w:val="24"/>
                    <w:szCs w:val="24"/>
                  </w:rPr>
                  <w:t>R</w:t>
                </w:r>
                <w:r w:rsidRPr="004E6702">
                  <w:rPr>
                    <w:rStyle w:val="Hipersaitas"/>
                    <w:rFonts w:ascii="Times New Roman" w:hAnsi="Times New Roman" w:cs="Times New Roman"/>
                    <w:noProof/>
                    <w:sz w:val="24"/>
                    <w:szCs w:val="24"/>
                  </w:rPr>
                  <w:t xml:space="preserve">eglamento </w:t>
                </w:r>
                <w:r w:rsidR="005C1C74"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uostatoms </w:t>
                </w:r>
                <w:r w:rsidR="005C1C74" w:rsidRPr="004E6702">
                  <w:rPr>
                    <w:rStyle w:val="Hipersaitas"/>
                    <w:rFonts w:ascii="Times New Roman" w:hAnsi="Times New Roman" w:cs="Times New Roman"/>
                    <w:noProof/>
                    <w:sz w:val="24"/>
                    <w:szCs w:val="24"/>
                  </w:rPr>
                  <w:t>j</w:t>
                </w:r>
                <w:r w:rsidRPr="004E6702">
                  <w:rPr>
                    <w:rStyle w:val="Hipersaitas"/>
                    <w:rFonts w:ascii="Times New Roman" w:hAnsi="Times New Roman" w:cs="Times New Roman"/>
                    <w:noProof/>
                    <w:sz w:val="24"/>
                    <w:szCs w:val="24"/>
                  </w:rPr>
                  <w:t>uridiniam</w:t>
                </w:r>
                <w:r w:rsidR="004E6702" w:rsidRPr="004E6702">
                  <w:rPr>
                    <w:rStyle w:val="Hipersaitas"/>
                    <w:rFonts w:ascii="Times New Roman" w:hAnsi="Times New Roman" w:cs="Times New Roman"/>
                    <w:noProof/>
                    <w:sz w:val="24"/>
                    <w:szCs w:val="24"/>
                  </w:rPr>
                  <w:t xml:space="preserve"> ir fiziniam</w:t>
                </w:r>
                <w:r w:rsidRPr="004E6702">
                  <w:rPr>
                    <w:rStyle w:val="Hipersaitas"/>
                    <w:rFonts w:ascii="Times New Roman" w:hAnsi="Times New Roman" w:cs="Times New Roman"/>
                    <w:noProof/>
                    <w:sz w:val="24"/>
                    <w:szCs w:val="24"/>
                  </w:rPr>
                  <w:t xml:space="preserve">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smeniui“</w:t>
                </w:r>
                <w:r w:rsidRPr="004E6702">
                  <w:rPr>
                    <w:rFonts w:ascii="Times New Roman" w:hAnsi="Times New Roman" w:cs="Times New Roman"/>
                    <w:noProof/>
                    <w:webHidden/>
                    <w:sz w:val="24"/>
                    <w:szCs w:val="24"/>
                  </w:rPr>
                  <w:tab/>
                </w:r>
              </w:hyperlink>
            </w:p>
            <w:p w14:paraId="71F30D01" w14:textId="70B74623" w:rsidR="0074475B" w:rsidRPr="004E6702" w:rsidRDefault="00B54313" w:rsidP="004E6702">
              <w:pPr>
                <w:pStyle w:val="Turinys2"/>
                <w:rPr>
                  <w:rFonts w:ascii="Times New Roman" w:hAnsi="Times New Roman" w:cs="Times New Roman"/>
                  <w:noProof/>
                  <w:sz w:val="24"/>
                  <w:szCs w:val="24"/>
                  <w:lang w:val="en-US" w:eastAsia="en-US"/>
                </w:rPr>
              </w:pPr>
              <w:hyperlink w:anchor="_Toc126333947"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9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Style w:val="Hipersaitas"/>
                    <w:rFonts w:ascii="Times New Roman" w:hAnsi="Times New Roman" w:cs="Times New Roman"/>
                    <w:noProof/>
                    <w:sz w:val="24"/>
                    <w:szCs w:val="24"/>
                  </w:rPr>
                  <w:t>Sutarties Projektas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1446CD49" w14:textId="420AAB0B" w:rsidR="0074475B" w:rsidRPr="004E6702" w:rsidRDefault="00B54313" w:rsidP="004E6702">
              <w:pPr>
                <w:pStyle w:val="Turinys2"/>
                <w:rPr>
                  <w:rFonts w:ascii="Times New Roman" w:hAnsi="Times New Roman" w:cs="Times New Roman"/>
                  <w:noProof/>
                  <w:sz w:val="24"/>
                  <w:szCs w:val="24"/>
                  <w:lang w:val="en-US" w:eastAsia="en-US"/>
                </w:rPr>
              </w:pPr>
              <w:hyperlink w:anchor="_Toc126333948"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10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Fonts w:ascii="Times New Roman" w:hAnsi="Times New Roman" w:cs="Times New Roman"/>
                    <w:sz w:val="24"/>
                    <w:szCs w:val="24"/>
                  </w:rPr>
                  <w:t>Įvykdytų sutarčių duomenys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0DDC40AE" w14:textId="2F145A3F" w:rsidR="001C24BC" w:rsidRPr="004E6702" w:rsidRDefault="00B54313" w:rsidP="004E6702">
              <w:pPr>
                <w:pStyle w:val="Turinys2"/>
                <w:rPr>
                  <w:rFonts w:ascii="Times New Roman" w:hAnsi="Times New Roman" w:cs="Times New Roman"/>
                  <w:sz w:val="24"/>
                  <w:szCs w:val="24"/>
                </w:rPr>
              </w:pPr>
              <w:hyperlink w:anchor="_Toc126333949" w:history="1">
                <w:r w:rsidRPr="004E6702">
                  <w:rPr>
                    <w:rStyle w:val="Hipersaitas"/>
                    <w:rFonts w:ascii="Times New Roman" w:eastAsia="Calibri" w:hAnsi="Times New Roman" w:cs="Times New Roman"/>
                    <w:noProof/>
                    <w:sz w:val="24"/>
                    <w:szCs w:val="24"/>
                  </w:rPr>
                  <w:t xml:space="preserve">Pirkimo Sąlygų 11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w:t>
                </w:r>
                <w:r w:rsidR="005C1C74" w:rsidRPr="004E6702">
                  <w:rPr>
                    <w:rFonts w:ascii="Times New Roman" w:hAnsi="Times New Roman" w:cs="Times New Roman"/>
                    <w:bCs/>
                    <w:sz w:val="24"/>
                    <w:szCs w:val="24"/>
                  </w:rPr>
                  <w:t>Nacionalinio saugumo reikalavimų atitikties deklaracija</w:t>
                </w:r>
                <w:r w:rsidRPr="004E6702">
                  <w:rPr>
                    <w:rStyle w:val="Hipersaitas"/>
                    <w:rFonts w:ascii="Times New Roman" w:eastAsia="Calibri" w:hAnsi="Times New Roman" w:cs="Times New Roman"/>
                    <w:noProof/>
                    <w:sz w:val="24"/>
                    <w:szCs w:val="24"/>
                  </w:rPr>
                  <w:t>“</w:t>
                </w:r>
                <w:r w:rsidRPr="004E6702">
                  <w:rPr>
                    <w:rFonts w:ascii="Times New Roman" w:hAnsi="Times New Roman" w:cs="Times New Roman"/>
                    <w:noProof/>
                    <w:webHidden/>
                    <w:sz w:val="24"/>
                    <w:szCs w:val="24"/>
                  </w:rPr>
                  <w:tab/>
                </w:r>
              </w:hyperlink>
              <w:r w:rsidR="001C24BC" w:rsidRPr="004E6702">
                <w:rPr>
                  <w:rFonts w:ascii="Times New Roman" w:hAnsi="Times New Roman" w:cs="Times New Roman"/>
                  <w:b/>
                  <w:bCs/>
                  <w:color w:val="2B579A"/>
                  <w:sz w:val="24"/>
                  <w:szCs w:val="24"/>
                  <w:shd w:val="clear" w:color="auto" w:fill="E6E6E6"/>
                </w:rPr>
                <w:fldChar w:fldCharType="end"/>
              </w:r>
            </w:p>
          </w:sdtContent>
        </w:sdt>
        <w:p w14:paraId="68309299" w14:textId="1A2A4CC1" w:rsidR="0028652F" w:rsidRPr="0056539C" w:rsidRDefault="00007668" w:rsidP="0028652F">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0"/>
              <w:lang w:eastAsia="en-US"/>
            </w:rPr>
          </w:pPr>
          <w:r w:rsidRPr="00113293">
            <w:rPr>
              <w:rFonts w:ascii="Times New Roman" w:eastAsia="Calibri" w:hAnsi="Times New Roman" w:cs="Times New Roman"/>
              <w:noProof/>
              <w:sz w:val="24"/>
              <w:szCs w:val="24"/>
            </w:rPr>
            <w:t>Pirkimo Sąlygų 12 priedas „</w:t>
          </w:r>
          <w:r w:rsidR="005C6C12" w:rsidRPr="00113293">
            <w:rPr>
              <w:rFonts w:ascii="Times New Roman" w:eastAsia="Calibri" w:hAnsi="Times New Roman" w:cs="Times New Roman"/>
              <w:noProof/>
              <w:sz w:val="24"/>
              <w:szCs w:val="24"/>
            </w:rPr>
            <w:t>N</w:t>
          </w:r>
          <w:r w:rsidR="00AD6991" w:rsidRPr="0028652F">
            <w:rPr>
              <w:rFonts w:ascii="Times New Roman" w:hAnsi="Times New Roman"/>
              <w:color w:val="212121"/>
              <w:sz w:val="24"/>
            </w:rPr>
            <w:t>eskaidymo</w:t>
          </w:r>
          <w:r w:rsidR="005C6C12" w:rsidRPr="0028652F">
            <w:rPr>
              <w:rFonts w:ascii="Times New Roman" w:hAnsi="Times New Roman"/>
              <w:color w:val="212121"/>
              <w:sz w:val="24"/>
            </w:rPr>
            <w:t xml:space="preserve"> į dalis pagrindimas</w:t>
          </w:r>
          <w:r w:rsidRPr="00113293">
            <w:rPr>
              <w:rFonts w:ascii="Times New Roman" w:eastAsia="Calibri" w:hAnsi="Times New Roman" w:cs="Times New Roman"/>
              <w:noProof/>
              <w:sz w:val="24"/>
              <w:szCs w:val="24"/>
            </w:rPr>
            <w:t>“</w:t>
          </w:r>
          <w:r w:rsidR="009D1742" w:rsidRPr="00113293">
            <w:rPr>
              <w:rFonts w:ascii="Times New Roman" w:eastAsia="Calibri" w:hAnsi="Times New Roman" w:cs="Times New Roman"/>
              <w:noProof/>
              <w:sz w:val="24"/>
              <w:szCs w:val="24"/>
            </w:rPr>
            <w:t xml:space="preserve">..................................................................... Pirkimo Sąlygų 13 priedas </w:t>
          </w:r>
          <w:r w:rsidR="0028652F" w:rsidRPr="00113293">
            <w:rPr>
              <w:rFonts w:ascii="Times New Roman" w:eastAsia="Calibri" w:hAnsi="Times New Roman" w:cs="Times New Roman"/>
              <w:noProof/>
              <w:sz w:val="24"/>
              <w:szCs w:val="24"/>
            </w:rPr>
            <w:t>„</w:t>
          </w:r>
          <w:r w:rsidR="0028652F" w:rsidRPr="0056539C">
            <w:rPr>
              <w:rFonts w:ascii="Times New Roman" w:eastAsia="Calibri" w:hAnsi="Times New Roman" w:cs="Times New Roman"/>
              <w:sz w:val="24"/>
              <w:szCs w:val="20"/>
              <w:lang w:eastAsia="en-US"/>
            </w:rPr>
            <w:t xml:space="preserve">Deklaracija dėl veiklos agresiją prieš </w:t>
          </w:r>
          <w:r w:rsidR="0028652F">
            <w:rPr>
              <w:rFonts w:ascii="Times New Roman" w:eastAsia="Calibri" w:hAnsi="Times New Roman" w:cs="Times New Roman"/>
              <w:sz w:val="24"/>
              <w:szCs w:val="20"/>
              <w:lang w:eastAsia="en-US"/>
            </w:rPr>
            <w:t>U</w:t>
          </w:r>
          <w:r w:rsidR="0028652F" w:rsidRPr="0056539C">
            <w:rPr>
              <w:rFonts w:ascii="Times New Roman" w:eastAsia="Calibri" w:hAnsi="Times New Roman" w:cs="Times New Roman"/>
              <w:sz w:val="24"/>
              <w:szCs w:val="20"/>
              <w:lang w:eastAsia="en-US"/>
            </w:rPr>
            <w:t>krainą vykdančiose šalyse nevykdymo</w:t>
          </w:r>
          <w:r w:rsidR="0028652F">
            <w:rPr>
              <w:rFonts w:ascii="Times New Roman" w:eastAsia="Calibri" w:hAnsi="Times New Roman" w:cs="Times New Roman"/>
              <w:sz w:val="24"/>
              <w:szCs w:val="20"/>
              <w:lang w:eastAsia="en-US"/>
            </w:rPr>
            <w:t>“.................................................................................................................................................</w:t>
          </w:r>
          <w:r w:rsidR="0028652F" w:rsidRPr="0056539C">
            <w:rPr>
              <w:rFonts w:ascii="Times New Roman" w:eastAsia="Calibri" w:hAnsi="Times New Roman" w:cs="Times New Roman"/>
              <w:sz w:val="24"/>
              <w:szCs w:val="20"/>
              <w:lang w:eastAsia="en-US"/>
            </w:rPr>
            <w:t xml:space="preserve"> </w:t>
          </w:r>
        </w:p>
        <w:p w14:paraId="57398541" w14:textId="77777777" w:rsidR="003235A2" w:rsidRDefault="00007668" w:rsidP="000F5986">
          <w:pPr>
            <w:tabs>
              <w:tab w:val="left" w:pos="1276"/>
            </w:tabs>
            <w:spacing w:after="0" w:line="240" w:lineRule="auto"/>
            <w:jc w:val="both"/>
            <w:rPr>
              <w:rFonts w:ascii="Times New Roman" w:hAnsi="Times New Roman" w:cs="Times New Roman"/>
              <w:noProof/>
              <w:webHidden/>
              <w:sz w:val="24"/>
              <w:szCs w:val="24"/>
            </w:rPr>
          </w:pPr>
          <w:r w:rsidRPr="00630659">
            <w:rPr>
              <w:rFonts w:ascii="Times New Roman" w:hAnsi="Times New Roman" w:cs="Times New Roman"/>
              <w:noProof/>
              <w:webHidden/>
              <w:sz w:val="24"/>
              <w:szCs w:val="24"/>
            </w:rPr>
            <w:tab/>
          </w:r>
        </w:p>
        <w:p w14:paraId="79F528D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5E9C16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ACF2F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949A57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E6FB80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1779F38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8A7215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E56675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F0521CA"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5E84F6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663C7D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D5C62B7"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7F736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498F00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C27CF8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EEF75AD"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8C593F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2C31F9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0115D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166747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7A4083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4ACDF5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1EA515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05B39546"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1B16A17A"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944254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1C27ADE"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0D241397"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3E992C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7046B01"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B38721D"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952C8D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3CCB438" w14:textId="27EF3014" w:rsidR="005F13F0" w:rsidRPr="00F0499F" w:rsidRDefault="00000000" w:rsidP="000F5986">
          <w:pPr>
            <w:tabs>
              <w:tab w:val="left" w:pos="1276"/>
            </w:tabs>
            <w:spacing w:after="0" w:line="240" w:lineRule="auto"/>
            <w:jc w:val="both"/>
            <w:rPr>
              <w:rFonts w:cstheme="minorHAnsi"/>
            </w:rPr>
          </w:pPr>
        </w:p>
      </w:sdtContent>
    </w:sdt>
    <w:p w14:paraId="7DBFF88B" w14:textId="228845F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1" w:name="_Toc126333928"/>
      <w:bookmarkStart w:id="2" w:name="_Toc335201954"/>
      <w:bookmarkStart w:id="3" w:name="_Toc147739116"/>
      <w:r w:rsidRPr="0099706D">
        <w:rPr>
          <w:rFonts w:ascii="Times New Roman" w:hAnsi="Times New Roman" w:cs="Times New Roman"/>
          <w:b/>
          <w:bCs/>
          <w:sz w:val="24"/>
          <w:szCs w:val="24"/>
        </w:rPr>
        <w:t>BENDRA INFORMACIJA</w:t>
      </w:r>
      <w:bookmarkEnd w:id="1"/>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AD6991" w:rsidRDefault="0099706D" w:rsidP="00AD6991">
      <w:pPr>
        <w:pStyle w:val="Sraopastraipa"/>
        <w:spacing w:after="0" w:line="240" w:lineRule="auto"/>
        <w:ind w:left="0" w:firstLine="851"/>
        <w:jc w:val="both"/>
        <w:rPr>
          <w:rFonts w:ascii="Times New Roman" w:hAnsi="Times New Roman" w:cs="Times New Roman"/>
          <w:sz w:val="24"/>
          <w:szCs w:val="24"/>
        </w:rPr>
      </w:pPr>
      <w:r w:rsidRPr="00AD6991">
        <w:rPr>
          <w:rFonts w:ascii="Times New Roman" w:hAnsi="Times New Roman" w:cs="Times New Roman"/>
          <w:sz w:val="24"/>
          <w:szCs w:val="24"/>
        </w:rPr>
        <w:t>1.4. Stebėtojai dalyvauti Komisijos posėdžiuose nėra kviečiami.</w:t>
      </w:r>
    </w:p>
    <w:p w14:paraId="2A0AAB65" w14:textId="77777777" w:rsidR="00101F1D" w:rsidRPr="00101F1D" w:rsidRDefault="0099706D" w:rsidP="00101F1D">
      <w:pPr>
        <w:pStyle w:val="Betarp"/>
        <w:ind w:firstLine="851"/>
        <w:jc w:val="both"/>
        <w:rPr>
          <w:rFonts w:ascii="Times New Roman" w:hAnsi="Times New Roman" w:cs="Times New Roman"/>
          <w:iCs/>
          <w:sz w:val="24"/>
          <w:szCs w:val="24"/>
        </w:rPr>
      </w:pPr>
      <w:r w:rsidRPr="00101F1D">
        <w:rPr>
          <w:rFonts w:ascii="Times New Roman" w:hAnsi="Times New Roman" w:cs="Times New Roman"/>
          <w:sz w:val="24"/>
          <w:szCs w:val="24"/>
        </w:rPr>
        <w:t xml:space="preserve">1.5. </w:t>
      </w:r>
      <w:bookmarkStart w:id="4" w:name="_Ref39426332"/>
      <w:bookmarkStart w:id="5" w:name="_Ref39426338"/>
      <w:bookmarkStart w:id="6" w:name="_Toc126333929"/>
      <w:bookmarkEnd w:id="2"/>
      <w:r w:rsidR="00AD6991" w:rsidRPr="00101F1D">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101F1D" w:rsidRPr="00101F1D">
        <w:rPr>
          <w:rFonts w:ascii="Times New Roman" w:hAnsi="Times New Roman" w:cs="Times New Roman"/>
          <w:sz w:val="24"/>
          <w:szCs w:val="24"/>
        </w:rPr>
        <w:t xml:space="preserve"> (toliau – Tvarkos aprašas) </w:t>
      </w:r>
      <w:r w:rsidR="00101F1D" w:rsidRPr="00101F1D">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00101F1D" w:rsidRPr="00101F1D">
        <w:rPr>
          <w:rFonts w:ascii="Times New Roman" w:hAnsi="Times New Roman" w:cs="Times New Roman"/>
          <w:b/>
          <w:iCs/>
          <w:color w:val="000000"/>
          <w:sz w:val="24"/>
          <w:szCs w:val="24"/>
        </w:rPr>
        <w:t>Tiekėjas turi pateikti laisvos formos deklaraciją.</w:t>
      </w:r>
    </w:p>
    <w:p w14:paraId="31EC5E86" w14:textId="2A29073C" w:rsidR="0099706D" w:rsidRPr="0099706D" w:rsidRDefault="0099706D" w:rsidP="009B49A6">
      <w:pPr>
        <w:pStyle w:val="Betarp"/>
        <w:ind w:firstLine="851"/>
        <w:jc w:val="both"/>
        <w:rPr>
          <w:rFonts w:ascii="Times New Roman" w:eastAsia="Arial" w:hAnsi="Times New Roman" w:cs="Times New Roman"/>
          <w:sz w:val="24"/>
          <w:szCs w:val="24"/>
        </w:rPr>
      </w:pPr>
      <w:r w:rsidRPr="0099706D">
        <w:rPr>
          <w:rFonts w:ascii="Times New Roman" w:eastAsia="Arial" w:hAnsi="Times New Roman" w:cs="Times New Roman"/>
          <w:sz w:val="24"/>
          <w:szCs w:val="24"/>
        </w:rPr>
        <w:t>1.6. Išankstinis skelbimas apie pirkimą nebuvo paskelbtas.</w:t>
      </w:r>
    </w:p>
    <w:p w14:paraId="53F312A5"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lang w:eastAsia="en-US"/>
        </w:rPr>
        <w:t>Pirkime</w:t>
      </w:r>
      <w:r w:rsidRPr="0099706D">
        <w:rPr>
          <w:rFonts w:ascii="Times New Roman" w:hAnsi="Times New Roman" w:cs="Times New Roman"/>
          <w:sz w:val="24"/>
          <w:szCs w:val="24"/>
        </w:rPr>
        <w:t xml:space="preserve"> perkančioji organizacija</w:t>
      </w:r>
      <w:r w:rsidRPr="0099706D">
        <w:rPr>
          <w:rFonts w:ascii="Times New Roman" w:hAnsi="Times New Roman" w:cs="Times New Roman"/>
          <w:sz w:val="24"/>
          <w:szCs w:val="24"/>
          <w:lang w:eastAsia="en-US"/>
        </w:rPr>
        <w:t xml:space="preserve"> nenumato skelbti pranešimo dėl savanoriško </w:t>
      </w:r>
      <w:r w:rsidRPr="0099706D">
        <w:rPr>
          <w:rFonts w:ascii="Times New Roman" w:hAnsi="Times New Roman" w:cs="Times New Roman"/>
          <w:i/>
          <w:iCs/>
          <w:sz w:val="24"/>
          <w:szCs w:val="24"/>
          <w:lang w:eastAsia="en-US"/>
        </w:rPr>
        <w:t>ex ante</w:t>
      </w:r>
      <w:r w:rsidRPr="0099706D">
        <w:rPr>
          <w:rFonts w:ascii="Times New Roman" w:hAnsi="Times New Roman" w:cs="Times New Roman"/>
          <w:sz w:val="24"/>
          <w:szCs w:val="24"/>
          <w:lang w:eastAsia="en-US"/>
        </w:rPr>
        <w:t xml:space="preserve"> skaidrumo.</w:t>
      </w:r>
    </w:p>
    <w:p w14:paraId="2F1F2739"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 xml:space="preserve">Pirkime neleidžiama pateikti alternatyvių pasiūlymų. </w:t>
      </w:r>
    </w:p>
    <w:p w14:paraId="59308308" w14:textId="77777777" w:rsidR="0099706D" w:rsidRPr="002D02F6" w:rsidRDefault="0099706D">
      <w:pPr>
        <w:pStyle w:val="Sraopastraipa"/>
        <w:numPr>
          <w:ilvl w:val="1"/>
          <w:numId w:val="9"/>
        </w:numPr>
        <w:tabs>
          <w:tab w:val="left" w:pos="993"/>
        </w:tabs>
        <w:spacing w:after="0" w:line="240" w:lineRule="auto"/>
        <w:ind w:left="0" w:firstLine="851"/>
        <w:jc w:val="both"/>
        <w:rPr>
          <w:rFonts w:ascii="Times New Roman" w:hAnsi="Times New Roman" w:cs="Times New Roman"/>
          <w:sz w:val="24"/>
          <w:szCs w:val="24"/>
        </w:rPr>
      </w:pPr>
      <w:r w:rsidRPr="0099706D">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4"/>
      <w:bookmarkEnd w:id="5"/>
      <w:bookmarkEnd w:id="6"/>
    </w:p>
    <w:p w14:paraId="5465E70E" w14:textId="77777777" w:rsidR="00312F52" w:rsidRDefault="0041320A" w:rsidP="00312F52">
      <w:pPr>
        <w:spacing w:after="0" w:line="240" w:lineRule="auto"/>
        <w:ind w:firstLine="851"/>
        <w:jc w:val="both"/>
        <w:rPr>
          <w:rFonts w:ascii="Times New Roman" w:hAnsi="Times New Roman"/>
          <w:sz w:val="24"/>
          <w:szCs w:val="24"/>
        </w:rPr>
      </w:pPr>
      <w:r w:rsidRPr="00312F52">
        <w:rPr>
          <w:rFonts w:ascii="Times New Roman" w:eastAsia="Calibri" w:hAnsi="Times New Roman" w:cs="Times New Roman"/>
          <w:sz w:val="24"/>
          <w:szCs w:val="24"/>
        </w:rPr>
        <w:t xml:space="preserve">2.1. </w:t>
      </w:r>
      <w:r w:rsidR="00101F1D" w:rsidRPr="00312F52">
        <w:rPr>
          <w:rFonts w:ascii="Times New Roman" w:eastAsia="Calibri" w:hAnsi="Times New Roman" w:cs="Times New Roman"/>
          <w:color w:val="000000" w:themeColor="text1"/>
          <w:sz w:val="24"/>
          <w:szCs w:val="24"/>
        </w:rPr>
        <w:t xml:space="preserve">Perkančioji organizacija numato įsigyti </w:t>
      </w:r>
      <w:r w:rsidR="00312F52" w:rsidRPr="00312F52">
        <w:rPr>
          <w:rFonts w:ascii="Times New Roman" w:hAnsi="Times New Roman"/>
          <w:sz w:val="24"/>
          <w:szCs w:val="24"/>
        </w:rPr>
        <w:t>Rociškių</w:t>
      </w:r>
      <w:r w:rsidR="008F74D1" w:rsidRPr="00312F52">
        <w:rPr>
          <w:rFonts w:ascii="Times New Roman" w:hAnsi="Times New Roman" w:cs="Times New Roman"/>
          <w:bCs/>
          <w:sz w:val="24"/>
          <w:szCs w:val="24"/>
        </w:rPr>
        <w:t xml:space="preserve"> pasienio užkardos (toliau – užkarda)</w:t>
      </w:r>
      <w:r w:rsidR="008F74D1" w:rsidRPr="00312F52">
        <w:rPr>
          <w:rFonts w:ascii="Times New Roman" w:hAnsi="Times New Roman" w:cs="Times New Roman"/>
          <w:b/>
          <w:sz w:val="24"/>
          <w:szCs w:val="24"/>
        </w:rPr>
        <w:t xml:space="preserve"> </w:t>
      </w:r>
      <w:r w:rsidR="00101F1D" w:rsidRPr="00312F52">
        <w:rPr>
          <w:rFonts w:ascii="Times New Roman" w:hAnsi="Times New Roman" w:cs="Times New Roman"/>
          <w:sz w:val="24"/>
          <w:szCs w:val="24"/>
        </w:rPr>
        <w:t xml:space="preserve">sienos stebėjimo sistemos </w:t>
      </w:r>
      <w:r w:rsidR="003D6988" w:rsidRPr="00312F52">
        <w:rPr>
          <w:rFonts w:ascii="Times New Roman" w:hAnsi="Times New Roman" w:cs="Times New Roman"/>
          <w:bCs/>
          <w:sz w:val="24"/>
          <w:szCs w:val="24"/>
        </w:rPr>
        <w:t>modernizavimą</w:t>
      </w:r>
      <w:r w:rsidR="003D6988" w:rsidRPr="00312F52">
        <w:rPr>
          <w:rFonts w:ascii="Times New Roman" w:hAnsi="Times New Roman" w:cs="Times New Roman"/>
          <w:sz w:val="24"/>
          <w:szCs w:val="24"/>
        </w:rPr>
        <w:t xml:space="preserve"> </w:t>
      </w:r>
      <w:r w:rsidR="00312F52" w:rsidRPr="00312F52">
        <w:rPr>
          <w:rFonts w:ascii="Times New Roman" w:hAnsi="Times New Roman"/>
          <w:sz w:val="24"/>
          <w:szCs w:val="24"/>
        </w:rPr>
        <w:t xml:space="preserve">prie valstybės sienos su Rusijos Federacijos Kaliningrado sritimi, Rociškių pasienio užkardos veikimo teritorijoje, Šakių raj. savivaldybės ribose (nuo valstybės sienos ženklo Nr. 308 iki valstybės sienos ženklo Nr. 373, valstybės sienos ilgis apie 22,44 km), įskaitant optoelektroninę įrangą, detekcinius sprendimus, duomenų perdavimo tinklą, valdymo centrą, elektros ir rezervinio maitinimo sprendimus bei inžinerinius statinius, reikalingus sistemos veikimui. </w:t>
      </w:r>
    </w:p>
    <w:p w14:paraId="03B4D08B" w14:textId="1A1FE376" w:rsidR="0099706D" w:rsidRPr="004E3C7A" w:rsidRDefault="00063F2F" w:rsidP="00312F52">
      <w:pPr>
        <w:spacing w:after="0" w:line="240" w:lineRule="auto"/>
        <w:ind w:firstLine="851"/>
        <w:jc w:val="both"/>
        <w:rPr>
          <w:rFonts w:ascii="Times New Roman" w:hAnsi="Times New Roman" w:cs="Times New Roman"/>
          <w:i/>
          <w:sz w:val="24"/>
          <w:szCs w:val="24"/>
        </w:rPr>
      </w:pPr>
      <w:r w:rsidRPr="004E3C7A">
        <w:rPr>
          <w:rFonts w:ascii="Times New Roman" w:eastAsia="Calibri" w:hAnsi="Times New Roman" w:cs="Times New Roman"/>
          <w:color w:val="000000" w:themeColor="text1"/>
          <w:sz w:val="24"/>
          <w:szCs w:val="24"/>
        </w:rPr>
        <w:t xml:space="preserve">2.2. </w:t>
      </w:r>
      <w:r w:rsidR="0099706D" w:rsidRPr="004E3C7A">
        <w:rPr>
          <w:rFonts w:ascii="Times New Roman" w:hAnsi="Times New Roman" w:cs="Times New Roman"/>
          <w:sz w:val="24"/>
          <w:szCs w:val="24"/>
        </w:rPr>
        <w:t xml:space="preserve">Reikalavimai pirkimo objektui nustatyti specialiųjų pirkimo sąlygų </w:t>
      </w:r>
      <w:r w:rsidR="0099706D" w:rsidRPr="005B03CB">
        <w:rPr>
          <w:rFonts w:ascii="Times New Roman" w:hAnsi="Times New Roman" w:cs="Times New Roman"/>
          <w:b/>
          <w:bCs/>
          <w:sz w:val="24"/>
          <w:szCs w:val="24"/>
        </w:rPr>
        <w:t>2 priede</w:t>
      </w:r>
      <w:r w:rsidR="0099706D" w:rsidRPr="004E3C7A">
        <w:rPr>
          <w:rFonts w:ascii="Times New Roman" w:hAnsi="Times New Roman" w:cs="Times New Roman"/>
          <w:sz w:val="24"/>
          <w:szCs w:val="24"/>
        </w:rPr>
        <w:t xml:space="preserve"> ,,Techninė specifikacija“. </w:t>
      </w:r>
    </w:p>
    <w:p w14:paraId="5E0950D8" w14:textId="3ACDB677" w:rsidR="00CA2688" w:rsidRPr="0063209C" w:rsidRDefault="00872848" w:rsidP="00CA2688">
      <w:pPr>
        <w:tabs>
          <w:tab w:val="left" w:pos="1276"/>
        </w:tabs>
        <w:spacing w:after="0" w:line="240" w:lineRule="auto"/>
        <w:ind w:firstLine="851"/>
        <w:jc w:val="both"/>
        <w:rPr>
          <w:rFonts w:ascii="Times New Roman" w:hAnsi="Times New Roman"/>
          <w:sz w:val="24"/>
        </w:rPr>
      </w:pPr>
      <w:r w:rsidRPr="00872848">
        <w:rPr>
          <w:rFonts w:ascii="Times New Roman" w:hAnsi="Times New Roman" w:cs="Times New Roman"/>
          <w:sz w:val="24"/>
          <w:szCs w:val="24"/>
        </w:rPr>
        <w:t>2.</w:t>
      </w:r>
      <w:r w:rsidR="009B49A6">
        <w:rPr>
          <w:rFonts w:ascii="Times New Roman" w:hAnsi="Times New Roman" w:cs="Times New Roman"/>
          <w:sz w:val="24"/>
          <w:szCs w:val="24"/>
        </w:rPr>
        <w:t>3</w:t>
      </w:r>
      <w:r w:rsidRPr="00872848">
        <w:rPr>
          <w:rFonts w:ascii="Times New Roman" w:hAnsi="Times New Roman" w:cs="Times New Roman"/>
          <w:sz w:val="24"/>
          <w:szCs w:val="24"/>
        </w:rPr>
        <w:t xml:space="preserve">. </w:t>
      </w:r>
      <w:r w:rsidRPr="0063209C">
        <w:rPr>
          <w:rFonts w:ascii="Times New Roman" w:hAnsi="Times New Roman" w:cs="Times New Roman"/>
          <w:sz w:val="24"/>
          <w:szCs w:val="24"/>
        </w:rPr>
        <w:t xml:space="preserve">Vadovaujantis VPĮ 28 straipsnio 2 dalimi Pirkimo objektas į dalis neskaidomas, </w:t>
      </w:r>
      <w:r w:rsidR="00CA2688" w:rsidRPr="0063209C">
        <w:rPr>
          <w:rFonts w:ascii="Times New Roman" w:hAnsi="Times New Roman"/>
          <w:sz w:val="24"/>
        </w:rPr>
        <w:t>kadangi pirkimo sutarties  objektas yra centralizuota sistema, kuria sudaro tarpusavyje suderintų elementų visuma. Suskaidžius pirkimo sutarties objektą į dalis (taip pat inžinerines konstrukcijas) pirkimo sutarties vykdymas taptų sudėtingas techniniu požiūriu, kiltų rizika sistemos elementų tarpusavio suderinamumui (sistemos dalių programinės, optoelektroninės įrangos, detekcijos ar kt. sistemos sudėtinių dalių) ir jų funkcionalumo užtikrinimui.</w:t>
      </w:r>
      <w:r w:rsidR="00520BE4" w:rsidRPr="0063209C">
        <w:rPr>
          <w:rFonts w:ascii="Times New Roman" w:hAnsi="Times New Roman"/>
          <w:sz w:val="24"/>
        </w:rPr>
        <w:t xml:space="preserve"> Pirkimo neskaidymo į dalis pagrindimas </w:t>
      </w:r>
      <w:r w:rsidR="00E844F8" w:rsidRPr="0063209C">
        <w:rPr>
          <w:rFonts w:ascii="Times New Roman" w:hAnsi="Times New Roman"/>
          <w:sz w:val="24"/>
        </w:rPr>
        <w:t xml:space="preserve">nustatytas </w:t>
      </w:r>
      <w:r w:rsidR="00520BE4" w:rsidRPr="0063209C">
        <w:rPr>
          <w:rFonts w:ascii="Times New Roman" w:hAnsi="Times New Roman" w:cs="Times New Roman"/>
          <w:sz w:val="24"/>
          <w:szCs w:val="24"/>
        </w:rPr>
        <w:t>pirkimo sąlygų 12 priede</w:t>
      </w:r>
      <w:r w:rsidR="0063209C">
        <w:rPr>
          <w:rFonts w:ascii="Times New Roman" w:hAnsi="Times New Roman" w:cs="Times New Roman"/>
          <w:sz w:val="24"/>
          <w:szCs w:val="24"/>
        </w:rPr>
        <w:t>.</w:t>
      </w:r>
    </w:p>
    <w:p w14:paraId="0CA81FB8" w14:textId="5495E54D" w:rsidR="00325243" w:rsidRPr="00872848" w:rsidRDefault="00325243" w:rsidP="00CA268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4</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02253990"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5</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4F88AD7A" w14:textId="77777777" w:rsidR="004E3C7A" w:rsidRPr="005D0EB6" w:rsidRDefault="004E3C7A" w:rsidP="004E3C7A">
      <w:pPr>
        <w:tabs>
          <w:tab w:val="left" w:pos="0"/>
          <w:tab w:val="left" w:pos="1276"/>
        </w:tabs>
        <w:spacing w:after="0" w:line="240" w:lineRule="auto"/>
        <w:ind w:firstLine="851"/>
        <w:jc w:val="both"/>
        <w:rPr>
          <w:rFonts w:ascii="Times New Roman" w:hAnsi="Times New Roman" w:cs="Times New Roman"/>
          <w:sz w:val="24"/>
        </w:rPr>
      </w:pPr>
      <w:r w:rsidRPr="004712BB">
        <w:rPr>
          <w:rFonts w:ascii="Times New Roman" w:hAnsi="Times New Roman" w:cs="Times New Roman"/>
          <w:sz w:val="24"/>
          <w:szCs w:val="24"/>
        </w:rPr>
        <w:t>2.6. Užkardos sienos stebėjimo sistem</w:t>
      </w:r>
      <w:r w:rsidRPr="004712BB">
        <w:rPr>
          <w:rFonts w:ascii="Times New Roman" w:hAnsi="Times New Roman" w:cs="Times New Roman"/>
          <w:sz w:val="24"/>
        </w:rPr>
        <w:t xml:space="preserve">a turi veikti ir būti priduota Pirkėjui, sudarytai priėmimo – perdavimo komisijai bei apmokyti Pirkėjo darbuotojai </w:t>
      </w:r>
      <w:r w:rsidRPr="005D0EB6">
        <w:rPr>
          <w:rFonts w:ascii="Times New Roman" w:hAnsi="Times New Roman" w:cs="Times New Roman"/>
          <w:sz w:val="24"/>
        </w:rPr>
        <w:t xml:space="preserve">per 12 mėn. nuo sutarties įsigaliojimo dienos. Numatytas tiekėjo sutartinių įsipareigojimų įvykdymo terminas gali būti pratęstas iki 3 mėn. (neskyrus finansavimo arba </w:t>
      </w:r>
      <w:r w:rsidRPr="005D0EB6">
        <w:rPr>
          <w:rFonts w:ascii="Times New Roman" w:eastAsia="MS Gothic" w:hAnsi="Times New Roman" w:cs="Times New Roman"/>
          <w:sz w:val="24"/>
        </w:rPr>
        <w:t>dėl nepalankių gamtinių sąlygų, nenugalimos jėgos)</w:t>
      </w:r>
      <w:r w:rsidRPr="005D0EB6">
        <w:rPr>
          <w:rFonts w:ascii="Times New Roman" w:hAnsi="Times New Roman" w:cs="Times New Roman"/>
          <w:sz w:val="24"/>
        </w:rPr>
        <w:t>, (įskaitant terminus skirtus sistemos priėmimui ir baigiamojo protokolo surašymui).</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7"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8" w:name="_Ref39427921"/>
      <w:bookmarkStart w:id="9" w:name="_Ref39427927"/>
      <w:bookmarkStart w:id="10" w:name="_Ref39740354"/>
      <w:r w:rsidR="00890616" w:rsidRPr="00872848">
        <w:rPr>
          <w:rFonts w:ascii="Times New Roman" w:hAnsi="Times New Roman" w:cs="Times New Roman"/>
          <w:b/>
          <w:bCs/>
          <w:sz w:val="24"/>
          <w:szCs w:val="24"/>
        </w:rPr>
        <w:t>SUSITIKIMAI SU TIEKĖJAIS</w:t>
      </w:r>
      <w:bookmarkEnd w:id="8"/>
      <w:bookmarkEnd w:id="9"/>
      <w:r w:rsidR="00890616" w:rsidRPr="00872848">
        <w:rPr>
          <w:rFonts w:ascii="Times New Roman" w:hAnsi="Times New Roman" w:cs="Times New Roman"/>
          <w:b/>
          <w:bCs/>
          <w:sz w:val="24"/>
          <w:szCs w:val="24"/>
        </w:rPr>
        <w:t xml:space="preserve"> IR OBJEKTO APŽIŪRA</w:t>
      </w:r>
      <w:bookmarkEnd w:id="7"/>
      <w:bookmarkEnd w:id="10"/>
    </w:p>
    <w:p w14:paraId="3A422005" w14:textId="7CFD720B" w:rsidR="00B176FD" w:rsidRPr="0063209C" w:rsidRDefault="00862DB8" w:rsidP="00CD721A">
      <w:pPr>
        <w:pStyle w:val="Sraopastraipa"/>
        <w:spacing w:after="0"/>
        <w:ind w:left="0" w:firstLine="851"/>
        <w:jc w:val="both"/>
        <w:rPr>
          <w:rFonts w:ascii="Times New Roman" w:hAnsi="Times New Roman" w:cs="Times New Roman"/>
          <w:sz w:val="24"/>
          <w:szCs w:val="24"/>
        </w:rPr>
      </w:pPr>
      <w:r w:rsidRPr="0063209C">
        <w:rPr>
          <w:rFonts w:ascii="Times New Roman" w:hAnsi="Times New Roman" w:cs="Times New Roman"/>
          <w:iCs/>
          <w:sz w:val="24"/>
          <w:szCs w:val="24"/>
        </w:rPr>
        <w:t>3.1.</w:t>
      </w:r>
      <w:r w:rsidRPr="0063209C">
        <w:rPr>
          <w:rFonts w:ascii="Times New Roman" w:hAnsi="Times New Roman" w:cs="Times New Roman"/>
          <w:i/>
          <w:sz w:val="24"/>
          <w:szCs w:val="24"/>
        </w:rPr>
        <w:t xml:space="preserve"> </w:t>
      </w:r>
      <w:r w:rsidR="00B176FD" w:rsidRPr="0063209C">
        <w:rPr>
          <w:rFonts w:ascii="Times New Roman" w:hAnsi="Times New Roman" w:cs="Times New Roman"/>
          <w:sz w:val="24"/>
          <w:szCs w:val="24"/>
        </w:rPr>
        <w:t xml:space="preserve">Perkančioji organizacija nerengs susitikimo su tiekėjais dėl pirkimo </w:t>
      </w:r>
      <w:r w:rsidR="004257A5" w:rsidRPr="0063209C">
        <w:rPr>
          <w:rFonts w:ascii="Times New Roman" w:hAnsi="Times New Roman" w:cs="Times New Roman"/>
          <w:sz w:val="24"/>
          <w:szCs w:val="24"/>
        </w:rPr>
        <w:t>sąlyg</w:t>
      </w:r>
      <w:r w:rsidR="00B176FD" w:rsidRPr="0063209C">
        <w:rPr>
          <w:rFonts w:ascii="Times New Roman" w:hAnsi="Times New Roman" w:cs="Times New Roman"/>
          <w:sz w:val="24"/>
          <w:szCs w:val="24"/>
        </w:rPr>
        <w:t>ų</w:t>
      </w:r>
      <w:r w:rsidR="00946722" w:rsidRPr="0063209C">
        <w:rPr>
          <w:rFonts w:ascii="Times New Roman" w:hAnsi="Times New Roman" w:cs="Times New Roman"/>
          <w:sz w:val="24"/>
          <w:szCs w:val="24"/>
        </w:rPr>
        <w:t xml:space="preserve"> paaiškinimo</w:t>
      </w:r>
      <w:r w:rsidR="00B176FD" w:rsidRPr="0063209C">
        <w:rPr>
          <w:rFonts w:ascii="Times New Roman" w:hAnsi="Times New Roman" w:cs="Times New Roman"/>
          <w:sz w:val="24"/>
          <w:szCs w:val="24"/>
        </w:rPr>
        <w:t>.</w:t>
      </w:r>
    </w:p>
    <w:p w14:paraId="497AE8C7" w14:textId="7A6CE633" w:rsidR="001C5568" w:rsidRPr="001C5568" w:rsidRDefault="00714528" w:rsidP="001C5568">
      <w:pPr>
        <w:pStyle w:val="Sraopastraipa"/>
        <w:tabs>
          <w:tab w:val="num" w:pos="710"/>
        </w:tabs>
        <w:ind w:left="0" w:firstLine="851"/>
        <w:jc w:val="both"/>
        <w:rPr>
          <w:rFonts w:ascii="Times New Roman" w:hAnsi="Times New Roman"/>
          <w:sz w:val="24"/>
          <w:szCs w:val="24"/>
        </w:rPr>
      </w:pPr>
      <w:r w:rsidRPr="001C5568">
        <w:rPr>
          <w:rFonts w:ascii="Times New Roman" w:eastAsiaTheme="minorHAnsi" w:hAnsi="Times New Roman" w:cs="Times New Roman"/>
          <w:sz w:val="24"/>
          <w:szCs w:val="24"/>
          <w:lang w:eastAsia="en-US"/>
        </w:rPr>
        <w:t xml:space="preserve">3.2. </w:t>
      </w:r>
      <w:r w:rsidR="006C2361" w:rsidRPr="001C5568">
        <w:rPr>
          <w:rFonts w:ascii="Times New Roman" w:hAnsi="Times New Roman"/>
          <w:sz w:val="24"/>
          <w:szCs w:val="24"/>
        </w:rPr>
        <w:t xml:space="preserve">Perkančioji organizacija tiekėjams sudarys galimybę apžiūrėti </w:t>
      </w:r>
      <w:r w:rsidR="006C2361" w:rsidRPr="001C5568">
        <w:rPr>
          <w:rFonts w:ascii="Times New Roman" w:hAnsi="Times New Roman"/>
          <w:bCs/>
          <w:sz w:val="24"/>
          <w:szCs w:val="24"/>
        </w:rPr>
        <w:t>vaizdo</w:t>
      </w:r>
      <w:r w:rsidR="006C2361" w:rsidRPr="001C5568">
        <w:rPr>
          <w:rFonts w:ascii="Times New Roman" w:hAnsi="Times New Roman"/>
          <w:sz w:val="24"/>
          <w:szCs w:val="24"/>
        </w:rPr>
        <w:t xml:space="preserve"> sistemos įrengimo vietą. </w:t>
      </w:r>
      <w:r w:rsidR="006C2361" w:rsidRPr="001C5568">
        <w:rPr>
          <w:rFonts w:ascii="Times New Roman" w:hAnsi="Times New Roman"/>
          <w:bCs/>
          <w:sz w:val="24"/>
          <w:szCs w:val="24"/>
        </w:rPr>
        <w:t xml:space="preserve">Vaizdo stebėjimo sistemos vietos </w:t>
      </w:r>
      <w:r w:rsidR="006C2361" w:rsidRPr="001C5568">
        <w:rPr>
          <w:rFonts w:ascii="Times New Roman" w:hAnsi="Times New Roman"/>
          <w:sz w:val="24"/>
          <w:szCs w:val="24"/>
        </w:rPr>
        <w:t>apžiūra įvyks</w:t>
      </w:r>
      <w:r w:rsidR="00AA6192" w:rsidRPr="001C5568">
        <w:rPr>
          <w:rFonts w:ascii="Times New Roman" w:hAnsi="Times New Roman"/>
          <w:sz w:val="24"/>
          <w:szCs w:val="24"/>
        </w:rPr>
        <w:t xml:space="preserve"> </w:t>
      </w:r>
      <w:r w:rsidR="001C5568" w:rsidRPr="001C5568">
        <w:rPr>
          <w:rFonts w:ascii="Times New Roman" w:hAnsi="Times New Roman"/>
          <w:sz w:val="24"/>
          <w:szCs w:val="24"/>
        </w:rPr>
        <w:t>Rociškių</w:t>
      </w:r>
      <w:r w:rsidR="00325AD9" w:rsidRPr="001C5568">
        <w:rPr>
          <w:rFonts w:ascii="Times New Roman" w:hAnsi="Times New Roman"/>
          <w:sz w:val="24"/>
          <w:szCs w:val="24"/>
        </w:rPr>
        <w:t xml:space="preserve"> pasienio užkardoje</w:t>
      </w:r>
      <w:r w:rsidR="00AA6192" w:rsidRPr="001C5568">
        <w:rPr>
          <w:rFonts w:ascii="Times New Roman" w:hAnsi="Times New Roman"/>
          <w:sz w:val="24"/>
          <w:szCs w:val="24"/>
        </w:rPr>
        <w:t xml:space="preserve"> –</w:t>
      </w:r>
      <w:r w:rsidR="006C2361" w:rsidRPr="001C5568">
        <w:rPr>
          <w:rFonts w:ascii="Times New Roman" w:hAnsi="Times New Roman"/>
          <w:sz w:val="24"/>
          <w:szCs w:val="24"/>
        </w:rPr>
        <w:t xml:space="preserve"> </w:t>
      </w:r>
      <w:r w:rsidR="001C5568" w:rsidRPr="001C5568">
        <w:rPr>
          <w:rFonts w:ascii="Times New Roman" w:hAnsi="Times New Roman"/>
          <w:sz w:val="24"/>
          <w:szCs w:val="24"/>
        </w:rPr>
        <w:t>Puknių k. 3, Sudargo sen., Šakių r. sav.</w:t>
      </w:r>
    </w:p>
    <w:p w14:paraId="4BD0BE2A" w14:textId="0B40FA94" w:rsidR="006C2361" w:rsidRPr="00A53E6F" w:rsidRDefault="006C2361" w:rsidP="001C5568">
      <w:pPr>
        <w:tabs>
          <w:tab w:val="num" w:pos="1134"/>
        </w:tabs>
        <w:autoSpaceDN w:val="0"/>
        <w:spacing w:after="0" w:line="240" w:lineRule="auto"/>
        <w:ind w:firstLine="851"/>
        <w:jc w:val="both"/>
        <w:rPr>
          <w:rFonts w:ascii="Times New Roman" w:hAnsi="Times New Roman" w:cs="Times New Roman"/>
          <w:color w:val="000000" w:themeColor="text1"/>
          <w:sz w:val="24"/>
        </w:rPr>
      </w:pP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1"/>
      <w:bookmarkEnd w:id="12"/>
      <w:bookmarkEnd w:id="13"/>
      <w:r w:rsidR="00890616" w:rsidRPr="000A5160">
        <w:rPr>
          <w:rFonts w:ascii="Times New Roman" w:hAnsi="Times New Roman" w:cs="Times New Roman"/>
          <w:b/>
          <w:bCs/>
          <w:sz w:val="24"/>
          <w:szCs w:val="24"/>
        </w:rPr>
        <w:t xml:space="preserve"> IR KVALIFIKACIJOS REIKALAVIMAI</w:t>
      </w:r>
      <w:bookmarkEnd w:id="14"/>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5" w:name="_Toc126333932"/>
      <w:r w:rsidRPr="00021FAE">
        <w:rPr>
          <w:rFonts w:ascii="Times New Roman" w:hAnsi="Times New Roman" w:cs="Times New Roman"/>
          <w:sz w:val="24"/>
          <w:szCs w:val="24"/>
        </w:rPr>
        <w:t>4.1. Reikalavimai dėl tiekėjo ir</w:t>
      </w:r>
      <w:bookmarkStart w:id="16" w:name="_Hlk41039660"/>
      <w:r w:rsidRPr="00021FAE">
        <w:rPr>
          <w:rFonts w:ascii="Times New Roman" w:hAnsi="Times New Roman" w:cs="Times New Roman"/>
          <w:sz w:val="24"/>
          <w:szCs w:val="24"/>
        </w:rPr>
        <w:t xml:space="preserve"> subtiekėjų (jei taikoma), ūkio subjektų, kurių pajėgumais tiekėjas remiasi, </w:t>
      </w:r>
      <w:bookmarkEnd w:id="16"/>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 xml:space="preserve">pirkimo sąlygų </w:t>
      </w:r>
      <w:r w:rsidRPr="005B03CB">
        <w:rPr>
          <w:rFonts w:ascii="Times New Roman" w:eastAsia="Calibri" w:hAnsi="Times New Roman" w:cs="Times New Roman"/>
          <w:b/>
          <w:bCs/>
          <w:sz w:val="24"/>
          <w:szCs w:val="24"/>
        </w:rPr>
        <w:t>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w:t>
      </w:r>
      <w:r w:rsidRPr="005B03CB">
        <w:rPr>
          <w:rFonts w:ascii="Times New Roman" w:hAnsi="Times New Roman" w:cs="Times New Roman"/>
          <w:b/>
          <w:bCs/>
          <w:sz w:val="24"/>
          <w:szCs w:val="24"/>
        </w:rPr>
        <w:t>4 priede</w:t>
      </w:r>
      <w:r w:rsidRPr="00021FAE">
        <w:rPr>
          <w:rFonts w:ascii="Times New Roman" w:hAnsi="Times New Roman" w:cs="Times New Roman"/>
          <w:sz w:val="24"/>
          <w:szCs w:val="24"/>
        </w:rPr>
        <w:t xml:space="preserv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7" w:name="_Toc133236836"/>
      <w:bookmarkStart w:id="18" w:name="_Ref39666794"/>
      <w:bookmarkStart w:id="19" w:name="_Ref39666796"/>
      <w:bookmarkStart w:id="20" w:name="_Toc126333933"/>
      <w:bookmarkEnd w:id="15"/>
    </w:p>
    <w:p w14:paraId="43C11F8E" w14:textId="286B6D42" w:rsidR="00890616" w:rsidRPr="00EC220E" w:rsidRDefault="00890616" w:rsidP="00F17C62">
      <w:pPr>
        <w:pStyle w:val="Antrat1"/>
        <w:tabs>
          <w:tab w:val="left" w:pos="567"/>
        </w:tabs>
        <w:spacing w:before="0" w:after="0"/>
        <w:ind w:firstLine="851"/>
        <w:contextualSpacing/>
        <w:jc w:val="both"/>
        <w:rPr>
          <w:rFonts w:ascii="Times New Roman" w:hAnsi="Times New Roman" w:cs="Times New Roman"/>
          <w:b/>
          <w:bCs/>
          <w:color w:val="auto"/>
          <w:sz w:val="24"/>
          <w:szCs w:val="24"/>
        </w:rPr>
      </w:pPr>
      <w:r w:rsidRPr="00EC220E">
        <w:rPr>
          <w:rFonts w:ascii="Times New Roman" w:hAnsi="Times New Roman" w:cs="Times New Roman"/>
          <w:b/>
          <w:bCs/>
          <w:color w:val="auto"/>
          <w:sz w:val="24"/>
          <w:szCs w:val="24"/>
        </w:rPr>
        <w:t>5. REIKALAVIMAI, SUSIJĘ SU NACIONALINIU SAUGUMU</w:t>
      </w:r>
      <w:bookmarkEnd w:id="17"/>
      <w:r w:rsidRPr="00EC220E">
        <w:rPr>
          <w:rFonts w:ascii="Times New Roman" w:hAnsi="Times New Roman" w:cs="Times New Roman"/>
          <w:b/>
          <w:bCs/>
          <w:color w:val="auto"/>
          <w:sz w:val="24"/>
          <w:szCs w:val="24"/>
        </w:rPr>
        <w:t xml:space="preserve"> </w:t>
      </w:r>
    </w:p>
    <w:p w14:paraId="2D892ABD" w14:textId="43EB0D8A" w:rsidR="00814DE7" w:rsidRPr="00814DE7" w:rsidRDefault="00814DE7" w:rsidP="00814DE7">
      <w:pPr>
        <w:spacing w:after="0" w:line="240" w:lineRule="auto"/>
        <w:ind w:firstLine="851"/>
        <w:jc w:val="both"/>
        <w:rPr>
          <w:rFonts w:ascii="Times New Roman" w:hAnsi="Times New Roman" w:cs="Times New Roman"/>
          <w:sz w:val="24"/>
          <w:szCs w:val="24"/>
        </w:rPr>
      </w:pPr>
      <w:bookmarkStart w:id="21" w:name="_Hlk167974349"/>
      <w:r w:rsidRPr="00814DE7">
        <w:rPr>
          <w:rFonts w:ascii="Times New Roman" w:hAnsi="Times New Roman" w:cs="Times New Roman"/>
          <w:sz w:val="24"/>
          <w:szCs w:val="24"/>
        </w:rPr>
        <w:t xml:space="preserve">5.1. Pirkimui taikomos Reglamento nuostatos. Kartu su pasiūlymu tiekėjas turi pateikti užpildytas deklaracijas dėl (ne)atitikties Reglamento nuostatoms, kurios pateiktos specialiųjų pirkimo sąlygų </w:t>
      </w:r>
      <w:r w:rsidR="004E6702" w:rsidRPr="005B03CB">
        <w:rPr>
          <w:rFonts w:ascii="Times New Roman" w:hAnsi="Times New Roman" w:cs="Times New Roman"/>
          <w:b/>
          <w:bCs/>
          <w:sz w:val="24"/>
          <w:szCs w:val="24"/>
        </w:rPr>
        <w:t>8</w:t>
      </w:r>
      <w:r w:rsidRPr="005B03CB">
        <w:rPr>
          <w:rFonts w:ascii="Times New Roman" w:hAnsi="Times New Roman" w:cs="Times New Roman"/>
          <w:b/>
          <w:bCs/>
          <w:sz w:val="24"/>
          <w:szCs w:val="24"/>
        </w:rPr>
        <w:t xml:space="preserve"> priede</w:t>
      </w:r>
      <w:r w:rsidRPr="00814DE7">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02395241" w14:textId="77777777" w:rsidR="00814DE7" w:rsidRPr="00814DE7" w:rsidRDefault="00814DE7" w:rsidP="00814DE7">
      <w:pPr>
        <w:spacing w:after="0" w:line="240" w:lineRule="auto"/>
        <w:ind w:firstLine="851"/>
        <w:jc w:val="both"/>
        <w:rPr>
          <w:rFonts w:ascii="Times New Roman" w:hAnsi="Times New Roman" w:cs="Times New Roman"/>
          <w:sz w:val="24"/>
          <w:szCs w:val="24"/>
        </w:rPr>
      </w:pPr>
      <w:r w:rsidRPr="00814DE7">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AF2E112" w14:textId="77777777" w:rsidR="00BF21F6" w:rsidRPr="00522F17" w:rsidRDefault="00814DE7" w:rsidP="00BF21F6">
      <w:pPr>
        <w:spacing w:after="0" w:line="240" w:lineRule="auto"/>
        <w:ind w:firstLine="851"/>
        <w:jc w:val="both"/>
        <w:rPr>
          <w:rFonts w:ascii="Times New Roman" w:hAnsi="Times New Roman" w:cs="Times New Roman"/>
          <w:iCs/>
          <w:sz w:val="24"/>
          <w:szCs w:val="24"/>
        </w:rPr>
      </w:pPr>
      <w:r w:rsidRPr="00EC220E">
        <w:rPr>
          <w:rFonts w:ascii="Times New Roman" w:hAnsi="Times New Roman" w:cs="Times New Roman"/>
          <w:sz w:val="24"/>
          <w:szCs w:val="24"/>
        </w:rPr>
        <w:t xml:space="preserve">5.3. </w:t>
      </w:r>
      <w:r w:rsidR="00BF21F6" w:rsidRPr="00522F17">
        <w:rPr>
          <w:rFonts w:ascii="Times New Roman" w:hAnsi="Times New Roman" w:cs="Times New Roman"/>
          <w:iCs/>
          <w:sz w:val="24"/>
          <w:szCs w:val="24"/>
        </w:rPr>
        <w:t>Perkančioji organizacija atmes tiekėjo pasiūlymą, jei bus tenkinama bent viena VPĮ 45 straipsnio 2</w:t>
      </w:r>
      <w:r w:rsidR="00BF21F6" w:rsidRPr="00522F17">
        <w:rPr>
          <w:rFonts w:ascii="Times New Roman" w:hAnsi="Times New Roman" w:cs="Times New Roman"/>
          <w:iCs/>
          <w:sz w:val="24"/>
          <w:szCs w:val="24"/>
          <w:vertAlign w:val="superscript"/>
        </w:rPr>
        <w:t>1</w:t>
      </w:r>
      <w:r w:rsidR="00BF21F6" w:rsidRPr="00522F17">
        <w:rPr>
          <w:rFonts w:ascii="Times New Roman" w:hAnsi="Times New Roman" w:cs="Times New Roman"/>
          <w:iCs/>
          <w:sz w:val="24"/>
          <w:szCs w:val="24"/>
        </w:rPr>
        <w:t xml:space="preserve"> dalies 1-6 punktuose nurodytų sąlygų.  </w:t>
      </w:r>
      <w:r w:rsidR="00BF21F6" w:rsidRPr="00325AD9">
        <w:rPr>
          <w:rFonts w:ascii="Times New Roman" w:hAnsi="Times New Roman" w:cs="Times New Roman"/>
          <w:b/>
          <w:bCs/>
          <w:iCs/>
          <w:sz w:val="24"/>
          <w:szCs w:val="24"/>
        </w:rPr>
        <w:t>Tiekėjas kartu su pasiūlymu turi pateikti laisvos formos atitikties deklaraciją</w:t>
      </w:r>
      <w:r w:rsidR="00BF21F6" w:rsidRPr="00522F17">
        <w:rPr>
          <w:rFonts w:ascii="Times New Roman" w:hAnsi="Times New Roman" w:cs="Times New Roman"/>
          <w:iCs/>
          <w:sz w:val="24"/>
          <w:szCs w:val="24"/>
        </w:rPr>
        <w:t xml:space="preserve"> dėl atitikties VPĮ 45 straipsnio </w:t>
      </w:r>
      <w:r w:rsidR="00BF21F6" w:rsidRPr="00522F17">
        <w:rPr>
          <w:rFonts w:ascii="Times New Roman" w:hAnsi="Times New Roman" w:cs="Times New Roman"/>
          <w:i/>
          <w:sz w:val="24"/>
          <w:szCs w:val="24"/>
        </w:rPr>
        <w:t>2</w:t>
      </w:r>
      <w:r w:rsidR="00BF21F6" w:rsidRPr="00522F17">
        <w:rPr>
          <w:rFonts w:ascii="Times New Roman" w:hAnsi="Times New Roman" w:cs="Times New Roman"/>
          <w:i/>
          <w:sz w:val="24"/>
          <w:szCs w:val="24"/>
          <w:vertAlign w:val="superscript"/>
        </w:rPr>
        <w:t>1</w:t>
      </w:r>
      <w:r w:rsidR="00BF21F6" w:rsidRPr="00522F17">
        <w:rPr>
          <w:rFonts w:ascii="Times New Roman" w:hAnsi="Times New Roman" w:cs="Times New Roman"/>
          <w:i/>
          <w:sz w:val="24"/>
          <w:szCs w:val="24"/>
        </w:rPr>
        <w:t xml:space="preserve"> dalies 1, 2, 3 ir 6 punktams</w:t>
      </w:r>
      <w:r w:rsidR="00BF21F6" w:rsidRPr="00522F17">
        <w:rPr>
          <w:rFonts w:ascii="Times New Roman" w:hAnsi="Times New Roman" w:cs="Times New Roman"/>
          <w:iCs/>
          <w:sz w:val="24"/>
          <w:szCs w:val="24"/>
        </w:rPr>
        <w:t>.</w:t>
      </w:r>
      <w:r w:rsidR="00BF21F6">
        <w:rPr>
          <w:rFonts w:ascii="Times New Roman" w:hAnsi="Times New Roman" w:cs="Times New Roman"/>
          <w:iCs/>
          <w:sz w:val="24"/>
          <w:szCs w:val="24"/>
        </w:rPr>
        <w:t xml:space="preserve"> </w:t>
      </w:r>
    </w:p>
    <w:p w14:paraId="3D5EACBE" w14:textId="56E4CBC1" w:rsidR="00BF21F6" w:rsidRPr="00814DE7" w:rsidRDefault="00BF21F6" w:rsidP="00BF21F6">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5.4. </w:t>
      </w:r>
      <w:r w:rsidRPr="00215783">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6C1546ED" w14:textId="10402C8F" w:rsidR="00814DE7" w:rsidRDefault="00BF21F6" w:rsidP="00814DE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5.5. </w:t>
      </w:r>
      <w:r w:rsidR="00814DE7" w:rsidRPr="00EC220E">
        <w:rPr>
          <w:rFonts w:ascii="Times New Roman" w:hAnsi="Times New Roman" w:cs="Times New Roman"/>
          <w:sz w:val="24"/>
          <w:szCs w:val="24"/>
        </w:rPr>
        <w:t xml:space="preserve">Perkančioji organizacija laiko, kad pirkimo objektas kelia grėsmę nacionaliniam saugumui, jei jis atitinka VPĮ 37 straipsnio 9 dalies 1 punkte numatytas sąlygas. </w:t>
      </w:r>
      <w:r w:rsidR="00814DE7" w:rsidRPr="00EC220E">
        <w:rPr>
          <w:rFonts w:ascii="Times New Roman" w:hAnsi="Times New Roman" w:cs="Times New Roman"/>
          <w:b/>
          <w:bCs/>
          <w:sz w:val="24"/>
          <w:szCs w:val="24"/>
        </w:rPr>
        <w:t xml:space="preserve">Tiekėjai kartu su pasiūlymu turi pateikti </w:t>
      </w:r>
      <w:r w:rsidR="00814DE7" w:rsidRPr="00EC220E">
        <w:rPr>
          <w:rFonts w:ascii="Times New Roman" w:hAnsi="Times New Roman" w:cs="Times New Roman"/>
          <w:sz w:val="24"/>
          <w:szCs w:val="24"/>
        </w:rPr>
        <w:t xml:space="preserve">Viešųjų pirkimų tarnybos nustatytos formos atitikties deklaraciją (specialiųjų pirkimo sąlygų </w:t>
      </w:r>
      <w:r w:rsidR="004E6702" w:rsidRPr="00EC220E">
        <w:rPr>
          <w:rFonts w:ascii="Times New Roman" w:hAnsi="Times New Roman" w:cs="Times New Roman"/>
          <w:b/>
          <w:bCs/>
          <w:sz w:val="24"/>
          <w:szCs w:val="24"/>
        </w:rPr>
        <w:t>11</w:t>
      </w:r>
      <w:r w:rsidR="00814DE7" w:rsidRPr="00EC220E">
        <w:rPr>
          <w:rFonts w:ascii="Times New Roman" w:hAnsi="Times New Roman" w:cs="Times New Roman"/>
          <w:b/>
          <w:bCs/>
          <w:sz w:val="24"/>
          <w:szCs w:val="24"/>
        </w:rPr>
        <w:t xml:space="preserve"> priedas</w:t>
      </w:r>
      <w:r w:rsidR="00814DE7" w:rsidRPr="00EC220E">
        <w:rPr>
          <w:rFonts w:ascii="Times New Roman" w:hAnsi="Times New Roman" w:cs="Times New Roman"/>
          <w:sz w:val="24"/>
          <w:szCs w:val="24"/>
        </w:rPr>
        <w:t xml:space="preserve">). </w:t>
      </w:r>
      <w:r w:rsidR="00814DE7" w:rsidRPr="00EC220E">
        <w:rPr>
          <w:rFonts w:ascii="Times New Roman" w:hAnsi="Times New Roman" w:cs="Times New Roman"/>
          <w:b/>
          <w:bCs/>
          <w:sz w:val="24"/>
          <w:szCs w:val="24"/>
        </w:rPr>
        <w:t>Perkančioji organizacija iš ekonomiškai naudingiausią pasiūlymą pateikusio tiekėjo reikalaus pateikti vieną (esant poreikiui – kelis) VPĮ 39 straipsnio 3 dalyje numatytą dokumentą.</w:t>
      </w:r>
      <w:r w:rsidR="00814DE7" w:rsidRPr="00EC220E">
        <w:rPr>
          <w:rFonts w:ascii="Times New Roman" w:hAnsi="Times New Roman" w:cs="Times New Roman"/>
          <w:sz w:val="24"/>
          <w:szCs w:val="24"/>
        </w:rPr>
        <w:t xml:space="preserve"> Perkančioji organizacija bet kuriuo pirkimo procedūros metu turi teisę pareikalauti dalyvių pateikti visus ar dalį dokumentų, nurodytų VPĮ 39 straipsnio 3 dalyje. </w:t>
      </w:r>
    </w:p>
    <w:p w14:paraId="074EDE9A" w14:textId="7052B587" w:rsidR="00814DE7" w:rsidRPr="0019279C" w:rsidRDefault="00D53037" w:rsidP="00814DE7">
      <w:pPr>
        <w:spacing w:after="0" w:line="240" w:lineRule="auto"/>
        <w:ind w:firstLine="851"/>
        <w:jc w:val="both"/>
        <w:rPr>
          <w:rFonts w:ascii="Times New Roman" w:hAnsi="Times New Roman" w:cs="Times New Roman"/>
          <w:i/>
          <w:iCs/>
          <w:sz w:val="24"/>
          <w:szCs w:val="24"/>
        </w:rPr>
      </w:pPr>
      <w:r>
        <w:rPr>
          <w:rFonts w:ascii="Times New Roman" w:hAnsi="Times New Roman" w:cs="Times New Roman"/>
          <w:sz w:val="24"/>
          <w:szCs w:val="24"/>
        </w:rPr>
        <w:t xml:space="preserve">5.6. </w:t>
      </w:r>
      <w:r w:rsidR="00814DE7" w:rsidRPr="0019279C">
        <w:rPr>
          <w:rFonts w:ascii="Times New Roman" w:hAnsi="Times New Roman" w:cs="Times New Roman"/>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w:t>
      </w:r>
      <w:r w:rsidR="008051A7" w:rsidRPr="0019279C">
        <w:rPr>
          <w:rFonts w:ascii="Times New Roman" w:hAnsi="Times New Roman" w:cs="Times New Roman"/>
          <w:sz w:val="24"/>
          <w:szCs w:val="24"/>
        </w:rPr>
        <w:t xml:space="preserve">gali </w:t>
      </w:r>
      <w:r w:rsidR="00814DE7" w:rsidRPr="0019279C">
        <w:rPr>
          <w:rFonts w:ascii="Times New Roman" w:hAnsi="Times New Roman" w:cs="Times New Roman"/>
          <w:sz w:val="24"/>
          <w:szCs w:val="24"/>
        </w:rPr>
        <w:t>reikalau</w:t>
      </w:r>
      <w:r w:rsidR="008051A7" w:rsidRPr="0019279C">
        <w:rPr>
          <w:rFonts w:ascii="Times New Roman" w:hAnsi="Times New Roman" w:cs="Times New Roman"/>
          <w:sz w:val="24"/>
          <w:szCs w:val="24"/>
        </w:rPr>
        <w:t>ti</w:t>
      </w:r>
      <w:r w:rsidR="00814DE7" w:rsidRPr="0019279C">
        <w:rPr>
          <w:rFonts w:ascii="Times New Roman" w:hAnsi="Times New Roman" w:cs="Times New Roman"/>
          <w:sz w:val="24"/>
          <w:szCs w:val="24"/>
        </w:rPr>
        <w:t xml:space="preserve"> pateikti vieną (esant poreikiui – kelis) VPĮ 51 straipsnio 12 dalyje numatytą dokumentą </w:t>
      </w:r>
      <w:r w:rsidR="00814DE7" w:rsidRPr="0019279C">
        <w:rPr>
          <w:rFonts w:ascii="Times New Roman" w:hAnsi="Times New Roman" w:cs="Times New Roman"/>
          <w:i/>
          <w:iCs/>
          <w:sz w:val="24"/>
          <w:szCs w:val="24"/>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7BE5EBB" w14:textId="77777777" w:rsidR="00814DE7" w:rsidRPr="0019279C" w:rsidRDefault="00814DE7" w:rsidP="00814DE7">
      <w:pPr>
        <w:spacing w:after="0" w:line="240" w:lineRule="auto"/>
        <w:ind w:firstLine="851"/>
        <w:jc w:val="both"/>
        <w:rPr>
          <w:rFonts w:ascii="Times New Roman" w:hAnsi="Times New Roman" w:cs="Times New Roman"/>
          <w:i/>
          <w:iCs/>
          <w:sz w:val="24"/>
          <w:szCs w:val="24"/>
        </w:rPr>
      </w:pPr>
      <w:r w:rsidRPr="0019279C">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bookmarkEnd w:id="21"/>
    <w:p w14:paraId="2C5FBDF8" w14:textId="77777777" w:rsidR="00D53037" w:rsidRDefault="00D53037" w:rsidP="001C4BFA">
      <w:pPr>
        <w:pStyle w:val="Antrat1"/>
        <w:spacing w:before="0" w:after="0"/>
        <w:ind w:firstLine="851"/>
        <w:contextualSpacing/>
        <w:rPr>
          <w:rFonts w:ascii="Times New Roman" w:hAnsi="Times New Roman" w:cs="Times New Roman"/>
          <w:b/>
          <w:bCs/>
          <w:color w:val="EE0000"/>
          <w:sz w:val="24"/>
          <w:szCs w:val="24"/>
        </w:rPr>
      </w:pPr>
    </w:p>
    <w:p w14:paraId="4BEDE7AF" w14:textId="300AE0D3" w:rsidR="00AF62E6" w:rsidRPr="002543AB" w:rsidRDefault="00C577E1" w:rsidP="001C4BFA">
      <w:pPr>
        <w:pStyle w:val="Antrat1"/>
        <w:spacing w:before="0" w:after="0"/>
        <w:ind w:firstLine="851"/>
        <w:contextualSpacing/>
        <w:rPr>
          <w:rFonts w:ascii="Times New Roman" w:hAnsi="Times New Roman" w:cs="Times New Roman"/>
          <w:b/>
          <w:bCs/>
          <w:color w:val="auto"/>
          <w:sz w:val="24"/>
          <w:szCs w:val="24"/>
        </w:rPr>
      </w:pPr>
      <w:r w:rsidRPr="002543AB">
        <w:rPr>
          <w:rFonts w:ascii="Times New Roman" w:hAnsi="Times New Roman" w:cs="Times New Roman"/>
          <w:b/>
          <w:bCs/>
          <w:color w:val="auto"/>
          <w:sz w:val="24"/>
          <w:szCs w:val="24"/>
        </w:rPr>
        <w:t>6. SPECIALIEJI REIKALAVIMAI PASIŪLYMŲ RENGIMUI IR PATEIKIMUI</w:t>
      </w:r>
      <w:bookmarkEnd w:id="18"/>
      <w:bookmarkEnd w:id="19"/>
      <w:bookmarkEnd w:id="20"/>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41F698C9"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106A6">
        <w:rPr>
          <w:rFonts w:ascii="Times New Roman" w:hAnsi="Times New Roman" w:cs="Times New Roman"/>
          <w:b/>
          <w:bCs/>
          <w:sz w:val="24"/>
          <w:szCs w:val="24"/>
          <w:shd w:val="clear" w:color="auto" w:fill="FFFFFF"/>
        </w:rPr>
        <w:t>6</w:t>
      </w:r>
      <w:r w:rsidR="00DE5F20" w:rsidRPr="008106A6">
        <w:rPr>
          <w:rFonts w:ascii="Times New Roman" w:hAnsi="Times New Roman" w:cs="Times New Roman"/>
          <w:b/>
          <w:bCs/>
          <w:sz w:val="24"/>
          <w:szCs w:val="24"/>
          <w:shd w:val="clear" w:color="auto" w:fill="FFFFFF"/>
        </w:rPr>
        <w:t xml:space="preserve"> </w:t>
      </w:r>
      <w:r w:rsidR="00476F8C" w:rsidRPr="008106A6">
        <w:rPr>
          <w:rFonts w:ascii="Times New Roman" w:hAnsi="Times New Roman" w:cs="Times New Roman"/>
          <w:b/>
          <w:bCs/>
          <w:sz w:val="24"/>
          <w:szCs w:val="24"/>
        </w:rPr>
        <w:t>priede</w:t>
      </w:r>
      <w:r w:rsidR="00476F8C" w:rsidRPr="00805D76">
        <w:rPr>
          <w:rFonts w:ascii="Times New Roman" w:hAnsi="Times New Roman" w:cs="Times New Roman"/>
          <w:sz w:val="24"/>
          <w:szCs w:val="24"/>
        </w:rPr>
        <w:t xml:space="preserv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2C502FD0"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w:t>
      </w:r>
      <w:bookmarkStart w:id="22" w:name="_Hlk161731367"/>
      <w:r w:rsidRPr="00805D76">
        <w:rPr>
          <w:rFonts w:ascii="Times New Roman" w:hAnsi="Times New Roman" w:cs="Times New Roman"/>
          <w:sz w:val="24"/>
          <w:szCs w:val="24"/>
        </w:rPr>
        <w:t xml:space="preserve">(specialiųjų pirkimo sąlygų </w:t>
      </w:r>
      <w:r w:rsidR="00C577E1" w:rsidRPr="008106A6">
        <w:rPr>
          <w:rFonts w:ascii="Times New Roman" w:hAnsi="Times New Roman" w:cs="Times New Roman"/>
          <w:b/>
          <w:bCs/>
          <w:sz w:val="24"/>
          <w:szCs w:val="24"/>
        </w:rPr>
        <w:t>5</w:t>
      </w:r>
      <w:r w:rsidRPr="008106A6">
        <w:rPr>
          <w:rFonts w:ascii="Times New Roman" w:hAnsi="Times New Roman" w:cs="Times New Roman"/>
          <w:b/>
          <w:bCs/>
          <w:color w:val="00B050"/>
          <w:sz w:val="24"/>
          <w:szCs w:val="24"/>
        </w:rPr>
        <w:t xml:space="preserve"> </w:t>
      </w:r>
      <w:r w:rsidRPr="008106A6">
        <w:rPr>
          <w:rFonts w:ascii="Times New Roman" w:hAnsi="Times New Roman" w:cs="Times New Roman"/>
          <w:b/>
          <w:bCs/>
          <w:sz w:val="24"/>
          <w:szCs w:val="24"/>
        </w:rPr>
        <w:t>priedas</w:t>
      </w:r>
      <w:r w:rsidRPr="00805D76">
        <w:rPr>
          <w:rFonts w:ascii="Times New Roman" w:hAnsi="Times New Roman" w:cs="Times New Roman"/>
          <w:sz w:val="24"/>
          <w:szCs w:val="24"/>
        </w:rPr>
        <w:t>)</w:t>
      </w:r>
      <w:bookmarkEnd w:id="22"/>
      <w:r w:rsidRPr="00805D76">
        <w:rPr>
          <w:rFonts w:ascii="Times New Roman" w:hAnsi="Times New Roman" w:cs="Times New Roman"/>
          <w:sz w:val="24"/>
          <w:szCs w:val="24"/>
        </w:rPr>
        <w:t xml:space="preserve">. </w:t>
      </w:r>
      <w:r w:rsidR="00D53037">
        <w:rPr>
          <w:rFonts w:ascii="Times New Roman" w:hAnsi="Times New Roman" w:cs="Times New Roman"/>
          <w:sz w:val="24"/>
          <w:szCs w:val="24"/>
        </w:rPr>
        <w:t xml:space="preserve">Pateikdamas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2CEE4EEE"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w:t>
      </w:r>
      <w:r w:rsidR="002543AB">
        <w:rPr>
          <w:rFonts w:ascii="Times New Roman" w:hAnsi="Times New Roman" w:cs="Times New Roman"/>
          <w:sz w:val="24"/>
          <w:szCs w:val="24"/>
        </w:rPr>
        <w:t xml:space="preserve">pateikė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asiūlymą (jei jis ne tiekėjo vadovas), turėjo teisę jį </w:t>
      </w:r>
      <w:r w:rsidR="00C37CBB">
        <w:rPr>
          <w:rFonts w:ascii="Times New Roman" w:hAnsi="Times New Roman" w:cs="Times New Roman"/>
          <w:sz w:val="24"/>
          <w:szCs w:val="24"/>
        </w:rPr>
        <w:t>pateikti</w:t>
      </w:r>
      <w:r w:rsidRPr="00805D76">
        <w:rPr>
          <w:rFonts w:ascii="Times New Roman" w:hAnsi="Times New Roman" w:cs="Times New Roman"/>
          <w:sz w:val="24"/>
          <w:szCs w:val="24"/>
        </w:rPr>
        <w:t>;</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deklaracija dėl atitikties Reglamento nuostatoms (specialiųjų pirkimo sąlygų </w:t>
      </w:r>
      <w:r w:rsidRPr="008106A6">
        <w:rPr>
          <w:rFonts w:ascii="Times New Roman" w:hAnsi="Times New Roman" w:cs="Times New Roman"/>
          <w:b/>
          <w:bCs/>
          <w:sz w:val="24"/>
          <w:szCs w:val="24"/>
        </w:rPr>
        <w:t>8 priedas</w:t>
      </w:r>
      <w:r w:rsidRPr="00805D76">
        <w:rPr>
          <w:rFonts w:ascii="Times New Roman" w:hAnsi="Times New Roman" w:cs="Times New Roman"/>
          <w:sz w:val="24"/>
          <w:szCs w:val="24"/>
        </w:rPr>
        <w:t>);</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255874"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C7B91">
        <w:rPr>
          <w:rFonts w:ascii="Times New Roman" w:hAnsi="Times New Roman" w:cs="Times New Roman"/>
          <w:bCs/>
          <w:sz w:val="24"/>
          <w:szCs w:val="24"/>
        </w:rPr>
        <w:t>Nacionalinio saugumo reikalavimų atitikties deklaracija</w:t>
      </w:r>
      <w:r w:rsidRPr="00805D76">
        <w:rPr>
          <w:rFonts w:ascii="Times New Roman" w:hAnsi="Times New Roman" w:cs="Times New Roman"/>
          <w:bCs/>
          <w:sz w:val="24"/>
          <w:szCs w:val="24"/>
        </w:rPr>
        <w:t xml:space="preserve"> (specialiųjų pirkimo sąlygų </w:t>
      </w:r>
      <w:r w:rsidRPr="008106A6">
        <w:rPr>
          <w:rFonts w:ascii="Times New Roman" w:hAnsi="Times New Roman" w:cs="Times New Roman"/>
          <w:b/>
          <w:sz w:val="24"/>
          <w:szCs w:val="24"/>
        </w:rPr>
        <w:t>11 priedas</w:t>
      </w:r>
      <w:r w:rsidRPr="00805D76">
        <w:rPr>
          <w:rFonts w:ascii="Times New Roman" w:hAnsi="Times New Roman" w:cs="Times New Roman"/>
          <w:bCs/>
          <w:sz w:val="24"/>
          <w:szCs w:val="24"/>
        </w:rPr>
        <w:t>);</w:t>
      </w:r>
    </w:p>
    <w:p w14:paraId="51D9BDDE" w14:textId="77777777" w:rsidR="00522F17" w:rsidRPr="00215783" w:rsidRDefault="00497B1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15783">
        <w:rPr>
          <w:rFonts w:ascii="Times New Roman" w:hAnsi="Times New Roman" w:cs="Times New Roman"/>
          <w:sz w:val="24"/>
          <w:szCs w:val="24"/>
        </w:rPr>
        <w:t>Viešųjų pirkimų tarnybos parengto Tiekėjų etikos kodekso</w:t>
      </w:r>
      <w:r w:rsidRPr="00215783">
        <w:rPr>
          <w:rFonts w:ascii="Times New Roman" w:hAnsi="Times New Roman" w:cs="Times New Roman"/>
          <w:sz w:val="24"/>
          <w:szCs w:val="24"/>
          <w:vertAlign w:val="superscript"/>
        </w:rPr>
        <w:footnoteReference w:id="2"/>
      </w:r>
      <w:r w:rsidR="00255874" w:rsidRPr="00215783">
        <w:rPr>
          <w:rFonts w:ascii="Times New Roman" w:hAnsi="Times New Roman" w:cs="Times New Roman"/>
          <w:sz w:val="24"/>
          <w:szCs w:val="24"/>
          <w:lang w:val="en-US"/>
        </w:rPr>
        <w:t>D</w:t>
      </w:r>
      <w:r w:rsidR="008F4B33" w:rsidRPr="00215783">
        <w:rPr>
          <w:rFonts w:ascii="Times New Roman" w:hAnsi="Times New Roman" w:cs="Times New Roman"/>
          <w:sz w:val="24"/>
          <w:szCs w:val="24"/>
          <w:lang w:val="en-US"/>
        </w:rPr>
        <w:t>eklaraciją</w:t>
      </w:r>
      <w:r w:rsidR="002C7B91" w:rsidRPr="00215783">
        <w:rPr>
          <w:rFonts w:ascii="Times New Roman" w:hAnsi="Times New Roman" w:cs="Times New Roman"/>
          <w:sz w:val="24"/>
          <w:szCs w:val="24"/>
          <w:lang w:val="en-US"/>
        </w:rPr>
        <w:t xml:space="preserve"> dėl veiklos </w:t>
      </w:r>
      <w:r w:rsidRPr="00215783">
        <w:rPr>
          <w:rFonts w:ascii="Times New Roman" w:hAnsi="Times New Roman" w:cs="Times New Roman"/>
          <w:sz w:val="24"/>
          <w:szCs w:val="24"/>
          <w:lang w:val="en-US"/>
        </w:rPr>
        <w:t>agresiją prieš Ukrainą vykdančiose šalyse nevykdymo</w:t>
      </w:r>
      <w:r w:rsidR="002C7B91"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rPr>
        <w:t xml:space="preserve">(specialiųjų pirkimo sąlygų </w:t>
      </w:r>
      <w:r w:rsidR="00255874" w:rsidRPr="008106A6">
        <w:rPr>
          <w:rFonts w:ascii="Times New Roman" w:hAnsi="Times New Roman" w:cs="Times New Roman"/>
          <w:b/>
          <w:bCs/>
          <w:sz w:val="24"/>
          <w:szCs w:val="24"/>
        </w:rPr>
        <w:t>13 priedas</w:t>
      </w:r>
      <w:r w:rsidR="00255874" w:rsidRPr="00215783">
        <w:rPr>
          <w:rFonts w:ascii="Times New Roman" w:hAnsi="Times New Roman" w:cs="Times New Roman"/>
          <w:sz w:val="24"/>
          <w:szCs w:val="24"/>
        </w:rPr>
        <w:t>)</w:t>
      </w:r>
      <w:r w:rsidR="008F4B33" w:rsidRPr="00215783">
        <w:rPr>
          <w:rFonts w:ascii="Times New Roman" w:hAnsi="Times New Roman" w:cs="Times New Roman"/>
          <w:sz w:val="24"/>
          <w:szCs w:val="24"/>
          <w:lang w:val="en-US"/>
        </w:rPr>
        <w:t>, kurioje tiekėjas</w:t>
      </w:r>
      <w:r w:rsidR="008F4B33" w:rsidRPr="00215783">
        <w:rPr>
          <w:rFonts w:ascii="Times New Roman" w:hAnsi="Times New Roman" w:cs="Times New Roman"/>
          <w:b/>
          <w:bCs/>
          <w:sz w:val="24"/>
          <w:szCs w:val="24"/>
          <w:lang w:val="en-US"/>
        </w:rPr>
        <w:t xml:space="preserve"> </w:t>
      </w:r>
      <w:r w:rsidR="008F4B33" w:rsidRPr="00215783">
        <w:rPr>
          <w:rFonts w:ascii="Times New Roman" w:hAnsi="Times New Roman" w:cs="Times New Roman"/>
          <w:sz w:val="24"/>
          <w:szCs w:val="24"/>
        </w:rPr>
        <w:t>deklaruotų, kad jis sutarties sudarymo metu laikosi Tiekėjų etikos kodekso 49 punkto reikalavimo</w:t>
      </w:r>
      <w:r w:rsidR="008F4B33" w:rsidRPr="00215783">
        <w:rPr>
          <w:rFonts w:ascii="Times New Roman" w:hAnsi="Times New Roman" w:cs="Times New Roman"/>
          <w:sz w:val="24"/>
          <w:szCs w:val="24"/>
          <w:u w:val="single"/>
        </w:rPr>
        <w:t xml:space="preserve">; </w:t>
      </w:r>
    </w:p>
    <w:p w14:paraId="614FB022" w14:textId="4EA1EC0A" w:rsidR="00D04A9F" w:rsidRPr="00215783" w:rsidRDefault="00522F17">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106A6">
        <w:rPr>
          <w:rFonts w:ascii="Times New Roman" w:hAnsi="Times New Roman" w:cs="Times New Roman"/>
          <w:b/>
          <w:bCs/>
          <w:iCs/>
          <w:sz w:val="24"/>
          <w:szCs w:val="24"/>
        </w:rPr>
        <w:t>laisvos formos atitikties deklaracija</w:t>
      </w:r>
      <w:r w:rsidRPr="00215783">
        <w:rPr>
          <w:rFonts w:ascii="Times New Roman" w:hAnsi="Times New Roman" w:cs="Times New Roman"/>
          <w:iCs/>
          <w:sz w:val="24"/>
          <w:szCs w:val="24"/>
        </w:rPr>
        <w:t xml:space="preserve"> dėl atitikties VPĮ 45 straipsnio </w:t>
      </w:r>
      <w:r w:rsidRPr="00215783">
        <w:rPr>
          <w:rFonts w:ascii="Times New Roman" w:hAnsi="Times New Roman" w:cs="Times New Roman"/>
          <w:i/>
          <w:sz w:val="24"/>
          <w:szCs w:val="24"/>
        </w:rPr>
        <w:t>2</w:t>
      </w:r>
      <w:r w:rsidRPr="00215783">
        <w:rPr>
          <w:rFonts w:ascii="Times New Roman" w:hAnsi="Times New Roman" w:cs="Times New Roman"/>
          <w:i/>
          <w:sz w:val="24"/>
          <w:szCs w:val="24"/>
          <w:vertAlign w:val="superscript"/>
        </w:rPr>
        <w:t>1</w:t>
      </w:r>
      <w:r w:rsidRPr="00215783">
        <w:rPr>
          <w:rFonts w:ascii="Times New Roman" w:hAnsi="Times New Roman" w:cs="Times New Roman"/>
          <w:i/>
          <w:sz w:val="24"/>
          <w:szCs w:val="24"/>
        </w:rPr>
        <w:t xml:space="preserve"> dalies 1, 2, 3 ir 6 punktams</w:t>
      </w:r>
      <w:r w:rsidRPr="00215783">
        <w:rPr>
          <w:rFonts w:ascii="Times New Roman" w:hAnsi="Times New Roman" w:cs="Times New Roman"/>
          <w:iCs/>
          <w:sz w:val="24"/>
          <w:szCs w:val="24"/>
        </w:rPr>
        <w:t>.</w:t>
      </w:r>
    </w:p>
    <w:p w14:paraId="66721FD0"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kiti pirkimo dokumentuose ir/ar jų prieduose reikalaujami dokumentai.</w:t>
      </w:r>
    </w:p>
    <w:p w14:paraId="1904D162" w14:textId="090B4AE6" w:rsidR="00C37CBB" w:rsidRPr="00F555E2" w:rsidRDefault="00C37CBB" w:rsidP="001D721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u w:val="single"/>
        </w:rPr>
      </w:pPr>
      <w:r w:rsidRPr="00F555E2">
        <w:rPr>
          <w:rFonts w:ascii="Times New Roman" w:eastAsia="Calibri" w:hAnsi="Times New Roman" w:cs="Times New Roman"/>
          <w:sz w:val="24"/>
          <w:szCs w:val="24"/>
        </w:rPr>
        <w:t>P</w:t>
      </w:r>
      <w:r w:rsidR="00C577E1" w:rsidRPr="00F555E2">
        <w:rPr>
          <w:rFonts w:ascii="Times New Roman" w:eastAsia="Calibri" w:hAnsi="Times New Roman" w:cs="Times New Roman"/>
          <w:sz w:val="24"/>
          <w:szCs w:val="24"/>
        </w:rPr>
        <w:t xml:space="preserve">asiūlymas </w:t>
      </w:r>
      <w:r w:rsidRPr="00F555E2">
        <w:rPr>
          <w:rFonts w:ascii="Times New Roman" w:eastAsia="Calibri" w:hAnsi="Times New Roman" w:cs="Times New Roman"/>
          <w:sz w:val="24"/>
          <w:szCs w:val="24"/>
        </w:rPr>
        <w:t xml:space="preserve">turi </w:t>
      </w:r>
      <w:r w:rsidR="00C577E1" w:rsidRPr="00F555E2">
        <w:rPr>
          <w:rFonts w:ascii="Times New Roman" w:eastAsia="Calibri" w:hAnsi="Times New Roman" w:cs="Times New Roman"/>
          <w:sz w:val="24"/>
          <w:szCs w:val="24"/>
        </w:rPr>
        <w:t xml:space="preserve">būti pasirašytas </w:t>
      </w:r>
      <w:r w:rsidR="00F555E2" w:rsidRPr="00F555E2">
        <w:rPr>
          <w:rFonts w:ascii="Times New Roman" w:eastAsia="Calibri" w:hAnsi="Times New Roman" w:cs="Times New Roman"/>
          <w:sz w:val="24"/>
          <w:szCs w:val="24"/>
        </w:rPr>
        <w:t xml:space="preserve">fiziniu parašu arba kvalifikuotu elektroniniu parašu. Jeigu tiekėjas dokumentus tvirtina naudodamas elektroninį, o ne fizinį parašą, elektroninis parašas turi atitikti VPĮ 22 straipsnio 11 dalies 2 ir 3 punktuose nustatytus reikalavimus. </w:t>
      </w:r>
      <w:r w:rsidR="00F555E2" w:rsidRPr="00F555E2">
        <w:rPr>
          <w:rFonts w:ascii="Times New Roman" w:hAnsi="Times New Roman" w:cs="Times New Roman"/>
          <w:sz w:val="24"/>
          <w:szCs w:val="24"/>
        </w:rPr>
        <w:t>Perkančiajai organizacijai kilus abejonių dėl dokumentų tikrumo, ji turi teisę reikalauti pateikti dokumentų originalus.</w:t>
      </w:r>
    </w:p>
    <w:p w14:paraId="4F185C89" w14:textId="238C3563" w:rsidR="00C577E1" w:rsidRPr="00F555E2" w:rsidRDefault="00C577E1" w:rsidP="00F555E2">
      <w:pPr>
        <w:tabs>
          <w:tab w:val="left" w:pos="1560"/>
        </w:tabs>
        <w:spacing w:after="0" w:line="240" w:lineRule="auto"/>
        <w:ind w:left="851"/>
        <w:jc w:val="both"/>
        <w:rPr>
          <w:rFonts w:ascii="Times New Roman" w:hAnsi="Times New Roman" w:cs="Times New Roman"/>
          <w:sz w:val="24"/>
          <w:szCs w:val="24"/>
          <w:u w:val="single"/>
        </w:rPr>
      </w:pPr>
      <w:r w:rsidRPr="00F555E2">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39AD85D4"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w:t>
      </w:r>
      <w:r w:rsidR="00BF0482">
        <w:rPr>
          <w:rFonts w:ascii="Times New Roman" w:eastAsia="Calibri" w:hAnsi="Times New Roman" w:cs="Times New Roman"/>
          <w:iCs/>
          <w:sz w:val="24"/>
          <w:szCs w:val="24"/>
        </w:rPr>
        <w:t>o</w:t>
      </w:r>
      <w:r w:rsidRPr="00805D76">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6272DBF9"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 xml:space="preserve">6.3. Pasiūlymas, dokumentai bei kita susijusi informacija pateikiama </w:t>
      </w:r>
      <w:r w:rsidRPr="00AF4322">
        <w:rPr>
          <w:rFonts w:ascii="Times New Roman" w:hAnsi="Times New Roman" w:cs="Times New Roman"/>
          <w:b/>
          <w:bCs/>
          <w:sz w:val="24"/>
          <w:szCs w:val="24"/>
        </w:rPr>
        <w:t>lietuvių kalba</w:t>
      </w:r>
      <w:r w:rsidRPr="00805D76">
        <w:rPr>
          <w:rFonts w:ascii="Times New Roman" w:hAnsi="Times New Roman" w:cs="Times New Roman"/>
          <w:sz w:val="24"/>
          <w:szCs w:val="24"/>
        </w:rPr>
        <w:t xml:space="preserve">.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w:t>
      </w:r>
      <w:r w:rsidR="001651FF" w:rsidRPr="00805D76">
        <w:rPr>
          <w:rFonts w:ascii="Times New Roman" w:hAnsi="Times New Roman" w:cs="Times New Roman"/>
          <w:sz w:val="24"/>
          <w:szCs w:val="24"/>
        </w:rPr>
        <w:t>anglų</w:t>
      </w:r>
      <w:r w:rsidRPr="00805D76">
        <w:rPr>
          <w:rFonts w:ascii="Times New Roman" w:hAnsi="Times New Roman" w:cs="Times New Roman"/>
          <w:sz w:val="24"/>
          <w:szCs w:val="24"/>
        </w:rPr>
        <w:t xml:space="preserve"> kalba,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8"/>
      <w:bookmarkEnd w:id="29"/>
      <w:bookmarkEnd w:id="30"/>
    </w:p>
    <w:p w14:paraId="3A10793F" w14:textId="77777777" w:rsidR="00805D76" w:rsidRPr="00002614"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002614">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45205B2B" w14:textId="5C48FD18" w:rsidR="00805D76" w:rsidRPr="00EC5EA8" w:rsidRDefault="00805D76" w:rsidP="00805D76">
      <w:pPr>
        <w:spacing w:after="0" w:line="240" w:lineRule="auto"/>
        <w:ind w:firstLine="851"/>
        <w:jc w:val="both"/>
        <w:rPr>
          <w:rFonts w:ascii="Times New Roman" w:eastAsiaTheme="minorHAnsi" w:hAnsi="Times New Roman" w:cs="Times New Roman"/>
          <w:b/>
          <w:bCs/>
          <w:iCs/>
          <w:color w:val="ED0000"/>
          <w:sz w:val="24"/>
          <w:szCs w:val="24"/>
        </w:rPr>
      </w:pPr>
      <w:r w:rsidRPr="00002614">
        <w:rPr>
          <w:rFonts w:ascii="Times New Roman" w:eastAsiaTheme="minorHAnsi" w:hAnsi="Times New Roman" w:cs="Times New Roman"/>
          <w:bCs/>
          <w:iCs/>
          <w:sz w:val="24"/>
          <w:szCs w:val="24"/>
        </w:rPr>
        <w:t xml:space="preserve">7.3. Tiekėjo pateikto pasiūlymo galiojimas užtikrinamas: </w:t>
      </w:r>
      <w:r w:rsidR="008106A6">
        <w:rPr>
          <w:rFonts w:ascii="Times New Roman" w:eastAsiaTheme="minorHAnsi" w:hAnsi="Times New Roman" w:cs="Times New Roman"/>
          <w:b/>
          <w:bCs/>
          <w:iCs/>
          <w:sz w:val="24"/>
          <w:szCs w:val="24"/>
        </w:rPr>
        <w:t>20</w:t>
      </w:r>
      <w:r w:rsidR="00002614" w:rsidRPr="001529D9">
        <w:rPr>
          <w:rFonts w:ascii="Times New Roman" w:hAnsi="Times New Roman" w:cs="Times New Roman"/>
          <w:b/>
          <w:sz w:val="24"/>
          <w:szCs w:val="24"/>
        </w:rPr>
        <w:t>0</w:t>
      </w:r>
      <w:r w:rsidRPr="001529D9">
        <w:rPr>
          <w:rFonts w:ascii="Times New Roman" w:hAnsi="Times New Roman" w:cs="Times New Roman"/>
          <w:b/>
          <w:sz w:val="24"/>
          <w:szCs w:val="24"/>
        </w:rPr>
        <w:t xml:space="preserve"> 000,00</w:t>
      </w:r>
      <w:r w:rsidR="001529D9">
        <w:rPr>
          <w:rFonts w:ascii="Times New Roman" w:hAnsi="Times New Roman" w:cs="Times New Roman"/>
          <w:b/>
          <w:sz w:val="24"/>
          <w:szCs w:val="24"/>
        </w:rPr>
        <w:t xml:space="preserve"> </w:t>
      </w:r>
      <w:r w:rsidR="001529D9" w:rsidRPr="001529D9">
        <w:rPr>
          <w:rFonts w:ascii="Times New Roman" w:hAnsi="Times New Roman" w:cs="Times New Roman"/>
          <w:bCs/>
          <w:sz w:val="24"/>
          <w:szCs w:val="24"/>
        </w:rPr>
        <w:t>(</w:t>
      </w:r>
      <w:r w:rsidR="008106A6">
        <w:rPr>
          <w:rFonts w:ascii="Times New Roman" w:hAnsi="Times New Roman" w:cs="Times New Roman"/>
          <w:bCs/>
          <w:sz w:val="24"/>
          <w:szCs w:val="24"/>
        </w:rPr>
        <w:t>du</w:t>
      </w:r>
      <w:r w:rsidR="00252A9E">
        <w:rPr>
          <w:rFonts w:ascii="Times New Roman" w:hAnsi="Times New Roman" w:cs="Times New Roman"/>
          <w:bCs/>
          <w:sz w:val="24"/>
          <w:szCs w:val="24"/>
        </w:rPr>
        <w:t xml:space="preserve"> </w:t>
      </w:r>
      <w:r w:rsidR="001529D9" w:rsidRPr="001529D9">
        <w:rPr>
          <w:rFonts w:ascii="Times New Roman" w:hAnsi="Times New Roman" w:cs="Times New Roman"/>
          <w:bCs/>
          <w:sz w:val="24"/>
          <w:szCs w:val="24"/>
        </w:rPr>
        <w:t>šimta</w:t>
      </w:r>
      <w:r w:rsidR="008106A6">
        <w:rPr>
          <w:rFonts w:ascii="Times New Roman" w:hAnsi="Times New Roman" w:cs="Times New Roman"/>
          <w:bCs/>
          <w:sz w:val="24"/>
          <w:szCs w:val="24"/>
        </w:rPr>
        <w:t>i</w:t>
      </w:r>
      <w:r w:rsidR="001529D9" w:rsidRPr="001529D9">
        <w:rPr>
          <w:rFonts w:ascii="Times New Roman" w:hAnsi="Times New Roman" w:cs="Times New Roman"/>
          <w:bCs/>
          <w:sz w:val="24"/>
          <w:szCs w:val="24"/>
        </w:rPr>
        <w:t xml:space="preserve"> tūkstančių)</w:t>
      </w:r>
      <w:r w:rsidR="001529D9">
        <w:rPr>
          <w:rFonts w:ascii="Times New Roman" w:hAnsi="Times New Roman" w:cs="Times New Roman"/>
          <w:b/>
          <w:sz w:val="24"/>
          <w:szCs w:val="24"/>
        </w:rPr>
        <w:t xml:space="preserve"> </w:t>
      </w:r>
      <w:r w:rsidRPr="001529D9">
        <w:rPr>
          <w:rFonts w:ascii="Times New Roman" w:eastAsiaTheme="minorHAnsi" w:hAnsi="Times New Roman" w:cs="Times New Roman"/>
          <w:b/>
          <w:bCs/>
          <w:iCs/>
          <w:sz w:val="24"/>
          <w:szCs w:val="24"/>
        </w:rPr>
        <w:t>Eur dydžio bauda;</w:t>
      </w:r>
    </w:p>
    <w:p w14:paraId="055666D4" w14:textId="77777777" w:rsidR="00805D76" w:rsidRPr="00002614" w:rsidRDefault="00805D76" w:rsidP="00805D76">
      <w:pPr>
        <w:tabs>
          <w:tab w:val="left" w:pos="993"/>
          <w:tab w:val="left" w:pos="1134"/>
        </w:tabs>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7.4.1. tiekėjas atsiima savo pasiūlymą jo galiojimo laikotarpiu;</w:t>
      </w:r>
    </w:p>
    <w:p w14:paraId="26D6F17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002614" w:rsidRDefault="00805D76" w:rsidP="00E01877">
      <w:pPr>
        <w:spacing w:after="0" w:line="240" w:lineRule="auto"/>
        <w:ind w:firstLine="851"/>
        <w:jc w:val="both"/>
        <w:rPr>
          <w:rStyle w:val="normaltextrun"/>
          <w:rFonts w:ascii="Times New Roman" w:hAnsi="Times New Roman" w:cs="Times New Roman"/>
          <w:sz w:val="24"/>
          <w:szCs w:val="24"/>
        </w:rPr>
      </w:pPr>
      <w:r w:rsidRPr="00002614">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002614">
        <w:rPr>
          <w:rStyle w:val="normaltextrun"/>
          <w:rFonts w:ascii="Times New Roman" w:hAnsi="Times New Roman" w:cs="Times New Roman"/>
          <w:sz w:val="24"/>
          <w:szCs w:val="24"/>
          <w:bdr w:val="none" w:sz="0" w:space="0" w:color="auto" w:frame="1"/>
        </w:rPr>
        <w:t>Bauda turi būti sumokėta visa apimtimi vienu mokėjimu.</w:t>
      </w:r>
    </w:p>
    <w:p w14:paraId="01F1849F" w14:textId="77777777" w:rsidR="00A144B5" w:rsidRDefault="00A144B5"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06ABA54F"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31"/>
      <w:bookmarkEnd w:id="32"/>
      <w:bookmarkEnd w:id="33"/>
      <w:bookmarkEnd w:id="34"/>
      <w:bookmarkEnd w:id="35"/>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8" w:name="_Ref39667303"/>
      <w:bookmarkStart w:id="39" w:name="_Ref39667308"/>
      <w:bookmarkStart w:id="40"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6"/>
      <w:bookmarkEnd w:id="37"/>
      <w:bookmarkEnd w:id="38"/>
      <w:bookmarkEnd w:id="39"/>
      <w:bookmarkEnd w:id="40"/>
    </w:p>
    <w:p w14:paraId="6C836697" w14:textId="73C66B02" w:rsidR="007814F6" w:rsidRPr="00021FAE" w:rsidRDefault="00A825EF" w:rsidP="007814F6">
      <w:pPr>
        <w:spacing w:after="0" w:line="240" w:lineRule="auto"/>
        <w:ind w:firstLine="851"/>
        <w:jc w:val="both"/>
        <w:rPr>
          <w:rFonts w:ascii="Times New Roman" w:hAnsi="Times New Roman" w:cs="Times New Roman"/>
          <w:sz w:val="24"/>
          <w:szCs w:val="24"/>
        </w:rPr>
      </w:pPr>
      <w:bookmarkStart w:id="41" w:name="_Ref39425999"/>
      <w:bookmarkStart w:id="42" w:name="_Ref39426005"/>
      <w:bookmarkStart w:id="43" w:name="_Toc126333937"/>
      <w:r w:rsidRPr="00021FAE">
        <w:rPr>
          <w:rFonts w:ascii="Times New Roman" w:hAnsi="Times New Roman" w:cs="Times New Roman"/>
          <w:sz w:val="24"/>
          <w:szCs w:val="24"/>
        </w:rPr>
        <w:t xml:space="preserve">9.1. </w:t>
      </w:r>
      <w:r w:rsidR="007814F6" w:rsidRPr="00021FAE">
        <w:rPr>
          <w:rFonts w:ascii="Times New Roman" w:eastAsia="Calibri" w:hAnsi="Times New Roman" w:cs="Times New Roman"/>
          <w:sz w:val="24"/>
          <w:szCs w:val="24"/>
        </w:rPr>
        <w:t>Perkančioji organizacija ekonomiškai naudingiausią pasiūlymą išrenka pagal tiekėjo pasiūlyme nurodytą kainą</w:t>
      </w:r>
      <w:r w:rsidR="007814F6">
        <w:rPr>
          <w:rFonts w:ascii="Times New Roman" w:eastAsia="Calibri" w:hAnsi="Times New Roman" w:cs="Times New Roman"/>
          <w:sz w:val="24"/>
          <w:szCs w:val="24"/>
        </w:rPr>
        <w:t xml:space="preserve"> </w:t>
      </w:r>
      <w:r w:rsidR="007814F6" w:rsidRPr="00C95DFE">
        <w:rPr>
          <w:rFonts w:ascii="Times New Roman" w:eastAsia="Calibri" w:hAnsi="Times New Roman" w:cs="Times New Roman"/>
          <w:sz w:val="24"/>
          <w:szCs w:val="24"/>
        </w:rPr>
        <w:t>(pagrindinis paketas plius papildomas</w:t>
      </w:r>
      <w:r w:rsidR="00444809">
        <w:rPr>
          <w:rFonts w:ascii="Times New Roman" w:eastAsia="Calibri" w:hAnsi="Times New Roman" w:cs="Times New Roman"/>
          <w:sz w:val="24"/>
          <w:szCs w:val="24"/>
        </w:rPr>
        <w:t xml:space="preserve"> paketas</w:t>
      </w:r>
      <w:r w:rsidR="007814F6" w:rsidRPr="00C95DFE">
        <w:rPr>
          <w:rFonts w:ascii="Times New Roman" w:eastAsia="Calibri" w:hAnsi="Times New Roman" w:cs="Times New Roman"/>
          <w:sz w:val="24"/>
          <w:szCs w:val="24"/>
        </w:rPr>
        <w:t>)</w:t>
      </w:r>
      <w:r w:rsidR="007814F6" w:rsidRPr="00021FAE">
        <w:rPr>
          <w:rFonts w:ascii="Times New Roman" w:eastAsia="Calibri" w:hAnsi="Times New Roman" w:cs="Times New Roman"/>
          <w:sz w:val="24"/>
          <w:szCs w:val="24"/>
        </w:rPr>
        <w:t xml:space="preserve">, kuri turi būti apskaičiuota ir nurodyta taip, kaip reikalaujama </w:t>
      </w:r>
      <w:bookmarkStart w:id="44" w:name="_Hlk91157291"/>
      <w:r w:rsidR="007814F6" w:rsidRPr="00021FAE">
        <w:rPr>
          <w:rFonts w:ascii="Times New Roman" w:eastAsia="Calibri" w:hAnsi="Times New Roman" w:cs="Times New Roman"/>
          <w:sz w:val="24"/>
          <w:szCs w:val="24"/>
        </w:rPr>
        <w:t>specialiųjų pirkimo sąlygų 6</w:t>
      </w:r>
      <w:bookmarkEnd w:id="44"/>
      <w:r w:rsidR="007814F6" w:rsidRPr="00021FAE">
        <w:rPr>
          <w:rFonts w:ascii="Times New Roman" w:eastAsia="Calibri" w:hAnsi="Times New Roman" w:cs="Times New Roman"/>
          <w:sz w:val="24"/>
          <w:szCs w:val="24"/>
        </w:rPr>
        <w:t xml:space="preserve"> priede.</w:t>
      </w:r>
    </w:p>
    <w:p w14:paraId="12A7EAC8" w14:textId="0803A5B2" w:rsidR="00A825EF" w:rsidRDefault="00866CC7" w:rsidP="007814F6">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5D05CDE7" w14:textId="77777777" w:rsidR="00C0585F" w:rsidRPr="00866CC7" w:rsidRDefault="00C0585F" w:rsidP="007814F6">
      <w:pPr>
        <w:spacing w:after="0" w:line="240" w:lineRule="auto"/>
        <w:ind w:firstLine="851"/>
        <w:jc w:val="both"/>
        <w:rPr>
          <w:rFonts w:ascii="Times New Roman" w:eastAsiaTheme="minorHAnsi" w:hAnsi="Times New Roman" w:cs="Times New Roman"/>
          <w:bCs/>
          <w:i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41"/>
      <w:bookmarkEnd w:id="42"/>
      <w:bookmarkEnd w:id="43"/>
    </w:p>
    <w:p w14:paraId="3FCB0989" w14:textId="790F6075" w:rsidR="00D52D1D"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5" w:name="_Toc126333938"/>
      <w:bookmarkEnd w:id="3"/>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r w:rsidR="008F4B33">
        <w:rPr>
          <w:rFonts w:ascii="Times New Roman" w:hAnsi="Times New Roman" w:cs="Times New Roman"/>
          <w:sz w:val="24"/>
          <w:szCs w:val="24"/>
        </w:rPr>
        <w:t>;</w:t>
      </w:r>
    </w:p>
    <w:p w14:paraId="760AE64D" w14:textId="3436B1AD" w:rsidR="002C7B91" w:rsidRDefault="00136A50" w:rsidP="0090579E">
      <w:pPr>
        <w:pStyle w:val="Antrat1"/>
        <w:tabs>
          <w:tab w:val="left" w:pos="444"/>
        </w:tabs>
        <w:spacing w:before="0" w:after="0"/>
        <w:ind w:firstLine="851"/>
        <w:contextualSpacing/>
        <w:jc w:val="both"/>
        <w:rPr>
          <w:rFonts w:ascii="Times New Roman" w:hAnsi="Times New Roman" w:cs="Times New Roman"/>
          <w:sz w:val="24"/>
          <w:szCs w:val="24"/>
        </w:rPr>
      </w:pPr>
      <w:r w:rsidRPr="00FB5D0C">
        <w:rPr>
          <w:rFonts w:ascii="Times New Roman" w:hAnsi="Times New Roman" w:cs="Times New Roman"/>
          <w:sz w:val="24"/>
          <w:szCs w:val="24"/>
        </w:rPr>
        <w:t>10.2. P</w:t>
      </w:r>
      <w:r w:rsidR="008F4B33" w:rsidRPr="00FB5D0C">
        <w:rPr>
          <w:rFonts w:ascii="Times New Roman" w:hAnsi="Times New Roman" w:cs="Times New Roman"/>
          <w:sz w:val="24"/>
          <w:szCs w:val="24"/>
        </w:rPr>
        <w:t xml:space="preserve">aaiškėjus, kad </w:t>
      </w:r>
      <w:r w:rsidRPr="00FB5D0C">
        <w:rPr>
          <w:rFonts w:ascii="Times New Roman" w:hAnsi="Times New Roman" w:cs="Times New Roman"/>
          <w:sz w:val="24"/>
          <w:szCs w:val="24"/>
        </w:rPr>
        <w:t xml:space="preserve">pirkimo dokumentų specialiųjų sąlygų 6.1.13 papunktyje nurodyta </w:t>
      </w:r>
      <w:r w:rsidR="008F4B33" w:rsidRPr="00FB5D0C">
        <w:rPr>
          <w:rFonts w:ascii="Times New Roman" w:hAnsi="Times New Roman" w:cs="Times New Roman"/>
          <w:sz w:val="24"/>
          <w:szCs w:val="24"/>
        </w:rPr>
        <w:t xml:space="preserve">tiekėjo pateikta deklaracija yra melaginga, viešojo pirkimo-pardavimo sutartis būtų laikoma nesudaryta. Deklaracija bus laikoma melaginga, jeigu į karo rėmėjų sąrašą: </w:t>
      </w:r>
      <w:hyperlink r:id="rId13" w:history="1">
        <w:r w:rsidR="008F4B33" w:rsidRPr="00FB5D0C">
          <w:rPr>
            <w:rStyle w:val="Hipersaitas"/>
            <w:rFonts w:ascii="Times New Roman" w:hAnsi="Times New Roman" w:cs="Times New Roman"/>
            <w:sz w:val="24"/>
            <w:szCs w:val="24"/>
          </w:rPr>
          <w:t>https://sanctions.nazk.gov.ua/en/boycott/</w:t>
        </w:r>
      </w:hyperlink>
      <w:r w:rsidR="008F4B33" w:rsidRPr="00FB5D0C">
        <w:rPr>
          <w:rFonts w:ascii="Times New Roman" w:hAnsi="Times New Roman" w:cs="Times New Roman"/>
          <w:sz w:val="24"/>
          <w:szCs w:val="24"/>
        </w:rPr>
        <w:t xml:space="preserve">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w:t>
      </w:r>
      <w:r w:rsidR="0062490A" w:rsidRPr="00FB5D0C">
        <w:rPr>
          <w:rFonts w:ascii="Times New Roman" w:hAnsi="Times New Roman" w:cs="Times New Roman"/>
          <w:sz w:val="24"/>
          <w:szCs w:val="24"/>
        </w:rPr>
        <w:t>pan.</w:t>
      </w:r>
      <w:r w:rsidR="008F4B33" w:rsidRPr="00FB5D0C">
        <w:rPr>
          <w:rFonts w:ascii="Times New Roman" w:hAnsi="Times New Roman" w:cs="Times New Roman"/>
          <w:sz w:val="24"/>
          <w:szCs w:val="24"/>
        </w:rPr>
        <w:t>). Tokiu atveju tiekėjas kartu su deklaracija turi pateikti perkančiajai organizacijai dokumentą, įrodantį veiklos nevykdymą karinę agresiją prieš Ukrainą vykdančiose šalyse.</w:t>
      </w:r>
    </w:p>
    <w:p w14:paraId="67F694C9" w14:textId="77777777" w:rsidR="002C7B91" w:rsidRDefault="002C7B91" w:rsidP="0090579E">
      <w:pPr>
        <w:pStyle w:val="Antrat1"/>
        <w:tabs>
          <w:tab w:val="left" w:pos="444"/>
        </w:tabs>
        <w:spacing w:before="0" w:after="0"/>
        <w:ind w:firstLine="851"/>
        <w:contextualSpacing/>
        <w:jc w:val="both"/>
        <w:rPr>
          <w:rFonts w:ascii="Times New Roman" w:hAnsi="Times New Roman" w:cs="Times New Roman"/>
          <w:sz w:val="24"/>
          <w:szCs w:val="24"/>
        </w:rPr>
      </w:pPr>
    </w:p>
    <w:p w14:paraId="1640F94B" w14:textId="1B31FE54"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5"/>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3235A2">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6"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10"/>
        <w:gridCol w:w="3101"/>
        <w:gridCol w:w="2505"/>
      </w:tblGrid>
      <w:tr w:rsidR="00774AA5" w:rsidRPr="00F0499F" w14:paraId="730836B8" w14:textId="77777777" w:rsidTr="009A7EF6">
        <w:trPr>
          <w:trHeight w:val="20"/>
        </w:trPr>
        <w:tc>
          <w:tcPr>
            <w:tcW w:w="738" w:type="dxa"/>
            <w:shd w:val="clear" w:color="auto" w:fill="D9D9D9" w:themeFill="background1" w:themeFillShade="D9"/>
            <w:tcMar>
              <w:top w:w="0" w:type="dxa"/>
              <w:left w:w="108" w:type="dxa"/>
              <w:bottom w:w="0" w:type="dxa"/>
              <w:right w:w="108" w:type="dxa"/>
            </w:tcMar>
          </w:tcPr>
          <w:p w14:paraId="200EEC47" w14:textId="3C84DC09"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w:t>
            </w:r>
            <w:r w:rsidR="009A7EF6">
              <w:rPr>
                <w:rFonts w:ascii="Times New Roman" w:hAnsi="Times New Roman" w:cs="Times New Roman"/>
                <w:b/>
                <w:bCs/>
                <w:sz w:val="24"/>
                <w:szCs w:val="24"/>
              </w:rPr>
              <w:t xml:space="preserve"> </w:t>
            </w:r>
            <w:r w:rsidRPr="00DE1AE6">
              <w:rPr>
                <w:rFonts w:ascii="Times New Roman" w:hAnsi="Times New Roman" w:cs="Times New Roman"/>
                <w:b/>
                <w:bCs/>
                <w:sz w:val="24"/>
                <w:szCs w:val="24"/>
              </w:rPr>
              <w:t>Nr.</w:t>
            </w:r>
          </w:p>
        </w:tc>
        <w:tc>
          <w:tcPr>
            <w:tcW w:w="3510"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101"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505"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009A7EF6">
        <w:trPr>
          <w:trHeight w:val="20"/>
        </w:trPr>
        <w:tc>
          <w:tcPr>
            <w:tcW w:w="738"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3510"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101"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505"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9A7EF6">
        <w:trPr>
          <w:trHeight w:val="20"/>
        </w:trPr>
        <w:tc>
          <w:tcPr>
            <w:tcW w:w="738"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3510"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101" w:type="dxa"/>
            <w:tcMar>
              <w:top w:w="0" w:type="dxa"/>
              <w:left w:w="108" w:type="dxa"/>
              <w:bottom w:w="0" w:type="dxa"/>
              <w:right w:w="108" w:type="dxa"/>
            </w:tcMar>
          </w:tcPr>
          <w:p w14:paraId="7ECB1EDB" w14:textId="7A3B68C2"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C107EA">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505"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9A7EF6">
        <w:trPr>
          <w:trHeight w:val="20"/>
        </w:trPr>
        <w:tc>
          <w:tcPr>
            <w:tcW w:w="738"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3510"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101" w:type="dxa"/>
            <w:tcMar>
              <w:top w:w="0" w:type="dxa"/>
              <w:left w:w="108" w:type="dxa"/>
              <w:bottom w:w="0" w:type="dxa"/>
              <w:right w:w="108" w:type="dxa"/>
            </w:tcMar>
          </w:tcPr>
          <w:p w14:paraId="56FC8010" w14:textId="24B2AF24"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4"/>
                <w:szCs w:val="24"/>
              </w:rPr>
              <w:t>8 darbo dienų</w:t>
            </w:r>
            <w:r w:rsidRPr="00DE1AE6">
              <w:rPr>
                <w:rFonts w:ascii="Times New Roman" w:hAnsi="Times New Roman" w:cs="Times New Roman"/>
                <w:sz w:val="24"/>
                <w:szCs w:val="24"/>
              </w:rPr>
              <w:t xml:space="preserve"> iki pasiūlymų pateikimo termino dienos</w:t>
            </w:r>
          </w:p>
        </w:tc>
        <w:tc>
          <w:tcPr>
            <w:tcW w:w="2505"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9A7EF6">
        <w:trPr>
          <w:trHeight w:val="20"/>
        </w:trPr>
        <w:tc>
          <w:tcPr>
            <w:tcW w:w="738"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3510"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101" w:type="dxa"/>
            <w:tcMar>
              <w:top w:w="0" w:type="dxa"/>
              <w:left w:w="108" w:type="dxa"/>
              <w:bottom w:w="0" w:type="dxa"/>
              <w:right w:w="108" w:type="dxa"/>
            </w:tcMar>
          </w:tcPr>
          <w:p w14:paraId="4D170373" w14:textId="64F40E9B"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2"/>
                <w:szCs w:val="22"/>
              </w:rPr>
              <w:t>6 dienos</w:t>
            </w:r>
            <w:r w:rsidRPr="00021FAE">
              <w:rPr>
                <w:rFonts w:ascii="Times New Roman" w:hAnsi="Times New Roman" w:cs="Times New Roman"/>
                <w:sz w:val="22"/>
                <w:szCs w:val="22"/>
              </w:rPr>
              <w:t xml:space="preserve"> iki pasiūlymų pateikimo termino dienos</w:t>
            </w:r>
          </w:p>
        </w:tc>
        <w:tc>
          <w:tcPr>
            <w:tcW w:w="2505"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9A7EF6">
        <w:trPr>
          <w:trHeight w:val="20"/>
        </w:trPr>
        <w:tc>
          <w:tcPr>
            <w:tcW w:w="738"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3510"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101" w:type="dxa"/>
            <w:tcMar>
              <w:top w:w="0" w:type="dxa"/>
              <w:left w:w="108" w:type="dxa"/>
              <w:bottom w:w="0" w:type="dxa"/>
              <w:right w:w="108" w:type="dxa"/>
            </w:tcMar>
          </w:tcPr>
          <w:p w14:paraId="16ACE08C" w14:textId="2BAF3BE2" w:rsidR="00774AA5" w:rsidRPr="006027BE" w:rsidRDefault="006C2361" w:rsidP="00CD721A">
            <w:pPr>
              <w:tabs>
                <w:tab w:val="num" w:pos="1134"/>
              </w:tabs>
              <w:autoSpaceDN w:val="0"/>
              <w:spacing w:after="0" w:line="240" w:lineRule="auto"/>
              <w:jc w:val="both"/>
              <w:rPr>
                <w:rFonts w:ascii="Times New Roman" w:hAnsi="Times New Roman" w:cs="Times New Roman"/>
                <w:bCs/>
                <w:iCs/>
                <w:color w:val="FF0000"/>
                <w:sz w:val="24"/>
                <w:szCs w:val="24"/>
              </w:rPr>
            </w:pPr>
            <w:r w:rsidRPr="006027BE">
              <w:rPr>
                <w:rFonts w:ascii="Times New Roman" w:hAnsi="Times New Roman"/>
                <w:bCs/>
                <w:sz w:val="24"/>
              </w:rPr>
              <w:t>202</w:t>
            </w:r>
            <w:r w:rsidR="00981B8D" w:rsidRPr="006027BE">
              <w:rPr>
                <w:rFonts w:ascii="Times New Roman" w:hAnsi="Times New Roman"/>
                <w:bCs/>
                <w:sz w:val="24"/>
              </w:rPr>
              <w:t>6</w:t>
            </w:r>
            <w:r w:rsidRPr="006027BE">
              <w:rPr>
                <w:rFonts w:ascii="Times New Roman" w:hAnsi="Times New Roman"/>
                <w:bCs/>
                <w:sz w:val="24"/>
              </w:rPr>
              <w:t xml:space="preserve"> m. </w:t>
            </w:r>
            <w:r w:rsidR="006027BE" w:rsidRPr="006027BE">
              <w:rPr>
                <w:rFonts w:ascii="Times New Roman" w:hAnsi="Times New Roman"/>
                <w:bCs/>
                <w:sz w:val="24"/>
              </w:rPr>
              <w:t xml:space="preserve">vasario 4 </w:t>
            </w:r>
            <w:r w:rsidRPr="006027BE">
              <w:rPr>
                <w:rFonts w:ascii="Times New Roman" w:hAnsi="Times New Roman"/>
                <w:bCs/>
                <w:sz w:val="24"/>
              </w:rPr>
              <w:t xml:space="preserve">d. </w:t>
            </w:r>
            <w:r w:rsidR="00A035CE" w:rsidRPr="006027BE">
              <w:rPr>
                <w:rFonts w:ascii="Times New Roman" w:hAnsi="Times New Roman"/>
                <w:bCs/>
                <w:sz w:val="24"/>
              </w:rPr>
              <w:t>1</w:t>
            </w:r>
            <w:r w:rsidR="00F72BE1" w:rsidRPr="006027BE">
              <w:rPr>
                <w:rFonts w:ascii="Times New Roman" w:hAnsi="Times New Roman"/>
                <w:bCs/>
                <w:sz w:val="24"/>
              </w:rPr>
              <w:t>0</w:t>
            </w:r>
            <w:r w:rsidRPr="006027BE">
              <w:rPr>
                <w:rFonts w:ascii="Times New Roman" w:hAnsi="Times New Roman"/>
                <w:bCs/>
                <w:sz w:val="24"/>
              </w:rPr>
              <w:t xml:space="preserve"> val. </w:t>
            </w:r>
            <w:r w:rsidR="006027BE" w:rsidRPr="006027BE">
              <w:rPr>
                <w:rFonts w:ascii="Times New Roman" w:hAnsi="Times New Roman"/>
                <w:bCs/>
                <w:sz w:val="24"/>
              </w:rPr>
              <w:t>3</w:t>
            </w:r>
            <w:r w:rsidRPr="006027BE">
              <w:rPr>
                <w:rFonts w:ascii="Times New Roman" w:hAnsi="Times New Roman"/>
                <w:bCs/>
                <w:sz w:val="24"/>
              </w:rPr>
              <w:t xml:space="preserve">0 min.  </w:t>
            </w:r>
          </w:p>
        </w:tc>
        <w:tc>
          <w:tcPr>
            <w:tcW w:w="2505" w:type="dxa"/>
            <w:tcMar>
              <w:top w:w="0" w:type="dxa"/>
              <w:left w:w="108" w:type="dxa"/>
              <w:bottom w:w="0" w:type="dxa"/>
              <w:right w:w="108" w:type="dxa"/>
            </w:tcMar>
          </w:tcPr>
          <w:p w14:paraId="0CB425FC" w14:textId="2F0D140C" w:rsidR="00774AA5" w:rsidRPr="00981B8D" w:rsidRDefault="00981B8D" w:rsidP="00981B8D">
            <w:pPr>
              <w:pStyle w:val="Sraopastraipa"/>
              <w:tabs>
                <w:tab w:val="num" w:pos="710"/>
              </w:tabs>
              <w:ind w:left="0" w:hanging="61"/>
              <w:rPr>
                <w:rFonts w:ascii="Times New Roman" w:hAnsi="Times New Roman" w:cs="Times New Roman"/>
                <w:sz w:val="24"/>
                <w:szCs w:val="24"/>
              </w:rPr>
            </w:pPr>
            <w:r w:rsidRPr="00981B8D">
              <w:rPr>
                <w:rFonts w:ascii="Times New Roman" w:hAnsi="Times New Roman"/>
                <w:sz w:val="24"/>
                <w:szCs w:val="24"/>
              </w:rPr>
              <w:t>Puknių k. 3, Sudargo sen., Šakių r. sav.</w:t>
            </w:r>
          </w:p>
        </w:tc>
      </w:tr>
      <w:tr w:rsidR="00774AA5" w:rsidRPr="00F0499F" w14:paraId="3AA572DF" w14:textId="77777777" w:rsidTr="009A7EF6">
        <w:trPr>
          <w:trHeight w:val="20"/>
        </w:trPr>
        <w:tc>
          <w:tcPr>
            <w:tcW w:w="738"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0"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101"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505"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9A7EF6">
        <w:trPr>
          <w:trHeight w:val="20"/>
        </w:trPr>
        <w:tc>
          <w:tcPr>
            <w:tcW w:w="738"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0"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101"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505"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9A7EF6">
        <w:trPr>
          <w:trHeight w:val="20"/>
        </w:trPr>
        <w:tc>
          <w:tcPr>
            <w:tcW w:w="738"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0"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101" w:type="dxa"/>
            <w:tcMar>
              <w:top w:w="0" w:type="dxa"/>
              <w:left w:w="108" w:type="dxa"/>
              <w:bottom w:w="0" w:type="dxa"/>
              <w:right w:w="108" w:type="dxa"/>
            </w:tcMar>
          </w:tcPr>
          <w:p w14:paraId="1D8F2053" w14:textId="065E7448" w:rsidR="00774AA5" w:rsidRPr="00530EAF" w:rsidRDefault="00BF0482" w:rsidP="0003169B">
            <w:pPr>
              <w:spacing w:after="0" w:line="240" w:lineRule="auto"/>
              <w:rPr>
                <w:rFonts w:ascii="Times New Roman" w:hAnsi="Times New Roman" w:cs="Times New Roman"/>
                <w:iCs/>
                <w:sz w:val="24"/>
                <w:szCs w:val="24"/>
              </w:rPr>
            </w:pPr>
            <w:r w:rsidRPr="00530EAF">
              <w:rPr>
                <w:rFonts w:ascii="Times New Roman" w:hAnsi="Times New Roman" w:cs="Times New Roman"/>
                <w:iCs/>
                <w:sz w:val="24"/>
                <w:szCs w:val="24"/>
              </w:rPr>
              <w:t>90 (devyniasdešimt) dienų</w:t>
            </w:r>
            <w:r w:rsidRPr="00530EAF">
              <w:rPr>
                <w:rFonts w:cstheme="minorHAnsi"/>
                <w:iCs/>
              </w:rPr>
              <w:t xml:space="preserve"> </w:t>
            </w:r>
            <w:r w:rsidR="00774AA5" w:rsidRPr="00530EAF">
              <w:rPr>
                <w:rFonts w:ascii="Times New Roman" w:hAnsi="Times New Roman" w:cs="Times New Roman"/>
                <w:iCs/>
                <w:sz w:val="24"/>
                <w:szCs w:val="24"/>
              </w:rPr>
              <w:t>nuo pasiūlymų pateikimo galutinio termino pabaigos</w:t>
            </w:r>
          </w:p>
        </w:tc>
        <w:tc>
          <w:tcPr>
            <w:tcW w:w="2505"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9A7EF6">
        <w:trPr>
          <w:trHeight w:val="20"/>
        </w:trPr>
        <w:tc>
          <w:tcPr>
            <w:tcW w:w="738"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0"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01"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505"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9A7EF6">
        <w:trPr>
          <w:trHeight w:val="20"/>
        </w:trPr>
        <w:tc>
          <w:tcPr>
            <w:tcW w:w="738"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0"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101"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505"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F57C2F" w:rsidRPr="00F0499F" w14:paraId="638106CD" w14:textId="77777777" w:rsidTr="009A7EF6">
        <w:trPr>
          <w:trHeight w:val="20"/>
        </w:trPr>
        <w:tc>
          <w:tcPr>
            <w:tcW w:w="738" w:type="dxa"/>
            <w:tcMar>
              <w:top w:w="0" w:type="dxa"/>
              <w:left w:w="108" w:type="dxa"/>
              <w:bottom w:w="0" w:type="dxa"/>
              <w:right w:w="108" w:type="dxa"/>
            </w:tcMar>
          </w:tcPr>
          <w:p w14:paraId="535F95D4" w14:textId="2D957750" w:rsidR="00F57C2F" w:rsidRPr="00FB5D0C" w:rsidRDefault="008E2E25" w:rsidP="00F57C2F">
            <w:pPr>
              <w:spacing w:after="0" w:line="240" w:lineRule="auto"/>
              <w:rPr>
                <w:rFonts w:ascii="Times New Roman" w:hAnsi="Times New Roman" w:cs="Times New Roman"/>
                <w:bCs/>
                <w:sz w:val="24"/>
                <w:szCs w:val="24"/>
              </w:rPr>
            </w:pPr>
            <w:r w:rsidRPr="00FB5D0C">
              <w:rPr>
                <w:rFonts w:ascii="Times New Roman" w:hAnsi="Times New Roman" w:cs="Times New Roman"/>
                <w:bCs/>
                <w:sz w:val="24"/>
                <w:szCs w:val="24"/>
              </w:rPr>
              <w:t>11.</w:t>
            </w:r>
          </w:p>
        </w:tc>
        <w:tc>
          <w:tcPr>
            <w:tcW w:w="3510" w:type="dxa"/>
            <w:tcMar>
              <w:top w:w="0" w:type="dxa"/>
              <w:left w:w="108" w:type="dxa"/>
              <w:bottom w:w="0" w:type="dxa"/>
              <w:right w:w="108" w:type="dxa"/>
            </w:tcMar>
          </w:tcPr>
          <w:p w14:paraId="1503D8F5" w14:textId="27602C9A" w:rsidR="00F57C2F" w:rsidRPr="00FB5D0C" w:rsidRDefault="00F57C2F" w:rsidP="00F57C2F">
            <w:pPr>
              <w:spacing w:after="0" w:line="240" w:lineRule="auto"/>
              <w:rPr>
                <w:rFonts w:ascii="Times New Roman" w:hAnsi="Times New Roman" w:cs="Times New Roman"/>
                <w:color w:val="000000" w:themeColor="text1"/>
                <w:sz w:val="24"/>
                <w:szCs w:val="24"/>
              </w:rPr>
            </w:pPr>
            <w:r w:rsidRPr="00FB5D0C">
              <w:rPr>
                <w:rFonts w:ascii="Times New Roman" w:hAnsi="Times New Roman" w:cs="Times New Roman"/>
                <w:sz w:val="24"/>
                <w:szCs w:val="24"/>
              </w:rPr>
              <w:t>Tiekėjas turi pateikti deklaraciją dėl Tiekėjų etikos kodekso</w:t>
            </w:r>
            <w:r w:rsidRPr="00FB5D0C">
              <w:rPr>
                <w:rFonts w:ascii="Times New Roman" w:hAnsi="Times New Roman" w:cs="Times New Roman"/>
                <w:sz w:val="24"/>
                <w:szCs w:val="24"/>
                <w:vertAlign w:val="superscript"/>
              </w:rPr>
              <w:footnoteReference w:id="3"/>
            </w:r>
            <w:r w:rsidRPr="00FB5D0C">
              <w:rPr>
                <w:rFonts w:ascii="Times New Roman" w:hAnsi="Times New Roman" w:cs="Times New Roman"/>
                <w:sz w:val="24"/>
                <w:szCs w:val="24"/>
              </w:rPr>
              <w:t xml:space="preserve"> 49 punkto reikalavimo laikymosi</w:t>
            </w:r>
          </w:p>
        </w:tc>
        <w:tc>
          <w:tcPr>
            <w:tcW w:w="3101" w:type="dxa"/>
            <w:tcMar>
              <w:top w:w="0" w:type="dxa"/>
              <w:left w:w="108" w:type="dxa"/>
              <w:bottom w:w="0" w:type="dxa"/>
              <w:right w:w="108" w:type="dxa"/>
            </w:tcMar>
          </w:tcPr>
          <w:p w14:paraId="4FA6FAE8" w14:textId="0A46D489" w:rsidR="00F57C2F" w:rsidRPr="00FB5D0C" w:rsidRDefault="00F57C2F" w:rsidP="00F57C2F">
            <w:pPr>
              <w:pStyle w:val="Body2"/>
              <w:spacing w:after="0"/>
              <w:rPr>
                <w:rFonts w:cs="Times New Roman"/>
                <w:color w:val="auto"/>
                <w:sz w:val="24"/>
                <w:szCs w:val="24"/>
                <w:lang w:val="lt-LT"/>
              </w:rPr>
            </w:pPr>
            <w:r w:rsidRPr="00FB5D0C">
              <w:rPr>
                <w:rFonts w:cs="Times New Roman"/>
                <w:sz w:val="24"/>
                <w:szCs w:val="24"/>
                <w:lang w:val="lt-LT"/>
              </w:rPr>
              <w:t xml:space="preserve">kartu su </w:t>
            </w:r>
            <w:r w:rsidR="00255874" w:rsidRPr="00FB5D0C">
              <w:rPr>
                <w:rFonts w:cs="Times New Roman"/>
                <w:sz w:val="24"/>
                <w:szCs w:val="24"/>
                <w:lang w:val="lt-LT"/>
              </w:rPr>
              <w:t>pasiūlymu</w:t>
            </w:r>
            <w:r w:rsidRPr="00FB5D0C">
              <w:rPr>
                <w:rFonts w:cs="Times New Roman"/>
                <w:sz w:val="24"/>
                <w:szCs w:val="24"/>
              </w:rPr>
              <w:t xml:space="preserve"> </w:t>
            </w:r>
            <w:r w:rsidRPr="00FB5D0C">
              <w:rPr>
                <w:rFonts w:cs="Times New Roman"/>
                <w:b/>
                <w:bCs/>
                <w:sz w:val="24"/>
                <w:szCs w:val="24"/>
              </w:rPr>
              <w:t xml:space="preserve">pateikti </w:t>
            </w:r>
            <w:bookmarkStart w:id="47" w:name="_Hlk161654570"/>
            <w:r w:rsidRPr="00FB5D0C">
              <w:rPr>
                <w:rFonts w:cs="Times New Roman"/>
                <w:b/>
                <w:bCs/>
                <w:sz w:val="24"/>
                <w:szCs w:val="24"/>
              </w:rPr>
              <w:t>deklaraciją</w:t>
            </w:r>
            <w:r w:rsidR="00DB18C2">
              <w:rPr>
                <w:rFonts w:cs="Times New Roman"/>
                <w:b/>
                <w:bCs/>
                <w:sz w:val="24"/>
                <w:szCs w:val="24"/>
              </w:rPr>
              <w:t xml:space="preserve"> (13 priedas)</w:t>
            </w:r>
            <w:r w:rsidRPr="00FB5D0C">
              <w:rPr>
                <w:rFonts w:cs="Times New Roman"/>
                <w:b/>
                <w:bCs/>
                <w:sz w:val="24"/>
                <w:szCs w:val="24"/>
              </w:rPr>
              <w:t xml:space="preserve">, kurioje tiekėjas </w:t>
            </w:r>
            <w:r w:rsidRPr="00FB5D0C">
              <w:rPr>
                <w:rFonts w:cs="Times New Roman"/>
                <w:sz w:val="24"/>
                <w:szCs w:val="24"/>
              </w:rPr>
              <w:t>deklaruotų, kad jis sutarties sudarymo metu laikosi Tiekėjų etikos kodekso</w:t>
            </w:r>
            <w:r w:rsidR="00FD223C">
              <w:rPr>
                <w:rFonts w:cs="Times New Roman"/>
                <w:sz w:val="24"/>
                <w:szCs w:val="24"/>
              </w:rPr>
              <w:t xml:space="preserve"> </w:t>
            </w:r>
            <w:r w:rsidRPr="00FB5D0C">
              <w:rPr>
                <w:rFonts w:cs="Times New Roman"/>
                <w:sz w:val="24"/>
                <w:szCs w:val="24"/>
              </w:rPr>
              <w:t xml:space="preserve">49 punkto reikalavimo  </w:t>
            </w:r>
            <w:bookmarkEnd w:id="47"/>
          </w:p>
        </w:tc>
        <w:tc>
          <w:tcPr>
            <w:tcW w:w="2505" w:type="dxa"/>
            <w:tcMar>
              <w:top w:w="0" w:type="dxa"/>
              <w:left w:w="108" w:type="dxa"/>
              <w:bottom w:w="0" w:type="dxa"/>
              <w:right w:w="108" w:type="dxa"/>
            </w:tcMar>
          </w:tcPr>
          <w:p w14:paraId="53F47032" w14:textId="548541F1" w:rsidR="00F57C2F" w:rsidRPr="00FB5D0C" w:rsidRDefault="00EE14BE" w:rsidP="00F57C2F">
            <w:pPr>
              <w:spacing w:after="0" w:line="240" w:lineRule="auto"/>
              <w:rPr>
                <w:rFonts w:ascii="Times New Roman" w:hAnsi="Times New Roman" w:cs="Times New Roman"/>
                <w:sz w:val="24"/>
                <w:szCs w:val="24"/>
              </w:rPr>
            </w:pPr>
            <w:r w:rsidRPr="00FB5D0C">
              <w:rPr>
                <w:rFonts w:ascii="Times New Roman" w:hAnsi="Times New Roman" w:cs="Times New Roman"/>
                <w:sz w:val="24"/>
                <w:szCs w:val="24"/>
              </w:rPr>
              <w:t>Jei pasiūlymą teikia ūkio subjektų grupė, deklaraciją pasirašo atsakingasis partneris, kuris įsipareigoja užtikrinti, kad minėto įsipareigojimo laikytųsi visi ūkio subjektų grupės nariai.</w:t>
            </w:r>
          </w:p>
        </w:tc>
      </w:tr>
      <w:tr w:rsidR="00F57C2F" w:rsidRPr="00F0499F" w14:paraId="6D55395E" w14:textId="77777777" w:rsidTr="009A7EF6">
        <w:trPr>
          <w:trHeight w:val="20"/>
        </w:trPr>
        <w:tc>
          <w:tcPr>
            <w:tcW w:w="738" w:type="dxa"/>
            <w:tcMar>
              <w:top w:w="0" w:type="dxa"/>
              <w:left w:w="108" w:type="dxa"/>
              <w:bottom w:w="0" w:type="dxa"/>
              <w:right w:w="108" w:type="dxa"/>
            </w:tcMar>
          </w:tcPr>
          <w:p w14:paraId="5B414F03" w14:textId="086AF566" w:rsidR="00F57C2F" w:rsidRPr="001D33DF" w:rsidRDefault="008E2E25" w:rsidP="002C7B91">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12. </w:t>
            </w:r>
          </w:p>
        </w:tc>
        <w:tc>
          <w:tcPr>
            <w:tcW w:w="3510" w:type="dxa"/>
            <w:tcMar>
              <w:top w:w="0" w:type="dxa"/>
              <w:left w:w="108" w:type="dxa"/>
              <w:bottom w:w="0" w:type="dxa"/>
              <w:right w:w="108" w:type="dxa"/>
            </w:tcMar>
          </w:tcPr>
          <w:p w14:paraId="738116E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101" w:type="dxa"/>
            <w:tcMar>
              <w:top w:w="0" w:type="dxa"/>
              <w:left w:w="108" w:type="dxa"/>
              <w:bottom w:w="0" w:type="dxa"/>
              <w:right w:w="108" w:type="dxa"/>
            </w:tcMar>
          </w:tcPr>
          <w:p w14:paraId="3A59976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tcMar>
              <w:top w:w="0" w:type="dxa"/>
              <w:left w:w="108" w:type="dxa"/>
              <w:bottom w:w="0" w:type="dxa"/>
              <w:right w:w="108" w:type="dxa"/>
            </w:tcMar>
          </w:tcPr>
          <w:p w14:paraId="1A133141" w14:textId="16262ED2"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59E99749" w14:textId="77777777" w:rsidTr="009A7EF6">
        <w:trPr>
          <w:trHeight w:val="20"/>
        </w:trPr>
        <w:tc>
          <w:tcPr>
            <w:tcW w:w="738" w:type="dxa"/>
            <w:tcMar>
              <w:top w:w="0" w:type="dxa"/>
              <w:left w:w="108" w:type="dxa"/>
              <w:bottom w:w="0" w:type="dxa"/>
              <w:right w:w="108" w:type="dxa"/>
            </w:tcMar>
          </w:tcPr>
          <w:p w14:paraId="7986B22C" w14:textId="1329F22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0" w:type="dxa"/>
            <w:tcMar>
              <w:top w:w="0" w:type="dxa"/>
              <w:left w:w="108" w:type="dxa"/>
              <w:bottom w:w="0" w:type="dxa"/>
              <w:right w:w="108" w:type="dxa"/>
            </w:tcMar>
          </w:tcPr>
          <w:p w14:paraId="3F6E38E5"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101" w:type="dxa"/>
            <w:tcMar>
              <w:top w:w="0" w:type="dxa"/>
              <w:left w:w="108" w:type="dxa"/>
              <w:bottom w:w="0" w:type="dxa"/>
              <w:right w:w="108" w:type="dxa"/>
            </w:tcMar>
          </w:tcPr>
          <w:p w14:paraId="02898D3A" w14:textId="2721D1E1"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tcMar>
              <w:top w:w="0" w:type="dxa"/>
              <w:left w:w="108" w:type="dxa"/>
              <w:bottom w:w="0" w:type="dxa"/>
              <w:right w:w="108" w:type="dxa"/>
            </w:tcMar>
          </w:tcPr>
          <w:p w14:paraId="71FB89FD" w14:textId="2A118ABE"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5D779D75" w14:textId="77777777" w:rsidTr="009A7EF6">
        <w:trPr>
          <w:trHeight w:val="20"/>
        </w:trPr>
        <w:tc>
          <w:tcPr>
            <w:tcW w:w="738" w:type="dxa"/>
            <w:tcMar>
              <w:top w:w="0" w:type="dxa"/>
              <w:left w:w="108" w:type="dxa"/>
              <w:bottom w:w="0" w:type="dxa"/>
              <w:right w:w="108" w:type="dxa"/>
            </w:tcMar>
          </w:tcPr>
          <w:p w14:paraId="715DBD55" w14:textId="2798FB9E"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0" w:type="dxa"/>
            <w:tcMar>
              <w:top w:w="0" w:type="dxa"/>
              <w:left w:w="108" w:type="dxa"/>
              <w:bottom w:w="0" w:type="dxa"/>
              <w:right w:w="108" w:type="dxa"/>
            </w:tcMar>
          </w:tcPr>
          <w:p w14:paraId="343562B6"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01" w:type="dxa"/>
            <w:tcMar>
              <w:top w:w="0" w:type="dxa"/>
              <w:left w:w="108" w:type="dxa"/>
              <w:bottom w:w="0" w:type="dxa"/>
              <w:right w:w="108" w:type="dxa"/>
            </w:tcMar>
          </w:tcPr>
          <w:p w14:paraId="7F18AB44"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505" w:type="dxa"/>
            <w:tcMar>
              <w:top w:w="0" w:type="dxa"/>
              <w:left w:w="108" w:type="dxa"/>
              <w:bottom w:w="0" w:type="dxa"/>
              <w:right w:w="108" w:type="dxa"/>
            </w:tcMar>
          </w:tcPr>
          <w:p w14:paraId="7A6A5CD0" w14:textId="36C4D3EC" w:rsidR="00F57C2F" w:rsidRPr="00DE1AE6" w:rsidRDefault="00F57C2F" w:rsidP="00F57C2F">
            <w:pPr>
              <w:pStyle w:val="tajtip"/>
              <w:shd w:val="clear" w:color="auto" w:fill="FFFFFF"/>
              <w:spacing w:before="0" w:beforeAutospacing="0" w:after="0" w:afterAutospacing="0"/>
              <w:ind w:firstLine="313"/>
            </w:pPr>
          </w:p>
        </w:tc>
      </w:tr>
      <w:tr w:rsidR="00F57C2F" w:rsidRPr="00F0499F" w14:paraId="3739CF2C" w14:textId="77777777" w:rsidTr="009A7EF6">
        <w:trPr>
          <w:trHeight w:val="20"/>
        </w:trPr>
        <w:tc>
          <w:tcPr>
            <w:tcW w:w="738" w:type="dxa"/>
            <w:tcMar>
              <w:top w:w="0" w:type="dxa"/>
              <w:left w:w="108" w:type="dxa"/>
              <w:bottom w:w="0" w:type="dxa"/>
              <w:right w:w="108" w:type="dxa"/>
            </w:tcMar>
          </w:tcPr>
          <w:p w14:paraId="50E0821F" w14:textId="3316F0C5"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15.</w:t>
            </w:r>
          </w:p>
        </w:tc>
        <w:tc>
          <w:tcPr>
            <w:tcW w:w="3510" w:type="dxa"/>
            <w:tcMar>
              <w:top w:w="0" w:type="dxa"/>
              <w:left w:w="108" w:type="dxa"/>
              <w:bottom w:w="0" w:type="dxa"/>
              <w:right w:w="108" w:type="dxa"/>
            </w:tcMar>
          </w:tcPr>
          <w:p w14:paraId="4FECB953"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101" w:type="dxa"/>
            <w:tcMar>
              <w:top w:w="0" w:type="dxa"/>
              <w:left w:w="108" w:type="dxa"/>
              <w:bottom w:w="0" w:type="dxa"/>
              <w:right w:w="108" w:type="dxa"/>
            </w:tcMar>
          </w:tcPr>
          <w:p w14:paraId="38F150E0" w14:textId="3F3BA428"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10 (dešimt) dienų</w:t>
            </w:r>
            <w:r w:rsidR="00FD223C">
              <w:rPr>
                <w:rFonts w:ascii="Times New Roman" w:hAnsi="Times New Roman" w:cs="Times New Roman"/>
                <w:sz w:val="24"/>
                <w:szCs w:val="24"/>
              </w:rPr>
              <w:t xml:space="preserve"> </w:t>
            </w:r>
            <w:r w:rsidRPr="00DE1AE6">
              <w:rPr>
                <w:rFonts w:ascii="Times New Roman" w:hAnsi="Times New Roman" w:cs="Times New Roman"/>
                <w:sz w:val="24"/>
                <w:szCs w:val="24"/>
              </w:rPr>
              <w:t xml:space="preserve">nuo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perkančiosios organizacijos</w:t>
            </w:r>
            <w:r w:rsidRPr="00DE1AE6">
              <w:rPr>
                <w:rFonts w:ascii="Times New Roman" w:hAnsi="Times New Roman" w:cs="Times New Roman"/>
                <w:sz w:val="24"/>
                <w:szCs w:val="24"/>
              </w:rPr>
              <w:t xml:space="preserve"> priimtus sprendimus;</w:t>
            </w:r>
          </w:p>
          <w:p w14:paraId="24167C40" w14:textId="4434CEE0"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505" w:type="dxa"/>
            <w:tcMar>
              <w:top w:w="0" w:type="dxa"/>
              <w:left w:w="108" w:type="dxa"/>
              <w:bottom w:w="0" w:type="dxa"/>
              <w:right w:w="108" w:type="dxa"/>
            </w:tcMar>
          </w:tcPr>
          <w:p w14:paraId="0DA96950" w14:textId="70776E48"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1A8FC6DE" w14:textId="77777777" w:rsidTr="009A7EF6">
        <w:trPr>
          <w:trHeight w:val="20"/>
        </w:trPr>
        <w:tc>
          <w:tcPr>
            <w:tcW w:w="738" w:type="dxa"/>
            <w:tcMar>
              <w:top w:w="0" w:type="dxa"/>
              <w:left w:w="108" w:type="dxa"/>
              <w:bottom w:w="0" w:type="dxa"/>
              <w:right w:w="108" w:type="dxa"/>
            </w:tcMar>
          </w:tcPr>
          <w:p w14:paraId="3FCD8BCC" w14:textId="763B19A2" w:rsidR="00F57C2F" w:rsidRPr="00DE1AE6" w:rsidRDefault="008E2E25" w:rsidP="002C7B91">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16.</w:t>
            </w:r>
          </w:p>
        </w:tc>
        <w:tc>
          <w:tcPr>
            <w:tcW w:w="3510" w:type="dxa"/>
            <w:tcMar>
              <w:top w:w="0" w:type="dxa"/>
              <w:left w:w="108" w:type="dxa"/>
              <w:bottom w:w="0" w:type="dxa"/>
              <w:right w:w="108" w:type="dxa"/>
            </w:tcMar>
          </w:tcPr>
          <w:p w14:paraId="4B78EF85"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01" w:type="dxa"/>
            <w:tcMar>
              <w:top w:w="0" w:type="dxa"/>
              <w:left w:w="108" w:type="dxa"/>
              <w:bottom w:w="0" w:type="dxa"/>
              <w:right w:w="108" w:type="dxa"/>
            </w:tcMar>
          </w:tcPr>
          <w:p w14:paraId="7989960F"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505" w:type="dxa"/>
            <w:tcMar>
              <w:top w:w="0" w:type="dxa"/>
              <w:left w:w="108" w:type="dxa"/>
              <w:bottom w:w="0" w:type="dxa"/>
              <w:right w:w="108" w:type="dxa"/>
            </w:tcMar>
          </w:tcPr>
          <w:p w14:paraId="2E4EA800" w14:textId="424A9933"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65BDD6BA" w14:textId="77777777" w:rsidTr="009A7EF6">
        <w:trPr>
          <w:trHeight w:val="20"/>
        </w:trPr>
        <w:tc>
          <w:tcPr>
            <w:tcW w:w="738" w:type="dxa"/>
            <w:tcMar>
              <w:top w:w="0" w:type="dxa"/>
              <w:left w:w="108" w:type="dxa"/>
              <w:bottom w:w="0" w:type="dxa"/>
              <w:right w:w="108" w:type="dxa"/>
            </w:tcMar>
          </w:tcPr>
          <w:p w14:paraId="18CCF556" w14:textId="69FDDA8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17.</w:t>
            </w:r>
          </w:p>
        </w:tc>
        <w:tc>
          <w:tcPr>
            <w:tcW w:w="3510" w:type="dxa"/>
            <w:tcMar>
              <w:top w:w="0" w:type="dxa"/>
              <w:left w:w="108" w:type="dxa"/>
              <w:bottom w:w="0" w:type="dxa"/>
              <w:right w:w="108" w:type="dxa"/>
            </w:tcMar>
          </w:tcPr>
          <w:p w14:paraId="09ECB10C"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101" w:type="dxa"/>
            <w:tcMar>
              <w:top w:w="0" w:type="dxa"/>
              <w:left w:w="108" w:type="dxa"/>
              <w:bottom w:w="0" w:type="dxa"/>
              <w:right w:w="108" w:type="dxa"/>
            </w:tcMar>
          </w:tcPr>
          <w:p w14:paraId="5850D3CD"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05" w:type="dxa"/>
            <w:tcMar>
              <w:top w:w="0" w:type="dxa"/>
              <w:left w:w="108" w:type="dxa"/>
              <w:bottom w:w="0" w:type="dxa"/>
              <w:right w:w="108" w:type="dxa"/>
            </w:tcMar>
          </w:tcPr>
          <w:p w14:paraId="2FDA5363" w14:textId="6C91B860"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1EEDC62F" w14:textId="77777777" w:rsidTr="009A7EF6">
        <w:trPr>
          <w:trHeight w:val="20"/>
        </w:trPr>
        <w:tc>
          <w:tcPr>
            <w:tcW w:w="738" w:type="dxa"/>
            <w:tcMar>
              <w:top w:w="0" w:type="dxa"/>
              <w:left w:w="108" w:type="dxa"/>
              <w:bottom w:w="0" w:type="dxa"/>
              <w:right w:w="108" w:type="dxa"/>
            </w:tcMar>
          </w:tcPr>
          <w:p w14:paraId="3EE38EA3" w14:textId="02C14BB9" w:rsidR="00F57C2F" w:rsidRPr="00255874" w:rsidRDefault="008E2E25" w:rsidP="0025587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510" w:type="dxa"/>
            <w:tcMar>
              <w:top w:w="0" w:type="dxa"/>
              <w:left w:w="108" w:type="dxa"/>
              <w:bottom w:w="0" w:type="dxa"/>
              <w:right w:w="108" w:type="dxa"/>
            </w:tcMar>
          </w:tcPr>
          <w:p w14:paraId="3AE3E0BA"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101" w:type="dxa"/>
            <w:tcMar>
              <w:top w:w="0" w:type="dxa"/>
              <w:left w:w="108" w:type="dxa"/>
              <w:bottom w:w="0" w:type="dxa"/>
              <w:right w:w="108" w:type="dxa"/>
            </w:tcMar>
          </w:tcPr>
          <w:p w14:paraId="1FD5A236" w14:textId="45B7897C"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05" w:type="dxa"/>
            <w:tcMar>
              <w:top w:w="0" w:type="dxa"/>
              <w:left w:w="108" w:type="dxa"/>
              <w:bottom w:w="0" w:type="dxa"/>
              <w:right w:w="108" w:type="dxa"/>
            </w:tcMar>
          </w:tcPr>
          <w:p w14:paraId="61BCB161" w14:textId="39873F9D"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74B4ACF3" w14:textId="77777777" w:rsidTr="009A7EF6">
        <w:trPr>
          <w:trHeight w:val="20"/>
        </w:trPr>
        <w:tc>
          <w:tcPr>
            <w:tcW w:w="738" w:type="dxa"/>
            <w:tcMar>
              <w:top w:w="0" w:type="dxa"/>
              <w:left w:w="108" w:type="dxa"/>
              <w:bottom w:w="0" w:type="dxa"/>
              <w:right w:w="108" w:type="dxa"/>
            </w:tcMar>
          </w:tcPr>
          <w:p w14:paraId="5A1CA8A8" w14:textId="41B1306D" w:rsidR="00F57C2F" w:rsidRPr="00DE1AE6" w:rsidRDefault="008E2E25" w:rsidP="002C7B91">
            <w:pPr>
              <w:pStyle w:val="Sraopastraipa"/>
              <w:spacing w:after="0" w:line="240" w:lineRule="auto"/>
              <w:ind w:left="59"/>
              <w:rPr>
                <w:rFonts w:ascii="Times New Roman" w:hAnsi="Times New Roman" w:cs="Times New Roman"/>
                <w:sz w:val="24"/>
                <w:szCs w:val="24"/>
              </w:rPr>
            </w:pPr>
            <w:r>
              <w:rPr>
                <w:rFonts w:ascii="Times New Roman" w:hAnsi="Times New Roman" w:cs="Times New Roman"/>
                <w:sz w:val="24"/>
                <w:szCs w:val="24"/>
              </w:rPr>
              <w:t>19.</w:t>
            </w:r>
          </w:p>
        </w:tc>
        <w:tc>
          <w:tcPr>
            <w:tcW w:w="3510" w:type="dxa"/>
            <w:tcMar>
              <w:top w:w="0" w:type="dxa"/>
              <w:left w:w="108" w:type="dxa"/>
              <w:bottom w:w="0" w:type="dxa"/>
              <w:right w:w="108" w:type="dxa"/>
            </w:tcMar>
          </w:tcPr>
          <w:p w14:paraId="187F2A99" w14:textId="787AA8A5"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Pr="00DE1AE6">
              <w:rPr>
                <w:rFonts w:ascii="Times New Roman" w:hAnsi="Times New Roman" w:cs="Times New Roman"/>
                <w:iCs/>
                <w:sz w:val="24"/>
                <w:szCs w:val="24"/>
              </w:rPr>
              <w:t>suinteresuotas dalyvis paprašys perkančiosios organizacijos pateikti laimėjusį pasiūlymą</w:t>
            </w:r>
          </w:p>
        </w:tc>
        <w:tc>
          <w:tcPr>
            <w:tcW w:w="3101" w:type="dxa"/>
            <w:tcMar>
              <w:top w:w="0" w:type="dxa"/>
              <w:left w:w="108" w:type="dxa"/>
              <w:bottom w:w="0" w:type="dxa"/>
              <w:right w:w="108" w:type="dxa"/>
            </w:tcMar>
          </w:tcPr>
          <w:p w14:paraId="0DB02243" w14:textId="4D29F9C3"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w:t>
            </w:r>
            <w:r w:rsidR="00B04507">
              <w:rPr>
                <w:rFonts w:ascii="Times New Roman" w:hAnsi="Times New Roman" w:cs="Times New Roman"/>
                <w:i/>
                <w:iCs/>
                <w:sz w:val="24"/>
                <w:szCs w:val="24"/>
              </w:rPr>
              <w:t>8</w:t>
            </w:r>
            <w:r w:rsidRPr="00A51CFD">
              <w:rPr>
                <w:rFonts w:ascii="Times New Roman" w:hAnsi="Times New Roman" w:cs="Times New Roman"/>
                <w:i/>
                <w:iCs/>
                <w:sz w:val="24"/>
                <w:szCs w:val="24"/>
              </w:rPr>
              <w:t xml:space="preserve"> punkte nurodytam terminui:</w:t>
            </w:r>
          </w:p>
          <w:p w14:paraId="7AE6E751" w14:textId="77777777" w:rsidR="00F57C2F" w:rsidRPr="00A51CFD" w:rsidRDefault="00F57C2F" w:rsidP="00F57C2F">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F57C2F" w:rsidRPr="00A51CFD" w:rsidRDefault="00F57C2F" w:rsidP="00F57C2F">
            <w:pPr>
              <w:spacing w:after="0" w:line="240" w:lineRule="auto"/>
              <w:jc w:val="both"/>
              <w:rPr>
                <w:rFonts w:ascii="Times New Roman" w:hAnsi="Times New Roman" w:cs="Times New Roman"/>
                <w:sz w:val="24"/>
                <w:szCs w:val="24"/>
              </w:rPr>
            </w:pPr>
          </w:p>
          <w:p w14:paraId="7D4F5F40" w14:textId="11581639"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w:t>
            </w:r>
            <w:r w:rsidR="00B04507">
              <w:rPr>
                <w:rFonts w:ascii="Times New Roman" w:hAnsi="Times New Roman" w:cs="Times New Roman"/>
                <w:i/>
                <w:iCs/>
                <w:sz w:val="24"/>
                <w:szCs w:val="24"/>
              </w:rPr>
              <w:t>8</w:t>
            </w:r>
            <w:r w:rsidRPr="00A51CFD">
              <w:rPr>
                <w:rFonts w:ascii="Times New Roman" w:hAnsi="Times New Roman" w:cs="Times New Roman"/>
                <w:i/>
                <w:iCs/>
                <w:sz w:val="24"/>
                <w:szCs w:val="24"/>
              </w:rPr>
              <w:t xml:space="preserve"> punkte nurodytam terminu, o perkančioji organizacija laimėjusį pasiūlymą pateikė tą pačią dieną, kai jo buvo paprašyta:</w:t>
            </w:r>
          </w:p>
          <w:p w14:paraId="6191E2D5" w14:textId="72B306A9" w:rsidR="00F57C2F" w:rsidRPr="00A51CFD" w:rsidRDefault="00F57C2F" w:rsidP="00F57C2F">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505" w:type="dxa"/>
            <w:tcMar>
              <w:top w:w="0" w:type="dxa"/>
              <w:left w:w="108" w:type="dxa"/>
              <w:bottom w:w="0" w:type="dxa"/>
              <w:right w:w="108" w:type="dxa"/>
            </w:tcMar>
          </w:tcPr>
          <w:p w14:paraId="34B7E883" w14:textId="77777777" w:rsidR="00F57C2F" w:rsidRPr="00DE1AE6" w:rsidRDefault="00F57C2F" w:rsidP="00F57C2F">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1D56E47" w14:textId="79B6DEDE" w:rsidR="008D704D" w:rsidRPr="00A51CFD" w:rsidRDefault="008F59C5" w:rsidP="00FB5D0C">
      <w:pPr>
        <w:rPr>
          <w:rFonts w:ascii="Times New Roman" w:eastAsia="Calibri" w:hAnsi="Times New Roman" w:cs="Times New Roman"/>
          <w:sz w:val="24"/>
          <w:szCs w:val="24"/>
        </w:rPr>
      </w:pPr>
      <w:r>
        <w:rPr>
          <w:rFonts w:eastAsia="Calibri" w:cstheme="minorHAnsi"/>
        </w:rPr>
        <w:br w:type="page"/>
      </w:r>
      <w:bookmarkStart w:id="48" w:name="_Ref38539939"/>
      <w:bookmarkStart w:id="49" w:name="_Ref38541068"/>
      <w:bookmarkStart w:id="50" w:name="_Ref38885053"/>
      <w:bookmarkStart w:id="51" w:name="_Ref38899023"/>
      <w:bookmarkStart w:id="52" w:name="_Toc126333940"/>
      <w:r w:rsidR="008D704D" w:rsidRPr="00A51CFD">
        <w:rPr>
          <w:rFonts w:ascii="Times New Roman" w:eastAsia="Calibri" w:hAnsi="Times New Roman" w:cs="Times New Roman"/>
          <w:sz w:val="24"/>
          <w:szCs w:val="24"/>
        </w:rPr>
        <w:t xml:space="preserve">Pirkimo sąlygų </w:t>
      </w:r>
      <w:r w:rsidR="005F0B78" w:rsidRPr="00A51CFD">
        <w:rPr>
          <w:rFonts w:ascii="Times New Roman" w:eastAsia="Calibri" w:hAnsi="Times New Roman" w:cs="Times New Roman"/>
          <w:sz w:val="24"/>
          <w:szCs w:val="24"/>
        </w:rPr>
        <w:t>2</w:t>
      </w:r>
      <w:r w:rsidR="008D704D" w:rsidRPr="00A51CFD">
        <w:rPr>
          <w:rFonts w:ascii="Times New Roman" w:eastAsia="Calibri" w:hAnsi="Times New Roman" w:cs="Times New Roman"/>
          <w:sz w:val="24"/>
          <w:szCs w:val="24"/>
        </w:rPr>
        <w:t xml:space="preserve"> priedas „Techninė specifikacija“</w:t>
      </w:r>
      <w:bookmarkEnd w:id="48"/>
      <w:bookmarkEnd w:id="49"/>
      <w:bookmarkEnd w:id="50"/>
      <w:bookmarkEnd w:id="51"/>
      <w:bookmarkEnd w:id="52"/>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53" w:name="_Ref38285444"/>
      <w:bookmarkStart w:id="54" w:name="_Ref38291496"/>
      <w:bookmarkStart w:id="55"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53"/>
      <w:bookmarkEnd w:id="54"/>
      <w:bookmarkEnd w:id="55"/>
    </w:p>
    <w:p w14:paraId="11D35D3F" w14:textId="77777777" w:rsidR="000E6657"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69976A52"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 xml:space="preserve">Su </w:t>
      </w:r>
      <w:r w:rsidRPr="00D32E43">
        <w:rPr>
          <w:rFonts w:ascii="Times New Roman" w:hAnsi="Times New Roman" w:cs="Times New Roman"/>
          <w:sz w:val="24"/>
          <w:szCs w:val="24"/>
        </w:rPr>
        <w:t>pasiūlymu</w:t>
      </w:r>
      <w:r w:rsidRPr="004D11B5">
        <w:rPr>
          <w:rFonts w:ascii="Times New Roman" w:hAnsi="Times New Roman" w:cs="Times New Roman"/>
          <w:color w:val="00B050"/>
          <w:sz w:val="24"/>
          <w:szCs w:val="24"/>
        </w:rPr>
        <w:t xml:space="preserve"> </w:t>
      </w:r>
      <w:r w:rsidRPr="004D11B5">
        <w:rPr>
          <w:rFonts w:ascii="Times New Roman" w:hAnsi="Times New Roman" w:cs="Times New Roman"/>
          <w:sz w:val="24"/>
          <w:szCs w:val="24"/>
        </w:rPr>
        <w:t xml:space="preserve">teikiamas tik EBVPD. Perkančioji organizacija su </w:t>
      </w:r>
      <w:r w:rsidRPr="0044404A">
        <w:rPr>
          <w:rFonts w:ascii="Times New Roman" w:hAnsi="Times New Roman" w:cs="Times New Roman"/>
          <w:sz w:val="24"/>
          <w:szCs w:val="24"/>
        </w:rPr>
        <w:t xml:space="preserve">pasiūlymu </w:t>
      </w:r>
      <w:r w:rsidRPr="004D11B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D6C8EB" w14:textId="77777777" w:rsidR="0044404A" w:rsidRPr="00021FAE" w:rsidRDefault="0044404A" w:rsidP="0044404A">
      <w:pPr>
        <w:numPr>
          <w:ilvl w:val="0"/>
          <w:numId w:val="14"/>
        </w:numPr>
        <w:spacing w:after="0" w:line="240" w:lineRule="auto"/>
        <w:ind w:left="0" w:firstLine="851"/>
        <w:jc w:val="both"/>
        <w:rPr>
          <w:rFonts w:ascii="Times New Roman" w:hAnsi="Times New Roman" w:cs="Times New Roman"/>
          <w:sz w:val="22"/>
          <w:szCs w:val="22"/>
        </w:rPr>
      </w:pPr>
      <w:r w:rsidRPr="00021FA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color w:val="7030A0"/>
          <w:sz w:val="22"/>
          <w:szCs w:val="22"/>
        </w:rPr>
        <w:t>.</w:t>
      </w:r>
    </w:p>
    <w:p w14:paraId="7AE6C63F" w14:textId="77777777" w:rsidR="0044404A" w:rsidRPr="004D11B5" w:rsidRDefault="0044404A" w:rsidP="0044404A">
      <w:pPr>
        <w:numPr>
          <w:ilvl w:val="0"/>
          <w:numId w:val="14"/>
        </w:numPr>
        <w:spacing w:after="0" w:line="240" w:lineRule="auto"/>
        <w:ind w:left="0" w:firstLine="851"/>
        <w:jc w:val="both"/>
        <w:rPr>
          <w:rFonts w:ascii="Times New Roman" w:eastAsia="Verdana" w:hAnsi="Times New Roman" w:cs="Times New Roman"/>
          <w:sz w:val="24"/>
          <w:szCs w:val="24"/>
        </w:rPr>
      </w:pPr>
      <w:r w:rsidRPr="004D11B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D11B5">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025047DE" w14:textId="77777777" w:rsidR="0044404A" w:rsidRPr="004D11B5" w:rsidRDefault="0044404A" w:rsidP="0044404A">
      <w:pPr>
        <w:pStyle w:val="Betarp"/>
        <w:numPr>
          <w:ilvl w:val="0"/>
          <w:numId w:val="14"/>
        </w:numPr>
        <w:ind w:left="0" w:firstLine="851"/>
        <w:jc w:val="both"/>
        <w:rPr>
          <w:rFonts w:ascii="Times New Roman" w:eastAsia="Verdana" w:hAnsi="Times New Roman" w:cs="Times New Roman"/>
          <w:color w:val="000000" w:themeColor="text1"/>
          <w:sz w:val="24"/>
          <w:szCs w:val="24"/>
        </w:rPr>
      </w:pPr>
      <w:r w:rsidRPr="004D11B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E1AF31"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D11B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4D11B5">
          <w:rPr>
            <w:rStyle w:val="Hipersaitas"/>
            <w:rFonts w:ascii="Times New Roman" w:eastAsia="Calibri" w:hAnsi="Times New Roman" w:cs="Times New Roman"/>
            <w:sz w:val="24"/>
            <w:szCs w:val="24"/>
          </w:rPr>
          <w:t>https://ec.europa.eu/tools/ecertis/</w:t>
        </w:r>
      </w:hyperlink>
      <w:r w:rsidRPr="004D11B5">
        <w:rPr>
          <w:rFonts w:ascii="Times New Roman" w:hAnsi="Times New Roman" w:cs="Times New Roman"/>
          <w:sz w:val="24"/>
          <w:szCs w:val="24"/>
        </w:rPr>
        <w:t xml:space="preserve">. </w:t>
      </w:r>
    </w:p>
    <w:p w14:paraId="590AD6B3"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Perkančioji organizacija nereikalauja iš tiekėjo pateikti dokumentų, patvirtinančių jo pašalinimo pagrindų nebuvimą, jeigu ji:</w:t>
      </w:r>
    </w:p>
    <w:p w14:paraId="0FDB7117"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8E2D9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977B01B"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ABC2C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priesaikos deklaracija;</w:t>
      </w:r>
    </w:p>
    <w:p w14:paraId="1B5BB392" w14:textId="77777777" w:rsidR="0044404A" w:rsidRDefault="0044404A" w:rsidP="0044404A">
      <w:pPr>
        <w:pStyle w:val="Sraopastraipa"/>
        <w:numPr>
          <w:ilvl w:val="1"/>
          <w:numId w:val="14"/>
        </w:numPr>
        <w:spacing w:after="0" w:line="240" w:lineRule="auto"/>
        <w:ind w:left="0" w:firstLine="851"/>
        <w:jc w:val="both"/>
        <w:rPr>
          <w:rFonts w:ascii="Times New Roman" w:hAnsi="Times New Roman" w:cs="Times New Roman"/>
          <w:sz w:val="24"/>
          <w:szCs w:val="24"/>
        </w:rPr>
      </w:pPr>
      <w:r w:rsidRPr="004E1C0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74EC95" w14:textId="77777777" w:rsidR="0044404A" w:rsidRPr="004C3A58" w:rsidRDefault="0044404A" w:rsidP="004C3A58">
      <w:pPr>
        <w:spacing w:after="0" w:line="240" w:lineRule="auto"/>
        <w:ind w:left="851"/>
        <w:jc w:val="both"/>
        <w:rPr>
          <w:rFonts w:ascii="Times New Roman" w:hAnsi="Times New Roman" w:cs="Times New Roman"/>
          <w:sz w:val="24"/>
          <w:szCs w:val="24"/>
        </w:rPr>
      </w:pP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738"/>
        <w:gridCol w:w="3685"/>
        <w:gridCol w:w="1985"/>
        <w:gridCol w:w="3544"/>
      </w:tblGrid>
      <w:tr w:rsidR="0048117F" w:rsidRPr="00021FAE" w14:paraId="55030B6B"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0904A756" w:rsidR="0048117F" w:rsidRPr="00021FAE" w:rsidRDefault="0048117F" w:rsidP="0048117F">
            <w:pPr>
              <w:spacing w:after="0" w:line="240" w:lineRule="auto"/>
              <w:ind w:left="32"/>
              <w:jc w:val="center"/>
              <w:rPr>
                <w:rFonts w:ascii="Times New Roman" w:hAnsi="Times New Roman" w:cs="Times New Roman"/>
                <w:b/>
                <w:bCs/>
                <w:sz w:val="22"/>
                <w:szCs w:val="22"/>
              </w:rPr>
            </w:pPr>
            <w:r w:rsidRPr="00634BAB">
              <w:rPr>
                <w:rFonts w:ascii="Times New Roman" w:hAnsi="Times New Roman" w:cs="Times New Roman"/>
                <w:b/>
                <w:bCs/>
                <w:sz w:val="24"/>
                <w:szCs w:val="24"/>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5F30CFEB" w:rsidR="0048117F" w:rsidRPr="00021FAE" w:rsidRDefault="0048117F" w:rsidP="0048117F">
            <w:pPr>
              <w:spacing w:after="0" w:line="240" w:lineRule="auto"/>
              <w:jc w:val="center"/>
              <w:rPr>
                <w:rFonts w:ascii="Times New Roman" w:hAnsi="Times New Roman" w:cs="Times New Roman"/>
                <w:bCs/>
                <w:sz w:val="22"/>
                <w:szCs w:val="22"/>
                <w:lang w:eastAsia="en-US"/>
              </w:rPr>
            </w:pPr>
            <w:r w:rsidRPr="00634BAB">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565D3FFF" w:rsidR="0048117F" w:rsidRPr="00021FAE" w:rsidRDefault="0048117F" w:rsidP="0048117F">
            <w:pPr>
              <w:spacing w:after="0" w:line="240" w:lineRule="auto"/>
              <w:jc w:val="center"/>
              <w:rPr>
                <w:rFonts w:ascii="Times New Roman" w:eastAsia="Yu Mincho" w:hAnsi="Times New Roman" w:cs="Times New Roman"/>
                <w:b/>
                <w:bCs/>
                <w:sz w:val="22"/>
                <w:szCs w:val="22"/>
              </w:rPr>
            </w:pPr>
            <w:r w:rsidRPr="00634BAB">
              <w:rPr>
                <w:rFonts w:ascii="Times New Roman" w:eastAsia="Yu Mincho" w:hAnsi="Times New Roman" w:cs="Times New Roman"/>
                <w:b/>
                <w:bCs/>
                <w:sz w:val="24"/>
                <w:szCs w:val="24"/>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3824683C" w:rsidR="0048117F" w:rsidRPr="00021FAE" w:rsidRDefault="0048117F" w:rsidP="0048117F">
            <w:pPr>
              <w:spacing w:after="0" w:line="240" w:lineRule="auto"/>
              <w:jc w:val="center"/>
              <w:rPr>
                <w:rFonts w:ascii="Times New Roman" w:hAnsi="Times New Roman" w:cs="Times New Roman"/>
                <w:bCs/>
                <w:iCs/>
                <w:sz w:val="22"/>
                <w:szCs w:val="22"/>
                <w:lang w:eastAsia="en-US"/>
              </w:rPr>
            </w:pPr>
            <w:r w:rsidRPr="00634BAB">
              <w:rPr>
                <w:rFonts w:ascii="Times New Roman" w:hAnsi="Times New Roman" w:cs="Times New Roman"/>
                <w:b/>
                <w:sz w:val="24"/>
                <w:szCs w:val="24"/>
              </w:rPr>
              <w:t>Pašalinimo pagrindų nebuvimą įrodantys dokumentai</w:t>
            </w:r>
          </w:p>
        </w:tc>
      </w:tr>
      <w:tr w:rsidR="0048117F" w:rsidRPr="00021FAE" w14:paraId="7D975C5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DF6C3"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Tiekėjas arba jo atsakingas asmuo, nurodytas VPĮ 46 straipsnio 2 dalies 2 punkte, nuteistas už šią nusikalstamą veiką:</w:t>
            </w:r>
          </w:p>
          <w:p w14:paraId="519A7C5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dalyvavimą nusikalstamame susivienijime, jo organizavimą ar vadovavimą jam;</w:t>
            </w:r>
          </w:p>
          <w:p w14:paraId="2EA160B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kyšininkavimą, prekybą poveikiu, papirkimą;</w:t>
            </w:r>
          </w:p>
          <w:p w14:paraId="0008F68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E72210"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4) nusikalstamą bankrotą;</w:t>
            </w:r>
          </w:p>
          <w:p w14:paraId="2812AB6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5) teroristinį ir su teroristine veikla susijusį nusikaltimą;</w:t>
            </w:r>
          </w:p>
          <w:p w14:paraId="6F46BC79"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6) nusikalstamu būdu gauto turto legalizavimą;</w:t>
            </w:r>
          </w:p>
          <w:p w14:paraId="07B96C4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7) prekybą žmonėmis, vaiko pirkimą arba pardavimą;</w:t>
            </w:r>
          </w:p>
          <w:p w14:paraId="6F7C0FF2"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F23B2B" w14:textId="77777777" w:rsidR="0048117F" w:rsidRPr="00750C14" w:rsidRDefault="0048117F" w:rsidP="0048117F">
            <w:pPr>
              <w:pStyle w:val="Betarp"/>
              <w:rPr>
                <w:rFonts w:ascii="Times New Roman" w:hAnsi="Times New Roman" w:cs="Times New Roman"/>
                <w:b/>
                <w:bCs/>
                <w:sz w:val="24"/>
                <w:szCs w:val="24"/>
                <w:lang w:eastAsia="en-US"/>
              </w:rPr>
            </w:pPr>
          </w:p>
          <w:p w14:paraId="69CCBAEC"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arba jo atsakingas asmuo nuteistas už aukščiau nurodytą nusikalstamą veiką, kai dėl:</w:t>
            </w:r>
          </w:p>
          <w:p w14:paraId="6E2BCEBE" w14:textId="77777777" w:rsidR="00750C14" w:rsidRPr="00750C14" w:rsidRDefault="00750C14" w:rsidP="00750C14">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FB184A"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rPr>
              <w:t>2)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1F34559D" w:rsidR="0048117F" w:rsidRPr="00750C14" w:rsidRDefault="00750C14" w:rsidP="0048117F">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3)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39380" w14:textId="77777777" w:rsidR="0048117F" w:rsidRPr="00634BAB" w:rsidRDefault="0048117F" w:rsidP="0048117F">
            <w:pPr>
              <w:pStyle w:val="Betarp"/>
              <w:rPr>
                <w:rFonts w:ascii="Times New Roman" w:eastAsia="Yu Mincho" w:hAnsi="Times New Roman" w:cs="Times New Roman"/>
                <w:b/>
                <w:bCs/>
                <w:sz w:val="24"/>
                <w:szCs w:val="24"/>
                <w:lang w:eastAsia="en-US"/>
              </w:rPr>
            </w:pPr>
            <w:r w:rsidRPr="00634BAB">
              <w:rPr>
                <w:rFonts w:ascii="Times New Roman" w:eastAsia="Yu Mincho" w:hAnsi="Times New Roman" w:cs="Times New Roman"/>
                <w:b/>
                <w:bCs/>
                <w:sz w:val="24"/>
                <w:szCs w:val="24"/>
                <w:lang w:eastAsia="en-US"/>
              </w:rPr>
              <w:t>VPĮ 46 straipsnio 1 dalis</w:t>
            </w:r>
          </w:p>
          <w:p w14:paraId="305E6779" w14:textId="77777777" w:rsidR="0048117F" w:rsidRPr="00634BAB" w:rsidRDefault="0048117F" w:rsidP="0048117F">
            <w:pPr>
              <w:pStyle w:val="Betarp"/>
              <w:rPr>
                <w:rFonts w:ascii="Times New Roman" w:eastAsia="Yu Mincho" w:hAnsi="Times New Roman" w:cs="Times New Roman"/>
                <w:sz w:val="24"/>
                <w:szCs w:val="24"/>
                <w:lang w:eastAsia="en-US"/>
              </w:rPr>
            </w:pPr>
          </w:p>
          <w:p w14:paraId="30B45BDC" w14:textId="77777777" w:rsidR="0048117F" w:rsidRPr="00634BAB" w:rsidRDefault="0048117F" w:rsidP="0048117F">
            <w:pPr>
              <w:pStyle w:val="Betarp"/>
              <w:rPr>
                <w:rFonts w:ascii="Times New Roman" w:eastAsia="Yu Mincho" w:hAnsi="Times New Roman" w:cs="Times New Roman"/>
                <w:sz w:val="24"/>
                <w:szCs w:val="24"/>
                <w:lang w:eastAsia="en-US"/>
              </w:rPr>
            </w:pPr>
            <w:r w:rsidRPr="00634BAB">
              <w:rPr>
                <w:rFonts w:ascii="Times New Roman" w:eastAsia="Yu Mincho" w:hAnsi="Times New Roman" w:cs="Times New Roman"/>
                <w:sz w:val="24"/>
                <w:szCs w:val="24"/>
                <w:lang w:eastAsia="en-US"/>
              </w:rPr>
              <w:t>EBVPD III dalies A1-A6 punktai</w:t>
            </w:r>
          </w:p>
          <w:p w14:paraId="1234C4AA" w14:textId="77777777" w:rsidR="0048117F" w:rsidRPr="00634BAB" w:rsidRDefault="0048117F" w:rsidP="0048117F">
            <w:pPr>
              <w:pStyle w:val="Betarp"/>
              <w:rPr>
                <w:rFonts w:ascii="Times New Roman" w:eastAsia="Yu Mincho" w:hAnsi="Times New Roman" w:cs="Times New Roman"/>
                <w:sz w:val="24"/>
                <w:szCs w:val="24"/>
                <w:lang w:eastAsia="en-US"/>
              </w:rPr>
            </w:pPr>
          </w:p>
          <w:p w14:paraId="3641DABE" w14:textId="0D697B03"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D7B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Lietuvoje įsteigtų subjektų reikalaujama:</w:t>
            </w:r>
          </w:p>
          <w:p w14:paraId="004FB0C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išrašo iš teismo sprendimo arba</w:t>
            </w:r>
          </w:p>
          <w:p w14:paraId="0C3E0928"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Informatikos ir ryšių departamento prie Vidaus reikalų ministerijos pažymos, arba</w:t>
            </w:r>
          </w:p>
          <w:p w14:paraId="42F1F9D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0B22DC" w14:textId="77777777" w:rsidR="00750C14" w:rsidRPr="00750C14" w:rsidRDefault="00750C14" w:rsidP="00750C14">
            <w:pPr>
              <w:pStyle w:val="Betarp"/>
              <w:jc w:val="both"/>
              <w:rPr>
                <w:rFonts w:ascii="Times New Roman" w:hAnsi="Times New Roman" w:cs="Times New Roman"/>
                <w:sz w:val="24"/>
                <w:szCs w:val="24"/>
                <w:lang w:eastAsia="en-US"/>
              </w:rPr>
            </w:pPr>
          </w:p>
          <w:p w14:paraId="3E453A7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ne Lietuvoje įsteigtų subjektų reikalaujama:</w:t>
            </w:r>
          </w:p>
          <w:p w14:paraId="00E0102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atitinkamos užsienio šalies institucijos dokumento</w:t>
            </w:r>
            <w:r w:rsidRPr="00750C14">
              <w:rPr>
                <w:rStyle w:val="Puslapioinaosnuoroda"/>
                <w:rFonts w:ascii="Times New Roman" w:hAnsi="Times New Roman" w:cs="Times New Roman"/>
                <w:sz w:val="24"/>
                <w:szCs w:val="24"/>
              </w:rPr>
              <w:footnoteReference w:id="4"/>
            </w:r>
            <w:r w:rsidRPr="00750C14">
              <w:rPr>
                <w:rFonts w:ascii="Times New Roman" w:hAnsi="Times New Roman" w:cs="Times New Roman"/>
                <w:sz w:val="24"/>
                <w:szCs w:val="24"/>
              </w:rPr>
              <w:t>.</w:t>
            </w:r>
          </w:p>
          <w:p w14:paraId="2ED8F28D" w14:textId="77777777" w:rsidR="00750C14" w:rsidRPr="00750C14" w:rsidRDefault="00750C14" w:rsidP="00750C14">
            <w:pPr>
              <w:pStyle w:val="Betarp"/>
              <w:jc w:val="both"/>
              <w:rPr>
                <w:rFonts w:ascii="Times New Roman" w:hAnsi="Times New Roman" w:cs="Times New Roman"/>
                <w:sz w:val="24"/>
                <w:szCs w:val="24"/>
              </w:rPr>
            </w:pPr>
          </w:p>
          <w:p w14:paraId="53DDD627" w14:textId="77777777" w:rsidR="00750C14" w:rsidRPr="00750C14" w:rsidRDefault="00750C14" w:rsidP="00750C14">
            <w:pPr>
              <w:pStyle w:val="Betarp"/>
              <w:jc w:val="both"/>
              <w:rPr>
                <w:rFonts w:ascii="Times New Roman" w:hAnsi="Times New Roman" w:cs="Times New Roman"/>
                <w:color w:val="7030A0"/>
                <w:sz w:val="24"/>
                <w:szCs w:val="24"/>
              </w:rPr>
            </w:pPr>
            <w:r w:rsidRPr="00750C14">
              <w:rPr>
                <w:rFonts w:ascii="Times New Roman" w:hAnsi="Times New Roman" w:cs="Times New Roman"/>
                <w:sz w:val="24"/>
                <w:szCs w:val="24"/>
              </w:rPr>
              <w:t xml:space="preserve">Nurodyti dokumentai turi būti išduoti ne anksčiau kaip 180 dienų iki </w:t>
            </w:r>
            <w:r w:rsidRPr="00750C1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0C14">
              <w:rPr>
                <w:rFonts w:ascii="Times New Roman" w:eastAsia="Times New Roman" w:hAnsi="Times New Roman" w:cs="Times New Roman"/>
                <w:sz w:val="24"/>
                <w:szCs w:val="24"/>
              </w:rPr>
              <w:t>umentus</w:t>
            </w:r>
            <w:r w:rsidRPr="00750C14">
              <w:rPr>
                <w:rFonts w:ascii="Times New Roman" w:hAnsi="Times New Roman" w:cs="Times New Roman"/>
                <w:sz w:val="24"/>
                <w:szCs w:val="24"/>
              </w:rPr>
              <w:t xml:space="preserve">. </w:t>
            </w:r>
            <w:r w:rsidRPr="00750C14">
              <w:rPr>
                <w:rFonts w:ascii="Times New Roman" w:hAnsi="Times New Roman" w:cs="Times New Roman"/>
                <w:b/>
                <w:bCs/>
                <w:i/>
                <w:iCs/>
                <w:color w:val="000000" w:themeColor="text1"/>
                <w:sz w:val="24"/>
                <w:szCs w:val="24"/>
              </w:rPr>
              <w:t>Pavyzdys</w:t>
            </w:r>
            <w:r w:rsidRPr="00750C1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06D6DBA" w14:textId="77777777" w:rsidR="00750C14" w:rsidRPr="00750C14" w:rsidRDefault="00750C14" w:rsidP="00750C14">
            <w:pPr>
              <w:pStyle w:val="Betarp"/>
              <w:jc w:val="both"/>
              <w:rPr>
                <w:rFonts w:ascii="Times New Roman" w:hAnsi="Times New Roman" w:cs="Times New Roman"/>
                <w:b/>
                <w:bCs/>
                <w:sz w:val="24"/>
                <w:szCs w:val="24"/>
              </w:rPr>
            </w:pPr>
          </w:p>
          <w:p w14:paraId="01172262" w14:textId="77777777" w:rsidR="00750C14" w:rsidRPr="00750C14" w:rsidRDefault="00750C14" w:rsidP="00750C14">
            <w:pPr>
              <w:pStyle w:val="Betarp"/>
              <w:jc w:val="both"/>
              <w:rPr>
                <w:rFonts w:ascii="Times New Roman" w:hAnsi="Times New Roman" w:cs="Times New Roman"/>
                <w:bCs/>
                <w:sz w:val="24"/>
                <w:szCs w:val="24"/>
              </w:rPr>
            </w:pPr>
            <w:r w:rsidRPr="00750C1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5D2B48" w14:textId="77777777" w:rsidR="0048117F" w:rsidRPr="00750C14" w:rsidRDefault="0048117F" w:rsidP="0048117F">
            <w:pPr>
              <w:pStyle w:val="Betarp"/>
              <w:rPr>
                <w:rFonts w:ascii="Times New Roman" w:hAnsi="Times New Roman" w:cs="Times New Roman"/>
                <w:bCs/>
                <w:sz w:val="24"/>
                <w:szCs w:val="24"/>
              </w:rPr>
            </w:pPr>
          </w:p>
          <w:p w14:paraId="61E732DE" w14:textId="77777777" w:rsidR="0048117F" w:rsidRPr="00750C14" w:rsidRDefault="0048117F" w:rsidP="0048117F">
            <w:pPr>
              <w:spacing w:after="0" w:line="240" w:lineRule="auto"/>
              <w:jc w:val="both"/>
              <w:rPr>
                <w:rFonts w:ascii="Times New Roman" w:hAnsi="Times New Roman" w:cs="Times New Roman"/>
                <w:b/>
                <w:bCs/>
                <w:sz w:val="24"/>
                <w:szCs w:val="24"/>
              </w:rPr>
            </w:pPr>
          </w:p>
        </w:tc>
      </w:tr>
      <w:tr w:rsidR="009668E9" w:rsidRPr="00021FAE" w14:paraId="31935E70"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3B29C" w14:textId="77777777" w:rsidR="009668E9" w:rsidRPr="00021FAE" w:rsidRDefault="009668E9" w:rsidP="009668E9">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7EC01" w14:textId="31143C02" w:rsidR="009668E9" w:rsidRPr="009668E9" w:rsidRDefault="009668E9" w:rsidP="009668E9">
            <w:pPr>
              <w:pStyle w:val="Betarp"/>
              <w:jc w:val="both"/>
              <w:rPr>
                <w:rFonts w:ascii="Times New Roman" w:hAnsi="Times New Roman" w:cs="Times New Roman"/>
                <w:sz w:val="24"/>
                <w:szCs w:val="24"/>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ED56A" w14:textId="77777777" w:rsidR="009668E9" w:rsidRPr="009668E9" w:rsidRDefault="009668E9" w:rsidP="009668E9">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1665BA55" w14:textId="0B162655" w:rsidR="009668E9" w:rsidRPr="009668E9" w:rsidRDefault="009668E9" w:rsidP="009668E9">
            <w:pPr>
              <w:pStyle w:val="Betarp"/>
              <w:rPr>
                <w:rFonts w:ascii="Times New Roman" w:eastAsia="Yu Mincho" w:hAnsi="Times New Roman" w:cs="Times New Roman"/>
                <w:b/>
                <w:bCs/>
                <w:sz w:val="24"/>
                <w:szCs w:val="24"/>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0BCB" w14:textId="43389208" w:rsidR="009668E9" w:rsidRPr="009668E9" w:rsidRDefault="009668E9" w:rsidP="009668E9">
            <w:pPr>
              <w:pStyle w:val="Betarp"/>
              <w:jc w:val="both"/>
              <w:rPr>
                <w:rFonts w:ascii="Times New Roman" w:hAnsi="Times New Roman" w:cs="Times New Roman"/>
                <w:sz w:val="24"/>
                <w:szCs w:val="24"/>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9668E9" w:rsidRPr="00021FAE" w14:paraId="38AD4ACA"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9668E9" w:rsidRPr="00021FAE" w:rsidRDefault="009668E9" w:rsidP="009668E9">
            <w:pPr>
              <w:numPr>
                <w:ilvl w:val="0"/>
                <w:numId w:val="3"/>
              </w:numPr>
              <w:spacing w:after="0" w:line="240" w:lineRule="auto"/>
              <w:ind w:left="0" w:firstLine="0"/>
              <w:rPr>
                <w:rFonts w:ascii="Times New Roman" w:hAnsi="Times New Roman" w:cs="Times New Roman"/>
                <w:b/>
                <w:bCs/>
                <w:sz w:val="22"/>
                <w:szCs w:val="22"/>
              </w:rPr>
            </w:pPr>
            <w:bookmarkStart w:id="56"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57C96"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09511F" w14:textId="77777777" w:rsidR="009668E9" w:rsidRPr="00750C14" w:rsidRDefault="009668E9" w:rsidP="009668E9">
            <w:pPr>
              <w:pStyle w:val="Betarp"/>
              <w:jc w:val="both"/>
              <w:rPr>
                <w:rFonts w:ascii="Times New Roman" w:hAnsi="Times New Roman" w:cs="Times New Roman"/>
                <w:b/>
                <w:bCs/>
                <w:sz w:val="24"/>
                <w:szCs w:val="24"/>
                <w:lang w:eastAsia="en-US"/>
              </w:rPr>
            </w:pPr>
          </w:p>
          <w:p w14:paraId="3579E8CE"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nuteistas už aukščiau nurodytą nusikalstamą veiką, kai dėl:</w:t>
            </w:r>
          </w:p>
          <w:p w14:paraId="20E4F8CF" w14:textId="77777777" w:rsidR="009668E9" w:rsidRPr="00750C14" w:rsidRDefault="009668E9" w:rsidP="009668E9">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1AD8EC"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2)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00B1AB"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Tačiau ši nuostata netaikoma, jeigu:</w:t>
            </w:r>
          </w:p>
          <w:p w14:paraId="07ACE875"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F5E8362"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įsiskolinimo suma neviršija 50 Eur (penkiasdešimt eurų);</w:t>
            </w:r>
          </w:p>
          <w:p w14:paraId="6167BE1F" w14:textId="37E306E4" w:rsidR="009668E9" w:rsidRPr="00750C14" w:rsidRDefault="009668E9" w:rsidP="009668E9">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F9BD" w14:textId="77777777" w:rsidR="009668E9" w:rsidRPr="00634BAB" w:rsidRDefault="009668E9" w:rsidP="009668E9">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3 dalis</w:t>
            </w:r>
          </w:p>
          <w:p w14:paraId="1A3D858E" w14:textId="77777777" w:rsidR="009668E9" w:rsidRPr="00634BAB" w:rsidRDefault="009668E9" w:rsidP="009668E9">
            <w:pPr>
              <w:pStyle w:val="Betarp"/>
              <w:rPr>
                <w:rFonts w:ascii="Times New Roman" w:eastAsia="Arial" w:hAnsi="Times New Roman" w:cs="Times New Roman"/>
                <w:sz w:val="24"/>
                <w:szCs w:val="24"/>
              </w:rPr>
            </w:pPr>
          </w:p>
          <w:p w14:paraId="768161F7" w14:textId="45394D69" w:rsidR="009668E9" w:rsidRPr="00021FAE" w:rsidRDefault="009668E9" w:rsidP="009668E9">
            <w:pPr>
              <w:spacing w:after="0" w:line="240" w:lineRule="auto"/>
              <w:jc w:val="both"/>
              <w:rPr>
                <w:rFonts w:ascii="Times New Roman" w:eastAsia="Yu Mincho" w:hAnsi="Times New Roman" w:cs="Times New Roman"/>
                <w:sz w:val="22"/>
                <w:szCs w:val="22"/>
              </w:rPr>
            </w:pPr>
            <w:r w:rsidRPr="00634BAB">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C8778"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sz w:val="24"/>
                <w:szCs w:val="24"/>
              </w:rPr>
              <w:t>1) Dėl įsipareigojimų, susijusių su mokesčių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sz w:val="24"/>
                <w:szCs w:val="24"/>
              </w:rPr>
              <w:t>prašoma:</w:t>
            </w:r>
          </w:p>
          <w:p w14:paraId="2045DB91"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0E100526" w14:textId="77777777" w:rsidR="009668E9" w:rsidRPr="002C531D" w:rsidRDefault="009668E9" w:rsidP="009668E9">
            <w:pPr>
              <w:pStyle w:val="Betarp"/>
              <w:numPr>
                <w:ilvl w:val="0"/>
                <w:numId w:val="12"/>
              </w:numPr>
              <w:tabs>
                <w:tab w:val="left" w:pos="40"/>
                <w:tab w:val="left" w:pos="564"/>
              </w:tabs>
              <w:ind w:left="0" w:firstLine="0"/>
              <w:jc w:val="both"/>
              <w:rPr>
                <w:rFonts w:ascii="Times New Roman" w:hAnsi="Times New Roman" w:cs="Times New Roman"/>
                <w:sz w:val="24"/>
                <w:szCs w:val="24"/>
              </w:rPr>
            </w:pPr>
            <w:r w:rsidRPr="002C531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7A23C5A" w14:textId="77777777" w:rsidR="009668E9" w:rsidRPr="002C531D" w:rsidRDefault="009668E9" w:rsidP="009668E9">
            <w:pPr>
              <w:pStyle w:val="Betarp"/>
              <w:numPr>
                <w:ilvl w:val="0"/>
                <w:numId w:val="11"/>
              </w:numPr>
              <w:tabs>
                <w:tab w:val="left" w:pos="40"/>
                <w:tab w:val="left" w:pos="564"/>
              </w:tabs>
              <w:ind w:left="40" w:firstLine="0"/>
              <w:jc w:val="both"/>
              <w:rPr>
                <w:rFonts w:ascii="Times New Roman" w:hAnsi="Times New Roman" w:cs="Times New Roman"/>
                <w:sz w:val="24"/>
                <w:szCs w:val="24"/>
              </w:rPr>
            </w:pPr>
            <w:r w:rsidRPr="002C531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FDF896" w14:textId="77777777" w:rsidR="009668E9" w:rsidRPr="002C531D" w:rsidRDefault="009668E9" w:rsidP="009668E9">
            <w:pPr>
              <w:pStyle w:val="Betarp"/>
              <w:tabs>
                <w:tab w:val="left" w:pos="40"/>
                <w:tab w:val="left" w:pos="175"/>
                <w:tab w:val="left" w:pos="564"/>
              </w:tabs>
              <w:rPr>
                <w:rFonts w:ascii="Times New Roman" w:hAnsi="Times New Roman" w:cs="Times New Roman"/>
                <w:sz w:val="24"/>
                <w:szCs w:val="24"/>
              </w:rPr>
            </w:pPr>
          </w:p>
          <w:p w14:paraId="15368356" w14:textId="77777777" w:rsidR="009668E9" w:rsidRPr="002C531D" w:rsidRDefault="009668E9" w:rsidP="009668E9">
            <w:pPr>
              <w:pStyle w:val="Betarp"/>
              <w:tabs>
                <w:tab w:val="left" w:pos="40"/>
                <w:tab w:val="left" w:pos="175"/>
                <w:tab w:val="left" w:pos="564"/>
              </w:tabs>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675942D8" w14:textId="77777777" w:rsidR="009668E9" w:rsidRPr="002C531D" w:rsidRDefault="009668E9" w:rsidP="009668E9">
            <w:pPr>
              <w:pStyle w:val="Betarp"/>
              <w:numPr>
                <w:ilvl w:val="0"/>
                <w:numId w:val="13"/>
              </w:numPr>
              <w:tabs>
                <w:tab w:val="left" w:pos="40"/>
                <w:tab w:val="left" w:pos="175"/>
                <w:tab w:val="left" w:pos="564"/>
              </w:tabs>
              <w:ind w:left="0" w:firstLine="0"/>
              <w:rPr>
                <w:rFonts w:ascii="Times New Roman" w:hAnsi="Times New Roman" w:cs="Times New Roman"/>
                <w:b/>
                <w:bCs/>
                <w:sz w:val="24"/>
                <w:szCs w:val="24"/>
              </w:rPr>
            </w:pPr>
            <w:r w:rsidRPr="002C531D">
              <w:rPr>
                <w:rFonts w:ascii="Times New Roman" w:hAnsi="Times New Roman" w:cs="Times New Roman"/>
                <w:sz w:val="24"/>
                <w:szCs w:val="24"/>
              </w:rPr>
              <w:t>atitinkamos užsienio šalies institucijos dokumento</w:t>
            </w:r>
            <w:r w:rsidRPr="002C531D">
              <w:rPr>
                <w:rStyle w:val="Puslapioinaosnuoroda"/>
                <w:rFonts w:ascii="Times New Roman" w:hAnsi="Times New Roman" w:cs="Times New Roman"/>
                <w:sz w:val="24"/>
                <w:szCs w:val="24"/>
              </w:rPr>
              <w:footnoteReference w:id="5"/>
            </w:r>
            <w:r w:rsidRPr="002C531D">
              <w:rPr>
                <w:rFonts w:ascii="Times New Roman" w:hAnsi="Times New Roman" w:cs="Times New Roman"/>
                <w:sz w:val="24"/>
                <w:szCs w:val="24"/>
              </w:rPr>
              <w:t>.</w:t>
            </w:r>
          </w:p>
          <w:p w14:paraId="6666590B" w14:textId="77777777" w:rsidR="009668E9" w:rsidRPr="002C531D" w:rsidRDefault="009668E9" w:rsidP="009668E9">
            <w:pPr>
              <w:pStyle w:val="Betarp"/>
              <w:tabs>
                <w:tab w:val="left" w:pos="40"/>
                <w:tab w:val="left" w:pos="564"/>
              </w:tabs>
              <w:rPr>
                <w:rFonts w:ascii="Times New Roman" w:eastAsia="Yu Mincho" w:hAnsi="Times New Roman" w:cs="Times New Roman"/>
                <w:sz w:val="24"/>
                <w:szCs w:val="24"/>
              </w:rPr>
            </w:pPr>
          </w:p>
          <w:p w14:paraId="7F72EF82" w14:textId="77777777" w:rsidR="009668E9" w:rsidRPr="002C531D" w:rsidRDefault="009668E9" w:rsidP="009668E9">
            <w:pPr>
              <w:pStyle w:val="Betarp"/>
              <w:tabs>
                <w:tab w:val="left" w:pos="40"/>
                <w:tab w:val="left" w:pos="564"/>
              </w:tabs>
              <w:rPr>
                <w:rFonts w:ascii="Times New Roman" w:hAnsi="Times New Roman" w:cs="Times New Roman"/>
                <w:i/>
                <w:iCs/>
                <w:color w:val="000000" w:themeColor="text1"/>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5B395F" w14:textId="77777777" w:rsidR="009668E9" w:rsidRPr="002C531D" w:rsidRDefault="009668E9" w:rsidP="009668E9">
            <w:pPr>
              <w:pStyle w:val="Betarp"/>
              <w:tabs>
                <w:tab w:val="left" w:pos="40"/>
                <w:tab w:val="left" w:pos="564"/>
              </w:tabs>
              <w:rPr>
                <w:rFonts w:ascii="Times New Roman" w:hAnsi="Times New Roman" w:cs="Times New Roman"/>
                <w:i/>
                <w:iCs/>
                <w:color w:val="7030A0"/>
                <w:sz w:val="24"/>
                <w:szCs w:val="24"/>
              </w:rPr>
            </w:pPr>
          </w:p>
          <w:p w14:paraId="01B4E821"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39DBC9"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68EAADFA" w14:textId="68017BB1"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Cs/>
                <w:sz w:val="24"/>
                <w:szCs w:val="24"/>
              </w:rPr>
              <w:t>2.) Dėl įsipareigojimų, susijusių su socialinio draudimo įmokų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bCs/>
                <w:sz w:val="24"/>
                <w:szCs w:val="24"/>
              </w:rPr>
              <w:t>prašoma:</w:t>
            </w:r>
          </w:p>
          <w:p w14:paraId="43015F5E" w14:textId="0E213EA5" w:rsidR="009668E9" w:rsidRPr="002C531D" w:rsidRDefault="009668E9" w:rsidP="009668E9">
            <w:pPr>
              <w:pStyle w:val="Betarp"/>
              <w:tabs>
                <w:tab w:val="left" w:pos="40"/>
                <w:tab w:val="left" w:pos="564"/>
              </w:tabs>
              <w:rPr>
                <w:rStyle w:val="Hipersaitas"/>
                <w:rFonts w:ascii="Times New Roman" w:hAnsi="Times New Roman" w:cs="Times New Roman"/>
                <w:bCs/>
                <w:sz w:val="24"/>
                <w:szCs w:val="24"/>
                <w:u w:val="single"/>
              </w:rPr>
            </w:pPr>
            <w:r w:rsidRPr="002C531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C531D">
                <w:rPr>
                  <w:rStyle w:val="Hipersaitas"/>
                  <w:rFonts w:ascii="Times New Roman" w:hAnsi="Times New Roman" w:cs="Times New Roman"/>
                  <w:bCs/>
                  <w:sz w:val="24"/>
                  <w:szCs w:val="24"/>
                  <w:u w:val="single"/>
                </w:rPr>
                <w:t>http://draudejai.sodra.lt/draudeju_viesi_duomenys/</w:t>
              </w:r>
            </w:hyperlink>
          </w:p>
          <w:p w14:paraId="581418AE"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30A7710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80B080"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3DFA4E30"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A73398"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433B8DFF"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5EC3467A" w14:textId="77777777" w:rsidR="009668E9" w:rsidRPr="002C531D" w:rsidRDefault="009668E9" w:rsidP="009668E9">
            <w:pPr>
              <w:pStyle w:val="Betarp"/>
              <w:numPr>
                <w:ilvl w:val="0"/>
                <w:numId w:val="13"/>
              </w:numPr>
              <w:ind w:left="314"/>
              <w:jc w:val="both"/>
              <w:rPr>
                <w:rFonts w:ascii="Times New Roman" w:hAnsi="Times New Roman" w:cs="Times New Roman"/>
                <w:b/>
                <w:bCs/>
                <w:sz w:val="24"/>
                <w:szCs w:val="24"/>
              </w:rPr>
            </w:pPr>
            <w:r w:rsidRPr="002C531D">
              <w:rPr>
                <w:rFonts w:ascii="Times New Roman" w:hAnsi="Times New Roman" w:cs="Times New Roman"/>
                <w:sz w:val="24"/>
                <w:szCs w:val="24"/>
              </w:rPr>
              <w:t>atitinkamos užsienio šalies kompetentingos institucijos dokumento</w:t>
            </w:r>
            <w:r w:rsidRPr="002C531D">
              <w:rPr>
                <w:rStyle w:val="Puslapioinaosnuoroda"/>
                <w:rFonts w:ascii="Times New Roman" w:hAnsi="Times New Roman" w:cs="Times New Roman"/>
                <w:sz w:val="24"/>
                <w:szCs w:val="24"/>
              </w:rPr>
              <w:footnoteReference w:id="6"/>
            </w:r>
            <w:r w:rsidRPr="002C531D">
              <w:rPr>
                <w:rFonts w:ascii="Times New Roman" w:hAnsi="Times New Roman" w:cs="Times New Roman"/>
                <w:sz w:val="24"/>
                <w:szCs w:val="24"/>
              </w:rPr>
              <w:t>.</w:t>
            </w:r>
          </w:p>
          <w:p w14:paraId="0473A42B" w14:textId="77777777" w:rsidR="009668E9" w:rsidRPr="002C531D" w:rsidRDefault="009668E9" w:rsidP="009668E9">
            <w:pPr>
              <w:pStyle w:val="Betarp"/>
              <w:jc w:val="both"/>
              <w:rPr>
                <w:rFonts w:ascii="Times New Roman" w:hAnsi="Times New Roman" w:cs="Times New Roman"/>
                <w:b/>
                <w:bCs/>
                <w:sz w:val="24"/>
                <w:szCs w:val="24"/>
              </w:rPr>
            </w:pPr>
          </w:p>
          <w:p w14:paraId="636DC409" w14:textId="77777777" w:rsidR="009668E9" w:rsidRPr="002C531D" w:rsidRDefault="009668E9" w:rsidP="009668E9">
            <w:pPr>
              <w:pStyle w:val="Betarp"/>
              <w:jc w:val="both"/>
              <w:rPr>
                <w:rFonts w:ascii="Times New Roman" w:hAnsi="Times New Roman" w:cs="Times New Roman"/>
                <w:i/>
                <w:iCs/>
                <w:color w:val="7030A0"/>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50672E0" w14:textId="77777777" w:rsidR="009668E9" w:rsidRPr="002C531D" w:rsidRDefault="009668E9" w:rsidP="009668E9">
            <w:pPr>
              <w:pStyle w:val="Betarp"/>
              <w:jc w:val="both"/>
              <w:rPr>
                <w:rFonts w:ascii="Times New Roman" w:hAnsi="Times New Roman" w:cs="Times New Roman"/>
                <w:b/>
                <w:bCs/>
                <w:sz w:val="24"/>
                <w:szCs w:val="24"/>
              </w:rPr>
            </w:pPr>
          </w:p>
          <w:p w14:paraId="55910D05" w14:textId="5B2B36BD"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9668E9" w:rsidRPr="00021FAE" w14:paraId="7B20B9DE"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4EFA16FE"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06F2A"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1 punktas</w:t>
            </w:r>
          </w:p>
          <w:p w14:paraId="4EE54D16" w14:textId="77777777" w:rsidR="009668E9" w:rsidRPr="002C531D" w:rsidRDefault="009668E9" w:rsidP="009668E9">
            <w:pPr>
              <w:pStyle w:val="Betarp"/>
              <w:jc w:val="both"/>
              <w:rPr>
                <w:rFonts w:ascii="Times New Roman" w:eastAsia="Yu Mincho" w:hAnsi="Times New Roman" w:cs="Times New Roman"/>
                <w:sz w:val="24"/>
                <w:szCs w:val="24"/>
              </w:rPr>
            </w:pPr>
          </w:p>
          <w:p w14:paraId="42C3695C" w14:textId="4DCB32FD"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FE044"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9FB47B3"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1BE6AA52"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49480CE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27BDB"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D94912" w14:textId="2A463A08"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2431"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2 punktas</w:t>
            </w:r>
          </w:p>
          <w:p w14:paraId="597757FF" w14:textId="77777777" w:rsidR="009668E9" w:rsidRPr="002C531D" w:rsidRDefault="009668E9" w:rsidP="009668E9">
            <w:pPr>
              <w:pStyle w:val="Betarp"/>
              <w:jc w:val="both"/>
              <w:rPr>
                <w:rFonts w:ascii="Times New Roman" w:eastAsia="Yu Mincho" w:hAnsi="Times New Roman" w:cs="Times New Roman"/>
                <w:sz w:val="24"/>
                <w:szCs w:val="24"/>
              </w:rPr>
            </w:pPr>
          </w:p>
          <w:p w14:paraId="4B2C9981" w14:textId="5277B690" w:rsidR="009668E9" w:rsidRPr="002C531D" w:rsidRDefault="009668E9" w:rsidP="009668E9">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3A5D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21E797C"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0DE5F080"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292C3B4F"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0B41E5EB"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7650"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3 punktas</w:t>
            </w:r>
          </w:p>
          <w:p w14:paraId="762CD977" w14:textId="77777777" w:rsidR="009668E9" w:rsidRPr="002C531D" w:rsidRDefault="009668E9" w:rsidP="009668E9">
            <w:pPr>
              <w:pStyle w:val="Betarp"/>
              <w:jc w:val="both"/>
              <w:rPr>
                <w:rFonts w:ascii="Times New Roman" w:eastAsia="Yu Mincho" w:hAnsi="Times New Roman" w:cs="Times New Roman"/>
                <w:sz w:val="24"/>
                <w:szCs w:val="24"/>
              </w:rPr>
            </w:pPr>
          </w:p>
          <w:p w14:paraId="0750D5B5" w14:textId="319F948E"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C13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75871B32" w:rsidR="009668E9" w:rsidRPr="002C531D" w:rsidRDefault="009668E9" w:rsidP="009668E9">
            <w:pPr>
              <w:pStyle w:val="Betarp"/>
              <w:jc w:val="both"/>
              <w:rPr>
                <w:rFonts w:ascii="Times New Roman" w:hAnsi="Times New Roman" w:cs="Times New Roman"/>
                <w:b/>
                <w:bCs/>
                <w:iCs/>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tc>
      </w:tr>
      <w:tr w:rsidR="009668E9" w:rsidRPr="00021FAE" w14:paraId="3C7877D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A3673"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77C4C6" w14:textId="77777777" w:rsidR="009668E9" w:rsidRPr="002C531D" w:rsidRDefault="009668E9" w:rsidP="009668E9">
            <w:pPr>
              <w:pStyle w:val="Betarp"/>
              <w:jc w:val="both"/>
              <w:rPr>
                <w:rFonts w:ascii="Times New Roman" w:hAnsi="Times New Roman" w:cs="Times New Roman"/>
                <w:bCs/>
                <w:sz w:val="24"/>
                <w:szCs w:val="24"/>
              </w:rPr>
            </w:pPr>
            <w:r w:rsidRPr="002C531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07C4C875" w:rsidR="009668E9" w:rsidRPr="002C531D" w:rsidRDefault="009668E9" w:rsidP="009668E9">
            <w:pPr>
              <w:spacing w:after="0" w:line="240" w:lineRule="auto"/>
              <w:jc w:val="both"/>
              <w:rPr>
                <w:rFonts w:ascii="Times New Roman" w:hAnsi="Times New Roman" w:cs="Times New Roman"/>
                <w:bCs/>
                <w:sz w:val="24"/>
                <w:szCs w:val="24"/>
              </w:rPr>
            </w:pPr>
            <w:r w:rsidRPr="002C531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4EC1F"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4 punktas</w:t>
            </w:r>
          </w:p>
          <w:p w14:paraId="0DF32C32" w14:textId="77777777" w:rsidR="009668E9" w:rsidRPr="002C531D" w:rsidRDefault="009668E9" w:rsidP="009668E9">
            <w:pPr>
              <w:pStyle w:val="Betarp"/>
              <w:jc w:val="both"/>
              <w:rPr>
                <w:rFonts w:ascii="Times New Roman" w:eastAsia="Yu Mincho" w:hAnsi="Times New Roman" w:cs="Times New Roman"/>
                <w:sz w:val="24"/>
                <w:szCs w:val="24"/>
              </w:rPr>
            </w:pPr>
          </w:p>
          <w:p w14:paraId="504BF295" w14:textId="44F31FDA"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C15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9D60C"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0355AC3"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19E79A7F"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651EC1B1"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86D5E" w14:textId="67F99D6A" w:rsidR="009668E9" w:rsidRPr="002C531D" w:rsidRDefault="009668E9" w:rsidP="009668E9">
            <w:pPr>
              <w:spacing w:after="0" w:line="240" w:lineRule="auto"/>
              <w:jc w:val="both"/>
              <w:rPr>
                <w:rFonts w:ascii="Times New Roman" w:hAnsi="Times New Roman" w:cs="Times New Roman"/>
                <w:b/>
                <w:bCs/>
                <w:sz w:val="24"/>
                <w:szCs w:val="24"/>
              </w:rPr>
            </w:pPr>
            <w:hyperlink r:id="rId20" w:history="1">
              <w:r w:rsidRPr="002C531D">
                <w:rPr>
                  <w:rStyle w:val="Hipersaitas"/>
                  <w:rFonts w:ascii="Times New Roman" w:hAnsi="Times New Roman" w:cs="Times New Roman"/>
                  <w:sz w:val="24"/>
                  <w:szCs w:val="24"/>
                </w:rPr>
                <w:t>https://vpt.lrv.lt/lt/nuorodos/kiti-duomenys/powerbi/melaginga-informacija-pateikusiu-tiekeju-sarasas-3/</w:t>
              </w:r>
            </w:hyperlink>
          </w:p>
        </w:tc>
      </w:tr>
      <w:tr w:rsidR="009668E9" w:rsidRPr="00021FAE" w14:paraId="2DD20ADC"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48F2C683"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65B32"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5 punktas</w:t>
            </w:r>
          </w:p>
          <w:p w14:paraId="02D54B35" w14:textId="77777777" w:rsidR="009668E9" w:rsidRPr="002C531D" w:rsidRDefault="009668E9" w:rsidP="009668E9">
            <w:pPr>
              <w:pStyle w:val="Betarp"/>
              <w:jc w:val="both"/>
              <w:rPr>
                <w:rFonts w:ascii="Times New Roman" w:eastAsia="Yu Mincho" w:hAnsi="Times New Roman" w:cs="Times New Roman"/>
                <w:sz w:val="24"/>
                <w:szCs w:val="24"/>
              </w:rPr>
            </w:pPr>
          </w:p>
          <w:p w14:paraId="4BB2F304" w14:textId="77777777" w:rsidR="009668E9" w:rsidRPr="002C531D" w:rsidRDefault="009668E9" w:rsidP="009668E9">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C15 punktas</w:t>
            </w:r>
          </w:p>
          <w:p w14:paraId="2B21B43A" w14:textId="77777777" w:rsidR="009668E9" w:rsidRPr="002C531D" w:rsidRDefault="009668E9" w:rsidP="009668E9">
            <w:pPr>
              <w:pStyle w:val="Betarp"/>
              <w:jc w:val="both"/>
              <w:rPr>
                <w:rFonts w:ascii="Times New Roman" w:eastAsia="Yu Mincho" w:hAnsi="Times New Roman" w:cs="Times New Roman"/>
                <w:sz w:val="24"/>
                <w:szCs w:val="24"/>
                <w:lang w:eastAsia="en-US"/>
              </w:rPr>
            </w:pPr>
          </w:p>
          <w:p w14:paraId="624B9A0E" w14:textId="77777777" w:rsidR="009668E9" w:rsidRPr="002C531D" w:rsidRDefault="009668E9" w:rsidP="009668E9">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BE265"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F32E042"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55CEBF5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D1313" w14:textId="77777777"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3B519C4A"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59B4C"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6 punktas</w:t>
            </w:r>
          </w:p>
          <w:p w14:paraId="37839956" w14:textId="77777777" w:rsidR="009668E9" w:rsidRPr="002C531D" w:rsidRDefault="009668E9" w:rsidP="009668E9">
            <w:pPr>
              <w:pStyle w:val="Betarp"/>
              <w:jc w:val="both"/>
              <w:rPr>
                <w:rFonts w:ascii="Times New Roman" w:eastAsia="Yu Mincho" w:hAnsi="Times New Roman" w:cs="Times New Roman"/>
                <w:sz w:val="24"/>
                <w:szCs w:val="24"/>
              </w:rPr>
            </w:pPr>
          </w:p>
          <w:p w14:paraId="4E9E5334" w14:textId="77777777" w:rsidR="009668E9" w:rsidRPr="002C531D" w:rsidRDefault="009668E9" w:rsidP="009668E9">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C14 punktas</w:t>
            </w:r>
          </w:p>
          <w:p w14:paraId="2AEADF5D" w14:textId="77777777" w:rsidR="009668E9" w:rsidRPr="002C531D" w:rsidRDefault="009668E9" w:rsidP="009668E9">
            <w:pPr>
              <w:pStyle w:val="Betarp"/>
              <w:jc w:val="both"/>
              <w:rPr>
                <w:rFonts w:ascii="Times New Roman" w:eastAsia="Yu Mincho" w:hAnsi="Times New Roman" w:cs="Times New Roman"/>
                <w:sz w:val="24"/>
                <w:szCs w:val="24"/>
                <w:lang w:eastAsia="en-US"/>
              </w:rPr>
            </w:pPr>
          </w:p>
          <w:p w14:paraId="27CA626C" w14:textId="77777777" w:rsidR="009668E9" w:rsidRPr="002C531D" w:rsidRDefault="009668E9" w:rsidP="009668E9">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7B4B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42CF10D"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2B286361"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7794A0B" w14:textId="77777777" w:rsidR="009668E9" w:rsidRPr="002C531D" w:rsidRDefault="009668E9" w:rsidP="009668E9">
            <w:pPr>
              <w:pStyle w:val="Betarp"/>
              <w:jc w:val="both"/>
              <w:rPr>
                <w:rFonts w:ascii="Times New Roman" w:hAnsi="Times New Roman" w:cs="Times New Roman"/>
                <w:sz w:val="24"/>
                <w:szCs w:val="24"/>
              </w:rPr>
            </w:pPr>
          </w:p>
          <w:p w14:paraId="131A5E9E" w14:textId="77777777" w:rsidR="009668E9" w:rsidRPr="002C531D" w:rsidRDefault="009668E9" w:rsidP="009668E9">
            <w:pPr>
              <w:pStyle w:val="Betarp"/>
              <w:jc w:val="both"/>
              <w:rPr>
                <w:rFonts w:ascii="Times New Roman" w:hAnsi="Times New Roman" w:cs="Times New Roman"/>
                <w:sz w:val="24"/>
                <w:szCs w:val="24"/>
              </w:rPr>
            </w:pPr>
            <w:hyperlink r:id="rId21" w:history="1">
              <w:r w:rsidRPr="002C531D">
                <w:rPr>
                  <w:rStyle w:val="Hipersaitas"/>
                  <w:rFonts w:ascii="Times New Roman" w:hAnsi="Times New Roman" w:cs="Times New Roman"/>
                  <w:sz w:val="24"/>
                  <w:szCs w:val="24"/>
                </w:rPr>
                <w:t>https://vpt.lrv.lt/lt/nuorodos/kiti-duomenys/powerbi/nepatikimi-tiekejai-1/</w:t>
              </w:r>
            </w:hyperlink>
          </w:p>
          <w:p w14:paraId="75AC85F9" w14:textId="77777777" w:rsidR="009668E9" w:rsidRPr="002C531D" w:rsidRDefault="009668E9" w:rsidP="009668E9">
            <w:pPr>
              <w:pStyle w:val="Betarp"/>
              <w:jc w:val="both"/>
              <w:rPr>
                <w:rFonts w:ascii="Times New Roman" w:hAnsi="Times New Roman" w:cs="Times New Roman"/>
                <w:sz w:val="24"/>
                <w:szCs w:val="24"/>
              </w:rPr>
            </w:pPr>
          </w:p>
          <w:p w14:paraId="769C9299" w14:textId="77777777" w:rsidR="009668E9" w:rsidRPr="002C531D" w:rsidRDefault="009668E9" w:rsidP="009668E9">
            <w:pPr>
              <w:pStyle w:val="Betarp"/>
              <w:jc w:val="both"/>
              <w:rPr>
                <w:rFonts w:ascii="Times New Roman" w:hAnsi="Times New Roman" w:cs="Times New Roman"/>
                <w:sz w:val="24"/>
                <w:szCs w:val="24"/>
              </w:rPr>
            </w:pPr>
            <w:hyperlink r:id="rId22" w:history="1">
              <w:r w:rsidRPr="002C531D">
                <w:rPr>
                  <w:rStyle w:val="Hipersaitas"/>
                  <w:rFonts w:ascii="Times New Roman" w:hAnsi="Times New Roman" w:cs="Times New Roman"/>
                  <w:sz w:val="24"/>
                  <w:szCs w:val="24"/>
                </w:rPr>
                <w:t>https://vpt.lrv.lt/lt/pasalinimo-pagrindai-1/nepatikimu-koncesininku-sarasas-1/nepatikimu-koncesininku-sarasas/</w:t>
              </w:r>
            </w:hyperlink>
          </w:p>
          <w:p w14:paraId="6FB0DC35" w14:textId="77777777" w:rsidR="009668E9" w:rsidRPr="002C531D" w:rsidRDefault="009668E9" w:rsidP="009668E9">
            <w:pPr>
              <w:pStyle w:val="Betarp"/>
              <w:jc w:val="both"/>
              <w:rPr>
                <w:rFonts w:ascii="Times New Roman" w:hAnsi="Times New Roman" w:cs="Times New Roman"/>
                <w:bCs/>
                <w:sz w:val="24"/>
                <w:szCs w:val="24"/>
              </w:rPr>
            </w:pPr>
          </w:p>
          <w:p w14:paraId="513ABF6E" w14:textId="77777777" w:rsidR="009668E9" w:rsidRPr="002C531D" w:rsidRDefault="009668E9" w:rsidP="009668E9">
            <w:pPr>
              <w:spacing w:after="0" w:line="240" w:lineRule="auto"/>
              <w:jc w:val="both"/>
              <w:rPr>
                <w:rFonts w:ascii="Times New Roman" w:hAnsi="Times New Roman" w:cs="Times New Roman"/>
                <w:b/>
                <w:bCs/>
                <w:sz w:val="24"/>
                <w:szCs w:val="24"/>
              </w:rPr>
            </w:pPr>
          </w:p>
        </w:tc>
      </w:tr>
      <w:tr w:rsidR="009668E9" w:rsidRPr="00021FAE" w14:paraId="0D71976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CDB5B" w14:textId="77777777" w:rsidR="009668E9" w:rsidRPr="002C531D" w:rsidRDefault="009668E9" w:rsidP="009668E9">
            <w:pPr>
              <w:pStyle w:val="Betarp"/>
              <w:numPr>
                <w:ilvl w:val="0"/>
                <w:numId w:val="3"/>
              </w:numPr>
              <w:ind w:left="0" w:firstLine="0"/>
              <w:rPr>
                <w:rFonts w:ascii="Times New Roman" w:hAnsi="Times New Roman" w:cs="Times New Roman"/>
                <w:sz w:val="24"/>
                <w:szCs w:val="24"/>
              </w:rPr>
            </w:pPr>
          </w:p>
          <w:p w14:paraId="2F73FB52" w14:textId="77777777" w:rsidR="009668E9" w:rsidRPr="002C531D" w:rsidRDefault="009668E9" w:rsidP="009668E9">
            <w:pPr>
              <w:spacing w:after="0" w:line="240" w:lineRule="auto"/>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826DE"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2C531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33CDA2A" w14:textId="77777777" w:rsidR="009668E9" w:rsidRPr="002C531D" w:rsidRDefault="009668E9" w:rsidP="009668E9">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7B0C"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a papunktis</w:t>
            </w:r>
          </w:p>
          <w:p w14:paraId="12FD39DA" w14:textId="77777777" w:rsidR="009668E9" w:rsidRPr="002C531D" w:rsidRDefault="009668E9" w:rsidP="009668E9">
            <w:pPr>
              <w:pStyle w:val="Betarp"/>
              <w:jc w:val="both"/>
              <w:rPr>
                <w:rFonts w:ascii="Times New Roman" w:eastAsia="Yu Mincho" w:hAnsi="Times New Roman" w:cs="Times New Roman"/>
                <w:sz w:val="24"/>
                <w:szCs w:val="24"/>
              </w:rPr>
            </w:pPr>
          </w:p>
          <w:p w14:paraId="6CC05D88" w14:textId="17A12668" w:rsidR="009668E9" w:rsidRPr="002C531D" w:rsidRDefault="009668E9" w:rsidP="009668E9">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39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 xml:space="preserve">Iš Lietuvoje įsteigtų subjektų įrodančių dokumentų nereikalaujama. Užtenka pateikto EBVPD. </w:t>
            </w: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3" w:history="1">
              <w:r w:rsidRPr="002C531D">
                <w:rPr>
                  <w:rStyle w:val="Hipersaitas"/>
                  <w:rFonts w:ascii="Times New Roman" w:hAnsi="Times New Roman" w:cs="Times New Roman"/>
                  <w:sz w:val="24"/>
                  <w:szCs w:val="24"/>
                  <w:u w:val="single"/>
                </w:rPr>
                <w:t>https://www.registrucentras.lt/jar/p/index.php</w:t>
              </w:r>
            </w:hyperlink>
          </w:p>
          <w:p w14:paraId="22FB50A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paskelbtą informaciją, taip pat į šiame informaciniame pranešime pateiktą informaciją:</w:t>
            </w:r>
          </w:p>
          <w:p w14:paraId="6AE9265C" w14:textId="64AA54E1" w:rsidR="009668E9" w:rsidRPr="002C531D" w:rsidRDefault="009668E9" w:rsidP="009668E9">
            <w:pPr>
              <w:pStyle w:val="Betarp"/>
              <w:jc w:val="both"/>
              <w:rPr>
                <w:rFonts w:ascii="Times New Roman" w:hAnsi="Times New Roman" w:cs="Times New Roman"/>
                <w:b/>
                <w:bCs/>
                <w:iCs/>
                <w:sz w:val="24"/>
                <w:szCs w:val="24"/>
              </w:rPr>
            </w:pPr>
            <w:hyperlink r:id="rId24" w:history="1">
              <w:r w:rsidRPr="002C531D">
                <w:rPr>
                  <w:rStyle w:val="Hipersaitas"/>
                  <w:rFonts w:ascii="Times New Roman" w:hAnsi="Times New Roman" w:cs="Times New Roman"/>
                  <w:sz w:val="24"/>
                  <w:szCs w:val="24"/>
                </w:rPr>
                <w:t>https://vpt.lrv.lt/lt/naujienos-3/finansiniu-ataskaitu-nepateikimas-gali-tapti-kliutimi-dalyvauti-viesuosiuose-pirkimuose/</w:t>
              </w:r>
            </w:hyperlink>
          </w:p>
        </w:tc>
      </w:tr>
      <w:tr w:rsidR="009668E9" w:rsidRPr="00021FAE" w14:paraId="2435489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9668E9" w:rsidRPr="002C531D" w:rsidRDefault="009668E9" w:rsidP="009668E9">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55295AA8"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yra padaręs rimtą profesinį pažeidimą, dėl kurio perkančioji organizacija abejoja tiekėjo sąžiningumu, </w:t>
            </w:r>
            <w:r w:rsidRPr="002C531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531D">
              <w:rPr>
                <w:rFonts w:ascii="Times New Roman" w:eastAsia="Times New Roman" w:hAnsi="Times New Roman" w:cs="Times New Roman"/>
                <w:sz w:val="24"/>
                <w:szCs w:val="24"/>
                <w:vertAlign w:val="superscript"/>
              </w:rPr>
              <w:t>1</w:t>
            </w:r>
            <w:r w:rsidRPr="002C531D">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5AD0E"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b papunktis</w:t>
            </w:r>
          </w:p>
          <w:p w14:paraId="457CBE83" w14:textId="77777777" w:rsidR="009668E9" w:rsidRPr="002C531D" w:rsidRDefault="009668E9" w:rsidP="009668E9">
            <w:pPr>
              <w:pStyle w:val="Betarp"/>
              <w:jc w:val="both"/>
              <w:rPr>
                <w:rFonts w:ascii="Times New Roman" w:eastAsia="Yu Mincho" w:hAnsi="Times New Roman" w:cs="Times New Roman"/>
                <w:sz w:val="24"/>
                <w:szCs w:val="24"/>
              </w:rPr>
            </w:pPr>
          </w:p>
          <w:p w14:paraId="106C0B6A" w14:textId="5DA58BEB"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94AF0"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1AEC8F23" w14:textId="77777777" w:rsidR="009668E9" w:rsidRPr="002C531D" w:rsidRDefault="009668E9" w:rsidP="009668E9">
            <w:pPr>
              <w:pStyle w:val="Betarp"/>
              <w:jc w:val="both"/>
              <w:rPr>
                <w:rFonts w:ascii="Times New Roman" w:hAnsi="Times New Roman" w:cs="Times New Roman"/>
                <w:b/>
                <w:bCs/>
                <w:iCs/>
                <w:sz w:val="24"/>
                <w:szCs w:val="24"/>
                <w:lang w:eastAsia="en-US"/>
              </w:rPr>
            </w:pPr>
          </w:p>
          <w:p w14:paraId="7639D88B" w14:textId="003C032B"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5">
              <w:r w:rsidRPr="002C531D">
                <w:rPr>
                  <w:rStyle w:val="Hipersaitas"/>
                  <w:rFonts w:ascii="Times New Roman" w:hAnsi="Times New Roman" w:cs="Times New Roman"/>
                  <w:sz w:val="24"/>
                  <w:szCs w:val="24"/>
                  <w:u w:val="single"/>
                </w:rPr>
                <w:t>https://www.vmi.lt/evmi/mokesciu-moketoju-informacija</w:t>
              </w:r>
            </w:hyperlink>
            <w:r w:rsidRPr="002C531D">
              <w:rPr>
                <w:rFonts w:ascii="Times New Roman" w:hAnsi="Times New Roman" w:cs="Times New Roman"/>
                <w:sz w:val="24"/>
                <w:szCs w:val="24"/>
              </w:rPr>
              <w:t xml:space="preserve"> skelbiamą informaciją.</w:t>
            </w:r>
          </w:p>
        </w:tc>
      </w:tr>
      <w:tr w:rsidR="009668E9" w:rsidRPr="00021FAE" w14:paraId="682E6149"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9668E9" w:rsidRPr="002C531D" w:rsidRDefault="009668E9" w:rsidP="009668E9">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FA5219C"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w:t>
            </w:r>
            <w:r w:rsidRPr="002C531D">
              <w:rPr>
                <w:rFonts w:ascii="Times New Roman" w:eastAsia="Times New Roman" w:hAnsi="Times New Roman" w:cs="Times New Roman"/>
                <w:sz w:val="24"/>
                <w:szCs w:val="24"/>
              </w:rPr>
              <w:t xml:space="preserve"> kai jis </w:t>
            </w:r>
            <w:r w:rsidRPr="002C531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8D599"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c papunktis</w:t>
            </w:r>
          </w:p>
          <w:p w14:paraId="02771265" w14:textId="77777777" w:rsidR="009668E9" w:rsidRPr="002C531D" w:rsidRDefault="009668E9" w:rsidP="009668E9">
            <w:pPr>
              <w:pStyle w:val="Betarp"/>
              <w:jc w:val="both"/>
              <w:rPr>
                <w:rFonts w:ascii="Times New Roman" w:eastAsia="Yu Mincho" w:hAnsi="Times New Roman" w:cs="Times New Roman"/>
                <w:sz w:val="24"/>
                <w:szCs w:val="24"/>
              </w:rPr>
            </w:pPr>
          </w:p>
          <w:p w14:paraId="0DB90ADE" w14:textId="2D096EEE"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611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5F1AE4AE"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25C3D6EE" w14:textId="77777777" w:rsidR="009668E9" w:rsidRPr="002C531D" w:rsidRDefault="009668E9" w:rsidP="009668E9">
            <w:pPr>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DB37221" w14:textId="65193BA1" w:rsidR="009668E9" w:rsidRPr="002C531D" w:rsidRDefault="009668E9" w:rsidP="009668E9">
            <w:pPr>
              <w:spacing w:after="0" w:line="240" w:lineRule="auto"/>
              <w:rPr>
                <w:rFonts w:ascii="Times New Roman" w:hAnsi="Times New Roman" w:cs="Times New Roman"/>
                <w:bCs/>
                <w:iCs/>
                <w:sz w:val="24"/>
                <w:szCs w:val="24"/>
                <w:lang w:eastAsia="en-US"/>
              </w:rPr>
            </w:pPr>
            <w:hyperlink r:id="rId26" w:history="1">
              <w:r w:rsidRPr="002C531D">
                <w:rPr>
                  <w:rStyle w:val="Hipersaitas"/>
                  <w:rFonts w:ascii="Times New Roman" w:hAnsi="Times New Roman" w:cs="Times New Roman"/>
                  <w:sz w:val="24"/>
                  <w:szCs w:val="24"/>
                  <w:u w:val="single"/>
                </w:rPr>
                <w:t>https://kt.gov.lt/lt/atviri-duomenys/diskvalifikavimas-is-viesuju-pirkimu</w:t>
              </w:r>
            </w:hyperlink>
            <w:r w:rsidRPr="002C531D">
              <w:rPr>
                <w:rFonts w:ascii="Times New Roman" w:hAnsi="Times New Roman" w:cs="Times New Roman"/>
                <w:sz w:val="24"/>
                <w:szCs w:val="24"/>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4A6A51" w14:textId="7093DA19" w:rsidR="002F396F" w:rsidRPr="001670A5" w:rsidRDefault="002F396F" w:rsidP="007C0612">
      <w:pPr>
        <w:pStyle w:val="Paantrat"/>
        <w:spacing w:line="240" w:lineRule="auto"/>
        <w:jc w:val="center"/>
        <w:rPr>
          <w:rFonts w:ascii="Times New Roman" w:hAnsi="Times New Roman" w:cs="Times New Roman"/>
          <w:b/>
          <w:bCs/>
          <w:smallCaps/>
          <w:color w:val="auto"/>
          <w:sz w:val="24"/>
          <w:szCs w:val="24"/>
        </w:rPr>
      </w:pPr>
      <w:r w:rsidRPr="001670A5">
        <w:rPr>
          <w:rFonts w:ascii="Times New Roman" w:hAnsi="Times New Roman" w:cs="Times New Roman"/>
          <w:b/>
          <w:bCs/>
          <w:smallCaps/>
          <w:color w:val="auto"/>
          <w:sz w:val="24"/>
          <w:szCs w:val="24"/>
        </w:rPr>
        <w:t>TIEKĖJŲ KVALIFIKACIJOS REIKALAVIMAI</w:t>
      </w:r>
      <w:r w:rsidR="00955F2F" w:rsidRPr="001670A5">
        <w:rPr>
          <w:rFonts w:ascii="Times New Roman" w:hAnsi="Times New Roman" w:cs="Times New Roman"/>
          <w:b/>
          <w:bCs/>
          <w:smallCaps/>
          <w:color w:val="auto"/>
          <w:sz w:val="24"/>
          <w:szCs w:val="24"/>
        </w:rPr>
        <w:t xml:space="preserve"> IR REIKALAVIMAI LAIKYTIS </w:t>
      </w:r>
      <w:r w:rsidR="00955F2F" w:rsidRPr="001670A5">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1670A5" w:rsidRDefault="00ED63F9" w:rsidP="00ED63F9">
      <w:pPr>
        <w:spacing w:after="0" w:line="240" w:lineRule="auto"/>
        <w:ind w:firstLine="567"/>
        <w:rPr>
          <w:sz w:val="24"/>
          <w:szCs w:val="24"/>
        </w:rPr>
      </w:pPr>
      <w:bookmarkStart w:id="62" w:name="_Hlk146179218"/>
      <w:bookmarkStart w:id="63" w:name="_Ref38291379"/>
      <w:bookmarkStart w:id="64" w:name="_Ref38291394"/>
      <w:bookmarkStart w:id="65" w:name="_Ref38898251"/>
      <w:bookmarkStart w:id="66" w:name="_Toc126333943"/>
      <w:r w:rsidRPr="001670A5">
        <w:rPr>
          <w:rFonts w:ascii="Times New Roman" w:eastAsiaTheme="minorHAnsi" w:hAnsi="Times New Roman" w:cs="Times New Roman"/>
          <w:sz w:val="24"/>
          <w:szCs w:val="24"/>
          <w:lang w:eastAsia="en-US"/>
        </w:rPr>
        <w:t>1.Tiekėjo kvalifikacija turi atitikti šiame priede nustatytus reikalavimus kvalifikacijai.</w:t>
      </w:r>
      <w:r w:rsidRPr="001670A5">
        <w:rPr>
          <w:rFonts w:ascii="Times New Roman" w:eastAsiaTheme="minorHAnsi" w:hAnsi="Times New Roman" w:cs="Times New Roman"/>
          <w:sz w:val="24"/>
          <w:szCs w:val="24"/>
        </w:rPr>
        <w:t xml:space="preserve"> </w:t>
      </w:r>
    </w:p>
    <w:bookmarkEnd w:id="62"/>
    <w:p w14:paraId="67ECA94C"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color w:val="FF0000"/>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007668" w:rsidRPr="00007668" w14:paraId="75BFE64C" w14:textId="77777777" w:rsidTr="001670A5">
        <w:tc>
          <w:tcPr>
            <w:tcW w:w="570" w:type="dxa"/>
          </w:tcPr>
          <w:p w14:paraId="7D27AAC3"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eastAsiaTheme="minorHAnsi" w:hAnsi="Times New Roman" w:cs="Times New Roman"/>
                <w:b/>
                <w:bCs/>
                <w:sz w:val="24"/>
                <w:szCs w:val="24"/>
              </w:rPr>
              <w:t>Eil. Nr.</w:t>
            </w:r>
          </w:p>
        </w:tc>
        <w:tc>
          <w:tcPr>
            <w:tcW w:w="4817" w:type="dxa"/>
          </w:tcPr>
          <w:p w14:paraId="75CEF917"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hAnsi="Times New Roman" w:cs="Times New Roman"/>
                <w:b/>
                <w:bCs/>
                <w:sz w:val="24"/>
                <w:szCs w:val="24"/>
              </w:rPr>
              <w:t>Kvalifikacijos reikalavimas</w:t>
            </w:r>
          </w:p>
        </w:tc>
        <w:tc>
          <w:tcPr>
            <w:tcW w:w="4515" w:type="dxa"/>
          </w:tcPr>
          <w:p w14:paraId="2036EA1C" w14:textId="77777777" w:rsidR="00ED63F9" w:rsidRPr="001670A5" w:rsidRDefault="00ED63F9" w:rsidP="001670A5">
            <w:pPr>
              <w:autoSpaceDE w:val="0"/>
              <w:autoSpaceDN w:val="0"/>
              <w:adjustRightInd w:val="0"/>
              <w:jc w:val="center"/>
              <w:rPr>
                <w:rFonts w:eastAsiaTheme="minorHAnsi" w:hAnsi="Times New Roman" w:cs="Times New Roman"/>
                <w:iCs/>
                <w:sz w:val="24"/>
                <w:szCs w:val="24"/>
              </w:rPr>
            </w:pPr>
            <w:r w:rsidRPr="001670A5">
              <w:rPr>
                <w:rFonts w:hAnsi="Times New Roman" w:cs="Times New Roman"/>
                <w:b/>
                <w:bCs/>
                <w:sz w:val="24"/>
                <w:szCs w:val="24"/>
              </w:rPr>
              <w:t>Atitiktį reikalavimui įrodantys dokumentai</w:t>
            </w:r>
          </w:p>
        </w:tc>
      </w:tr>
      <w:tr w:rsidR="00ED63F9" w:rsidRPr="00007668" w14:paraId="5546010C" w14:textId="77777777" w:rsidTr="00FB38B5">
        <w:tc>
          <w:tcPr>
            <w:tcW w:w="570" w:type="dxa"/>
          </w:tcPr>
          <w:p w14:paraId="5DF2DF4E" w14:textId="77777777" w:rsidR="00ED63F9" w:rsidRPr="001670A5" w:rsidRDefault="00ED63F9" w:rsidP="00FB38B5">
            <w:pPr>
              <w:spacing w:line="20" w:lineRule="atLeast"/>
              <w:jc w:val="both"/>
              <w:rPr>
                <w:rFonts w:eastAsiaTheme="minorHAnsi" w:hAnsi="Times New Roman" w:cs="Times New Roman"/>
                <w:iCs/>
                <w:sz w:val="24"/>
                <w:szCs w:val="24"/>
              </w:rPr>
            </w:pPr>
            <w:r w:rsidRPr="001670A5">
              <w:rPr>
                <w:rFonts w:eastAsiaTheme="minorHAnsi" w:hAnsi="Times New Roman" w:cs="Times New Roman"/>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17C78EC0" w14:textId="3E45D2B3" w:rsidR="001670A5" w:rsidRPr="00402C1C" w:rsidRDefault="001670A5" w:rsidP="00FB38B5">
            <w:pPr>
              <w:pStyle w:val="Sraopastraipa"/>
              <w:spacing w:line="20" w:lineRule="atLeast"/>
              <w:ind w:left="0"/>
              <w:jc w:val="both"/>
              <w:rPr>
                <w:rFonts w:hAnsi="Times New Roman" w:cs="Times New Roman"/>
                <w:sz w:val="24"/>
                <w:szCs w:val="24"/>
              </w:rPr>
            </w:pPr>
            <w:r w:rsidRPr="001670A5">
              <w:rPr>
                <w:rFonts w:hAnsi="Times New Roman" w:cs="Times New Roman"/>
                <w:sz w:val="24"/>
                <w:szCs w:val="24"/>
              </w:rPr>
              <w:t xml:space="preserve">Tiekėjas per pastaruosius </w:t>
            </w:r>
            <w:r w:rsidR="009668E9">
              <w:rPr>
                <w:rFonts w:hAnsi="Times New Roman" w:cs="Times New Roman"/>
                <w:sz w:val="24"/>
                <w:szCs w:val="24"/>
              </w:rPr>
              <w:t>3</w:t>
            </w:r>
            <w:r w:rsidRPr="001670A5">
              <w:rPr>
                <w:rFonts w:hAnsi="Times New Roman" w:cs="Times New Roman"/>
                <w:sz w:val="24"/>
                <w:szCs w:val="24"/>
              </w:rPr>
              <w:t xml:space="preserve"> metus (iki pasiūlymo pateikimo termino pabaigos) arba nuo įregistravimo dienos (jeigu veiklą vykdė mažiau nei </w:t>
            </w:r>
            <w:r w:rsidR="009668E9">
              <w:rPr>
                <w:rFonts w:hAnsi="Times New Roman" w:cs="Times New Roman"/>
                <w:sz w:val="24"/>
                <w:szCs w:val="24"/>
              </w:rPr>
              <w:t>3</w:t>
            </w:r>
            <w:r w:rsidRPr="00215783">
              <w:rPr>
                <w:rFonts w:hAnsi="Times New Roman" w:cs="Times New Roman"/>
                <w:sz w:val="24"/>
                <w:szCs w:val="24"/>
              </w:rPr>
              <w:t xml:space="preserve"> metus</w:t>
            </w:r>
            <w:r w:rsidRPr="001670A5">
              <w:rPr>
                <w:rFonts w:hAnsi="Times New Roman" w:cs="Times New Roman"/>
                <w:sz w:val="24"/>
                <w:szCs w:val="24"/>
              </w:rPr>
              <w:t xml:space="preserve">) yra tinkamai įvykdęs bent 1 (vieną) panašią sutartį. </w:t>
            </w:r>
            <w:r w:rsidR="00BF0482" w:rsidRPr="00402C1C">
              <w:rPr>
                <w:rFonts w:hAnsi="Times New Roman" w:cs="Times New Roman"/>
                <w:sz w:val="24"/>
                <w:szCs w:val="24"/>
              </w:rPr>
              <w:t xml:space="preserve">Panašia sutartimi laikoma </w:t>
            </w:r>
            <w:r w:rsidR="00402C1C" w:rsidRPr="00402C1C">
              <w:rPr>
                <w:rFonts w:hAnsi="Times New Roman" w:cs="Times New Roman"/>
                <w:sz w:val="24"/>
                <w:szCs w:val="24"/>
              </w:rPr>
              <w:t xml:space="preserve">sienos stebėjimo sistemų ir/arba </w:t>
            </w:r>
            <w:r w:rsidR="00402C1C" w:rsidRPr="00402C1C">
              <w:rPr>
                <w:rFonts w:hAnsi="Times New Roman" w:cs="Times New Roman"/>
                <w:color w:val="000000"/>
                <w:sz w:val="24"/>
                <w:szCs w:val="24"/>
              </w:rPr>
              <w:t>perimetro apsaugos sistemų projektavimo, atnaujinimo, įdiegimo sutartis</w:t>
            </w:r>
            <w:r w:rsidR="00BF0482" w:rsidRPr="00402C1C">
              <w:rPr>
                <w:rFonts w:hAnsi="Times New Roman" w:cs="Times New Roman"/>
                <w:sz w:val="24"/>
                <w:szCs w:val="24"/>
              </w:rPr>
              <w:t xml:space="preserve">. </w:t>
            </w:r>
            <w:r w:rsidRPr="00402C1C">
              <w:rPr>
                <w:rFonts w:hAnsi="Times New Roman" w:cs="Times New Roman"/>
                <w:sz w:val="24"/>
                <w:szCs w:val="24"/>
              </w:rPr>
              <w:t xml:space="preserve">Įvykdytų ar vykdomų panašių vienos ar keleto sutarčių bendra vertė turi būti ne mažesnė kaip 1239669,42 </w:t>
            </w:r>
            <w:r w:rsidR="00402C1C">
              <w:rPr>
                <w:rFonts w:hAnsi="Times New Roman" w:cs="Times New Roman"/>
                <w:sz w:val="24"/>
                <w:szCs w:val="24"/>
              </w:rPr>
              <w:t xml:space="preserve">(vienas milijonas du šimtai trisdešimt devyni tūkstančiai šeši šimtai šešiasdešimt devyni Eur 42 ct) </w:t>
            </w:r>
            <w:r w:rsidRPr="00402C1C">
              <w:rPr>
                <w:rFonts w:hAnsi="Times New Roman" w:cs="Times New Roman"/>
                <w:sz w:val="24"/>
                <w:szCs w:val="24"/>
              </w:rPr>
              <w:t xml:space="preserve">Eur be PVM. </w:t>
            </w:r>
          </w:p>
          <w:p w14:paraId="4FC69D5E" w14:textId="7C7BFF81" w:rsidR="001670A5" w:rsidRPr="001670A5" w:rsidRDefault="001670A5" w:rsidP="00021EF0">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7C4691A5" w14:textId="248843CA" w:rsidR="00162906" w:rsidRDefault="006C7701" w:rsidP="006C7701">
            <w:pPr>
              <w:ind w:firstLine="33"/>
              <w:jc w:val="both"/>
              <w:rPr>
                <w:rFonts w:hAnsi="Times New Roman" w:cs="Times New Roman"/>
                <w:sz w:val="24"/>
                <w:szCs w:val="24"/>
              </w:rPr>
            </w:pPr>
            <w:r w:rsidRPr="001670A5">
              <w:rPr>
                <w:rFonts w:hAnsi="Times New Roman" w:cs="Times New Roman"/>
                <w:sz w:val="24"/>
                <w:szCs w:val="24"/>
              </w:rPr>
              <w:t>Pateikti įvykdytų ir (arba) vykdomų panašių sutarčių sąrašą, nurodant prekių (paslaugų)</w:t>
            </w:r>
            <w:r w:rsidR="009E26CE">
              <w:rPr>
                <w:rFonts w:hAnsi="Times New Roman" w:cs="Times New Roman"/>
                <w:sz w:val="24"/>
                <w:szCs w:val="24"/>
              </w:rPr>
              <w:t xml:space="preserve"> </w:t>
            </w:r>
            <w:r w:rsidRPr="001670A5">
              <w:rPr>
                <w:rFonts w:hAnsi="Times New Roman" w:cs="Times New Roman"/>
                <w:sz w:val="24"/>
                <w:szCs w:val="24"/>
              </w:rPr>
              <w:t xml:space="preserve">bendras sumas, datas, prekių (paslaugų) gavėjus. </w:t>
            </w:r>
          </w:p>
          <w:p w14:paraId="00826A5A" w14:textId="6143ACBC" w:rsidR="006C7701" w:rsidRPr="001670A5" w:rsidRDefault="00162906" w:rsidP="006C7701">
            <w:pPr>
              <w:ind w:firstLine="33"/>
              <w:jc w:val="both"/>
              <w:rPr>
                <w:rFonts w:hAnsi="Times New Roman" w:cs="Times New Roman"/>
                <w:sz w:val="24"/>
                <w:szCs w:val="24"/>
              </w:rPr>
            </w:pPr>
            <w:r w:rsidRPr="001670A5">
              <w:rPr>
                <w:rFonts w:hAnsi="Times New Roman" w:cs="Times New Roman"/>
                <w:sz w:val="24"/>
                <w:szCs w:val="24"/>
              </w:rPr>
              <w:t>(</w:t>
            </w:r>
            <w:r w:rsidRPr="00162906">
              <w:rPr>
                <w:rFonts w:eastAsia="Calibri" w:hAnsi="Times New Roman" w:cs="Times New Roman"/>
                <w:sz w:val="24"/>
                <w:szCs w:val="24"/>
              </w:rPr>
              <w:t>Įvykdytų sutarčių duomenys</w:t>
            </w:r>
            <w:r w:rsidRPr="00162906">
              <w:rPr>
                <w:rFonts w:hAnsi="Times New Roman" w:cs="Times New Roman"/>
                <w:sz w:val="24"/>
                <w:szCs w:val="24"/>
              </w:rPr>
              <w:t xml:space="preserve"> pildoma pirkimo sąlygų 10 priedo lentelė</w:t>
            </w:r>
            <w:r w:rsidRPr="001670A5">
              <w:rPr>
                <w:rFonts w:hAnsi="Times New Roman" w:cs="Times New Roman"/>
                <w:sz w:val="24"/>
                <w:szCs w:val="24"/>
              </w:rPr>
              <w:t>).</w:t>
            </w:r>
          </w:p>
          <w:p w14:paraId="2E1ACD3A" w14:textId="77777777" w:rsidR="006C7701" w:rsidRPr="001670A5" w:rsidRDefault="006C7701" w:rsidP="006C7701">
            <w:pPr>
              <w:autoSpaceDE w:val="0"/>
              <w:autoSpaceDN w:val="0"/>
              <w:adjustRightInd w:val="0"/>
              <w:jc w:val="both"/>
              <w:rPr>
                <w:rFonts w:hAnsi="Times New Roman" w:cs="Times New Roman"/>
                <w:sz w:val="24"/>
                <w:szCs w:val="24"/>
              </w:rPr>
            </w:pPr>
            <w:r w:rsidRPr="001670A5">
              <w:rPr>
                <w:rFonts w:hAnsi="Times New Roman"/>
                <w:bCs/>
                <w:sz w:val="24"/>
                <w:szCs w:val="24"/>
              </w:rPr>
              <w:t>Pateikiamas CVP IS priemonėmis skenuotas dokumentas.</w:t>
            </w:r>
            <w:r w:rsidRPr="001670A5">
              <w:rPr>
                <w:rFonts w:hAnsi="Times New Roman" w:cs="Times New Roman"/>
                <w:sz w:val="24"/>
                <w:szCs w:val="24"/>
              </w:rPr>
              <w:t xml:space="preserve"> </w:t>
            </w:r>
          </w:p>
          <w:p w14:paraId="535D5B76" w14:textId="77777777" w:rsidR="00ED63F9" w:rsidRPr="00007668" w:rsidRDefault="00ED63F9" w:rsidP="00FB38B5">
            <w:pPr>
              <w:pStyle w:val="Sraopastraipa"/>
              <w:spacing w:line="20" w:lineRule="atLeast"/>
              <w:ind w:left="0"/>
              <w:jc w:val="both"/>
              <w:rPr>
                <w:rFonts w:hAnsi="Times New Roman" w:cs="Times New Roman"/>
                <w:color w:val="FF0000"/>
                <w:sz w:val="24"/>
                <w:szCs w:val="24"/>
              </w:rPr>
            </w:pPr>
          </w:p>
          <w:p w14:paraId="033590F9" w14:textId="77777777" w:rsidR="009B49A6" w:rsidRPr="001670A5" w:rsidRDefault="009B49A6" w:rsidP="009B49A6">
            <w:pPr>
              <w:jc w:val="both"/>
              <w:rPr>
                <w:rFonts w:hAnsi="Times New Roman" w:cs="Times New Roman"/>
                <w:i/>
                <w:sz w:val="24"/>
                <w:szCs w:val="24"/>
              </w:rPr>
            </w:pPr>
            <w:r w:rsidRPr="001670A5">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w:t>
            </w:r>
            <w:r>
              <w:rPr>
                <w:rFonts w:eastAsia="Times New Roman" w:hAnsi="Times New Roman" w:cs="Times New Roman"/>
                <w:i/>
                <w:sz w:val="24"/>
                <w:szCs w:val="24"/>
              </w:rPr>
              <w:t>, užsakovų atsiliepimus</w:t>
            </w:r>
            <w:r w:rsidRPr="001670A5">
              <w:rPr>
                <w:rFonts w:eastAsia="Times New Roman" w:hAnsi="Times New Roman" w:cs="Times New Roman"/>
                <w:i/>
                <w:sz w:val="24"/>
                <w:szCs w:val="24"/>
              </w:rPr>
              <w:t xml:space="preserve"> (pvz., techninę užduotį, perdavimo–priėmimo aktus).</w:t>
            </w:r>
          </w:p>
          <w:p w14:paraId="71C608A1" w14:textId="390754D5" w:rsidR="00ED63F9" w:rsidRPr="00007668" w:rsidRDefault="009B49A6" w:rsidP="009B49A6">
            <w:pPr>
              <w:jc w:val="both"/>
              <w:rPr>
                <w:rFonts w:eastAsiaTheme="minorHAnsi" w:hAnsi="Times New Roman" w:cs="Times New Roman"/>
                <w:iCs/>
                <w:color w:val="FF0000"/>
                <w:sz w:val="24"/>
                <w:szCs w:val="24"/>
              </w:rPr>
            </w:pPr>
            <w:r w:rsidRPr="001670A5">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07668" w:rsidRDefault="00ED63F9" w:rsidP="00ED63F9">
      <w:pPr>
        <w:pStyle w:val="Sraopastraipa"/>
        <w:spacing w:after="0" w:line="20" w:lineRule="atLeast"/>
        <w:ind w:left="567"/>
        <w:jc w:val="both"/>
        <w:rPr>
          <w:rFonts w:eastAsiaTheme="minorHAnsi" w:cstheme="minorHAnsi"/>
          <w:iCs/>
          <w:color w:val="FF0000"/>
          <w:sz w:val="24"/>
          <w:szCs w:val="24"/>
          <w:lang w:eastAsia="en-US"/>
        </w:rPr>
      </w:pPr>
    </w:p>
    <w:p w14:paraId="7F3FBBDE" w14:textId="77777777" w:rsidR="00ED63F9" w:rsidRPr="00162906"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162906">
        <w:rPr>
          <w:rFonts w:ascii="Times New Roman" w:eastAsiaTheme="minorHAnsi" w:hAnsi="Times New Roman" w:cs="Times New Roman"/>
          <w:iCs/>
          <w:sz w:val="24"/>
          <w:szCs w:val="24"/>
          <w:lang w:eastAsia="en-US"/>
        </w:rPr>
        <w:t xml:space="preserve">2. </w:t>
      </w:r>
      <w:r w:rsidRPr="00162906">
        <w:rPr>
          <w:rFonts w:ascii="Times New Roman" w:eastAsia="Calibri" w:hAnsi="Times New Roman" w:cs="Times New Roman"/>
          <w:sz w:val="24"/>
          <w:szCs w:val="24"/>
          <w:lang w:eastAsia="en-US"/>
        </w:rPr>
        <w:t>Tiekėjai turi atitikti šiame priede nustatytus reikalavimus</w:t>
      </w:r>
      <w:r w:rsidRPr="00162906">
        <w:rPr>
          <w:rFonts w:ascii="Times New Roman" w:eastAsiaTheme="minorHAnsi" w:hAnsi="Times New Roman" w:cs="Times New Roman"/>
          <w:sz w:val="24"/>
          <w:szCs w:val="24"/>
          <w:lang w:eastAsia="en-US"/>
        </w:rPr>
        <w:t xml:space="preserve"> dėl </w:t>
      </w:r>
      <w:r w:rsidRPr="00162906">
        <w:rPr>
          <w:rFonts w:ascii="Times New Roman" w:eastAsia="Calibri" w:hAnsi="Times New Roman" w:cs="Times New Roman"/>
          <w:iCs/>
          <w:sz w:val="24"/>
          <w:szCs w:val="24"/>
          <w:lang w:eastAsia="en-US"/>
        </w:rPr>
        <w:t>aplinkos apsaugos vadybos sistemos standartų</w:t>
      </w:r>
      <w:r w:rsidRPr="00162906">
        <w:rPr>
          <w:rFonts w:ascii="Times New Roman" w:eastAsiaTheme="minorHAnsi" w:hAnsi="Times New Roman" w:cs="Times New Roman"/>
          <w:sz w:val="24"/>
          <w:szCs w:val="24"/>
          <w:lang w:eastAsia="en-US"/>
        </w:rPr>
        <w:t xml:space="preserve"> laikymosi.</w:t>
      </w:r>
    </w:p>
    <w:p w14:paraId="4B172444"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color w:val="FF0000"/>
          <w:sz w:val="24"/>
          <w:szCs w:val="24"/>
          <w:lang w:eastAsia="en-US"/>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536"/>
        <w:gridCol w:w="4952"/>
      </w:tblGrid>
      <w:tr w:rsidR="00162906" w:rsidRPr="00162906" w14:paraId="3CFFAD20" w14:textId="77777777" w:rsidTr="00162906">
        <w:tc>
          <w:tcPr>
            <w:tcW w:w="567" w:type="dxa"/>
            <w:tcBorders>
              <w:tl2br w:val="nil"/>
              <w:tr2bl w:val="nil"/>
            </w:tcBorders>
          </w:tcPr>
          <w:p w14:paraId="51D71ED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Eil. Nr.</w:t>
            </w:r>
          </w:p>
        </w:tc>
        <w:tc>
          <w:tcPr>
            <w:tcW w:w="4536" w:type="dxa"/>
            <w:tcBorders>
              <w:tl2br w:val="nil"/>
              <w:tr2bl w:val="nil"/>
            </w:tcBorders>
          </w:tcPr>
          <w:p w14:paraId="44C70BA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Aplinkos apsaugos vadybos sistemos standartai</w:t>
            </w:r>
          </w:p>
        </w:tc>
        <w:tc>
          <w:tcPr>
            <w:tcW w:w="4952" w:type="dxa"/>
            <w:tcBorders>
              <w:tl2br w:val="nil"/>
              <w:tr2bl w:val="nil"/>
            </w:tcBorders>
          </w:tcPr>
          <w:p w14:paraId="2316CE93" w14:textId="77777777" w:rsidR="00ED63F9" w:rsidRPr="00162906" w:rsidRDefault="00ED63F9" w:rsidP="00900191">
            <w:pPr>
              <w:tabs>
                <w:tab w:val="left" w:pos="993"/>
              </w:tabs>
              <w:spacing w:after="0" w:line="240" w:lineRule="auto"/>
              <w:jc w:val="center"/>
              <w:rPr>
                <w:rFonts w:ascii="Times New Roman" w:hAnsi="Times New Roman" w:cs="Times New Roman"/>
                <w:sz w:val="24"/>
                <w:szCs w:val="24"/>
              </w:rPr>
            </w:pPr>
            <w:r w:rsidRPr="00162906">
              <w:rPr>
                <w:rFonts w:ascii="Times New Roman" w:eastAsia="SimSun" w:hAnsi="Times New Roman" w:cs="Times New Roman"/>
                <w:b/>
                <w:sz w:val="24"/>
                <w:szCs w:val="24"/>
              </w:rPr>
              <w:t>Patvirtinantys dokumentai</w:t>
            </w:r>
          </w:p>
        </w:tc>
      </w:tr>
      <w:tr w:rsidR="00BF0482" w:rsidRPr="00162906" w14:paraId="52955F00" w14:textId="77777777" w:rsidTr="00900191">
        <w:tc>
          <w:tcPr>
            <w:tcW w:w="567" w:type="dxa"/>
            <w:tcBorders>
              <w:tl2br w:val="nil"/>
              <w:tr2bl w:val="nil"/>
            </w:tcBorders>
          </w:tcPr>
          <w:p w14:paraId="7C8114E0" w14:textId="0413E648" w:rsidR="00BF0482" w:rsidRPr="00162906" w:rsidRDefault="00BF0482" w:rsidP="00BF0482">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sz w:val="24"/>
                <w:szCs w:val="24"/>
              </w:rPr>
              <w:t>1.</w:t>
            </w:r>
          </w:p>
        </w:tc>
        <w:tc>
          <w:tcPr>
            <w:tcW w:w="4536" w:type="dxa"/>
            <w:tcBorders>
              <w:tl2br w:val="nil"/>
              <w:tr2bl w:val="nil"/>
            </w:tcBorders>
          </w:tcPr>
          <w:p w14:paraId="7F0AD0B4" w14:textId="65A9D316"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sz w:val="24"/>
                <w:szCs w:val="24"/>
              </w:rPr>
              <w:t xml:space="preserve">Tiekėjas </w:t>
            </w:r>
            <w:r>
              <w:rPr>
                <w:rFonts w:ascii="Times New Roman" w:hAnsi="Times New Roman" w:cs="Times New Roman"/>
                <w:sz w:val="24"/>
                <w:szCs w:val="24"/>
              </w:rPr>
              <w:t>taiko</w:t>
            </w:r>
            <w:r w:rsidRPr="00162906">
              <w:rPr>
                <w:rFonts w:ascii="Times New Roman" w:hAnsi="Times New Roman" w:cs="Times New Roman"/>
                <w:sz w:val="24"/>
                <w:szCs w:val="24"/>
              </w:rPr>
              <w:t xml:space="preserve">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78B9759D"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r w:rsidRPr="00162906">
              <w:rPr>
                <w:rFonts w:ascii="Times New Roman" w:hAnsi="Times New Roman" w:cs="Times New Roman"/>
                <w:sz w:val="24"/>
                <w:szCs w:val="24"/>
              </w:rPr>
              <w:t xml:space="preserve">Nepriklausomos įstaigos išduoto </w:t>
            </w:r>
            <w:r w:rsidRPr="00162906">
              <w:rPr>
                <w:rFonts w:ascii="Times New Roman" w:hAnsi="Times New Roman" w:cs="Times New Roman"/>
                <w:sz w:val="24"/>
                <w:szCs w:val="24"/>
                <w:u w:val="single"/>
              </w:rPr>
              <w:t>galiojančio</w:t>
            </w:r>
            <w:r w:rsidRPr="00162906">
              <w:rPr>
                <w:rFonts w:ascii="Times New Roman" w:hAnsi="Times New Roman" w:cs="Times New Roman"/>
                <w:sz w:val="24"/>
                <w:szCs w:val="24"/>
              </w:rPr>
              <w:t xml:space="preserve"> sertifikato, patvirtinančio, kad tiekėjas laikosi reikalaujamos aplinkos apsaugos vadybos sistemos standartų, skaitmeninė kopija.</w:t>
            </w:r>
          </w:p>
          <w:p w14:paraId="7DE1F726"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p>
          <w:p w14:paraId="5CF588FE" w14:textId="60D37B64"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i/>
                <w:iCs/>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162906"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162906"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162906">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63"/>
    <w:bookmarkEnd w:id="64"/>
    <w:bookmarkEnd w:id="65"/>
    <w:bookmarkEnd w:id="66"/>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544BF597" w14:textId="77777777" w:rsidR="00771744" w:rsidRDefault="00771744" w:rsidP="00DE290C">
      <w:pPr>
        <w:rPr>
          <w:rFonts w:cstheme="minorHAnsi"/>
          <w:smallCaps/>
          <w:sz w:val="22"/>
          <w:szCs w:val="22"/>
        </w:rPr>
      </w:pPr>
    </w:p>
    <w:p w14:paraId="4C4BCF13" w14:textId="77777777" w:rsidR="00771744" w:rsidRDefault="00771744" w:rsidP="00DE290C">
      <w:pPr>
        <w:rPr>
          <w:rFonts w:cstheme="minorHAnsi"/>
          <w:smallCaps/>
          <w:sz w:val="22"/>
          <w:szCs w:val="22"/>
        </w:rPr>
      </w:pPr>
    </w:p>
    <w:p w14:paraId="13C710FE" w14:textId="77777777" w:rsidR="00771744" w:rsidRDefault="00771744" w:rsidP="00DE290C">
      <w:pPr>
        <w:rPr>
          <w:rFonts w:cstheme="minorHAnsi"/>
          <w:smallCaps/>
          <w:sz w:val="22"/>
          <w:szCs w:val="22"/>
        </w:rPr>
      </w:pPr>
    </w:p>
    <w:p w14:paraId="7354A22B" w14:textId="77777777" w:rsidR="00771744" w:rsidRDefault="00771744" w:rsidP="00DE290C">
      <w:pPr>
        <w:rPr>
          <w:rFonts w:cstheme="minorHAnsi"/>
          <w:smallCaps/>
          <w:sz w:val="22"/>
          <w:szCs w:val="22"/>
        </w:rPr>
      </w:pPr>
    </w:p>
    <w:p w14:paraId="3BA80878" w14:textId="77777777" w:rsidR="00771744" w:rsidRDefault="00771744" w:rsidP="00DE290C">
      <w:pPr>
        <w:rPr>
          <w:rFonts w:cstheme="minorHAnsi"/>
          <w:smallCaps/>
          <w:sz w:val="22"/>
          <w:szCs w:val="22"/>
        </w:rPr>
      </w:pPr>
    </w:p>
    <w:p w14:paraId="67772977" w14:textId="77777777" w:rsidR="00771744" w:rsidRDefault="00771744"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133236848"/>
      <w:r w:rsidRPr="00021FAE">
        <w:rPr>
          <w:rFonts w:ascii="Times New Roman" w:eastAsia="Calibri" w:hAnsi="Times New Roman" w:cs="Times New Roman"/>
          <w:color w:val="auto"/>
          <w:sz w:val="24"/>
          <w:szCs w:val="24"/>
        </w:rPr>
        <w:t>Pirkimo sąlygų 6 priedas „Pasiūlymo forma“</w:t>
      </w:r>
      <w:bookmarkEnd w:id="67"/>
      <w:bookmarkEnd w:id="68"/>
      <w:bookmarkEnd w:id="69"/>
      <w:bookmarkEnd w:id="70"/>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71" w:name="_Ref39484039"/>
      <w:bookmarkStart w:id="72" w:name="_Ref40278562"/>
      <w:bookmarkStart w:id="73"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71"/>
      <w:bookmarkEnd w:id="72"/>
      <w:bookmarkEnd w:id="73"/>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4" w:name="_Hlk138841227"/>
      <w:bookmarkStart w:id="75" w:name="_Toc133236850"/>
      <w:bookmarkStart w:id="76" w:name="_Ref39586171"/>
      <w:bookmarkStart w:id="77" w:name="_Ref39673580"/>
      <w:bookmarkStart w:id="78" w:name="_Ref39674283"/>
      <w:bookmarkStart w:id="79" w:name="_Toc126333947"/>
      <w:r w:rsidRPr="00021FAE">
        <w:rPr>
          <w:rFonts w:ascii="Times New Roman" w:hAnsi="Times New Roman" w:cs="Times New Roman"/>
          <w:color w:val="auto"/>
          <w:sz w:val="22"/>
          <w:szCs w:val="22"/>
        </w:rPr>
        <w:t xml:space="preserve">Pirkimo sąlygų 8 priedas </w:t>
      </w:r>
      <w:bookmarkEnd w:id="74"/>
      <w:r w:rsidRPr="00021FAE">
        <w:rPr>
          <w:rFonts w:ascii="Times New Roman" w:hAnsi="Times New Roman" w:cs="Times New Roman"/>
          <w:color w:val="auto"/>
          <w:sz w:val="22"/>
          <w:szCs w:val="22"/>
        </w:rPr>
        <w:t>„Tiekėjo deklaracija dėl atitikties Reglamento nuostatoms juridiniam asmeniui“</w:t>
      </w:r>
      <w:bookmarkEnd w:id="75"/>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70808020" w14:textId="2FB7E2F9" w:rsidR="00814DE7" w:rsidRPr="00814DE7" w:rsidRDefault="00814DE7" w:rsidP="00814DE7">
      <w:pPr>
        <w:pStyle w:val="Antrat2"/>
        <w:spacing w:before="0"/>
        <w:ind w:left="5103"/>
        <w:rPr>
          <w:rFonts w:ascii="Times New Roman" w:hAnsi="Times New Roman" w:cs="Times New Roman"/>
          <w:color w:val="auto"/>
          <w:sz w:val="24"/>
          <w:szCs w:val="24"/>
        </w:rPr>
      </w:pPr>
      <w:bookmarkStart w:id="80" w:name="_Toc133236851"/>
      <w:bookmarkStart w:id="81" w:name="_Ref39673589"/>
      <w:bookmarkStart w:id="82" w:name="_Toc126333949"/>
      <w:bookmarkEnd w:id="76"/>
      <w:bookmarkEnd w:id="77"/>
      <w:bookmarkEnd w:id="78"/>
      <w:bookmarkEnd w:id="79"/>
      <w:r w:rsidRPr="00814DE7">
        <w:rPr>
          <w:rFonts w:ascii="Times New Roman" w:hAnsi="Times New Roman" w:cs="Times New Roman"/>
          <w:color w:val="auto"/>
          <w:sz w:val="24"/>
          <w:szCs w:val="24"/>
        </w:rPr>
        <w:t>Pirkimo sąlygų 8 priedas „Tiekėjo deklaracija dėl atitikties Reglamento nuostatoms fiziniam asmeniui“</w:t>
      </w:r>
    </w:p>
    <w:p w14:paraId="210FD075" w14:textId="77777777" w:rsidR="00814DE7" w:rsidRDefault="00814DE7" w:rsidP="00814DE7"/>
    <w:p w14:paraId="76BCC9E1" w14:textId="77777777" w:rsidR="00814DE7" w:rsidRPr="001C45C1" w:rsidRDefault="00814DE7" w:rsidP="00814DE7">
      <w:pPr>
        <w:jc w:val="center"/>
        <w:rPr>
          <w:rFonts w:cstheme="minorHAnsi"/>
          <w:sz w:val="20"/>
          <w:szCs w:val="20"/>
        </w:rPr>
      </w:pPr>
      <w:r w:rsidRPr="001C45C1">
        <w:rPr>
          <w:rFonts w:cstheme="minorHAnsi"/>
          <w:sz w:val="20"/>
          <w:szCs w:val="20"/>
        </w:rPr>
        <w:t>(Tiekėjo pavadinimas)</w:t>
      </w:r>
    </w:p>
    <w:p w14:paraId="4399B17A" w14:textId="77777777" w:rsidR="00814DE7" w:rsidRPr="001C45C1" w:rsidRDefault="00814DE7" w:rsidP="00814DE7">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A3A6F28" w14:textId="77777777" w:rsidR="00814DE7" w:rsidRPr="00814DE7" w:rsidRDefault="00814DE7" w:rsidP="00814DE7">
      <w:pPr>
        <w:spacing w:after="0" w:line="240" w:lineRule="auto"/>
        <w:jc w:val="center"/>
        <w:rPr>
          <w:rFonts w:ascii="Times New Roman" w:hAnsi="Times New Roman" w:cs="Times New Roman"/>
          <w:sz w:val="22"/>
          <w:szCs w:val="22"/>
        </w:rPr>
      </w:pPr>
      <w:r w:rsidRPr="00814DE7">
        <w:rPr>
          <w:rFonts w:ascii="Times New Roman" w:hAnsi="Times New Roman" w:cs="Times New Roman"/>
          <w:sz w:val="22"/>
          <w:szCs w:val="22"/>
        </w:rPr>
        <w:t>__________________________</w:t>
      </w:r>
    </w:p>
    <w:p w14:paraId="2EC74991" w14:textId="77777777" w:rsidR="00814DE7" w:rsidRPr="00814DE7" w:rsidRDefault="00814DE7" w:rsidP="00814DE7">
      <w:pPr>
        <w:tabs>
          <w:tab w:val="center" w:pos="2520"/>
        </w:tabs>
        <w:spacing w:after="0" w:line="240" w:lineRule="auto"/>
        <w:jc w:val="center"/>
        <w:rPr>
          <w:rFonts w:ascii="Times New Roman" w:hAnsi="Times New Roman" w:cs="Times New Roman"/>
          <w:i/>
          <w:iCs/>
          <w:sz w:val="22"/>
          <w:szCs w:val="22"/>
        </w:rPr>
      </w:pPr>
      <w:r w:rsidRPr="00814DE7">
        <w:rPr>
          <w:rFonts w:ascii="Times New Roman" w:hAnsi="Times New Roman" w:cs="Times New Roman"/>
          <w:i/>
          <w:iCs/>
          <w:sz w:val="22"/>
          <w:szCs w:val="22"/>
        </w:rPr>
        <w:t>(Adresatas (perkančioji organizacija))</w:t>
      </w:r>
    </w:p>
    <w:p w14:paraId="2E5E1937" w14:textId="77777777" w:rsidR="00814DE7" w:rsidRPr="00814DE7" w:rsidRDefault="00814DE7" w:rsidP="00814DE7">
      <w:pPr>
        <w:jc w:val="center"/>
        <w:rPr>
          <w:rFonts w:ascii="Times New Roman" w:hAnsi="Times New Roman" w:cs="Times New Roman"/>
          <w:b/>
          <w:sz w:val="22"/>
          <w:szCs w:val="22"/>
        </w:rPr>
      </w:pPr>
    </w:p>
    <w:p w14:paraId="6AFA2F24" w14:textId="77777777" w:rsidR="00814DE7" w:rsidRPr="00814DE7" w:rsidRDefault="00814DE7" w:rsidP="00814DE7">
      <w:pPr>
        <w:autoSpaceDE w:val="0"/>
        <w:autoSpaceDN w:val="0"/>
        <w:adjustRightInd w:val="0"/>
        <w:jc w:val="center"/>
        <w:rPr>
          <w:rFonts w:ascii="Times New Roman" w:hAnsi="Times New Roman" w:cs="Times New Roman"/>
          <w:sz w:val="22"/>
          <w:szCs w:val="22"/>
        </w:rPr>
      </w:pPr>
      <w:r w:rsidRPr="00814DE7">
        <w:rPr>
          <w:rFonts w:ascii="Times New Roman" w:hAnsi="Times New Roman" w:cs="Times New Roman"/>
          <w:b/>
          <w:bCs/>
          <w:sz w:val="22"/>
          <w:szCs w:val="22"/>
        </w:rPr>
        <w:t>TIEKĖJO DEKLARACIJA</w:t>
      </w:r>
    </w:p>
    <w:p w14:paraId="1AEF61F4" w14:textId="77777777" w:rsidR="00814DE7" w:rsidRPr="00814DE7" w:rsidRDefault="00814DE7" w:rsidP="00814DE7">
      <w:pPr>
        <w:shd w:val="clear" w:color="auto" w:fill="FFFFFF"/>
        <w:spacing w:after="0" w:line="240" w:lineRule="auto"/>
        <w:jc w:val="center"/>
        <w:rPr>
          <w:rFonts w:ascii="Times New Roman" w:hAnsi="Times New Roman" w:cs="Times New Roman"/>
          <w:b/>
          <w:bCs/>
          <w:sz w:val="22"/>
          <w:szCs w:val="22"/>
        </w:rPr>
      </w:pPr>
      <w:r w:rsidRPr="00814DE7">
        <w:rPr>
          <w:rFonts w:ascii="Times New Roman" w:hAnsi="Times New Roman" w:cs="Times New Roman"/>
          <w:sz w:val="22"/>
          <w:szCs w:val="22"/>
        </w:rPr>
        <w:t>_____________</w:t>
      </w:r>
      <w:r w:rsidRPr="00814DE7">
        <w:rPr>
          <w:rFonts w:ascii="Times New Roman" w:hAnsi="Times New Roman" w:cs="Times New Roman"/>
          <w:b/>
          <w:bCs/>
          <w:sz w:val="22"/>
          <w:szCs w:val="22"/>
        </w:rPr>
        <w:t xml:space="preserve"> </w:t>
      </w:r>
      <w:r w:rsidRPr="00814DE7">
        <w:rPr>
          <w:rFonts w:ascii="Times New Roman" w:hAnsi="Times New Roman" w:cs="Times New Roman"/>
          <w:sz w:val="22"/>
          <w:szCs w:val="22"/>
        </w:rPr>
        <w:t>Nr.______</w:t>
      </w:r>
    </w:p>
    <w:p w14:paraId="6C8D9A71" w14:textId="77777777" w:rsidR="00814DE7" w:rsidRPr="00814DE7" w:rsidRDefault="00814DE7" w:rsidP="00814DE7">
      <w:pPr>
        <w:shd w:val="clear" w:color="auto" w:fill="FFFFFF"/>
        <w:spacing w:after="0" w:line="240" w:lineRule="auto"/>
        <w:ind w:firstLine="3969"/>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 xml:space="preserve">           (Data)</w:t>
      </w:r>
    </w:p>
    <w:p w14:paraId="0F6AC1DD" w14:textId="77777777" w:rsidR="00814DE7" w:rsidRPr="00814DE7" w:rsidRDefault="00814DE7" w:rsidP="00814DE7">
      <w:pPr>
        <w:shd w:val="clear" w:color="auto" w:fill="FFFFFF"/>
        <w:spacing w:after="0" w:line="240" w:lineRule="auto"/>
        <w:ind w:firstLine="3969"/>
        <w:rPr>
          <w:rFonts w:ascii="Times New Roman" w:hAnsi="Times New Roman" w:cs="Times New Roman"/>
          <w:bCs/>
          <w:color w:val="000000"/>
          <w:sz w:val="22"/>
          <w:szCs w:val="22"/>
        </w:rPr>
      </w:pPr>
    </w:p>
    <w:p w14:paraId="0D9BE27A" w14:textId="77777777" w:rsidR="00814DE7" w:rsidRPr="00814DE7" w:rsidRDefault="00814DE7" w:rsidP="00814DE7">
      <w:pPr>
        <w:shd w:val="clear" w:color="auto" w:fill="FFFFFF"/>
        <w:spacing w:after="0" w:line="240" w:lineRule="auto"/>
        <w:jc w:val="center"/>
        <w:rPr>
          <w:rFonts w:ascii="Times New Roman" w:hAnsi="Times New Roman" w:cs="Times New Roman"/>
          <w:bCs/>
          <w:color w:val="000000"/>
          <w:sz w:val="22"/>
          <w:szCs w:val="22"/>
        </w:rPr>
      </w:pPr>
      <w:r w:rsidRPr="00814DE7">
        <w:rPr>
          <w:rFonts w:ascii="Times New Roman" w:hAnsi="Times New Roman" w:cs="Times New Roman"/>
          <w:bCs/>
          <w:color w:val="000000"/>
          <w:sz w:val="22"/>
          <w:szCs w:val="22"/>
        </w:rPr>
        <w:t>_____________</w:t>
      </w:r>
    </w:p>
    <w:p w14:paraId="304C15B9" w14:textId="77777777" w:rsidR="00814DE7" w:rsidRPr="00814DE7" w:rsidRDefault="00814DE7" w:rsidP="00814DE7">
      <w:pPr>
        <w:shd w:val="clear" w:color="auto" w:fill="FFFFFF"/>
        <w:spacing w:after="0" w:line="240" w:lineRule="auto"/>
        <w:jc w:val="center"/>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(Sudarymo vieta)</w:t>
      </w:r>
    </w:p>
    <w:p w14:paraId="71EA24E8" w14:textId="77777777" w:rsidR="00814DE7" w:rsidRPr="00814DE7" w:rsidRDefault="00814DE7" w:rsidP="00814DE7">
      <w:pPr>
        <w:shd w:val="clear" w:color="auto" w:fill="FFFFFF"/>
        <w:jc w:val="center"/>
        <w:rPr>
          <w:rFonts w:ascii="Times New Roman" w:hAnsi="Times New Roman" w:cs="Times New Roman"/>
          <w:bCs/>
          <w:color w:val="000000"/>
          <w:sz w:val="22"/>
          <w:szCs w:val="22"/>
        </w:rPr>
      </w:pPr>
    </w:p>
    <w:p w14:paraId="3E96DC28" w14:textId="4C657EAF" w:rsidR="00814DE7" w:rsidRPr="00814DE7" w:rsidRDefault="00814DE7" w:rsidP="00814DE7">
      <w:pPr>
        <w:tabs>
          <w:tab w:val="left" w:pos="851"/>
        </w:tabs>
        <w:snapToGrid w:val="0"/>
        <w:spacing w:after="0" w:line="240" w:lineRule="auto"/>
        <w:ind w:right="-1"/>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Aš, ________________________________________________________________________________________ ,</w:t>
      </w:r>
    </w:p>
    <w:p w14:paraId="3C88B862" w14:textId="77777777" w:rsidR="00814DE7" w:rsidRPr="00814DE7" w:rsidRDefault="00814DE7" w:rsidP="00814DE7">
      <w:pPr>
        <w:tabs>
          <w:tab w:val="left" w:pos="851"/>
        </w:tabs>
        <w:snapToGrid w:val="0"/>
        <w:ind w:right="-1"/>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(Tiekėjo vardas ir pavardė)</w:t>
      </w:r>
    </w:p>
    <w:p w14:paraId="641656E0" w14:textId="6CB9DD75" w:rsidR="00814DE7" w:rsidRPr="00814DE7" w:rsidRDefault="00814DE7" w:rsidP="00814DE7">
      <w:pPr>
        <w:snapToGrid w:val="0"/>
        <w:spacing w:after="0" w:line="240" w:lineRule="auto"/>
        <w:rPr>
          <w:rFonts w:ascii="Times New Roman" w:hAnsi="Times New Roman" w:cs="Times New Roman"/>
          <w:spacing w:val="-2"/>
          <w:sz w:val="22"/>
          <w:szCs w:val="22"/>
        </w:rPr>
      </w:pPr>
      <w:r w:rsidRPr="00814DE7">
        <w:rPr>
          <w:rFonts w:ascii="Times New Roman" w:hAnsi="Times New Roman" w:cs="Times New Roman"/>
          <w:spacing w:val="-2"/>
          <w:sz w:val="22"/>
          <w:szCs w:val="22"/>
        </w:rPr>
        <w:t>tvirtinu, kad dalyvaudamas (-a) __________________________________________________________________</w:t>
      </w:r>
    </w:p>
    <w:p w14:paraId="480FAFF5" w14:textId="77777777" w:rsidR="00814DE7" w:rsidRPr="00814DE7" w:rsidRDefault="00814DE7" w:rsidP="00814DE7">
      <w:pPr>
        <w:snapToGrid w:val="0"/>
        <w:spacing w:after="0" w:line="240" w:lineRule="auto"/>
        <w:ind w:firstLine="1296"/>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(Perkančiosios organizacijos pavadinimas)</w:t>
      </w:r>
    </w:p>
    <w:p w14:paraId="1CDE2904" w14:textId="5CC4BA20"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atliekamame _________________________________________________________________________________</w:t>
      </w:r>
    </w:p>
    <w:p w14:paraId="11D83E38" w14:textId="77777777" w:rsidR="00814DE7" w:rsidRPr="00814DE7" w:rsidRDefault="00814DE7" w:rsidP="00814DE7">
      <w:pPr>
        <w:snapToGrid w:val="0"/>
        <w:spacing w:after="0" w:line="240" w:lineRule="auto"/>
        <w:ind w:left="1296" w:firstLine="1296"/>
        <w:jc w:val="both"/>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(Pirkimo objekto pavadinimas, pirkimo numeris)</w:t>
      </w:r>
    </w:p>
    <w:p w14:paraId="2FD7B3ED" w14:textId="69E7553A"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skelbtame ___________________________________________________________________________________ ,</w:t>
      </w:r>
    </w:p>
    <w:p w14:paraId="011E4CD0" w14:textId="77777777" w:rsidR="00814DE7" w:rsidRPr="00814DE7" w:rsidRDefault="00814DE7" w:rsidP="00814DE7">
      <w:pPr>
        <w:snapToGrid w:val="0"/>
        <w:spacing w:after="0" w:line="240" w:lineRule="auto"/>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 xml:space="preserve">        (Skelbimo data)</w:t>
      </w:r>
    </w:p>
    <w:p w14:paraId="02758682"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nesu įtakojamas (-a) Rusijos, kaip nurodyta </w:t>
      </w:r>
      <w:r w:rsidRPr="00814DE7">
        <w:rPr>
          <w:rFonts w:ascii="Times New Roman" w:hAnsi="Times New Roman" w:cs="Times New Roman"/>
          <w:b/>
          <w:bCs/>
          <w:sz w:val="22"/>
          <w:szCs w:val="22"/>
        </w:rPr>
        <w:t>Tarybos reglamento</w:t>
      </w:r>
      <w:r w:rsidRPr="00814DE7">
        <w:rPr>
          <w:rFonts w:ascii="Times New Roman" w:hAnsi="Times New Roman" w:cs="Times New Roman"/>
          <w:sz w:val="22"/>
          <w:szCs w:val="22"/>
        </w:rPr>
        <w:t xml:space="preserve"> </w:t>
      </w:r>
      <w:r w:rsidRPr="00814DE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14DE7">
        <w:rPr>
          <w:rFonts w:ascii="Times New Roman" w:hAnsi="Times New Roman" w:cs="Times New Roman"/>
          <w:sz w:val="22"/>
          <w:szCs w:val="22"/>
        </w:rPr>
        <w:t>5k straipsnyje nustatytuose apribojimuose. Visų pirma pareiškiu, kad:</w:t>
      </w:r>
    </w:p>
    <w:p w14:paraId="71B5CC84"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(a) nesu Rusijos pilietis (-ė) ar įsisteigęs Rusijoje;</w:t>
      </w:r>
    </w:p>
    <w:p w14:paraId="6673DE7E"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(b) neveikiu </w:t>
      </w:r>
      <w:r w:rsidRPr="00814DE7">
        <w:rPr>
          <w:rFonts w:ascii="Times New Roman" w:hAnsi="Times New Roman" w:cs="Times New Roman"/>
          <w:sz w:val="22"/>
          <w:szCs w:val="22"/>
          <w:shd w:val="clear" w:color="auto" w:fill="FFFFFF"/>
        </w:rPr>
        <w:t>šios deklaracijos a) punkte nurodyto subjekto vardu ar jo nurodymu;</w:t>
      </w:r>
    </w:p>
    <w:p w14:paraId="062B8715" w14:textId="77777777" w:rsidR="00814DE7" w:rsidRDefault="00814DE7" w:rsidP="00814DE7">
      <w:pPr>
        <w:jc w:val="both"/>
        <w:rPr>
          <w:rFonts w:ascii="Times New Roman" w:hAnsi="Times New Roman" w:cs="Times New Roman"/>
          <w:sz w:val="22"/>
          <w:szCs w:val="22"/>
          <w:shd w:val="clear" w:color="auto" w:fill="FFFFFF"/>
        </w:rPr>
      </w:pPr>
      <w:r w:rsidRPr="00814DE7">
        <w:rPr>
          <w:rFonts w:ascii="Times New Roman" w:hAnsi="Times New Roman" w:cs="Times New Roman"/>
          <w:sz w:val="22"/>
          <w:szCs w:val="22"/>
        </w:rPr>
        <w:t xml:space="preserve">d) sutartis nebus paskirta vykdyti </w:t>
      </w:r>
      <w:r w:rsidRPr="00814DE7">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3F039B6C" w14:textId="77777777" w:rsidR="00487FC2" w:rsidRPr="003C7FA9" w:rsidRDefault="00487FC2" w:rsidP="00487FC2">
      <w:pPr>
        <w:widowControl w:val="0"/>
        <w:suppressAutoHyphens/>
        <w:spacing w:after="0"/>
        <w:jc w:val="center"/>
        <w:textAlignment w:val="baseline"/>
        <w:rPr>
          <w:rFonts w:eastAsia="Calibri" w:cstheme="minorHAnsi"/>
          <w:sz w:val="22"/>
          <w:szCs w:val="22"/>
        </w:rPr>
      </w:pPr>
      <w:r w:rsidRPr="003C7FA9">
        <w:rPr>
          <w:rFonts w:eastAsia="Calibri" w:cstheme="minorHAnsi"/>
          <w:sz w:val="22"/>
          <w:szCs w:val="22"/>
        </w:rPr>
        <w:t>____________________</w:t>
      </w:r>
      <w:r w:rsidRPr="003C7FA9">
        <w:rPr>
          <w:rFonts w:eastAsia="Calibri" w:cstheme="minorHAnsi"/>
          <w:i/>
          <w:iCs/>
          <w:sz w:val="22"/>
          <w:szCs w:val="22"/>
        </w:rPr>
        <w:t xml:space="preserve">                             </w:t>
      </w:r>
      <w:r w:rsidRPr="003C7FA9">
        <w:rPr>
          <w:rFonts w:eastAsia="Calibri" w:cstheme="minorHAnsi"/>
          <w:sz w:val="22"/>
          <w:szCs w:val="22"/>
        </w:rPr>
        <w:t>____________________</w:t>
      </w:r>
      <w:r w:rsidRPr="003C7FA9">
        <w:rPr>
          <w:rFonts w:eastAsia="Calibri" w:cstheme="minorHAnsi"/>
          <w:sz w:val="22"/>
          <w:szCs w:val="22"/>
        </w:rPr>
        <w:tab/>
        <w:t xml:space="preserve">                   ___________________</w:t>
      </w:r>
    </w:p>
    <w:p w14:paraId="086E50E2" w14:textId="78717BC6" w:rsidR="00487FC2" w:rsidRPr="00487FC2" w:rsidRDefault="00487FC2" w:rsidP="00487FC2">
      <w:pPr>
        <w:widowControl w:val="0"/>
        <w:suppressAutoHyphens/>
        <w:textAlignment w:val="baseline"/>
        <w:rPr>
          <w:rFonts w:ascii="Times New Roman" w:hAnsi="Times New Roman" w:cs="Times New Roman"/>
          <w:sz w:val="20"/>
          <w:szCs w:val="20"/>
        </w:rPr>
      </w:pPr>
      <w:r w:rsidRPr="00487FC2">
        <w:rPr>
          <w:rFonts w:ascii="Times New Roman" w:eastAsia="Calibri" w:hAnsi="Times New Roman" w:cs="Times New Roman"/>
          <w:i/>
          <w:iCs/>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r w:rsidRPr="00487FC2">
        <w:rPr>
          <w:rFonts w:ascii="Times New Roman" w:eastAsia="Calibri" w:hAnsi="Times New Roman" w:cs="Times New Roman"/>
          <w:i/>
          <w:iCs/>
          <w:sz w:val="20"/>
          <w:szCs w:val="20"/>
        </w:rPr>
        <w:t>)                              (parašas)                                                 (vardas ir pavardė)</w:t>
      </w:r>
    </w:p>
    <w:p w14:paraId="7B9EEB79" w14:textId="77777777" w:rsidR="00814DE7" w:rsidRPr="00487FC2" w:rsidRDefault="00814DE7" w:rsidP="00814DE7">
      <w:pPr>
        <w:pStyle w:val="Antrat2"/>
        <w:rPr>
          <w:rFonts w:ascii="Times New Roman" w:hAnsi="Times New Roman" w:cs="Times New Roman"/>
          <w:color w:val="auto"/>
          <w:sz w:val="20"/>
          <w:szCs w:val="20"/>
        </w:rPr>
      </w:pPr>
    </w:p>
    <w:p w14:paraId="1ABC710D" w14:textId="77777777" w:rsidR="00814DE7" w:rsidRPr="00814DE7" w:rsidRDefault="00814DE7" w:rsidP="00814DE7">
      <w:pPr>
        <w:rPr>
          <w:sz w:val="22"/>
          <w:szCs w:val="22"/>
        </w:rPr>
      </w:pPr>
    </w:p>
    <w:p w14:paraId="48769D6C" w14:textId="4996A812" w:rsidR="003C0480" w:rsidRPr="00021FAE" w:rsidRDefault="003C0480" w:rsidP="003C0480">
      <w:pPr>
        <w:pStyle w:val="Antrat2"/>
        <w:ind w:left="5103"/>
        <w:jc w:val="right"/>
        <w:rPr>
          <w:rFonts w:ascii="Times New Roman" w:hAnsi="Times New Roman" w:cs="Times New Roman"/>
          <w:color w:val="auto"/>
          <w:sz w:val="24"/>
          <w:szCs w:val="24"/>
        </w:rPr>
      </w:pPr>
      <w:r w:rsidRPr="00021FAE">
        <w:rPr>
          <w:rFonts w:ascii="Times New Roman" w:hAnsi="Times New Roman" w:cs="Times New Roman"/>
          <w:color w:val="auto"/>
          <w:sz w:val="24"/>
          <w:szCs w:val="24"/>
        </w:rPr>
        <w:t>Pirkimo sąlygų 9 priedas „Sutarties projektas“</w:t>
      </w:r>
      <w:bookmarkEnd w:id="80"/>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83"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83"/>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7"/>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5273E923" w14:textId="77777777" w:rsidR="003C0480" w:rsidRPr="00021FAE" w:rsidRDefault="003C0480" w:rsidP="003C0480">
      <w:pPr>
        <w:pStyle w:val="paragraph"/>
        <w:spacing w:before="0" w:beforeAutospacing="0" w:after="0" w:afterAutospacing="0"/>
        <w:jc w:val="right"/>
        <w:textAlignment w:val="baseline"/>
        <w:rPr>
          <w:lang w:val="lt-LT"/>
        </w:rPr>
      </w:pPr>
      <w:bookmarkStart w:id="84" w:name="_Hlk216251676"/>
      <w:r w:rsidRPr="00021FAE">
        <w:rPr>
          <w:lang w:val="lt-LT"/>
        </w:rPr>
        <w:t>Pirkimo sąlygų 11 priedas</w:t>
      </w:r>
    </w:p>
    <w:p w14:paraId="43C3CA5E" w14:textId="77777777" w:rsidR="003C0480" w:rsidRPr="00021FAE" w:rsidRDefault="003C0480" w:rsidP="003C0480">
      <w:pPr>
        <w:pStyle w:val="paragraph"/>
        <w:spacing w:before="0" w:beforeAutospacing="0" w:after="0" w:afterAutospacing="0"/>
        <w:jc w:val="right"/>
        <w:textAlignment w:val="baseline"/>
        <w:rPr>
          <w:smallCaps/>
          <w:lang w:val="lt-LT"/>
        </w:rPr>
      </w:pPr>
    </w:p>
    <w:p w14:paraId="49374C25"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970F2AB" w14:textId="77777777" w:rsidR="003C0480" w:rsidRPr="00021FAE" w:rsidRDefault="003C0480" w:rsidP="003C0480">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2D1A720C"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A960DB9" w14:textId="77777777" w:rsidR="003C0480" w:rsidRPr="00021FAE" w:rsidRDefault="003C0480" w:rsidP="003C0480">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19996A78"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D96458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78F60DE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12804A29"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5EA9C875"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327C07DF"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5B46C7E8" w14:textId="77777777"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456FFD93" w14:textId="77777777" w:rsidR="003C0480" w:rsidRPr="00021FAE" w:rsidRDefault="003C0480" w:rsidP="00A33718">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45FD8A0" w14:textId="3C17A5CE"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1C06655E" w14:textId="77777777" w:rsidR="003C0480" w:rsidRPr="00021FAE" w:rsidRDefault="003C0480" w:rsidP="00A33718">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3C6B88B6" w14:textId="77777777"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0468857D" w14:textId="77777777" w:rsidR="003C0480" w:rsidRPr="00021FAE" w:rsidRDefault="003C0480" w:rsidP="00A33718">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51FC4239" w14:textId="1994F9A7" w:rsidR="004F55BD"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sidR="004F55BD">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3ACF96F" w14:textId="7EB1F855" w:rsidR="004F55BD" w:rsidRPr="00021FAE" w:rsidRDefault="004F55BD" w:rsidP="00A33718">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38D5B7F2" w14:textId="2EFC1124" w:rsidR="003C0480" w:rsidRDefault="004F55BD"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09DBF48B" w14:textId="77777777" w:rsidR="00A33718" w:rsidRDefault="00A33718" w:rsidP="00A33718">
      <w:pPr>
        <w:spacing w:after="0" w:line="240" w:lineRule="auto"/>
        <w:ind w:firstLine="567"/>
        <w:jc w:val="both"/>
        <w:rPr>
          <w:rFonts w:ascii="Times New Roman" w:eastAsia="Times New Roman" w:hAnsi="Times New Roman" w:cs="Times New Roman"/>
          <w:color w:val="000000"/>
          <w:sz w:val="24"/>
          <w:szCs w:val="24"/>
          <w:lang w:eastAsia="en-US"/>
        </w:rPr>
      </w:pPr>
    </w:p>
    <w:p w14:paraId="1BAD9223" w14:textId="61CC02D0" w:rsidR="00A33718" w:rsidRDefault="00A33718" w:rsidP="00A33718">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2E878ED6" w14:textId="441805D1" w:rsidR="005513DC" w:rsidRPr="005513DC" w:rsidRDefault="005513DC" w:rsidP="00A33718">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37A8417B" w14:textId="77777777" w:rsidR="00A33718" w:rsidRDefault="00A33718" w:rsidP="004F55BD">
      <w:pPr>
        <w:shd w:val="clear" w:color="auto" w:fill="FFFFFF"/>
        <w:spacing w:after="0" w:line="240" w:lineRule="auto"/>
        <w:ind w:firstLine="851"/>
        <w:rPr>
          <w:rFonts w:ascii="Times New Roman" w:eastAsia="Times New Roman" w:hAnsi="Times New Roman" w:cs="Times New Roman"/>
          <w:sz w:val="24"/>
          <w:szCs w:val="24"/>
          <w:lang w:eastAsia="en-US"/>
        </w:rPr>
      </w:pPr>
    </w:p>
    <w:p w14:paraId="0CCE3264" w14:textId="65A64B6B"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5D6FE14C" w14:textId="77777777"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16"/>
          <w:szCs w:val="16"/>
          <w:lang w:eastAsia="en-US"/>
        </w:rPr>
      </w:pPr>
    </w:p>
    <w:p w14:paraId="2822F894" w14:textId="77777777" w:rsidR="003C0480" w:rsidRPr="00021FAE" w:rsidRDefault="003C0480" w:rsidP="00A33718">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21EC0E8" w14:textId="77777777" w:rsidR="003C0480" w:rsidRPr="00021FAE" w:rsidRDefault="003C0480" w:rsidP="00A33718">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3404939" w14:textId="77777777" w:rsidR="004F55BD" w:rsidRDefault="004F55BD" w:rsidP="004F55B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1D2035D" w14:textId="2A9BBA21" w:rsidR="003C0480" w:rsidRPr="00021FAE" w:rsidRDefault="003C0480" w:rsidP="004F55B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5"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10D7D3E4" w14:textId="1799CC6D" w:rsidR="003C0480" w:rsidRPr="00836A1D" w:rsidRDefault="003C0480" w:rsidP="004F55B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81"/>
    <w:bookmarkEnd w:id="82"/>
    <w:bookmarkEnd w:id="84"/>
    <w:bookmarkEnd w:id="85"/>
    <w:p w14:paraId="0EBB11AC" w14:textId="516AAF3D" w:rsidR="00335F85" w:rsidRPr="00335F85" w:rsidRDefault="002C7B91" w:rsidP="00335F85">
      <w:pPr>
        <w:pStyle w:val="Antrat2"/>
        <w:spacing w:before="0"/>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P</w:t>
      </w:r>
      <w:r w:rsidR="00335F85" w:rsidRPr="00335F85">
        <w:rPr>
          <w:rFonts w:ascii="Times New Roman" w:eastAsia="Calibri" w:hAnsi="Times New Roman" w:cs="Times New Roman"/>
          <w:color w:val="auto"/>
          <w:sz w:val="24"/>
          <w:szCs w:val="24"/>
        </w:rPr>
        <w:t>irkimo sąlygų 12 priedas „N</w:t>
      </w:r>
      <w:r w:rsidR="00335F85" w:rsidRPr="00335F85">
        <w:rPr>
          <w:rFonts w:ascii="Times New Roman" w:hAnsi="Times New Roman" w:cs="Times New Roman"/>
          <w:color w:val="auto"/>
          <w:sz w:val="24"/>
          <w:szCs w:val="24"/>
        </w:rPr>
        <w:t>eskaidymo į dalis pagrindimas</w:t>
      </w:r>
      <w:r w:rsidR="00335F85" w:rsidRPr="00335F85">
        <w:rPr>
          <w:rFonts w:ascii="Times New Roman" w:eastAsia="Calibri" w:hAnsi="Times New Roman" w:cs="Times New Roman"/>
          <w:color w:val="auto"/>
          <w:sz w:val="24"/>
          <w:szCs w:val="24"/>
        </w:rPr>
        <w:t>“</w:t>
      </w:r>
    </w:p>
    <w:p w14:paraId="7D94794F" w14:textId="77777777" w:rsidR="00335F85" w:rsidRDefault="00335F85" w:rsidP="00335F85">
      <w:pPr>
        <w:pStyle w:val="Pagrindiniotekstotrauka2"/>
        <w:spacing w:after="0" w:line="240" w:lineRule="auto"/>
        <w:ind w:left="0"/>
        <w:jc w:val="center"/>
        <w:rPr>
          <w:rFonts w:ascii="Times New Roman" w:hAnsi="Times New Roman" w:cs="Times New Roman"/>
          <w:b/>
          <w:sz w:val="24"/>
          <w:szCs w:val="24"/>
        </w:rPr>
      </w:pPr>
    </w:p>
    <w:p w14:paraId="09416089" w14:textId="79F66BDA"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r w:rsidRPr="00335F85">
        <w:rPr>
          <w:rFonts w:ascii="Times New Roman" w:hAnsi="Times New Roman" w:cs="Times New Roman"/>
          <w:b/>
          <w:sz w:val="24"/>
          <w:szCs w:val="24"/>
        </w:rPr>
        <w:t>PIRKIMO NESKAIDYMO Į DALIS PAGRINDIMAS</w:t>
      </w:r>
    </w:p>
    <w:p w14:paraId="2C2116FA" w14:textId="77777777"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p>
    <w:p w14:paraId="0C7B38EF" w14:textId="77777777" w:rsidR="00335F85" w:rsidRPr="00335F85" w:rsidRDefault="00335F85" w:rsidP="00335F85">
      <w:pPr>
        <w:tabs>
          <w:tab w:val="left" w:pos="1134"/>
        </w:tabs>
        <w:spacing w:after="0" w:line="240" w:lineRule="auto"/>
        <w:ind w:firstLine="851"/>
        <w:jc w:val="both"/>
        <w:rPr>
          <w:rFonts w:ascii="Times New Roman" w:hAnsi="Times New Roman" w:cs="Times New Roman"/>
          <w:color w:val="000000"/>
          <w:sz w:val="24"/>
          <w:szCs w:val="24"/>
          <w:shd w:val="clear" w:color="auto" w:fill="FFFFFF"/>
        </w:rPr>
      </w:pPr>
      <w:r w:rsidRPr="00335F85">
        <w:rPr>
          <w:rFonts w:ascii="Times New Roman" w:hAnsi="Times New Roman" w:cs="Times New Roman"/>
          <w:color w:val="000000"/>
          <w:sz w:val="24"/>
          <w:szCs w:val="24"/>
          <w:shd w:val="clear" w:color="auto" w:fill="FFFFFF"/>
        </w:rPr>
        <w:t>Šio viešojo pirkimo objektas (Sienos stebėjimo sistema) nėra  atskirų, savarankiškų dalių (elementų) visuma, kurių įsigijimas reikštų, kad įgyjama sienos stebėjimo sistema su reikalaujamu funkcionalumu bei atitinkamu visų elementų tarpusavio suderinamumu. Tik centralizuotas požiūris į sienos stebėjimo sistemą kaip vieną produktą, kurio visos sudedamosios dalys yra tinkamai parinktos ir suderintos, gali užtikrinti  sistemai keliamus funkcinius reikalavimus.</w:t>
      </w:r>
    </w:p>
    <w:p w14:paraId="6E43E092" w14:textId="74A3894F" w:rsidR="00335F85" w:rsidRPr="00335F85" w:rsidRDefault="00335F85" w:rsidP="00335F85">
      <w:pPr>
        <w:tabs>
          <w:tab w:val="left" w:pos="1134"/>
        </w:tabs>
        <w:spacing w:after="0" w:line="240" w:lineRule="auto"/>
        <w:ind w:firstLine="851"/>
        <w:jc w:val="both"/>
        <w:rPr>
          <w:rFonts w:ascii="Times New Roman" w:hAnsi="Times New Roman" w:cs="Times New Roman"/>
          <w:color w:val="000000"/>
          <w:sz w:val="24"/>
          <w:szCs w:val="24"/>
          <w:shd w:val="clear" w:color="auto" w:fill="FFFFFF"/>
        </w:rPr>
      </w:pPr>
      <w:r w:rsidRPr="00335F85">
        <w:rPr>
          <w:rFonts w:ascii="Times New Roman" w:hAnsi="Times New Roman" w:cs="Times New Roman"/>
          <w:color w:val="000000"/>
          <w:sz w:val="24"/>
          <w:szCs w:val="24"/>
          <w:shd w:val="clear" w:color="auto" w:fill="FFFFFF"/>
        </w:rPr>
        <w:t>Nuoseklus kiekvieno sistemos elemento parinkimas atsižvelgiant į funkcinius, gamtosaugos, aplinkosaugos, kelių ir inžinerinių tinklų apsaugos ir priežiūros užtikrinimo reikalavimus, visos sistemos struktūros, nuoseklaus prekių užsakymo, tiekimo ir darbų, suderintų su skirtingais subrangovais, atlikimo planavimas yra esminės visos sienos stebėjimo sistemos funkcionalumo ir poreikio užtikrinti tinkamą valstybės sienos apsaugą, sąlyga. Lietuvos rinkoje yra mažiausiai 4 įmonės galinčios įgyvendinti tokio masto ir pobūdžio projektus (įdiegti tokias sistema). Sudarant vienodas sąlygas įmonėms dalyvauti sienos stebėjimo sistemos viešajame pirkime būtų užtikrinamas lygiateisiškumo principas. Tai, kad esamos įmonės atstovauja skirtingus atskirų sistemos elementų gamintojus, turėtų</w:t>
      </w:r>
      <w:r w:rsidRPr="00335F85">
        <w:rPr>
          <w:rFonts w:ascii="Times New Roman" w:hAnsi="Times New Roman" w:cs="Times New Roman"/>
          <w:color w:val="000000"/>
          <w:sz w:val="24"/>
          <w:szCs w:val="24"/>
        </w:rPr>
        <w:t xml:space="preserve"> </w:t>
      </w:r>
      <w:r w:rsidRPr="00335F85">
        <w:rPr>
          <w:rFonts w:ascii="Times New Roman" w:hAnsi="Times New Roman" w:cs="Times New Roman"/>
          <w:color w:val="000000"/>
          <w:sz w:val="24"/>
          <w:szCs w:val="24"/>
          <w:shd w:val="clear" w:color="auto" w:fill="FFFFFF"/>
        </w:rPr>
        <w:t xml:space="preserve">teigiamą poveikį tarpusavio konkurencijai bei sistemos įdiegimo galutinei kainai. </w:t>
      </w:r>
      <w:r w:rsidRPr="00335F85">
        <w:rPr>
          <w:rFonts w:ascii="Times New Roman" w:hAnsi="Times New Roman" w:cs="Times New Roman"/>
          <w:sz w:val="24"/>
          <w:szCs w:val="24"/>
        </w:rPr>
        <w:t>Sienos stebėjimo sistemos pirkimo skaidymas į atskirus pirkimus, kelis kartus padidins administracinių procedūrų, susijusių su viešaisiais pirkimais, skaičių ir naštą atitenkančią tarnybos atstovams kurie, pastaruoju metu vykdo bent kelis sienos stebėjimo sistemų pirkimo, sutarčių įgyvendinimo priežiūros ir naujų sistemų įdiegimo planavimo darbus. Be to, kad tarnybos atstovams bus užkrauta pareiga vykdyti papildomų (įrangos tiekimo ar darbų atlikimo) sutarčių įgyvendinimą, jie turės derinti ir visą sienos stebėjimo sistemos įdiegimo procesą t.</w:t>
      </w:r>
      <w:r w:rsidR="00530EAF">
        <w:rPr>
          <w:rFonts w:ascii="Times New Roman" w:hAnsi="Times New Roman" w:cs="Times New Roman"/>
          <w:sz w:val="24"/>
          <w:szCs w:val="24"/>
        </w:rPr>
        <w:t xml:space="preserve"> </w:t>
      </w:r>
      <w:r w:rsidRPr="00335F85">
        <w:rPr>
          <w:rFonts w:ascii="Times New Roman" w:hAnsi="Times New Roman" w:cs="Times New Roman"/>
          <w:sz w:val="24"/>
          <w:szCs w:val="24"/>
        </w:rPr>
        <w:t xml:space="preserve">y.:  </w:t>
      </w:r>
    </w:p>
    <w:p w14:paraId="3D0B2046" w14:textId="0F772B32"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 xml:space="preserve">visos sistemos įdiegimo ir darbų atlikimo projektavimą, </w:t>
      </w:r>
    </w:p>
    <w:p w14:paraId="6EE1F22C" w14:textId="2EF5869A"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įsigyjamų sistemos elementų (kuriems yra nustatyti tik minimalūs reikalavimai) suderinamumo su kita programine ir aparatine įranga kontrolė;</w:t>
      </w:r>
    </w:p>
    <w:p w14:paraId="6D146C88" w14:textId="252F9551"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darbų, atliekamų skirtingų subrangovų, eiliškumo ir terminų, iki kurių atskiri darbai turi būti atlikti, kontrolė;</w:t>
      </w:r>
    </w:p>
    <w:p w14:paraId="439482A2" w14:textId="64A1DE63"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ginčų, kylančių tarp skirtingų subrangovų ir tiekėjų, kurie tarpusavyje nėra susieti sutartiniais įsipareigojimais, sprendimas;</w:t>
      </w:r>
    </w:p>
    <w:p w14:paraId="336469FA" w14:textId="77777777" w:rsidR="00335F85" w:rsidRPr="00335F85" w:rsidRDefault="00335F85" w:rsidP="00335F85">
      <w:pPr>
        <w:pStyle w:val="Komentarotekstas"/>
        <w:tabs>
          <w:tab w:val="left" w:pos="1134"/>
        </w:tabs>
        <w:spacing w:after="0" w:line="240" w:lineRule="auto"/>
        <w:ind w:firstLine="851"/>
        <w:jc w:val="both"/>
        <w:rPr>
          <w:rFonts w:ascii="Times New Roman" w:hAnsi="Times New Roman" w:cs="Times New Roman"/>
          <w:sz w:val="24"/>
          <w:szCs w:val="24"/>
        </w:rPr>
      </w:pPr>
      <w:r w:rsidRPr="00335F85">
        <w:rPr>
          <w:rFonts w:ascii="Times New Roman" w:hAnsi="Times New Roman" w:cs="Times New Roman"/>
          <w:sz w:val="24"/>
          <w:szCs w:val="24"/>
        </w:rPr>
        <w:t>Galiausiai, dėl prievolės derinti visų rangovų ar tiekėjų veiksmus, būtent ant tarnybos pareigūnų atsigultų visa sistemos įdiegimo ir tinkamo funkcionalumo užtikrinimo atsakomybės našta.</w:t>
      </w:r>
    </w:p>
    <w:p w14:paraId="2E426F97" w14:textId="77777777" w:rsidR="00335F85" w:rsidRPr="00335F85" w:rsidRDefault="00335F85"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r w:rsidRPr="00335F85">
        <w:rPr>
          <w:rFonts w:ascii="Times New Roman" w:hAnsi="Times New Roman" w:cs="Times New Roman"/>
          <w:sz w:val="24"/>
          <w:szCs w:val="24"/>
        </w:rPr>
        <w:t xml:space="preserve">Pažymėtina ir tai, kad ekspertų, dirbančių Lietuvoje ir galinčių suprojektuoti tokio masto ir pobūdžio sistemas, nėra daug. Kaip taisyklė, jie dirba vienoje iš 4 didelių įmonių užsiimančių tokiais projektais. Išskaidžius tokį viešąjį pirkimą į projektavimo ir diegimo darbus, atsirastų vienas projekto rengimo nugalėtojas kuris, atsižvelgdamas tik į savo patirtį, parinkdamas tik tą gamintoją kurį atstovauja įmonė, su kuria jis susaistytas darbo santykiais, parengs sistemos projektą. Tačiau, atsižvelgiant į tai kas išdėstyta, galima neabejotinai pasakyti, kad tokiu būdu </w:t>
      </w:r>
      <w:r w:rsidRPr="00335F85">
        <w:rPr>
          <w:rFonts w:ascii="Times New Roman" w:hAnsi="Times New Roman" w:cs="Times New Roman"/>
          <w:color w:val="000000"/>
          <w:sz w:val="24"/>
          <w:szCs w:val="24"/>
        </w:rPr>
        <w:t>sumažėtų rangovų konkurencija, o pirkimu nepagrįstai būtų sudaromos palankesnės ar nepalankesnės sąlygos atskiriems rangovams ir tiekėjams.</w:t>
      </w:r>
    </w:p>
    <w:p w14:paraId="2CB09E71" w14:textId="230915D6" w:rsidR="00335F85" w:rsidRDefault="00335F85"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r w:rsidRPr="00335F85">
        <w:rPr>
          <w:rFonts w:ascii="Times New Roman" w:hAnsi="Times New Roman" w:cs="Times New Roman"/>
          <w:color w:val="000000"/>
          <w:sz w:val="24"/>
          <w:szCs w:val="24"/>
        </w:rPr>
        <w:t xml:space="preserve">Atskirai paminėtinas viešojo pirkimo neįgyvendinimo riziką padidinantis, nuolatos tarp rangovų (tiekėjų) kylančių teisminių ginčų faktorius. Vieną viešąjį pirkimą (dėl sistemos įdiegimo) suskaidžius į kelius mažus (projektavimo, įrangos įsigijimo, įdiegimo), tokia rizika padidėja kelis kartus. Užsitęsus bent vienam mažajam viešajam pirkimui, nepavyks nei laiku įgyvendinti viso sistemos įdiegimo projekto, nei įsisavinti lėšas.  </w:t>
      </w:r>
    </w:p>
    <w:p w14:paraId="3F7445C3" w14:textId="77777777" w:rsidR="00255874" w:rsidRDefault="00255874"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p>
    <w:p w14:paraId="00DFACBE" w14:textId="083F5848"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r w:rsidRPr="00FB5D0C">
        <w:rPr>
          <w:rFonts w:ascii="Times New Roman" w:eastAsia="Times New Roman" w:hAnsi="Times New Roman" w:cs="Times New Roman"/>
          <w:sz w:val="24"/>
          <w:szCs w:val="20"/>
          <w:lang w:eastAsia="en-US"/>
        </w:rPr>
        <w:t xml:space="preserve">Pirkimo sąlygų 13 priedas </w:t>
      </w:r>
    </w:p>
    <w:p w14:paraId="46D4806E" w14:textId="77777777"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p>
    <w:p w14:paraId="010821EE"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300A686D"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1A54E396" w14:textId="77777777" w:rsidR="00255874" w:rsidRPr="00FB5D0C" w:rsidRDefault="00255874" w:rsidP="00255874">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i/>
          <w:iCs/>
          <w:sz w:val="20"/>
          <w:szCs w:val="20"/>
          <w:lang w:eastAsia="en-US"/>
        </w:rPr>
        <w:t>tiekėjo pavadinimas</w:t>
      </w: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sz w:val="20"/>
          <w:szCs w:val="20"/>
          <w:vertAlign w:val="superscript"/>
          <w:lang w:eastAsia="en-US"/>
        </w:rPr>
        <w:footnoteReference w:id="8"/>
      </w:r>
    </w:p>
    <w:p w14:paraId="45ABA322"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649E22EF" w14:textId="77777777" w:rsidR="00255874" w:rsidRPr="00FB5D0C" w:rsidRDefault="00255874" w:rsidP="00255874">
      <w:pPr>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Cs/>
          <w:sz w:val="20"/>
          <w:szCs w:val="20"/>
          <w:lang w:eastAsia="en-US"/>
        </w:rPr>
        <w:t>(</w:t>
      </w:r>
      <w:r w:rsidRPr="00FB5D0C">
        <w:rPr>
          <w:rFonts w:ascii="Times New Roman" w:eastAsia="Calibri" w:hAnsi="Times New Roman" w:cs="Times New Roman"/>
          <w:i/>
          <w:sz w:val="20"/>
          <w:szCs w:val="20"/>
          <w:lang w:eastAsia="en-US"/>
        </w:rPr>
        <w:t>adresatas (perkančiosios organizacijos / perkančiojo subjekto pavadinimas</w:t>
      </w:r>
      <w:r w:rsidRPr="00FB5D0C">
        <w:rPr>
          <w:rFonts w:ascii="Times New Roman" w:eastAsia="Calibri" w:hAnsi="Times New Roman" w:cs="Times New Roman"/>
          <w:iCs/>
          <w:sz w:val="20"/>
          <w:szCs w:val="20"/>
          <w:lang w:eastAsia="en-US"/>
        </w:rPr>
        <w:t>)</w:t>
      </w:r>
    </w:p>
    <w:p w14:paraId="21AF093C"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302178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FB5D0C">
        <w:rPr>
          <w:rFonts w:ascii="Times New Roman" w:eastAsia="Calibri" w:hAnsi="Times New Roman" w:cs="Times New Roman"/>
          <w:b/>
          <w:bCs/>
          <w:sz w:val="24"/>
          <w:szCs w:val="20"/>
          <w:lang w:eastAsia="en-US"/>
        </w:rPr>
        <w:t xml:space="preserve">DEKLARACIJA DĖL VEIKLOS AGRESIJĄ PRIEŠ UKRAINĄ VYKDANČIOSE ŠALYSE NEVYKDYMO </w:t>
      </w:r>
    </w:p>
    <w:p w14:paraId="124DF3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538A3F4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20__ m._____________ d. Nr. ______</w:t>
      </w:r>
    </w:p>
    <w:p w14:paraId="79AAD4FE"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__________________________</w:t>
      </w:r>
    </w:p>
    <w:p w14:paraId="29BA0F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
          <w:iCs/>
          <w:sz w:val="20"/>
          <w:szCs w:val="20"/>
          <w:lang w:eastAsia="en-US"/>
        </w:rPr>
        <w:t>(Sudarymo vieta)</w:t>
      </w:r>
    </w:p>
    <w:p w14:paraId="61F86658" w14:textId="77777777" w:rsidR="00255874" w:rsidRPr="00FB5D0C" w:rsidRDefault="00255874" w:rsidP="00255874">
      <w:pPr>
        <w:spacing w:after="0" w:line="240" w:lineRule="auto"/>
        <w:ind w:firstLine="567"/>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Aš, ___________________________________________________________________ ,</w:t>
      </w:r>
    </w:p>
    <w:p w14:paraId="117B1989" w14:textId="77777777" w:rsidR="00255874" w:rsidRPr="00FB5D0C" w:rsidRDefault="00255874" w:rsidP="00255874">
      <w:pPr>
        <w:spacing w:after="0" w:line="240" w:lineRule="auto"/>
        <w:ind w:left="960" w:firstLine="318"/>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(tiekėjo vadovo ar jo įgalioto asmens pareigų pavadinimas, vardas ir pavardė)</w:t>
      </w:r>
    </w:p>
    <w:p w14:paraId="3A8F4EE6" w14:textId="77777777"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patvirtinu, kad mano vadovaujamas (-a) (atstovaujamas (-a))____________________________ ,</w:t>
      </w:r>
    </w:p>
    <w:p w14:paraId="26D294E3" w14:textId="77777777" w:rsidR="00255874" w:rsidRPr="00FB5D0C" w:rsidRDefault="00255874" w:rsidP="00255874">
      <w:pPr>
        <w:spacing w:after="0" w:line="240" w:lineRule="auto"/>
        <w:ind w:left="5640" w:firstLine="742"/>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 xml:space="preserve">(tiekėjo pavadinimas)    </w:t>
      </w:r>
    </w:p>
    <w:p w14:paraId="77A69F4E" w14:textId="57652262"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dalyvaujantis (-i) Valstybės sienos apsaugos tarnybos prie Lietuvos Respublikos vidaus reikalų ministerijos vykdomame _______________                                                                         _____pirkime, atitinka toliau nurodomus reikalavimus:</w:t>
      </w:r>
    </w:p>
    <w:p w14:paraId="4E3A612E"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(pirkimo objekto pavadinimas, pirkimo numeris, pirkimo paskelbimo CVP IS data</w:t>
      </w:r>
      <w:r w:rsidRPr="00FB5D0C">
        <w:rPr>
          <w:rFonts w:ascii="Times New Roman" w:eastAsia="Times New Roman" w:hAnsi="Times New Roman" w:cs="Times New Roman"/>
          <w:color w:val="000000"/>
          <w:sz w:val="20"/>
          <w:szCs w:val="20"/>
          <w:lang w:eastAsia="en-US"/>
        </w:rPr>
        <w:t>)</w:t>
      </w:r>
    </w:p>
    <w:p w14:paraId="30AF06A4"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p>
    <w:p w14:paraId="459E8EC1"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6ED75F65" w14:textId="77777777" w:rsidR="00255874" w:rsidRPr="00FB5D0C" w:rsidRDefault="00255874" w:rsidP="00255874">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5874" w:rsidRPr="00FB5D0C" w14:paraId="120B10B2"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5773AB5D"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0B81EA6D" w14:textId="77777777" w:rsidR="00255874" w:rsidRPr="00FB5D0C" w:rsidRDefault="00255874" w:rsidP="00255874">
            <w:pPr>
              <w:spacing w:after="0" w:line="240" w:lineRule="auto"/>
              <w:jc w:val="both"/>
              <w:rPr>
                <w:rFonts w:ascii="Times New Roman" w:eastAsia="Times New Roman" w:hAnsi="Times New Roman" w:cs="Times New Roman"/>
                <w:sz w:val="24"/>
                <w:szCs w:val="20"/>
              </w:rPr>
            </w:pPr>
            <w:r w:rsidRPr="00FB5D0C">
              <w:rPr>
                <w:rFonts w:ascii="Times New Roman" w:eastAsia="Times New Roman" w:hAnsi="Times New Roman" w:cs="Times New Roman"/>
                <w:sz w:val="24"/>
                <w:szCs w:val="20"/>
              </w:rPr>
              <w:t>sutarties sudarymo metu laikosi Viešųjų pirkimų tarnybos parengto Tiekėjų etikos kodekso</w:t>
            </w:r>
            <w:r w:rsidRPr="00FB5D0C">
              <w:rPr>
                <w:rFonts w:ascii="Times New Roman" w:eastAsia="Times New Roman" w:hAnsi="Times New Roman" w:cs="Times New Roman"/>
                <w:sz w:val="24"/>
                <w:szCs w:val="20"/>
                <w:vertAlign w:val="superscript"/>
              </w:rPr>
              <w:footnoteReference w:id="9"/>
            </w:r>
            <w:r w:rsidRPr="00FB5D0C">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255874" w:rsidRPr="00FB5D0C" w14:paraId="4D0FCA2E" w14:textId="77777777" w:rsidTr="00D42592">
        <w:tc>
          <w:tcPr>
            <w:tcW w:w="352" w:type="dxa"/>
            <w:tcBorders>
              <w:top w:val="single" w:sz="4" w:space="0" w:color="auto"/>
              <w:left w:val="nil"/>
              <w:bottom w:val="nil"/>
              <w:right w:val="nil"/>
            </w:tcBorders>
          </w:tcPr>
          <w:p w14:paraId="4D8C3FE0"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87B4B98"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5BD9D8C2" w14:textId="77777777" w:rsidTr="00D42592">
        <w:tc>
          <w:tcPr>
            <w:tcW w:w="352" w:type="dxa"/>
            <w:tcBorders>
              <w:top w:val="nil"/>
              <w:left w:val="nil"/>
              <w:bottom w:val="nil"/>
              <w:right w:val="nil"/>
            </w:tcBorders>
          </w:tcPr>
          <w:p w14:paraId="71CC16E2"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D96C394"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4F5D7C11" w14:textId="77777777" w:rsidR="00255874" w:rsidRPr="00FB5D0C" w:rsidRDefault="00255874" w:rsidP="00255874">
      <w:pPr>
        <w:shd w:val="clear" w:color="auto" w:fill="FFFFFF"/>
        <w:spacing w:after="0" w:line="240" w:lineRule="auto"/>
        <w:rPr>
          <w:rFonts w:ascii="Times New Roman" w:eastAsia="Times New Roman" w:hAnsi="Times New Roman" w:cs="Times New Roman"/>
          <w:iCs/>
          <w:sz w:val="20"/>
          <w:szCs w:val="20"/>
          <w:lang w:eastAsia="en-US"/>
        </w:rPr>
      </w:pPr>
    </w:p>
    <w:p w14:paraId="506D801A" w14:textId="77777777" w:rsidR="00255874" w:rsidRPr="00FB5D0C" w:rsidRDefault="00255874" w:rsidP="00255874">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255874" w:rsidRPr="00FB5D0C" w14:paraId="7EBA7BCB" w14:textId="77777777" w:rsidTr="00D42592">
        <w:tc>
          <w:tcPr>
            <w:tcW w:w="535" w:type="dxa"/>
            <w:tcBorders>
              <w:bottom w:val="single" w:sz="4" w:space="0" w:color="auto"/>
              <w:right w:val="single" w:sz="4" w:space="0" w:color="auto"/>
            </w:tcBorders>
            <w:hideMark/>
          </w:tcPr>
          <w:p w14:paraId="13D83CD1" w14:textId="77777777" w:rsidR="00255874" w:rsidRPr="00FB5D0C" w:rsidRDefault="00255874" w:rsidP="00255874">
            <w:pPr>
              <w:spacing w:after="0"/>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69A1C975" w14:textId="77777777" w:rsidR="00255874" w:rsidRPr="00FB5D0C" w:rsidRDefault="00255874" w:rsidP="00255874">
            <w:pPr>
              <w:shd w:val="clear" w:color="auto" w:fill="FFFFFF"/>
              <w:spacing w:after="0"/>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255874" w:rsidRPr="00FB5D0C" w14:paraId="427A678C" w14:textId="77777777" w:rsidTr="00D42592">
        <w:tc>
          <w:tcPr>
            <w:tcW w:w="535" w:type="dxa"/>
            <w:tcBorders>
              <w:left w:val="nil"/>
              <w:bottom w:val="nil"/>
              <w:right w:val="nil"/>
            </w:tcBorders>
          </w:tcPr>
          <w:p w14:paraId="532C2955"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03A9531" w14:textId="77777777" w:rsidR="00255874" w:rsidRPr="00FB5D0C" w:rsidRDefault="00255874" w:rsidP="00255874">
            <w:pPr>
              <w:spacing w:after="0"/>
              <w:rPr>
                <w:rFonts w:ascii="Times New Roman" w:eastAsia="Times New Roman" w:hAnsi="Times New Roman" w:cs="Times New Roman"/>
                <w:sz w:val="24"/>
                <w:szCs w:val="24"/>
              </w:rPr>
            </w:pPr>
          </w:p>
        </w:tc>
      </w:tr>
      <w:tr w:rsidR="00255874" w:rsidRPr="00FB5D0C" w14:paraId="18786161" w14:textId="77777777" w:rsidTr="00D42592">
        <w:trPr>
          <w:trHeight w:val="80"/>
        </w:trPr>
        <w:tc>
          <w:tcPr>
            <w:tcW w:w="535" w:type="dxa"/>
            <w:tcBorders>
              <w:top w:val="nil"/>
              <w:left w:val="nil"/>
              <w:bottom w:val="nil"/>
              <w:right w:val="nil"/>
            </w:tcBorders>
          </w:tcPr>
          <w:p w14:paraId="6CE32B2A"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1FBEB22" w14:textId="77777777" w:rsidR="00255874" w:rsidRPr="00FB5D0C" w:rsidRDefault="00255874" w:rsidP="00255874">
            <w:pPr>
              <w:spacing w:after="0"/>
              <w:rPr>
                <w:rFonts w:ascii="Times New Roman" w:eastAsia="Times New Roman" w:hAnsi="Times New Roman" w:cs="Times New Roman"/>
                <w:sz w:val="24"/>
                <w:szCs w:val="24"/>
              </w:rPr>
            </w:pPr>
          </w:p>
        </w:tc>
      </w:tr>
    </w:tbl>
    <w:p w14:paraId="5D3C7A89"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255874" w:rsidRPr="00FB5D0C" w14:paraId="718F0667"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7435D1BA"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4FBBC55B" w14:textId="77777777" w:rsidR="00255874" w:rsidRPr="00FB5D0C" w:rsidRDefault="00255874" w:rsidP="00255874">
            <w:pPr>
              <w:spacing w:after="0" w:line="240" w:lineRule="auto"/>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255874" w:rsidRPr="00FB5D0C" w14:paraId="439C9C8F" w14:textId="77777777" w:rsidTr="00D42592">
        <w:tc>
          <w:tcPr>
            <w:tcW w:w="352" w:type="dxa"/>
            <w:tcBorders>
              <w:top w:val="single" w:sz="4" w:space="0" w:color="auto"/>
              <w:left w:val="nil"/>
              <w:bottom w:val="nil"/>
              <w:right w:val="nil"/>
            </w:tcBorders>
          </w:tcPr>
          <w:p w14:paraId="16F58F29"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6581E78B"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77BAE2FF" w14:textId="77777777" w:rsidTr="00D42592">
        <w:tc>
          <w:tcPr>
            <w:tcW w:w="352" w:type="dxa"/>
            <w:tcBorders>
              <w:top w:val="nil"/>
              <w:left w:val="nil"/>
              <w:bottom w:val="nil"/>
              <w:right w:val="nil"/>
            </w:tcBorders>
          </w:tcPr>
          <w:p w14:paraId="6A2EE45A"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23FB38B3"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57A344C6"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p w14:paraId="2D924EC0" w14:textId="77777777" w:rsidR="00255874" w:rsidRPr="00FB5D0C" w:rsidRDefault="00255874" w:rsidP="00255874">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0E3E806"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492AF0"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Patvirtinu, kad šie duomenys yra teisingi ir aktualūs.</w:t>
      </w:r>
    </w:p>
    <w:p w14:paraId="6C00FD38"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p>
    <w:p w14:paraId="7CFF4AD8"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r w:rsidRPr="00255874">
        <w:rPr>
          <w:rFonts w:ascii="Times New Roman" w:eastAsia="Times New Roman" w:hAnsi="Times New Roman" w:cs="Times New Roman"/>
          <w:sz w:val="24"/>
          <w:szCs w:val="24"/>
          <w:lang w:eastAsia="en-US"/>
        </w:rPr>
        <w:t xml:space="preserve"> </w:t>
      </w:r>
    </w:p>
    <w:p w14:paraId="11C113A0"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p>
    <w:p w14:paraId="1D69B451" w14:textId="77777777" w:rsidR="00255874" w:rsidRPr="00255874" w:rsidRDefault="00255874" w:rsidP="00255874">
      <w:pPr>
        <w:spacing w:after="0" w:line="240" w:lineRule="auto"/>
        <w:ind w:firstLine="709"/>
        <w:jc w:val="both"/>
        <w:rPr>
          <w:rFonts w:ascii="Times New Roman" w:eastAsia="Times New Roman" w:hAnsi="Times New Roman" w:cs="Times New Roman"/>
          <w:color w:val="000000"/>
          <w:sz w:val="24"/>
          <w:szCs w:val="20"/>
          <w:shd w:val="clear" w:color="auto" w:fill="00FF00"/>
          <w:lang w:eastAsia="en-US"/>
        </w:rPr>
      </w:pPr>
    </w:p>
    <w:p w14:paraId="03E6643B" w14:textId="093B6311" w:rsidR="00255874" w:rsidRPr="00335F85" w:rsidRDefault="00255874" w:rsidP="00255874">
      <w:pPr>
        <w:widowControl w:val="0"/>
        <w:suppressAutoHyphens/>
        <w:spacing w:after="0" w:line="240" w:lineRule="auto"/>
        <w:jc w:val="center"/>
        <w:textAlignment w:val="baseline"/>
        <w:rPr>
          <w:rFonts w:ascii="Times New Roman" w:hAnsi="Times New Roman" w:cs="Times New Roman"/>
          <w:b/>
          <w:bCs/>
          <w:smallCaps/>
          <w:sz w:val="24"/>
          <w:szCs w:val="24"/>
        </w:rPr>
      </w:pPr>
      <w:r w:rsidRPr="00255874">
        <w:rPr>
          <w:noProof/>
        </w:rPr>
        <w:drawing>
          <wp:inline distT="0" distB="0" distL="0" distR="0" wp14:anchorId="6741DCB6" wp14:editId="1C093B1E">
            <wp:extent cx="6332220" cy="333375"/>
            <wp:effectExtent l="0" t="0" r="0" b="9525"/>
            <wp:docPr id="105740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32220" cy="333375"/>
                    </a:xfrm>
                    <a:prstGeom prst="rect">
                      <a:avLst/>
                    </a:prstGeom>
                    <a:noFill/>
                    <a:ln>
                      <a:noFill/>
                    </a:ln>
                  </pic:spPr>
                </pic:pic>
              </a:graphicData>
            </a:graphic>
          </wp:inline>
        </w:drawing>
      </w:r>
    </w:p>
    <w:sectPr w:rsidR="00255874" w:rsidRPr="00335F85" w:rsidSect="00422EE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B112" w14:textId="77777777" w:rsidR="00C46ED7" w:rsidRDefault="00C46ED7" w:rsidP="00D05666">
      <w:r>
        <w:separator/>
      </w:r>
    </w:p>
  </w:endnote>
  <w:endnote w:type="continuationSeparator" w:id="0">
    <w:p w14:paraId="1D3EE10E" w14:textId="77777777" w:rsidR="00C46ED7" w:rsidRDefault="00C46ED7" w:rsidP="00D05666">
      <w:r>
        <w:continuationSeparator/>
      </w:r>
    </w:p>
  </w:endnote>
  <w:endnote w:type="continuationNotice" w:id="1">
    <w:p w14:paraId="67F1F52F" w14:textId="77777777" w:rsidR="00C46ED7" w:rsidRDefault="00C46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897A" w14:textId="4084248C" w:rsidR="00DE0AE6" w:rsidRDefault="00DE0AE6">
    <w:pPr>
      <w:pStyle w:val="Porat"/>
      <w:jc w:val="center"/>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CC9C" w14:textId="77777777" w:rsidR="00C46ED7" w:rsidRDefault="00C46ED7" w:rsidP="00D05666">
      <w:r>
        <w:separator/>
      </w:r>
    </w:p>
  </w:footnote>
  <w:footnote w:type="continuationSeparator" w:id="0">
    <w:p w14:paraId="2A07924D" w14:textId="77777777" w:rsidR="00C46ED7" w:rsidRDefault="00C46ED7" w:rsidP="00D05666">
      <w:r>
        <w:continuationSeparator/>
      </w:r>
    </w:p>
  </w:footnote>
  <w:footnote w:type="continuationNotice" w:id="1">
    <w:p w14:paraId="12F1DEB7" w14:textId="77777777" w:rsidR="00C46ED7" w:rsidRDefault="00C46ED7">
      <w:pPr>
        <w:spacing w:after="0" w:line="240" w:lineRule="auto"/>
      </w:pPr>
    </w:p>
  </w:footnote>
  <w:footnote w:id="2">
    <w:p w14:paraId="28465861" w14:textId="5A063D19" w:rsidR="00497B19" w:rsidRDefault="00497B19" w:rsidP="00497B19">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r>
        <w:t xml:space="preserve"> </w:t>
      </w:r>
    </w:p>
    <w:p w14:paraId="2DB95C6D" w14:textId="77777777" w:rsidR="00497B19" w:rsidRDefault="00497B19" w:rsidP="00497B19">
      <w:pPr>
        <w:pStyle w:val="Puslapioinaostekstas"/>
      </w:pPr>
    </w:p>
    <w:p w14:paraId="3B1B9D9C" w14:textId="77777777" w:rsidR="00497B19" w:rsidRDefault="00497B19" w:rsidP="00497B19">
      <w:pPr>
        <w:pStyle w:val="Puslapioinaostekstas"/>
      </w:pPr>
    </w:p>
  </w:footnote>
  <w:footnote w:id="3">
    <w:p w14:paraId="2F9BCED0" w14:textId="77777777" w:rsidR="00F57C2F" w:rsidRDefault="00F57C2F" w:rsidP="00F57C2F">
      <w:pPr>
        <w:pStyle w:val="Puslapioinaostekstas"/>
      </w:pPr>
      <w:r>
        <w:rPr>
          <w:rStyle w:val="Puslapioinaosnuoroda"/>
        </w:rPr>
        <w:footnoteRef/>
      </w:r>
      <w:r w:rsidRPr="00877519">
        <w:t xml:space="preserve"> chrome-extension://efaidnbmnnnibpcajpcglclefindmkaj/https://vpt.lrv.lt/media/viesa/saugykla/2024/1/w2fscibRf-4.pdf</w:t>
      </w:r>
    </w:p>
    <w:p w14:paraId="0759C441" w14:textId="77777777" w:rsidR="00F57C2F" w:rsidRPr="00877519" w:rsidRDefault="00F57C2F" w:rsidP="00F57C2F">
      <w:pPr>
        <w:pStyle w:val="Puslapioinaostekstas"/>
      </w:pPr>
    </w:p>
  </w:footnote>
  <w:footnote w:id="4">
    <w:p w14:paraId="6F8ECAB6" w14:textId="77777777" w:rsidR="00750C14" w:rsidRPr="001620D3" w:rsidRDefault="00750C14" w:rsidP="00750C1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3ADE6" w14:textId="77777777" w:rsidR="00750C14" w:rsidRPr="001620D3" w:rsidRDefault="00750C14" w:rsidP="00750C1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3332F0" w14:textId="77777777" w:rsidR="00750C14" w:rsidRDefault="00750C14" w:rsidP="00750C1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B6479C" w14:textId="77777777" w:rsidR="009668E9" w:rsidRPr="001620D3" w:rsidRDefault="009668E9" w:rsidP="004D11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5EFA2" w14:textId="77777777" w:rsidR="009668E9" w:rsidRPr="001620D3" w:rsidRDefault="009668E9" w:rsidP="004D11B5">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26EA06" w14:textId="77777777" w:rsidR="009668E9" w:rsidRDefault="009668E9" w:rsidP="004D11B5">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E1EB2" w14:textId="77777777" w:rsidR="009668E9" w:rsidRPr="001620D3" w:rsidRDefault="009668E9" w:rsidP="002C531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BC4EFB" w14:textId="77777777" w:rsidR="009668E9" w:rsidRPr="001620D3" w:rsidRDefault="009668E9" w:rsidP="002C531D">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2ED57D" w14:textId="77777777" w:rsidR="009668E9" w:rsidRDefault="009668E9" w:rsidP="002C531D">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8">
    <w:p w14:paraId="50162B4F" w14:textId="77777777" w:rsidR="00255874" w:rsidRPr="00DB108C" w:rsidRDefault="00255874" w:rsidP="00255874">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9">
    <w:p w14:paraId="7D8862A4" w14:textId="77777777" w:rsidR="00255874" w:rsidRDefault="00255874" w:rsidP="00255874">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743D31D3" w14:textId="77777777" w:rsidR="00255874" w:rsidRDefault="00255874" w:rsidP="00255874">
      <w:pPr>
        <w:pStyle w:val="Puslapioinaostekstas"/>
      </w:pPr>
    </w:p>
    <w:p w14:paraId="6AAD5C6B" w14:textId="77777777" w:rsidR="00255874" w:rsidRDefault="00255874" w:rsidP="0025587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6453"/>
      <w:docPartObj>
        <w:docPartGallery w:val="Page Numbers (Top of Page)"/>
        <w:docPartUnique/>
      </w:docPartObj>
    </w:sdtPr>
    <w:sdtContent>
      <w:p w14:paraId="794BA611" w14:textId="2C5CF0F3" w:rsidR="00AD6991" w:rsidRDefault="00AD6991">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6372948" w:rsidR="00DE1AE6" w:rsidRDefault="00000000">
        <w:pPr>
          <w:pStyle w:val="Antrats"/>
          <w:jc w:val="center"/>
        </w:pP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491119"/>
    <w:multiLevelType w:val="hybridMultilevel"/>
    <w:tmpl w:val="0CD82294"/>
    <w:lvl w:ilvl="0" w:tplc="A1EC867E">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25137028"/>
    <w:multiLevelType w:val="hybridMultilevel"/>
    <w:tmpl w:val="77928988"/>
    <w:lvl w:ilvl="0" w:tplc="4CE2DFCE">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68E5F6F"/>
    <w:multiLevelType w:val="hybridMultilevel"/>
    <w:tmpl w:val="4E1C1990"/>
    <w:lvl w:ilvl="0" w:tplc="46D829A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94A3BCA"/>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8"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B05D0"/>
    <w:multiLevelType w:val="hybridMultilevel"/>
    <w:tmpl w:val="7A741952"/>
    <w:lvl w:ilvl="0" w:tplc="5DA60872">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15:restartNumberingAfterBreak="0">
    <w:nsid w:val="4A822406"/>
    <w:multiLevelType w:val="hybridMultilevel"/>
    <w:tmpl w:val="035E732A"/>
    <w:lvl w:ilvl="0" w:tplc="6B1C8F68">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4D655F7"/>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E3434"/>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23" w15:restartNumberingAfterBreak="0">
    <w:nsid w:val="6C3507D0"/>
    <w:multiLevelType w:val="multilevel"/>
    <w:tmpl w:val="8E7E1AAA"/>
    <w:lvl w:ilvl="0">
      <w:start w:val="10"/>
      <w:numFmt w:val="decimal"/>
      <w:lvlText w:val="%1."/>
      <w:lvlJc w:val="left"/>
      <w:pPr>
        <w:ind w:left="1295"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5F01CA"/>
    <w:multiLevelType w:val="hybridMultilevel"/>
    <w:tmpl w:val="A6AED062"/>
    <w:lvl w:ilvl="0" w:tplc="2D64D2FC">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8" w15:restartNumberingAfterBreak="0">
    <w:nsid w:val="7A5432D6"/>
    <w:multiLevelType w:val="hybridMultilevel"/>
    <w:tmpl w:val="1F1E17AA"/>
    <w:lvl w:ilvl="0" w:tplc="4C8AAA12">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927765243">
    <w:abstractNumId w:val="9"/>
  </w:num>
  <w:num w:numId="2" w16cid:durableId="207184103">
    <w:abstractNumId w:val="2"/>
  </w:num>
  <w:num w:numId="3" w16cid:durableId="1865055254">
    <w:abstractNumId w:val="24"/>
  </w:num>
  <w:num w:numId="4" w16cid:durableId="1484615006">
    <w:abstractNumId w:val="20"/>
  </w:num>
  <w:num w:numId="5" w16cid:durableId="438110947">
    <w:abstractNumId w:val="3"/>
  </w:num>
  <w:num w:numId="6" w16cid:durableId="749809940">
    <w:abstractNumId w:val="1"/>
  </w:num>
  <w:num w:numId="7" w16cid:durableId="1864435576">
    <w:abstractNumId w:val="23"/>
  </w:num>
  <w:num w:numId="8" w16cid:durableId="269239200">
    <w:abstractNumId w:val="17"/>
  </w:num>
  <w:num w:numId="9" w16cid:durableId="577443026">
    <w:abstractNumId w:val="8"/>
  </w:num>
  <w:num w:numId="10" w16cid:durableId="1570186711">
    <w:abstractNumId w:val="12"/>
  </w:num>
  <w:num w:numId="11" w16cid:durableId="1699433753">
    <w:abstractNumId w:val="11"/>
  </w:num>
  <w:num w:numId="12" w16cid:durableId="1944069342">
    <w:abstractNumId w:val="19"/>
  </w:num>
  <w:num w:numId="13" w16cid:durableId="418260085">
    <w:abstractNumId w:val="16"/>
  </w:num>
  <w:num w:numId="14" w16cid:durableId="1510752321">
    <w:abstractNumId w:val="14"/>
  </w:num>
  <w:num w:numId="15" w16cid:durableId="784814387">
    <w:abstractNumId w:val="18"/>
  </w:num>
  <w:num w:numId="16" w16cid:durableId="1192105389">
    <w:abstractNumId w:val="21"/>
  </w:num>
  <w:num w:numId="17" w16cid:durableId="1041709914">
    <w:abstractNumId w:val="0"/>
  </w:num>
  <w:num w:numId="18" w16cid:durableId="1861356117">
    <w:abstractNumId w:val="22"/>
  </w:num>
  <w:num w:numId="19" w16cid:durableId="1041173312">
    <w:abstractNumId w:val="15"/>
  </w:num>
  <w:num w:numId="20" w16cid:durableId="1666207233">
    <w:abstractNumId w:val="10"/>
  </w:num>
  <w:num w:numId="21" w16cid:durableId="860900340">
    <w:abstractNumId w:val="27"/>
  </w:num>
  <w:num w:numId="22" w16cid:durableId="543717801">
    <w:abstractNumId w:val="5"/>
  </w:num>
  <w:num w:numId="23" w16cid:durableId="931009321">
    <w:abstractNumId w:val="13"/>
  </w:num>
  <w:num w:numId="24" w16cid:durableId="2100102917">
    <w:abstractNumId w:val="7"/>
  </w:num>
  <w:num w:numId="25" w16cid:durableId="104811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607676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2043720">
    <w:abstractNumId w:val="26"/>
  </w:num>
  <w:num w:numId="28" w16cid:durableId="1037706719">
    <w:abstractNumId w:val="28"/>
  </w:num>
  <w:num w:numId="29" w16cid:durableId="1710296366">
    <w:abstractNumId w:val="4"/>
  </w:num>
  <w:num w:numId="30" w16cid:durableId="188363789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14"/>
    <w:rsid w:val="00003568"/>
    <w:rsid w:val="000035DA"/>
    <w:rsid w:val="00003A28"/>
    <w:rsid w:val="00003A3F"/>
    <w:rsid w:val="00004521"/>
    <w:rsid w:val="00004A08"/>
    <w:rsid w:val="00005F36"/>
    <w:rsid w:val="000060AC"/>
    <w:rsid w:val="00006991"/>
    <w:rsid w:val="000074A0"/>
    <w:rsid w:val="00007668"/>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0"/>
    <w:rsid w:val="00021EFA"/>
    <w:rsid w:val="000221F4"/>
    <w:rsid w:val="00022DEB"/>
    <w:rsid w:val="00022E0C"/>
    <w:rsid w:val="00023641"/>
    <w:rsid w:val="00024797"/>
    <w:rsid w:val="00024C4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6F"/>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D"/>
    <w:rsid w:val="000543B5"/>
    <w:rsid w:val="00055235"/>
    <w:rsid w:val="000561CC"/>
    <w:rsid w:val="000571AD"/>
    <w:rsid w:val="00057346"/>
    <w:rsid w:val="0005755C"/>
    <w:rsid w:val="000578C9"/>
    <w:rsid w:val="0006040C"/>
    <w:rsid w:val="000605C5"/>
    <w:rsid w:val="000608EF"/>
    <w:rsid w:val="00061084"/>
    <w:rsid w:val="00061466"/>
    <w:rsid w:val="00061E86"/>
    <w:rsid w:val="00062BC4"/>
    <w:rsid w:val="0006300C"/>
    <w:rsid w:val="000631F1"/>
    <w:rsid w:val="00063F2F"/>
    <w:rsid w:val="00064868"/>
    <w:rsid w:val="0006575D"/>
    <w:rsid w:val="000659E0"/>
    <w:rsid w:val="000659E9"/>
    <w:rsid w:val="00066935"/>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CB8"/>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17D"/>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86"/>
    <w:rsid w:val="000F7102"/>
    <w:rsid w:val="00100B38"/>
    <w:rsid w:val="001010F7"/>
    <w:rsid w:val="00101313"/>
    <w:rsid w:val="00101C48"/>
    <w:rsid w:val="00101DB0"/>
    <w:rsid w:val="00101F1D"/>
    <w:rsid w:val="001021AC"/>
    <w:rsid w:val="0010270D"/>
    <w:rsid w:val="00102D1D"/>
    <w:rsid w:val="00103779"/>
    <w:rsid w:val="001045A6"/>
    <w:rsid w:val="0010505E"/>
    <w:rsid w:val="001059A9"/>
    <w:rsid w:val="001059F7"/>
    <w:rsid w:val="00105FA3"/>
    <w:rsid w:val="001072BE"/>
    <w:rsid w:val="0010779C"/>
    <w:rsid w:val="00107A04"/>
    <w:rsid w:val="00110481"/>
    <w:rsid w:val="00111429"/>
    <w:rsid w:val="00111943"/>
    <w:rsid w:val="0011199A"/>
    <w:rsid w:val="001123B4"/>
    <w:rsid w:val="001126FB"/>
    <w:rsid w:val="00112EE8"/>
    <w:rsid w:val="0011320C"/>
    <w:rsid w:val="00113293"/>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CF6"/>
    <w:rsid w:val="00124FB1"/>
    <w:rsid w:val="00125082"/>
    <w:rsid w:val="0012584E"/>
    <w:rsid w:val="0012639E"/>
    <w:rsid w:val="00127196"/>
    <w:rsid w:val="001275D8"/>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5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9D9"/>
    <w:rsid w:val="0015376E"/>
    <w:rsid w:val="001538C5"/>
    <w:rsid w:val="00153992"/>
    <w:rsid w:val="00153D1C"/>
    <w:rsid w:val="00154487"/>
    <w:rsid w:val="00154C68"/>
    <w:rsid w:val="0015529C"/>
    <w:rsid w:val="00155354"/>
    <w:rsid w:val="00155F19"/>
    <w:rsid w:val="00156148"/>
    <w:rsid w:val="00156AC9"/>
    <w:rsid w:val="001578F5"/>
    <w:rsid w:val="001607EC"/>
    <w:rsid w:val="001609D9"/>
    <w:rsid w:val="00160A4A"/>
    <w:rsid w:val="00162906"/>
    <w:rsid w:val="001640AF"/>
    <w:rsid w:val="00164443"/>
    <w:rsid w:val="001647BD"/>
    <w:rsid w:val="001651FF"/>
    <w:rsid w:val="00166073"/>
    <w:rsid w:val="0016665C"/>
    <w:rsid w:val="00166EB7"/>
    <w:rsid w:val="001670A5"/>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79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A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3DB"/>
    <w:rsid w:val="001B59DE"/>
    <w:rsid w:val="001B77FA"/>
    <w:rsid w:val="001C1AD0"/>
    <w:rsid w:val="001C1CC5"/>
    <w:rsid w:val="001C24BC"/>
    <w:rsid w:val="001C305A"/>
    <w:rsid w:val="001C37BD"/>
    <w:rsid w:val="001C45C1"/>
    <w:rsid w:val="001C468D"/>
    <w:rsid w:val="001C4BFA"/>
    <w:rsid w:val="001C4F12"/>
    <w:rsid w:val="001C545C"/>
    <w:rsid w:val="001C5568"/>
    <w:rsid w:val="001C635E"/>
    <w:rsid w:val="001C6757"/>
    <w:rsid w:val="001C6A8E"/>
    <w:rsid w:val="001C762B"/>
    <w:rsid w:val="001C7F48"/>
    <w:rsid w:val="001D2623"/>
    <w:rsid w:val="001D2CB6"/>
    <w:rsid w:val="001D33D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B90"/>
    <w:rsid w:val="001E61DF"/>
    <w:rsid w:val="001E6DF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287"/>
    <w:rsid w:val="00202323"/>
    <w:rsid w:val="0020254E"/>
    <w:rsid w:val="00202A46"/>
    <w:rsid w:val="00202B69"/>
    <w:rsid w:val="00202DC9"/>
    <w:rsid w:val="00203725"/>
    <w:rsid w:val="002037C0"/>
    <w:rsid w:val="00203D02"/>
    <w:rsid w:val="0020417D"/>
    <w:rsid w:val="00204670"/>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83"/>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22"/>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4883"/>
    <w:rsid w:val="00245655"/>
    <w:rsid w:val="00245DD5"/>
    <w:rsid w:val="00245E8F"/>
    <w:rsid w:val="002470A6"/>
    <w:rsid w:val="0024735B"/>
    <w:rsid w:val="002476D5"/>
    <w:rsid w:val="002510C4"/>
    <w:rsid w:val="0025176F"/>
    <w:rsid w:val="00251D4A"/>
    <w:rsid w:val="00252A35"/>
    <w:rsid w:val="00252A9E"/>
    <w:rsid w:val="00253090"/>
    <w:rsid w:val="00253C3C"/>
    <w:rsid w:val="002543AB"/>
    <w:rsid w:val="00254895"/>
    <w:rsid w:val="00254B13"/>
    <w:rsid w:val="00255225"/>
    <w:rsid w:val="00255874"/>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AF0"/>
    <w:rsid w:val="00280FBF"/>
    <w:rsid w:val="00281309"/>
    <w:rsid w:val="00281735"/>
    <w:rsid w:val="002827A2"/>
    <w:rsid w:val="002827E4"/>
    <w:rsid w:val="00282C67"/>
    <w:rsid w:val="00282E1F"/>
    <w:rsid w:val="00283391"/>
    <w:rsid w:val="00283C6E"/>
    <w:rsid w:val="00283D6A"/>
    <w:rsid w:val="00284221"/>
    <w:rsid w:val="002847F1"/>
    <w:rsid w:val="00285B02"/>
    <w:rsid w:val="00285E5E"/>
    <w:rsid w:val="0028652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542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1D"/>
    <w:rsid w:val="002C53E8"/>
    <w:rsid w:val="002C5826"/>
    <w:rsid w:val="002C590C"/>
    <w:rsid w:val="002C5FF7"/>
    <w:rsid w:val="002C65B9"/>
    <w:rsid w:val="002C7383"/>
    <w:rsid w:val="002C7B91"/>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21"/>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52"/>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5A2"/>
    <w:rsid w:val="00324073"/>
    <w:rsid w:val="003241B0"/>
    <w:rsid w:val="003241B4"/>
    <w:rsid w:val="0032494C"/>
    <w:rsid w:val="00325243"/>
    <w:rsid w:val="00325A84"/>
    <w:rsid w:val="00325AD9"/>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5F85"/>
    <w:rsid w:val="0033642E"/>
    <w:rsid w:val="003406FD"/>
    <w:rsid w:val="00340848"/>
    <w:rsid w:val="00340F7A"/>
    <w:rsid w:val="00341929"/>
    <w:rsid w:val="00341D9A"/>
    <w:rsid w:val="00343586"/>
    <w:rsid w:val="003436A3"/>
    <w:rsid w:val="00343AFE"/>
    <w:rsid w:val="0034460F"/>
    <w:rsid w:val="00344F46"/>
    <w:rsid w:val="00345141"/>
    <w:rsid w:val="003451F8"/>
    <w:rsid w:val="00345337"/>
    <w:rsid w:val="003453C2"/>
    <w:rsid w:val="00346410"/>
    <w:rsid w:val="00350286"/>
    <w:rsid w:val="0035041E"/>
    <w:rsid w:val="00350730"/>
    <w:rsid w:val="00350EE7"/>
    <w:rsid w:val="00351D68"/>
    <w:rsid w:val="00352626"/>
    <w:rsid w:val="00352C78"/>
    <w:rsid w:val="003536CF"/>
    <w:rsid w:val="00353A48"/>
    <w:rsid w:val="00353D1B"/>
    <w:rsid w:val="00354AB4"/>
    <w:rsid w:val="0035514D"/>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5"/>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8F7"/>
    <w:rsid w:val="00394C27"/>
    <w:rsid w:val="00394E14"/>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2A6"/>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988"/>
    <w:rsid w:val="003D6BCA"/>
    <w:rsid w:val="003D6DF2"/>
    <w:rsid w:val="003D74E8"/>
    <w:rsid w:val="003D7DD9"/>
    <w:rsid w:val="003E0A08"/>
    <w:rsid w:val="003E0AF4"/>
    <w:rsid w:val="003E0D2E"/>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91A"/>
    <w:rsid w:val="00401CAD"/>
    <w:rsid w:val="004022F2"/>
    <w:rsid w:val="0040276A"/>
    <w:rsid w:val="00402C1C"/>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586"/>
    <w:rsid w:val="00410936"/>
    <w:rsid w:val="00410A15"/>
    <w:rsid w:val="0041188F"/>
    <w:rsid w:val="00411B94"/>
    <w:rsid w:val="00411BD7"/>
    <w:rsid w:val="0041208A"/>
    <w:rsid w:val="0041320A"/>
    <w:rsid w:val="004132EE"/>
    <w:rsid w:val="0041361C"/>
    <w:rsid w:val="00413D2E"/>
    <w:rsid w:val="00413FA7"/>
    <w:rsid w:val="004147BD"/>
    <w:rsid w:val="004157B6"/>
    <w:rsid w:val="0041685F"/>
    <w:rsid w:val="00416CD6"/>
    <w:rsid w:val="00416D08"/>
    <w:rsid w:val="004170BC"/>
    <w:rsid w:val="00417604"/>
    <w:rsid w:val="00421D7D"/>
    <w:rsid w:val="00422EE8"/>
    <w:rsid w:val="00424668"/>
    <w:rsid w:val="0042470D"/>
    <w:rsid w:val="00424B94"/>
    <w:rsid w:val="00424BD6"/>
    <w:rsid w:val="00424C4C"/>
    <w:rsid w:val="00425007"/>
    <w:rsid w:val="004252AF"/>
    <w:rsid w:val="0042578B"/>
    <w:rsid w:val="004257A5"/>
    <w:rsid w:val="00425CFB"/>
    <w:rsid w:val="00426977"/>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52"/>
    <w:rsid w:val="00437883"/>
    <w:rsid w:val="00441140"/>
    <w:rsid w:val="00441581"/>
    <w:rsid w:val="004417E5"/>
    <w:rsid w:val="00442E06"/>
    <w:rsid w:val="00442F8D"/>
    <w:rsid w:val="004432C7"/>
    <w:rsid w:val="00443DE5"/>
    <w:rsid w:val="00443FA8"/>
    <w:rsid w:val="00443FEB"/>
    <w:rsid w:val="0044404A"/>
    <w:rsid w:val="00444241"/>
    <w:rsid w:val="00444809"/>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3B3"/>
    <w:rsid w:val="00461904"/>
    <w:rsid w:val="00461CE4"/>
    <w:rsid w:val="004624F4"/>
    <w:rsid w:val="00462587"/>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2BB"/>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17F"/>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6EB6"/>
    <w:rsid w:val="004873D5"/>
    <w:rsid w:val="00487FC2"/>
    <w:rsid w:val="0049008E"/>
    <w:rsid w:val="004905CE"/>
    <w:rsid w:val="004909FF"/>
    <w:rsid w:val="004923AA"/>
    <w:rsid w:val="00494AA6"/>
    <w:rsid w:val="0049538A"/>
    <w:rsid w:val="00495F71"/>
    <w:rsid w:val="00496EFB"/>
    <w:rsid w:val="00497851"/>
    <w:rsid w:val="0049788B"/>
    <w:rsid w:val="00497B19"/>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58"/>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7A"/>
    <w:rsid w:val="004E4023"/>
    <w:rsid w:val="004E442B"/>
    <w:rsid w:val="004E4612"/>
    <w:rsid w:val="004E47F9"/>
    <w:rsid w:val="004E4DB4"/>
    <w:rsid w:val="004E5340"/>
    <w:rsid w:val="004E63B6"/>
    <w:rsid w:val="004E6400"/>
    <w:rsid w:val="004E6702"/>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57CA"/>
    <w:rsid w:val="004F6FEF"/>
    <w:rsid w:val="004F7943"/>
    <w:rsid w:val="005002B8"/>
    <w:rsid w:val="00500818"/>
    <w:rsid w:val="00500EEC"/>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E4"/>
    <w:rsid w:val="005212AF"/>
    <w:rsid w:val="00522200"/>
    <w:rsid w:val="00522C57"/>
    <w:rsid w:val="00522E11"/>
    <w:rsid w:val="00522F17"/>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AF"/>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65F"/>
    <w:rsid w:val="005448A6"/>
    <w:rsid w:val="005464B7"/>
    <w:rsid w:val="00547265"/>
    <w:rsid w:val="005473E9"/>
    <w:rsid w:val="00547443"/>
    <w:rsid w:val="005505A6"/>
    <w:rsid w:val="005505BF"/>
    <w:rsid w:val="005513DC"/>
    <w:rsid w:val="00551B0D"/>
    <w:rsid w:val="00551FA7"/>
    <w:rsid w:val="00553286"/>
    <w:rsid w:val="00553E2C"/>
    <w:rsid w:val="0055476C"/>
    <w:rsid w:val="00554E6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B29"/>
    <w:rsid w:val="00584DCA"/>
    <w:rsid w:val="0058525D"/>
    <w:rsid w:val="00585C84"/>
    <w:rsid w:val="0058726C"/>
    <w:rsid w:val="005872C9"/>
    <w:rsid w:val="00587BAC"/>
    <w:rsid w:val="00590030"/>
    <w:rsid w:val="00590232"/>
    <w:rsid w:val="005903AA"/>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3C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C74"/>
    <w:rsid w:val="005C1E12"/>
    <w:rsid w:val="005C26BD"/>
    <w:rsid w:val="005C3F18"/>
    <w:rsid w:val="005C5BD5"/>
    <w:rsid w:val="005C6C12"/>
    <w:rsid w:val="005C6C2A"/>
    <w:rsid w:val="005C6D8F"/>
    <w:rsid w:val="005D08AD"/>
    <w:rsid w:val="005D0CD2"/>
    <w:rsid w:val="005D0EB6"/>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ED"/>
    <w:rsid w:val="005E1041"/>
    <w:rsid w:val="005E1572"/>
    <w:rsid w:val="005E25A4"/>
    <w:rsid w:val="005E2611"/>
    <w:rsid w:val="005E2700"/>
    <w:rsid w:val="005E29E3"/>
    <w:rsid w:val="005E2C4A"/>
    <w:rsid w:val="005E2C80"/>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33A"/>
    <w:rsid w:val="005F7EBF"/>
    <w:rsid w:val="006015A1"/>
    <w:rsid w:val="006015E1"/>
    <w:rsid w:val="00601B91"/>
    <w:rsid w:val="00601DD0"/>
    <w:rsid w:val="0060200D"/>
    <w:rsid w:val="006027B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90A"/>
    <w:rsid w:val="006250F6"/>
    <w:rsid w:val="006258F1"/>
    <w:rsid w:val="00626341"/>
    <w:rsid w:val="00626BBC"/>
    <w:rsid w:val="006274B9"/>
    <w:rsid w:val="006276DB"/>
    <w:rsid w:val="0062770C"/>
    <w:rsid w:val="00627808"/>
    <w:rsid w:val="0062788C"/>
    <w:rsid w:val="00627CD4"/>
    <w:rsid w:val="006300B6"/>
    <w:rsid w:val="00630659"/>
    <w:rsid w:val="00630A0F"/>
    <w:rsid w:val="00630DE9"/>
    <w:rsid w:val="00630F03"/>
    <w:rsid w:val="0063163D"/>
    <w:rsid w:val="0063190D"/>
    <w:rsid w:val="00631E78"/>
    <w:rsid w:val="0063209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DBB"/>
    <w:rsid w:val="006752D5"/>
    <w:rsid w:val="00675AFC"/>
    <w:rsid w:val="00676607"/>
    <w:rsid w:val="006773B6"/>
    <w:rsid w:val="00677704"/>
    <w:rsid w:val="00680281"/>
    <w:rsid w:val="0068174A"/>
    <w:rsid w:val="00681CDE"/>
    <w:rsid w:val="00681E77"/>
    <w:rsid w:val="006824FC"/>
    <w:rsid w:val="006833E7"/>
    <w:rsid w:val="006837D6"/>
    <w:rsid w:val="0068448B"/>
    <w:rsid w:val="00684A39"/>
    <w:rsid w:val="00685538"/>
    <w:rsid w:val="00685C49"/>
    <w:rsid w:val="00685F30"/>
    <w:rsid w:val="006860F1"/>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288"/>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361"/>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1D0B"/>
    <w:rsid w:val="006D224F"/>
    <w:rsid w:val="006D2363"/>
    <w:rsid w:val="006D3202"/>
    <w:rsid w:val="006D3C8B"/>
    <w:rsid w:val="006D463E"/>
    <w:rsid w:val="006D5E06"/>
    <w:rsid w:val="006D65C1"/>
    <w:rsid w:val="006D6694"/>
    <w:rsid w:val="006D675E"/>
    <w:rsid w:val="006D6F3C"/>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9C9"/>
    <w:rsid w:val="00704310"/>
    <w:rsid w:val="007046CE"/>
    <w:rsid w:val="0070681D"/>
    <w:rsid w:val="00706BD5"/>
    <w:rsid w:val="00706CA1"/>
    <w:rsid w:val="00706F4D"/>
    <w:rsid w:val="007071E3"/>
    <w:rsid w:val="00707712"/>
    <w:rsid w:val="007101B7"/>
    <w:rsid w:val="00710F05"/>
    <w:rsid w:val="0071157E"/>
    <w:rsid w:val="007117A7"/>
    <w:rsid w:val="007128D8"/>
    <w:rsid w:val="007128DA"/>
    <w:rsid w:val="00712D41"/>
    <w:rsid w:val="0071379D"/>
    <w:rsid w:val="00713C6F"/>
    <w:rsid w:val="00714292"/>
    <w:rsid w:val="00714305"/>
    <w:rsid w:val="00714528"/>
    <w:rsid w:val="007152B7"/>
    <w:rsid w:val="00715AE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5AB"/>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C14"/>
    <w:rsid w:val="00751799"/>
    <w:rsid w:val="007520CD"/>
    <w:rsid w:val="0075257E"/>
    <w:rsid w:val="00752758"/>
    <w:rsid w:val="00752BFC"/>
    <w:rsid w:val="00752DE9"/>
    <w:rsid w:val="00752E01"/>
    <w:rsid w:val="00752FCB"/>
    <w:rsid w:val="007538D2"/>
    <w:rsid w:val="00753948"/>
    <w:rsid w:val="00754259"/>
    <w:rsid w:val="007545D6"/>
    <w:rsid w:val="00754ABA"/>
    <w:rsid w:val="00754AD6"/>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3FE"/>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59"/>
    <w:rsid w:val="00775FC3"/>
    <w:rsid w:val="007763E1"/>
    <w:rsid w:val="00776DB2"/>
    <w:rsid w:val="00777670"/>
    <w:rsid w:val="00777DC5"/>
    <w:rsid w:val="00780F8E"/>
    <w:rsid w:val="007814F6"/>
    <w:rsid w:val="00782B3B"/>
    <w:rsid w:val="00782BF8"/>
    <w:rsid w:val="00782DCD"/>
    <w:rsid w:val="007834AA"/>
    <w:rsid w:val="00783536"/>
    <w:rsid w:val="007836DC"/>
    <w:rsid w:val="00783C19"/>
    <w:rsid w:val="007843B4"/>
    <w:rsid w:val="0078453C"/>
    <w:rsid w:val="00785F17"/>
    <w:rsid w:val="007860B6"/>
    <w:rsid w:val="007869D1"/>
    <w:rsid w:val="00786D50"/>
    <w:rsid w:val="007872CB"/>
    <w:rsid w:val="007872CE"/>
    <w:rsid w:val="00787DC2"/>
    <w:rsid w:val="00787EB6"/>
    <w:rsid w:val="0079007C"/>
    <w:rsid w:val="007909D9"/>
    <w:rsid w:val="00790B96"/>
    <w:rsid w:val="00790D67"/>
    <w:rsid w:val="00790FAD"/>
    <w:rsid w:val="00791021"/>
    <w:rsid w:val="007912CD"/>
    <w:rsid w:val="007912DE"/>
    <w:rsid w:val="00791E5B"/>
    <w:rsid w:val="00791FC9"/>
    <w:rsid w:val="00792440"/>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2DF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3AB"/>
    <w:rsid w:val="007E50FE"/>
    <w:rsid w:val="007E5F3B"/>
    <w:rsid w:val="007E5F55"/>
    <w:rsid w:val="007E625C"/>
    <w:rsid w:val="007E6857"/>
    <w:rsid w:val="007E7010"/>
    <w:rsid w:val="007E7231"/>
    <w:rsid w:val="007E7903"/>
    <w:rsid w:val="007F0164"/>
    <w:rsid w:val="007F1543"/>
    <w:rsid w:val="007F1A0D"/>
    <w:rsid w:val="007F1B2E"/>
    <w:rsid w:val="007F1B84"/>
    <w:rsid w:val="007F2173"/>
    <w:rsid w:val="007F2491"/>
    <w:rsid w:val="007F2536"/>
    <w:rsid w:val="007F34C7"/>
    <w:rsid w:val="007F366E"/>
    <w:rsid w:val="007F4150"/>
    <w:rsid w:val="007F47E7"/>
    <w:rsid w:val="007F4F75"/>
    <w:rsid w:val="007F6402"/>
    <w:rsid w:val="007F6C4A"/>
    <w:rsid w:val="007F6C5E"/>
    <w:rsid w:val="007F70F3"/>
    <w:rsid w:val="0080079C"/>
    <w:rsid w:val="0080269D"/>
    <w:rsid w:val="008040CB"/>
    <w:rsid w:val="008043C9"/>
    <w:rsid w:val="00804D0F"/>
    <w:rsid w:val="00804F45"/>
    <w:rsid w:val="008051A7"/>
    <w:rsid w:val="008055AB"/>
    <w:rsid w:val="0080573E"/>
    <w:rsid w:val="00805D63"/>
    <w:rsid w:val="00805D76"/>
    <w:rsid w:val="00806044"/>
    <w:rsid w:val="00806116"/>
    <w:rsid w:val="00806360"/>
    <w:rsid w:val="00807B75"/>
    <w:rsid w:val="00810237"/>
    <w:rsid w:val="008106A6"/>
    <w:rsid w:val="00810AF3"/>
    <w:rsid w:val="00813105"/>
    <w:rsid w:val="0081425E"/>
    <w:rsid w:val="008142E7"/>
    <w:rsid w:val="00814604"/>
    <w:rsid w:val="00814C2C"/>
    <w:rsid w:val="00814DE7"/>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53"/>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D08"/>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020"/>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59B"/>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6CB"/>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D1B"/>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E2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33"/>
    <w:rsid w:val="008F4D52"/>
    <w:rsid w:val="008F5160"/>
    <w:rsid w:val="008F52B3"/>
    <w:rsid w:val="008F5556"/>
    <w:rsid w:val="008F59C5"/>
    <w:rsid w:val="008F5E15"/>
    <w:rsid w:val="008F6484"/>
    <w:rsid w:val="008F66FF"/>
    <w:rsid w:val="008F6A15"/>
    <w:rsid w:val="008F6D6B"/>
    <w:rsid w:val="008F7226"/>
    <w:rsid w:val="008F74D1"/>
    <w:rsid w:val="008F78D4"/>
    <w:rsid w:val="008F7BC1"/>
    <w:rsid w:val="008F7F9A"/>
    <w:rsid w:val="00900191"/>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39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1F3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57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8E9"/>
    <w:rsid w:val="009670AC"/>
    <w:rsid w:val="00967185"/>
    <w:rsid w:val="009700A8"/>
    <w:rsid w:val="009705ED"/>
    <w:rsid w:val="00970624"/>
    <w:rsid w:val="009706D5"/>
    <w:rsid w:val="00970BA8"/>
    <w:rsid w:val="00971170"/>
    <w:rsid w:val="009716FC"/>
    <w:rsid w:val="00971D98"/>
    <w:rsid w:val="00972FAA"/>
    <w:rsid w:val="00973D2D"/>
    <w:rsid w:val="009743D3"/>
    <w:rsid w:val="00975737"/>
    <w:rsid w:val="00975F1F"/>
    <w:rsid w:val="0097609B"/>
    <w:rsid w:val="009763A6"/>
    <w:rsid w:val="009763B1"/>
    <w:rsid w:val="009766CF"/>
    <w:rsid w:val="00976A65"/>
    <w:rsid w:val="0097716E"/>
    <w:rsid w:val="009773F1"/>
    <w:rsid w:val="00977416"/>
    <w:rsid w:val="009774CC"/>
    <w:rsid w:val="00980D68"/>
    <w:rsid w:val="0098179C"/>
    <w:rsid w:val="00981B8D"/>
    <w:rsid w:val="009827EC"/>
    <w:rsid w:val="00982EE8"/>
    <w:rsid w:val="00983A43"/>
    <w:rsid w:val="00983D46"/>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3252"/>
    <w:rsid w:val="009A3A73"/>
    <w:rsid w:val="009A43BF"/>
    <w:rsid w:val="009A50B5"/>
    <w:rsid w:val="009A61DC"/>
    <w:rsid w:val="009A6678"/>
    <w:rsid w:val="009A6A31"/>
    <w:rsid w:val="009A7D11"/>
    <w:rsid w:val="009A7EF6"/>
    <w:rsid w:val="009B1258"/>
    <w:rsid w:val="009B2302"/>
    <w:rsid w:val="009B2D7A"/>
    <w:rsid w:val="009B3266"/>
    <w:rsid w:val="009B338B"/>
    <w:rsid w:val="009B3AF8"/>
    <w:rsid w:val="009B3D97"/>
    <w:rsid w:val="009B3F3E"/>
    <w:rsid w:val="009B3FDD"/>
    <w:rsid w:val="009B490F"/>
    <w:rsid w:val="009B49A6"/>
    <w:rsid w:val="009B62AA"/>
    <w:rsid w:val="009B654D"/>
    <w:rsid w:val="009B6595"/>
    <w:rsid w:val="009B6E32"/>
    <w:rsid w:val="009B6F95"/>
    <w:rsid w:val="009B711D"/>
    <w:rsid w:val="009C00DC"/>
    <w:rsid w:val="009C06DA"/>
    <w:rsid w:val="009C1155"/>
    <w:rsid w:val="009C19E0"/>
    <w:rsid w:val="009C1B9B"/>
    <w:rsid w:val="009C2357"/>
    <w:rsid w:val="009C2518"/>
    <w:rsid w:val="009C271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C66"/>
    <w:rsid w:val="009C7D51"/>
    <w:rsid w:val="009D02CC"/>
    <w:rsid w:val="009D03EB"/>
    <w:rsid w:val="009D08A3"/>
    <w:rsid w:val="009D0C3F"/>
    <w:rsid w:val="009D0DC5"/>
    <w:rsid w:val="009D1038"/>
    <w:rsid w:val="009D13AB"/>
    <w:rsid w:val="009D1742"/>
    <w:rsid w:val="009D184C"/>
    <w:rsid w:val="009D1AEF"/>
    <w:rsid w:val="009D2F13"/>
    <w:rsid w:val="009D2F4F"/>
    <w:rsid w:val="009D36AE"/>
    <w:rsid w:val="009D5909"/>
    <w:rsid w:val="009D5D9E"/>
    <w:rsid w:val="009D61CE"/>
    <w:rsid w:val="009D62CF"/>
    <w:rsid w:val="009D6598"/>
    <w:rsid w:val="009D7294"/>
    <w:rsid w:val="009D73D9"/>
    <w:rsid w:val="009D779F"/>
    <w:rsid w:val="009E064A"/>
    <w:rsid w:val="009E1FFB"/>
    <w:rsid w:val="009E20B7"/>
    <w:rsid w:val="009E2403"/>
    <w:rsid w:val="009E26CE"/>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04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5CE"/>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4B5"/>
    <w:rsid w:val="00A147C9"/>
    <w:rsid w:val="00A14833"/>
    <w:rsid w:val="00A176D5"/>
    <w:rsid w:val="00A1780C"/>
    <w:rsid w:val="00A204F3"/>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3718"/>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F75"/>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8071F"/>
    <w:rsid w:val="00A80C02"/>
    <w:rsid w:val="00A80D01"/>
    <w:rsid w:val="00A81620"/>
    <w:rsid w:val="00A81AA2"/>
    <w:rsid w:val="00A81B5E"/>
    <w:rsid w:val="00A81FB7"/>
    <w:rsid w:val="00A821CE"/>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92"/>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991"/>
    <w:rsid w:val="00AD6A9B"/>
    <w:rsid w:val="00AD7D83"/>
    <w:rsid w:val="00AE0668"/>
    <w:rsid w:val="00AE1244"/>
    <w:rsid w:val="00AE1C5F"/>
    <w:rsid w:val="00AE2B70"/>
    <w:rsid w:val="00AE3439"/>
    <w:rsid w:val="00AE422D"/>
    <w:rsid w:val="00AE55E5"/>
    <w:rsid w:val="00AE60D1"/>
    <w:rsid w:val="00AE6BCB"/>
    <w:rsid w:val="00AE705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2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50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1C"/>
    <w:rsid w:val="00B24214"/>
    <w:rsid w:val="00B2459A"/>
    <w:rsid w:val="00B24708"/>
    <w:rsid w:val="00B24D95"/>
    <w:rsid w:val="00B252D4"/>
    <w:rsid w:val="00B27D89"/>
    <w:rsid w:val="00B30554"/>
    <w:rsid w:val="00B3055F"/>
    <w:rsid w:val="00B3068F"/>
    <w:rsid w:val="00B30979"/>
    <w:rsid w:val="00B30AC8"/>
    <w:rsid w:val="00B30CEA"/>
    <w:rsid w:val="00B31630"/>
    <w:rsid w:val="00B31908"/>
    <w:rsid w:val="00B31D3E"/>
    <w:rsid w:val="00B31D5E"/>
    <w:rsid w:val="00B3233B"/>
    <w:rsid w:val="00B3287D"/>
    <w:rsid w:val="00B33394"/>
    <w:rsid w:val="00B33EAC"/>
    <w:rsid w:val="00B34FE6"/>
    <w:rsid w:val="00B3551C"/>
    <w:rsid w:val="00B359A7"/>
    <w:rsid w:val="00B35FC1"/>
    <w:rsid w:val="00B368D9"/>
    <w:rsid w:val="00B3699E"/>
    <w:rsid w:val="00B37066"/>
    <w:rsid w:val="00B37854"/>
    <w:rsid w:val="00B40021"/>
    <w:rsid w:val="00B4064D"/>
    <w:rsid w:val="00B4080D"/>
    <w:rsid w:val="00B40DCB"/>
    <w:rsid w:val="00B41056"/>
    <w:rsid w:val="00B411DB"/>
    <w:rsid w:val="00B413C6"/>
    <w:rsid w:val="00B417CC"/>
    <w:rsid w:val="00B41C66"/>
    <w:rsid w:val="00B42273"/>
    <w:rsid w:val="00B424B6"/>
    <w:rsid w:val="00B4284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13"/>
    <w:rsid w:val="00B54910"/>
    <w:rsid w:val="00B54C37"/>
    <w:rsid w:val="00B54DAB"/>
    <w:rsid w:val="00B5521E"/>
    <w:rsid w:val="00B55A65"/>
    <w:rsid w:val="00B55FAF"/>
    <w:rsid w:val="00B56D81"/>
    <w:rsid w:val="00B57190"/>
    <w:rsid w:val="00B5764A"/>
    <w:rsid w:val="00B600AE"/>
    <w:rsid w:val="00B606C9"/>
    <w:rsid w:val="00B60CB8"/>
    <w:rsid w:val="00B60F87"/>
    <w:rsid w:val="00B611A1"/>
    <w:rsid w:val="00B61E41"/>
    <w:rsid w:val="00B61F68"/>
    <w:rsid w:val="00B62973"/>
    <w:rsid w:val="00B62C56"/>
    <w:rsid w:val="00B62D48"/>
    <w:rsid w:val="00B64F95"/>
    <w:rsid w:val="00B6522C"/>
    <w:rsid w:val="00B65F97"/>
    <w:rsid w:val="00B6673A"/>
    <w:rsid w:val="00B669F2"/>
    <w:rsid w:val="00B66E13"/>
    <w:rsid w:val="00B66E67"/>
    <w:rsid w:val="00B67D76"/>
    <w:rsid w:val="00B70104"/>
    <w:rsid w:val="00B712C7"/>
    <w:rsid w:val="00B71986"/>
    <w:rsid w:val="00B71B06"/>
    <w:rsid w:val="00B72BAC"/>
    <w:rsid w:val="00B73A00"/>
    <w:rsid w:val="00B741D0"/>
    <w:rsid w:val="00B7494D"/>
    <w:rsid w:val="00B7560A"/>
    <w:rsid w:val="00B75AF1"/>
    <w:rsid w:val="00B75BF2"/>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B26"/>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EF"/>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E25"/>
    <w:rsid w:val="00BE7C72"/>
    <w:rsid w:val="00BF0482"/>
    <w:rsid w:val="00BF073D"/>
    <w:rsid w:val="00BF129F"/>
    <w:rsid w:val="00BF1959"/>
    <w:rsid w:val="00BF1D3B"/>
    <w:rsid w:val="00BF21F6"/>
    <w:rsid w:val="00BF22F5"/>
    <w:rsid w:val="00BF2B58"/>
    <w:rsid w:val="00BF4594"/>
    <w:rsid w:val="00BF54B9"/>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85F"/>
    <w:rsid w:val="00C06CA3"/>
    <w:rsid w:val="00C06F50"/>
    <w:rsid w:val="00C07161"/>
    <w:rsid w:val="00C075EF"/>
    <w:rsid w:val="00C07985"/>
    <w:rsid w:val="00C07B07"/>
    <w:rsid w:val="00C07F25"/>
    <w:rsid w:val="00C10509"/>
    <w:rsid w:val="00C107EA"/>
    <w:rsid w:val="00C1117B"/>
    <w:rsid w:val="00C114E1"/>
    <w:rsid w:val="00C1157A"/>
    <w:rsid w:val="00C11848"/>
    <w:rsid w:val="00C11B4C"/>
    <w:rsid w:val="00C11BF4"/>
    <w:rsid w:val="00C122CF"/>
    <w:rsid w:val="00C1263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CBB"/>
    <w:rsid w:val="00C37E50"/>
    <w:rsid w:val="00C4066F"/>
    <w:rsid w:val="00C42A0E"/>
    <w:rsid w:val="00C438F5"/>
    <w:rsid w:val="00C441D7"/>
    <w:rsid w:val="00C4463D"/>
    <w:rsid w:val="00C447D2"/>
    <w:rsid w:val="00C44CE6"/>
    <w:rsid w:val="00C46663"/>
    <w:rsid w:val="00C468E9"/>
    <w:rsid w:val="00C46ED7"/>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0707"/>
    <w:rsid w:val="00C61071"/>
    <w:rsid w:val="00C611D3"/>
    <w:rsid w:val="00C612F6"/>
    <w:rsid w:val="00C61447"/>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DFE"/>
    <w:rsid w:val="00C96406"/>
    <w:rsid w:val="00C96CEC"/>
    <w:rsid w:val="00C970BE"/>
    <w:rsid w:val="00C970C8"/>
    <w:rsid w:val="00C972F4"/>
    <w:rsid w:val="00C97F0A"/>
    <w:rsid w:val="00CA02E5"/>
    <w:rsid w:val="00CA02FE"/>
    <w:rsid w:val="00CA0664"/>
    <w:rsid w:val="00CA1743"/>
    <w:rsid w:val="00CA237E"/>
    <w:rsid w:val="00CA2688"/>
    <w:rsid w:val="00CA4139"/>
    <w:rsid w:val="00CA42C1"/>
    <w:rsid w:val="00CA47CB"/>
    <w:rsid w:val="00CA5166"/>
    <w:rsid w:val="00CA64E1"/>
    <w:rsid w:val="00CA77FA"/>
    <w:rsid w:val="00CB12C9"/>
    <w:rsid w:val="00CB13BF"/>
    <w:rsid w:val="00CB1979"/>
    <w:rsid w:val="00CB1BFC"/>
    <w:rsid w:val="00CB1C73"/>
    <w:rsid w:val="00CB20ED"/>
    <w:rsid w:val="00CB21ED"/>
    <w:rsid w:val="00CB2E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4A6"/>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21A"/>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7A"/>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9AB"/>
    <w:rsid w:val="00D03CCF"/>
    <w:rsid w:val="00D03DF5"/>
    <w:rsid w:val="00D03F7E"/>
    <w:rsid w:val="00D04642"/>
    <w:rsid w:val="00D04A9F"/>
    <w:rsid w:val="00D05014"/>
    <w:rsid w:val="00D05666"/>
    <w:rsid w:val="00D06478"/>
    <w:rsid w:val="00D068C1"/>
    <w:rsid w:val="00D075E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037"/>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F04"/>
    <w:rsid w:val="00D77078"/>
    <w:rsid w:val="00D77C78"/>
    <w:rsid w:val="00D8046D"/>
    <w:rsid w:val="00D80CDF"/>
    <w:rsid w:val="00D8178E"/>
    <w:rsid w:val="00D820FC"/>
    <w:rsid w:val="00D829B1"/>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4EE"/>
    <w:rsid w:val="00D97A86"/>
    <w:rsid w:val="00DA05AB"/>
    <w:rsid w:val="00DA084D"/>
    <w:rsid w:val="00DA0A61"/>
    <w:rsid w:val="00DA0BE3"/>
    <w:rsid w:val="00DA1942"/>
    <w:rsid w:val="00DA1B9B"/>
    <w:rsid w:val="00DA22F0"/>
    <w:rsid w:val="00DA62B5"/>
    <w:rsid w:val="00DA649F"/>
    <w:rsid w:val="00DA6C21"/>
    <w:rsid w:val="00DA72F8"/>
    <w:rsid w:val="00DA758B"/>
    <w:rsid w:val="00DA7A8A"/>
    <w:rsid w:val="00DA7DE1"/>
    <w:rsid w:val="00DA7EE1"/>
    <w:rsid w:val="00DB0683"/>
    <w:rsid w:val="00DB18C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B2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D7A"/>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E6"/>
    <w:rsid w:val="00DE1720"/>
    <w:rsid w:val="00DE18FF"/>
    <w:rsid w:val="00DE1AE6"/>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7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752D"/>
    <w:rsid w:val="00E50D81"/>
    <w:rsid w:val="00E50F51"/>
    <w:rsid w:val="00E50F94"/>
    <w:rsid w:val="00E52B67"/>
    <w:rsid w:val="00E53CA2"/>
    <w:rsid w:val="00E53E12"/>
    <w:rsid w:val="00E5403B"/>
    <w:rsid w:val="00E54362"/>
    <w:rsid w:val="00E54BE2"/>
    <w:rsid w:val="00E55E1A"/>
    <w:rsid w:val="00E56BA8"/>
    <w:rsid w:val="00E57702"/>
    <w:rsid w:val="00E577C7"/>
    <w:rsid w:val="00E57929"/>
    <w:rsid w:val="00E6008D"/>
    <w:rsid w:val="00E6084D"/>
    <w:rsid w:val="00E60B06"/>
    <w:rsid w:val="00E60C92"/>
    <w:rsid w:val="00E61D90"/>
    <w:rsid w:val="00E61E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5BC"/>
    <w:rsid w:val="00E77D11"/>
    <w:rsid w:val="00E80EDE"/>
    <w:rsid w:val="00E81505"/>
    <w:rsid w:val="00E81709"/>
    <w:rsid w:val="00E81834"/>
    <w:rsid w:val="00E81CD8"/>
    <w:rsid w:val="00E81D97"/>
    <w:rsid w:val="00E81E81"/>
    <w:rsid w:val="00E8279E"/>
    <w:rsid w:val="00E83154"/>
    <w:rsid w:val="00E83222"/>
    <w:rsid w:val="00E8432A"/>
    <w:rsid w:val="00E844F8"/>
    <w:rsid w:val="00E85013"/>
    <w:rsid w:val="00E85242"/>
    <w:rsid w:val="00E85E8B"/>
    <w:rsid w:val="00E865C4"/>
    <w:rsid w:val="00E865CE"/>
    <w:rsid w:val="00E86BCE"/>
    <w:rsid w:val="00E871A9"/>
    <w:rsid w:val="00E9025B"/>
    <w:rsid w:val="00E909CE"/>
    <w:rsid w:val="00E90D60"/>
    <w:rsid w:val="00E91223"/>
    <w:rsid w:val="00E913C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E9F"/>
    <w:rsid w:val="00EA6F5B"/>
    <w:rsid w:val="00EA7102"/>
    <w:rsid w:val="00EA745F"/>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FF"/>
    <w:rsid w:val="00EB6D85"/>
    <w:rsid w:val="00EB6E93"/>
    <w:rsid w:val="00EB79EA"/>
    <w:rsid w:val="00EB7FCE"/>
    <w:rsid w:val="00EC0799"/>
    <w:rsid w:val="00EC121F"/>
    <w:rsid w:val="00EC1554"/>
    <w:rsid w:val="00EC1B6F"/>
    <w:rsid w:val="00EC220E"/>
    <w:rsid w:val="00EC3339"/>
    <w:rsid w:val="00EC3E8D"/>
    <w:rsid w:val="00EC42F8"/>
    <w:rsid w:val="00EC4989"/>
    <w:rsid w:val="00EC4A1B"/>
    <w:rsid w:val="00EC4EBE"/>
    <w:rsid w:val="00EC5275"/>
    <w:rsid w:val="00EC56DE"/>
    <w:rsid w:val="00EC5EA8"/>
    <w:rsid w:val="00EC76CF"/>
    <w:rsid w:val="00EC77B6"/>
    <w:rsid w:val="00ED0C16"/>
    <w:rsid w:val="00ED0DC7"/>
    <w:rsid w:val="00ED1268"/>
    <w:rsid w:val="00ED137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4B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1"/>
    <w:rsid w:val="00EF6436"/>
    <w:rsid w:val="00EF67DA"/>
    <w:rsid w:val="00EF6D72"/>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1E4"/>
    <w:rsid w:val="00F04657"/>
    <w:rsid w:val="00F0480A"/>
    <w:rsid w:val="00F0499F"/>
    <w:rsid w:val="00F05F84"/>
    <w:rsid w:val="00F0610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F12"/>
    <w:rsid w:val="00F2293A"/>
    <w:rsid w:val="00F229DE"/>
    <w:rsid w:val="00F235F7"/>
    <w:rsid w:val="00F2421D"/>
    <w:rsid w:val="00F2460A"/>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498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E2"/>
    <w:rsid w:val="00F55DB5"/>
    <w:rsid w:val="00F560B4"/>
    <w:rsid w:val="00F56281"/>
    <w:rsid w:val="00F56594"/>
    <w:rsid w:val="00F56FD0"/>
    <w:rsid w:val="00F57102"/>
    <w:rsid w:val="00F5729B"/>
    <w:rsid w:val="00F57665"/>
    <w:rsid w:val="00F57868"/>
    <w:rsid w:val="00F57C2F"/>
    <w:rsid w:val="00F602FE"/>
    <w:rsid w:val="00F610E0"/>
    <w:rsid w:val="00F611D1"/>
    <w:rsid w:val="00F61A15"/>
    <w:rsid w:val="00F61C40"/>
    <w:rsid w:val="00F6347F"/>
    <w:rsid w:val="00F636E5"/>
    <w:rsid w:val="00F638A8"/>
    <w:rsid w:val="00F63BE9"/>
    <w:rsid w:val="00F644F1"/>
    <w:rsid w:val="00F650C8"/>
    <w:rsid w:val="00F65227"/>
    <w:rsid w:val="00F65FF2"/>
    <w:rsid w:val="00F6698E"/>
    <w:rsid w:val="00F66F4B"/>
    <w:rsid w:val="00F67417"/>
    <w:rsid w:val="00F678A1"/>
    <w:rsid w:val="00F701DB"/>
    <w:rsid w:val="00F71B90"/>
    <w:rsid w:val="00F7215F"/>
    <w:rsid w:val="00F72BE1"/>
    <w:rsid w:val="00F7336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D4D"/>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0C"/>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23C"/>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E6702"/>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 w:type="paragraph" w:customStyle="1" w:styleId="formFieldParagraphStyle">
    <w:name w:val="formFieldParagraphStyle"/>
    <w:basedOn w:val="prastasis"/>
    <w:rsid w:val="00410586"/>
    <w:pPr>
      <w:spacing w:after="0" w:line="240" w:lineRule="auto"/>
    </w:pPr>
    <w:rPr>
      <w:rFonts w:ascii="Times New Roman" w:eastAsia="Times New Roman" w:hAnsi="Times New Roman" w:cs="Times New Roman"/>
      <w:sz w:val="18"/>
      <w:szCs w:val="24"/>
      <w:lang w:val="en-US" w:eastAsia="uk-UA"/>
    </w:rPr>
  </w:style>
  <w:style w:type="paragraph" w:customStyle="1" w:styleId="Betarp1">
    <w:name w:val="Be tarpų1"/>
    <w:basedOn w:val="prastasis"/>
    <w:uiPriority w:val="1"/>
    <w:qFormat/>
    <w:rsid w:val="004E3C7A"/>
    <w:pPr>
      <w:spacing w:after="0" w:line="240" w:lineRule="auto"/>
    </w:pPr>
    <w:rPr>
      <w:rFonts w:ascii="Times New Roman" w:eastAsia="Times New Roman" w:hAnsi="Times New Roman" w:cs="Times New Roman"/>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269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42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ctions.nazk.gov.ua/en/boycot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2.emf"/><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42022</Words>
  <Characters>23953</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13</cp:revision>
  <dcterms:created xsi:type="dcterms:W3CDTF">2025-12-17T13:30:00Z</dcterms:created>
  <dcterms:modified xsi:type="dcterms:W3CDTF">2026-01-21T05:53:00Z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