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BE7608" w:rsidRDefault="00B842BC" w:rsidP="001B286F">
      <w:pPr>
        <w:jc w:val="center"/>
        <w:rPr>
          <w:rFonts w:ascii="Verdana" w:hAnsi="Verdana"/>
        </w:rPr>
      </w:pPr>
      <w:r w:rsidRPr="00BE7608">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BE7608" w:rsidRDefault="00B842BC" w:rsidP="001B286F">
      <w:pPr>
        <w:jc w:val="center"/>
        <w:rPr>
          <w:rFonts w:ascii="Verdana" w:hAnsi="Verdana"/>
        </w:rPr>
      </w:pPr>
      <w:r w:rsidRPr="00BE7608">
        <w:rPr>
          <w:rFonts w:ascii="Verdana" w:hAnsi="Verdana"/>
          <w:b/>
          <w:caps/>
        </w:rPr>
        <w:t>MARIJAMPOLĖS SAVIVALDYBĖS ADMINISTRACIJA</w:t>
      </w:r>
    </w:p>
    <w:p w14:paraId="402D442E" w14:textId="77777777" w:rsidR="00B842BC" w:rsidRPr="00BE7608" w:rsidRDefault="00B842BC" w:rsidP="001B286F">
      <w:pPr>
        <w:tabs>
          <w:tab w:val="right" w:leader="underscore" w:pos="8640"/>
        </w:tabs>
        <w:ind w:left="5529" w:hanging="5529"/>
        <w:jc w:val="center"/>
        <w:rPr>
          <w:rFonts w:ascii="Verdana" w:hAnsi="Verdana"/>
        </w:rPr>
      </w:pPr>
    </w:p>
    <w:p w14:paraId="239D7CE4" w14:textId="3A94582E" w:rsidR="00B842BC" w:rsidRPr="00BE7608" w:rsidRDefault="00B842BC" w:rsidP="001B286F">
      <w:pPr>
        <w:tabs>
          <w:tab w:val="left" w:pos="4395"/>
          <w:tab w:val="right" w:leader="underscore" w:pos="8640"/>
        </w:tabs>
        <w:ind w:left="4536" w:hanging="141"/>
        <w:rPr>
          <w:rFonts w:ascii="Verdana" w:hAnsi="Verdana"/>
        </w:rPr>
      </w:pPr>
      <w:r w:rsidRPr="00BE7608">
        <w:rPr>
          <w:rFonts w:ascii="Verdana" w:hAnsi="Verdana"/>
        </w:rPr>
        <w:t>PATVIRTINTA:</w:t>
      </w:r>
    </w:p>
    <w:p w14:paraId="6BCD0B0C" w14:textId="7A947D5A" w:rsidR="00B842BC" w:rsidRPr="00A23C32" w:rsidRDefault="00B842BC" w:rsidP="001B286F">
      <w:pPr>
        <w:tabs>
          <w:tab w:val="left" w:pos="4536"/>
          <w:tab w:val="right" w:leader="underscore" w:pos="8640"/>
        </w:tabs>
        <w:ind w:left="4395"/>
        <w:rPr>
          <w:rFonts w:ascii="Verdana" w:hAnsi="Verdana"/>
        </w:rPr>
      </w:pPr>
      <w:r w:rsidRPr="00A23C32">
        <w:rPr>
          <w:rFonts w:ascii="Verdana" w:hAnsi="Verdana"/>
        </w:rPr>
        <w:t>Marijampolės savivaldybės</w:t>
      </w:r>
      <w:r w:rsidR="005800F8" w:rsidRPr="00A23C32">
        <w:rPr>
          <w:rFonts w:ascii="Verdana" w:hAnsi="Verdana"/>
        </w:rPr>
        <w:t xml:space="preserve"> </w:t>
      </w:r>
      <w:r w:rsidRPr="00A23C32">
        <w:rPr>
          <w:rFonts w:ascii="Verdana" w:hAnsi="Verdana"/>
        </w:rPr>
        <w:t>administracijos</w:t>
      </w:r>
    </w:p>
    <w:p w14:paraId="160EC699" w14:textId="0454B776" w:rsidR="00932BCD" w:rsidRPr="00A23C32" w:rsidRDefault="00B842BC" w:rsidP="001B286F">
      <w:pPr>
        <w:tabs>
          <w:tab w:val="left" w:pos="4536"/>
          <w:tab w:val="right" w:leader="underscore" w:pos="8640"/>
        </w:tabs>
        <w:ind w:left="4395"/>
        <w:rPr>
          <w:rFonts w:ascii="Verdana" w:hAnsi="Verdana"/>
        </w:rPr>
      </w:pPr>
      <w:r w:rsidRPr="00A23C32">
        <w:rPr>
          <w:rFonts w:ascii="Verdana" w:hAnsi="Verdana"/>
        </w:rPr>
        <w:t>Viešųjų pirkimų nuolatinės komisijos</w:t>
      </w:r>
    </w:p>
    <w:p w14:paraId="342DAB7E" w14:textId="2F880900" w:rsidR="00B842BC" w:rsidRPr="00BE7608" w:rsidRDefault="00B842BC" w:rsidP="001B286F">
      <w:pPr>
        <w:tabs>
          <w:tab w:val="left" w:pos="4536"/>
          <w:tab w:val="right" w:leader="underscore" w:pos="8640"/>
        </w:tabs>
        <w:ind w:left="4395"/>
        <w:rPr>
          <w:rFonts w:ascii="Verdana" w:hAnsi="Verdana"/>
        </w:rPr>
      </w:pPr>
      <w:r w:rsidRPr="00A23C32">
        <w:rPr>
          <w:rFonts w:ascii="Verdana" w:hAnsi="Verdana"/>
        </w:rPr>
        <w:t>202</w:t>
      </w:r>
      <w:r w:rsidR="00F27B5F" w:rsidRPr="00A23C32">
        <w:rPr>
          <w:rFonts w:ascii="Verdana" w:hAnsi="Verdana"/>
        </w:rPr>
        <w:t>6</w:t>
      </w:r>
      <w:r w:rsidRPr="00A23C32">
        <w:rPr>
          <w:rFonts w:ascii="Verdana" w:hAnsi="Verdana"/>
        </w:rPr>
        <w:t xml:space="preserve"> m. </w:t>
      </w:r>
      <w:r w:rsidR="00F27B5F" w:rsidRPr="00A23C32">
        <w:rPr>
          <w:rFonts w:ascii="Verdana" w:hAnsi="Verdana"/>
        </w:rPr>
        <w:t xml:space="preserve">sausio </w:t>
      </w:r>
      <w:r w:rsidR="00A23C32" w:rsidRPr="00A23C32">
        <w:rPr>
          <w:rFonts w:ascii="Verdana" w:hAnsi="Verdana"/>
        </w:rPr>
        <w:t>22</w:t>
      </w:r>
      <w:r w:rsidR="009A0842" w:rsidRPr="00A23C32">
        <w:rPr>
          <w:rFonts w:ascii="Verdana" w:hAnsi="Verdana"/>
        </w:rPr>
        <w:t xml:space="preserve"> </w:t>
      </w:r>
      <w:r w:rsidRPr="00A23C32">
        <w:rPr>
          <w:rFonts w:ascii="Verdana" w:hAnsi="Verdana"/>
        </w:rPr>
        <w:t>d. posėdžio protokolu Nr. K-</w:t>
      </w:r>
      <w:r w:rsidR="00A23C32" w:rsidRPr="00A23C32">
        <w:rPr>
          <w:rFonts w:ascii="Verdana" w:hAnsi="Verdana"/>
        </w:rPr>
        <w:t>48</w:t>
      </w:r>
    </w:p>
    <w:p w14:paraId="5718DC69" w14:textId="77777777" w:rsidR="00B842BC" w:rsidRPr="00BE7608" w:rsidRDefault="00B842BC" w:rsidP="001B286F">
      <w:pPr>
        <w:pStyle w:val="1Skyrius"/>
        <w:rPr>
          <w:rFonts w:ascii="Verdana" w:hAnsi="Verdana"/>
          <w:color w:val="000000"/>
          <w:sz w:val="24"/>
          <w:szCs w:val="24"/>
          <w:lang w:val="lt-LT"/>
        </w:rPr>
      </w:pPr>
    </w:p>
    <w:p w14:paraId="7FAB38C2" w14:textId="77777777" w:rsidR="00F27B5F" w:rsidRPr="00BE7608" w:rsidRDefault="00F27B5F" w:rsidP="00F27B5F">
      <w:pPr>
        <w:jc w:val="center"/>
        <w:rPr>
          <w:rFonts w:ascii="Verdana" w:eastAsia="Times New Roman" w:hAnsi="Verdana"/>
          <w:b/>
          <w:bCs/>
          <w:caps/>
          <w:color w:val="000000"/>
          <w:spacing w:val="4"/>
        </w:rPr>
      </w:pPr>
      <w:r w:rsidRPr="00BE7608">
        <w:rPr>
          <w:rFonts w:ascii="Verdana" w:eastAsia="Times New Roman" w:hAnsi="Verdana"/>
          <w:b/>
          <w:bCs/>
          <w:caps/>
          <w:color w:val="000000"/>
          <w:spacing w:val="4"/>
        </w:rPr>
        <w:t>Naujo Automobilio (VISUREIGIO) PIRKIMO</w:t>
      </w:r>
    </w:p>
    <w:p w14:paraId="3563D970" w14:textId="77777777" w:rsidR="00DA1B16" w:rsidRPr="00BE7608" w:rsidRDefault="00DA1B16" w:rsidP="001B286F">
      <w:pPr>
        <w:jc w:val="center"/>
        <w:rPr>
          <w:rFonts w:ascii="Verdana" w:hAnsi="Verdana"/>
          <w:b/>
          <w:caps/>
        </w:rPr>
      </w:pPr>
    </w:p>
    <w:p w14:paraId="4F02AD9B" w14:textId="77777777" w:rsidR="00B842BC" w:rsidRPr="00BE7608" w:rsidRDefault="00B842BC" w:rsidP="001B286F">
      <w:pPr>
        <w:jc w:val="center"/>
        <w:rPr>
          <w:rFonts w:ascii="Verdana" w:hAnsi="Verdana"/>
          <w:b/>
          <w:bCs/>
        </w:rPr>
      </w:pPr>
      <w:r w:rsidRPr="00BE7608">
        <w:rPr>
          <w:rFonts w:ascii="Verdana" w:hAnsi="Verdana"/>
          <w:b/>
          <w:bCs/>
        </w:rPr>
        <w:t>MAŽOS VERTĖS SKELBIAMOS APKLAUSOS SĄLYGOS</w:t>
      </w:r>
    </w:p>
    <w:p w14:paraId="34CB049A" w14:textId="77777777" w:rsidR="00B842BC" w:rsidRPr="00BE7608" w:rsidRDefault="00B842BC" w:rsidP="001B286F">
      <w:pPr>
        <w:jc w:val="center"/>
        <w:rPr>
          <w:rFonts w:ascii="Verdana" w:hAnsi="Verdana"/>
        </w:rPr>
      </w:pPr>
    </w:p>
    <w:p w14:paraId="6B7C53FF" w14:textId="77777777" w:rsidR="00B842BC" w:rsidRPr="00BE7608" w:rsidRDefault="00B842BC" w:rsidP="001B286F">
      <w:pPr>
        <w:jc w:val="center"/>
        <w:rPr>
          <w:rFonts w:ascii="Verdana" w:hAnsi="Verdana"/>
          <w:b/>
          <w:caps/>
        </w:rPr>
      </w:pPr>
      <w:r w:rsidRPr="00BE7608">
        <w:rPr>
          <w:rFonts w:ascii="Verdana" w:hAnsi="Verdana"/>
          <w:b/>
          <w:caps/>
        </w:rPr>
        <w:t>TURINYS</w:t>
      </w:r>
    </w:p>
    <w:sdt>
      <w:sdtPr>
        <w:rPr>
          <w:rFonts w:ascii="Verdana" w:eastAsia="Arial Unicode MS" w:hAnsi="Verdana"/>
          <w:b w:val="0"/>
          <w:bCs w:val="0"/>
          <w:color w:val="00000A"/>
          <w:sz w:val="22"/>
          <w:szCs w:val="22"/>
        </w:rPr>
        <w:id w:val="547575095"/>
        <w:docPartObj>
          <w:docPartGallery w:val="Table of Contents"/>
          <w:docPartUnique/>
        </w:docPartObj>
      </w:sdtPr>
      <w:sdtEndPr>
        <w:rPr>
          <w:sz w:val="24"/>
          <w:szCs w:val="24"/>
        </w:rPr>
      </w:sdtEndPr>
      <w:sdtContent>
        <w:p w14:paraId="1BAF457D" w14:textId="77777777" w:rsidR="00B842BC" w:rsidRPr="00BE7608" w:rsidRDefault="00B842BC" w:rsidP="001B286F">
          <w:pPr>
            <w:pStyle w:val="Turinioantrat"/>
            <w:spacing w:before="0" w:line="240" w:lineRule="auto"/>
            <w:rPr>
              <w:rFonts w:ascii="Verdana" w:hAnsi="Verdana"/>
              <w:sz w:val="22"/>
              <w:szCs w:val="22"/>
            </w:rPr>
          </w:pPr>
        </w:p>
        <w:p w14:paraId="129C2638" w14:textId="46E0677C" w:rsidR="001B6C5A" w:rsidRPr="00BE7608" w:rsidRDefault="00B842BC" w:rsidP="001B286F">
          <w:pPr>
            <w:pStyle w:val="Turinys1"/>
            <w:rPr>
              <w:rFonts w:ascii="Verdana" w:eastAsiaTheme="minorEastAsia" w:hAnsi="Verdana" w:cstheme="minorBidi"/>
              <w:noProof/>
              <w:kern w:val="2"/>
              <w:sz w:val="24"/>
              <w:szCs w:val="24"/>
              <w:lang w:eastAsia="lt-LT"/>
              <w14:ligatures w14:val="standardContextual"/>
            </w:rPr>
          </w:pPr>
          <w:r w:rsidRPr="00BE7608">
            <w:rPr>
              <w:rFonts w:ascii="Verdana" w:hAnsi="Verdana"/>
              <w:sz w:val="24"/>
              <w:szCs w:val="24"/>
            </w:rPr>
            <w:fldChar w:fldCharType="begin"/>
          </w:r>
          <w:r w:rsidRPr="00BE7608">
            <w:rPr>
              <w:rFonts w:ascii="Verdana" w:hAnsi="Verdana"/>
              <w:sz w:val="24"/>
              <w:szCs w:val="24"/>
            </w:rPr>
            <w:instrText xml:space="preserve"> TOC \o "1-3" \h \z \u </w:instrText>
          </w:r>
          <w:r w:rsidRPr="00BE7608">
            <w:rPr>
              <w:rFonts w:ascii="Verdana" w:hAnsi="Verdana"/>
              <w:sz w:val="24"/>
              <w:szCs w:val="24"/>
            </w:rPr>
            <w:fldChar w:fldCharType="separate"/>
          </w:r>
          <w:hyperlink w:anchor="_Toc216947729" w:history="1">
            <w:r w:rsidR="001B6C5A" w:rsidRPr="00BE7608">
              <w:rPr>
                <w:rStyle w:val="Hipersaitas"/>
                <w:rFonts w:ascii="Verdana" w:hAnsi="Verdana"/>
                <w:noProof/>
                <w:sz w:val="24"/>
                <w:szCs w:val="24"/>
              </w:rPr>
              <w:t>I.</w:t>
            </w:r>
            <w:r w:rsidR="001B6C5A" w:rsidRPr="00BE7608">
              <w:rPr>
                <w:rFonts w:ascii="Verdana" w:eastAsiaTheme="minorEastAsia" w:hAnsi="Verdana" w:cstheme="minorBidi"/>
                <w:noProof/>
                <w:kern w:val="2"/>
                <w:sz w:val="24"/>
                <w:szCs w:val="24"/>
                <w:lang w:eastAsia="lt-LT"/>
                <w14:ligatures w14:val="standardContextual"/>
              </w:rPr>
              <w:tab/>
            </w:r>
            <w:r w:rsidR="001B6C5A" w:rsidRPr="00BE7608">
              <w:rPr>
                <w:rStyle w:val="Hipersaitas"/>
                <w:rFonts w:ascii="Verdana" w:hAnsi="Verdana"/>
                <w:noProof/>
                <w:sz w:val="24"/>
                <w:szCs w:val="24"/>
              </w:rPr>
              <w:t>BENDROSIOS NUOSTATOS</w:t>
            </w:r>
            <w:r w:rsidR="001B6C5A" w:rsidRPr="00BE7608">
              <w:rPr>
                <w:rFonts w:ascii="Verdana" w:hAnsi="Verdana"/>
                <w:noProof/>
                <w:webHidden/>
                <w:sz w:val="24"/>
                <w:szCs w:val="24"/>
              </w:rPr>
              <w:tab/>
            </w:r>
            <w:r w:rsidR="001B6C5A" w:rsidRPr="00BE7608">
              <w:rPr>
                <w:rFonts w:ascii="Verdana" w:hAnsi="Verdana"/>
                <w:noProof/>
                <w:webHidden/>
                <w:sz w:val="24"/>
                <w:szCs w:val="24"/>
              </w:rPr>
              <w:fldChar w:fldCharType="begin"/>
            </w:r>
            <w:r w:rsidR="001B6C5A" w:rsidRPr="00BE7608">
              <w:rPr>
                <w:rFonts w:ascii="Verdana" w:hAnsi="Verdana"/>
                <w:noProof/>
                <w:webHidden/>
                <w:sz w:val="24"/>
                <w:szCs w:val="24"/>
              </w:rPr>
              <w:instrText xml:space="preserve"> PAGEREF _Toc216947729 \h </w:instrText>
            </w:r>
            <w:r w:rsidR="001B6C5A" w:rsidRPr="00BE7608">
              <w:rPr>
                <w:rFonts w:ascii="Verdana" w:hAnsi="Verdana"/>
                <w:noProof/>
                <w:webHidden/>
                <w:sz w:val="24"/>
                <w:szCs w:val="24"/>
              </w:rPr>
            </w:r>
            <w:r w:rsidR="001B6C5A" w:rsidRPr="00BE7608">
              <w:rPr>
                <w:rFonts w:ascii="Verdana" w:hAnsi="Verdana"/>
                <w:noProof/>
                <w:webHidden/>
                <w:sz w:val="24"/>
                <w:szCs w:val="24"/>
              </w:rPr>
              <w:fldChar w:fldCharType="separate"/>
            </w:r>
            <w:r w:rsidR="00A23C32">
              <w:rPr>
                <w:rFonts w:ascii="Verdana" w:hAnsi="Verdana"/>
                <w:noProof/>
                <w:webHidden/>
                <w:sz w:val="24"/>
                <w:szCs w:val="24"/>
              </w:rPr>
              <w:t>2</w:t>
            </w:r>
            <w:r w:rsidR="001B6C5A" w:rsidRPr="00BE7608">
              <w:rPr>
                <w:rFonts w:ascii="Verdana" w:hAnsi="Verdana"/>
                <w:noProof/>
                <w:webHidden/>
                <w:sz w:val="24"/>
                <w:szCs w:val="24"/>
              </w:rPr>
              <w:fldChar w:fldCharType="end"/>
            </w:r>
          </w:hyperlink>
        </w:p>
        <w:p w14:paraId="0B72E67F" w14:textId="6C77B497"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0" w:history="1">
            <w:r w:rsidRPr="00BE7608">
              <w:rPr>
                <w:rStyle w:val="Hipersaitas"/>
                <w:rFonts w:ascii="Verdana" w:hAnsi="Verdana"/>
                <w:noProof/>
                <w:sz w:val="24"/>
                <w:szCs w:val="24"/>
              </w:rPr>
              <w:t>II.</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PIRKIMO OBJEKTAS</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_Toc216947730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3</w:t>
            </w:r>
            <w:r w:rsidRPr="00BE7608">
              <w:rPr>
                <w:rFonts w:ascii="Verdana" w:hAnsi="Verdana"/>
                <w:noProof/>
                <w:webHidden/>
                <w:sz w:val="24"/>
                <w:szCs w:val="24"/>
              </w:rPr>
              <w:fldChar w:fldCharType="end"/>
            </w:r>
          </w:hyperlink>
        </w:p>
        <w:p w14:paraId="520159CC" w14:textId="50BF7038"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1" w:history="1">
            <w:r w:rsidRPr="00BE7608">
              <w:rPr>
                <w:rStyle w:val="Hipersaitas"/>
                <w:rFonts w:ascii="Verdana" w:hAnsi="Verdana"/>
                <w:noProof/>
                <w:sz w:val="24"/>
                <w:szCs w:val="24"/>
              </w:rPr>
              <w:t>III.</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TIEKĖJŲ PAŠALINIMO PAGRINDAI IR REIKALAUJAMA KVALIFIKACIJA</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_Toc216947731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4</w:t>
            </w:r>
            <w:r w:rsidRPr="00BE7608">
              <w:rPr>
                <w:rFonts w:ascii="Verdana" w:hAnsi="Verdana"/>
                <w:noProof/>
                <w:webHidden/>
                <w:sz w:val="24"/>
                <w:szCs w:val="24"/>
              </w:rPr>
              <w:fldChar w:fldCharType="end"/>
            </w:r>
          </w:hyperlink>
        </w:p>
        <w:p w14:paraId="18DEC1C6" w14:textId="414A37C1"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2" w:history="1">
            <w:r w:rsidRPr="00BE7608">
              <w:rPr>
                <w:rStyle w:val="Hipersaitas"/>
                <w:rFonts w:ascii="Verdana" w:hAnsi="Verdana"/>
                <w:noProof/>
                <w:sz w:val="24"/>
                <w:szCs w:val="24"/>
              </w:rPr>
              <w:t>IV.</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ŪKIO SUBJEKTŲ GRUPĖS DALYVAVIMAS PIRKIMO PROCEDŪROSE</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_Toc216947732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20</w:t>
            </w:r>
            <w:r w:rsidRPr="00BE7608">
              <w:rPr>
                <w:rFonts w:ascii="Verdana" w:hAnsi="Verdana"/>
                <w:noProof/>
                <w:webHidden/>
                <w:sz w:val="24"/>
                <w:szCs w:val="24"/>
              </w:rPr>
              <w:fldChar w:fldCharType="end"/>
            </w:r>
          </w:hyperlink>
        </w:p>
        <w:p w14:paraId="34BC9A87" w14:textId="0AC2370B"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3" w:history="1">
            <w:r w:rsidRPr="00BE7608">
              <w:rPr>
                <w:rStyle w:val="Hipersaitas"/>
                <w:rFonts w:ascii="Verdana" w:hAnsi="Verdana"/>
                <w:noProof/>
                <w:sz w:val="24"/>
                <w:szCs w:val="24"/>
              </w:rPr>
              <w:t>V.</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PASIŪLYMŲ RENGIMAS, PATEIKIMAS, KEITIMAS</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_Toc216947733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20</w:t>
            </w:r>
            <w:r w:rsidRPr="00BE7608">
              <w:rPr>
                <w:rFonts w:ascii="Verdana" w:hAnsi="Verdana"/>
                <w:noProof/>
                <w:webHidden/>
                <w:sz w:val="24"/>
                <w:szCs w:val="24"/>
              </w:rPr>
              <w:fldChar w:fldCharType="end"/>
            </w:r>
          </w:hyperlink>
        </w:p>
        <w:p w14:paraId="4280FF77" w14:textId="56B73B08"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4" w:history="1">
            <w:r w:rsidRPr="00BE7608">
              <w:rPr>
                <w:rStyle w:val="Hipersaitas"/>
                <w:rFonts w:ascii="Verdana" w:hAnsi="Verdana"/>
                <w:noProof/>
                <w:sz w:val="24"/>
                <w:szCs w:val="24"/>
              </w:rPr>
              <w:t>VI.</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PASIŪLYMŲ ŠIFRAVIMAS</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_Toc216947734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24</w:t>
            </w:r>
            <w:r w:rsidRPr="00BE7608">
              <w:rPr>
                <w:rFonts w:ascii="Verdana" w:hAnsi="Verdana"/>
                <w:noProof/>
                <w:webHidden/>
                <w:sz w:val="24"/>
                <w:szCs w:val="24"/>
              </w:rPr>
              <w:fldChar w:fldCharType="end"/>
            </w:r>
          </w:hyperlink>
        </w:p>
        <w:p w14:paraId="69D54A93" w14:textId="32DF4D64"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5" w:history="1">
            <w:r w:rsidRPr="00BE7608">
              <w:rPr>
                <w:rStyle w:val="Hipersaitas"/>
                <w:rFonts w:ascii="Verdana" w:hAnsi="Verdana"/>
                <w:noProof/>
                <w:sz w:val="24"/>
                <w:szCs w:val="24"/>
              </w:rPr>
              <w:t>VII.</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PASIŪLYMŲ GALIOJIMO UŽTIKRINIMAS</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_Toc216947735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25</w:t>
            </w:r>
            <w:r w:rsidRPr="00BE7608">
              <w:rPr>
                <w:rFonts w:ascii="Verdana" w:hAnsi="Verdana"/>
                <w:noProof/>
                <w:webHidden/>
                <w:sz w:val="24"/>
                <w:szCs w:val="24"/>
              </w:rPr>
              <w:fldChar w:fldCharType="end"/>
            </w:r>
          </w:hyperlink>
        </w:p>
        <w:p w14:paraId="369ADB25" w14:textId="34955829"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6" w:history="1">
            <w:r w:rsidRPr="00BE7608">
              <w:rPr>
                <w:rStyle w:val="Hipersaitas"/>
                <w:rFonts w:ascii="Verdana" w:hAnsi="Verdana"/>
                <w:noProof/>
                <w:sz w:val="24"/>
                <w:szCs w:val="24"/>
              </w:rPr>
              <w:t>VIII.</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PIRKIMO DOKUMENTŲ PAAIŠKINIMAS IR PATIKSLINIMAS</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_Toc216947736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25</w:t>
            </w:r>
            <w:r w:rsidRPr="00BE7608">
              <w:rPr>
                <w:rFonts w:ascii="Verdana" w:hAnsi="Verdana"/>
                <w:noProof/>
                <w:webHidden/>
                <w:sz w:val="24"/>
                <w:szCs w:val="24"/>
              </w:rPr>
              <w:fldChar w:fldCharType="end"/>
            </w:r>
          </w:hyperlink>
        </w:p>
        <w:p w14:paraId="6DD5E9F0" w14:textId="6AD97CA0"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7" w:history="1">
            <w:r w:rsidRPr="00BE7608">
              <w:rPr>
                <w:rStyle w:val="Hipersaitas"/>
                <w:rFonts w:ascii="Verdana" w:hAnsi="Verdana"/>
                <w:noProof/>
                <w:sz w:val="24"/>
                <w:szCs w:val="24"/>
              </w:rPr>
              <w:t>IX.</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SUSIPAŽINIMAS SU GAUTAIS PASIŪLYMAIS</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_Toc216947737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26</w:t>
            </w:r>
            <w:r w:rsidRPr="00BE7608">
              <w:rPr>
                <w:rFonts w:ascii="Verdana" w:hAnsi="Verdana"/>
                <w:noProof/>
                <w:webHidden/>
                <w:sz w:val="24"/>
                <w:szCs w:val="24"/>
              </w:rPr>
              <w:fldChar w:fldCharType="end"/>
            </w:r>
          </w:hyperlink>
        </w:p>
        <w:p w14:paraId="427C91AD" w14:textId="3CF881FD"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8" w:history="1">
            <w:r w:rsidRPr="00BE7608">
              <w:rPr>
                <w:rStyle w:val="Hipersaitas"/>
                <w:rFonts w:ascii="Verdana" w:hAnsi="Verdana"/>
                <w:noProof/>
                <w:sz w:val="24"/>
                <w:szCs w:val="24"/>
              </w:rPr>
              <w:t>X.</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PASIŪLYMŲ NAGRINĖJIMAS</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_Toc216947738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26</w:t>
            </w:r>
            <w:r w:rsidRPr="00BE7608">
              <w:rPr>
                <w:rFonts w:ascii="Verdana" w:hAnsi="Verdana"/>
                <w:noProof/>
                <w:webHidden/>
                <w:sz w:val="24"/>
                <w:szCs w:val="24"/>
              </w:rPr>
              <w:fldChar w:fldCharType="end"/>
            </w:r>
          </w:hyperlink>
        </w:p>
        <w:p w14:paraId="3FED6C7E" w14:textId="1F5ACCC1"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39" w:history="1">
            <w:r w:rsidRPr="00BE7608">
              <w:rPr>
                <w:rStyle w:val="Hipersaitas"/>
                <w:rFonts w:ascii="Verdana" w:hAnsi="Verdana"/>
                <w:noProof/>
                <w:sz w:val="24"/>
                <w:szCs w:val="24"/>
              </w:rPr>
              <w:t>XI.</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PASIŪLYMŲ ATMETIMO PRIEŽASTYS</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_Toc216947739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28</w:t>
            </w:r>
            <w:r w:rsidRPr="00BE7608">
              <w:rPr>
                <w:rFonts w:ascii="Verdana" w:hAnsi="Verdana"/>
                <w:noProof/>
                <w:webHidden/>
                <w:sz w:val="24"/>
                <w:szCs w:val="24"/>
              </w:rPr>
              <w:fldChar w:fldCharType="end"/>
            </w:r>
          </w:hyperlink>
        </w:p>
        <w:p w14:paraId="12680507" w14:textId="41876EE0"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0" w:history="1">
            <w:r w:rsidRPr="00BE7608">
              <w:rPr>
                <w:rStyle w:val="Hipersaitas"/>
                <w:rFonts w:ascii="Verdana" w:hAnsi="Verdana"/>
                <w:noProof/>
                <w:sz w:val="24"/>
                <w:szCs w:val="24"/>
              </w:rPr>
              <w:t>XII.</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PASIŪLYMŲ VERTINIMAS IR PALYGINIMAS</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_Toc216947740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30</w:t>
            </w:r>
            <w:r w:rsidRPr="00BE7608">
              <w:rPr>
                <w:rFonts w:ascii="Verdana" w:hAnsi="Verdana"/>
                <w:noProof/>
                <w:webHidden/>
                <w:sz w:val="24"/>
                <w:szCs w:val="24"/>
              </w:rPr>
              <w:fldChar w:fldCharType="end"/>
            </w:r>
          </w:hyperlink>
        </w:p>
        <w:p w14:paraId="3B959C8F" w14:textId="50D4E103"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1" w:history="1">
            <w:r w:rsidRPr="00BE7608">
              <w:rPr>
                <w:rStyle w:val="Hipersaitas"/>
                <w:rFonts w:ascii="Verdana" w:hAnsi="Verdana"/>
                <w:noProof/>
                <w:sz w:val="24"/>
                <w:szCs w:val="24"/>
              </w:rPr>
              <w:t>XIII.</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PASIŪLYMŲ EILĖ IR LAIMĖTOJO NUSTATYMAS</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_Toc216947741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30</w:t>
            </w:r>
            <w:r w:rsidRPr="00BE7608">
              <w:rPr>
                <w:rFonts w:ascii="Verdana" w:hAnsi="Verdana"/>
                <w:noProof/>
                <w:webHidden/>
                <w:sz w:val="24"/>
                <w:szCs w:val="24"/>
              </w:rPr>
              <w:fldChar w:fldCharType="end"/>
            </w:r>
          </w:hyperlink>
        </w:p>
        <w:p w14:paraId="75A3EA92" w14:textId="6D322AFF"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2" w:history="1">
            <w:r w:rsidRPr="00BE7608">
              <w:rPr>
                <w:rStyle w:val="Hipersaitas"/>
                <w:rFonts w:ascii="Verdana" w:hAnsi="Verdana"/>
                <w:noProof/>
                <w:sz w:val="24"/>
                <w:szCs w:val="24"/>
              </w:rPr>
              <w:t>XIV.</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PRETENZIJŲ IR SKUNDŲ NAGRINĖJIMAS</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_Toc216947742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31</w:t>
            </w:r>
            <w:r w:rsidRPr="00BE7608">
              <w:rPr>
                <w:rFonts w:ascii="Verdana" w:hAnsi="Verdana"/>
                <w:noProof/>
                <w:webHidden/>
                <w:sz w:val="24"/>
                <w:szCs w:val="24"/>
              </w:rPr>
              <w:fldChar w:fldCharType="end"/>
            </w:r>
          </w:hyperlink>
        </w:p>
        <w:p w14:paraId="186C3800" w14:textId="496CA149" w:rsidR="001B6C5A" w:rsidRPr="00BE7608" w:rsidRDefault="001B6C5A" w:rsidP="001B286F">
          <w:pPr>
            <w:pStyle w:val="Turinys1"/>
            <w:rPr>
              <w:rFonts w:ascii="Verdana" w:eastAsiaTheme="minorEastAsia" w:hAnsi="Verdana" w:cstheme="minorBidi"/>
              <w:noProof/>
              <w:kern w:val="2"/>
              <w:sz w:val="24"/>
              <w:szCs w:val="24"/>
              <w:lang w:eastAsia="lt-LT"/>
              <w14:ligatures w14:val="standardContextual"/>
            </w:rPr>
          </w:pPr>
          <w:hyperlink w:anchor="_Toc216947743" w:history="1">
            <w:r w:rsidRPr="00BE7608">
              <w:rPr>
                <w:rStyle w:val="Hipersaitas"/>
                <w:rFonts w:ascii="Verdana" w:hAnsi="Verdana"/>
                <w:noProof/>
                <w:sz w:val="24"/>
                <w:szCs w:val="24"/>
              </w:rPr>
              <w:t>XV.</w:t>
            </w:r>
            <w:r w:rsidRPr="00BE7608">
              <w:rPr>
                <w:rFonts w:ascii="Verdana" w:eastAsiaTheme="minorEastAsia" w:hAnsi="Verdana" w:cstheme="minorBidi"/>
                <w:noProof/>
                <w:kern w:val="2"/>
                <w:sz w:val="24"/>
                <w:szCs w:val="24"/>
                <w:lang w:eastAsia="lt-LT"/>
                <w14:ligatures w14:val="standardContextual"/>
              </w:rPr>
              <w:tab/>
            </w:r>
            <w:r w:rsidRPr="00BE7608">
              <w:rPr>
                <w:rStyle w:val="Hipersaitas"/>
                <w:rFonts w:ascii="Verdana" w:hAnsi="Verdana"/>
                <w:noProof/>
                <w:sz w:val="24"/>
                <w:szCs w:val="24"/>
              </w:rPr>
              <w:t>PIRKIMO SUTARTIES PASIRAŠYMAS IR jos SĄLYGOS</w:t>
            </w:r>
            <w:r w:rsidRPr="00BE7608">
              <w:rPr>
                <w:rFonts w:ascii="Verdana" w:hAnsi="Verdana"/>
                <w:noProof/>
                <w:webHidden/>
                <w:sz w:val="24"/>
                <w:szCs w:val="24"/>
              </w:rPr>
              <w:tab/>
            </w:r>
            <w:r w:rsidRPr="00BE7608">
              <w:rPr>
                <w:rFonts w:ascii="Verdana" w:hAnsi="Verdana"/>
                <w:noProof/>
                <w:webHidden/>
                <w:sz w:val="24"/>
                <w:szCs w:val="24"/>
              </w:rPr>
              <w:fldChar w:fldCharType="begin"/>
            </w:r>
            <w:r w:rsidRPr="00BE7608">
              <w:rPr>
                <w:rFonts w:ascii="Verdana" w:hAnsi="Verdana"/>
                <w:noProof/>
                <w:webHidden/>
                <w:sz w:val="24"/>
                <w:szCs w:val="24"/>
              </w:rPr>
              <w:instrText xml:space="preserve"> PAGEREF _Toc216947743 \h </w:instrText>
            </w:r>
            <w:r w:rsidRPr="00BE7608">
              <w:rPr>
                <w:rFonts w:ascii="Verdana" w:hAnsi="Verdana"/>
                <w:noProof/>
                <w:webHidden/>
                <w:sz w:val="24"/>
                <w:szCs w:val="24"/>
              </w:rPr>
            </w:r>
            <w:r w:rsidRPr="00BE7608">
              <w:rPr>
                <w:rFonts w:ascii="Verdana" w:hAnsi="Verdana"/>
                <w:noProof/>
                <w:webHidden/>
                <w:sz w:val="24"/>
                <w:szCs w:val="24"/>
              </w:rPr>
              <w:fldChar w:fldCharType="separate"/>
            </w:r>
            <w:r w:rsidR="00A23C32">
              <w:rPr>
                <w:rFonts w:ascii="Verdana" w:hAnsi="Verdana"/>
                <w:noProof/>
                <w:webHidden/>
                <w:sz w:val="24"/>
                <w:szCs w:val="24"/>
              </w:rPr>
              <w:t>32</w:t>
            </w:r>
            <w:r w:rsidRPr="00BE7608">
              <w:rPr>
                <w:rFonts w:ascii="Verdana" w:hAnsi="Verdana"/>
                <w:noProof/>
                <w:webHidden/>
                <w:sz w:val="24"/>
                <w:szCs w:val="24"/>
              </w:rPr>
              <w:fldChar w:fldCharType="end"/>
            </w:r>
          </w:hyperlink>
        </w:p>
        <w:p w14:paraId="5842BB7B" w14:textId="58627054" w:rsidR="0019775F" w:rsidRPr="00BE7608" w:rsidRDefault="00B842BC" w:rsidP="001B286F">
          <w:pPr>
            <w:pStyle w:val="Turinys1"/>
            <w:rPr>
              <w:rFonts w:ascii="Verdana" w:hAnsi="Verdana"/>
              <w:sz w:val="24"/>
              <w:szCs w:val="24"/>
            </w:rPr>
          </w:pPr>
          <w:r w:rsidRPr="00BE7608">
            <w:rPr>
              <w:rFonts w:ascii="Verdana" w:hAnsi="Verdana"/>
              <w:sz w:val="24"/>
              <w:szCs w:val="24"/>
            </w:rPr>
            <w:fldChar w:fldCharType="end"/>
          </w:r>
          <w:r w:rsidR="002F0CB0" w:rsidRPr="00BE7608">
            <w:rPr>
              <w:rFonts w:ascii="Verdana" w:hAnsi="Verdana"/>
              <w:sz w:val="24"/>
              <w:szCs w:val="24"/>
            </w:rPr>
            <w:t xml:space="preserve">XVI. </w:t>
          </w:r>
          <w:r w:rsidR="002F0CB0" w:rsidRPr="00BE7608">
            <w:rPr>
              <w:rFonts w:ascii="Verdana" w:hAnsi="Verdana"/>
              <w:color w:val="00000A"/>
              <w:sz w:val="24"/>
              <w:szCs w:val="24"/>
            </w:rPr>
            <w:t>ASMENS DUOMENŲ TVARKYMAS</w:t>
          </w:r>
          <w:r w:rsidR="0019775F" w:rsidRPr="00BE7608">
            <w:rPr>
              <w:rFonts w:ascii="Verdana" w:hAnsi="Verdana"/>
              <w:color w:val="00000A"/>
              <w:sz w:val="24"/>
              <w:szCs w:val="24"/>
            </w:rPr>
            <w:t>…………………</w:t>
          </w:r>
          <w:r w:rsidR="002F0CB0" w:rsidRPr="00BE7608">
            <w:rPr>
              <w:rFonts w:ascii="Verdana" w:hAnsi="Verdana"/>
              <w:color w:val="00000A"/>
              <w:sz w:val="24"/>
              <w:szCs w:val="24"/>
            </w:rPr>
            <w:t>........</w:t>
          </w:r>
          <w:r w:rsidR="0019775F" w:rsidRPr="00BE7608">
            <w:rPr>
              <w:rFonts w:ascii="Verdana" w:hAnsi="Verdana"/>
              <w:color w:val="00000A"/>
              <w:sz w:val="24"/>
              <w:szCs w:val="24"/>
            </w:rPr>
            <w:t>…………………………</w:t>
          </w:r>
          <w:r w:rsidR="001B6C5A" w:rsidRPr="00BE7608">
            <w:rPr>
              <w:rFonts w:ascii="Verdana" w:hAnsi="Verdana"/>
              <w:color w:val="00000A"/>
              <w:sz w:val="24"/>
              <w:szCs w:val="24"/>
            </w:rPr>
            <w:t>.</w:t>
          </w:r>
          <w:r w:rsidR="0019775F" w:rsidRPr="00BE7608">
            <w:rPr>
              <w:rFonts w:ascii="Verdana" w:hAnsi="Verdana"/>
              <w:color w:val="00000A"/>
              <w:sz w:val="24"/>
              <w:szCs w:val="24"/>
            </w:rPr>
            <w:t>…..3</w:t>
          </w:r>
          <w:r w:rsidR="006F0A0B">
            <w:rPr>
              <w:rFonts w:ascii="Verdana" w:hAnsi="Verdana"/>
              <w:color w:val="00000A"/>
              <w:sz w:val="24"/>
              <w:szCs w:val="24"/>
            </w:rPr>
            <w:t>3</w:t>
          </w:r>
        </w:p>
        <w:p w14:paraId="367C49DC" w14:textId="131F4F21" w:rsidR="00B842BC" w:rsidRPr="00BE7608" w:rsidRDefault="00000000" w:rsidP="001B286F">
          <w:pPr>
            <w:rPr>
              <w:rFonts w:ascii="Verdana" w:hAnsi="Verdana"/>
            </w:rPr>
          </w:pPr>
        </w:p>
      </w:sdtContent>
    </w:sdt>
    <w:p w14:paraId="45A8E708" w14:textId="77777777" w:rsidR="00B842BC" w:rsidRPr="00BE7608" w:rsidRDefault="00B842BC" w:rsidP="001B286F">
      <w:pPr>
        <w:pStyle w:val="Body2"/>
        <w:spacing w:after="0"/>
        <w:ind w:firstLine="284"/>
        <w:rPr>
          <w:rFonts w:ascii="Verdana" w:hAnsi="Verdana" w:cs="Times New Roman"/>
          <w:color w:val="00000A"/>
          <w:sz w:val="24"/>
          <w:szCs w:val="24"/>
          <w:lang w:val="lt-LT"/>
        </w:rPr>
      </w:pPr>
      <w:r w:rsidRPr="00BE7608">
        <w:rPr>
          <w:rFonts w:ascii="Verdana" w:hAnsi="Verdana" w:cs="Times New Roman"/>
          <w:color w:val="00000A"/>
          <w:sz w:val="24"/>
          <w:szCs w:val="24"/>
          <w:lang w:val="lt-LT"/>
        </w:rPr>
        <w:t>PRIEDAI:</w:t>
      </w:r>
    </w:p>
    <w:p w14:paraId="63C20024" w14:textId="77777777" w:rsidR="001F65AB" w:rsidRPr="00BE7608"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BE7608">
        <w:rPr>
          <w:rFonts w:ascii="Verdana" w:hAnsi="Verdana"/>
          <w:sz w:val="24"/>
          <w:szCs w:val="24"/>
        </w:rPr>
        <w:t>priedas „Pasiūlymo forma“;</w:t>
      </w:r>
      <w:bookmarkStart w:id="1" w:name="_Ref69401683"/>
      <w:bookmarkEnd w:id="0"/>
    </w:p>
    <w:p w14:paraId="73880369" w14:textId="1950F0CF" w:rsidR="001F65AB" w:rsidRPr="00BE7608" w:rsidRDefault="001F65AB"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BE7608">
        <w:rPr>
          <w:rFonts w:ascii="Verdana" w:hAnsi="Verdana"/>
          <w:sz w:val="24"/>
          <w:szCs w:val="24"/>
        </w:rPr>
        <w:t xml:space="preserve">priedas </w:t>
      </w:r>
      <w:bookmarkEnd w:id="1"/>
      <w:r w:rsidRPr="00BE7608">
        <w:rPr>
          <w:rFonts w:ascii="Verdana" w:hAnsi="Verdana"/>
          <w:color w:val="00000A"/>
          <w:sz w:val="24"/>
          <w:szCs w:val="24"/>
        </w:rPr>
        <w:t>„Europos bendrasis viešųjų pirkimų dokumentas (EBVPD)“;</w:t>
      </w:r>
    </w:p>
    <w:p w14:paraId="4428558E" w14:textId="5EBB9B19" w:rsidR="00B842BC" w:rsidRPr="00BE7608"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BE7608">
        <w:rPr>
          <w:rFonts w:ascii="Verdana" w:hAnsi="Verdana"/>
          <w:sz w:val="24"/>
          <w:szCs w:val="24"/>
        </w:rPr>
        <w:t>priedas „</w:t>
      </w:r>
      <w:r w:rsidR="001F65AB" w:rsidRPr="00BE7608">
        <w:rPr>
          <w:rFonts w:ascii="Verdana" w:hAnsi="Verdana"/>
          <w:sz w:val="24"/>
          <w:szCs w:val="24"/>
        </w:rPr>
        <w:t>S</w:t>
      </w:r>
      <w:r w:rsidR="005F36BD" w:rsidRPr="00BE7608">
        <w:rPr>
          <w:rFonts w:ascii="Verdana" w:hAnsi="Verdana"/>
          <w:sz w:val="24"/>
          <w:szCs w:val="24"/>
        </w:rPr>
        <w:t>utarties projektas</w:t>
      </w:r>
      <w:r w:rsidRPr="00BE7608">
        <w:rPr>
          <w:rFonts w:ascii="Verdana" w:hAnsi="Verdana"/>
          <w:sz w:val="24"/>
          <w:szCs w:val="24"/>
        </w:rPr>
        <w:t>“;</w:t>
      </w:r>
      <w:bookmarkEnd w:id="2"/>
    </w:p>
    <w:p w14:paraId="79886D19" w14:textId="77777777" w:rsidR="00441E99" w:rsidRPr="00BE7608"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bookmarkStart w:id="3" w:name="_Ref70356527"/>
      <w:r w:rsidRPr="00BE7608">
        <w:rPr>
          <w:rFonts w:ascii="Verdana" w:hAnsi="Verdana"/>
          <w:sz w:val="24"/>
          <w:szCs w:val="24"/>
        </w:rPr>
        <w:t>priedas „Techninė specifikacija</w:t>
      </w:r>
      <w:bookmarkEnd w:id="3"/>
      <w:r w:rsidRPr="00BE7608">
        <w:rPr>
          <w:rFonts w:ascii="Verdana" w:hAnsi="Verdana"/>
          <w:sz w:val="24"/>
          <w:szCs w:val="24"/>
        </w:rPr>
        <w:t>“</w:t>
      </w:r>
      <w:r w:rsidR="00441E99" w:rsidRPr="00BE7608">
        <w:rPr>
          <w:rFonts w:ascii="Verdana" w:hAnsi="Verdana"/>
          <w:sz w:val="24"/>
          <w:szCs w:val="24"/>
        </w:rPr>
        <w:t>;</w:t>
      </w:r>
    </w:p>
    <w:p w14:paraId="47A1CCD6" w14:textId="3E865B62" w:rsidR="00B842BC" w:rsidRPr="00BE7608" w:rsidRDefault="00B842BC" w:rsidP="001B286F">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sz w:val="24"/>
          <w:szCs w:val="24"/>
          <w:lang w:eastAsia="lt-LT"/>
        </w:rPr>
      </w:pPr>
      <w:r w:rsidRPr="00BE7608">
        <w:rPr>
          <w:rFonts w:ascii="Verdana" w:hAnsi="Verdana"/>
          <w:sz w:val="24"/>
          <w:szCs w:val="24"/>
        </w:rPr>
        <w:br w:type="page"/>
      </w:r>
    </w:p>
    <w:p w14:paraId="0C0704C7"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4" w:name="_Toc216947729"/>
      <w:r w:rsidRPr="00BE7608">
        <w:rPr>
          <w:rFonts w:ascii="Verdana" w:hAnsi="Verdana" w:cs="Times New Roman"/>
          <w:color w:val="auto"/>
          <w:sz w:val="24"/>
          <w:szCs w:val="24"/>
          <w:lang w:val="lt-LT"/>
        </w:rPr>
        <w:lastRenderedPageBreak/>
        <w:t>BENDROSIOS NUOSTATOS</w:t>
      </w:r>
      <w:bookmarkEnd w:id="4"/>
    </w:p>
    <w:p w14:paraId="044EF9B3" w14:textId="17223807" w:rsidR="00B842BC" w:rsidRPr="00BE7608" w:rsidRDefault="00B842BC" w:rsidP="001B286F">
      <w:pPr>
        <w:pStyle w:val="Antrat"/>
        <w:ind w:left="1080"/>
        <w:rPr>
          <w:rFonts w:ascii="Verdana" w:hAnsi="Verdana"/>
          <w:lang w:val="lt-LT"/>
        </w:rPr>
      </w:pPr>
    </w:p>
    <w:p w14:paraId="725F1FFD" w14:textId="77777777" w:rsidR="005962A5" w:rsidRPr="00BE7608" w:rsidRDefault="007F484E" w:rsidP="00C07BA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5962A5" w:rsidRPr="00BE7608">
        <w:rPr>
          <w:rFonts w:ascii="Verdana" w:hAnsi="Verdana"/>
          <w:sz w:val="24"/>
          <w:szCs w:val="24"/>
          <w:lang w:val="lt-LT"/>
        </w:rPr>
        <w:t>naują automobilį (visureigį) (toliau – pirkimas).</w:t>
      </w:r>
    </w:p>
    <w:p w14:paraId="5EF1E3EB" w14:textId="463D807A" w:rsidR="000F79EA" w:rsidRPr="00BE7608" w:rsidRDefault="005800F8"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r w:rsidR="00D21432" w:rsidRPr="00BE7608">
        <w:rPr>
          <w:rFonts w:ascii="Verdana" w:hAnsi="Verdana"/>
          <w:sz w:val="24"/>
          <w:szCs w:val="24"/>
          <w:lang w:val="lt-LT"/>
        </w:rPr>
        <w:t xml:space="preserve"> Pirkimas laikomas žaliuoju pirkimu, vadovaujantis </w:t>
      </w:r>
      <w:bookmarkStart w:id="5" w:name="_Hlk190872327"/>
      <w:r w:rsidR="00D21432" w:rsidRPr="00BE7608">
        <w:rPr>
          <w:rFonts w:ascii="Verdana" w:hAnsi="Verdana"/>
          <w:sz w:val="24"/>
          <w:szCs w:val="24"/>
          <w:lang w:val="lt-LT"/>
        </w:rPr>
        <w:t xml:space="preserve">Aplinkos apsaugos kriterijų taikymo, vykdant žaliuosius pirkimus, tvarkos aprašo, patvirtinto </w:t>
      </w:r>
      <w:r w:rsidR="00D21432" w:rsidRPr="00BE7608">
        <w:rPr>
          <w:rFonts w:ascii="Verdana" w:hAnsi="Verdana"/>
          <w:iCs/>
          <w:sz w:val="24"/>
          <w:szCs w:val="24"/>
          <w:lang w:val="lt-LT"/>
        </w:rPr>
        <w:t>Lietuvos Respublikos aplinkos ministro 2011 birželio 28 d. įsakymu Nr. D1-508 (aktuali redakcija)</w:t>
      </w:r>
      <w:bookmarkEnd w:id="5"/>
      <w:r w:rsidR="00694AA5" w:rsidRPr="00BE7608">
        <w:rPr>
          <w:rFonts w:ascii="Verdana" w:hAnsi="Verdana"/>
          <w:sz w:val="24"/>
          <w:szCs w:val="24"/>
          <w:lang w:val="lt-LT"/>
        </w:rPr>
        <w:t xml:space="preserve"> </w:t>
      </w:r>
      <w:r w:rsidR="00F27B5F" w:rsidRPr="00BE7608">
        <w:rPr>
          <w:rFonts w:ascii="Verdana" w:hAnsi="Verdana"/>
          <w:kern w:val="2"/>
          <w:sz w:val="24"/>
          <w:szCs w:val="24"/>
          <w:shd w:val="clear" w:color="auto" w:fill="FFFFFF"/>
          <w:lang w:val="lt-LT"/>
        </w:rPr>
        <w:t>4.1. punktu:</w:t>
      </w:r>
      <w:r w:rsidR="00F27B5F" w:rsidRPr="00BE7608">
        <w:rPr>
          <w:rFonts w:ascii="Verdana" w:eastAsiaTheme="minorHAnsi" w:hAnsi="Verdana"/>
          <w:sz w:val="24"/>
          <w:szCs w:val="24"/>
          <w:lang w:val="lt-LT"/>
        </w:rPr>
        <w:t xml:space="preserve"> yra </w:t>
      </w:r>
      <w:r w:rsidR="00F27B5F" w:rsidRPr="00BE7608">
        <w:rPr>
          <w:rFonts w:ascii="Verdana" w:eastAsiaTheme="minorHAnsi" w:hAnsi="Verdana" w:cs="TimesNewRomanPSMT"/>
          <w:sz w:val="24"/>
          <w:szCs w:val="24"/>
          <w:lang w:val="lt-LT"/>
        </w:rPr>
        <w:t xml:space="preserve">Produktų, kurių viešiesiems pirkimams ir pirkimams taikytini minimalūs aplinkos apsaugos kriterijai, sąraše, nurodytame Tvarkos aprašo 1 priede (toliau – produktų sąrašas) ir atitinka </w:t>
      </w:r>
      <w:r w:rsidR="005962A5" w:rsidRPr="00BE7608">
        <w:rPr>
          <w:rFonts w:ascii="Verdana" w:eastAsiaTheme="minorHAnsi" w:hAnsi="Verdana" w:cs="TimesNewRomanPSMT"/>
          <w:sz w:val="24"/>
          <w:szCs w:val="24"/>
          <w:lang w:val="lt-LT"/>
        </w:rPr>
        <w:t xml:space="preserve">visus </w:t>
      </w:r>
      <w:r w:rsidR="00F27B5F" w:rsidRPr="00BE7608">
        <w:rPr>
          <w:rFonts w:ascii="Verdana" w:eastAsiaTheme="minorHAnsi" w:hAnsi="Verdana" w:cs="TimesNewRomanPSMT"/>
          <w:sz w:val="24"/>
          <w:szCs w:val="24"/>
          <w:lang w:val="lt-LT"/>
        </w:rPr>
        <w:t>produktui nustatytus ir aplinkos ministro įsakymu patvirtintus minimalius aplinkos apsaugos kriterijus, nurodytus Tvarkos apraš</w:t>
      </w:r>
      <w:r w:rsidR="00F27B5F" w:rsidRPr="00BE7608">
        <w:rPr>
          <w:rFonts w:ascii="Verdana" w:eastAsiaTheme="minorHAnsi" w:hAnsi="Verdana"/>
          <w:sz w:val="24"/>
          <w:szCs w:val="24"/>
          <w:lang w:val="lt-LT"/>
        </w:rPr>
        <w:t xml:space="preserve">o 2 priedo 10.1 </w:t>
      </w:r>
      <w:r w:rsidR="00F27B5F" w:rsidRPr="00BE7608">
        <w:rPr>
          <w:rFonts w:ascii="Verdana" w:eastAsiaTheme="minorHAnsi" w:hAnsi="Verdana" w:cs="TimesNewRomanPSMT"/>
          <w:sz w:val="24"/>
          <w:szCs w:val="24"/>
          <w:lang w:val="lt-LT"/>
        </w:rPr>
        <w:t>papunkčiu: ,,</w:t>
      </w:r>
      <w:r w:rsidR="00F27B5F" w:rsidRPr="00BE7608">
        <w:rPr>
          <w:rFonts w:ascii="Verdana" w:eastAsiaTheme="minorHAnsi" w:hAnsi="Verdana"/>
          <w:sz w:val="24"/>
          <w:szCs w:val="24"/>
          <w:lang w:val="lt-LT"/>
        </w:rPr>
        <w:t xml:space="preserve">M1, M2 ir N1 </w:t>
      </w:r>
      <w:r w:rsidR="00F27B5F" w:rsidRPr="00BE7608">
        <w:rPr>
          <w:rFonts w:ascii="Verdana" w:eastAsiaTheme="minorHAnsi" w:hAnsi="Verdana" w:cs="TimesNewRomanPSMT"/>
          <w:sz w:val="24"/>
          <w:szCs w:val="24"/>
          <w:lang w:val="lt-LT"/>
        </w:rPr>
        <w:t>klasių transporto priemonės“ (reikalavimas nustatytas techninės specifikacijos 13 punkte).</w:t>
      </w:r>
    </w:p>
    <w:p w14:paraId="34ECB43F" w14:textId="00C192A1" w:rsidR="00B842BC" w:rsidRPr="00BE7608"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Vartojamos pagrindinės sąvokos apibrėžtos VPĮ ir Apraše.</w:t>
      </w:r>
    </w:p>
    <w:p w14:paraId="77CBA428" w14:textId="7F4AFBA8" w:rsidR="00B842BC" w:rsidRPr="00BE7608"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C7639" w:rsidRPr="00BE7608">
        <w:rPr>
          <w:rFonts w:ascii="Verdana" w:hAnsi="Verdana"/>
          <w:sz w:val="24"/>
          <w:szCs w:val="24"/>
          <w:lang w:val="lt-LT"/>
        </w:rPr>
        <w:t xml:space="preserve"> </w:t>
      </w:r>
      <w:hyperlink r:id="rId9" w:history="1">
        <w:r w:rsidR="005C7639" w:rsidRPr="00BE7608">
          <w:rPr>
            <w:rStyle w:val="Hipersaitas"/>
            <w:rFonts w:ascii="Verdana" w:hAnsi="Verdana" w:cs="Arial Unicode MS"/>
            <w:sz w:val="24"/>
            <w:szCs w:val="24"/>
            <w:lang w:val="lt-LT"/>
          </w:rPr>
          <w:t>https://viesiejipirkimai.lt</w:t>
        </w:r>
      </w:hyperlink>
      <w:r w:rsidR="005C7639" w:rsidRPr="00BE7608">
        <w:rPr>
          <w:rFonts w:ascii="Verdana" w:hAnsi="Verdana"/>
          <w:sz w:val="24"/>
          <w:szCs w:val="24"/>
          <w:lang w:val="lt-LT"/>
        </w:rPr>
        <w:t>.</w:t>
      </w:r>
    </w:p>
    <w:p w14:paraId="5A65997A" w14:textId="2EA4EDBE" w:rsidR="00B842BC" w:rsidRPr="00BE7608"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Išankstinis skelbimas apie pirkimą nebuvo skelbtas.</w:t>
      </w:r>
    </w:p>
    <w:p w14:paraId="6C86329C" w14:textId="77140436" w:rsidR="00C033C2" w:rsidRPr="00BE7608"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Visos pirkimo sąlygos nustatytos pirkimo dokumentuose, kuriuos sudaro:</w:t>
      </w:r>
    </w:p>
    <w:p w14:paraId="37F1A884" w14:textId="578ED0CE" w:rsidR="00B842BC" w:rsidRPr="00BE7608"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BE7608">
        <w:rPr>
          <w:rFonts w:ascii="Verdana" w:hAnsi="Verdana"/>
          <w:sz w:val="24"/>
          <w:szCs w:val="24"/>
          <w:lang w:val="lt-LT"/>
        </w:rPr>
        <w:t>skelbimas apie pirkimą;</w:t>
      </w:r>
    </w:p>
    <w:p w14:paraId="4CDA9569" w14:textId="24A8DDE8" w:rsidR="00B842BC" w:rsidRPr="00BE7608" w:rsidRDefault="006353D2"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BE7608">
        <w:rPr>
          <w:rFonts w:ascii="Verdana" w:hAnsi="Verdana"/>
          <w:sz w:val="24"/>
          <w:szCs w:val="24"/>
          <w:lang w:val="lt-LT"/>
        </w:rPr>
        <w:t>P</w:t>
      </w:r>
      <w:r w:rsidR="00B842BC" w:rsidRPr="00BE7608">
        <w:rPr>
          <w:rFonts w:ascii="Verdana" w:hAnsi="Verdana"/>
          <w:sz w:val="24"/>
          <w:szCs w:val="24"/>
          <w:lang w:val="lt-LT"/>
        </w:rPr>
        <w:t>irkimo sąlygos (kartu su priedais);</w:t>
      </w:r>
    </w:p>
    <w:p w14:paraId="016774FF" w14:textId="77777777" w:rsidR="005228ED" w:rsidRPr="00BE7608"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BE7608">
        <w:rPr>
          <w:rFonts w:ascii="Verdana" w:hAnsi="Verdana"/>
          <w:sz w:val="24"/>
          <w:szCs w:val="24"/>
          <w:lang w:val="lt-LT"/>
        </w:rPr>
        <w:t>pirkimo dokumentų paaiškinimai (patikslinimai), taip pat atsakymai į tiekėjų klausimus (jeigu bus).</w:t>
      </w:r>
    </w:p>
    <w:p w14:paraId="17833A01" w14:textId="4147FAA5" w:rsidR="00B842BC" w:rsidRPr="00BE7608" w:rsidRDefault="00B842BC" w:rsidP="001B286F">
      <w:pPr>
        <w:pStyle w:val="Body2"/>
        <w:numPr>
          <w:ilvl w:val="2"/>
          <w:numId w:val="21"/>
        </w:numPr>
        <w:tabs>
          <w:tab w:val="left" w:pos="567"/>
          <w:tab w:val="left" w:pos="1560"/>
        </w:tabs>
        <w:spacing w:after="0"/>
        <w:ind w:left="0" w:firstLine="710"/>
        <w:rPr>
          <w:rFonts w:ascii="Verdana" w:hAnsi="Verdana"/>
          <w:sz w:val="24"/>
          <w:szCs w:val="24"/>
          <w:lang w:val="lt-LT"/>
        </w:rPr>
      </w:pPr>
      <w:r w:rsidRPr="00BE7608">
        <w:rPr>
          <w:rFonts w:ascii="Verdana" w:hAnsi="Verdana"/>
          <w:sz w:val="24"/>
          <w:szCs w:val="24"/>
          <w:lang w:val="lt-LT"/>
        </w:rPr>
        <w:t>kita CVP IS priemonėmis pateikta informacija.</w:t>
      </w:r>
    </w:p>
    <w:p w14:paraId="76EFBEE0" w14:textId="77777777" w:rsidR="00636B3F" w:rsidRPr="00BE7608" w:rsidRDefault="00B842BC"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7A51A560" w14:textId="77777777" w:rsidR="00E84B99" w:rsidRPr="00BE7608" w:rsidRDefault="00636B3F" w:rsidP="001B286F">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15EFE13F" w14:textId="7F80A89F" w:rsidR="00056F67" w:rsidRPr="00BE7608" w:rsidRDefault="00E84B99" w:rsidP="005962A5">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 xml:space="preserve">Tiesioginį ryšį su tiekėjais įgalioti palaikyti Perkančiosios organizacijos atstovai: </w:t>
      </w:r>
      <w:r w:rsidRPr="00BE7608">
        <w:rPr>
          <w:rFonts w:ascii="Verdana" w:hAnsi="Verdana"/>
          <w:iCs/>
          <w:sz w:val="24"/>
          <w:szCs w:val="24"/>
          <w:lang w:val="lt-LT"/>
        </w:rPr>
        <w:t>dėl pirkimo procedūrų: Povilas Miliauskas</w:t>
      </w:r>
      <w:r w:rsidRPr="00BE7608">
        <w:rPr>
          <w:rFonts w:ascii="Verdana" w:hAnsi="Verdana"/>
          <w:sz w:val="24"/>
          <w:szCs w:val="24"/>
          <w:lang w:val="lt-LT"/>
        </w:rPr>
        <w:t xml:space="preserve">, Viešųjų pirkimų skyriaus vyriausiasis specialistas, tel. +370 343 90086, el. paštas </w:t>
      </w:r>
      <w:hyperlink r:id="rId10" w:history="1">
        <w:r w:rsidRPr="00BE7608">
          <w:rPr>
            <w:rStyle w:val="Hipersaitas"/>
            <w:rFonts w:ascii="Verdana" w:hAnsi="Verdana"/>
            <w:sz w:val="24"/>
            <w:szCs w:val="24"/>
            <w:lang w:val="lt-LT"/>
          </w:rPr>
          <w:t>povilas.miliauskas@marijampole.lt</w:t>
        </w:r>
      </w:hyperlink>
      <w:r w:rsidRPr="00BE7608">
        <w:rPr>
          <w:rFonts w:ascii="Verdana" w:hAnsi="Verdana"/>
          <w:sz w:val="24"/>
          <w:szCs w:val="24"/>
          <w:lang w:val="lt-LT"/>
        </w:rPr>
        <w:t xml:space="preserve">; </w:t>
      </w:r>
      <w:r w:rsidR="005962A5" w:rsidRPr="00BE7608">
        <w:rPr>
          <w:rFonts w:ascii="Verdana" w:hAnsi="Verdana"/>
          <w:sz w:val="24"/>
          <w:szCs w:val="24"/>
          <w:lang w:val="lt-LT"/>
        </w:rPr>
        <w:t>dėl klausimų, susijusių su viešojo pirkimo objektu – Marijampolės savivaldybės administracijos Ūkio skyriaus vedėja Loreta Sidaravičiūtė, tel. +370</w:t>
      </w:r>
      <w:r w:rsidR="00A23C32">
        <w:rPr>
          <w:rFonts w:ascii="Verdana" w:hAnsi="Verdana"/>
          <w:sz w:val="24"/>
          <w:szCs w:val="24"/>
          <w:lang w:val="lt-LT"/>
        </w:rPr>
        <w:t xml:space="preserve"> </w:t>
      </w:r>
      <w:r w:rsidR="005962A5" w:rsidRPr="00BE7608">
        <w:rPr>
          <w:rFonts w:ascii="Verdana" w:hAnsi="Verdana" w:cs="Segoe UI"/>
          <w:sz w:val="24"/>
          <w:szCs w:val="24"/>
          <w:shd w:val="clear" w:color="auto" w:fill="FFFFFF"/>
          <w:lang w:val="lt-LT"/>
        </w:rPr>
        <w:t>343 90 091</w:t>
      </w:r>
      <w:r w:rsidR="005962A5" w:rsidRPr="00BE7608">
        <w:rPr>
          <w:rFonts w:ascii="Verdana" w:hAnsi="Verdana"/>
          <w:sz w:val="24"/>
          <w:szCs w:val="24"/>
          <w:lang w:val="lt-LT"/>
        </w:rPr>
        <w:t xml:space="preserve">, el. paštas </w:t>
      </w:r>
      <w:hyperlink r:id="rId11" w:history="1">
        <w:r w:rsidR="005962A5" w:rsidRPr="00BE7608">
          <w:rPr>
            <w:rStyle w:val="Hipersaitas"/>
            <w:rFonts w:ascii="Verdana" w:hAnsi="Verdana"/>
            <w:sz w:val="24"/>
            <w:szCs w:val="24"/>
            <w:lang w:val="lt-LT"/>
          </w:rPr>
          <w:t>loreta.sidaraviciute@marijampole.lt</w:t>
        </w:r>
      </w:hyperlink>
      <w:r w:rsidR="005962A5" w:rsidRPr="00BE7608">
        <w:rPr>
          <w:rFonts w:ascii="Verdana" w:hAnsi="Verdana"/>
          <w:sz w:val="24"/>
          <w:szCs w:val="24"/>
          <w:lang w:val="lt-LT"/>
        </w:rPr>
        <w:t>.</w:t>
      </w:r>
    </w:p>
    <w:p w14:paraId="0ED9B357" w14:textId="449C3123"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6" w:name="_Toc488998668"/>
      <w:bookmarkStart w:id="7" w:name="_Toc513036"/>
      <w:bookmarkStart w:id="8" w:name="_Toc216947730"/>
      <w:bookmarkEnd w:id="6"/>
      <w:r w:rsidRPr="00BE7608">
        <w:rPr>
          <w:rFonts w:ascii="Verdana" w:hAnsi="Verdana" w:cs="Times New Roman"/>
          <w:color w:val="auto"/>
          <w:sz w:val="24"/>
          <w:szCs w:val="24"/>
          <w:lang w:val="lt-LT"/>
        </w:rPr>
        <w:lastRenderedPageBreak/>
        <w:t>PIRKIMO OBJEKTAS</w:t>
      </w:r>
      <w:bookmarkEnd w:id="7"/>
      <w:bookmarkEnd w:id="8"/>
    </w:p>
    <w:p w14:paraId="3715D538" w14:textId="77777777" w:rsidR="00B31D6A" w:rsidRPr="00BE7608" w:rsidRDefault="00B31D6A" w:rsidP="001B286F">
      <w:pPr>
        <w:pStyle w:val="Pagrindinistekstas"/>
        <w:spacing w:after="0" w:line="240" w:lineRule="auto"/>
        <w:rPr>
          <w:rFonts w:ascii="Verdana" w:hAnsi="Verdana"/>
        </w:rPr>
      </w:pPr>
    </w:p>
    <w:p w14:paraId="2869CB46" w14:textId="4D8DA522" w:rsidR="00385F28" w:rsidRPr="00BE7608" w:rsidRDefault="00B842BC" w:rsidP="001B286F">
      <w:pPr>
        <w:pStyle w:val="Body2"/>
        <w:numPr>
          <w:ilvl w:val="1"/>
          <w:numId w:val="21"/>
        </w:numPr>
        <w:tabs>
          <w:tab w:val="left" w:pos="567"/>
          <w:tab w:val="left" w:pos="709"/>
        </w:tabs>
        <w:spacing w:after="0"/>
        <w:ind w:left="0" w:firstLine="709"/>
        <w:rPr>
          <w:rFonts w:ascii="Verdana" w:hAnsi="Verdana"/>
          <w:b/>
          <w:bCs/>
          <w:sz w:val="24"/>
          <w:szCs w:val="24"/>
          <w:lang w:val="lt-LT"/>
        </w:rPr>
      </w:pPr>
      <w:r w:rsidRPr="00BE7608">
        <w:rPr>
          <w:rFonts w:ascii="Verdana" w:hAnsi="Verdana"/>
          <w:bCs/>
          <w:sz w:val="24"/>
          <w:szCs w:val="24"/>
          <w:lang w:val="lt-LT"/>
        </w:rPr>
        <w:t>Pirkimo</w:t>
      </w:r>
      <w:r w:rsidRPr="00BE7608">
        <w:rPr>
          <w:rFonts w:ascii="Verdana" w:hAnsi="Verdana"/>
          <w:sz w:val="24"/>
          <w:szCs w:val="24"/>
          <w:lang w:val="lt-LT"/>
        </w:rPr>
        <w:t xml:space="preserve"> objektas –</w:t>
      </w:r>
      <w:r w:rsidRPr="00BE7608">
        <w:rPr>
          <w:rFonts w:ascii="Verdana" w:hAnsi="Verdana"/>
          <w:b/>
          <w:sz w:val="24"/>
          <w:szCs w:val="24"/>
          <w:lang w:val="lt-LT"/>
        </w:rPr>
        <w:t xml:space="preserve"> </w:t>
      </w:r>
      <w:r w:rsidR="005962A5" w:rsidRPr="00BE7608">
        <w:rPr>
          <w:rFonts w:ascii="Verdana" w:hAnsi="Verdana"/>
          <w:b/>
          <w:bCs/>
          <w:sz w:val="24"/>
          <w:szCs w:val="24"/>
          <w:lang w:val="lt-LT"/>
        </w:rPr>
        <w:t>naujas automobilis (visureigis)</w:t>
      </w:r>
      <w:r w:rsidR="005962A5" w:rsidRPr="00BE7608">
        <w:rPr>
          <w:rFonts w:ascii="Verdana" w:hAnsi="Verdana"/>
          <w:bCs/>
          <w:sz w:val="24"/>
          <w:szCs w:val="24"/>
          <w:lang w:val="lt-LT"/>
        </w:rPr>
        <w:t xml:space="preserve"> </w:t>
      </w:r>
      <w:r w:rsidR="000C0E7A" w:rsidRPr="00BE7608">
        <w:rPr>
          <w:rFonts w:ascii="Verdana" w:hAnsi="Verdana"/>
          <w:sz w:val="24"/>
          <w:szCs w:val="24"/>
          <w:lang w:val="lt-LT"/>
        </w:rPr>
        <w:t xml:space="preserve">(toliau tekste įvardijama bendra sąvoka – Prekė). Prekė apima kartu </w:t>
      </w:r>
      <w:bookmarkStart w:id="9" w:name="_Hlk134446033"/>
      <w:r w:rsidR="000C0E7A" w:rsidRPr="00BE7608">
        <w:rPr>
          <w:rFonts w:ascii="Verdana" w:hAnsi="Verdana"/>
          <w:bCs/>
          <w:sz w:val="24"/>
          <w:szCs w:val="24"/>
          <w:lang w:val="lt-LT"/>
        </w:rPr>
        <w:t>pristatymo</w:t>
      </w:r>
      <w:r w:rsidR="007F484E" w:rsidRPr="00BE7608">
        <w:rPr>
          <w:rFonts w:ascii="Verdana" w:hAnsi="Verdana"/>
          <w:bCs/>
          <w:sz w:val="24"/>
          <w:szCs w:val="24"/>
          <w:lang w:val="lt-LT"/>
        </w:rPr>
        <w:t xml:space="preserve"> į nurodytą adresą</w:t>
      </w:r>
      <w:r w:rsidR="000C0E7A" w:rsidRPr="00BE7608">
        <w:rPr>
          <w:rFonts w:ascii="Verdana" w:hAnsi="Verdana"/>
          <w:bCs/>
          <w:sz w:val="24"/>
          <w:szCs w:val="24"/>
          <w:lang w:val="lt-LT"/>
        </w:rPr>
        <w:t xml:space="preserve"> </w:t>
      </w:r>
      <w:bookmarkEnd w:id="9"/>
      <w:r w:rsidR="000C0E7A" w:rsidRPr="00BE7608">
        <w:rPr>
          <w:rFonts w:ascii="Verdana" w:hAnsi="Verdana"/>
          <w:bCs/>
          <w:sz w:val="24"/>
          <w:szCs w:val="24"/>
          <w:lang w:val="lt-LT"/>
        </w:rPr>
        <w:t>išlaidas</w:t>
      </w:r>
      <w:r w:rsidR="000C0E7A" w:rsidRPr="00BE7608">
        <w:rPr>
          <w:rFonts w:ascii="Verdana" w:hAnsi="Verdana"/>
          <w:sz w:val="24"/>
          <w:szCs w:val="24"/>
          <w:lang w:val="lt-LT"/>
        </w:rPr>
        <w:t>. Perkam</w:t>
      </w:r>
      <w:r w:rsidR="00464B72" w:rsidRPr="00BE7608">
        <w:rPr>
          <w:rFonts w:ascii="Verdana" w:hAnsi="Verdana"/>
          <w:sz w:val="24"/>
          <w:szCs w:val="24"/>
          <w:lang w:val="lt-LT"/>
        </w:rPr>
        <w:t>os</w:t>
      </w:r>
      <w:r w:rsidR="000C0E7A" w:rsidRPr="00BE7608">
        <w:rPr>
          <w:rFonts w:ascii="Verdana" w:hAnsi="Verdana"/>
          <w:sz w:val="24"/>
          <w:szCs w:val="24"/>
          <w:lang w:val="lt-LT"/>
        </w:rPr>
        <w:t xml:space="preserve"> Prek</w:t>
      </w:r>
      <w:r w:rsidR="00464B72" w:rsidRPr="00BE7608">
        <w:rPr>
          <w:rFonts w:ascii="Verdana" w:hAnsi="Verdana"/>
          <w:sz w:val="24"/>
          <w:szCs w:val="24"/>
          <w:lang w:val="lt-LT"/>
        </w:rPr>
        <w:t>ės</w:t>
      </w:r>
      <w:r w:rsidR="000C0E7A" w:rsidRPr="00BE7608">
        <w:rPr>
          <w:rFonts w:ascii="Verdana" w:hAnsi="Verdana"/>
          <w:sz w:val="24"/>
          <w:szCs w:val="24"/>
          <w:lang w:val="lt-LT"/>
        </w:rPr>
        <w:t xml:space="preserve"> aprašymas, savybės, </w:t>
      </w:r>
      <w:r w:rsidR="007F484E" w:rsidRPr="00BE7608">
        <w:rPr>
          <w:rFonts w:ascii="Verdana" w:hAnsi="Verdana"/>
          <w:sz w:val="24"/>
          <w:szCs w:val="24"/>
          <w:lang w:val="lt-LT"/>
        </w:rPr>
        <w:t xml:space="preserve">kiekis </w:t>
      </w:r>
      <w:r w:rsidR="000C0E7A" w:rsidRPr="00BE7608">
        <w:rPr>
          <w:rFonts w:ascii="Verdana" w:hAnsi="Verdana"/>
          <w:sz w:val="24"/>
          <w:szCs w:val="24"/>
          <w:lang w:val="lt-LT"/>
        </w:rPr>
        <w:t xml:space="preserve">ir kiti reikalavimai nustatyti </w:t>
      </w:r>
      <w:r w:rsidR="000C0E7A" w:rsidRPr="00BE7608">
        <w:rPr>
          <w:rFonts w:ascii="Verdana" w:hAnsi="Verdana"/>
          <w:bCs/>
          <w:sz w:val="24"/>
          <w:szCs w:val="24"/>
          <w:lang w:val="lt-LT"/>
        </w:rPr>
        <w:t xml:space="preserve">pasiūlymo formoje (žiūrėti Pirkimo sąlygų 1 priedą), </w:t>
      </w:r>
      <w:r w:rsidR="000C0E7A" w:rsidRPr="00BE7608">
        <w:rPr>
          <w:rFonts w:ascii="Verdana" w:hAnsi="Verdana"/>
          <w:sz w:val="24"/>
          <w:szCs w:val="24"/>
          <w:lang w:val="lt-LT"/>
        </w:rPr>
        <w:t>pateiktame sutarties projekte (žiūrėti Pirkimo sąlygų 3 priedą) bei pateiktoje techninėje specifikacijoje (žiūrėti Pirkimo sąlygų 4 priedą).</w:t>
      </w:r>
    </w:p>
    <w:p w14:paraId="1C1723B3" w14:textId="77777777" w:rsidR="00CB75D9" w:rsidRPr="00BE7608"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BE7608">
        <w:rPr>
          <w:rFonts w:ascii="Verdana" w:hAnsi="Verdana"/>
          <w:bCs/>
          <w:sz w:val="24"/>
          <w:szCs w:val="24"/>
          <w:lang w:val="lt-LT"/>
        </w:rPr>
        <w:t xml:space="preserve">Pirkimo objektas į dalis neskaidomas, todėl pasiūlymas turi būti pateiktas visai nurodytai </w:t>
      </w:r>
      <w:r w:rsidR="00985C1C" w:rsidRPr="00BE7608">
        <w:rPr>
          <w:rFonts w:ascii="Verdana" w:hAnsi="Verdana"/>
          <w:bCs/>
          <w:sz w:val="24"/>
          <w:szCs w:val="24"/>
          <w:lang w:val="lt-LT"/>
        </w:rPr>
        <w:t>prekių</w:t>
      </w:r>
      <w:r w:rsidRPr="00BE7608">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343AC245" w:rsidR="00CB75D9" w:rsidRPr="00BE7608"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BE7608">
        <w:rPr>
          <w:rFonts w:ascii="Verdana" w:hAnsi="Verdana"/>
          <w:bCs/>
          <w:sz w:val="24"/>
          <w:szCs w:val="24"/>
          <w:lang w:val="lt-LT"/>
        </w:rPr>
        <w:t xml:space="preserve">Pasiūlymas turi būti teikiamas visai apimčiai, kuri yra nurodyta techninėje specifikacijoje (pirkimo sąlygų </w:t>
      </w:r>
      <w:r w:rsidR="00F95F01" w:rsidRPr="00BE7608">
        <w:rPr>
          <w:rFonts w:ascii="Verdana" w:hAnsi="Verdana"/>
          <w:bCs/>
          <w:sz w:val="24"/>
          <w:szCs w:val="24"/>
          <w:lang w:val="lt-LT"/>
        </w:rPr>
        <w:t>4</w:t>
      </w:r>
      <w:r w:rsidRPr="00BE7608">
        <w:rPr>
          <w:rFonts w:ascii="Verdana" w:hAnsi="Verdana"/>
          <w:bCs/>
          <w:sz w:val="24"/>
          <w:szCs w:val="24"/>
          <w:lang w:val="lt-LT"/>
        </w:rPr>
        <w:t xml:space="preserve"> priedas). </w:t>
      </w:r>
      <w:r w:rsidR="00CB75D9" w:rsidRPr="00BE7608">
        <w:rPr>
          <w:rFonts w:ascii="Verdana" w:hAnsi="Verdana"/>
          <w:sz w:val="24"/>
          <w:szCs w:val="24"/>
          <w:lang w:val="lt-LT"/>
        </w:rPr>
        <w:t>Tiekėjas pasiūlymo kainą skaičiuoja taip, kad Prekė, nurodyt</w:t>
      </w:r>
      <w:r w:rsidR="00464B72" w:rsidRPr="00BE7608">
        <w:rPr>
          <w:rFonts w:ascii="Verdana" w:hAnsi="Verdana"/>
          <w:sz w:val="24"/>
          <w:szCs w:val="24"/>
          <w:lang w:val="lt-LT"/>
        </w:rPr>
        <w:t>a</w:t>
      </w:r>
      <w:r w:rsidR="00CB75D9" w:rsidRPr="00BE7608">
        <w:rPr>
          <w:rFonts w:ascii="Verdana" w:hAnsi="Verdana"/>
          <w:sz w:val="24"/>
          <w:szCs w:val="24"/>
          <w:lang w:val="lt-LT"/>
        </w:rPr>
        <w:t xml:space="preserve"> techninėje specifikacijoje, būtų </w:t>
      </w:r>
      <w:bookmarkStart w:id="10" w:name="_Hlk134781144"/>
      <w:r w:rsidR="00CB75D9" w:rsidRPr="00BE7608">
        <w:rPr>
          <w:rFonts w:ascii="Verdana" w:hAnsi="Verdana"/>
          <w:bCs/>
          <w:sz w:val="24"/>
          <w:szCs w:val="24"/>
          <w:lang w:val="lt-LT"/>
        </w:rPr>
        <w:t>pristatyt</w:t>
      </w:r>
      <w:r w:rsidR="00464B72" w:rsidRPr="00BE7608">
        <w:rPr>
          <w:rFonts w:ascii="Verdana" w:hAnsi="Verdana"/>
          <w:bCs/>
          <w:sz w:val="24"/>
          <w:szCs w:val="24"/>
          <w:lang w:val="lt-LT"/>
        </w:rPr>
        <w:t>a</w:t>
      </w:r>
      <w:r w:rsidR="00CB75D9" w:rsidRPr="00BE7608">
        <w:rPr>
          <w:rFonts w:ascii="Verdana" w:hAnsi="Verdana"/>
          <w:bCs/>
          <w:sz w:val="24"/>
          <w:szCs w:val="24"/>
          <w:lang w:val="lt-LT"/>
        </w:rPr>
        <w:t xml:space="preserve"> į nurodytą </w:t>
      </w:r>
      <w:r w:rsidR="00464B72" w:rsidRPr="00BE7608">
        <w:rPr>
          <w:rFonts w:ascii="Verdana" w:hAnsi="Verdana"/>
          <w:bCs/>
          <w:sz w:val="24"/>
          <w:szCs w:val="24"/>
          <w:lang w:val="lt-LT"/>
        </w:rPr>
        <w:t>adresą</w:t>
      </w:r>
      <w:r w:rsidR="00CB75D9" w:rsidRPr="00BE7608">
        <w:rPr>
          <w:rFonts w:ascii="Verdana" w:hAnsi="Verdana"/>
          <w:bCs/>
          <w:sz w:val="24"/>
          <w:szCs w:val="24"/>
          <w:lang w:val="lt-LT"/>
        </w:rPr>
        <w:t xml:space="preserve"> </w:t>
      </w:r>
      <w:bookmarkEnd w:id="10"/>
      <w:r w:rsidR="00CB75D9" w:rsidRPr="00BE7608">
        <w:rPr>
          <w:rFonts w:ascii="Verdana" w:hAnsi="Verdana"/>
          <w:sz w:val="24"/>
          <w:szCs w:val="24"/>
          <w:lang w:val="lt-LT"/>
        </w:rPr>
        <w:t>be papildomų išlaidų, įvertinant visus mokesčius bei išlaidas.</w:t>
      </w:r>
    </w:p>
    <w:p w14:paraId="42D1A695" w14:textId="6F470FD1" w:rsidR="005962A5" w:rsidRPr="00BE7608" w:rsidRDefault="005962A5" w:rsidP="005962A5">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b/>
          <w:bCs/>
          <w:sz w:val="24"/>
          <w:szCs w:val="24"/>
          <w:lang w:val="lt-LT"/>
        </w:rPr>
        <w:t>Prekė turi būti pristatyta adresu: J. Basanavičiaus a. 1, LT-68307 Marijampolė</w:t>
      </w:r>
      <w:r w:rsidRPr="00BE7608">
        <w:rPr>
          <w:rFonts w:ascii="Verdana" w:hAnsi="Verdana"/>
          <w:sz w:val="24"/>
          <w:szCs w:val="24"/>
          <w:lang w:val="lt-LT"/>
        </w:rPr>
        <w:t>.</w:t>
      </w:r>
    </w:p>
    <w:p w14:paraId="7AC906BF" w14:textId="00AE0D4E" w:rsidR="005962A5" w:rsidRPr="00BE7608" w:rsidRDefault="005962A5" w:rsidP="005962A5">
      <w:pPr>
        <w:pStyle w:val="Body2"/>
        <w:numPr>
          <w:ilvl w:val="1"/>
          <w:numId w:val="21"/>
        </w:numPr>
        <w:tabs>
          <w:tab w:val="left" w:pos="567"/>
          <w:tab w:val="left" w:pos="709"/>
        </w:tabs>
        <w:spacing w:after="0"/>
        <w:ind w:left="0" w:firstLine="709"/>
        <w:rPr>
          <w:rFonts w:ascii="Verdana" w:hAnsi="Verdana"/>
          <w:sz w:val="24"/>
          <w:szCs w:val="24"/>
          <w:lang w:val="lt-LT"/>
        </w:rPr>
      </w:pPr>
      <w:r w:rsidRPr="00BE7608">
        <w:rPr>
          <w:rFonts w:ascii="Verdana" w:hAnsi="Verdana"/>
          <w:sz w:val="24"/>
          <w:szCs w:val="24"/>
          <w:lang w:val="lt-LT"/>
        </w:rPr>
        <w:t xml:space="preserve">Sutartis įsigalioja, kai Sutartį pasirašo abi Šalys, ir galioja iki visiško prievolių įvykdymo kol bus pristatyta prekė, bet jos terminas negali būti ilgesnis kaip </w:t>
      </w:r>
      <w:r w:rsidRPr="00BE7608">
        <w:rPr>
          <w:rFonts w:ascii="Verdana" w:hAnsi="Verdana"/>
          <w:b/>
          <w:bCs/>
          <w:sz w:val="24"/>
          <w:szCs w:val="24"/>
          <w:lang w:val="lt-LT"/>
        </w:rPr>
        <w:t>7 (septyni) mėn</w:t>
      </w:r>
      <w:r w:rsidRPr="00BE7608">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0D14D72F" w14:textId="65F493B1" w:rsidR="005962A5" w:rsidRPr="00BE7608" w:rsidRDefault="005962A5" w:rsidP="005962A5">
      <w:pPr>
        <w:pStyle w:val="Body2"/>
        <w:numPr>
          <w:ilvl w:val="1"/>
          <w:numId w:val="21"/>
        </w:numPr>
        <w:tabs>
          <w:tab w:val="left" w:pos="567"/>
          <w:tab w:val="left" w:pos="709"/>
        </w:tabs>
        <w:spacing w:after="0"/>
        <w:ind w:left="0" w:firstLine="709"/>
        <w:rPr>
          <w:rFonts w:ascii="Verdana" w:hAnsi="Verdana"/>
          <w:bCs/>
          <w:sz w:val="24"/>
          <w:szCs w:val="24"/>
          <w:lang w:val="lt-LT"/>
        </w:rPr>
      </w:pPr>
      <w:r w:rsidRPr="00BE7608">
        <w:rPr>
          <w:rFonts w:ascii="Verdana" w:hAnsi="Verdana"/>
          <w:b/>
          <w:bCs/>
          <w:sz w:val="24"/>
          <w:szCs w:val="24"/>
          <w:lang w:val="lt-LT"/>
        </w:rPr>
        <w:t>Sutarties galiojimo terminą sudaro: 6 (šeši) mėnesiai Prekės pristatymo terminas ir 30 (trisdešimt) k. d. apmokėjimo už pristatytas Prekes terminas.</w:t>
      </w:r>
    </w:p>
    <w:p w14:paraId="2F2A7437" w14:textId="6DE685C5" w:rsidR="00214FA2" w:rsidRPr="00BE7608" w:rsidRDefault="00A0130F" w:rsidP="001B286F">
      <w:pPr>
        <w:pStyle w:val="Body2"/>
        <w:numPr>
          <w:ilvl w:val="1"/>
          <w:numId w:val="21"/>
        </w:numPr>
        <w:tabs>
          <w:tab w:val="left" w:pos="567"/>
          <w:tab w:val="left" w:pos="709"/>
        </w:tabs>
        <w:spacing w:after="0"/>
        <w:ind w:left="0" w:firstLine="709"/>
        <w:rPr>
          <w:rFonts w:ascii="Verdana" w:hAnsi="Verdana"/>
          <w:b/>
          <w:sz w:val="24"/>
          <w:szCs w:val="24"/>
          <w:lang w:val="lt-LT"/>
        </w:rPr>
      </w:pPr>
      <w:r w:rsidRPr="00BE7608">
        <w:rPr>
          <w:rFonts w:ascii="Verdana" w:hAnsi="Verdana"/>
          <w:bCs/>
          <w:sz w:val="24"/>
          <w:szCs w:val="24"/>
          <w:lang w:val="lt-LT"/>
        </w:rPr>
        <w:t xml:space="preserve">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w:t>
      </w:r>
      <w:r w:rsidRPr="00BE7608">
        <w:rPr>
          <w:rFonts w:ascii="Verdana" w:hAnsi="Verdana"/>
          <w:b/>
          <w:sz w:val="24"/>
          <w:szCs w:val="24"/>
          <w:lang w:val="lt-LT"/>
        </w:rPr>
        <w:t>Lygiavertiškumo įrodymas yra tiekėjo pareiga.</w:t>
      </w:r>
    </w:p>
    <w:p w14:paraId="1F186980" w14:textId="4A2CAE60" w:rsidR="002D29ED" w:rsidRPr="00BE7608"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BE7608">
        <w:rPr>
          <w:rFonts w:ascii="Verdana" w:hAnsi="Verdana"/>
          <w:bCs/>
          <w:sz w:val="24"/>
          <w:szCs w:val="24"/>
          <w:lang w:val="lt-LT"/>
        </w:rPr>
        <w:t>Tiekėjams neleidžiama pateikti alternatyvių pasiūlymų. Jei tiekėjas pateiks alternatyvų/ius pasiūlymą/us, visi tiekėjo pateikti pasiūlymai bus atmetami.</w:t>
      </w:r>
    </w:p>
    <w:p w14:paraId="0C44DC32" w14:textId="5219CDEC" w:rsidR="00211210" w:rsidRPr="00BE7608"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BE7608">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BE7608">
        <w:rPr>
          <w:rFonts w:ascii="Verdana" w:hAnsi="Verdana"/>
          <w:bCs/>
          <w:sz w:val="24"/>
          <w:szCs w:val="24"/>
          <w:lang w:val="lt-LT"/>
        </w:rPr>
        <w:t xml:space="preserve"> Esant neatitikimams pirkimo dokumentuose, tiekėjas turi CVP IS priemonėmis kreiptis į Perkančiąją organizaciją dėl jų paaiškinimo pirkimo sąlygų </w:t>
      </w:r>
      <w:r w:rsidR="001B6C5A" w:rsidRPr="00BE7608">
        <w:rPr>
          <w:rFonts w:ascii="Verdana" w:hAnsi="Verdana"/>
          <w:bCs/>
          <w:sz w:val="24"/>
          <w:szCs w:val="24"/>
          <w:lang w:val="lt-LT"/>
        </w:rPr>
        <w:t>8</w:t>
      </w:r>
      <w:r w:rsidR="00CB75D9" w:rsidRPr="00BE7608">
        <w:rPr>
          <w:rFonts w:ascii="Verdana" w:hAnsi="Verdana"/>
          <w:bCs/>
          <w:sz w:val="24"/>
          <w:szCs w:val="24"/>
          <w:lang w:val="lt-LT"/>
        </w:rPr>
        <w:t>.2. punkte nustatyta tvarka.</w:t>
      </w:r>
    </w:p>
    <w:p w14:paraId="7BF82C78" w14:textId="216705AF" w:rsidR="002D29ED" w:rsidRPr="00BE7608" w:rsidRDefault="002D29ED" w:rsidP="001B286F">
      <w:pPr>
        <w:pStyle w:val="Body2"/>
        <w:numPr>
          <w:ilvl w:val="1"/>
          <w:numId w:val="21"/>
        </w:numPr>
        <w:tabs>
          <w:tab w:val="left" w:pos="567"/>
          <w:tab w:val="left" w:pos="709"/>
        </w:tabs>
        <w:spacing w:after="0"/>
        <w:ind w:left="0" w:firstLine="709"/>
        <w:rPr>
          <w:rFonts w:ascii="Verdana" w:hAnsi="Verdana"/>
          <w:bCs/>
          <w:sz w:val="24"/>
          <w:szCs w:val="24"/>
          <w:lang w:val="lt-LT"/>
        </w:rPr>
      </w:pPr>
      <w:r w:rsidRPr="00BE7608">
        <w:rPr>
          <w:rFonts w:ascii="Verdana" w:hAnsi="Verdana"/>
          <w:bCs/>
          <w:sz w:val="24"/>
          <w:szCs w:val="24"/>
          <w:lang w:val="lt-LT"/>
        </w:rPr>
        <w:t xml:space="preserve">Pirkimą laimėjęs tiekėjas pateikto sutarties projekto turinio (pirkimo sąlygų </w:t>
      </w:r>
      <w:r w:rsidR="00F95F01" w:rsidRPr="00BE7608">
        <w:rPr>
          <w:rFonts w:ascii="Verdana" w:hAnsi="Verdana"/>
          <w:bCs/>
          <w:sz w:val="24"/>
          <w:szCs w:val="24"/>
          <w:lang w:val="lt-LT"/>
        </w:rPr>
        <w:t>3</w:t>
      </w:r>
      <w:r w:rsidRPr="00BE7608">
        <w:rPr>
          <w:rFonts w:ascii="Verdana" w:hAnsi="Verdana"/>
          <w:bCs/>
          <w:sz w:val="24"/>
          <w:szCs w:val="24"/>
          <w:lang w:val="lt-LT"/>
        </w:rPr>
        <w:t xml:space="preserve"> priedas) keisti negali.</w:t>
      </w:r>
    </w:p>
    <w:p w14:paraId="6D8B8CDB" w14:textId="77777777" w:rsidR="00B842BC" w:rsidRPr="00BE7608" w:rsidRDefault="00B842BC" w:rsidP="001B286F">
      <w:pPr>
        <w:pStyle w:val="Pagrindinistekstas"/>
        <w:spacing w:after="0" w:line="240" w:lineRule="auto"/>
        <w:jc w:val="both"/>
        <w:rPr>
          <w:rFonts w:ascii="Verdana" w:hAnsi="Verdana"/>
          <w:lang w:eastAsia="lt-LT"/>
        </w:rPr>
      </w:pPr>
    </w:p>
    <w:p w14:paraId="1DA7AD04"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11" w:name="_Toc488998669"/>
      <w:bookmarkStart w:id="12" w:name="_Toc513037"/>
      <w:bookmarkStart w:id="13" w:name="_Toc216947731"/>
      <w:bookmarkEnd w:id="11"/>
      <w:r w:rsidRPr="00BE7608">
        <w:rPr>
          <w:rFonts w:ascii="Verdana" w:hAnsi="Verdana" w:cs="Times New Roman"/>
          <w:color w:val="auto"/>
          <w:sz w:val="24"/>
          <w:szCs w:val="24"/>
          <w:lang w:val="lt-LT"/>
        </w:rPr>
        <w:lastRenderedPageBreak/>
        <w:t xml:space="preserve">TIEKĖJŲ PAŠALINIMO PAGRINDAI </w:t>
      </w:r>
      <w:bookmarkEnd w:id="12"/>
      <w:r w:rsidRPr="00BE7608">
        <w:rPr>
          <w:rFonts w:ascii="Verdana" w:hAnsi="Verdana" w:cs="Times New Roman"/>
          <w:color w:val="auto"/>
          <w:sz w:val="24"/>
          <w:szCs w:val="24"/>
          <w:lang w:val="lt-LT"/>
        </w:rPr>
        <w:t>IR REIKALAUJAMA KVALIFIKACIJA</w:t>
      </w:r>
      <w:bookmarkEnd w:id="13"/>
    </w:p>
    <w:p w14:paraId="44A524E1" w14:textId="3EDB2A34" w:rsidR="00B842BC" w:rsidRPr="00BE7608" w:rsidRDefault="00B842BC" w:rsidP="001B286F">
      <w:pPr>
        <w:pStyle w:val="Antrat"/>
        <w:rPr>
          <w:rFonts w:ascii="Verdana" w:hAnsi="Verdana"/>
          <w:sz w:val="24"/>
          <w:szCs w:val="24"/>
          <w:lang w:val="lt-LT"/>
        </w:rPr>
      </w:pPr>
    </w:p>
    <w:p w14:paraId="7A0C648B" w14:textId="7386572C" w:rsidR="00D00279" w:rsidRPr="00BE7608" w:rsidRDefault="00D00279" w:rsidP="001B286F">
      <w:pPr>
        <w:pStyle w:val="Sraopastraipa"/>
        <w:numPr>
          <w:ilvl w:val="1"/>
          <w:numId w:val="42"/>
        </w:numPr>
        <w:tabs>
          <w:tab w:val="left" w:pos="0"/>
          <w:tab w:val="left" w:pos="720"/>
        </w:tabs>
        <w:suppressAutoHyphens/>
        <w:spacing w:after="0" w:line="240" w:lineRule="auto"/>
        <w:ind w:left="0" w:firstLine="709"/>
        <w:jc w:val="both"/>
        <w:rPr>
          <w:rFonts w:ascii="Verdana" w:hAnsi="Verdana"/>
          <w:color w:val="00000A"/>
          <w:sz w:val="24"/>
          <w:szCs w:val="24"/>
        </w:rPr>
      </w:pPr>
      <w:bookmarkStart w:id="14" w:name="_Ref96676198"/>
      <w:bookmarkStart w:id="15" w:name="_Toc190089385"/>
      <w:bookmarkStart w:id="16" w:name="_Toc204590789"/>
      <w:r w:rsidRPr="00BE7608">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1416A387" w14:textId="34984247"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BE7608">
        <w:rPr>
          <w:rFonts w:ascii="Verdana" w:hAnsi="Verdana"/>
          <w:kern w:val="16"/>
          <w:sz w:val="24"/>
          <w:szCs w:val="24"/>
        </w:rPr>
        <w:t xml:space="preserve">Tiekėjai, dalyvaujantys pirkime, pareikšdami, kad nėra tiekėjo pašalinimo pagrindų ir, kad jie tenkina pirkimo dokumentuose nustatytus reikalavimus, turi pateikti užpildytą ir pasirašytą </w:t>
      </w:r>
      <w:r w:rsidRPr="00BE7608">
        <w:rPr>
          <w:rFonts w:ascii="Verdana" w:hAnsi="Verdana"/>
          <w:b/>
          <w:bCs/>
          <w:kern w:val="16"/>
          <w:sz w:val="24"/>
          <w:szCs w:val="24"/>
        </w:rPr>
        <w:t xml:space="preserve">pirkimo sąlygų 2 priedą </w:t>
      </w:r>
      <w:r w:rsidRPr="00BE7608">
        <w:rPr>
          <w:rFonts w:ascii="Verdana" w:hAnsi="Verdana"/>
          <w:kern w:val="16"/>
          <w:sz w:val="24"/>
          <w:szCs w:val="24"/>
        </w:rPr>
        <w:t xml:space="preserve">„Europos bendrasis viešųjų pirkimų dokumentas“ (toliau – EBVPD) pagal VPĮ 50 straipsnyje nustatytus reikalavimus. EBVPD pildomas jį įkėlus į interneto svetainę nuoroda </w:t>
      </w:r>
      <w:hyperlink r:id="rId12" w:history="1">
        <w:r w:rsidRPr="00BE7608">
          <w:rPr>
            <w:rStyle w:val="Hipersaitas"/>
            <w:rFonts w:ascii="Verdana" w:hAnsi="Verdana"/>
            <w:sz w:val="24"/>
            <w:szCs w:val="24"/>
          </w:rPr>
          <w:t>https://ebvpd.eviesiejipirkimai.lt/espd-web/</w:t>
        </w:r>
      </w:hyperlink>
      <w:r w:rsidRPr="00BE7608">
        <w:rPr>
          <w:rFonts w:ascii="Verdana" w:hAnsi="Verdana"/>
          <w:kern w:val="16"/>
          <w:sz w:val="24"/>
          <w:szCs w:val="24"/>
        </w:rPr>
        <w:t xml:space="preserve"> ir užpildžius bei atsisiuntus pateikiamas kartu su pasiūlymu (</w:t>
      </w:r>
      <w:r w:rsidRPr="00BE7608">
        <w:rPr>
          <w:rFonts w:ascii="Verdana" w:hAnsi="Verdana"/>
          <w:kern w:val="16"/>
          <w:sz w:val="24"/>
          <w:szCs w:val="24"/>
          <w:u w:val="single"/>
        </w:rPr>
        <w:t>pdf formatu</w:t>
      </w:r>
      <w:r w:rsidRPr="00BE7608">
        <w:rPr>
          <w:rFonts w:ascii="Verdana" w:hAnsi="Verdana"/>
          <w:kern w:val="16"/>
          <w:sz w:val="24"/>
          <w:szCs w:val="24"/>
        </w:rPr>
        <w:t xml:space="preserve">). EBVPD pildymo instrukciją galima rasti Viešųjų pirkimų tarnybos internetinėje svetainėje adresu </w:t>
      </w:r>
      <w:hyperlink r:id="rId13" w:history="1">
        <w:r w:rsidRPr="00BE7608">
          <w:rPr>
            <w:rStyle w:val="Hipersaitas"/>
            <w:rFonts w:ascii="Verdana" w:hAnsi="Verdana"/>
            <w:color w:val="auto"/>
            <w:kern w:val="16"/>
            <w:sz w:val="24"/>
            <w:szCs w:val="24"/>
          </w:rPr>
          <w:t>https://vpt.lrv.lt/lt/naujienos/ebvpd-pildymo-rekomendacijos</w:t>
        </w:r>
      </w:hyperlink>
      <w:r w:rsidRPr="00BE7608">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BC9662" w14:textId="77777777"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BE7608">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BE7608">
        <w:rPr>
          <w:rFonts w:ascii="Verdana" w:hAnsi="Verdana"/>
          <w:b/>
          <w:bCs/>
          <w:sz w:val="24"/>
          <w:szCs w:val="24"/>
        </w:rPr>
        <w:t>Perkančioji organizacija</w:t>
      </w:r>
      <w:r w:rsidRPr="00BE7608">
        <w:rPr>
          <w:rFonts w:ascii="Verdana" w:hAnsi="Verdana"/>
          <w:sz w:val="24"/>
          <w:szCs w:val="24"/>
        </w:rPr>
        <w:t xml:space="preserve"> </w:t>
      </w:r>
      <w:r w:rsidRPr="00BE7608">
        <w:rPr>
          <w:rFonts w:ascii="Verdana" w:hAnsi="Verdana"/>
          <w:b/>
          <w:bCs/>
          <w:sz w:val="24"/>
          <w:szCs w:val="24"/>
        </w:rPr>
        <w:t>reikalaus tik turėdama pagrįstų abejonių dėl tiekėjo patikimumo</w:t>
      </w:r>
      <w:r w:rsidRPr="00BE7608">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BE7608">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BE7608">
        <w:rPr>
          <w:rFonts w:ascii="Verdana" w:hAnsi="Verdana"/>
          <w:sz w:val="24"/>
          <w:szCs w:val="24"/>
        </w:rPr>
        <w:t>ar atitiktį kvalifikacijos reikalavimams.</w:t>
      </w:r>
    </w:p>
    <w:p w14:paraId="18FE6DF6" w14:textId="4173E8F3"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BE7608">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D00279" w:rsidRPr="00BE7608" w14:paraId="76C5EAA1"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D3215" w14:textId="77777777" w:rsidR="00D00279" w:rsidRPr="00BE7608" w:rsidRDefault="00D00279" w:rsidP="001B286F">
            <w:pPr>
              <w:pStyle w:val="Betarp"/>
              <w:ind w:left="32"/>
              <w:jc w:val="center"/>
              <w:rPr>
                <w:rFonts w:ascii="Verdana" w:hAnsi="Verdana"/>
                <w:b/>
                <w:bCs/>
                <w:szCs w:val="24"/>
              </w:rPr>
            </w:pPr>
            <w:r w:rsidRPr="00BE7608">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746EB" w14:textId="77777777" w:rsidR="00D00279" w:rsidRPr="00BE7608" w:rsidRDefault="00D00279" w:rsidP="001B286F">
            <w:pPr>
              <w:pStyle w:val="Betarp"/>
              <w:jc w:val="center"/>
              <w:rPr>
                <w:rFonts w:ascii="Verdana" w:hAnsi="Verdana"/>
                <w:szCs w:val="24"/>
              </w:rPr>
            </w:pPr>
            <w:r w:rsidRPr="00BE7608">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85F72" w14:textId="77777777" w:rsidR="00D00279" w:rsidRPr="00BE7608" w:rsidRDefault="00D00279" w:rsidP="001B286F">
            <w:pPr>
              <w:pStyle w:val="Betarp"/>
              <w:jc w:val="center"/>
              <w:rPr>
                <w:rFonts w:ascii="Verdana" w:eastAsia="Yu Mincho" w:hAnsi="Verdana"/>
                <w:b/>
                <w:bCs/>
                <w:szCs w:val="24"/>
              </w:rPr>
            </w:pPr>
            <w:r w:rsidRPr="00BE7608">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2431F" w14:textId="77777777" w:rsidR="00D00279" w:rsidRPr="00BE7608" w:rsidRDefault="00D00279" w:rsidP="001B286F">
            <w:pPr>
              <w:pStyle w:val="Betarp"/>
              <w:jc w:val="center"/>
              <w:rPr>
                <w:rFonts w:ascii="Verdana" w:hAnsi="Verdana"/>
                <w:szCs w:val="24"/>
              </w:rPr>
            </w:pPr>
            <w:r w:rsidRPr="00BE7608">
              <w:rPr>
                <w:rFonts w:ascii="Verdana" w:hAnsi="Verdana"/>
                <w:b/>
                <w:bCs/>
                <w:szCs w:val="24"/>
              </w:rPr>
              <w:t>Pašalinimo pagrindų nebuvimą įrodantys dokumentai</w:t>
            </w:r>
          </w:p>
        </w:tc>
      </w:tr>
      <w:tr w:rsidR="00D00279" w:rsidRPr="00BE7608" w14:paraId="0864D9C5"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711AF" w14:textId="77777777" w:rsidR="00D00279" w:rsidRPr="00BE7608" w:rsidRDefault="00D00279" w:rsidP="001B286F">
            <w:pPr>
              <w:rPr>
                <w:rFonts w:ascii="Verdana" w:hAnsi="Verdana"/>
                <w:color w:val="auto"/>
              </w:rPr>
            </w:pPr>
            <w:r w:rsidRPr="00BE7608">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E2F54"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Tiekėjas arba jo atsakingas asmuo, nurodytas VPĮ 46 straipsnio 2 dalies 2 punkte, </w:t>
            </w:r>
            <w:r w:rsidRPr="00BE7608">
              <w:rPr>
                <w:rFonts w:ascii="Verdana" w:hAnsi="Verdana"/>
                <w:szCs w:val="24"/>
              </w:rPr>
              <w:lastRenderedPageBreak/>
              <w:t>nuteistas už šią nusikalstamą veiką:</w:t>
            </w:r>
          </w:p>
          <w:p w14:paraId="6E6A91AA" w14:textId="77777777" w:rsidR="00D00279" w:rsidRPr="00BE7608" w:rsidRDefault="00D00279" w:rsidP="001B286F">
            <w:pPr>
              <w:pStyle w:val="Betarp"/>
              <w:jc w:val="both"/>
              <w:rPr>
                <w:rFonts w:ascii="Verdana" w:hAnsi="Verdana"/>
                <w:b/>
                <w:bCs/>
                <w:szCs w:val="24"/>
              </w:rPr>
            </w:pPr>
            <w:r w:rsidRPr="00BE7608">
              <w:rPr>
                <w:rFonts w:ascii="Verdana" w:hAnsi="Verdana"/>
                <w:szCs w:val="24"/>
              </w:rPr>
              <w:t>1) dalyvavimą nusikalstamame susivienijime, jo organizavimą ar vadovavimą jam;</w:t>
            </w:r>
          </w:p>
          <w:p w14:paraId="0963132F" w14:textId="77777777" w:rsidR="00D00279" w:rsidRPr="00BE7608" w:rsidRDefault="00D00279" w:rsidP="001B286F">
            <w:pPr>
              <w:pStyle w:val="Betarp"/>
              <w:jc w:val="both"/>
              <w:rPr>
                <w:rFonts w:ascii="Verdana" w:hAnsi="Verdana"/>
                <w:b/>
                <w:bCs/>
                <w:szCs w:val="24"/>
              </w:rPr>
            </w:pPr>
            <w:r w:rsidRPr="00BE7608">
              <w:rPr>
                <w:rFonts w:ascii="Verdana" w:hAnsi="Verdana"/>
                <w:szCs w:val="24"/>
              </w:rPr>
              <w:t>2) kyšininkavimą, prekybą poveikiu, papirkimą;</w:t>
            </w:r>
          </w:p>
          <w:p w14:paraId="38E39F42" w14:textId="77777777" w:rsidR="00D00279" w:rsidRPr="00BE7608" w:rsidRDefault="00D00279" w:rsidP="001B286F">
            <w:pPr>
              <w:pStyle w:val="Betarp"/>
              <w:jc w:val="both"/>
              <w:rPr>
                <w:rFonts w:ascii="Verdana" w:hAnsi="Verdana"/>
                <w:b/>
                <w:bCs/>
                <w:szCs w:val="24"/>
              </w:rPr>
            </w:pPr>
            <w:r w:rsidRPr="00BE7608">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616EC3" w14:textId="77777777" w:rsidR="00D00279" w:rsidRPr="00BE7608" w:rsidRDefault="00D00279" w:rsidP="001B286F">
            <w:pPr>
              <w:pStyle w:val="Betarp"/>
              <w:jc w:val="both"/>
              <w:rPr>
                <w:rFonts w:ascii="Verdana" w:hAnsi="Verdana"/>
                <w:b/>
                <w:bCs/>
                <w:szCs w:val="24"/>
              </w:rPr>
            </w:pPr>
            <w:r w:rsidRPr="00BE7608">
              <w:rPr>
                <w:rFonts w:ascii="Verdana" w:hAnsi="Verdana"/>
                <w:szCs w:val="24"/>
              </w:rPr>
              <w:t>4) nusikalstamą bankrotą;</w:t>
            </w:r>
          </w:p>
          <w:p w14:paraId="27E2E2C4" w14:textId="77777777" w:rsidR="00D00279" w:rsidRPr="00BE7608" w:rsidRDefault="00D00279" w:rsidP="001B286F">
            <w:pPr>
              <w:pStyle w:val="Betarp"/>
              <w:jc w:val="both"/>
              <w:rPr>
                <w:rFonts w:ascii="Verdana" w:hAnsi="Verdana"/>
                <w:b/>
                <w:bCs/>
                <w:szCs w:val="24"/>
              </w:rPr>
            </w:pPr>
            <w:r w:rsidRPr="00BE7608">
              <w:rPr>
                <w:rFonts w:ascii="Verdana" w:hAnsi="Verdana"/>
                <w:szCs w:val="24"/>
              </w:rPr>
              <w:t>5) teroristinį ir su teroristine veikla susijusį nusikaltimą;</w:t>
            </w:r>
          </w:p>
          <w:p w14:paraId="46224E52" w14:textId="77777777" w:rsidR="00D00279" w:rsidRPr="00BE7608" w:rsidRDefault="00D00279" w:rsidP="001B286F">
            <w:pPr>
              <w:pStyle w:val="Betarp"/>
              <w:jc w:val="both"/>
              <w:rPr>
                <w:rFonts w:ascii="Verdana" w:hAnsi="Verdana"/>
                <w:b/>
                <w:bCs/>
                <w:szCs w:val="24"/>
              </w:rPr>
            </w:pPr>
            <w:r w:rsidRPr="00BE7608">
              <w:rPr>
                <w:rFonts w:ascii="Verdana" w:hAnsi="Verdana"/>
                <w:szCs w:val="24"/>
              </w:rPr>
              <w:t>6) nusikalstamu būdu gauto turto legalizavimą;</w:t>
            </w:r>
          </w:p>
          <w:p w14:paraId="2D2386D1" w14:textId="77777777" w:rsidR="00D00279" w:rsidRPr="00BE7608" w:rsidRDefault="00D00279" w:rsidP="001B286F">
            <w:pPr>
              <w:pStyle w:val="Betarp"/>
              <w:jc w:val="both"/>
              <w:rPr>
                <w:rFonts w:ascii="Verdana" w:hAnsi="Verdana"/>
                <w:b/>
                <w:bCs/>
                <w:szCs w:val="24"/>
              </w:rPr>
            </w:pPr>
            <w:r w:rsidRPr="00BE7608">
              <w:rPr>
                <w:rFonts w:ascii="Verdana" w:hAnsi="Verdana"/>
                <w:szCs w:val="24"/>
              </w:rPr>
              <w:t>7) prekybą žmonėmis, vaiko pirkimą arba pardavimą;</w:t>
            </w:r>
          </w:p>
          <w:p w14:paraId="46F7D066" w14:textId="77777777" w:rsidR="00D00279" w:rsidRPr="00BE7608" w:rsidRDefault="00D00279" w:rsidP="001B286F">
            <w:pPr>
              <w:pStyle w:val="Betarp"/>
              <w:jc w:val="both"/>
              <w:rPr>
                <w:rFonts w:ascii="Verdana" w:hAnsi="Verdana"/>
                <w:b/>
                <w:bCs/>
                <w:szCs w:val="24"/>
              </w:rPr>
            </w:pPr>
            <w:r w:rsidRPr="00BE7608">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2C02B60B"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Laikoma, kad tiekėjas arba jo atsakingas asmuo nuteistas už </w:t>
            </w:r>
            <w:r w:rsidRPr="00BE7608">
              <w:rPr>
                <w:rFonts w:ascii="Verdana" w:hAnsi="Verdana"/>
                <w:szCs w:val="24"/>
              </w:rPr>
              <w:lastRenderedPageBreak/>
              <w:t>aukščiau nurodytą nusikalstamą veiką, kai dėl:</w:t>
            </w:r>
          </w:p>
          <w:p w14:paraId="7F0E876E" w14:textId="77777777" w:rsidR="00D00279" w:rsidRPr="00BE7608" w:rsidRDefault="00D00279" w:rsidP="001B286F">
            <w:pPr>
              <w:pStyle w:val="Betarp"/>
              <w:jc w:val="both"/>
              <w:rPr>
                <w:rFonts w:ascii="Verdana" w:hAnsi="Verdana"/>
                <w:b/>
                <w:bCs/>
                <w:szCs w:val="24"/>
              </w:rPr>
            </w:pPr>
            <w:r w:rsidRPr="00BE7608">
              <w:rPr>
                <w:rFonts w:ascii="Verdana" w:hAnsi="Verdana"/>
                <w:szCs w:val="24"/>
              </w:rPr>
              <w:t>1) tiekėjo, kuris yra fizinis asmuo, per pastaruosius 5 metus buvo priimtas ir įsiteisėjęs apkaltinamasis teismo nuosprendis ir šis asmuo turi neišnykusį ar nepanaikintą teistumą;</w:t>
            </w:r>
          </w:p>
          <w:p w14:paraId="6B6E7315" w14:textId="77777777" w:rsidR="00D00279" w:rsidRPr="00BE7608" w:rsidRDefault="00D00279" w:rsidP="001B286F">
            <w:pPr>
              <w:pStyle w:val="Betarp"/>
              <w:jc w:val="both"/>
              <w:rPr>
                <w:rFonts w:ascii="Verdana" w:hAnsi="Verdana"/>
                <w:szCs w:val="24"/>
              </w:rPr>
            </w:pPr>
            <w:r w:rsidRPr="00BE7608">
              <w:rPr>
                <w:rFonts w:ascii="Verdana" w:hAnsi="Verdana"/>
                <w:szCs w:val="24"/>
              </w:rPr>
              <w:t xml:space="preserve">2) tiekėjo, kuris yra juridinis asmuo, kita organizacija ar jos </w:t>
            </w:r>
            <w:r w:rsidRPr="00BE7608">
              <w:rPr>
                <w:rFonts w:ascii="Verdana" w:hAnsi="Verdana"/>
                <w:b/>
                <w:bCs/>
                <w:szCs w:val="24"/>
              </w:rPr>
              <w:t>struktūrinis</w:t>
            </w:r>
            <w:r w:rsidRPr="00BE7608">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41CAAB" w14:textId="77777777" w:rsidR="00D00279" w:rsidRPr="00BE7608" w:rsidRDefault="00D00279" w:rsidP="001B286F">
            <w:pPr>
              <w:pStyle w:val="Betarp"/>
              <w:jc w:val="both"/>
              <w:rPr>
                <w:rFonts w:ascii="Verdana" w:hAnsi="Verdana"/>
                <w:b/>
                <w:bCs/>
                <w:szCs w:val="24"/>
              </w:rPr>
            </w:pPr>
            <w:r w:rsidRPr="00BE7608">
              <w:rPr>
                <w:rFonts w:ascii="Verdana" w:hAnsi="Verdana" w:cstheme="minorHAnsi"/>
                <w:bCs/>
                <w:szCs w:val="24"/>
              </w:rPr>
              <w:t xml:space="preserve">3) tiekėjo, kuris yra juridinis asmuo, kita organizacija ar jos </w:t>
            </w:r>
            <w:r w:rsidRPr="00BE7608">
              <w:rPr>
                <w:rFonts w:ascii="Verdana" w:hAnsi="Verdana" w:cstheme="minorHAnsi"/>
                <w:b/>
                <w:szCs w:val="24"/>
              </w:rPr>
              <w:t>struktūrinis</w:t>
            </w:r>
            <w:r w:rsidRPr="00BE7608">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8B41A"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lastRenderedPageBreak/>
              <w:t>VPĮ 46 straipsnio 1 dalis</w:t>
            </w:r>
          </w:p>
          <w:p w14:paraId="22F202D8" w14:textId="77777777" w:rsidR="00D00279" w:rsidRPr="00BE7608" w:rsidRDefault="00D00279" w:rsidP="001B286F">
            <w:pPr>
              <w:pStyle w:val="Betarp"/>
              <w:jc w:val="both"/>
              <w:rPr>
                <w:rFonts w:ascii="Verdana" w:eastAsia="Yu Mincho" w:hAnsi="Verdana"/>
                <w:szCs w:val="24"/>
              </w:rPr>
            </w:pPr>
          </w:p>
          <w:p w14:paraId="3963D131"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lastRenderedPageBreak/>
              <w:t>EBVPD III dalies A1-A6 punktai</w:t>
            </w:r>
          </w:p>
          <w:p w14:paraId="455D2289" w14:textId="77777777" w:rsidR="00D00279" w:rsidRPr="00BE7608" w:rsidRDefault="00D00279" w:rsidP="001B286F">
            <w:pPr>
              <w:pStyle w:val="Betarp"/>
              <w:jc w:val="both"/>
              <w:rPr>
                <w:rFonts w:ascii="Verdana" w:eastAsia="Yu Mincho" w:hAnsi="Verdana"/>
                <w:szCs w:val="24"/>
              </w:rPr>
            </w:pPr>
          </w:p>
          <w:p w14:paraId="2102C487"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A31F5" w14:textId="77777777" w:rsidR="00D00279" w:rsidRPr="00BE7608" w:rsidRDefault="00D00279" w:rsidP="001B286F">
            <w:pPr>
              <w:jc w:val="both"/>
              <w:rPr>
                <w:rFonts w:ascii="Verdana" w:eastAsia="Yu Mincho" w:hAnsi="Verdana"/>
                <w:i/>
                <w:iCs/>
                <w:color w:val="auto"/>
              </w:rPr>
            </w:pPr>
            <w:r w:rsidRPr="00BE7608">
              <w:rPr>
                <w:rFonts w:ascii="Verdana" w:eastAsia="Yu Mincho" w:hAnsi="Verdana"/>
                <w:iCs/>
                <w:color w:val="auto"/>
              </w:rPr>
              <w:lastRenderedPageBreak/>
              <w:t>Pateikiama su pasiūlymu: EBVPD.</w:t>
            </w:r>
          </w:p>
          <w:p w14:paraId="0D9B3F5A" w14:textId="77777777" w:rsidR="00D00279" w:rsidRPr="00BE7608" w:rsidRDefault="00D00279" w:rsidP="001B286F">
            <w:pPr>
              <w:pStyle w:val="Betarp"/>
              <w:jc w:val="both"/>
              <w:rPr>
                <w:rFonts w:ascii="Verdana" w:hAnsi="Verdana"/>
                <w:szCs w:val="24"/>
              </w:rPr>
            </w:pPr>
            <w:r w:rsidRPr="00BE7608">
              <w:rPr>
                <w:rFonts w:ascii="Verdana" w:hAnsi="Verdana"/>
                <w:szCs w:val="24"/>
              </w:rPr>
              <w:t>Iš Lietuvoje įsteigtų subjektų reikalaujama:</w:t>
            </w:r>
          </w:p>
          <w:p w14:paraId="17DA0DC8" w14:textId="77777777" w:rsidR="00D00279" w:rsidRPr="00BE7608"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BE7608">
              <w:rPr>
                <w:rFonts w:ascii="Verdana" w:hAnsi="Verdana"/>
                <w:szCs w:val="24"/>
              </w:rPr>
              <w:lastRenderedPageBreak/>
              <w:t>išrašo iš teismo sprendimo arba</w:t>
            </w:r>
          </w:p>
          <w:p w14:paraId="234F70F9" w14:textId="77777777" w:rsidR="00D00279" w:rsidRPr="00BE7608"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BE7608">
              <w:rPr>
                <w:rFonts w:ascii="Verdana" w:hAnsi="Verdana"/>
                <w:szCs w:val="24"/>
              </w:rPr>
              <w:t>Informatikos ir ryšių departamento prie Vidaus reikalų ministerijos pažymos, arba</w:t>
            </w:r>
          </w:p>
          <w:p w14:paraId="39ADC697" w14:textId="77777777" w:rsidR="00D00279" w:rsidRPr="00BE7608" w:rsidRDefault="00D00279" w:rsidP="001B286F">
            <w:pPr>
              <w:pStyle w:val="Betarp"/>
              <w:numPr>
                <w:ilvl w:val="0"/>
                <w:numId w:val="15"/>
              </w:numPr>
              <w:tabs>
                <w:tab w:val="left" w:pos="286"/>
              </w:tabs>
              <w:suppressAutoHyphens w:val="0"/>
              <w:autoSpaceDN/>
              <w:ind w:left="0" w:hanging="46"/>
              <w:jc w:val="both"/>
              <w:textAlignment w:val="auto"/>
              <w:rPr>
                <w:rFonts w:ascii="Verdana" w:hAnsi="Verdana"/>
                <w:b/>
                <w:bCs/>
                <w:szCs w:val="24"/>
              </w:rPr>
            </w:pPr>
            <w:r w:rsidRPr="00BE7608">
              <w:rPr>
                <w:rFonts w:ascii="Verdana" w:hAnsi="Verdana"/>
                <w:szCs w:val="24"/>
              </w:rPr>
              <w:t>valstybės įmonės Registrų centro Lietuvos Respublikos Vyriausybės nustatyta tvarka išduoto dokumento, patvirtinančio jungtinius kompetentingų institucijų tvarkomus duomenis.</w:t>
            </w:r>
          </w:p>
          <w:p w14:paraId="5AA8694B" w14:textId="77777777" w:rsidR="00D00279" w:rsidRPr="00BE7608" w:rsidRDefault="00D00279" w:rsidP="001B286F">
            <w:pPr>
              <w:pStyle w:val="Betarp"/>
              <w:jc w:val="both"/>
              <w:rPr>
                <w:rFonts w:ascii="Verdana" w:hAnsi="Verdana"/>
                <w:szCs w:val="24"/>
              </w:rPr>
            </w:pPr>
          </w:p>
          <w:p w14:paraId="09DC454E" w14:textId="77777777" w:rsidR="00D00279" w:rsidRPr="00BE7608" w:rsidRDefault="00D00279" w:rsidP="001B286F">
            <w:pPr>
              <w:pStyle w:val="Betarp"/>
              <w:jc w:val="both"/>
              <w:rPr>
                <w:rFonts w:ascii="Verdana" w:hAnsi="Verdana"/>
                <w:szCs w:val="24"/>
              </w:rPr>
            </w:pPr>
            <w:r w:rsidRPr="00BE7608">
              <w:rPr>
                <w:rFonts w:ascii="Verdana" w:hAnsi="Verdana"/>
                <w:szCs w:val="24"/>
              </w:rPr>
              <w:t>Iš ne Lietuvoje įsteigtų subjektų reikalaujama:</w:t>
            </w:r>
          </w:p>
          <w:p w14:paraId="625B79C1" w14:textId="77777777" w:rsidR="00D00279" w:rsidRPr="00BE7608" w:rsidRDefault="00D00279" w:rsidP="001B286F">
            <w:pPr>
              <w:pStyle w:val="Betarp"/>
              <w:numPr>
                <w:ilvl w:val="0"/>
                <w:numId w:val="15"/>
              </w:numPr>
              <w:tabs>
                <w:tab w:val="left" w:pos="324"/>
              </w:tabs>
              <w:suppressAutoHyphens w:val="0"/>
              <w:autoSpaceDN/>
              <w:ind w:left="40" w:hanging="86"/>
              <w:jc w:val="both"/>
              <w:textAlignment w:val="auto"/>
              <w:rPr>
                <w:rFonts w:ascii="Verdana" w:hAnsi="Verdana"/>
                <w:b/>
                <w:bCs/>
                <w:szCs w:val="24"/>
              </w:rPr>
            </w:pPr>
            <w:r w:rsidRPr="00BE7608">
              <w:rPr>
                <w:rFonts w:ascii="Verdana" w:hAnsi="Verdana"/>
                <w:szCs w:val="24"/>
              </w:rPr>
              <w:t>atitinkamos užsienio šalies institucijos dokumento</w:t>
            </w:r>
            <w:r w:rsidRPr="00BE7608">
              <w:rPr>
                <w:rStyle w:val="Puslapioinaosnuoroda"/>
                <w:rFonts w:ascii="Verdana" w:hAnsi="Verdana"/>
                <w:szCs w:val="24"/>
              </w:rPr>
              <w:footnoteReference w:id="1"/>
            </w:r>
            <w:r w:rsidRPr="00BE7608">
              <w:rPr>
                <w:rFonts w:ascii="Verdana" w:hAnsi="Verdana"/>
                <w:szCs w:val="24"/>
              </w:rPr>
              <w:t>.</w:t>
            </w:r>
          </w:p>
          <w:p w14:paraId="6A5AD8B2" w14:textId="77777777" w:rsidR="00D00279" w:rsidRPr="00BE7608" w:rsidRDefault="00D00279" w:rsidP="001B286F">
            <w:pPr>
              <w:pStyle w:val="Betarp"/>
              <w:jc w:val="both"/>
              <w:rPr>
                <w:rFonts w:ascii="Verdana" w:hAnsi="Verdana"/>
                <w:szCs w:val="24"/>
              </w:rPr>
            </w:pPr>
          </w:p>
          <w:p w14:paraId="3A3820F9" w14:textId="77777777" w:rsidR="00D00279" w:rsidRPr="00BE7608" w:rsidRDefault="00D00279" w:rsidP="001B286F">
            <w:pPr>
              <w:pStyle w:val="Betarp"/>
              <w:jc w:val="both"/>
              <w:rPr>
                <w:rFonts w:ascii="Verdana" w:hAnsi="Verdana"/>
                <w:szCs w:val="24"/>
              </w:rPr>
            </w:pPr>
            <w:bookmarkStart w:id="17" w:name="_Hlk96594056"/>
            <w:r w:rsidRPr="00BE7608">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7"/>
          <w:p w14:paraId="1655B10C" w14:textId="77777777" w:rsidR="00D00279" w:rsidRPr="00BE7608" w:rsidRDefault="00D00279" w:rsidP="001B286F">
            <w:pPr>
              <w:pStyle w:val="Betarp"/>
              <w:jc w:val="both"/>
              <w:rPr>
                <w:rFonts w:ascii="Verdana" w:hAnsi="Verdana"/>
                <w:b/>
                <w:bCs/>
                <w:szCs w:val="24"/>
              </w:rPr>
            </w:pPr>
          </w:p>
          <w:p w14:paraId="7075E2DD" w14:textId="77777777" w:rsidR="00D00279" w:rsidRPr="00BE7608" w:rsidRDefault="00D00279" w:rsidP="001B286F">
            <w:pPr>
              <w:pStyle w:val="Betarp"/>
              <w:jc w:val="both"/>
              <w:rPr>
                <w:rFonts w:ascii="Verdana" w:hAnsi="Verdana"/>
                <w:szCs w:val="24"/>
              </w:rPr>
            </w:pPr>
            <w:r w:rsidRPr="00BE7608">
              <w:rPr>
                <w:rFonts w:ascii="Verdana" w:hAnsi="Verdana"/>
                <w:szCs w:val="24"/>
              </w:rPr>
              <w:t xml:space="preserve">Jei dokumentas išduotas anksčiau, tačiau jame nurodytas galiojimo terminas ilgesnis nei pašalinimo pagrindų nebuvimą patvirtinančių </w:t>
            </w:r>
            <w:r w:rsidRPr="00BE7608">
              <w:rPr>
                <w:rFonts w:ascii="Verdana" w:hAnsi="Verdana"/>
                <w:szCs w:val="24"/>
              </w:rPr>
              <w:lastRenderedPageBreak/>
              <w:t>dokumentų pagal EBVPD galutinis pateikimo terminas, toks dokumentas jo galiojimo laikotarpiu yra priimtinas.</w:t>
            </w:r>
          </w:p>
          <w:p w14:paraId="758D1964" w14:textId="77777777" w:rsidR="00D00279" w:rsidRPr="00BE7608" w:rsidRDefault="00D00279" w:rsidP="001B286F">
            <w:pPr>
              <w:pStyle w:val="Betarp"/>
              <w:jc w:val="both"/>
              <w:rPr>
                <w:rFonts w:ascii="Verdana" w:hAnsi="Verdana"/>
                <w:szCs w:val="24"/>
              </w:rPr>
            </w:pPr>
          </w:p>
          <w:p w14:paraId="4113FAC1" w14:textId="77777777" w:rsidR="00D00279" w:rsidRPr="00BE7608" w:rsidRDefault="00D00279" w:rsidP="001B286F">
            <w:pPr>
              <w:pStyle w:val="Betarp"/>
              <w:jc w:val="both"/>
              <w:rPr>
                <w:rFonts w:ascii="Verdana" w:hAnsi="Verdana"/>
                <w:b/>
                <w:bCs/>
                <w:i/>
                <w:iCs/>
                <w:szCs w:val="24"/>
                <w:u w:val="single"/>
              </w:rPr>
            </w:pPr>
            <w:r w:rsidRPr="00BE7608">
              <w:rPr>
                <w:rFonts w:ascii="Verdana" w:hAnsi="Verdana"/>
                <w:b/>
                <w:bCs/>
                <w:i/>
                <w:iCs/>
                <w:szCs w:val="24"/>
                <w:u w:val="single"/>
              </w:rPr>
              <w:t>PASTABA:</w:t>
            </w:r>
          </w:p>
          <w:p w14:paraId="36878778" w14:textId="77777777" w:rsidR="00D00279" w:rsidRPr="00BE7608" w:rsidRDefault="00D00279" w:rsidP="001B286F">
            <w:pPr>
              <w:pStyle w:val="Betarp"/>
              <w:jc w:val="both"/>
              <w:rPr>
                <w:rFonts w:ascii="Verdana" w:hAnsi="Verdana"/>
                <w:b/>
                <w:bCs/>
                <w:szCs w:val="24"/>
              </w:rPr>
            </w:pPr>
            <w:r w:rsidRPr="00BE7608">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D00279" w:rsidRPr="00BE7608" w14:paraId="1188993B"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2FF82" w14:textId="77777777" w:rsidR="00D00279" w:rsidRPr="00BE7608" w:rsidRDefault="00D00279" w:rsidP="001B286F">
            <w:pPr>
              <w:rPr>
                <w:rFonts w:ascii="Verdana" w:hAnsi="Verdana"/>
                <w:color w:val="auto"/>
              </w:rPr>
            </w:pPr>
            <w:r w:rsidRPr="00BE7608">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E6C2" w14:textId="77777777" w:rsidR="00D00279" w:rsidRPr="00BE7608" w:rsidRDefault="00D00279" w:rsidP="001B286F">
            <w:pPr>
              <w:pStyle w:val="Betarp"/>
              <w:jc w:val="both"/>
              <w:rPr>
                <w:rFonts w:ascii="Verdana" w:hAnsi="Verdana"/>
                <w:szCs w:val="24"/>
              </w:rPr>
            </w:pPr>
            <w:r w:rsidRPr="00BE7608">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173B8" w14:textId="77777777" w:rsidR="00D00279" w:rsidRPr="00BE7608" w:rsidRDefault="00D00279" w:rsidP="001B286F">
            <w:pPr>
              <w:jc w:val="both"/>
              <w:rPr>
                <w:rFonts w:ascii="Verdana" w:eastAsia="Yu Mincho" w:hAnsi="Verdana"/>
                <w:b/>
                <w:bCs/>
              </w:rPr>
            </w:pPr>
            <w:r w:rsidRPr="00BE7608">
              <w:rPr>
                <w:rFonts w:ascii="Verdana" w:eastAsia="Yu Mincho" w:hAnsi="Verdana"/>
                <w:b/>
                <w:bCs/>
              </w:rPr>
              <w:t>VPĮ 46 straipsnio 2</w:t>
            </w:r>
            <w:r w:rsidRPr="00BE7608">
              <w:rPr>
                <w:rFonts w:ascii="Verdana" w:eastAsia="Yu Mincho" w:hAnsi="Verdana"/>
                <w:b/>
                <w:bCs/>
                <w:vertAlign w:val="superscript"/>
              </w:rPr>
              <w:t>1</w:t>
            </w:r>
            <w:r w:rsidRPr="00BE7608">
              <w:rPr>
                <w:rFonts w:ascii="Verdana" w:eastAsia="Yu Mincho" w:hAnsi="Verdana"/>
                <w:b/>
                <w:bCs/>
              </w:rPr>
              <w:t xml:space="preserve"> dalis</w:t>
            </w:r>
          </w:p>
          <w:p w14:paraId="7071527A" w14:textId="77777777" w:rsidR="00D00279" w:rsidRPr="00BE7608" w:rsidRDefault="00D00279" w:rsidP="001B286F">
            <w:pPr>
              <w:jc w:val="both"/>
              <w:rPr>
                <w:rFonts w:ascii="Verdana" w:eastAsia="Yu Mincho" w:hAnsi="Verdana"/>
                <w:b/>
                <w:bCs/>
              </w:rPr>
            </w:pPr>
          </w:p>
          <w:p w14:paraId="4675FD18"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B556A" w14:textId="77777777" w:rsidR="00D00279" w:rsidRPr="00BE7608" w:rsidRDefault="00D00279" w:rsidP="001B286F">
            <w:pPr>
              <w:jc w:val="both"/>
              <w:rPr>
                <w:rFonts w:ascii="Verdana" w:eastAsia="Yu Mincho" w:hAnsi="Verdana"/>
                <w:iCs/>
                <w:color w:val="auto"/>
              </w:rPr>
            </w:pPr>
            <w:r w:rsidRPr="00BE7608">
              <w:rPr>
                <w:rFonts w:ascii="Verdana" w:eastAsia="Calibri" w:hAnsi="Verdana"/>
              </w:rPr>
              <w:t>Iš Lietuvoje įsteigtų subjektų įrodančių dokumentų nereikalaujama. Užtenka pateikto EBVPD.</w:t>
            </w:r>
          </w:p>
        </w:tc>
      </w:tr>
      <w:tr w:rsidR="00D00279" w:rsidRPr="00BE7608" w14:paraId="26B10ADD"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181E" w14:textId="77777777" w:rsidR="00D00279" w:rsidRPr="00BE7608" w:rsidRDefault="00D00279" w:rsidP="001B286F">
            <w:pPr>
              <w:pStyle w:val="Betarp"/>
              <w:suppressAutoHyphens w:val="0"/>
              <w:autoSpaceDN/>
              <w:textAlignment w:val="auto"/>
              <w:rPr>
                <w:rFonts w:ascii="Verdana" w:hAnsi="Verdana"/>
                <w:szCs w:val="24"/>
              </w:rPr>
            </w:pPr>
            <w:bookmarkStart w:id="18" w:name="_Hlk90887843"/>
            <w:r w:rsidRPr="00BE7608">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90CC4"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w:t>
            </w:r>
            <w:r w:rsidRPr="00BE7608">
              <w:rPr>
                <w:rFonts w:ascii="Verdana" w:hAnsi="Verdana"/>
                <w:szCs w:val="24"/>
              </w:rPr>
              <w:lastRenderedPageBreak/>
              <w:t xml:space="preserve">organizacija, reikalavimus, kaip tai apibrėžta VPĮ 46 straipsnio 2 dalies 1 ir 3 punktuose, arba perkančioji organizacija turi kitų įrodymų apie šių įsipareigojimų nevykdymą. </w:t>
            </w:r>
          </w:p>
          <w:p w14:paraId="0FBB9B31" w14:textId="77777777" w:rsidR="00D00279" w:rsidRPr="00BE7608" w:rsidRDefault="00D00279" w:rsidP="001B286F">
            <w:pPr>
              <w:pStyle w:val="Betarp"/>
              <w:jc w:val="both"/>
              <w:rPr>
                <w:rFonts w:ascii="Verdana" w:hAnsi="Verdana"/>
                <w:b/>
                <w:bCs/>
                <w:szCs w:val="24"/>
              </w:rPr>
            </w:pPr>
          </w:p>
          <w:p w14:paraId="2B3D4E11" w14:textId="77777777" w:rsidR="00D00279" w:rsidRPr="00BE7608" w:rsidRDefault="00D00279" w:rsidP="001B286F">
            <w:pPr>
              <w:pStyle w:val="Betarp"/>
              <w:jc w:val="both"/>
              <w:rPr>
                <w:rFonts w:ascii="Verdana" w:hAnsi="Verdana"/>
                <w:b/>
                <w:bCs/>
                <w:szCs w:val="24"/>
              </w:rPr>
            </w:pPr>
            <w:r w:rsidRPr="00BE7608">
              <w:rPr>
                <w:rFonts w:ascii="Verdana" w:hAnsi="Verdana"/>
                <w:szCs w:val="24"/>
              </w:rPr>
              <w:t>Laikoma, kad tiekėjas arba jo atsakingas asmuo nuteistas už aukščiau nurodytą nusikalstamą veiką, kai dėl:</w:t>
            </w:r>
          </w:p>
          <w:p w14:paraId="69E89C8B" w14:textId="77777777" w:rsidR="00D00279" w:rsidRPr="00BE7608" w:rsidRDefault="00D00279" w:rsidP="001B286F">
            <w:pPr>
              <w:pStyle w:val="Betarp"/>
              <w:jc w:val="both"/>
              <w:rPr>
                <w:rFonts w:ascii="Verdana" w:hAnsi="Verdana"/>
                <w:b/>
                <w:bCs/>
                <w:szCs w:val="24"/>
              </w:rPr>
            </w:pPr>
            <w:r w:rsidRPr="00BE7608">
              <w:rPr>
                <w:rFonts w:ascii="Verdana" w:hAnsi="Verdana"/>
                <w:szCs w:val="24"/>
              </w:rPr>
              <w:t>1) tiekėjo, kuris yra fizinis asmuo, per pastaruosius 5 metus buvo priimtas ir įsiteisėjęs apkaltinamasis teismo nuosprendis ir šis asmuo turi neišnykusį ar nepanaikintą teistumą;</w:t>
            </w:r>
          </w:p>
          <w:p w14:paraId="1BCA6D72" w14:textId="77777777" w:rsidR="00D00279" w:rsidRPr="00BE7608" w:rsidRDefault="00D00279" w:rsidP="001B286F">
            <w:pPr>
              <w:pStyle w:val="Betarp"/>
              <w:jc w:val="both"/>
              <w:rPr>
                <w:rFonts w:ascii="Verdana" w:hAnsi="Verdana" w:cstheme="minorHAnsi"/>
                <w:b/>
                <w:bCs/>
                <w:szCs w:val="24"/>
              </w:rPr>
            </w:pPr>
            <w:r w:rsidRPr="00BE7608">
              <w:rPr>
                <w:rFonts w:ascii="Verdana" w:hAnsi="Verdana" w:cstheme="minorHAnsi"/>
                <w:bCs/>
                <w:szCs w:val="24"/>
              </w:rPr>
              <w:t xml:space="preserve">2) tiekėjo, kuris yra juridinis asmuo, kita organizacija ar jos </w:t>
            </w:r>
            <w:r w:rsidRPr="00BE7608">
              <w:rPr>
                <w:rFonts w:ascii="Verdana" w:hAnsi="Verdana" w:cstheme="minorHAnsi"/>
                <w:b/>
                <w:szCs w:val="24"/>
              </w:rPr>
              <w:t>struktūrinis</w:t>
            </w:r>
            <w:r w:rsidRPr="00BE7608">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D565F0" w14:textId="77777777" w:rsidR="00D00279" w:rsidRPr="00BE7608" w:rsidRDefault="00D00279" w:rsidP="001B286F">
            <w:pPr>
              <w:pStyle w:val="Betarp"/>
              <w:jc w:val="both"/>
              <w:rPr>
                <w:rFonts w:ascii="Verdana" w:hAnsi="Verdana"/>
                <w:b/>
                <w:bCs/>
                <w:szCs w:val="24"/>
              </w:rPr>
            </w:pPr>
          </w:p>
          <w:p w14:paraId="78B47283" w14:textId="77777777" w:rsidR="00D00279" w:rsidRPr="00BE7608" w:rsidRDefault="00D00279" w:rsidP="001B286F">
            <w:pPr>
              <w:pStyle w:val="Betarp"/>
              <w:jc w:val="both"/>
              <w:rPr>
                <w:rFonts w:ascii="Verdana" w:hAnsi="Verdana"/>
                <w:b/>
                <w:bCs/>
                <w:szCs w:val="24"/>
              </w:rPr>
            </w:pPr>
            <w:r w:rsidRPr="00BE7608">
              <w:rPr>
                <w:rFonts w:ascii="Verdana" w:hAnsi="Verdana"/>
                <w:szCs w:val="24"/>
              </w:rPr>
              <w:t>Tačiau ši nuostata netaikoma, jeigu:</w:t>
            </w:r>
          </w:p>
          <w:p w14:paraId="3D9A12FC" w14:textId="77777777" w:rsidR="00D00279" w:rsidRPr="00BE7608" w:rsidRDefault="00D00279" w:rsidP="001B286F">
            <w:pPr>
              <w:pStyle w:val="Betarp"/>
              <w:jc w:val="both"/>
              <w:rPr>
                <w:rFonts w:ascii="Verdana" w:hAnsi="Verdana"/>
                <w:b/>
                <w:bCs/>
                <w:szCs w:val="24"/>
              </w:rPr>
            </w:pPr>
            <w:r w:rsidRPr="00BE7608">
              <w:rPr>
                <w:rFonts w:ascii="Verdana" w:hAnsi="Verdana"/>
                <w:szCs w:val="24"/>
              </w:rPr>
              <w:t>1) tiekėjas yra įsipareigojęs sumokėti mokesčius, įskaitant socialinio draudimo įmokas ir dėl to laikomas jau įvykdžiusiu šioje dalyje nurodytus įsipareigojimus;</w:t>
            </w:r>
          </w:p>
          <w:p w14:paraId="5AD73014" w14:textId="77777777" w:rsidR="00D00279" w:rsidRPr="00BE7608" w:rsidRDefault="00D00279" w:rsidP="001B286F">
            <w:pPr>
              <w:pStyle w:val="Betarp"/>
              <w:jc w:val="both"/>
              <w:rPr>
                <w:rFonts w:ascii="Verdana" w:hAnsi="Verdana"/>
                <w:b/>
                <w:bCs/>
                <w:szCs w:val="24"/>
              </w:rPr>
            </w:pPr>
            <w:r w:rsidRPr="00BE7608">
              <w:rPr>
                <w:rFonts w:ascii="Verdana" w:hAnsi="Verdana"/>
                <w:szCs w:val="24"/>
              </w:rPr>
              <w:t>2) įsiskolinimo suma neviršija 50 Eur (penkiasdešimt eurų);</w:t>
            </w:r>
          </w:p>
          <w:p w14:paraId="0C5C43A3"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3) tiekėjas apie tikslią jo įsiskolinimo sumą informuotas </w:t>
            </w:r>
            <w:r w:rsidRPr="00BE7608">
              <w:rPr>
                <w:rFonts w:ascii="Verdana" w:hAnsi="Verdana"/>
                <w:szCs w:val="24"/>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B8BEC"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lastRenderedPageBreak/>
              <w:t>VPĮ 46 straipsnio 3 dalis</w:t>
            </w:r>
          </w:p>
          <w:p w14:paraId="4C53B00E" w14:textId="77777777" w:rsidR="00D00279" w:rsidRPr="00BE7608" w:rsidRDefault="00D00279" w:rsidP="001B286F">
            <w:pPr>
              <w:pStyle w:val="Betarp"/>
              <w:jc w:val="both"/>
              <w:rPr>
                <w:rFonts w:ascii="Verdana" w:hAnsi="Verdana"/>
                <w:szCs w:val="24"/>
              </w:rPr>
            </w:pPr>
          </w:p>
          <w:p w14:paraId="4195E253" w14:textId="77777777" w:rsidR="00D00279" w:rsidRPr="00BE7608" w:rsidRDefault="00D00279" w:rsidP="001B286F">
            <w:pPr>
              <w:pStyle w:val="Betarp"/>
              <w:jc w:val="both"/>
              <w:rPr>
                <w:rFonts w:ascii="Verdana" w:eastAsia="Yu Mincho" w:hAnsi="Verdana"/>
                <w:szCs w:val="24"/>
              </w:rPr>
            </w:pPr>
            <w:r w:rsidRPr="00BE7608">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870CE" w14:textId="77777777" w:rsidR="00D00279" w:rsidRPr="00BE7608" w:rsidRDefault="00D00279" w:rsidP="001B286F">
            <w:pPr>
              <w:pStyle w:val="Betarp"/>
              <w:tabs>
                <w:tab w:val="left" w:pos="331"/>
              </w:tabs>
              <w:jc w:val="both"/>
              <w:rPr>
                <w:rFonts w:ascii="Verdana" w:hAnsi="Verdana"/>
                <w:b/>
                <w:bCs/>
                <w:szCs w:val="24"/>
              </w:rPr>
            </w:pPr>
            <w:r w:rsidRPr="00BE7608">
              <w:rPr>
                <w:rFonts w:ascii="Verdana" w:hAnsi="Verdana"/>
                <w:szCs w:val="24"/>
              </w:rPr>
              <w:t>1) Dėl įsipareigojimų, susijusių su mokesčių mokėjimu, įvykdymo iš Lietuvoje įsteigtų subjektų prašoma:</w:t>
            </w:r>
          </w:p>
          <w:p w14:paraId="7AAC62D4" w14:textId="77777777" w:rsidR="00D00279" w:rsidRPr="00BE7608" w:rsidRDefault="00D00279" w:rsidP="001B286F">
            <w:pPr>
              <w:pStyle w:val="Betarp"/>
              <w:jc w:val="both"/>
              <w:rPr>
                <w:rFonts w:ascii="Verdana" w:hAnsi="Verdana"/>
                <w:szCs w:val="24"/>
              </w:rPr>
            </w:pPr>
          </w:p>
          <w:p w14:paraId="4258509B" w14:textId="77777777" w:rsidR="00D00279" w:rsidRPr="00BE7608" w:rsidRDefault="00D00279" w:rsidP="001B286F">
            <w:pPr>
              <w:pStyle w:val="Betarp"/>
              <w:jc w:val="both"/>
              <w:rPr>
                <w:rFonts w:ascii="Verdana" w:hAnsi="Verdana"/>
                <w:szCs w:val="24"/>
              </w:rPr>
            </w:pPr>
            <w:r w:rsidRPr="00BE7608">
              <w:rPr>
                <w:rFonts w:ascii="Verdana" w:hAnsi="Verdana"/>
                <w:szCs w:val="24"/>
              </w:rPr>
              <w:lastRenderedPageBreak/>
              <w:t xml:space="preserve">• išrašo iš teismo sprendimo (jei toks yra) arba </w:t>
            </w:r>
          </w:p>
          <w:p w14:paraId="5119323C" w14:textId="77777777" w:rsidR="00D00279" w:rsidRPr="00BE7608" w:rsidRDefault="00D00279" w:rsidP="001B286F">
            <w:pPr>
              <w:pStyle w:val="Betarp"/>
              <w:jc w:val="both"/>
              <w:rPr>
                <w:rFonts w:ascii="Verdana" w:hAnsi="Verdana"/>
                <w:szCs w:val="24"/>
              </w:rPr>
            </w:pPr>
            <w:r w:rsidRPr="00BE7608">
              <w:rPr>
                <w:rFonts w:ascii="Verdana" w:hAnsi="Verdana"/>
                <w:szCs w:val="24"/>
              </w:rPr>
              <w:t xml:space="preserve">• Valstybinės mokesčių inspekcijos prie Lietuvos Respublikos finansų ministerijos išduoto dokumento, </w:t>
            </w:r>
          </w:p>
          <w:p w14:paraId="4EA8FF2A" w14:textId="77777777" w:rsidR="00D00279" w:rsidRPr="00BE7608" w:rsidRDefault="00D00279" w:rsidP="001B286F">
            <w:pPr>
              <w:pStyle w:val="Betarp"/>
              <w:jc w:val="both"/>
              <w:rPr>
                <w:rFonts w:ascii="Verdana" w:hAnsi="Verdana"/>
                <w:szCs w:val="24"/>
              </w:rPr>
            </w:pPr>
            <w:r w:rsidRPr="00BE7608">
              <w:rPr>
                <w:rFonts w:ascii="Verdana" w:hAnsi="Verdana"/>
                <w:szCs w:val="24"/>
              </w:rPr>
              <w:t>• arba valstybės įmonės Registrų centro Lietuvos Respublikos Vyriausybės nustatyta tvarka išduoto dokumento, patvirtinančio jungtinius kompetentingų institucijų tvarkomus duomenis.</w:t>
            </w:r>
          </w:p>
          <w:p w14:paraId="4451C028" w14:textId="77777777" w:rsidR="00D00279" w:rsidRPr="00BE7608" w:rsidRDefault="00D00279" w:rsidP="001B286F">
            <w:pPr>
              <w:pStyle w:val="Betarp"/>
              <w:jc w:val="both"/>
              <w:rPr>
                <w:rFonts w:ascii="Verdana" w:hAnsi="Verdana"/>
                <w:szCs w:val="24"/>
              </w:rPr>
            </w:pPr>
            <w:r w:rsidRPr="00BE7608">
              <w:rPr>
                <w:rFonts w:ascii="Verdana" w:hAnsi="Verdana"/>
                <w:szCs w:val="24"/>
              </w:rPr>
              <w:t>Iš ne Lietuvoje įsteigtų subjektų reikalaujama:</w:t>
            </w:r>
          </w:p>
          <w:p w14:paraId="0F458677" w14:textId="77777777" w:rsidR="00D00279" w:rsidRPr="00BE7608" w:rsidRDefault="00D00279" w:rsidP="001B286F">
            <w:pPr>
              <w:pStyle w:val="Betarp"/>
              <w:numPr>
                <w:ilvl w:val="0"/>
                <w:numId w:val="15"/>
              </w:numPr>
              <w:tabs>
                <w:tab w:val="left" w:pos="316"/>
              </w:tabs>
              <w:suppressAutoHyphens w:val="0"/>
              <w:autoSpaceDN/>
              <w:ind w:left="0" w:hanging="46"/>
              <w:jc w:val="both"/>
              <w:textAlignment w:val="auto"/>
              <w:rPr>
                <w:rFonts w:ascii="Verdana" w:hAnsi="Verdana"/>
                <w:b/>
                <w:bCs/>
                <w:szCs w:val="24"/>
              </w:rPr>
            </w:pPr>
            <w:r w:rsidRPr="00BE7608">
              <w:rPr>
                <w:rFonts w:ascii="Verdana" w:hAnsi="Verdana"/>
                <w:szCs w:val="24"/>
              </w:rPr>
              <w:t>atitinkamos užsienio šalies institucijos dokumento</w:t>
            </w:r>
            <w:r w:rsidRPr="00BE7608">
              <w:rPr>
                <w:rStyle w:val="Puslapioinaosnuoroda"/>
                <w:rFonts w:ascii="Verdana" w:hAnsi="Verdana"/>
                <w:szCs w:val="24"/>
              </w:rPr>
              <w:footnoteReference w:id="2"/>
            </w:r>
            <w:r w:rsidRPr="00BE7608">
              <w:rPr>
                <w:rFonts w:ascii="Verdana" w:hAnsi="Verdana"/>
                <w:szCs w:val="24"/>
              </w:rPr>
              <w:t>.</w:t>
            </w:r>
          </w:p>
          <w:p w14:paraId="79444517" w14:textId="77777777" w:rsidR="00D00279" w:rsidRPr="00BE7608" w:rsidRDefault="00D00279" w:rsidP="001B286F">
            <w:pPr>
              <w:pStyle w:val="Betarp"/>
              <w:jc w:val="both"/>
              <w:rPr>
                <w:rFonts w:ascii="Verdana" w:eastAsia="Yu Mincho" w:hAnsi="Verdana"/>
                <w:szCs w:val="24"/>
              </w:rPr>
            </w:pPr>
          </w:p>
          <w:p w14:paraId="4B1B7698" w14:textId="77777777" w:rsidR="00D00279" w:rsidRPr="00BE7608" w:rsidRDefault="00D00279" w:rsidP="001B286F">
            <w:pPr>
              <w:pStyle w:val="Betarp"/>
              <w:jc w:val="both"/>
              <w:rPr>
                <w:rFonts w:ascii="Verdana" w:hAnsi="Verdana"/>
                <w:i/>
                <w:iCs/>
                <w:szCs w:val="24"/>
              </w:rPr>
            </w:pPr>
            <w:r w:rsidRPr="00BE7608">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77A18D24" w14:textId="77777777" w:rsidR="00D00279" w:rsidRPr="00BE7608" w:rsidRDefault="00D00279" w:rsidP="001B286F">
            <w:pPr>
              <w:pStyle w:val="Betarp"/>
              <w:jc w:val="both"/>
              <w:rPr>
                <w:rFonts w:ascii="Verdana" w:hAnsi="Verdana"/>
                <w:i/>
                <w:iCs/>
                <w:szCs w:val="24"/>
              </w:rPr>
            </w:pPr>
          </w:p>
          <w:p w14:paraId="0BB09BD0"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Jei dokumentas išduotas anksčiau, tačiau jame nurodytas galiojimo terminas ilgesnis nei pašalinimo pagrindų nebuvimą patvirtinančių </w:t>
            </w:r>
            <w:r w:rsidRPr="00BE7608">
              <w:rPr>
                <w:rFonts w:ascii="Verdana" w:hAnsi="Verdana"/>
                <w:szCs w:val="24"/>
              </w:rPr>
              <w:lastRenderedPageBreak/>
              <w:t>dokumentų pagal EBVPD galutinis pateikimo terminas, toks dokumentas jo galiojimo laikotarpiu yra priimtinas.</w:t>
            </w:r>
          </w:p>
          <w:p w14:paraId="11562640" w14:textId="77777777" w:rsidR="00D00279" w:rsidRPr="00BE7608" w:rsidRDefault="00D00279" w:rsidP="001B286F">
            <w:pPr>
              <w:pStyle w:val="Betarp"/>
              <w:jc w:val="both"/>
              <w:rPr>
                <w:rFonts w:ascii="Verdana" w:hAnsi="Verdana"/>
                <w:b/>
                <w:bCs/>
                <w:szCs w:val="24"/>
              </w:rPr>
            </w:pPr>
          </w:p>
          <w:p w14:paraId="310614C1" w14:textId="77777777" w:rsidR="00D00279" w:rsidRPr="00BE7608" w:rsidRDefault="00D00279" w:rsidP="001B286F">
            <w:pPr>
              <w:pStyle w:val="Betarp"/>
              <w:jc w:val="both"/>
              <w:rPr>
                <w:rFonts w:ascii="Verdana" w:hAnsi="Verdana"/>
                <w:b/>
                <w:bCs/>
                <w:szCs w:val="24"/>
              </w:rPr>
            </w:pPr>
            <w:r w:rsidRPr="00BE7608">
              <w:rPr>
                <w:rFonts w:ascii="Verdana" w:hAnsi="Verdana"/>
                <w:szCs w:val="24"/>
              </w:rPr>
              <w:t>2) Dėl įsipareigojimų, susijusių su socialinio draudimo įmokų mokėjimu, įvykdymo iš Lietuvoje įsteigtų subjektų prašoma:</w:t>
            </w:r>
          </w:p>
          <w:p w14:paraId="51571018" w14:textId="77777777" w:rsidR="00D00279" w:rsidRPr="00BE7608" w:rsidRDefault="00D00279" w:rsidP="001B286F">
            <w:pPr>
              <w:pStyle w:val="Betarp"/>
              <w:jc w:val="both"/>
              <w:rPr>
                <w:rFonts w:ascii="Verdana" w:hAnsi="Verdana"/>
                <w:szCs w:val="24"/>
              </w:rPr>
            </w:pPr>
            <w:r w:rsidRPr="00BE7608">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E7608">
                <w:rPr>
                  <w:rStyle w:val="Hipersaitas"/>
                  <w:rFonts w:ascii="Verdana" w:hAnsi="Verdana"/>
                  <w:color w:val="auto"/>
                  <w:szCs w:val="24"/>
                </w:rPr>
                <w:t>http://draudejai.sodra.lt/draudeju_viesi_duomenys/</w:t>
              </w:r>
            </w:hyperlink>
            <w:r w:rsidRPr="00BE7608">
              <w:rPr>
                <w:rFonts w:ascii="Verdana" w:hAnsi="Verdana"/>
                <w:szCs w:val="24"/>
              </w:rPr>
              <w:t>.</w:t>
            </w:r>
          </w:p>
          <w:p w14:paraId="14115CB6" w14:textId="77777777" w:rsidR="00D00279" w:rsidRPr="00BE7608" w:rsidRDefault="00D00279" w:rsidP="001B286F">
            <w:pPr>
              <w:pStyle w:val="Betarp"/>
              <w:jc w:val="both"/>
              <w:rPr>
                <w:rFonts w:ascii="Verdana" w:hAnsi="Verdana"/>
                <w:b/>
                <w:bCs/>
                <w:szCs w:val="24"/>
              </w:rPr>
            </w:pPr>
          </w:p>
          <w:p w14:paraId="791E6C7C"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BE7608">
              <w:rPr>
                <w:rFonts w:ascii="Verdana" w:hAnsi="Verdana"/>
                <w:szCs w:val="24"/>
              </w:rPr>
              <w:lastRenderedPageBreak/>
              <w:t>Tiekėjas taip pat gali pateikti valstybės įmonės Registrų centro Lietuvos Respublikos Vyriausybės nustatyta tvarka išduotą dokumentą, patvirtinantį jungtinius kompetentingų institucijų tvarkomus duomenis.</w:t>
            </w:r>
          </w:p>
          <w:p w14:paraId="1F34BDFF" w14:textId="77777777" w:rsidR="00D00279" w:rsidRPr="00BE7608" w:rsidRDefault="00D00279" w:rsidP="001B286F">
            <w:pPr>
              <w:pStyle w:val="Betarp"/>
              <w:jc w:val="both"/>
              <w:rPr>
                <w:rFonts w:ascii="Verdana" w:hAnsi="Verdana"/>
                <w:b/>
                <w:bCs/>
                <w:szCs w:val="24"/>
              </w:rPr>
            </w:pPr>
            <w:r w:rsidRPr="00BE7608">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69974F" w14:textId="77777777" w:rsidR="00D00279" w:rsidRPr="00BE7608" w:rsidRDefault="00D00279" w:rsidP="001B286F">
            <w:pPr>
              <w:pStyle w:val="Betarp"/>
              <w:jc w:val="both"/>
              <w:rPr>
                <w:rFonts w:ascii="Verdana" w:hAnsi="Verdana"/>
                <w:szCs w:val="24"/>
              </w:rPr>
            </w:pPr>
            <w:r w:rsidRPr="00BE7608">
              <w:rPr>
                <w:rFonts w:ascii="Verdana" w:hAnsi="Verdana"/>
                <w:szCs w:val="24"/>
              </w:rPr>
              <w:t>Iš ne Lietuvoje įsteigtų subjektų reikalaujama:</w:t>
            </w:r>
          </w:p>
          <w:p w14:paraId="7EDE89F6" w14:textId="77777777" w:rsidR="00D00279" w:rsidRPr="00BE7608" w:rsidRDefault="00D00279" w:rsidP="001B286F">
            <w:pPr>
              <w:pStyle w:val="Betarp"/>
              <w:numPr>
                <w:ilvl w:val="0"/>
                <w:numId w:val="15"/>
              </w:numPr>
              <w:tabs>
                <w:tab w:val="left" w:pos="226"/>
              </w:tabs>
              <w:suppressAutoHyphens w:val="0"/>
              <w:autoSpaceDN/>
              <w:ind w:left="0" w:hanging="46"/>
              <w:jc w:val="both"/>
              <w:textAlignment w:val="auto"/>
              <w:rPr>
                <w:rFonts w:ascii="Verdana" w:hAnsi="Verdana"/>
                <w:b/>
                <w:bCs/>
                <w:szCs w:val="24"/>
              </w:rPr>
            </w:pPr>
            <w:r w:rsidRPr="00BE7608">
              <w:rPr>
                <w:rFonts w:ascii="Verdana" w:hAnsi="Verdana"/>
                <w:szCs w:val="24"/>
              </w:rPr>
              <w:t>atitinkamos užsienio šalies kompetentingos institucijos dokumento</w:t>
            </w:r>
            <w:r w:rsidRPr="00BE7608">
              <w:rPr>
                <w:rStyle w:val="Puslapioinaosnuoroda"/>
                <w:rFonts w:ascii="Verdana" w:hAnsi="Verdana"/>
                <w:szCs w:val="24"/>
              </w:rPr>
              <w:footnoteReference w:id="3"/>
            </w:r>
            <w:r w:rsidRPr="00BE7608">
              <w:rPr>
                <w:rFonts w:ascii="Verdana" w:hAnsi="Verdana"/>
                <w:szCs w:val="24"/>
              </w:rPr>
              <w:t>.</w:t>
            </w:r>
          </w:p>
          <w:p w14:paraId="3A5FA185" w14:textId="77777777" w:rsidR="00D00279" w:rsidRPr="00BE7608" w:rsidRDefault="00D00279" w:rsidP="001B286F">
            <w:pPr>
              <w:pStyle w:val="Betarp"/>
              <w:jc w:val="both"/>
              <w:rPr>
                <w:rFonts w:ascii="Verdana" w:hAnsi="Verdana"/>
                <w:b/>
                <w:bCs/>
                <w:szCs w:val="24"/>
              </w:rPr>
            </w:pPr>
          </w:p>
          <w:p w14:paraId="01C44E9A" w14:textId="77777777" w:rsidR="00D00279" w:rsidRPr="00BE7608" w:rsidRDefault="00D00279" w:rsidP="001B286F">
            <w:pPr>
              <w:pStyle w:val="Betarp"/>
              <w:jc w:val="both"/>
              <w:rPr>
                <w:rFonts w:ascii="Verdana" w:hAnsi="Verdana"/>
                <w:i/>
                <w:iCs/>
                <w:szCs w:val="24"/>
              </w:rPr>
            </w:pPr>
            <w:r w:rsidRPr="00BE7608">
              <w:rPr>
                <w:rFonts w:ascii="Verdana" w:hAnsi="Verdana"/>
                <w:szCs w:val="24"/>
              </w:rPr>
              <w:t xml:space="preserve">Nurodyti dokumentai turi būti išduoti ne anksčiau kaip 120 dienų iki tos dienos, kai tiekėjas perkančiosios organizacijos prašymu turės pateikti </w:t>
            </w:r>
            <w:r w:rsidRPr="00BE7608">
              <w:rPr>
                <w:rFonts w:ascii="Verdana" w:hAnsi="Verdana"/>
                <w:szCs w:val="24"/>
              </w:rPr>
              <w:lastRenderedPageBreak/>
              <w:t>pašalinimo pagrindų nebuvimą patvirtinančius dokumentus.</w:t>
            </w:r>
          </w:p>
          <w:p w14:paraId="630810E8" w14:textId="77777777" w:rsidR="00D00279" w:rsidRPr="00BE7608" w:rsidRDefault="00D00279" w:rsidP="001B286F">
            <w:pPr>
              <w:pStyle w:val="Betarp"/>
              <w:jc w:val="both"/>
              <w:rPr>
                <w:rFonts w:ascii="Verdana" w:hAnsi="Verdana"/>
                <w:b/>
                <w:bCs/>
                <w:szCs w:val="24"/>
              </w:rPr>
            </w:pPr>
          </w:p>
          <w:p w14:paraId="477D7F81" w14:textId="77777777" w:rsidR="00D00279" w:rsidRPr="00BE7608" w:rsidRDefault="00D00279" w:rsidP="001B286F">
            <w:pPr>
              <w:pStyle w:val="Betarp"/>
              <w:jc w:val="both"/>
              <w:rPr>
                <w:rFonts w:ascii="Verdana" w:hAnsi="Verdana"/>
                <w:szCs w:val="24"/>
              </w:rPr>
            </w:pPr>
            <w:r w:rsidRPr="00BE7608">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9165EF" w14:textId="77777777" w:rsidR="00D00279" w:rsidRPr="00BE7608" w:rsidRDefault="00D00279" w:rsidP="001B286F">
            <w:pPr>
              <w:pStyle w:val="Betarp"/>
              <w:jc w:val="both"/>
              <w:rPr>
                <w:rFonts w:ascii="Verdana" w:hAnsi="Verdana"/>
                <w:szCs w:val="24"/>
              </w:rPr>
            </w:pPr>
          </w:p>
          <w:p w14:paraId="49005525" w14:textId="77777777" w:rsidR="00D00279" w:rsidRPr="00BE7608" w:rsidRDefault="00D00279" w:rsidP="001B286F">
            <w:pPr>
              <w:pStyle w:val="Betarp"/>
              <w:jc w:val="both"/>
              <w:rPr>
                <w:rFonts w:ascii="Verdana" w:hAnsi="Verdana"/>
                <w:b/>
                <w:bCs/>
                <w:i/>
                <w:iCs/>
                <w:szCs w:val="24"/>
                <w:u w:val="single"/>
              </w:rPr>
            </w:pPr>
            <w:r w:rsidRPr="00BE7608">
              <w:rPr>
                <w:rFonts w:ascii="Verdana" w:hAnsi="Verdana"/>
                <w:b/>
                <w:bCs/>
                <w:i/>
                <w:iCs/>
                <w:szCs w:val="24"/>
                <w:u w:val="single"/>
              </w:rPr>
              <w:t>PASTABA</w:t>
            </w:r>
          </w:p>
          <w:p w14:paraId="2CCF45AF" w14:textId="77777777" w:rsidR="00D00279" w:rsidRPr="00BE7608" w:rsidRDefault="00D00279" w:rsidP="001B286F">
            <w:pPr>
              <w:pStyle w:val="Betarp"/>
              <w:jc w:val="both"/>
              <w:rPr>
                <w:rFonts w:ascii="Verdana" w:hAnsi="Verdana"/>
                <w:b/>
                <w:bCs/>
                <w:szCs w:val="24"/>
              </w:rPr>
            </w:pPr>
            <w:r w:rsidRPr="00BE7608">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8"/>
      <w:tr w:rsidR="00D00279" w:rsidRPr="00BE7608" w14:paraId="63D38952"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A9447"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75962" w14:textId="77777777" w:rsidR="00D00279" w:rsidRPr="00BE7608" w:rsidRDefault="00D00279" w:rsidP="001B286F">
            <w:pPr>
              <w:pStyle w:val="Betarp"/>
              <w:jc w:val="both"/>
              <w:rPr>
                <w:rFonts w:ascii="Verdana" w:hAnsi="Verdana"/>
                <w:b/>
                <w:bCs/>
                <w:szCs w:val="24"/>
              </w:rPr>
            </w:pPr>
            <w:r w:rsidRPr="00BE7608">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CEC88"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t>VPĮ 46 straipsnio 4 dalies 1 punktas</w:t>
            </w:r>
          </w:p>
          <w:p w14:paraId="5A9ACE68" w14:textId="77777777" w:rsidR="00D00279" w:rsidRPr="00BE7608" w:rsidRDefault="00D00279" w:rsidP="001B286F">
            <w:pPr>
              <w:pStyle w:val="Betarp"/>
              <w:jc w:val="both"/>
              <w:rPr>
                <w:rFonts w:ascii="Verdana" w:eastAsia="Yu Mincho" w:hAnsi="Verdana"/>
                <w:szCs w:val="24"/>
              </w:rPr>
            </w:pPr>
          </w:p>
          <w:p w14:paraId="7FED640A"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3C1ED" w14:textId="77777777" w:rsidR="00D00279" w:rsidRPr="00BE7608" w:rsidRDefault="00D00279" w:rsidP="001B286F">
            <w:pPr>
              <w:pStyle w:val="Betarp"/>
              <w:jc w:val="both"/>
              <w:rPr>
                <w:rFonts w:ascii="Verdana" w:hAnsi="Verdana"/>
                <w:szCs w:val="24"/>
              </w:rPr>
            </w:pPr>
            <w:r w:rsidRPr="00BE7608">
              <w:rPr>
                <w:rFonts w:ascii="Verdana" w:hAnsi="Verdana"/>
                <w:szCs w:val="24"/>
              </w:rPr>
              <w:t>Iš Lietuvoje įsteigtų subjektų įrodančių dokumentų nereikalaujama. Užtenka pateikto EBVPD.</w:t>
            </w:r>
          </w:p>
        </w:tc>
      </w:tr>
      <w:tr w:rsidR="00D00279" w:rsidRPr="00BE7608" w14:paraId="38E1EE8C"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0207" w14:textId="77777777" w:rsidR="00D00279" w:rsidRPr="00BE7608" w:rsidRDefault="00D00279" w:rsidP="001B286F">
            <w:pPr>
              <w:rPr>
                <w:rFonts w:ascii="Verdana" w:hAnsi="Verdana"/>
              </w:rPr>
            </w:pPr>
            <w:r w:rsidRPr="00BE7608">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2AE51"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Tiekėjas pirkimo metu pateko į interesų konflikto situaciją, kaip apibrėžta VPĮ 21 straipsnyje, ir atitinkamos padėties negalima ištaisyti. </w:t>
            </w:r>
          </w:p>
          <w:p w14:paraId="0E664939" w14:textId="77777777" w:rsidR="00D00279" w:rsidRPr="00BE7608" w:rsidRDefault="00D00279" w:rsidP="001B286F">
            <w:pPr>
              <w:pStyle w:val="Betarp"/>
              <w:jc w:val="both"/>
              <w:rPr>
                <w:rFonts w:ascii="Verdana" w:hAnsi="Verdana"/>
                <w:b/>
                <w:bCs/>
                <w:szCs w:val="24"/>
              </w:rPr>
            </w:pPr>
            <w:r w:rsidRPr="00BE7608">
              <w:rPr>
                <w:rFonts w:ascii="Verdana" w:hAnsi="Verdana"/>
                <w:szCs w:val="24"/>
              </w:rPr>
              <w:t xml:space="preserve">Laikoma, kad atitinkamos padėties dėl interesų konflikto negalima ištaisyti, jeigu į interesų </w:t>
            </w:r>
            <w:r w:rsidRPr="00BE7608">
              <w:rPr>
                <w:rFonts w:ascii="Verdana" w:hAnsi="Verdana"/>
                <w:szCs w:val="24"/>
              </w:rPr>
              <w:lastRenderedPageBreak/>
              <w:t>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3C37D"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lastRenderedPageBreak/>
              <w:t>VPĮ 46 straipsnio 4 dalies 2 punktas</w:t>
            </w:r>
          </w:p>
          <w:p w14:paraId="623F333A" w14:textId="77777777" w:rsidR="00D00279" w:rsidRPr="00BE7608" w:rsidRDefault="00D00279" w:rsidP="001B286F">
            <w:pPr>
              <w:pStyle w:val="Betarp"/>
              <w:jc w:val="both"/>
              <w:rPr>
                <w:rFonts w:ascii="Verdana" w:eastAsia="Yu Mincho" w:hAnsi="Verdana"/>
                <w:szCs w:val="24"/>
              </w:rPr>
            </w:pPr>
          </w:p>
          <w:p w14:paraId="2D9D2757"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B0455" w14:textId="77777777" w:rsidR="00D00279" w:rsidRPr="00BE7608" w:rsidRDefault="00D00279" w:rsidP="001B286F">
            <w:pPr>
              <w:pStyle w:val="Betarp"/>
              <w:jc w:val="both"/>
              <w:rPr>
                <w:rFonts w:ascii="Verdana" w:hAnsi="Verdana"/>
                <w:szCs w:val="24"/>
              </w:rPr>
            </w:pPr>
            <w:r w:rsidRPr="00BE7608">
              <w:rPr>
                <w:rFonts w:ascii="Verdana" w:hAnsi="Verdana"/>
                <w:szCs w:val="24"/>
              </w:rPr>
              <w:t>Iš Lietuvoje įsteigtų subjektų įrodančių dokumentų nereikalaujama. Užtenka pateikto EBVPD.</w:t>
            </w:r>
          </w:p>
        </w:tc>
      </w:tr>
      <w:tr w:rsidR="00D00279" w:rsidRPr="00BE7608" w14:paraId="3F1A5651"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93725"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553EC" w14:textId="77777777" w:rsidR="00D00279" w:rsidRPr="00BE7608" w:rsidRDefault="00D00279" w:rsidP="001B286F">
            <w:pPr>
              <w:pStyle w:val="Betarp"/>
              <w:jc w:val="both"/>
              <w:rPr>
                <w:rFonts w:ascii="Verdana" w:hAnsi="Verdana"/>
                <w:b/>
                <w:bCs/>
                <w:szCs w:val="24"/>
              </w:rPr>
            </w:pPr>
            <w:r w:rsidRPr="00BE7608">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1312B"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t>VPĮ 46 straipsnio 4 dalies 3 punktas</w:t>
            </w:r>
          </w:p>
          <w:p w14:paraId="22080D73" w14:textId="77777777" w:rsidR="00D00279" w:rsidRPr="00BE7608" w:rsidRDefault="00D00279" w:rsidP="001B286F">
            <w:pPr>
              <w:pStyle w:val="Betarp"/>
              <w:jc w:val="both"/>
              <w:rPr>
                <w:rFonts w:ascii="Verdana" w:eastAsia="Yu Mincho" w:hAnsi="Verdana"/>
                <w:szCs w:val="24"/>
              </w:rPr>
            </w:pPr>
          </w:p>
          <w:p w14:paraId="29F8B70E"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34DBE" w14:textId="77777777" w:rsidR="00D00279" w:rsidRPr="00BE7608" w:rsidRDefault="00D00279" w:rsidP="001B286F">
            <w:pPr>
              <w:pStyle w:val="Betarp"/>
              <w:jc w:val="both"/>
              <w:rPr>
                <w:rFonts w:ascii="Verdana" w:hAnsi="Verdana"/>
                <w:szCs w:val="24"/>
              </w:rPr>
            </w:pPr>
            <w:r w:rsidRPr="00BE7608">
              <w:rPr>
                <w:rFonts w:ascii="Verdana" w:hAnsi="Verdana"/>
                <w:szCs w:val="24"/>
              </w:rPr>
              <w:t>Iš Lietuvoje įsteigtų subjektų įrodančių dokumentų nereikalaujama. Užtenka pateikto EBVPD.</w:t>
            </w:r>
          </w:p>
        </w:tc>
      </w:tr>
      <w:tr w:rsidR="00D00279" w:rsidRPr="00BE7608" w14:paraId="1702EF46"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E2CF3"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F6A13" w14:textId="77777777" w:rsidR="00D00279" w:rsidRPr="00BE7608" w:rsidRDefault="00D00279" w:rsidP="001B286F">
            <w:pPr>
              <w:pStyle w:val="Betarp"/>
              <w:jc w:val="both"/>
              <w:rPr>
                <w:rFonts w:ascii="Verdana" w:hAnsi="Verdana"/>
                <w:szCs w:val="24"/>
              </w:rPr>
            </w:pPr>
            <w:r w:rsidRPr="00BE7608">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554839" w14:textId="77777777" w:rsidR="00D00279" w:rsidRPr="00BE7608" w:rsidRDefault="00D00279" w:rsidP="001B286F">
            <w:pPr>
              <w:pStyle w:val="Betarp"/>
              <w:jc w:val="both"/>
              <w:rPr>
                <w:rFonts w:ascii="Verdana" w:hAnsi="Verdana"/>
                <w:szCs w:val="24"/>
              </w:rPr>
            </w:pPr>
            <w:r w:rsidRPr="00BE7608">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BE7608">
              <w:rPr>
                <w:rFonts w:ascii="Verdana" w:hAnsi="Verdana"/>
                <w:szCs w:val="24"/>
              </w:rPr>
              <w:lastRenderedPageBreak/>
              <w:t xml:space="preserve">pirkimo ar koncesijos suteikimo procedūrų. </w:t>
            </w:r>
          </w:p>
          <w:p w14:paraId="39C08D12" w14:textId="77777777" w:rsidR="00D00279" w:rsidRPr="00BE7608" w:rsidRDefault="00D00279" w:rsidP="001B286F">
            <w:pPr>
              <w:pStyle w:val="Betarp"/>
              <w:jc w:val="both"/>
              <w:rPr>
                <w:rFonts w:ascii="Verdana" w:hAnsi="Verdana"/>
                <w:szCs w:val="24"/>
              </w:rPr>
            </w:pPr>
            <w:r w:rsidRPr="00BE7608">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C7A1"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lastRenderedPageBreak/>
              <w:t>VPĮ 46 straipsnio 4 dalies 4 punktas</w:t>
            </w:r>
          </w:p>
          <w:p w14:paraId="72272807" w14:textId="77777777" w:rsidR="00D00279" w:rsidRPr="00BE7608" w:rsidRDefault="00D00279" w:rsidP="001B286F">
            <w:pPr>
              <w:pStyle w:val="Betarp"/>
              <w:jc w:val="both"/>
              <w:rPr>
                <w:rFonts w:ascii="Verdana" w:eastAsia="Yu Mincho" w:hAnsi="Verdana"/>
                <w:szCs w:val="24"/>
              </w:rPr>
            </w:pPr>
          </w:p>
          <w:p w14:paraId="63378BC1"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44A7" w14:textId="77777777" w:rsidR="00D00279" w:rsidRPr="00BE7608" w:rsidRDefault="00D00279" w:rsidP="001B286F">
            <w:pPr>
              <w:jc w:val="both"/>
              <w:rPr>
                <w:rFonts w:ascii="Verdana" w:eastAsia="Calibri" w:hAnsi="Verdana"/>
              </w:rPr>
            </w:pPr>
            <w:r w:rsidRPr="00BE7608">
              <w:rPr>
                <w:rFonts w:ascii="Verdana" w:eastAsia="Calibri" w:hAnsi="Verdana"/>
              </w:rPr>
              <w:t>Iš Lietuvoje įsteigtų subjektų įrodančių dokumentų nereikalaujama. Užtenka pateikto EBVPD.</w:t>
            </w:r>
          </w:p>
          <w:p w14:paraId="49CB96D4" w14:textId="77777777" w:rsidR="00D00279" w:rsidRPr="00BE7608" w:rsidRDefault="00D00279" w:rsidP="001B286F">
            <w:pPr>
              <w:jc w:val="both"/>
              <w:rPr>
                <w:rFonts w:ascii="Verdana" w:eastAsia="Calibri" w:hAnsi="Verdana"/>
              </w:rPr>
            </w:pPr>
          </w:p>
          <w:p w14:paraId="22662CE4" w14:textId="77777777" w:rsidR="00D00279" w:rsidRPr="00BE7608" w:rsidRDefault="00D00279" w:rsidP="001B286F">
            <w:pPr>
              <w:jc w:val="both"/>
              <w:rPr>
                <w:rFonts w:ascii="Verdana" w:eastAsia="Calibri" w:hAnsi="Verdana"/>
              </w:rPr>
            </w:pPr>
            <w:r w:rsidRPr="00BE7608">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44D4F38E" w14:textId="77777777" w:rsidR="00D00279" w:rsidRPr="00BE7608" w:rsidRDefault="00D00279" w:rsidP="001B286F">
            <w:pPr>
              <w:jc w:val="both"/>
              <w:rPr>
                <w:rFonts w:ascii="Verdana" w:eastAsia="Calibri" w:hAnsi="Verdana"/>
                <w:b/>
                <w:bCs/>
              </w:rPr>
            </w:pPr>
          </w:p>
          <w:p w14:paraId="3890686D" w14:textId="77777777" w:rsidR="00D00279" w:rsidRPr="00BE7608" w:rsidRDefault="00D00279" w:rsidP="001B286F">
            <w:pPr>
              <w:pStyle w:val="Betarp"/>
              <w:jc w:val="both"/>
              <w:rPr>
                <w:rFonts w:ascii="Verdana" w:hAnsi="Verdana"/>
                <w:b/>
                <w:bCs/>
                <w:szCs w:val="24"/>
              </w:rPr>
            </w:pPr>
            <w:hyperlink r:id="rId15" w:history="1">
              <w:r w:rsidRPr="00BE7608">
                <w:rPr>
                  <w:rStyle w:val="Hipersaitas"/>
                  <w:rFonts w:ascii="Verdana" w:hAnsi="Verdana"/>
                  <w:szCs w:val="24"/>
                </w:rPr>
                <w:t>https://vpt.lrv.lt/lt/nuorodos/kiti-duomenys/powerbi/melaginga-informacija-pateikusiu-tiekeju-sarasas-3/</w:t>
              </w:r>
            </w:hyperlink>
          </w:p>
        </w:tc>
      </w:tr>
      <w:tr w:rsidR="00D00279" w:rsidRPr="00BE7608" w14:paraId="5D2F78EB"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20374"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6DBA" w14:textId="77777777" w:rsidR="00D00279" w:rsidRPr="00BE7608" w:rsidRDefault="00D00279" w:rsidP="001B286F">
            <w:pPr>
              <w:pStyle w:val="Betarp"/>
              <w:jc w:val="both"/>
              <w:rPr>
                <w:rFonts w:ascii="Verdana" w:hAnsi="Verdana"/>
                <w:b/>
                <w:bCs/>
                <w:szCs w:val="24"/>
              </w:rPr>
            </w:pPr>
            <w:r w:rsidRPr="00BE7608">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6AAF"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t>VPĮ 46 straipsnio 4 dalies 5 punktas</w:t>
            </w:r>
          </w:p>
          <w:p w14:paraId="6ED2ADFD" w14:textId="77777777" w:rsidR="00D00279" w:rsidRPr="00BE7608" w:rsidRDefault="00D00279" w:rsidP="001B286F">
            <w:pPr>
              <w:pStyle w:val="Betarp"/>
              <w:jc w:val="both"/>
              <w:rPr>
                <w:rFonts w:ascii="Verdana" w:eastAsia="Yu Mincho" w:hAnsi="Verdana"/>
                <w:szCs w:val="24"/>
              </w:rPr>
            </w:pPr>
          </w:p>
          <w:p w14:paraId="2369AAC3"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w:t>
            </w:r>
            <w:r w:rsidRPr="00BE7608">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8CB64" w14:textId="77777777" w:rsidR="00D00279" w:rsidRPr="00BE7608" w:rsidRDefault="00D00279" w:rsidP="001B286F">
            <w:pPr>
              <w:pStyle w:val="Betarp"/>
              <w:jc w:val="both"/>
              <w:rPr>
                <w:rFonts w:ascii="Verdana" w:hAnsi="Verdana"/>
                <w:szCs w:val="24"/>
              </w:rPr>
            </w:pPr>
            <w:r w:rsidRPr="00BE7608">
              <w:rPr>
                <w:rFonts w:ascii="Verdana" w:hAnsi="Verdana"/>
                <w:szCs w:val="24"/>
              </w:rPr>
              <w:t>Iš Lietuvoje įsteigtų subjektų įrodančių dokumentų nereikalaujama. Užtenka pateikto EBVPD.</w:t>
            </w:r>
          </w:p>
        </w:tc>
      </w:tr>
      <w:tr w:rsidR="00D00279" w:rsidRPr="00BE7608" w14:paraId="559BE346"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EB50E"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479DB" w14:textId="77777777" w:rsidR="00D00279" w:rsidRPr="00BE7608" w:rsidRDefault="00D00279" w:rsidP="001B286F">
            <w:pPr>
              <w:jc w:val="both"/>
              <w:rPr>
                <w:rFonts w:ascii="Verdana" w:hAnsi="Verdana"/>
                <w:color w:val="auto"/>
              </w:rPr>
            </w:pPr>
            <w:r w:rsidRPr="00BE7608">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BE7608">
              <w:rPr>
                <w:rFonts w:ascii="Verdana" w:hAnsi="Verdana"/>
                <w:color w:val="auto"/>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B3A0FF" w14:textId="77777777" w:rsidR="00D00279" w:rsidRPr="00BE7608" w:rsidRDefault="00D00279" w:rsidP="001B286F">
            <w:pPr>
              <w:jc w:val="both"/>
              <w:rPr>
                <w:rFonts w:ascii="Verdana" w:hAnsi="Verdana"/>
                <w:color w:val="auto"/>
              </w:rPr>
            </w:pPr>
            <w:r w:rsidRPr="00BE7608">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4528"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lastRenderedPageBreak/>
              <w:t>VPĮ 46 straipsnio 4 dalies 6 punktas</w:t>
            </w:r>
          </w:p>
          <w:p w14:paraId="454DE660" w14:textId="77777777" w:rsidR="00D00279" w:rsidRPr="00BE7608" w:rsidRDefault="00D00279" w:rsidP="001B286F">
            <w:pPr>
              <w:pStyle w:val="Betarp"/>
              <w:jc w:val="both"/>
              <w:rPr>
                <w:rFonts w:ascii="Verdana" w:eastAsia="Yu Mincho" w:hAnsi="Verdana"/>
                <w:szCs w:val="24"/>
              </w:rPr>
            </w:pPr>
          </w:p>
          <w:p w14:paraId="588BB85B"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w:t>
            </w:r>
            <w:r w:rsidRPr="00BE7608">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5FD7" w14:textId="77777777" w:rsidR="00D00279" w:rsidRPr="00BE7608" w:rsidRDefault="00D00279" w:rsidP="001B286F">
            <w:pPr>
              <w:jc w:val="both"/>
              <w:rPr>
                <w:rFonts w:ascii="Verdana" w:eastAsia="Calibri" w:hAnsi="Verdana"/>
              </w:rPr>
            </w:pPr>
            <w:r w:rsidRPr="00BE7608">
              <w:rPr>
                <w:rFonts w:ascii="Verdana" w:eastAsia="Calibri" w:hAnsi="Verdana"/>
              </w:rPr>
              <w:t>Iš Lietuvoje įsteigtų subjektų įrodančių dokumentų nereikalaujama. Užtenka pateikto EBVPD.</w:t>
            </w:r>
          </w:p>
          <w:p w14:paraId="58657A58" w14:textId="77777777" w:rsidR="00D00279" w:rsidRPr="00BE7608" w:rsidRDefault="00D00279" w:rsidP="001B286F">
            <w:pPr>
              <w:jc w:val="both"/>
              <w:rPr>
                <w:rFonts w:ascii="Verdana" w:eastAsia="Calibri" w:hAnsi="Verdana"/>
                <w:b/>
                <w:bCs/>
              </w:rPr>
            </w:pPr>
          </w:p>
          <w:p w14:paraId="48136780" w14:textId="77777777" w:rsidR="00D00279" w:rsidRPr="00BE7608" w:rsidRDefault="00D00279" w:rsidP="001B286F">
            <w:pPr>
              <w:jc w:val="both"/>
              <w:rPr>
                <w:rFonts w:ascii="Verdana" w:eastAsia="Calibri" w:hAnsi="Verdana"/>
                <w:b/>
                <w:bCs/>
              </w:rPr>
            </w:pPr>
            <w:r w:rsidRPr="00BE7608">
              <w:rPr>
                <w:rFonts w:ascii="Verdana" w:eastAsia="Calibri" w:hAnsi="Verdana"/>
                <w:b/>
                <w:bCs/>
              </w:rPr>
              <w:t xml:space="preserve">Priimant sprendimus dėl tiekėjo pašalinimo iš pirkimo procedūros šiame punkte nurodytu pašalinimo pagrindu, gali būti atsižvelgiama į pagal VPĮ 91 straipsnį </w:t>
            </w:r>
            <w:r w:rsidRPr="00BE7608">
              <w:rPr>
                <w:rFonts w:ascii="Verdana" w:eastAsia="Calibri" w:hAnsi="Verdana"/>
                <w:b/>
                <w:bCs/>
              </w:rPr>
              <w:lastRenderedPageBreak/>
              <w:t>skelbiamą informaciją:</w:t>
            </w:r>
          </w:p>
          <w:p w14:paraId="2B7668B3" w14:textId="77777777" w:rsidR="00D00279" w:rsidRPr="00BE7608" w:rsidRDefault="00D00279" w:rsidP="001B286F">
            <w:pPr>
              <w:jc w:val="both"/>
              <w:rPr>
                <w:rFonts w:ascii="Verdana" w:eastAsia="Calibri" w:hAnsi="Verdana"/>
              </w:rPr>
            </w:pPr>
          </w:p>
          <w:p w14:paraId="789B74A3" w14:textId="77777777" w:rsidR="00D00279" w:rsidRPr="00BE7608" w:rsidRDefault="00D00279" w:rsidP="001B286F">
            <w:pPr>
              <w:pStyle w:val="Betarp"/>
              <w:jc w:val="both"/>
              <w:rPr>
                <w:rStyle w:val="Hipersaitas"/>
                <w:rFonts w:ascii="Verdana" w:hAnsi="Verdana"/>
                <w:szCs w:val="24"/>
              </w:rPr>
            </w:pPr>
            <w:hyperlink r:id="rId16" w:history="1">
              <w:r w:rsidRPr="00BE7608">
                <w:rPr>
                  <w:rStyle w:val="Hipersaitas"/>
                  <w:rFonts w:ascii="Verdana" w:hAnsi="Verdana"/>
                  <w:szCs w:val="24"/>
                </w:rPr>
                <w:t>https://vpt.lrv.lt/lt/nuorodos/kiti-duomenys/powerbi/nepatikimi-tiekejai-1/</w:t>
              </w:r>
            </w:hyperlink>
          </w:p>
          <w:p w14:paraId="7ED69AB4" w14:textId="77777777" w:rsidR="00D00279" w:rsidRPr="00BE7608" w:rsidRDefault="00D00279" w:rsidP="001B286F">
            <w:pPr>
              <w:jc w:val="both"/>
              <w:rPr>
                <w:rFonts w:ascii="Verdana" w:eastAsia="Calibri" w:hAnsi="Verdana"/>
              </w:rPr>
            </w:pPr>
          </w:p>
          <w:p w14:paraId="09F9F796" w14:textId="77777777" w:rsidR="00D00279" w:rsidRPr="00BE7608" w:rsidRDefault="00D00279" w:rsidP="001B286F">
            <w:pPr>
              <w:pStyle w:val="Betarp"/>
              <w:jc w:val="both"/>
              <w:rPr>
                <w:rFonts w:ascii="Verdana" w:hAnsi="Verdana"/>
                <w:szCs w:val="24"/>
              </w:rPr>
            </w:pPr>
            <w:hyperlink r:id="rId17" w:history="1">
              <w:r w:rsidRPr="00BE7608">
                <w:rPr>
                  <w:rStyle w:val="Hipersaitas"/>
                  <w:rFonts w:ascii="Verdana" w:hAnsi="Verdana" w:cstheme="minorBidi"/>
                  <w:szCs w:val="24"/>
                </w:rPr>
                <w:t>https://vpt.lrv.lt/pasalinimo-pagrindai-1/nepatikimu-koncesininku-sarasas-1/</w:t>
              </w:r>
            </w:hyperlink>
          </w:p>
        </w:tc>
      </w:tr>
      <w:tr w:rsidR="00D00279" w:rsidRPr="00BE7608" w14:paraId="3EB9B767"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ACD98"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E1FE8" w14:textId="67213FCC" w:rsidR="00D00279" w:rsidRPr="00BE7608" w:rsidRDefault="00D00279" w:rsidP="001B286F">
            <w:pPr>
              <w:pStyle w:val="Betarp"/>
              <w:jc w:val="both"/>
              <w:rPr>
                <w:rFonts w:ascii="Verdana" w:hAnsi="Verdana"/>
                <w:szCs w:val="24"/>
              </w:rPr>
            </w:pPr>
            <w:r w:rsidRPr="00BE7608">
              <w:rPr>
                <w:rFonts w:ascii="Verdana" w:hAnsi="Verdana"/>
                <w:szCs w:val="24"/>
              </w:rPr>
              <w:t>Tiekėjas yra padaręs rimtą profesinį pažeidimą, dėl kurio perkančioji organizacija abejoja tiekėjo</w:t>
            </w:r>
            <w:r w:rsidR="00A23C32">
              <w:rPr>
                <w:rFonts w:ascii="Verdana" w:hAnsi="Verdana"/>
                <w:szCs w:val="24"/>
              </w:rPr>
              <w:t xml:space="preserve"> </w:t>
            </w:r>
            <w:r w:rsidRPr="00BE7608">
              <w:rPr>
                <w:rFonts w:ascii="Verdana" w:hAnsi="Verdana"/>
                <w:szCs w:val="24"/>
              </w:rPr>
              <w:t>sąžiningumu, kai jis</w:t>
            </w:r>
            <w:bookmarkStart w:id="19" w:name="part_030e6c6c64ba4f96a23474e439d1b80c"/>
            <w:bookmarkEnd w:id="19"/>
            <w:r w:rsidRPr="00BE7608">
              <w:rPr>
                <w:rFonts w:ascii="Verdana" w:hAnsi="Verdana"/>
                <w:szCs w:val="24"/>
              </w:rPr>
              <w:t xml:space="preserve"> yra padaręs</w:t>
            </w:r>
            <w:r w:rsidR="00A23C32">
              <w:rPr>
                <w:rFonts w:ascii="Verdana" w:hAnsi="Verdana"/>
                <w:szCs w:val="24"/>
              </w:rPr>
              <w:t xml:space="preserve"> </w:t>
            </w:r>
            <w:r w:rsidRPr="00BE7608">
              <w:rPr>
                <w:rFonts w:ascii="Verdana" w:hAnsi="Verdana"/>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AB908"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t>VPĮ 46 straipsnio 4 dalies 7 punkto a papunktis</w:t>
            </w:r>
          </w:p>
          <w:p w14:paraId="22995920" w14:textId="77777777" w:rsidR="00D00279" w:rsidRPr="00BE7608" w:rsidRDefault="00D00279" w:rsidP="001B286F">
            <w:pPr>
              <w:pStyle w:val="Betarp"/>
              <w:jc w:val="both"/>
              <w:rPr>
                <w:rFonts w:ascii="Verdana" w:eastAsia="Yu Mincho" w:hAnsi="Verdana"/>
                <w:szCs w:val="24"/>
              </w:rPr>
            </w:pPr>
          </w:p>
          <w:p w14:paraId="6FFCE5C8"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81C98" w14:textId="77777777" w:rsidR="00D00279" w:rsidRPr="00BE7608" w:rsidRDefault="00D00279" w:rsidP="001B286F">
            <w:pPr>
              <w:jc w:val="both"/>
              <w:rPr>
                <w:rFonts w:ascii="Verdana" w:eastAsia="Calibri" w:hAnsi="Verdana"/>
              </w:rPr>
            </w:pPr>
            <w:r w:rsidRPr="00BE7608">
              <w:rPr>
                <w:rFonts w:ascii="Verdana" w:eastAsia="Calibri" w:hAnsi="Verdana"/>
              </w:rPr>
              <w:t xml:space="preserve">Iš Lietuvoje įsteigtų subjektų įrodančių dokumentų nereikalaujama. Užtenka pateikto EBVPD. </w:t>
            </w:r>
          </w:p>
          <w:p w14:paraId="563DE5A2" w14:textId="77777777" w:rsidR="00D00279" w:rsidRPr="00BE7608" w:rsidRDefault="00D00279" w:rsidP="001B286F">
            <w:pPr>
              <w:jc w:val="both"/>
              <w:rPr>
                <w:rFonts w:ascii="Verdana" w:eastAsia="Calibri" w:hAnsi="Verdana"/>
              </w:rPr>
            </w:pPr>
            <w:r w:rsidRPr="00BE7608">
              <w:rPr>
                <w:rFonts w:ascii="Verdana" w:eastAsia="Calibri" w:hAnsi="Verdana"/>
              </w:rPr>
              <w:t xml:space="preserve">Priimant sprendimus dėl tiekėjo pašalinimo iš pirkimo procedūros šiame punkte nurodytu </w:t>
            </w:r>
            <w:r w:rsidRPr="00BE7608">
              <w:rPr>
                <w:rFonts w:ascii="Verdana" w:eastAsia="Calibri" w:hAnsi="Verdana"/>
              </w:rPr>
              <w:lastRenderedPageBreak/>
              <w:t>pašalinimo pagrindu, be kita ko, atsižvelgiama į</w:t>
            </w:r>
            <w:r w:rsidRPr="00BE7608">
              <w:rPr>
                <w:rFonts w:ascii="Verdana" w:eastAsia="Calibri" w:hAnsi="Verdana"/>
                <w:b/>
                <w:bCs/>
              </w:rPr>
              <w:t xml:space="preserve"> </w:t>
            </w:r>
            <w:r w:rsidRPr="00BE7608">
              <w:rPr>
                <w:rFonts w:ascii="Verdana" w:eastAsia="Calibri" w:hAnsi="Verdana"/>
              </w:rPr>
              <w:t xml:space="preserve">nacionalinėje duomenų bazėje adresu: </w:t>
            </w:r>
            <w:hyperlink r:id="rId18" w:history="1">
              <w:r w:rsidRPr="00BE7608">
                <w:rPr>
                  <w:rFonts w:ascii="Verdana" w:eastAsia="Calibri" w:hAnsi="Verdana"/>
                  <w:u w:val="single"/>
                </w:rPr>
                <w:t>https://www.registrucentras.lt/jar/p/index.php</w:t>
              </w:r>
            </w:hyperlink>
          </w:p>
          <w:p w14:paraId="1F9F5FB4" w14:textId="77777777" w:rsidR="00D00279" w:rsidRPr="00BE7608" w:rsidRDefault="00D00279" w:rsidP="001B286F">
            <w:pPr>
              <w:jc w:val="both"/>
              <w:rPr>
                <w:rFonts w:ascii="Verdana" w:eastAsia="Calibri" w:hAnsi="Verdana"/>
              </w:rPr>
            </w:pPr>
            <w:r w:rsidRPr="00BE7608">
              <w:rPr>
                <w:rFonts w:ascii="Verdana" w:eastAsia="Calibri" w:hAnsi="Verdana"/>
              </w:rPr>
              <w:t>paskelbtą informaciją, taip pat į šiame informaciniame pranešime pateiktą informaciją:</w:t>
            </w:r>
          </w:p>
          <w:p w14:paraId="40274CCA" w14:textId="77777777" w:rsidR="00D00279" w:rsidRPr="00BE7608" w:rsidRDefault="00D00279" w:rsidP="001B286F">
            <w:pPr>
              <w:pStyle w:val="Betarp"/>
              <w:jc w:val="both"/>
              <w:rPr>
                <w:rFonts w:ascii="Verdana" w:hAnsi="Verdana"/>
                <w:b/>
                <w:bCs/>
                <w:szCs w:val="24"/>
              </w:rPr>
            </w:pPr>
            <w:hyperlink r:id="rId19" w:history="1">
              <w:r w:rsidRPr="00BE7608">
                <w:rPr>
                  <w:rStyle w:val="Hipersaitas"/>
                  <w:rFonts w:ascii="Verdana" w:hAnsi="Verdana"/>
                  <w:szCs w:val="24"/>
                </w:rPr>
                <w:t>https://vpt.lrv.lt/lt/naujienos-3/finansiniu-ataskaitu-nepateikimas-gali-tapti-kliutimi-dalyvauti-viesuosiuose-pirkimuose</w:t>
              </w:r>
            </w:hyperlink>
            <w:r w:rsidRPr="00BE7608">
              <w:rPr>
                <w:rFonts w:ascii="Verdana" w:hAnsi="Verdana"/>
                <w:szCs w:val="24"/>
              </w:rPr>
              <w:t xml:space="preserve">. </w:t>
            </w:r>
          </w:p>
        </w:tc>
      </w:tr>
      <w:tr w:rsidR="00D00279" w:rsidRPr="00BE7608" w14:paraId="7859DE17" w14:textId="77777777" w:rsidTr="00A9460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DB1F9"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18935" w14:textId="5A8E3E4E" w:rsidR="00D00279" w:rsidRPr="00BE7608" w:rsidRDefault="00D00279" w:rsidP="001B286F">
            <w:pPr>
              <w:pStyle w:val="Betarp"/>
              <w:jc w:val="both"/>
              <w:rPr>
                <w:rFonts w:ascii="Verdana" w:hAnsi="Verdana"/>
                <w:b/>
                <w:bCs/>
                <w:szCs w:val="24"/>
              </w:rPr>
            </w:pPr>
            <w:r w:rsidRPr="00BE7608">
              <w:rPr>
                <w:rFonts w:ascii="Verdana" w:hAnsi="Verdana"/>
                <w:szCs w:val="24"/>
              </w:rPr>
              <w:t>Tiekėjas yra padaręs rimtą profesinį pažeidimą, dėl kurio perkančioji organizacija abejoja tiekėjo</w:t>
            </w:r>
            <w:r w:rsidR="00A23C32">
              <w:rPr>
                <w:rFonts w:ascii="Verdana" w:hAnsi="Verdana"/>
                <w:szCs w:val="24"/>
              </w:rPr>
              <w:t xml:space="preserve"> </w:t>
            </w:r>
            <w:r w:rsidRPr="00BE7608">
              <w:rPr>
                <w:rFonts w:ascii="Verdana" w:hAnsi="Verdana"/>
                <w:szCs w:val="24"/>
              </w:rPr>
              <w:t>sąžiningumu, kai jis (tiekėjas) neatitinka minimalių patikimo mokesčių mokėtojo kriterijų, nustatytų Lietuvos Respublikos mokesčių administravimo įstatymo 40</w:t>
            </w:r>
            <w:r w:rsidRPr="00BE7608">
              <w:rPr>
                <w:rFonts w:ascii="Verdana" w:hAnsi="Verdana"/>
                <w:szCs w:val="24"/>
                <w:vertAlign w:val="superscript"/>
              </w:rPr>
              <w:t>1</w:t>
            </w:r>
            <w:r w:rsidRPr="00BE7608">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7185"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t>VPĮ 46 straipsnio 4 dalies 7 punkto b papunktis</w:t>
            </w:r>
          </w:p>
          <w:p w14:paraId="19E4EF29" w14:textId="77777777" w:rsidR="00D00279" w:rsidRPr="00BE7608" w:rsidRDefault="00D00279" w:rsidP="001B286F">
            <w:pPr>
              <w:pStyle w:val="Betarp"/>
              <w:jc w:val="both"/>
              <w:rPr>
                <w:rFonts w:ascii="Verdana" w:eastAsia="Yu Mincho" w:hAnsi="Verdana"/>
                <w:szCs w:val="24"/>
              </w:rPr>
            </w:pPr>
          </w:p>
          <w:p w14:paraId="7EB7A479"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DB914" w14:textId="77777777" w:rsidR="00D00279" w:rsidRPr="00BE7608" w:rsidRDefault="00D00279" w:rsidP="001B286F">
            <w:pPr>
              <w:pStyle w:val="Betarp"/>
              <w:jc w:val="both"/>
              <w:rPr>
                <w:rFonts w:ascii="Verdana" w:hAnsi="Verdana"/>
                <w:szCs w:val="24"/>
              </w:rPr>
            </w:pPr>
            <w:r w:rsidRPr="00BE7608">
              <w:rPr>
                <w:rFonts w:ascii="Verdana" w:hAnsi="Verdana"/>
                <w:szCs w:val="24"/>
              </w:rPr>
              <w:t>Iš Lietuvoje įsteigtų subjektų įrodančių dokumentų nereikalaujama. Užtenka pateikto EBVPD.</w:t>
            </w:r>
          </w:p>
          <w:p w14:paraId="03222FAD" w14:textId="77777777" w:rsidR="00D00279" w:rsidRPr="00BE7608" w:rsidRDefault="00D00279" w:rsidP="001B286F">
            <w:pPr>
              <w:pStyle w:val="Betarp"/>
              <w:jc w:val="both"/>
              <w:rPr>
                <w:rFonts w:ascii="Verdana" w:hAnsi="Verdana"/>
                <w:b/>
                <w:bCs/>
                <w:szCs w:val="24"/>
              </w:rPr>
            </w:pPr>
          </w:p>
          <w:p w14:paraId="518BB98B" w14:textId="77777777" w:rsidR="00D00279" w:rsidRPr="00BE7608" w:rsidRDefault="00D00279" w:rsidP="001B286F">
            <w:pPr>
              <w:pStyle w:val="Betarp"/>
              <w:jc w:val="both"/>
              <w:rPr>
                <w:rFonts w:ascii="Verdana" w:hAnsi="Verdana"/>
                <w:b/>
                <w:bCs/>
                <w:szCs w:val="24"/>
              </w:rPr>
            </w:pPr>
            <w:r w:rsidRPr="00BE7608">
              <w:rPr>
                <w:rFonts w:ascii="Verdana" w:hAnsi="Verdana"/>
                <w:szCs w:val="24"/>
              </w:rPr>
              <w:t>Priimant sprendimus dėl tiekėjo pašalinimo iš pirkimo procedūros šiame punkte nurodytu pašalinimo pagrindu, be kita ko, atsižvelgiama į</w:t>
            </w:r>
            <w:r w:rsidRPr="00BE7608">
              <w:rPr>
                <w:rFonts w:ascii="Verdana" w:hAnsi="Verdana"/>
                <w:b/>
                <w:bCs/>
                <w:szCs w:val="24"/>
              </w:rPr>
              <w:t xml:space="preserve"> </w:t>
            </w:r>
            <w:r w:rsidRPr="00BE7608">
              <w:rPr>
                <w:rFonts w:ascii="Verdana" w:hAnsi="Verdana"/>
                <w:szCs w:val="24"/>
              </w:rPr>
              <w:t xml:space="preserve">nacionalinėje duomenų bazėje adresu </w:t>
            </w:r>
            <w:hyperlink r:id="rId20">
              <w:r w:rsidRPr="00BE7608">
                <w:rPr>
                  <w:rStyle w:val="Hipersaitas"/>
                  <w:rFonts w:ascii="Verdana" w:hAnsi="Verdana"/>
                  <w:color w:val="auto"/>
                  <w:szCs w:val="24"/>
                </w:rPr>
                <w:t>https://www.vmi.lt/evmi/mokesciu-moketoju-informacija</w:t>
              </w:r>
            </w:hyperlink>
            <w:r w:rsidRPr="00BE7608">
              <w:rPr>
                <w:rFonts w:ascii="Verdana" w:hAnsi="Verdana"/>
                <w:szCs w:val="24"/>
              </w:rPr>
              <w:t xml:space="preserve"> skelbiamą informaciją.</w:t>
            </w:r>
          </w:p>
        </w:tc>
      </w:tr>
      <w:tr w:rsidR="00D00279" w:rsidRPr="00BE7608" w14:paraId="6244F06D" w14:textId="77777777" w:rsidTr="00A94602">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A0BF9" w14:textId="77777777" w:rsidR="00D00279" w:rsidRPr="00BE7608" w:rsidRDefault="00D00279" w:rsidP="001B286F">
            <w:pPr>
              <w:pStyle w:val="Betarp"/>
              <w:suppressAutoHyphens w:val="0"/>
              <w:autoSpaceDN/>
              <w:textAlignment w:val="auto"/>
              <w:rPr>
                <w:rFonts w:ascii="Verdana" w:hAnsi="Verdana"/>
                <w:szCs w:val="24"/>
              </w:rPr>
            </w:pPr>
            <w:r w:rsidRPr="00BE7608">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A0D6C" w14:textId="77777777" w:rsidR="00D00279" w:rsidRPr="00BE7608" w:rsidRDefault="00D00279" w:rsidP="001B286F">
            <w:pPr>
              <w:pStyle w:val="Betarp"/>
              <w:jc w:val="both"/>
              <w:rPr>
                <w:rFonts w:ascii="Verdana" w:hAnsi="Verdana"/>
                <w:szCs w:val="24"/>
              </w:rPr>
            </w:pPr>
            <w:r w:rsidRPr="00BE7608">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1CA64" w14:textId="77777777" w:rsidR="00D00279" w:rsidRPr="00BE7608" w:rsidRDefault="00D00279" w:rsidP="001B286F">
            <w:pPr>
              <w:pStyle w:val="Betarp"/>
              <w:jc w:val="both"/>
              <w:rPr>
                <w:rFonts w:ascii="Verdana" w:eastAsia="Yu Mincho" w:hAnsi="Verdana"/>
                <w:b/>
                <w:bCs/>
                <w:szCs w:val="24"/>
              </w:rPr>
            </w:pPr>
            <w:r w:rsidRPr="00BE7608">
              <w:rPr>
                <w:rFonts w:ascii="Verdana" w:eastAsia="Yu Mincho" w:hAnsi="Verdana"/>
                <w:b/>
                <w:bCs/>
                <w:szCs w:val="24"/>
              </w:rPr>
              <w:t>VPĮ 46 straipsnio 4 dalies 7 punkto c papunktis</w:t>
            </w:r>
          </w:p>
          <w:p w14:paraId="44BE3638" w14:textId="77777777" w:rsidR="00D00279" w:rsidRPr="00BE7608" w:rsidRDefault="00D00279" w:rsidP="001B286F">
            <w:pPr>
              <w:pStyle w:val="Betarp"/>
              <w:jc w:val="both"/>
              <w:rPr>
                <w:rFonts w:ascii="Verdana" w:eastAsia="Yu Mincho" w:hAnsi="Verdana"/>
                <w:szCs w:val="24"/>
              </w:rPr>
            </w:pPr>
          </w:p>
          <w:p w14:paraId="5032DEA8" w14:textId="77777777" w:rsidR="00D00279" w:rsidRPr="00BE7608" w:rsidRDefault="00D00279" w:rsidP="001B286F">
            <w:pPr>
              <w:pStyle w:val="Betarp"/>
              <w:jc w:val="both"/>
              <w:rPr>
                <w:rFonts w:ascii="Verdana" w:eastAsia="Yu Mincho" w:hAnsi="Verdana"/>
                <w:szCs w:val="24"/>
              </w:rPr>
            </w:pPr>
            <w:r w:rsidRPr="00BE7608">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4A47A" w14:textId="77777777" w:rsidR="00D00279" w:rsidRPr="00BE7608" w:rsidRDefault="00D00279" w:rsidP="001B286F">
            <w:pPr>
              <w:pStyle w:val="Betarp"/>
              <w:jc w:val="both"/>
              <w:rPr>
                <w:rFonts w:ascii="Verdana" w:hAnsi="Verdana"/>
                <w:szCs w:val="24"/>
              </w:rPr>
            </w:pPr>
            <w:r w:rsidRPr="00BE7608">
              <w:rPr>
                <w:rFonts w:ascii="Verdana" w:hAnsi="Verdana"/>
                <w:szCs w:val="24"/>
              </w:rPr>
              <w:t>Iš Lietuvoje įsteigtų subjektų įrodančių dokumentų nereikalaujama. Užtenka pateikto EBVPD.</w:t>
            </w:r>
          </w:p>
          <w:p w14:paraId="4376C72B" w14:textId="77777777" w:rsidR="00D00279" w:rsidRPr="00BE7608" w:rsidRDefault="00D00279" w:rsidP="001B286F">
            <w:pPr>
              <w:pStyle w:val="Betarp"/>
              <w:jc w:val="both"/>
              <w:rPr>
                <w:rFonts w:ascii="Verdana" w:hAnsi="Verdana"/>
                <w:szCs w:val="24"/>
              </w:rPr>
            </w:pPr>
          </w:p>
          <w:p w14:paraId="3EC39736" w14:textId="77777777" w:rsidR="00D00279" w:rsidRPr="00BE7608" w:rsidRDefault="00D00279" w:rsidP="001B286F">
            <w:pPr>
              <w:jc w:val="both"/>
              <w:rPr>
                <w:rFonts w:ascii="Verdana" w:hAnsi="Verdana"/>
                <w:b/>
                <w:bCs/>
                <w:color w:val="auto"/>
              </w:rPr>
            </w:pPr>
            <w:r w:rsidRPr="00BE7608">
              <w:rPr>
                <w:rFonts w:ascii="Verdana" w:hAnsi="Verdana"/>
                <w:b/>
                <w:bCs/>
                <w:color w:val="auto"/>
              </w:rPr>
              <w:t>Priimant sprendimus dėl tiekėjo pašalinimo iš pirkimo procedūros šiame punkte nurodytu pašalinimo pagrindu, be kita ko, atsižvelgiama į nacionalinėje duomenų bazėje adresu:</w:t>
            </w:r>
          </w:p>
          <w:p w14:paraId="708CBD3E" w14:textId="77777777" w:rsidR="00D00279" w:rsidRPr="00BE7608" w:rsidRDefault="00D00279" w:rsidP="001B286F">
            <w:pPr>
              <w:jc w:val="both"/>
              <w:rPr>
                <w:rFonts w:ascii="Verdana" w:hAnsi="Verdana"/>
                <w:color w:val="auto"/>
              </w:rPr>
            </w:pPr>
            <w:hyperlink r:id="rId21" w:history="1">
              <w:r w:rsidRPr="00BE7608">
                <w:rPr>
                  <w:rStyle w:val="Hipersaitas"/>
                  <w:rFonts w:ascii="Verdana" w:hAnsi="Verdana"/>
                  <w:color w:val="auto"/>
                </w:rPr>
                <w:t>https://kt.gov.lt/lt/atviri-duomenys/diskvalifikavimas-is-viesuju-pirkimu</w:t>
              </w:r>
            </w:hyperlink>
            <w:r w:rsidRPr="00BE7608">
              <w:rPr>
                <w:rFonts w:ascii="Verdana" w:hAnsi="Verdana"/>
                <w:color w:val="auto"/>
              </w:rPr>
              <w:t xml:space="preserve"> skelbiamą informaciją.</w:t>
            </w:r>
          </w:p>
        </w:tc>
      </w:tr>
    </w:tbl>
    <w:p w14:paraId="09C87E03" w14:textId="77777777" w:rsidR="00D00279" w:rsidRPr="00BE7608" w:rsidRDefault="00D00279" w:rsidP="001B286F">
      <w:pPr>
        <w:tabs>
          <w:tab w:val="left" w:pos="1260"/>
        </w:tabs>
        <w:suppressAutoHyphens/>
        <w:jc w:val="both"/>
        <w:rPr>
          <w:rFonts w:ascii="Verdana" w:hAnsi="Verdana"/>
          <w:color w:val="000000"/>
          <w:lang w:eastAsia="lt-LT"/>
        </w:rPr>
      </w:pPr>
    </w:p>
    <w:p w14:paraId="6B96E898" w14:textId="729D828F" w:rsidR="00D00279" w:rsidRPr="00BE7608" w:rsidRDefault="00D00279" w:rsidP="001B286F">
      <w:pPr>
        <w:pStyle w:val="Sraopastraipa"/>
        <w:numPr>
          <w:ilvl w:val="1"/>
          <w:numId w:val="42"/>
        </w:numPr>
        <w:tabs>
          <w:tab w:val="left" w:pos="0"/>
          <w:tab w:val="left" w:pos="709"/>
        </w:tabs>
        <w:suppressAutoHyphens/>
        <w:spacing w:after="0" w:line="240" w:lineRule="auto"/>
        <w:jc w:val="both"/>
        <w:rPr>
          <w:rFonts w:ascii="Verdana" w:eastAsia="Arial Unicode MS" w:hAnsi="Verdana"/>
          <w:b/>
          <w:bCs/>
          <w:color w:val="00000A"/>
          <w:sz w:val="24"/>
          <w:szCs w:val="24"/>
          <w:lang w:eastAsia="lt-LT"/>
        </w:rPr>
      </w:pPr>
      <w:r w:rsidRPr="00BE7608">
        <w:rPr>
          <w:rFonts w:ascii="Verdana" w:eastAsia="Arial Unicode MS" w:hAnsi="Verdana"/>
          <w:b/>
          <w:bCs/>
          <w:color w:val="00000A"/>
          <w:sz w:val="24"/>
          <w:szCs w:val="24"/>
          <w:lang w:eastAsia="lt-LT"/>
        </w:rPr>
        <w:t xml:space="preserve">Tiekėjų kvalifikacijos reikalavimai: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D00279" w:rsidRPr="00BE7608" w14:paraId="31539B69" w14:textId="77777777" w:rsidTr="00A94602">
        <w:trPr>
          <w:trHeight w:val="248"/>
        </w:trPr>
        <w:tc>
          <w:tcPr>
            <w:tcW w:w="851" w:type="dxa"/>
            <w:tcBorders>
              <w:bottom w:val="single" w:sz="4" w:space="0" w:color="auto"/>
            </w:tcBorders>
            <w:tcMar>
              <w:left w:w="103" w:type="dxa"/>
            </w:tcMar>
          </w:tcPr>
          <w:p w14:paraId="1765EF34" w14:textId="77777777" w:rsidR="00D00279" w:rsidRPr="00BE7608" w:rsidRDefault="00D00279" w:rsidP="001B286F">
            <w:pPr>
              <w:pStyle w:val="Body2"/>
              <w:spacing w:after="0"/>
              <w:ind w:right="-197" w:hanging="103"/>
              <w:jc w:val="center"/>
              <w:rPr>
                <w:rFonts w:ascii="Verdana" w:hAnsi="Verdana" w:cs="Times New Roman"/>
                <w:sz w:val="24"/>
                <w:szCs w:val="24"/>
                <w:lang w:val="lt-LT"/>
              </w:rPr>
            </w:pPr>
            <w:r w:rsidRPr="00BE7608">
              <w:rPr>
                <w:rFonts w:ascii="Verdana" w:hAnsi="Verdana" w:cs="Times New Roman"/>
                <w:color w:val="00000A"/>
                <w:sz w:val="24"/>
                <w:szCs w:val="24"/>
                <w:lang w:val="lt-LT"/>
              </w:rPr>
              <w:t>Eil. Nr.</w:t>
            </w:r>
          </w:p>
        </w:tc>
        <w:tc>
          <w:tcPr>
            <w:tcW w:w="3827" w:type="dxa"/>
            <w:tcMar>
              <w:left w:w="103" w:type="dxa"/>
            </w:tcMar>
          </w:tcPr>
          <w:p w14:paraId="3C966B98" w14:textId="77777777" w:rsidR="00D00279" w:rsidRPr="00BE7608" w:rsidRDefault="00D00279" w:rsidP="001B286F">
            <w:pPr>
              <w:pStyle w:val="Body2"/>
              <w:spacing w:after="0"/>
              <w:jc w:val="center"/>
              <w:rPr>
                <w:rFonts w:ascii="Verdana" w:hAnsi="Verdana" w:cs="Times New Roman"/>
                <w:sz w:val="24"/>
                <w:szCs w:val="24"/>
                <w:lang w:val="lt-LT"/>
              </w:rPr>
            </w:pPr>
            <w:r w:rsidRPr="00BE7608">
              <w:rPr>
                <w:rFonts w:ascii="Verdana" w:hAnsi="Verdana" w:cs="Times New Roman"/>
                <w:color w:val="00000A"/>
                <w:sz w:val="24"/>
                <w:szCs w:val="24"/>
                <w:lang w:val="lt-LT"/>
              </w:rPr>
              <w:t>Kvalifikacijos reikalavimas</w:t>
            </w:r>
          </w:p>
        </w:tc>
        <w:tc>
          <w:tcPr>
            <w:tcW w:w="5061" w:type="dxa"/>
            <w:tcMar>
              <w:left w:w="103" w:type="dxa"/>
            </w:tcMar>
          </w:tcPr>
          <w:p w14:paraId="71AA678E" w14:textId="77777777" w:rsidR="00D00279" w:rsidRPr="00BE7608" w:rsidRDefault="00D00279" w:rsidP="001B286F">
            <w:pPr>
              <w:pStyle w:val="Body2"/>
              <w:spacing w:after="0"/>
              <w:jc w:val="center"/>
              <w:rPr>
                <w:rFonts w:ascii="Verdana" w:hAnsi="Verdana" w:cs="Times New Roman"/>
                <w:sz w:val="24"/>
                <w:szCs w:val="24"/>
                <w:lang w:val="lt-LT"/>
              </w:rPr>
            </w:pPr>
            <w:r w:rsidRPr="00BE7608">
              <w:rPr>
                <w:rFonts w:ascii="Verdana" w:hAnsi="Verdana" w:cs="Times New Roman"/>
                <w:color w:val="00000A"/>
                <w:sz w:val="24"/>
                <w:szCs w:val="24"/>
                <w:lang w:val="lt-LT"/>
              </w:rPr>
              <w:t>Pateikiami dokumentai</w:t>
            </w:r>
          </w:p>
        </w:tc>
      </w:tr>
      <w:tr w:rsidR="00D00279" w:rsidRPr="00BE7608" w14:paraId="241B9E8F" w14:textId="77777777" w:rsidTr="00A94602">
        <w:tc>
          <w:tcPr>
            <w:tcW w:w="851" w:type="dxa"/>
            <w:tcBorders>
              <w:bottom w:val="single" w:sz="4" w:space="0" w:color="auto"/>
            </w:tcBorders>
            <w:tcMar>
              <w:left w:w="103" w:type="dxa"/>
            </w:tcMar>
          </w:tcPr>
          <w:p w14:paraId="6F7DE97A" w14:textId="77777777" w:rsidR="00D00279" w:rsidRPr="00BE7608" w:rsidRDefault="00D00279" w:rsidP="001B286F">
            <w:pPr>
              <w:pStyle w:val="Body2"/>
              <w:spacing w:after="0"/>
              <w:ind w:right="-197" w:hanging="103"/>
              <w:jc w:val="center"/>
              <w:rPr>
                <w:rFonts w:ascii="Verdana" w:hAnsi="Verdana" w:cs="Times New Roman"/>
                <w:color w:val="00000A"/>
                <w:sz w:val="24"/>
                <w:szCs w:val="24"/>
                <w:lang w:val="lt-LT"/>
              </w:rPr>
            </w:pPr>
            <w:r w:rsidRPr="00BE7608">
              <w:rPr>
                <w:rFonts w:ascii="Verdana" w:hAnsi="Verdana" w:cs="Vani"/>
                <w:sz w:val="24"/>
                <w:szCs w:val="24"/>
                <w:lang w:val="lt-LT"/>
              </w:rPr>
              <w:t>3.5.1.</w:t>
            </w:r>
          </w:p>
        </w:tc>
        <w:tc>
          <w:tcPr>
            <w:tcW w:w="3827" w:type="dxa"/>
            <w:tcMar>
              <w:left w:w="103" w:type="dxa"/>
            </w:tcMar>
          </w:tcPr>
          <w:p w14:paraId="18DB5EB7" w14:textId="4C94B9AA" w:rsidR="005A44D7" w:rsidRPr="00BE7608" w:rsidRDefault="00D00279" w:rsidP="005A44D7">
            <w:pPr>
              <w:autoSpaceDE w:val="0"/>
              <w:autoSpaceDN w:val="0"/>
              <w:adjustRightInd w:val="0"/>
              <w:jc w:val="both"/>
              <w:rPr>
                <w:rStyle w:val="FontStyle73"/>
                <w:rFonts w:ascii="Verdana" w:hAnsi="Verdana"/>
                <w:b/>
                <w:bCs/>
                <w:color w:val="auto"/>
                <w:sz w:val="24"/>
                <w:szCs w:val="24"/>
              </w:rPr>
            </w:pPr>
            <w:r w:rsidRPr="00BE7608">
              <w:rPr>
                <w:rFonts w:ascii="Verdana" w:hAnsi="Verdana" w:cs="Vani"/>
                <w:color w:val="auto"/>
                <w:bdr w:val="none" w:sz="0" w:space="0" w:color="auto" w:frame="1"/>
                <w:lang w:eastAsia="lt-LT"/>
              </w:rPr>
              <w:t>Tiek</w:t>
            </w:r>
            <w:r w:rsidRPr="00BE7608">
              <w:rPr>
                <w:rFonts w:ascii="Verdana" w:hAnsi="Verdana" w:cs="Calibri"/>
                <w:color w:val="auto"/>
                <w:bdr w:val="none" w:sz="0" w:space="0" w:color="auto" w:frame="1"/>
                <w:lang w:eastAsia="lt-LT"/>
              </w:rPr>
              <w:t>ė</w:t>
            </w:r>
            <w:r w:rsidRPr="00BE7608">
              <w:rPr>
                <w:rFonts w:ascii="Verdana" w:hAnsi="Verdana" w:cs="Vani"/>
                <w:color w:val="auto"/>
                <w:bdr w:val="none" w:sz="0" w:space="0" w:color="auto" w:frame="1"/>
                <w:lang w:eastAsia="lt-LT"/>
              </w:rPr>
              <w:t xml:space="preserve">jas per </w:t>
            </w:r>
            <w:r w:rsidRPr="00BE7608">
              <w:rPr>
                <w:rFonts w:ascii="Verdana" w:hAnsi="Verdana" w:cs="Vani"/>
                <w:color w:val="auto"/>
                <w:spacing w:val="2"/>
              </w:rPr>
              <w:t>pastaruosius 3 metus arba per laik</w:t>
            </w:r>
            <w:r w:rsidRPr="00BE7608">
              <w:rPr>
                <w:rFonts w:ascii="Verdana" w:hAnsi="Verdana" w:cs="Calibri"/>
                <w:color w:val="auto"/>
                <w:spacing w:val="2"/>
              </w:rPr>
              <w:t>ą</w:t>
            </w:r>
            <w:r w:rsidRPr="00BE7608">
              <w:rPr>
                <w:rFonts w:ascii="Verdana" w:hAnsi="Verdana" w:cs="Vani"/>
                <w:color w:val="auto"/>
                <w:spacing w:val="2"/>
              </w:rPr>
              <w:t xml:space="preserve"> nuo tiek</w:t>
            </w:r>
            <w:r w:rsidRPr="00BE7608">
              <w:rPr>
                <w:rFonts w:ascii="Verdana" w:hAnsi="Verdana" w:cs="Calibri"/>
                <w:color w:val="auto"/>
                <w:spacing w:val="2"/>
              </w:rPr>
              <w:t>ė</w:t>
            </w:r>
            <w:r w:rsidRPr="00BE7608">
              <w:rPr>
                <w:rFonts w:ascii="Verdana" w:hAnsi="Verdana" w:cs="Vani"/>
                <w:color w:val="auto"/>
                <w:spacing w:val="2"/>
              </w:rPr>
              <w:t xml:space="preserve">jo </w:t>
            </w:r>
            <w:r w:rsidRPr="00BE7608">
              <w:rPr>
                <w:rFonts w:ascii="Verdana" w:hAnsi="Verdana" w:cs="Calibri"/>
                <w:color w:val="auto"/>
                <w:spacing w:val="2"/>
              </w:rPr>
              <w:t>į</w:t>
            </w:r>
            <w:r w:rsidRPr="00BE7608">
              <w:rPr>
                <w:rFonts w:ascii="Verdana" w:hAnsi="Verdana" w:cs="Vani"/>
                <w:color w:val="auto"/>
                <w:spacing w:val="2"/>
              </w:rPr>
              <w:t>registravimo dienos (jeigu tiek</w:t>
            </w:r>
            <w:r w:rsidRPr="00BE7608">
              <w:rPr>
                <w:rFonts w:ascii="Verdana" w:hAnsi="Verdana" w:cs="Calibri"/>
                <w:color w:val="auto"/>
                <w:spacing w:val="2"/>
              </w:rPr>
              <w:t>ė</w:t>
            </w:r>
            <w:r w:rsidRPr="00BE7608">
              <w:rPr>
                <w:rFonts w:ascii="Verdana" w:hAnsi="Verdana" w:cs="Vani"/>
                <w:color w:val="auto"/>
                <w:spacing w:val="2"/>
              </w:rPr>
              <w:t>jas vykd</w:t>
            </w:r>
            <w:r w:rsidRPr="00BE7608">
              <w:rPr>
                <w:rFonts w:ascii="Verdana" w:hAnsi="Verdana" w:cs="Calibri"/>
                <w:color w:val="auto"/>
                <w:spacing w:val="2"/>
              </w:rPr>
              <w:t>ė</w:t>
            </w:r>
            <w:r w:rsidRPr="00BE7608">
              <w:rPr>
                <w:rFonts w:ascii="Verdana" w:hAnsi="Verdana" w:cs="Vani"/>
                <w:color w:val="auto"/>
                <w:spacing w:val="2"/>
              </w:rPr>
              <w:t xml:space="preserve"> veikl</w:t>
            </w:r>
            <w:r w:rsidRPr="00BE7608">
              <w:rPr>
                <w:rFonts w:ascii="Verdana" w:hAnsi="Verdana" w:cs="Calibri"/>
                <w:color w:val="auto"/>
                <w:spacing w:val="2"/>
              </w:rPr>
              <w:t>ą</w:t>
            </w:r>
            <w:r w:rsidRPr="00BE7608">
              <w:rPr>
                <w:rFonts w:ascii="Verdana" w:hAnsi="Verdana" w:cs="Vani"/>
                <w:color w:val="auto"/>
                <w:spacing w:val="2"/>
              </w:rPr>
              <w:t xml:space="preserve"> mažiau nei 3 metus) iki pasiūlymo pateikimo termino pabaigos pagal vieną ar daugiau sutarčių yra savo jėgomis pristatęs</w:t>
            </w:r>
            <w:r w:rsidR="005A44D7" w:rsidRPr="00BE7608">
              <w:rPr>
                <w:rFonts w:ascii="Verdana" w:hAnsi="Verdana" w:cs="Vani"/>
                <w:color w:val="auto"/>
                <w:spacing w:val="2"/>
              </w:rPr>
              <w:t>/pardavęs</w:t>
            </w:r>
            <w:r w:rsidRPr="00BE7608">
              <w:rPr>
                <w:rFonts w:ascii="Verdana" w:hAnsi="Verdana" w:cs="Vani"/>
                <w:color w:val="auto"/>
                <w:spacing w:val="2"/>
              </w:rPr>
              <w:t xml:space="preserve"> </w:t>
            </w:r>
            <w:r w:rsidR="005A44D7" w:rsidRPr="00BE7608">
              <w:rPr>
                <w:rFonts w:ascii="Verdana" w:hAnsi="Verdana"/>
              </w:rPr>
              <w:t xml:space="preserve">bent vieną naują </w:t>
            </w:r>
            <w:r w:rsidR="005A44D7" w:rsidRPr="00BE7608">
              <w:rPr>
                <w:rStyle w:val="FontStyle73"/>
                <w:rFonts w:ascii="Verdana" w:hAnsi="Verdana"/>
                <w:color w:val="auto"/>
                <w:sz w:val="24"/>
                <w:szCs w:val="24"/>
                <w:shd w:val="clear" w:color="auto" w:fill="FFFFFF"/>
              </w:rPr>
              <w:t>l</w:t>
            </w:r>
            <w:r w:rsidR="005A44D7" w:rsidRPr="00BE7608">
              <w:rPr>
                <w:rStyle w:val="FontStyle73"/>
                <w:rFonts w:ascii="Verdana" w:hAnsi="Verdana"/>
                <w:sz w:val="24"/>
                <w:szCs w:val="24"/>
                <w:shd w:val="clear" w:color="auto" w:fill="FFFFFF"/>
              </w:rPr>
              <w:t>engvąjį automobilį</w:t>
            </w:r>
            <w:r w:rsidR="005A44D7" w:rsidRPr="00BE7608">
              <w:rPr>
                <w:rStyle w:val="FontStyle73"/>
                <w:rFonts w:ascii="Verdana" w:hAnsi="Verdana"/>
                <w:color w:val="auto"/>
                <w:sz w:val="24"/>
                <w:szCs w:val="24"/>
                <w:shd w:val="clear" w:color="auto" w:fill="FFFFFF"/>
              </w:rPr>
              <w:t xml:space="preserve">, kurio vertė yra ne mažesnė kaip </w:t>
            </w:r>
            <w:r w:rsidR="005A44D7" w:rsidRPr="00BE7608">
              <w:rPr>
                <w:rStyle w:val="FontStyle73"/>
                <w:rFonts w:ascii="Verdana" w:hAnsi="Verdana"/>
                <w:b/>
                <w:bCs/>
                <w:color w:val="auto"/>
                <w:sz w:val="24"/>
                <w:szCs w:val="24"/>
                <w:shd w:val="clear" w:color="auto" w:fill="FFFFFF"/>
              </w:rPr>
              <w:t>11 000,00 Eur be PVM</w:t>
            </w:r>
            <w:r w:rsidR="005A44D7" w:rsidRPr="00BE7608">
              <w:rPr>
                <w:rStyle w:val="FontStyle73"/>
                <w:rFonts w:ascii="Verdana" w:hAnsi="Verdana"/>
                <w:b/>
                <w:bCs/>
                <w:color w:val="auto"/>
                <w:sz w:val="24"/>
                <w:szCs w:val="24"/>
              </w:rPr>
              <w:t>.</w:t>
            </w:r>
          </w:p>
          <w:p w14:paraId="32CD5578" w14:textId="77777777" w:rsidR="005A44D7" w:rsidRPr="00BE7608" w:rsidRDefault="005A44D7" w:rsidP="005A44D7">
            <w:pPr>
              <w:autoSpaceDE w:val="0"/>
              <w:autoSpaceDN w:val="0"/>
              <w:adjustRightInd w:val="0"/>
              <w:jc w:val="both"/>
              <w:rPr>
                <w:rStyle w:val="FontStyle73"/>
                <w:rFonts w:ascii="Verdana" w:hAnsi="Verdana"/>
                <w:color w:val="auto"/>
                <w:sz w:val="24"/>
                <w:szCs w:val="24"/>
              </w:rPr>
            </w:pPr>
          </w:p>
          <w:p w14:paraId="54292CE5" w14:textId="0A549EE9" w:rsidR="00D00279" w:rsidRPr="00BE7608" w:rsidRDefault="00D00279" w:rsidP="001B286F">
            <w:pPr>
              <w:tabs>
                <w:tab w:val="left" w:pos="262"/>
              </w:tabs>
              <w:suppressAutoHyphens/>
              <w:autoSpaceDN w:val="0"/>
              <w:contextualSpacing/>
              <w:jc w:val="both"/>
              <w:rPr>
                <w:rFonts w:ascii="Verdana" w:hAnsi="Verdana" w:cs="Vani"/>
                <w:bCs/>
                <w:color w:val="auto"/>
              </w:rPr>
            </w:pPr>
          </w:p>
          <w:p w14:paraId="4AAC1CD7" w14:textId="06AA1B99" w:rsidR="00D00279" w:rsidRPr="00BE7608" w:rsidRDefault="00D00279" w:rsidP="001B286F">
            <w:pPr>
              <w:tabs>
                <w:tab w:val="left" w:pos="262"/>
              </w:tabs>
              <w:suppressAutoHyphens/>
              <w:autoSpaceDN w:val="0"/>
              <w:contextualSpacing/>
              <w:jc w:val="both"/>
              <w:rPr>
                <w:rFonts w:ascii="Verdana" w:hAnsi="Verdana" w:cs="Vani"/>
                <w:bCs/>
                <w:i/>
                <w:iCs/>
                <w:color w:val="auto"/>
              </w:rPr>
            </w:pPr>
            <w:r w:rsidRPr="00BE7608">
              <w:rPr>
                <w:rFonts w:ascii="Verdana" w:hAnsi="Verdana" w:cs="Vani"/>
                <w:bCs/>
                <w:i/>
                <w:iCs/>
                <w:color w:val="auto"/>
              </w:rPr>
              <w:t xml:space="preserve">* Tiekėjui nedraudžiama remtis sutartimi, kurią jis vykdė kartu su kitais ūkio subjektais, tačiau tokiu atveju bus vertinama būtent to tiekėjo, kuris dalyvauja šiame viešajame pirkime, pristatytų prekių apimtis ir vertė, o ne </w:t>
            </w:r>
            <w:r w:rsidRPr="00BE7608">
              <w:rPr>
                <w:rFonts w:ascii="Verdana" w:hAnsi="Verdana" w:cs="Vani"/>
                <w:bCs/>
                <w:i/>
                <w:iCs/>
                <w:color w:val="auto"/>
              </w:rPr>
              <w:lastRenderedPageBreak/>
              <w:t>visas bendrai vykdytos sutarties objektas.</w:t>
            </w:r>
          </w:p>
          <w:p w14:paraId="47DB412B" w14:textId="77777777" w:rsidR="00D00279" w:rsidRPr="00BE7608" w:rsidRDefault="00D00279" w:rsidP="001B286F">
            <w:pPr>
              <w:tabs>
                <w:tab w:val="left" w:pos="262"/>
              </w:tabs>
              <w:suppressAutoHyphens/>
              <w:autoSpaceDN w:val="0"/>
              <w:contextualSpacing/>
              <w:jc w:val="both"/>
              <w:rPr>
                <w:rFonts w:ascii="Verdana" w:hAnsi="Verdana" w:cs="Vani"/>
                <w:bCs/>
                <w:i/>
                <w:iCs/>
                <w:color w:val="auto"/>
              </w:rPr>
            </w:pPr>
            <w:r w:rsidRPr="00BE7608">
              <w:rPr>
                <w:rFonts w:ascii="Verdana" w:hAnsi="Verdana" w:cs="Vani"/>
                <w:b/>
                <w:i/>
                <w:iCs/>
                <w:color w:val="auto"/>
              </w:rPr>
              <w:t>**</w:t>
            </w:r>
            <w:r w:rsidRPr="00BE7608">
              <w:rPr>
                <w:rFonts w:ascii="Verdana" w:hAnsi="Verdana" w:cs="Segoe UI"/>
                <w:b/>
              </w:rPr>
              <w:t xml:space="preserve"> </w:t>
            </w:r>
            <w:r w:rsidRPr="00BE7608">
              <w:rPr>
                <w:rFonts w:ascii="Verdana" w:hAnsi="Verdana" w:cs="Segoe UI"/>
                <w:i/>
                <w:iCs/>
              </w:rPr>
              <w:t>T</w:t>
            </w:r>
            <w:r w:rsidRPr="00BE7608">
              <w:rPr>
                <w:rFonts w:ascii="Verdana" w:hAnsi="Verdana" w:cs="Vani"/>
                <w:bCs/>
                <w:i/>
                <w:iCs/>
                <w:color w:val="auto"/>
              </w:rPr>
              <w:t>iekėjai patirtį gali įrodinėti tiek baigtomis sutartimis, tiek nebaigtų vykdyti sutarčių jau įvykdytomis dalimis</w:t>
            </w:r>
          </w:p>
          <w:p w14:paraId="3719A892" w14:textId="77777777" w:rsidR="005A44D7" w:rsidRPr="00BE7608" w:rsidRDefault="00D00279" w:rsidP="001B286F">
            <w:pPr>
              <w:tabs>
                <w:tab w:val="left" w:pos="262"/>
              </w:tabs>
              <w:suppressAutoHyphens/>
              <w:autoSpaceDN w:val="0"/>
              <w:contextualSpacing/>
              <w:jc w:val="both"/>
              <w:rPr>
                <w:rFonts w:ascii="Verdana" w:hAnsi="Verdana" w:cs="Vani"/>
                <w:bCs/>
                <w:i/>
                <w:iCs/>
                <w:color w:val="auto"/>
              </w:rPr>
            </w:pPr>
            <w:r w:rsidRPr="00BE7608">
              <w:rPr>
                <w:rFonts w:ascii="Verdana" w:hAnsi="Verdana" w:cs="Vani"/>
                <w:bCs/>
                <w:i/>
                <w:iCs/>
                <w:color w:val="auto"/>
              </w:rPr>
              <w:t>*** Jeigu tiekėjas teikia informaciją apie sutartį, kuri pradėta ir baigta vykdyti per paskutinius 3 metus, laikoma, kad jo patirtis atitinka šį kvalifikacinį reikalavimą.</w:t>
            </w:r>
          </w:p>
          <w:p w14:paraId="415FD906" w14:textId="2F4CC7AC" w:rsidR="00D00279" w:rsidRPr="00BE7608" w:rsidRDefault="005A44D7" w:rsidP="001B286F">
            <w:pPr>
              <w:tabs>
                <w:tab w:val="left" w:pos="262"/>
              </w:tabs>
              <w:suppressAutoHyphens/>
              <w:autoSpaceDN w:val="0"/>
              <w:contextualSpacing/>
              <w:jc w:val="both"/>
              <w:rPr>
                <w:rFonts w:ascii="Verdana" w:hAnsi="Verdana" w:cs="Vani"/>
                <w:bCs/>
                <w:i/>
                <w:iCs/>
                <w:color w:val="auto"/>
              </w:rPr>
            </w:pPr>
            <w:r w:rsidRPr="00BE7608">
              <w:rPr>
                <w:rFonts w:ascii="Verdana" w:hAnsi="Verdana" w:cs="Vani"/>
                <w:bCs/>
                <w:i/>
                <w:iCs/>
                <w:color w:val="auto"/>
              </w:rPr>
              <w:t>****</w:t>
            </w:r>
            <w:r w:rsidR="00D00279" w:rsidRPr="00BE7608">
              <w:rPr>
                <w:rFonts w:ascii="Verdana" w:hAnsi="Verdana" w:cs="Vani"/>
                <w:bCs/>
                <w:i/>
                <w:iCs/>
                <w:color w:val="auto"/>
              </w:rPr>
              <w:t>Jeigu tiekėjas teikia informaciją apie sutartį, kuri pradėta anksčiau, bet baigta per pastaruosius 3 metus, tiekėjas turi išskirti per pastaruosius 3 metus įvykdytos dalies vertę – į bendrą vertę bus įskaičiuojama tik ši dalis.</w:t>
            </w:r>
          </w:p>
          <w:p w14:paraId="62C2B0CA" w14:textId="46F17441" w:rsidR="00D00279" w:rsidRPr="00BE7608" w:rsidRDefault="00D00279" w:rsidP="001B286F">
            <w:pPr>
              <w:tabs>
                <w:tab w:val="left" w:pos="262"/>
              </w:tabs>
              <w:suppressAutoHyphens/>
              <w:autoSpaceDN w:val="0"/>
              <w:contextualSpacing/>
              <w:jc w:val="both"/>
              <w:rPr>
                <w:rFonts w:ascii="Verdana" w:hAnsi="Verdana" w:cs="Vani"/>
                <w:bCs/>
                <w:i/>
                <w:iCs/>
                <w:color w:val="auto"/>
              </w:rPr>
            </w:pPr>
            <w:r w:rsidRPr="00BE7608">
              <w:rPr>
                <w:rFonts w:ascii="Verdana" w:hAnsi="Verdana" w:cs="Vani"/>
                <w:bCs/>
                <w:i/>
                <w:iCs/>
                <w:color w:val="auto"/>
              </w:rPr>
              <w:t>****</w:t>
            </w:r>
            <w:r w:rsidR="005A44D7" w:rsidRPr="00BE7608">
              <w:rPr>
                <w:rFonts w:ascii="Verdana" w:hAnsi="Verdana" w:cs="Vani"/>
                <w:bCs/>
                <w:i/>
                <w:iCs/>
                <w:color w:val="auto"/>
              </w:rPr>
              <w:t>*</w:t>
            </w:r>
            <w:r w:rsidRPr="00BE7608">
              <w:rPr>
                <w:rFonts w:ascii="Verdana" w:hAnsi="Verdana" w:cs="Vani"/>
                <w:bCs/>
                <w:i/>
                <w:iCs/>
                <w:color w:val="auto"/>
              </w:rPr>
              <w:t xml:space="preserve"> Reikalavimas laikomas įvykdytu tik tuo atveju, jei tiekėjas faktiškai pasiekė galutinį rezultatą, t. y. prekės buvo pristatytos tinkamai (kaip prekė), ir tai yra pagrįsta atitinkamais dokumentais</w:t>
            </w:r>
          </w:p>
        </w:tc>
        <w:tc>
          <w:tcPr>
            <w:tcW w:w="5061" w:type="dxa"/>
            <w:tcMar>
              <w:left w:w="103" w:type="dxa"/>
            </w:tcMar>
          </w:tcPr>
          <w:p w14:paraId="04826C24" w14:textId="77777777" w:rsidR="00D00279" w:rsidRPr="00BE7608" w:rsidRDefault="00D00279" w:rsidP="001B286F">
            <w:pPr>
              <w:pStyle w:val="Betarp"/>
              <w:jc w:val="both"/>
              <w:rPr>
                <w:rFonts w:ascii="Verdana" w:hAnsi="Verdana"/>
                <w:szCs w:val="24"/>
              </w:rPr>
            </w:pPr>
            <w:r w:rsidRPr="00BE7608">
              <w:rPr>
                <w:rFonts w:ascii="Verdana" w:hAnsi="Verdana"/>
                <w:szCs w:val="24"/>
              </w:rPr>
              <w:lastRenderedPageBreak/>
              <w:t>Pateikiama:</w:t>
            </w:r>
          </w:p>
          <w:p w14:paraId="1A7B432C" w14:textId="46ECD4BC" w:rsidR="00D00279" w:rsidRPr="00BE7608" w:rsidRDefault="00D00279" w:rsidP="001B286F">
            <w:pPr>
              <w:jc w:val="both"/>
              <w:rPr>
                <w:rFonts w:ascii="Verdana" w:hAnsi="Verdana"/>
                <w:bCs/>
              </w:rPr>
            </w:pPr>
            <w:r w:rsidRPr="00BE7608">
              <w:rPr>
                <w:rFonts w:ascii="Verdana" w:hAnsi="Verdana"/>
                <w:bCs/>
              </w:rPr>
              <w:t>Tiekėjo per paskutinius 3 metus (</w:t>
            </w:r>
            <w:r w:rsidRPr="00BE7608">
              <w:rPr>
                <w:rFonts w:ascii="Verdana" w:hAnsi="Verdana"/>
                <w:color w:val="000000"/>
              </w:rPr>
              <w:t xml:space="preserve">arba per laiką nuo tiekėjo įregistravimo dienos, jeigu tiekėjas vykdo veiklą mažiau nei 3 metus) </w:t>
            </w:r>
            <w:r w:rsidRPr="00BE7608">
              <w:rPr>
                <w:rFonts w:ascii="Verdana" w:hAnsi="Verdana"/>
                <w:b/>
                <w:bCs/>
                <w:color w:val="000000"/>
              </w:rPr>
              <w:t>savo jėgomis</w:t>
            </w:r>
            <w:r w:rsidRPr="00BE7608">
              <w:rPr>
                <w:rFonts w:ascii="Verdana" w:hAnsi="Verdana"/>
                <w:color w:val="000000"/>
              </w:rPr>
              <w:t xml:space="preserve"> </w:t>
            </w:r>
            <w:r w:rsidRPr="00BE7608">
              <w:rPr>
                <w:rFonts w:ascii="Verdana" w:hAnsi="Verdana"/>
                <w:bCs/>
              </w:rPr>
              <w:t>pristatyt</w:t>
            </w:r>
            <w:r w:rsidR="005A44D7" w:rsidRPr="00BE7608">
              <w:rPr>
                <w:rFonts w:ascii="Verdana" w:hAnsi="Verdana"/>
                <w:bCs/>
              </w:rPr>
              <w:t>ų</w:t>
            </w:r>
            <w:r w:rsidRPr="00BE7608">
              <w:rPr>
                <w:rFonts w:ascii="Verdana" w:hAnsi="Verdana"/>
                <w:bCs/>
              </w:rPr>
              <w:t>/parduotų prekių sąrašas, kuriame nurodytos prekių bendros sumos,</w:t>
            </w:r>
            <w:r w:rsidRPr="00BE7608">
              <w:rPr>
                <w:rFonts w:ascii="Verdana" w:hAnsi="Verdana"/>
              </w:rPr>
              <w:t xml:space="preserve"> tiekėjo savo jėgomis pristatytų</w:t>
            </w:r>
            <w:r w:rsidR="005A44D7" w:rsidRPr="00BE7608">
              <w:rPr>
                <w:rFonts w:ascii="Verdana" w:hAnsi="Verdana"/>
              </w:rPr>
              <w:t>/parduotų</w:t>
            </w:r>
            <w:r w:rsidRPr="00BE7608">
              <w:rPr>
                <w:rFonts w:ascii="Verdana" w:hAnsi="Verdana"/>
              </w:rPr>
              <w:t xml:space="preserve"> prekių dalis sutartyje (Eur be PVM),</w:t>
            </w:r>
            <w:r w:rsidRPr="00BE7608">
              <w:rPr>
                <w:rFonts w:ascii="Verdana" w:hAnsi="Verdana"/>
                <w:bCs/>
              </w:rPr>
              <w:t xml:space="preserve"> datos ir užsakovai (tiek viešieji, tiek privatieji).</w:t>
            </w:r>
            <w:r w:rsidRPr="00BE7608">
              <w:rPr>
                <w:rFonts w:ascii="Verdana" w:hAnsi="Verdana"/>
                <w:b/>
              </w:rPr>
              <w:t xml:space="preserve"> Kartu pateikti užsakovų pažymas</w:t>
            </w:r>
            <w:r w:rsidRPr="00BE7608">
              <w:rPr>
                <w:rFonts w:ascii="Verdana" w:hAnsi="Verdana"/>
                <w:bCs/>
              </w:rPr>
              <w:t>, kuriose būtų nurodytos prekių bendros sumos,</w:t>
            </w:r>
            <w:r w:rsidRPr="00BE7608">
              <w:rPr>
                <w:rFonts w:ascii="Verdana" w:hAnsi="Verdana"/>
              </w:rPr>
              <w:t xml:space="preserve"> tiekėjo savo jėgomis pristatytų</w:t>
            </w:r>
            <w:r w:rsidR="005A44D7" w:rsidRPr="00BE7608">
              <w:rPr>
                <w:rFonts w:ascii="Verdana" w:hAnsi="Verdana"/>
              </w:rPr>
              <w:t>/parduotų</w:t>
            </w:r>
            <w:r w:rsidRPr="00BE7608">
              <w:rPr>
                <w:rFonts w:ascii="Verdana" w:hAnsi="Verdana"/>
              </w:rPr>
              <w:t xml:space="preserve"> prekių dalis sutartyje (Eur be PVM),</w:t>
            </w:r>
            <w:r w:rsidRPr="00BE7608">
              <w:rPr>
                <w:rFonts w:ascii="Verdana" w:hAnsi="Verdana"/>
                <w:bCs/>
              </w:rPr>
              <w:t xml:space="preserve"> datos ir vieta, užsakovai, ar prekės buvo pristatytos tinkamai.</w:t>
            </w:r>
          </w:p>
          <w:p w14:paraId="05CCBB44" w14:textId="77777777" w:rsidR="00D00279" w:rsidRPr="00BE7608" w:rsidRDefault="00D00279" w:rsidP="001B286F">
            <w:pPr>
              <w:autoSpaceDE w:val="0"/>
              <w:autoSpaceDN w:val="0"/>
              <w:adjustRightInd w:val="0"/>
              <w:contextualSpacing/>
              <w:jc w:val="both"/>
              <w:rPr>
                <w:rFonts w:ascii="Verdana" w:eastAsia="Calibri" w:hAnsi="Verdana" w:cs="Vani"/>
                <w:color w:val="auto"/>
              </w:rPr>
            </w:pPr>
          </w:p>
          <w:p w14:paraId="1A38CFBC" w14:textId="77777777" w:rsidR="00D00279" w:rsidRPr="00BE7608" w:rsidRDefault="00D00279" w:rsidP="001B286F">
            <w:pPr>
              <w:autoSpaceDE w:val="0"/>
              <w:autoSpaceDN w:val="0"/>
              <w:adjustRightInd w:val="0"/>
              <w:contextualSpacing/>
              <w:jc w:val="both"/>
              <w:rPr>
                <w:rFonts w:ascii="Verdana" w:hAnsi="Verdana" w:cs="Vani"/>
                <w:i/>
                <w:color w:val="auto"/>
              </w:rPr>
            </w:pPr>
            <w:r w:rsidRPr="00BE7608">
              <w:rPr>
                <w:rFonts w:ascii="Verdana" w:hAnsi="Verdana" w:cs="Vani"/>
                <w:i/>
                <w:color w:val="auto"/>
              </w:rPr>
              <w:t>Pastabos:</w:t>
            </w:r>
          </w:p>
          <w:p w14:paraId="10862356" w14:textId="77777777" w:rsidR="00D00279" w:rsidRPr="00BE7608" w:rsidRDefault="00D00279" w:rsidP="001B286F">
            <w:pPr>
              <w:autoSpaceDE w:val="0"/>
              <w:autoSpaceDN w:val="0"/>
              <w:adjustRightInd w:val="0"/>
              <w:contextualSpacing/>
              <w:jc w:val="both"/>
              <w:rPr>
                <w:rFonts w:ascii="Verdana" w:hAnsi="Verdana" w:cs="Vani"/>
                <w:i/>
                <w:color w:val="auto"/>
              </w:rPr>
            </w:pPr>
            <w:r w:rsidRPr="00BE7608">
              <w:rPr>
                <w:rFonts w:ascii="Verdana" w:hAnsi="Verdana" w:cs="Vani"/>
                <w:i/>
                <w:color w:val="auto"/>
              </w:rPr>
              <w:t>1) Jeigu pasi</w:t>
            </w:r>
            <w:r w:rsidRPr="00BE7608">
              <w:rPr>
                <w:rFonts w:ascii="Verdana" w:hAnsi="Verdana" w:cs="Calibri"/>
                <w:i/>
                <w:color w:val="auto"/>
              </w:rPr>
              <w:t>ū</w:t>
            </w:r>
            <w:r w:rsidRPr="00BE7608">
              <w:rPr>
                <w:rFonts w:ascii="Verdana" w:hAnsi="Verdana" w:cs="Vani"/>
                <w:i/>
                <w:color w:val="auto"/>
              </w:rPr>
              <w:t>lym</w:t>
            </w:r>
            <w:r w:rsidRPr="00BE7608">
              <w:rPr>
                <w:rFonts w:ascii="Verdana" w:hAnsi="Verdana" w:cs="Calibri"/>
                <w:i/>
                <w:color w:val="auto"/>
              </w:rPr>
              <w:t>ą</w:t>
            </w:r>
            <w:r w:rsidRPr="00BE7608">
              <w:rPr>
                <w:rFonts w:ascii="Verdana" w:hAnsi="Verdana" w:cs="Vani"/>
                <w:i/>
                <w:color w:val="auto"/>
              </w:rPr>
              <w:t xml:space="preserve"> teikia </w:t>
            </w:r>
            <w:r w:rsidRPr="00BE7608">
              <w:rPr>
                <w:rFonts w:ascii="Verdana" w:hAnsi="Verdana" w:cs="Calibri"/>
                <w:i/>
                <w:color w:val="auto"/>
              </w:rPr>
              <w:t>ū</w:t>
            </w:r>
            <w:r w:rsidRPr="00BE7608">
              <w:rPr>
                <w:rFonts w:ascii="Verdana" w:hAnsi="Verdana" w:cs="Vani"/>
                <w:i/>
                <w:color w:val="auto"/>
              </w:rPr>
              <w:t>kio subjekt</w:t>
            </w:r>
            <w:r w:rsidRPr="00BE7608">
              <w:rPr>
                <w:rFonts w:ascii="Verdana" w:hAnsi="Verdana" w:cs="Calibri"/>
                <w:i/>
                <w:color w:val="auto"/>
              </w:rPr>
              <w:t>ų</w:t>
            </w:r>
            <w:r w:rsidRPr="00BE7608">
              <w:rPr>
                <w:rFonts w:ascii="Verdana" w:hAnsi="Verdana" w:cs="Vani"/>
                <w:i/>
                <w:color w:val="auto"/>
              </w:rPr>
              <w:t xml:space="preserve"> grup</w:t>
            </w:r>
            <w:r w:rsidRPr="00BE7608">
              <w:rPr>
                <w:rFonts w:ascii="Verdana" w:hAnsi="Verdana" w:cs="Calibri"/>
                <w:i/>
                <w:color w:val="auto"/>
              </w:rPr>
              <w:t>ė</w:t>
            </w:r>
            <w:r w:rsidRPr="00BE7608">
              <w:rPr>
                <w:rFonts w:ascii="Verdana" w:hAnsi="Verdana" w:cs="Vani"/>
                <w:i/>
                <w:color w:val="auto"/>
              </w:rPr>
              <w:t xml:space="preserve"> – reikalavim</w:t>
            </w:r>
            <w:r w:rsidRPr="00BE7608">
              <w:rPr>
                <w:rFonts w:ascii="Verdana" w:hAnsi="Verdana" w:cs="Calibri"/>
                <w:i/>
                <w:color w:val="auto"/>
              </w:rPr>
              <w:t>ą</w:t>
            </w:r>
            <w:r w:rsidRPr="00BE7608">
              <w:rPr>
                <w:rFonts w:ascii="Verdana" w:hAnsi="Verdana" w:cs="Vani"/>
                <w:i/>
                <w:color w:val="auto"/>
              </w:rPr>
              <w:t xml:space="preserve"> turi atitikti visi </w:t>
            </w:r>
            <w:r w:rsidRPr="00BE7608">
              <w:rPr>
                <w:rFonts w:ascii="Verdana" w:hAnsi="Verdana" w:cs="Calibri"/>
                <w:i/>
                <w:color w:val="auto"/>
              </w:rPr>
              <w:t>ū</w:t>
            </w:r>
            <w:r w:rsidRPr="00BE7608">
              <w:rPr>
                <w:rFonts w:ascii="Verdana" w:hAnsi="Verdana" w:cs="Vani"/>
                <w:i/>
                <w:color w:val="auto"/>
              </w:rPr>
              <w:t>kio subjekt</w:t>
            </w:r>
            <w:r w:rsidRPr="00BE7608">
              <w:rPr>
                <w:rFonts w:ascii="Verdana" w:hAnsi="Verdana" w:cs="Calibri"/>
                <w:i/>
                <w:color w:val="auto"/>
              </w:rPr>
              <w:t>ų</w:t>
            </w:r>
            <w:r w:rsidRPr="00BE7608">
              <w:rPr>
                <w:rFonts w:ascii="Verdana" w:hAnsi="Verdana" w:cs="Vani"/>
                <w:i/>
                <w:color w:val="auto"/>
              </w:rPr>
              <w:t xml:space="preserve"> grup</w:t>
            </w:r>
            <w:r w:rsidRPr="00BE7608">
              <w:rPr>
                <w:rFonts w:ascii="Verdana" w:hAnsi="Verdana" w:cs="Calibri"/>
                <w:i/>
                <w:color w:val="auto"/>
              </w:rPr>
              <w:t>ė</w:t>
            </w:r>
            <w:r w:rsidRPr="00BE7608">
              <w:rPr>
                <w:rFonts w:ascii="Verdana" w:hAnsi="Verdana" w:cs="Vani"/>
                <w:i/>
                <w:color w:val="auto"/>
              </w:rPr>
              <w:t>s nariai kartu (</w:t>
            </w:r>
            <w:r w:rsidRPr="00BE7608">
              <w:rPr>
                <w:rFonts w:ascii="Verdana" w:hAnsi="Verdana" w:cs="Calibri"/>
                <w:i/>
                <w:color w:val="auto"/>
              </w:rPr>
              <w:t>ū</w:t>
            </w:r>
            <w:r w:rsidRPr="00BE7608">
              <w:rPr>
                <w:rFonts w:ascii="Verdana" w:hAnsi="Verdana" w:cs="Vani"/>
                <w:i/>
                <w:color w:val="auto"/>
              </w:rPr>
              <w:t xml:space="preserve">kio </w:t>
            </w:r>
            <w:r w:rsidRPr="00BE7608">
              <w:rPr>
                <w:rFonts w:ascii="Verdana" w:hAnsi="Verdana" w:cs="Vani"/>
                <w:i/>
                <w:color w:val="auto"/>
              </w:rPr>
              <w:lastRenderedPageBreak/>
              <w:t>subjekt</w:t>
            </w:r>
            <w:r w:rsidRPr="00BE7608">
              <w:rPr>
                <w:rFonts w:ascii="Verdana" w:hAnsi="Verdana" w:cs="Calibri"/>
                <w:i/>
                <w:color w:val="auto"/>
              </w:rPr>
              <w:t>ų</w:t>
            </w:r>
            <w:r w:rsidRPr="00BE7608">
              <w:rPr>
                <w:rFonts w:ascii="Verdana" w:hAnsi="Verdana" w:cs="Vani"/>
                <w:i/>
                <w:color w:val="auto"/>
              </w:rPr>
              <w:t xml:space="preserve"> grup</w:t>
            </w:r>
            <w:r w:rsidRPr="00BE7608">
              <w:rPr>
                <w:rFonts w:ascii="Verdana" w:hAnsi="Verdana" w:cs="Calibri"/>
                <w:i/>
                <w:color w:val="auto"/>
              </w:rPr>
              <w:t>ė</w:t>
            </w:r>
            <w:r w:rsidRPr="00BE7608">
              <w:rPr>
                <w:rFonts w:ascii="Verdana" w:hAnsi="Verdana" w:cs="Vani"/>
                <w:i/>
                <w:color w:val="auto"/>
              </w:rPr>
              <w:t>s nari</w:t>
            </w:r>
            <w:r w:rsidRPr="00BE7608">
              <w:rPr>
                <w:rFonts w:ascii="Verdana" w:hAnsi="Verdana" w:cs="Calibri"/>
                <w:i/>
                <w:color w:val="auto"/>
              </w:rPr>
              <w:t>ų</w:t>
            </w:r>
            <w:r w:rsidRPr="00BE7608">
              <w:rPr>
                <w:rFonts w:ascii="Verdana" w:hAnsi="Verdana" w:cs="Vani"/>
                <w:i/>
                <w:color w:val="auto"/>
              </w:rPr>
              <w:t xml:space="preserve"> turima patirtis sumuojama), atsižvelgiant </w:t>
            </w:r>
            <w:r w:rsidRPr="00BE7608">
              <w:rPr>
                <w:rFonts w:ascii="Verdana" w:hAnsi="Verdana" w:cs="Calibri"/>
                <w:i/>
                <w:color w:val="auto"/>
              </w:rPr>
              <w:t>į</w:t>
            </w:r>
            <w:r w:rsidRPr="00BE7608">
              <w:rPr>
                <w:rFonts w:ascii="Verdana" w:hAnsi="Verdana" w:cs="Vani"/>
                <w:i/>
                <w:color w:val="auto"/>
              </w:rPr>
              <w:t xml:space="preserve"> j</w:t>
            </w:r>
            <w:r w:rsidRPr="00BE7608">
              <w:rPr>
                <w:rFonts w:ascii="Verdana" w:hAnsi="Verdana" w:cs="Calibri"/>
                <w:i/>
                <w:color w:val="auto"/>
              </w:rPr>
              <w:t>ų</w:t>
            </w:r>
            <w:r w:rsidRPr="00BE7608">
              <w:rPr>
                <w:rFonts w:ascii="Verdana" w:hAnsi="Verdana" w:cs="Vani"/>
                <w:i/>
                <w:color w:val="auto"/>
              </w:rPr>
              <w:t xml:space="preserve"> prisiimamus </w:t>
            </w:r>
            <w:r w:rsidRPr="00BE7608">
              <w:rPr>
                <w:rFonts w:ascii="Verdana" w:hAnsi="Verdana" w:cs="Calibri"/>
                <w:i/>
                <w:color w:val="auto"/>
              </w:rPr>
              <w:t>į</w:t>
            </w:r>
            <w:r w:rsidRPr="00BE7608">
              <w:rPr>
                <w:rFonts w:ascii="Verdana" w:hAnsi="Verdana" w:cs="Vani"/>
                <w:i/>
                <w:color w:val="auto"/>
              </w:rPr>
              <w:t>sipareigojimus;</w:t>
            </w:r>
          </w:p>
          <w:p w14:paraId="05064B06" w14:textId="77777777" w:rsidR="00D00279" w:rsidRPr="00BE7608" w:rsidRDefault="00D00279" w:rsidP="001B286F">
            <w:pPr>
              <w:autoSpaceDE w:val="0"/>
              <w:autoSpaceDN w:val="0"/>
              <w:adjustRightInd w:val="0"/>
              <w:contextualSpacing/>
              <w:jc w:val="both"/>
              <w:rPr>
                <w:rFonts w:ascii="Verdana" w:hAnsi="Verdana" w:cs="Vani"/>
                <w:i/>
                <w:color w:val="auto"/>
              </w:rPr>
            </w:pPr>
            <w:r w:rsidRPr="00BE7608">
              <w:rPr>
                <w:rFonts w:ascii="Verdana" w:hAnsi="Verdana" w:cs="Vani"/>
                <w:i/>
                <w:color w:val="auto"/>
              </w:rPr>
              <w:t>2) tiek</w:t>
            </w:r>
            <w:r w:rsidRPr="00BE7608">
              <w:rPr>
                <w:rFonts w:ascii="Verdana" w:hAnsi="Verdana" w:cs="Calibri"/>
                <w:i/>
                <w:color w:val="auto"/>
              </w:rPr>
              <w:t>ė</w:t>
            </w:r>
            <w:r w:rsidRPr="00BE7608">
              <w:rPr>
                <w:rFonts w:ascii="Verdana" w:hAnsi="Verdana" w:cs="Vani"/>
                <w:i/>
                <w:color w:val="auto"/>
              </w:rPr>
              <w:t>jas gali remtis kit</w:t>
            </w:r>
            <w:r w:rsidRPr="00BE7608">
              <w:rPr>
                <w:rFonts w:ascii="Verdana" w:hAnsi="Verdana" w:cs="Calibri"/>
                <w:i/>
                <w:color w:val="auto"/>
              </w:rPr>
              <w:t>ų</w:t>
            </w:r>
            <w:r w:rsidRPr="00BE7608">
              <w:rPr>
                <w:rFonts w:ascii="Verdana" w:hAnsi="Verdana" w:cs="Vani"/>
                <w:i/>
                <w:color w:val="auto"/>
              </w:rPr>
              <w:t xml:space="preserve"> </w:t>
            </w:r>
            <w:r w:rsidRPr="00BE7608">
              <w:rPr>
                <w:rFonts w:ascii="Verdana" w:hAnsi="Verdana" w:cs="Calibri"/>
                <w:i/>
                <w:color w:val="auto"/>
              </w:rPr>
              <w:t>ū</w:t>
            </w:r>
            <w:r w:rsidRPr="00BE7608">
              <w:rPr>
                <w:rFonts w:ascii="Verdana" w:hAnsi="Verdana" w:cs="Vani"/>
                <w:i/>
                <w:color w:val="auto"/>
              </w:rPr>
              <w:t>kio subjekt</w:t>
            </w:r>
            <w:r w:rsidRPr="00BE7608">
              <w:rPr>
                <w:rFonts w:ascii="Verdana" w:hAnsi="Verdana" w:cs="Calibri"/>
                <w:i/>
                <w:color w:val="auto"/>
              </w:rPr>
              <w:t>ų</w:t>
            </w:r>
            <w:r w:rsidRPr="00BE7608">
              <w:rPr>
                <w:rFonts w:ascii="Verdana" w:hAnsi="Verdana" w:cs="Vani"/>
                <w:i/>
                <w:color w:val="auto"/>
              </w:rPr>
              <w:t xml:space="preserve"> paj</w:t>
            </w:r>
            <w:r w:rsidRPr="00BE7608">
              <w:rPr>
                <w:rFonts w:ascii="Verdana" w:hAnsi="Verdana" w:cs="Calibri"/>
                <w:i/>
                <w:color w:val="auto"/>
              </w:rPr>
              <w:t>ė</w:t>
            </w:r>
            <w:r w:rsidRPr="00BE7608">
              <w:rPr>
                <w:rFonts w:ascii="Verdana" w:hAnsi="Verdana" w:cs="Vani"/>
                <w:i/>
                <w:color w:val="auto"/>
              </w:rPr>
              <w:t>gumais tik tuo atveju, jeigu tie subjektai patys vykdys t</w:t>
            </w:r>
            <w:r w:rsidRPr="00BE7608">
              <w:rPr>
                <w:rFonts w:ascii="Verdana" w:hAnsi="Verdana" w:cs="Calibri"/>
                <w:i/>
                <w:color w:val="auto"/>
              </w:rPr>
              <w:t>ą</w:t>
            </w:r>
            <w:r w:rsidRPr="00BE7608">
              <w:rPr>
                <w:rFonts w:ascii="Verdana" w:hAnsi="Verdana" w:cs="Vani"/>
                <w:i/>
                <w:color w:val="auto"/>
              </w:rPr>
              <w:t xml:space="preserve"> pirkimo sutarties dal</w:t>
            </w:r>
            <w:r w:rsidRPr="00BE7608">
              <w:rPr>
                <w:rFonts w:ascii="Verdana" w:hAnsi="Verdana" w:cs="Calibri"/>
                <w:i/>
                <w:color w:val="auto"/>
              </w:rPr>
              <w:t>į</w:t>
            </w:r>
            <w:r w:rsidRPr="00BE7608">
              <w:rPr>
                <w:rFonts w:ascii="Verdana" w:hAnsi="Verdana" w:cs="Vani"/>
                <w:i/>
                <w:color w:val="auto"/>
              </w:rPr>
              <w:t>, kuriai reikia j</w:t>
            </w:r>
            <w:r w:rsidRPr="00BE7608">
              <w:rPr>
                <w:rFonts w:ascii="Verdana" w:hAnsi="Verdana" w:cs="Calibri"/>
                <w:i/>
                <w:color w:val="auto"/>
              </w:rPr>
              <w:t>ų</w:t>
            </w:r>
            <w:r w:rsidRPr="00BE7608">
              <w:rPr>
                <w:rFonts w:ascii="Verdana" w:hAnsi="Verdana" w:cs="Vani"/>
                <w:i/>
                <w:color w:val="auto"/>
              </w:rPr>
              <w:t xml:space="preserve"> turim</w:t>
            </w:r>
            <w:r w:rsidRPr="00BE7608">
              <w:rPr>
                <w:rFonts w:ascii="Verdana" w:hAnsi="Verdana" w:cs="Calibri"/>
                <w:i/>
                <w:color w:val="auto"/>
              </w:rPr>
              <w:t>ų</w:t>
            </w:r>
            <w:r w:rsidRPr="00BE7608">
              <w:rPr>
                <w:rFonts w:ascii="Verdana" w:hAnsi="Verdana" w:cs="Vani"/>
                <w:i/>
                <w:color w:val="auto"/>
              </w:rPr>
              <w:t xml:space="preserve"> paj</w:t>
            </w:r>
            <w:r w:rsidRPr="00BE7608">
              <w:rPr>
                <w:rFonts w:ascii="Verdana" w:hAnsi="Verdana" w:cs="Calibri"/>
                <w:i/>
                <w:color w:val="auto"/>
              </w:rPr>
              <w:t>ė</w:t>
            </w:r>
            <w:r w:rsidRPr="00BE7608">
              <w:rPr>
                <w:rFonts w:ascii="Verdana" w:hAnsi="Verdana" w:cs="Vani"/>
                <w:i/>
                <w:color w:val="auto"/>
              </w:rPr>
              <w:t>gum</w:t>
            </w:r>
            <w:r w:rsidRPr="00BE7608">
              <w:rPr>
                <w:rFonts w:ascii="Verdana" w:hAnsi="Verdana" w:cs="Calibri"/>
                <w:i/>
                <w:color w:val="auto"/>
              </w:rPr>
              <w:t>ų</w:t>
            </w:r>
            <w:r w:rsidRPr="00BE7608">
              <w:rPr>
                <w:rFonts w:ascii="Verdana" w:hAnsi="Verdana" w:cs="Vani"/>
                <w:i/>
                <w:color w:val="auto"/>
              </w:rPr>
              <w:t>;</w:t>
            </w:r>
          </w:p>
          <w:p w14:paraId="5D78E22B" w14:textId="77777777" w:rsidR="00D00279" w:rsidRPr="00BE7608" w:rsidRDefault="00D00279" w:rsidP="001B286F">
            <w:pPr>
              <w:autoSpaceDE w:val="0"/>
              <w:autoSpaceDN w:val="0"/>
              <w:adjustRightInd w:val="0"/>
              <w:contextualSpacing/>
              <w:jc w:val="both"/>
              <w:rPr>
                <w:rFonts w:ascii="Verdana" w:hAnsi="Verdana" w:cs="Vani"/>
                <w:i/>
                <w:color w:val="auto"/>
              </w:rPr>
            </w:pPr>
            <w:r w:rsidRPr="00BE7608">
              <w:rPr>
                <w:rFonts w:ascii="Verdana" w:hAnsi="Verdana" w:cs="Vani"/>
                <w:i/>
                <w:color w:val="auto"/>
              </w:rPr>
              <w:t>3) subtiek</w:t>
            </w:r>
            <w:r w:rsidRPr="00BE7608">
              <w:rPr>
                <w:rFonts w:ascii="Verdana" w:hAnsi="Verdana" w:cs="Calibri"/>
                <w:i/>
                <w:color w:val="auto"/>
              </w:rPr>
              <w:t>ė</w:t>
            </w:r>
            <w:r w:rsidRPr="00BE7608">
              <w:rPr>
                <w:rFonts w:ascii="Verdana" w:hAnsi="Verdana" w:cs="Vani"/>
                <w:i/>
                <w:color w:val="auto"/>
              </w:rPr>
              <w:t>jams šis reikalavimas nekeliamas;</w:t>
            </w:r>
          </w:p>
          <w:p w14:paraId="01898648" w14:textId="77777777" w:rsidR="00D00279" w:rsidRPr="00BE7608" w:rsidRDefault="00D00279" w:rsidP="001B286F">
            <w:pPr>
              <w:contextualSpacing/>
              <w:jc w:val="both"/>
              <w:rPr>
                <w:rFonts w:ascii="Verdana" w:hAnsi="Verdana" w:cs="Vani"/>
                <w:color w:val="auto"/>
              </w:rPr>
            </w:pPr>
            <w:r w:rsidRPr="00BE7608">
              <w:rPr>
                <w:rFonts w:ascii="Verdana" w:hAnsi="Verdana" w:cs="Vani"/>
                <w:i/>
                <w:color w:val="auto"/>
              </w:rPr>
              <w:t>4)</w:t>
            </w:r>
            <w:r w:rsidRPr="00BE7608">
              <w:rPr>
                <w:rFonts w:ascii="Verdana" w:eastAsia="Calibri" w:hAnsi="Verdana" w:cs="Vani"/>
                <w:i/>
                <w:color w:val="auto"/>
              </w:rPr>
              <w:t xml:space="preserve"> tiek</w:t>
            </w:r>
            <w:r w:rsidRPr="00BE7608">
              <w:rPr>
                <w:rFonts w:ascii="Verdana" w:eastAsia="Calibri" w:hAnsi="Verdana" w:cs="Calibri"/>
                <w:i/>
                <w:color w:val="auto"/>
              </w:rPr>
              <w:t>ė</w:t>
            </w:r>
            <w:r w:rsidRPr="00BE7608">
              <w:rPr>
                <w:rFonts w:ascii="Verdana" w:eastAsia="Calibri" w:hAnsi="Verdana" w:cs="Vani"/>
                <w:i/>
                <w:color w:val="auto"/>
              </w:rPr>
              <w:t>jui nedraudžiama remtis sutartimi, kuri</w:t>
            </w:r>
            <w:r w:rsidRPr="00BE7608">
              <w:rPr>
                <w:rFonts w:ascii="Verdana" w:eastAsia="Calibri" w:hAnsi="Verdana" w:cs="Calibri"/>
                <w:i/>
                <w:color w:val="auto"/>
              </w:rPr>
              <w:t>ą</w:t>
            </w:r>
            <w:r w:rsidRPr="00BE7608">
              <w:rPr>
                <w:rFonts w:ascii="Verdana" w:eastAsia="Calibri" w:hAnsi="Verdana" w:cs="Vani"/>
                <w:i/>
                <w:color w:val="auto"/>
              </w:rPr>
              <w:t xml:space="preserve"> tiek</w:t>
            </w:r>
            <w:r w:rsidRPr="00BE7608">
              <w:rPr>
                <w:rFonts w:ascii="Verdana" w:eastAsia="Calibri" w:hAnsi="Verdana" w:cs="Calibri"/>
                <w:i/>
                <w:color w:val="auto"/>
              </w:rPr>
              <w:t>ė</w:t>
            </w:r>
            <w:r w:rsidRPr="00BE7608">
              <w:rPr>
                <w:rFonts w:ascii="Verdana" w:eastAsia="Calibri" w:hAnsi="Verdana" w:cs="Vani"/>
                <w:i/>
                <w:color w:val="auto"/>
              </w:rPr>
              <w:t>jas vykd</w:t>
            </w:r>
            <w:r w:rsidRPr="00BE7608">
              <w:rPr>
                <w:rFonts w:ascii="Verdana" w:eastAsia="Calibri" w:hAnsi="Verdana" w:cs="Calibri"/>
                <w:i/>
                <w:color w:val="auto"/>
              </w:rPr>
              <w:t>ė</w:t>
            </w:r>
            <w:r w:rsidRPr="00BE7608">
              <w:rPr>
                <w:rFonts w:ascii="Verdana" w:eastAsia="Calibri" w:hAnsi="Verdana" w:cs="Vani"/>
                <w:i/>
                <w:color w:val="auto"/>
              </w:rPr>
              <w:t xml:space="preserve"> ne vienas, bet kartu su kitais </w:t>
            </w:r>
            <w:r w:rsidRPr="00BE7608">
              <w:rPr>
                <w:rFonts w:ascii="Verdana" w:eastAsia="Calibri" w:hAnsi="Verdana" w:cs="Calibri"/>
                <w:i/>
                <w:color w:val="auto"/>
              </w:rPr>
              <w:t>ū</w:t>
            </w:r>
            <w:r w:rsidRPr="00BE7608">
              <w:rPr>
                <w:rFonts w:ascii="Verdana" w:eastAsia="Calibri" w:hAnsi="Verdana" w:cs="Vani"/>
                <w:i/>
                <w:color w:val="auto"/>
              </w:rPr>
              <w:t>kio subjektais, ta</w:t>
            </w:r>
            <w:r w:rsidRPr="00BE7608">
              <w:rPr>
                <w:rFonts w:ascii="Verdana" w:eastAsia="Calibri" w:hAnsi="Verdana" w:cs="Calibri"/>
                <w:i/>
                <w:color w:val="auto"/>
              </w:rPr>
              <w:t>č</w:t>
            </w:r>
            <w:r w:rsidRPr="00BE7608">
              <w:rPr>
                <w:rFonts w:ascii="Verdana" w:eastAsia="Calibri" w:hAnsi="Verdana" w:cs="Vani"/>
                <w:i/>
                <w:color w:val="auto"/>
              </w:rPr>
              <w:t>iau tokiu atveju bus vertinami b</w:t>
            </w:r>
            <w:r w:rsidRPr="00BE7608">
              <w:rPr>
                <w:rFonts w:ascii="Verdana" w:eastAsia="Calibri" w:hAnsi="Verdana" w:cs="Calibri"/>
                <w:i/>
                <w:color w:val="auto"/>
              </w:rPr>
              <w:t>ū</w:t>
            </w:r>
            <w:r w:rsidRPr="00BE7608">
              <w:rPr>
                <w:rFonts w:ascii="Verdana" w:eastAsia="Calibri" w:hAnsi="Verdana" w:cs="Vani"/>
                <w:i/>
                <w:color w:val="auto"/>
              </w:rPr>
              <w:t>tent konkretaus tiek</w:t>
            </w:r>
            <w:r w:rsidRPr="00BE7608">
              <w:rPr>
                <w:rFonts w:ascii="Verdana" w:eastAsia="Calibri" w:hAnsi="Verdana" w:cs="Calibri"/>
                <w:i/>
                <w:color w:val="auto"/>
              </w:rPr>
              <w:t>ė</w:t>
            </w:r>
            <w:r w:rsidRPr="00BE7608">
              <w:rPr>
                <w:rFonts w:ascii="Verdana" w:eastAsia="Calibri" w:hAnsi="Verdana" w:cs="Vani"/>
                <w:i/>
                <w:color w:val="auto"/>
              </w:rPr>
              <w:t>jo, dalyvaujan</w:t>
            </w:r>
            <w:r w:rsidRPr="00BE7608">
              <w:rPr>
                <w:rFonts w:ascii="Verdana" w:eastAsia="Calibri" w:hAnsi="Verdana" w:cs="Calibri"/>
                <w:i/>
                <w:color w:val="auto"/>
              </w:rPr>
              <w:t>č</w:t>
            </w:r>
            <w:r w:rsidRPr="00BE7608">
              <w:rPr>
                <w:rFonts w:ascii="Verdana" w:eastAsia="Calibri" w:hAnsi="Verdana" w:cs="Vani"/>
                <w:i/>
                <w:color w:val="auto"/>
              </w:rPr>
              <w:t>io viešajame pirkime pristatytų prekių ir/arba atliktų paslaug</w:t>
            </w:r>
            <w:r w:rsidRPr="00BE7608">
              <w:rPr>
                <w:rFonts w:ascii="Verdana" w:eastAsia="Calibri" w:hAnsi="Verdana" w:cs="Calibri"/>
                <w:i/>
                <w:color w:val="auto"/>
              </w:rPr>
              <w:t>ų</w:t>
            </w:r>
            <w:r w:rsidRPr="00BE7608">
              <w:rPr>
                <w:rFonts w:ascii="Verdana" w:eastAsia="Calibri" w:hAnsi="Verdana" w:cs="Vani"/>
                <w:i/>
                <w:color w:val="auto"/>
              </w:rPr>
              <w:t xml:space="preserve"> vert</w:t>
            </w:r>
            <w:r w:rsidRPr="00BE7608">
              <w:rPr>
                <w:rFonts w:ascii="Verdana" w:eastAsia="Calibri" w:hAnsi="Verdana" w:cs="Calibri"/>
                <w:i/>
                <w:color w:val="auto"/>
              </w:rPr>
              <w:t>ė</w:t>
            </w:r>
            <w:r w:rsidRPr="00BE7608">
              <w:rPr>
                <w:rFonts w:ascii="Verdana" w:eastAsia="Calibri" w:hAnsi="Verdana" w:cs="Vani"/>
                <w:i/>
                <w:color w:val="auto"/>
              </w:rPr>
              <w:t>, o ne visas vykdytos sutarties objektas.</w:t>
            </w:r>
          </w:p>
          <w:p w14:paraId="3D8EA34D" w14:textId="13F138E6" w:rsidR="00D00279" w:rsidRPr="00BE7608" w:rsidRDefault="00D00279" w:rsidP="001B286F">
            <w:pPr>
              <w:pStyle w:val="Sraopastraipa"/>
              <w:spacing w:after="0" w:line="240" w:lineRule="auto"/>
              <w:ind w:left="28"/>
              <w:jc w:val="both"/>
              <w:rPr>
                <w:rFonts w:ascii="Verdana" w:hAnsi="Verdana"/>
                <w:b/>
                <w:sz w:val="24"/>
                <w:szCs w:val="24"/>
              </w:rPr>
            </w:pPr>
            <w:r w:rsidRPr="00BE7608">
              <w:rPr>
                <w:rFonts w:ascii="Verdana" w:hAnsi="Verdana" w:cs="Vani"/>
                <w:b/>
                <w:i/>
                <w:szCs w:val="24"/>
              </w:rPr>
              <w:t>Pateikiama skaitmenin</w:t>
            </w:r>
            <w:r w:rsidRPr="00BE7608">
              <w:rPr>
                <w:rFonts w:ascii="Verdana" w:hAnsi="Verdana" w:cs="Calibri"/>
                <w:b/>
                <w:i/>
                <w:szCs w:val="24"/>
              </w:rPr>
              <w:t>ė</w:t>
            </w:r>
            <w:r w:rsidRPr="00BE7608">
              <w:rPr>
                <w:rFonts w:ascii="Verdana" w:hAnsi="Verdana" w:cs="Vani"/>
                <w:b/>
                <w:i/>
                <w:szCs w:val="24"/>
              </w:rPr>
              <w:t xml:space="preserve"> dokumento kopija</w:t>
            </w:r>
            <w:r w:rsidRPr="00BE7608">
              <w:rPr>
                <w:rFonts w:ascii="Verdana" w:hAnsi="Verdana" w:cs="Vani"/>
                <w:b/>
                <w:szCs w:val="24"/>
                <w:shd w:val="clear" w:color="auto" w:fill="FFFFFF"/>
              </w:rPr>
              <w:t>.</w:t>
            </w:r>
          </w:p>
        </w:tc>
      </w:tr>
    </w:tbl>
    <w:p w14:paraId="529EA8C4" w14:textId="77777777" w:rsidR="00D00279" w:rsidRPr="00BE7608" w:rsidRDefault="00D00279" w:rsidP="001B286F">
      <w:pPr>
        <w:tabs>
          <w:tab w:val="left" w:pos="567"/>
          <w:tab w:val="left" w:pos="709"/>
        </w:tabs>
        <w:suppressAutoHyphens/>
        <w:jc w:val="both"/>
        <w:rPr>
          <w:rFonts w:ascii="Verdana" w:hAnsi="Verdana" w:cs="Arial Unicode MS"/>
          <w:vanish/>
          <w:lang w:eastAsia="lt-LT"/>
        </w:rPr>
      </w:pPr>
    </w:p>
    <w:p w14:paraId="2BBD58B9" w14:textId="77777777"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sz w:val="24"/>
          <w:szCs w:val="24"/>
        </w:rPr>
      </w:pPr>
      <w:r w:rsidRPr="00BE7608">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BE7608">
        <w:rPr>
          <w:rFonts w:ascii="Verdana" w:hAnsi="Verdana"/>
          <w:b/>
          <w:bCs/>
          <w:color w:val="00000A"/>
          <w:sz w:val="24"/>
          <w:szCs w:val="24"/>
        </w:rPr>
        <w:t>nereikalaujama, jei nėra pagrįstų abejonių dėl tiekėjų patikimumo</w:t>
      </w:r>
      <w:r w:rsidRPr="00BE7608">
        <w:rPr>
          <w:rFonts w:ascii="Verdana" w:hAnsi="Verdana"/>
          <w:color w:val="00000A"/>
          <w:sz w:val="24"/>
          <w:szCs w:val="24"/>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w:t>
      </w:r>
      <w:r w:rsidRPr="00BE7608">
        <w:rPr>
          <w:rFonts w:ascii="Verdana" w:hAnsi="Verdana"/>
          <w:color w:val="00000A"/>
          <w:sz w:val="24"/>
          <w:szCs w:val="24"/>
        </w:rPr>
        <w:lastRenderedPageBreak/>
        <w:t>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A016BCE" w14:textId="77777777"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pašalina tiekėją iš pirkimo procedūros pagal VPĮ 46 straipsnio 4 dalyje nurodytus pašalinimo pagrindus ir tuo atveju, kai ji turi įtikinamų duomenų, kad tiekėjas yra įsteigtas arba dalyvauja pirkime vietoj kito asmens, siekiant išvengti VPĮ 46 straipsnio 4 dalyje nurodytų pašalinimo pagrindų taikymo.</w:t>
      </w:r>
    </w:p>
    <w:p w14:paraId="439172F6" w14:textId="08B73AC2"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B286F" w:rsidRPr="00BE7608">
        <w:rPr>
          <w:rFonts w:ascii="Verdana" w:hAnsi="Verdana"/>
          <w:color w:val="00000A"/>
          <w:sz w:val="24"/>
          <w:szCs w:val="24"/>
        </w:rPr>
        <w:t xml:space="preserve"> ir 6</w:t>
      </w:r>
      <w:r w:rsidRPr="00BE7608">
        <w:rPr>
          <w:rFonts w:ascii="Verdana" w:hAnsi="Verdana"/>
          <w:color w:val="00000A"/>
          <w:sz w:val="24"/>
          <w:szCs w:val="24"/>
        </w:rPr>
        <w:t xml:space="preserve"> punkt</w:t>
      </w:r>
      <w:r w:rsidR="001B286F" w:rsidRPr="00BE7608">
        <w:rPr>
          <w:rFonts w:ascii="Verdana" w:hAnsi="Verdana"/>
          <w:color w:val="00000A"/>
          <w:sz w:val="24"/>
          <w:szCs w:val="24"/>
        </w:rPr>
        <w:t>uos</w:t>
      </w:r>
      <w:r w:rsidRPr="00BE7608">
        <w:rPr>
          <w:rFonts w:ascii="Verdana" w:hAnsi="Verdana"/>
          <w:color w:val="00000A"/>
          <w:sz w:val="24"/>
          <w:szCs w:val="24"/>
        </w:rPr>
        <w:t>e nurodytais pašalinimo pagrindais, gali būti atsižvelgiama į pagal VPĮ 52 ir 91 straipsniuose skelbiamą informaciją.</w:t>
      </w:r>
    </w:p>
    <w:p w14:paraId="3DF418E4" w14:textId="77777777" w:rsidR="00D00279" w:rsidRPr="00BE7608" w:rsidRDefault="00D00279" w:rsidP="001B286F">
      <w:pPr>
        <w:pStyle w:val="Sraopastraipa"/>
        <w:numPr>
          <w:ilvl w:val="1"/>
          <w:numId w:val="42"/>
        </w:numPr>
        <w:tabs>
          <w:tab w:val="left" w:pos="0"/>
          <w:tab w:val="left" w:pos="709"/>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586BAE48" w14:textId="77777777" w:rsidR="00D00279" w:rsidRPr="00BE7608"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609D6A0" w14:textId="77777777" w:rsidR="00D00279" w:rsidRPr="00BE7608"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 xml:space="preserve">Perkančioji organizacija visų pirma reikalauja tokios rūšies pažymų ir tokių dokumentinių įrodymų formų, apie kuriuos pateikta informacija Europos Komisijos informacinėje dokumentų saugykloje „e-Certis“. Lentelės, pateiktos 3.4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BE7608">
          <w:rPr>
            <w:rStyle w:val="Hipersaitas"/>
            <w:rFonts w:ascii="Verdana" w:hAnsi="Verdana"/>
            <w:sz w:val="24"/>
            <w:szCs w:val="24"/>
          </w:rPr>
          <w:t>https://ec.europa.eu/tools/ecertis/</w:t>
        </w:r>
      </w:hyperlink>
      <w:r w:rsidRPr="00BE7608">
        <w:rPr>
          <w:rFonts w:ascii="Verdana" w:hAnsi="Verdana"/>
          <w:color w:val="00000A"/>
          <w:sz w:val="24"/>
          <w:szCs w:val="24"/>
        </w:rPr>
        <w:t>.</w:t>
      </w:r>
    </w:p>
    <w:p w14:paraId="327B8321" w14:textId="1982479B" w:rsidR="00D00279" w:rsidRPr="00BE7608"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BA5844">
        <w:rPr>
          <w:rFonts w:ascii="Verdana" w:hAnsi="Verdana"/>
          <w:color w:val="00000A"/>
          <w:sz w:val="24"/>
          <w:szCs w:val="24"/>
        </w:rPr>
        <w:t xml:space="preserve"> ir 6</w:t>
      </w:r>
      <w:r w:rsidRPr="00BE7608">
        <w:rPr>
          <w:rFonts w:ascii="Verdana" w:hAnsi="Verdana"/>
          <w:color w:val="00000A"/>
          <w:sz w:val="24"/>
          <w:szCs w:val="24"/>
        </w:rPr>
        <w:t xml:space="preserve"> daly</w:t>
      </w:r>
      <w:r w:rsidR="00BA5844">
        <w:rPr>
          <w:rFonts w:ascii="Verdana" w:hAnsi="Verdana"/>
          <w:color w:val="00000A"/>
          <w:sz w:val="24"/>
          <w:szCs w:val="24"/>
        </w:rPr>
        <w:t>s</w:t>
      </w:r>
      <w:r w:rsidRPr="00BE7608">
        <w:rPr>
          <w:rFonts w:ascii="Verdana" w:hAnsi="Verdana"/>
          <w:color w:val="00000A"/>
          <w:sz w:val="24"/>
          <w:szCs w:val="24"/>
        </w:rPr>
        <w:t>e, jeigu ji:</w:t>
      </w:r>
    </w:p>
    <w:p w14:paraId="47625C02" w14:textId="77777777" w:rsidR="00D00279" w:rsidRPr="00BE7608" w:rsidRDefault="00D00279" w:rsidP="001B286F">
      <w:pPr>
        <w:pStyle w:val="Sraopastraipa"/>
        <w:numPr>
          <w:ilvl w:val="2"/>
          <w:numId w:val="42"/>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BE7608">
        <w:rPr>
          <w:rFonts w:ascii="Verdana" w:hAnsi="Verdana"/>
          <w:color w:val="00000A"/>
          <w:sz w:val="24"/>
          <w:szCs w:val="24"/>
        </w:rPr>
        <w:t xml:space="preserve">turi galimybę susipažinti su šiais dokumentais ar informacija </w:t>
      </w:r>
      <w:r w:rsidRPr="00BE7608">
        <w:rPr>
          <w:rFonts w:ascii="Verdana" w:hAnsi="Verdana"/>
          <w:b/>
          <w:bCs/>
          <w:color w:val="00000A"/>
          <w:sz w:val="24"/>
          <w:szCs w:val="24"/>
        </w:rPr>
        <w:t>tiesiogiai ir neatlygintinai</w:t>
      </w:r>
      <w:r w:rsidRPr="00BE7608">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23709C75" w14:textId="77777777" w:rsidR="00D00279" w:rsidRPr="00BE7608" w:rsidRDefault="00D00279" w:rsidP="001B286F">
      <w:pPr>
        <w:pStyle w:val="Sraopastraipa"/>
        <w:numPr>
          <w:ilvl w:val="2"/>
          <w:numId w:val="42"/>
        </w:numPr>
        <w:tabs>
          <w:tab w:val="left" w:pos="0"/>
          <w:tab w:val="left" w:pos="1418"/>
          <w:tab w:val="left" w:pos="1843"/>
        </w:tabs>
        <w:suppressAutoHyphens/>
        <w:spacing w:after="0" w:line="240" w:lineRule="auto"/>
        <w:ind w:left="0" w:firstLine="710"/>
        <w:jc w:val="both"/>
        <w:rPr>
          <w:rFonts w:ascii="Verdana" w:hAnsi="Verdana"/>
          <w:color w:val="00000A"/>
          <w:sz w:val="24"/>
          <w:szCs w:val="24"/>
        </w:rPr>
      </w:pPr>
      <w:r w:rsidRPr="00BE7608">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22F0547" w14:textId="77777777" w:rsidR="00D00279" w:rsidRPr="00BE7608"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lastRenderedPageBreak/>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0EA474A" w14:textId="77777777" w:rsidR="00D00279" w:rsidRPr="00BE7608"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BE7608">
        <w:rPr>
          <w:rFonts w:ascii="Verdana" w:hAnsi="Verdana"/>
          <w:color w:val="00000A"/>
          <w:sz w:val="24"/>
          <w:szCs w:val="24"/>
        </w:rPr>
        <w:t>priesaikos deklaracija;</w:t>
      </w:r>
    </w:p>
    <w:p w14:paraId="46BDBB32" w14:textId="77777777" w:rsidR="00D00279" w:rsidRPr="00BE7608"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BE7608">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C35AC8" w14:textId="77777777" w:rsidR="00D00279" w:rsidRPr="00BE7608" w:rsidRDefault="00D00279" w:rsidP="001B286F">
      <w:pPr>
        <w:pStyle w:val="Sraopastraipa"/>
        <w:numPr>
          <w:ilvl w:val="1"/>
          <w:numId w:val="42"/>
        </w:numPr>
        <w:tabs>
          <w:tab w:val="left" w:pos="0"/>
          <w:tab w:val="left" w:pos="1560"/>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1C7EA0E5" w14:textId="60A1F356" w:rsidR="00D00279" w:rsidRPr="00BE7608" w:rsidRDefault="00D00279" w:rsidP="001B286F">
      <w:pPr>
        <w:pStyle w:val="Sraopastraipa"/>
        <w:numPr>
          <w:ilvl w:val="1"/>
          <w:numId w:val="42"/>
        </w:numPr>
        <w:tabs>
          <w:tab w:val="left" w:pos="0"/>
          <w:tab w:val="left" w:pos="1560"/>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padėties, rangovas gali pakeisti subtiekėjus tokia tvarka:</w:t>
      </w:r>
    </w:p>
    <w:p w14:paraId="40EF3CF2" w14:textId="77777777" w:rsidR="00D00279" w:rsidRPr="00BE7608" w:rsidRDefault="00D00279" w:rsidP="001B286F">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BE7608">
        <w:rPr>
          <w:rFonts w:ascii="Verdana" w:hAnsi="Verdana" w:cs="Times New Roman"/>
          <w:color w:val="00000A"/>
          <w:sz w:val="24"/>
          <w:szCs w:val="24"/>
          <w:lang w:val="lt-LT"/>
        </w:rPr>
        <w:t>- apie tai jis turi informuoti užsakovą, nurodydamas subrangovo pakeitimo priežastis;</w:t>
      </w:r>
    </w:p>
    <w:p w14:paraId="3501DBE4" w14:textId="77777777" w:rsidR="00D00279" w:rsidRPr="00BE7608" w:rsidRDefault="00D00279" w:rsidP="001B286F">
      <w:pPr>
        <w:pStyle w:val="Body2"/>
        <w:tabs>
          <w:tab w:val="left" w:pos="709"/>
          <w:tab w:val="left" w:pos="851"/>
          <w:tab w:val="left" w:pos="1134"/>
        </w:tabs>
        <w:spacing w:after="0"/>
        <w:ind w:firstLine="709"/>
        <w:rPr>
          <w:rFonts w:ascii="Verdana" w:hAnsi="Verdana" w:cs="Times New Roman"/>
          <w:color w:val="00000A"/>
          <w:sz w:val="24"/>
          <w:szCs w:val="24"/>
          <w:lang w:val="lt-LT"/>
        </w:rPr>
      </w:pPr>
      <w:r w:rsidRPr="00BE7608">
        <w:rPr>
          <w:rFonts w:ascii="Verdana" w:hAnsi="Verdana" w:cs="Times New Roman"/>
          <w:color w:val="00000A"/>
          <w:sz w:val="24"/>
          <w:szCs w:val="24"/>
          <w:lang w:val="lt-LT"/>
        </w:rPr>
        <w:t>- gavęs tokį pranešimą, užsakovas kartu su rangovu protokolu įformina susitarimą dėl subrangovo pakeitimo.</w:t>
      </w:r>
    </w:p>
    <w:p w14:paraId="235D9AB6" w14:textId="77777777" w:rsidR="00D00279" w:rsidRPr="00BE7608" w:rsidRDefault="00D00279" w:rsidP="001B286F">
      <w:pPr>
        <w:pStyle w:val="Body2"/>
        <w:tabs>
          <w:tab w:val="left" w:pos="1260"/>
        </w:tabs>
        <w:spacing w:after="0"/>
        <w:ind w:firstLine="709"/>
        <w:rPr>
          <w:rFonts w:ascii="Verdana" w:hAnsi="Verdana" w:cs="Times New Roman"/>
          <w:color w:val="00000A"/>
          <w:sz w:val="24"/>
          <w:szCs w:val="24"/>
          <w:lang w:val="lt-LT"/>
        </w:rPr>
      </w:pPr>
      <w:r w:rsidRPr="00BE7608">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9050CA3" w14:textId="77777777" w:rsidR="00D00279" w:rsidRPr="00BE7608"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Pr="00BE7608">
        <w:rPr>
          <w:rFonts w:ascii="Verdana" w:hAnsi="Verdana"/>
          <w:sz w:val="24"/>
          <w:szCs w:val="24"/>
        </w:rPr>
        <w:t xml:space="preserve">VPĮ 88 str. 1 ir 2 dalyse nustatyti reikalavimai </w:t>
      </w:r>
      <w:r w:rsidRPr="00BE7608">
        <w:rPr>
          <w:rFonts w:ascii="Verdana" w:hAnsi="Verdana"/>
          <w:sz w:val="24"/>
          <w:szCs w:val="24"/>
        </w:rPr>
        <w:lastRenderedPageBreak/>
        <w:t>nekeičia pagrindinio tiekėjo atsakomybės</w:t>
      </w:r>
      <w:r w:rsidRPr="00BE7608">
        <w:rPr>
          <w:rFonts w:ascii="Verdana" w:hAnsi="Verdana"/>
          <w:i/>
          <w:iCs/>
          <w:sz w:val="24"/>
          <w:szCs w:val="24"/>
        </w:rPr>
        <w:t> </w:t>
      </w:r>
      <w:r w:rsidRPr="00BE7608">
        <w:rPr>
          <w:rFonts w:ascii="Verdana" w:hAnsi="Verdana"/>
          <w:sz w:val="24"/>
          <w:szCs w:val="24"/>
        </w:rPr>
        <w:t>dėl numatomos sudaryti pirkimo sutarties įvykdymo</w:t>
      </w:r>
      <w:r w:rsidRPr="00BE7608">
        <w:rPr>
          <w:rFonts w:ascii="Verdana" w:hAnsi="Verdana"/>
          <w:color w:val="00000A"/>
          <w:sz w:val="24"/>
          <w:szCs w:val="24"/>
        </w:rPr>
        <w:t>.</w:t>
      </w:r>
    </w:p>
    <w:p w14:paraId="31C29EDC" w14:textId="77777777" w:rsidR="00D00279" w:rsidRPr="00BE7608" w:rsidRDefault="00D00279" w:rsidP="001B286F">
      <w:pPr>
        <w:pStyle w:val="Sraopastraipa"/>
        <w:numPr>
          <w:ilvl w:val="1"/>
          <w:numId w:val="42"/>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sz w:val="24"/>
          <w:szCs w:val="24"/>
        </w:rPr>
        <w:t>Tiekėjas sutarties vykdymui kaip specialistą gali pasitelkti fizinį asmenį, kuris privalo būti nurodomas tiekėjo pasiūlyme (pirkimo sąlygų 1 priedas):</w:t>
      </w:r>
    </w:p>
    <w:p w14:paraId="12552901" w14:textId="77777777" w:rsidR="00D00279" w:rsidRPr="00BE7608"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BE7608">
        <w:rPr>
          <w:rFonts w:ascii="Verdana" w:hAnsi="Verdana"/>
          <w:sz w:val="24"/>
          <w:szCs w:val="24"/>
        </w:rPr>
        <w:t xml:space="preserve">jei tiekėjas tokio asmens </w:t>
      </w:r>
      <w:r w:rsidRPr="00BE7608">
        <w:rPr>
          <w:rFonts w:ascii="Verdana" w:hAnsi="Verdana"/>
          <w:b/>
          <w:bCs/>
          <w:sz w:val="24"/>
          <w:szCs w:val="24"/>
        </w:rPr>
        <w:t>neketina įdarbinti</w:t>
      </w:r>
      <w:r w:rsidRPr="00BE7608">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6812BEFD" w14:textId="77777777" w:rsidR="00D00279" w:rsidRPr="00BE7608" w:rsidRDefault="00D00279" w:rsidP="001B286F">
      <w:pPr>
        <w:pStyle w:val="Sraopastraipa"/>
        <w:numPr>
          <w:ilvl w:val="2"/>
          <w:numId w:val="42"/>
        </w:numPr>
        <w:tabs>
          <w:tab w:val="left" w:pos="0"/>
          <w:tab w:val="left" w:pos="1843"/>
        </w:tabs>
        <w:suppressAutoHyphens/>
        <w:spacing w:after="0" w:line="240" w:lineRule="auto"/>
        <w:ind w:left="0" w:firstLine="710"/>
        <w:jc w:val="both"/>
        <w:rPr>
          <w:rFonts w:ascii="Verdana" w:hAnsi="Verdana"/>
          <w:color w:val="00000A"/>
          <w:sz w:val="24"/>
          <w:szCs w:val="24"/>
        </w:rPr>
      </w:pPr>
      <w:r w:rsidRPr="00BE7608">
        <w:rPr>
          <w:rFonts w:ascii="Verdana" w:hAnsi="Verdana"/>
          <w:sz w:val="24"/>
          <w:szCs w:val="24"/>
        </w:rPr>
        <w:t xml:space="preserve">jei tiekėjas, pasiūlyme nurodo specialistą (fizinį asmenį), kurį laimėjimo ir sutarties sudarymo atveju </w:t>
      </w:r>
      <w:r w:rsidRPr="00BE7608">
        <w:rPr>
          <w:rFonts w:ascii="Verdana" w:hAnsi="Verdana"/>
          <w:b/>
          <w:bCs/>
          <w:sz w:val="24"/>
          <w:szCs w:val="24"/>
        </w:rPr>
        <w:t>ketina įdarbinti (kvazisubtiekėją)</w:t>
      </w:r>
      <w:r w:rsidRPr="00BE7608">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235CF85" w14:textId="77777777" w:rsidR="00D00279" w:rsidRPr="00BE7608" w:rsidRDefault="00D00279" w:rsidP="001B286F">
      <w:pPr>
        <w:pStyle w:val="Sraopastraipa"/>
        <w:numPr>
          <w:ilvl w:val="1"/>
          <w:numId w:val="42"/>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BE7608">
        <w:rPr>
          <w:rFonts w:ascii="Verdana" w:hAnsi="Verdana"/>
          <w:b/>
          <w:sz w:val="24"/>
          <w:szCs w:val="24"/>
        </w:rPr>
        <w:t xml:space="preserve">Kiekvienas subjektas, kurio pajėgumu tiekėjas remiasi kvalifikacijai įrodyti, neatsižvelgiant į tai, kokio teisinio pobūdžio būtų jo ryšiai </w:t>
      </w:r>
      <w:r w:rsidRPr="00BE7608">
        <w:rPr>
          <w:rFonts w:ascii="Verdana" w:hAnsi="Verdana"/>
          <w:b/>
          <w:bCs/>
          <w:sz w:val="24"/>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r w:rsidRPr="00BE7608">
        <w:rPr>
          <w:rFonts w:ascii="Verdana" w:hAnsi="Verdana"/>
          <w:color w:val="00000A"/>
          <w:sz w:val="24"/>
          <w:szCs w:val="24"/>
        </w:rPr>
        <w:t>.</w:t>
      </w:r>
    </w:p>
    <w:p w14:paraId="5566F276" w14:textId="5A8716FA" w:rsidR="00D00279" w:rsidRPr="00BE7608" w:rsidRDefault="00D00279" w:rsidP="001B286F">
      <w:pPr>
        <w:pStyle w:val="Sraopastraipa"/>
        <w:numPr>
          <w:ilvl w:val="1"/>
          <w:numId w:val="42"/>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BE7608">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BE7608">
        <w:rPr>
          <w:rFonts w:ascii="Verdana" w:hAnsi="Verdana"/>
          <w:color w:val="00000A"/>
          <w:sz w:val="24"/>
          <w:szCs w:val="24"/>
        </w:rPr>
        <w:t>ir/ar pirkimo sąlygose iškeltiems minimaliems kvalifikacijos reikalavimams</w:t>
      </w:r>
      <w:r w:rsidRPr="00BE7608">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Tokiu atveju laikoma, kad tiekėjas pats turi atitinkamą kvalifikaciją, nepriklausomai nuo to, kokiais pagrindais (nuosavybės, nuomos ar kitais) naudojasi ar naudosis sutarties vykdymo metu atitinkamas priemones</w:t>
      </w:r>
      <w:r w:rsidRPr="00BE7608">
        <w:rPr>
          <w:rFonts w:ascii="Verdana" w:hAnsi="Verdana"/>
          <w:color w:val="00000A"/>
          <w:sz w:val="24"/>
          <w:szCs w:val="24"/>
        </w:rPr>
        <w:t>.</w:t>
      </w:r>
    </w:p>
    <w:p w14:paraId="69708E34" w14:textId="77777777" w:rsidR="00D00279" w:rsidRPr="00BE7608"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E0C4BF7" w14:textId="77777777" w:rsidR="00D00279" w:rsidRPr="00BE7608"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 xml:space="preserve">Perkančioji organizacija bet kuriuo pirkimo procedūros metu gali paprašyti dalyvių pateikti visus ar dalį dokumentų, patvirtinančių jų pašalinimo </w:t>
      </w:r>
      <w:r w:rsidRPr="00BE7608">
        <w:rPr>
          <w:rFonts w:ascii="Verdana" w:hAnsi="Verdana"/>
          <w:color w:val="00000A"/>
          <w:sz w:val="24"/>
          <w:szCs w:val="24"/>
        </w:rPr>
        <w:lastRenderedPageBreak/>
        <w:t>pagrindų nebuvimą ir, jeigu taikytina, kokybės vadybos sistemos ir (arba) aplinkos apsaugos vadybos sistemos standartams, jeigu tai būtina siekiant užtikrinti tinkamą pirkimo procedūros atlikimą.</w:t>
      </w:r>
    </w:p>
    <w:p w14:paraId="58CB0BDC" w14:textId="77777777" w:rsidR="00D00279" w:rsidRPr="00BE7608"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0092DB8E" w14:textId="77777777" w:rsidR="00D00279" w:rsidRPr="00BE7608" w:rsidRDefault="00D00279" w:rsidP="001B286F">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79F8E45" w14:textId="441EE94F" w:rsidR="00D00279" w:rsidRPr="00BE7608" w:rsidRDefault="00D00279" w:rsidP="004056FC">
      <w:pPr>
        <w:pStyle w:val="Sraopastraipa"/>
        <w:numPr>
          <w:ilvl w:val="1"/>
          <w:numId w:val="42"/>
        </w:numPr>
        <w:tabs>
          <w:tab w:val="left" w:pos="0"/>
          <w:tab w:val="left" w:pos="1418"/>
        </w:tabs>
        <w:suppressAutoHyphens/>
        <w:spacing w:after="0" w:line="240" w:lineRule="auto"/>
        <w:ind w:left="0" w:firstLine="709"/>
        <w:jc w:val="both"/>
        <w:rPr>
          <w:rFonts w:ascii="Verdana" w:hAnsi="Verdana"/>
          <w:color w:val="00000A"/>
          <w:sz w:val="24"/>
          <w:szCs w:val="24"/>
        </w:rPr>
      </w:pPr>
      <w:r w:rsidRPr="00BE7608">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bookmarkEnd w:id="15"/>
    <w:bookmarkEnd w:id="16"/>
    <w:p w14:paraId="3BC1087B" w14:textId="77777777" w:rsidR="000E33AD" w:rsidRPr="00BE7608" w:rsidRDefault="000E33AD" w:rsidP="001B286F">
      <w:pPr>
        <w:pStyle w:val="Betarp"/>
        <w:jc w:val="both"/>
        <w:rPr>
          <w:rFonts w:ascii="Verdana" w:hAnsi="Verdana"/>
          <w:szCs w:val="24"/>
        </w:rPr>
      </w:pPr>
    </w:p>
    <w:p w14:paraId="0F5292BC"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20" w:name="_Toc488998670"/>
      <w:bookmarkStart w:id="21" w:name="_Toc513076"/>
      <w:bookmarkStart w:id="22" w:name="_Toc216947732"/>
      <w:bookmarkEnd w:id="20"/>
      <w:r w:rsidRPr="00BE7608">
        <w:rPr>
          <w:rFonts w:ascii="Verdana" w:hAnsi="Verdana" w:cs="Times New Roman"/>
          <w:color w:val="auto"/>
          <w:sz w:val="24"/>
          <w:szCs w:val="24"/>
          <w:lang w:val="lt-LT"/>
        </w:rPr>
        <w:t>ŪKIO SUBJEKTŲ GRUPĖS DALYVAVIMAS PIRKIMO PROCEDŪROSE</w:t>
      </w:r>
      <w:bookmarkEnd w:id="21"/>
      <w:bookmarkEnd w:id="22"/>
    </w:p>
    <w:p w14:paraId="33B4FB0C" w14:textId="77777777" w:rsidR="0032467A" w:rsidRPr="00BE7608" w:rsidRDefault="0032467A" w:rsidP="001B286F">
      <w:pPr>
        <w:pStyle w:val="Pagrindinistekstas"/>
        <w:spacing w:after="0" w:line="240" w:lineRule="auto"/>
        <w:rPr>
          <w:rFonts w:ascii="Verdana" w:hAnsi="Verdana"/>
        </w:rPr>
      </w:pPr>
    </w:p>
    <w:p w14:paraId="13001A9A" w14:textId="77777777" w:rsidR="0032467A" w:rsidRPr="00BE7608" w:rsidRDefault="0032467A"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BE7608">
        <w:rPr>
          <w:rFonts w:ascii="Verdana" w:hAnsi="Verdana"/>
          <w:kern w:val="16"/>
          <w:sz w:val="24"/>
          <w:szCs w:val="24"/>
        </w:rPr>
        <w:t xml:space="preserve">Perkančioji organizacija </w:t>
      </w:r>
      <w:r w:rsidRPr="00BE7608">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0C1860E1" w14:textId="77777777" w:rsidR="00B842BC" w:rsidRPr="00BE7608" w:rsidRDefault="00B842BC" w:rsidP="001B286F">
      <w:pPr>
        <w:pStyle w:val="Body2"/>
        <w:numPr>
          <w:ilvl w:val="1"/>
          <w:numId w:val="21"/>
        </w:numPr>
        <w:tabs>
          <w:tab w:val="left" w:pos="851"/>
        </w:tabs>
        <w:spacing w:after="0"/>
        <w:ind w:left="0" w:firstLine="709"/>
        <w:rPr>
          <w:rFonts w:ascii="Verdana" w:hAnsi="Verdana" w:cs="Times New Roman"/>
          <w:sz w:val="24"/>
          <w:szCs w:val="24"/>
          <w:lang w:val="lt-LT"/>
        </w:rPr>
      </w:pPr>
      <w:r w:rsidRPr="00BE760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BE7608"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 xml:space="preserve">nereikalauja, kad ūkio subjektų grupės pateiktą pasiūlymą pripažinus geriausiu ir </w:t>
      </w:r>
      <w:r w:rsidRPr="00BE7608">
        <w:rPr>
          <w:rFonts w:ascii="Verdana" w:hAnsi="Verdana"/>
          <w:sz w:val="24"/>
          <w:szCs w:val="24"/>
          <w:lang w:val="lt-LT"/>
        </w:rPr>
        <w:t xml:space="preserve">Perkančiajai organizacijai </w:t>
      </w:r>
      <w:r w:rsidRPr="00BE760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BE7608" w:rsidRDefault="00B842BC" w:rsidP="001B286F">
      <w:pPr>
        <w:pStyle w:val="1Skyrius"/>
        <w:ind w:left="1080" w:hanging="360"/>
        <w:rPr>
          <w:rFonts w:ascii="Verdana" w:hAnsi="Verdana"/>
          <w:color w:val="000000"/>
          <w:sz w:val="24"/>
          <w:szCs w:val="24"/>
          <w:lang w:val="lt-LT"/>
        </w:rPr>
      </w:pPr>
    </w:p>
    <w:p w14:paraId="33BE728F"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23" w:name="_Toc488998671"/>
      <w:bookmarkStart w:id="24" w:name="_Toc513077"/>
      <w:bookmarkStart w:id="25" w:name="_Toc216947733"/>
      <w:bookmarkEnd w:id="23"/>
      <w:r w:rsidRPr="00BE7608">
        <w:rPr>
          <w:rFonts w:ascii="Verdana" w:hAnsi="Verdana" w:cs="Times New Roman"/>
          <w:color w:val="auto"/>
          <w:sz w:val="24"/>
          <w:szCs w:val="24"/>
          <w:lang w:val="lt-LT"/>
        </w:rPr>
        <w:t>PASIŪLYMŲ RENGIMAS, PATEIKIMAS, KEITIMAS</w:t>
      </w:r>
      <w:bookmarkEnd w:id="24"/>
      <w:bookmarkEnd w:id="25"/>
    </w:p>
    <w:p w14:paraId="2C3DB23D" w14:textId="77777777" w:rsidR="00B842BC" w:rsidRPr="00BE7608" w:rsidRDefault="00B842BC" w:rsidP="001B286F">
      <w:pPr>
        <w:pStyle w:val="Body2"/>
        <w:spacing w:after="0"/>
        <w:rPr>
          <w:rFonts w:ascii="Verdana" w:hAnsi="Verdana" w:cs="Times New Roman"/>
          <w:color w:val="00000A"/>
          <w:sz w:val="24"/>
          <w:szCs w:val="24"/>
          <w:lang w:val="lt-LT"/>
        </w:rPr>
      </w:pPr>
    </w:p>
    <w:p w14:paraId="55EBA347" w14:textId="0E6DB167" w:rsidR="00B842BC" w:rsidRPr="00BE7608" w:rsidRDefault="00B842BC" w:rsidP="001B286F">
      <w:pPr>
        <w:pStyle w:val="Body2"/>
        <w:numPr>
          <w:ilvl w:val="1"/>
          <w:numId w:val="21"/>
        </w:numPr>
        <w:tabs>
          <w:tab w:val="left" w:pos="142"/>
        </w:tabs>
        <w:spacing w:after="0"/>
        <w:ind w:left="0" w:firstLine="720"/>
        <w:rPr>
          <w:rFonts w:ascii="Verdana" w:hAnsi="Verdana" w:cs="Times New Roman"/>
          <w:kern w:val="16"/>
          <w:sz w:val="24"/>
          <w:szCs w:val="24"/>
          <w:lang w:val="lt-LT"/>
        </w:rPr>
      </w:pPr>
      <w:r w:rsidRPr="00BE7608">
        <w:rPr>
          <w:rFonts w:ascii="Verdana" w:hAnsi="Verdana" w:cs="Times New Roman"/>
          <w:sz w:val="24"/>
          <w:szCs w:val="24"/>
          <w:bdr w:val="none" w:sz="0" w:space="0" w:color="auto" w:frame="1"/>
          <w:shd w:val="clear" w:color="auto" w:fill="FFFFFF"/>
          <w:lang w:val="lt-LT"/>
        </w:rPr>
        <w:lastRenderedPageBreak/>
        <w:t>Tiekėjas (fizinis ar juridinis asmuo) gali pateikti</w:t>
      </w:r>
      <w:r w:rsidR="002029FC" w:rsidRPr="00BE7608">
        <w:rPr>
          <w:rFonts w:ascii="Verdana" w:hAnsi="Verdana" w:cs="Times New Roman"/>
          <w:sz w:val="24"/>
          <w:szCs w:val="24"/>
          <w:bdr w:val="none" w:sz="0" w:space="0" w:color="auto" w:frame="1"/>
          <w:shd w:val="clear" w:color="auto" w:fill="FFFFFF"/>
          <w:lang w:val="lt-LT"/>
        </w:rPr>
        <w:t xml:space="preserve"> </w:t>
      </w:r>
      <w:r w:rsidRPr="00BE7608">
        <w:rPr>
          <w:rFonts w:ascii="Verdana" w:hAnsi="Verdana" w:cs="Times New Roman"/>
          <w:sz w:val="24"/>
          <w:szCs w:val="24"/>
          <w:bdr w:val="none" w:sz="0" w:space="0" w:color="auto" w:frame="1"/>
          <w:shd w:val="clear" w:color="auto" w:fill="FFFFFF"/>
          <w:lang w:val="lt-LT"/>
        </w:rPr>
        <w:t>Perkančiajai organizacijai</w:t>
      </w:r>
      <w:r w:rsidR="002029FC" w:rsidRPr="00BE7608">
        <w:rPr>
          <w:rFonts w:ascii="Verdana" w:hAnsi="Verdana" w:cs="Times New Roman"/>
          <w:sz w:val="24"/>
          <w:szCs w:val="24"/>
          <w:bdr w:val="none" w:sz="0" w:space="0" w:color="auto" w:frame="1"/>
          <w:shd w:val="clear" w:color="auto" w:fill="FFFFFF"/>
          <w:lang w:val="lt-LT"/>
        </w:rPr>
        <w:t xml:space="preserve"> </w:t>
      </w:r>
      <w:r w:rsidRPr="00BE7608">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0F5091B" w:rsidR="00B842BC" w:rsidRPr="00BE7608"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BE7608">
        <w:rPr>
          <w:rFonts w:ascii="Verdana" w:hAnsi="Verdana" w:cs="Times New Roman"/>
          <w:kern w:val="16"/>
          <w:sz w:val="24"/>
          <w:szCs w:val="24"/>
          <w:lang w:val="lt-LT"/>
        </w:rPr>
        <w:t>Perkančioji orga</w:t>
      </w:r>
      <w:r w:rsidRPr="00BE7608">
        <w:rPr>
          <w:rFonts w:ascii="Verdana" w:hAnsi="Verdana"/>
          <w:kern w:val="16"/>
          <w:sz w:val="24"/>
          <w:szCs w:val="24"/>
          <w:lang w:val="lt-LT"/>
        </w:rPr>
        <w:t xml:space="preserve">nizacija </w:t>
      </w:r>
      <w:r w:rsidRPr="00BE7608">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BE7608">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AD4324" w:rsidRPr="00BE7608">
          <w:rPr>
            <w:rStyle w:val="Hipersaitas"/>
            <w:rFonts w:ascii="Verdana" w:hAnsi="Verdana"/>
            <w:sz w:val="24"/>
            <w:szCs w:val="24"/>
            <w:lang w:val="lt-LT"/>
          </w:rPr>
          <w:t>https://viesiejipirkimai.lt</w:t>
        </w:r>
      </w:hyperlink>
      <w:r w:rsidRPr="00BE7608">
        <w:fldChar w:fldCharType="begin"/>
      </w:r>
      <w:r w:rsidRPr="00BE7608">
        <w:rPr>
          <w:rFonts w:ascii="Verdana" w:hAnsi="Verdana"/>
          <w:vanish/>
          <w:color w:val="auto"/>
          <w:sz w:val="24"/>
          <w:szCs w:val="24"/>
          <w:lang w:val="lt-LT"/>
        </w:rPr>
        <w:instrText>HYPERLINK "https://pirkimai.eviesiejipirkimai.lt/" \h</w:instrText>
      </w:r>
      <w:r w:rsidRPr="00BE7608">
        <w:fldChar w:fldCharType="separate"/>
      </w:r>
      <w:r w:rsidRPr="00BE7608">
        <w:rPr>
          <w:rStyle w:val="Internetosaitas"/>
          <w:rFonts w:ascii="Verdana" w:hAnsi="Verdana" w:cs="Times New Roman"/>
          <w:vanish/>
          <w:webHidden/>
          <w:color w:val="auto"/>
          <w:sz w:val="24"/>
          <w:szCs w:val="24"/>
          <w:lang w:val="lt-LT"/>
        </w:rPr>
        <w:t>https://pirkimai.eviesiejipirkimai.lt</w:t>
      </w:r>
      <w:r w:rsidRPr="00BE7608">
        <w:rPr>
          <w:rStyle w:val="Internetosaitas"/>
          <w:rFonts w:ascii="Verdana" w:hAnsi="Verdana" w:cs="Times New Roman"/>
          <w:vanish/>
          <w:color w:val="auto"/>
          <w:sz w:val="24"/>
          <w:szCs w:val="24"/>
          <w:lang w:val="lt-LT"/>
        </w:rPr>
        <w:fldChar w:fldCharType="end"/>
      </w:r>
      <w:r w:rsidRPr="00BE7608">
        <w:rPr>
          <w:rFonts w:ascii="Verdana" w:hAnsi="Verdana" w:cs="Times New Roman"/>
          <w:color w:val="auto"/>
          <w:sz w:val="24"/>
          <w:szCs w:val="24"/>
          <w:lang w:val="lt-LT"/>
        </w:rPr>
        <w:t xml:space="preserve">). Visi dokumentai, patvirtinantys tiekėjų kvalifikacijos atitiktį </w:t>
      </w:r>
      <w:r w:rsidR="000D4A0F" w:rsidRPr="00BE7608">
        <w:rPr>
          <w:rFonts w:ascii="Verdana" w:hAnsi="Verdana" w:cs="Times New Roman"/>
          <w:color w:val="auto"/>
          <w:sz w:val="24"/>
          <w:szCs w:val="24"/>
          <w:lang w:val="lt-LT"/>
        </w:rPr>
        <w:t>Pirkimo</w:t>
      </w:r>
      <w:r w:rsidRPr="00BE7608">
        <w:rPr>
          <w:rFonts w:ascii="Verdana" w:hAnsi="Verdana" w:cs="Times New Roman"/>
          <w:color w:val="auto"/>
          <w:sz w:val="24"/>
          <w:szCs w:val="24"/>
          <w:lang w:val="lt-LT"/>
        </w:rPr>
        <w:t xml:space="preserve"> sąlygose nustatytiems kvalifikacijos reikalavimams (jeigu taikoma), kiti </w:t>
      </w:r>
      <w:r w:rsidRPr="00BE7608">
        <w:rPr>
          <w:rFonts w:ascii="Verdana" w:hAnsi="Verdana" w:cs="Times New Roman"/>
          <w:color w:val="00000A"/>
          <w:sz w:val="24"/>
          <w:szCs w:val="24"/>
          <w:lang w:val="lt-LT"/>
        </w:rPr>
        <w:t>pasiūlyme pateikiami dokumentai turi būti pateikti elektronine forma, t. y. tiesiogiai suformuoti elektroninėmis priemonėmis (pvz. EBVPD</w:t>
      </w:r>
      <w:r w:rsidR="0032467A" w:rsidRPr="00BE7608">
        <w:rPr>
          <w:rFonts w:ascii="Verdana" w:hAnsi="Verdana" w:cs="Times New Roman"/>
          <w:color w:val="00000A"/>
          <w:sz w:val="24"/>
          <w:szCs w:val="24"/>
          <w:lang w:val="lt-LT"/>
        </w:rPr>
        <w:t xml:space="preserve">) </w:t>
      </w:r>
      <w:r w:rsidRPr="00BE7608">
        <w:rPr>
          <w:rFonts w:ascii="Verdana" w:hAnsi="Verdana" w:cs="Times New Roman"/>
          <w:color w:val="00000A"/>
          <w:sz w:val="24"/>
          <w:szCs w:val="24"/>
          <w:lang w:val="lt-LT"/>
        </w:rPr>
        <w:t>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591A35" w:rsidRPr="00BE7608">
        <w:rPr>
          <w:rFonts w:ascii="Verdana" w:hAnsi="Verdana" w:cs="Times New Roman"/>
          <w:color w:val="00000A"/>
          <w:sz w:val="24"/>
          <w:szCs w:val="24"/>
          <w:lang w:val="lt-LT"/>
        </w:rPr>
        <w:t>.).</w:t>
      </w:r>
    </w:p>
    <w:p w14:paraId="74BB7686" w14:textId="4995FC49" w:rsidR="00B842BC" w:rsidRPr="00BE7608"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bookmarkStart w:id="26" w:name="_Ref74228450"/>
      <w:r w:rsidRPr="00BE7608">
        <w:rPr>
          <w:rFonts w:ascii="Verdana" w:hAnsi="Verdana"/>
          <w:sz w:val="24"/>
          <w:szCs w:val="24"/>
          <w:lang w:val="lt-LT"/>
        </w:rPr>
        <w:t xml:space="preserve">Pasiūlymo kaina </w:t>
      </w:r>
      <w:r w:rsidRPr="00BE7608">
        <w:rPr>
          <w:rFonts w:ascii="Verdana" w:hAnsi="Verdana"/>
          <w:b/>
          <w:sz w:val="24"/>
          <w:szCs w:val="24"/>
          <w:lang w:val="lt-LT"/>
        </w:rPr>
        <w:t xml:space="preserve">negali viršyti </w:t>
      </w:r>
      <w:r w:rsidR="005A44D7" w:rsidRPr="00BE7608">
        <w:rPr>
          <w:rFonts w:ascii="Verdana" w:hAnsi="Verdana"/>
          <w:b/>
          <w:sz w:val="24"/>
          <w:szCs w:val="24"/>
          <w:lang w:val="lt-LT"/>
        </w:rPr>
        <w:t>22 314</w:t>
      </w:r>
      <w:r w:rsidR="006748AE" w:rsidRPr="00BE7608">
        <w:rPr>
          <w:rFonts w:ascii="Verdana" w:hAnsi="Verdana"/>
          <w:b/>
          <w:sz w:val="24"/>
          <w:szCs w:val="24"/>
          <w:lang w:val="lt-LT"/>
        </w:rPr>
        <w:t>,0</w:t>
      </w:r>
      <w:r w:rsidR="005A44D7" w:rsidRPr="00BE7608">
        <w:rPr>
          <w:rFonts w:ascii="Verdana" w:hAnsi="Verdana"/>
          <w:b/>
          <w:sz w:val="24"/>
          <w:szCs w:val="24"/>
          <w:lang w:val="lt-LT"/>
        </w:rPr>
        <w:t>5</w:t>
      </w:r>
      <w:r w:rsidR="00F36475" w:rsidRPr="00BE7608">
        <w:rPr>
          <w:rFonts w:ascii="Verdana" w:hAnsi="Verdana"/>
          <w:b/>
          <w:sz w:val="24"/>
          <w:szCs w:val="24"/>
          <w:lang w:val="lt-LT"/>
        </w:rPr>
        <w:t xml:space="preserve"> Eur be PVM</w:t>
      </w:r>
      <w:r w:rsidRPr="00BE7608">
        <w:rPr>
          <w:rFonts w:ascii="Verdana" w:hAnsi="Verdana"/>
          <w:sz w:val="24"/>
          <w:szCs w:val="24"/>
          <w:lang w:val="lt-LT"/>
        </w:rPr>
        <w:t xml:space="preserve">. Jeigu pasiūlymo kaina bus didesnė, pasiūlymas bus atmestas vadovaujantis </w:t>
      </w:r>
      <w:r w:rsidR="000D4A0F" w:rsidRPr="00BE7608">
        <w:rPr>
          <w:rFonts w:ascii="Verdana" w:hAnsi="Verdana"/>
          <w:sz w:val="24"/>
          <w:szCs w:val="24"/>
          <w:lang w:val="lt-LT"/>
        </w:rPr>
        <w:t>P</w:t>
      </w:r>
      <w:r w:rsidRPr="00BE7608">
        <w:rPr>
          <w:rFonts w:ascii="Verdana" w:hAnsi="Verdana"/>
          <w:sz w:val="24"/>
          <w:szCs w:val="24"/>
          <w:lang w:val="lt-LT"/>
        </w:rPr>
        <w:t xml:space="preserve">irkimo sąlygų </w:t>
      </w:r>
      <w:r w:rsidR="004B4702" w:rsidRPr="00BE7608">
        <w:rPr>
          <w:rFonts w:ascii="Verdana" w:hAnsi="Verdana"/>
          <w:sz w:val="24"/>
          <w:szCs w:val="24"/>
          <w:lang w:val="lt-LT"/>
        </w:rPr>
        <w:t>1</w:t>
      </w:r>
      <w:r w:rsidR="0032467A" w:rsidRPr="00BE7608">
        <w:rPr>
          <w:rFonts w:ascii="Verdana" w:hAnsi="Verdana"/>
          <w:sz w:val="24"/>
          <w:szCs w:val="24"/>
          <w:lang w:val="lt-LT"/>
        </w:rPr>
        <w:t>1</w:t>
      </w:r>
      <w:r w:rsidR="004B4702" w:rsidRPr="00BE7608">
        <w:rPr>
          <w:rFonts w:ascii="Verdana" w:hAnsi="Verdana"/>
          <w:sz w:val="24"/>
          <w:szCs w:val="24"/>
          <w:lang w:val="lt-LT"/>
        </w:rPr>
        <w:t>.1.3</w:t>
      </w:r>
      <w:r w:rsidRPr="00BE7608">
        <w:rPr>
          <w:rFonts w:ascii="Verdana" w:hAnsi="Verdana"/>
          <w:sz w:val="24"/>
          <w:szCs w:val="24"/>
          <w:lang w:val="lt-LT"/>
        </w:rPr>
        <w:t xml:space="preserve"> punkto nuostatomis.</w:t>
      </w:r>
      <w:bookmarkEnd w:id="26"/>
    </w:p>
    <w:p w14:paraId="56BEE5C5" w14:textId="1AF31C3C" w:rsidR="00B842BC" w:rsidRPr="00BE7608" w:rsidRDefault="00EF3944" w:rsidP="001B286F">
      <w:pPr>
        <w:pStyle w:val="Body2"/>
        <w:numPr>
          <w:ilvl w:val="1"/>
          <w:numId w:val="21"/>
        </w:numPr>
        <w:tabs>
          <w:tab w:val="left" w:pos="1134"/>
        </w:tabs>
        <w:spacing w:after="0"/>
        <w:ind w:left="0" w:firstLine="720"/>
        <w:rPr>
          <w:rFonts w:ascii="Verdana" w:hAnsi="Verdana" w:cs="Times New Roman"/>
          <w:color w:val="auto"/>
          <w:sz w:val="24"/>
          <w:szCs w:val="24"/>
          <w:lang w:val="lt-LT"/>
        </w:rPr>
      </w:pPr>
      <w:r w:rsidRPr="00BE7608">
        <w:rPr>
          <w:rFonts w:ascii="Verdana" w:hAnsi="Verdana"/>
          <w:b/>
          <w:bCs/>
          <w:sz w:val="24"/>
          <w:szCs w:val="24"/>
          <w:lang w:val="lt-LT"/>
        </w:rPr>
        <w:t xml:space="preserve"> </w:t>
      </w:r>
      <w:r w:rsidR="00B842BC" w:rsidRPr="00BE7608">
        <w:rPr>
          <w:rFonts w:ascii="Verdana" w:hAnsi="Verdana"/>
          <w:b/>
          <w:bCs/>
          <w:sz w:val="24"/>
          <w:szCs w:val="24"/>
          <w:lang w:val="lt-LT"/>
        </w:rPr>
        <w:t xml:space="preserve">Pasiūlymas turi būti pateiktas </w:t>
      </w:r>
      <w:r w:rsidR="00B842BC" w:rsidRPr="00BE7608">
        <w:rPr>
          <w:rFonts w:ascii="Verdana" w:hAnsi="Verdana" w:cs="Times New Roman"/>
          <w:b/>
          <w:bCs/>
          <w:sz w:val="24"/>
          <w:szCs w:val="24"/>
          <w:lang w:val="lt-LT"/>
        </w:rPr>
        <w:t>iki</w:t>
      </w:r>
      <w:r w:rsidR="00F40ABB" w:rsidRPr="00BE7608">
        <w:rPr>
          <w:rFonts w:ascii="Verdana" w:hAnsi="Verdana" w:cs="Times New Roman"/>
          <w:b/>
          <w:bCs/>
          <w:sz w:val="24"/>
          <w:szCs w:val="24"/>
          <w:lang w:val="lt-LT"/>
        </w:rPr>
        <w:t xml:space="preserve"> </w:t>
      </w:r>
      <w:r w:rsidR="00F40ABB" w:rsidRPr="00BE7608">
        <w:rPr>
          <w:rStyle w:val="cf01"/>
          <w:rFonts w:ascii="Verdana" w:hAnsi="Verdana" w:cs="Times New Roman"/>
          <w:b/>
          <w:bCs/>
          <w:sz w:val="24"/>
          <w:szCs w:val="24"/>
          <w:lang w:val="lt-LT"/>
        </w:rPr>
        <w:t>pirkimo skelbime nurodytos datos ir laiko</w:t>
      </w:r>
      <w:r w:rsidR="00F40ABB" w:rsidRPr="00BE7608">
        <w:rPr>
          <w:rStyle w:val="cf01"/>
          <w:rFonts w:ascii="Verdana" w:hAnsi="Verdana" w:cs="Times New Roman"/>
          <w:sz w:val="24"/>
          <w:szCs w:val="24"/>
          <w:lang w:val="lt-LT"/>
        </w:rPr>
        <w:t xml:space="preserve"> </w:t>
      </w:r>
      <w:r w:rsidR="00B842BC" w:rsidRPr="00BE7608">
        <w:rPr>
          <w:rFonts w:ascii="Verdana" w:hAnsi="Verdana" w:cs="Times New Roman"/>
          <w:color w:val="auto"/>
          <w:sz w:val="24"/>
          <w:szCs w:val="24"/>
          <w:lang w:val="lt-LT"/>
        </w:rPr>
        <w:t>(Lietuvos Respublikos laiku) tik elektroninėmis priemonėmis, naudojant CVP IS.</w:t>
      </w:r>
    </w:p>
    <w:p w14:paraId="74819067" w14:textId="405866CD" w:rsidR="00B842BC" w:rsidRPr="00BE7608" w:rsidRDefault="00E02126" w:rsidP="001B286F">
      <w:pPr>
        <w:pStyle w:val="Body2"/>
        <w:numPr>
          <w:ilvl w:val="1"/>
          <w:numId w:val="21"/>
        </w:numPr>
        <w:tabs>
          <w:tab w:val="left" w:pos="1134"/>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 </w:t>
      </w:r>
      <w:r w:rsidR="00B842BC" w:rsidRPr="00BE7608">
        <w:rPr>
          <w:rFonts w:ascii="Verdana" w:hAnsi="Verdana" w:cs="Times New Roman"/>
          <w:color w:val="00000A"/>
          <w:sz w:val="24"/>
          <w:szCs w:val="24"/>
          <w:lang w:val="lt-LT"/>
        </w:rPr>
        <w:t>Susipažinti su pirkimo dokumentais tiekėjai turi teisę iki pasiūlymų pateikimo termino pabaigos.</w:t>
      </w:r>
    </w:p>
    <w:p w14:paraId="298DB774" w14:textId="1A6C9826" w:rsidR="00B842BC" w:rsidRPr="00BE7608" w:rsidRDefault="00E02126" w:rsidP="001B286F">
      <w:pPr>
        <w:pStyle w:val="Body2"/>
        <w:numPr>
          <w:ilvl w:val="1"/>
          <w:numId w:val="21"/>
        </w:numPr>
        <w:tabs>
          <w:tab w:val="left" w:pos="1134"/>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 </w:t>
      </w:r>
      <w:r w:rsidR="00B842BC" w:rsidRPr="00BE760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BE7608" w:rsidRDefault="004B4702" w:rsidP="001B286F">
      <w:pPr>
        <w:pStyle w:val="Sraopastraipa"/>
        <w:numPr>
          <w:ilvl w:val="1"/>
          <w:numId w:val="21"/>
        </w:numPr>
        <w:spacing w:after="0" w:line="240" w:lineRule="auto"/>
        <w:ind w:left="0" w:firstLine="709"/>
        <w:jc w:val="both"/>
        <w:rPr>
          <w:rFonts w:ascii="Verdana" w:eastAsia="Arial Unicode MS" w:hAnsi="Verdana"/>
          <w:color w:val="00000A"/>
          <w:sz w:val="24"/>
          <w:szCs w:val="24"/>
          <w:lang w:eastAsia="lt-LT"/>
        </w:rPr>
      </w:pPr>
      <w:r w:rsidRPr="00BE7608">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24B14CD3" w:rsidR="00B842BC" w:rsidRPr="00BE7608"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BE7608">
        <w:rPr>
          <w:rFonts w:ascii="Verdana" w:hAnsi="Verdana"/>
          <w:sz w:val="24"/>
          <w:szCs w:val="24"/>
          <w:lang w:val="lt-LT"/>
        </w:rPr>
        <w:t xml:space="preserve">Pasiūlyme turi būti nurodytas jo galiojimo terminas. Pasiūlymas turi galioti ne trumpiau nei </w:t>
      </w:r>
      <w:r w:rsidR="007A162D" w:rsidRPr="00BE7608">
        <w:rPr>
          <w:rFonts w:ascii="Verdana" w:hAnsi="Verdana"/>
          <w:sz w:val="24"/>
          <w:szCs w:val="24"/>
          <w:u w:val="single"/>
          <w:lang w:val="lt-LT"/>
        </w:rPr>
        <w:t>3 mėnesius</w:t>
      </w:r>
      <w:r w:rsidRPr="00BE7608">
        <w:rPr>
          <w:rFonts w:ascii="Verdana" w:hAnsi="Verdana"/>
          <w:sz w:val="24"/>
          <w:szCs w:val="24"/>
          <w:lang w:val="lt-LT"/>
        </w:rPr>
        <w:t xml:space="preserve"> </w:t>
      </w:r>
      <w:r w:rsidR="0032467A" w:rsidRPr="00BE7608">
        <w:rPr>
          <w:rFonts w:ascii="Verdana" w:hAnsi="Verdana"/>
          <w:sz w:val="24"/>
          <w:szCs w:val="24"/>
          <w:lang w:val="lt-LT"/>
        </w:rPr>
        <w:t>pasiūlymų pateikimo termino pabaigos</w:t>
      </w:r>
      <w:r w:rsidRPr="00BE7608">
        <w:rPr>
          <w:rFonts w:ascii="Verdana" w:hAnsi="Verdana"/>
          <w:sz w:val="24"/>
          <w:szCs w:val="24"/>
          <w:lang w:val="lt-LT"/>
        </w:rPr>
        <w:t>. Jeigu pasiūlyme nenurodytas jo galiojimo laikas, laikoma, kad pasiūlymas galioja tiek, kiek nustatyta pirkimo dokumentuose.</w:t>
      </w:r>
    </w:p>
    <w:p w14:paraId="3CC1DF63" w14:textId="7B8EECEE" w:rsidR="00B842BC" w:rsidRPr="00BE7608"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lastRenderedPageBreak/>
        <w:t>Pasiūlyme nurodoma kaina</w:t>
      </w:r>
      <w:r w:rsidR="00D0112C" w:rsidRPr="00BE7608">
        <w:rPr>
          <w:rFonts w:ascii="Verdana" w:hAnsi="Verdana" w:cs="Times New Roman"/>
          <w:color w:val="00000A"/>
          <w:sz w:val="24"/>
          <w:szCs w:val="24"/>
          <w:lang w:val="lt-LT"/>
        </w:rPr>
        <w:t>/įkainiai</w:t>
      </w:r>
      <w:r w:rsidRPr="00BE7608">
        <w:rPr>
          <w:rFonts w:ascii="Verdana" w:hAnsi="Verdana" w:cs="Times New Roman"/>
          <w:color w:val="00000A"/>
          <w:sz w:val="24"/>
          <w:szCs w:val="24"/>
          <w:lang w:val="lt-LT"/>
        </w:rPr>
        <w:t xml:space="preserve"> pateikiama eurais. Apskaičiuojant kainą</w:t>
      </w:r>
      <w:r w:rsidR="00D0112C" w:rsidRPr="00BE7608">
        <w:rPr>
          <w:rFonts w:ascii="Verdana" w:hAnsi="Verdana" w:cs="Times New Roman"/>
          <w:color w:val="00000A"/>
          <w:sz w:val="24"/>
          <w:szCs w:val="24"/>
          <w:lang w:val="lt-LT"/>
        </w:rPr>
        <w:t>/įkainį</w:t>
      </w:r>
      <w:r w:rsidRPr="00BE7608">
        <w:rPr>
          <w:rFonts w:ascii="Verdana" w:hAnsi="Verdana" w:cs="Times New Roman"/>
          <w:color w:val="00000A"/>
          <w:sz w:val="24"/>
          <w:szCs w:val="24"/>
          <w:lang w:val="lt-LT"/>
        </w:rPr>
        <w:t xml:space="preserve"> turi būti atsižvelgta į visus </w:t>
      </w:r>
      <w:r w:rsidR="000D4A0F" w:rsidRPr="00BE7608">
        <w:rPr>
          <w:rFonts w:ascii="Verdana" w:hAnsi="Verdana" w:cs="Times New Roman"/>
          <w:color w:val="00000A"/>
          <w:sz w:val="24"/>
          <w:szCs w:val="24"/>
          <w:lang w:val="lt-LT"/>
        </w:rPr>
        <w:t>P</w:t>
      </w:r>
      <w:r w:rsidRPr="00BE7608">
        <w:rPr>
          <w:rFonts w:ascii="Verdana" w:hAnsi="Verdana" w:cs="Times New Roman"/>
          <w:color w:val="00000A"/>
          <w:sz w:val="24"/>
          <w:szCs w:val="24"/>
          <w:lang w:val="lt-LT"/>
        </w:rPr>
        <w:t>irkimo sąlygų, įskaitant pirkimo sutarties projektą, reikalavimus. Į pasiūlymo kainą</w:t>
      </w:r>
      <w:r w:rsidR="00D0112C" w:rsidRPr="00BE7608">
        <w:rPr>
          <w:rFonts w:ascii="Verdana" w:hAnsi="Verdana" w:cs="Times New Roman"/>
          <w:color w:val="00000A"/>
          <w:sz w:val="24"/>
          <w:szCs w:val="24"/>
          <w:lang w:val="lt-LT"/>
        </w:rPr>
        <w:t>/įkainius</w:t>
      </w:r>
      <w:r w:rsidRPr="00BE7608">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BE7608" w:rsidRDefault="00B842BC" w:rsidP="001B286F">
      <w:pPr>
        <w:pStyle w:val="Body2"/>
        <w:numPr>
          <w:ilvl w:val="1"/>
          <w:numId w:val="21"/>
        </w:numPr>
        <w:tabs>
          <w:tab w:val="left" w:pos="1134"/>
        </w:tabs>
        <w:spacing w:after="0"/>
        <w:ind w:left="0" w:firstLine="720"/>
        <w:rPr>
          <w:rFonts w:ascii="Verdana" w:hAnsi="Verdana" w:cs="Times New Roman"/>
          <w:sz w:val="24"/>
          <w:szCs w:val="24"/>
          <w:lang w:val="lt-LT"/>
        </w:rPr>
      </w:pP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 xml:space="preserve">turi teisę pratęsti pasiūlymo pateikimo terminą. Apie naują pasiūlymų pateikimo terminą </w:t>
      </w: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paskelbia CVP IS ir praneša prie pirkimo CVP IS prisijungusiems tiekėjams.</w:t>
      </w:r>
    </w:p>
    <w:p w14:paraId="45185124" w14:textId="19044DBC" w:rsidR="00B842BC" w:rsidRPr="00BE7608" w:rsidRDefault="00B842BC" w:rsidP="001B286F">
      <w:pPr>
        <w:pStyle w:val="Body2"/>
        <w:numPr>
          <w:ilvl w:val="1"/>
          <w:numId w:val="21"/>
        </w:numPr>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Pasiūlymas turi būti pateikiamas CVP IS priemonėmis užpildant pasiūlymo formą ir prie jos pridedant visus </w:t>
      </w:r>
      <w:r w:rsidR="006748AE" w:rsidRPr="00BE7608">
        <w:rPr>
          <w:rFonts w:ascii="Verdana" w:hAnsi="Verdana" w:cs="Times New Roman"/>
          <w:color w:val="00000A"/>
          <w:sz w:val="24"/>
          <w:szCs w:val="24"/>
          <w:lang w:val="lt-LT"/>
        </w:rPr>
        <w:t xml:space="preserve">dokumentus nurodytus Pirkimo sąlygų </w:t>
      </w:r>
      <w:r w:rsidR="001B6C5A" w:rsidRPr="00BE7608">
        <w:rPr>
          <w:rFonts w:ascii="Verdana" w:hAnsi="Verdana" w:cs="Times New Roman"/>
          <w:color w:val="00000A"/>
          <w:sz w:val="24"/>
          <w:szCs w:val="24"/>
          <w:lang w:val="lt-LT"/>
        </w:rPr>
        <w:t>5</w:t>
      </w:r>
      <w:r w:rsidR="006748AE" w:rsidRPr="00BE7608">
        <w:rPr>
          <w:rFonts w:ascii="Verdana" w:hAnsi="Verdana" w:cs="Times New Roman"/>
          <w:color w:val="00000A"/>
          <w:sz w:val="24"/>
          <w:szCs w:val="24"/>
          <w:lang w:val="lt-LT"/>
        </w:rPr>
        <w:t>.12 punkte.</w:t>
      </w:r>
    </w:p>
    <w:p w14:paraId="0131F3DE" w14:textId="2EBAC573" w:rsidR="00BF2FAB" w:rsidRPr="00BE7608" w:rsidRDefault="00B842BC" w:rsidP="001B286F">
      <w:pPr>
        <w:pStyle w:val="Body2"/>
        <w:numPr>
          <w:ilvl w:val="1"/>
          <w:numId w:val="21"/>
        </w:numPr>
        <w:tabs>
          <w:tab w:val="left" w:pos="1260"/>
        </w:tabs>
        <w:spacing w:after="0"/>
        <w:ind w:left="0" w:firstLine="720"/>
        <w:rPr>
          <w:rFonts w:ascii="Verdana" w:hAnsi="Verdana" w:cs="Times New Roman"/>
          <w:b/>
          <w:bCs/>
          <w:sz w:val="24"/>
          <w:szCs w:val="24"/>
          <w:lang w:val="lt-LT"/>
        </w:rPr>
      </w:pPr>
      <w:r w:rsidRPr="00BE7608">
        <w:rPr>
          <w:rFonts w:ascii="Verdana" w:hAnsi="Verdana" w:cs="Times New Roman"/>
          <w:b/>
          <w:bCs/>
          <w:color w:val="00000A"/>
          <w:sz w:val="24"/>
          <w:szCs w:val="24"/>
          <w:lang w:val="lt-LT"/>
        </w:rPr>
        <w:t>Tiekėjo pasiūlymą sudaro CVP IS priemonėmis pateiktos informacijos ir dokumentų visuma</w:t>
      </w:r>
      <w:r w:rsidR="00D0112C" w:rsidRPr="00BE7608">
        <w:rPr>
          <w:rFonts w:ascii="Verdana" w:hAnsi="Verdana" w:cs="Times New Roman"/>
          <w:b/>
          <w:bCs/>
          <w:color w:val="00000A"/>
          <w:sz w:val="24"/>
          <w:szCs w:val="24"/>
          <w:lang w:val="lt-LT"/>
        </w:rPr>
        <w:t xml:space="preserve"> (įskaitant pasiūlymo paaiškinimus bei atsakymus dėl pasiūlymo (jei tokių bus)</w:t>
      </w:r>
      <w:r w:rsidR="00D0112C" w:rsidRPr="00BE7608">
        <w:rPr>
          <w:rFonts w:ascii="Verdana" w:hAnsi="Verdana" w:cs="Times New Roman"/>
          <w:b/>
          <w:bCs/>
          <w:sz w:val="24"/>
          <w:szCs w:val="24"/>
          <w:lang w:val="lt-LT"/>
        </w:rPr>
        <w:t>)</w:t>
      </w:r>
      <w:r w:rsidRPr="00BE7608">
        <w:rPr>
          <w:rFonts w:ascii="Verdana" w:hAnsi="Verdana" w:cs="Times New Roman"/>
          <w:b/>
          <w:bCs/>
          <w:color w:val="00000A"/>
          <w:sz w:val="24"/>
          <w:szCs w:val="24"/>
          <w:lang w:val="lt-LT"/>
        </w:rPr>
        <w:t>:</w:t>
      </w:r>
    </w:p>
    <w:p w14:paraId="3FD904EE" w14:textId="28915305" w:rsidR="00BF2FAB" w:rsidRPr="00BE7608" w:rsidRDefault="00BF2FAB"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E7608">
        <w:rPr>
          <w:rFonts w:ascii="Verdana" w:hAnsi="Verdana"/>
          <w:sz w:val="24"/>
          <w:szCs w:val="24"/>
          <w:lang w:val="lt-LT"/>
        </w:rPr>
        <w:t>užpildyta pasiūlymo forma, parengta pagal šių pirkimo dokumentų 1 priedą;</w:t>
      </w:r>
    </w:p>
    <w:p w14:paraId="2DA06439" w14:textId="77777777" w:rsidR="0032467A" w:rsidRPr="00BE7608" w:rsidRDefault="00BF2FAB"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E7608">
        <w:rPr>
          <w:rFonts w:ascii="Verdana" w:hAnsi="Verdana"/>
          <w:sz w:val="24"/>
          <w:szCs w:val="24"/>
          <w:lang w:val="lt-LT"/>
        </w:rPr>
        <w:t>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3ACEEED" w14:textId="77777777" w:rsidR="0032467A" w:rsidRPr="00BE7608" w:rsidRDefault="0032467A"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E7608">
        <w:rPr>
          <w:rFonts w:ascii="Verdana" w:hAnsi="Verdana"/>
          <w:sz w:val="24"/>
          <w:szCs w:val="24"/>
          <w:lang w:val="lt-LT"/>
        </w:rPr>
        <w:t xml:space="preserve">tiekėjo kvalifikaciją patvirtinantys dokumentai </w:t>
      </w:r>
      <w:r w:rsidRPr="00BE7608">
        <w:rPr>
          <w:rFonts w:ascii="Verdana" w:hAnsi="Verdana"/>
          <w:b/>
          <w:bCs/>
          <w:sz w:val="24"/>
          <w:szCs w:val="24"/>
          <w:lang w:val="lt-LT"/>
        </w:rPr>
        <w:t>(patvirtinančių dokumentų reikalaujama tik iš to dalyvio, kurio pasiūlymas pagal vertinimo rezultatus gali būti pripažintas laimėjusiu)</w:t>
      </w:r>
      <w:r w:rsidRPr="00BE7608">
        <w:rPr>
          <w:rFonts w:ascii="Verdana" w:hAnsi="Verdana"/>
          <w:sz w:val="24"/>
          <w:szCs w:val="24"/>
          <w:lang w:val="lt-LT"/>
        </w:rPr>
        <w:t>;</w:t>
      </w:r>
    </w:p>
    <w:p w14:paraId="15195C2F" w14:textId="7FA76CD8" w:rsidR="00CF1530" w:rsidRPr="00BE7608" w:rsidRDefault="00B842BC"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E7608">
        <w:rPr>
          <w:rFonts w:ascii="Verdana" w:hAnsi="Verdana" w:cs="Times New Roman"/>
          <w:color w:val="auto"/>
          <w:sz w:val="24"/>
          <w:szCs w:val="24"/>
          <w:lang w:val="lt-LT"/>
        </w:rPr>
        <w:t>jungtinės veiklos sutarties skaitmeninė kopija (jeigu dalyvauja ūkio subjektų grupė);</w:t>
      </w:r>
    </w:p>
    <w:p w14:paraId="73A855FF" w14:textId="77777777" w:rsidR="00CF1530" w:rsidRPr="00BE7608" w:rsidRDefault="00B842BC" w:rsidP="001B286F">
      <w:pPr>
        <w:pStyle w:val="Body2"/>
        <w:numPr>
          <w:ilvl w:val="2"/>
          <w:numId w:val="21"/>
        </w:numPr>
        <w:tabs>
          <w:tab w:val="left" w:pos="1418"/>
          <w:tab w:val="left" w:pos="1560"/>
          <w:tab w:val="left" w:pos="1701"/>
        </w:tabs>
        <w:spacing w:after="0"/>
        <w:ind w:left="0" w:firstLine="709"/>
        <w:rPr>
          <w:rFonts w:ascii="Verdana" w:hAnsi="Verdana"/>
          <w:sz w:val="24"/>
          <w:szCs w:val="24"/>
          <w:lang w:val="lt-LT"/>
        </w:rPr>
      </w:pPr>
      <w:r w:rsidRPr="00BE760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r w:rsidR="00CF1530" w:rsidRPr="00BE7608">
        <w:rPr>
          <w:rFonts w:ascii="Verdana" w:hAnsi="Verdana" w:cs="Times New Roman"/>
          <w:color w:val="auto"/>
          <w:sz w:val="24"/>
          <w:szCs w:val="24"/>
          <w:lang w:val="lt-LT"/>
        </w:rPr>
        <w:t>;</w:t>
      </w:r>
    </w:p>
    <w:p w14:paraId="679CB18F" w14:textId="37E9F09E" w:rsidR="00BF2FAB" w:rsidRPr="00BE7608" w:rsidRDefault="00BF2FAB" w:rsidP="001B286F">
      <w:pPr>
        <w:pStyle w:val="Body2"/>
        <w:numPr>
          <w:ilvl w:val="2"/>
          <w:numId w:val="21"/>
        </w:numPr>
        <w:tabs>
          <w:tab w:val="left" w:pos="1134"/>
          <w:tab w:val="left" w:pos="1276"/>
          <w:tab w:val="left" w:pos="1418"/>
          <w:tab w:val="left" w:pos="1843"/>
        </w:tabs>
        <w:spacing w:after="0"/>
        <w:ind w:left="0" w:firstLine="709"/>
        <w:rPr>
          <w:rFonts w:ascii="Verdana" w:hAnsi="Verdana" w:cs="Times New Roman"/>
          <w:kern w:val="16"/>
          <w:sz w:val="24"/>
          <w:szCs w:val="24"/>
          <w:lang w:val="lt-LT"/>
        </w:rPr>
      </w:pPr>
      <w:r w:rsidRPr="00BE7608">
        <w:rPr>
          <w:rFonts w:ascii="Verdana" w:hAnsi="Verdana" w:cs="Times New Roman"/>
          <w:sz w:val="24"/>
          <w:szCs w:val="24"/>
          <w:lang w:val="lt-LT"/>
        </w:rPr>
        <w:t>jei tiekėjas pasitelkia subtiekėjus, subtiekėjo dokumentas, patvirtinantis jo sutikimą būti subtiekėju pirkime (išviešinami juos nurodant Pirkimo sąlygų 1 priede „Pasiūlymo forma“);</w:t>
      </w:r>
    </w:p>
    <w:p w14:paraId="0154A520" w14:textId="77777777" w:rsidR="00BF2FAB" w:rsidRPr="00BE7608" w:rsidRDefault="00BF2FAB" w:rsidP="001B286F">
      <w:pPr>
        <w:pStyle w:val="Body2"/>
        <w:numPr>
          <w:ilvl w:val="2"/>
          <w:numId w:val="2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BE7608">
        <w:rPr>
          <w:rFonts w:ascii="Verdana" w:hAnsi="Verdana" w:cs="Times New Roman"/>
          <w:kern w:val="16"/>
          <w:sz w:val="24"/>
          <w:szCs w:val="24"/>
          <w:lang w:val="lt-LT"/>
        </w:rPr>
        <w:t xml:space="preserve">jei tiekėjas pasitelkia ūkio subjektus, kurių pajėgumais remiasi, – įrodymai, kad šie ištekliai bus prieinami per visą sutartinių įsipareigojimų vykdymo laikotarpį </w:t>
      </w:r>
      <w:r w:rsidRPr="00BE7608">
        <w:rPr>
          <w:rFonts w:ascii="Verdana" w:hAnsi="Verdana" w:cs="Times New Roman"/>
          <w:sz w:val="24"/>
          <w:szCs w:val="24"/>
          <w:lang w:val="lt-LT"/>
        </w:rPr>
        <w:t>(išviešinami juos nurodant Pirkimo sąlygų 1 priede „Pasiūlymo forma“)</w:t>
      </w:r>
      <w:r w:rsidRPr="00BE7608">
        <w:rPr>
          <w:rFonts w:ascii="Verdana" w:hAnsi="Verdana" w:cs="Times New Roman"/>
          <w:kern w:val="16"/>
          <w:sz w:val="24"/>
          <w:szCs w:val="24"/>
          <w:lang w:val="lt-LT"/>
        </w:rPr>
        <w:t>;</w:t>
      </w:r>
    </w:p>
    <w:p w14:paraId="1E2E0C5B" w14:textId="764AEB87" w:rsidR="00BF2FAB" w:rsidRPr="00BE7608" w:rsidRDefault="00BF2FAB" w:rsidP="001B286F">
      <w:pPr>
        <w:pStyle w:val="Sraopastraipa"/>
        <w:numPr>
          <w:ilvl w:val="2"/>
          <w:numId w:val="21"/>
        </w:numPr>
        <w:tabs>
          <w:tab w:val="left" w:pos="1276"/>
          <w:tab w:val="left" w:pos="1418"/>
          <w:tab w:val="left" w:pos="1701"/>
          <w:tab w:val="left" w:pos="1843"/>
        </w:tabs>
        <w:spacing w:after="0" w:line="240" w:lineRule="auto"/>
        <w:ind w:left="0" w:firstLine="709"/>
        <w:jc w:val="both"/>
        <w:rPr>
          <w:rFonts w:ascii="Verdana" w:hAnsi="Verdana"/>
          <w:sz w:val="24"/>
          <w:szCs w:val="24"/>
        </w:rPr>
      </w:pPr>
      <w:r w:rsidRPr="00BE7608">
        <w:rPr>
          <w:rFonts w:ascii="Verdana" w:hAnsi="Verdana"/>
          <w:sz w:val="24"/>
          <w:szCs w:val="24"/>
        </w:rPr>
        <w:t>jei tiekėjas pasitelkia kvazisubtiekėjus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0B4C4B9" w14:textId="1B617EE9" w:rsidR="00BF2FAB" w:rsidRPr="00BE7608" w:rsidRDefault="005C7639" w:rsidP="001B286F">
      <w:pPr>
        <w:pStyle w:val="Body2"/>
        <w:numPr>
          <w:ilvl w:val="1"/>
          <w:numId w:val="21"/>
        </w:numPr>
        <w:tabs>
          <w:tab w:val="left" w:pos="1260"/>
        </w:tabs>
        <w:spacing w:after="0"/>
        <w:ind w:left="0" w:firstLine="720"/>
        <w:rPr>
          <w:rFonts w:ascii="Verdana" w:hAnsi="Verdana"/>
          <w:color w:val="EE0000"/>
          <w:sz w:val="24"/>
          <w:szCs w:val="24"/>
          <w:lang w:val="lt-LT"/>
        </w:rPr>
      </w:pPr>
      <w:r w:rsidRPr="00BE7608">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BE7608">
        <w:rPr>
          <w:rFonts w:ascii="Verdana" w:hAnsi="Verdana"/>
          <w:b/>
          <w:bCs/>
          <w:color w:val="FF0000"/>
          <w:kern w:val="16"/>
          <w:sz w:val="24"/>
          <w:szCs w:val="24"/>
          <w:lang w:val="lt-LT"/>
        </w:rPr>
        <w:t xml:space="preserve">(SVARBU! Naujoje </w:t>
      </w:r>
      <w:r w:rsidRPr="00BE7608">
        <w:rPr>
          <w:rFonts w:ascii="Verdana" w:hAnsi="Verdana"/>
          <w:b/>
          <w:bCs/>
          <w:color w:val="FF0000"/>
          <w:kern w:val="16"/>
          <w:sz w:val="24"/>
          <w:szCs w:val="24"/>
          <w:lang w:val="lt-LT"/>
        </w:rPr>
        <w:lastRenderedPageBreak/>
        <w:t>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0320C421" w14:textId="4EE05F4C" w:rsidR="00193F08" w:rsidRPr="00BE7608" w:rsidRDefault="0050593F" w:rsidP="001B286F">
      <w:pPr>
        <w:pStyle w:val="Body2"/>
        <w:numPr>
          <w:ilvl w:val="1"/>
          <w:numId w:val="21"/>
        </w:numPr>
        <w:tabs>
          <w:tab w:val="left" w:pos="1260"/>
        </w:tabs>
        <w:spacing w:after="0"/>
        <w:ind w:left="0" w:firstLine="720"/>
        <w:rPr>
          <w:rFonts w:ascii="Verdana" w:hAnsi="Verdana"/>
          <w:sz w:val="24"/>
          <w:szCs w:val="24"/>
          <w:lang w:val="lt-LT"/>
        </w:rPr>
      </w:pPr>
      <w:r w:rsidRPr="00BE7608">
        <w:rPr>
          <w:rFonts w:ascii="Verdana" w:hAnsi="Verdana"/>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BE7608">
        <w:rPr>
          <w:rFonts w:ascii="Verdana" w:hAnsi="Verdana"/>
          <w:sz w:val="24"/>
          <w:szCs w:val="24"/>
          <w:lang w:val="lt-LT"/>
        </w:rPr>
        <w:t>VPĮ</w:t>
      </w:r>
      <w:r w:rsidRPr="00BE7608">
        <w:rPr>
          <w:rFonts w:ascii="Verdana" w:hAnsi="Verdana"/>
          <w:sz w:val="24"/>
          <w:szCs w:val="24"/>
          <w:lang w:val="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BE7608">
        <w:rPr>
          <w:rFonts w:ascii="Verdana" w:hAnsi="Verdana"/>
          <w:sz w:val="24"/>
          <w:szCs w:val="24"/>
          <w:lang w:val="lt-LT"/>
        </w:rPr>
        <w:t>3</w:t>
      </w:r>
      <w:r w:rsidRPr="00BE7608">
        <w:rPr>
          <w:rFonts w:ascii="Verdana" w:hAnsi="Verdana"/>
          <w:sz w:val="24"/>
          <w:szCs w:val="24"/>
          <w:lang w:val="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0DAEFB5B" w14:textId="36D89838" w:rsidR="00AC6318" w:rsidRPr="00BE7608" w:rsidRDefault="00B842BC" w:rsidP="001B286F">
      <w:pPr>
        <w:pStyle w:val="Body2"/>
        <w:numPr>
          <w:ilvl w:val="1"/>
          <w:numId w:val="21"/>
        </w:numPr>
        <w:tabs>
          <w:tab w:val="left" w:pos="1260"/>
        </w:tabs>
        <w:spacing w:after="0"/>
        <w:ind w:left="0" w:firstLine="720"/>
        <w:rPr>
          <w:rFonts w:ascii="Verdana" w:hAnsi="Verdana"/>
          <w:sz w:val="24"/>
          <w:szCs w:val="24"/>
          <w:lang w:val="lt-LT"/>
        </w:rPr>
      </w:pPr>
      <w:r w:rsidRPr="00BE7608">
        <w:rPr>
          <w:rFonts w:ascii="Verdana" w:hAnsi="Verdana"/>
          <w:color w:val="auto"/>
          <w:sz w:val="24"/>
          <w:szCs w:val="24"/>
          <w:lang w:val="lt-LT"/>
        </w:rPr>
        <w:t xml:space="preserve">Išaiškinimą </w:t>
      </w:r>
      <w:r w:rsidRPr="00BE7608">
        <w:rPr>
          <w:rFonts w:ascii="Verdana" w:hAnsi="Verdana"/>
          <w:color w:val="auto"/>
          <w:spacing w:val="-2"/>
          <w:sz w:val="24"/>
          <w:szCs w:val="24"/>
          <w:lang w:val="lt-LT"/>
        </w:rPr>
        <w:t>k</w:t>
      </w:r>
      <w:r w:rsidRPr="00BE7608">
        <w:rPr>
          <w:rFonts w:ascii="Verdana" w:hAnsi="Verdana"/>
          <w:color w:val="auto"/>
          <w:sz w:val="24"/>
          <w:szCs w:val="24"/>
          <w:lang w:val="lt-LT"/>
        </w:rPr>
        <w:t xml:space="preserve">aip suprantamas konfidencialumas viešuosiuose pirkimuose (VPĮ 20 straipsnis) galima rasti </w:t>
      </w:r>
      <w:hyperlink r:id="rId24" w:history="1">
        <w:r w:rsidR="008644F4" w:rsidRPr="00BE7608">
          <w:rPr>
            <w:rStyle w:val="Hipersaitas"/>
            <w:rFonts w:ascii="Verdana" w:hAnsi="Verdana" w:cs="Arial Unicode MS"/>
            <w:color w:val="auto"/>
            <w:sz w:val="24"/>
            <w:szCs w:val="24"/>
            <w:lang w:val="lt-LT"/>
          </w:rPr>
          <w:t>čia</w:t>
        </w:r>
      </w:hyperlink>
      <w:r w:rsidR="008644F4" w:rsidRPr="00BE7608">
        <w:rPr>
          <w:rFonts w:ascii="Verdana" w:hAnsi="Verdana"/>
          <w:color w:val="auto"/>
          <w:sz w:val="24"/>
          <w:szCs w:val="24"/>
          <w:lang w:val="lt-LT"/>
        </w:rPr>
        <w:t>.</w:t>
      </w:r>
    </w:p>
    <w:p w14:paraId="54185577" w14:textId="26F7DB90" w:rsidR="00B842BC" w:rsidRPr="00BE7608" w:rsidRDefault="00B842BC" w:rsidP="001B286F">
      <w:pPr>
        <w:pStyle w:val="Body2"/>
        <w:numPr>
          <w:ilvl w:val="1"/>
          <w:numId w:val="21"/>
        </w:numPr>
        <w:tabs>
          <w:tab w:val="left" w:pos="1260"/>
        </w:tabs>
        <w:spacing w:after="0"/>
        <w:ind w:left="0" w:firstLine="720"/>
        <w:rPr>
          <w:rFonts w:ascii="Verdana" w:hAnsi="Verdana"/>
          <w:color w:val="auto"/>
          <w:sz w:val="24"/>
          <w:szCs w:val="24"/>
          <w:lang w:val="lt-LT"/>
        </w:rPr>
      </w:pPr>
      <w:r w:rsidRPr="00BE7608">
        <w:rPr>
          <w:rFonts w:ascii="Verdana" w:hAnsi="Verdana"/>
          <w:color w:val="auto"/>
          <w:sz w:val="24"/>
          <w:szCs w:val="24"/>
          <w:lang w:val="lt-LT"/>
        </w:rPr>
        <w:t>Siekiant perkančiajai organizacijai užtikrinti tiekėjo informacijos konfidencialumą ir VPĮ nuostatos CVP IS sistemoje skelb</w:t>
      </w:r>
      <w:r w:rsidRPr="00BE7608">
        <w:rPr>
          <w:rFonts w:ascii="Verdana" w:hAnsi="Verdana"/>
          <w:sz w:val="24"/>
          <w:szCs w:val="24"/>
          <w:lang w:val="lt-LT"/>
        </w:rPr>
        <w:t xml:space="preserve">ti laimėjusio dalyvio </w:t>
      </w:r>
      <w:r w:rsidRPr="00BE7608">
        <w:rPr>
          <w:rFonts w:ascii="Verdana" w:hAnsi="Verdana"/>
          <w:color w:val="auto"/>
          <w:sz w:val="24"/>
          <w:szCs w:val="24"/>
          <w:lang w:val="lt-LT"/>
        </w:rPr>
        <w:t xml:space="preserve">pasiūlymą, sudarytą pirkimo sutartį ir pirkimo sutarties sąlygų pakeitimus įgyvendinimą, dalyvis savo pasiūlyme turi nurodyti ir pateikti </w:t>
      </w:r>
      <w:r w:rsidRPr="00BE7608">
        <w:rPr>
          <w:rFonts w:ascii="Verdana" w:hAnsi="Verdana"/>
          <w:b/>
          <w:color w:val="auto"/>
          <w:sz w:val="24"/>
          <w:szCs w:val="24"/>
          <w:lang w:val="lt-LT"/>
        </w:rPr>
        <w:t xml:space="preserve">atskirais failais </w:t>
      </w:r>
      <w:r w:rsidRPr="00BE7608">
        <w:rPr>
          <w:rFonts w:ascii="Verdana" w:hAnsi="Verdana"/>
          <w:i/>
          <w:color w:val="auto"/>
          <w:sz w:val="24"/>
          <w:szCs w:val="24"/>
          <w:lang w:val="lt-LT"/>
        </w:rPr>
        <w:t>(bylomis)</w:t>
      </w:r>
      <w:r w:rsidRPr="00BE7608">
        <w:rPr>
          <w:rFonts w:ascii="Verdana" w:hAnsi="Verdana"/>
          <w:color w:val="auto"/>
          <w:sz w:val="24"/>
          <w:szCs w:val="24"/>
          <w:lang w:val="lt-LT"/>
        </w:rPr>
        <w:t>:</w:t>
      </w:r>
    </w:p>
    <w:p w14:paraId="4493ABB8" w14:textId="4A2B47ED" w:rsidR="00B842BC" w:rsidRPr="00BE7608" w:rsidRDefault="006F6ADA" w:rsidP="001B286F">
      <w:pPr>
        <w:pStyle w:val="Body2"/>
        <w:numPr>
          <w:ilvl w:val="2"/>
          <w:numId w:val="21"/>
        </w:numPr>
        <w:tabs>
          <w:tab w:val="left" w:pos="1843"/>
        </w:tabs>
        <w:spacing w:after="0"/>
        <w:ind w:left="0" w:firstLine="709"/>
        <w:rPr>
          <w:rFonts w:ascii="Verdana" w:hAnsi="Verdana"/>
          <w:color w:val="auto"/>
          <w:sz w:val="24"/>
          <w:szCs w:val="24"/>
          <w:lang w:val="lt-LT"/>
        </w:rPr>
      </w:pPr>
      <w:r w:rsidRPr="00BE7608">
        <w:rPr>
          <w:rFonts w:ascii="Verdana" w:hAnsi="Verdana" w:cs="Times New Roman"/>
          <w:color w:val="auto"/>
          <w:sz w:val="24"/>
          <w:szCs w:val="24"/>
          <w:lang w:val="lt-LT"/>
        </w:rPr>
        <w:t xml:space="preserve">informaciją, kuri yra konfidenciali, failo </w:t>
      </w:r>
      <w:r w:rsidRPr="00BE7608">
        <w:rPr>
          <w:rFonts w:ascii="Verdana" w:hAnsi="Verdana" w:cs="Times New Roman"/>
          <w:i/>
          <w:color w:val="auto"/>
          <w:sz w:val="24"/>
          <w:szCs w:val="24"/>
          <w:lang w:val="lt-LT"/>
        </w:rPr>
        <w:t xml:space="preserve">(bylos) </w:t>
      </w:r>
      <w:r w:rsidRPr="00BE7608">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BE7608">
        <w:rPr>
          <w:rFonts w:ascii="Verdana" w:hAnsi="Verdana" w:cs="Times New Roman"/>
          <w:i/>
          <w:color w:val="auto"/>
          <w:sz w:val="24"/>
          <w:szCs w:val="24"/>
          <w:lang w:val="lt-LT"/>
        </w:rPr>
        <w:t>(bylos)</w:t>
      </w:r>
      <w:r w:rsidRPr="00BE7608">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52A2C919" w14:textId="51FCE5B3" w:rsidR="006F6ADA" w:rsidRPr="00BE7608" w:rsidRDefault="006F6ADA" w:rsidP="006F6ADA">
      <w:pPr>
        <w:pStyle w:val="Body2"/>
        <w:numPr>
          <w:ilvl w:val="3"/>
          <w:numId w:val="21"/>
        </w:numPr>
        <w:tabs>
          <w:tab w:val="left" w:pos="1276"/>
          <w:tab w:val="left" w:pos="1843"/>
        </w:tabs>
        <w:spacing w:after="0"/>
        <w:ind w:left="0" w:firstLine="709"/>
        <w:rPr>
          <w:rFonts w:ascii="Verdana" w:hAnsi="Verdana"/>
          <w:color w:val="auto"/>
          <w:sz w:val="24"/>
          <w:szCs w:val="24"/>
          <w:lang w:val="lt-LT"/>
        </w:rPr>
      </w:pPr>
      <w:r w:rsidRPr="00BE7608">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BE7608">
        <w:rPr>
          <w:rFonts w:ascii="Verdana" w:hAnsi="Verdana" w:cs="Times New Roman"/>
          <w:b/>
          <w:bCs/>
          <w:color w:val="auto"/>
          <w:sz w:val="24"/>
          <w:szCs w:val="24"/>
          <w:lang w:val="lt-LT"/>
        </w:rPr>
        <w:t> </w:t>
      </w:r>
      <w:r w:rsidRPr="00BE7608">
        <w:rPr>
          <w:rFonts w:ascii="Verdana" w:hAnsi="Verdana" w:cs="Times New Roman"/>
          <w:color w:val="auto"/>
          <w:sz w:val="24"/>
          <w:szCs w:val="24"/>
          <w:lang w:val="lt-LT"/>
        </w:rPr>
        <w:t>– tuo atveju, kai ši informacija reikalinga tiekėjui jo teisėtiems interesams ginti;</w:t>
      </w:r>
    </w:p>
    <w:p w14:paraId="4E2D4363" w14:textId="3BEC1D3C" w:rsidR="006F6ADA" w:rsidRPr="00BE7608" w:rsidRDefault="006F6ADA" w:rsidP="006F6ADA">
      <w:pPr>
        <w:pStyle w:val="Body2"/>
        <w:numPr>
          <w:ilvl w:val="3"/>
          <w:numId w:val="21"/>
        </w:numPr>
        <w:tabs>
          <w:tab w:val="left" w:pos="1276"/>
          <w:tab w:val="left" w:pos="1843"/>
        </w:tabs>
        <w:spacing w:after="0"/>
        <w:ind w:left="0" w:firstLine="709"/>
        <w:rPr>
          <w:rFonts w:ascii="Verdana" w:hAnsi="Verdana"/>
          <w:color w:val="auto"/>
          <w:sz w:val="24"/>
          <w:szCs w:val="24"/>
          <w:lang w:val="lt-LT"/>
        </w:rPr>
      </w:pPr>
      <w:r w:rsidRPr="00BE7608">
        <w:rPr>
          <w:rFonts w:ascii="Verdana" w:hAnsi="Verdana" w:cs="Times New Roman"/>
          <w:color w:val="auto"/>
          <w:sz w:val="24"/>
          <w:szCs w:val="24"/>
          <w:lang w:val="lt-LT"/>
        </w:rPr>
        <w:t>Informacija apie pasitelktus ūkio subjektus, kurių pajėgumais remiasi tiekėjas, ir subtiekėjus – tuo atveju, kai ši informacija reikalinga tiekėjui jo teisėtiems interesams ginti.</w:t>
      </w:r>
    </w:p>
    <w:p w14:paraId="46E8CA34" w14:textId="6A83364F" w:rsidR="002E301E" w:rsidRPr="00BE7608" w:rsidRDefault="006F6ADA" w:rsidP="001B286F">
      <w:pPr>
        <w:pStyle w:val="Body2"/>
        <w:numPr>
          <w:ilvl w:val="2"/>
          <w:numId w:val="21"/>
        </w:numPr>
        <w:tabs>
          <w:tab w:val="left" w:pos="1843"/>
        </w:tabs>
        <w:spacing w:after="0"/>
        <w:ind w:left="0" w:firstLine="709"/>
        <w:rPr>
          <w:rFonts w:ascii="Verdana" w:hAnsi="Verdana"/>
          <w:color w:val="auto"/>
          <w:sz w:val="24"/>
          <w:szCs w:val="24"/>
          <w:lang w:val="lt-LT"/>
        </w:rPr>
      </w:pPr>
      <w:r w:rsidRPr="00BE7608">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BE7608">
        <w:rPr>
          <w:rFonts w:ascii="Verdana" w:hAnsi="Verdana" w:cs="Times New Roman"/>
          <w:i/>
          <w:color w:val="auto"/>
          <w:sz w:val="24"/>
          <w:szCs w:val="24"/>
          <w:lang w:val="lt-LT"/>
        </w:rPr>
        <w:t xml:space="preserve">(bylos) </w:t>
      </w:r>
      <w:r w:rsidRPr="00BE7608">
        <w:rPr>
          <w:rFonts w:ascii="Verdana" w:hAnsi="Verdana" w:cs="Times New Roman"/>
          <w:color w:val="auto"/>
          <w:sz w:val="24"/>
          <w:szCs w:val="24"/>
          <w:lang w:val="lt-LT"/>
        </w:rPr>
        <w:t xml:space="preserve">pavadinime nurodant „neviešinama“ arba užpildytoje </w:t>
      </w:r>
      <w:r w:rsidRPr="00BE7608">
        <w:rPr>
          <w:rFonts w:ascii="Verdana" w:hAnsi="Verdana" w:cs="Times New Roman"/>
          <w:color w:val="auto"/>
          <w:sz w:val="24"/>
          <w:szCs w:val="24"/>
          <w:lang w:val="lt-LT"/>
        </w:rPr>
        <w:lastRenderedPageBreak/>
        <w:t xml:space="preserve">pasiūlymo formoje pridedamų dokumentų sąraše nurodant, kurie failai </w:t>
      </w:r>
      <w:r w:rsidRPr="00BE7608">
        <w:rPr>
          <w:rFonts w:ascii="Verdana" w:hAnsi="Verdana" w:cs="Times New Roman"/>
          <w:i/>
          <w:color w:val="auto"/>
          <w:sz w:val="24"/>
          <w:szCs w:val="24"/>
          <w:lang w:val="lt-LT"/>
        </w:rPr>
        <w:t>(bylos)</w:t>
      </w:r>
      <w:r w:rsidRPr="00BE7608">
        <w:rPr>
          <w:rFonts w:ascii="Verdana" w:hAnsi="Verdana" w:cs="Times New Roman"/>
          <w:color w:val="auto"/>
          <w:sz w:val="24"/>
          <w:szCs w:val="24"/>
          <w:lang w:val="lt-LT"/>
        </w:rPr>
        <w:t xml:space="preserve"> yra neviešinam</w:t>
      </w:r>
      <w:r w:rsidR="00B842BC" w:rsidRPr="00BE7608">
        <w:rPr>
          <w:rFonts w:ascii="Verdana" w:hAnsi="Verdana"/>
          <w:color w:val="auto"/>
          <w:sz w:val="24"/>
          <w:szCs w:val="24"/>
          <w:lang w:val="lt-LT"/>
        </w:rPr>
        <w:t>i.</w:t>
      </w:r>
    </w:p>
    <w:p w14:paraId="082B7869" w14:textId="6E223220" w:rsidR="002E301E" w:rsidRPr="00BE7608" w:rsidRDefault="002E301E" w:rsidP="001B286F">
      <w:pPr>
        <w:pStyle w:val="Body2"/>
        <w:numPr>
          <w:ilvl w:val="1"/>
          <w:numId w:val="21"/>
        </w:numPr>
        <w:tabs>
          <w:tab w:val="left" w:pos="1260"/>
        </w:tabs>
        <w:spacing w:after="0"/>
        <w:ind w:left="0" w:firstLine="720"/>
        <w:rPr>
          <w:rFonts w:ascii="Verdana" w:hAnsi="Verdana"/>
          <w:sz w:val="24"/>
          <w:szCs w:val="24"/>
          <w:lang w:val="lt-LT"/>
        </w:rPr>
      </w:pPr>
      <w:r w:rsidRPr="00BE7608">
        <w:rPr>
          <w:rFonts w:ascii="Verdana" w:hAnsi="Verdana"/>
          <w:color w:val="auto"/>
          <w:sz w:val="24"/>
          <w:szCs w:val="24"/>
          <w:lang w:val="lt-LT"/>
        </w:rPr>
        <w:t>Perkančiajai</w:t>
      </w:r>
      <w:r w:rsidRPr="00BE7608">
        <w:rPr>
          <w:rFonts w:ascii="Verdana" w:hAnsi="Verdana"/>
          <w:sz w:val="24"/>
          <w:szCs w:val="24"/>
          <w:lang w:val="lt-LT"/>
        </w:rPr>
        <w:t xml:space="preserve">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BE7608" w:rsidRDefault="00B842BC" w:rsidP="001B286F">
      <w:pPr>
        <w:pStyle w:val="Body2"/>
        <w:numPr>
          <w:ilvl w:val="1"/>
          <w:numId w:val="21"/>
        </w:numPr>
        <w:tabs>
          <w:tab w:val="left" w:pos="1260"/>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jį gauna pateiktą CVP IS priemonėmis iki pasiūlymų pateikimo termino pabaigos.</w:t>
      </w:r>
    </w:p>
    <w:p w14:paraId="76761E4E" w14:textId="7ABD9827" w:rsidR="004F7A0E" w:rsidRPr="00BE7608" w:rsidRDefault="004F7A0E" w:rsidP="001B286F">
      <w:pPr>
        <w:pStyle w:val="Body2"/>
        <w:numPr>
          <w:ilvl w:val="1"/>
          <w:numId w:val="21"/>
        </w:numPr>
        <w:tabs>
          <w:tab w:val="left" w:pos="1260"/>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Kol nesibaigė pasiūlymų galiojimo laikas, </w:t>
      </w:r>
      <w:r w:rsidRPr="00BE7608">
        <w:rPr>
          <w:rFonts w:ascii="Verdana" w:hAnsi="Verdana" w:cs="Times New Roman"/>
          <w:kern w:val="16"/>
          <w:sz w:val="24"/>
          <w:szCs w:val="24"/>
          <w:lang w:val="lt-LT"/>
        </w:rPr>
        <w:t xml:space="preserve">Perkančioji organizacija </w:t>
      </w:r>
      <w:r w:rsidRPr="00BE7608">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BE7608">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BE7608" w:rsidRDefault="00B842BC" w:rsidP="001B286F">
      <w:pPr>
        <w:pStyle w:val="Body2"/>
        <w:tabs>
          <w:tab w:val="left" w:pos="1260"/>
        </w:tabs>
        <w:spacing w:after="0"/>
        <w:rPr>
          <w:rFonts w:ascii="Verdana" w:hAnsi="Verdana" w:cs="Times New Roman"/>
          <w:sz w:val="24"/>
          <w:szCs w:val="24"/>
          <w:lang w:val="lt-LT"/>
        </w:rPr>
      </w:pPr>
    </w:p>
    <w:p w14:paraId="6DF4D1ED" w14:textId="4E6D478B"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27" w:name="_Toc488998672"/>
      <w:bookmarkStart w:id="28" w:name="_Toc513078"/>
      <w:bookmarkStart w:id="29" w:name="_Toc216947734"/>
      <w:bookmarkEnd w:id="27"/>
      <w:r w:rsidRPr="00BE7608">
        <w:rPr>
          <w:rFonts w:ascii="Verdana" w:hAnsi="Verdana" w:cs="Times New Roman"/>
          <w:color w:val="auto"/>
          <w:sz w:val="24"/>
          <w:szCs w:val="24"/>
          <w:lang w:val="lt-LT"/>
        </w:rPr>
        <w:t>PASIŪLYMŲ ŠIFRAVIMAS</w:t>
      </w:r>
      <w:bookmarkEnd w:id="28"/>
      <w:bookmarkEnd w:id="29"/>
    </w:p>
    <w:p w14:paraId="1388CAA7" w14:textId="77777777" w:rsidR="00BF2FAB" w:rsidRPr="00BE7608" w:rsidRDefault="00BF2FAB" w:rsidP="001B286F">
      <w:pPr>
        <w:tabs>
          <w:tab w:val="left" w:pos="851"/>
        </w:tabs>
        <w:suppressAutoHyphens/>
        <w:jc w:val="both"/>
        <w:rPr>
          <w:rFonts w:ascii="Verdana" w:hAnsi="Verdana"/>
          <w:vanish/>
          <w:lang w:eastAsia="lt-LT"/>
        </w:rPr>
      </w:pPr>
    </w:p>
    <w:p w14:paraId="2D5A7C3F" w14:textId="79ECFBE7" w:rsidR="00B842BC" w:rsidRPr="00BE7608" w:rsidRDefault="00B842BC" w:rsidP="001B286F">
      <w:pPr>
        <w:pStyle w:val="Body2"/>
        <w:numPr>
          <w:ilvl w:val="1"/>
          <w:numId w:val="21"/>
        </w:numPr>
        <w:tabs>
          <w:tab w:val="left" w:pos="142"/>
        </w:tabs>
        <w:spacing w:after="0"/>
        <w:ind w:left="0" w:firstLine="720"/>
        <w:rPr>
          <w:rFonts w:ascii="Verdana" w:hAnsi="Verdana" w:cs="Times New Roman"/>
          <w:color w:val="auto"/>
          <w:sz w:val="24"/>
          <w:szCs w:val="24"/>
          <w:lang w:val="lt-LT"/>
        </w:rPr>
      </w:pPr>
      <w:r w:rsidRPr="00BE7608">
        <w:rPr>
          <w:rFonts w:ascii="Verdana" w:hAnsi="Verdana" w:cs="Times New Roman"/>
          <w:color w:val="00000A"/>
          <w:sz w:val="24"/>
          <w:szCs w:val="24"/>
          <w:lang w:val="lt-LT"/>
        </w:rPr>
        <w:t xml:space="preserve">Tiekėjo teikiamas pasiūlymas gali būti užšifruojamas. Tiekėjas, nusprendęs pateikti </w:t>
      </w:r>
      <w:r w:rsidRPr="00BE7608">
        <w:rPr>
          <w:rFonts w:ascii="Verdana" w:hAnsi="Verdana" w:cs="Times New Roman"/>
          <w:color w:val="auto"/>
          <w:sz w:val="24"/>
          <w:szCs w:val="24"/>
          <w:lang w:val="lt-LT"/>
        </w:rPr>
        <w:t>užšifruotą pasiūlymą, turi:</w:t>
      </w:r>
    </w:p>
    <w:p w14:paraId="1DCE65D9" w14:textId="7D4104B8" w:rsidR="004F7A0E" w:rsidRPr="00BE7608" w:rsidRDefault="00B842BC" w:rsidP="001B286F">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BE7608">
        <w:rPr>
          <w:rFonts w:ascii="Verdana" w:hAnsi="Verdana" w:cs="Times New Roman"/>
          <w:color w:val="auto"/>
          <w:sz w:val="24"/>
          <w:szCs w:val="24"/>
          <w:lang w:val="lt-LT"/>
        </w:rPr>
        <w:t>iki pasiūlymų pateikimo termino pabaigos naudodamasis CVP</w:t>
      </w:r>
      <w:r w:rsidR="004056FC" w:rsidRPr="00BE7608">
        <w:rPr>
          <w:rFonts w:ascii="Verdana" w:hAnsi="Verdana" w:cs="Times New Roman"/>
          <w:color w:val="auto"/>
          <w:sz w:val="24"/>
          <w:szCs w:val="24"/>
          <w:lang w:val="lt-LT"/>
        </w:rPr>
        <w:t xml:space="preserve"> </w:t>
      </w:r>
      <w:r w:rsidRPr="00BE7608">
        <w:rPr>
          <w:rFonts w:ascii="Verdana" w:hAnsi="Verdana" w:cs="Times New Roman"/>
          <w:color w:val="auto"/>
          <w:sz w:val="24"/>
          <w:szCs w:val="24"/>
          <w:lang w:val="lt-LT"/>
        </w:rPr>
        <w:t xml:space="preserve">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7A1A3A" w:rsidRPr="00BE7608">
          <w:rPr>
            <w:rStyle w:val="Hipersaitas"/>
            <w:rFonts w:ascii="Verdana" w:hAnsi="Verdana" w:cs="Arial Unicode MS"/>
            <w:sz w:val="24"/>
            <w:szCs w:val="24"/>
            <w:lang w:val="lt-LT"/>
          </w:rPr>
          <w:t>https://vpt.lrv.lt/uploads/vpt/documents/files/LT_versija/CVP_IS/Mokymu_medziaga/Tiekejams/Uzsifravimo_instrukcija.pdf</w:t>
        </w:r>
      </w:hyperlink>
      <w:r w:rsidRPr="00BE7608">
        <w:fldChar w:fldCharType="begin"/>
      </w:r>
      <w:r w:rsidRPr="00BE7608">
        <w:rPr>
          <w:rFonts w:ascii="Verdana" w:hAnsi="Verdana"/>
          <w:vanish/>
          <w:sz w:val="24"/>
          <w:szCs w:val="24"/>
          <w:lang w:val="lt-LT"/>
        </w:rPr>
        <w:instrText>HYPERLINK "http://vpt.lrv.lt/lt/pasiulymu-sifravimas" \h</w:instrText>
      </w:r>
      <w:r w:rsidRPr="00BE7608">
        <w:fldChar w:fldCharType="separate"/>
      </w:r>
      <w:r w:rsidRPr="00BE7608">
        <w:rPr>
          <w:rStyle w:val="Internetosaitas"/>
          <w:rFonts w:ascii="Verdana" w:hAnsi="Verdana" w:cs="Times New Roman"/>
          <w:vanish/>
          <w:webHidden/>
          <w:color w:val="auto"/>
          <w:sz w:val="24"/>
          <w:szCs w:val="24"/>
          <w:lang w:val="lt-LT"/>
        </w:rPr>
        <w:t>http://vpt.lrv.lt/lt/pasiulymu-sifravimas</w:t>
      </w:r>
      <w:r w:rsidRPr="00BE7608">
        <w:rPr>
          <w:rStyle w:val="Internetosaitas"/>
          <w:rFonts w:ascii="Verdana" w:hAnsi="Verdana" w:cs="Times New Roman"/>
          <w:vanish/>
          <w:color w:val="auto"/>
          <w:sz w:val="24"/>
          <w:szCs w:val="24"/>
          <w:lang w:val="lt-LT"/>
        </w:rPr>
        <w:fldChar w:fldCharType="end"/>
      </w:r>
      <w:r w:rsidRPr="00BE7608">
        <w:rPr>
          <w:rFonts w:ascii="Verdana" w:hAnsi="Verdana" w:cs="Times New Roman"/>
          <w:color w:val="auto"/>
          <w:sz w:val="24"/>
          <w:szCs w:val="24"/>
          <w:lang w:val="lt-LT"/>
        </w:rPr>
        <w:t>;</w:t>
      </w:r>
    </w:p>
    <w:p w14:paraId="4AF08BEB" w14:textId="4EB11D8F" w:rsidR="004F7A0E" w:rsidRPr="00BE7608" w:rsidRDefault="004F7A0E" w:rsidP="001B286F">
      <w:pPr>
        <w:pStyle w:val="Body2"/>
        <w:numPr>
          <w:ilvl w:val="2"/>
          <w:numId w:val="21"/>
        </w:numPr>
        <w:tabs>
          <w:tab w:val="left" w:pos="1560"/>
        </w:tabs>
        <w:spacing w:after="0"/>
        <w:ind w:left="0" w:firstLine="709"/>
        <w:rPr>
          <w:rFonts w:ascii="Verdana" w:hAnsi="Verdana" w:cs="Times New Roman"/>
          <w:color w:val="auto"/>
          <w:sz w:val="24"/>
          <w:szCs w:val="24"/>
          <w:lang w:val="lt-LT"/>
        </w:rPr>
      </w:pPr>
      <w:r w:rsidRPr="00BE7608">
        <w:rPr>
          <w:rFonts w:ascii="Verdana" w:hAnsi="Verdana" w:cs="Times New Roman"/>
          <w:b/>
          <w:bCs/>
          <w:color w:val="00000A"/>
          <w:sz w:val="24"/>
          <w:szCs w:val="24"/>
          <w:lang w:val="lt-LT"/>
        </w:rPr>
        <w:t xml:space="preserve">per </w:t>
      </w:r>
      <w:r w:rsidR="001119C2" w:rsidRPr="00BE7608">
        <w:rPr>
          <w:rFonts w:ascii="Verdana" w:hAnsi="Verdana" w:cs="Times New Roman"/>
          <w:b/>
          <w:bCs/>
          <w:color w:val="00000A"/>
          <w:sz w:val="24"/>
          <w:szCs w:val="24"/>
          <w:lang w:val="lt-LT"/>
        </w:rPr>
        <w:t>30</w:t>
      </w:r>
      <w:r w:rsidRPr="00BE7608">
        <w:rPr>
          <w:rFonts w:ascii="Verdana" w:hAnsi="Verdana" w:cs="Times New Roman"/>
          <w:b/>
          <w:bCs/>
          <w:color w:val="00000A"/>
          <w:sz w:val="24"/>
          <w:szCs w:val="24"/>
          <w:lang w:val="lt-LT"/>
        </w:rPr>
        <w:t xml:space="preserve"> min.</w:t>
      </w:r>
      <w:r w:rsidRPr="00BE7608">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BE7608">
        <w:rPr>
          <w:rFonts w:ascii="Verdana" w:hAnsi="Verdana"/>
          <w:kern w:val="16"/>
          <w:sz w:val="24"/>
          <w:szCs w:val="24"/>
          <w:lang w:val="lt-LT"/>
        </w:rPr>
        <w:t>Perkančioji organizacija</w:t>
      </w:r>
      <w:r w:rsidRPr="00BE7608">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BE7608">
        <w:rPr>
          <w:rFonts w:ascii="Verdana" w:hAnsi="Verdana"/>
          <w:kern w:val="16"/>
          <w:sz w:val="24"/>
          <w:szCs w:val="24"/>
          <w:lang w:val="lt-LT"/>
        </w:rPr>
        <w:t xml:space="preserve">Perkančiosios organizacijos </w:t>
      </w:r>
      <w:r w:rsidRPr="00BE760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BE7608">
        <w:rPr>
          <w:rFonts w:ascii="Verdana" w:hAnsi="Verdana"/>
          <w:sz w:val="24"/>
          <w:szCs w:val="24"/>
          <w:lang w:val="lt-LT"/>
        </w:rPr>
        <w:t>Perkančiąja organizacija</w:t>
      </w:r>
      <w:r w:rsidRPr="00BE7608">
        <w:rPr>
          <w:rFonts w:ascii="Verdana" w:hAnsi="Verdana" w:cs="Times New Roman"/>
          <w:color w:val="00000A"/>
          <w:sz w:val="24"/>
          <w:szCs w:val="24"/>
          <w:lang w:val="lt-LT"/>
        </w:rPr>
        <w:t xml:space="preserve"> oficialiu jos telefonu ir (arba) kitais būdais).</w:t>
      </w:r>
    </w:p>
    <w:p w14:paraId="0EBD1D56" w14:textId="77777777" w:rsidR="00B842BC" w:rsidRPr="00BE7608" w:rsidRDefault="00B842BC" w:rsidP="001B286F">
      <w:pPr>
        <w:pStyle w:val="Body2"/>
        <w:numPr>
          <w:ilvl w:val="1"/>
          <w:numId w:val="21"/>
        </w:numPr>
        <w:tabs>
          <w:tab w:val="left" w:pos="142"/>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w:t>
      </w:r>
      <w:r w:rsidRPr="00BE7608">
        <w:rPr>
          <w:rFonts w:ascii="Verdana" w:hAnsi="Verdana" w:cs="Times New Roman"/>
          <w:color w:val="00000A"/>
          <w:sz w:val="24"/>
          <w:szCs w:val="24"/>
          <w:lang w:val="lt-LT"/>
        </w:rPr>
        <w:lastRenderedPageBreak/>
        <w:t xml:space="preserve">nepateikus (dėl jo paties kaltės) slaptažodžio arba pateikus neteisingą slaptažodį, kuriuo naudodamasi </w:t>
      </w: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BE7608" w:rsidRDefault="00B842BC" w:rsidP="001B286F">
      <w:pPr>
        <w:pStyle w:val="Body2"/>
        <w:tabs>
          <w:tab w:val="left" w:pos="1260"/>
        </w:tabs>
        <w:spacing w:after="0"/>
        <w:ind w:left="720"/>
        <w:rPr>
          <w:rFonts w:ascii="Verdana" w:hAnsi="Verdana" w:cs="Times New Roman"/>
          <w:sz w:val="24"/>
          <w:szCs w:val="24"/>
          <w:lang w:val="lt-LT"/>
        </w:rPr>
      </w:pPr>
    </w:p>
    <w:p w14:paraId="134C2B24" w14:textId="6A0B4572"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30" w:name="_Toc488998673"/>
      <w:bookmarkStart w:id="31" w:name="_Toc513079"/>
      <w:bookmarkStart w:id="32" w:name="_Toc216947735"/>
      <w:bookmarkEnd w:id="30"/>
      <w:r w:rsidRPr="00BE7608">
        <w:rPr>
          <w:rFonts w:ascii="Verdana" w:hAnsi="Verdana" w:cs="Times New Roman"/>
          <w:color w:val="auto"/>
          <w:sz w:val="24"/>
          <w:szCs w:val="24"/>
          <w:lang w:val="lt-LT"/>
        </w:rPr>
        <w:t>PASIŪLYMŲ GALIOJIMO UŽTIKRINIMAS</w:t>
      </w:r>
      <w:bookmarkEnd w:id="31"/>
      <w:bookmarkEnd w:id="32"/>
    </w:p>
    <w:p w14:paraId="6C1FB767" w14:textId="77777777" w:rsidR="00B842BC" w:rsidRPr="00BE7608" w:rsidRDefault="00B842BC" w:rsidP="001B286F">
      <w:pPr>
        <w:pStyle w:val="Body2"/>
        <w:spacing w:after="0"/>
        <w:rPr>
          <w:rFonts w:ascii="Verdana" w:hAnsi="Verdana" w:cs="Times New Roman"/>
          <w:b/>
          <w:bCs/>
          <w:color w:val="00000A"/>
          <w:sz w:val="24"/>
          <w:szCs w:val="24"/>
          <w:lang w:val="lt-LT"/>
        </w:rPr>
      </w:pPr>
    </w:p>
    <w:p w14:paraId="17CBD485" w14:textId="77777777" w:rsidR="00B842BC" w:rsidRPr="00BE7608" w:rsidRDefault="00B842BC" w:rsidP="001B286F">
      <w:pPr>
        <w:pStyle w:val="Body2"/>
        <w:numPr>
          <w:ilvl w:val="1"/>
          <w:numId w:val="21"/>
        </w:numPr>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Pasiūlymo galiojimo užtikrinimas nereikalaujamas.</w:t>
      </w:r>
    </w:p>
    <w:p w14:paraId="01A4AD97" w14:textId="77777777" w:rsidR="00B842BC" w:rsidRPr="00BE7608" w:rsidRDefault="00B842BC" w:rsidP="001B286F">
      <w:pPr>
        <w:pStyle w:val="Body2"/>
        <w:spacing w:after="0"/>
        <w:rPr>
          <w:rFonts w:ascii="Verdana" w:hAnsi="Verdana" w:cs="Times New Roman"/>
          <w:color w:val="00000A"/>
          <w:sz w:val="24"/>
          <w:szCs w:val="24"/>
          <w:lang w:val="lt-LT"/>
        </w:rPr>
      </w:pPr>
      <w:bookmarkStart w:id="33" w:name="_Toc488998674"/>
      <w:bookmarkEnd w:id="33"/>
    </w:p>
    <w:p w14:paraId="25A420F8"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34" w:name="_Toc488998675"/>
      <w:bookmarkStart w:id="35" w:name="_Toc513081"/>
      <w:bookmarkStart w:id="36" w:name="_Toc216947736"/>
      <w:bookmarkEnd w:id="34"/>
      <w:r w:rsidRPr="00BE7608">
        <w:rPr>
          <w:rFonts w:ascii="Verdana" w:hAnsi="Verdana" w:cs="Times New Roman"/>
          <w:color w:val="auto"/>
          <w:sz w:val="24"/>
          <w:szCs w:val="24"/>
          <w:lang w:val="lt-LT"/>
        </w:rPr>
        <w:t>PIRKIMO DOKUMENTŲ PAAIŠKINIMAS IR PATIKSLINIMAS</w:t>
      </w:r>
      <w:bookmarkEnd w:id="35"/>
      <w:bookmarkEnd w:id="36"/>
    </w:p>
    <w:p w14:paraId="31CE5F2C" w14:textId="77777777" w:rsidR="00A72338" w:rsidRPr="00BE7608" w:rsidRDefault="00A72338" w:rsidP="001B286F">
      <w:pPr>
        <w:pStyle w:val="Pagrindinistekstas"/>
        <w:spacing w:after="0" w:line="240" w:lineRule="auto"/>
        <w:rPr>
          <w:rFonts w:ascii="Verdana" w:hAnsi="Verdana"/>
        </w:rPr>
      </w:pPr>
    </w:p>
    <w:p w14:paraId="7F65946F" w14:textId="77777777" w:rsidR="00A72338" w:rsidRPr="00BE7608" w:rsidRDefault="00A72338"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E7608">
        <w:rPr>
          <w:rFonts w:ascii="Verdana" w:hAnsi="Verdana" w:cs="Calibri"/>
          <w:sz w:val="24"/>
          <w:szCs w:val="24"/>
        </w:rPr>
        <w:t xml:space="preserve"> jie skelbiami CVP IS priemonėmis</w:t>
      </w:r>
      <w:r w:rsidRPr="00BE7608">
        <w:rPr>
          <w:rFonts w:ascii="Verdana" w:hAnsi="Verdana"/>
          <w:sz w:val="24"/>
          <w:szCs w:val="24"/>
        </w:rPr>
        <w:t xml:space="preserve"> </w:t>
      </w:r>
      <w:r w:rsidRPr="00BE7608">
        <w:rPr>
          <w:rFonts w:ascii="Verdana" w:hAnsi="Verdana" w:cs="Calibri"/>
          <w:sz w:val="24"/>
          <w:szCs w:val="24"/>
        </w:rPr>
        <w:t>bei apie juos informuojami prie pirkimo prisijungę tiekėjai.</w:t>
      </w:r>
      <w:r w:rsidRPr="00BE7608">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5169CCB" w14:textId="77777777" w:rsidR="00A72338" w:rsidRPr="00BE7608" w:rsidRDefault="00A72338"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kern w:val="16"/>
          <w:sz w:val="24"/>
          <w:szCs w:val="24"/>
        </w:rPr>
        <w:t xml:space="preserve">Perkančioji organizacija </w:t>
      </w:r>
      <w:r w:rsidRPr="00BE7608">
        <w:rPr>
          <w:rFonts w:ascii="Verdana" w:hAnsi="Verdana"/>
          <w:sz w:val="24"/>
          <w:szCs w:val="24"/>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AC97EA5" w14:textId="4D823F2C" w:rsidR="00A72338" w:rsidRPr="00BE7608" w:rsidRDefault="00A72338"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kern w:val="16"/>
          <w:sz w:val="24"/>
          <w:szCs w:val="24"/>
        </w:rPr>
        <w:t>Perkančioji organizacija</w:t>
      </w:r>
      <w:r w:rsidRPr="00BE7608">
        <w:rPr>
          <w:rFonts w:ascii="Verdana" w:hAnsi="Verdana"/>
          <w:sz w:val="24"/>
          <w:szCs w:val="24"/>
        </w:rPr>
        <w:t xml:space="preserve">, paaiškindama ar pataisydama pirkimo dokumentus, privalo užtikrinti tiekėjų anonimiškumą, t. y. privalo užtikrinti, kad tiekėjas nesužinotų kitų tiekėjų, dalyvaujančių pirkimo procedūrose, pavadinimų ir kitų rekvizitų. </w:t>
      </w:r>
      <w:r w:rsidRPr="00BE7608">
        <w:rPr>
          <w:rFonts w:ascii="Verdana" w:eastAsia="Times New Roman" w:hAnsi="Verdana" w:cs="Calibri"/>
          <w:sz w:val="24"/>
          <w:szCs w:val="24"/>
          <w:lang w:eastAsia="lt-LT"/>
        </w:rPr>
        <w:t xml:space="preserve">Jei perkančioji organizacija paaiškinimų ar patikslinimų nepateikia iki </w:t>
      </w:r>
      <w:r w:rsidR="001B6C5A" w:rsidRPr="00BE7608">
        <w:rPr>
          <w:rFonts w:ascii="Verdana" w:eastAsia="Times New Roman" w:hAnsi="Verdana" w:cs="Calibri"/>
          <w:sz w:val="24"/>
          <w:szCs w:val="24"/>
          <w:lang w:eastAsia="lt-LT"/>
        </w:rPr>
        <w:t>8</w:t>
      </w:r>
      <w:r w:rsidR="00B421A0" w:rsidRPr="00BE7608">
        <w:rPr>
          <w:rFonts w:ascii="Verdana" w:eastAsia="Times New Roman" w:hAnsi="Verdana" w:cs="Calibri"/>
          <w:sz w:val="24"/>
          <w:szCs w:val="24"/>
          <w:lang w:eastAsia="lt-LT"/>
        </w:rPr>
        <w:t>.2</w:t>
      </w:r>
      <w:r w:rsidRPr="00BE7608">
        <w:rPr>
          <w:rFonts w:ascii="Verdana" w:eastAsia="Times New Roman" w:hAnsi="Verdana" w:cs="Calibri"/>
          <w:sz w:val="24"/>
          <w:szCs w:val="24"/>
          <w:lang w:eastAsia="lt-LT"/>
        </w:rPr>
        <w:t xml:space="preserve"> punkto nurodyto termino (tiekėjui laiku pateikus prašymą paaiškinti, patikslinti), pasiūlymų pateikimo terminas yra nukeliamas ne trumpesniam laikui nei tiek, kiek vėluojama juos pateikti.</w:t>
      </w:r>
    </w:p>
    <w:p w14:paraId="62518CC0" w14:textId="72A33221" w:rsidR="00A72338" w:rsidRPr="00BE7608" w:rsidRDefault="00A72338"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w:t>
      </w:r>
      <w:r w:rsidRPr="00BE7608">
        <w:rPr>
          <w:rFonts w:ascii="Verdana" w:hAnsi="Verdana"/>
          <w:kern w:val="16"/>
          <w:sz w:val="24"/>
          <w:szCs w:val="24"/>
        </w:rPr>
        <w:t>pasiūlymų pateikimo termino pabaigos</w:t>
      </w:r>
      <w:r w:rsidRPr="00BE7608">
        <w:rPr>
          <w:rFonts w:ascii="Verdana" w:hAnsi="Verdana"/>
          <w:sz w:val="24"/>
          <w:szCs w:val="24"/>
        </w:rPr>
        <w:t xml:space="preserve">, perkančioji organizacija nukels pasiūlymų pateikimo terminą. Jei bus tikslinama skelbime paskelbta informacija, </w:t>
      </w:r>
      <w:r w:rsidRPr="00BE7608">
        <w:rPr>
          <w:rFonts w:ascii="Verdana" w:hAnsi="Verdana"/>
          <w:sz w:val="24"/>
          <w:szCs w:val="24"/>
        </w:rPr>
        <w:lastRenderedPageBreak/>
        <w:t>perkančioji organizacija patikslins skelbimą ir, esant reikalui, pratęs pasiūlymų pateikimo terminą protingumo kriterijų atitinkančiam laikotarpiui.</w:t>
      </w:r>
    </w:p>
    <w:p w14:paraId="39944E5B" w14:textId="5C3A023A" w:rsidR="00A72338" w:rsidRPr="00BE7608" w:rsidRDefault="00A72338"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sz w:val="24"/>
          <w:szCs w:val="24"/>
        </w:rPr>
        <w:t xml:space="preserve">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123CC0" w:rsidRPr="00BE7608">
        <w:rPr>
          <w:rFonts w:ascii="Verdana" w:hAnsi="Verdana"/>
          <w:sz w:val="24"/>
          <w:szCs w:val="24"/>
        </w:rPr>
        <w:t xml:space="preserve">prie pirkimo prisijungusiems </w:t>
      </w:r>
      <w:r w:rsidRPr="00BE7608">
        <w:rPr>
          <w:rFonts w:ascii="Verdana" w:hAnsi="Verdana"/>
          <w:sz w:val="24"/>
          <w:szCs w:val="24"/>
        </w:rPr>
        <w:t>tiekėjams.</w:t>
      </w:r>
    </w:p>
    <w:p w14:paraId="1539E8E0" w14:textId="5C68BFD6" w:rsidR="00A72338" w:rsidRPr="00BE7608" w:rsidRDefault="00A72338" w:rsidP="001B286F">
      <w:pPr>
        <w:pStyle w:val="Sraopastraipa"/>
        <w:numPr>
          <w:ilvl w:val="1"/>
          <w:numId w:val="21"/>
        </w:numPr>
        <w:spacing w:after="0" w:line="240" w:lineRule="auto"/>
        <w:ind w:left="0" w:firstLine="709"/>
        <w:jc w:val="both"/>
        <w:rPr>
          <w:rFonts w:ascii="Verdana" w:hAnsi="Verdana"/>
          <w:sz w:val="24"/>
          <w:szCs w:val="24"/>
        </w:rPr>
      </w:pPr>
      <w:r w:rsidRPr="00BE7608">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BE7608" w:rsidRDefault="00B842BC" w:rsidP="001B286F">
      <w:pPr>
        <w:pStyle w:val="Body2"/>
        <w:tabs>
          <w:tab w:val="left" w:pos="1260"/>
        </w:tabs>
        <w:spacing w:after="0"/>
        <w:rPr>
          <w:rFonts w:ascii="Verdana" w:hAnsi="Verdana" w:cs="Times New Roman"/>
          <w:sz w:val="24"/>
          <w:szCs w:val="24"/>
          <w:lang w:val="lt-LT"/>
        </w:rPr>
      </w:pPr>
    </w:p>
    <w:p w14:paraId="12661BCC"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37" w:name="_Toc488998676"/>
      <w:bookmarkStart w:id="38" w:name="_Toc513082"/>
      <w:bookmarkStart w:id="39" w:name="_Toc216947737"/>
      <w:bookmarkEnd w:id="37"/>
      <w:r w:rsidRPr="00BE7608">
        <w:rPr>
          <w:rFonts w:ascii="Verdana" w:hAnsi="Verdana" w:cs="Times New Roman"/>
          <w:color w:val="auto"/>
          <w:sz w:val="24"/>
          <w:szCs w:val="24"/>
          <w:lang w:val="lt-LT"/>
        </w:rPr>
        <w:t>SUSIPAŽINIMAS SU GAUTAIS PASIŪLYMAIS</w:t>
      </w:r>
      <w:bookmarkEnd w:id="38"/>
      <w:bookmarkEnd w:id="39"/>
    </w:p>
    <w:p w14:paraId="72451478" w14:textId="77777777" w:rsidR="00B842BC" w:rsidRPr="00BE7608" w:rsidRDefault="00B842BC" w:rsidP="001B286F">
      <w:pPr>
        <w:pStyle w:val="Body2"/>
        <w:spacing w:after="0"/>
        <w:rPr>
          <w:rFonts w:ascii="Verdana" w:hAnsi="Verdana" w:cs="Times New Roman"/>
          <w:color w:val="00000A"/>
          <w:sz w:val="24"/>
          <w:szCs w:val="24"/>
          <w:lang w:val="lt-LT"/>
        </w:rPr>
      </w:pPr>
    </w:p>
    <w:p w14:paraId="75EC7C3F" w14:textId="705BD4D6" w:rsidR="0084080F" w:rsidRPr="00BE7608" w:rsidRDefault="0084080F" w:rsidP="001B286F">
      <w:pPr>
        <w:pStyle w:val="Body2"/>
        <w:numPr>
          <w:ilvl w:val="1"/>
          <w:numId w:val="21"/>
        </w:numPr>
        <w:spacing w:after="0"/>
        <w:ind w:left="0" w:firstLine="720"/>
        <w:rPr>
          <w:rFonts w:ascii="Verdana" w:hAnsi="Verdana"/>
          <w:sz w:val="24"/>
          <w:szCs w:val="24"/>
          <w:lang w:val="lt-LT"/>
        </w:rPr>
      </w:pPr>
      <w:r w:rsidRPr="00BE7608">
        <w:rPr>
          <w:rFonts w:ascii="Verdana" w:hAnsi="Verdana"/>
          <w:sz w:val="24"/>
          <w:szCs w:val="24"/>
          <w:lang w:val="lt-LT"/>
        </w:rPr>
        <w:t>Su CVP</w:t>
      </w:r>
      <w:r w:rsidR="008C74A4" w:rsidRPr="00BE7608">
        <w:rPr>
          <w:rFonts w:ascii="Verdana" w:hAnsi="Verdana"/>
          <w:sz w:val="24"/>
          <w:szCs w:val="24"/>
          <w:lang w:val="lt-LT"/>
        </w:rPr>
        <w:t xml:space="preserve"> </w:t>
      </w:r>
      <w:r w:rsidRPr="00BE7608">
        <w:rPr>
          <w:rFonts w:ascii="Verdana" w:hAnsi="Verdana"/>
          <w:sz w:val="24"/>
          <w:szCs w:val="24"/>
          <w:lang w:val="lt-LT"/>
        </w:rPr>
        <w:t xml:space="preserve">IS priemonėmis gautais pasiūlymais susipažįstama naudojantis CVP IS priemonėmis. Susipažinimas su CVP IS priemonėmis gautais pasiūlymais vyks </w:t>
      </w:r>
      <w:r w:rsidRPr="00BE7608">
        <w:rPr>
          <w:rFonts w:ascii="Verdana" w:hAnsi="Verdana"/>
          <w:b/>
          <w:bCs/>
          <w:sz w:val="24"/>
          <w:szCs w:val="24"/>
          <w:lang w:val="lt-LT"/>
        </w:rPr>
        <w:t>pirkimo skelbime nurodyta data ir laiku</w:t>
      </w:r>
      <w:r w:rsidRPr="00BE7608">
        <w:rPr>
          <w:rFonts w:ascii="Verdana" w:hAnsi="Verdana"/>
          <w:sz w:val="24"/>
          <w:szCs w:val="24"/>
          <w:lang w:val="lt-LT"/>
        </w:rPr>
        <w:t>.</w:t>
      </w:r>
    </w:p>
    <w:p w14:paraId="0C67766D" w14:textId="2FFEC81D" w:rsidR="0084080F" w:rsidRPr="00BE7608" w:rsidRDefault="0084080F" w:rsidP="001B286F">
      <w:pPr>
        <w:pStyle w:val="Body2"/>
        <w:numPr>
          <w:ilvl w:val="1"/>
          <w:numId w:val="21"/>
        </w:numPr>
        <w:spacing w:after="0"/>
        <w:ind w:left="0" w:firstLine="720"/>
        <w:rPr>
          <w:rFonts w:ascii="Verdana" w:hAnsi="Verdana"/>
          <w:sz w:val="24"/>
          <w:szCs w:val="24"/>
          <w:lang w:val="lt-LT"/>
        </w:rPr>
      </w:pPr>
      <w:r w:rsidRPr="00BE7608">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BE7608" w:rsidRDefault="00B842BC" w:rsidP="001B286F">
      <w:pPr>
        <w:pStyle w:val="Body2"/>
        <w:spacing w:after="0"/>
        <w:rPr>
          <w:rFonts w:ascii="Verdana" w:hAnsi="Verdana" w:cs="Times New Roman"/>
          <w:sz w:val="24"/>
          <w:szCs w:val="24"/>
          <w:lang w:val="lt-LT"/>
        </w:rPr>
      </w:pPr>
    </w:p>
    <w:p w14:paraId="4EBB3FD1"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40" w:name="_Toc488998677"/>
      <w:bookmarkStart w:id="41" w:name="_Toc513083"/>
      <w:bookmarkStart w:id="42" w:name="_Toc216947738"/>
      <w:bookmarkEnd w:id="40"/>
      <w:r w:rsidRPr="00BE7608">
        <w:rPr>
          <w:rFonts w:ascii="Verdana" w:hAnsi="Verdana" w:cs="Times New Roman"/>
          <w:color w:val="auto"/>
          <w:sz w:val="24"/>
          <w:szCs w:val="24"/>
          <w:lang w:val="lt-LT"/>
        </w:rPr>
        <w:t>PASIŪLYMŲ NAGRINĖJIMAS</w:t>
      </w:r>
      <w:bookmarkEnd w:id="41"/>
      <w:bookmarkEnd w:id="42"/>
    </w:p>
    <w:p w14:paraId="008C0DB8" w14:textId="77777777" w:rsidR="00B842BC" w:rsidRPr="00BE7608" w:rsidRDefault="00B842BC" w:rsidP="001B286F">
      <w:pPr>
        <w:pStyle w:val="Body2"/>
        <w:spacing w:after="0"/>
        <w:rPr>
          <w:rFonts w:ascii="Verdana" w:hAnsi="Verdana" w:cs="Times New Roman"/>
          <w:color w:val="00000A"/>
          <w:sz w:val="24"/>
          <w:szCs w:val="24"/>
          <w:lang w:val="lt-LT"/>
        </w:rPr>
      </w:pPr>
    </w:p>
    <w:p w14:paraId="30DCDD29" w14:textId="6888B53B" w:rsidR="00017C0D" w:rsidRPr="00BE7608" w:rsidRDefault="00017C0D" w:rsidP="001B286F">
      <w:pPr>
        <w:pStyle w:val="Body2"/>
        <w:numPr>
          <w:ilvl w:val="1"/>
          <w:numId w:val="21"/>
        </w:numPr>
        <w:tabs>
          <w:tab w:val="left" w:pos="1418"/>
        </w:tabs>
        <w:spacing w:after="0"/>
        <w:ind w:left="0" w:firstLine="709"/>
        <w:rPr>
          <w:rFonts w:ascii="Verdana" w:hAnsi="Verdana" w:cs="Times New Roman"/>
          <w:sz w:val="24"/>
          <w:szCs w:val="24"/>
          <w:lang w:val="lt-LT"/>
        </w:rPr>
      </w:pPr>
      <w:r w:rsidRPr="00BE7608">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193F08" w:rsidRPr="00BE7608">
        <w:rPr>
          <w:rFonts w:ascii="Verdana" w:hAnsi="Verdana"/>
          <w:sz w:val="24"/>
          <w:szCs w:val="24"/>
          <w:lang w:val="lt-LT"/>
        </w:rPr>
        <w:t>1</w:t>
      </w:r>
      <w:r w:rsidR="001B6C5A" w:rsidRPr="00BE7608">
        <w:rPr>
          <w:rFonts w:ascii="Verdana" w:hAnsi="Verdana"/>
          <w:sz w:val="24"/>
          <w:szCs w:val="24"/>
          <w:lang w:val="lt-LT"/>
        </w:rPr>
        <w:t>0</w:t>
      </w:r>
      <w:r w:rsidRPr="00BE7608">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1B6C5A" w:rsidRPr="00BE7608">
        <w:rPr>
          <w:rFonts w:ascii="Verdana" w:hAnsi="Verdana"/>
          <w:sz w:val="24"/>
          <w:szCs w:val="24"/>
          <w:lang w:val="lt-LT"/>
        </w:rPr>
        <w:t>1</w:t>
      </w:r>
      <w:r w:rsidRPr="00BE7608">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p>
    <w:p w14:paraId="17F708B0" w14:textId="553BB808" w:rsidR="00B842BC" w:rsidRPr="00BE7608" w:rsidRDefault="00017C0D" w:rsidP="001B286F">
      <w:pPr>
        <w:pStyle w:val="Body2"/>
        <w:numPr>
          <w:ilvl w:val="1"/>
          <w:numId w:val="21"/>
        </w:numPr>
        <w:tabs>
          <w:tab w:val="left" w:pos="1418"/>
        </w:tabs>
        <w:spacing w:after="0"/>
        <w:ind w:left="0" w:firstLine="709"/>
        <w:rPr>
          <w:rFonts w:ascii="Verdana" w:hAnsi="Verdana"/>
          <w:sz w:val="24"/>
          <w:szCs w:val="24"/>
          <w:lang w:val="lt-LT"/>
        </w:rPr>
      </w:pPr>
      <w:r w:rsidRPr="00BE7608">
        <w:rPr>
          <w:rFonts w:ascii="Verdana" w:hAnsi="Verdana"/>
          <w:sz w:val="24"/>
          <w:szCs w:val="24"/>
          <w:lang w:val="lt-LT"/>
        </w:rPr>
        <w:t>Pateiktą ekonomiškai naudingiausią pasiūlymą nagrinėja, vertina ir palygina Komisija šia tvarka:</w:t>
      </w:r>
    </w:p>
    <w:p w14:paraId="37B9D383" w14:textId="3FE2E811" w:rsidR="00FD11B8" w:rsidRPr="00BE7608" w:rsidRDefault="00FD11B8"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color w:val="00000A"/>
          <w:sz w:val="24"/>
          <w:szCs w:val="24"/>
          <w:lang w:val="lt-LT"/>
        </w:rPr>
      </w:pPr>
      <w:r w:rsidRPr="00BE7608">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BE7608" w:rsidRDefault="00D0112C" w:rsidP="001B286F">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n</w:t>
      </w:r>
      <w:r w:rsidR="00B842BC" w:rsidRPr="00BE7608">
        <w:rPr>
          <w:rFonts w:ascii="Verdana" w:hAnsi="Verdana" w:cs="Times New Roman"/>
          <w:color w:val="00000A"/>
          <w:sz w:val="24"/>
          <w:szCs w:val="24"/>
          <w:lang w:val="lt-LT"/>
        </w:rPr>
        <w:t>agrinėja</w:t>
      </w:r>
      <w:r w:rsidRPr="00BE7608">
        <w:rPr>
          <w:rFonts w:ascii="Verdana" w:hAnsi="Verdana" w:cs="Times New Roman"/>
          <w:color w:val="00000A"/>
          <w:sz w:val="24"/>
          <w:szCs w:val="24"/>
          <w:lang w:val="lt-LT"/>
        </w:rPr>
        <w:t>,</w:t>
      </w:r>
      <w:r w:rsidR="00B842BC" w:rsidRPr="00BE7608">
        <w:rPr>
          <w:rFonts w:ascii="Verdana" w:hAnsi="Verdana" w:cs="Times New Roman"/>
          <w:color w:val="00000A"/>
          <w:sz w:val="24"/>
          <w:szCs w:val="24"/>
          <w:lang w:val="lt-LT"/>
        </w:rPr>
        <w:t xml:space="preserve"> ar pasiūlymas atitinka pirkimo dokumentuose nustatytus reikalavimus, nesusijusius su pirkimo objektu;</w:t>
      </w:r>
    </w:p>
    <w:p w14:paraId="2C0AADBC" w14:textId="5274E4C3" w:rsidR="00B842BC" w:rsidRPr="00BE7608" w:rsidRDefault="00D0112C" w:rsidP="00FF77D6">
      <w:pPr>
        <w:pStyle w:val="Body2"/>
        <w:numPr>
          <w:ilvl w:val="2"/>
          <w:numId w:val="21"/>
        </w:numPr>
        <w:tabs>
          <w:tab w:val="left" w:pos="0"/>
          <w:tab w:val="left" w:pos="1276"/>
          <w:tab w:val="left" w:pos="1418"/>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t</w:t>
      </w:r>
      <w:r w:rsidR="00B842BC" w:rsidRPr="00BE7608">
        <w:rPr>
          <w:rFonts w:ascii="Verdana" w:hAnsi="Verdana" w:cs="Times New Roman"/>
          <w:color w:val="00000A"/>
          <w:sz w:val="24"/>
          <w:szCs w:val="24"/>
          <w:lang w:val="lt-LT"/>
        </w:rPr>
        <w:t>ikrina</w:t>
      </w:r>
      <w:r w:rsidRPr="00BE7608">
        <w:rPr>
          <w:rFonts w:ascii="Verdana" w:hAnsi="Verdana" w:cs="Times New Roman"/>
          <w:color w:val="00000A"/>
          <w:sz w:val="24"/>
          <w:szCs w:val="24"/>
          <w:lang w:val="lt-LT"/>
        </w:rPr>
        <w:t>,</w:t>
      </w:r>
      <w:r w:rsidR="00B842BC" w:rsidRPr="00BE7608">
        <w:rPr>
          <w:rFonts w:ascii="Verdana" w:hAnsi="Verdana" w:cs="Times New Roman"/>
          <w:color w:val="00000A"/>
          <w:sz w:val="24"/>
          <w:szCs w:val="24"/>
          <w:lang w:val="lt-LT"/>
        </w:rPr>
        <w:t xml:space="preserve"> ar nebuvo pasiūlytos per didelės, </w:t>
      </w:r>
      <w:r w:rsidR="00B842BC" w:rsidRPr="00BE7608">
        <w:rPr>
          <w:rFonts w:ascii="Verdana" w:hAnsi="Verdana"/>
          <w:sz w:val="24"/>
          <w:szCs w:val="24"/>
          <w:lang w:val="lt-LT"/>
        </w:rPr>
        <w:t xml:space="preserve">Perkančiajai organizacijai </w:t>
      </w:r>
      <w:r w:rsidR="00B842BC" w:rsidRPr="00BE7608">
        <w:rPr>
          <w:rFonts w:ascii="Verdana" w:hAnsi="Verdana" w:cs="Times New Roman"/>
          <w:color w:val="00000A"/>
          <w:sz w:val="24"/>
          <w:szCs w:val="24"/>
          <w:lang w:val="lt-LT"/>
        </w:rPr>
        <w:t xml:space="preserve">nepriimtinos kainos. Laikoma, kad pasiūlyta kaina yra per didelė ir nepriimtina, jeigu ji viršija </w:t>
      </w:r>
      <w:r w:rsidR="00B842BC" w:rsidRPr="00BE7608">
        <w:rPr>
          <w:rFonts w:ascii="Verdana" w:hAnsi="Verdana"/>
          <w:sz w:val="24"/>
          <w:szCs w:val="24"/>
          <w:lang w:val="lt-LT"/>
        </w:rPr>
        <w:t xml:space="preserve">Perkančiosios organizacijos </w:t>
      </w:r>
      <w:r w:rsidR="00B842BC" w:rsidRPr="00BE7608">
        <w:rPr>
          <w:rFonts w:ascii="Verdana" w:hAnsi="Verdana" w:cs="Times New Roman"/>
          <w:color w:val="00000A"/>
          <w:sz w:val="24"/>
          <w:szCs w:val="24"/>
          <w:lang w:val="lt-LT"/>
        </w:rPr>
        <w:t xml:space="preserve">pirkimui skirtas lėšas, nustatytas ir užfiksuotas </w:t>
      </w:r>
      <w:r w:rsidR="00B842BC" w:rsidRPr="00BE7608">
        <w:rPr>
          <w:rFonts w:ascii="Verdana" w:hAnsi="Verdana"/>
          <w:sz w:val="24"/>
          <w:szCs w:val="24"/>
          <w:lang w:val="lt-LT"/>
        </w:rPr>
        <w:t xml:space="preserve">Perkančiosios organizacijos </w:t>
      </w:r>
      <w:r w:rsidR="00B842BC" w:rsidRPr="00BE7608">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BE7608">
        <w:rPr>
          <w:rFonts w:ascii="Verdana" w:hAnsi="Verdana"/>
          <w:kern w:val="16"/>
          <w:sz w:val="24"/>
          <w:szCs w:val="24"/>
          <w:lang w:val="lt-LT"/>
        </w:rPr>
        <w:t xml:space="preserve">Perkančioji organizacija </w:t>
      </w:r>
      <w:r w:rsidR="00B842BC" w:rsidRPr="00BE7608">
        <w:rPr>
          <w:rFonts w:ascii="Verdana" w:hAnsi="Verdana" w:cs="Times New Roman"/>
          <w:color w:val="00000A"/>
          <w:sz w:val="24"/>
          <w:szCs w:val="24"/>
          <w:lang w:val="lt-LT"/>
        </w:rPr>
        <w:t xml:space="preserve">pirkimo </w:t>
      </w:r>
      <w:r w:rsidR="00B842BC" w:rsidRPr="00BE7608">
        <w:rPr>
          <w:rFonts w:ascii="Verdana" w:hAnsi="Verdana" w:cs="Times New Roman"/>
          <w:color w:val="00000A"/>
          <w:sz w:val="24"/>
          <w:szCs w:val="24"/>
          <w:lang w:val="lt-LT"/>
        </w:rPr>
        <w:lastRenderedPageBreak/>
        <w:t>dokumentuose nėra nurodžiusi pirkimui skirtų lėšų sumos, kiti pasiūlymų eilėje esantys pasiūlymai laimėjusiais negali būti nustatyti;</w:t>
      </w:r>
      <w:bookmarkStart w:id="43" w:name="_Hlk213936094"/>
      <w:r w:rsidR="00F46B2C" w:rsidRPr="00BE7608">
        <w:rPr>
          <w:rFonts w:ascii="Verdana" w:hAnsi="Verdana"/>
          <w:sz w:val="24"/>
          <w:szCs w:val="26"/>
          <w:lang w:val="lt-LT"/>
        </w:rPr>
        <w:t xml:space="preserve">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3"/>
      <w:r w:rsidR="00F46B2C" w:rsidRPr="00BE7608">
        <w:rPr>
          <w:rFonts w:ascii="Verdana" w:hAnsi="Verdana" w:cs="Times New Roman"/>
          <w:color w:val="auto"/>
          <w:sz w:val="24"/>
          <w:szCs w:val="24"/>
          <w:lang w:val="lt-LT"/>
        </w:rPr>
        <w:t>;</w:t>
      </w:r>
    </w:p>
    <w:p w14:paraId="0E2DFD08" w14:textId="77777777" w:rsidR="001B6C5A" w:rsidRPr="00BE7608" w:rsidRDefault="00B842BC"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4" w:name="_Ref74228417"/>
      <w:r w:rsidR="00F46B2C" w:rsidRPr="00BE7608">
        <w:rPr>
          <w:rFonts w:ascii="Verdana" w:hAnsi="Verdana" w:cs="Times New Roman"/>
          <w:color w:val="00000A"/>
          <w:sz w:val="24"/>
          <w:szCs w:val="24"/>
          <w:lang w:val="lt-LT"/>
        </w:rPr>
        <w:t xml:space="preserve">. </w:t>
      </w:r>
    </w:p>
    <w:p w14:paraId="71E21CB4" w14:textId="5D8338FC" w:rsidR="001B6C5A" w:rsidRPr="00BE7608" w:rsidRDefault="001B6C5A"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galimo laimėtojo prašo pateikti pirkimo sąlygų 3.5 punkte nurodytus dokumentus ir patikrina, ar galimas laimėtojas atitinka pirkimo sąlygų 3.5 punkte nurodytus kvalifikacijos reikalavimus.</w:t>
      </w:r>
      <w:r w:rsidRPr="00BE7608">
        <w:rPr>
          <w:rFonts w:ascii="Verdana" w:hAnsi="Verdana"/>
          <w:sz w:val="24"/>
          <w:szCs w:val="24"/>
          <w:lang w:val="lt-LT"/>
        </w:rPr>
        <w:t xml:space="preserve"> </w:t>
      </w:r>
      <w:r w:rsidRPr="00BE7608">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D124B5D" w:rsidR="00966625" w:rsidRPr="00BE7608" w:rsidRDefault="00966625" w:rsidP="001B286F">
      <w:pPr>
        <w:pStyle w:val="Body2"/>
        <w:numPr>
          <w:ilvl w:val="1"/>
          <w:numId w:val="21"/>
        </w:numPr>
        <w:tabs>
          <w:tab w:val="left" w:pos="1260"/>
          <w:tab w:val="left" w:pos="1418"/>
        </w:tabs>
        <w:spacing w:after="0"/>
        <w:ind w:left="0" w:firstLine="720"/>
        <w:rPr>
          <w:rFonts w:ascii="Verdana" w:hAnsi="Verdana" w:cs="Times New Roman"/>
          <w:color w:val="auto"/>
          <w:sz w:val="24"/>
          <w:szCs w:val="24"/>
          <w:lang w:val="lt-LT"/>
        </w:rPr>
      </w:pPr>
      <w:r w:rsidRPr="00BE7608">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BE7608">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BE7608">
          <w:rPr>
            <w:rStyle w:val="Hipersaitas"/>
            <w:rFonts w:ascii="Verdana" w:eastAsia="Times New Roman" w:hAnsi="Verdana"/>
            <w:color w:val="auto"/>
            <w:sz w:val="24"/>
            <w:szCs w:val="24"/>
            <w:shd w:val="clear" w:color="auto" w:fill="FFFFFF"/>
            <w:lang w:val="lt-LT"/>
          </w:rPr>
          <w:t>Viešųjų pirkimų tarnybos nustatytomis taisyklėmis</w:t>
        </w:r>
      </w:hyperlink>
      <w:r w:rsidRPr="00BE7608">
        <w:rPr>
          <w:rFonts w:ascii="Verdana" w:eastAsia="Times New Roman" w:hAnsi="Verdana" w:cs="Times New Roman"/>
          <w:color w:val="auto"/>
          <w:sz w:val="24"/>
          <w:szCs w:val="24"/>
          <w:shd w:val="clear" w:color="auto" w:fill="FFFFFF"/>
          <w:lang w:val="lt-LT"/>
        </w:rPr>
        <w:t>.</w:t>
      </w:r>
    </w:p>
    <w:p w14:paraId="16F2815A" w14:textId="0D74903F" w:rsidR="00796C3B" w:rsidRPr="00BE7608" w:rsidRDefault="002B02BA"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45" w:name="part_ce0c2b9bde2a417bb76a1c2db8a7a236"/>
      <w:bookmarkEnd w:id="45"/>
      <w:r w:rsidRPr="00BE7608">
        <w:rPr>
          <w:rFonts w:ascii="Verdana" w:hAnsi="Verdana"/>
          <w:color w:val="auto"/>
          <w:sz w:val="24"/>
          <w:szCs w:val="24"/>
          <w:lang w:val="lt-LT"/>
        </w:rPr>
        <w:t>P</w:t>
      </w:r>
      <w:r w:rsidR="00796C3B" w:rsidRPr="00BE7608">
        <w:rPr>
          <w:rFonts w:ascii="Verdana" w:hAnsi="Verdana"/>
          <w:color w:val="auto"/>
          <w:sz w:val="24"/>
          <w:szCs w:val="24"/>
          <w:lang w:val="lt-LT"/>
        </w:rPr>
        <w:t xml:space="preserve">asiūlymo patikslinimas, papildymas ar paaiškinimas privalo būti pateiktas per </w:t>
      </w:r>
      <w:r w:rsidR="00B81E42" w:rsidRPr="00BE7608">
        <w:rPr>
          <w:rFonts w:ascii="Verdana" w:hAnsi="Verdana"/>
          <w:color w:val="auto"/>
          <w:sz w:val="24"/>
          <w:szCs w:val="24"/>
          <w:lang w:val="lt-LT"/>
        </w:rPr>
        <w:t>Perkančiosios organizacijos</w:t>
      </w:r>
      <w:r w:rsidR="00796C3B" w:rsidRPr="00BE7608">
        <w:rPr>
          <w:rFonts w:ascii="Verdana" w:hAnsi="Verdana"/>
          <w:color w:val="auto"/>
          <w:sz w:val="24"/>
          <w:szCs w:val="24"/>
          <w:lang w:val="lt-LT"/>
        </w:rPr>
        <w:t xml:space="preserve"> nustatytą terminą </w:t>
      </w:r>
      <w:r w:rsidR="00796C3B" w:rsidRPr="00BE7608">
        <w:rPr>
          <w:rFonts w:ascii="Verdana" w:hAnsi="Verdana"/>
          <w:sz w:val="24"/>
          <w:szCs w:val="24"/>
          <w:lang w:val="lt-LT"/>
        </w:rPr>
        <w:t>ir negali lemti naujo pasiūlymo pateikimo, t. y. jį teikiant negali būti atliekamas esminis pasiūlymo pakeitimas</w:t>
      </w:r>
      <w:r w:rsidRPr="00BE7608">
        <w:rPr>
          <w:rFonts w:ascii="Verdana" w:hAnsi="Verdana"/>
          <w:sz w:val="24"/>
          <w:szCs w:val="24"/>
          <w:lang w:val="lt-LT"/>
        </w:rPr>
        <w:t>.</w:t>
      </w:r>
    </w:p>
    <w:p w14:paraId="705908D3" w14:textId="6BB6F2E2" w:rsidR="00796C3B" w:rsidRPr="00BE7608" w:rsidRDefault="00796C3B"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46" w:name="part_158b60606afc42dba0e6bd3737898715"/>
      <w:bookmarkEnd w:id="46"/>
      <w:r w:rsidRPr="00BE7608">
        <w:rPr>
          <w:rFonts w:ascii="Verdana" w:hAnsi="Verdana"/>
          <w:sz w:val="24"/>
          <w:szCs w:val="24"/>
          <w:lang w:val="lt-LT"/>
        </w:rPr>
        <w:t xml:space="preserve">pasiūlymo vertinimo metu nustatytos kainos ar sąnaudų apskaičiavimo klaidos privalo būti ištaisytos per </w:t>
      </w:r>
      <w:r w:rsidR="00CC6014" w:rsidRPr="00BE7608">
        <w:rPr>
          <w:rFonts w:ascii="Verdana" w:hAnsi="Verdana"/>
          <w:sz w:val="24"/>
          <w:szCs w:val="24"/>
          <w:lang w:val="lt-LT"/>
        </w:rPr>
        <w:t>Perkančiosios organizacijos</w:t>
      </w:r>
      <w:r w:rsidRPr="00BE7608">
        <w:rPr>
          <w:rFonts w:ascii="Verdana" w:hAnsi="Verdana"/>
          <w:sz w:val="24"/>
          <w:szCs w:val="24"/>
          <w:lang w:val="lt-LT"/>
        </w:rPr>
        <w:t xml:space="preserve"> nurodytą terminą, nekeičiant susipažinimo su pasiūlymais metu užfiksuotos kainos</w:t>
      </w:r>
      <w:r w:rsidR="009D004B" w:rsidRPr="00BE7608">
        <w:rPr>
          <w:rFonts w:ascii="Verdana" w:hAnsi="Verdana"/>
          <w:sz w:val="24"/>
          <w:szCs w:val="24"/>
          <w:lang w:val="lt-LT"/>
        </w:rPr>
        <w:t xml:space="preserve"> (pirkime taikoma </w:t>
      </w:r>
      <w:r w:rsidR="009D004B" w:rsidRPr="00BE7608">
        <w:rPr>
          <w:rFonts w:ascii="Verdana" w:hAnsi="Verdana"/>
          <w:b/>
          <w:bCs/>
          <w:sz w:val="24"/>
          <w:szCs w:val="24"/>
          <w:lang w:val="lt-LT"/>
        </w:rPr>
        <w:t>fiksuoto</w:t>
      </w:r>
      <w:r w:rsidR="00924335" w:rsidRPr="00BE7608">
        <w:rPr>
          <w:rFonts w:ascii="Verdana" w:hAnsi="Verdana"/>
          <w:b/>
          <w:bCs/>
          <w:sz w:val="24"/>
          <w:szCs w:val="24"/>
          <w:lang w:val="lt-LT"/>
        </w:rPr>
        <w:t>s</w:t>
      </w:r>
      <w:r w:rsidR="009D004B" w:rsidRPr="00BE7608">
        <w:rPr>
          <w:rFonts w:ascii="Verdana" w:hAnsi="Verdana"/>
          <w:b/>
          <w:bCs/>
          <w:sz w:val="24"/>
          <w:szCs w:val="24"/>
          <w:lang w:val="lt-LT"/>
        </w:rPr>
        <w:t xml:space="preserve"> </w:t>
      </w:r>
      <w:r w:rsidR="00924335" w:rsidRPr="00BE7608">
        <w:rPr>
          <w:rFonts w:ascii="Verdana" w:hAnsi="Verdana"/>
          <w:b/>
          <w:bCs/>
          <w:sz w:val="24"/>
          <w:szCs w:val="24"/>
          <w:lang w:val="lt-LT"/>
        </w:rPr>
        <w:t>kainos</w:t>
      </w:r>
      <w:r w:rsidR="009D004B" w:rsidRPr="00BE7608">
        <w:rPr>
          <w:rFonts w:ascii="Verdana" w:hAnsi="Verdana"/>
          <w:b/>
          <w:bCs/>
          <w:sz w:val="24"/>
          <w:szCs w:val="24"/>
          <w:lang w:val="lt-LT"/>
        </w:rPr>
        <w:t xml:space="preserve"> </w:t>
      </w:r>
      <w:r w:rsidR="009D004B" w:rsidRPr="00BE7608">
        <w:rPr>
          <w:rFonts w:ascii="Verdana" w:hAnsi="Verdana"/>
          <w:sz w:val="24"/>
          <w:szCs w:val="24"/>
          <w:lang w:val="lt-LT"/>
        </w:rPr>
        <w:t xml:space="preserve">kainodara) </w:t>
      </w:r>
      <w:r w:rsidRPr="00BE7608">
        <w:rPr>
          <w:rFonts w:ascii="Verdana" w:hAnsi="Verdana"/>
          <w:sz w:val="24"/>
          <w:szCs w:val="24"/>
          <w:lang w:val="lt-LT"/>
        </w:rPr>
        <w:t>ar sąnaudų:</w:t>
      </w:r>
    </w:p>
    <w:p w14:paraId="22B46A29" w14:textId="585BC108" w:rsidR="00796C3B" w:rsidRPr="00BE7608"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47" w:name="part_62ab7d0ebdd94b57b444df09baa775a1"/>
      <w:bookmarkEnd w:id="47"/>
      <w:r w:rsidRPr="00BE7608">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101B7192" w:rsidR="00796C3B" w:rsidRPr="00BE7608"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48" w:name="part_1f09e722ecfa48c38a6c4e4b6c53d4b9"/>
      <w:bookmarkEnd w:id="48"/>
      <w:r w:rsidRPr="00BE7608">
        <w:rPr>
          <w:rFonts w:ascii="Verdana" w:hAnsi="Verdana"/>
          <w:sz w:val="24"/>
          <w:szCs w:val="24"/>
          <w:lang w:val="lt-LT"/>
        </w:rPr>
        <w:t>tais atvejais, kai pirkime taikomas fiksuotos kainos kainodaros metodas, galutinė pasiūlymo kaina be PVM negali būti keičiama</w:t>
      </w:r>
      <w:r w:rsidR="00EA36B2" w:rsidRPr="00BE7608">
        <w:rPr>
          <w:rFonts w:ascii="Verdana" w:hAnsi="Verdana"/>
          <w:sz w:val="24"/>
          <w:szCs w:val="24"/>
          <w:lang w:val="lt-LT"/>
        </w:rPr>
        <w:t>.</w:t>
      </w:r>
    </w:p>
    <w:p w14:paraId="7E3C0DE7" w14:textId="7C211F5A" w:rsidR="00796C3B" w:rsidRPr="00BE7608" w:rsidRDefault="002B02BA"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49" w:name="part_5e4662bf894247d7955359aeeebb2de0"/>
      <w:bookmarkStart w:id="50" w:name="part_848175399f954ad4a8e8ba0e0cc2a549"/>
      <w:bookmarkEnd w:id="49"/>
      <w:bookmarkEnd w:id="50"/>
      <w:r w:rsidRPr="00BE7608">
        <w:rPr>
          <w:rFonts w:ascii="Verdana" w:hAnsi="Verdana"/>
          <w:sz w:val="24"/>
          <w:szCs w:val="24"/>
          <w:lang w:val="lt-LT"/>
        </w:rPr>
        <w:t>K</w:t>
      </w:r>
      <w:r w:rsidR="00796C3B" w:rsidRPr="00BE7608">
        <w:rPr>
          <w:rFonts w:ascii="Verdana" w:hAnsi="Verdana"/>
          <w:sz w:val="24"/>
          <w:szCs w:val="24"/>
          <w:lang w:val="lt-LT"/>
        </w:rPr>
        <w:t>ai pasiūlymo trūkumas susijęs su PVM apskaičiavimu</w:t>
      </w:r>
      <w:r w:rsidR="00C010FD" w:rsidRPr="00BE7608">
        <w:rPr>
          <w:rFonts w:ascii="Verdana" w:hAnsi="Verdana"/>
          <w:sz w:val="24"/>
          <w:szCs w:val="24"/>
          <w:lang w:val="lt-LT"/>
        </w:rPr>
        <w:t xml:space="preserve">, </w:t>
      </w:r>
      <w:r w:rsidR="00796C3B" w:rsidRPr="00BE7608">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BE7608">
        <w:rPr>
          <w:rFonts w:ascii="Verdana" w:hAnsi="Verdana"/>
          <w:sz w:val="24"/>
          <w:szCs w:val="24"/>
          <w:lang w:val="lt-LT"/>
        </w:rPr>
        <w:t>.</w:t>
      </w:r>
    </w:p>
    <w:p w14:paraId="29ADAB6F" w14:textId="0CBB0863" w:rsidR="00796C3B" w:rsidRPr="00BE7608" w:rsidRDefault="00B03B15"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1" w:name="part_0ca8c36c18d547fb837a3dd5628590c8"/>
      <w:bookmarkStart w:id="52" w:name="part_d1c8889ab0e2481d900fe38650410739"/>
      <w:bookmarkEnd w:id="51"/>
      <w:bookmarkEnd w:id="52"/>
      <w:r w:rsidRPr="00BE7608">
        <w:rPr>
          <w:rFonts w:ascii="Verdana" w:hAnsi="Verdana"/>
          <w:sz w:val="24"/>
          <w:szCs w:val="24"/>
          <w:lang w:val="lt-LT"/>
        </w:rPr>
        <w:t>T</w:t>
      </w:r>
      <w:r w:rsidR="00796C3B" w:rsidRPr="00BE7608">
        <w:rPr>
          <w:rFonts w:ascii="Verdana" w:hAnsi="Verdana"/>
          <w:sz w:val="24"/>
          <w:szCs w:val="24"/>
          <w:lang w:val="lt-LT"/>
        </w:rPr>
        <w:t>iekėjas, teikdamas atsakymą į prašymą patikslinti, papildyti ar paaiškinti pasiūlymą, turi:</w:t>
      </w:r>
    </w:p>
    <w:p w14:paraId="06967F4B" w14:textId="5ECF6CEE" w:rsidR="00796C3B" w:rsidRPr="00BE7608"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3" w:name="part_38db05621d2c4a008678868a5d8616ab"/>
      <w:bookmarkEnd w:id="53"/>
      <w:r w:rsidRPr="00BE7608">
        <w:rPr>
          <w:rFonts w:ascii="Verdana" w:hAnsi="Verdana"/>
          <w:sz w:val="24"/>
          <w:szCs w:val="24"/>
          <w:lang w:val="lt-LT"/>
        </w:rPr>
        <w:t xml:space="preserve">įvertinti pasiūlymo turinio nustatytas patikslinimo, paaiškinimo ar papildymo ribas. Atsakydamas į </w:t>
      </w:r>
      <w:r w:rsidR="00CC6014" w:rsidRPr="00BE7608">
        <w:rPr>
          <w:rFonts w:ascii="Verdana" w:hAnsi="Verdana"/>
          <w:sz w:val="24"/>
          <w:szCs w:val="24"/>
          <w:lang w:val="lt-LT"/>
        </w:rPr>
        <w:t>Perkančiosios organizacijos</w:t>
      </w:r>
      <w:r w:rsidRPr="00BE7608">
        <w:rPr>
          <w:rFonts w:ascii="Verdana" w:hAnsi="Verdana"/>
          <w:sz w:val="24"/>
          <w:szCs w:val="24"/>
          <w:lang w:val="lt-LT"/>
        </w:rPr>
        <w:t xml:space="preserve"> prašymą, tiekėjas turi išnagrinėti pirkimo dokumentų/prašymo reikalavimus ir įvertinti, kokių </w:t>
      </w:r>
      <w:r w:rsidRPr="00BE7608">
        <w:rPr>
          <w:rFonts w:ascii="Verdana" w:hAnsi="Verdana"/>
          <w:sz w:val="24"/>
          <w:szCs w:val="24"/>
          <w:lang w:val="lt-LT"/>
        </w:rPr>
        <w:lastRenderedPageBreak/>
        <w:t>duomenų prašoma, ir ar tiekėjo teikiami duomenys tiek turiniu, tiek apimtimi atitinka tai, kas nurodyta pirkimo dokumentuose/prašyme;</w:t>
      </w:r>
    </w:p>
    <w:p w14:paraId="569E1C0A" w14:textId="69941631" w:rsidR="00796C3B" w:rsidRPr="00BE7608" w:rsidRDefault="00796C3B"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4" w:name="part_8e4ab1173f094679814c2f491254eeb3"/>
      <w:bookmarkEnd w:id="54"/>
      <w:r w:rsidRPr="00BE7608">
        <w:rPr>
          <w:rFonts w:ascii="Verdana" w:hAnsi="Verdana"/>
          <w:sz w:val="24"/>
          <w:szCs w:val="24"/>
          <w:lang w:val="lt-LT"/>
        </w:rPr>
        <w:t xml:space="preserve">teise patikslinti, paaiškinti ar papildyti pasiūlymą naudotis sąžiningai. Atsakant į </w:t>
      </w:r>
      <w:r w:rsidR="00CC6014" w:rsidRPr="00BE7608">
        <w:rPr>
          <w:rFonts w:ascii="Verdana" w:hAnsi="Verdana"/>
          <w:sz w:val="24"/>
          <w:szCs w:val="24"/>
          <w:lang w:val="lt-LT"/>
        </w:rPr>
        <w:t>Perkančiosios organizacijos</w:t>
      </w:r>
      <w:r w:rsidRPr="00BE7608">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BE7608">
        <w:rPr>
          <w:rFonts w:ascii="Verdana" w:hAnsi="Verdana"/>
          <w:sz w:val="24"/>
          <w:szCs w:val="24"/>
          <w:lang w:val="lt-LT"/>
        </w:rPr>
        <w:t>.</w:t>
      </w:r>
    </w:p>
    <w:p w14:paraId="0AA68387" w14:textId="75927C4F" w:rsidR="00796C3B" w:rsidRPr="00BE7608" w:rsidRDefault="00796C3B" w:rsidP="001B286F">
      <w:pPr>
        <w:pStyle w:val="Body2"/>
        <w:numPr>
          <w:ilvl w:val="1"/>
          <w:numId w:val="21"/>
        </w:numPr>
        <w:tabs>
          <w:tab w:val="left" w:pos="1260"/>
          <w:tab w:val="left" w:pos="1418"/>
        </w:tabs>
        <w:spacing w:after="0"/>
        <w:ind w:left="0" w:firstLine="720"/>
        <w:rPr>
          <w:rFonts w:ascii="Verdana" w:hAnsi="Verdana"/>
          <w:sz w:val="24"/>
          <w:szCs w:val="24"/>
          <w:lang w:val="lt-LT"/>
        </w:rPr>
      </w:pPr>
      <w:bookmarkStart w:id="55" w:name="part_cb2ddccd64014b948f2104d59206f7b9"/>
      <w:bookmarkEnd w:id="55"/>
      <w:r w:rsidRPr="00BE760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0430FD45" w:rsidR="00796C3B" w:rsidRPr="00BE7608" w:rsidRDefault="00B03B15"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6" w:name="part_f7ffdb41e2f14b23ac5fa69b79664c6f"/>
      <w:bookmarkEnd w:id="56"/>
      <w:r w:rsidRPr="00BE7608">
        <w:rPr>
          <w:rFonts w:ascii="Verdana" w:hAnsi="Verdana"/>
          <w:sz w:val="24"/>
          <w:szCs w:val="24"/>
          <w:lang w:val="lt-LT"/>
        </w:rPr>
        <w:t>Perkančiajai organizacijai</w:t>
      </w:r>
      <w:r w:rsidR="00796C3B" w:rsidRPr="00BE7608">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77291FC" w:rsidR="00796C3B" w:rsidRPr="00BE7608" w:rsidRDefault="00B03B15" w:rsidP="001B286F">
      <w:pPr>
        <w:pStyle w:val="Body2"/>
        <w:numPr>
          <w:ilvl w:val="2"/>
          <w:numId w:val="21"/>
        </w:numPr>
        <w:tabs>
          <w:tab w:val="left" w:pos="0"/>
          <w:tab w:val="left" w:pos="1260"/>
          <w:tab w:val="left" w:pos="1418"/>
          <w:tab w:val="left" w:pos="1560"/>
          <w:tab w:val="left" w:pos="1701"/>
        </w:tabs>
        <w:spacing w:after="0"/>
        <w:ind w:left="0" w:firstLine="709"/>
        <w:rPr>
          <w:rFonts w:ascii="Verdana" w:hAnsi="Verdana"/>
          <w:sz w:val="24"/>
          <w:szCs w:val="24"/>
          <w:lang w:val="lt-LT"/>
        </w:rPr>
      </w:pPr>
      <w:bookmarkStart w:id="57" w:name="part_5d046444bb5e436fb2a662cb00e9ade7"/>
      <w:bookmarkEnd w:id="57"/>
      <w:r w:rsidRPr="00BE7608">
        <w:rPr>
          <w:rFonts w:ascii="Verdana" w:hAnsi="Verdana"/>
          <w:sz w:val="24"/>
          <w:szCs w:val="24"/>
          <w:lang w:val="lt-LT"/>
        </w:rPr>
        <w:t>Perkančiajai organizacijai</w:t>
      </w:r>
      <w:r w:rsidR="00796C3B" w:rsidRPr="00BE7608">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4"/>
    <w:p w14:paraId="0B8719A4" w14:textId="166DAF73" w:rsidR="00B842BC" w:rsidRPr="00BE7608" w:rsidRDefault="00FC07F8"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J</w:t>
      </w:r>
      <w:r w:rsidR="00B842BC" w:rsidRPr="00BE7608">
        <w:rPr>
          <w:rFonts w:ascii="Verdana" w:hAnsi="Verdana"/>
          <w:sz w:val="24"/>
          <w:szCs w:val="24"/>
          <w:lang w:val="lt-LT"/>
        </w:rPr>
        <w:t>eigu</w:t>
      </w:r>
      <w:r w:rsidR="00B842BC" w:rsidRPr="00BE7608">
        <w:rPr>
          <w:rFonts w:ascii="Verdana" w:hAnsi="Verdana" w:cs="Times New Roman"/>
          <w:color w:val="00000A"/>
          <w:sz w:val="24"/>
          <w:szCs w:val="24"/>
          <w:lang w:val="lt-LT"/>
        </w:rPr>
        <w:t xml:space="preserve"> tiekėjas savo pasiūlyme pateikia reikalaujamų dokumentų tinkamai patvirtintas kopijas, </w:t>
      </w:r>
      <w:r w:rsidR="00B842BC" w:rsidRPr="00BE7608">
        <w:rPr>
          <w:rFonts w:ascii="Verdana" w:hAnsi="Verdana"/>
          <w:kern w:val="16"/>
          <w:sz w:val="24"/>
          <w:szCs w:val="24"/>
          <w:lang w:val="lt-LT"/>
        </w:rPr>
        <w:t xml:space="preserve">Perkančioji organizacija </w:t>
      </w:r>
      <w:r w:rsidR="00B842BC" w:rsidRPr="00BE7608">
        <w:rPr>
          <w:rFonts w:ascii="Verdana" w:hAnsi="Verdana" w:cs="Times New Roman"/>
          <w:color w:val="00000A"/>
          <w:sz w:val="24"/>
          <w:szCs w:val="24"/>
          <w:lang w:val="lt-LT"/>
        </w:rPr>
        <w:t>turi teisę prašyti tiekėjo, kad jis Komisijai parodytų atitinkamų dokumentų originalus.</w:t>
      </w:r>
    </w:p>
    <w:p w14:paraId="58EF638C" w14:textId="6C9131D7" w:rsidR="00B842BC" w:rsidRPr="00BE7608" w:rsidRDefault="00B842BC"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BE7608">
        <w:rPr>
          <w:rFonts w:ascii="Verdana" w:hAnsi="Verdana"/>
          <w:kern w:val="16"/>
          <w:sz w:val="24"/>
          <w:szCs w:val="24"/>
          <w:lang w:val="lt-LT"/>
        </w:rPr>
        <w:t xml:space="preserve">Perkančioji organizacija </w:t>
      </w:r>
      <w:r w:rsidRPr="00BE7608">
        <w:rPr>
          <w:rFonts w:ascii="Verdana" w:hAnsi="Verdana" w:cs="Times New Roman"/>
          <w:color w:val="00000A"/>
          <w:sz w:val="24"/>
          <w:szCs w:val="24"/>
          <w:lang w:val="lt-LT"/>
        </w:rPr>
        <w:t xml:space="preserve">reikalauja, kad </w:t>
      </w:r>
      <w:r w:rsidR="00D63361" w:rsidRPr="00BE7608">
        <w:rPr>
          <w:rFonts w:ascii="Verdana" w:hAnsi="Verdana" w:cs="Times New Roman"/>
          <w:color w:val="00000A"/>
          <w:sz w:val="24"/>
          <w:szCs w:val="24"/>
          <w:lang w:val="lt-LT"/>
        </w:rPr>
        <w:t xml:space="preserve">ekonomiškai naudingiausią pasiūlymą pateikęs </w:t>
      </w:r>
      <w:r w:rsidRPr="00BE7608">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BE7608">
        <w:rPr>
          <w:rFonts w:ascii="Verdana" w:hAnsi="Verdana" w:cs="Times New Roman"/>
          <w:sz w:val="24"/>
          <w:szCs w:val="24"/>
          <w:lang w:val="lt-LT"/>
        </w:rPr>
        <w:t xml:space="preserve">Perkančiosios organizacijos </w:t>
      </w:r>
      <w:r w:rsidRPr="00BE7608">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B4E587A" w:rsidR="00B842BC" w:rsidRPr="00BE7608" w:rsidRDefault="00B842BC"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BE7608">
        <w:rPr>
          <w:rFonts w:ascii="Verdana" w:hAnsi="Verdana" w:cs="Times New Roman"/>
          <w:kern w:val="16"/>
          <w:sz w:val="24"/>
          <w:szCs w:val="24"/>
          <w:lang w:val="lt-LT"/>
        </w:rPr>
        <w:t xml:space="preserve">Perkančioji organizacija </w:t>
      </w:r>
      <w:r w:rsidRPr="00BE7608">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BE7608" w:rsidRDefault="00B842BC" w:rsidP="001B286F">
      <w:pPr>
        <w:pStyle w:val="Body2"/>
        <w:tabs>
          <w:tab w:val="left" w:pos="1260"/>
        </w:tabs>
        <w:spacing w:after="0"/>
        <w:rPr>
          <w:rFonts w:ascii="Verdana" w:hAnsi="Verdana" w:cs="Times New Roman"/>
          <w:sz w:val="24"/>
          <w:szCs w:val="24"/>
          <w:lang w:val="lt-LT"/>
        </w:rPr>
      </w:pPr>
    </w:p>
    <w:p w14:paraId="641E4C39"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58" w:name="_Toc488998678"/>
      <w:bookmarkStart w:id="59" w:name="_Toc513084"/>
      <w:bookmarkStart w:id="60" w:name="_Toc216947739"/>
      <w:bookmarkEnd w:id="58"/>
      <w:r w:rsidRPr="00BE7608">
        <w:rPr>
          <w:rFonts w:ascii="Verdana" w:hAnsi="Verdana" w:cs="Times New Roman"/>
          <w:color w:val="auto"/>
          <w:sz w:val="24"/>
          <w:szCs w:val="24"/>
          <w:lang w:val="lt-LT"/>
        </w:rPr>
        <w:t>PASIŪLYMŲ ATMETIMO PRIEŽASTYS</w:t>
      </w:r>
      <w:bookmarkEnd w:id="59"/>
      <w:bookmarkEnd w:id="60"/>
    </w:p>
    <w:p w14:paraId="795F18E5" w14:textId="77777777" w:rsidR="00B842BC" w:rsidRPr="00BE7608" w:rsidRDefault="00B842BC" w:rsidP="001B286F">
      <w:pPr>
        <w:pStyle w:val="Body2"/>
        <w:spacing w:after="0"/>
        <w:rPr>
          <w:rFonts w:ascii="Verdana" w:hAnsi="Verdana" w:cs="Times New Roman"/>
          <w:color w:val="00000A"/>
          <w:sz w:val="24"/>
          <w:szCs w:val="24"/>
          <w:lang w:val="lt-LT"/>
        </w:rPr>
      </w:pPr>
    </w:p>
    <w:p w14:paraId="504B0280" w14:textId="77777777" w:rsidR="00B842BC" w:rsidRPr="00BE7608" w:rsidRDefault="00B842BC" w:rsidP="001B286F">
      <w:pPr>
        <w:pStyle w:val="Body2"/>
        <w:numPr>
          <w:ilvl w:val="1"/>
          <w:numId w:val="21"/>
        </w:numPr>
        <w:tabs>
          <w:tab w:val="left" w:pos="426"/>
          <w:tab w:val="left" w:pos="567"/>
          <w:tab w:val="left" w:pos="1276"/>
          <w:tab w:val="left" w:pos="1560"/>
        </w:tabs>
        <w:spacing w:after="0"/>
        <w:ind w:left="0" w:firstLine="720"/>
        <w:rPr>
          <w:rFonts w:ascii="Verdana" w:hAnsi="Verdana" w:cs="Times New Roman"/>
          <w:sz w:val="24"/>
          <w:szCs w:val="24"/>
          <w:lang w:val="lt-LT"/>
        </w:rPr>
      </w:pPr>
      <w:r w:rsidRPr="00BE7608">
        <w:rPr>
          <w:rFonts w:ascii="Verdana" w:hAnsi="Verdana" w:cs="Times New Roman"/>
          <w:b/>
          <w:bCs/>
          <w:color w:val="00000A"/>
          <w:sz w:val="24"/>
          <w:szCs w:val="24"/>
          <w:lang w:val="lt-LT"/>
        </w:rPr>
        <w:t>Pirkimo Komisija atmeta pasiūlymą, jeigu</w:t>
      </w:r>
      <w:r w:rsidRPr="00BE7608">
        <w:rPr>
          <w:rFonts w:ascii="Verdana" w:hAnsi="Verdana" w:cs="Times New Roman"/>
          <w:color w:val="00000A"/>
          <w:sz w:val="24"/>
          <w:szCs w:val="24"/>
          <w:lang w:val="lt-LT"/>
        </w:rPr>
        <w:t>:</w:t>
      </w:r>
    </w:p>
    <w:p w14:paraId="68ABC556" w14:textId="5DFD9BAD" w:rsidR="00B842BC" w:rsidRPr="00BE7608"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tiekėjas pasiūlymą ar jo dalį pateikė ne CVP IS priemonėmis;</w:t>
      </w:r>
    </w:p>
    <w:p w14:paraId="20BE501B" w14:textId="4DBE8B47" w:rsidR="00B842BC" w:rsidRPr="00BE7608"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pasiūlymas neatitinka pirkimo dokumentuose nustatytų reikalavimų;</w:t>
      </w:r>
      <w:bookmarkStart w:id="61" w:name="_Ref74228308"/>
    </w:p>
    <w:p w14:paraId="4013E9CF" w14:textId="29542CA5" w:rsidR="00B842BC" w:rsidRPr="00BE7608"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dalyvio buvo pasiūlyta per didelė (</w:t>
      </w:r>
      <w:r w:rsidR="000D4A0F" w:rsidRPr="00BE7608">
        <w:rPr>
          <w:rFonts w:ascii="Verdana" w:hAnsi="Verdana" w:cs="Times New Roman"/>
          <w:color w:val="00000A"/>
          <w:sz w:val="24"/>
          <w:szCs w:val="24"/>
          <w:lang w:val="lt-LT"/>
        </w:rPr>
        <w:t>P</w:t>
      </w:r>
      <w:r w:rsidRPr="00BE7608">
        <w:rPr>
          <w:rFonts w:ascii="Verdana" w:hAnsi="Verdana" w:cs="Times New Roman"/>
          <w:color w:val="00000A"/>
          <w:sz w:val="24"/>
          <w:szCs w:val="24"/>
          <w:lang w:val="lt-LT"/>
        </w:rPr>
        <w:t xml:space="preserve">irkimo sąlygų </w:t>
      </w:r>
      <w:r w:rsidR="0032467A" w:rsidRPr="00BE7608">
        <w:rPr>
          <w:rFonts w:ascii="Verdana" w:hAnsi="Verdana" w:cs="Times New Roman"/>
          <w:color w:val="00000A"/>
          <w:sz w:val="24"/>
          <w:szCs w:val="24"/>
          <w:lang w:val="lt-LT"/>
        </w:rPr>
        <w:t>5</w:t>
      </w:r>
      <w:r w:rsidR="004B4702" w:rsidRPr="00BE7608">
        <w:rPr>
          <w:rFonts w:ascii="Verdana" w:hAnsi="Verdana" w:cs="Times New Roman"/>
          <w:color w:val="00000A"/>
          <w:sz w:val="24"/>
          <w:szCs w:val="24"/>
          <w:lang w:val="lt-LT"/>
        </w:rPr>
        <w:t>.</w:t>
      </w:r>
      <w:r w:rsidR="00B4016D" w:rsidRPr="00BE7608">
        <w:rPr>
          <w:rFonts w:ascii="Verdana" w:hAnsi="Verdana" w:cs="Times New Roman"/>
          <w:color w:val="00000A"/>
          <w:sz w:val="24"/>
          <w:szCs w:val="24"/>
          <w:lang w:val="lt-LT"/>
        </w:rPr>
        <w:t>3</w:t>
      </w:r>
      <w:r w:rsidRPr="00BE7608">
        <w:rPr>
          <w:rFonts w:ascii="Verdana" w:hAnsi="Verdana" w:cs="Times New Roman"/>
          <w:sz w:val="24"/>
          <w:szCs w:val="24"/>
          <w:lang w:val="lt-LT"/>
        </w:rPr>
        <w:t xml:space="preserve"> </w:t>
      </w:r>
      <w:r w:rsidRPr="00BE7608">
        <w:rPr>
          <w:rFonts w:ascii="Verdana" w:hAnsi="Verdana" w:cs="Times New Roman"/>
          <w:color w:val="00000A"/>
          <w:sz w:val="24"/>
          <w:szCs w:val="24"/>
          <w:lang w:val="lt-LT"/>
        </w:rPr>
        <w:t xml:space="preserve">punktas), </w:t>
      </w:r>
      <w:r w:rsidRPr="00BE7608">
        <w:rPr>
          <w:rFonts w:ascii="Verdana" w:hAnsi="Verdana" w:cs="Times New Roman"/>
          <w:sz w:val="24"/>
          <w:szCs w:val="24"/>
          <w:lang w:val="lt-LT"/>
        </w:rPr>
        <w:t xml:space="preserve">Perkančiajai organizacijai </w:t>
      </w:r>
      <w:r w:rsidRPr="00BE7608">
        <w:rPr>
          <w:rFonts w:ascii="Verdana" w:hAnsi="Verdana" w:cs="Times New Roman"/>
          <w:color w:val="00000A"/>
          <w:sz w:val="24"/>
          <w:szCs w:val="24"/>
          <w:lang w:val="lt-LT"/>
        </w:rPr>
        <w:t>nepriimtina kaina;</w:t>
      </w:r>
      <w:bookmarkEnd w:id="61"/>
    </w:p>
    <w:p w14:paraId="1485DD7B" w14:textId="07027987" w:rsidR="00017C0D" w:rsidRPr="00BE7608" w:rsidRDefault="00B842B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 xml:space="preserve">dalyvis per </w:t>
      </w:r>
      <w:r w:rsidRPr="00BE7608">
        <w:rPr>
          <w:rFonts w:ascii="Verdana" w:hAnsi="Verdana" w:cs="Times New Roman"/>
          <w:sz w:val="24"/>
          <w:szCs w:val="24"/>
          <w:lang w:val="lt-LT"/>
        </w:rPr>
        <w:t xml:space="preserve">Perkančiosios organizacijos </w:t>
      </w:r>
      <w:r w:rsidRPr="00BE7608">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77E3F085" w14:textId="77777777" w:rsidR="00F46B2C" w:rsidRPr="00BE7608" w:rsidRDefault="00017C0D"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BE7608">
        <w:rPr>
          <w:rFonts w:ascii="Verdana" w:hAnsi="Verdana"/>
          <w:sz w:val="24"/>
          <w:szCs w:val="24"/>
          <w:lang w:val="lt-LT"/>
        </w:rPr>
        <w:t xml:space="preserve">pažymų, patvirtinančių VPĮ 46 straipsnyje nurodytų tiekėjo pašalinimo pagrindų nebuvimą, nereikalaujama. </w:t>
      </w:r>
      <w:r w:rsidRPr="00BE7608">
        <w:rPr>
          <w:rFonts w:ascii="Verdana" w:hAnsi="Verdana"/>
          <w:sz w:val="24"/>
          <w:szCs w:val="24"/>
          <w:lang w:val="lt-LT"/>
        </w:rPr>
        <w:lastRenderedPageBreak/>
        <w:t>Pažymų, patvirtinančių tiekėjo pašalinimo pagrindų nebuvimą, perkančioji organizacija gali reikalauti iš tiekėjų tik turėdama pagrįstų abejonių dėl šių tiekėjų patikimumo);</w:t>
      </w:r>
    </w:p>
    <w:p w14:paraId="4EB93484" w14:textId="77777777" w:rsidR="00F46B2C" w:rsidRPr="00BE7608" w:rsidRDefault="00F46B2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olor w:val="auto"/>
          <w:sz w:val="24"/>
          <w:szCs w:val="24"/>
          <w:lang w:val="lt-LT"/>
        </w:rPr>
        <w:t>pasiūlymą pateikęs tiekėjas neatitinka pirkimo sąlygų 3.4 punkte nustatytų minimalių kvalifikacijos reikalavimų arba Perkančiosios organizacijos prašymu nepateikė ar nepatikslino pateiktų netikslių ar neišsamių duomenų apie atitikimą CVP IS priemonėmis</w:t>
      </w:r>
      <w:r w:rsidRPr="00BE7608">
        <w:rPr>
          <w:rFonts w:ascii="Verdana" w:hAnsi="Verdana" w:cs="Times New Roman"/>
          <w:color w:val="auto"/>
          <w:sz w:val="24"/>
          <w:szCs w:val="24"/>
          <w:lang w:val="lt-LT"/>
        </w:rPr>
        <w:t>;</w:t>
      </w:r>
      <w:bookmarkStart w:id="62" w:name="_Hlk214264043"/>
    </w:p>
    <w:p w14:paraId="1B529CC8" w14:textId="527041CE" w:rsidR="00F46B2C" w:rsidRPr="00BE7608" w:rsidRDefault="00F46B2C"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62"/>
      <w:r w:rsidRPr="00BE7608">
        <w:rPr>
          <w:rFonts w:ascii="Verdana" w:hAnsi="Verdana"/>
          <w:sz w:val="24"/>
          <w:szCs w:val="24"/>
          <w:lang w:val="lt-LT"/>
        </w:rPr>
        <w:t>;</w:t>
      </w:r>
    </w:p>
    <w:p w14:paraId="08A303A5" w14:textId="77777777" w:rsidR="0031119A" w:rsidRPr="00BE7608" w:rsidRDefault="0031119A"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 xml:space="preserve">pateiktame pasiūlyme nurodyta kaina yra neįprastai maža ir dalyvis, </w:t>
      </w:r>
      <w:r w:rsidRPr="00BE7608">
        <w:rPr>
          <w:rFonts w:ascii="Verdana" w:hAnsi="Verdana" w:cs="Times New Roman"/>
          <w:sz w:val="24"/>
          <w:szCs w:val="24"/>
          <w:lang w:val="lt-LT"/>
        </w:rPr>
        <w:t xml:space="preserve">Perkančiosios organizacijos </w:t>
      </w:r>
      <w:r w:rsidRPr="00BE7608">
        <w:rPr>
          <w:rFonts w:ascii="Verdana" w:hAnsi="Verdana" w:cs="Times New Roman"/>
          <w:color w:val="00000A"/>
          <w:sz w:val="24"/>
          <w:szCs w:val="24"/>
          <w:lang w:val="lt-LT"/>
        </w:rPr>
        <w:t>prašymu, nepateikia tinkamų kainos pagrįstumo įrodymų;</w:t>
      </w:r>
    </w:p>
    <w:p w14:paraId="78E95E1E" w14:textId="3467329C" w:rsidR="00960CE9" w:rsidRPr="00BE7608" w:rsidRDefault="00960CE9" w:rsidP="001B286F">
      <w:pPr>
        <w:pStyle w:val="Body2"/>
        <w:numPr>
          <w:ilvl w:val="2"/>
          <w:numId w:val="21"/>
        </w:numPr>
        <w:tabs>
          <w:tab w:val="left" w:pos="567"/>
          <w:tab w:val="left" w:pos="1276"/>
          <w:tab w:val="left" w:pos="1560"/>
          <w:tab w:val="left" w:pos="1701"/>
        </w:tabs>
        <w:spacing w:after="0"/>
        <w:ind w:left="0" w:firstLine="709"/>
        <w:rPr>
          <w:rFonts w:ascii="Verdana" w:hAnsi="Verdana" w:cs="Times New Roman"/>
          <w:sz w:val="24"/>
          <w:szCs w:val="24"/>
          <w:lang w:val="lt-LT"/>
        </w:rPr>
      </w:pPr>
      <w:r w:rsidRPr="00BE7608">
        <w:rPr>
          <w:rFonts w:ascii="Verdana" w:eastAsia="Times New Roman" w:hAnsi="Verdana" w:cs="Arial"/>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01C1B47" w14:textId="77777777" w:rsidR="00D740BC" w:rsidRPr="00BE7608" w:rsidRDefault="00B842BC"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 xml:space="preserve">tiekėjas, apie nustatytų reikalavimų atitikimą, yra pateikęs melagingą informaciją, kurią </w:t>
      </w:r>
      <w:r w:rsidRPr="00BE7608">
        <w:rPr>
          <w:rFonts w:ascii="Verdana" w:hAnsi="Verdana" w:cs="Times New Roman"/>
          <w:kern w:val="16"/>
          <w:sz w:val="24"/>
          <w:szCs w:val="24"/>
          <w:lang w:val="lt-LT"/>
        </w:rPr>
        <w:t xml:space="preserve">Perkančioji organizacija </w:t>
      </w:r>
      <w:r w:rsidRPr="00BE7608">
        <w:rPr>
          <w:rFonts w:ascii="Verdana" w:hAnsi="Verdana" w:cs="Times New Roman"/>
          <w:color w:val="00000A"/>
          <w:sz w:val="24"/>
          <w:szCs w:val="24"/>
          <w:lang w:val="lt-LT"/>
        </w:rPr>
        <w:t>gali įrodyti bet kokiomis teisėtomis priemonėmis;</w:t>
      </w:r>
    </w:p>
    <w:p w14:paraId="28105927" w14:textId="11D2D402" w:rsidR="00BF51BF" w:rsidRPr="00BE7608" w:rsidRDefault="00B842BC"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E7608">
        <w:rPr>
          <w:rFonts w:ascii="Verdana" w:hAnsi="Verdana" w:cs="Times New Roman"/>
          <w:sz w:val="24"/>
          <w:szCs w:val="24"/>
          <w:lang w:val="lt-LT"/>
        </w:rPr>
        <w:t>j</w:t>
      </w:r>
      <w:r w:rsidRPr="00BE760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72338" w:rsidRPr="00BE7608">
        <w:rPr>
          <w:rFonts w:ascii="Verdana" w:hAnsi="Verdana" w:cs="Times New Roman"/>
          <w:color w:val="00000A"/>
          <w:spacing w:val="-4"/>
          <w:sz w:val="24"/>
          <w:szCs w:val="24"/>
          <w:lang w:val="lt-LT"/>
        </w:rPr>
        <w:t xml:space="preserve">. </w:t>
      </w:r>
      <w:r w:rsidR="00A72338" w:rsidRPr="00BE7608">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29E190" w14:textId="77777777" w:rsidR="00960CE9" w:rsidRPr="00BE7608" w:rsidRDefault="00BF51BF"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BE7608">
        <w:rPr>
          <w:rFonts w:ascii="Verdana" w:hAnsi="Verdana" w:cs="Times New Roman"/>
          <w:sz w:val="24"/>
          <w:szCs w:val="24"/>
          <w:lang w:val="lt-LT"/>
        </w:rPr>
        <w:t>ir Perkančiosios organizacijos prašymu jų nepateikė per Perkančiosios organizacijos nurodytą terminą</w:t>
      </w:r>
      <w:r w:rsidR="00960CE9" w:rsidRPr="00BE7608">
        <w:rPr>
          <w:rFonts w:ascii="Verdana" w:hAnsi="Verdana" w:cs="Times New Roman"/>
          <w:sz w:val="24"/>
          <w:szCs w:val="24"/>
          <w:lang w:val="lt-LT"/>
        </w:rPr>
        <w:t>;</w:t>
      </w:r>
    </w:p>
    <w:p w14:paraId="6A22E96C" w14:textId="77777777" w:rsidR="00960CE9" w:rsidRPr="00BE7608" w:rsidRDefault="00960CE9"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E7608">
        <w:rPr>
          <w:rFonts w:ascii="Verdana" w:hAnsi="Verdana" w:cs="Times New Roman"/>
          <w:color w:val="auto"/>
          <w:sz w:val="24"/>
          <w:szCs w:val="24"/>
          <w:lang w:val="lt-LT"/>
        </w:rPr>
        <w:t>tiekėjas per perkančiosios organizacijos nustatytą terminą patikslino, papildė, paaiškino pasiūlymą ir tai lėmė esminį jo pasiūlymo pakeitimą;</w:t>
      </w:r>
    </w:p>
    <w:p w14:paraId="7A238F47" w14:textId="1F9FCBC2" w:rsidR="00960CE9" w:rsidRPr="00BE7608" w:rsidRDefault="00960CE9"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E7608">
        <w:rPr>
          <w:rFonts w:ascii="Verdana" w:hAnsi="Verdana" w:cs="Times New Roman"/>
          <w:color w:val="auto"/>
          <w:sz w:val="24"/>
          <w:szCs w:val="24"/>
          <w:lang w:val="lt-LT"/>
        </w:rPr>
        <w:t>pasiūlymas</w:t>
      </w:r>
      <w:r w:rsidRPr="00BE7608">
        <w:rPr>
          <w:rFonts w:ascii="Verdana" w:eastAsia="Times New Roman" w:hAnsi="Verdana" w:cs="Segoe UI"/>
          <w:sz w:val="24"/>
          <w:szCs w:val="24"/>
          <w:lang w:val="lt-LT"/>
        </w:rPr>
        <w:t xml:space="preserve"> neatitinka pirkimo dokumentų reikalavimų ir jo trūkumai negali būti ištaisyti vadovaujantis Viešųjų pirkimų tarnybos nustatytomis taisyklėmis.</w:t>
      </w:r>
    </w:p>
    <w:p w14:paraId="5FABD6CE" w14:textId="6038C6D2" w:rsidR="00D235CE" w:rsidRPr="00BE7608" w:rsidRDefault="00D235CE" w:rsidP="001B286F">
      <w:pPr>
        <w:pStyle w:val="Body2"/>
        <w:numPr>
          <w:ilvl w:val="2"/>
          <w:numId w:val="21"/>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E7608">
        <w:rPr>
          <w:rFonts w:ascii="Verdana" w:eastAsia="Times New Roman" w:hAnsi="Verdana"/>
          <w:color w:val="auto"/>
          <w:sz w:val="24"/>
          <w:szCs w:val="24"/>
          <w:lang w:val="lt-LT"/>
        </w:rPr>
        <w:t>tiekėjas i</w:t>
      </w:r>
      <w:r w:rsidRPr="00BE7608">
        <w:rPr>
          <w:rFonts w:ascii="Verdana" w:hAnsi="Verdana"/>
          <w:color w:val="auto"/>
          <w:sz w:val="24"/>
          <w:szCs w:val="24"/>
          <w:lang w:val="lt-LT"/>
        </w:rPr>
        <w:t xml:space="preserve">ki susipažinimo su pasiūlymais </w:t>
      </w:r>
      <w:r w:rsidRPr="00BE7608">
        <w:rPr>
          <w:rFonts w:ascii="Verdana" w:eastAsia="Times New Roman" w:hAnsi="Verdana"/>
          <w:color w:val="auto"/>
          <w:sz w:val="24"/>
          <w:szCs w:val="24"/>
          <w:lang w:val="lt-LT"/>
        </w:rPr>
        <w:t>pradžios nepateikė pasiūlymo iššifravimo slaptažodžio.</w:t>
      </w:r>
    </w:p>
    <w:p w14:paraId="59B4D42C" w14:textId="77777777" w:rsidR="00B842BC" w:rsidRPr="00BE7608" w:rsidRDefault="00B842BC" w:rsidP="001B286F">
      <w:pPr>
        <w:pStyle w:val="Body2"/>
        <w:numPr>
          <w:ilvl w:val="1"/>
          <w:numId w:val="21"/>
        </w:numPr>
        <w:tabs>
          <w:tab w:val="left" w:pos="1260"/>
          <w:tab w:val="left" w:pos="1440"/>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lastRenderedPageBreak/>
        <w:t>Apie pasiūlymo atmetimą ir tokio atmetimo priežastis tiekėjas informuojamas raštu CVP IS priemonėmis.</w:t>
      </w:r>
    </w:p>
    <w:p w14:paraId="7D64384A" w14:textId="77777777" w:rsidR="00993638" w:rsidRPr="00BE7608" w:rsidRDefault="00993638" w:rsidP="001B286F">
      <w:pPr>
        <w:pStyle w:val="Body2"/>
        <w:tabs>
          <w:tab w:val="left" w:pos="1260"/>
          <w:tab w:val="left" w:pos="1440"/>
        </w:tabs>
        <w:spacing w:after="0"/>
        <w:rPr>
          <w:rFonts w:ascii="Verdana" w:hAnsi="Verdana" w:cs="Times New Roman"/>
          <w:sz w:val="24"/>
          <w:szCs w:val="24"/>
          <w:lang w:val="lt-LT"/>
        </w:rPr>
      </w:pPr>
    </w:p>
    <w:p w14:paraId="69DEAEF3"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63" w:name="_Toc488998679"/>
      <w:bookmarkStart w:id="64" w:name="_Toc513085"/>
      <w:bookmarkStart w:id="65" w:name="_Toc216947740"/>
      <w:bookmarkEnd w:id="63"/>
      <w:r w:rsidRPr="00BE7608">
        <w:rPr>
          <w:rFonts w:ascii="Verdana" w:hAnsi="Verdana" w:cs="Times New Roman"/>
          <w:color w:val="auto"/>
          <w:sz w:val="24"/>
          <w:szCs w:val="24"/>
          <w:lang w:val="lt-LT"/>
        </w:rPr>
        <w:t>PASIŪLYMŲ VERTINIMAS IR PALYGINIMAS</w:t>
      </w:r>
      <w:bookmarkEnd w:id="64"/>
      <w:bookmarkEnd w:id="65"/>
    </w:p>
    <w:p w14:paraId="1EEA964B" w14:textId="77777777" w:rsidR="00B842BC" w:rsidRPr="00BE7608" w:rsidRDefault="00B842BC" w:rsidP="001B286F">
      <w:pPr>
        <w:pStyle w:val="Body2"/>
        <w:spacing w:after="0"/>
        <w:rPr>
          <w:rFonts w:ascii="Verdana" w:hAnsi="Verdana" w:cs="Times New Roman"/>
          <w:color w:val="00000A"/>
          <w:sz w:val="24"/>
          <w:szCs w:val="24"/>
          <w:lang w:val="lt-LT"/>
        </w:rPr>
      </w:pPr>
    </w:p>
    <w:p w14:paraId="58996126" w14:textId="6435FA42" w:rsidR="00875405" w:rsidRPr="00BE7608" w:rsidRDefault="00875405" w:rsidP="001B286F">
      <w:pPr>
        <w:pStyle w:val="Sraopastraipa"/>
        <w:numPr>
          <w:ilvl w:val="1"/>
          <w:numId w:val="21"/>
        </w:numPr>
        <w:tabs>
          <w:tab w:val="left" w:pos="1418"/>
        </w:tabs>
        <w:spacing w:after="0" w:line="240" w:lineRule="auto"/>
        <w:ind w:left="0" w:firstLine="709"/>
        <w:jc w:val="both"/>
        <w:rPr>
          <w:rFonts w:ascii="Verdana" w:eastAsia="Arial Unicode MS" w:hAnsi="Verdana"/>
          <w:color w:val="000000"/>
          <w:kern w:val="16"/>
          <w:sz w:val="24"/>
          <w:szCs w:val="24"/>
          <w:lang w:eastAsia="lt-LT"/>
        </w:rPr>
      </w:pPr>
      <w:r w:rsidRPr="00BE7608">
        <w:rPr>
          <w:rFonts w:ascii="Verdana" w:eastAsia="Arial Unicode MS" w:hAnsi="Verdana"/>
          <w:color w:val="000000"/>
          <w:kern w:val="16"/>
          <w:sz w:val="24"/>
          <w:szCs w:val="24"/>
          <w:lang w:eastAsia="lt-LT"/>
        </w:rPr>
        <w:t>Perkančioji organizacija ekonomiškai naudingiausią pasiūlymą išrenka pagal kainą</w:t>
      </w:r>
      <w:r w:rsidR="00806BCE" w:rsidRPr="00BE7608">
        <w:rPr>
          <w:rFonts w:ascii="Verdana" w:eastAsia="Arial Unicode MS" w:hAnsi="Verdana"/>
          <w:color w:val="000000"/>
          <w:kern w:val="16"/>
          <w:sz w:val="24"/>
          <w:szCs w:val="24"/>
          <w:lang w:eastAsia="lt-LT"/>
        </w:rPr>
        <w:t xml:space="preserve"> eurais su PVM</w:t>
      </w:r>
      <w:r w:rsidRPr="00BE7608">
        <w:rPr>
          <w:rFonts w:ascii="Verdana" w:eastAsia="Arial Unicode MS" w:hAnsi="Verdana"/>
          <w:color w:val="000000"/>
          <w:kern w:val="16"/>
          <w:sz w:val="24"/>
          <w:szCs w:val="24"/>
          <w:lang w:eastAsia="lt-LT"/>
        </w:rPr>
        <w:t>. Ekonomiškai naudingiausiu pasiūlymu laikomas mažiausios kainos pasiūlymas.</w:t>
      </w:r>
    </w:p>
    <w:p w14:paraId="61E41B51" w14:textId="45DD165C" w:rsidR="00B842BC" w:rsidRPr="00BE7608" w:rsidRDefault="00B842BC" w:rsidP="001B286F">
      <w:pPr>
        <w:pStyle w:val="Body2"/>
        <w:numPr>
          <w:ilvl w:val="1"/>
          <w:numId w:val="21"/>
        </w:numPr>
        <w:tabs>
          <w:tab w:val="left" w:pos="1260"/>
          <w:tab w:val="left" w:pos="1418"/>
        </w:tabs>
        <w:spacing w:after="0"/>
        <w:ind w:left="0" w:firstLine="720"/>
        <w:rPr>
          <w:rFonts w:ascii="Verdana" w:hAnsi="Verdana" w:cs="Times New Roman"/>
          <w:sz w:val="24"/>
          <w:szCs w:val="24"/>
          <w:lang w:val="lt-LT"/>
        </w:rPr>
      </w:pPr>
      <w:r w:rsidRPr="00BE7608">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BE7608" w:rsidRDefault="00B842BC" w:rsidP="001B286F">
      <w:pPr>
        <w:pStyle w:val="Body2"/>
        <w:tabs>
          <w:tab w:val="left" w:pos="1260"/>
        </w:tabs>
        <w:spacing w:after="0"/>
        <w:ind w:left="720"/>
        <w:rPr>
          <w:rFonts w:ascii="Verdana" w:hAnsi="Verdana" w:cs="Times New Roman"/>
          <w:sz w:val="24"/>
          <w:szCs w:val="24"/>
          <w:lang w:val="lt-LT"/>
        </w:rPr>
      </w:pPr>
    </w:p>
    <w:p w14:paraId="13E065EF"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66" w:name="_Toc488998680"/>
      <w:bookmarkStart w:id="67" w:name="_Toc513086"/>
      <w:bookmarkStart w:id="68" w:name="_Toc216947741"/>
      <w:bookmarkEnd w:id="66"/>
      <w:r w:rsidRPr="00BE7608">
        <w:rPr>
          <w:rFonts w:ascii="Verdana" w:hAnsi="Verdana" w:cs="Times New Roman"/>
          <w:color w:val="auto"/>
          <w:sz w:val="24"/>
          <w:szCs w:val="24"/>
          <w:lang w:val="lt-LT"/>
        </w:rPr>
        <w:t>PASIŪLYMŲ EILĖ IR LAIMĖTOJO NUSTATYMAS</w:t>
      </w:r>
      <w:bookmarkEnd w:id="67"/>
      <w:bookmarkEnd w:id="68"/>
    </w:p>
    <w:p w14:paraId="22B34F9A" w14:textId="77777777" w:rsidR="00B842BC" w:rsidRPr="00BE7608" w:rsidRDefault="00B842BC" w:rsidP="001B286F">
      <w:pPr>
        <w:pStyle w:val="Body2"/>
        <w:spacing w:after="0"/>
        <w:rPr>
          <w:rFonts w:ascii="Verdana" w:hAnsi="Verdana" w:cs="Times New Roman"/>
          <w:color w:val="00000A"/>
          <w:sz w:val="24"/>
          <w:szCs w:val="24"/>
          <w:lang w:val="lt-LT"/>
        </w:rPr>
      </w:pPr>
    </w:p>
    <w:p w14:paraId="71C8EFCC" w14:textId="72B380B8" w:rsidR="0019775F" w:rsidRPr="00BE7608" w:rsidRDefault="00A60E54"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BE7608">
        <w:rPr>
          <w:rFonts w:ascii="Verdana" w:hAnsi="Verdana"/>
          <w:color w:val="auto"/>
          <w:sz w:val="24"/>
          <w:szCs w:val="24"/>
          <w:lang w:val="lt-LT"/>
        </w:rPr>
        <w:t>Išnagrinėjusi, įvertinusi ir palyginusi pateiktus pasiūlymus (</w:t>
      </w:r>
      <w:r w:rsidRPr="00BE7608">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D740BC" w:rsidRPr="00BE7608">
        <w:rPr>
          <w:rFonts w:ascii="Verdana" w:hAnsi="Verdana"/>
          <w:sz w:val="24"/>
          <w:szCs w:val="24"/>
          <w:lang w:val="lt-LT"/>
        </w:rPr>
        <w:t>1</w:t>
      </w:r>
      <w:r w:rsidRPr="00BE7608">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r w:rsidRPr="00BE7608">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BE7608" w:rsidRDefault="00017C0D"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BE7608">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658CDCCF" w:rsidR="0019775F" w:rsidRPr="00BE7608" w:rsidRDefault="0019775F"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BE7608">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BE7608" w:rsidRDefault="0019775F"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BE7608">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FBC1787" w14:textId="77777777" w:rsidR="00A72338" w:rsidRPr="00BE7608" w:rsidRDefault="00B842BC"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BE7608">
        <w:rPr>
          <w:rFonts w:ascii="Verdana" w:hAnsi="Verdana" w:cs="Times New Roman"/>
          <w:color w:val="00000A"/>
          <w:sz w:val="24"/>
          <w:szCs w:val="24"/>
          <w:lang w:val="lt-LT"/>
        </w:rPr>
        <w:t>Apie pasiūlymų eilės ir laimėjusio pasiūlymo nustatymą ir apie sprendimą sudaryti pirkimo sutartį,</w:t>
      </w:r>
      <w:r w:rsidR="00A72338" w:rsidRPr="00BE7608">
        <w:rPr>
          <w:rFonts w:ascii="Verdana" w:hAnsi="Verdana" w:cs="Times New Roman"/>
          <w:kern w:val="16"/>
          <w:sz w:val="24"/>
          <w:szCs w:val="24"/>
          <w:lang w:val="lt-LT"/>
        </w:rPr>
        <w:t xml:space="preserve"> ir tikslų atidėjimo terminą,</w:t>
      </w:r>
      <w:r w:rsidRPr="00BE7608">
        <w:rPr>
          <w:rFonts w:ascii="Verdana" w:hAnsi="Verdana" w:cs="Times New Roman"/>
          <w:color w:val="00000A"/>
          <w:sz w:val="24"/>
          <w:szCs w:val="24"/>
          <w:lang w:val="lt-LT"/>
        </w:rPr>
        <w:t xml:space="preserve"> nedelsiant, bet ne vėliau kaip per </w:t>
      </w:r>
      <w:r w:rsidR="009F71F7" w:rsidRPr="00BE7608">
        <w:rPr>
          <w:rFonts w:ascii="Verdana" w:hAnsi="Verdana" w:cs="Times New Roman"/>
          <w:color w:val="00000A"/>
          <w:sz w:val="24"/>
          <w:szCs w:val="24"/>
          <w:lang w:val="lt-LT"/>
        </w:rPr>
        <w:t>3</w:t>
      </w:r>
      <w:r w:rsidRPr="00BE7608">
        <w:rPr>
          <w:rFonts w:ascii="Verdana" w:hAnsi="Verdana" w:cs="Times New Roman"/>
          <w:color w:val="00000A"/>
          <w:sz w:val="24"/>
          <w:szCs w:val="24"/>
          <w:lang w:val="lt-LT"/>
        </w:rPr>
        <w:t xml:space="preserve"> darbo dienas nuo sprendimo priėmimo, raštu CV</w:t>
      </w:r>
      <w:r w:rsidR="00834A1A" w:rsidRPr="00BE7608">
        <w:rPr>
          <w:rFonts w:ascii="Verdana" w:hAnsi="Verdana" w:cs="Times New Roman"/>
          <w:color w:val="00000A"/>
          <w:sz w:val="24"/>
          <w:szCs w:val="24"/>
          <w:lang w:val="lt-LT"/>
        </w:rPr>
        <w:t>P</w:t>
      </w:r>
      <w:r w:rsidRPr="00BE7608">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w:t>
      </w:r>
      <w:r w:rsidRPr="00BE7608">
        <w:rPr>
          <w:rFonts w:ascii="Verdana" w:hAnsi="Verdana" w:cs="Times New Roman"/>
          <w:color w:val="00000A"/>
          <w:sz w:val="24"/>
          <w:szCs w:val="24"/>
          <w:lang w:val="lt-LT"/>
        </w:rPr>
        <w:lastRenderedPageBreak/>
        <w:t>priežastis. Jei bus nuspręsta nesudaryti pirkimo sutarties, minėtame pranešime nurodomos tokio sprendimo priežastys.</w:t>
      </w:r>
    </w:p>
    <w:p w14:paraId="648AE6D2" w14:textId="5AA97D70" w:rsidR="00A72338" w:rsidRPr="00BE7608" w:rsidRDefault="00A72338"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BE7608">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(jeigu taikoma)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5D10307" w14:textId="77777777" w:rsidR="00B305EE" w:rsidRPr="00BE7608" w:rsidRDefault="00B842BC" w:rsidP="001B286F">
      <w:pPr>
        <w:pStyle w:val="Body2"/>
        <w:numPr>
          <w:ilvl w:val="1"/>
          <w:numId w:val="21"/>
        </w:numPr>
        <w:tabs>
          <w:tab w:val="left" w:pos="1134"/>
          <w:tab w:val="left" w:pos="1418"/>
        </w:tabs>
        <w:spacing w:after="0"/>
        <w:ind w:left="0" w:firstLine="709"/>
        <w:rPr>
          <w:rFonts w:ascii="Verdana" w:hAnsi="Verdana" w:cs="Times New Roman"/>
          <w:color w:val="auto"/>
          <w:sz w:val="24"/>
          <w:szCs w:val="24"/>
          <w:lang w:val="lt-LT"/>
        </w:rPr>
      </w:pPr>
      <w:r w:rsidRPr="00BE7608">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787B53C4" w14:textId="77777777" w:rsidR="008644F4" w:rsidRPr="00BE7608" w:rsidRDefault="008644F4" w:rsidP="001B286F">
      <w:pPr>
        <w:pStyle w:val="Body2"/>
        <w:tabs>
          <w:tab w:val="left" w:pos="1134"/>
        </w:tabs>
        <w:spacing w:after="0"/>
        <w:ind w:left="1080"/>
        <w:rPr>
          <w:rFonts w:ascii="Verdana" w:hAnsi="Verdana" w:cs="Times New Roman"/>
          <w:sz w:val="24"/>
          <w:szCs w:val="24"/>
          <w:lang w:val="lt-LT"/>
        </w:rPr>
      </w:pPr>
    </w:p>
    <w:p w14:paraId="1AB44E04" w14:textId="2BC0A502"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69" w:name="_Toc488998681"/>
      <w:bookmarkStart w:id="70" w:name="_Toc513087"/>
      <w:bookmarkStart w:id="71" w:name="_Toc216947742"/>
      <w:bookmarkEnd w:id="69"/>
      <w:r w:rsidRPr="00BE7608">
        <w:rPr>
          <w:rFonts w:ascii="Verdana" w:hAnsi="Verdana" w:cs="Times New Roman"/>
          <w:color w:val="auto"/>
          <w:sz w:val="24"/>
          <w:szCs w:val="24"/>
          <w:lang w:val="lt-LT"/>
        </w:rPr>
        <w:t>PRETENZIJŲ IR SKUNDŲ NAGRINĖJIMAS</w:t>
      </w:r>
      <w:bookmarkEnd w:id="70"/>
      <w:bookmarkEnd w:id="71"/>
    </w:p>
    <w:p w14:paraId="1221B178" w14:textId="77777777" w:rsidR="00B842BC" w:rsidRPr="00BE7608" w:rsidRDefault="00B842BC" w:rsidP="001B286F">
      <w:pPr>
        <w:pStyle w:val="Body2"/>
        <w:spacing w:after="0"/>
        <w:rPr>
          <w:rFonts w:ascii="Verdana" w:hAnsi="Verdana" w:cs="Times New Roman"/>
          <w:color w:val="00000A"/>
          <w:sz w:val="24"/>
          <w:szCs w:val="24"/>
          <w:lang w:val="lt-LT"/>
        </w:rPr>
      </w:pPr>
    </w:p>
    <w:p w14:paraId="31A1FD0B" w14:textId="7AB0C664" w:rsidR="00B842BC" w:rsidRPr="00BE7608" w:rsidRDefault="009F71F7" w:rsidP="001B286F">
      <w:pPr>
        <w:pStyle w:val="Body2"/>
        <w:numPr>
          <w:ilvl w:val="1"/>
          <w:numId w:val="21"/>
        </w:numPr>
        <w:tabs>
          <w:tab w:val="left" w:pos="426"/>
          <w:tab w:val="left" w:pos="1134"/>
          <w:tab w:val="left" w:pos="1418"/>
          <w:tab w:val="left" w:pos="1560"/>
        </w:tabs>
        <w:spacing w:after="0"/>
        <w:ind w:left="0" w:firstLine="720"/>
        <w:rPr>
          <w:rFonts w:ascii="Verdana" w:hAnsi="Verdana"/>
          <w:sz w:val="24"/>
          <w:szCs w:val="24"/>
          <w:lang w:val="lt-LT"/>
        </w:rPr>
      </w:pPr>
      <w:bookmarkStart w:id="72" w:name="_Ref74228480"/>
      <w:r w:rsidRPr="00BE7608">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2"/>
    <w:p w14:paraId="3F0D63FB" w14:textId="4F52BFAD" w:rsidR="00E2239D" w:rsidRPr="00BE7608" w:rsidRDefault="00E2239D" w:rsidP="001B286F">
      <w:pPr>
        <w:pStyle w:val="Body2"/>
        <w:numPr>
          <w:ilvl w:val="1"/>
          <w:numId w:val="21"/>
        </w:numPr>
        <w:tabs>
          <w:tab w:val="left" w:pos="426"/>
          <w:tab w:val="left" w:pos="1134"/>
          <w:tab w:val="left" w:pos="1418"/>
          <w:tab w:val="left" w:pos="1560"/>
        </w:tabs>
        <w:spacing w:after="0"/>
        <w:ind w:left="0" w:firstLine="720"/>
        <w:rPr>
          <w:rFonts w:ascii="Verdana" w:hAnsi="Verdana" w:cs="Times New Roman"/>
          <w:sz w:val="24"/>
          <w:szCs w:val="24"/>
          <w:lang w:val="lt-LT"/>
        </w:rPr>
      </w:pPr>
      <w:r w:rsidRPr="00BE7608">
        <w:rPr>
          <w:rFonts w:ascii="Verdana" w:hAnsi="Verdana" w:cs="Times New Roman"/>
          <w:color w:val="00000A"/>
          <w:sz w:val="24"/>
          <w:szCs w:val="24"/>
          <w:lang w:val="lt-LT"/>
        </w:rPr>
        <w:t xml:space="preserve">Tiekėjas turi teisę pateikti pretenziją </w:t>
      </w:r>
      <w:r w:rsidR="0024264A" w:rsidRPr="00BE7608">
        <w:rPr>
          <w:rFonts w:ascii="Verdana" w:hAnsi="Verdana" w:cs="Times New Roman"/>
          <w:color w:val="00000A"/>
          <w:sz w:val="24"/>
          <w:szCs w:val="24"/>
          <w:lang w:val="lt-LT"/>
        </w:rPr>
        <w:t>P</w:t>
      </w:r>
      <w:r w:rsidRPr="00BE7608">
        <w:rPr>
          <w:rFonts w:ascii="Verdana" w:hAnsi="Verdana" w:cs="Times New Roman"/>
          <w:color w:val="00000A"/>
          <w:sz w:val="24"/>
          <w:szCs w:val="24"/>
          <w:lang w:val="lt-LT"/>
        </w:rPr>
        <w:t xml:space="preserve">erkančiajai organizacijai, pateikti prašymą ar pareikšti ieškinį teismui (išskyrus šiuos atvejus: </w:t>
      </w:r>
      <w:r w:rsidRPr="00BE7608">
        <w:rPr>
          <w:rFonts w:ascii="Verdana" w:hAnsi="Verdana" w:cs="Times New Roman"/>
          <w:sz w:val="24"/>
          <w:szCs w:val="24"/>
          <w:lang w:val="lt-LT"/>
        </w:rPr>
        <w:t>1.</w:t>
      </w:r>
      <w:r w:rsidRPr="00BE7608">
        <w:rPr>
          <w:rFonts w:ascii="Verdana" w:hAnsi="Verdana"/>
          <w:sz w:val="24"/>
          <w:szCs w:val="24"/>
          <w:lang w:val="lt-LT"/>
        </w:rPr>
        <w:t xml:space="preserve"> Tiekėjas turi teisę pareikšti ieškinį dėl pirkimo sutarties pripažinimo negaliojančia per 6 mėnesius nuo pirkimo sutarties sudarymo dienos.</w:t>
      </w:r>
      <w:bookmarkStart w:id="73" w:name="part_e0d8c247d476486b8752fa0197ec4ffd"/>
      <w:bookmarkEnd w:id="73"/>
      <w:r w:rsidRPr="00BE7608">
        <w:rPr>
          <w:rFonts w:ascii="Verdana" w:hAnsi="Verdana" w:cs="Times New Roman"/>
          <w:sz w:val="24"/>
          <w:szCs w:val="24"/>
          <w:lang w:val="lt-LT"/>
        </w:rPr>
        <w:t xml:space="preserve"> 2. </w:t>
      </w:r>
      <w:r w:rsidRPr="00BE7608">
        <w:rPr>
          <w:rFonts w:ascii="Verdana" w:hAnsi="Verdana"/>
          <w:sz w:val="24"/>
          <w:szCs w:val="24"/>
          <w:lang w:val="lt-LT"/>
        </w:rPr>
        <w:t xml:space="preserve">Tiekėjas, manydamas, kad </w:t>
      </w:r>
      <w:r w:rsidR="0024264A" w:rsidRPr="00BE7608">
        <w:rPr>
          <w:rFonts w:ascii="Verdana" w:hAnsi="Verdana"/>
          <w:sz w:val="24"/>
          <w:szCs w:val="24"/>
          <w:lang w:val="lt-LT"/>
        </w:rPr>
        <w:t>P</w:t>
      </w:r>
      <w:r w:rsidRPr="00BE7608">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BE7608" w:rsidRDefault="00E2239D" w:rsidP="001B286F">
      <w:pPr>
        <w:pStyle w:val="Body2"/>
        <w:tabs>
          <w:tab w:val="left" w:pos="1134"/>
          <w:tab w:val="left" w:pos="1276"/>
        </w:tabs>
        <w:spacing w:after="0"/>
        <w:ind w:firstLine="709"/>
        <w:rPr>
          <w:rFonts w:ascii="Verdana" w:hAnsi="Verdana" w:cs="Times New Roman"/>
          <w:color w:val="00000A"/>
          <w:sz w:val="24"/>
          <w:szCs w:val="24"/>
          <w:lang w:val="lt-LT"/>
        </w:rPr>
      </w:pPr>
      <w:r w:rsidRPr="00BE7608">
        <w:rPr>
          <w:rFonts w:ascii="Verdana" w:hAnsi="Verdana" w:cs="Times New Roman"/>
          <w:color w:val="00000A"/>
          <w:sz w:val="24"/>
          <w:szCs w:val="24"/>
          <w:lang w:val="lt-LT"/>
        </w:rPr>
        <w:t xml:space="preserve">14.2.1 </w:t>
      </w:r>
      <w:r w:rsidR="00B305EE" w:rsidRPr="00BE7608">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51938E87" w:rsidR="00E2239D" w:rsidRPr="00BE7608" w:rsidRDefault="00E2239D" w:rsidP="001B286F">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BE7608">
        <w:rPr>
          <w:rFonts w:ascii="Verdana" w:hAnsi="Verdana" w:cs="Times New Roman"/>
          <w:color w:val="00000A"/>
          <w:sz w:val="24"/>
          <w:szCs w:val="24"/>
          <w:lang w:val="lt-LT"/>
        </w:rPr>
        <w:t xml:space="preserve">14.2.2 </w:t>
      </w:r>
      <w:r w:rsidR="00B305EE" w:rsidRPr="00BE7608">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F4E4117" w:rsidR="00E2239D" w:rsidRPr="00BE7608" w:rsidRDefault="00E2239D" w:rsidP="001B286F">
      <w:pPr>
        <w:pStyle w:val="Body2"/>
        <w:numPr>
          <w:ilvl w:val="1"/>
          <w:numId w:val="21"/>
        </w:numPr>
        <w:tabs>
          <w:tab w:val="left" w:pos="1134"/>
          <w:tab w:val="left" w:pos="1276"/>
          <w:tab w:val="left" w:pos="1560"/>
        </w:tabs>
        <w:spacing w:after="0"/>
        <w:ind w:left="0" w:firstLine="720"/>
        <w:rPr>
          <w:rFonts w:ascii="Verdana" w:hAnsi="Verdana" w:cs="Times New Roman"/>
          <w:color w:val="00000A"/>
          <w:sz w:val="24"/>
          <w:szCs w:val="24"/>
          <w:lang w:val="lt-LT"/>
        </w:rPr>
      </w:pPr>
      <w:r w:rsidRPr="00BE7608">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BE7608">
        <w:rPr>
          <w:rFonts w:ascii="Verdana" w:hAnsi="Verdana"/>
          <w:kern w:val="16"/>
          <w:sz w:val="24"/>
          <w:szCs w:val="24"/>
          <w:lang w:val="lt-LT"/>
        </w:rPr>
        <w:t>VPĮ</w:t>
      </w:r>
      <w:r w:rsidRPr="00BE7608">
        <w:rPr>
          <w:rFonts w:ascii="Verdana" w:hAnsi="Verdana"/>
          <w:kern w:val="16"/>
          <w:sz w:val="24"/>
          <w:szCs w:val="24"/>
          <w:lang w:val="lt-LT"/>
        </w:rPr>
        <w:t xml:space="preserve"> 102 straipsnio 1 dalyje nustatytų terminų. Neprivaloma nagrinėti pretenzijų, teikiamų pakartotinai dėl to paties </w:t>
      </w:r>
      <w:r w:rsidR="00C7741E" w:rsidRPr="00BE7608">
        <w:rPr>
          <w:rFonts w:ascii="Verdana" w:hAnsi="Verdana"/>
          <w:kern w:val="16"/>
          <w:sz w:val="24"/>
          <w:szCs w:val="24"/>
          <w:lang w:val="lt-LT"/>
        </w:rPr>
        <w:t>P</w:t>
      </w:r>
      <w:r w:rsidRPr="00BE7608">
        <w:rPr>
          <w:rFonts w:ascii="Verdana" w:hAnsi="Verdana"/>
          <w:kern w:val="16"/>
          <w:sz w:val="24"/>
          <w:szCs w:val="24"/>
          <w:lang w:val="lt-LT"/>
        </w:rPr>
        <w:t>erkančiosios organizacijos priimto sprendimo arba atlikto veiksmo.</w:t>
      </w:r>
    </w:p>
    <w:p w14:paraId="715063D9" w14:textId="0AE65814" w:rsidR="00E2239D" w:rsidRPr="00BE7608" w:rsidRDefault="00E2239D" w:rsidP="001B286F">
      <w:pPr>
        <w:pStyle w:val="Body2"/>
        <w:numPr>
          <w:ilvl w:val="1"/>
          <w:numId w:val="21"/>
        </w:numPr>
        <w:tabs>
          <w:tab w:val="left" w:pos="1134"/>
          <w:tab w:val="left" w:pos="1260"/>
          <w:tab w:val="left" w:pos="1560"/>
        </w:tabs>
        <w:spacing w:after="0"/>
        <w:ind w:left="0" w:firstLine="720"/>
        <w:rPr>
          <w:rFonts w:ascii="Verdana" w:hAnsi="Verdana" w:cs="Times New Roman"/>
          <w:color w:val="00000A"/>
          <w:sz w:val="24"/>
          <w:szCs w:val="24"/>
          <w:lang w:val="lt-LT"/>
        </w:rPr>
      </w:pPr>
      <w:r w:rsidRPr="00BE7608">
        <w:rPr>
          <w:rFonts w:ascii="Verdana" w:hAnsi="Verdana"/>
          <w:kern w:val="16"/>
          <w:sz w:val="24"/>
          <w:szCs w:val="24"/>
          <w:lang w:val="lt-LT"/>
        </w:rPr>
        <w:lastRenderedPageBreak/>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BE7608" w:rsidRDefault="00B842BC" w:rsidP="001B286F">
      <w:pPr>
        <w:pStyle w:val="Body2"/>
        <w:tabs>
          <w:tab w:val="left" w:pos="1260"/>
        </w:tabs>
        <w:spacing w:after="0"/>
        <w:rPr>
          <w:rFonts w:ascii="Verdana" w:hAnsi="Verdana" w:cs="Times New Roman"/>
          <w:sz w:val="24"/>
          <w:szCs w:val="24"/>
          <w:lang w:val="lt-LT"/>
        </w:rPr>
      </w:pPr>
    </w:p>
    <w:p w14:paraId="5E93271D" w14:textId="77777777" w:rsidR="00B842BC" w:rsidRPr="00BE7608" w:rsidRDefault="00B842BC" w:rsidP="001B286F">
      <w:pPr>
        <w:pStyle w:val="Antrat"/>
        <w:numPr>
          <w:ilvl w:val="0"/>
          <w:numId w:val="21"/>
        </w:numPr>
        <w:jc w:val="center"/>
        <w:rPr>
          <w:rFonts w:ascii="Verdana" w:hAnsi="Verdana" w:cs="Times New Roman"/>
          <w:color w:val="auto"/>
          <w:sz w:val="24"/>
          <w:szCs w:val="24"/>
          <w:lang w:val="lt-LT"/>
        </w:rPr>
      </w:pPr>
      <w:bookmarkStart w:id="74" w:name="_Toc488998682"/>
      <w:bookmarkStart w:id="75" w:name="_Toc513088"/>
      <w:bookmarkStart w:id="76" w:name="_Toc216947743"/>
      <w:bookmarkEnd w:id="74"/>
      <w:r w:rsidRPr="00BE7608">
        <w:rPr>
          <w:rFonts w:ascii="Verdana" w:hAnsi="Verdana" w:cs="Times New Roman"/>
          <w:color w:val="auto"/>
          <w:sz w:val="24"/>
          <w:szCs w:val="24"/>
          <w:lang w:val="lt-LT"/>
        </w:rPr>
        <w:t>PIRKIMO SUTARTIES PASIRAŠYMAS IR jos SĄLYGOS</w:t>
      </w:r>
      <w:bookmarkEnd w:id="75"/>
      <w:bookmarkEnd w:id="76"/>
    </w:p>
    <w:p w14:paraId="4E507BA5" w14:textId="77777777" w:rsidR="00B842BC" w:rsidRPr="00BE7608" w:rsidRDefault="00B842BC" w:rsidP="001B286F">
      <w:pPr>
        <w:pStyle w:val="Body2"/>
        <w:spacing w:after="0"/>
        <w:rPr>
          <w:rFonts w:ascii="Verdana" w:hAnsi="Verdana" w:cs="Times New Roman"/>
          <w:color w:val="00000A"/>
          <w:sz w:val="24"/>
          <w:szCs w:val="24"/>
          <w:lang w:val="lt-LT"/>
        </w:rPr>
      </w:pPr>
    </w:p>
    <w:p w14:paraId="00A4494E" w14:textId="190B3059" w:rsidR="00B842BC" w:rsidRPr="00F20D7E" w:rsidRDefault="00F20D7E" w:rsidP="001B286F">
      <w:pPr>
        <w:pStyle w:val="Body2"/>
        <w:numPr>
          <w:ilvl w:val="1"/>
          <w:numId w:val="21"/>
        </w:numPr>
        <w:tabs>
          <w:tab w:val="left" w:pos="1560"/>
        </w:tabs>
        <w:spacing w:after="0"/>
        <w:ind w:left="0" w:firstLine="709"/>
        <w:rPr>
          <w:rFonts w:ascii="Verdana" w:hAnsi="Verdana" w:cs="Times New Roman"/>
          <w:sz w:val="24"/>
          <w:szCs w:val="24"/>
          <w:lang w:val="lt-LT"/>
        </w:rPr>
      </w:pPr>
      <w:r>
        <w:rPr>
          <w:rFonts w:ascii="Verdana" w:hAnsi="Verdana"/>
          <w:kern w:val="16"/>
          <w:sz w:val="24"/>
          <w:szCs w:val="24"/>
          <w:lang w:val="lt-LT"/>
        </w:rPr>
        <w:t>P</w:t>
      </w:r>
      <w:r w:rsidR="00D56B18" w:rsidRPr="00BE7608">
        <w:rPr>
          <w:rFonts w:ascii="Verdana" w:hAnsi="Verdana"/>
          <w:kern w:val="16"/>
          <w:sz w:val="24"/>
          <w:szCs w:val="24"/>
          <w:lang w:val="lt-LT"/>
        </w:rPr>
        <w:t xml:space="preserve">erkančioji organizacija </w:t>
      </w:r>
      <w:r w:rsidR="00B842BC" w:rsidRPr="00BE7608">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2869A097" w14:textId="77777777" w:rsidR="007E27B4" w:rsidRPr="007E27B4" w:rsidRDefault="007E27B4" w:rsidP="00F20D7E">
      <w:pPr>
        <w:pStyle w:val="Sraopastraipa"/>
        <w:numPr>
          <w:ilvl w:val="1"/>
          <w:numId w:val="21"/>
        </w:numPr>
        <w:shd w:val="clear" w:color="auto" w:fill="FFFFFF"/>
        <w:tabs>
          <w:tab w:val="left" w:pos="993"/>
          <w:tab w:val="left" w:pos="1843"/>
        </w:tabs>
        <w:spacing w:after="0" w:line="240" w:lineRule="auto"/>
        <w:ind w:left="0" w:firstLine="709"/>
        <w:jc w:val="both"/>
        <w:rPr>
          <w:rFonts w:ascii="Verdana" w:eastAsia="Times New Roman" w:hAnsi="Verdana" w:cstheme="minorHAnsi"/>
          <w:color w:val="000000"/>
          <w:sz w:val="24"/>
          <w:szCs w:val="24"/>
        </w:rPr>
      </w:pPr>
      <w:r w:rsidRPr="00F20D7E">
        <w:rPr>
          <w:rFonts w:ascii="Verdana" w:eastAsia="Times New Roman" w:hAnsi="Verdana"/>
          <w:color w:val="000000" w:themeColor="text1"/>
          <w:sz w:val="24"/>
          <w:szCs w:val="24"/>
        </w:rPr>
        <w:t>Perkančioji organizacija, gavusi tiekėjo prašymo ar ieškinio teismui kopiją, negali sudaryti sutarties, kol nesibaigė</w:t>
      </w:r>
      <w:r w:rsidRPr="00F20D7E">
        <w:rPr>
          <w:rFonts w:ascii="Verdana" w:hAnsi="Verdana"/>
          <w:sz w:val="24"/>
          <w:szCs w:val="24"/>
        </w:rPr>
        <w:t xml:space="preserve"> </w:t>
      </w:r>
      <w:r w:rsidRPr="00F20D7E">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77429718" w14:textId="77777777" w:rsidR="007E27B4" w:rsidRPr="00F20D7E" w:rsidRDefault="007E27B4" w:rsidP="00F20D7E">
      <w:pPr>
        <w:pStyle w:val="Sraopastraipa"/>
        <w:numPr>
          <w:ilvl w:val="2"/>
          <w:numId w:val="21"/>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F20D7E">
        <w:rPr>
          <w:rFonts w:ascii="Verdana" w:eastAsia="Times New Roman" w:hAnsi="Verdana" w:cstheme="minorHAnsi"/>
          <w:color w:val="000000"/>
          <w:sz w:val="24"/>
          <w:szCs w:val="24"/>
        </w:rPr>
        <w:t>motyvuotą teismo nutartį, kuria atsisakoma priimti ieškinį;</w:t>
      </w:r>
    </w:p>
    <w:p w14:paraId="50AB768B" w14:textId="77777777" w:rsidR="007E27B4" w:rsidRPr="00F20D7E" w:rsidRDefault="007E27B4" w:rsidP="00F20D7E">
      <w:pPr>
        <w:pStyle w:val="Sraopastraipa"/>
        <w:numPr>
          <w:ilvl w:val="2"/>
          <w:numId w:val="21"/>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F20D7E">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5CEF9207" w14:textId="77777777" w:rsidR="007E27B4" w:rsidRPr="00F20D7E" w:rsidRDefault="007E27B4" w:rsidP="00F20D7E">
      <w:pPr>
        <w:pStyle w:val="Sraopastraipa"/>
        <w:numPr>
          <w:ilvl w:val="2"/>
          <w:numId w:val="21"/>
        </w:numPr>
        <w:shd w:val="clear" w:color="auto" w:fill="FFFFFF"/>
        <w:tabs>
          <w:tab w:val="left" w:pos="1843"/>
        </w:tabs>
        <w:spacing w:after="0" w:line="240" w:lineRule="auto"/>
        <w:ind w:left="0" w:firstLine="709"/>
        <w:jc w:val="both"/>
        <w:rPr>
          <w:rFonts w:ascii="Verdana" w:eastAsia="Times New Roman" w:hAnsi="Verdana" w:cstheme="minorHAnsi"/>
          <w:color w:val="000000"/>
          <w:sz w:val="24"/>
          <w:szCs w:val="24"/>
        </w:rPr>
      </w:pPr>
      <w:r w:rsidRPr="00F20D7E">
        <w:rPr>
          <w:rFonts w:ascii="Verdana" w:eastAsia="Times New Roman" w:hAnsi="Verdana" w:cstheme="minorHAnsi"/>
          <w:color w:val="000000"/>
          <w:sz w:val="24"/>
          <w:szCs w:val="24"/>
        </w:rPr>
        <w:t>teismo rezoliuciją priimti ieškinį netaikant laikinųjų apsaugos priemonių.</w:t>
      </w:r>
    </w:p>
    <w:p w14:paraId="6DC20715" w14:textId="77777777" w:rsidR="007E27B4" w:rsidRPr="00F20D7E" w:rsidRDefault="007E27B4" w:rsidP="00F20D7E">
      <w:pPr>
        <w:pStyle w:val="Sraopastraipa"/>
        <w:numPr>
          <w:ilvl w:val="1"/>
          <w:numId w:val="21"/>
        </w:numPr>
        <w:tabs>
          <w:tab w:val="left" w:pos="1560"/>
        </w:tabs>
        <w:spacing w:after="0" w:line="240" w:lineRule="auto"/>
        <w:ind w:left="0" w:firstLine="709"/>
        <w:jc w:val="both"/>
        <w:rPr>
          <w:rFonts w:ascii="Verdana" w:hAnsi="Verdana" w:cstheme="minorHAnsi"/>
          <w:bCs/>
          <w:iCs/>
          <w:sz w:val="24"/>
          <w:szCs w:val="24"/>
        </w:rPr>
      </w:pPr>
      <w:r w:rsidRPr="00F20D7E">
        <w:rPr>
          <w:rFonts w:ascii="Verdana" w:hAnsi="Verdana"/>
          <w:sz w:val="24"/>
          <w:szCs w:val="24"/>
        </w:rPr>
        <w:t>Laikoma, kad tiekėjas atsisakė sudaryti sutartį, kai yra bent vienas iš šių atvejų:</w:t>
      </w:r>
    </w:p>
    <w:p w14:paraId="4796AA16" w14:textId="77777777" w:rsidR="007E27B4" w:rsidRPr="00F20D7E" w:rsidRDefault="007E27B4" w:rsidP="00F20D7E">
      <w:pPr>
        <w:pStyle w:val="Sraopastraipa"/>
        <w:numPr>
          <w:ilvl w:val="2"/>
          <w:numId w:val="21"/>
        </w:numPr>
        <w:tabs>
          <w:tab w:val="left" w:pos="1701"/>
        </w:tabs>
        <w:spacing w:after="0" w:line="240" w:lineRule="auto"/>
        <w:ind w:left="0" w:firstLine="709"/>
        <w:jc w:val="both"/>
        <w:rPr>
          <w:rFonts w:ascii="Verdana" w:hAnsi="Verdana" w:cstheme="minorHAnsi"/>
          <w:bCs/>
          <w:iCs/>
          <w:sz w:val="24"/>
          <w:szCs w:val="24"/>
        </w:rPr>
      </w:pPr>
      <w:r w:rsidRPr="00F20D7E">
        <w:rPr>
          <w:rFonts w:ascii="Verdana" w:hAnsi="Verdana" w:cstheme="minorHAnsi"/>
          <w:bCs/>
          <w:iCs/>
          <w:sz w:val="24"/>
          <w:szCs w:val="24"/>
        </w:rPr>
        <w:t>tiekėjas raštu atsisako ją sudaryti;</w:t>
      </w:r>
    </w:p>
    <w:p w14:paraId="7A07F8C3" w14:textId="77777777" w:rsidR="007E27B4" w:rsidRPr="00F20D7E" w:rsidRDefault="007E27B4" w:rsidP="00F20D7E">
      <w:pPr>
        <w:pStyle w:val="Sraopastraipa"/>
        <w:numPr>
          <w:ilvl w:val="2"/>
          <w:numId w:val="21"/>
        </w:numPr>
        <w:tabs>
          <w:tab w:val="left" w:pos="1701"/>
        </w:tabs>
        <w:spacing w:after="120" w:line="20" w:lineRule="atLeast"/>
        <w:ind w:left="0" w:firstLine="709"/>
        <w:jc w:val="both"/>
        <w:rPr>
          <w:rFonts w:ascii="Verdana" w:hAnsi="Verdana" w:cstheme="minorHAnsi"/>
          <w:bCs/>
          <w:iCs/>
          <w:sz w:val="24"/>
          <w:szCs w:val="24"/>
        </w:rPr>
      </w:pPr>
      <w:r w:rsidRPr="00F20D7E">
        <w:rPr>
          <w:rFonts w:ascii="Verdana" w:hAnsi="Verdana" w:cstheme="minorHAnsi"/>
          <w:bCs/>
          <w:iCs/>
          <w:sz w:val="24"/>
          <w:szCs w:val="24"/>
        </w:rPr>
        <w:t>iki perkančiosios organizacijos nurodyto laiko nepasirašo sutarties;</w:t>
      </w:r>
    </w:p>
    <w:p w14:paraId="1EDF4AD3" w14:textId="77777777" w:rsidR="007E27B4" w:rsidRPr="00F20D7E" w:rsidRDefault="007E27B4" w:rsidP="00F20D7E">
      <w:pPr>
        <w:pStyle w:val="Sraopastraipa"/>
        <w:numPr>
          <w:ilvl w:val="2"/>
          <w:numId w:val="21"/>
        </w:numPr>
        <w:tabs>
          <w:tab w:val="left" w:pos="1701"/>
        </w:tabs>
        <w:spacing w:after="120" w:line="20" w:lineRule="atLeast"/>
        <w:ind w:left="0" w:firstLine="709"/>
        <w:jc w:val="both"/>
        <w:rPr>
          <w:rFonts w:ascii="Verdana" w:hAnsi="Verdana" w:cstheme="minorHAnsi"/>
          <w:bCs/>
          <w:iCs/>
          <w:sz w:val="24"/>
          <w:szCs w:val="24"/>
        </w:rPr>
      </w:pPr>
      <w:r w:rsidRPr="00F20D7E">
        <w:rPr>
          <w:rFonts w:ascii="Verdana" w:hAnsi="Verdana" w:cstheme="minorHAnsi"/>
          <w:bCs/>
          <w:iCs/>
          <w:sz w:val="24"/>
          <w:szCs w:val="24"/>
        </w:rPr>
        <w:t>atsisako sudaryti sutartį VPĮ ir Pirkimo sąlygose nustatytomis sąlygomis;</w:t>
      </w:r>
    </w:p>
    <w:p w14:paraId="0963F82B" w14:textId="547A878D" w:rsidR="007E27B4" w:rsidRPr="00F20D7E" w:rsidRDefault="007E27B4" w:rsidP="00F20D7E">
      <w:pPr>
        <w:pStyle w:val="Sraopastraipa"/>
        <w:numPr>
          <w:ilvl w:val="2"/>
          <w:numId w:val="21"/>
        </w:numPr>
        <w:tabs>
          <w:tab w:val="left" w:pos="1701"/>
        </w:tabs>
        <w:spacing w:after="120" w:line="20" w:lineRule="atLeast"/>
        <w:ind w:left="0" w:firstLine="709"/>
        <w:jc w:val="both"/>
        <w:rPr>
          <w:rFonts w:ascii="Verdana" w:hAnsi="Verdana" w:cstheme="minorHAnsi"/>
          <w:bCs/>
          <w:iCs/>
          <w:sz w:val="24"/>
          <w:szCs w:val="24"/>
        </w:rPr>
      </w:pPr>
      <w:r w:rsidRPr="00F20D7E">
        <w:rPr>
          <w:rFonts w:ascii="Verdana" w:hAnsi="Verdana" w:cstheme="minorHAnsi"/>
          <w:bCs/>
          <w:iCs/>
          <w:sz w:val="24"/>
          <w:szCs w:val="24"/>
        </w:rPr>
        <w:t>tiekėjų grupė, kurios pasiūlymas nustatytas laimėjęs, neįsteigia juridinio asmens, jeigu toks reikalavimas nustatytas specialiosiose pirkimo sąlygose.</w:t>
      </w:r>
    </w:p>
    <w:p w14:paraId="157CA624" w14:textId="7E38A78F" w:rsidR="00705C13" w:rsidRPr="004D2C30" w:rsidRDefault="00705C13" w:rsidP="00F20D7E">
      <w:pPr>
        <w:pStyle w:val="Body2"/>
        <w:numPr>
          <w:ilvl w:val="1"/>
          <w:numId w:val="21"/>
        </w:numPr>
        <w:tabs>
          <w:tab w:val="left" w:pos="1134"/>
          <w:tab w:val="left" w:pos="1418"/>
        </w:tabs>
        <w:spacing w:after="0"/>
        <w:ind w:left="0" w:firstLine="709"/>
        <w:rPr>
          <w:rFonts w:ascii="Verdana" w:hAnsi="Verdana" w:cs="Times New Roman"/>
          <w:sz w:val="24"/>
          <w:szCs w:val="24"/>
          <w:lang w:val="lt-LT"/>
        </w:rPr>
      </w:pPr>
      <w:r w:rsidRPr="00BE7608">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E7608">
        <w:rPr>
          <w:rFonts w:ascii="Verdana" w:hAnsi="Verdana" w:cs="Segoe UI"/>
          <w:color w:val="00000A"/>
          <w:sz w:val="24"/>
          <w:szCs w:val="24"/>
          <w:lang w:val="lt-LT" w:eastAsia="en-US"/>
        </w:rPr>
        <w:t xml:space="preserve"> </w:t>
      </w:r>
      <w:r w:rsidRPr="00BE7608">
        <w:rPr>
          <w:rFonts w:ascii="Verdana" w:hAnsi="Verdana" w:cs="Times New Roman"/>
          <w:sz w:val="24"/>
          <w:szCs w:val="24"/>
          <w:lang w:val="lt-LT"/>
        </w:rPr>
        <w:t>1 dalyje išdėstytos sąlygos.</w:t>
      </w:r>
    </w:p>
    <w:p w14:paraId="399CD914" w14:textId="5A09A795" w:rsidR="00B842BC" w:rsidRPr="00BE7608" w:rsidRDefault="00B842BC" w:rsidP="001B286F">
      <w:pPr>
        <w:pStyle w:val="Body2"/>
        <w:numPr>
          <w:ilvl w:val="1"/>
          <w:numId w:val="21"/>
        </w:numPr>
        <w:tabs>
          <w:tab w:val="left" w:pos="1560"/>
        </w:tabs>
        <w:spacing w:after="0"/>
        <w:ind w:left="0" w:firstLine="709"/>
        <w:rPr>
          <w:rFonts w:ascii="Verdana" w:hAnsi="Verdana" w:cs="Times New Roman"/>
          <w:sz w:val="24"/>
          <w:szCs w:val="24"/>
          <w:lang w:val="lt-LT"/>
        </w:rPr>
      </w:pPr>
      <w:r w:rsidRPr="00BE7608">
        <w:rPr>
          <w:rFonts w:ascii="Verdana" w:hAnsi="Verdana" w:cs="Times New Roman"/>
          <w:color w:val="00000A"/>
          <w:sz w:val="24"/>
          <w:szCs w:val="24"/>
          <w:lang w:val="lt-LT"/>
        </w:rPr>
        <w:t xml:space="preserve">Pirkimo sutarties sąlygos pateikiamos </w:t>
      </w:r>
      <w:r w:rsidR="000D4A0F" w:rsidRPr="00BE7608">
        <w:rPr>
          <w:rFonts w:ascii="Verdana" w:hAnsi="Verdana" w:cs="Times New Roman"/>
          <w:color w:val="00000A"/>
          <w:sz w:val="24"/>
          <w:szCs w:val="24"/>
          <w:lang w:val="lt-LT"/>
        </w:rPr>
        <w:t>P</w:t>
      </w:r>
      <w:r w:rsidRPr="00BE7608">
        <w:rPr>
          <w:rFonts w:ascii="Verdana" w:hAnsi="Verdana" w:cs="Times New Roman"/>
          <w:color w:val="00000A"/>
          <w:sz w:val="24"/>
          <w:szCs w:val="24"/>
          <w:lang w:val="lt-LT"/>
        </w:rPr>
        <w:t xml:space="preserve">irkimo sąlygų </w:t>
      </w:r>
      <w:r w:rsidR="00D130CF" w:rsidRPr="00BE7608">
        <w:rPr>
          <w:rFonts w:ascii="Verdana" w:hAnsi="Verdana" w:cs="Times New Roman"/>
          <w:color w:val="00000A"/>
          <w:sz w:val="24"/>
          <w:szCs w:val="24"/>
          <w:lang w:val="lt-LT"/>
        </w:rPr>
        <w:t>3</w:t>
      </w:r>
      <w:r w:rsidRPr="00BE7608">
        <w:rPr>
          <w:rFonts w:ascii="Verdana" w:hAnsi="Verdana" w:cs="Times New Roman"/>
          <w:color w:val="00000A"/>
          <w:sz w:val="24"/>
          <w:szCs w:val="24"/>
          <w:lang w:val="lt-LT"/>
        </w:rPr>
        <w:t xml:space="preserve"> priede.</w:t>
      </w:r>
    </w:p>
    <w:p w14:paraId="5140A065" w14:textId="49DDFF02" w:rsidR="00B842BC" w:rsidRPr="00BE7608" w:rsidRDefault="00B842BC" w:rsidP="001B286F">
      <w:pPr>
        <w:pStyle w:val="Body2"/>
        <w:numPr>
          <w:ilvl w:val="1"/>
          <w:numId w:val="21"/>
        </w:numPr>
        <w:tabs>
          <w:tab w:val="left" w:pos="1560"/>
        </w:tabs>
        <w:spacing w:after="0"/>
        <w:ind w:left="0" w:firstLine="709"/>
        <w:rPr>
          <w:rFonts w:ascii="Verdana" w:hAnsi="Verdana"/>
          <w:sz w:val="24"/>
          <w:szCs w:val="24"/>
          <w:lang w:val="lt-LT"/>
        </w:rPr>
      </w:pPr>
      <w:r w:rsidRPr="00BE7608">
        <w:rPr>
          <w:rFonts w:ascii="Verdana" w:hAnsi="Verdana"/>
          <w:sz w:val="24"/>
          <w:szCs w:val="24"/>
          <w:lang w:val="lt-LT"/>
        </w:rPr>
        <w:t xml:space="preserve">Sudarius pirkimo sutartį, tačiau ne vėliau negu pirkimo sutartis pradedama vykdyti, tiekėjas įsipareigoja </w:t>
      </w:r>
      <w:r w:rsidR="00E35186" w:rsidRPr="00BE7608">
        <w:rPr>
          <w:rFonts w:ascii="Verdana" w:hAnsi="Verdana"/>
          <w:sz w:val="24"/>
          <w:szCs w:val="24"/>
          <w:lang w:val="lt-LT"/>
        </w:rPr>
        <w:t>p</w:t>
      </w:r>
      <w:r w:rsidRPr="00BE7608">
        <w:rPr>
          <w:rFonts w:ascii="Verdana" w:hAnsi="Verdana"/>
          <w:sz w:val="24"/>
          <w:szCs w:val="24"/>
          <w:lang w:val="lt-LT"/>
        </w:rPr>
        <w:t xml:space="preserve">erkančiajai organizacijai pranešti tuo metu žinomų subtiekėjų pavadinimus, kontaktinius duomenis ir jų atstovus. </w:t>
      </w:r>
      <w:r w:rsidRPr="00BE7608">
        <w:rPr>
          <w:rFonts w:ascii="Verdana" w:hAnsi="Verdana"/>
          <w:sz w:val="24"/>
          <w:szCs w:val="24"/>
          <w:lang w:val="lt-LT"/>
        </w:rPr>
        <w:lastRenderedPageBreak/>
        <w:t>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5C6E5DCD" w:rsidR="00B842BC" w:rsidRPr="00BE7608" w:rsidRDefault="00B842BC" w:rsidP="001B286F">
      <w:pPr>
        <w:pStyle w:val="Body2"/>
        <w:numPr>
          <w:ilvl w:val="1"/>
          <w:numId w:val="21"/>
        </w:numPr>
        <w:tabs>
          <w:tab w:val="left" w:pos="1560"/>
          <w:tab w:val="left" w:pos="1701"/>
        </w:tabs>
        <w:spacing w:after="0"/>
        <w:ind w:left="0" w:firstLine="709"/>
        <w:rPr>
          <w:rFonts w:ascii="Verdana" w:hAnsi="Verdana"/>
          <w:sz w:val="24"/>
          <w:szCs w:val="24"/>
          <w:lang w:val="lt-LT"/>
        </w:rPr>
      </w:pPr>
      <w:r w:rsidRPr="00BE7608">
        <w:rPr>
          <w:rFonts w:ascii="Verdana" w:eastAsia="Times New Roman" w:hAnsi="Verdana" w:cs="Times New Roman"/>
          <w:sz w:val="24"/>
          <w:szCs w:val="24"/>
          <w:lang w:val="lt-LT"/>
        </w:rPr>
        <w:t xml:space="preserve">Vykdant pirkimo sutartį, sąskaitos faktūros </w:t>
      </w:r>
      <w:r w:rsidR="00D56B18" w:rsidRPr="00BE7608">
        <w:rPr>
          <w:rFonts w:ascii="Verdana" w:eastAsia="Times New Roman" w:hAnsi="Verdana" w:cs="Times New Roman"/>
          <w:sz w:val="24"/>
          <w:szCs w:val="24"/>
          <w:lang w:val="lt-LT"/>
        </w:rPr>
        <w:t>perkanči</w:t>
      </w:r>
      <w:r w:rsidR="00F20D7E">
        <w:rPr>
          <w:rFonts w:ascii="Verdana" w:eastAsia="Times New Roman" w:hAnsi="Verdana" w:cs="Times New Roman"/>
          <w:sz w:val="24"/>
          <w:szCs w:val="24"/>
          <w:lang w:val="lt-LT"/>
        </w:rPr>
        <w:t>ajai</w:t>
      </w:r>
      <w:r w:rsidR="00D56B18" w:rsidRPr="00BE7608">
        <w:rPr>
          <w:rFonts w:ascii="Verdana" w:eastAsia="Times New Roman" w:hAnsi="Verdana" w:cs="Times New Roman"/>
          <w:sz w:val="24"/>
          <w:szCs w:val="24"/>
          <w:lang w:val="lt-LT"/>
        </w:rPr>
        <w:t xml:space="preserve"> organizacija</w:t>
      </w:r>
      <w:r w:rsidR="00F20D7E">
        <w:rPr>
          <w:rFonts w:ascii="Verdana" w:eastAsia="Times New Roman" w:hAnsi="Verdana" w:cs="Times New Roman"/>
          <w:sz w:val="24"/>
          <w:szCs w:val="24"/>
          <w:lang w:val="lt-LT"/>
        </w:rPr>
        <w:t>i</w:t>
      </w:r>
      <w:r w:rsidR="00D56B18" w:rsidRPr="00BE7608">
        <w:rPr>
          <w:rFonts w:ascii="Verdana" w:eastAsia="Times New Roman" w:hAnsi="Verdana" w:cs="Times New Roman"/>
          <w:sz w:val="24"/>
          <w:szCs w:val="24"/>
          <w:lang w:val="lt-LT"/>
        </w:rPr>
        <w:t xml:space="preserve"> </w:t>
      </w:r>
      <w:r w:rsidRPr="00BE7608">
        <w:rPr>
          <w:rFonts w:ascii="Verdana" w:eastAsia="Times New Roman" w:hAnsi="Verdana" w:cs="Times New Roman"/>
          <w:sz w:val="24"/>
          <w:szCs w:val="24"/>
          <w:lang w:val="lt-LT"/>
        </w:rPr>
        <w:t>teikiamos tik elektroniniu būdu:</w:t>
      </w:r>
    </w:p>
    <w:p w14:paraId="5EE6C0EC" w14:textId="77777777" w:rsidR="00620755" w:rsidRPr="00BE7608" w:rsidRDefault="00B842BC" w:rsidP="001B286F">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BE7608">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597454D1" w:rsidR="00B842BC" w:rsidRPr="00BE7608" w:rsidRDefault="00B842BC" w:rsidP="001B286F">
      <w:pPr>
        <w:pStyle w:val="Body2"/>
        <w:numPr>
          <w:ilvl w:val="2"/>
          <w:numId w:val="21"/>
        </w:numPr>
        <w:tabs>
          <w:tab w:val="left" w:pos="1560"/>
          <w:tab w:val="left" w:pos="1701"/>
        </w:tabs>
        <w:spacing w:after="0"/>
        <w:ind w:left="0" w:firstLine="709"/>
        <w:rPr>
          <w:rFonts w:ascii="Verdana" w:hAnsi="Verdana" w:cs="Times New Roman"/>
          <w:sz w:val="24"/>
          <w:szCs w:val="24"/>
          <w:lang w:val="lt-LT"/>
        </w:rPr>
      </w:pPr>
      <w:r w:rsidRPr="00BE7608">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BE7608">
        <w:rPr>
          <w:rFonts w:ascii="Verdana" w:eastAsia="Times New Roman" w:hAnsi="Verdana" w:cs="Times New Roman"/>
          <w:sz w:val="24"/>
          <w:szCs w:val="24"/>
          <w:lang w:val="lt-LT"/>
        </w:rPr>
        <w:t>SABIS</w:t>
      </w:r>
      <w:r w:rsidRPr="00BE7608">
        <w:rPr>
          <w:rFonts w:ascii="Verdana" w:eastAsia="Times New Roman" w:hAnsi="Verdana" w:cs="Times New Roman"/>
          <w:sz w:val="24"/>
          <w:szCs w:val="24"/>
          <w:lang w:val="lt-LT"/>
        </w:rPr>
        <w:t>“ priemonėmis;</w:t>
      </w:r>
    </w:p>
    <w:p w14:paraId="18A560A4" w14:textId="5CC8B781" w:rsidR="00620755" w:rsidRPr="00BE7608" w:rsidRDefault="00D56B18" w:rsidP="001B286F">
      <w:pPr>
        <w:pStyle w:val="Body2"/>
        <w:numPr>
          <w:ilvl w:val="1"/>
          <w:numId w:val="21"/>
        </w:numPr>
        <w:tabs>
          <w:tab w:val="left" w:pos="709"/>
          <w:tab w:val="left" w:pos="1418"/>
          <w:tab w:val="left" w:pos="1560"/>
          <w:tab w:val="left" w:pos="1701"/>
          <w:tab w:val="left" w:pos="1843"/>
        </w:tabs>
        <w:spacing w:after="0"/>
        <w:ind w:left="0" w:firstLine="709"/>
        <w:rPr>
          <w:rFonts w:ascii="Verdana" w:hAnsi="Verdana" w:cs="Times New Roman"/>
          <w:sz w:val="24"/>
          <w:szCs w:val="24"/>
          <w:lang w:val="lt-LT"/>
        </w:rPr>
      </w:pPr>
      <w:r w:rsidRPr="00BE7608">
        <w:rPr>
          <w:rFonts w:ascii="Verdana" w:hAnsi="Verdana"/>
          <w:color w:val="auto"/>
          <w:sz w:val="24"/>
          <w:szCs w:val="24"/>
          <w:lang w:val="lt-LT"/>
        </w:rPr>
        <w:t>Perkančioji organizacija</w:t>
      </w:r>
      <w:r w:rsidR="00B842BC" w:rsidRPr="00BE7608">
        <w:rPr>
          <w:rFonts w:ascii="Verdana" w:eastAsia="Times New Roman" w:hAnsi="Verdana" w:cs="Times New Roman"/>
          <w:sz w:val="24"/>
          <w:szCs w:val="24"/>
          <w:lang w:val="lt-LT"/>
        </w:rPr>
        <w:t xml:space="preserve"> elektronines sąskaitas faktūras priima ir apdoroja naudodamasi informacinės sistemos „</w:t>
      </w:r>
      <w:r w:rsidR="004B6257" w:rsidRPr="00BE7608">
        <w:rPr>
          <w:rFonts w:ascii="Verdana" w:eastAsia="Times New Roman" w:hAnsi="Verdana" w:cs="Times New Roman"/>
          <w:sz w:val="24"/>
          <w:szCs w:val="24"/>
          <w:lang w:val="lt-LT"/>
        </w:rPr>
        <w:t>SABIS</w:t>
      </w:r>
      <w:r w:rsidR="00B842BC" w:rsidRPr="00BE7608">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BE7608">
        <w:rPr>
          <w:rFonts w:ascii="Verdana" w:eastAsia="Times New Roman" w:hAnsi="Verdana" w:cs="Times New Roman"/>
          <w:sz w:val="24"/>
          <w:szCs w:val="24"/>
          <w:lang w:val="lt-LT"/>
        </w:rPr>
        <w:t>u.</w:t>
      </w:r>
    </w:p>
    <w:p w14:paraId="7C7F9B51" w14:textId="3842BD0C" w:rsidR="00B842BC" w:rsidRDefault="00B842BC" w:rsidP="001B286F">
      <w:pPr>
        <w:pStyle w:val="Body2"/>
        <w:numPr>
          <w:ilvl w:val="1"/>
          <w:numId w:val="21"/>
        </w:numPr>
        <w:tabs>
          <w:tab w:val="left" w:pos="1560"/>
        </w:tabs>
        <w:spacing w:after="0"/>
        <w:ind w:left="0" w:firstLine="709"/>
        <w:rPr>
          <w:rFonts w:ascii="Verdana" w:hAnsi="Verdana" w:cs="Times New Roman"/>
          <w:sz w:val="24"/>
          <w:szCs w:val="24"/>
          <w:lang w:val="lt-LT"/>
        </w:rPr>
      </w:pPr>
      <w:r w:rsidRPr="00BE7608">
        <w:rPr>
          <w:rFonts w:ascii="Verdana" w:eastAsia="Times New Roman" w:hAnsi="Verdana" w:cs="Times New Roman"/>
          <w:sz w:val="24"/>
          <w:szCs w:val="24"/>
          <w:lang w:val="lt-LT"/>
        </w:rPr>
        <w:t>Sutartis</w:t>
      </w:r>
      <w:r w:rsidRPr="00BE7608">
        <w:rPr>
          <w:rFonts w:ascii="Verdana" w:hAnsi="Verdana" w:cs="Times New Roman"/>
          <w:color w:val="00000A"/>
          <w:sz w:val="24"/>
          <w:szCs w:val="24"/>
          <w:lang w:val="lt-LT"/>
        </w:rPr>
        <w:t xml:space="preserve"> </w:t>
      </w:r>
      <w:r w:rsidRPr="00BE7608">
        <w:rPr>
          <w:rFonts w:ascii="Verdana" w:hAnsi="Verdana" w:cs="Times New Roman"/>
          <w:sz w:val="24"/>
          <w:szCs w:val="24"/>
          <w:lang w:val="lt-LT"/>
        </w:rPr>
        <w:t xml:space="preserve">bus sudaroma </w:t>
      </w:r>
      <w:r w:rsidRPr="00BE7608">
        <w:rPr>
          <w:rFonts w:ascii="Verdana" w:hAnsi="Verdana" w:cs="Times New Roman"/>
          <w:b/>
          <w:sz w:val="24"/>
          <w:szCs w:val="24"/>
          <w:lang w:val="lt-LT"/>
        </w:rPr>
        <w:t>elektroninėmis priemonėmis</w:t>
      </w:r>
      <w:r w:rsidRPr="00BE7608">
        <w:rPr>
          <w:rFonts w:ascii="Verdana" w:hAnsi="Verdana" w:cs="Times New Roman"/>
          <w:sz w:val="24"/>
          <w:szCs w:val="24"/>
          <w:lang w:val="lt-LT"/>
        </w:rPr>
        <w:t>.</w:t>
      </w:r>
      <w:bookmarkStart w:id="77" w:name="_Toc488998683"/>
      <w:bookmarkEnd w:id="77"/>
    </w:p>
    <w:p w14:paraId="3A02AAC8" w14:textId="06F5D917" w:rsidR="00101289" w:rsidRPr="00BE7608" w:rsidRDefault="00101289" w:rsidP="001B286F">
      <w:pPr>
        <w:pStyle w:val="Body2"/>
        <w:numPr>
          <w:ilvl w:val="1"/>
          <w:numId w:val="21"/>
        </w:numPr>
        <w:tabs>
          <w:tab w:val="left" w:pos="1560"/>
        </w:tabs>
        <w:spacing w:after="0"/>
        <w:ind w:left="0" w:firstLine="709"/>
        <w:rPr>
          <w:rFonts w:ascii="Verdana" w:hAnsi="Verdana" w:cs="Times New Roman"/>
          <w:sz w:val="24"/>
          <w:szCs w:val="24"/>
          <w:lang w:val="lt-LT"/>
        </w:rPr>
      </w:pPr>
      <w:r w:rsidRPr="00101289">
        <w:rPr>
          <w:rFonts w:ascii="Verdana" w:hAnsi="Verdana"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Pr>
          <w:rFonts w:ascii="Verdana" w:hAnsi="Verdana" w:cs="Times New Roman"/>
          <w:sz w:val="24"/>
          <w:szCs w:val="24"/>
          <w:lang w:val="lt-LT"/>
        </w:rPr>
        <w:t>.</w:t>
      </w:r>
    </w:p>
    <w:p w14:paraId="476782F9" w14:textId="77777777" w:rsidR="00B842BC" w:rsidRPr="00BE7608" w:rsidRDefault="00B842BC" w:rsidP="001B286F">
      <w:pPr>
        <w:pStyle w:val="Body2"/>
        <w:spacing w:after="0"/>
        <w:rPr>
          <w:rFonts w:ascii="Verdana" w:hAnsi="Verdana"/>
          <w:color w:val="00000A"/>
          <w:sz w:val="24"/>
          <w:szCs w:val="24"/>
          <w:lang w:val="lt-LT"/>
        </w:rPr>
      </w:pPr>
    </w:p>
    <w:p w14:paraId="69CC3242" w14:textId="77777777" w:rsidR="0019775F" w:rsidRPr="00BE7608" w:rsidRDefault="0019775F" w:rsidP="001B286F">
      <w:pPr>
        <w:pStyle w:val="Body2"/>
        <w:numPr>
          <w:ilvl w:val="0"/>
          <w:numId w:val="21"/>
        </w:numPr>
        <w:spacing w:after="0"/>
        <w:jc w:val="center"/>
        <w:rPr>
          <w:rFonts w:ascii="Verdana" w:hAnsi="Verdana"/>
          <w:b/>
          <w:bCs/>
          <w:sz w:val="24"/>
          <w:szCs w:val="24"/>
          <w:lang w:val="lt-LT"/>
        </w:rPr>
      </w:pPr>
      <w:bookmarkStart w:id="78" w:name="_Toc132197478"/>
      <w:r w:rsidRPr="00BE7608">
        <w:rPr>
          <w:rFonts w:ascii="Verdana" w:hAnsi="Verdana"/>
          <w:b/>
          <w:bCs/>
          <w:sz w:val="24"/>
          <w:szCs w:val="24"/>
          <w:lang w:val="lt-LT"/>
        </w:rPr>
        <w:t>ASMENS DUOMENŲ TVARKYMAS</w:t>
      </w:r>
      <w:bookmarkEnd w:id="78"/>
    </w:p>
    <w:p w14:paraId="59B10915" w14:textId="77777777" w:rsidR="0019775F" w:rsidRPr="00BE7608" w:rsidRDefault="0019775F" w:rsidP="001B286F">
      <w:pPr>
        <w:pStyle w:val="Body2"/>
        <w:spacing w:after="0"/>
        <w:rPr>
          <w:rFonts w:ascii="Verdana" w:hAnsi="Verdana"/>
          <w:sz w:val="24"/>
          <w:szCs w:val="24"/>
          <w:lang w:val="lt-LT"/>
        </w:rPr>
      </w:pPr>
    </w:p>
    <w:p w14:paraId="77B6552D" w14:textId="51626CA3" w:rsidR="0019775F" w:rsidRPr="00BE7608" w:rsidRDefault="0019775F" w:rsidP="001B286F">
      <w:pPr>
        <w:pStyle w:val="Body2"/>
        <w:tabs>
          <w:tab w:val="left" w:pos="1418"/>
        </w:tabs>
        <w:spacing w:after="0"/>
        <w:ind w:firstLine="709"/>
        <w:rPr>
          <w:rFonts w:ascii="Verdana" w:hAnsi="Verdana"/>
          <w:sz w:val="24"/>
          <w:szCs w:val="24"/>
          <w:lang w:val="lt-LT"/>
        </w:rPr>
      </w:pPr>
      <w:r w:rsidRPr="00BE7608">
        <w:rPr>
          <w:rFonts w:ascii="Verdana" w:hAnsi="Verdana"/>
          <w:sz w:val="24"/>
          <w:szCs w:val="24"/>
          <w:lang w:val="lt-LT"/>
        </w:rPr>
        <w:t>1</w:t>
      </w:r>
      <w:r w:rsidR="001B6C5A" w:rsidRPr="00BE7608">
        <w:rPr>
          <w:rFonts w:ascii="Verdana" w:hAnsi="Verdana"/>
          <w:sz w:val="24"/>
          <w:szCs w:val="24"/>
          <w:lang w:val="lt-LT"/>
        </w:rPr>
        <w:t>6</w:t>
      </w:r>
      <w:r w:rsidRPr="00BE7608">
        <w:rPr>
          <w:rFonts w:ascii="Verdana" w:hAnsi="Verdana"/>
          <w:sz w:val="24"/>
          <w:szCs w:val="24"/>
          <w:lang w:val="lt-LT"/>
        </w:rPr>
        <w:t>.1.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246B7EA8" w:rsidR="0019775F" w:rsidRPr="00BE7608" w:rsidRDefault="0019775F" w:rsidP="001B286F">
      <w:pPr>
        <w:pStyle w:val="Body2"/>
        <w:tabs>
          <w:tab w:val="left" w:pos="1418"/>
        </w:tabs>
        <w:spacing w:after="0"/>
        <w:ind w:firstLine="709"/>
        <w:rPr>
          <w:rFonts w:ascii="Verdana" w:hAnsi="Verdana"/>
          <w:sz w:val="24"/>
          <w:szCs w:val="24"/>
          <w:lang w:val="lt-LT"/>
        </w:rPr>
      </w:pPr>
      <w:r w:rsidRPr="00BE7608">
        <w:rPr>
          <w:rFonts w:ascii="Verdana" w:hAnsi="Verdana"/>
          <w:sz w:val="24"/>
          <w:szCs w:val="24"/>
          <w:lang w:val="lt-LT"/>
        </w:rPr>
        <w:t>1</w:t>
      </w:r>
      <w:r w:rsidR="001B6C5A" w:rsidRPr="00BE7608">
        <w:rPr>
          <w:rFonts w:ascii="Verdana" w:hAnsi="Verdana"/>
          <w:sz w:val="24"/>
          <w:szCs w:val="24"/>
          <w:lang w:val="lt-LT"/>
        </w:rPr>
        <w:t>6</w:t>
      </w:r>
      <w:r w:rsidRPr="00BE7608">
        <w:rPr>
          <w:rFonts w:ascii="Verdana" w:hAnsi="Verdana"/>
          <w:sz w:val="24"/>
          <w:szCs w:val="24"/>
          <w:lang w:val="lt-LT"/>
        </w:rPr>
        <w:t>.2. Nurodytais pagrindais bus tvarkomi tiesiogiai tiekėjų pateikti asmens duomenys.</w:t>
      </w:r>
    </w:p>
    <w:p w14:paraId="615B24C9" w14:textId="0FEA3FBE" w:rsidR="0019775F" w:rsidRPr="00BE7608" w:rsidRDefault="0019775F" w:rsidP="001B286F">
      <w:pPr>
        <w:pStyle w:val="Body2"/>
        <w:tabs>
          <w:tab w:val="left" w:pos="1418"/>
        </w:tabs>
        <w:spacing w:after="0"/>
        <w:ind w:firstLine="709"/>
        <w:rPr>
          <w:rFonts w:ascii="Verdana" w:hAnsi="Verdana"/>
          <w:sz w:val="24"/>
          <w:szCs w:val="24"/>
          <w:lang w:val="lt-LT"/>
        </w:rPr>
      </w:pPr>
      <w:r w:rsidRPr="00BE7608">
        <w:rPr>
          <w:rFonts w:ascii="Verdana" w:hAnsi="Verdana"/>
          <w:sz w:val="24"/>
          <w:szCs w:val="24"/>
          <w:lang w:val="lt-LT"/>
        </w:rPr>
        <w:t>1</w:t>
      </w:r>
      <w:r w:rsidR="001B6C5A" w:rsidRPr="00BE7608">
        <w:rPr>
          <w:rFonts w:ascii="Verdana" w:hAnsi="Verdana"/>
          <w:sz w:val="24"/>
          <w:szCs w:val="24"/>
          <w:lang w:val="lt-LT"/>
        </w:rPr>
        <w:t>6</w:t>
      </w:r>
      <w:r w:rsidRPr="00BE7608">
        <w:rPr>
          <w:rFonts w:ascii="Verdana" w:hAnsi="Verdana"/>
          <w:sz w:val="24"/>
          <w:szCs w:val="24"/>
          <w:lang w:val="lt-LT"/>
        </w:rPr>
        <w:t>.3. Tiekėjų pateikti duomenys bus saugomi teisės aktuose nustatytais terminais (Lietuvos vyriausiojo archyvaro 2011 m. kovo 9 d. įsakymu Nr. V-100 patvirtinta Bendrųjų dokumentų saugojimo terminų rodyklė).</w:t>
      </w:r>
    </w:p>
    <w:p w14:paraId="009F0F09" w14:textId="0883D6B9" w:rsidR="0019775F" w:rsidRPr="00BE7608" w:rsidRDefault="0019775F" w:rsidP="001B286F">
      <w:pPr>
        <w:pStyle w:val="Body2"/>
        <w:tabs>
          <w:tab w:val="left" w:pos="1418"/>
        </w:tabs>
        <w:spacing w:after="0"/>
        <w:ind w:firstLine="709"/>
        <w:rPr>
          <w:rFonts w:ascii="Verdana" w:hAnsi="Verdana"/>
          <w:sz w:val="24"/>
          <w:szCs w:val="24"/>
          <w:lang w:val="lt-LT"/>
        </w:rPr>
      </w:pPr>
      <w:r w:rsidRPr="00BE7608">
        <w:rPr>
          <w:rFonts w:ascii="Verdana" w:hAnsi="Verdana"/>
          <w:sz w:val="24"/>
          <w:szCs w:val="24"/>
          <w:lang w:val="lt-LT"/>
        </w:rPr>
        <w:t>1</w:t>
      </w:r>
      <w:r w:rsidR="001B6C5A" w:rsidRPr="00BE7608">
        <w:rPr>
          <w:rFonts w:ascii="Verdana" w:hAnsi="Verdana"/>
          <w:sz w:val="24"/>
          <w:szCs w:val="24"/>
          <w:lang w:val="lt-LT"/>
        </w:rPr>
        <w:t>6</w:t>
      </w:r>
      <w:r w:rsidRPr="00BE7608">
        <w:rPr>
          <w:rFonts w:ascii="Verdana" w:hAnsi="Verdana"/>
          <w:sz w:val="24"/>
          <w:szCs w:val="24"/>
          <w:lang w:val="lt-LT"/>
        </w:rPr>
        <w:t>.4. Įgyvendindami teisės aktuose numatytas pareigas, tiekėjų asmens duomenys gali būti teikiami Viešųjų pirkimų tarnybai, CVP IS, teismams ir kitoms valstybės ar savivaldybės institucijoms.</w:t>
      </w:r>
    </w:p>
    <w:p w14:paraId="711081D7" w14:textId="296A75B6" w:rsidR="0019775F" w:rsidRPr="00BE7608" w:rsidRDefault="0019775F" w:rsidP="001B286F">
      <w:pPr>
        <w:pStyle w:val="Body2"/>
        <w:tabs>
          <w:tab w:val="left" w:pos="1418"/>
        </w:tabs>
        <w:spacing w:after="0"/>
        <w:ind w:firstLine="709"/>
        <w:rPr>
          <w:rFonts w:ascii="Verdana" w:hAnsi="Verdana"/>
          <w:sz w:val="24"/>
          <w:szCs w:val="24"/>
          <w:lang w:val="lt-LT"/>
        </w:rPr>
      </w:pPr>
      <w:r w:rsidRPr="00BE7608">
        <w:rPr>
          <w:rFonts w:ascii="Verdana" w:hAnsi="Verdana"/>
          <w:sz w:val="24"/>
          <w:szCs w:val="24"/>
          <w:lang w:val="lt-LT"/>
        </w:rPr>
        <w:lastRenderedPageBreak/>
        <w:t>1</w:t>
      </w:r>
      <w:r w:rsidR="001B6C5A" w:rsidRPr="00BE7608">
        <w:rPr>
          <w:rFonts w:ascii="Verdana" w:hAnsi="Verdana"/>
          <w:sz w:val="24"/>
          <w:szCs w:val="24"/>
          <w:lang w:val="lt-LT"/>
        </w:rPr>
        <w:t>6</w:t>
      </w:r>
      <w:r w:rsidRPr="00BE7608">
        <w:rPr>
          <w:rFonts w:ascii="Verdana" w:hAnsi="Verdana"/>
          <w:sz w:val="24"/>
          <w:szCs w:val="24"/>
          <w:lang w:val="lt-LT"/>
        </w:rPr>
        <w:t>.5.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BE7608" w:rsidRDefault="0019775F" w:rsidP="001B286F">
      <w:pPr>
        <w:pStyle w:val="Body2"/>
        <w:spacing w:after="0"/>
        <w:rPr>
          <w:rFonts w:ascii="Verdana" w:hAnsi="Verdana"/>
          <w:color w:val="00000A"/>
          <w:sz w:val="24"/>
          <w:szCs w:val="24"/>
          <w:lang w:val="lt-LT"/>
        </w:rPr>
        <w:sectPr w:rsidR="0019775F" w:rsidRPr="00BE7608"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54DC1853" w:rsidR="00EA7ED8" w:rsidRPr="00BE7608" w:rsidRDefault="00B842BC" w:rsidP="001B286F">
      <w:pPr>
        <w:pStyle w:val="Body2"/>
        <w:spacing w:after="0"/>
        <w:ind w:left="567" w:firstLine="4253"/>
        <w:jc w:val="right"/>
        <w:rPr>
          <w:rFonts w:ascii="Verdana" w:hAnsi="Verdana"/>
          <w:bCs/>
          <w:sz w:val="24"/>
          <w:szCs w:val="24"/>
          <w:lang w:val="lt-LT"/>
        </w:rPr>
      </w:pPr>
      <w:r w:rsidRPr="00BE7608">
        <w:rPr>
          <w:rFonts w:ascii="Verdana" w:hAnsi="Verdana"/>
          <w:bCs/>
          <w:sz w:val="24"/>
          <w:szCs w:val="24"/>
          <w:lang w:val="lt-LT"/>
        </w:rPr>
        <w:lastRenderedPageBreak/>
        <w:t>Pirkimo sąlygų 1 priedas</w:t>
      </w:r>
    </w:p>
    <w:p w14:paraId="40F57BA2" w14:textId="5147E76F" w:rsidR="00B842BC" w:rsidRPr="00BE7608" w:rsidRDefault="00EA7ED8" w:rsidP="001B286F">
      <w:pPr>
        <w:pStyle w:val="Body2"/>
        <w:spacing w:after="0"/>
        <w:ind w:left="567" w:firstLine="4253"/>
        <w:jc w:val="right"/>
        <w:rPr>
          <w:rFonts w:ascii="Verdana" w:hAnsi="Verdana"/>
          <w:bCs/>
          <w:sz w:val="24"/>
          <w:szCs w:val="24"/>
          <w:lang w:val="lt-LT"/>
        </w:rPr>
      </w:pPr>
      <w:r w:rsidRPr="00BE7608">
        <w:rPr>
          <w:rFonts w:ascii="Verdana" w:hAnsi="Verdana"/>
          <w:bCs/>
          <w:sz w:val="24"/>
          <w:szCs w:val="24"/>
          <w:lang w:val="lt-LT"/>
        </w:rPr>
        <w:t>„Pasiūlymo forma“</w:t>
      </w:r>
    </w:p>
    <w:p w14:paraId="4E867A6B" w14:textId="77777777" w:rsidR="00EA7ED8" w:rsidRPr="00BE7608" w:rsidRDefault="00EA7ED8" w:rsidP="001B286F">
      <w:pPr>
        <w:pStyle w:val="Body2"/>
        <w:spacing w:after="0"/>
        <w:ind w:left="567" w:firstLine="4253"/>
        <w:jc w:val="right"/>
        <w:rPr>
          <w:rFonts w:ascii="Verdana" w:hAnsi="Verdana"/>
          <w:bCs/>
          <w:sz w:val="24"/>
          <w:szCs w:val="24"/>
          <w:lang w:val="lt-LT"/>
        </w:rPr>
      </w:pPr>
    </w:p>
    <w:p w14:paraId="2494BA0A" w14:textId="77777777" w:rsidR="00B842BC" w:rsidRPr="00BE7608" w:rsidRDefault="00B842BC" w:rsidP="001B286F">
      <w:pPr>
        <w:ind w:right="-178"/>
        <w:jc w:val="center"/>
        <w:rPr>
          <w:rFonts w:ascii="Verdana" w:eastAsia="Times New Roman" w:hAnsi="Verdana"/>
        </w:rPr>
      </w:pPr>
      <w:r w:rsidRPr="00BE7608">
        <w:rPr>
          <w:rFonts w:ascii="Verdana" w:eastAsia="Times New Roman" w:hAnsi="Verdana"/>
        </w:rPr>
        <w:t>Herbas arba prekių ženklas</w:t>
      </w:r>
    </w:p>
    <w:p w14:paraId="78B1D058" w14:textId="77777777" w:rsidR="00B842BC" w:rsidRPr="00BE7608" w:rsidRDefault="00B842BC" w:rsidP="001B286F">
      <w:pPr>
        <w:ind w:right="-178"/>
        <w:jc w:val="center"/>
        <w:rPr>
          <w:rFonts w:ascii="Verdana" w:eastAsia="Times New Roman" w:hAnsi="Verdana"/>
        </w:rPr>
      </w:pPr>
    </w:p>
    <w:p w14:paraId="5892C172" w14:textId="77777777" w:rsidR="00B842BC" w:rsidRPr="00BE7608" w:rsidRDefault="00B842BC" w:rsidP="001B286F">
      <w:pPr>
        <w:ind w:right="-178"/>
        <w:jc w:val="center"/>
        <w:rPr>
          <w:rFonts w:ascii="Verdana" w:eastAsia="Times New Roman" w:hAnsi="Verdana"/>
        </w:rPr>
      </w:pPr>
      <w:r w:rsidRPr="00BE7608">
        <w:rPr>
          <w:rFonts w:ascii="Verdana" w:eastAsia="Times New Roman" w:hAnsi="Verdana"/>
        </w:rPr>
        <w:t>(Teikėjo pavadinimas)</w:t>
      </w:r>
    </w:p>
    <w:p w14:paraId="11140776" w14:textId="77777777" w:rsidR="00B842BC" w:rsidRPr="00BE7608" w:rsidRDefault="00B842BC" w:rsidP="001B286F">
      <w:pPr>
        <w:ind w:right="-178"/>
        <w:jc w:val="center"/>
        <w:rPr>
          <w:rFonts w:ascii="Verdana" w:eastAsia="Times New Roman" w:hAnsi="Verdana"/>
        </w:rPr>
      </w:pPr>
    </w:p>
    <w:p w14:paraId="486EF390" w14:textId="77777777" w:rsidR="00B842BC" w:rsidRPr="00BE7608" w:rsidRDefault="00B842BC" w:rsidP="001B286F">
      <w:pPr>
        <w:ind w:right="-178"/>
        <w:jc w:val="center"/>
        <w:rPr>
          <w:rFonts w:ascii="Verdana" w:eastAsia="Times New Roman" w:hAnsi="Verdana"/>
        </w:rPr>
      </w:pPr>
      <w:r w:rsidRPr="00BE7608">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BE7608" w:rsidRDefault="00B842BC" w:rsidP="001B286F">
      <w:pPr>
        <w:jc w:val="right"/>
        <w:rPr>
          <w:rFonts w:ascii="Verdana" w:eastAsia="Times New Roman" w:hAnsi="Verdana"/>
        </w:rPr>
      </w:pPr>
    </w:p>
    <w:p w14:paraId="3B0A9F26" w14:textId="1147E589" w:rsidR="00B842BC" w:rsidRPr="00BE7608" w:rsidRDefault="00B842BC" w:rsidP="001B286F">
      <w:pPr>
        <w:tabs>
          <w:tab w:val="center" w:pos="2520"/>
        </w:tabs>
        <w:jc w:val="both"/>
        <w:rPr>
          <w:rFonts w:ascii="Verdana" w:eastAsia="Times New Roman" w:hAnsi="Verdana"/>
          <w:bCs/>
        </w:rPr>
      </w:pPr>
      <w:r w:rsidRPr="00BE7608">
        <w:rPr>
          <w:rFonts w:ascii="Verdana" w:eastAsia="Times New Roman" w:hAnsi="Verdana"/>
          <w:bCs/>
        </w:rPr>
        <w:t>Marijampolės savivaldybės administracijai</w:t>
      </w:r>
    </w:p>
    <w:p w14:paraId="4E31597F" w14:textId="77777777" w:rsidR="006C23AA" w:rsidRPr="00BE7608" w:rsidRDefault="006C23AA" w:rsidP="001B286F">
      <w:pPr>
        <w:pStyle w:val="Body2"/>
        <w:spacing w:after="0"/>
        <w:ind w:left="567" w:hanging="567"/>
        <w:jc w:val="center"/>
        <w:rPr>
          <w:rFonts w:ascii="Verdana" w:hAnsi="Verdana"/>
          <w:b/>
          <w:sz w:val="24"/>
          <w:szCs w:val="24"/>
          <w:lang w:val="lt-LT"/>
        </w:rPr>
      </w:pPr>
    </w:p>
    <w:p w14:paraId="21884F2C" w14:textId="77777777" w:rsidR="00B842BC" w:rsidRPr="00BE7608" w:rsidRDefault="00B842BC" w:rsidP="001B286F">
      <w:pPr>
        <w:pStyle w:val="Body2"/>
        <w:spacing w:after="0"/>
        <w:ind w:left="567" w:hanging="567"/>
        <w:jc w:val="center"/>
        <w:rPr>
          <w:rFonts w:ascii="Verdana" w:hAnsi="Verdana"/>
          <w:sz w:val="24"/>
          <w:szCs w:val="24"/>
          <w:lang w:val="lt-LT"/>
        </w:rPr>
      </w:pPr>
      <w:r w:rsidRPr="00BE7608">
        <w:rPr>
          <w:rFonts w:ascii="Verdana" w:hAnsi="Verdana"/>
          <w:b/>
          <w:sz w:val="24"/>
          <w:szCs w:val="24"/>
          <w:lang w:val="lt-LT"/>
        </w:rPr>
        <w:t>PASIŪLYMAS</w:t>
      </w:r>
    </w:p>
    <w:p w14:paraId="4D555DBF" w14:textId="77777777" w:rsidR="00E02840" w:rsidRPr="00BE7608" w:rsidRDefault="00E02840" w:rsidP="00E02840">
      <w:pPr>
        <w:jc w:val="center"/>
        <w:rPr>
          <w:rFonts w:ascii="Verdana" w:hAnsi="Verdana"/>
          <w:b/>
        </w:rPr>
      </w:pPr>
      <w:r w:rsidRPr="00BE7608">
        <w:rPr>
          <w:rFonts w:ascii="Verdana" w:eastAsia="Times New Roman" w:hAnsi="Verdana"/>
          <w:b/>
          <w:bCs/>
          <w:caps/>
          <w:color w:val="000000"/>
          <w:spacing w:val="4"/>
        </w:rPr>
        <w:t>DĖL NAUJO AUTOMOBILIO (Visureigio) pirkimo</w:t>
      </w:r>
    </w:p>
    <w:p w14:paraId="205CDE3F" w14:textId="336BE92E" w:rsidR="00B842BC" w:rsidRPr="00BE7608" w:rsidRDefault="00B842BC" w:rsidP="001B286F">
      <w:pPr>
        <w:jc w:val="center"/>
        <w:rPr>
          <w:rFonts w:ascii="Verdana" w:hAnsi="Verdana"/>
          <w:b/>
        </w:rPr>
      </w:pPr>
    </w:p>
    <w:p w14:paraId="25C6C9FD" w14:textId="77777777" w:rsidR="00B842BC" w:rsidRPr="00BE7608" w:rsidRDefault="00B842BC" w:rsidP="001B286F">
      <w:pPr>
        <w:shd w:val="clear" w:color="auto" w:fill="FFFFFF"/>
        <w:jc w:val="center"/>
        <w:rPr>
          <w:rFonts w:ascii="Verdana" w:hAnsi="Verdana"/>
          <w:b/>
          <w:bCs/>
          <w:lang w:eastAsia="lt-LT"/>
        </w:rPr>
      </w:pPr>
      <w:r w:rsidRPr="00BE7608">
        <w:rPr>
          <w:rFonts w:ascii="Verdana" w:hAnsi="Verdana"/>
          <w:lang w:eastAsia="lt-LT"/>
        </w:rPr>
        <w:t>____________Nr.______</w:t>
      </w:r>
    </w:p>
    <w:p w14:paraId="563FC41A" w14:textId="046EDEBB" w:rsidR="00B842BC" w:rsidRPr="00BE7608" w:rsidRDefault="00B842BC" w:rsidP="001B286F">
      <w:pPr>
        <w:shd w:val="clear" w:color="auto" w:fill="FFFFFF"/>
        <w:ind w:left="3600"/>
        <w:rPr>
          <w:rFonts w:ascii="Verdana" w:hAnsi="Verdana"/>
          <w:bCs/>
          <w:lang w:eastAsia="lt-LT"/>
        </w:rPr>
      </w:pPr>
      <w:r w:rsidRPr="00BE7608">
        <w:rPr>
          <w:rFonts w:ascii="Verdana" w:hAnsi="Verdana"/>
          <w:bCs/>
          <w:lang w:eastAsia="lt-LT"/>
        </w:rPr>
        <w:t>(Data)</w:t>
      </w:r>
    </w:p>
    <w:p w14:paraId="67530770" w14:textId="77777777" w:rsidR="00B842BC" w:rsidRPr="00BE7608" w:rsidRDefault="00B842BC" w:rsidP="001B286F">
      <w:pPr>
        <w:shd w:val="clear" w:color="auto" w:fill="FFFFFF"/>
        <w:jc w:val="center"/>
        <w:rPr>
          <w:rFonts w:ascii="Verdana" w:hAnsi="Verdana"/>
          <w:bCs/>
          <w:lang w:eastAsia="lt-LT"/>
        </w:rPr>
      </w:pPr>
      <w:r w:rsidRPr="00BE7608">
        <w:rPr>
          <w:rFonts w:ascii="Verdana" w:hAnsi="Verdana"/>
          <w:bCs/>
          <w:lang w:eastAsia="lt-LT"/>
        </w:rPr>
        <w:t>_____________</w:t>
      </w:r>
    </w:p>
    <w:p w14:paraId="77514666" w14:textId="2C636E19" w:rsidR="00B842BC" w:rsidRPr="00BE7608" w:rsidRDefault="00B842BC" w:rsidP="001B286F">
      <w:pPr>
        <w:shd w:val="clear" w:color="auto" w:fill="FFFFFF"/>
        <w:jc w:val="center"/>
        <w:rPr>
          <w:rFonts w:ascii="Verdana" w:hAnsi="Verdana"/>
          <w:bCs/>
          <w:lang w:eastAsia="lt-LT"/>
        </w:rPr>
      </w:pPr>
      <w:r w:rsidRPr="00BE7608">
        <w:rPr>
          <w:rFonts w:ascii="Verdana" w:hAnsi="Verdana"/>
          <w:bCs/>
          <w:lang w:eastAsia="lt-LT"/>
        </w:rPr>
        <w:t>(vieta)</w:t>
      </w:r>
    </w:p>
    <w:p w14:paraId="0406BAC8" w14:textId="77777777" w:rsidR="00B842BC" w:rsidRPr="00BE7608" w:rsidRDefault="00B842BC" w:rsidP="001B286F">
      <w:pPr>
        <w:shd w:val="clear" w:color="auto" w:fill="FFFFFF"/>
        <w:jc w:val="center"/>
        <w:rPr>
          <w:rFonts w:ascii="Verdana" w:hAnsi="Verdana"/>
          <w:bCs/>
          <w:lang w:eastAsia="lt-LT"/>
        </w:rPr>
      </w:pPr>
    </w:p>
    <w:p w14:paraId="11384AB9" w14:textId="77777777" w:rsidR="00B842BC" w:rsidRPr="00BE7608" w:rsidRDefault="00B842BC" w:rsidP="001B286F">
      <w:pPr>
        <w:pStyle w:val="Sraopastraipa"/>
        <w:numPr>
          <w:ilvl w:val="0"/>
          <w:numId w:val="12"/>
        </w:numPr>
        <w:spacing w:after="0" w:line="240" w:lineRule="auto"/>
        <w:ind w:left="0" w:firstLine="851"/>
        <w:contextualSpacing w:val="0"/>
        <w:jc w:val="center"/>
        <w:rPr>
          <w:rFonts w:ascii="Verdana" w:hAnsi="Verdana"/>
          <w:b/>
          <w:bCs/>
          <w:sz w:val="24"/>
          <w:szCs w:val="24"/>
        </w:rPr>
      </w:pPr>
      <w:r w:rsidRPr="00BE7608">
        <w:rPr>
          <w:rFonts w:ascii="Verdana" w:hAnsi="Verdana"/>
          <w:b/>
          <w:bCs/>
          <w:sz w:val="24"/>
          <w:szCs w:val="24"/>
        </w:rPr>
        <w:t>INFORMACIJA APIE TIEKĖJĄ (TIEKĖJŲ GRUPĖS NARIUS)</w:t>
      </w:r>
    </w:p>
    <w:p w14:paraId="37975A4C" w14:textId="77777777" w:rsidR="00B842BC" w:rsidRPr="00BE7608" w:rsidRDefault="00B842BC" w:rsidP="001B286F">
      <w:pPr>
        <w:shd w:val="clear" w:color="auto" w:fill="FFFFFF"/>
        <w:jc w:val="center"/>
        <w:rPr>
          <w:rFonts w:ascii="Verdana" w:hAnsi="Verdana"/>
          <w:bCs/>
          <w:lang w:eastAsia="lt-LT"/>
        </w:rPr>
      </w:pPr>
    </w:p>
    <w:p w14:paraId="446FED33" w14:textId="77777777" w:rsidR="00B842BC" w:rsidRPr="00BE7608" w:rsidRDefault="00B842BC" w:rsidP="001B286F">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BE7608" w14:paraId="7C465AC3" w14:textId="77777777" w:rsidTr="00BB3E9E">
        <w:trPr>
          <w:jc w:val="center"/>
        </w:trPr>
        <w:tc>
          <w:tcPr>
            <w:tcW w:w="5852" w:type="dxa"/>
          </w:tcPr>
          <w:p w14:paraId="14EBA455" w14:textId="77777777" w:rsidR="00B842BC" w:rsidRPr="00BE7608" w:rsidRDefault="00B842BC" w:rsidP="001B286F">
            <w:pPr>
              <w:rPr>
                <w:rFonts w:ascii="Verdana" w:hAnsi="Verdana"/>
                <w:i/>
                <w:lang w:eastAsia="lt-LT"/>
              </w:rPr>
            </w:pPr>
            <w:r w:rsidRPr="00BE7608">
              <w:rPr>
                <w:rFonts w:ascii="Verdana" w:hAnsi="Verdana"/>
                <w:lang w:eastAsia="lt-LT"/>
              </w:rPr>
              <w:t xml:space="preserve">Tiekėjo pavadinimas </w:t>
            </w:r>
            <w:r w:rsidRPr="00BE7608">
              <w:rPr>
                <w:rFonts w:ascii="Verdana" w:hAnsi="Verdana"/>
                <w:i/>
                <w:lang w:eastAsia="lt-LT"/>
              </w:rPr>
              <w:t>/Jeigu dalyvauja ūkio subjektų grupė, surašomi visi dalyvių pavadinimai/</w:t>
            </w:r>
          </w:p>
        </w:tc>
        <w:tc>
          <w:tcPr>
            <w:tcW w:w="4066" w:type="dxa"/>
          </w:tcPr>
          <w:p w14:paraId="2F0C0C73" w14:textId="77777777" w:rsidR="00B842BC" w:rsidRPr="00BE7608" w:rsidRDefault="00B842BC" w:rsidP="001B286F">
            <w:pPr>
              <w:jc w:val="both"/>
              <w:rPr>
                <w:rFonts w:ascii="Verdana" w:hAnsi="Verdana"/>
                <w:lang w:eastAsia="lt-LT"/>
              </w:rPr>
            </w:pPr>
          </w:p>
        </w:tc>
      </w:tr>
      <w:tr w:rsidR="00B842BC" w:rsidRPr="00BE7608" w14:paraId="6BA235B6" w14:textId="77777777" w:rsidTr="00BB3E9E">
        <w:trPr>
          <w:jc w:val="center"/>
        </w:trPr>
        <w:tc>
          <w:tcPr>
            <w:tcW w:w="5852" w:type="dxa"/>
          </w:tcPr>
          <w:p w14:paraId="3214D384" w14:textId="77777777" w:rsidR="00B842BC" w:rsidRPr="00BE7608" w:rsidRDefault="00B842BC" w:rsidP="001B286F">
            <w:pPr>
              <w:jc w:val="both"/>
              <w:rPr>
                <w:rFonts w:ascii="Verdana" w:hAnsi="Verdana"/>
                <w:lang w:eastAsia="lt-LT"/>
              </w:rPr>
            </w:pPr>
            <w:r w:rsidRPr="00BE7608">
              <w:rPr>
                <w:rFonts w:ascii="Verdana" w:hAnsi="Verdana"/>
                <w:lang w:eastAsia="lt-LT"/>
              </w:rPr>
              <w:t xml:space="preserve">Tiekėjo adresas </w:t>
            </w:r>
            <w:r w:rsidRPr="00BE7608">
              <w:rPr>
                <w:rFonts w:ascii="Verdana" w:hAnsi="Verdana"/>
                <w:i/>
                <w:lang w:eastAsia="lt-LT"/>
              </w:rPr>
              <w:t>/Jeigu dalyvauja ūkio subjektų grupė, surašomi visi dalyvių adresai/</w:t>
            </w:r>
          </w:p>
        </w:tc>
        <w:tc>
          <w:tcPr>
            <w:tcW w:w="4066" w:type="dxa"/>
          </w:tcPr>
          <w:p w14:paraId="64033F59" w14:textId="77777777" w:rsidR="00B842BC" w:rsidRPr="00BE7608" w:rsidRDefault="00B842BC" w:rsidP="001B286F">
            <w:pPr>
              <w:jc w:val="both"/>
              <w:rPr>
                <w:rFonts w:ascii="Verdana" w:hAnsi="Verdana"/>
                <w:lang w:eastAsia="lt-LT"/>
              </w:rPr>
            </w:pPr>
          </w:p>
        </w:tc>
      </w:tr>
      <w:tr w:rsidR="00B842BC" w:rsidRPr="00BE7608" w14:paraId="5D0548CE" w14:textId="77777777" w:rsidTr="00BB3E9E">
        <w:trPr>
          <w:jc w:val="center"/>
        </w:trPr>
        <w:tc>
          <w:tcPr>
            <w:tcW w:w="5852" w:type="dxa"/>
          </w:tcPr>
          <w:p w14:paraId="48F37509" w14:textId="77777777" w:rsidR="00B842BC" w:rsidRPr="00BE7608" w:rsidRDefault="00B842BC" w:rsidP="001B286F">
            <w:pPr>
              <w:jc w:val="both"/>
              <w:rPr>
                <w:rFonts w:ascii="Verdana" w:hAnsi="Verdana"/>
                <w:lang w:eastAsia="lt-LT"/>
              </w:rPr>
            </w:pPr>
            <w:r w:rsidRPr="00BE7608">
              <w:rPr>
                <w:rFonts w:ascii="Verdana" w:hAnsi="Verdana"/>
                <w:lang w:eastAsia="lt-LT"/>
              </w:rPr>
              <w:t xml:space="preserve">Tiekėjo įmonės kodas </w:t>
            </w:r>
            <w:r w:rsidRPr="00BE7608">
              <w:rPr>
                <w:rFonts w:ascii="Verdana" w:hAnsi="Verdana"/>
                <w:i/>
                <w:lang w:eastAsia="lt-LT"/>
              </w:rPr>
              <w:t>/Jeigu dalyvauja ūkio subjektų grupė, surašomi visi dalyvių įmonės kodai/</w:t>
            </w:r>
          </w:p>
        </w:tc>
        <w:tc>
          <w:tcPr>
            <w:tcW w:w="4066" w:type="dxa"/>
          </w:tcPr>
          <w:p w14:paraId="3EDDC617" w14:textId="77777777" w:rsidR="00B842BC" w:rsidRPr="00BE7608" w:rsidRDefault="00B842BC" w:rsidP="001B286F">
            <w:pPr>
              <w:jc w:val="both"/>
              <w:rPr>
                <w:rFonts w:ascii="Verdana" w:hAnsi="Verdana"/>
                <w:lang w:eastAsia="lt-LT"/>
              </w:rPr>
            </w:pPr>
          </w:p>
        </w:tc>
      </w:tr>
      <w:tr w:rsidR="00B842BC" w:rsidRPr="00BE7608" w14:paraId="0F15861F" w14:textId="77777777" w:rsidTr="00BB3E9E">
        <w:trPr>
          <w:jc w:val="center"/>
        </w:trPr>
        <w:tc>
          <w:tcPr>
            <w:tcW w:w="5852" w:type="dxa"/>
          </w:tcPr>
          <w:p w14:paraId="2EC6E89E" w14:textId="77777777" w:rsidR="00B842BC" w:rsidRPr="00BE7608" w:rsidRDefault="00B842BC" w:rsidP="001B286F">
            <w:pPr>
              <w:jc w:val="both"/>
              <w:rPr>
                <w:rFonts w:ascii="Verdana" w:hAnsi="Verdana"/>
                <w:lang w:eastAsia="lt-LT"/>
              </w:rPr>
            </w:pPr>
            <w:r w:rsidRPr="00BE7608">
              <w:rPr>
                <w:rFonts w:ascii="Verdana" w:hAnsi="Verdana"/>
                <w:lang w:eastAsia="lt-LT"/>
              </w:rPr>
              <w:t xml:space="preserve">Tiekėjo banko rekvizitai </w:t>
            </w:r>
            <w:r w:rsidRPr="00BE7608">
              <w:rPr>
                <w:rFonts w:ascii="Verdana" w:hAnsi="Verdana"/>
                <w:i/>
                <w:lang w:eastAsia="lt-LT"/>
              </w:rPr>
              <w:t>/Jeigu dalyvauja ūkio subjektų grupė, surašomi visi dalyvių banko rekvizitai/</w:t>
            </w:r>
          </w:p>
        </w:tc>
        <w:tc>
          <w:tcPr>
            <w:tcW w:w="4066" w:type="dxa"/>
          </w:tcPr>
          <w:p w14:paraId="1FD6D0D0" w14:textId="77777777" w:rsidR="00B842BC" w:rsidRPr="00BE7608" w:rsidRDefault="00B842BC" w:rsidP="001B286F">
            <w:pPr>
              <w:jc w:val="both"/>
              <w:rPr>
                <w:rFonts w:ascii="Verdana" w:hAnsi="Verdana"/>
                <w:lang w:eastAsia="lt-LT"/>
              </w:rPr>
            </w:pPr>
          </w:p>
        </w:tc>
      </w:tr>
      <w:tr w:rsidR="00B842BC" w:rsidRPr="00BE7608" w14:paraId="5566B53F" w14:textId="77777777" w:rsidTr="00BB3E9E">
        <w:trPr>
          <w:jc w:val="center"/>
        </w:trPr>
        <w:tc>
          <w:tcPr>
            <w:tcW w:w="5852" w:type="dxa"/>
          </w:tcPr>
          <w:p w14:paraId="47C6FC79" w14:textId="77777777" w:rsidR="00B842BC" w:rsidRPr="00BE7608" w:rsidRDefault="00B842BC" w:rsidP="001B286F">
            <w:pPr>
              <w:jc w:val="both"/>
              <w:rPr>
                <w:rFonts w:ascii="Verdana" w:hAnsi="Verdana"/>
                <w:lang w:eastAsia="lt-LT"/>
              </w:rPr>
            </w:pPr>
            <w:r w:rsidRPr="00BE7608">
              <w:rPr>
                <w:rFonts w:ascii="Verdana" w:hAnsi="Verdana"/>
                <w:lang w:eastAsia="lt-LT"/>
              </w:rPr>
              <w:t xml:space="preserve">Tiekėjo PVM mokėtojo kodas </w:t>
            </w:r>
            <w:r w:rsidRPr="00BE7608">
              <w:rPr>
                <w:rFonts w:ascii="Verdana" w:hAnsi="Verdana"/>
                <w:i/>
                <w:lang w:eastAsia="lt-LT"/>
              </w:rPr>
              <w:t>/Jeigu dalyvauja ūkio subjektų grupė, surašomi visi dalyvių PVM mokėtojų kodai/</w:t>
            </w:r>
          </w:p>
        </w:tc>
        <w:tc>
          <w:tcPr>
            <w:tcW w:w="4066" w:type="dxa"/>
          </w:tcPr>
          <w:p w14:paraId="37D0840D" w14:textId="77777777" w:rsidR="00B842BC" w:rsidRPr="00BE7608" w:rsidRDefault="00B842BC" w:rsidP="001B286F">
            <w:pPr>
              <w:jc w:val="both"/>
              <w:rPr>
                <w:rFonts w:ascii="Verdana" w:hAnsi="Verdana"/>
                <w:lang w:eastAsia="lt-LT"/>
              </w:rPr>
            </w:pPr>
          </w:p>
        </w:tc>
      </w:tr>
      <w:tr w:rsidR="00B842BC" w:rsidRPr="00BE7608" w14:paraId="4C4C2FCB" w14:textId="77777777" w:rsidTr="00BB3E9E">
        <w:trPr>
          <w:jc w:val="center"/>
        </w:trPr>
        <w:tc>
          <w:tcPr>
            <w:tcW w:w="5852" w:type="dxa"/>
          </w:tcPr>
          <w:p w14:paraId="60441983" w14:textId="77777777" w:rsidR="00B842BC" w:rsidRPr="00BE7608" w:rsidRDefault="00B842BC" w:rsidP="001B286F">
            <w:pPr>
              <w:jc w:val="both"/>
              <w:rPr>
                <w:rFonts w:ascii="Verdana" w:hAnsi="Verdana"/>
                <w:lang w:eastAsia="lt-LT"/>
              </w:rPr>
            </w:pPr>
            <w:r w:rsidRPr="00BE7608">
              <w:rPr>
                <w:rFonts w:ascii="Verdana" w:hAnsi="Verdana"/>
                <w:lang w:eastAsia="lt-LT"/>
              </w:rPr>
              <w:t xml:space="preserve">Telefono numeris </w:t>
            </w:r>
            <w:r w:rsidRPr="00BE7608">
              <w:rPr>
                <w:rFonts w:ascii="Verdana" w:hAnsi="Verdana"/>
                <w:i/>
                <w:lang w:eastAsia="lt-LT"/>
              </w:rPr>
              <w:t>/Jeigu dalyvauja ūkio subjektų grupė, surašomi visi dalyvių telefono numeriai/</w:t>
            </w:r>
          </w:p>
        </w:tc>
        <w:tc>
          <w:tcPr>
            <w:tcW w:w="4066" w:type="dxa"/>
          </w:tcPr>
          <w:p w14:paraId="2F939873" w14:textId="77777777" w:rsidR="00B842BC" w:rsidRPr="00BE7608" w:rsidRDefault="00B842BC" w:rsidP="001B286F">
            <w:pPr>
              <w:jc w:val="both"/>
              <w:rPr>
                <w:rFonts w:ascii="Verdana" w:hAnsi="Verdana"/>
                <w:lang w:eastAsia="lt-LT"/>
              </w:rPr>
            </w:pPr>
          </w:p>
        </w:tc>
      </w:tr>
      <w:tr w:rsidR="00B842BC" w:rsidRPr="00BE7608" w14:paraId="30E37EFC" w14:textId="77777777" w:rsidTr="00BB3E9E">
        <w:trPr>
          <w:jc w:val="center"/>
        </w:trPr>
        <w:tc>
          <w:tcPr>
            <w:tcW w:w="5852" w:type="dxa"/>
          </w:tcPr>
          <w:p w14:paraId="21D26B8B" w14:textId="14429364" w:rsidR="00B842BC" w:rsidRPr="00BE7608" w:rsidRDefault="00B842BC" w:rsidP="001B286F">
            <w:pPr>
              <w:jc w:val="both"/>
              <w:rPr>
                <w:rFonts w:ascii="Verdana" w:hAnsi="Verdana"/>
                <w:lang w:eastAsia="lt-LT"/>
              </w:rPr>
            </w:pPr>
            <w:r w:rsidRPr="00BE7608">
              <w:rPr>
                <w:rFonts w:ascii="Verdana" w:hAnsi="Verdana"/>
                <w:lang w:eastAsia="lt-LT"/>
              </w:rPr>
              <w:t xml:space="preserve">El. pašto adresas </w:t>
            </w:r>
            <w:r w:rsidRPr="00BE7608">
              <w:rPr>
                <w:rFonts w:ascii="Verdana" w:hAnsi="Verdana"/>
                <w:i/>
                <w:lang w:eastAsia="lt-LT"/>
              </w:rPr>
              <w:t>/</w:t>
            </w:r>
            <w:r w:rsidR="0014027B" w:rsidRPr="00BE7608">
              <w:rPr>
                <w:rFonts w:ascii="Verdana" w:eastAsiaTheme="minorEastAsia" w:hAnsi="Verdana"/>
                <w:i/>
                <w:color w:val="auto"/>
                <w:lang w:eastAsia="lt-LT"/>
              </w:rPr>
              <w:t xml:space="preserve"> </w:t>
            </w:r>
            <w:r w:rsidR="0014027B" w:rsidRPr="00BE7608">
              <w:rPr>
                <w:rFonts w:ascii="Verdana" w:hAnsi="Verdana"/>
                <w:i/>
                <w:lang w:eastAsia="lt-LT"/>
              </w:rPr>
              <w:t>Jeigu dalyvauja ūkio subjektų grupė, surašomi visi dalyvių, tiekėjų grupės atstovų el. pašto adresai</w:t>
            </w:r>
            <w:r w:rsidRPr="00BE7608">
              <w:rPr>
                <w:rFonts w:ascii="Verdana" w:hAnsi="Verdana"/>
                <w:i/>
                <w:lang w:eastAsia="lt-LT"/>
              </w:rPr>
              <w:t>/</w:t>
            </w:r>
          </w:p>
        </w:tc>
        <w:tc>
          <w:tcPr>
            <w:tcW w:w="4066" w:type="dxa"/>
          </w:tcPr>
          <w:p w14:paraId="20748372" w14:textId="77777777" w:rsidR="00B842BC" w:rsidRPr="00BE7608" w:rsidRDefault="00B842BC" w:rsidP="001B286F">
            <w:pPr>
              <w:jc w:val="both"/>
              <w:rPr>
                <w:rFonts w:ascii="Verdana" w:hAnsi="Verdana"/>
                <w:lang w:eastAsia="lt-LT"/>
              </w:rPr>
            </w:pPr>
          </w:p>
        </w:tc>
      </w:tr>
    </w:tbl>
    <w:p w14:paraId="228B69D5" w14:textId="77777777" w:rsidR="00B842BC" w:rsidRPr="00BE7608" w:rsidRDefault="00B842BC" w:rsidP="001B286F">
      <w:pPr>
        <w:ind w:right="-1" w:firstLine="720"/>
        <w:jc w:val="both"/>
        <w:rPr>
          <w:rFonts w:ascii="Verdana" w:hAnsi="Verdana"/>
        </w:rPr>
      </w:pPr>
      <w:r w:rsidRPr="00BE7608">
        <w:rPr>
          <w:rFonts w:ascii="Verdana" w:hAnsi="Verdana"/>
        </w:rPr>
        <w:t>Šiuo pasiūlymu pažymime, kad sutinkame su visomis pirkimo sąlygomis, nustatytomis:</w:t>
      </w:r>
    </w:p>
    <w:p w14:paraId="5967D383" w14:textId="77777777" w:rsidR="00B842BC" w:rsidRPr="00BE7608" w:rsidRDefault="00B842BC" w:rsidP="001B286F">
      <w:pPr>
        <w:numPr>
          <w:ilvl w:val="0"/>
          <w:numId w:val="3"/>
        </w:numPr>
        <w:tabs>
          <w:tab w:val="num" w:pos="1077"/>
        </w:tabs>
        <w:ind w:left="0" w:right="-1" w:firstLine="720"/>
        <w:jc w:val="both"/>
        <w:rPr>
          <w:rFonts w:ascii="Verdana" w:hAnsi="Verdana"/>
        </w:rPr>
      </w:pPr>
      <w:r w:rsidRPr="00BE7608">
        <w:rPr>
          <w:rFonts w:ascii="Verdana" w:hAnsi="Verdana"/>
        </w:rPr>
        <w:t>Mažos vertės skelbime, paskelbtame VPĮ nustatyta tvarka;</w:t>
      </w:r>
    </w:p>
    <w:p w14:paraId="7F2A3F33" w14:textId="05CE931E" w:rsidR="00B842BC" w:rsidRPr="00BE7608" w:rsidRDefault="00B842BC" w:rsidP="001B286F">
      <w:pPr>
        <w:numPr>
          <w:ilvl w:val="0"/>
          <w:numId w:val="3"/>
        </w:numPr>
        <w:tabs>
          <w:tab w:val="num" w:pos="1077"/>
        </w:tabs>
        <w:ind w:left="0" w:right="-1" w:firstLine="720"/>
        <w:jc w:val="both"/>
        <w:rPr>
          <w:rFonts w:ascii="Verdana" w:hAnsi="Verdana"/>
        </w:rPr>
      </w:pPr>
      <w:r w:rsidRPr="00BE7608">
        <w:rPr>
          <w:rFonts w:ascii="Verdana" w:hAnsi="Verdana"/>
        </w:rPr>
        <w:t>pirkimo dokumentuose (jų paaiškinimuose, papildymuose).</w:t>
      </w:r>
    </w:p>
    <w:p w14:paraId="12C775FA" w14:textId="77777777" w:rsidR="00B842BC" w:rsidRPr="00BE7608" w:rsidRDefault="00B842BC" w:rsidP="001B286F">
      <w:pPr>
        <w:ind w:right="-2" w:firstLine="720"/>
        <w:jc w:val="both"/>
        <w:rPr>
          <w:rFonts w:ascii="Verdana" w:hAnsi="Verdana"/>
        </w:rPr>
      </w:pPr>
      <w:r w:rsidRPr="00BE7608">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BE7608" w:rsidRDefault="00B842BC" w:rsidP="001B286F">
      <w:pPr>
        <w:ind w:right="-2" w:firstLine="720"/>
        <w:jc w:val="both"/>
        <w:rPr>
          <w:rFonts w:ascii="Verdana" w:hAnsi="Verdana"/>
        </w:rPr>
      </w:pPr>
      <w:r w:rsidRPr="00BE7608">
        <w:rPr>
          <w:rFonts w:ascii="Verdana" w:hAnsi="Verdana"/>
        </w:rPr>
        <w:t>Suprantame, kad, išaiškėjus aukščiau nurodytoms aplinkybėms, būsime pašalinti iš šio pirkimo ir mūsų pateiktas pasiūlymas bus atmestas.</w:t>
      </w:r>
    </w:p>
    <w:p w14:paraId="380DE55A" w14:textId="31A457E5" w:rsidR="00B842BC" w:rsidRPr="00BE7608" w:rsidRDefault="00B842BC" w:rsidP="001B286F">
      <w:pPr>
        <w:ind w:right="-1" w:firstLine="720"/>
        <w:jc w:val="both"/>
        <w:rPr>
          <w:rFonts w:ascii="Verdana" w:hAnsi="Verdana"/>
        </w:rPr>
      </w:pPr>
      <w:r w:rsidRPr="00BE7608">
        <w:rPr>
          <w:rFonts w:ascii="Verdana" w:hAnsi="Verdana"/>
        </w:rPr>
        <w:t>Pasirašydami CVP IS priemonėmis pateiktą pasiūlymą</w:t>
      </w:r>
      <w:r w:rsidR="006A347B" w:rsidRPr="00BE7608">
        <w:rPr>
          <w:rFonts w:ascii="Verdana" w:hAnsi="Verdana"/>
        </w:rPr>
        <w:t xml:space="preserve"> </w:t>
      </w:r>
      <w:r w:rsidRPr="00BE7608">
        <w:rPr>
          <w:rFonts w:ascii="Verdana" w:hAnsi="Verdana"/>
        </w:rPr>
        <w:t>patvirtiname, kad dokumentų skaitmeninės kopijos ir elektroninėmis priemonėmis pateikti duomenys yra tikri.</w:t>
      </w:r>
    </w:p>
    <w:p w14:paraId="335A683C" w14:textId="081B0135" w:rsidR="006C23AA" w:rsidRPr="00BE7608" w:rsidRDefault="00B842BC" w:rsidP="001B286F">
      <w:pPr>
        <w:ind w:firstLine="709"/>
        <w:jc w:val="both"/>
        <w:rPr>
          <w:rFonts w:ascii="Verdana" w:hAnsi="Verdana"/>
          <w:color w:val="000000"/>
        </w:rPr>
      </w:pPr>
      <w:r w:rsidRPr="00BE7608">
        <w:rPr>
          <w:rFonts w:ascii="Verdana" w:hAnsi="Verdana"/>
          <w:color w:val="000000"/>
        </w:rPr>
        <w:t>Pasiūlymas galioja iki termino, nurodyto pirkimo dokumentuose.</w:t>
      </w:r>
    </w:p>
    <w:p w14:paraId="589CA391" w14:textId="0C3BDA47" w:rsidR="006C23AA" w:rsidRPr="00BE7608" w:rsidRDefault="006C23AA" w:rsidP="001B286F">
      <w:pPr>
        <w:ind w:firstLine="709"/>
        <w:jc w:val="both"/>
        <w:rPr>
          <w:rFonts w:ascii="Verdana" w:hAnsi="Verdana"/>
          <w:color w:val="000000"/>
        </w:rPr>
      </w:pPr>
    </w:p>
    <w:p w14:paraId="0A71AF0A" w14:textId="77777777" w:rsidR="00B842BC" w:rsidRPr="00BE7608" w:rsidRDefault="00B842BC" w:rsidP="001B286F">
      <w:pPr>
        <w:tabs>
          <w:tab w:val="left" w:pos="567"/>
        </w:tabs>
        <w:jc w:val="center"/>
        <w:rPr>
          <w:rFonts w:ascii="Verdana" w:hAnsi="Verdana"/>
          <w:b/>
          <w:bCs/>
        </w:rPr>
      </w:pPr>
      <w:r w:rsidRPr="00BE7608">
        <w:rPr>
          <w:rFonts w:ascii="Verdana" w:hAnsi="Verdana"/>
          <w:b/>
          <w:bCs/>
        </w:rPr>
        <w:t>II. PASIŪLYMO KAINA</w:t>
      </w:r>
    </w:p>
    <w:p w14:paraId="4654DACA" w14:textId="77777777" w:rsidR="00B842BC" w:rsidRPr="00BE7608" w:rsidRDefault="00B842BC" w:rsidP="001B286F">
      <w:pPr>
        <w:ind w:firstLine="709"/>
        <w:jc w:val="both"/>
        <w:rPr>
          <w:rFonts w:ascii="Verdana" w:hAnsi="Verdana"/>
          <w:color w:val="000000"/>
        </w:rPr>
      </w:pPr>
    </w:p>
    <w:p w14:paraId="6B9404A0" w14:textId="3EFC3956" w:rsidR="00A60E54" w:rsidRPr="00BE7608" w:rsidRDefault="00A60E54" w:rsidP="001B286F">
      <w:pPr>
        <w:tabs>
          <w:tab w:val="left" w:pos="900"/>
          <w:tab w:val="left" w:pos="6840"/>
          <w:tab w:val="left" w:pos="7020"/>
        </w:tabs>
        <w:ind w:firstLine="709"/>
        <w:jc w:val="both"/>
        <w:rPr>
          <w:rFonts w:ascii="Verdana" w:hAnsi="Verdana"/>
        </w:rPr>
      </w:pPr>
      <w:bookmarkStart w:id="79" w:name="_Hlk124846309"/>
      <w:r w:rsidRPr="00BE7608">
        <w:rPr>
          <w:rFonts w:ascii="Verdana" w:hAnsi="Verdana"/>
        </w:rPr>
        <w:t xml:space="preserve">Išnagrinėję </w:t>
      </w:r>
      <w:r w:rsidR="00E02840" w:rsidRPr="00BE7608">
        <w:rPr>
          <w:rFonts w:ascii="Verdana" w:hAnsi="Verdana"/>
          <w:b/>
          <w:bCs/>
        </w:rPr>
        <w:t>lengvojo automobilio (visureigio)</w:t>
      </w:r>
      <w:r w:rsidR="00E02840" w:rsidRPr="00BE7608">
        <w:rPr>
          <w:rFonts w:ascii="Verdana" w:hAnsi="Verdana"/>
        </w:rPr>
        <w:t xml:space="preserve"> </w:t>
      </w:r>
      <w:r w:rsidRPr="00BE7608">
        <w:rPr>
          <w:rFonts w:ascii="Verdana" w:hAnsi="Verdana"/>
        </w:rPr>
        <w:t xml:space="preserve">pirkimo, vykdomo skelbiamos apklausos būdu dokumentus, siūlome perkamas prekes už </w:t>
      </w:r>
      <w:r w:rsidR="0076001F" w:rsidRPr="00BE7608">
        <w:rPr>
          <w:rFonts w:ascii="Verdana" w:hAnsi="Verdana"/>
        </w:rPr>
        <w:t>kainą</w:t>
      </w:r>
      <w:r w:rsidRPr="00BE7608">
        <w:rPr>
          <w:rFonts w:ascii="Verdana" w:hAnsi="Verdana"/>
        </w:rPr>
        <w:t>, nurodyt</w:t>
      </w:r>
      <w:r w:rsidR="0076001F" w:rsidRPr="00BE7608">
        <w:rPr>
          <w:rFonts w:ascii="Verdana" w:hAnsi="Verdana"/>
        </w:rPr>
        <w:t>ą</w:t>
      </w:r>
      <w:r w:rsidRPr="00BE7608">
        <w:rPr>
          <w:rFonts w:ascii="Verdana" w:hAnsi="Verdana"/>
        </w:rPr>
        <w:t xml:space="preserve"> lentelėje:</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2512"/>
        <w:gridCol w:w="1843"/>
        <w:gridCol w:w="1987"/>
        <w:gridCol w:w="1419"/>
        <w:gridCol w:w="1842"/>
      </w:tblGrid>
      <w:tr w:rsidR="00E02840" w:rsidRPr="00BE7608" w14:paraId="333D9354" w14:textId="77777777" w:rsidTr="002A3996">
        <w:trPr>
          <w:trHeight w:val="518"/>
          <w:jc w:val="center"/>
        </w:trPr>
        <w:tc>
          <w:tcPr>
            <w:tcW w:w="598" w:type="dxa"/>
            <w:vAlign w:val="center"/>
          </w:tcPr>
          <w:p w14:paraId="4C6520FF" w14:textId="77777777" w:rsidR="00E02840" w:rsidRPr="00BE7608" w:rsidRDefault="00E02840" w:rsidP="002A3996">
            <w:pPr>
              <w:jc w:val="center"/>
              <w:rPr>
                <w:rFonts w:ascii="Verdana" w:hAnsi="Verdana"/>
                <w:b/>
                <w:color w:val="000000"/>
              </w:rPr>
            </w:pPr>
            <w:r w:rsidRPr="00BE7608">
              <w:rPr>
                <w:rFonts w:ascii="Verdana" w:hAnsi="Verdana"/>
                <w:b/>
                <w:color w:val="000000"/>
              </w:rPr>
              <w:t>Eil. Nr.</w:t>
            </w:r>
          </w:p>
        </w:tc>
        <w:tc>
          <w:tcPr>
            <w:tcW w:w="2512" w:type="dxa"/>
            <w:vAlign w:val="center"/>
          </w:tcPr>
          <w:p w14:paraId="5EAFBCFD" w14:textId="77777777" w:rsidR="00E02840" w:rsidRPr="00BE7608" w:rsidRDefault="00E02840" w:rsidP="002A3996">
            <w:pPr>
              <w:jc w:val="center"/>
              <w:rPr>
                <w:rFonts w:ascii="Verdana" w:hAnsi="Verdana"/>
                <w:b/>
                <w:color w:val="000000"/>
              </w:rPr>
            </w:pPr>
            <w:r w:rsidRPr="00BE7608">
              <w:rPr>
                <w:rFonts w:ascii="Verdana" w:hAnsi="Verdana"/>
                <w:b/>
                <w:color w:val="000000"/>
              </w:rPr>
              <w:t>Prekės pavadinimas</w:t>
            </w:r>
          </w:p>
        </w:tc>
        <w:tc>
          <w:tcPr>
            <w:tcW w:w="1843" w:type="dxa"/>
            <w:vAlign w:val="center"/>
          </w:tcPr>
          <w:p w14:paraId="16F21466" w14:textId="77777777" w:rsidR="00E02840" w:rsidRPr="00BE7608" w:rsidRDefault="00E02840" w:rsidP="002A3996">
            <w:pPr>
              <w:jc w:val="center"/>
              <w:rPr>
                <w:rFonts w:ascii="Verdana" w:hAnsi="Verdana"/>
                <w:b/>
                <w:color w:val="000000"/>
              </w:rPr>
            </w:pPr>
            <w:r w:rsidRPr="00BE7608">
              <w:rPr>
                <w:rFonts w:ascii="Verdana" w:hAnsi="Verdana"/>
                <w:b/>
                <w:color w:val="000000"/>
              </w:rPr>
              <w:t>Mato vnt.</w:t>
            </w:r>
          </w:p>
        </w:tc>
        <w:tc>
          <w:tcPr>
            <w:tcW w:w="1987" w:type="dxa"/>
          </w:tcPr>
          <w:p w14:paraId="60054267" w14:textId="77777777" w:rsidR="00E02840" w:rsidRPr="00BE7608" w:rsidRDefault="00E02840" w:rsidP="002A3996">
            <w:pPr>
              <w:jc w:val="center"/>
              <w:rPr>
                <w:rFonts w:ascii="Verdana" w:hAnsi="Verdana"/>
                <w:b/>
                <w:color w:val="000000"/>
              </w:rPr>
            </w:pPr>
            <w:r w:rsidRPr="00BE7608">
              <w:rPr>
                <w:rFonts w:ascii="Verdana" w:hAnsi="Verdana"/>
                <w:b/>
                <w:color w:val="000000"/>
              </w:rPr>
              <w:t xml:space="preserve">Kiekis </w:t>
            </w:r>
          </w:p>
        </w:tc>
        <w:tc>
          <w:tcPr>
            <w:tcW w:w="1419" w:type="dxa"/>
            <w:vAlign w:val="center"/>
          </w:tcPr>
          <w:p w14:paraId="44D14FD8" w14:textId="77777777" w:rsidR="00E02840" w:rsidRPr="00BE7608" w:rsidRDefault="00E02840" w:rsidP="002A3996">
            <w:pPr>
              <w:jc w:val="center"/>
              <w:rPr>
                <w:rFonts w:ascii="Verdana" w:hAnsi="Verdana"/>
                <w:b/>
                <w:color w:val="000000"/>
              </w:rPr>
            </w:pPr>
            <w:r w:rsidRPr="00BE7608">
              <w:rPr>
                <w:rFonts w:ascii="Verdana" w:hAnsi="Verdana"/>
                <w:b/>
                <w:bCs/>
              </w:rPr>
              <w:t>Kaina Eur be PVM</w:t>
            </w:r>
          </w:p>
        </w:tc>
        <w:tc>
          <w:tcPr>
            <w:tcW w:w="1842" w:type="dxa"/>
          </w:tcPr>
          <w:p w14:paraId="2CF0F6EC" w14:textId="77777777" w:rsidR="00E02840" w:rsidRPr="00BE7608" w:rsidRDefault="00E02840" w:rsidP="002A3996">
            <w:pPr>
              <w:jc w:val="center"/>
              <w:rPr>
                <w:rFonts w:ascii="Verdana" w:hAnsi="Verdana"/>
                <w:b/>
                <w:bCs/>
              </w:rPr>
            </w:pPr>
            <w:r w:rsidRPr="00BE7608">
              <w:rPr>
                <w:rFonts w:ascii="Verdana" w:hAnsi="Verdana"/>
                <w:b/>
                <w:bCs/>
              </w:rPr>
              <w:t>Gamintojas, markė, modelis</w:t>
            </w:r>
          </w:p>
        </w:tc>
      </w:tr>
      <w:tr w:rsidR="00E02840" w:rsidRPr="00BE7608" w14:paraId="17CF8BC6" w14:textId="77777777" w:rsidTr="002A3996">
        <w:trPr>
          <w:trHeight w:val="177"/>
          <w:jc w:val="center"/>
        </w:trPr>
        <w:tc>
          <w:tcPr>
            <w:tcW w:w="598" w:type="dxa"/>
          </w:tcPr>
          <w:p w14:paraId="5C49BDF4" w14:textId="77777777" w:rsidR="00E02840" w:rsidRPr="00BE7608" w:rsidRDefault="00E02840" w:rsidP="002A3996">
            <w:pPr>
              <w:jc w:val="center"/>
              <w:rPr>
                <w:rFonts w:ascii="Verdana" w:hAnsi="Verdana"/>
                <w:b/>
                <w:color w:val="000000"/>
              </w:rPr>
            </w:pPr>
            <w:r w:rsidRPr="00BE7608">
              <w:rPr>
                <w:rFonts w:ascii="Verdana" w:hAnsi="Verdana"/>
                <w:b/>
                <w:color w:val="000000"/>
              </w:rPr>
              <w:t>1</w:t>
            </w:r>
          </w:p>
        </w:tc>
        <w:tc>
          <w:tcPr>
            <w:tcW w:w="2512" w:type="dxa"/>
            <w:vAlign w:val="center"/>
          </w:tcPr>
          <w:p w14:paraId="14091B93" w14:textId="77777777" w:rsidR="00E02840" w:rsidRPr="00BE7608" w:rsidRDefault="00E02840" w:rsidP="002A3996">
            <w:pPr>
              <w:jc w:val="center"/>
              <w:rPr>
                <w:rFonts w:ascii="Verdana" w:hAnsi="Verdana"/>
                <w:b/>
                <w:color w:val="000000"/>
              </w:rPr>
            </w:pPr>
            <w:r w:rsidRPr="00BE7608">
              <w:rPr>
                <w:rFonts w:ascii="Verdana" w:hAnsi="Verdana"/>
                <w:b/>
                <w:color w:val="000000"/>
              </w:rPr>
              <w:t>2</w:t>
            </w:r>
          </w:p>
        </w:tc>
        <w:tc>
          <w:tcPr>
            <w:tcW w:w="1843" w:type="dxa"/>
          </w:tcPr>
          <w:p w14:paraId="3C739964" w14:textId="77777777" w:rsidR="00E02840" w:rsidRPr="00BE7608" w:rsidRDefault="00E02840" w:rsidP="002A3996">
            <w:pPr>
              <w:jc w:val="center"/>
              <w:rPr>
                <w:rFonts w:ascii="Verdana" w:hAnsi="Verdana"/>
                <w:b/>
                <w:color w:val="000000"/>
              </w:rPr>
            </w:pPr>
            <w:r w:rsidRPr="00BE7608">
              <w:rPr>
                <w:rFonts w:ascii="Verdana" w:hAnsi="Verdana"/>
                <w:b/>
                <w:color w:val="000000"/>
              </w:rPr>
              <w:t>3</w:t>
            </w:r>
          </w:p>
        </w:tc>
        <w:tc>
          <w:tcPr>
            <w:tcW w:w="1987" w:type="dxa"/>
          </w:tcPr>
          <w:p w14:paraId="39D053A4" w14:textId="77777777" w:rsidR="00E02840" w:rsidRPr="00BE7608" w:rsidRDefault="00E02840" w:rsidP="002A3996">
            <w:pPr>
              <w:jc w:val="center"/>
              <w:rPr>
                <w:rFonts w:ascii="Verdana" w:hAnsi="Verdana"/>
                <w:b/>
                <w:color w:val="000000"/>
              </w:rPr>
            </w:pPr>
            <w:r w:rsidRPr="00BE7608">
              <w:rPr>
                <w:rFonts w:ascii="Verdana" w:hAnsi="Verdana"/>
                <w:b/>
                <w:color w:val="000000"/>
              </w:rPr>
              <w:t>4</w:t>
            </w:r>
          </w:p>
        </w:tc>
        <w:tc>
          <w:tcPr>
            <w:tcW w:w="1419" w:type="dxa"/>
          </w:tcPr>
          <w:p w14:paraId="08258AE8" w14:textId="77777777" w:rsidR="00E02840" w:rsidRPr="00BE7608" w:rsidRDefault="00E02840" w:rsidP="002A3996">
            <w:pPr>
              <w:jc w:val="center"/>
              <w:rPr>
                <w:rFonts w:ascii="Verdana" w:hAnsi="Verdana"/>
                <w:b/>
                <w:color w:val="000000"/>
              </w:rPr>
            </w:pPr>
            <w:r w:rsidRPr="00BE7608">
              <w:rPr>
                <w:rFonts w:ascii="Verdana" w:hAnsi="Verdana"/>
                <w:b/>
                <w:color w:val="000000"/>
              </w:rPr>
              <w:t>5</w:t>
            </w:r>
          </w:p>
        </w:tc>
        <w:tc>
          <w:tcPr>
            <w:tcW w:w="1842" w:type="dxa"/>
          </w:tcPr>
          <w:p w14:paraId="234E8EF8" w14:textId="77777777" w:rsidR="00E02840" w:rsidRPr="00BE7608" w:rsidRDefault="00E02840" w:rsidP="002A3996">
            <w:pPr>
              <w:jc w:val="center"/>
              <w:rPr>
                <w:rFonts w:ascii="Verdana" w:hAnsi="Verdana"/>
                <w:b/>
                <w:color w:val="000000"/>
              </w:rPr>
            </w:pPr>
            <w:r w:rsidRPr="00BE7608">
              <w:rPr>
                <w:rFonts w:ascii="Verdana" w:hAnsi="Verdana"/>
                <w:b/>
                <w:color w:val="000000"/>
              </w:rPr>
              <w:t>6</w:t>
            </w:r>
          </w:p>
        </w:tc>
      </w:tr>
      <w:tr w:rsidR="00E02840" w:rsidRPr="00BE7608" w14:paraId="3265E48C" w14:textId="77777777" w:rsidTr="002A3996">
        <w:trPr>
          <w:trHeight w:val="72"/>
          <w:jc w:val="center"/>
        </w:trPr>
        <w:tc>
          <w:tcPr>
            <w:tcW w:w="598" w:type="dxa"/>
            <w:vAlign w:val="center"/>
          </w:tcPr>
          <w:p w14:paraId="1031EFF1" w14:textId="77777777" w:rsidR="00E02840" w:rsidRPr="00BE7608" w:rsidRDefault="00E02840" w:rsidP="002A3996">
            <w:pPr>
              <w:jc w:val="center"/>
              <w:rPr>
                <w:rFonts w:ascii="Verdana" w:hAnsi="Verdana"/>
                <w:color w:val="000000"/>
              </w:rPr>
            </w:pPr>
            <w:r w:rsidRPr="00BE7608">
              <w:rPr>
                <w:rFonts w:ascii="Verdana" w:hAnsi="Verdana"/>
                <w:color w:val="000000"/>
              </w:rPr>
              <w:t>1.</w:t>
            </w:r>
          </w:p>
        </w:tc>
        <w:tc>
          <w:tcPr>
            <w:tcW w:w="2512" w:type="dxa"/>
          </w:tcPr>
          <w:p w14:paraId="66CEAF30" w14:textId="77777777" w:rsidR="00E02840" w:rsidRPr="00BE7608" w:rsidRDefault="00E02840" w:rsidP="002A3996">
            <w:pPr>
              <w:jc w:val="both"/>
              <w:rPr>
                <w:rFonts w:ascii="Verdana" w:hAnsi="Verdana"/>
                <w:color w:val="000000"/>
              </w:rPr>
            </w:pPr>
            <w:r w:rsidRPr="00BE7608">
              <w:rPr>
                <w:rFonts w:ascii="Verdana" w:hAnsi="Verdana"/>
                <w:lang w:eastAsia="zh-CN"/>
              </w:rPr>
              <w:t xml:space="preserve">Naujas automobilis (visureigis) </w:t>
            </w:r>
          </w:p>
        </w:tc>
        <w:tc>
          <w:tcPr>
            <w:tcW w:w="1843" w:type="dxa"/>
          </w:tcPr>
          <w:p w14:paraId="2223BEF3" w14:textId="77777777" w:rsidR="00E02840" w:rsidRPr="00BE7608" w:rsidRDefault="00E02840" w:rsidP="002A3996">
            <w:pPr>
              <w:jc w:val="center"/>
              <w:rPr>
                <w:rFonts w:ascii="Verdana" w:hAnsi="Verdana"/>
                <w:bCs/>
                <w:color w:val="000000"/>
              </w:rPr>
            </w:pPr>
            <w:r w:rsidRPr="00BE7608">
              <w:rPr>
                <w:rFonts w:ascii="Verdana" w:hAnsi="Verdana"/>
                <w:bCs/>
                <w:color w:val="000000"/>
              </w:rPr>
              <w:t>Vnt.</w:t>
            </w:r>
          </w:p>
        </w:tc>
        <w:tc>
          <w:tcPr>
            <w:tcW w:w="1987" w:type="dxa"/>
          </w:tcPr>
          <w:p w14:paraId="50612314" w14:textId="77777777" w:rsidR="00E02840" w:rsidRPr="00BE7608" w:rsidRDefault="00E02840" w:rsidP="002A3996">
            <w:pPr>
              <w:jc w:val="center"/>
              <w:rPr>
                <w:rFonts w:ascii="Verdana" w:hAnsi="Verdana" w:cs="Times New Roman Regular"/>
                <w:b/>
                <w:color w:val="FF0000"/>
                <w:vertAlign w:val="subscript"/>
              </w:rPr>
            </w:pPr>
            <w:r w:rsidRPr="00BE7608">
              <w:rPr>
                <w:rFonts w:ascii="Verdana" w:hAnsi="Verdana"/>
                <w:bCs/>
                <w:color w:val="000000"/>
              </w:rPr>
              <w:t>1</w:t>
            </w:r>
          </w:p>
        </w:tc>
        <w:tc>
          <w:tcPr>
            <w:tcW w:w="1419" w:type="dxa"/>
          </w:tcPr>
          <w:p w14:paraId="398B95F3" w14:textId="77777777" w:rsidR="00E02840" w:rsidRPr="00BE7608" w:rsidRDefault="00E02840" w:rsidP="002A3996">
            <w:pPr>
              <w:jc w:val="center"/>
              <w:rPr>
                <w:rFonts w:ascii="Verdana" w:hAnsi="Verdana"/>
                <w:b/>
                <w:color w:val="000000"/>
              </w:rPr>
            </w:pPr>
            <w:r w:rsidRPr="00BE7608">
              <w:rPr>
                <w:rFonts w:ascii="Verdana" w:hAnsi="Verdana" w:cs="Times New Roman Regular"/>
                <w:b/>
                <w:color w:val="FF0000"/>
                <w:vertAlign w:val="subscript"/>
              </w:rPr>
              <w:t>(</w:t>
            </w:r>
            <w:r w:rsidRPr="00BE7608">
              <w:rPr>
                <w:rFonts w:ascii="Verdana" w:hAnsi="Verdana" w:cs="Times New Roman Regular"/>
                <w:bCs/>
                <w:i/>
                <w:iCs/>
                <w:color w:val="FF0000"/>
                <w:vertAlign w:val="subscript"/>
              </w:rPr>
              <w:t>įrašyti)</w:t>
            </w:r>
          </w:p>
        </w:tc>
        <w:tc>
          <w:tcPr>
            <w:tcW w:w="1842" w:type="dxa"/>
          </w:tcPr>
          <w:p w14:paraId="3B046365" w14:textId="77777777" w:rsidR="00E02840" w:rsidRPr="00BE7608" w:rsidRDefault="00E02840" w:rsidP="002A3996">
            <w:pPr>
              <w:jc w:val="center"/>
              <w:rPr>
                <w:rFonts w:ascii="Verdana" w:hAnsi="Verdana" w:cs="Times New Roman Regular"/>
                <w:b/>
                <w:color w:val="FF0000"/>
                <w:vertAlign w:val="subscript"/>
              </w:rPr>
            </w:pPr>
            <w:r w:rsidRPr="00BE7608">
              <w:rPr>
                <w:rFonts w:ascii="Verdana" w:hAnsi="Verdana" w:cs="Times New Roman Regular"/>
                <w:b/>
                <w:color w:val="FF0000"/>
                <w:vertAlign w:val="subscript"/>
              </w:rPr>
              <w:t>(</w:t>
            </w:r>
            <w:r w:rsidRPr="00BE7608">
              <w:rPr>
                <w:rFonts w:ascii="Verdana" w:hAnsi="Verdana" w:cs="Times New Roman Regular"/>
                <w:bCs/>
                <w:i/>
                <w:iCs/>
                <w:color w:val="FF0000"/>
                <w:vertAlign w:val="subscript"/>
              </w:rPr>
              <w:t>įrašyti)</w:t>
            </w:r>
          </w:p>
        </w:tc>
      </w:tr>
      <w:tr w:rsidR="00E02840" w:rsidRPr="00BE7608" w14:paraId="2B1B1182" w14:textId="77777777" w:rsidTr="002A3996">
        <w:trPr>
          <w:gridAfter w:val="1"/>
          <w:wAfter w:w="1842" w:type="dxa"/>
          <w:trHeight w:val="110"/>
          <w:jc w:val="center"/>
        </w:trPr>
        <w:tc>
          <w:tcPr>
            <w:tcW w:w="6940" w:type="dxa"/>
            <w:gridSpan w:val="4"/>
            <w:noWrap/>
            <w:vAlign w:val="center"/>
          </w:tcPr>
          <w:p w14:paraId="11E396EF" w14:textId="77777777" w:rsidR="00E02840" w:rsidRPr="00BE7608" w:rsidRDefault="00E02840" w:rsidP="002A3996">
            <w:pPr>
              <w:jc w:val="right"/>
              <w:rPr>
                <w:rFonts w:ascii="Verdana" w:hAnsi="Verdana" w:cs="Times New Roman Regular"/>
                <w:b/>
                <w:color w:val="FF0000"/>
                <w:vertAlign w:val="subscript"/>
              </w:rPr>
            </w:pPr>
            <w:r w:rsidRPr="00BE7608">
              <w:rPr>
                <w:rFonts w:ascii="Verdana" w:hAnsi="Verdana"/>
                <w:b/>
                <w:bCs/>
              </w:rPr>
              <w:t>PVM (...%):</w:t>
            </w:r>
          </w:p>
        </w:tc>
        <w:tc>
          <w:tcPr>
            <w:tcW w:w="1419" w:type="dxa"/>
            <w:vAlign w:val="center"/>
          </w:tcPr>
          <w:p w14:paraId="632204B2" w14:textId="77777777" w:rsidR="00E02840" w:rsidRPr="00BE7608" w:rsidRDefault="00E02840" w:rsidP="002A3996">
            <w:pPr>
              <w:jc w:val="center"/>
              <w:rPr>
                <w:rFonts w:ascii="Verdana" w:hAnsi="Verdana" w:cs="Times New Roman Regular"/>
                <w:b/>
                <w:color w:val="FF0000"/>
                <w:vertAlign w:val="subscript"/>
              </w:rPr>
            </w:pPr>
            <w:r w:rsidRPr="00BE7608">
              <w:rPr>
                <w:rFonts w:ascii="Verdana" w:hAnsi="Verdana" w:cs="Times New Roman Regular"/>
                <w:b/>
                <w:color w:val="FF0000"/>
                <w:vertAlign w:val="subscript"/>
              </w:rPr>
              <w:t>(</w:t>
            </w:r>
            <w:r w:rsidRPr="00BE7608">
              <w:rPr>
                <w:rFonts w:ascii="Verdana" w:hAnsi="Verdana" w:cs="Times New Roman Regular"/>
                <w:bCs/>
                <w:i/>
                <w:iCs/>
                <w:color w:val="FF0000"/>
                <w:vertAlign w:val="subscript"/>
              </w:rPr>
              <w:t>įrašyti)</w:t>
            </w:r>
          </w:p>
        </w:tc>
      </w:tr>
      <w:tr w:rsidR="00E02840" w:rsidRPr="00BE7608" w14:paraId="3A40165F" w14:textId="77777777" w:rsidTr="002A3996">
        <w:trPr>
          <w:gridAfter w:val="1"/>
          <w:wAfter w:w="1842" w:type="dxa"/>
          <w:trHeight w:val="110"/>
          <w:jc w:val="center"/>
        </w:trPr>
        <w:tc>
          <w:tcPr>
            <w:tcW w:w="6940" w:type="dxa"/>
            <w:gridSpan w:val="4"/>
            <w:noWrap/>
            <w:vAlign w:val="center"/>
          </w:tcPr>
          <w:p w14:paraId="487B70D5" w14:textId="77777777" w:rsidR="00E02840" w:rsidRPr="00BE7608" w:rsidRDefault="00E02840" w:rsidP="002A3996">
            <w:pPr>
              <w:jc w:val="right"/>
              <w:rPr>
                <w:rFonts w:ascii="Verdana" w:hAnsi="Verdana"/>
                <w:b/>
                <w:color w:val="000000"/>
              </w:rPr>
            </w:pPr>
            <w:r w:rsidRPr="00BE7608">
              <w:rPr>
                <w:rFonts w:ascii="Verdana" w:hAnsi="Verdana"/>
                <w:b/>
                <w:bCs/>
              </w:rPr>
              <w:t>Pasiūlymo kaina, Eur su PVM:</w:t>
            </w:r>
          </w:p>
        </w:tc>
        <w:tc>
          <w:tcPr>
            <w:tcW w:w="1419" w:type="dxa"/>
            <w:vAlign w:val="center"/>
          </w:tcPr>
          <w:p w14:paraId="42A47598" w14:textId="77777777" w:rsidR="00E02840" w:rsidRPr="00BE7608" w:rsidRDefault="00E02840" w:rsidP="002A3996">
            <w:pPr>
              <w:jc w:val="center"/>
              <w:rPr>
                <w:rFonts w:ascii="Verdana" w:hAnsi="Verdana"/>
                <w:b/>
                <w:color w:val="000000"/>
              </w:rPr>
            </w:pPr>
            <w:r w:rsidRPr="00BE7608">
              <w:rPr>
                <w:rFonts w:ascii="Verdana" w:hAnsi="Verdana" w:cs="Times New Roman Regular"/>
                <w:b/>
                <w:color w:val="FF0000"/>
                <w:vertAlign w:val="subscript"/>
              </w:rPr>
              <w:t>(</w:t>
            </w:r>
            <w:r w:rsidRPr="00BE7608">
              <w:rPr>
                <w:rFonts w:ascii="Verdana" w:hAnsi="Verdana" w:cs="Times New Roman Regular"/>
                <w:bCs/>
                <w:i/>
                <w:iCs/>
                <w:color w:val="FF0000"/>
                <w:vertAlign w:val="subscript"/>
              </w:rPr>
              <w:t>įrašyti)</w:t>
            </w:r>
          </w:p>
        </w:tc>
      </w:tr>
      <w:bookmarkEnd w:id="79"/>
    </w:tbl>
    <w:p w14:paraId="027C70A5" w14:textId="77777777" w:rsidR="008A4A22" w:rsidRPr="00BE7608" w:rsidRDefault="008A4A22" w:rsidP="00E02840">
      <w:pPr>
        <w:jc w:val="both"/>
        <w:rPr>
          <w:rFonts w:ascii="Verdana" w:hAnsi="Verdana"/>
          <w:b/>
          <w:bCs/>
          <w:i/>
          <w:iCs/>
          <w:color w:val="000000"/>
        </w:rPr>
      </w:pPr>
    </w:p>
    <w:p w14:paraId="613A29A2" w14:textId="7F74D6BC" w:rsidR="008A4A22" w:rsidRPr="00BE7608" w:rsidRDefault="00E27517" w:rsidP="00E02840">
      <w:pPr>
        <w:ind w:firstLine="720"/>
        <w:jc w:val="both"/>
        <w:rPr>
          <w:rFonts w:ascii="Verdana" w:hAnsi="Verdana"/>
          <w:b/>
          <w:bCs/>
          <w:i/>
          <w:iCs/>
          <w:color w:val="000000"/>
        </w:rPr>
      </w:pPr>
      <w:r w:rsidRPr="00BE7608">
        <w:rPr>
          <w:rFonts w:ascii="Verdana" w:hAnsi="Verdana"/>
          <w:b/>
          <w:bCs/>
          <w:i/>
          <w:iCs/>
          <w:color w:val="000000"/>
        </w:rPr>
        <w:t>Pastaba:</w:t>
      </w:r>
    </w:p>
    <w:p w14:paraId="550DA74A" w14:textId="32F194F4" w:rsidR="00E27517" w:rsidRPr="00BE7608" w:rsidRDefault="00E27517" w:rsidP="001B286F">
      <w:pPr>
        <w:ind w:firstLine="720"/>
        <w:jc w:val="both"/>
        <w:rPr>
          <w:rFonts w:ascii="Verdana" w:hAnsi="Verdana"/>
          <w:bCs/>
          <w:iCs/>
          <w:color w:val="000000"/>
        </w:rPr>
      </w:pPr>
      <w:r w:rsidRPr="00BE7608">
        <w:rPr>
          <w:rFonts w:ascii="Verdana" w:hAnsi="Verdana"/>
          <w:bCs/>
          <w:iCs/>
          <w:color w:val="000000"/>
        </w:rPr>
        <w:t xml:space="preserve">- </w:t>
      </w:r>
      <w:r w:rsidR="00A60E54" w:rsidRPr="00BE7608">
        <w:rPr>
          <w:rFonts w:ascii="Verdana" w:hAnsi="Verdana"/>
          <w:bCs/>
          <w:iCs/>
          <w:color w:val="000000"/>
        </w:rPr>
        <w:t xml:space="preserve">kainos </w:t>
      </w:r>
      <w:r w:rsidRPr="00BE7608">
        <w:rPr>
          <w:rFonts w:ascii="Verdana" w:hAnsi="Verdana"/>
          <w:bCs/>
          <w:iCs/>
          <w:color w:val="000000"/>
        </w:rPr>
        <w:t>pasiūlyme nurodomos, paliekant du skaitmenis po kablelio;</w:t>
      </w:r>
    </w:p>
    <w:p w14:paraId="07D7B414" w14:textId="65E5E9C4" w:rsidR="00E27517" w:rsidRPr="00BE7608" w:rsidRDefault="00E27517" w:rsidP="001B286F">
      <w:pPr>
        <w:ind w:firstLine="720"/>
        <w:jc w:val="both"/>
        <w:rPr>
          <w:rFonts w:ascii="Verdana" w:hAnsi="Verdana"/>
          <w:bCs/>
          <w:iCs/>
          <w:color w:val="000000"/>
        </w:rPr>
      </w:pPr>
      <w:r w:rsidRPr="00BE7608">
        <w:rPr>
          <w:rFonts w:ascii="Verdana" w:hAnsi="Verdana"/>
          <w:bCs/>
          <w:iCs/>
          <w:color w:val="000000"/>
        </w:rPr>
        <w:t>- bendra kaina turi atitikti pateiktų jos sudėtinių dalių sumą;</w:t>
      </w:r>
    </w:p>
    <w:p w14:paraId="79240FD8" w14:textId="4045E4B6" w:rsidR="00E27517" w:rsidRPr="00BE7608" w:rsidRDefault="00E27517" w:rsidP="001B286F">
      <w:pPr>
        <w:ind w:firstLine="720"/>
        <w:jc w:val="both"/>
        <w:rPr>
          <w:rFonts w:ascii="Verdana" w:hAnsi="Verdana"/>
          <w:bCs/>
          <w:iCs/>
          <w:color w:val="000000"/>
        </w:rPr>
      </w:pPr>
      <w:r w:rsidRPr="00BE7608">
        <w:rPr>
          <w:rFonts w:ascii="Verdana" w:hAnsi="Verdana"/>
          <w:bCs/>
          <w:iCs/>
          <w:color w:val="000000"/>
        </w:rPr>
        <w:t>- tais atvejais, kai pagal galiojančius teisės aktus teikėjui nereikia mokėti PVM, jis atitinkamų skilčių nepildo ir nurodo priežastis, dėl kurių PVM nemoka;</w:t>
      </w:r>
    </w:p>
    <w:p w14:paraId="39074784" w14:textId="77777777" w:rsidR="006A347B" w:rsidRPr="00BE7608" w:rsidRDefault="006A347B" w:rsidP="001B286F">
      <w:pPr>
        <w:ind w:firstLine="720"/>
        <w:jc w:val="both"/>
        <w:rPr>
          <w:rFonts w:ascii="Verdana" w:hAnsi="Verdana"/>
          <w:bCs/>
          <w:iCs/>
          <w:color w:val="000000"/>
        </w:rPr>
      </w:pPr>
    </w:p>
    <w:p w14:paraId="274A59B4" w14:textId="77777777" w:rsidR="008C2386" w:rsidRPr="00BE7608" w:rsidRDefault="008C2386" w:rsidP="001B286F">
      <w:pPr>
        <w:tabs>
          <w:tab w:val="left" w:pos="720"/>
        </w:tabs>
        <w:ind w:firstLine="720"/>
        <w:jc w:val="both"/>
        <w:rPr>
          <w:rFonts w:ascii="Verdana" w:hAnsi="Verdana"/>
        </w:rPr>
      </w:pPr>
      <w:r w:rsidRPr="00BE7608">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BE7608" w:rsidRDefault="008C2386" w:rsidP="001B286F">
      <w:pPr>
        <w:tabs>
          <w:tab w:val="left" w:pos="720"/>
        </w:tabs>
        <w:ind w:firstLine="720"/>
        <w:jc w:val="both"/>
        <w:rPr>
          <w:rFonts w:ascii="Verdana" w:hAnsi="Verdana"/>
          <w:color w:val="000000"/>
          <w:lang w:eastAsia="lt-LT"/>
        </w:rPr>
      </w:pPr>
      <w:r w:rsidRPr="00BE7608">
        <w:rPr>
          <w:rFonts w:ascii="Verdana" w:hAnsi="Verdana"/>
          <w:color w:val="000000"/>
          <w:lang w:eastAsia="lt-LT"/>
        </w:rPr>
        <w:t>Kartu su pasiūlymu pateikiami šie dokumentai (pasirašydamas pasiūlymą patvirtinu, kad dokumentų skaitmeninės kopijos yra tikros):</w:t>
      </w:r>
    </w:p>
    <w:p w14:paraId="0721BF54" w14:textId="77777777" w:rsidR="00262237" w:rsidRPr="00BE7608" w:rsidRDefault="00262237" w:rsidP="001B286F">
      <w:pPr>
        <w:tabs>
          <w:tab w:val="left" w:pos="720"/>
        </w:tabs>
        <w:ind w:firstLine="720"/>
        <w:jc w:val="both"/>
        <w:rPr>
          <w:rFonts w:ascii="Verdana" w:hAnsi="Verdana"/>
          <w:color w:val="000000"/>
          <w:lang w:eastAsia="lt-LT"/>
        </w:rPr>
      </w:pP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441E99" w:rsidRPr="00BE7608" w14:paraId="45470173" w14:textId="77777777" w:rsidTr="0034400C">
        <w:tc>
          <w:tcPr>
            <w:tcW w:w="562" w:type="dxa"/>
            <w:vAlign w:val="center"/>
          </w:tcPr>
          <w:p w14:paraId="454CD05A" w14:textId="77777777" w:rsidR="00441E99" w:rsidRPr="00BE7608" w:rsidRDefault="00441E99" w:rsidP="001B286F">
            <w:pPr>
              <w:jc w:val="center"/>
              <w:rPr>
                <w:rFonts w:ascii="Verdana" w:eastAsia="Times New Roman" w:hAnsi="Verdana" w:cs="Calibri"/>
                <w:color w:val="000000"/>
                <w:lang w:eastAsia="lt-LT"/>
              </w:rPr>
            </w:pPr>
            <w:r w:rsidRPr="00BE7608">
              <w:rPr>
                <w:rFonts w:ascii="Verdana" w:eastAsia="Times New Roman" w:hAnsi="Verdana" w:cs="Calibri"/>
                <w:color w:val="000000"/>
                <w:lang w:eastAsia="lt-LT"/>
              </w:rPr>
              <w:t>Eil. Nr.</w:t>
            </w:r>
          </w:p>
        </w:tc>
        <w:tc>
          <w:tcPr>
            <w:tcW w:w="6209" w:type="dxa"/>
            <w:vAlign w:val="center"/>
          </w:tcPr>
          <w:p w14:paraId="2EE1D8D3" w14:textId="77777777" w:rsidR="00441E99" w:rsidRPr="00BE7608" w:rsidRDefault="00441E99" w:rsidP="001B286F">
            <w:pPr>
              <w:jc w:val="center"/>
              <w:rPr>
                <w:rFonts w:ascii="Verdana" w:eastAsia="Times New Roman" w:hAnsi="Verdana" w:cs="Calibri"/>
                <w:color w:val="000000"/>
                <w:lang w:eastAsia="lt-LT"/>
              </w:rPr>
            </w:pPr>
            <w:r w:rsidRPr="00BE7608">
              <w:rPr>
                <w:rFonts w:ascii="Verdana" w:eastAsia="Times New Roman" w:hAnsi="Verdana" w:cs="Calibri"/>
                <w:color w:val="000000"/>
                <w:lang w:eastAsia="lt-LT"/>
              </w:rPr>
              <w:t>Pateiktų dokumentų pavadinimas</w:t>
            </w:r>
          </w:p>
        </w:tc>
        <w:tc>
          <w:tcPr>
            <w:tcW w:w="3053" w:type="dxa"/>
            <w:vAlign w:val="center"/>
          </w:tcPr>
          <w:p w14:paraId="2947DF1C" w14:textId="77777777" w:rsidR="00441E99" w:rsidRPr="00BE7608" w:rsidRDefault="00441E99" w:rsidP="001B286F">
            <w:pPr>
              <w:jc w:val="center"/>
              <w:rPr>
                <w:rFonts w:ascii="Verdana" w:eastAsia="Times New Roman" w:hAnsi="Verdana" w:cs="Calibri"/>
                <w:color w:val="000000"/>
                <w:lang w:eastAsia="lt-LT"/>
              </w:rPr>
            </w:pPr>
            <w:r w:rsidRPr="00BE7608">
              <w:rPr>
                <w:rFonts w:ascii="Verdana" w:eastAsia="Times New Roman" w:hAnsi="Verdana" w:cs="Calibri"/>
                <w:color w:val="000000"/>
                <w:lang w:eastAsia="lt-LT"/>
              </w:rPr>
              <w:t>Dokumento puslapių skaičius</w:t>
            </w:r>
          </w:p>
        </w:tc>
      </w:tr>
      <w:tr w:rsidR="00441E99" w:rsidRPr="00BE7608" w14:paraId="40897F6F" w14:textId="77777777" w:rsidTr="0034400C">
        <w:tc>
          <w:tcPr>
            <w:tcW w:w="562" w:type="dxa"/>
          </w:tcPr>
          <w:p w14:paraId="500F6F2B" w14:textId="77777777" w:rsidR="00441E99" w:rsidRPr="00BE7608" w:rsidRDefault="00441E99" w:rsidP="001B286F">
            <w:pPr>
              <w:jc w:val="both"/>
              <w:rPr>
                <w:rFonts w:ascii="Verdana" w:eastAsia="Times New Roman" w:hAnsi="Verdana" w:cs="Calibri"/>
                <w:color w:val="000000"/>
                <w:lang w:eastAsia="lt-LT"/>
              </w:rPr>
            </w:pPr>
            <w:r w:rsidRPr="00BE7608">
              <w:rPr>
                <w:rFonts w:ascii="Verdana" w:hAnsi="Verdana"/>
                <w:color w:val="000000"/>
                <w:lang w:eastAsia="lt-LT"/>
              </w:rPr>
              <w:t>1.</w:t>
            </w:r>
          </w:p>
        </w:tc>
        <w:tc>
          <w:tcPr>
            <w:tcW w:w="6209" w:type="dxa"/>
          </w:tcPr>
          <w:p w14:paraId="7B28AF04" w14:textId="77777777" w:rsidR="00441E99" w:rsidRPr="00BE7608" w:rsidRDefault="00441E99" w:rsidP="001B286F">
            <w:pPr>
              <w:jc w:val="both"/>
              <w:rPr>
                <w:rFonts w:ascii="Verdana" w:eastAsia="Times New Roman" w:hAnsi="Verdana" w:cs="Calibri"/>
                <w:color w:val="000000"/>
                <w:lang w:eastAsia="lt-LT"/>
              </w:rPr>
            </w:pPr>
            <w:r w:rsidRPr="00BE7608">
              <w:rPr>
                <w:rFonts w:ascii="Verdana" w:hAnsi="Verdana"/>
                <w:color w:val="000000"/>
                <w:lang w:eastAsia="lt-LT"/>
              </w:rPr>
              <w:t>EBVPD</w:t>
            </w:r>
          </w:p>
        </w:tc>
        <w:tc>
          <w:tcPr>
            <w:tcW w:w="3053" w:type="dxa"/>
          </w:tcPr>
          <w:p w14:paraId="62CF29F5" w14:textId="77777777" w:rsidR="00441E99" w:rsidRPr="00BE7608" w:rsidRDefault="00441E99" w:rsidP="001B286F">
            <w:pPr>
              <w:jc w:val="both"/>
              <w:rPr>
                <w:rFonts w:ascii="Verdana" w:eastAsia="Times New Roman" w:hAnsi="Verdana" w:cs="Calibri"/>
                <w:color w:val="000000"/>
                <w:lang w:eastAsia="lt-LT"/>
              </w:rPr>
            </w:pPr>
          </w:p>
        </w:tc>
      </w:tr>
      <w:tr w:rsidR="00441E99" w:rsidRPr="00BE7608" w14:paraId="39C2E7ED" w14:textId="77777777" w:rsidTr="0034400C">
        <w:tc>
          <w:tcPr>
            <w:tcW w:w="562" w:type="dxa"/>
          </w:tcPr>
          <w:p w14:paraId="42781C27" w14:textId="14C15D64" w:rsidR="00441E99" w:rsidRPr="00BE7608" w:rsidRDefault="00E02840" w:rsidP="001B286F">
            <w:pPr>
              <w:jc w:val="both"/>
              <w:rPr>
                <w:rFonts w:ascii="Verdana" w:hAnsi="Verdana"/>
                <w:color w:val="000000"/>
                <w:lang w:eastAsia="lt-LT"/>
              </w:rPr>
            </w:pPr>
            <w:r w:rsidRPr="00BE7608">
              <w:rPr>
                <w:rFonts w:ascii="Verdana" w:hAnsi="Verdana"/>
                <w:color w:val="000000"/>
                <w:lang w:eastAsia="lt-LT"/>
              </w:rPr>
              <w:t>2</w:t>
            </w:r>
            <w:r w:rsidR="00441E99" w:rsidRPr="00BE7608">
              <w:rPr>
                <w:rFonts w:ascii="Verdana" w:hAnsi="Verdana"/>
                <w:color w:val="000000"/>
                <w:lang w:eastAsia="lt-LT"/>
              </w:rPr>
              <w:t>.</w:t>
            </w:r>
          </w:p>
        </w:tc>
        <w:tc>
          <w:tcPr>
            <w:tcW w:w="6209" w:type="dxa"/>
          </w:tcPr>
          <w:p w14:paraId="14DCD624" w14:textId="77777777" w:rsidR="00441E99" w:rsidRPr="00BE7608" w:rsidRDefault="00441E99" w:rsidP="001B286F">
            <w:pPr>
              <w:jc w:val="both"/>
              <w:rPr>
                <w:rFonts w:ascii="Verdana" w:eastAsiaTheme="minorHAnsi" w:hAnsi="Verdana" w:cs="Arial"/>
                <w:color w:val="auto"/>
              </w:rPr>
            </w:pPr>
            <w:r w:rsidRPr="00BE7608">
              <w:rPr>
                <w:rFonts w:ascii="Verdana" w:hAnsi="Verdana"/>
              </w:rPr>
              <w:t>dokumentas, patvirtinantis sutikimą būti subtiekėju (jei taikoma)</w:t>
            </w:r>
          </w:p>
        </w:tc>
        <w:tc>
          <w:tcPr>
            <w:tcW w:w="3053" w:type="dxa"/>
          </w:tcPr>
          <w:p w14:paraId="770FF1F9" w14:textId="77777777" w:rsidR="00441E99" w:rsidRPr="00BE7608" w:rsidRDefault="00441E99" w:rsidP="001B286F">
            <w:pPr>
              <w:jc w:val="both"/>
              <w:rPr>
                <w:rFonts w:ascii="Verdana" w:eastAsia="Times New Roman" w:hAnsi="Verdana" w:cs="Calibri"/>
                <w:color w:val="000000"/>
                <w:lang w:eastAsia="lt-LT"/>
              </w:rPr>
            </w:pPr>
          </w:p>
        </w:tc>
      </w:tr>
      <w:tr w:rsidR="00441E99" w:rsidRPr="00BE7608" w14:paraId="1D4D863A" w14:textId="77777777" w:rsidTr="0034400C">
        <w:tc>
          <w:tcPr>
            <w:tcW w:w="562" w:type="dxa"/>
          </w:tcPr>
          <w:p w14:paraId="05483C5A" w14:textId="00C3679B" w:rsidR="00441E99" w:rsidRPr="00BE7608" w:rsidRDefault="00E02840" w:rsidP="001B286F">
            <w:pPr>
              <w:jc w:val="both"/>
              <w:rPr>
                <w:rFonts w:ascii="Verdana" w:hAnsi="Verdana"/>
                <w:color w:val="000000"/>
                <w:lang w:eastAsia="lt-LT"/>
              </w:rPr>
            </w:pPr>
            <w:r w:rsidRPr="00BE7608">
              <w:rPr>
                <w:rFonts w:ascii="Verdana" w:hAnsi="Verdana"/>
                <w:color w:val="000000"/>
                <w:lang w:eastAsia="lt-LT"/>
              </w:rPr>
              <w:t>3</w:t>
            </w:r>
            <w:r w:rsidR="00441E99" w:rsidRPr="00BE7608">
              <w:rPr>
                <w:rFonts w:ascii="Verdana" w:hAnsi="Verdana"/>
                <w:color w:val="000000"/>
                <w:lang w:eastAsia="lt-LT"/>
              </w:rPr>
              <w:t>.</w:t>
            </w:r>
          </w:p>
        </w:tc>
        <w:tc>
          <w:tcPr>
            <w:tcW w:w="6209" w:type="dxa"/>
          </w:tcPr>
          <w:p w14:paraId="3F400696" w14:textId="77777777" w:rsidR="00441E99" w:rsidRPr="00BE7608" w:rsidRDefault="00441E99" w:rsidP="001B286F">
            <w:pPr>
              <w:jc w:val="both"/>
              <w:rPr>
                <w:rFonts w:ascii="Verdana" w:eastAsiaTheme="minorHAnsi" w:hAnsi="Verdana" w:cs="Arial"/>
                <w:color w:val="auto"/>
              </w:rPr>
            </w:pPr>
            <w:r w:rsidRPr="00BE7608">
              <w:rPr>
                <w:rFonts w:ascii="Verdana" w:eastAsiaTheme="minorHAnsi" w:hAnsi="Verdana" w:cs="Arial"/>
                <w:color w:val="auto"/>
              </w:rPr>
              <w:t>Įrodymai dėl išteklių prieinamumo pasitelkiant ūkio subjektą (jei taikoma)</w:t>
            </w:r>
          </w:p>
        </w:tc>
        <w:tc>
          <w:tcPr>
            <w:tcW w:w="3053" w:type="dxa"/>
          </w:tcPr>
          <w:p w14:paraId="164983AF" w14:textId="77777777" w:rsidR="00441E99" w:rsidRPr="00BE7608" w:rsidRDefault="00441E99" w:rsidP="001B286F">
            <w:pPr>
              <w:jc w:val="both"/>
              <w:rPr>
                <w:rFonts w:ascii="Verdana" w:eastAsia="Times New Roman" w:hAnsi="Verdana" w:cs="Calibri"/>
                <w:color w:val="000000"/>
                <w:lang w:eastAsia="lt-LT"/>
              </w:rPr>
            </w:pPr>
          </w:p>
        </w:tc>
      </w:tr>
      <w:tr w:rsidR="00441E99" w:rsidRPr="00BE7608" w14:paraId="3D16BE03" w14:textId="77777777" w:rsidTr="0034400C">
        <w:tc>
          <w:tcPr>
            <w:tcW w:w="562" w:type="dxa"/>
          </w:tcPr>
          <w:p w14:paraId="422314A5" w14:textId="0338B90C" w:rsidR="00441E99" w:rsidRPr="00BE7608" w:rsidRDefault="00E02840" w:rsidP="001B286F">
            <w:pPr>
              <w:jc w:val="both"/>
              <w:rPr>
                <w:rFonts w:ascii="Verdana" w:hAnsi="Verdana"/>
                <w:color w:val="000000"/>
                <w:lang w:eastAsia="lt-LT"/>
              </w:rPr>
            </w:pPr>
            <w:r w:rsidRPr="00BE7608">
              <w:rPr>
                <w:rFonts w:ascii="Verdana" w:hAnsi="Verdana"/>
                <w:color w:val="000000"/>
                <w:lang w:eastAsia="lt-LT"/>
              </w:rPr>
              <w:t>4</w:t>
            </w:r>
            <w:r w:rsidR="00441E99" w:rsidRPr="00BE7608">
              <w:rPr>
                <w:rFonts w:ascii="Verdana" w:hAnsi="Verdana"/>
                <w:color w:val="000000"/>
                <w:lang w:eastAsia="lt-LT"/>
              </w:rPr>
              <w:t>.</w:t>
            </w:r>
          </w:p>
        </w:tc>
        <w:tc>
          <w:tcPr>
            <w:tcW w:w="6209" w:type="dxa"/>
          </w:tcPr>
          <w:p w14:paraId="56DBD2E9" w14:textId="77777777" w:rsidR="00441E99" w:rsidRPr="00BE7608" w:rsidRDefault="00441E99" w:rsidP="001B286F">
            <w:pPr>
              <w:jc w:val="both"/>
              <w:rPr>
                <w:rFonts w:ascii="Verdana" w:eastAsiaTheme="minorHAnsi" w:hAnsi="Verdana" w:cs="Arial"/>
                <w:color w:val="auto"/>
              </w:rPr>
            </w:pPr>
            <w:r w:rsidRPr="00BE7608">
              <w:rPr>
                <w:rFonts w:ascii="Verdana" w:eastAsiaTheme="minorHAnsi" w:hAnsi="Verdana" w:cs="Arial"/>
                <w:color w:val="auto"/>
              </w:rPr>
              <w:t>Ketinimų protokolai jei pasitelkiami kvazisubtiekėjai (jai taikoma)</w:t>
            </w:r>
          </w:p>
        </w:tc>
        <w:tc>
          <w:tcPr>
            <w:tcW w:w="3053" w:type="dxa"/>
          </w:tcPr>
          <w:p w14:paraId="4A370DBC" w14:textId="77777777" w:rsidR="00441E99" w:rsidRPr="00BE7608" w:rsidRDefault="00441E99" w:rsidP="001B286F">
            <w:pPr>
              <w:jc w:val="both"/>
              <w:rPr>
                <w:rFonts w:ascii="Verdana" w:eastAsia="Times New Roman" w:hAnsi="Verdana" w:cs="Calibri"/>
                <w:color w:val="000000"/>
                <w:lang w:eastAsia="lt-LT"/>
              </w:rPr>
            </w:pPr>
          </w:p>
        </w:tc>
      </w:tr>
      <w:tr w:rsidR="00441E99" w:rsidRPr="00BE7608" w14:paraId="0140D0D1" w14:textId="77777777" w:rsidTr="0034400C">
        <w:tc>
          <w:tcPr>
            <w:tcW w:w="562" w:type="dxa"/>
          </w:tcPr>
          <w:p w14:paraId="2C845554" w14:textId="0712B448" w:rsidR="00441E99" w:rsidRPr="00BE7608" w:rsidRDefault="00E02840" w:rsidP="001B286F">
            <w:pPr>
              <w:jc w:val="both"/>
              <w:rPr>
                <w:rFonts w:ascii="Verdana" w:hAnsi="Verdana"/>
                <w:color w:val="000000"/>
                <w:lang w:eastAsia="lt-LT"/>
              </w:rPr>
            </w:pPr>
            <w:r w:rsidRPr="00BE7608">
              <w:rPr>
                <w:rFonts w:ascii="Verdana" w:hAnsi="Verdana"/>
                <w:color w:val="000000"/>
                <w:lang w:eastAsia="lt-LT"/>
              </w:rPr>
              <w:lastRenderedPageBreak/>
              <w:t>5</w:t>
            </w:r>
            <w:r w:rsidR="00441E99" w:rsidRPr="00BE7608">
              <w:rPr>
                <w:rFonts w:ascii="Verdana" w:hAnsi="Verdana"/>
                <w:color w:val="000000"/>
                <w:lang w:eastAsia="lt-LT"/>
              </w:rPr>
              <w:t>.</w:t>
            </w:r>
          </w:p>
        </w:tc>
        <w:tc>
          <w:tcPr>
            <w:tcW w:w="6209" w:type="dxa"/>
          </w:tcPr>
          <w:p w14:paraId="6BCA41FE" w14:textId="77777777" w:rsidR="00441E99" w:rsidRPr="00BE7608" w:rsidRDefault="00441E99" w:rsidP="001B286F">
            <w:pPr>
              <w:jc w:val="both"/>
              <w:rPr>
                <w:rFonts w:ascii="Verdana" w:hAnsi="Verdana"/>
                <w:color w:val="000000"/>
                <w:lang w:eastAsia="lt-LT"/>
              </w:rPr>
            </w:pPr>
            <w:r w:rsidRPr="00BE7608">
              <w:rPr>
                <w:rFonts w:ascii="Verdana" w:eastAsiaTheme="minorHAnsi" w:hAnsi="Verdana" w:cs="Arial"/>
                <w:color w:val="auto"/>
              </w:rPr>
              <w:t>Įgaliojimas (jei reikalingas)</w:t>
            </w:r>
          </w:p>
        </w:tc>
        <w:tc>
          <w:tcPr>
            <w:tcW w:w="3053" w:type="dxa"/>
          </w:tcPr>
          <w:p w14:paraId="49529C3E" w14:textId="77777777" w:rsidR="00441E99" w:rsidRPr="00BE7608" w:rsidRDefault="00441E99" w:rsidP="001B286F">
            <w:pPr>
              <w:jc w:val="both"/>
              <w:rPr>
                <w:rFonts w:ascii="Verdana" w:eastAsia="Times New Roman" w:hAnsi="Verdana" w:cs="Calibri"/>
                <w:color w:val="000000"/>
                <w:lang w:eastAsia="lt-LT"/>
              </w:rPr>
            </w:pPr>
          </w:p>
        </w:tc>
      </w:tr>
      <w:tr w:rsidR="00441E99" w:rsidRPr="00BE7608" w14:paraId="55B21DFC" w14:textId="77777777" w:rsidTr="0034400C">
        <w:tc>
          <w:tcPr>
            <w:tcW w:w="562" w:type="dxa"/>
          </w:tcPr>
          <w:p w14:paraId="2E9790AF" w14:textId="2B5C51CE" w:rsidR="00441E99" w:rsidRPr="00BE7608" w:rsidRDefault="00E02840" w:rsidP="001B286F">
            <w:pPr>
              <w:jc w:val="both"/>
              <w:rPr>
                <w:rFonts w:ascii="Verdana" w:hAnsi="Verdana"/>
                <w:color w:val="000000"/>
                <w:lang w:eastAsia="lt-LT"/>
              </w:rPr>
            </w:pPr>
            <w:r w:rsidRPr="00BE7608">
              <w:rPr>
                <w:rFonts w:ascii="Verdana" w:hAnsi="Verdana"/>
                <w:color w:val="000000"/>
                <w:lang w:eastAsia="lt-LT"/>
              </w:rPr>
              <w:t>6</w:t>
            </w:r>
            <w:r w:rsidR="00441E99" w:rsidRPr="00BE7608">
              <w:rPr>
                <w:rFonts w:ascii="Verdana" w:hAnsi="Verdana"/>
                <w:color w:val="000000"/>
                <w:lang w:eastAsia="lt-LT"/>
              </w:rPr>
              <w:t>.</w:t>
            </w:r>
          </w:p>
        </w:tc>
        <w:tc>
          <w:tcPr>
            <w:tcW w:w="6209" w:type="dxa"/>
          </w:tcPr>
          <w:p w14:paraId="07964A3E" w14:textId="77777777" w:rsidR="00441E99" w:rsidRPr="00BE7608" w:rsidRDefault="00441E99" w:rsidP="001B286F">
            <w:pPr>
              <w:jc w:val="both"/>
              <w:rPr>
                <w:rFonts w:ascii="Verdana" w:eastAsiaTheme="minorHAnsi" w:hAnsi="Verdana" w:cs="Arial"/>
                <w:color w:val="auto"/>
              </w:rPr>
            </w:pPr>
            <w:r w:rsidRPr="00BE7608">
              <w:rPr>
                <w:rFonts w:ascii="Verdana" w:eastAsiaTheme="minorHAnsi" w:hAnsi="Verdana" w:cs="Arial"/>
                <w:color w:val="auto"/>
              </w:rPr>
              <w:t xml:space="preserve">Kiti tiekėjo nuožiūra svarbūs dokumentai </w:t>
            </w:r>
          </w:p>
        </w:tc>
        <w:tc>
          <w:tcPr>
            <w:tcW w:w="3053" w:type="dxa"/>
          </w:tcPr>
          <w:p w14:paraId="2BAAE223" w14:textId="77777777" w:rsidR="00441E99" w:rsidRPr="00BE7608" w:rsidRDefault="00441E99" w:rsidP="001B286F">
            <w:pPr>
              <w:jc w:val="both"/>
              <w:rPr>
                <w:rFonts w:ascii="Verdana" w:eastAsia="Times New Roman" w:hAnsi="Verdana" w:cs="Calibri"/>
                <w:color w:val="000000"/>
                <w:lang w:eastAsia="lt-LT"/>
              </w:rPr>
            </w:pPr>
          </w:p>
        </w:tc>
      </w:tr>
    </w:tbl>
    <w:p w14:paraId="14882A3D" w14:textId="77777777" w:rsidR="00E02840" w:rsidRPr="00BE7608" w:rsidRDefault="00E02840" w:rsidP="00E02840">
      <w:pPr>
        <w:jc w:val="center"/>
        <w:rPr>
          <w:rFonts w:ascii="Verdana" w:hAnsi="Verdana"/>
          <w:b/>
          <w:bCs/>
        </w:rPr>
      </w:pPr>
    </w:p>
    <w:p w14:paraId="7200086B" w14:textId="77777777" w:rsidR="00E02840" w:rsidRPr="00BE7608" w:rsidRDefault="00E02840" w:rsidP="00E02840">
      <w:pPr>
        <w:pStyle w:val="Sraopastraipa"/>
        <w:numPr>
          <w:ilvl w:val="0"/>
          <w:numId w:val="13"/>
        </w:numPr>
        <w:spacing w:after="0" w:line="240" w:lineRule="auto"/>
        <w:ind w:left="0" w:firstLine="0"/>
        <w:contextualSpacing w:val="0"/>
        <w:jc w:val="center"/>
        <w:rPr>
          <w:rFonts w:ascii="Verdana" w:hAnsi="Verdana"/>
          <w:b/>
          <w:bCs/>
          <w:sz w:val="24"/>
          <w:szCs w:val="24"/>
        </w:rPr>
      </w:pPr>
      <w:r w:rsidRPr="00BE7608">
        <w:rPr>
          <w:rFonts w:ascii="Verdana" w:hAnsi="Verdana"/>
          <w:b/>
          <w:bCs/>
          <w:sz w:val="24"/>
          <w:szCs w:val="24"/>
        </w:rPr>
        <w:t>ATITIKIMAS TECHNINĖS SPECIFIKACIJOS REIKALAVIMAMS</w:t>
      </w:r>
    </w:p>
    <w:p w14:paraId="10D783D3" w14:textId="77777777" w:rsidR="00853FF7" w:rsidRPr="00BE7608" w:rsidRDefault="00853FF7" w:rsidP="00853FF7">
      <w:pPr>
        <w:pStyle w:val="Sraopastraipa"/>
        <w:spacing w:after="0" w:line="240" w:lineRule="auto"/>
        <w:ind w:left="0"/>
        <w:contextualSpacing w:val="0"/>
        <w:rPr>
          <w:rFonts w:ascii="Verdana" w:hAnsi="Verdana"/>
          <w:b/>
          <w:bCs/>
          <w:sz w:val="24"/>
          <w:szCs w:val="24"/>
        </w:rPr>
      </w:pPr>
    </w:p>
    <w:tbl>
      <w:tblPr>
        <w:tblStyle w:val="Lentelstinklelis"/>
        <w:tblW w:w="0" w:type="auto"/>
        <w:tblLook w:val="04A0" w:firstRow="1" w:lastRow="0" w:firstColumn="1" w:lastColumn="0" w:noHBand="0" w:noVBand="1"/>
      </w:tblPr>
      <w:tblGrid>
        <w:gridCol w:w="640"/>
        <w:gridCol w:w="4009"/>
        <w:gridCol w:w="2265"/>
        <w:gridCol w:w="2714"/>
      </w:tblGrid>
      <w:tr w:rsidR="00E02840" w:rsidRPr="00BE7608" w14:paraId="0053D434" w14:textId="77777777" w:rsidTr="002A3996">
        <w:tc>
          <w:tcPr>
            <w:tcW w:w="640" w:type="dxa"/>
          </w:tcPr>
          <w:p w14:paraId="39B6BB1A" w14:textId="77777777" w:rsidR="00E02840" w:rsidRPr="00BE7608" w:rsidRDefault="00E02840" w:rsidP="002A3996">
            <w:pPr>
              <w:tabs>
                <w:tab w:val="left" w:leader="underscore" w:pos="6293"/>
                <w:tab w:val="left" w:leader="underscore" w:pos="8453"/>
              </w:tabs>
              <w:jc w:val="center"/>
              <w:rPr>
                <w:rFonts w:ascii="Verdana" w:hAnsi="Verdana"/>
                <w:b/>
                <w:bCs/>
                <w:lang w:val="lt-LT"/>
              </w:rPr>
            </w:pPr>
          </w:p>
          <w:p w14:paraId="3234B0FC" w14:textId="77777777" w:rsidR="00E02840" w:rsidRPr="00BE7608" w:rsidRDefault="00E02840" w:rsidP="002A3996">
            <w:pPr>
              <w:tabs>
                <w:tab w:val="left" w:leader="underscore" w:pos="6293"/>
                <w:tab w:val="left" w:leader="underscore" w:pos="8453"/>
              </w:tabs>
              <w:jc w:val="center"/>
              <w:rPr>
                <w:rFonts w:ascii="Verdana" w:hAnsi="Verdana"/>
                <w:b/>
                <w:bCs/>
                <w:lang w:val="lt-LT"/>
              </w:rPr>
            </w:pPr>
            <w:r w:rsidRPr="00BE7608">
              <w:rPr>
                <w:rFonts w:ascii="Verdana" w:hAnsi="Verdana"/>
                <w:b/>
                <w:bCs/>
                <w:lang w:val="lt-LT"/>
              </w:rPr>
              <w:t>Eil. Nr.</w:t>
            </w:r>
          </w:p>
        </w:tc>
        <w:tc>
          <w:tcPr>
            <w:tcW w:w="4009" w:type="dxa"/>
          </w:tcPr>
          <w:p w14:paraId="2A76738A" w14:textId="77777777" w:rsidR="00E02840" w:rsidRPr="00BE7608" w:rsidRDefault="00E02840" w:rsidP="002A3996">
            <w:pPr>
              <w:jc w:val="center"/>
              <w:rPr>
                <w:rFonts w:ascii="Verdana" w:hAnsi="Verdana"/>
                <w:b/>
                <w:bCs/>
                <w:lang w:val="lt-LT"/>
              </w:rPr>
            </w:pPr>
          </w:p>
          <w:p w14:paraId="1D3B2D42" w14:textId="77777777" w:rsidR="00E02840" w:rsidRPr="00BE7608" w:rsidRDefault="00E02840" w:rsidP="002A3996">
            <w:pPr>
              <w:jc w:val="center"/>
              <w:rPr>
                <w:rFonts w:ascii="Verdana" w:hAnsi="Verdana"/>
                <w:b/>
                <w:bCs/>
                <w:lang w:val="lt-LT"/>
              </w:rPr>
            </w:pPr>
            <w:r w:rsidRPr="00BE7608">
              <w:rPr>
                <w:rFonts w:ascii="Verdana" w:hAnsi="Verdana"/>
                <w:b/>
                <w:bCs/>
                <w:lang w:val="lt-LT"/>
              </w:rPr>
              <w:t>Techniniai rodikliai</w:t>
            </w:r>
          </w:p>
          <w:p w14:paraId="0243F254" w14:textId="77777777" w:rsidR="00E02840" w:rsidRPr="00BE7608" w:rsidRDefault="00E02840" w:rsidP="002A3996">
            <w:pPr>
              <w:tabs>
                <w:tab w:val="left" w:leader="underscore" w:pos="6293"/>
                <w:tab w:val="left" w:leader="underscore" w:pos="8453"/>
              </w:tabs>
              <w:jc w:val="both"/>
              <w:rPr>
                <w:rFonts w:ascii="Verdana" w:hAnsi="Verdana"/>
                <w:lang w:val="lt-LT"/>
              </w:rPr>
            </w:pPr>
          </w:p>
        </w:tc>
        <w:tc>
          <w:tcPr>
            <w:tcW w:w="2265" w:type="dxa"/>
          </w:tcPr>
          <w:p w14:paraId="03B44095" w14:textId="77777777" w:rsidR="00E02840" w:rsidRPr="00BE7608" w:rsidRDefault="00E02840" w:rsidP="002A3996">
            <w:pPr>
              <w:jc w:val="center"/>
              <w:rPr>
                <w:rFonts w:ascii="Verdana" w:hAnsi="Verdana"/>
                <w:b/>
                <w:bCs/>
                <w:lang w:val="lt-LT"/>
              </w:rPr>
            </w:pPr>
          </w:p>
          <w:p w14:paraId="351E5339" w14:textId="77777777" w:rsidR="00E02840" w:rsidRPr="00BE7608" w:rsidRDefault="00E02840" w:rsidP="002A3996">
            <w:pPr>
              <w:jc w:val="center"/>
              <w:rPr>
                <w:rFonts w:ascii="Verdana" w:hAnsi="Verdana"/>
                <w:b/>
                <w:bCs/>
                <w:lang w:val="lt-LT"/>
              </w:rPr>
            </w:pPr>
            <w:r w:rsidRPr="00BE7608">
              <w:rPr>
                <w:rFonts w:ascii="Verdana" w:hAnsi="Verdana"/>
                <w:b/>
                <w:bCs/>
                <w:lang w:val="lt-LT"/>
              </w:rPr>
              <w:t>Techninių rodiklių reikšmės</w:t>
            </w:r>
          </w:p>
        </w:tc>
        <w:tc>
          <w:tcPr>
            <w:tcW w:w="2714" w:type="dxa"/>
          </w:tcPr>
          <w:p w14:paraId="676B79ED" w14:textId="77777777" w:rsidR="00E02840" w:rsidRPr="00BE7608" w:rsidRDefault="00E02840" w:rsidP="002A3996">
            <w:pPr>
              <w:jc w:val="center"/>
              <w:rPr>
                <w:rFonts w:ascii="Verdana" w:hAnsi="Verdana"/>
                <w:b/>
                <w:bCs/>
                <w:lang w:val="lt-LT"/>
              </w:rPr>
            </w:pPr>
          </w:p>
          <w:p w14:paraId="21316DF3" w14:textId="77777777" w:rsidR="00E02840" w:rsidRPr="00BE7608" w:rsidRDefault="00E02840" w:rsidP="002A3996">
            <w:pPr>
              <w:jc w:val="center"/>
              <w:rPr>
                <w:rFonts w:ascii="Verdana" w:hAnsi="Verdana"/>
                <w:lang w:val="lt-LT"/>
              </w:rPr>
            </w:pPr>
            <w:r w:rsidRPr="00BE7608">
              <w:rPr>
                <w:rFonts w:ascii="Verdana" w:hAnsi="Verdana"/>
                <w:b/>
                <w:bCs/>
                <w:lang w:val="lt-LT"/>
              </w:rPr>
              <w:t>Tiekėjo siūlomos prekės  techniniai parametrai (</w:t>
            </w:r>
            <w:r w:rsidRPr="00BE7608">
              <w:rPr>
                <w:rFonts w:ascii="Verdana" w:hAnsi="Verdana"/>
                <w:b/>
                <w:bCs/>
                <w:u w:val="single"/>
                <w:lang w:val="lt-LT"/>
              </w:rPr>
              <w:t>Nurodyti tikslius siūlomus prekės techninius parametrus)</w:t>
            </w:r>
          </w:p>
        </w:tc>
      </w:tr>
      <w:tr w:rsidR="00E02840" w:rsidRPr="00BE7608" w14:paraId="370C02EB" w14:textId="77777777" w:rsidTr="002A3996">
        <w:tc>
          <w:tcPr>
            <w:tcW w:w="640" w:type="dxa"/>
          </w:tcPr>
          <w:p w14:paraId="2B0088F6"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1</w:t>
            </w:r>
          </w:p>
        </w:tc>
        <w:tc>
          <w:tcPr>
            <w:tcW w:w="4009" w:type="dxa"/>
          </w:tcPr>
          <w:p w14:paraId="4E931671"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Kėbulo tipas</w:t>
            </w:r>
          </w:p>
        </w:tc>
        <w:tc>
          <w:tcPr>
            <w:tcW w:w="2265" w:type="dxa"/>
          </w:tcPr>
          <w:p w14:paraId="7BD0C371"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Visureigis</w:t>
            </w:r>
          </w:p>
        </w:tc>
        <w:tc>
          <w:tcPr>
            <w:tcW w:w="2714" w:type="dxa"/>
          </w:tcPr>
          <w:p w14:paraId="12E6B074" w14:textId="77777777" w:rsidR="00E02840" w:rsidRPr="00BE7608" w:rsidRDefault="00E02840" w:rsidP="002A3996">
            <w:pPr>
              <w:tabs>
                <w:tab w:val="left" w:leader="underscore" w:pos="6293"/>
                <w:tab w:val="left" w:leader="underscore" w:pos="8453"/>
              </w:tabs>
              <w:jc w:val="center"/>
              <w:rPr>
                <w:rFonts w:ascii="Verdana" w:hAnsi="Verdana"/>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689FC7A5" w14:textId="77777777" w:rsidTr="002A3996">
        <w:tc>
          <w:tcPr>
            <w:tcW w:w="640" w:type="dxa"/>
          </w:tcPr>
          <w:p w14:paraId="62D8D4B9"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2</w:t>
            </w:r>
          </w:p>
        </w:tc>
        <w:tc>
          <w:tcPr>
            <w:tcW w:w="4009" w:type="dxa"/>
          </w:tcPr>
          <w:p w14:paraId="3365B7DE"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color w:val="000000"/>
                <w:lang w:val="lt-LT"/>
              </w:rPr>
              <w:t>Pagaminimo metai</w:t>
            </w:r>
          </w:p>
        </w:tc>
        <w:tc>
          <w:tcPr>
            <w:tcW w:w="2265" w:type="dxa"/>
          </w:tcPr>
          <w:p w14:paraId="604B8063"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2025 m. naujas, neeksploatuotas</w:t>
            </w:r>
          </w:p>
        </w:tc>
        <w:tc>
          <w:tcPr>
            <w:tcW w:w="2714" w:type="dxa"/>
          </w:tcPr>
          <w:p w14:paraId="4B892D68" w14:textId="77777777" w:rsidR="00E02840" w:rsidRPr="00BE7608" w:rsidRDefault="00E02840" w:rsidP="002A3996">
            <w:pPr>
              <w:tabs>
                <w:tab w:val="left" w:leader="underscore" w:pos="6293"/>
                <w:tab w:val="left" w:leader="underscore" w:pos="8453"/>
              </w:tabs>
              <w:jc w:val="center"/>
              <w:rPr>
                <w:rFonts w:ascii="Verdana" w:hAnsi="Verdana"/>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1E7E0E6C" w14:textId="77777777" w:rsidTr="002A3996">
        <w:tc>
          <w:tcPr>
            <w:tcW w:w="640" w:type="dxa"/>
            <w:tcBorders>
              <w:bottom w:val="single" w:sz="4" w:space="0" w:color="auto"/>
            </w:tcBorders>
          </w:tcPr>
          <w:p w14:paraId="54BAEF1D"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3</w:t>
            </w:r>
          </w:p>
        </w:tc>
        <w:tc>
          <w:tcPr>
            <w:tcW w:w="4009" w:type="dxa"/>
            <w:tcBorders>
              <w:bottom w:val="single" w:sz="4" w:space="0" w:color="auto"/>
            </w:tcBorders>
          </w:tcPr>
          <w:p w14:paraId="22741423"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color w:val="000000"/>
                <w:lang w:val="lt-LT"/>
              </w:rPr>
              <w:t>Kiekis</w:t>
            </w:r>
          </w:p>
        </w:tc>
        <w:tc>
          <w:tcPr>
            <w:tcW w:w="2265" w:type="dxa"/>
            <w:tcBorders>
              <w:bottom w:val="single" w:sz="4" w:space="0" w:color="auto"/>
            </w:tcBorders>
          </w:tcPr>
          <w:p w14:paraId="5A354C12"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1</w:t>
            </w:r>
          </w:p>
        </w:tc>
        <w:tc>
          <w:tcPr>
            <w:tcW w:w="2714" w:type="dxa"/>
            <w:tcBorders>
              <w:bottom w:val="single" w:sz="4" w:space="0" w:color="auto"/>
            </w:tcBorders>
          </w:tcPr>
          <w:p w14:paraId="49B421B6" w14:textId="77777777" w:rsidR="00E02840" w:rsidRPr="00BE7608" w:rsidRDefault="00E02840" w:rsidP="002A3996">
            <w:pPr>
              <w:tabs>
                <w:tab w:val="left" w:leader="underscore" w:pos="6293"/>
                <w:tab w:val="left" w:leader="underscore" w:pos="8453"/>
              </w:tabs>
              <w:jc w:val="center"/>
              <w:rPr>
                <w:rFonts w:ascii="Verdana" w:hAnsi="Verdana"/>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3B67FBF9" w14:textId="77777777" w:rsidTr="002A3996">
        <w:tc>
          <w:tcPr>
            <w:tcW w:w="640" w:type="dxa"/>
            <w:tcBorders>
              <w:bottom w:val="single" w:sz="4" w:space="0" w:color="auto"/>
            </w:tcBorders>
          </w:tcPr>
          <w:p w14:paraId="64FC0DC3"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4</w:t>
            </w:r>
          </w:p>
        </w:tc>
        <w:tc>
          <w:tcPr>
            <w:tcW w:w="4009" w:type="dxa"/>
            <w:tcBorders>
              <w:bottom w:val="single" w:sz="4" w:space="0" w:color="auto"/>
            </w:tcBorders>
          </w:tcPr>
          <w:p w14:paraId="34A8EB73"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Sėdimų vietų skaičius</w:t>
            </w:r>
          </w:p>
        </w:tc>
        <w:tc>
          <w:tcPr>
            <w:tcW w:w="2265" w:type="dxa"/>
            <w:tcBorders>
              <w:bottom w:val="single" w:sz="4" w:space="0" w:color="auto"/>
            </w:tcBorders>
          </w:tcPr>
          <w:p w14:paraId="4F5D6D0C"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5 (su vairuotoju)</w:t>
            </w:r>
          </w:p>
        </w:tc>
        <w:tc>
          <w:tcPr>
            <w:tcW w:w="2714" w:type="dxa"/>
            <w:tcBorders>
              <w:bottom w:val="single" w:sz="4" w:space="0" w:color="auto"/>
            </w:tcBorders>
          </w:tcPr>
          <w:p w14:paraId="4E2D5022" w14:textId="77777777" w:rsidR="00E02840" w:rsidRPr="00BE7608" w:rsidRDefault="00E02840" w:rsidP="002A3996">
            <w:pPr>
              <w:tabs>
                <w:tab w:val="left" w:leader="underscore" w:pos="6293"/>
                <w:tab w:val="left" w:leader="underscore" w:pos="8453"/>
              </w:tabs>
              <w:jc w:val="center"/>
              <w:rPr>
                <w:rFonts w:ascii="Verdana" w:hAnsi="Verdana"/>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33684722" w14:textId="77777777" w:rsidTr="002A3996">
        <w:tc>
          <w:tcPr>
            <w:tcW w:w="640" w:type="dxa"/>
            <w:tcBorders>
              <w:bottom w:val="single" w:sz="4" w:space="0" w:color="auto"/>
            </w:tcBorders>
          </w:tcPr>
          <w:p w14:paraId="1F3A4E36"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5</w:t>
            </w:r>
          </w:p>
        </w:tc>
        <w:tc>
          <w:tcPr>
            <w:tcW w:w="4009" w:type="dxa"/>
            <w:tcBorders>
              <w:bottom w:val="single" w:sz="4" w:space="0" w:color="auto"/>
            </w:tcBorders>
          </w:tcPr>
          <w:p w14:paraId="1AD71D6D" w14:textId="77777777" w:rsidR="00E02840" w:rsidRPr="00BE7608" w:rsidRDefault="00E02840" w:rsidP="002A3996">
            <w:pPr>
              <w:tabs>
                <w:tab w:val="left" w:leader="underscore" w:pos="6293"/>
                <w:tab w:val="left" w:leader="underscore" w:pos="8453"/>
              </w:tabs>
              <w:jc w:val="both"/>
              <w:rPr>
                <w:rFonts w:ascii="Verdana" w:hAnsi="Verdana"/>
                <w:b/>
                <w:bCs/>
                <w:color w:val="000000"/>
                <w:lang w:val="lt-LT"/>
              </w:rPr>
            </w:pPr>
            <w:r w:rsidRPr="00BE7608">
              <w:rPr>
                <w:rFonts w:ascii="Verdana" w:hAnsi="Verdana"/>
                <w:lang w:val="lt-LT"/>
              </w:rPr>
              <w:t>Varantieji ratai</w:t>
            </w:r>
          </w:p>
        </w:tc>
        <w:tc>
          <w:tcPr>
            <w:tcW w:w="2265" w:type="dxa"/>
            <w:tcBorders>
              <w:bottom w:val="single" w:sz="4" w:space="0" w:color="auto"/>
            </w:tcBorders>
          </w:tcPr>
          <w:p w14:paraId="49908DBA"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AWD</w:t>
            </w:r>
          </w:p>
        </w:tc>
        <w:tc>
          <w:tcPr>
            <w:tcW w:w="2714" w:type="dxa"/>
            <w:tcBorders>
              <w:bottom w:val="single" w:sz="4" w:space="0" w:color="auto"/>
            </w:tcBorders>
          </w:tcPr>
          <w:p w14:paraId="4999FC13" w14:textId="77777777" w:rsidR="00E02840" w:rsidRPr="00BE7608" w:rsidRDefault="00E02840" w:rsidP="002A3996">
            <w:pPr>
              <w:tabs>
                <w:tab w:val="left" w:leader="underscore" w:pos="6293"/>
                <w:tab w:val="left" w:leader="underscore" w:pos="8453"/>
              </w:tabs>
              <w:jc w:val="center"/>
              <w:rPr>
                <w:rFonts w:ascii="Verdana" w:hAnsi="Verdana"/>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12D2D86D" w14:textId="77777777" w:rsidTr="002A3996">
        <w:trPr>
          <w:trHeight w:val="67"/>
        </w:trPr>
        <w:tc>
          <w:tcPr>
            <w:tcW w:w="640" w:type="dxa"/>
            <w:tcBorders>
              <w:bottom w:val="single" w:sz="4" w:space="0" w:color="auto"/>
            </w:tcBorders>
          </w:tcPr>
          <w:p w14:paraId="427DC236"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6</w:t>
            </w:r>
          </w:p>
        </w:tc>
        <w:tc>
          <w:tcPr>
            <w:tcW w:w="4009" w:type="dxa"/>
            <w:tcBorders>
              <w:bottom w:val="single" w:sz="4" w:space="0" w:color="auto"/>
            </w:tcBorders>
          </w:tcPr>
          <w:p w14:paraId="6D9069CE" w14:textId="77777777" w:rsidR="00E02840" w:rsidRPr="00BE7608" w:rsidRDefault="00E02840" w:rsidP="002A3996">
            <w:pPr>
              <w:tabs>
                <w:tab w:val="left" w:leader="underscore" w:pos="6293"/>
                <w:tab w:val="left" w:leader="underscore" w:pos="8453"/>
              </w:tabs>
              <w:jc w:val="both"/>
              <w:rPr>
                <w:rFonts w:ascii="Verdana" w:hAnsi="Verdana"/>
                <w:color w:val="000000"/>
                <w:lang w:val="lt-LT"/>
              </w:rPr>
            </w:pPr>
            <w:r w:rsidRPr="00BE7608">
              <w:rPr>
                <w:rFonts w:ascii="Verdana" w:hAnsi="Verdana"/>
                <w:lang w:val="lt-LT"/>
              </w:rPr>
              <w:t>Automobilio ilgis</w:t>
            </w:r>
          </w:p>
        </w:tc>
        <w:tc>
          <w:tcPr>
            <w:tcW w:w="2265" w:type="dxa"/>
            <w:tcBorders>
              <w:bottom w:val="single" w:sz="4" w:space="0" w:color="auto"/>
            </w:tcBorders>
          </w:tcPr>
          <w:p w14:paraId="5837FC05"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Ne daugiau 4400 mm</w:t>
            </w:r>
          </w:p>
        </w:tc>
        <w:tc>
          <w:tcPr>
            <w:tcW w:w="2714" w:type="dxa"/>
            <w:tcBorders>
              <w:bottom w:val="single" w:sz="4" w:space="0" w:color="auto"/>
            </w:tcBorders>
          </w:tcPr>
          <w:p w14:paraId="76CC3324" w14:textId="77777777" w:rsidR="00E02840" w:rsidRPr="00BE7608" w:rsidRDefault="00E02840" w:rsidP="002A3996">
            <w:pPr>
              <w:tabs>
                <w:tab w:val="left" w:leader="underscore" w:pos="6293"/>
                <w:tab w:val="left" w:leader="underscore" w:pos="8453"/>
              </w:tabs>
              <w:jc w:val="center"/>
              <w:rPr>
                <w:rFonts w:ascii="Verdana" w:hAnsi="Verdana"/>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2C7C0032" w14:textId="77777777" w:rsidTr="002A3996">
        <w:trPr>
          <w:trHeight w:val="67"/>
        </w:trPr>
        <w:tc>
          <w:tcPr>
            <w:tcW w:w="640" w:type="dxa"/>
            <w:tcBorders>
              <w:bottom w:val="single" w:sz="4" w:space="0" w:color="auto"/>
            </w:tcBorders>
          </w:tcPr>
          <w:p w14:paraId="3DC59A40"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7</w:t>
            </w:r>
          </w:p>
        </w:tc>
        <w:tc>
          <w:tcPr>
            <w:tcW w:w="4009" w:type="dxa"/>
            <w:tcBorders>
              <w:bottom w:val="single" w:sz="4" w:space="0" w:color="auto"/>
            </w:tcBorders>
          </w:tcPr>
          <w:p w14:paraId="60BB5C1E" w14:textId="77777777" w:rsidR="00E02840" w:rsidRPr="00BE7608" w:rsidRDefault="00E02840" w:rsidP="002A3996">
            <w:pPr>
              <w:tabs>
                <w:tab w:val="left" w:leader="underscore" w:pos="6293"/>
                <w:tab w:val="left" w:leader="underscore" w:pos="8453"/>
              </w:tabs>
              <w:jc w:val="both"/>
              <w:rPr>
                <w:rFonts w:ascii="Verdana" w:hAnsi="Verdana"/>
                <w:b/>
                <w:bCs/>
                <w:color w:val="000000"/>
                <w:lang w:val="lt-LT"/>
              </w:rPr>
            </w:pPr>
            <w:r w:rsidRPr="00BE7608">
              <w:rPr>
                <w:rFonts w:ascii="Verdana" w:hAnsi="Verdana"/>
                <w:lang w:val="lt-LT"/>
              </w:rPr>
              <w:t>Automobilio  plotis ( su šoniniais galinio vaizdo veidrodėliais)</w:t>
            </w:r>
          </w:p>
        </w:tc>
        <w:tc>
          <w:tcPr>
            <w:tcW w:w="2265" w:type="dxa"/>
            <w:tcBorders>
              <w:bottom w:val="single" w:sz="4" w:space="0" w:color="auto"/>
            </w:tcBorders>
          </w:tcPr>
          <w:p w14:paraId="0EC9E70F"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Ne daugiau 2100 mm</w:t>
            </w:r>
          </w:p>
        </w:tc>
        <w:tc>
          <w:tcPr>
            <w:tcW w:w="2714" w:type="dxa"/>
            <w:tcBorders>
              <w:bottom w:val="single" w:sz="4" w:space="0" w:color="auto"/>
            </w:tcBorders>
          </w:tcPr>
          <w:p w14:paraId="72B1DD19"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4862B9EE" w14:textId="77777777" w:rsidTr="002A3996">
        <w:trPr>
          <w:trHeight w:val="67"/>
        </w:trPr>
        <w:tc>
          <w:tcPr>
            <w:tcW w:w="640" w:type="dxa"/>
            <w:tcBorders>
              <w:bottom w:val="single" w:sz="4" w:space="0" w:color="auto"/>
            </w:tcBorders>
          </w:tcPr>
          <w:p w14:paraId="2C20383C"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8</w:t>
            </w:r>
          </w:p>
        </w:tc>
        <w:tc>
          <w:tcPr>
            <w:tcW w:w="4009" w:type="dxa"/>
            <w:tcBorders>
              <w:bottom w:val="single" w:sz="4" w:space="0" w:color="auto"/>
            </w:tcBorders>
          </w:tcPr>
          <w:p w14:paraId="6B1A26DE"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Bendras aukštis</w:t>
            </w:r>
          </w:p>
        </w:tc>
        <w:tc>
          <w:tcPr>
            <w:tcW w:w="2265" w:type="dxa"/>
            <w:tcBorders>
              <w:bottom w:val="single" w:sz="4" w:space="0" w:color="auto"/>
            </w:tcBorders>
          </w:tcPr>
          <w:p w14:paraId="65520104"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Ne mažiau 1620 mm</w:t>
            </w:r>
          </w:p>
        </w:tc>
        <w:tc>
          <w:tcPr>
            <w:tcW w:w="2714" w:type="dxa"/>
            <w:tcBorders>
              <w:bottom w:val="single" w:sz="4" w:space="0" w:color="auto"/>
            </w:tcBorders>
          </w:tcPr>
          <w:p w14:paraId="15FDE5B9"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0701DB9E" w14:textId="77777777" w:rsidTr="002A3996">
        <w:trPr>
          <w:trHeight w:val="67"/>
        </w:trPr>
        <w:tc>
          <w:tcPr>
            <w:tcW w:w="640" w:type="dxa"/>
            <w:tcBorders>
              <w:bottom w:val="single" w:sz="4" w:space="0" w:color="auto"/>
            </w:tcBorders>
          </w:tcPr>
          <w:p w14:paraId="0E83C37E"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9</w:t>
            </w:r>
          </w:p>
        </w:tc>
        <w:tc>
          <w:tcPr>
            <w:tcW w:w="4009" w:type="dxa"/>
            <w:tcBorders>
              <w:bottom w:val="single" w:sz="4" w:space="0" w:color="auto"/>
            </w:tcBorders>
          </w:tcPr>
          <w:p w14:paraId="6FEF7F0E"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 xml:space="preserve">Automobilio  aukštis, kai atidarytas bagažinės dangtis </w:t>
            </w:r>
          </w:p>
        </w:tc>
        <w:tc>
          <w:tcPr>
            <w:tcW w:w="2265" w:type="dxa"/>
            <w:tcBorders>
              <w:bottom w:val="single" w:sz="4" w:space="0" w:color="auto"/>
            </w:tcBorders>
          </w:tcPr>
          <w:p w14:paraId="51EA2476"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Ne mažiau 1900 mm ir ne daugiau 2100 mm</w:t>
            </w:r>
          </w:p>
        </w:tc>
        <w:tc>
          <w:tcPr>
            <w:tcW w:w="2714" w:type="dxa"/>
            <w:tcBorders>
              <w:bottom w:val="single" w:sz="4" w:space="0" w:color="auto"/>
            </w:tcBorders>
          </w:tcPr>
          <w:p w14:paraId="1E859DC2"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73EABBDD" w14:textId="77777777" w:rsidTr="002A3996">
        <w:trPr>
          <w:trHeight w:val="67"/>
        </w:trPr>
        <w:tc>
          <w:tcPr>
            <w:tcW w:w="640" w:type="dxa"/>
            <w:tcBorders>
              <w:bottom w:val="single" w:sz="4" w:space="0" w:color="auto"/>
            </w:tcBorders>
          </w:tcPr>
          <w:p w14:paraId="6D530274"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10</w:t>
            </w:r>
          </w:p>
        </w:tc>
        <w:tc>
          <w:tcPr>
            <w:tcW w:w="4009" w:type="dxa"/>
            <w:tcBorders>
              <w:bottom w:val="single" w:sz="4" w:space="0" w:color="auto"/>
            </w:tcBorders>
          </w:tcPr>
          <w:p w14:paraId="249215F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Degalų tipas</w:t>
            </w:r>
          </w:p>
        </w:tc>
        <w:tc>
          <w:tcPr>
            <w:tcW w:w="2265" w:type="dxa"/>
            <w:tcBorders>
              <w:bottom w:val="single" w:sz="4" w:space="0" w:color="auto"/>
            </w:tcBorders>
          </w:tcPr>
          <w:p w14:paraId="1361D8C9"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Benzinas</w:t>
            </w:r>
          </w:p>
        </w:tc>
        <w:tc>
          <w:tcPr>
            <w:tcW w:w="2714" w:type="dxa"/>
            <w:tcBorders>
              <w:bottom w:val="single" w:sz="4" w:space="0" w:color="auto"/>
            </w:tcBorders>
          </w:tcPr>
          <w:p w14:paraId="2BC65D01"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37B7E4CD" w14:textId="77777777" w:rsidTr="002A3996">
        <w:trPr>
          <w:trHeight w:val="67"/>
        </w:trPr>
        <w:tc>
          <w:tcPr>
            <w:tcW w:w="640" w:type="dxa"/>
            <w:tcBorders>
              <w:bottom w:val="single" w:sz="4" w:space="0" w:color="auto"/>
            </w:tcBorders>
          </w:tcPr>
          <w:p w14:paraId="0F35F896"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11</w:t>
            </w:r>
          </w:p>
        </w:tc>
        <w:tc>
          <w:tcPr>
            <w:tcW w:w="4009" w:type="dxa"/>
            <w:tcBorders>
              <w:bottom w:val="single" w:sz="4" w:space="0" w:color="auto"/>
            </w:tcBorders>
          </w:tcPr>
          <w:p w14:paraId="248E4A2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color w:val="000000"/>
                <w:lang w:val="lt-LT"/>
              </w:rPr>
              <w:t>Kuro bako talpa</w:t>
            </w:r>
          </w:p>
        </w:tc>
        <w:tc>
          <w:tcPr>
            <w:tcW w:w="2265" w:type="dxa"/>
            <w:tcBorders>
              <w:bottom w:val="single" w:sz="4" w:space="0" w:color="auto"/>
            </w:tcBorders>
          </w:tcPr>
          <w:p w14:paraId="01C00587"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olor w:val="000000"/>
                <w:lang w:val="lt-LT"/>
              </w:rPr>
              <w:t>Ne mažiau 50 l</w:t>
            </w:r>
          </w:p>
        </w:tc>
        <w:tc>
          <w:tcPr>
            <w:tcW w:w="2714" w:type="dxa"/>
            <w:tcBorders>
              <w:bottom w:val="single" w:sz="4" w:space="0" w:color="auto"/>
            </w:tcBorders>
          </w:tcPr>
          <w:p w14:paraId="3EA0BE78"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18FA906E" w14:textId="77777777" w:rsidTr="002A3996">
        <w:trPr>
          <w:trHeight w:val="67"/>
        </w:trPr>
        <w:tc>
          <w:tcPr>
            <w:tcW w:w="640" w:type="dxa"/>
            <w:tcBorders>
              <w:bottom w:val="single" w:sz="4" w:space="0" w:color="auto"/>
            </w:tcBorders>
          </w:tcPr>
          <w:p w14:paraId="24D169D6"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12</w:t>
            </w:r>
          </w:p>
        </w:tc>
        <w:tc>
          <w:tcPr>
            <w:tcW w:w="4009" w:type="dxa"/>
            <w:tcBorders>
              <w:bottom w:val="single" w:sz="4" w:space="0" w:color="auto"/>
            </w:tcBorders>
          </w:tcPr>
          <w:p w14:paraId="10D5F6A9"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 xml:space="preserve">Variklis </w:t>
            </w:r>
          </w:p>
        </w:tc>
        <w:tc>
          <w:tcPr>
            <w:tcW w:w="2265" w:type="dxa"/>
            <w:tcBorders>
              <w:bottom w:val="single" w:sz="4" w:space="0" w:color="auto"/>
            </w:tcBorders>
          </w:tcPr>
          <w:p w14:paraId="7B64628B"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olor w:val="000000"/>
                <w:lang w:val="lt-LT"/>
              </w:rPr>
              <w:t>Ne mažiau</w:t>
            </w:r>
            <w:r w:rsidRPr="00BE7608">
              <w:rPr>
                <w:rFonts w:ascii="Verdana" w:hAnsi="Verdana"/>
                <w:lang w:val="lt-LT"/>
              </w:rPr>
              <w:t xml:space="preserve"> 95 Kw</w:t>
            </w:r>
          </w:p>
        </w:tc>
        <w:tc>
          <w:tcPr>
            <w:tcW w:w="2714" w:type="dxa"/>
            <w:tcBorders>
              <w:bottom w:val="single" w:sz="4" w:space="0" w:color="auto"/>
            </w:tcBorders>
          </w:tcPr>
          <w:p w14:paraId="552574B1"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4C4D96FD" w14:textId="77777777" w:rsidTr="002A3996">
        <w:trPr>
          <w:trHeight w:val="67"/>
        </w:trPr>
        <w:tc>
          <w:tcPr>
            <w:tcW w:w="640" w:type="dxa"/>
            <w:tcBorders>
              <w:bottom w:val="single" w:sz="4" w:space="0" w:color="auto"/>
            </w:tcBorders>
          </w:tcPr>
          <w:p w14:paraId="5F83958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13</w:t>
            </w:r>
          </w:p>
        </w:tc>
        <w:tc>
          <w:tcPr>
            <w:tcW w:w="4009" w:type="dxa"/>
            <w:tcBorders>
              <w:bottom w:val="single" w:sz="4" w:space="0" w:color="auto"/>
            </w:tcBorders>
          </w:tcPr>
          <w:p w14:paraId="560CB735"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Europos Sąjungos (ES) nustatytas išmetamųjų dujų standartas</w:t>
            </w:r>
          </w:p>
        </w:tc>
        <w:tc>
          <w:tcPr>
            <w:tcW w:w="2265" w:type="dxa"/>
            <w:tcBorders>
              <w:bottom w:val="single" w:sz="4" w:space="0" w:color="auto"/>
            </w:tcBorders>
          </w:tcPr>
          <w:p w14:paraId="40DD518F"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Ne žemesnis nei  Euro 6</w:t>
            </w:r>
          </w:p>
        </w:tc>
        <w:tc>
          <w:tcPr>
            <w:tcW w:w="2714" w:type="dxa"/>
            <w:tcBorders>
              <w:bottom w:val="single" w:sz="4" w:space="0" w:color="auto"/>
            </w:tcBorders>
          </w:tcPr>
          <w:p w14:paraId="058EA49C"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3516AEC3" w14:textId="77777777" w:rsidTr="002A3996">
        <w:trPr>
          <w:trHeight w:val="67"/>
        </w:trPr>
        <w:tc>
          <w:tcPr>
            <w:tcW w:w="640" w:type="dxa"/>
            <w:tcBorders>
              <w:bottom w:val="single" w:sz="4" w:space="0" w:color="auto"/>
            </w:tcBorders>
          </w:tcPr>
          <w:p w14:paraId="57A64917"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14</w:t>
            </w:r>
          </w:p>
        </w:tc>
        <w:tc>
          <w:tcPr>
            <w:tcW w:w="4009" w:type="dxa"/>
            <w:tcBorders>
              <w:bottom w:val="single" w:sz="4" w:space="0" w:color="auto"/>
            </w:tcBorders>
          </w:tcPr>
          <w:p w14:paraId="214EE7C0"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Vidutinės kuro sąnaudos mišriu ciklu ( l/100 km)</w:t>
            </w:r>
          </w:p>
        </w:tc>
        <w:tc>
          <w:tcPr>
            <w:tcW w:w="2265" w:type="dxa"/>
            <w:tcBorders>
              <w:bottom w:val="single" w:sz="4" w:space="0" w:color="auto"/>
            </w:tcBorders>
          </w:tcPr>
          <w:p w14:paraId="6B1D75E8"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Ne daugiau 7 l/100km</w:t>
            </w:r>
          </w:p>
        </w:tc>
        <w:tc>
          <w:tcPr>
            <w:tcW w:w="2714" w:type="dxa"/>
            <w:tcBorders>
              <w:bottom w:val="single" w:sz="4" w:space="0" w:color="auto"/>
            </w:tcBorders>
          </w:tcPr>
          <w:p w14:paraId="64413838"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5F873BD4" w14:textId="77777777" w:rsidTr="002A3996">
        <w:trPr>
          <w:trHeight w:val="67"/>
        </w:trPr>
        <w:tc>
          <w:tcPr>
            <w:tcW w:w="640" w:type="dxa"/>
            <w:tcBorders>
              <w:bottom w:val="single" w:sz="4" w:space="0" w:color="auto"/>
            </w:tcBorders>
          </w:tcPr>
          <w:p w14:paraId="423B3054"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15</w:t>
            </w:r>
          </w:p>
        </w:tc>
        <w:tc>
          <w:tcPr>
            <w:tcW w:w="4009" w:type="dxa"/>
            <w:tcBorders>
              <w:bottom w:val="single" w:sz="4" w:space="0" w:color="auto"/>
            </w:tcBorders>
          </w:tcPr>
          <w:p w14:paraId="73B9D6E9"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Pavarų dėžė</w:t>
            </w:r>
          </w:p>
        </w:tc>
        <w:tc>
          <w:tcPr>
            <w:tcW w:w="2265" w:type="dxa"/>
            <w:tcBorders>
              <w:bottom w:val="single" w:sz="4" w:space="0" w:color="auto"/>
            </w:tcBorders>
          </w:tcPr>
          <w:p w14:paraId="3B76A507"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 xml:space="preserve"> mechaninė arba automatinė</w:t>
            </w:r>
          </w:p>
        </w:tc>
        <w:tc>
          <w:tcPr>
            <w:tcW w:w="2714" w:type="dxa"/>
            <w:tcBorders>
              <w:bottom w:val="single" w:sz="4" w:space="0" w:color="auto"/>
            </w:tcBorders>
          </w:tcPr>
          <w:p w14:paraId="51A5C519"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122A6B14" w14:textId="77777777" w:rsidTr="002A3996">
        <w:trPr>
          <w:trHeight w:val="67"/>
        </w:trPr>
        <w:tc>
          <w:tcPr>
            <w:tcW w:w="640" w:type="dxa"/>
            <w:tcBorders>
              <w:bottom w:val="single" w:sz="4" w:space="0" w:color="auto"/>
            </w:tcBorders>
          </w:tcPr>
          <w:p w14:paraId="620F157F"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16</w:t>
            </w:r>
          </w:p>
        </w:tc>
        <w:tc>
          <w:tcPr>
            <w:tcW w:w="4009" w:type="dxa"/>
            <w:tcBorders>
              <w:bottom w:val="single" w:sz="4" w:space="0" w:color="auto"/>
            </w:tcBorders>
          </w:tcPr>
          <w:p w14:paraId="77B88F09"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Borto kompiuteris: vidutinis greitis, bendros/vidutinės/momentinės kuro sąnaudos, galimas įveikti atstumas su likusiais degalais, kasdieninė ir bendra rida</w:t>
            </w:r>
          </w:p>
        </w:tc>
        <w:tc>
          <w:tcPr>
            <w:tcW w:w="2265" w:type="dxa"/>
            <w:tcBorders>
              <w:bottom w:val="single" w:sz="4" w:space="0" w:color="auto"/>
            </w:tcBorders>
          </w:tcPr>
          <w:p w14:paraId="7E544DAB"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03348DA3"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4315B195" w14:textId="77777777" w:rsidTr="002A3996">
        <w:trPr>
          <w:trHeight w:val="67"/>
        </w:trPr>
        <w:tc>
          <w:tcPr>
            <w:tcW w:w="640" w:type="dxa"/>
            <w:tcBorders>
              <w:bottom w:val="single" w:sz="4" w:space="0" w:color="auto"/>
            </w:tcBorders>
          </w:tcPr>
          <w:p w14:paraId="005A8EF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17</w:t>
            </w:r>
          </w:p>
        </w:tc>
        <w:tc>
          <w:tcPr>
            <w:tcW w:w="4009" w:type="dxa"/>
            <w:tcBorders>
              <w:bottom w:val="single" w:sz="4" w:space="0" w:color="auto"/>
            </w:tcBorders>
          </w:tcPr>
          <w:p w14:paraId="2D2BB37C"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 xml:space="preserve">Kėbulo dažai </w:t>
            </w:r>
          </w:p>
        </w:tc>
        <w:tc>
          <w:tcPr>
            <w:tcW w:w="2265" w:type="dxa"/>
            <w:tcBorders>
              <w:bottom w:val="single" w:sz="4" w:space="0" w:color="auto"/>
            </w:tcBorders>
          </w:tcPr>
          <w:p w14:paraId="00916B67"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Nesvarbi</w:t>
            </w:r>
          </w:p>
        </w:tc>
        <w:tc>
          <w:tcPr>
            <w:tcW w:w="2714" w:type="dxa"/>
            <w:tcBorders>
              <w:bottom w:val="single" w:sz="4" w:space="0" w:color="auto"/>
            </w:tcBorders>
          </w:tcPr>
          <w:p w14:paraId="65D1F7A0"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4EE109C6" w14:textId="77777777" w:rsidTr="002A3996">
        <w:trPr>
          <w:trHeight w:val="67"/>
        </w:trPr>
        <w:tc>
          <w:tcPr>
            <w:tcW w:w="640" w:type="dxa"/>
            <w:tcBorders>
              <w:bottom w:val="single" w:sz="4" w:space="0" w:color="auto"/>
            </w:tcBorders>
          </w:tcPr>
          <w:p w14:paraId="324A7B1E"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lastRenderedPageBreak/>
              <w:t>18</w:t>
            </w:r>
          </w:p>
        </w:tc>
        <w:tc>
          <w:tcPr>
            <w:tcW w:w="4009" w:type="dxa"/>
            <w:tcBorders>
              <w:bottom w:val="single" w:sz="4" w:space="0" w:color="auto"/>
            </w:tcBorders>
          </w:tcPr>
          <w:p w14:paraId="6E620D81"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Elektra reguliuojami, užlenkiami, šildomi šoniniai galinio vaizdo veidrodėliai</w:t>
            </w:r>
          </w:p>
        </w:tc>
        <w:tc>
          <w:tcPr>
            <w:tcW w:w="2265" w:type="dxa"/>
            <w:tcBorders>
              <w:bottom w:val="single" w:sz="4" w:space="0" w:color="auto"/>
            </w:tcBorders>
          </w:tcPr>
          <w:p w14:paraId="42AD0560"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02B402EE"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6778271F" w14:textId="77777777" w:rsidTr="002A3996">
        <w:trPr>
          <w:trHeight w:val="67"/>
        </w:trPr>
        <w:tc>
          <w:tcPr>
            <w:tcW w:w="640" w:type="dxa"/>
            <w:tcBorders>
              <w:bottom w:val="single" w:sz="4" w:space="0" w:color="auto"/>
            </w:tcBorders>
          </w:tcPr>
          <w:p w14:paraId="2A40DC4E"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19</w:t>
            </w:r>
          </w:p>
        </w:tc>
        <w:tc>
          <w:tcPr>
            <w:tcW w:w="4009" w:type="dxa"/>
            <w:tcBorders>
              <w:bottom w:val="single" w:sz="4" w:space="0" w:color="auto"/>
            </w:tcBorders>
          </w:tcPr>
          <w:p w14:paraId="155071FB"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Vairuotojo nuovargio perspėjimo sistema ( UTA)</w:t>
            </w:r>
          </w:p>
        </w:tc>
        <w:tc>
          <w:tcPr>
            <w:tcW w:w="2265" w:type="dxa"/>
            <w:tcBorders>
              <w:bottom w:val="single" w:sz="4" w:space="0" w:color="auto"/>
            </w:tcBorders>
          </w:tcPr>
          <w:p w14:paraId="4A317543"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666C6554"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6DADCA0B" w14:textId="77777777" w:rsidTr="002A3996">
        <w:trPr>
          <w:trHeight w:val="67"/>
        </w:trPr>
        <w:tc>
          <w:tcPr>
            <w:tcW w:w="640" w:type="dxa"/>
            <w:tcBorders>
              <w:bottom w:val="single" w:sz="4" w:space="0" w:color="auto"/>
            </w:tcBorders>
          </w:tcPr>
          <w:p w14:paraId="0781C7C7"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20</w:t>
            </w:r>
          </w:p>
        </w:tc>
        <w:tc>
          <w:tcPr>
            <w:tcW w:w="4009" w:type="dxa"/>
            <w:tcBorders>
              <w:bottom w:val="single" w:sz="4" w:space="0" w:color="auto"/>
            </w:tcBorders>
          </w:tcPr>
          <w:p w14:paraId="18D9C5E8"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Galinis lango valytuvas ir apiplovimas</w:t>
            </w:r>
          </w:p>
        </w:tc>
        <w:tc>
          <w:tcPr>
            <w:tcW w:w="2265" w:type="dxa"/>
            <w:tcBorders>
              <w:bottom w:val="single" w:sz="4" w:space="0" w:color="auto"/>
            </w:tcBorders>
          </w:tcPr>
          <w:p w14:paraId="758A19FD"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4E13EE67"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00A4C00B" w14:textId="77777777" w:rsidTr="002A3996">
        <w:trPr>
          <w:trHeight w:val="67"/>
        </w:trPr>
        <w:tc>
          <w:tcPr>
            <w:tcW w:w="640" w:type="dxa"/>
            <w:tcBorders>
              <w:bottom w:val="single" w:sz="4" w:space="0" w:color="auto"/>
            </w:tcBorders>
          </w:tcPr>
          <w:p w14:paraId="3F2D0607"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21</w:t>
            </w:r>
          </w:p>
        </w:tc>
        <w:tc>
          <w:tcPr>
            <w:tcW w:w="4009" w:type="dxa"/>
            <w:tcBorders>
              <w:bottom w:val="single" w:sz="4" w:space="0" w:color="auto"/>
            </w:tcBorders>
          </w:tcPr>
          <w:p w14:paraId="3D4D021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Parkavimo jutikliai gale, priekyje ir šonuose</w:t>
            </w:r>
          </w:p>
        </w:tc>
        <w:tc>
          <w:tcPr>
            <w:tcW w:w="2265" w:type="dxa"/>
            <w:tcBorders>
              <w:bottom w:val="single" w:sz="4" w:space="0" w:color="auto"/>
            </w:tcBorders>
          </w:tcPr>
          <w:p w14:paraId="4E5664D4"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6366FA7F"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28594867" w14:textId="77777777" w:rsidTr="002A3996">
        <w:trPr>
          <w:trHeight w:val="67"/>
        </w:trPr>
        <w:tc>
          <w:tcPr>
            <w:tcW w:w="640" w:type="dxa"/>
            <w:tcBorders>
              <w:bottom w:val="single" w:sz="4" w:space="0" w:color="auto"/>
            </w:tcBorders>
          </w:tcPr>
          <w:p w14:paraId="4B681AAC"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22</w:t>
            </w:r>
          </w:p>
        </w:tc>
        <w:tc>
          <w:tcPr>
            <w:tcW w:w="4009" w:type="dxa"/>
            <w:tcBorders>
              <w:bottom w:val="single" w:sz="4" w:space="0" w:color="auto"/>
            </w:tcBorders>
          </w:tcPr>
          <w:p w14:paraId="73D4068F"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Aklosios zonos perspėjimo sistema (Blind Spot Warning)</w:t>
            </w:r>
          </w:p>
        </w:tc>
        <w:tc>
          <w:tcPr>
            <w:tcW w:w="2265" w:type="dxa"/>
            <w:tcBorders>
              <w:bottom w:val="single" w:sz="4" w:space="0" w:color="auto"/>
            </w:tcBorders>
          </w:tcPr>
          <w:p w14:paraId="280C8B98" w14:textId="77777777" w:rsidR="00E02840" w:rsidRPr="00BE7608" w:rsidRDefault="00E02840" w:rsidP="002A3996">
            <w:pPr>
              <w:tabs>
                <w:tab w:val="left" w:leader="underscore" w:pos="6293"/>
                <w:tab w:val="left" w:leader="underscore" w:pos="8453"/>
              </w:tabs>
              <w:jc w:val="center"/>
              <w:rPr>
                <w:rFonts w:ascii="Verdana" w:hAnsi="Verdana"/>
                <w:lang w:val="lt-LT"/>
              </w:rPr>
            </w:pPr>
            <w:r w:rsidRPr="00BE7608">
              <w:rPr>
                <w:rFonts w:ascii="Verdana" w:hAnsi="Verdana"/>
                <w:lang w:val="lt-LT"/>
              </w:rPr>
              <w:t>Turi būti</w:t>
            </w:r>
          </w:p>
        </w:tc>
        <w:tc>
          <w:tcPr>
            <w:tcW w:w="2714" w:type="dxa"/>
            <w:tcBorders>
              <w:bottom w:val="single" w:sz="4" w:space="0" w:color="auto"/>
            </w:tcBorders>
          </w:tcPr>
          <w:p w14:paraId="04541293"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034D1DC8" w14:textId="77777777" w:rsidTr="002A3996">
        <w:trPr>
          <w:trHeight w:val="67"/>
        </w:trPr>
        <w:tc>
          <w:tcPr>
            <w:tcW w:w="640" w:type="dxa"/>
            <w:tcBorders>
              <w:bottom w:val="single" w:sz="4" w:space="0" w:color="auto"/>
            </w:tcBorders>
          </w:tcPr>
          <w:p w14:paraId="043B5756"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23</w:t>
            </w:r>
          </w:p>
        </w:tc>
        <w:tc>
          <w:tcPr>
            <w:tcW w:w="4009" w:type="dxa"/>
            <w:tcBorders>
              <w:bottom w:val="single" w:sz="4" w:space="0" w:color="auto"/>
            </w:tcBorders>
          </w:tcPr>
          <w:p w14:paraId="73922F64"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Multiview kamera (360')</w:t>
            </w:r>
          </w:p>
        </w:tc>
        <w:tc>
          <w:tcPr>
            <w:tcW w:w="2265" w:type="dxa"/>
            <w:tcBorders>
              <w:bottom w:val="single" w:sz="4" w:space="0" w:color="auto"/>
            </w:tcBorders>
          </w:tcPr>
          <w:p w14:paraId="4A311586" w14:textId="77777777" w:rsidR="00E02840" w:rsidRPr="00BE7608" w:rsidRDefault="00E02840" w:rsidP="002A3996">
            <w:pPr>
              <w:tabs>
                <w:tab w:val="left" w:leader="underscore" w:pos="6293"/>
                <w:tab w:val="left" w:leader="underscore" w:pos="8453"/>
              </w:tabs>
              <w:jc w:val="center"/>
              <w:rPr>
                <w:rFonts w:ascii="Verdana" w:hAnsi="Verdana"/>
                <w:lang w:val="lt-LT"/>
              </w:rPr>
            </w:pPr>
            <w:r w:rsidRPr="00BE7608">
              <w:rPr>
                <w:rFonts w:ascii="Verdana" w:hAnsi="Verdana"/>
                <w:lang w:val="lt-LT"/>
              </w:rPr>
              <w:t>Turi būti</w:t>
            </w:r>
          </w:p>
        </w:tc>
        <w:tc>
          <w:tcPr>
            <w:tcW w:w="2714" w:type="dxa"/>
            <w:tcBorders>
              <w:bottom w:val="single" w:sz="4" w:space="0" w:color="auto"/>
            </w:tcBorders>
          </w:tcPr>
          <w:p w14:paraId="58139BCE"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4E32F1BD" w14:textId="77777777" w:rsidTr="002A3996">
        <w:trPr>
          <w:trHeight w:val="67"/>
        </w:trPr>
        <w:tc>
          <w:tcPr>
            <w:tcW w:w="640" w:type="dxa"/>
            <w:tcBorders>
              <w:bottom w:val="single" w:sz="4" w:space="0" w:color="auto"/>
            </w:tcBorders>
          </w:tcPr>
          <w:p w14:paraId="407C435E"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24</w:t>
            </w:r>
          </w:p>
        </w:tc>
        <w:tc>
          <w:tcPr>
            <w:tcW w:w="4009" w:type="dxa"/>
            <w:tcBorders>
              <w:bottom w:val="single" w:sz="4" w:space="0" w:color="auto"/>
            </w:tcBorders>
          </w:tcPr>
          <w:p w14:paraId="7A315273"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Greičio palaikymo sistema su greičio ribotuvu</w:t>
            </w:r>
          </w:p>
        </w:tc>
        <w:tc>
          <w:tcPr>
            <w:tcW w:w="2265" w:type="dxa"/>
            <w:tcBorders>
              <w:bottom w:val="single" w:sz="4" w:space="0" w:color="auto"/>
            </w:tcBorders>
          </w:tcPr>
          <w:p w14:paraId="51350CCC"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7B38D43C"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429FC70C" w14:textId="77777777" w:rsidTr="002A3996">
        <w:trPr>
          <w:trHeight w:val="67"/>
        </w:trPr>
        <w:tc>
          <w:tcPr>
            <w:tcW w:w="640" w:type="dxa"/>
            <w:tcBorders>
              <w:bottom w:val="single" w:sz="4" w:space="0" w:color="auto"/>
            </w:tcBorders>
          </w:tcPr>
          <w:p w14:paraId="1370C7E3"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25</w:t>
            </w:r>
          </w:p>
        </w:tc>
        <w:tc>
          <w:tcPr>
            <w:tcW w:w="4009" w:type="dxa"/>
            <w:tcBorders>
              <w:bottom w:val="single" w:sz="4" w:space="0" w:color="auto"/>
            </w:tcBorders>
          </w:tcPr>
          <w:p w14:paraId="68B11C57"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 xml:space="preserve">Stabdžių antiblokavimo sistema ABS  </w:t>
            </w:r>
          </w:p>
        </w:tc>
        <w:tc>
          <w:tcPr>
            <w:tcW w:w="2265" w:type="dxa"/>
            <w:tcBorders>
              <w:bottom w:val="single" w:sz="4" w:space="0" w:color="auto"/>
            </w:tcBorders>
          </w:tcPr>
          <w:p w14:paraId="6D991D61"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26090208"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17A64375" w14:textId="77777777" w:rsidTr="002A3996">
        <w:trPr>
          <w:trHeight w:val="67"/>
        </w:trPr>
        <w:tc>
          <w:tcPr>
            <w:tcW w:w="640" w:type="dxa"/>
            <w:tcBorders>
              <w:bottom w:val="single" w:sz="4" w:space="0" w:color="auto"/>
            </w:tcBorders>
          </w:tcPr>
          <w:p w14:paraId="06A3DE8C"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26</w:t>
            </w:r>
          </w:p>
        </w:tc>
        <w:tc>
          <w:tcPr>
            <w:tcW w:w="4009" w:type="dxa"/>
            <w:tcBorders>
              <w:bottom w:val="single" w:sz="4" w:space="0" w:color="auto"/>
            </w:tcBorders>
          </w:tcPr>
          <w:p w14:paraId="579D4366"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Elektroninė stabilizavimo sistema ESP + nusileidimo nuo kalno asistentas</w:t>
            </w:r>
          </w:p>
        </w:tc>
        <w:tc>
          <w:tcPr>
            <w:tcW w:w="2265" w:type="dxa"/>
            <w:tcBorders>
              <w:bottom w:val="single" w:sz="4" w:space="0" w:color="auto"/>
            </w:tcBorders>
          </w:tcPr>
          <w:p w14:paraId="472F9624"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079FC71C"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01088035" w14:textId="77777777" w:rsidTr="002A3996">
        <w:trPr>
          <w:trHeight w:val="67"/>
        </w:trPr>
        <w:tc>
          <w:tcPr>
            <w:tcW w:w="640" w:type="dxa"/>
            <w:tcBorders>
              <w:bottom w:val="single" w:sz="4" w:space="0" w:color="auto"/>
            </w:tcBorders>
          </w:tcPr>
          <w:p w14:paraId="6076A184"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27</w:t>
            </w:r>
          </w:p>
        </w:tc>
        <w:tc>
          <w:tcPr>
            <w:tcW w:w="4009" w:type="dxa"/>
            <w:tcBorders>
              <w:bottom w:val="single" w:sz="4" w:space="0" w:color="auto"/>
            </w:tcBorders>
          </w:tcPr>
          <w:p w14:paraId="421F1FC4"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Saugaus atstumo perspėjimo sistema (DW)</w:t>
            </w:r>
          </w:p>
        </w:tc>
        <w:tc>
          <w:tcPr>
            <w:tcW w:w="2265" w:type="dxa"/>
            <w:tcBorders>
              <w:bottom w:val="single" w:sz="4" w:space="0" w:color="auto"/>
            </w:tcBorders>
          </w:tcPr>
          <w:p w14:paraId="3F1281BD"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4407F9D7"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33F85EE3" w14:textId="77777777" w:rsidTr="002A3996">
        <w:trPr>
          <w:trHeight w:val="67"/>
        </w:trPr>
        <w:tc>
          <w:tcPr>
            <w:tcW w:w="640" w:type="dxa"/>
            <w:tcBorders>
              <w:bottom w:val="single" w:sz="4" w:space="0" w:color="auto"/>
            </w:tcBorders>
          </w:tcPr>
          <w:p w14:paraId="3E2B0F3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28</w:t>
            </w:r>
          </w:p>
        </w:tc>
        <w:tc>
          <w:tcPr>
            <w:tcW w:w="4009" w:type="dxa"/>
            <w:tcBorders>
              <w:bottom w:val="single" w:sz="4" w:space="0" w:color="auto"/>
            </w:tcBorders>
          </w:tcPr>
          <w:p w14:paraId="14F3F0B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 xml:space="preserve">Centrinis durų užraktas su nuotoliniu valdymu </w:t>
            </w:r>
          </w:p>
        </w:tc>
        <w:tc>
          <w:tcPr>
            <w:tcW w:w="2265" w:type="dxa"/>
            <w:tcBorders>
              <w:bottom w:val="single" w:sz="4" w:space="0" w:color="auto"/>
            </w:tcBorders>
          </w:tcPr>
          <w:p w14:paraId="6D66C78A"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1B01ED46"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2407EE97" w14:textId="77777777" w:rsidTr="002A3996">
        <w:trPr>
          <w:trHeight w:val="67"/>
        </w:trPr>
        <w:tc>
          <w:tcPr>
            <w:tcW w:w="640" w:type="dxa"/>
            <w:tcBorders>
              <w:bottom w:val="single" w:sz="4" w:space="0" w:color="auto"/>
            </w:tcBorders>
          </w:tcPr>
          <w:p w14:paraId="5A5CF6BE"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29</w:t>
            </w:r>
          </w:p>
        </w:tc>
        <w:tc>
          <w:tcPr>
            <w:tcW w:w="4009" w:type="dxa"/>
            <w:tcBorders>
              <w:bottom w:val="single" w:sz="4" w:space="0" w:color="auto"/>
            </w:tcBorders>
          </w:tcPr>
          <w:p w14:paraId="3B72AD6B"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Saugos oro pagalvės vairuotojui ir šalia sėdinčiam keleiviui</w:t>
            </w:r>
          </w:p>
        </w:tc>
        <w:tc>
          <w:tcPr>
            <w:tcW w:w="2265" w:type="dxa"/>
            <w:tcBorders>
              <w:bottom w:val="single" w:sz="4" w:space="0" w:color="auto"/>
            </w:tcBorders>
          </w:tcPr>
          <w:p w14:paraId="3973A5E8"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24B08C6D"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758D0C95" w14:textId="77777777" w:rsidTr="002A3996">
        <w:trPr>
          <w:trHeight w:val="67"/>
        </w:trPr>
        <w:tc>
          <w:tcPr>
            <w:tcW w:w="640" w:type="dxa"/>
            <w:tcBorders>
              <w:bottom w:val="single" w:sz="4" w:space="0" w:color="auto"/>
            </w:tcBorders>
          </w:tcPr>
          <w:p w14:paraId="5F58EB26"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30</w:t>
            </w:r>
          </w:p>
        </w:tc>
        <w:tc>
          <w:tcPr>
            <w:tcW w:w="4009" w:type="dxa"/>
            <w:tcBorders>
              <w:bottom w:val="single" w:sz="4" w:space="0" w:color="auto"/>
            </w:tcBorders>
          </w:tcPr>
          <w:p w14:paraId="7141F7E7"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Reguliuojamo aukščio vairuotojo sėdynė, reguliuojama juosmens padėtis</w:t>
            </w:r>
          </w:p>
        </w:tc>
        <w:tc>
          <w:tcPr>
            <w:tcW w:w="2265" w:type="dxa"/>
            <w:tcBorders>
              <w:bottom w:val="single" w:sz="4" w:space="0" w:color="auto"/>
            </w:tcBorders>
          </w:tcPr>
          <w:p w14:paraId="0AD056BA"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759BD025"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38B52F81" w14:textId="77777777" w:rsidTr="002A3996">
        <w:trPr>
          <w:trHeight w:val="67"/>
        </w:trPr>
        <w:tc>
          <w:tcPr>
            <w:tcW w:w="640" w:type="dxa"/>
            <w:tcBorders>
              <w:bottom w:val="single" w:sz="4" w:space="0" w:color="auto"/>
            </w:tcBorders>
          </w:tcPr>
          <w:p w14:paraId="3F2894C2"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31</w:t>
            </w:r>
          </w:p>
        </w:tc>
        <w:tc>
          <w:tcPr>
            <w:tcW w:w="4009" w:type="dxa"/>
            <w:tcBorders>
              <w:bottom w:val="single" w:sz="4" w:space="0" w:color="auto"/>
            </w:tcBorders>
          </w:tcPr>
          <w:p w14:paraId="12DFAE38"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Reguliuojamo aukščio priekinė keleivio sėdynė</w:t>
            </w:r>
          </w:p>
        </w:tc>
        <w:tc>
          <w:tcPr>
            <w:tcW w:w="2265" w:type="dxa"/>
            <w:tcBorders>
              <w:bottom w:val="single" w:sz="4" w:space="0" w:color="auto"/>
            </w:tcBorders>
          </w:tcPr>
          <w:p w14:paraId="2A2B68B8" w14:textId="77777777" w:rsidR="00E02840" w:rsidRPr="00BE7608" w:rsidRDefault="00E02840" w:rsidP="002A3996">
            <w:pPr>
              <w:tabs>
                <w:tab w:val="left" w:leader="underscore" w:pos="6293"/>
                <w:tab w:val="left" w:leader="underscore" w:pos="8453"/>
              </w:tabs>
              <w:jc w:val="center"/>
              <w:rPr>
                <w:rFonts w:ascii="Verdana" w:hAnsi="Verdana"/>
                <w:lang w:val="lt-LT"/>
              </w:rPr>
            </w:pPr>
            <w:r w:rsidRPr="00BE7608">
              <w:rPr>
                <w:rFonts w:ascii="Verdana" w:hAnsi="Verdana"/>
                <w:lang w:val="lt-LT"/>
              </w:rPr>
              <w:t>Turi būti</w:t>
            </w:r>
          </w:p>
        </w:tc>
        <w:tc>
          <w:tcPr>
            <w:tcW w:w="2714" w:type="dxa"/>
            <w:tcBorders>
              <w:bottom w:val="single" w:sz="4" w:space="0" w:color="auto"/>
            </w:tcBorders>
          </w:tcPr>
          <w:p w14:paraId="5E5D3488"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7A7CDD06" w14:textId="77777777" w:rsidTr="002A3996">
        <w:trPr>
          <w:trHeight w:val="67"/>
        </w:trPr>
        <w:tc>
          <w:tcPr>
            <w:tcW w:w="640" w:type="dxa"/>
            <w:tcBorders>
              <w:bottom w:val="single" w:sz="4" w:space="0" w:color="auto"/>
            </w:tcBorders>
          </w:tcPr>
          <w:p w14:paraId="19EC497F"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32</w:t>
            </w:r>
          </w:p>
        </w:tc>
        <w:tc>
          <w:tcPr>
            <w:tcW w:w="4009" w:type="dxa"/>
            <w:tcBorders>
              <w:bottom w:val="single" w:sz="4" w:space="0" w:color="auto"/>
            </w:tcBorders>
          </w:tcPr>
          <w:p w14:paraId="18CC5A9E"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Šildomos priekinės sėdynės (vairuotojo ir keleivio)</w:t>
            </w:r>
          </w:p>
        </w:tc>
        <w:tc>
          <w:tcPr>
            <w:tcW w:w="2265" w:type="dxa"/>
            <w:tcBorders>
              <w:bottom w:val="single" w:sz="4" w:space="0" w:color="auto"/>
            </w:tcBorders>
          </w:tcPr>
          <w:p w14:paraId="72BD0BD4" w14:textId="77777777" w:rsidR="00E02840" w:rsidRPr="00BE7608" w:rsidRDefault="00E02840" w:rsidP="002A3996">
            <w:pPr>
              <w:tabs>
                <w:tab w:val="left" w:leader="underscore" w:pos="6293"/>
                <w:tab w:val="left" w:leader="underscore" w:pos="8453"/>
              </w:tabs>
              <w:jc w:val="center"/>
              <w:rPr>
                <w:rFonts w:ascii="Verdana" w:hAnsi="Verdana"/>
                <w:lang w:val="lt-LT"/>
              </w:rPr>
            </w:pPr>
            <w:r w:rsidRPr="00BE7608">
              <w:rPr>
                <w:rFonts w:ascii="Verdana" w:hAnsi="Verdana"/>
                <w:lang w:val="lt-LT"/>
              </w:rPr>
              <w:t>Turi būti</w:t>
            </w:r>
          </w:p>
        </w:tc>
        <w:tc>
          <w:tcPr>
            <w:tcW w:w="2714" w:type="dxa"/>
            <w:tcBorders>
              <w:bottom w:val="single" w:sz="4" w:space="0" w:color="auto"/>
            </w:tcBorders>
          </w:tcPr>
          <w:p w14:paraId="597BB934"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631CFB6A" w14:textId="77777777" w:rsidTr="002A3996">
        <w:trPr>
          <w:trHeight w:val="67"/>
        </w:trPr>
        <w:tc>
          <w:tcPr>
            <w:tcW w:w="640" w:type="dxa"/>
            <w:tcBorders>
              <w:bottom w:val="single" w:sz="4" w:space="0" w:color="auto"/>
            </w:tcBorders>
          </w:tcPr>
          <w:p w14:paraId="233826EB"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33</w:t>
            </w:r>
          </w:p>
        </w:tc>
        <w:tc>
          <w:tcPr>
            <w:tcW w:w="4009" w:type="dxa"/>
            <w:tcBorders>
              <w:bottom w:val="single" w:sz="4" w:space="0" w:color="auto"/>
            </w:tcBorders>
          </w:tcPr>
          <w:p w14:paraId="3C39C30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Rūko žibintai</w:t>
            </w:r>
          </w:p>
        </w:tc>
        <w:tc>
          <w:tcPr>
            <w:tcW w:w="2265" w:type="dxa"/>
            <w:tcBorders>
              <w:bottom w:val="single" w:sz="4" w:space="0" w:color="auto"/>
            </w:tcBorders>
          </w:tcPr>
          <w:p w14:paraId="0EFC1CEB"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78EE2561"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7E1A3166" w14:textId="77777777" w:rsidTr="002A3996">
        <w:trPr>
          <w:trHeight w:val="67"/>
        </w:trPr>
        <w:tc>
          <w:tcPr>
            <w:tcW w:w="640" w:type="dxa"/>
            <w:tcBorders>
              <w:bottom w:val="single" w:sz="4" w:space="0" w:color="auto"/>
            </w:tcBorders>
          </w:tcPr>
          <w:p w14:paraId="69E5F10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34</w:t>
            </w:r>
          </w:p>
        </w:tc>
        <w:tc>
          <w:tcPr>
            <w:tcW w:w="4009" w:type="dxa"/>
            <w:tcBorders>
              <w:bottom w:val="single" w:sz="4" w:space="0" w:color="auto"/>
            </w:tcBorders>
          </w:tcPr>
          <w:p w14:paraId="355CFD2D"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color w:val="auto"/>
                <w:lang w:val="lt-LT"/>
              </w:rPr>
              <w:t>Automatinės ilgosios šviesos (AHL)</w:t>
            </w:r>
          </w:p>
        </w:tc>
        <w:tc>
          <w:tcPr>
            <w:tcW w:w="2265" w:type="dxa"/>
            <w:tcBorders>
              <w:bottom w:val="single" w:sz="4" w:space="0" w:color="auto"/>
            </w:tcBorders>
          </w:tcPr>
          <w:p w14:paraId="4B697A71"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288B2BC0"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038B6BAC" w14:textId="77777777" w:rsidTr="002A3996">
        <w:trPr>
          <w:trHeight w:val="67"/>
        </w:trPr>
        <w:tc>
          <w:tcPr>
            <w:tcW w:w="640" w:type="dxa"/>
            <w:tcBorders>
              <w:bottom w:val="single" w:sz="4" w:space="0" w:color="auto"/>
            </w:tcBorders>
          </w:tcPr>
          <w:p w14:paraId="4DE60F4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35</w:t>
            </w:r>
          </w:p>
        </w:tc>
        <w:tc>
          <w:tcPr>
            <w:tcW w:w="4009" w:type="dxa"/>
            <w:tcBorders>
              <w:bottom w:val="single" w:sz="4" w:space="0" w:color="auto"/>
            </w:tcBorders>
          </w:tcPr>
          <w:p w14:paraId="0DE55FD4"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Galinis veidrodėlis su dienos/ nakties padėtimis</w:t>
            </w:r>
          </w:p>
        </w:tc>
        <w:tc>
          <w:tcPr>
            <w:tcW w:w="2265" w:type="dxa"/>
            <w:tcBorders>
              <w:bottom w:val="single" w:sz="4" w:space="0" w:color="auto"/>
            </w:tcBorders>
          </w:tcPr>
          <w:p w14:paraId="339A089B"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3748EBD0"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56E4E649" w14:textId="77777777" w:rsidTr="002A3996">
        <w:trPr>
          <w:trHeight w:val="67"/>
        </w:trPr>
        <w:tc>
          <w:tcPr>
            <w:tcW w:w="640" w:type="dxa"/>
            <w:tcBorders>
              <w:bottom w:val="single" w:sz="4" w:space="0" w:color="auto"/>
            </w:tcBorders>
          </w:tcPr>
          <w:p w14:paraId="16AE688C"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36</w:t>
            </w:r>
          </w:p>
        </w:tc>
        <w:tc>
          <w:tcPr>
            <w:tcW w:w="4009" w:type="dxa"/>
            <w:tcBorders>
              <w:bottom w:val="single" w:sz="4" w:space="0" w:color="auto"/>
            </w:tcBorders>
          </w:tcPr>
          <w:p w14:paraId="3BED8C24"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ECO LED žibintai ( dienos žibintai ir artimos šviesos- LED, ilgosios šviesos – halogeninės)</w:t>
            </w:r>
          </w:p>
        </w:tc>
        <w:tc>
          <w:tcPr>
            <w:tcW w:w="2265" w:type="dxa"/>
            <w:tcBorders>
              <w:bottom w:val="single" w:sz="4" w:space="0" w:color="auto"/>
            </w:tcBorders>
          </w:tcPr>
          <w:p w14:paraId="23260D48"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05D85296"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39B9F7AE" w14:textId="77777777" w:rsidTr="002A3996">
        <w:trPr>
          <w:trHeight w:val="67"/>
        </w:trPr>
        <w:tc>
          <w:tcPr>
            <w:tcW w:w="640" w:type="dxa"/>
            <w:tcBorders>
              <w:bottom w:val="single" w:sz="4" w:space="0" w:color="auto"/>
            </w:tcBorders>
          </w:tcPr>
          <w:p w14:paraId="2663554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37</w:t>
            </w:r>
          </w:p>
        </w:tc>
        <w:tc>
          <w:tcPr>
            <w:tcW w:w="4009" w:type="dxa"/>
            <w:tcBorders>
              <w:bottom w:val="single" w:sz="4" w:space="0" w:color="auto"/>
            </w:tcBorders>
          </w:tcPr>
          <w:p w14:paraId="4BCBB865"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Lietaus ir kritulių jutikliai</w:t>
            </w:r>
          </w:p>
        </w:tc>
        <w:tc>
          <w:tcPr>
            <w:tcW w:w="2265" w:type="dxa"/>
            <w:tcBorders>
              <w:bottom w:val="single" w:sz="4" w:space="0" w:color="auto"/>
            </w:tcBorders>
          </w:tcPr>
          <w:p w14:paraId="616DE397"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4FC0FD15"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37D75A1B" w14:textId="77777777" w:rsidTr="002A3996">
        <w:trPr>
          <w:trHeight w:val="67"/>
        </w:trPr>
        <w:tc>
          <w:tcPr>
            <w:tcW w:w="640" w:type="dxa"/>
            <w:tcBorders>
              <w:bottom w:val="single" w:sz="4" w:space="0" w:color="auto"/>
            </w:tcBorders>
          </w:tcPr>
          <w:p w14:paraId="2E5F9B04"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38</w:t>
            </w:r>
          </w:p>
        </w:tc>
        <w:tc>
          <w:tcPr>
            <w:tcW w:w="4009" w:type="dxa"/>
            <w:tcBorders>
              <w:bottom w:val="single" w:sz="4" w:space="0" w:color="auto"/>
            </w:tcBorders>
          </w:tcPr>
          <w:p w14:paraId="24CAA2E6"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Bagažo uždengimas ( palangė išimama )</w:t>
            </w:r>
          </w:p>
        </w:tc>
        <w:tc>
          <w:tcPr>
            <w:tcW w:w="2265" w:type="dxa"/>
            <w:tcBorders>
              <w:bottom w:val="single" w:sz="4" w:space="0" w:color="auto"/>
            </w:tcBorders>
          </w:tcPr>
          <w:p w14:paraId="0CD81F1C"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5A2E2892"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668AE00B" w14:textId="77777777" w:rsidTr="002A3996">
        <w:trPr>
          <w:trHeight w:val="67"/>
        </w:trPr>
        <w:tc>
          <w:tcPr>
            <w:tcW w:w="640" w:type="dxa"/>
            <w:tcBorders>
              <w:bottom w:val="single" w:sz="4" w:space="0" w:color="auto"/>
            </w:tcBorders>
          </w:tcPr>
          <w:p w14:paraId="5BA89B51"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39</w:t>
            </w:r>
          </w:p>
        </w:tc>
        <w:tc>
          <w:tcPr>
            <w:tcW w:w="4009" w:type="dxa"/>
            <w:tcBorders>
              <w:bottom w:val="single" w:sz="4" w:space="0" w:color="auto"/>
            </w:tcBorders>
          </w:tcPr>
          <w:p w14:paraId="6E5B66A3"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Vairo stiprintuvas, vairas reguliuojamas 4 kryptimis</w:t>
            </w:r>
          </w:p>
        </w:tc>
        <w:tc>
          <w:tcPr>
            <w:tcW w:w="2265" w:type="dxa"/>
            <w:tcBorders>
              <w:bottom w:val="single" w:sz="4" w:space="0" w:color="auto"/>
            </w:tcBorders>
          </w:tcPr>
          <w:p w14:paraId="437D70DA"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3E5F3BEE"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13589456" w14:textId="77777777" w:rsidTr="002A3996">
        <w:trPr>
          <w:trHeight w:val="67"/>
        </w:trPr>
        <w:tc>
          <w:tcPr>
            <w:tcW w:w="640" w:type="dxa"/>
            <w:tcBorders>
              <w:bottom w:val="single" w:sz="4" w:space="0" w:color="auto"/>
            </w:tcBorders>
          </w:tcPr>
          <w:p w14:paraId="78C1E3E1"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40</w:t>
            </w:r>
          </w:p>
        </w:tc>
        <w:tc>
          <w:tcPr>
            <w:tcW w:w="4009" w:type="dxa"/>
            <w:tcBorders>
              <w:bottom w:val="single" w:sz="4" w:space="0" w:color="auto"/>
            </w:tcBorders>
          </w:tcPr>
          <w:p w14:paraId="41501F6E"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Šildomas vairas ,padengtas eko oda</w:t>
            </w:r>
          </w:p>
        </w:tc>
        <w:tc>
          <w:tcPr>
            <w:tcW w:w="2265" w:type="dxa"/>
            <w:tcBorders>
              <w:bottom w:val="single" w:sz="4" w:space="0" w:color="auto"/>
            </w:tcBorders>
          </w:tcPr>
          <w:p w14:paraId="39D29FFE"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6050B5BA"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76BED1D6" w14:textId="77777777" w:rsidTr="002A3996">
        <w:trPr>
          <w:trHeight w:val="67"/>
        </w:trPr>
        <w:tc>
          <w:tcPr>
            <w:tcW w:w="640" w:type="dxa"/>
            <w:tcBorders>
              <w:bottom w:val="single" w:sz="4" w:space="0" w:color="auto"/>
            </w:tcBorders>
          </w:tcPr>
          <w:p w14:paraId="483F7312"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41</w:t>
            </w:r>
          </w:p>
        </w:tc>
        <w:tc>
          <w:tcPr>
            <w:tcW w:w="4009" w:type="dxa"/>
            <w:tcBorders>
              <w:bottom w:val="single" w:sz="4" w:space="0" w:color="auto"/>
            </w:tcBorders>
          </w:tcPr>
          <w:p w14:paraId="452E4C7C"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Šildomas priekinis stiklas</w:t>
            </w:r>
          </w:p>
        </w:tc>
        <w:tc>
          <w:tcPr>
            <w:tcW w:w="2265" w:type="dxa"/>
            <w:tcBorders>
              <w:bottom w:val="single" w:sz="4" w:space="0" w:color="auto"/>
            </w:tcBorders>
          </w:tcPr>
          <w:p w14:paraId="1C390DD0" w14:textId="77777777" w:rsidR="00E02840" w:rsidRPr="00BE7608" w:rsidRDefault="00E02840" w:rsidP="002A3996">
            <w:pPr>
              <w:tabs>
                <w:tab w:val="left" w:leader="underscore" w:pos="6293"/>
                <w:tab w:val="left" w:leader="underscore" w:pos="8453"/>
              </w:tabs>
              <w:jc w:val="center"/>
              <w:rPr>
                <w:rFonts w:ascii="Verdana" w:hAnsi="Verdana"/>
                <w:lang w:val="lt-LT"/>
              </w:rPr>
            </w:pPr>
            <w:r w:rsidRPr="00BE7608">
              <w:rPr>
                <w:rFonts w:ascii="Verdana" w:hAnsi="Verdana"/>
                <w:lang w:val="lt-LT"/>
              </w:rPr>
              <w:t>Turi būti</w:t>
            </w:r>
          </w:p>
        </w:tc>
        <w:tc>
          <w:tcPr>
            <w:tcW w:w="2714" w:type="dxa"/>
            <w:tcBorders>
              <w:bottom w:val="single" w:sz="4" w:space="0" w:color="auto"/>
            </w:tcBorders>
          </w:tcPr>
          <w:p w14:paraId="53D39318"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p>
        </w:tc>
      </w:tr>
      <w:tr w:rsidR="00E02840" w:rsidRPr="00BE7608" w14:paraId="0429C74F" w14:textId="77777777" w:rsidTr="002A3996">
        <w:trPr>
          <w:trHeight w:val="67"/>
        </w:trPr>
        <w:tc>
          <w:tcPr>
            <w:tcW w:w="640" w:type="dxa"/>
            <w:tcBorders>
              <w:bottom w:val="single" w:sz="4" w:space="0" w:color="auto"/>
            </w:tcBorders>
          </w:tcPr>
          <w:p w14:paraId="118501F2"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lastRenderedPageBreak/>
              <w:t>42</w:t>
            </w:r>
          </w:p>
        </w:tc>
        <w:tc>
          <w:tcPr>
            <w:tcW w:w="4009" w:type="dxa"/>
            <w:tcBorders>
              <w:bottom w:val="single" w:sz="4" w:space="0" w:color="auto"/>
            </w:tcBorders>
          </w:tcPr>
          <w:p w14:paraId="36A8567D"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Elektra valdomi priekiniai langai su „vieno paspaudimo“ funkcija</w:t>
            </w:r>
          </w:p>
        </w:tc>
        <w:tc>
          <w:tcPr>
            <w:tcW w:w="2265" w:type="dxa"/>
            <w:tcBorders>
              <w:bottom w:val="single" w:sz="4" w:space="0" w:color="auto"/>
            </w:tcBorders>
          </w:tcPr>
          <w:p w14:paraId="730ACE60"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009C3855"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2EF2EFC4" w14:textId="77777777" w:rsidTr="002A3996">
        <w:trPr>
          <w:trHeight w:val="67"/>
        </w:trPr>
        <w:tc>
          <w:tcPr>
            <w:tcW w:w="640" w:type="dxa"/>
            <w:tcBorders>
              <w:bottom w:val="single" w:sz="4" w:space="0" w:color="auto"/>
            </w:tcBorders>
          </w:tcPr>
          <w:p w14:paraId="51CFDE8B"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43</w:t>
            </w:r>
          </w:p>
        </w:tc>
        <w:tc>
          <w:tcPr>
            <w:tcW w:w="4009" w:type="dxa"/>
            <w:tcBorders>
              <w:bottom w:val="single" w:sz="4" w:space="0" w:color="auto"/>
            </w:tcBorders>
          </w:tcPr>
          <w:p w14:paraId="2E994C5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Elektra valdomi galiniai langai su „vieno paspaudimo“ funkcija</w:t>
            </w:r>
          </w:p>
        </w:tc>
        <w:tc>
          <w:tcPr>
            <w:tcW w:w="2265" w:type="dxa"/>
            <w:tcBorders>
              <w:bottom w:val="single" w:sz="4" w:space="0" w:color="auto"/>
            </w:tcBorders>
          </w:tcPr>
          <w:p w14:paraId="4A12E8B8"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5276B462"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12D0DCDF" w14:textId="77777777" w:rsidTr="002A3996">
        <w:trPr>
          <w:trHeight w:val="67"/>
        </w:trPr>
        <w:tc>
          <w:tcPr>
            <w:tcW w:w="640" w:type="dxa"/>
            <w:tcBorders>
              <w:bottom w:val="single" w:sz="4" w:space="0" w:color="auto"/>
            </w:tcBorders>
          </w:tcPr>
          <w:p w14:paraId="38E4F5B7"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44</w:t>
            </w:r>
          </w:p>
        </w:tc>
        <w:tc>
          <w:tcPr>
            <w:tcW w:w="4009" w:type="dxa"/>
            <w:tcBorders>
              <w:bottom w:val="single" w:sz="4" w:space="0" w:color="auto"/>
            </w:tcBorders>
          </w:tcPr>
          <w:p w14:paraId="42B33A35"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Nereguliuojamo aukščio vairuotojo saugos diržas</w:t>
            </w:r>
          </w:p>
        </w:tc>
        <w:tc>
          <w:tcPr>
            <w:tcW w:w="2265" w:type="dxa"/>
            <w:tcBorders>
              <w:bottom w:val="single" w:sz="4" w:space="0" w:color="auto"/>
            </w:tcBorders>
          </w:tcPr>
          <w:p w14:paraId="70CCDD17"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7E4AB363"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2AF5C936" w14:textId="77777777" w:rsidTr="002A3996">
        <w:trPr>
          <w:trHeight w:val="67"/>
        </w:trPr>
        <w:tc>
          <w:tcPr>
            <w:tcW w:w="640" w:type="dxa"/>
            <w:tcBorders>
              <w:bottom w:val="single" w:sz="4" w:space="0" w:color="auto"/>
            </w:tcBorders>
          </w:tcPr>
          <w:p w14:paraId="71B60CE2"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45</w:t>
            </w:r>
          </w:p>
        </w:tc>
        <w:tc>
          <w:tcPr>
            <w:tcW w:w="4009" w:type="dxa"/>
            <w:tcBorders>
              <w:bottom w:val="single" w:sz="4" w:space="0" w:color="auto"/>
            </w:tcBorders>
          </w:tcPr>
          <w:p w14:paraId="70192AF1"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Aukšta centrinė konsolė su reguliuojamu porankiu ir uždara daiktadėže</w:t>
            </w:r>
          </w:p>
        </w:tc>
        <w:tc>
          <w:tcPr>
            <w:tcW w:w="2265" w:type="dxa"/>
            <w:tcBorders>
              <w:bottom w:val="single" w:sz="4" w:space="0" w:color="auto"/>
            </w:tcBorders>
          </w:tcPr>
          <w:p w14:paraId="10914EAC"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3183DE59"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7D0854EC" w14:textId="77777777" w:rsidTr="002A3996">
        <w:trPr>
          <w:trHeight w:val="67"/>
        </w:trPr>
        <w:tc>
          <w:tcPr>
            <w:tcW w:w="640" w:type="dxa"/>
            <w:tcBorders>
              <w:bottom w:val="single" w:sz="4" w:space="0" w:color="auto"/>
            </w:tcBorders>
          </w:tcPr>
          <w:p w14:paraId="3234DE08"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46</w:t>
            </w:r>
          </w:p>
        </w:tc>
        <w:tc>
          <w:tcPr>
            <w:tcW w:w="4009" w:type="dxa"/>
            <w:tcBorders>
              <w:bottom w:val="single" w:sz="4" w:space="0" w:color="auto"/>
            </w:tcBorders>
          </w:tcPr>
          <w:p w14:paraId="3136A256"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Automatinis oro kondicionierius</w:t>
            </w:r>
          </w:p>
        </w:tc>
        <w:tc>
          <w:tcPr>
            <w:tcW w:w="2265" w:type="dxa"/>
            <w:tcBorders>
              <w:bottom w:val="single" w:sz="4" w:space="0" w:color="auto"/>
            </w:tcBorders>
          </w:tcPr>
          <w:p w14:paraId="17FE9762"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1D0251C9"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7630C0D1" w14:textId="77777777" w:rsidTr="002A3996">
        <w:trPr>
          <w:trHeight w:val="67"/>
        </w:trPr>
        <w:tc>
          <w:tcPr>
            <w:tcW w:w="640" w:type="dxa"/>
            <w:tcBorders>
              <w:bottom w:val="single" w:sz="4" w:space="0" w:color="auto"/>
            </w:tcBorders>
          </w:tcPr>
          <w:p w14:paraId="43AED7D2"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47</w:t>
            </w:r>
          </w:p>
        </w:tc>
        <w:tc>
          <w:tcPr>
            <w:tcW w:w="4009" w:type="dxa"/>
            <w:tcBorders>
              <w:bottom w:val="single" w:sz="4" w:space="0" w:color="auto"/>
            </w:tcBorders>
          </w:tcPr>
          <w:p w14:paraId="259A7752"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Galinio vaizdo kamera</w:t>
            </w:r>
          </w:p>
        </w:tc>
        <w:tc>
          <w:tcPr>
            <w:tcW w:w="2265" w:type="dxa"/>
            <w:tcBorders>
              <w:bottom w:val="single" w:sz="4" w:space="0" w:color="auto"/>
            </w:tcBorders>
          </w:tcPr>
          <w:p w14:paraId="31E04B13"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04ACD9EB"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445CA2E3" w14:textId="77777777" w:rsidTr="002A3996">
        <w:trPr>
          <w:trHeight w:val="67"/>
        </w:trPr>
        <w:tc>
          <w:tcPr>
            <w:tcW w:w="640" w:type="dxa"/>
            <w:tcBorders>
              <w:bottom w:val="single" w:sz="4" w:space="0" w:color="auto"/>
            </w:tcBorders>
          </w:tcPr>
          <w:p w14:paraId="476217D3"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48</w:t>
            </w:r>
          </w:p>
        </w:tc>
        <w:tc>
          <w:tcPr>
            <w:tcW w:w="4009" w:type="dxa"/>
            <w:tcBorders>
              <w:bottom w:val="single" w:sz="4" w:space="0" w:color="auto"/>
            </w:tcBorders>
          </w:tcPr>
          <w:p w14:paraId="1938C3E9"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Pavarų perjungimo indikatorius</w:t>
            </w:r>
          </w:p>
        </w:tc>
        <w:tc>
          <w:tcPr>
            <w:tcW w:w="2265" w:type="dxa"/>
            <w:tcBorders>
              <w:bottom w:val="single" w:sz="4" w:space="0" w:color="auto"/>
            </w:tcBorders>
          </w:tcPr>
          <w:p w14:paraId="31C07559"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3F62978C"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3A8D60B8" w14:textId="77777777" w:rsidTr="002A3996">
        <w:trPr>
          <w:trHeight w:val="67"/>
        </w:trPr>
        <w:tc>
          <w:tcPr>
            <w:tcW w:w="640" w:type="dxa"/>
            <w:tcBorders>
              <w:bottom w:val="single" w:sz="4" w:space="0" w:color="auto"/>
            </w:tcBorders>
          </w:tcPr>
          <w:p w14:paraId="30E1ADD1"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49</w:t>
            </w:r>
          </w:p>
        </w:tc>
        <w:tc>
          <w:tcPr>
            <w:tcW w:w="4009" w:type="dxa"/>
            <w:tcBorders>
              <w:bottom w:val="single" w:sz="4" w:space="0" w:color="auto"/>
            </w:tcBorders>
          </w:tcPr>
          <w:p w14:paraId="5CD5EC1D"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Automatinis stovėjimo stabdys</w:t>
            </w:r>
          </w:p>
        </w:tc>
        <w:tc>
          <w:tcPr>
            <w:tcW w:w="2265" w:type="dxa"/>
            <w:tcBorders>
              <w:bottom w:val="single" w:sz="4" w:space="0" w:color="auto"/>
            </w:tcBorders>
          </w:tcPr>
          <w:p w14:paraId="15CFEF6D"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6520E8BC"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7969D033" w14:textId="77777777" w:rsidTr="002A3996">
        <w:trPr>
          <w:trHeight w:val="67"/>
        </w:trPr>
        <w:tc>
          <w:tcPr>
            <w:tcW w:w="640" w:type="dxa"/>
            <w:tcBorders>
              <w:bottom w:val="single" w:sz="4" w:space="0" w:color="auto"/>
            </w:tcBorders>
          </w:tcPr>
          <w:p w14:paraId="5CC44650"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50</w:t>
            </w:r>
          </w:p>
        </w:tc>
        <w:tc>
          <w:tcPr>
            <w:tcW w:w="4009" w:type="dxa"/>
            <w:tcBorders>
              <w:bottom w:val="single" w:sz="4" w:space="0" w:color="auto"/>
            </w:tcBorders>
          </w:tcPr>
          <w:p w14:paraId="70CA523C"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 xml:space="preserve">Normalaus dydžio atsarginis ratas arba pradurtos padangos taisymo komplektas </w:t>
            </w:r>
          </w:p>
        </w:tc>
        <w:tc>
          <w:tcPr>
            <w:tcW w:w="2265" w:type="dxa"/>
            <w:tcBorders>
              <w:bottom w:val="single" w:sz="4" w:space="0" w:color="auto"/>
            </w:tcBorders>
          </w:tcPr>
          <w:p w14:paraId="1CC1CC93"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51D1D1C8"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56DC83CF" w14:textId="77777777" w:rsidTr="002A3996">
        <w:trPr>
          <w:trHeight w:val="67"/>
        </w:trPr>
        <w:tc>
          <w:tcPr>
            <w:tcW w:w="640" w:type="dxa"/>
            <w:tcBorders>
              <w:bottom w:val="single" w:sz="4" w:space="0" w:color="auto"/>
            </w:tcBorders>
          </w:tcPr>
          <w:p w14:paraId="6B653FF7"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51</w:t>
            </w:r>
          </w:p>
        </w:tc>
        <w:tc>
          <w:tcPr>
            <w:tcW w:w="4009" w:type="dxa"/>
            <w:tcBorders>
              <w:bottom w:val="single" w:sz="4" w:space="0" w:color="auto"/>
            </w:tcBorders>
          </w:tcPr>
          <w:p w14:paraId="2653E849"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Lengvo lydinio ratlankiai (ne mažiau 16 colių)</w:t>
            </w:r>
          </w:p>
        </w:tc>
        <w:tc>
          <w:tcPr>
            <w:tcW w:w="2265" w:type="dxa"/>
            <w:tcBorders>
              <w:bottom w:val="single" w:sz="4" w:space="0" w:color="auto"/>
            </w:tcBorders>
          </w:tcPr>
          <w:p w14:paraId="7C02EE3D"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177AA36E"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0F577E18" w14:textId="77777777" w:rsidTr="002A3996">
        <w:trPr>
          <w:trHeight w:val="67"/>
        </w:trPr>
        <w:tc>
          <w:tcPr>
            <w:tcW w:w="640" w:type="dxa"/>
            <w:tcBorders>
              <w:bottom w:val="single" w:sz="4" w:space="0" w:color="auto"/>
            </w:tcBorders>
          </w:tcPr>
          <w:p w14:paraId="64B975A9"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52</w:t>
            </w:r>
          </w:p>
        </w:tc>
        <w:tc>
          <w:tcPr>
            <w:tcW w:w="4009" w:type="dxa"/>
            <w:tcBorders>
              <w:bottom w:val="single" w:sz="4" w:space="0" w:color="auto"/>
            </w:tcBorders>
          </w:tcPr>
          <w:p w14:paraId="39E3CFF4"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Automobilis paruoštas eksploatacijai: užregistruotas VĮ „Regitra“, eksploatacinis paketas (vaistinėlė, gesintuvas, avarinis ženklas, ryškiaspalvė šviesą atspindinti liemenė)</w:t>
            </w:r>
          </w:p>
        </w:tc>
        <w:tc>
          <w:tcPr>
            <w:tcW w:w="2265" w:type="dxa"/>
            <w:tcBorders>
              <w:bottom w:val="single" w:sz="4" w:space="0" w:color="auto"/>
            </w:tcBorders>
          </w:tcPr>
          <w:p w14:paraId="73AD8B45"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63C4C8C8"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63CC2C16" w14:textId="77777777" w:rsidTr="002A3996">
        <w:trPr>
          <w:trHeight w:val="67"/>
        </w:trPr>
        <w:tc>
          <w:tcPr>
            <w:tcW w:w="640" w:type="dxa"/>
            <w:tcBorders>
              <w:bottom w:val="single" w:sz="4" w:space="0" w:color="auto"/>
            </w:tcBorders>
          </w:tcPr>
          <w:p w14:paraId="2A8D259A"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53</w:t>
            </w:r>
          </w:p>
        </w:tc>
        <w:tc>
          <w:tcPr>
            <w:tcW w:w="4009" w:type="dxa"/>
            <w:tcBorders>
              <w:bottom w:val="single" w:sz="4" w:space="0" w:color="auto"/>
            </w:tcBorders>
          </w:tcPr>
          <w:p w14:paraId="03E85858"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Sėdynių apdaila tamsios spalvos</w:t>
            </w:r>
          </w:p>
        </w:tc>
        <w:tc>
          <w:tcPr>
            <w:tcW w:w="2265" w:type="dxa"/>
            <w:tcBorders>
              <w:bottom w:val="single" w:sz="4" w:space="0" w:color="auto"/>
            </w:tcBorders>
          </w:tcPr>
          <w:p w14:paraId="0391E1D1"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Turi būti</w:t>
            </w:r>
          </w:p>
        </w:tc>
        <w:tc>
          <w:tcPr>
            <w:tcW w:w="2714" w:type="dxa"/>
            <w:tcBorders>
              <w:bottom w:val="single" w:sz="4" w:space="0" w:color="auto"/>
            </w:tcBorders>
          </w:tcPr>
          <w:p w14:paraId="0E90CB19"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0ED3C660" w14:textId="77777777" w:rsidTr="002A3996">
        <w:trPr>
          <w:trHeight w:val="67"/>
        </w:trPr>
        <w:tc>
          <w:tcPr>
            <w:tcW w:w="640" w:type="dxa"/>
            <w:tcBorders>
              <w:bottom w:val="single" w:sz="4" w:space="0" w:color="auto"/>
            </w:tcBorders>
          </w:tcPr>
          <w:p w14:paraId="2AC43610"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54</w:t>
            </w:r>
          </w:p>
        </w:tc>
        <w:tc>
          <w:tcPr>
            <w:tcW w:w="4009" w:type="dxa"/>
            <w:tcBorders>
              <w:bottom w:val="single" w:sz="4" w:space="0" w:color="auto"/>
            </w:tcBorders>
          </w:tcPr>
          <w:p w14:paraId="445AD722"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Automobilio garantija</w:t>
            </w:r>
          </w:p>
        </w:tc>
        <w:tc>
          <w:tcPr>
            <w:tcW w:w="2265" w:type="dxa"/>
            <w:tcBorders>
              <w:bottom w:val="single" w:sz="4" w:space="0" w:color="auto"/>
            </w:tcBorders>
          </w:tcPr>
          <w:p w14:paraId="6BFC0C97"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 xml:space="preserve">Ne mažiau kaip 5 metai arba </w:t>
            </w:r>
            <w:smartTag w:uri="urn:schemas-microsoft-com:office:smarttags" w:element="metricconverter">
              <w:smartTagPr>
                <w:attr w:name="ProductID" w:val="100 000 km"/>
              </w:smartTagPr>
              <w:r w:rsidRPr="00BE7608">
                <w:rPr>
                  <w:rFonts w:ascii="Verdana" w:hAnsi="Verdana"/>
                  <w:lang w:val="lt-LT"/>
                </w:rPr>
                <w:t>100 000 km</w:t>
              </w:r>
            </w:smartTag>
          </w:p>
        </w:tc>
        <w:tc>
          <w:tcPr>
            <w:tcW w:w="2714" w:type="dxa"/>
            <w:tcBorders>
              <w:bottom w:val="single" w:sz="4" w:space="0" w:color="auto"/>
            </w:tcBorders>
          </w:tcPr>
          <w:p w14:paraId="3F7BE382"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15C4E9BF" w14:textId="77777777" w:rsidTr="002A3996">
        <w:trPr>
          <w:trHeight w:val="67"/>
        </w:trPr>
        <w:tc>
          <w:tcPr>
            <w:tcW w:w="640" w:type="dxa"/>
            <w:tcBorders>
              <w:bottom w:val="single" w:sz="4" w:space="0" w:color="auto"/>
            </w:tcBorders>
          </w:tcPr>
          <w:p w14:paraId="6D6E03AD"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55</w:t>
            </w:r>
          </w:p>
        </w:tc>
        <w:tc>
          <w:tcPr>
            <w:tcW w:w="4009" w:type="dxa"/>
            <w:tcBorders>
              <w:bottom w:val="single" w:sz="4" w:space="0" w:color="auto"/>
            </w:tcBorders>
          </w:tcPr>
          <w:p w14:paraId="308FE388"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Kėbulo garantija nuo kiauryminio prarūdijimo</w:t>
            </w:r>
          </w:p>
        </w:tc>
        <w:tc>
          <w:tcPr>
            <w:tcW w:w="2265" w:type="dxa"/>
            <w:tcBorders>
              <w:bottom w:val="single" w:sz="4" w:space="0" w:color="auto"/>
            </w:tcBorders>
          </w:tcPr>
          <w:p w14:paraId="1B18B099"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Ne mažiau kaip 6 metų</w:t>
            </w:r>
          </w:p>
        </w:tc>
        <w:tc>
          <w:tcPr>
            <w:tcW w:w="2714" w:type="dxa"/>
            <w:tcBorders>
              <w:bottom w:val="single" w:sz="4" w:space="0" w:color="auto"/>
            </w:tcBorders>
          </w:tcPr>
          <w:p w14:paraId="1D3BAF68"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751F6144" w14:textId="77777777" w:rsidTr="002A3996">
        <w:trPr>
          <w:trHeight w:val="67"/>
        </w:trPr>
        <w:tc>
          <w:tcPr>
            <w:tcW w:w="640" w:type="dxa"/>
            <w:tcBorders>
              <w:bottom w:val="single" w:sz="4" w:space="0" w:color="auto"/>
            </w:tcBorders>
          </w:tcPr>
          <w:p w14:paraId="3E480A5F"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56</w:t>
            </w:r>
          </w:p>
        </w:tc>
        <w:tc>
          <w:tcPr>
            <w:tcW w:w="4009" w:type="dxa"/>
            <w:tcBorders>
              <w:bottom w:val="single" w:sz="4" w:space="0" w:color="auto"/>
            </w:tcBorders>
          </w:tcPr>
          <w:p w14:paraId="6CC2AB03"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Pristatymo terminas</w:t>
            </w:r>
          </w:p>
        </w:tc>
        <w:tc>
          <w:tcPr>
            <w:tcW w:w="2265" w:type="dxa"/>
            <w:tcBorders>
              <w:bottom w:val="single" w:sz="4" w:space="0" w:color="auto"/>
            </w:tcBorders>
          </w:tcPr>
          <w:p w14:paraId="03277D64"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lang w:val="lt-LT"/>
              </w:rPr>
              <w:t>Per 6mėnesius nuo sutarties pasirašymo</w:t>
            </w:r>
          </w:p>
        </w:tc>
        <w:tc>
          <w:tcPr>
            <w:tcW w:w="2714" w:type="dxa"/>
            <w:tcBorders>
              <w:bottom w:val="single" w:sz="4" w:space="0" w:color="auto"/>
            </w:tcBorders>
          </w:tcPr>
          <w:p w14:paraId="1D021D01"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03D3D848" w14:textId="77777777" w:rsidTr="002A3996">
        <w:trPr>
          <w:trHeight w:val="67"/>
        </w:trPr>
        <w:tc>
          <w:tcPr>
            <w:tcW w:w="640" w:type="dxa"/>
            <w:tcBorders>
              <w:bottom w:val="single" w:sz="4" w:space="0" w:color="auto"/>
            </w:tcBorders>
          </w:tcPr>
          <w:p w14:paraId="4FE35D7F"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57</w:t>
            </w:r>
          </w:p>
        </w:tc>
        <w:tc>
          <w:tcPr>
            <w:tcW w:w="4009" w:type="dxa"/>
            <w:tcBorders>
              <w:bottom w:val="single" w:sz="4" w:space="0" w:color="auto"/>
            </w:tcBorders>
          </w:tcPr>
          <w:p w14:paraId="6086AB46" w14:textId="77777777" w:rsidR="00E02840" w:rsidRPr="00BE7608" w:rsidRDefault="00E02840" w:rsidP="002A3996">
            <w:pPr>
              <w:tabs>
                <w:tab w:val="left" w:leader="underscore" w:pos="6293"/>
                <w:tab w:val="left" w:leader="underscore" w:pos="8453"/>
              </w:tabs>
              <w:jc w:val="both"/>
              <w:rPr>
                <w:rFonts w:ascii="Verdana" w:hAnsi="Verdana"/>
                <w:lang w:val="lt-LT"/>
              </w:rPr>
            </w:pPr>
            <w:r w:rsidRPr="00BE7608">
              <w:rPr>
                <w:rFonts w:ascii="Verdana" w:hAnsi="Verdana"/>
                <w:lang w:val="lt-LT"/>
              </w:rPr>
              <w:t>Pardavėjas ar jo įgaliotas atstovas privalo užtikrinti automobilio gamintojo numatytą aptarnavimą ir priežiūrą pardavėjo, ar jo atstovo nurodytame auto servise. Autoservisas turi būti ne toliau kaip 100 km atstumu nuo automobilio pristatymo vietos. O jeigu yra toliau, automobilį aptarnavimui savo sąskaita turi nugabenti ir grąžinti pardavėjas.</w:t>
            </w:r>
          </w:p>
        </w:tc>
        <w:tc>
          <w:tcPr>
            <w:tcW w:w="2265" w:type="dxa"/>
            <w:tcBorders>
              <w:bottom w:val="single" w:sz="4" w:space="0" w:color="auto"/>
            </w:tcBorders>
          </w:tcPr>
          <w:p w14:paraId="296589FA" w14:textId="77777777" w:rsidR="00E02840" w:rsidRPr="00BE7608" w:rsidRDefault="00E02840" w:rsidP="002A3996">
            <w:pPr>
              <w:rPr>
                <w:rFonts w:ascii="Verdana" w:hAnsi="Verdana"/>
                <w:lang w:val="lt-LT"/>
              </w:rPr>
            </w:pPr>
          </w:p>
          <w:p w14:paraId="376B04BA" w14:textId="77777777" w:rsidR="00E02840" w:rsidRPr="00BE7608" w:rsidRDefault="00E02840" w:rsidP="002A3996">
            <w:pPr>
              <w:rPr>
                <w:rFonts w:ascii="Verdana" w:hAnsi="Verdana"/>
                <w:lang w:val="lt-LT"/>
              </w:rPr>
            </w:pPr>
            <w:r w:rsidRPr="00BE7608">
              <w:rPr>
                <w:rFonts w:ascii="Verdana" w:hAnsi="Verdana"/>
                <w:lang w:val="lt-LT"/>
              </w:rPr>
              <w:t>Privalo užtikrinti</w:t>
            </w:r>
          </w:p>
        </w:tc>
        <w:tc>
          <w:tcPr>
            <w:tcW w:w="2714" w:type="dxa"/>
            <w:tcBorders>
              <w:bottom w:val="single" w:sz="4" w:space="0" w:color="auto"/>
            </w:tcBorders>
          </w:tcPr>
          <w:p w14:paraId="1FA1234C" w14:textId="77777777" w:rsidR="00E02840" w:rsidRPr="00BE7608" w:rsidRDefault="00E02840" w:rsidP="002A3996">
            <w:pPr>
              <w:tabs>
                <w:tab w:val="left" w:leader="underscore" w:pos="6293"/>
                <w:tab w:val="left" w:leader="underscore" w:pos="8453"/>
              </w:tabs>
              <w:jc w:val="center"/>
              <w:rPr>
                <w:rFonts w:ascii="Verdana" w:hAnsi="Verdana" w:cs="Times New Roman Regular"/>
                <w:b/>
                <w:color w:val="FF0000"/>
                <w:vertAlign w:val="subscript"/>
                <w:lang w:val="lt-LT"/>
              </w:rPr>
            </w:pPr>
            <w:r w:rsidRPr="00BE7608">
              <w:rPr>
                <w:rFonts w:ascii="Verdana" w:hAnsi="Verdana" w:cs="Times New Roman Regular"/>
                <w:b/>
                <w:color w:val="FF0000"/>
                <w:vertAlign w:val="subscript"/>
                <w:lang w:val="lt-LT"/>
              </w:rPr>
              <w:t>(</w:t>
            </w:r>
            <w:r w:rsidRPr="00BE7608">
              <w:rPr>
                <w:rFonts w:ascii="Verdana" w:hAnsi="Verdana" w:cs="Times New Roman Regular"/>
                <w:bCs/>
                <w:i/>
                <w:iCs/>
                <w:color w:val="FF0000"/>
                <w:vertAlign w:val="subscript"/>
                <w:lang w:val="lt-LT"/>
              </w:rPr>
              <w:t>įrašyti)</w:t>
            </w:r>
          </w:p>
        </w:tc>
      </w:tr>
      <w:tr w:rsidR="00E02840" w:rsidRPr="00BE7608" w14:paraId="015ABC6A" w14:textId="77777777" w:rsidTr="002A3996">
        <w:tc>
          <w:tcPr>
            <w:tcW w:w="640" w:type="dxa"/>
            <w:tcBorders>
              <w:top w:val="single" w:sz="4" w:space="0" w:color="auto"/>
              <w:left w:val="nil"/>
              <w:bottom w:val="nil"/>
              <w:right w:val="nil"/>
            </w:tcBorders>
          </w:tcPr>
          <w:p w14:paraId="711CE213" w14:textId="77777777" w:rsidR="00E02840" w:rsidRPr="00BE7608" w:rsidRDefault="00E02840" w:rsidP="002A3996">
            <w:pPr>
              <w:tabs>
                <w:tab w:val="left" w:leader="underscore" w:pos="6293"/>
                <w:tab w:val="left" w:leader="underscore" w:pos="8453"/>
              </w:tabs>
              <w:jc w:val="both"/>
              <w:rPr>
                <w:rFonts w:ascii="Verdana" w:hAnsi="Verdana"/>
                <w:lang w:val="lt-LT"/>
              </w:rPr>
            </w:pPr>
          </w:p>
        </w:tc>
        <w:tc>
          <w:tcPr>
            <w:tcW w:w="4009" w:type="dxa"/>
            <w:tcBorders>
              <w:top w:val="single" w:sz="4" w:space="0" w:color="auto"/>
              <w:left w:val="nil"/>
              <w:bottom w:val="nil"/>
              <w:right w:val="nil"/>
            </w:tcBorders>
          </w:tcPr>
          <w:p w14:paraId="7C19DB46" w14:textId="77777777" w:rsidR="00E02840" w:rsidRPr="00BE7608" w:rsidRDefault="00E02840" w:rsidP="002A3996">
            <w:pPr>
              <w:tabs>
                <w:tab w:val="left" w:leader="underscore" w:pos="6293"/>
                <w:tab w:val="left" w:leader="underscore" w:pos="8453"/>
              </w:tabs>
              <w:jc w:val="both"/>
              <w:rPr>
                <w:rFonts w:ascii="Verdana" w:hAnsi="Verdana"/>
                <w:lang w:val="lt-LT"/>
              </w:rPr>
            </w:pPr>
          </w:p>
        </w:tc>
        <w:tc>
          <w:tcPr>
            <w:tcW w:w="2265" w:type="dxa"/>
            <w:tcBorders>
              <w:top w:val="single" w:sz="4" w:space="0" w:color="auto"/>
              <w:left w:val="nil"/>
              <w:bottom w:val="nil"/>
              <w:right w:val="nil"/>
            </w:tcBorders>
          </w:tcPr>
          <w:p w14:paraId="06FE0DAF" w14:textId="77777777" w:rsidR="00E02840" w:rsidRPr="00BE7608" w:rsidRDefault="00E02840" w:rsidP="002A3996">
            <w:pPr>
              <w:tabs>
                <w:tab w:val="left" w:leader="underscore" w:pos="6293"/>
                <w:tab w:val="left" w:leader="underscore" w:pos="8453"/>
              </w:tabs>
              <w:jc w:val="both"/>
              <w:rPr>
                <w:rFonts w:ascii="Verdana" w:hAnsi="Verdana"/>
                <w:lang w:val="lt-LT"/>
              </w:rPr>
            </w:pPr>
          </w:p>
        </w:tc>
        <w:tc>
          <w:tcPr>
            <w:tcW w:w="2714" w:type="dxa"/>
            <w:tcBorders>
              <w:top w:val="single" w:sz="4" w:space="0" w:color="auto"/>
              <w:left w:val="nil"/>
              <w:bottom w:val="nil"/>
              <w:right w:val="nil"/>
            </w:tcBorders>
          </w:tcPr>
          <w:p w14:paraId="5B5FB2C9" w14:textId="77777777" w:rsidR="00E02840" w:rsidRPr="00BE7608" w:rsidRDefault="00E02840" w:rsidP="002A3996">
            <w:pPr>
              <w:tabs>
                <w:tab w:val="left" w:leader="underscore" w:pos="6293"/>
                <w:tab w:val="left" w:leader="underscore" w:pos="8453"/>
              </w:tabs>
              <w:jc w:val="both"/>
              <w:rPr>
                <w:rFonts w:ascii="Verdana" w:hAnsi="Verdana"/>
                <w:lang w:val="lt-LT"/>
              </w:rPr>
            </w:pPr>
          </w:p>
        </w:tc>
      </w:tr>
    </w:tbl>
    <w:p w14:paraId="4974A64C" w14:textId="77777777" w:rsidR="00E02840" w:rsidRPr="00BE7608" w:rsidRDefault="00E02840" w:rsidP="00E02840">
      <w:pPr>
        <w:pStyle w:val="Sraopastraipa"/>
        <w:spacing w:after="0" w:line="240" w:lineRule="auto"/>
        <w:ind w:left="0"/>
        <w:contextualSpacing w:val="0"/>
        <w:rPr>
          <w:rFonts w:ascii="Verdana" w:hAnsi="Verdana"/>
          <w:b/>
          <w:bCs/>
          <w:sz w:val="24"/>
          <w:szCs w:val="24"/>
        </w:rPr>
      </w:pPr>
    </w:p>
    <w:p w14:paraId="3925DAC3" w14:textId="6D604D28" w:rsidR="00B842BC" w:rsidRPr="00BE7608" w:rsidRDefault="00B842BC" w:rsidP="001B286F">
      <w:pPr>
        <w:pStyle w:val="Sraopastraipa"/>
        <w:numPr>
          <w:ilvl w:val="0"/>
          <w:numId w:val="13"/>
        </w:numPr>
        <w:spacing w:after="0" w:line="240" w:lineRule="auto"/>
        <w:ind w:left="0" w:firstLine="0"/>
        <w:contextualSpacing w:val="0"/>
        <w:jc w:val="center"/>
        <w:rPr>
          <w:rFonts w:ascii="Verdana" w:hAnsi="Verdana"/>
          <w:b/>
          <w:bCs/>
          <w:sz w:val="24"/>
          <w:szCs w:val="24"/>
        </w:rPr>
      </w:pPr>
      <w:r w:rsidRPr="00BE7608">
        <w:rPr>
          <w:rFonts w:ascii="Verdana" w:hAnsi="Verdana"/>
          <w:b/>
          <w:bCs/>
          <w:sz w:val="24"/>
          <w:szCs w:val="24"/>
        </w:rPr>
        <w:t>INFORMACIJA APIE ŪKIO SUBJEKTUS IR SUBTIEKĖJUS</w:t>
      </w:r>
    </w:p>
    <w:p w14:paraId="7C464905" w14:textId="77777777" w:rsidR="00B842BC" w:rsidRPr="00BE7608" w:rsidRDefault="00B842BC" w:rsidP="001B286F">
      <w:pPr>
        <w:keepNext/>
        <w:tabs>
          <w:tab w:val="left" w:pos="284"/>
        </w:tabs>
        <w:jc w:val="both"/>
        <w:outlineLvl w:val="0"/>
        <w:rPr>
          <w:rFonts w:ascii="Verdana" w:hAnsi="Verdana"/>
          <w:color w:val="000000"/>
        </w:rPr>
      </w:pPr>
      <w:bookmarkStart w:id="80" w:name="_Toc96674248"/>
      <w:bookmarkStart w:id="81" w:name="_Toc103675639"/>
      <w:bookmarkStart w:id="82" w:name="_Toc204259043"/>
      <w:bookmarkStart w:id="83" w:name="_Toc204590802"/>
      <w:bookmarkStart w:id="84" w:name="_Toc216947744"/>
      <w:r w:rsidRPr="00BE7608">
        <w:rPr>
          <w:rFonts w:ascii="Verdana" w:hAnsi="Verdana"/>
          <w:color w:val="000000"/>
        </w:rPr>
        <w:t>Tiekėjas pasiūlyme privalo išviešinti ūkio subjektus, kurių pajėgumais remiasi, taip pat nurodyti ir žinomus subtiekėjus.</w:t>
      </w:r>
      <w:bookmarkEnd w:id="80"/>
      <w:bookmarkEnd w:id="81"/>
      <w:bookmarkEnd w:id="82"/>
      <w:bookmarkEnd w:id="83"/>
      <w:bookmarkEnd w:id="84"/>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BE7608" w14:paraId="1F96A633" w14:textId="77777777" w:rsidTr="0076001F">
        <w:trPr>
          <w:trHeight w:val="975"/>
        </w:trPr>
        <w:tc>
          <w:tcPr>
            <w:tcW w:w="812" w:type="dxa"/>
            <w:vAlign w:val="center"/>
          </w:tcPr>
          <w:p w14:paraId="2F6C5162" w14:textId="77777777" w:rsidR="00B842BC" w:rsidRPr="00BE7608" w:rsidRDefault="00B842BC" w:rsidP="001B286F">
            <w:pPr>
              <w:jc w:val="center"/>
              <w:rPr>
                <w:rFonts w:ascii="Verdana" w:hAnsi="Verdana"/>
              </w:rPr>
            </w:pPr>
            <w:r w:rsidRPr="00BE7608">
              <w:rPr>
                <w:rFonts w:ascii="Verdana" w:hAnsi="Verdana"/>
                <w:color w:val="000000"/>
              </w:rPr>
              <w:t>Eil. Nr.</w:t>
            </w:r>
          </w:p>
        </w:tc>
        <w:tc>
          <w:tcPr>
            <w:tcW w:w="2816" w:type="dxa"/>
            <w:vAlign w:val="center"/>
          </w:tcPr>
          <w:p w14:paraId="697AED26" w14:textId="77777777" w:rsidR="00B842BC" w:rsidRPr="00BE7608" w:rsidRDefault="00B842BC" w:rsidP="001B286F">
            <w:pPr>
              <w:jc w:val="both"/>
              <w:rPr>
                <w:rFonts w:ascii="Verdana" w:hAnsi="Verdana"/>
              </w:rPr>
            </w:pPr>
            <w:r w:rsidRPr="00BE7608">
              <w:rPr>
                <w:rFonts w:ascii="Verdana" w:hAnsi="Verdana"/>
                <w:b/>
                <w:bCs/>
              </w:rPr>
              <w:t>Ūkio subjekto(ų), kurio (-ių) pajėgumais remiamasi</w:t>
            </w:r>
            <w:r w:rsidRPr="00BE7608">
              <w:rPr>
                <w:rFonts w:ascii="Verdana" w:hAnsi="Verdana"/>
              </w:rPr>
              <w:t>, (toliau – ūkio subjekto) pavadinimas(-ai)</w:t>
            </w:r>
          </w:p>
        </w:tc>
        <w:tc>
          <w:tcPr>
            <w:tcW w:w="1696" w:type="dxa"/>
            <w:vAlign w:val="center"/>
          </w:tcPr>
          <w:p w14:paraId="2BE8AEC3" w14:textId="77777777" w:rsidR="00B842BC" w:rsidRPr="00BE7608" w:rsidRDefault="00B842BC" w:rsidP="001B286F">
            <w:pPr>
              <w:jc w:val="both"/>
              <w:rPr>
                <w:rFonts w:ascii="Verdana" w:hAnsi="Verdana"/>
              </w:rPr>
            </w:pPr>
            <w:r w:rsidRPr="00BE7608">
              <w:rPr>
                <w:rFonts w:ascii="Verdana" w:hAnsi="Verdana"/>
              </w:rPr>
              <w:t>Ūkio subjekto(-ų), adresas(-ai)</w:t>
            </w:r>
          </w:p>
        </w:tc>
        <w:tc>
          <w:tcPr>
            <w:tcW w:w="1469" w:type="dxa"/>
            <w:vAlign w:val="center"/>
          </w:tcPr>
          <w:p w14:paraId="18852E28" w14:textId="77777777" w:rsidR="00B842BC" w:rsidRPr="00BE7608" w:rsidRDefault="00B842BC" w:rsidP="001B286F">
            <w:pPr>
              <w:jc w:val="both"/>
              <w:rPr>
                <w:rFonts w:ascii="Verdana" w:hAnsi="Verdana"/>
              </w:rPr>
            </w:pPr>
            <w:r w:rsidRPr="00BE7608">
              <w:rPr>
                <w:rFonts w:ascii="Verdana" w:hAnsi="Verdana"/>
              </w:rPr>
              <w:t>Ūkio subjekto(-ų) kodas(-ai)</w:t>
            </w:r>
          </w:p>
        </w:tc>
        <w:tc>
          <w:tcPr>
            <w:tcW w:w="2981" w:type="dxa"/>
            <w:vAlign w:val="center"/>
          </w:tcPr>
          <w:p w14:paraId="48487AAA" w14:textId="77777777" w:rsidR="00B842BC" w:rsidRPr="00BE7608" w:rsidRDefault="00B842BC" w:rsidP="001B286F">
            <w:pPr>
              <w:jc w:val="both"/>
              <w:rPr>
                <w:rFonts w:ascii="Verdana" w:hAnsi="Verdana"/>
              </w:rPr>
            </w:pPr>
            <w:r w:rsidRPr="00BE7608">
              <w:rPr>
                <w:rFonts w:ascii="Verdana" w:hAnsi="Verdana"/>
              </w:rPr>
              <w:t>Įsipareigojimų dalis (nurodant konkrečius pagal pirkimo sutartį prisiimamus įsipareigojimus), kuriai ketinama pasitelkti ūkio subjektą (-us), ir procentinė dalis nuo pasiūlymo kainos</w:t>
            </w:r>
          </w:p>
        </w:tc>
      </w:tr>
      <w:tr w:rsidR="00B842BC" w:rsidRPr="00BE7608" w14:paraId="7884D59F" w14:textId="77777777" w:rsidTr="0076001F">
        <w:trPr>
          <w:trHeight w:val="320"/>
        </w:trPr>
        <w:tc>
          <w:tcPr>
            <w:tcW w:w="812" w:type="dxa"/>
            <w:vAlign w:val="center"/>
          </w:tcPr>
          <w:p w14:paraId="7172AF37" w14:textId="77777777" w:rsidR="00B842BC" w:rsidRPr="00BE7608" w:rsidRDefault="00B842BC" w:rsidP="001B286F">
            <w:pPr>
              <w:jc w:val="center"/>
              <w:rPr>
                <w:rFonts w:ascii="Verdana" w:hAnsi="Verdana"/>
              </w:rPr>
            </w:pPr>
            <w:r w:rsidRPr="00BE7608">
              <w:rPr>
                <w:rFonts w:ascii="Verdana" w:hAnsi="Verdana"/>
              </w:rPr>
              <w:t>1.</w:t>
            </w:r>
          </w:p>
        </w:tc>
        <w:tc>
          <w:tcPr>
            <w:tcW w:w="2816" w:type="dxa"/>
          </w:tcPr>
          <w:p w14:paraId="57B8D620" w14:textId="77777777" w:rsidR="00B842BC" w:rsidRPr="00BE7608" w:rsidRDefault="00B842BC" w:rsidP="001B286F">
            <w:pPr>
              <w:jc w:val="both"/>
              <w:rPr>
                <w:rFonts w:ascii="Verdana" w:hAnsi="Verdana"/>
              </w:rPr>
            </w:pPr>
          </w:p>
        </w:tc>
        <w:tc>
          <w:tcPr>
            <w:tcW w:w="1696" w:type="dxa"/>
          </w:tcPr>
          <w:p w14:paraId="68FB8149" w14:textId="77777777" w:rsidR="00B842BC" w:rsidRPr="00BE7608" w:rsidRDefault="00B842BC" w:rsidP="001B286F">
            <w:pPr>
              <w:jc w:val="both"/>
              <w:rPr>
                <w:rFonts w:ascii="Verdana" w:hAnsi="Verdana"/>
              </w:rPr>
            </w:pPr>
          </w:p>
        </w:tc>
        <w:tc>
          <w:tcPr>
            <w:tcW w:w="1469" w:type="dxa"/>
          </w:tcPr>
          <w:p w14:paraId="139BAA6F" w14:textId="77777777" w:rsidR="00B842BC" w:rsidRPr="00BE7608" w:rsidRDefault="00B842BC" w:rsidP="001B286F">
            <w:pPr>
              <w:jc w:val="both"/>
              <w:rPr>
                <w:rFonts w:ascii="Verdana" w:hAnsi="Verdana"/>
              </w:rPr>
            </w:pPr>
          </w:p>
        </w:tc>
        <w:tc>
          <w:tcPr>
            <w:tcW w:w="2981" w:type="dxa"/>
          </w:tcPr>
          <w:p w14:paraId="55E620CA" w14:textId="77777777" w:rsidR="00B842BC" w:rsidRPr="00BE7608" w:rsidRDefault="00B842BC" w:rsidP="001B286F">
            <w:pPr>
              <w:jc w:val="both"/>
              <w:rPr>
                <w:rFonts w:ascii="Verdana" w:hAnsi="Verdana"/>
              </w:rPr>
            </w:pPr>
          </w:p>
        </w:tc>
      </w:tr>
      <w:tr w:rsidR="00B842BC" w:rsidRPr="00BE7608" w14:paraId="58A24A83" w14:textId="77777777" w:rsidTr="0076001F">
        <w:trPr>
          <w:trHeight w:val="320"/>
        </w:trPr>
        <w:tc>
          <w:tcPr>
            <w:tcW w:w="812" w:type="dxa"/>
            <w:vAlign w:val="center"/>
          </w:tcPr>
          <w:p w14:paraId="1B0438B7" w14:textId="77777777" w:rsidR="00B842BC" w:rsidRPr="00BE7608" w:rsidRDefault="00B842BC" w:rsidP="001B286F">
            <w:pPr>
              <w:jc w:val="center"/>
              <w:rPr>
                <w:rFonts w:ascii="Verdana" w:hAnsi="Verdana"/>
              </w:rPr>
            </w:pPr>
            <w:r w:rsidRPr="00BE7608">
              <w:rPr>
                <w:rFonts w:ascii="Verdana" w:hAnsi="Verdana"/>
              </w:rPr>
              <w:t>2.</w:t>
            </w:r>
          </w:p>
        </w:tc>
        <w:tc>
          <w:tcPr>
            <w:tcW w:w="2816" w:type="dxa"/>
          </w:tcPr>
          <w:p w14:paraId="0C007304" w14:textId="77777777" w:rsidR="00B842BC" w:rsidRPr="00BE7608" w:rsidRDefault="00B842BC" w:rsidP="001B286F">
            <w:pPr>
              <w:jc w:val="both"/>
              <w:rPr>
                <w:rFonts w:ascii="Verdana" w:hAnsi="Verdana"/>
              </w:rPr>
            </w:pPr>
          </w:p>
        </w:tc>
        <w:tc>
          <w:tcPr>
            <w:tcW w:w="1696" w:type="dxa"/>
          </w:tcPr>
          <w:p w14:paraId="08490C37" w14:textId="77777777" w:rsidR="00B842BC" w:rsidRPr="00BE7608" w:rsidRDefault="00B842BC" w:rsidP="001B286F">
            <w:pPr>
              <w:jc w:val="both"/>
              <w:rPr>
                <w:rFonts w:ascii="Verdana" w:hAnsi="Verdana"/>
              </w:rPr>
            </w:pPr>
          </w:p>
        </w:tc>
        <w:tc>
          <w:tcPr>
            <w:tcW w:w="1469" w:type="dxa"/>
          </w:tcPr>
          <w:p w14:paraId="75665073" w14:textId="77777777" w:rsidR="00B842BC" w:rsidRPr="00BE7608" w:rsidRDefault="00B842BC" w:rsidP="001B286F">
            <w:pPr>
              <w:jc w:val="both"/>
              <w:rPr>
                <w:rFonts w:ascii="Verdana" w:hAnsi="Verdana"/>
              </w:rPr>
            </w:pPr>
          </w:p>
        </w:tc>
        <w:tc>
          <w:tcPr>
            <w:tcW w:w="2981" w:type="dxa"/>
          </w:tcPr>
          <w:p w14:paraId="71294E00" w14:textId="77777777" w:rsidR="00B842BC" w:rsidRPr="00BE7608" w:rsidRDefault="00B842BC" w:rsidP="001B286F">
            <w:pPr>
              <w:jc w:val="both"/>
              <w:rPr>
                <w:rFonts w:ascii="Verdana" w:hAnsi="Verdana"/>
              </w:rPr>
            </w:pPr>
          </w:p>
        </w:tc>
      </w:tr>
      <w:tr w:rsidR="00B842BC" w:rsidRPr="00BE7608" w14:paraId="3A7CDE23" w14:textId="77777777" w:rsidTr="0076001F">
        <w:trPr>
          <w:trHeight w:val="268"/>
        </w:trPr>
        <w:tc>
          <w:tcPr>
            <w:tcW w:w="812" w:type="dxa"/>
            <w:vAlign w:val="center"/>
          </w:tcPr>
          <w:p w14:paraId="65116ECF" w14:textId="77777777" w:rsidR="00B842BC" w:rsidRPr="00BE7608" w:rsidRDefault="00B842BC" w:rsidP="001B286F">
            <w:pPr>
              <w:jc w:val="center"/>
              <w:rPr>
                <w:rFonts w:ascii="Verdana" w:hAnsi="Verdana"/>
              </w:rPr>
            </w:pPr>
            <w:r w:rsidRPr="00BE7608">
              <w:rPr>
                <w:rFonts w:ascii="Verdana" w:hAnsi="Verdana"/>
              </w:rPr>
              <w:t>3. ir t.t.</w:t>
            </w:r>
          </w:p>
        </w:tc>
        <w:tc>
          <w:tcPr>
            <w:tcW w:w="2816" w:type="dxa"/>
          </w:tcPr>
          <w:p w14:paraId="68D4F8A1" w14:textId="77777777" w:rsidR="00B842BC" w:rsidRPr="00BE7608" w:rsidRDefault="00B842BC" w:rsidP="001B286F">
            <w:pPr>
              <w:jc w:val="both"/>
              <w:rPr>
                <w:rFonts w:ascii="Verdana" w:hAnsi="Verdana"/>
              </w:rPr>
            </w:pPr>
          </w:p>
        </w:tc>
        <w:tc>
          <w:tcPr>
            <w:tcW w:w="1696" w:type="dxa"/>
          </w:tcPr>
          <w:p w14:paraId="4D5314E0" w14:textId="77777777" w:rsidR="00B842BC" w:rsidRPr="00BE7608" w:rsidRDefault="00B842BC" w:rsidP="001B286F">
            <w:pPr>
              <w:jc w:val="both"/>
              <w:rPr>
                <w:rFonts w:ascii="Verdana" w:hAnsi="Verdana"/>
              </w:rPr>
            </w:pPr>
          </w:p>
        </w:tc>
        <w:tc>
          <w:tcPr>
            <w:tcW w:w="1469" w:type="dxa"/>
          </w:tcPr>
          <w:p w14:paraId="0754ADCB" w14:textId="77777777" w:rsidR="00B842BC" w:rsidRPr="00BE7608" w:rsidRDefault="00B842BC" w:rsidP="001B286F">
            <w:pPr>
              <w:jc w:val="both"/>
              <w:rPr>
                <w:rFonts w:ascii="Verdana" w:hAnsi="Verdana"/>
              </w:rPr>
            </w:pPr>
          </w:p>
        </w:tc>
        <w:tc>
          <w:tcPr>
            <w:tcW w:w="2981" w:type="dxa"/>
          </w:tcPr>
          <w:p w14:paraId="569C051C" w14:textId="77777777" w:rsidR="00B842BC" w:rsidRPr="00BE7608" w:rsidRDefault="00B842BC" w:rsidP="001B286F">
            <w:pPr>
              <w:jc w:val="both"/>
              <w:rPr>
                <w:rFonts w:ascii="Verdana" w:hAnsi="Verdana"/>
              </w:rPr>
            </w:pPr>
          </w:p>
        </w:tc>
      </w:tr>
    </w:tbl>
    <w:p w14:paraId="6362ABD2" w14:textId="77777777" w:rsidR="00B842BC" w:rsidRPr="00BE7608" w:rsidRDefault="00B842BC" w:rsidP="001B286F">
      <w:pPr>
        <w:pStyle w:val="Puslapioinaostekstas"/>
        <w:tabs>
          <w:tab w:val="left" w:pos="142"/>
          <w:tab w:val="left" w:pos="709"/>
        </w:tabs>
        <w:jc w:val="both"/>
        <w:rPr>
          <w:rFonts w:ascii="Verdana" w:hAnsi="Verdana"/>
          <w:sz w:val="24"/>
          <w:szCs w:val="24"/>
          <w:lang w:val="lt-LT"/>
        </w:rPr>
      </w:pPr>
      <w:r w:rsidRPr="00BE7608">
        <w:rPr>
          <w:rFonts w:ascii="Verdana" w:hAnsi="Verdana"/>
          <w:i/>
          <w:iCs/>
          <w:sz w:val="24"/>
          <w:szCs w:val="24"/>
          <w:lang w:val="lt-LT"/>
        </w:rPr>
        <w:t xml:space="preserve">Pastaba: </w:t>
      </w:r>
      <w:r w:rsidRPr="00BE7608">
        <w:rPr>
          <w:rFonts w:ascii="Verdana" w:hAnsi="Verdana"/>
          <w:b/>
          <w:bCs/>
          <w:sz w:val="24"/>
          <w:szCs w:val="24"/>
          <w:lang w:val="lt-LT"/>
        </w:rPr>
        <w:t>Ūkio subjektas, kurio pajėgumais remiamasi</w:t>
      </w:r>
      <w:r w:rsidRPr="00BE760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BE7608" w14:paraId="3A991E5B" w14:textId="77777777" w:rsidTr="0076001F">
        <w:tc>
          <w:tcPr>
            <w:tcW w:w="663" w:type="dxa"/>
            <w:vAlign w:val="center"/>
          </w:tcPr>
          <w:p w14:paraId="5B667F97" w14:textId="77777777" w:rsidR="00B842BC" w:rsidRPr="00BE7608" w:rsidRDefault="00B842BC" w:rsidP="001B286F">
            <w:pPr>
              <w:jc w:val="center"/>
              <w:rPr>
                <w:rFonts w:ascii="Verdana" w:hAnsi="Verdana"/>
              </w:rPr>
            </w:pPr>
            <w:r w:rsidRPr="00BE7608">
              <w:rPr>
                <w:rFonts w:ascii="Verdana" w:hAnsi="Verdana"/>
                <w:color w:val="000000"/>
              </w:rPr>
              <w:t>Eil. Nr.</w:t>
            </w:r>
          </w:p>
        </w:tc>
        <w:tc>
          <w:tcPr>
            <w:tcW w:w="2811" w:type="dxa"/>
          </w:tcPr>
          <w:p w14:paraId="063997B4" w14:textId="77777777" w:rsidR="00B842BC" w:rsidRPr="00BE7608" w:rsidRDefault="00B842BC" w:rsidP="001B286F">
            <w:pPr>
              <w:jc w:val="both"/>
              <w:rPr>
                <w:rFonts w:ascii="Verdana" w:hAnsi="Verdana"/>
                <w:b/>
                <w:bCs/>
              </w:rPr>
            </w:pPr>
          </w:p>
          <w:p w14:paraId="6A7D91AE" w14:textId="77777777" w:rsidR="00B842BC" w:rsidRPr="00BE7608" w:rsidRDefault="00B842BC" w:rsidP="001B286F">
            <w:pPr>
              <w:jc w:val="both"/>
              <w:rPr>
                <w:rFonts w:ascii="Verdana" w:hAnsi="Verdana"/>
                <w:b/>
                <w:bCs/>
              </w:rPr>
            </w:pPr>
          </w:p>
          <w:p w14:paraId="6E4AB060" w14:textId="77777777" w:rsidR="00B842BC" w:rsidRPr="00BE7608" w:rsidRDefault="00B842BC" w:rsidP="001B286F">
            <w:pPr>
              <w:jc w:val="both"/>
              <w:rPr>
                <w:rFonts w:ascii="Verdana" w:hAnsi="Verdana"/>
              </w:rPr>
            </w:pPr>
            <w:r w:rsidRPr="00BE7608">
              <w:rPr>
                <w:rFonts w:ascii="Verdana" w:hAnsi="Verdana"/>
                <w:b/>
                <w:bCs/>
              </w:rPr>
              <w:t>Subtiekėjo (-ų)</w:t>
            </w:r>
            <w:r w:rsidRPr="00BE7608">
              <w:rPr>
                <w:rFonts w:ascii="Verdana" w:hAnsi="Verdana"/>
              </w:rPr>
              <w:t xml:space="preserve"> pavadinimas (-ai)</w:t>
            </w:r>
          </w:p>
        </w:tc>
        <w:tc>
          <w:tcPr>
            <w:tcW w:w="1717" w:type="dxa"/>
          </w:tcPr>
          <w:p w14:paraId="425D4FDB" w14:textId="77777777" w:rsidR="00B842BC" w:rsidRPr="00BE7608" w:rsidRDefault="00B842BC" w:rsidP="001B286F">
            <w:pPr>
              <w:jc w:val="both"/>
              <w:rPr>
                <w:rFonts w:ascii="Verdana" w:hAnsi="Verdana"/>
              </w:rPr>
            </w:pPr>
          </w:p>
          <w:p w14:paraId="10CD5D80" w14:textId="77777777" w:rsidR="00B842BC" w:rsidRPr="00BE7608" w:rsidRDefault="00B842BC" w:rsidP="001B286F">
            <w:pPr>
              <w:jc w:val="both"/>
              <w:rPr>
                <w:rFonts w:ascii="Verdana" w:hAnsi="Verdana"/>
              </w:rPr>
            </w:pPr>
          </w:p>
          <w:p w14:paraId="3188C248" w14:textId="77777777" w:rsidR="00B842BC" w:rsidRPr="00BE7608" w:rsidRDefault="00B842BC" w:rsidP="001B286F">
            <w:pPr>
              <w:jc w:val="both"/>
              <w:rPr>
                <w:rFonts w:ascii="Verdana" w:hAnsi="Verdana"/>
              </w:rPr>
            </w:pPr>
            <w:r w:rsidRPr="00BE7608">
              <w:rPr>
                <w:rFonts w:ascii="Verdana" w:hAnsi="Verdana"/>
              </w:rPr>
              <w:t>Subtiekėjo(-ų) adresas (-ai)</w:t>
            </w:r>
          </w:p>
        </w:tc>
        <w:tc>
          <w:tcPr>
            <w:tcW w:w="1717" w:type="dxa"/>
          </w:tcPr>
          <w:p w14:paraId="66920245" w14:textId="77777777" w:rsidR="00B842BC" w:rsidRPr="00BE7608" w:rsidRDefault="00B842BC" w:rsidP="001B286F">
            <w:pPr>
              <w:jc w:val="both"/>
              <w:rPr>
                <w:rFonts w:ascii="Verdana" w:hAnsi="Verdana"/>
              </w:rPr>
            </w:pPr>
          </w:p>
          <w:p w14:paraId="0A6E012A" w14:textId="77777777" w:rsidR="00B842BC" w:rsidRPr="00BE7608" w:rsidRDefault="00B842BC" w:rsidP="001B286F">
            <w:pPr>
              <w:jc w:val="both"/>
              <w:rPr>
                <w:rFonts w:ascii="Verdana" w:hAnsi="Verdana"/>
              </w:rPr>
            </w:pPr>
          </w:p>
          <w:p w14:paraId="392F518B" w14:textId="77777777" w:rsidR="00B842BC" w:rsidRPr="00BE7608" w:rsidRDefault="00B842BC" w:rsidP="001B286F">
            <w:pPr>
              <w:jc w:val="both"/>
              <w:rPr>
                <w:rFonts w:ascii="Verdana" w:hAnsi="Verdana"/>
              </w:rPr>
            </w:pPr>
            <w:r w:rsidRPr="00BE7608">
              <w:rPr>
                <w:rFonts w:ascii="Verdana" w:hAnsi="Verdana"/>
              </w:rPr>
              <w:t>Subtiekėjo(-ų) kodas(-ai)</w:t>
            </w:r>
          </w:p>
        </w:tc>
        <w:tc>
          <w:tcPr>
            <w:tcW w:w="2866" w:type="dxa"/>
          </w:tcPr>
          <w:p w14:paraId="67581E8E" w14:textId="77777777" w:rsidR="00B842BC" w:rsidRPr="00BE7608" w:rsidRDefault="00B842BC" w:rsidP="001B286F">
            <w:pPr>
              <w:jc w:val="both"/>
              <w:rPr>
                <w:rFonts w:ascii="Verdana" w:hAnsi="Verdana"/>
              </w:rPr>
            </w:pPr>
            <w:r w:rsidRPr="00BE7608">
              <w:rPr>
                <w:rFonts w:ascii="Verdana" w:hAnsi="Verdana"/>
              </w:rPr>
              <w:t>Įsipareigojimų dalis (nurodant konkrečius pagal pirkimo sutartį prisiimamus įsipareigojimus), kuriai ketinama pasitelkti subtiekėją (-us) ir procentinė dalis nuo pasiūlymo kainos</w:t>
            </w:r>
          </w:p>
        </w:tc>
      </w:tr>
      <w:tr w:rsidR="00B842BC" w:rsidRPr="00BE7608" w14:paraId="113C0128" w14:textId="77777777" w:rsidTr="0076001F">
        <w:tc>
          <w:tcPr>
            <w:tcW w:w="663" w:type="dxa"/>
            <w:vAlign w:val="center"/>
          </w:tcPr>
          <w:p w14:paraId="1F2E4AB3" w14:textId="77777777" w:rsidR="00B842BC" w:rsidRPr="00BE7608" w:rsidRDefault="00B842BC" w:rsidP="001B286F">
            <w:pPr>
              <w:jc w:val="center"/>
              <w:rPr>
                <w:rFonts w:ascii="Verdana" w:hAnsi="Verdana"/>
                <w:color w:val="000000"/>
              </w:rPr>
            </w:pPr>
          </w:p>
        </w:tc>
        <w:tc>
          <w:tcPr>
            <w:tcW w:w="2811" w:type="dxa"/>
          </w:tcPr>
          <w:p w14:paraId="4DF46D00" w14:textId="77777777" w:rsidR="00B842BC" w:rsidRPr="00BE7608" w:rsidRDefault="00B842BC" w:rsidP="001B286F">
            <w:pPr>
              <w:jc w:val="both"/>
              <w:rPr>
                <w:rFonts w:ascii="Verdana" w:hAnsi="Verdana"/>
                <w:b/>
                <w:bCs/>
              </w:rPr>
            </w:pPr>
          </w:p>
        </w:tc>
        <w:tc>
          <w:tcPr>
            <w:tcW w:w="1717" w:type="dxa"/>
          </w:tcPr>
          <w:p w14:paraId="350666C7" w14:textId="77777777" w:rsidR="00B842BC" w:rsidRPr="00BE7608" w:rsidRDefault="00B842BC" w:rsidP="001B286F">
            <w:pPr>
              <w:jc w:val="both"/>
              <w:rPr>
                <w:rFonts w:ascii="Verdana" w:hAnsi="Verdana"/>
              </w:rPr>
            </w:pPr>
          </w:p>
        </w:tc>
        <w:tc>
          <w:tcPr>
            <w:tcW w:w="1717" w:type="dxa"/>
          </w:tcPr>
          <w:p w14:paraId="51A1A899" w14:textId="77777777" w:rsidR="00B842BC" w:rsidRPr="00BE7608" w:rsidRDefault="00B842BC" w:rsidP="001B286F">
            <w:pPr>
              <w:jc w:val="both"/>
              <w:rPr>
                <w:rFonts w:ascii="Verdana" w:hAnsi="Verdana"/>
              </w:rPr>
            </w:pPr>
          </w:p>
        </w:tc>
        <w:tc>
          <w:tcPr>
            <w:tcW w:w="2866" w:type="dxa"/>
          </w:tcPr>
          <w:p w14:paraId="41CDDA49" w14:textId="77777777" w:rsidR="00B842BC" w:rsidRPr="00BE7608" w:rsidRDefault="00B842BC" w:rsidP="001B286F">
            <w:pPr>
              <w:jc w:val="both"/>
              <w:rPr>
                <w:rFonts w:ascii="Verdana" w:hAnsi="Verdana"/>
              </w:rPr>
            </w:pPr>
          </w:p>
        </w:tc>
      </w:tr>
    </w:tbl>
    <w:p w14:paraId="46051ED1" w14:textId="77777777" w:rsidR="00B842BC" w:rsidRPr="00BE7608" w:rsidRDefault="00B842BC" w:rsidP="001B286F">
      <w:pPr>
        <w:pStyle w:val="Puslapioinaostekstas"/>
        <w:tabs>
          <w:tab w:val="left" w:pos="0"/>
          <w:tab w:val="left" w:pos="709"/>
        </w:tabs>
        <w:jc w:val="both"/>
        <w:rPr>
          <w:rFonts w:ascii="Verdana" w:hAnsi="Verdana"/>
          <w:sz w:val="24"/>
          <w:szCs w:val="24"/>
          <w:lang w:val="lt-LT"/>
        </w:rPr>
      </w:pPr>
      <w:r w:rsidRPr="00BE7608">
        <w:rPr>
          <w:rFonts w:ascii="Verdana" w:hAnsi="Verdana"/>
          <w:i/>
          <w:iCs/>
          <w:sz w:val="24"/>
          <w:szCs w:val="24"/>
          <w:lang w:val="lt-LT"/>
        </w:rPr>
        <w:t>Pastaba:</w:t>
      </w:r>
      <w:r w:rsidRPr="00BE7608">
        <w:rPr>
          <w:rFonts w:ascii="Verdana" w:hAnsi="Verdana"/>
          <w:b/>
          <w:bCs/>
          <w:sz w:val="24"/>
          <w:szCs w:val="24"/>
          <w:lang w:val="lt-LT"/>
        </w:rPr>
        <w:t xml:space="preserve"> Subtiekėjas </w:t>
      </w:r>
      <w:r w:rsidRPr="00BE7608">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BE7608" w14:paraId="568C316C" w14:textId="77777777" w:rsidTr="0076001F">
        <w:trPr>
          <w:trHeight w:val="439"/>
        </w:trPr>
        <w:tc>
          <w:tcPr>
            <w:tcW w:w="6769" w:type="dxa"/>
            <w:vMerge w:val="restart"/>
          </w:tcPr>
          <w:p w14:paraId="4D7C161C" w14:textId="24CD5698" w:rsidR="00B842BC" w:rsidRPr="00BE7608" w:rsidRDefault="00B842BC" w:rsidP="001B286F">
            <w:pPr>
              <w:jc w:val="both"/>
              <w:rPr>
                <w:rFonts w:ascii="Verdana" w:hAnsi="Verdana"/>
              </w:rPr>
            </w:pPr>
            <w:r w:rsidRPr="00BE7608">
              <w:rPr>
                <w:rFonts w:ascii="Verdana" w:hAnsi="Verdana"/>
                <w:b/>
                <w:bCs/>
              </w:rPr>
              <w:t>Kvazisubtiekėjas (-ai)</w:t>
            </w:r>
            <w:r w:rsidRPr="00BE7608">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3005" w:type="dxa"/>
          </w:tcPr>
          <w:p w14:paraId="2C691660" w14:textId="77777777" w:rsidR="00B842BC" w:rsidRPr="00BE7608" w:rsidRDefault="00B842BC" w:rsidP="001B286F">
            <w:pPr>
              <w:jc w:val="both"/>
              <w:rPr>
                <w:rFonts w:ascii="Verdana" w:hAnsi="Verdana"/>
              </w:rPr>
            </w:pPr>
            <w:r w:rsidRPr="00BE7608">
              <w:rPr>
                <w:rFonts w:ascii="Verdana" w:hAnsi="Verdana"/>
              </w:rPr>
              <w:t>1.</w:t>
            </w:r>
          </w:p>
        </w:tc>
      </w:tr>
      <w:tr w:rsidR="00B842BC" w:rsidRPr="00BE7608" w14:paraId="74A78007" w14:textId="77777777" w:rsidTr="0076001F">
        <w:trPr>
          <w:trHeight w:val="418"/>
        </w:trPr>
        <w:tc>
          <w:tcPr>
            <w:tcW w:w="6769" w:type="dxa"/>
            <w:vMerge/>
          </w:tcPr>
          <w:p w14:paraId="5B50E030" w14:textId="77777777" w:rsidR="00B842BC" w:rsidRPr="00BE7608" w:rsidRDefault="00B842BC" w:rsidP="001B286F">
            <w:pPr>
              <w:jc w:val="both"/>
              <w:rPr>
                <w:rFonts w:ascii="Verdana" w:hAnsi="Verdana"/>
                <w:b/>
                <w:bCs/>
              </w:rPr>
            </w:pPr>
          </w:p>
        </w:tc>
        <w:tc>
          <w:tcPr>
            <w:tcW w:w="3005" w:type="dxa"/>
          </w:tcPr>
          <w:p w14:paraId="48B5771D" w14:textId="77777777" w:rsidR="00B842BC" w:rsidRPr="00BE7608" w:rsidRDefault="00B842BC" w:rsidP="001B286F">
            <w:pPr>
              <w:jc w:val="both"/>
              <w:rPr>
                <w:rFonts w:ascii="Verdana" w:hAnsi="Verdana"/>
              </w:rPr>
            </w:pPr>
            <w:r w:rsidRPr="00BE7608">
              <w:rPr>
                <w:rFonts w:ascii="Verdana" w:hAnsi="Verdana"/>
              </w:rPr>
              <w:t>2.</w:t>
            </w:r>
          </w:p>
        </w:tc>
      </w:tr>
      <w:tr w:rsidR="00B842BC" w:rsidRPr="00BE7608" w14:paraId="464240D6" w14:textId="77777777" w:rsidTr="0076001F">
        <w:trPr>
          <w:trHeight w:val="423"/>
        </w:trPr>
        <w:tc>
          <w:tcPr>
            <w:tcW w:w="6769" w:type="dxa"/>
            <w:vMerge/>
          </w:tcPr>
          <w:p w14:paraId="58E78D58" w14:textId="77777777" w:rsidR="00B842BC" w:rsidRPr="00BE7608" w:rsidRDefault="00B842BC" w:rsidP="001B286F">
            <w:pPr>
              <w:jc w:val="both"/>
              <w:rPr>
                <w:rFonts w:ascii="Verdana" w:hAnsi="Verdana"/>
                <w:b/>
                <w:bCs/>
              </w:rPr>
            </w:pPr>
          </w:p>
        </w:tc>
        <w:tc>
          <w:tcPr>
            <w:tcW w:w="3005" w:type="dxa"/>
          </w:tcPr>
          <w:p w14:paraId="46264C19" w14:textId="77777777" w:rsidR="00B842BC" w:rsidRPr="00BE7608" w:rsidRDefault="00B842BC" w:rsidP="001B286F">
            <w:pPr>
              <w:jc w:val="both"/>
              <w:rPr>
                <w:rFonts w:ascii="Verdana" w:hAnsi="Verdana"/>
              </w:rPr>
            </w:pPr>
            <w:r w:rsidRPr="00BE7608">
              <w:rPr>
                <w:rFonts w:ascii="Verdana" w:hAnsi="Verdana"/>
              </w:rPr>
              <w:t>3.</w:t>
            </w:r>
          </w:p>
        </w:tc>
      </w:tr>
      <w:tr w:rsidR="00B842BC" w:rsidRPr="00BE7608" w14:paraId="29BA7473" w14:textId="77777777" w:rsidTr="0076001F">
        <w:trPr>
          <w:trHeight w:val="412"/>
        </w:trPr>
        <w:tc>
          <w:tcPr>
            <w:tcW w:w="6769" w:type="dxa"/>
            <w:vMerge/>
          </w:tcPr>
          <w:p w14:paraId="76BE1ED7" w14:textId="77777777" w:rsidR="00B842BC" w:rsidRPr="00BE7608" w:rsidRDefault="00B842BC" w:rsidP="001B286F">
            <w:pPr>
              <w:jc w:val="both"/>
              <w:rPr>
                <w:rFonts w:ascii="Verdana" w:hAnsi="Verdana"/>
                <w:b/>
                <w:bCs/>
              </w:rPr>
            </w:pPr>
          </w:p>
        </w:tc>
        <w:tc>
          <w:tcPr>
            <w:tcW w:w="3005" w:type="dxa"/>
          </w:tcPr>
          <w:p w14:paraId="76B21AC8" w14:textId="77777777" w:rsidR="00B842BC" w:rsidRPr="00BE7608" w:rsidRDefault="00B842BC" w:rsidP="001B286F">
            <w:pPr>
              <w:jc w:val="both"/>
              <w:rPr>
                <w:rFonts w:ascii="Verdana" w:hAnsi="Verdana"/>
              </w:rPr>
            </w:pPr>
            <w:r w:rsidRPr="00BE7608">
              <w:rPr>
                <w:rFonts w:ascii="Verdana" w:hAnsi="Verdana"/>
              </w:rPr>
              <w:t>4. ir t.t.</w:t>
            </w:r>
          </w:p>
        </w:tc>
      </w:tr>
    </w:tbl>
    <w:p w14:paraId="71123B1D" w14:textId="77777777" w:rsidR="00B842BC" w:rsidRPr="00BE7608" w:rsidRDefault="00B842BC" w:rsidP="001B286F">
      <w:pPr>
        <w:jc w:val="both"/>
        <w:rPr>
          <w:rFonts w:ascii="Verdana" w:hAnsi="Verdana"/>
          <w:color w:val="000000"/>
        </w:rPr>
      </w:pPr>
    </w:p>
    <w:p w14:paraId="6372B17B" w14:textId="77777777" w:rsidR="00B842BC" w:rsidRPr="00BE7608" w:rsidRDefault="00B842BC" w:rsidP="001B286F">
      <w:pPr>
        <w:ind w:firstLine="720"/>
        <w:jc w:val="both"/>
        <w:rPr>
          <w:rFonts w:ascii="Verdana" w:hAnsi="Verdana"/>
          <w:color w:val="000000"/>
        </w:rPr>
      </w:pPr>
      <w:r w:rsidRPr="00BE7608">
        <w:rPr>
          <w:rFonts w:ascii="Verdana" w:hAnsi="Verdana"/>
          <w:color w:val="000000"/>
        </w:rPr>
        <w:t xml:space="preserve">Ši pasiūlyme nurodyta informacija yra konfidenciali </w:t>
      </w:r>
      <w:r w:rsidRPr="00BE7608">
        <w:rPr>
          <w:rFonts w:ascii="Verdana" w:hAnsi="Verdana"/>
          <w:i/>
          <w:color w:val="000000"/>
        </w:rPr>
        <w:t>/</w:t>
      </w:r>
      <w:r w:rsidRPr="00BE7608">
        <w:rPr>
          <w:rFonts w:ascii="Verdana" w:hAnsi="Verdana"/>
          <w:i/>
          <w:kern w:val="16"/>
        </w:rPr>
        <w:t xml:space="preserve">Perkančioji organizacija </w:t>
      </w:r>
      <w:r w:rsidRPr="00BE7608">
        <w:rPr>
          <w:rFonts w:ascii="Verdana" w:hAnsi="Verdana"/>
          <w:i/>
          <w:color w:val="000000"/>
        </w:rPr>
        <w:t>šios informacijos negali atskleisti tretiesiems asmenims/</w:t>
      </w:r>
      <w:r w:rsidRPr="00BE7608">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BB3E9E" w:rsidRPr="00BE7608" w14:paraId="63852EE3" w14:textId="77777777" w:rsidTr="00FF77D6">
        <w:trPr>
          <w:trHeight w:val="706"/>
        </w:trPr>
        <w:tc>
          <w:tcPr>
            <w:tcW w:w="588" w:type="dxa"/>
          </w:tcPr>
          <w:p w14:paraId="420FB5E4" w14:textId="77777777" w:rsidR="00BB3E9E" w:rsidRPr="00BE7608" w:rsidRDefault="00BB3E9E" w:rsidP="001B286F">
            <w:pPr>
              <w:jc w:val="both"/>
              <w:rPr>
                <w:rFonts w:ascii="Verdana" w:hAnsi="Verdana"/>
                <w:color w:val="000000"/>
              </w:rPr>
            </w:pPr>
            <w:r w:rsidRPr="00BE7608">
              <w:rPr>
                <w:rFonts w:ascii="Verdana" w:hAnsi="Verdana"/>
                <w:color w:val="000000"/>
              </w:rPr>
              <w:t>Eil. Nr.</w:t>
            </w:r>
          </w:p>
        </w:tc>
        <w:tc>
          <w:tcPr>
            <w:tcW w:w="9046" w:type="dxa"/>
          </w:tcPr>
          <w:p w14:paraId="6FC1CF7B" w14:textId="77777777" w:rsidR="00BB3E9E" w:rsidRPr="00BE7608" w:rsidRDefault="00BB3E9E" w:rsidP="001B286F">
            <w:pPr>
              <w:rPr>
                <w:rFonts w:ascii="Verdana" w:hAnsi="Verdana"/>
                <w:color w:val="000000"/>
              </w:rPr>
            </w:pPr>
            <w:r w:rsidRPr="00BE7608">
              <w:rPr>
                <w:rFonts w:ascii="Verdana" w:hAnsi="Verdana"/>
                <w:color w:val="000000"/>
              </w:rPr>
              <w:t>Pateikto dokumento pavadinimas (rekomenduojama pavadinime vartoti žodį „Konfidencialu“)</w:t>
            </w:r>
          </w:p>
        </w:tc>
      </w:tr>
      <w:tr w:rsidR="00BB3E9E" w:rsidRPr="00BE7608" w14:paraId="01BCC1C1" w14:textId="77777777" w:rsidTr="00FF77D6">
        <w:trPr>
          <w:trHeight w:val="428"/>
        </w:trPr>
        <w:tc>
          <w:tcPr>
            <w:tcW w:w="588" w:type="dxa"/>
          </w:tcPr>
          <w:p w14:paraId="07649A74" w14:textId="77777777" w:rsidR="00BB3E9E" w:rsidRPr="00BE7608" w:rsidRDefault="00BB3E9E" w:rsidP="001B286F">
            <w:pPr>
              <w:jc w:val="both"/>
              <w:rPr>
                <w:rFonts w:ascii="Verdana" w:hAnsi="Verdana"/>
                <w:color w:val="000000"/>
              </w:rPr>
            </w:pPr>
          </w:p>
        </w:tc>
        <w:tc>
          <w:tcPr>
            <w:tcW w:w="9046" w:type="dxa"/>
          </w:tcPr>
          <w:p w14:paraId="3985FB67" w14:textId="77777777" w:rsidR="00BB3E9E" w:rsidRPr="00BE7608" w:rsidRDefault="00BB3E9E" w:rsidP="001B286F">
            <w:pPr>
              <w:jc w:val="both"/>
              <w:rPr>
                <w:rFonts w:ascii="Verdana" w:hAnsi="Verdana"/>
                <w:color w:val="000000"/>
              </w:rPr>
            </w:pPr>
          </w:p>
        </w:tc>
      </w:tr>
    </w:tbl>
    <w:p w14:paraId="4161C0A3" w14:textId="77777777" w:rsidR="00B842BC" w:rsidRPr="00BE7608" w:rsidRDefault="00B842BC" w:rsidP="001B286F">
      <w:pPr>
        <w:jc w:val="both"/>
        <w:rPr>
          <w:rFonts w:ascii="Verdana" w:hAnsi="Verdana"/>
          <w:b/>
          <w:i/>
        </w:rPr>
      </w:pPr>
    </w:p>
    <w:p w14:paraId="5E27F78B" w14:textId="77777777" w:rsidR="00B842BC" w:rsidRPr="00BE7608" w:rsidRDefault="00B842BC" w:rsidP="001B286F">
      <w:pPr>
        <w:ind w:firstLine="728"/>
        <w:jc w:val="both"/>
        <w:rPr>
          <w:rFonts w:ascii="Verdana" w:hAnsi="Verdana"/>
          <w:b/>
          <w:i/>
        </w:rPr>
      </w:pPr>
      <w:r w:rsidRPr="00BE7608">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47FDB4F" w:rsidR="00B842BC" w:rsidRPr="00BE7608" w:rsidRDefault="00B842BC" w:rsidP="001B286F">
      <w:pPr>
        <w:ind w:firstLine="709"/>
        <w:jc w:val="both"/>
        <w:rPr>
          <w:rFonts w:ascii="Verdana" w:eastAsia="Calibri" w:hAnsi="Verdana"/>
          <w:b/>
          <w:bCs/>
          <w:i/>
          <w:iCs/>
          <w:lang w:eastAsia="lt-LT"/>
        </w:rPr>
      </w:pPr>
      <w:r w:rsidRPr="00BE7608">
        <w:rPr>
          <w:rFonts w:ascii="Verdana" w:hAnsi="Verdana"/>
          <w:b/>
          <w:i/>
        </w:rPr>
        <w:t>Atkreipiame dėmesį,</w:t>
      </w:r>
      <w:r w:rsidRPr="00BE7608">
        <w:rPr>
          <w:rFonts w:ascii="Verdana" w:eastAsia="Calibri" w:hAnsi="Verdana"/>
          <w:b/>
          <w:bCs/>
          <w:i/>
          <w:iCs/>
        </w:rPr>
        <w:t xml:space="preserve"> kad vadovaujantis VPĮ 86 str. 9 dalimi, p</w:t>
      </w:r>
      <w:r w:rsidRPr="00BE7608">
        <w:rPr>
          <w:rFonts w:ascii="Verdana" w:eastAsia="Calibri" w:hAnsi="Verdana"/>
          <w:b/>
          <w:bCs/>
          <w:i/>
          <w:iCs/>
          <w:lang w:eastAsia="lt-LT"/>
        </w:rPr>
        <w:t xml:space="preserve">erkančioji organizacija laimėjusio dalyvio pasiūlymą ir kitus pasiūlyme išvardytus dokumentus, sudarytą pirkimo sutartį ir pirkimo sutarties pakeitimus, </w:t>
      </w:r>
      <w:r w:rsidR="00CA2706" w:rsidRPr="00CA2706">
        <w:rPr>
          <w:rFonts w:ascii="Verdana" w:eastAsia="Calibri" w:hAnsi="Verdana"/>
          <w:b/>
          <w:bCs/>
          <w:i/>
          <w:iCs/>
          <w:lang w:eastAsia="lt-LT"/>
        </w:rPr>
        <w:t>išskyrus informaciją, kuriai taikomi šio įstatymo 20 str. 5 dalyje nurodyti konfidencialios informacijos apsaugos reikalavimai</w:t>
      </w:r>
      <w:r w:rsidR="00CA2706">
        <w:rPr>
          <w:rFonts w:ascii="Verdana" w:eastAsia="Calibri" w:hAnsi="Verdana"/>
          <w:b/>
          <w:bCs/>
          <w:i/>
          <w:iCs/>
          <w:lang w:eastAsia="lt-LT"/>
        </w:rPr>
        <w:t xml:space="preserve"> </w:t>
      </w:r>
      <w:r w:rsidRPr="00BE7608">
        <w:rPr>
          <w:rFonts w:ascii="Verdana" w:eastAsia="Calibri" w:hAnsi="Verdana"/>
          <w:b/>
          <w:bCs/>
          <w:i/>
          <w:iCs/>
          <w:lang w:eastAsia="lt-LT"/>
        </w:rPr>
        <w:t>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2F81782" w:rsidR="00B842BC" w:rsidRPr="00BE7608" w:rsidRDefault="00B842BC" w:rsidP="001B286F">
      <w:pPr>
        <w:ind w:firstLine="720"/>
        <w:jc w:val="both"/>
        <w:rPr>
          <w:rFonts w:ascii="Verdana" w:eastAsia="Times New Roman" w:hAnsi="Verdana"/>
          <w:b/>
          <w:i/>
          <w:lang w:eastAsia="lt-LT"/>
        </w:rPr>
      </w:pPr>
      <w:r w:rsidRPr="00BE7608">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BE7608">
          <w:rPr>
            <w:rFonts w:ascii="Verdana" w:eastAsia="Times New Roman" w:hAnsi="Verdana"/>
            <w:b/>
            <w:i/>
            <w:lang w:eastAsia="lt-LT"/>
          </w:rPr>
          <w:t>2017 m</w:t>
        </w:r>
      </w:smartTag>
      <w:r w:rsidRPr="00BE7608">
        <w:rPr>
          <w:rFonts w:ascii="Verdana" w:eastAsia="Times New Roman" w:hAnsi="Verdana"/>
          <w:b/>
          <w:i/>
          <w:lang w:eastAsia="lt-LT"/>
        </w:rPr>
        <w:t>. birželio 19 d. įsakyme Nr. 1S-91 nustatyta tvarka.</w:t>
      </w:r>
    </w:p>
    <w:p w14:paraId="7EBE7155" w14:textId="77777777" w:rsidR="00B842BC" w:rsidRPr="00BE7608" w:rsidRDefault="00B842BC" w:rsidP="001B286F">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BE7608" w14:paraId="6EA25CE4" w14:textId="77777777" w:rsidTr="00AC0C76">
        <w:trPr>
          <w:trHeight w:val="285"/>
          <w:jc w:val="center"/>
        </w:trPr>
        <w:tc>
          <w:tcPr>
            <w:tcW w:w="3284" w:type="dxa"/>
            <w:tcBorders>
              <w:top w:val="nil"/>
              <w:left w:val="nil"/>
              <w:bottom w:val="single" w:sz="4" w:space="0" w:color="auto"/>
              <w:right w:val="nil"/>
            </w:tcBorders>
          </w:tcPr>
          <w:p w14:paraId="2F4EF1B1" w14:textId="77777777" w:rsidR="00B842BC" w:rsidRPr="00BE7608" w:rsidRDefault="00B842BC" w:rsidP="001B286F">
            <w:pPr>
              <w:ind w:right="-1"/>
              <w:rPr>
                <w:rFonts w:ascii="Verdana" w:hAnsi="Verdana"/>
                <w:color w:val="000000"/>
              </w:rPr>
            </w:pPr>
          </w:p>
        </w:tc>
        <w:tc>
          <w:tcPr>
            <w:tcW w:w="604" w:type="dxa"/>
          </w:tcPr>
          <w:p w14:paraId="029AD4DE" w14:textId="77777777" w:rsidR="00B842BC" w:rsidRPr="00BE7608" w:rsidRDefault="00B842BC" w:rsidP="001B286F">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BE7608" w:rsidRDefault="00B842BC" w:rsidP="001B286F">
            <w:pPr>
              <w:ind w:right="-1"/>
              <w:jc w:val="center"/>
              <w:rPr>
                <w:rFonts w:ascii="Verdana" w:hAnsi="Verdana"/>
                <w:color w:val="000000"/>
              </w:rPr>
            </w:pPr>
          </w:p>
        </w:tc>
        <w:tc>
          <w:tcPr>
            <w:tcW w:w="701" w:type="dxa"/>
          </w:tcPr>
          <w:p w14:paraId="534A4D91" w14:textId="77777777" w:rsidR="00B842BC" w:rsidRPr="00BE7608" w:rsidRDefault="00B842BC" w:rsidP="001B286F">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BE7608" w:rsidRDefault="00B842BC" w:rsidP="001B286F">
            <w:pPr>
              <w:ind w:right="-1"/>
              <w:jc w:val="right"/>
              <w:rPr>
                <w:rFonts w:ascii="Verdana" w:hAnsi="Verdana"/>
                <w:color w:val="000000"/>
              </w:rPr>
            </w:pPr>
          </w:p>
        </w:tc>
        <w:tc>
          <w:tcPr>
            <w:tcW w:w="648" w:type="dxa"/>
          </w:tcPr>
          <w:p w14:paraId="4C9AEDD2" w14:textId="77777777" w:rsidR="00B842BC" w:rsidRPr="00BE7608" w:rsidRDefault="00B842BC" w:rsidP="001B286F">
            <w:pPr>
              <w:ind w:right="-1"/>
              <w:jc w:val="right"/>
              <w:rPr>
                <w:rFonts w:ascii="Verdana" w:hAnsi="Verdana"/>
                <w:color w:val="000000"/>
              </w:rPr>
            </w:pPr>
          </w:p>
        </w:tc>
      </w:tr>
      <w:tr w:rsidR="00B842BC" w:rsidRPr="00BE7608" w14:paraId="351A6E97" w14:textId="77777777" w:rsidTr="00AC0C76">
        <w:trPr>
          <w:trHeight w:val="186"/>
          <w:jc w:val="center"/>
        </w:trPr>
        <w:tc>
          <w:tcPr>
            <w:tcW w:w="3284" w:type="dxa"/>
            <w:tcBorders>
              <w:top w:val="single" w:sz="4" w:space="0" w:color="auto"/>
              <w:left w:val="nil"/>
              <w:bottom w:val="nil"/>
              <w:right w:val="nil"/>
            </w:tcBorders>
          </w:tcPr>
          <w:p w14:paraId="605130BC" w14:textId="77777777" w:rsidR="00B842BC" w:rsidRPr="00BE7608" w:rsidRDefault="00B842BC" w:rsidP="001B286F">
            <w:pPr>
              <w:autoSpaceDE w:val="0"/>
              <w:autoSpaceDN w:val="0"/>
              <w:adjustRightInd w:val="0"/>
              <w:rPr>
                <w:rFonts w:ascii="Verdana" w:hAnsi="Verdana"/>
                <w:color w:val="000000"/>
                <w:position w:val="6"/>
              </w:rPr>
            </w:pPr>
            <w:r w:rsidRPr="00BE7608">
              <w:rPr>
                <w:rFonts w:ascii="Verdana" w:hAnsi="Verdana"/>
                <w:color w:val="000000"/>
                <w:position w:val="6"/>
              </w:rPr>
              <w:t>(Tiekėjo arba jo įgalioto asmens pareigų pavadinimas)</w:t>
            </w:r>
          </w:p>
          <w:p w14:paraId="7361A7F9" w14:textId="77777777" w:rsidR="008A4A22" w:rsidRPr="00BE7608" w:rsidRDefault="008A4A22" w:rsidP="001B286F">
            <w:pPr>
              <w:autoSpaceDE w:val="0"/>
              <w:autoSpaceDN w:val="0"/>
              <w:adjustRightInd w:val="0"/>
              <w:rPr>
                <w:rFonts w:ascii="Verdana" w:hAnsi="Verdana"/>
                <w:color w:val="000000"/>
                <w:position w:val="6"/>
              </w:rPr>
            </w:pPr>
          </w:p>
          <w:p w14:paraId="56CE6F8F" w14:textId="53F2AB94" w:rsidR="008A4A22" w:rsidRPr="00BE7608" w:rsidRDefault="008A4A22" w:rsidP="001B286F">
            <w:pPr>
              <w:autoSpaceDE w:val="0"/>
              <w:autoSpaceDN w:val="0"/>
              <w:adjustRightInd w:val="0"/>
              <w:rPr>
                <w:rFonts w:ascii="Verdana" w:hAnsi="Verdana"/>
                <w:color w:val="000000"/>
                <w:position w:val="6"/>
              </w:rPr>
            </w:pPr>
          </w:p>
        </w:tc>
        <w:tc>
          <w:tcPr>
            <w:tcW w:w="604" w:type="dxa"/>
          </w:tcPr>
          <w:p w14:paraId="489A94B8" w14:textId="77777777" w:rsidR="00B842BC" w:rsidRPr="00BE7608" w:rsidRDefault="00B842BC" w:rsidP="001B286F">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BE7608" w:rsidRDefault="00B842BC" w:rsidP="001B286F">
            <w:pPr>
              <w:ind w:right="-1"/>
              <w:jc w:val="center"/>
              <w:rPr>
                <w:rFonts w:ascii="Verdana" w:hAnsi="Verdana"/>
                <w:color w:val="000000"/>
                <w:vertAlign w:val="superscript"/>
              </w:rPr>
            </w:pPr>
            <w:r w:rsidRPr="00BE7608">
              <w:rPr>
                <w:rFonts w:ascii="Verdana" w:hAnsi="Verdana"/>
                <w:color w:val="000000"/>
                <w:position w:val="6"/>
              </w:rPr>
              <w:t>(Parašas)</w:t>
            </w:r>
            <w:r w:rsidRPr="00BE7608">
              <w:rPr>
                <w:rFonts w:ascii="Verdana" w:hAnsi="Verdana"/>
                <w:b/>
                <w:i/>
                <w:color w:val="000000"/>
                <w:vertAlign w:val="superscript"/>
              </w:rPr>
              <w:t>*</w:t>
            </w:r>
          </w:p>
        </w:tc>
        <w:tc>
          <w:tcPr>
            <w:tcW w:w="701" w:type="dxa"/>
          </w:tcPr>
          <w:p w14:paraId="05EDB656" w14:textId="77777777" w:rsidR="00B842BC" w:rsidRPr="00BE7608" w:rsidRDefault="00B842BC" w:rsidP="001B286F">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BE7608" w:rsidRDefault="00B842BC" w:rsidP="001B286F">
            <w:pPr>
              <w:ind w:right="-1"/>
              <w:jc w:val="center"/>
              <w:rPr>
                <w:rFonts w:ascii="Verdana" w:hAnsi="Verdana"/>
                <w:color w:val="000000"/>
              </w:rPr>
            </w:pPr>
            <w:r w:rsidRPr="00BE7608">
              <w:rPr>
                <w:rFonts w:ascii="Verdana" w:hAnsi="Verdana"/>
                <w:color w:val="000000"/>
                <w:position w:val="6"/>
              </w:rPr>
              <w:t>(Vardas ir pavardė)</w:t>
            </w:r>
          </w:p>
        </w:tc>
        <w:tc>
          <w:tcPr>
            <w:tcW w:w="648" w:type="dxa"/>
          </w:tcPr>
          <w:p w14:paraId="302FCEB9" w14:textId="77777777" w:rsidR="00B842BC" w:rsidRPr="00BE7608" w:rsidRDefault="00B842BC" w:rsidP="001B286F">
            <w:pPr>
              <w:ind w:right="-1"/>
              <w:jc w:val="center"/>
              <w:rPr>
                <w:rFonts w:ascii="Verdana" w:hAnsi="Verdana"/>
                <w:color w:val="000000"/>
              </w:rPr>
            </w:pPr>
          </w:p>
        </w:tc>
      </w:tr>
    </w:tbl>
    <w:p w14:paraId="012338B2" w14:textId="77777777" w:rsidR="00B842BC" w:rsidRPr="00BE7608" w:rsidRDefault="00B842BC" w:rsidP="001B286F">
      <w:pPr>
        <w:ind w:left="7776" w:firstLine="1296"/>
        <w:rPr>
          <w:rFonts w:ascii="Verdana" w:hAnsi="Verdana"/>
        </w:rPr>
      </w:pPr>
    </w:p>
    <w:p w14:paraId="7B6BA818" w14:textId="34081624" w:rsidR="007E15D5" w:rsidRPr="00BE7608" w:rsidRDefault="007E15D5" w:rsidP="001B286F">
      <w:pPr>
        <w:rPr>
          <w:rFonts w:ascii="Verdana" w:hAnsi="Verdana"/>
        </w:rPr>
      </w:pPr>
      <w:r w:rsidRPr="00BE7608">
        <w:rPr>
          <w:rFonts w:ascii="Verdana" w:hAnsi="Verdana"/>
        </w:rPr>
        <w:br w:type="page"/>
      </w:r>
    </w:p>
    <w:p w14:paraId="43574E15" w14:textId="77777777" w:rsidR="008A4A22" w:rsidRPr="00BE7608" w:rsidRDefault="008A4A22" w:rsidP="001B286F">
      <w:pPr>
        <w:rPr>
          <w:rFonts w:ascii="Verdana" w:hAnsi="Verdana"/>
        </w:rPr>
      </w:pPr>
    </w:p>
    <w:p w14:paraId="56FB2972" w14:textId="3470F649" w:rsidR="00EA7ED8" w:rsidRPr="00BE7608" w:rsidRDefault="00EA7ED8" w:rsidP="001B286F">
      <w:pPr>
        <w:jc w:val="right"/>
        <w:rPr>
          <w:rFonts w:ascii="Verdana" w:hAnsi="Verdana"/>
        </w:rPr>
      </w:pPr>
      <w:r w:rsidRPr="00BE7608">
        <w:rPr>
          <w:rFonts w:ascii="Verdana" w:hAnsi="Verdana"/>
        </w:rPr>
        <w:t>Pirkimo sąlygų 2 priedas</w:t>
      </w:r>
    </w:p>
    <w:p w14:paraId="7C71DDFE" w14:textId="77777777" w:rsidR="00EA7ED8" w:rsidRPr="00BE7608" w:rsidRDefault="00EA7ED8" w:rsidP="001B286F">
      <w:pPr>
        <w:jc w:val="right"/>
        <w:rPr>
          <w:rFonts w:ascii="Verdana" w:hAnsi="Verdana"/>
        </w:rPr>
      </w:pPr>
      <w:r w:rsidRPr="00BE7608">
        <w:rPr>
          <w:rFonts w:ascii="Verdana" w:hAnsi="Verdana"/>
        </w:rPr>
        <w:t>„Europos bendrasis viešųjų pirkimų dokumentas“</w:t>
      </w:r>
    </w:p>
    <w:p w14:paraId="375E4279" w14:textId="77777777" w:rsidR="00EA7ED8" w:rsidRPr="00BE7608" w:rsidRDefault="00EA7ED8" w:rsidP="001B286F">
      <w:pPr>
        <w:jc w:val="right"/>
        <w:rPr>
          <w:rFonts w:ascii="Verdana" w:hAnsi="Verdana"/>
        </w:rPr>
      </w:pPr>
    </w:p>
    <w:p w14:paraId="3628F6B2" w14:textId="77777777" w:rsidR="00EA7ED8" w:rsidRPr="00BE7608" w:rsidRDefault="00EA7ED8" w:rsidP="001B286F">
      <w:pPr>
        <w:jc w:val="right"/>
        <w:rPr>
          <w:rFonts w:ascii="Verdana" w:hAnsi="Verdana"/>
        </w:rPr>
      </w:pPr>
    </w:p>
    <w:p w14:paraId="5C8CE33A" w14:textId="77777777" w:rsidR="00EA7ED8" w:rsidRPr="00BE7608" w:rsidRDefault="00EA7ED8" w:rsidP="001B286F">
      <w:pPr>
        <w:jc w:val="center"/>
        <w:rPr>
          <w:rFonts w:ascii="Verdana" w:hAnsi="Verdana"/>
          <w:b/>
          <w:kern w:val="16"/>
        </w:rPr>
      </w:pPr>
      <w:r w:rsidRPr="00BE7608">
        <w:rPr>
          <w:rFonts w:ascii="Verdana" w:hAnsi="Verdana"/>
          <w:b/>
          <w:kern w:val="16"/>
        </w:rPr>
        <w:t>EUROPOS BENDRASIS VIEŠŲJŲ PIRKIMŲ DOKUMENTAS</w:t>
      </w:r>
    </w:p>
    <w:p w14:paraId="23F61CBC" w14:textId="77777777" w:rsidR="00EA7ED8" w:rsidRPr="00BE7608" w:rsidRDefault="00EA7ED8" w:rsidP="001B286F">
      <w:pPr>
        <w:rPr>
          <w:rFonts w:ascii="Verdana" w:hAnsi="Verdana"/>
          <w:b/>
          <w:kern w:val="16"/>
        </w:rPr>
      </w:pPr>
    </w:p>
    <w:p w14:paraId="33B92B05" w14:textId="77777777" w:rsidR="00EA7ED8" w:rsidRPr="00BE7608" w:rsidRDefault="00EA7ED8" w:rsidP="001B286F">
      <w:pPr>
        <w:rPr>
          <w:rFonts w:ascii="Verdana" w:hAnsi="Verdana"/>
          <w:b/>
          <w:kern w:val="16"/>
        </w:rPr>
      </w:pPr>
    </w:p>
    <w:p w14:paraId="61B426AC" w14:textId="77777777" w:rsidR="00EA7ED8" w:rsidRPr="00BE7608" w:rsidRDefault="00EA7ED8" w:rsidP="001B286F">
      <w:pPr>
        <w:ind w:firstLine="720"/>
        <w:rPr>
          <w:rFonts w:ascii="Verdana" w:hAnsi="Verdana"/>
          <w:spacing w:val="2"/>
        </w:rPr>
      </w:pPr>
      <w:bookmarkStart w:id="85" w:name="_Hlk170288396"/>
      <w:r w:rsidRPr="00BE7608">
        <w:rPr>
          <w:rFonts w:ascii="Verdana" w:hAnsi="Verdana"/>
          <w:spacing w:val="2"/>
        </w:rPr>
        <w:t>Pateikiama CVP IS sistemoje atskiru failu XML ir PDF formatais.</w:t>
      </w:r>
    </w:p>
    <w:bookmarkEnd w:id="85"/>
    <w:p w14:paraId="20B34759" w14:textId="573C75BD" w:rsidR="00EA7ED8" w:rsidRPr="00BE7608" w:rsidRDefault="00EA7ED8" w:rsidP="001B286F">
      <w:pPr>
        <w:rPr>
          <w:rFonts w:ascii="Verdana" w:hAnsi="Verdana"/>
        </w:rPr>
      </w:pPr>
    </w:p>
    <w:p w14:paraId="7F03FC83" w14:textId="77777777" w:rsidR="00EA7ED8" w:rsidRPr="00BE7608" w:rsidRDefault="00EA7ED8" w:rsidP="001B286F">
      <w:pPr>
        <w:ind w:left="7776" w:firstLine="1296"/>
        <w:rPr>
          <w:rFonts w:ascii="Verdana" w:hAnsi="Verdana"/>
        </w:rPr>
      </w:pPr>
    </w:p>
    <w:p w14:paraId="54E7FB0E" w14:textId="6B8F9996" w:rsidR="00EA7ED8" w:rsidRPr="00BE7608" w:rsidRDefault="00EA7ED8" w:rsidP="001B286F">
      <w:pPr>
        <w:ind w:left="7776" w:firstLine="1296"/>
        <w:rPr>
          <w:rFonts w:ascii="Verdana" w:hAnsi="Verdana"/>
        </w:rPr>
        <w:sectPr w:rsidR="00EA7ED8" w:rsidRPr="00BE7608" w:rsidSect="00C53CFE">
          <w:pgSz w:w="11906" w:h="16838"/>
          <w:pgMar w:top="1134" w:right="567" w:bottom="1134" w:left="1701" w:header="567" w:footer="454" w:gutter="0"/>
          <w:pgNumType w:start="1"/>
          <w:cols w:space="1296"/>
          <w:docGrid w:linePitch="326"/>
        </w:sectPr>
      </w:pPr>
    </w:p>
    <w:p w14:paraId="4D2626CD" w14:textId="6CA52F8D" w:rsidR="00B842BC" w:rsidRPr="00BE7608" w:rsidRDefault="00B842BC" w:rsidP="001B286F">
      <w:pPr>
        <w:jc w:val="right"/>
        <w:rPr>
          <w:rFonts w:ascii="Verdana" w:hAnsi="Verdana"/>
        </w:rPr>
      </w:pPr>
      <w:r w:rsidRPr="00BE7608">
        <w:rPr>
          <w:rFonts w:ascii="Verdana" w:hAnsi="Verdana"/>
        </w:rPr>
        <w:lastRenderedPageBreak/>
        <w:t xml:space="preserve">Pirkimo sąlygų </w:t>
      </w:r>
      <w:r w:rsidR="00EA7ED8" w:rsidRPr="00BE7608">
        <w:rPr>
          <w:rFonts w:ascii="Verdana" w:hAnsi="Verdana"/>
        </w:rPr>
        <w:t>3</w:t>
      </w:r>
      <w:r w:rsidRPr="00BE7608">
        <w:rPr>
          <w:rFonts w:ascii="Verdana" w:hAnsi="Verdana"/>
        </w:rPr>
        <w:t xml:space="preserve"> priedas</w:t>
      </w:r>
    </w:p>
    <w:p w14:paraId="4BAB5C31" w14:textId="58C29BC0" w:rsidR="00B842BC" w:rsidRPr="00BE7608" w:rsidRDefault="00B842BC" w:rsidP="001B286F">
      <w:pPr>
        <w:jc w:val="right"/>
        <w:rPr>
          <w:rFonts w:ascii="Verdana" w:hAnsi="Verdana"/>
        </w:rPr>
      </w:pPr>
      <w:r w:rsidRPr="00BE7608">
        <w:rPr>
          <w:rFonts w:ascii="Verdana" w:hAnsi="Verdana"/>
        </w:rPr>
        <w:t>„</w:t>
      </w:r>
      <w:bookmarkStart w:id="86" w:name="_Hlk125008472"/>
      <w:r w:rsidR="00373D4E" w:rsidRPr="00BE7608">
        <w:rPr>
          <w:rFonts w:ascii="Verdana" w:hAnsi="Verdana"/>
        </w:rPr>
        <w:t>S</w:t>
      </w:r>
      <w:r w:rsidRPr="00BE7608">
        <w:rPr>
          <w:rFonts w:ascii="Verdana" w:hAnsi="Verdana"/>
        </w:rPr>
        <w:t>utarties projektas</w:t>
      </w:r>
      <w:bookmarkEnd w:id="86"/>
      <w:r w:rsidRPr="00BE7608">
        <w:rPr>
          <w:rFonts w:ascii="Verdana" w:hAnsi="Verdana"/>
        </w:rPr>
        <w:t>“</w:t>
      </w:r>
    </w:p>
    <w:p w14:paraId="24D37AFC" w14:textId="77777777" w:rsidR="00314FDF" w:rsidRPr="00BE7608" w:rsidRDefault="00314FDF" w:rsidP="001B286F">
      <w:pPr>
        <w:rPr>
          <w:rFonts w:ascii="Verdana" w:hAnsi="Verdana"/>
          <w:b/>
          <w:bCs/>
        </w:rPr>
      </w:pPr>
    </w:p>
    <w:p w14:paraId="6021CEDE" w14:textId="77777777" w:rsidR="00314FDF" w:rsidRPr="00BE7608" w:rsidRDefault="00314FDF" w:rsidP="001B286F">
      <w:pPr>
        <w:rPr>
          <w:rFonts w:ascii="Verdana" w:hAnsi="Verdana"/>
          <w:b/>
          <w:bCs/>
        </w:rPr>
      </w:pPr>
    </w:p>
    <w:p w14:paraId="01D32BAC" w14:textId="5987C29E" w:rsidR="00314FDF" w:rsidRPr="00BE7608" w:rsidRDefault="00314FDF" w:rsidP="001B286F">
      <w:pPr>
        <w:jc w:val="center"/>
        <w:rPr>
          <w:rFonts w:ascii="Verdana" w:hAnsi="Verdana"/>
          <w:b/>
          <w:color w:val="auto"/>
        </w:rPr>
      </w:pPr>
      <w:r w:rsidRPr="00BE7608">
        <w:rPr>
          <w:rFonts w:ascii="Verdana" w:hAnsi="Verdana"/>
          <w:b/>
          <w:color w:val="auto"/>
        </w:rPr>
        <w:t xml:space="preserve">PREKIŲ PIRKIMO–PARDAVIMO SUTARTIS </w:t>
      </w:r>
    </w:p>
    <w:p w14:paraId="5E07CDC9" w14:textId="77777777" w:rsidR="001B7144" w:rsidRPr="00BE7608" w:rsidRDefault="001B7144" w:rsidP="001B286F">
      <w:pPr>
        <w:jc w:val="center"/>
        <w:rPr>
          <w:rFonts w:ascii="Verdana" w:hAnsi="Verdana"/>
          <w:b/>
          <w:color w:val="auto"/>
        </w:rPr>
      </w:pPr>
    </w:p>
    <w:p w14:paraId="68A7A1D4" w14:textId="77777777" w:rsidR="001B7144" w:rsidRPr="00BE7608" w:rsidRDefault="001B7144" w:rsidP="001B286F">
      <w:pPr>
        <w:jc w:val="center"/>
        <w:rPr>
          <w:rFonts w:ascii="Verdana" w:hAnsi="Verdana"/>
          <w:b/>
          <w:color w:val="auto"/>
        </w:rPr>
      </w:pPr>
    </w:p>
    <w:p w14:paraId="4DDE6278" w14:textId="3ACEF618" w:rsidR="001B7144" w:rsidRPr="00BE7608" w:rsidRDefault="001B7144" w:rsidP="001B286F">
      <w:pPr>
        <w:ind w:firstLine="709"/>
        <w:rPr>
          <w:rFonts w:ascii="Verdana" w:hAnsi="Verdana"/>
          <w:bCs/>
          <w:color w:val="auto"/>
        </w:rPr>
      </w:pPr>
      <w:r w:rsidRPr="00BE7608">
        <w:rPr>
          <w:rFonts w:ascii="Verdana" w:hAnsi="Verdana"/>
          <w:bCs/>
          <w:color w:val="auto"/>
        </w:rPr>
        <w:t>Pateikiama CVP IS sistemoje atskirais failais.</w:t>
      </w:r>
    </w:p>
    <w:p w14:paraId="2BF56EC8" w14:textId="77777777" w:rsidR="001B7144" w:rsidRPr="00BE7608" w:rsidRDefault="001B7144" w:rsidP="001B286F">
      <w:pPr>
        <w:jc w:val="center"/>
        <w:rPr>
          <w:rFonts w:ascii="Verdana" w:hAnsi="Verdana"/>
        </w:rPr>
      </w:pPr>
    </w:p>
    <w:p w14:paraId="5689ADE3" w14:textId="766D32D5" w:rsidR="008A4A22" w:rsidRPr="00BE7608" w:rsidRDefault="00757859" w:rsidP="001B286F">
      <w:pPr>
        <w:contextualSpacing/>
        <w:jc w:val="right"/>
        <w:rPr>
          <w:rFonts w:ascii="Verdana" w:eastAsiaTheme="minorEastAsia" w:hAnsi="Verdana"/>
          <w:color w:val="auto"/>
          <w:lang w:eastAsia="lt-LT"/>
        </w:rPr>
      </w:pPr>
      <w:r w:rsidRPr="00BE7608">
        <w:rPr>
          <w:rFonts w:ascii="Verdana" w:hAnsi="Verdana"/>
        </w:rPr>
        <w:br w:type="page"/>
      </w:r>
      <w:r w:rsidR="008A4A22" w:rsidRPr="00BE7608">
        <w:rPr>
          <w:rFonts w:ascii="Verdana" w:hAnsi="Verdana"/>
        </w:rPr>
        <w:lastRenderedPageBreak/>
        <w:t xml:space="preserve">Pirkimo sąlygų </w:t>
      </w:r>
      <w:r w:rsidR="00CE2FB3" w:rsidRPr="00BE7608">
        <w:rPr>
          <w:rFonts w:ascii="Verdana" w:hAnsi="Verdana"/>
        </w:rPr>
        <w:t>4</w:t>
      </w:r>
      <w:r w:rsidR="008A4A22" w:rsidRPr="00BE7608">
        <w:rPr>
          <w:rFonts w:ascii="Verdana" w:hAnsi="Verdana"/>
        </w:rPr>
        <w:t xml:space="preserve"> priedas</w:t>
      </w:r>
    </w:p>
    <w:p w14:paraId="1A12FAF1" w14:textId="77777777" w:rsidR="008A4A22" w:rsidRPr="00BE7608" w:rsidRDefault="008A4A22" w:rsidP="001B286F">
      <w:pPr>
        <w:contextualSpacing/>
        <w:jc w:val="right"/>
        <w:rPr>
          <w:rFonts w:ascii="Verdana" w:hAnsi="Verdana"/>
        </w:rPr>
      </w:pPr>
      <w:r w:rsidRPr="00BE7608">
        <w:rPr>
          <w:rFonts w:ascii="Verdana" w:hAnsi="Verdana"/>
        </w:rPr>
        <w:t>„Techninė specifikacija“</w:t>
      </w:r>
    </w:p>
    <w:p w14:paraId="6531AD84" w14:textId="77777777" w:rsidR="008A4A22" w:rsidRPr="00BE7608" w:rsidRDefault="008A4A22" w:rsidP="001B286F">
      <w:pPr>
        <w:contextualSpacing/>
        <w:jc w:val="right"/>
        <w:rPr>
          <w:rFonts w:ascii="Verdana" w:hAnsi="Verdana"/>
        </w:rPr>
      </w:pPr>
    </w:p>
    <w:p w14:paraId="3DDA831C" w14:textId="77777777" w:rsidR="008A4A22" w:rsidRPr="00BE7608" w:rsidRDefault="008A4A22" w:rsidP="001B286F">
      <w:pPr>
        <w:contextualSpacing/>
        <w:rPr>
          <w:rFonts w:ascii="Verdana" w:hAnsi="Verdana"/>
        </w:rPr>
      </w:pPr>
    </w:p>
    <w:p w14:paraId="320FD37E" w14:textId="77777777" w:rsidR="00853FF7" w:rsidRPr="00BE7608" w:rsidRDefault="00853FF7" w:rsidP="00853FF7">
      <w:pPr>
        <w:jc w:val="center"/>
        <w:rPr>
          <w:rFonts w:ascii="Verdana" w:hAnsi="Verdana"/>
          <w:b/>
        </w:rPr>
      </w:pPr>
      <w:r w:rsidRPr="00BE7608">
        <w:rPr>
          <w:rFonts w:ascii="Verdana" w:hAnsi="Verdana"/>
          <w:b/>
        </w:rPr>
        <w:t>NAUJO AUTOMOBILIO (VISUREIGIS) TECHNINĖS SPECIFIKACIJOS REIKALAVIMAI</w:t>
      </w:r>
    </w:p>
    <w:tbl>
      <w:tblPr>
        <w:tblStyle w:val="Lentelstinklelis"/>
        <w:tblW w:w="0" w:type="auto"/>
        <w:tblLook w:val="04A0" w:firstRow="1" w:lastRow="0" w:firstColumn="1" w:lastColumn="0" w:noHBand="0" w:noVBand="1"/>
      </w:tblPr>
      <w:tblGrid>
        <w:gridCol w:w="640"/>
        <w:gridCol w:w="4884"/>
        <w:gridCol w:w="3969"/>
      </w:tblGrid>
      <w:tr w:rsidR="00853FF7" w:rsidRPr="00BE7608" w14:paraId="4E4A17CE" w14:textId="77777777" w:rsidTr="00853FF7">
        <w:tc>
          <w:tcPr>
            <w:tcW w:w="640" w:type="dxa"/>
          </w:tcPr>
          <w:p w14:paraId="19DFED7F" w14:textId="77777777" w:rsidR="00853FF7" w:rsidRPr="00BE7608" w:rsidRDefault="00853FF7" w:rsidP="002A3996">
            <w:pPr>
              <w:tabs>
                <w:tab w:val="left" w:leader="underscore" w:pos="6293"/>
                <w:tab w:val="left" w:leader="underscore" w:pos="8453"/>
              </w:tabs>
              <w:jc w:val="center"/>
              <w:rPr>
                <w:rFonts w:ascii="Verdana" w:hAnsi="Verdana"/>
                <w:b/>
                <w:bCs/>
                <w:lang w:val="lt-LT"/>
              </w:rPr>
            </w:pPr>
          </w:p>
          <w:p w14:paraId="3EA6D7FC" w14:textId="77777777" w:rsidR="00853FF7" w:rsidRPr="00BE7608" w:rsidRDefault="00853FF7" w:rsidP="002A3996">
            <w:pPr>
              <w:tabs>
                <w:tab w:val="left" w:leader="underscore" w:pos="6293"/>
                <w:tab w:val="left" w:leader="underscore" w:pos="8453"/>
              </w:tabs>
              <w:jc w:val="center"/>
              <w:rPr>
                <w:rFonts w:ascii="Verdana" w:hAnsi="Verdana"/>
                <w:b/>
                <w:bCs/>
                <w:lang w:val="lt-LT"/>
              </w:rPr>
            </w:pPr>
            <w:r w:rsidRPr="00BE7608">
              <w:rPr>
                <w:rFonts w:ascii="Verdana" w:hAnsi="Verdana"/>
                <w:b/>
                <w:bCs/>
                <w:lang w:val="lt-LT"/>
              </w:rPr>
              <w:t>Eil. Nr.</w:t>
            </w:r>
          </w:p>
        </w:tc>
        <w:tc>
          <w:tcPr>
            <w:tcW w:w="4884" w:type="dxa"/>
          </w:tcPr>
          <w:p w14:paraId="21B8B6E4" w14:textId="77777777" w:rsidR="00853FF7" w:rsidRPr="00BE7608" w:rsidRDefault="00853FF7" w:rsidP="002A3996">
            <w:pPr>
              <w:jc w:val="center"/>
              <w:rPr>
                <w:rFonts w:ascii="Verdana" w:hAnsi="Verdana"/>
                <w:b/>
                <w:bCs/>
                <w:lang w:val="lt-LT"/>
              </w:rPr>
            </w:pPr>
          </w:p>
          <w:p w14:paraId="464D0239" w14:textId="77777777" w:rsidR="00853FF7" w:rsidRPr="00BE7608" w:rsidRDefault="00853FF7" w:rsidP="002A3996">
            <w:pPr>
              <w:jc w:val="center"/>
              <w:rPr>
                <w:rFonts w:ascii="Verdana" w:hAnsi="Verdana"/>
                <w:b/>
                <w:bCs/>
                <w:lang w:val="lt-LT"/>
              </w:rPr>
            </w:pPr>
            <w:r w:rsidRPr="00BE7608">
              <w:rPr>
                <w:rFonts w:ascii="Verdana" w:hAnsi="Verdana"/>
                <w:b/>
                <w:bCs/>
                <w:lang w:val="lt-LT"/>
              </w:rPr>
              <w:t>Techniniai rodikliai</w:t>
            </w:r>
          </w:p>
          <w:p w14:paraId="135B23CB" w14:textId="77777777" w:rsidR="00853FF7" w:rsidRPr="00BE7608" w:rsidRDefault="00853FF7" w:rsidP="002A3996">
            <w:pPr>
              <w:tabs>
                <w:tab w:val="left" w:leader="underscore" w:pos="6293"/>
                <w:tab w:val="left" w:leader="underscore" w:pos="8453"/>
              </w:tabs>
              <w:jc w:val="both"/>
              <w:rPr>
                <w:rFonts w:ascii="Verdana" w:hAnsi="Verdana"/>
                <w:lang w:val="lt-LT"/>
              </w:rPr>
            </w:pPr>
          </w:p>
        </w:tc>
        <w:tc>
          <w:tcPr>
            <w:tcW w:w="3969" w:type="dxa"/>
          </w:tcPr>
          <w:p w14:paraId="2A78E97B" w14:textId="77777777" w:rsidR="00853FF7" w:rsidRPr="00BE7608" w:rsidRDefault="00853FF7" w:rsidP="002A3996">
            <w:pPr>
              <w:jc w:val="center"/>
              <w:rPr>
                <w:rFonts w:ascii="Verdana" w:hAnsi="Verdana"/>
                <w:b/>
                <w:bCs/>
                <w:lang w:val="lt-LT"/>
              </w:rPr>
            </w:pPr>
          </w:p>
          <w:p w14:paraId="7BA1D924" w14:textId="77777777" w:rsidR="00853FF7" w:rsidRPr="00BE7608" w:rsidRDefault="00853FF7" w:rsidP="002A3996">
            <w:pPr>
              <w:jc w:val="center"/>
              <w:rPr>
                <w:rFonts w:ascii="Verdana" w:hAnsi="Verdana"/>
                <w:b/>
                <w:bCs/>
                <w:lang w:val="lt-LT"/>
              </w:rPr>
            </w:pPr>
            <w:r w:rsidRPr="00BE7608">
              <w:rPr>
                <w:rFonts w:ascii="Verdana" w:hAnsi="Verdana"/>
                <w:b/>
                <w:bCs/>
                <w:lang w:val="lt-LT"/>
              </w:rPr>
              <w:t>Techninių rodiklių reikšmės</w:t>
            </w:r>
          </w:p>
        </w:tc>
      </w:tr>
      <w:tr w:rsidR="00853FF7" w:rsidRPr="00BE7608" w14:paraId="30558D00" w14:textId="77777777" w:rsidTr="00853FF7">
        <w:tc>
          <w:tcPr>
            <w:tcW w:w="640" w:type="dxa"/>
          </w:tcPr>
          <w:p w14:paraId="0B802284"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1</w:t>
            </w:r>
          </w:p>
        </w:tc>
        <w:tc>
          <w:tcPr>
            <w:tcW w:w="4884" w:type="dxa"/>
          </w:tcPr>
          <w:p w14:paraId="4DB8CBEA"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Kėbulo tipas</w:t>
            </w:r>
          </w:p>
        </w:tc>
        <w:tc>
          <w:tcPr>
            <w:tcW w:w="3969" w:type="dxa"/>
          </w:tcPr>
          <w:p w14:paraId="45739F0F"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Visureigis</w:t>
            </w:r>
          </w:p>
        </w:tc>
      </w:tr>
      <w:tr w:rsidR="00853FF7" w:rsidRPr="00BE7608" w14:paraId="3926A5A6" w14:textId="77777777" w:rsidTr="00853FF7">
        <w:tc>
          <w:tcPr>
            <w:tcW w:w="640" w:type="dxa"/>
          </w:tcPr>
          <w:p w14:paraId="5D0EF7B7"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2</w:t>
            </w:r>
          </w:p>
        </w:tc>
        <w:tc>
          <w:tcPr>
            <w:tcW w:w="4884" w:type="dxa"/>
          </w:tcPr>
          <w:p w14:paraId="22420298"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color w:val="000000"/>
                <w:lang w:val="lt-LT"/>
              </w:rPr>
              <w:t>Pagaminimo metai</w:t>
            </w:r>
          </w:p>
        </w:tc>
        <w:tc>
          <w:tcPr>
            <w:tcW w:w="3969" w:type="dxa"/>
          </w:tcPr>
          <w:p w14:paraId="596A5643"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2025 m. naujas, neeksploatuotas</w:t>
            </w:r>
          </w:p>
        </w:tc>
      </w:tr>
      <w:tr w:rsidR="00853FF7" w:rsidRPr="00BE7608" w14:paraId="2C580B8F" w14:textId="77777777" w:rsidTr="00853FF7">
        <w:tc>
          <w:tcPr>
            <w:tcW w:w="640" w:type="dxa"/>
            <w:tcBorders>
              <w:bottom w:val="single" w:sz="4" w:space="0" w:color="auto"/>
            </w:tcBorders>
          </w:tcPr>
          <w:p w14:paraId="1AADADEB"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3</w:t>
            </w:r>
          </w:p>
        </w:tc>
        <w:tc>
          <w:tcPr>
            <w:tcW w:w="4884" w:type="dxa"/>
            <w:tcBorders>
              <w:bottom w:val="single" w:sz="4" w:space="0" w:color="auto"/>
            </w:tcBorders>
          </w:tcPr>
          <w:p w14:paraId="13F5D755"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color w:val="000000"/>
                <w:lang w:val="lt-LT"/>
              </w:rPr>
              <w:t>Kiekis</w:t>
            </w:r>
          </w:p>
        </w:tc>
        <w:tc>
          <w:tcPr>
            <w:tcW w:w="3969" w:type="dxa"/>
            <w:tcBorders>
              <w:bottom w:val="single" w:sz="4" w:space="0" w:color="auto"/>
            </w:tcBorders>
          </w:tcPr>
          <w:p w14:paraId="59528BE1"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1</w:t>
            </w:r>
          </w:p>
        </w:tc>
      </w:tr>
      <w:tr w:rsidR="00853FF7" w:rsidRPr="00BE7608" w14:paraId="74A46B54" w14:textId="77777777" w:rsidTr="00853FF7">
        <w:tc>
          <w:tcPr>
            <w:tcW w:w="640" w:type="dxa"/>
            <w:tcBorders>
              <w:bottom w:val="single" w:sz="4" w:space="0" w:color="auto"/>
            </w:tcBorders>
          </w:tcPr>
          <w:p w14:paraId="48C03DCC"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4</w:t>
            </w:r>
          </w:p>
        </w:tc>
        <w:tc>
          <w:tcPr>
            <w:tcW w:w="4884" w:type="dxa"/>
            <w:tcBorders>
              <w:bottom w:val="single" w:sz="4" w:space="0" w:color="auto"/>
            </w:tcBorders>
          </w:tcPr>
          <w:p w14:paraId="120F9494"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Sėdimų vietų skaičius</w:t>
            </w:r>
          </w:p>
        </w:tc>
        <w:tc>
          <w:tcPr>
            <w:tcW w:w="3969" w:type="dxa"/>
            <w:tcBorders>
              <w:bottom w:val="single" w:sz="4" w:space="0" w:color="auto"/>
            </w:tcBorders>
          </w:tcPr>
          <w:p w14:paraId="7AC3A098"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5 (su vairuotoju)</w:t>
            </w:r>
          </w:p>
        </w:tc>
      </w:tr>
      <w:tr w:rsidR="00853FF7" w:rsidRPr="00BE7608" w14:paraId="31C79CAB" w14:textId="77777777" w:rsidTr="00853FF7">
        <w:tc>
          <w:tcPr>
            <w:tcW w:w="640" w:type="dxa"/>
            <w:tcBorders>
              <w:bottom w:val="single" w:sz="4" w:space="0" w:color="auto"/>
            </w:tcBorders>
          </w:tcPr>
          <w:p w14:paraId="62B6793D"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5</w:t>
            </w:r>
          </w:p>
        </w:tc>
        <w:tc>
          <w:tcPr>
            <w:tcW w:w="4884" w:type="dxa"/>
            <w:tcBorders>
              <w:bottom w:val="single" w:sz="4" w:space="0" w:color="auto"/>
            </w:tcBorders>
          </w:tcPr>
          <w:p w14:paraId="0D55FF97" w14:textId="77777777" w:rsidR="00853FF7" w:rsidRPr="00BE7608" w:rsidRDefault="00853FF7" w:rsidP="002A3996">
            <w:pPr>
              <w:tabs>
                <w:tab w:val="left" w:leader="underscore" w:pos="6293"/>
                <w:tab w:val="left" w:leader="underscore" w:pos="8453"/>
              </w:tabs>
              <w:jc w:val="both"/>
              <w:rPr>
                <w:rFonts w:ascii="Verdana" w:hAnsi="Verdana"/>
                <w:b/>
                <w:bCs/>
                <w:color w:val="000000"/>
                <w:lang w:val="lt-LT"/>
              </w:rPr>
            </w:pPr>
            <w:r w:rsidRPr="00BE7608">
              <w:rPr>
                <w:rFonts w:ascii="Verdana" w:hAnsi="Verdana"/>
                <w:lang w:val="lt-LT"/>
              </w:rPr>
              <w:t>Varantieji ratai</w:t>
            </w:r>
          </w:p>
        </w:tc>
        <w:tc>
          <w:tcPr>
            <w:tcW w:w="3969" w:type="dxa"/>
            <w:tcBorders>
              <w:bottom w:val="single" w:sz="4" w:space="0" w:color="auto"/>
            </w:tcBorders>
          </w:tcPr>
          <w:p w14:paraId="373B02F2"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AWD</w:t>
            </w:r>
          </w:p>
        </w:tc>
      </w:tr>
      <w:tr w:rsidR="00853FF7" w:rsidRPr="00BE7608" w14:paraId="4E1770EC" w14:textId="77777777" w:rsidTr="00853FF7">
        <w:trPr>
          <w:trHeight w:val="67"/>
        </w:trPr>
        <w:tc>
          <w:tcPr>
            <w:tcW w:w="640" w:type="dxa"/>
            <w:tcBorders>
              <w:bottom w:val="single" w:sz="4" w:space="0" w:color="auto"/>
            </w:tcBorders>
          </w:tcPr>
          <w:p w14:paraId="51D207B0"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6</w:t>
            </w:r>
          </w:p>
        </w:tc>
        <w:tc>
          <w:tcPr>
            <w:tcW w:w="4884" w:type="dxa"/>
            <w:tcBorders>
              <w:bottom w:val="single" w:sz="4" w:space="0" w:color="auto"/>
            </w:tcBorders>
          </w:tcPr>
          <w:p w14:paraId="017DD44A" w14:textId="77777777" w:rsidR="00853FF7" w:rsidRPr="00BE7608" w:rsidRDefault="00853FF7" w:rsidP="002A3996">
            <w:pPr>
              <w:tabs>
                <w:tab w:val="left" w:leader="underscore" w:pos="6293"/>
                <w:tab w:val="left" w:leader="underscore" w:pos="8453"/>
              </w:tabs>
              <w:jc w:val="both"/>
              <w:rPr>
                <w:rFonts w:ascii="Verdana" w:hAnsi="Verdana"/>
                <w:color w:val="000000"/>
                <w:lang w:val="lt-LT"/>
              </w:rPr>
            </w:pPr>
            <w:r w:rsidRPr="00BE7608">
              <w:rPr>
                <w:rFonts w:ascii="Verdana" w:hAnsi="Verdana"/>
                <w:lang w:val="lt-LT"/>
              </w:rPr>
              <w:t>Automobilio ilgis</w:t>
            </w:r>
          </w:p>
        </w:tc>
        <w:tc>
          <w:tcPr>
            <w:tcW w:w="3969" w:type="dxa"/>
            <w:tcBorders>
              <w:bottom w:val="single" w:sz="4" w:space="0" w:color="auto"/>
            </w:tcBorders>
          </w:tcPr>
          <w:p w14:paraId="5345DD32"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Ne daugiau 4400 mm</w:t>
            </w:r>
          </w:p>
        </w:tc>
      </w:tr>
      <w:tr w:rsidR="00853FF7" w:rsidRPr="00BE7608" w14:paraId="53230E31" w14:textId="77777777" w:rsidTr="00853FF7">
        <w:trPr>
          <w:trHeight w:val="67"/>
        </w:trPr>
        <w:tc>
          <w:tcPr>
            <w:tcW w:w="640" w:type="dxa"/>
            <w:tcBorders>
              <w:bottom w:val="single" w:sz="4" w:space="0" w:color="auto"/>
            </w:tcBorders>
          </w:tcPr>
          <w:p w14:paraId="7453F7C1"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7</w:t>
            </w:r>
          </w:p>
        </w:tc>
        <w:tc>
          <w:tcPr>
            <w:tcW w:w="4884" w:type="dxa"/>
            <w:tcBorders>
              <w:bottom w:val="single" w:sz="4" w:space="0" w:color="auto"/>
            </w:tcBorders>
          </w:tcPr>
          <w:p w14:paraId="5454A824" w14:textId="77777777" w:rsidR="00853FF7" w:rsidRPr="00BE7608" w:rsidRDefault="00853FF7" w:rsidP="002A3996">
            <w:pPr>
              <w:tabs>
                <w:tab w:val="left" w:leader="underscore" w:pos="6293"/>
                <w:tab w:val="left" w:leader="underscore" w:pos="8453"/>
              </w:tabs>
              <w:jc w:val="both"/>
              <w:rPr>
                <w:rFonts w:ascii="Verdana" w:hAnsi="Verdana"/>
                <w:b/>
                <w:bCs/>
                <w:color w:val="000000"/>
                <w:lang w:val="lt-LT"/>
              </w:rPr>
            </w:pPr>
            <w:r w:rsidRPr="00BE7608">
              <w:rPr>
                <w:rFonts w:ascii="Verdana" w:hAnsi="Verdana"/>
                <w:lang w:val="lt-LT"/>
              </w:rPr>
              <w:t>Automobilio  plotis ( su šoniniais galinio vaizdo veidrodėliais)</w:t>
            </w:r>
          </w:p>
        </w:tc>
        <w:tc>
          <w:tcPr>
            <w:tcW w:w="3969" w:type="dxa"/>
            <w:tcBorders>
              <w:bottom w:val="single" w:sz="4" w:space="0" w:color="auto"/>
            </w:tcBorders>
          </w:tcPr>
          <w:p w14:paraId="4EC33ED3"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Ne daugiau 2100 mm</w:t>
            </w:r>
          </w:p>
        </w:tc>
      </w:tr>
      <w:tr w:rsidR="00853FF7" w:rsidRPr="00BE7608" w14:paraId="042D084A" w14:textId="77777777" w:rsidTr="00853FF7">
        <w:trPr>
          <w:trHeight w:val="67"/>
        </w:trPr>
        <w:tc>
          <w:tcPr>
            <w:tcW w:w="640" w:type="dxa"/>
            <w:tcBorders>
              <w:bottom w:val="single" w:sz="4" w:space="0" w:color="auto"/>
            </w:tcBorders>
          </w:tcPr>
          <w:p w14:paraId="02E4604C"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8</w:t>
            </w:r>
          </w:p>
        </w:tc>
        <w:tc>
          <w:tcPr>
            <w:tcW w:w="4884" w:type="dxa"/>
            <w:tcBorders>
              <w:bottom w:val="single" w:sz="4" w:space="0" w:color="auto"/>
            </w:tcBorders>
          </w:tcPr>
          <w:p w14:paraId="0E4EE5B5"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Bendras aukštis</w:t>
            </w:r>
          </w:p>
        </w:tc>
        <w:tc>
          <w:tcPr>
            <w:tcW w:w="3969" w:type="dxa"/>
            <w:tcBorders>
              <w:bottom w:val="single" w:sz="4" w:space="0" w:color="auto"/>
            </w:tcBorders>
          </w:tcPr>
          <w:p w14:paraId="03CEF6AD"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Ne mažiau 1620 mm</w:t>
            </w:r>
          </w:p>
        </w:tc>
      </w:tr>
      <w:tr w:rsidR="00853FF7" w:rsidRPr="00BE7608" w14:paraId="2486E796" w14:textId="77777777" w:rsidTr="00853FF7">
        <w:trPr>
          <w:trHeight w:val="67"/>
        </w:trPr>
        <w:tc>
          <w:tcPr>
            <w:tcW w:w="640" w:type="dxa"/>
            <w:tcBorders>
              <w:bottom w:val="single" w:sz="4" w:space="0" w:color="auto"/>
            </w:tcBorders>
          </w:tcPr>
          <w:p w14:paraId="4EA3B07C"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9</w:t>
            </w:r>
          </w:p>
        </w:tc>
        <w:tc>
          <w:tcPr>
            <w:tcW w:w="4884" w:type="dxa"/>
            <w:tcBorders>
              <w:bottom w:val="single" w:sz="4" w:space="0" w:color="auto"/>
            </w:tcBorders>
          </w:tcPr>
          <w:p w14:paraId="78B66853"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 xml:space="preserve">Automobilio  aukštis, kai atidarytas bagažinės dangtis </w:t>
            </w:r>
          </w:p>
        </w:tc>
        <w:tc>
          <w:tcPr>
            <w:tcW w:w="3969" w:type="dxa"/>
            <w:tcBorders>
              <w:bottom w:val="single" w:sz="4" w:space="0" w:color="auto"/>
            </w:tcBorders>
          </w:tcPr>
          <w:p w14:paraId="08CD2BD8"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Ne mažiau 1900 mm ir ne daugiau 2100 mm</w:t>
            </w:r>
          </w:p>
        </w:tc>
      </w:tr>
      <w:tr w:rsidR="00853FF7" w:rsidRPr="00BE7608" w14:paraId="307013B7" w14:textId="77777777" w:rsidTr="00853FF7">
        <w:trPr>
          <w:trHeight w:val="67"/>
        </w:trPr>
        <w:tc>
          <w:tcPr>
            <w:tcW w:w="640" w:type="dxa"/>
            <w:tcBorders>
              <w:bottom w:val="single" w:sz="4" w:space="0" w:color="auto"/>
            </w:tcBorders>
          </w:tcPr>
          <w:p w14:paraId="666F1B83"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10</w:t>
            </w:r>
          </w:p>
        </w:tc>
        <w:tc>
          <w:tcPr>
            <w:tcW w:w="4884" w:type="dxa"/>
            <w:tcBorders>
              <w:bottom w:val="single" w:sz="4" w:space="0" w:color="auto"/>
            </w:tcBorders>
          </w:tcPr>
          <w:p w14:paraId="4F7F6F5E"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Degalų tipas</w:t>
            </w:r>
          </w:p>
        </w:tc>
        <w:tc>
          <w:tcPr>
            <w:tcW w:w="3969" w:type="dxa"/>
            <w:tcBorders>
              <w:bottom w:val="single" w:sz="4" w:space="0" w:color="auto"/>
            </w:tcBorders>
          </w:tcPr>
          <w:p w14:paraId="66E04FE0"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Benzinas</w:t>
            </w:r>
          </w:p>
        </w:tc>
      </w:tr>
      <w:tr w:rsidR="00853FF7" w:rsidRPr="00BE7608" w14:paraId="7109EDEE" w14:textId="77777777" w:rsidTr="00853FF7">
        <w:trPr>
          <w:trHeight w:val="67"/>
        </w:trPr>
        <w:tc>
          <w:tcPr>
            <w:tcW w:w="640" w:type="dxa"/>
            <w:tcBorders>
              <w:bottom w:val="single" w:sz="4" w:space="0" w:color="auto"/>
            </w:tcBorders>
          </w:tcPr>
          <w:p w14:paraId="56B1156B"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11</w:t>
            </w:r>
          </w:p>
        </w:tc>
        <w:tc>
          <w:tcPr>
            <w:tcW w:w="4884" w:type="dxa"/>
            <w:tcBorders>
              <w:bottom w:val="single" w:sz="4" w:space="0" w:color="auto"/>
            </w:tcBorders>
          </w:tcPr>
          <w:p w14:paraId="628F7DB7"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color w:val="000000"/>
                <w:lang w:val="lt-LT"/>
              </w:rPr>
              <w:t>Kuro bako talpa</w:t>
            </w:r>
          </w:p>
        </w:tc>
        <w:tc>
          <w:tcPr>
            <w:tcW w:w="3969" w:type="dxa"/>
            <w:tcBorders>
              <w:bottom w:val="single" w:sz="4" w:space="0" w:color="auto"/>
            </w:tcBorders>
          </w:tcPr>
          <w:p w14:paraId="35D6B923"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color w:val="000000"/>
                <w:lang w:val="lt-LT"/>
              </w:rPr>
              <w:t>Ne mažiau 50 l</w:t>
            </w:r>
          </w:p>
        </w:tc>
      </w:tr>
      <w:tr w:rsidR="00853FF7" w:rsidRPr="00BE7608" w14:paraId="3BF8AA43" w14:textId="77777777" w:rsidTr="00853FF7">
        <w:trPr>
          <w:trHeight w:val="67"/>
        </w:trPr>
        <w:tc>
          <w:tcPr>
            <w:tcW w:w="640" w:type="dxa"/>
            <w:tcBorders>
              <w:bottom w:val="single" w:sz="4" w:space="0" w:color="auto"/>
            </w:tcBorders>
          </w:tcPr>
          <w:p w14:paraId="24F9C2C4"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12</w:t>
            </w:r>
          </w:p>
        </w:tc>
        <w:tc>
          <w:tcPr>
            <w:tcW w:w="4884" w:type="dxa"/>
            <w:tcBorders>
              <w:bottom w:val="single" w:sz="4" w:space="0" w:color="auto"/>
            </w:tcBorders>
          </w:tcPr>
          <w:p w14:paraId="1CB1A40F"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 xml:space="preserve">Variklis </w:t>
            </w:r>
          </w:p>
        </w:tc>
        <w:tc>
          <w:tcPr>
            <w:tcW w:w="3969" w:type="dxa"/>
            <w:tcBorders>
              <w:bottom w:val="single" w:sz="4" w:space="0" w:color="auto"/>
            </w:tcBorders>
          </w:tcPr>
          <w:p w14:paraId="65EF9888"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color w:val="000000"/>
                <w:lang w:val="lt-LT"/>
              </w:rPr>
              <w:t>Ne mažiau</w:t>
            </w:r>
            <w:r w:rsidRPr="00BE7608">
              <w:rPr>
                <w:rFonts w:ascii="Verdana" w:hAnsi="Verdana"/>
                <w:lang w:val="lt-LT"/>
              </w:rPr>
              <w:t xml:space="preserve"> 95 Kw</w:t>
            </w:r>
          </w:p>
        </w:tc>
      </w:tr>
      <w:tr w:rsidR="00853FF7" w:rsidRPr="00BE7608" w14:paraId="741D1EC6" w14:textId="77777777" w:rsidTr="00853FF7">
        <w:trPr>
          <w:trHeight w:val="67"/>
        </w:trPr>
        <w:tc>
          <w:tcPr>
            <w:tcW w:w="640" w:type="dxa"/>
            <w:tcBorders>
              <w:bottom w:val="single" w:sz="4" w:space="0" w:color="auto"/>
            </w:tcBorders>
          </w:tcPr>
          <w:p w14:paraId="4DA8A5E1"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13</w:t>
            </w:r>
          </w:p>
        </w:tc>
        <w:tc>
          <w:tcPr>
            <w:tcW w:w="4884" w:type="dxa"/>
            <w:tcBorders>
              <w:bottom w:val="single" w:sz="4" w:space="0" w:color="auto"/>
            </w:tcBorders>
          </w:tcPr>
          <w:p w14:paraId="59F084E6"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Europos Sąjungos (ES) nustatytas išmetamųjų dujų standartas</w:t>
            </w:r>
          </w:p>
        </w:tc>
        <w:tc>
          <w:tcPr>
            <w:tcW w:w="3969" w:type="dxa"/>
            <w:tcBorders>
              <w:bottom w:val="single" w:sz="4" w:space="0" w:color="auto"/>
            </w:tcBorders>
          </w:tcPr>
          <w:p w14:paraId="7B27556D"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Ne žemesnis nei  Euro 6</w:t>
            </w:r>
          </w:p>
        </w:tc>
      </w:tr>
      <w:tr w:rsidR="00853FF7" w:rsidRPr="00BE7608" w14:paraId="37C637A4" w14:textId="77777777" w:rsidTr="00853FF7">
        <w:trPr>
          <w:trHeight w:val="67"/>
        </w:trPr>
        <w:tc>
          <w:tcPr>
            <w:tcW w:w="640" w:type="dxa"/>
            <w:tcBorders>
              <w:bottom w:val="single" w:sz="4" w:space="0" w:color="auto"/>
            </w:tcBorders>
          </w:tcPr>
          <w:p w14:paraId="1C3289F8"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14</w:t>
            </w:r>
          </w:p>
        </w:tc>
        <w:tc>
          <w:tcPr>
            <w:tcW w:w="4884" w:type="dxa"/>
            <w:tcBorders>
              <w:bottom w:val="single" w:sz="4" w:space="0" w:color="auto"/>
            </w:tcBorders>
          </w:tcPr>
          <w:p w14:paraId="59E3A245"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Vidutinės kuro sąnaudos mišriu ciklu ( l/100 km)</w:t>
            </w:r>
          </w:p>
        </w:tc>
        <w:tc>
          <w:tcPr>
            <w:tcW w:w="3969" w:type="dxa"/>
            <w:tcBorders>
              <w:bottom w:val="single" w:sz="4" w:space="0" w:color="auto"/>
            </w:tcBorders>
          </w:tcPr>
          <w:p w14:paraId="0CD50D3B"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Ne daugiau 7 l/100km</w:t>
            </w:r>
          </w:p>
        </w:tc>
      </w:tr>
      <w:tr w:rsidR="00853FF7" w:rsidRPr="00BE7608" w14:paraId="58AD9B0D" w14:textId="77777777" w:rsidTr="00853FF7">
        <w:trPr>
          <w:trHeight w:val="67"/>
        </w:trPr>
        <w:tc>
          <w:tcPr>
            <w:tcW w:w="640" w:type="dxa"/>
            <w:tcBorders>
              <w:bottom w:val="single" w:sz="4" w:space="0" w:color="auto"/>
            </w:tcBorders>
          </w:tcPr>
          <w:p w14:paraId="4A51686B"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15</w:t>
            </w:r>
          </w:p>
        </w:tc>
        <w:tc>
          <w:tcPr>
            <w:tcW w:w="4884" w:type="dxa"/>
            <w:tcBorders>
              <w:bottom w:val="single" w:sz="4" w:space="0" w:color="auto"/>
            </w:tcBorders>
          </w:tcPr>
          <w:p w14:paraId="301FA28B"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Pavarų dėžė</w:t>
            </w:r>
          </w:p>
        </w:tc>
        <w:tc>
          <w:tcPr>
            <w:tcW w:w="3969" w:type="dxa"/>
            <w:tcBorders>
              <w:bottom w:val="single" w:sz="4" w:space="0" w:color="auto"/>
            </w:tcBorders>
          </w:tcPr>
          <w:p w14:paraId="48AB87E3"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 xml:space="preserve"> mechaninė arba automatinė</w:t>
            </w:r>
          </w:p>
        </w:tc>
      </w:tr>
      <w:tr w:rsidR="00853FF7" w:rsidRPr="00BE7608" w14:paraId="7457B04A" w14:textId="77777777" w:rsidTr="00853FF7">
        <w:trPr>
          <w:trHeight w:val="67"/>
        </w:trPr>
        <w:tc>
          <w:tcPr>
            <w:tcW w:w="640" w:type="dxa"/>
            <w:tcBorders>
              <w:bottom w:val="single" w:sz="4" w:space="0" w:color="auto"/>
            </w:tcBorders>
          </w:tcPr>
          <w:p w14:paraId="17223424"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16</w:t>
            </w:r>
          </w:p>
        </w:tc>
        <w:tc>
          <w:tcPr>
            <w:tcW w:w="4884" w:type="dxa"/>
            <w:tcBorders>
              <w:bottom w:val="single" w:sz="4" w:space="0" w:color="auto"/>
            </w:tcBorders>
          </w:tcPr>
          <w:p w14:paraId="16370A91"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Borto kompiuteris: vidutinis greitis, bendros/vidutinės/momentinės kuro sąnaudos, galimas įveikti atstumas su likusiais degalais, kasdieninė ir bendra rida</w:t>
            </w:r>
          </w:p>
        </w:tc>
        <w:tc>
          <w:tcPr>
            <w:tcW w:w="3969" w:type="dxa"/>
            <w:tcBorders>
              <w:bottom w:val="single" w:sz="4" w:space="0" w:color="auto"/>
            </w:tcBorders>
          </w:tcPr>
          <w:p w14:paraId="589D2D13"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1D89E655" w14:textId="77777777" w:rsidTr="00853FF7">
        <w:trPr>
          <w:trHeight w:val="67"/>
        </w:trPr>
        <w:tc>
          <w:tcPr>
            <w:tcW w:w="640" w:type="dxa"/>
            <w:tcBorders>
              <w:bottom w:val="single" w:sz="4" w:space="0" w:color="auto"/>
            </w:tcBorders>
          </w:tcPr>
          <w:p w14:paraId="6312F2A1"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17</w:t>
            </w:r>
          </w:p>
        </w:tc>
        <w:tc>
          <w:tcPr>
            <w:tcW w:w="4884" w:type="dxa"/>
            <w:tcBorders>
              <w:bottom w:val="single" w:sz="4" w:space="0" w:color="auto"/>
            </w:tcBorders>
          </w:tcPr>
          <w:p w14:paraId="68F2EC1E"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 xml:space="preserve">Kėbulo dažai </w:t>
            </w:r>
          </w:p>
        </w:tc>
        <w:tc>
          <w:tcPr>
            <w:tcW w:w="3969" w:type="dxa"/>
            <w:tcBorders>
              <w:bottom w:val="single" w:sz="4" w:space="0" w:color="auto"/>
            </w:tcBorders>
          </w:tcPr>
          <w:p w14:paraId="4A592EBD"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Nesvarbi</w:t>
            </w:r>
          </w:p>
        </w:tc>
      </w:tr>
      <w:tr w:rsidR="00853FF7" w:rsidRPr="00BE7608" w14:paraId="5264983A" w14:textId="77777777" w:rsidTr="00853FF7">
        <w:trPr>
          <w:trHeight w:val="67"/>
        </w:trPr>
        <w:tc>
          <w:tcPr>
            <w:tcW w:w="640" w:type="dxa"/>
            <w:tcBorders>
              <w:bottom w:val="single" w:sz="4" w:space="0" w:color="auto"/>
            </w:tcBorders>
          </w:tcPr>
          <w:p w14:paraId="4E5601A7"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18</w:t>
            </w:r>
          </w:p>
        </w:tc>
        <w:tc>
          <w:tcPr>
            <w:tcW w:w="4884" w:type="dxa"/>
            <w:tcBorders>
              <w:bottom w:val="single" w:sz="4" w:space="0" w:color="auto"/>
            </w:tcBorders>
          </w:tcPr>
          <w:p w14:paraId="548A350A"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Elektra reguliuojami, užlenkiami, šildomi šoniniai galinio vaizdo veidrodėliai</w:t>
            </w:r>
          </w:p>
        </w:tc>
        <w:tc>
          <w:tcPr>
            <w:tcW w:w="3969" w:type="dxa"/>
            <w:tcBorders>
              <w:bottom w:val="single" w:sz="4" w:space="0" w:color="auto"/>
            </w:tcBorders>
          </w:tcPr>
          <w:p w14:paraId="5521A483"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0A583500" w14:textId="77777777" w:rsidTr="00853FF7">
        <w:trPr>
          <w:trHeight w:val="67"/>
        </w:trPr>
        <w:tc>
          <w:tcPr>
            <w:tcW w:w="640" w:type="dxa"/>
            <w:tcBorders>
              <w:bottom w:val="single" w:sz="4" w:space="0" w:color="auto"/>
            </w:tcBorders>
          </w:tcPr>
          <w:p w14:paraId="7830C322"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19</w:t>
            </w:r>
          </w:p>
        </w:tc>
        <w:tc>
          <w:tcPr>
            <w:tcW w:w="4884" w:type="dxa"/>
            <w:tcBorders>
              <w:bottom w:val="single" w:sz="4" w:space="0" w:color="auto"/>
            </w:tcBorders>
          </w:tcPr>
          <w:p w14:paraId="01BAD5EF"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Vairuotojo nuovargio perspėjimo sistema ( UTA)</w:t>
            </w:r>
          </w:p>
        </w:tc>
        <w:tc>
          <w:tcPr>
            <w:tcW w:w="3969" w:type="dxa"/>
            <w:tcBorders>
              <w:bottom w:val="single" w:sz="4" w:space="0" w:color="auto"/>
            </w:tcBorders>
          </w:tcPr>
          <w:p w14:paraId="77ADD88F"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015CD3E0" w14:textId="77777777" w:rsidTr="00853FF7">
        <w:trPr>
          <w:trHeight w:val="67"/>
        </w:trPr>
        <w:tc>
          <w:tcPr>
            <w:tcW w:w="640" w:type="dxa"/>
            <w:tcBorders>
              <w:bottom w:val="single" w:sz="4" w:space="0" w:color="auto"/>
            </w:tcBorders>
          </w:tcPr>
          <w:p w14:paraId="74F5F3CC"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20</w:t>
            </w:r>
          </w:p>
        </w:tc>
        <w:tc>
          <w:tcPr>
            <w:tcW w:w="4884" w:type="dxa"/>
            <w:tcBorders>
              <w:bottom w:val="single" w:sz="4" w:space="0" w:color="auto"/>
            </w:tcBorders>
          </w:tcPr>
          <w:p w14:paraId="1A96DF29"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Galinis lango valytuvas ir apiplovimas</w:t>
            </w:r>
          </w:p>
        </w:tc>
        <w:tc>
          <w:tcPr>
            <w:tcW w:w="3969" w:type="dxa"/>
            <w:tcBorders>
              <w:bottom w:val="single" w:sz="4" w:space="0" w:color="auto"/>
            </w:tcBorders>
          </w:tcPr>
          <w:p w14:paraId="28FBD9B9"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4A87EA29" w14:textId="77777777" w:rsidTr="00853FF7">
        <w:trPr>
          <w:trHeight w:val="67"/>
        </w:trPr>
        <w:tc>
          <w:tcPr>
            <w:tcW w:w="640" w:type="dxa"/>
            <w:tcBorders>
              <w:bottom w:val="single" w:sz="4" w:space="0" w:color="auto"/>
            </w:tcBorders>
          </w:tcPr>
          <w:p w14:paraId="6138D7FE"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21</w:t>
            </w:r>
          </w:p>
        </w:tc>
        <w:tc>
          <w:tcPr>
            <w:tcW w:w="4884" w:type="dxa"/>
            <w:tcBorders>
              <w:bottom w:val="single" w:sz="4" w:space="0" w:color="auto"/>
            </w:tcBorders>
          </w:tcPr>
          <w:p w14:paraId="5CC31E23"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Parkavimo jutikliai gale, priekyje ir šonuose</w:t>
            </w:r>
          </w:p>
        </w:tc>
        <w:tc>
          <w:tcPr>
            <w:tcW w:w="3969" w:type="dxa"/>
            <w:tcBorders>
              <w:bottom w:val="single" w:sz="4" w:space="0" w:color="auto"/>
            </w:tcBorders>
          </w:tcPr>
          <w:p w14:paraId="44681B7A"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40A89D5F" w14:textId="77777777" w:rsidTr="00853FF7">
        <w:trPr>
          <w:trHeight w:val="67"/>
        </w:trPr>
        <w:tc>
          <w:tcPr>
            <w:tcW w:w="640" w:type="dxa"/>
            <w:tcBorders>
              <w:bottom w:val="single" w:sz="4" w:space="0" w:color="auto"/>
            </w:tcBorders>
          </w:tcPr>
          <w:p w14:paraId="5B2F12A4"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22</w:t>
            </w:r>
          </w:p>
        </w:tc>
        <w:tc>
          <w:tcPr>
            <w:tcW w:w="4884" w:type="dxa"/>
            <w:tcBorders>
              <w:bottom w:val="single" w:sz="4" w:space="0" w:color="auto"/>
            </w:tcBorders>
          </w:tcPr>
          <w:p w14:paraId="37EAFF10"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Aklosios zonos perspėjimo sistema (Blind Spot Warning)</w:t>
            </w:r>
          </w:p>
        </w:tc>
        <w:tc>
          <w:tcPr>
            <w:tcW w:w="3969" w:type="dxa"/>
            <w:tcBorders>
              <w:bottom w:val="single" w:sz="4" w:space="0" w:color="auto"/>
            </w:tcBorders>
          </w:tcPr>
          <w:p w14:paraId="4D47C85A" w14:textId="77777777" w:rsidR="00853FF7" w:rsidRPr="00BE7608" w:rsidRDefault="00853FF7" w:rsidP="00853FF7">
            <w:pPr>
              <w:tabs>
                <w:tab w:val="left" w:leader="underscore" w:pos="6293"/>
                <w:tab w:val="left" w:leader="underscore" w:pos="8453"/>
              </w:tabs>
              <w:rPr>
                <w:rFonts w:ascii="Verdana" w:hAnsi="Verdana"/>
                <w:lang w:val="lt-LT"/>
              </w:rPr>
            </w:pPr>
            <w:r w:rsidRPr="00BE7608">
              <w:rPr>
                <w:rFonts w:ascii="Verdana" w:hAnsi="Verdana"/>
                <w:lang w:val="lt-LT"/>
              </w:rPr>
              <w:t>Turi būti</w:t>
            </w:r>
          </w:p>
        </w:tc>
      </w:tr>
      <w:tr w:rsidR="00853FF7" w:rsidRPr="00BE7608" w14:paraId="07C93619" w14:textId="77777777" w:rsidTr="00853FF7">
        <w:trPr>
          <w:trHeight w:val="67"/>
        </w:trPr>
        <w:tc>
          <w:tcPr>
            <w:tcW w:w="640" w:type="dxa"/>
            <w:tcBorders>
              <w:bottom w:val="single" w:sz="4" w:space="0" w:color="auto"/>
            </w:tcBorders>
          </w:tcPr>
          <w:p w14:paraId="1FAA29B1"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23</w:t>
            </w:r>
          </w:p>
        </w:tc>
        <w:tc>
          <w:tcPr>
            <w:tcW w:w="4884" w:type="dxa"/>
            <w:tcBorders>
              <w:bottom w:val="single" w:sz="4" w:space="0" w:color="auto"/>
            </w:tcBorders>
          </w:tcPr>
          <w:p w14:paraId="5E0E3F85"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Multiview kamera (360')</w:t>
            </w:r>
          </w:p>
        </w:tc>
        <w:tc>
          <w:tcPr>
            <w:tcW w:w="3969" w:type="dxa"/>
            <w:tcBorders>
              <w:bottom w:val="single" w:sz="4" w:space="0" w:color="auto"/>
            </w:tcBorders>
          </w:tcPr>
          <w:p w14:paraId="63A7B173" w14:textId="77777777" w:rsidR="00853FF7" w:rsidRPr="00BE7608" w:rsidRDefault="00853FF7" w:rsidP="00853FF7">
            <w:pPr>
              <w:tabs>
                <w:tab w:val="left" w:leader="underscore" w:pos="6293"/>
                <w:tab w:val="left" w:leader="underscore" w:pos="8453"/>
              </w:tabs>
              <w:rPr>
                <w:rFonts w:ascii="Verdana" w:hAnsi="Verdana"/>
                <w:lang w:val="lt-LT"/>
              </w:rPr>
            </w:pPr>
            <w:r w:rsidRPr="00BE7608">
              <w:rPr>
                <w:rFonts w:ascii="Verdana" w:hAnsi="Verdana"/>
                <w:lang w:val="lt-LT"/>
              </w:rPr>
              <w:t>Turi būti</w:t>
            </w:r>
          </w:p>
        </w:tc>
      </w:tr>
      <w:tr w:rsidR="00853FF7" w:rsidRPr="00BE7608" w14:paraId="61A74D3A" w14:textId="77777777" w:rsidTr="00853FF7">
        <w:trPr>
          <w:trHeight w:val="67"/>
        </w:trPr>
        <w:tc>
          <w:tcPr>
            <w:tcW w:w="640" w:type="dxa"/>
            <w:tcBorders>
              <w:bottom w:val="single" w:sz="4" w:space="0" w:color="auto"/>
            </w:tcBorders>
          </w:tcPr>
          <w:p w14:paraId="4D2D246A"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24</w:t>
            </w:r>
          </w:p>
        </w:tc>
        <w:tc>
          <w:tcPr>
            <w:tcW w:w="4884" w:type="dxa"/>
            <w:tcBorders>
              <w:bottom w:val="single" w:sz="4" w:space="0" w:color="auto"/>
            </w:tcBorders>
          </w:tcPr>
          <w:p w14:paraId="57DACD59"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Greičio palaikymo sistema su greičio ribotuvu</w:t>
            </w:r>
          </w:p>
        </w:tc>
        <w:tc>
          <w:tcPr>
            <w:tcW w:w="3969" w:type="dxa"/>
            <w:tcBorders>
              <w:bottom w:val="single" w:sz="4" w:space="0" w:color="auto"/>
            </w:tcBorders>
          </w:tcPr>
          <w:p w14:paraId="0004BD2E"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001B9FC1" w14:textId="77777777" w:rsidTr="00853FF7">
        <w:trPr>
          <w:trHeight w:val="67"/>
        </w:trPr>
        <w:tc>
          <w:tcPr>
            <w:tcW w:w="640" w:type="dxa"/>
            <w:tcBorders>
              <w:bottom w:val="single" w:sz="4" w:space="0" w:color="auto"/>
            </w:tcBorders>
          </w:tcPr>
          <w:p w14:paraId="6A4A9D75"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25</w:t>
            </w:r>
          </w:p>
        </w:tc>
        <w:tc>
          <w:tcPr>
            <w:tcW w:w="4884" w:type="dxa"/>
            <w:tcBorders>
              <w:bottom w:val="single" w:sz="4" w:space="0" w:color="auto"/>
            </w:tcBorders>
          </w:tcPr>
          <w:p w14:paraId="4B878737"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 xml:space="preserve">Stabdžių antiblokavimo sistema ABS  </w:t>
            </w:r>
          </w:p>
        </w:tc>
        <w:tc>
          <w:tcPr>
            <w:tcW w:w="3969" w:type="dxa"/>
            <w:tcBorders>
              <w:bottom w:val="single" w:sz="4" w:space="0" w:color="auto"/>
            </w:tcBorders>
          </w:tcPr>
          <w:p w14:paraId="295B3088"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462CDE91" w14:textId="77777777" w:rsidTr="00853FF7">
        <w:trPr>
          <w:trHeight w:val="67"/>
        </w:trPr>
        <w:tc>
          <w:tcPr>
            <w:tcW w:w="640" w:type="dxa"/>
            <w:tcBorders>
              <w:bottom w:val="single" w:sz="4" w:space="0" w:color="auto"/>
            </w:tcBorders>
          </w:tcPr>
          <w:p w14:paraId="3ECC4ECF"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lastRenderedPageBreak/>
              <w:t>26</w:t>
            </w:r>
          </w:p>
        </w:tc>
        <w:tc>
          <w:tcPr>
            <w:tcW w:w="4884" w:type="dxa"/>
            <w:tcBorders>
              <w:bottom w:val="single" w:sz="4" w:space="0" w:color="auto"/>
            </w:tcBorders>
          </w:tcPr>
          <w:p w14:paraId="3EF82EAC"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Elektroninė stabilizavimo sistema ESP + nusileidimo nuo kalno asistentas</w:t>
            </w:r>
          </w:p>
        </w:tc>
        <w:tc>
          <w:tcPr>
            <w:tcW w:w="3969" w:type="dxa"/>
            <w:tcBorders>
              <w:bottom w:val="single" w:sz="4" w:space="0" w:color="auto"/>
            </w:tcBorders>
          </w:tcPr>
          <w:p w14:paraId="52234BAF"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5047F435" w14:textId="77777777" w:rsidTr="00853FF7">
        <w:trPr>
          <w:trHeight w:val="67"/>
        </w:trPr>
        <w:tc>
          <w:tcPr>
            <w:tcW w:w="640" w:type="dxa"/>
            <w:tcBorders>
              <w:bottom w:val="single" w:sz="4" w:space="0" w:color="auto"/>
            </w:tcBorders>
          </w:tcPr>
          <w:p w14:paraId="4263466E"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27</w:t>
            </w:r>
          </w:p>
        </w:tc>
        <w:tc>
          <w:tcPr>
            <w:tcW w:w="4884" w:type="dxa"/>
            <w:tcBorders>
              <w:bottom w:val="single" w:sz="4" w:space="0" w:color="auto"/>
            </w:tcBorders>
          </w:tcPr>
          <w:p w14:paraId="7591B70F"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Saugaus atstumo perspėjimo sistema (DW)</w:t>
            </w:r>
          </w:p>
        </w:tc>
        <w:tc>
          <w:tcPr>
            <w:tcW w:w="3969" w:type="dxa"/>
            <w:tcBorders>
              <w:bottom w:val="single" w:sz="4" w:space="0" w:color="auto"/>
            </w:tcBorders>
          </w:tcPr>
          <w:p w14:paraId="7228B721"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4A2CF384" w14:textId="77777777" w:rsidTr="00853FF7">
        <w:trPr>
          <w:trHeight w:val="67"/>
        </w:trPr>
        <w:tc>
          <w:tcPr>
            <w:tcW w:w="640" w:type="dxa"/>
            <w:tcBorders>
              <w:bottom w:val="single" w:sz="4" w:space="0" w:color="auto"/>
            </w:tcBorders>
          </w:tcPr>
          <w:p w14:paraId="73707F33"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28</w:t>
            </w:r>
          </w:p>
        </w:tc>
        <w:tc>
          <w:tcPr>
            <w:tcW w:w="4884" w:type="dxa"/>
            <w:tcBorders>
              <w:bottom w:val="single" w:sz="4" w:space="0" w:color="auto"/>
            </w:tcBorders>
          </w:tcPr>
          <w:p w14:paraId="3DCCC196"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 xml:space="preserve">Centrinis durų užraktas su nuotoliniu valdymu </w:t>
            </w:r>
          </w:p>
        </w:tc>
        <w:tc>
          <w:tcPr>
            <w:tcW w:w="3969" w:type="dxa"/>
            <w:tcBorders>
              <w:bottom w:val="single" w:sz="4" w:space="0" w:color="auto"/>
            </w:tcBorders>
          </w:tcPr>
          <w:p w14:paraId="732B6D48"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26AB3A88" w14:textId="77777777" w:rsidTr="00853FF7">
        <w:trPr>
          <w:trHeight w:val="67"/>
        </w:trPr>
        <w:tc>
          <w:tcPr>
            <w:tcW w:w="640" w:type="dxa"/>
            <w:tcBorders>
              <w:bottom w:val="single" w:sz="4" w:space="0" w:color="auto"/>
            </w:tcBorders>
          </w:tcPr>
          <w:p w14:paraId="3986EF50"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29</w:t>
            </w:r>
          </w:p>
        </w:tc>
        <w:tc>
          <w:tcPr>
            <w:tcW w:w="4884" w:type="dxa"/>
            <w:tcBorders>
              <w:bottom w:val="single" w:sz="4" w:space="0" w:color="auto"/>
            </w:tcBorders>
          </w:tcPr>
          <w:p w14:paraId="08979A2C"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Saugos oro pagalvės vairuotojui ir šalia sėdinčiam keleiviui</w:t>
            </w:r>
          </w:p>
        </w:tc>
        <w:tc>
          <w:tcPr>
            <w:tcW w:w="3969" w:type="dxa"/>
            <w:tcBorders>
              <w:bottom w:val="single" w:sz="4" w:space="0" w:color="auto"/>
            </w:tcBorders>
          </w:tcPr>
          <w:p w14:paraId="3B022FC0"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5AE4E507" w14:textId="77777777" w:rsidTr="00853FF7">
        <w:trPr>
          <w:trHeight w:val="67"/>
        </w:trPr>
        <w:tc>
          <w:tcPr>
            <w:tcW w:w="640" w:type="dxa"/>
            <w:tcBorders>
              <w:bottom w:val="single" w:sz="4" w:space="0" w:color="auto"/>
            </w:tcBorders>
          </w:tcPr>
          <w:p w14:paraId="11F149CD"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30</w:t>
            </w:r>
          </w:p>
        </w:tc>
        <w:tc>
          <w:tcPr>
            <w:tcW w:w="4884" w:type="dxa"/>
            <w:tcBorders>
              <w:bottom w:val="single" w:sz="4" w:space="0" w:color="auto"/>
            </w:tcBorders>
          </w:tcPr>
          <w:p w14:paraId="70A90181"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Reguliuojamo aukščio vairuotojo sėdynė, reguliuojama juosmens padėtis</w:t>
            </w:r>
          </w:p>
        </w:tc>
        <w:tc>
          <w:tcPr>
            <w:tcW w:w="3969" w:type="dxa"/>
            <w:tcBorders>
              <w:bottom w:val="single" w:sz="4" w:space="0" w:color="auto"/>
            </w:tcBorders>
          </w:tcPr>
          <w:p w14:paraId="1EABAF5F"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085976BA" w14:textId="77777777" w:rsidTr="00853FF7">
        <w:trPr>
          <w:trHeight w:val="67"/>
        </w:trPr>
        <w:tc>
          <w:tcPr>
            <w:tcW w:w="640" w:type="dxa"/>
            <w:tcBorders>
              <w:bottom w:val="single" w:sz="4" w:space="0" w:color="auto"/>
            </w:tcBorders>
          </w:tcPr>
          <w:p w14:paraId="1A332087"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31</w:t>
            </w:r>
          </w:p>
        </w:tc>
        <w:tc>
          <w:tcPr>
            <w:tcW w:w="4884" w:type="dxa"/>
            <w:tcBorders>
              <w:bottom w:val="single" w:sz="4" w:space="0" w:color="auto"/>
            </w:tcBorders>
          </w:tcPr>
          <w:p w14:paraId="36738C7F"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Reguliuojamo aukščio priekinė keleivio sėdynė</w:t>
            </w:r>
          </w:p>
        </w:tc>
        <w:tc>
          <w:tcPr>
            <w:tcW w:w="3969" w:type="dxa"/>
            <w:tcBorders>
              <w:bottom w:val="single" w:sz="4" w:space="0" w:color="auto"/>
            </w:tcBorders>
          </w:tcPr>
          <w:p w14:paraId="09E1B97C" w14:textId="77777777" w:rsidR="00853FF7" w:rsidRPr="00BE7608" w:rsidRDefault="00853FF7" w:rsidP="00853FF7">
            <w:pPr>
              <w:tabs>
                <w:tab w:val="left" w:leader="underscore" w:pos="6293"/>
                <w:tab w:val="left" w:leader="underscore" w:pos="8453"/>
              </w:tabs>
              <w:rPr>
                <w:rFonts w:ascii="Verdana" w:hAnsi="Verdana"/>
                <w:lang w:val="lt-LT"/>
              </w:rPr>
            </w:pPr>
            <w:r w:rsidRPr="00BE7608">
              <w:rPr>
                <w:rFonts w:ascii="Verdana" w:hAnsi="Verdana"/>
                <w:lang w:val="lt-LT"/>
              </w:rPr>
              <w:t>Turi būti</w:t>
            </w:r>
          </w:p>
        </w:tc>
      </w:tr>
      <w:tr w:rsidR="00853FF7" w:rsidRPr="00BE7608" w14:paraId="30AECB92" w14:textId="77777777" w:rsidTr="00853FF7">
        <w:trPr>
          <w:trHeight w:val="67"/>
        </w:trPr>
        <w:tc>
          <w:tcPr>
            <w:tcW w:w="640" w:type="dxa"/>
            <w:tcBorders>
              <w:bottom w:val="single" w:sz="4" w:space="0" w:color="auto"/>
            </w:tcBorders>
          </w:tcPr>
          <w:p w14:paraId="6B2C7551"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32</w:t>
            </w:r>
          </w:p>
        </w:tc>
        <w:tc>
          <w:tcPr>
            <w:tcW w:w="4884" w:type="dxa"/>
            <w:tcBorders>
              <w:bottom w:val="single" w:sz="4" w:space="0" w:color="auto"/>
            </w:tcBorders>
          </w:tcPr>
          <w:p w14:paraId="239D83A9"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Šildomos priekinės sėdynės (vairuotojo ir keleivio)</w:t>
            </w:r>
          </w:p>
        </w:tc>
        <w:tc>
          <w:tcPr>
            <w:tcW w:w="3969" w:type="dxa"/>
            <w:tcBorders>
              <w:bottom w:val="single" w:sz="4" w:space="0" w:color="auto"/>
            </w:tcBorders>
          </w:tcPr>
          <w:p w14:paraId="6CD0BF23" w14:textId="77777777" w:rsidR="00853FF7" w:rsidRPr="00BE7608" w:rsidRDefault="00853FF7" w:rsidP="00853FF7">
            <w:pPr>
              <w:tabs>
                <w:tab w:val="left" w:leader="underscore" w:pos="6293"/>
                <w:tab w:val="left" w:leader="underscore" w:pos="8453"/>
              </w:tabs>
              <w:rPr>
                <w:rFonts w:ascii="Verdana" w:hAnsi="Verdana"/>
                <w:lang w:val="lt-LT"/>
              </w:rPr>
            </w:pPr>
            <w:r w:rsidRPr="00BE7608">
              <w:rPr>
                <w:rFonts w:ascii="Verdana" w:hAnsi="Verdana"/>
                <w:lang w:val="lt-LT"/>
              </w:rPr>
              <w:t>Turi būti</w:t>
            </w:r>
          </w:p>
        </w:tc>
      </w:tr>
      <w:tr w:rsidR="00853FF7" w:rsidRPr="00BE7608" w14:paraId="0E41615F" w14:textId="77777777" w:rsidTr="00853FF7">
        <w:trPr>
          <w:trHeight w:val="67"/>
        </w:trPr>
        <w:tc>
          <w:tcPr>
            <w:tcW w:w="640" w:type="dxa"/>
            <w:tcBorders>
              <w:bottom w:val="single" w:sz="4" w:space="0" w:color="auto"/>
            </w:tcBorders>
          </w:tcPr>
          <w:p w14:paraId="3CC462BA"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33</w:t>
            </w:r>
          </w:p>
        </w:tc>
        <w:tc>
          <w:tcPr>
            <w:tcW w:w="4884" w:type="dxa"/>
            <w:tcBorders>
              <w:bottom w:val="single" w:sz="4" w:space="0" w:color="auto"/>
            </w:tcBorders>
          </w:tcPr>
          <w:p w14:paraId="550C465F"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Rūko žibintai</w:t>
            </w:r>
          </w:p>
        </w:tc>
        <w:tc>
          <w:tcPr>
            <w:tcW w:w="3969" w:type="dxa"/>
            <w:tcBorders>
              <w:bottom w:val="single" w:sz="4" w:space="0" w:color="auto"/>
            </w:tcBorders>
          </w:tcPr>
          <w:p w14:paraId="52F48B51"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7888A0A2" w14:textId="77777777" w:rsidTr="00853FF7">
        <w:trPr>
          <w:trHeight w:val="67"/>
        </w:trPr>
        <w:tc>
          <w:tcPr>
            <w:tcW w:w="640" w:type="dxa"/>
            <w:tcBorders>
              <w:bottom w:val="single" w:sz="4" w:space="0" w:color="auto"/>
            </w:tcBorders>
          </w:tcPr>
          <w:p w14:paraId="7D414436"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34</w:t>
            </w:r>
          </w:p>
        </w:tc>
        <w:tc>
          <w:tcPr>
            <w:tcW w:w="4884" w:type="dxa"/>
            <w:tcBorders>
              <w:bottom w:val="single" w:sz="4" w:space="0" w:color="auto"/>
            </w:tcBorders>
          </w:tcPr>
          <w:p w14:paraId="4BE2CF7E"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color w:val="auto"/>
                <w:lang w:val="lt-LT"/>
              </w:rPr>
              <w:t>Automatinės ilgosios šviesos (AHL)</w:t>
            </w:r>
          </w:p>
        </w:tc>
        <w:tc>
          <w:tcPr>
            <w:tcW w:w="3969" w:type="dxa"/>
            <w:tcBorders>
              <w:bottom w:val="single" w:sz="4" w:space="0" w:color="auto"/>
            </w:tcBorders>
          </w:tcPr>
          <w:p w14:paraId="573EE29F"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77701F96" w14:textId="77777777" w:rsidTr="00853FF7">
        <w:trPr>
          <w:trHeight w:val="67"/>
        </w:trPr>
        <w:tc>
          <w:tcPr>
            <w:tcW w:w="640" w:type="dxa"/>
            <w:tcBorders>
              <w:bottom w:val="single" w:sz="4" w:space="0" w:color="auto"/>
            </w:tcBorders>
          </w:tcPr>
          <w:p w14:paraId="2C876C3A"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35</w:t>
            </w:r>
          </w:p>
        </w:tc>
        <w:tc>
          <w:tcPr>
            <w:tcW w:w="4884" w:type="dxa"/>
            <w:tcBorders>
              <w:bottom w:val="single" w:sz="4" w:space="0" w:color="auto"/>
            </w:tcBorders>
          </w:tcPr>
          <w:p w14:paraId="624FACD5"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Galinis veidrodėlis su dienos/ nakties padėtimis</w:t>
            </w:r>
          </w:p>
        </w:tc>
        <w:tc>
          <w:tcPr>
            <w:tcW w:w="3969" w:type="dxa"/>
            <w:tcBorders>
              <w:bottom w:val="single" w:sz="4" w:space="0" w:color="auto"/>
            </w:tcBorders>
          </w:tcPr>
          <w:p w14:paraId="25A65753"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55106384" w14:textId="77777777" w:rsidTr="00853FF7">
        <w:trPr>
          <w:trHeight w:val="67"/>
        </w:trPr>
        <w:tc>
          <w:tcPr>
            <w:tcW w:w="640" w:type="dxa"/>
            <w:tcBorders>
              <w:bottom w:val="single" w:sz="4" w:space="0" w:color="auto"/>
            </w:tcBorders>
          </w:tcPr>
          <w:p w14:paraId="2378AD83"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36</w:t>
            </w:r>
          </w:p>
        </w:tc>
        <w:tc>
          <w:tcPr>
            <w:tcW w:w="4884" w:type="dxa"/>
            <w:tcBorders>
              <w:bottom w:val="single" w:sz="4" w:space="0" w:color="auto"/>
            </w:tcBorders>
          </w:tcPr>
          <w:p w14:paraId="67A54358"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ECO LED žibintai ( dienos žibintai ir artimos šviesos- LED, ilgosios šviesos – halogeninės)</w:t>
            </w:r>
          </w:p>
        </w:tc>
        <w:tc>
          <w:tcPr>
            <w:tcW w:w="3969" w:type="dxa"/>
            <w:tcBorders>
              <w:bottom w:val="single" w:sz="4" w:space="0" w:color="auto"/>
            </w:tcBorders>
          </w:tcPr>
          <w:p w14:paraId="4A156F1E"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724FD77A" w14:textId="77777777" w:rsidTr="00853FF7">
        <w:trPr>
          <w:trHeight w:val="67"/>
        </w:trPr>
        <w:tc>
          <w:tcPr>
            <w:tcW w:w="640" w:type="dxa"/>
            <w:tcBorders>
              <w:bottom w:val="single" w:sz="4" w:space="0" w:color="auto"/>
            </w:tcBorders>
          </w:tcPr>
          <w:p w14:paraId="70C6AE5E"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37</w:t>
            </w:r>
          </w:p>
        </w:tc>
        <w:tc>
          <w:tcPr>
            <w:tcW w:w="4884" w:type="dxa"/>
            <w:tcBorders>
              <w:bottom w:val="single" w:sz="4" w:space="0" w:color="auto"/>
            </w:tcBorders>
          </w:tcPr>
          <w:p w14:paraId="111C502D"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Lietaus ir kritulių jutikliai</w:t>
            </w:r>
          </w:p>
        </w:tc>
        <w:tc>
          <w:tcPr>
            <w:tcW w:w="3969" w:type="dxa"/>
            <w:tcBorders>
              <w:bottom w:val="single" w:sz="4" w:space="0" w:color="auto"/>
            </w:tcBorders>
          </w:tcPr>
          <w:p w14:paraId="063C83ED"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61744473" w14:textId="77777777" w:rsidTr="00853FF7">
        <w:trPr>
          <w:trHeight w:val="67"/>
        </w:trPr>
        <w:tc>
          <w:tcPr>
            <w:tcW w:w="640" w:type="dxa"/>
            <w:tcBorders>
              <w:bottom w:val="single" w:sz="4" w:space="0" w:color="auto"/>
            </w:tcBorders>
          </w:tcPr>
          <w:p w14:paraId="7C0A6265"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38</w:t>
            </w:r>
          </w:p>
        </w:tc>
        <w:tc>
          <w:tcPr>
            <w:tcW w:w="4884" w:type="dxa"/>
            <w:tcBorders>
              <w:bottom w:val="single" w:sz="4" w:space="0" w:color="auto"/>
            </w:tcBorders>
          </w:tcPr>
          <w:p w14:paraId="356DBF4B"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Bagažo uždengimas ( palangė išimama )</w:t>
            </w:r>
          </w:p>
        </w:tc>
        <w:tc>
          <w:tcPr>
            <w:tcW w:w="3969" w:type="dxa"/>
            <w:tcBorders>
              <w:bottom w:val="single" w:sz="4" w:space="0" w:color="auto"/>
            </w:tcBorders>
          </w:tcPr>
          <w:p w14:paraId="4E506ACD"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635A0644" w14:textId="77777777" w:rsidTr="00853FF7">
        <w:trPr>
          <w:trHeight w:val="67"/>
        </w:trPr>
        <w:tc>
          <w:tcPr>
            <w:tcW w:w="640" w:type="dxa"/>
            <w:tcBorders>
              <w:bottom w:val="single" w:sz="4" w:space="0" w:color="auto"/>
            </w:tcBorders>
          </w:tcPr>
          <w:p w14:paraId="4472E4BE"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39</w:t>
            </w:r>
          </w:p>
        </w:tc>
        <w:tc>
          <w:tcPr>
            <w:tcW w:w="4884" w:type="dxa"/>
            <w:tcBorders>
              <w:bottom w:val="single" w:sz="4" w:space="0" w:color="auto"/>
            </w:tcBorders>
          </w:tcPr>
          <w:p w14:paraId="06BE1542"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Vairo stiprintuvas, vairas reguliuojamas 4 kryptimis</w:t>
            </w:r>
          </w:p>
        </w:tc>
        <w:tc>
          <w:tcPr>
            <w:tcW w:w="3969" w:type="dxa"/>
            <w:tcBorders>
              <w:bottom w:val="single" w:sz="4" w:space="0" w:color="auto"/>
            </w:tcBorders>
          </w:tcPr>
          <w:p w14:paraId="45423C59"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04F9BAED" w14:textId="77777777" w:rsidTr="00853FF7">
        <w:trPr>
          <w:trHeight w:val="67"/>
        </w:trPr>
        <w:tc>
          <w:tcPr>
            <w:tcW w:w="640" w:type="dxa"/>
            <w:tcBorders>
              <w:bottom w:val="single" w:sz="4" w:space="0" w:color="auto"/>
            </w:tcBorders>
          </w:tcPr>
          <w:p w14:paraId="0FAF406A"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40</w:t>
            </w:r>
          </w:p>
        </w:tc>
        <w:tc>
          <w:tcPr>
            <w:tcW w:w="4884" w:type="dxa"/>
            <w:tcBorders>
              <w:bottom w:val="single" w:sz="4" w:space="0" w:color="auto"/>
            </w:tcBorders>
          </w:tcPr>
          <w:p w14:paraId="5146D097"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Šildomas vairas ,padengtas eko oda</w:t>
            </w:r>
          </w:p>
        </w:tc>
        <w:tc>
          <w:tcPr>
            <w:tcW w:w="3969" w:type="dxa"/>
            <w:tcBorders>
              <w:bottom w:val="single" w:sz="4" w:space="0" w:color="auto"/>
            </w:tcBorders>
          </w:tcPr>
          <w:p w14:paraId="24BCFF88"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5322A9AB" w14:textId="77777777" w:rsidTr="00853FF7">
        <w:trPr>
          <w:trHeight w:val="67"/>
        </w:trPr>
        <w:tc>
          <w:tcPr>
            <w:tcW w:w="640" w:type="dxa"/>
            <w:tcBorders>
              <w:bottom w:val="single" w:sz="4" w:space="0" w:color="auto"/>
            </w:tcBorders>
          </w:tcPr>
          <w:p w14:paraId="7B84D2DD"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41</w:t>
            </w:r>
          </w:p>
        </w:tc>
        <w:tc>
          <w:tcPr>
            <w:tcW w:w="4884" w:type="dxa"/>
            <w:tcBorders>
              <w:bottom w:val="single" w:sz="4" w:space="0" w:color="auto"/>
            </w:tcBorders>
          </w:tcPr>
          <w:p w14:paraId="319A5989"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Šildomas priekinis stiklas</w:t>
            </w:r>
          </w:p>
        </w:tc>
        <w:tc>
          <w:tcPr>
            <w:tcW w:w="3969" w:type="dxa"/>
            <w:tcBorders>
              <w:bottom w:val="single" w:sz="4" w:space="0" w:color="auto"/>
            </w:tcBorders>
          </w:tcPr>
          <w:p w14:paraId="0969B0EB" w14:textId="77777777" w:rsidR="00853FF7" w:rsidRPr="00BE7608" w:rsidRDefault="00853FF7" w:rsidP="00853FF7">
            <w:pPr>
              <w:tabs>
                <w:tab w:val="left" w:leader="underscore" w:pos="6293"/>
                <w:tab w:val="left" w:leader="underscore" w:pos="8453"/>
              </w:tabs>
              <w:rPr>
                <w:rFonts w:ascii="Verdana" w:hAnsi="Verdana"/>
                <w:lang w:val="lt-LT"/>
              </w:rPr>
            </w:pPr>
            <w:r w:rsidRPr="00BE7608">
              <w:rPr>
                <w:rFonts w:ascii="Verdana" w:hAnsi="Verdana"/>
                <w:lang w:val="lt-LT"/>
              </w:rPr>
              <w:t>Turi būti</w:t>
            </w:r>
          </w:p>
        </w:tc>
      </w:tr>
      <w:tr w:rsidR="00853FF7" w:rsidRPr="00BE7608" w14:paraId="2E956017" w14:textId="77777777" w:rsidTr="00853FF7">
        <w:trPr>
          <w:trHeight w:val="67"/>
        </w:trPr>
        <w:tc>
          <w:tcPr>
            <w:tcW w:w="640" w:type="dxa"/>
            <w:tcBorders>
              <w:bottom w:val="single" w:sz="4" w:space="0" w:color="auto"/>
            </w:tcBorders>
          </w:tcPr>
          <w:p w14:paraId="73D3DD3C"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42</w:t>
            </w:r>
          </w:p>
        </w:tc>
        <w:tc>
          <w:tcPr>
            <w:tcW w:w="4884" w:type="dxa"/>
            <w:tcBorders>
              <w:bottom w:val="single" w:sz="4" w:space="0" w:color="auto"/>
            </w:tcBorders>
          </w:tcPr>
          <w:p w14:paraId="21DB3804"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Elektra valdomi priekiniai langai su „vieno paspaudimo“ funkcija</w:t>
            </w:r>
          </w:p>
        </w:tc>
        <w:tc>
          <w:tcPr>
            <w:tcW w:w="3969" w:type="dxa"/>
            <w:tcBorders>
              <w:bottom w:val="single" w:sz="4" w:space="0" w:color="auto"/>
            </w:tcBorders>
          </w:tcPr>
          <w:p w14:paraId="7200B69C"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3F231698" w14:textId="77777777" w:rsidTr="00853FF7">
        <w:trPr>
          <w:trHeight w:val="67"/>
        </w:trPr>
        <w:tc>
          <w:tcPr>
            <w:tcW w:w="640" w:type="dxa"/>
            <w:tcBorders>
              <w:bottom w:val="single" w:sz="4" w:space="0" w:color="auto"/>
            </w:tcBorders>
          </w:tcPr>
          <w:p w14:paraId="339413D8"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43</w:t>
            </w:r>
          </w:p>
        </w:tc>
        <w:tc>
          <w:tcPr>
            <w:tcW w:w="4884" w:type="dxa"/>
            <w:tcBorders>
              <w:bottom w:val="single" w:sz="4" w:space="0" w:color="auto"/>
            </w:tcBorders>
          </w:tcPr>
          <w:p w14:paraId="52CA15DE"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Elektra valdomi galiniai langai su „vieno paspaudimo“ funkcija</w:t>
            </w:r>
          </w:p>
        </w:tc>
        <w:tc>
          <w:tcPr>
            <w:tcW w:w="3969" w:type="dxa"/>
            <w:tcBorders>
              <w:bottom w:val="single" w:sz="4" w:space="0" w:color="auto"/>
            </w:tcBorders>
          </w:tcPr>
          <w:p w14:paraId="2DB5BBAB"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7F510294" w14:textId="77777777" w:rsidTr="00853FF7">
        <w:trPr>
          <w:trHeight w:val="67"/>
        </w:trPr>
        <w:tc>
          <w:tcPr>
            <w:tcW w:w="640" w:type="dxa"/>
            <w:tcBorders>
              <w:bottom w:val="single" w:sz="4" w:space="0" w:color="auto"/>
            </w:tcBorders>
          </w:tcPr>
          <w:p w14:paraId="4026A6B3"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44</w:t>
            </w:r>
          </w:p>
        </w:tc>
        <w:tc>
          <w:tcPr>
            <w:tcW w:w="4884" w:type="dxa"/>
            <w:tcBorders>
              <w:bottom w:val="single" w:sz="4" w:space="0" w:color="auto"/>
            </w:tcBorders>
          </w:tcPr>
          <w:p w14:paraId="25D606EF"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Nereguliuojamo aukščio vairuotojo saugos diržas</w:t>
            </w:r>
          </w:p>
        </w:tc>
        <w:tc>
          <w:tcPr>
            <w:tcW w:w="3969" w:type="dxa"/>
            <w:tcBorders>
              <w:bottom w:val="single" w:sz="4" w:space="0" w:color="auto"/>
            </w:tcBorders>
          </w:tcPr>
          <w:p w14:paraId="1ED4B380"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30E91F3C" w14:textId="77777777" w:rsidTr="00853FF7">
        <w:trPr>
          <w:trHeight w:val="67"/>
        </w:trPr>
        <w:tc>
          <w:tcPr>
            <w:tcW w:w="640" w:type="dxa"/>
            <w:tcBorders>
              <w:bottom w:val="single" w:sz="4" w:space="0" w:color="auto"/>
            </w:tcBorders>
          </w:tcPr>
          <w:p w14:paraId="61DCE259"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45</w:t>
            </w:r>
          </w:p>
        </w:tc>
        <w:tc>
          <w:tcPr>
            <w:tcW w:w="4884" w:type="dxa"/>
            <w:tcBorders>
              <w:bottom w:val="single" w:sz="4" w:space="0" w:color="auto"/>
            </w:tcBorders>
          </w:tcPr>
          <w:p w14:paraId="71E45076"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Aukšta centrinė konsolė su reguliuojamu porankiu ir uždara daiktadėže</w:t>
            </w:r>
          </w:p>
        </w:tc>
        <w:tc>
          <w:tcPr>
            <w:tcW w:w="3969" w:type="dxa"/>
            <w:tcBorders>
              <w:bottom w:val="single" w:sz="4" w:space="0" w:color="auto"/>
            </w:tcBorders>
          </w:tcPr>
          <w:p w14:paraId="5EEFC0CB"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3F23716C" w14:textId="77777777" w:rsidTr="00853FF7">
        <w:trPr>
          <w:trHeight w:val="67"/>
        </w:trPr>
        <w:tc>
          <w:tcPr>
            <w:tcW w:w="640" w:type="dxa"/>
            <w:tcBorders>
              <w:bottom w:val="single" w:sz="4" w:space="0" w:color="auto"/>
            </w:tcBorders>
          </w:tcPr>
          <w:p w14:paraId="7A600F65"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46</w:t>
            </w:r>
          </w:p>
        </w:tc>
        <w:tc>
          <w:tcPr>
            <w:tcW w:w="4884" w:type="dxa"/>
            <w:tcBorders>
              <w:bottom w:val="single" w:sz="4" w:space="0" w:color="auto"/>
            </w:tcBorders>
          </w:tcPr>
          <w:p w14:paraId="523B8449"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Automatinis oro kondicionierius</w:t>
            </w:r>
          </w:p>
        </w:tc>
        <w:tc>
          <w:tcPr>
            <w:tcW w:w="3969" w:type="dxa"/>
            <w:tcBorders>
              <w:bottom w:val="single" w:sz="4" w:space="0" w:color="auto"/>
            </w:tcBorders>
          </w:tcPr>
          <w:p w14:paraId="504EC241"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6CF42678" w14:textId="77777777" w:rsidTr="00853FF7">
        <w:trPr>
          <w:trHeight w:val="67"/>
        </w:trPr>
        <w:tc>
          <w:tcPr>
            <w:tcW w:w="640" w:type="dxa"/>
            <w:tcBorders>
              <w:bottom w:val="single" w:sz="4" w:space="0" w:color="auto"/>
            </w:tcBorders>
          </w:tcPr>
          <w:p w14:paraId="4DC31E04"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47</w:t>
            </w:r>
          </w:p>
        </w:tc>
        <w:tc>
          <w:tcPr>
            <w:tcW w:w="4884" w:type="dxa"/>
            <w:tcBorders>
              <w:bottom w:val="single" w:sz="4" w:space="0" w:color="auto"/>
            </w:tcBorders>
          </w:tcPr>
          <w:p w14:paraId="51635ADD"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Galinio vaizdo kamera</w:t>
            </w:r>
          </w:p>
        </w:tc>
        <w:tc>
          <w:tcPr>
            <w:tcW w:w="3969" w:type="dxa"/>
            <w:tcBorders>
              <w:bottom w:val="single" w:sz="4" w:space="0" w:color="auto"/>
            </w:tcBorders>
          </w:tcPr>
          <w:p w14:paraId="6BA1C133"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163A9E75" w14:textId="77777777" w:rsidTr="00853FF7">
        <w:trPr>
          <w:trHeight w:val="67"/>
        </w:trPr>
        <w:tc>
          <w:tcPr>
            <w:tcW w:w="640" w:type="dxa"/>
            <w:tcBorders>
              <w:bottom w:val="single" w:sz="4" w:space="0" w:color="auto"/>
            </w:tcBorders>
          </w:tcPr>
          <w:p w14:paraId="6D74CC6B"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48</w:t>
            </w:r>
          </w:p>
        </w:tc>
        <w:tc>
          <w:tcPr>
            <w:tcW w:w="4884" w:type="dxa"/>
            <w:tcBorders>
              <w:bottom w:val="single" w:sz="4" w:space="0" w:color="auto"/>
            </w:tcBorders>
          </w:tcPr>
          <w:p w14:paraId="34D30468"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Pavarų perjungimo indikatorius</w:t>
            </w:r>
          </w:p>
        </w:tc>
        <w:tc>
          <w:tcPr>
            <w:tcW w:w="3969" w:type="dxa"/>
            <w:tcBorders>
              <w:bottom w:val="single" w:sz="4" w:space="0" w:color="auto"/>
            </w:tcBorders>
          </w:tcPr>
          <w:p w14:paraId="1E5CD40A"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4B906A85" w14:textId="77777777" w:rsidTr="00853FF7">
        <w:trPr>
          <w:trHeight w:val="67"/>
        </w:trPr>
        <w:tc>
          <w:tcPr>
            <w:tcW w:w="640" w:type="dxa"/>
            <w:tcBorders>
              <w:bottom w:val="single" w:sz="4" w:space="0" w:color="auto"/>
            </w:tcBorders>
          </w:tcPr>
          <w:p w14:paraId="61DDBB87"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49</w:t>
            </w:r>
          </w:p>
        </w:tc>
        <w:tc>
          <w:tcPr>
            <w:tcW w:w="4884" w:type="dxa"/>
            <w:tcBorders>
              <w:bottom w:val="single" w:sz="4" w:space="0" w:color="auto"/>
            </w:tcBorders>
          </w:tcPr>
          <w:p w14:paraId="12701FC2"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Automatinis stovėjimo stabdys</w:t>
            </w:r>
          </w:p>
        </w:tc>
        <w:tc>
          <w:tcPr>
            <w:tcW w:w="3969" w:type="dxa"/>
            <w:tcBorders>
              <w:bottom w:val="single" w:sz="4" w:space="0" w:color="auto"/>
            </w:tcBorders>
          </w:tcPr>
          <w:p w14:paraId="727F16A9"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5F007F4B" w14:textId="77777777" w:rsidTr="00853FF7">
        <w:trPr>
          <w:trHeight w:val="67"/>
        </w:trPr>
        <w:tc>
          <w:tcPr>
            <w:tcW w:w="640" w:type="dxa"/>
            <w:tcBorders>
              <w:bottom w:val="single" w:sz="4" w:space="0" w:color="auto"/>
            </w:tcBorders>
          </w:tcPr>
          <w:p w14:paraId="7E533D57"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50</w:t>
            </w:r>
          </w:p>
        </w:tc>
        <w:tc>
          <w:tcPr>
            <w:tcW w:w="4884" w:type="dxa"/>
            <w:tcBorders>
              <w:bottom w:val="single" w:sz="4" w:space="0" w:color="auto"/>
            </w:tcBorders>
          </w:tcPr>
          <w:p w14:paraId="5A652851"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 xml:space="preserve">Normalaus dydžio atsarginis ratas arba pradurtos padangos taisymo komplektas </w:t>
            </w:r>
          </w:p>
        </w:tc>
        <w:tc>
          <w:tcPr>
            <w:tcW w:w="3969" w:type="dxa"/>
            <w:tcBorders>
              <w:bottom w:val="single" w:sz="4" w:space="0" w:color="auto"/>
            </w:tcBorders>
          </w:tcPr>
          <w:p w14:paraId="75C8930C"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6E93E7A5" w14:textId="77777777" w:rsidTr="00853FF7">
        <w:trPr>
          <w:trHeight w:val="67"/>
        </w:trPr>
        <w:tc>
          <w:tcPr>
            <w:tcW w:w="640" w:type="dxa"/>
            <w:tcBorders>
              <w:bottom w:val="single" w:sz="4" w:space="0" w:color="auto"/>
            </w:tcBorders>
          </w:tcPr>
          <w:p w14:paraId="31205AFB"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51</w:t>
            </w:r>
          </w:p>
        </w:tc>
        <w:tc>
          <w:tcPr>
            <w:tcW w:w="4884" w:type="dxa"/>
            <w:tcBorders>
              <w:bottom w:val="single" w:sz="4" w:space="0" w:color="auto"/>
            </w:tcBorders>
          </w:tcPr>
          <w:p w14:paraId="414F16E4"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Lengvo lydinio ratlankiai (ne mažiau 16 colių)</w:t>
            </w:r>
          </w:p>
        </w:tc>
        <w:tc>
          <w:tcPr>
            <w:tcW w:w="3969" w:type="dxa"/>
            <w:tcBorders>
              <w:bottom w:val="single" w:sz="4" w:space="0" w:color="auto"/>
            </w:tcBorders>
          </w:tcPr>
          <w:p w14:paraId="122DFC27"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4401B653" w14:textId="77777777" w:rsidTr="00853FF7">
        <w:trPr>
          <w:trHeight w:val="67"/>
        </w:trPr>
        <w:tc>
          <w:tcPr>
            <w:tcW w:w="640" w:type="dxa"/>
            <w:tcBorders>
              <w:bottom w:val="single" w:sz="4" w:space="0" w:color="auto"/>
            </w:tcBorders>
          </w:tcPr>
          <w:p w14:paraId="3B2A9F4D"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lastRenderedPageBreak/>
              <w:t>52</w:t>
            </w:r>
          </w:p>
        </w:tc>
        <w:tc>
          <w:tcPr>
            <w:tcW w:w="4884" w:type="dxa"/>
            <w:tcBorders>
              <w:bottom w:val="single" w:sz="4" w:space="0" w:color="auto"/>
            </w:tcBorders>
          </w:tcPr>
          <w:p w14:paraId="6D2E1846"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Automobilis paruoštas eksploatacijai: užregistruotas VĮ „Regitra“, eksploatacinis paketas (vaistinėlė, gesintuvas, avarinis ženklas, ryškiaspalvė šviesą atspindinti liemenė)</w:t>
            </w:r>
          </w:p>
        </w:tc>
        <w:tc>
          <w:tcPr>
            <w:tcW w:w="3969" w:type="dxa"/>
            <w:tcBorders>
              <w:bottom w:val="single" w:sz="4" w:space="0" w:color="auto"/>
            </w:tcBorders>
          </w:tcPr>
          <w:p w14:paraId="1C662453"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40BA889C" w14:textId="77777777" w:rsidTr="00853FF7">
        <w:trPr>
          <w:trHeight w:val="67"/>
        </w:trPr>
        <w:tc>
          <w:tcPr>
            <w:tcW w:w="640" w:type="dxa"/>
            <w:tcBorders>
              <w:bottom w:val="single" w:sz="4" w:space="0" w:color="auto"/>
            </w:tcBorders>
          </w:tcPr>
          <w:p w14:paraId="10BC78EE"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53</w:t>
            </w:r>
          </w:p>
        </w:tc>
        <w:tc>
          <w:tcPr>
            <w:tcW w:w="4884" w:type="dxa"/>
            <w:tcBorders>
              <w:bottom w:val="single" w:sz="4" w:space="0" w:color="auto"/>
            </w:tcBorders>
          </w:tcPr>
          <w:p w14:paraId="2977EFB8"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Sėdynių apdaila tamsios spalvos</w:t>
            </w:r>
          </w:p>
        </w:tc>
        <w:tc>
          <w:tcPr>
            <w:tcW w:w="3969" w:type="dxa"/>
            <w:tcBorders>
              <w:bottom w:val="single" w:sz="4" w:space="0" w:color="auto"/>
            </w:tcBorders>
          </w:tcPr>
          <w:p w14:paraId="79343497"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Turi būti</w:t>
            </w:r>
          </w:p>
        </w:tc>
      </w:tr>
      <w:tr w:rsidR="00853FF7" w:rsidRPr="00BE7608" w14:paraId="751CF4F4" w14:textId="77777777" w:rsidTr="00853FF7">
        <w:trPr>
          <w:trHeight w:val="67"/>
        </w:trPr>
        <w:tc>
          <w:tcPr>
            <w:tcW w:w="640" w:type="dxa"/>
            <w:tcBorders>
              <w:bottom w:val="single" w:sz="4" w:space="0" w:color="auto"/>
            </w:tcBorders>
          </w:tcPr>
          <w:p w14:paraId="4F1793C0"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54</w:t>
            </w:r>
          </w:p>
        </w:tc>
        <w:tc>
          <w:tcPr>
            <w:tcW w:w="4884" w:type="dxa"/>
            <w:tcBorders>
              <w:bottom w:val="single" w:sz="4" w:space="0" w:color="auto"/>
            </w:tcBorders>
          </w:tcPr>
          <w:p w14:paraId="568C06BD"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Automobilio garantija</w:t>
            </w:r>
          </w:p>
        </w:tc>
        <w:tc>
          <w:tcPr>
            <w:tcW w:w="3969" w:type="dxa"/>
            <w:tcBorders>
              <w:bottom w:val="single" w:sz="4" w:space="0" w:color="auto"/>
            </w:tcBorders>
          </w:tcPr>
          <w:p w14:paraId="54EB6045"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 xml:space="preserve">Ne mažiau kaip 5 metai arba </w:t>
            </w:r>
            <w:smartTag w:uri="urn:schemas-microsoft-com:office:smarttags" w:element="metricconverter">
              <w:smartTagPr>
                <w:attr w:name="ProductID" w:val="100 000 km"/>
              </w:smartTagPr>
              <w:r w:rsidRPr="00BE7608">
                <w:rPr>
                  <w:rFonts w:ascii="Verdana" w:hAnsi="Verdana"/>
                  <w:lang w:val="lt-LT"/>
                </w:rPr>
                <w:t>100 000 km</w:t>
              </w:r>
            </w:smartTag>
          </w:p>
        </w:tc>
      </w:tr>
      <w:tr w:rsidR="00853FF7" w:rsidRPr="00BE7608" w14:paraId="3775D714" w14:textId="77777777" w:rsidTr="00853FF7">
        <w:trPr>
          <w:trHeight w:val="67"/>
        </w:trPr>
        <w:tc>
          <w:tcPr>
            <w:tcW w:w="640" w:type="dxa"/>
            <w:tcBorders>
              <w:bottom w:val="single" w:sz="4" w:space="0" w:color="auto"/>
            </w:tcBorders>
          </w:tcPr>
          <w:p w14:paraId="72EE1FB6"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55</w:t>
            </w:r>
          </w:p>
        </w:tc>
        <w:tc>
          <w:tcPr>
            <w:tcW w:w="4884" w:type="dxa"/>
            <w:tcBorders>
              <w:bottom w:val="single" w:sz="4" w:space="0" w:color="auto"/>
            </w:tcBorders>
          </w:tcPr>
          <w:p w14:paraId="344378B0"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Kėbulo garantija nuo kiauryminio prarūdijimo</w:t>
            </w:r>
          </w:p>
        </w:tc>
        <w:tc>
          <w:tcPr>
            <w:tcW w:w="3969" w:type="dxa"/>
            <w:tcBorders>
              <w:bottom w:val="single" w:sz="4" w:space="0" w:color="auto"/>
            </w:tcBorders>
          </w:tcPr>
          <w:p w14:paraId="1B79BD40" w14:textId="77777777"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Ne mažiau kaip 6 metų</w:t>
            </w:r>
          </w:p>
        </w:tc>
      </w:tr>
      <w:tr w:rsidR="00853FF7" w:rsidRPr="00BE7608" w14:paraId="1E63B6CD" w14:textId="77777777" w:rsidTr="00853FF7">
        <w:trPr>
          <w:trHeight w:val="67"/>
        </w:trPr>
        <w:tc>
          <w:tcPr>
            <w:tcW w:w="640" w:type="dxa"/>
            <w:tcBorders>
              <w:bottom w:val="single" w:sz="4" w:space="0" w:color="auto"/>
            </w:tcBorders>
          </w:tcPr>
          <w:p w14:paraId="3EC8F4EE"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56</w:t>
            </w:r>
          </w:p>
        </w:tc>
        <w:tc>
          <w:tcPr>
            <w:tcW w:w="4884" w:type="dxa"/>
            <w:tcBorders>
              <w:bottom w:val="single" w:sz="4" w:space="0" w:color="auto"/>
            </w:tcBorders>
          </w:tcPr>
          <w:p w14:paraId="3E69200F"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Pristatymo terminas</w:t>
            </w:r>
          </w:p>
        </w:tc>
        <w:tc>
          <w:tcPr>
            <w:tcW w:w="3969" w:type="dxa"/>
            <w:tcBorders>
              <w:bottom w:val="single" w:sz="4" w:space="0" w:color="auto"/>
            </w:tcBorders>
          </w:tcPr>
          <w:p w14:paraId="61FFB1DE" w14:textId="1C9E5ED9" w:rsidR="00853FF7" w:rsidRPr="00BE7608" w:rsidRDefault="00853FF7" w:rsidP="00853FF7">
            <w:pPr>
              <w:tabs>
                <w:tab w:val="left" w:leader="underscore" w:pos="6293"/>
                <w:tab w:val="left" w:leader="underscore" w:pos="8453"/>
              </w:tabs>
              <w:rPr>
                <w:rFonts w:ascii="Verdana" w:hAnsi="Verdana" w:cs="Times New Roman Regular"/>
                <w:b/>
                <w:color w:val="FF0000"/>
                <w:vertAlign w:val="subscript"/>
                <w:lang w:val="lt-LT"/>
              </w:rPr>
            </w:pPr>
            <w:r w:rsidRPr="00BE7608">
              <w:rPr>
                <w:rFonts w:ascii="Verdana" w:hAnsi="Verdana"/>
                <w:lang w:val="lt-LT"/>
              </w:rPr>
              <w:t>Per 6</w:t>
            </w:r>
            <w:r w:rsidR="00306EEC">
              <w:rPr>
                <w:rFonts w:ascii="Verdana" w:hAnsi="Verdana"/>
                <w:lang w:val="lt-LT"/>
              </w:rPr>
              <w:t xml:space="preserve"> </w:t>
            </w:r>
            <w:r w:rsidRPr="00BE7608">
              <w:rPr>
                <w:rFonts w:ascii="Verdana" w:hAnsi="Verdana"/>
                <w:lang w:val="lt-LT"/>
              </w:rPr>
              <w:t>mėnesius nuo sutarties pasirašymo</w:t>
            </w:r>
          </w:p>
        </w:tc>
      </w:tr>
      <w:tr w:rsidR="00853FF7" w:rsidRPr="00BE7608" w14:paraId="4901DDFA" w14:textId="77777777" w:rsidTr="00853FF7">
        <w:trPr>
          <w:trHeight w:val="67"/>
        </w:trPr>
        <w:tc>
          <w:tcPr>
            <w:tcW w:w="640" w:type="dxa"/>
            <w:tcBorders>
              <w:bottom w:val="single" w:sz="4" w:space="0" w:color="auto"/>
            </w:tcBorders>
          </w:tcPr>
          <w:p w14:paraId="7268A5F8"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57</w:t>
            </w:r>
          </w:p>
        </w:tc>
        <w:tc>
          <w:tcPr>
            <w:tcW w:w="4884" w:type="dxa"/>
            <w:tcBorders>
              <w:bottom w:val="single" w:sz="4" w:space="0" w:color="auto"/>
            </w:tcBorders>
          </w:tcPr>
          <w:p w14:paraId="33B41095" w14:textId="77777777" w:rsidR="00853FF7" w:rsidRPr="00BE7608" w:rsidRDefault="00853FF7" w:rsidP="002A3996">
            <w:pPr>
              <w:tabs>
                <w:tab w:val="left" w:leader="underscore" w:pos="6293"/>
                <w:tab w:val="left" w:leader="underscore" w:pos="8453"/>
              </w:tabs>
              <w:jc w:val="both"/>
              <w:rPr>
                <w:rFonts w:ascii="Verdana" w:hAnsi="Verdana"/>
                <w:lang w:val="lt-LT"/>
              </w:rPr>
            </w:pPr>
            <w:r w:rsidRPr="00BE7608">
              <w:rPr>
                <w:rFonts w:ascii="Verdana" w:hAnsi="Verdana"/>
                <w:lang w:val="lt-LT"/>
              </w:rPr>
              <w:t>Pardavėjas ar jo įgaliotas atstovas privalo užtikrinti automobilio gamintojo numatytą aptarnavimą ir priežiūrą pardavėjo, ar jo atstovo nurodytame auto servise. Autoservisas turi būti ne toliau kaip 100 km atstumu nuo automobilio pristatymo vietos. O jeigu yra toliau, automobilį aptarnavimui savo sąskaita turi nugabenti ir grąžinti pardavėjas.</w:t>
            </w:r>
          </w:p>
        </w:tc>
        <w:tc>
          <w:tcPr>
            <w:tcW w:w="3969" w:type="dxa"/>
            <w:tcBorders>
              <w:bottom w:val="single" w:sz="4" w:space="0" w:color="auto"/>
            </w:tcBorders>
          </w:tcPr>
          <w:p w14:paraId="1DECF6C7" w14:textId="77777777" w:rsidR="00853FF7" w:rsidRPr="00BE7608" w:rsidRDefault="00853FF7" w:rsidP="00853FF7">
            <w:pPr>
              <w:rPr>
                <w:rFonts w:ascii="Verdana" w:hAnsi="Verdana"/>
                <w:lang w:val="lt-LT"/>
              </w:rPr>
            </w:pPr>
          </w:p>
          <w:p w14:paraId="26C3F12F" w14:textId="77777777" w:rsidR="00853FF7" w:rsidRPr="00BE7608" w:rsidRDefault="00853FF7" w:rsidP="00853FF7">
            <w:pPr>
              <w:rPr>
                <w:rFonts w:ascii="Verdana" w:hAnsi="Verdana"/>
                <w:lang w:val="lt-LT"/>
              </w:rPr>
            </w:pPr>
            <w:r w:rsidRPr="00BE7608">
              <w:rPr>
                <w:rFonts w:ascii="Verdana" w:hAnsi="Verdana"/>
                <w:lang w:val="lt-LT"/>
              </w:rPr>
              <w:t>Privalo užtikrinti</w:t>
            </w:r>
          </w:p>
        </w:tc>
      </w:tr>
      <w:tr w:rsidR="00853FF7" w:rsidRPr="00BE7608" w14:paraId="66C190CD" w14:textId="77777777" w:rsidTr="00853FF7">
        <w:tc>
          <w:tcPr>
            <w:tcW w:w="640" w:type="dxa"/>
            <w:tcBorders>
              <w:top w:val="single" w:sz="4" w:space="0" w:color="auto"/>
              <w:left w:val="nil"/>
              <w:bottom w:val="nil"/>
              <w:right w:val="nil"/>
            </w:tcBorders>
          </w:tcPr>
          <w:p w14:paraId="67ADAABE" w14:textId="77777777" w:rsidR="00853FF7" w:rsidRPr="00BE7608" w:rsidRDefault="00853FF7" w:rsidP="002A3996">
            <w:pPr>
              <w:tabs>
                <w:tab w:val="left" w:leader="underscore" w:pos="6293"/>
                <w:tab w:val="left" w:leader="underscore" w:pos="8453"/>
              </w:tabs>
              <w:jc w:val="both"/>
              <w:rPr>
                <w:rFonts w:ascii="Verdana" w:hAnsi="Verdana"/>
                <w:lang w:val="lt-LT"/>
              </w:rPr>
            </w:pPr>
          </w:p>
        </w:tc>
        <w:tc>
          <w:tcPr>
            <w:tcW w:w="4884" w:type="dxa"/>
            <w:tcBorders>
              <w:top w:val="single" w:sz="4" w:space="0" w:color="auto"/>
              <w:left w:val="nil"/>
              <w:bottom w:val="nil"/>
              <w:right w:val="nil"/>
            </w:tcBorders>
          </w:tcPr>
          <w:p w14:paraId="0C7C1C95" w14:textId="77777777" w:rsidR="00853FF7" w:rsidRPr="00BE7608" w:rsidRDefault="00853FF7" w:rsidP="002A3996">
            <w:pPr>
              <w:tabs>
                <w:tab w:val="left" w:leader="underscore" w:pos="6293"/>
                <w:tab w:val="left" w:leader="underscore" w:pos="8453"/>
              </w:tabs>
              <w:jc w:val="both"/>
              <w:rPr>
                <w:rFonts w:ascii="Verdana" w:hAnsi="Verdana"/>
                <w:lang w:val="lt-LT"/>
              </w:rPr>
            </w:pPr>
          </w:p>
        </w:tc>
        <w:tc>
          <w:tcPr>
            <w:tcW w:w="3969" w:type="dxa"/>
            <w:tcBorders>
              <w:top w:val="single" w:sz="4" w:space="0" w:color="auto"/>
              <w:left w:val="nil"/>
              <w:bottom w:val="nil"/>
              <w:right w:val="nil"/>
            </w:tcBorders>
          </w:tcPr>
          <w:p w14:paraId="106146A4" w14:textId="77777777" w:rsidR="00853FF7" w:rsidRPr="00BE7608" w:rsidRDefault="00853FF7" w:rsidP="002A3996">
            <w:pPr>
              <w:tabs>
                <w:tab w:val="left" w:leader="underscore" w:pos="6293"/>
                <w:tab w:val="left" w:leader="underscore" w:pos="8453"/>
              </w:tabs>
              <w:jc w:val="both"/>
              <w:rPr>
                <w:rFonts w:ascii="Verdana" w:hAnsi="Verdana"/>
                <w:lang w:val="lt-LT"/>
              </w:rPr>
            </w:pPr>
          </w:p>
        </w:tc>
      </w:tr>
    </w:tbl>
    <w:p w14:paraId="1D3F289F" w14:textId="2DB7B464" w:rsidR="00757859" w:rsidRPr="00BE7608" w:rsidRDefault="00757859" w:rsidP="001B286F">
      <w:pPr>
        <w:rPr>
          <w:rFonts w:ascii="Verdana" w:eastAsia="MS Mincho" w:hAnsi="Verdana"/>
          <w:color w:val="auto"/>
        </w:rPr>
      </w:pPr>
    </w:p>
    <w:sectPr w:rsidR="00757859" w:rsidRPr="00BE7608" w:rsidSect="008E58C8">
      <w:headerReference w:type="default" r:id="rId30"/>
      <w:footerReference w:type="default" r:id="rId31"/>
      <w:footerReference w:type="firs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4809" w14:textId="77777777" w:rsidR="005602BD" w:rsidRDefault="005602BD">
      <w:r>
        <w:separator/>
      </w:r>
    </w:p>
  </w:endnote>
  <w:endnote w:type="continuationSeparator" w:id="0">
    <w:p w14:paraId="48D29FC7" w14:textId="77777777" w:rsidR="005602BD" w:rsidRDefault="0056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60DDA" w14:textId="77777777" w:rsidR="005602BD" w:rsidRDefault="005602BD">
      <w:r>
        <w:separator/>
      </w:r>
    </w:p>
  </w:footnote>
  <w:footnote w:type="continuationSeparator" w:id="0">
    <w:p w14:paraId="2AA8A6C8" w14:textId="77777777" w:rsidR="005602BD" w:rsidRDefault="005602BD">
      <w:r>
        <w:continuationSeparator/>
      </w:r>
    </w:p>
  </w:footnote>
  <w:footnote w:id="1">
    <w:p w14:paraId="4552FD3C" w14:textId="77777777" w:rsidR="00D00279" w:rsidRPr="00233F90" w:rsidRDefault="00D00279" w:rsidP="00D00279">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BC9D01C" w14:textId="77777777" w:rsidR="00D00279" w:rsidRPr="00233F90" w:rsidRDefault="00D00279" w:rsidP="00D00279">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419425" w14:textId="77777777" w:rsidR="00D00279" w:rsidRDefault="00D00279" w:rsidP="00D00279">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DD1E56" w14:textId="77777777" w:rsidR="00D00279" w:rsidRPr="00233F90" w:rsidRDefault="00D00279" w:rsidP="00D00279">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E1D3B6" w14:textId="77777777" w:rsidR="00D00279" w:rsidRPr="00233F90" w:rsidRDefault="00D00279" w:rsidP="00D00279">
      <w:pPr>
        <w:pStyle w:val="Puslapioinaostekstas"/>
        <w:numPr>
          <w:ilvl w:val="0"/>
          <w:numId w:val="1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183BA5E" w14:textId="77777777" w:rsidR="00D00279" w:rsidRDefault="00D00279" w:rsidP="00D00279">
      <w:pPr>
        <w:pStyle w:val="Puslapioinaostekstas"/>
        <w:numPr>
          <w:ilvl w:val="0"/>
          <w:numId w:val="17"/>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918C66" w14:textId="77777777" w:rsidR="00D00279" w:rsidRPr="00233F90" w:rsidRDefault="00D00279" w:rsidP="00D00279">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6BC4269A" w14:textId="77777777" w:rsidR="00D00279" w:rsidRPr="00233F90" w:rsidRDefault="00D00279" w:rsidP="00D00279">
      <w:pPr>
        <w:pStyle w:val="Puslapioinaostekstas"/>
        <w:numPr>
          <w:ilvl w:val="0"/>
          <w:numId w:val="1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F09E465" w14:textId="77777777" w:rsidR="00D00279" w:rsidRDefault="00D00279" w:rsidP="00D00279">
      <w:pPr>
        <w:pStyle w:val="Puslapioinaostekstas"/>
        <w:numPr>
          <w:ilvl w:val="0"/>
          <w:numId w:val="18"/>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1E3529AB" w:rsidR="00CE2253" w:rsidRDefault="00000000" w:rsidP="00597955">
        <w:pPr>
          <w:pStyle w:val="Antrats"/>
          <w:jc w:val="center"/>
        </w:pPr>
        <w:r w:rsidRPr="008977F1">
          <w:fldChar w:fldCharType="begin"/>
        </w:r>
        <w:r w:rsidRPr="008977F1">
          <w:rPr>
            <w:rFonts w:ascii="Times New Roman" w:hAnsi="Times New Roman"/>
          </w:rPr>
          <w:instrText xml:space="preserve"> PAGE   \* MERGEFORMAT </w:instrText>
        </w:r>
        <w:r w:rsidRPr="008977F1">
          <w:fldChar w:fldCharType="separate"/>
        </w:r>
        <w:r w:rsidRPr="008977F1">
          <w:rPr>
            <w:rFonts w:ascii="Times New Roman" w:hAnsi="Times New Roman"/>
            <w:noProof/>
          </w:rPr>
          <w:t>9</w:t>
        </w:r>
        <w:r w:rsidRPr="008977F1">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705244D9" w:rsidR="00EE347D" w:rsidRDefault="00EE347D" w:rsidP="00695D5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451ED219" w:rsidR="00373D4E" w:rsidRDefault="00EE347D" w:rsidP="0059795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53FA7"/>
    <w:multiLevelType w:val="multilevel"/>
    <w:tmpl w:val="3BAE06C0"/>
    <w:lvl w:ilvl="0">
      <w:start w:val="105"/>
      <w:numFmt w:val="decimal"/>
      <w:lvlText w:val="%1."/>
      <w:lvlJc w:val="left"/>
      <w:pPr>
        <w:ind w:left="1170" w:hanging="1170"/>
      </w:pPr>
      <w:rPr>
        <w:rFonts w:eastAsia="Times New Roman" w:cs="Arial" w:hint="default"/>
        <w:color w:val="000000"/>
      </w:rPr>
    </w:lvl>
    <w:lvl w:ilvl="1">
      <w:start w:val="14"/>
      <w:numFmt w:val="decimal"/>
      <w:lvlText w:val="%1.%2."/>
      <w:lvlJc w:val="left"/>
      <w:pPr>
        <w:ind w:left="1170" w:hanging="1170"/>
      </w:pPr>
      <w:rPr>
        <w:rFonts w:eastAsia="Times New Roman" w:cs="Arial" w:hint="default"/>
        <w:color w:val="000000"/>
      </w:rPr>
    </w:lvl>
    <w:lvl w:ilvl="2">
      <w:start w:val="1"/>
      <w:numFmt w:val="decimal"/>
      <w:lvlText w:val="%1.%2.%3."/>
      <w:lvlJc w:val="left"/>
      <w:pPr>
        <w:ind w:left="1170" w:hanging="1170"/>
      </w:pPr>
      <w:rPr>
        <w:rFonts w:eastAsia="Times New Roman" w:cs="Arial" w:hint="default"/>
        <w:color w:val="000000"/>
      </w:rPr>
    </w:lvl>
    <w:lvl w:ilvl="3">
      <w:start w:val="1"/>
      <w:numFmt w:val="decimal"/>
      <w:lvlText w:val="%1.%2.%3.%4."/>
      <w:lvlJc w:val="left"/>
      <w:pPr>
        <w:ind w:left="1440" w:hanging="1440"/>
      </w:pPr>
      <w:rPr>
        <w:rFonts w:eastAsia="Times New Roman" w:cs="Arial" w:hint="default"/>
        <w:color w:val="000000"/>
      </w:rPr>
    </w:lvl>
    <w:lvl w:ilvl="4">
      <w:start w:val="1"/>
      <w:numFmt w:val="decimal"/>
      <w:lvlText w:val="%1.%2.%3.%4.%5."/>
      <w:lvlJc w:val="left"/>
      <w:pPr>
        <w:ind w:left="1440" w:hanging="1440"/>
      </w:pPr>
      <w:rPr>
        <w:rFonts w:eastAsia="Times New Roman" w:cs="Arial" w:hint="default"/>
        <w:color w:val="000000"/>
      </w:rPr>
    </w:lvl>
    <w:lvl w:ilvl="5">
      <w:start w:val="1"/>
      <w:numFmt w:val="decimal"/>
      <w:lvlText w:val="%1.%2.%3.%4.%5.%6."/>
      <w:lvlJc w:val="left"/>
      <w:pPr>
        <w:ind w:left="1800" w:hanging="1800"/>
      </w:pPr>
      <w:rPr>
        <w:rFonts w:eastAsia="Times New Roman" w:cs="Arial" w:hint="default"/>
        <w:color w:val="000000"/>
      </w:rPr>
    </w:lvl>
    <w:lvl w:ilvl="6">
      <w:start w:val="1"/>
      <w:numFmt w:val="decimal"/>
      <w:lvlText w:val="%1.%2.%3.%4.%5.%6.%7."/>
      <w:lvlJc w:val="left"/>
      <w:pPr>
        <w:ind w:left="2160" w:hanging="2160"/>
      </w:pPr>
      <w:rPr>
        <w:rFonts w:eastAsia="Times New Roman" w:cs="Arial" w:hint="default"/>
        <w:color w:val="000000"/>
      </w:rPr>
    </w:lvl>
    <w:lvl w:ilvl="7">
      <w:start w:val="1"/>
      <w:numFmt w:val="decimal"/>
      <w:lvlText w:val="%1.%2.%3.%4.%5.%6.%7.%8."/>
      <w:lvlJc w:val="left"/>
      <w:pPr>
        <w:ind w:left="2520" w:hanging="2520"/>
      </w:pPr>
      <w:rPr>
        <w:rFonts w:eastAsia="Times New Roman" w:cs="Arial" w:hint="default"/>
        <w:color w:val="000000"/>
      </w:rPr>
    </w:lvl>
    <w:lvl w:ilvl="8">
      <w:start w:val="1"/>
      <w:numFmt w:val="decimal"/>
      <w:lvlText w:val="%1.%2.%3.%4.%5.%6.%7.%8.%9."/>
      <w:lvlJc w:val="left"/>
      <w:pPr>
        <w:ind w:left="2880" w:hanging="2880"/>
      </w:pPr>
      <w:rPr>
        <w:rFonts w:eastAsia="Times New Roman" w:cs="Arial" w:hint="default"/>
        <w:color w:val="00000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0C75472"/>
    <w:multiLevelType w:val="multilevel"/>
    <w:tmpl w:val="8454EC66"/>
    <w:lvl w:ilvl="0">
      <w:start w:val="108"/>
      <w:numFmt w:val="decimal"/>
      <w:lvlText w:val="%1."/>
      <w:lvlJc w:val="left"/>
      <w:pPr>
        <w:ind w:left="780" w:hanging="780"/>
      </w:pPr>
      <w:rPr>
        <w:rFonts w:hint="default"/>
      </w:rPr>
    </w:lvl>
    <w:lvl w:ilvl="1">
      <w:start w:val="1"/>
      <w:numFmt w:val="decimal"/>
      <w:lvlText w:val="105.%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92F4BC4"/>
    <w:multiLevelType w:val="multilevel"/>
    <w:tmpl w:val="9C28388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443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7DE22FA"/>
    <w:multiLevelType w:val="hybridMultilevel"/>
    <w:tmpl w:val="3F761BE8"/>
    <w:lvl w:ilvl="0" w:tplc="0B924868">
      <w:start w:val="1"/>
      <w:numFmt w:val="decimal"/>
      <w:lvlText w:val="%1"/>
      <w:lvlJc w:val="left"/>
      <w:pPr>
        <w:ind w:left="1080" w:hanging="360"/>
      </w:pPr>
      <w:rPr>
        <w:rFonts w:ascii="Verdana" w:hAnsi="Verdana" w:hint="default"/>
        <w:b/>
        <w:bCs w:val="0"/>
        <w:i/>
        <w:color w:val="auto"/>
        <w:sz w:val="24"/>
        <w:szCs w:val="24"/>
        <w:vertAlign w:val="baseli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461B88"/>
    <w:multiLevelType w:val="multilevel"/>
    <w:tmpl w:val="B5389EB8"/>
    <w:lvl w:ilvl="0">
      <w:start w:val="1"/>
      <w:numFmt w:val="decimal"/>
      <w:lvlText w:val="%1."/>
      <w:lvlJc w:val="left"/>
      <w:pPr>
        <w:tabs>
          <w:tab w:val="num" w:pos="0"/>
        </w:tabs>
        <w:ind w:left="1080" w:hanging="360"/>
      </w:pPr>
      <w:rPr>
        <w:rFonts w:cs="Times New Roman"/>
      </w:rPr>
    </w:lvl>
    <w:lvl w:ilvl="1">
      <w:start w:val="1"/>
      <w:numFmt w:val="decimal"/>
      <w:lvlText w:val="%1.%2."/>
      <w:lvlJc w:val="left"/>
      <w:pPr>
        <w:tabs>
          <w:tab w:val="num" w:pos="0"/>
        </w:tabs>
        <w:ind w:left="1458" w:hanging="465"/>
      </w:pPr>
      <w:rPr>
        <w:rFonts w:ascii="Verdana" w:hAnsi="Verdana" w:cs="Times New Roman"/>
        <w:b w:val="0"/>
        <w:i w:val="0"/>
        <w:color w:val="000000"/>
        <w:sz w:val="24"/>
        <w:szCs w:val="24"/>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440" w:hanging="720"/>
      </w:pPr>
      <w:rPr>
        <w:rFonts w:cs="Times New Roman"/>
      </w:rPr>
    </w:lvl>
    <w:lvl w:ilvl="4">
      <w:start w:val="1"/>
      <w:numFmt w:val="decimal"/>
      <w:lvlText w:val="%1.%2.%3.%4.%5."/>
      <w:lvlJc w:val="left"/>
      <w:pPr>
        <w:tabs>
          <w:tab w:val="num" w:pos="0"/>
        </w:tabs>
        <w:ind w:left="1800" w:hanging="1080"/>
      </w:pPr>
      <w:rPr>
        <w:rFonts w:cs="Times New Roman"/>
      </w:rPr>
    </w:lvl>
    <w:lvl w:ilvl="5">
      <w:start w:val="1"/>
      <w:numFmt w:val="decimal"/>
      <w:lvlText w:val="%1.%2.%3.%4.%5.%6."/>
      <w:lvlJc w:val="left"/>
      <w:pPr>
        <w:tabs>
          <w:tab w:val="num" w:pos="0"/>
        </w:tabs>
        <w:ind w:left="1800" w:hanging="1080"/>
      </w:pPr>
      <w:rPr>
        <w:rFonts w:cs="Times New Roman"/>
      </w:rPr>
    </w:lvl>
    <w:lvl w:ilvl="6">
      <w:start w:val="1"/>
      <w:numFmt w:val="decimal"/>
      <w:lvlText w:val="%1.%2.%3.%4.%5.%6.%7."/>
      <w:lvlJc w:val="left"/>
      <w:pPr>
        <w:tabs>
          <w:tab w:val="num" w:pos="0"/>
        </w:tabs>
        <w:ind w:left="2160" w:hanging="1440"/>
      </w:pPr>
      <w:rPr>
        <w:rFonts w:cs="Times New Roman"/>
      </w:rPr>
    </w:lvl>
    <w:lvl w:ilvl="7">
      <w:start w:val="1"/>
      <w:numFmt w:val="decimal"/>
      <w:lvlText w:val="%1.%2.%3.%4.%5.%6.%7.%8."/>
      <w:lvlJc w:val="left"/>
      <w:pPr>
        <w:tabs>
          <w:tab w:val="num" w:pos="0"/>
        </w:tabs>
        <w:ind w:left="2160" w:hanging="1440"/>
      </w:pPr>
      <w:rPr>
        <w:rFonts w:cs="Times New Roman"/>
      </w:rPr>
    </w:lvl>
    <w:lvl w:ilvl="8">
      <w:start w:val="1"/>
      <w:numFmt w:val="decimal"/>
      <w:lvlText w:val="%1.%2.%3.%4.%5.%6.%7.%8.%9."/>
      <w:lvlJc w:val="left"/>
      <w:pPr>
        <w:tabs>
          <w:tab w:val="num" w:pos="0"/>
        </w:tabs>
        <w:ind w:left="2520" w:hanging="1800"/>
      </w:pPr>
      <w:rPr>
        <w:rFonts w:cs="Times New Roman"/>
      </w:rPr>
    </w:lvl>
  </w:abstractNum>
  <w:abstractNum w:abstractNumId="17"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1"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06115C6"/>
    <w:multiLevelType w:val="multilevel"/>
    <w:tmpl w:val="945E7508"/>
    <w:lvl w:ilvl="0">
      <w:start w:val="98"/>
      <w:numFmt w:val="decimal"/>
      <w:lvlText w:val="%1."/>
      <w:lvlJc w:val="left"/>
      <w:pPr>
        <w:ind w:left="630" w:hanging="630"/>
      </w:pPr>
      <w:rPr>
        <w:rFonts w:hint="default"/>
        <w:color w:val="00000A"/>
      </w:rPr>
    </w:lvl>
    <w:lvl w:ilvl="1">
      <w:start w:val="1"/>
      <w:numFmt w:val="decimal"/>
      <w:lvlText w:val="95.%2."/>
      <w:lvlJc w:val="left"/>
      <w:pPr>
        <w:ind w:left="1440" w:hanging="360"/>
      </w:pPr>
      <w:rPr>
        <w:rFonts w:hint="default"/>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3" w15:restartNumberingAfterBreak="0">
    <w:nsid w:val="419539CA"/>
    <w:multiLevelType w:val="multilevel"/>
    <w:tmpl w:val="59441ABA"/>
    <w:lvl w:ilvl="0">
      <w:start w:val="6"/>
      <w:numFmt w:val="decimal"/>
      <w:lvlText w:val="%1."/>
      <w:lvlJc w:val="left"/>
      <w:pPr>
        <w:ind w:left="630" w:hanging="630"/>
      </w:pPr>
      <w:rPr>
        <w:rFonts w:hint="default"/>
      </w:rPr>
    </w:lvl>
    <w:lvl w:ilvl="1">
      <w:start w:val="13"/>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4"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67565"/>
    <w:multiLevelType w:val="multilevel"/>
    <w:tmpl w:val="6666C950"/>
    <w:lvl w:ilvl="0">
      <w:start w:val="3"/>
      <w:numFmt w:val="decimal"/>
      <w:lvlText w:val="%1."/>
      <w:lvlJc w:val="left"/>
      <w:pPr>
        <w:ind w:left="510" w:hanging="510"/>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7"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51475282"/>
    <w:multiLevelType w:val="multilevel"/>
    <w:tmpl w:val="15C239B4"/>
    <w:lvl w:ilvl="0">
      <w:start w:val="3"/>
      <w:numFmt w:val="decimal"/>
      <w:lvlText w:val="%1."/>
      <w:lvlJc w:val="left"/>
      <w:pPr>
        <w:ind w:left="480" w:hanging="48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color w:val="auto"/>
      </w:rPr>
    </w:lvl>
    <w:lvl w:ilvl="3">
      <w:start w:val="1"/>
      <w:numFmt w:val="decimal"/>
      <w:lvlText w:val="%1.%2.%3.%4."/>
      <w:lvlJc w:val="left"/>
      <w:pPr>
        <w:ind w:left="3567" w:hanging="1440"/>
      </w:pPr>
      <w:rPr>
        <w:rFonts w:hint="default"/>
        <w:color w:val="auto"/>
      </w:rPr>
    </w:lvl>
    <w:lvl w:ilvl="4">
      <w:start w:val="1"/>
      <w:numFmt w:val="decimal"/>
      <w:lvlText w:val="%1.%2.%3.%4.%5."/>
      <w:lvlJc w:val="left"/>
      <w:pPr>
        <w:ind w:left="4276" w:hanging="1440"/>
      </w:pPr>
      <w:rPr>
        <w:rFonts w:hint="default"/>
        <w:color w:val="auto"/>
      </w:rPr>
    </w:lvl>
    <w:lvl w:ilvl="5">
      <w:start w:val="1"/>
      <w:numFmt w:val="decimal"/>
      <w:lvlText w:val="%1.%2.%3.%4.%5.%6."/>
      <w:lvlJc w:val="left"/>
      <w:pPr>
        <w:ind w:left="5345" w:hanging="1800"/>
      </w:pPr>
      <w:rPr>
        <w:rFonts w:hint="default"/>
        <w:color w:val="auto"/>
      </w:rPr>
    </w:lvl>
    <w:lvl w:ilvl="6">
      <w:start w:val="1"/>
      <w:numFmt w:val="decimal"/>
      <w:lvlText w:val="%1.%2.%3.%4.%5.%6.%7."/>
      <w:lvlJc w:val="left"/>
      <w:pPr>
        <w:ind w:left="6414" w:hanging="2160"/>
      </w:pPr>
      <w:rPr>
        <w:rFonts w:hint="default"/>
        <w:color w:val="auto"/>
      </w:rPr>
    </w:lvl>
    <w:lvl w:ilvl="7">
      <w:start w:val="1"/>
      <w:numFmt w:val="decimal"/>
      <w:lvlText w:val="%1.%2.%3.%4.%5.%6.%7.%8."/>
      <w:lvlJc w:val="left"/>
      <w:pPr>
        <w:ind w:left="7483" w:hanging="2520"/>
      </w:pPr>
      <w:rPr>
        <w:rFonts w:hint="default"/>
        <w:color w:val="auto"/>
      </w:rPr>
    </w:lvl>
    <w:lvl w:ilvl="8">
      <w:start w:val="1"/>
      <w:numFmt w:val="decimal"/>
      <w:lvlText w:val="%1.%2.%3.%4.%5.%6.%7.%8.%9."/>
      <w:lvlJc w:val="left"/>
      <w:pPr>
        <w:ind w:left="8552" w:hanging="2880"/>
      </w:pPr>
      <w:rPr>
        <w:rFonts w:hint="default"/>
        <w:color w:val="auto"/>
      </w:rPr>
    </w:lvl>
  </w:abstractNum>
  <w:abstractNum w:abstractNumId="2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5"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69953F73"/>
    <w:multiLevelType w:val="multilevel"/>
    <w:tmpl w:val="D73CB086"/>
    <w:lvl w:ilvl="0">
      <w:start w:val="7"/>
      <w:numFmt w:val="decimal"/>
      <w:lvlText w:val="%1."/>
      <w:lvlJc w:val="left"/>
      <w:pPr>
        <w:ind w:left="480" w:hanging="480"/>
      </w:pPr>
      <w:rPr>
        <w:rFonts w:hint="default"/>
      </w:rPr>
    </w:lvl>
    <w:lvl w:ilvl="1">
      <w:start w:val="1"/>
      <w:numFmt w:val="decimal"/>
      <w:lvlText w:val="%1.%2."/>
      <w:lvlJc w:val="left"/>
      <w:pPr>
        <w:ind w:left="4690" w:hanging="720"/>
      </w:pPr>
      <w:rPr>
        <w:rFonts w:hint="default"/>
      </w:rPr>
    </w:lvl>
    <w:lvl w:ilvl="2">
      <w:start w:val="1"/>
      <w:numFmt w:val="decimal"/>
      <w:lvlText w:val="%1.%2.%3."/>
      <w:lvlJc w:val="left"/>
      <w:pPr>
        <w:ind w:left="9020" w:hanging="1080"/>
      </w:pPr>
      <w:rPr>
        <w:rFonts w:hint="default"/>
      </w:rPr>
    </w:lvl>
    <w:lvl w:ilvl="3">
      <w:start w:val="1"/>
      <w:numFmt w:val="decimal"/>
      <w:lvlText w:val="%1.%2.%3.%4."/>
      <w:lvlJc w:val="left"/>
      <w:pPr>
        <w:ind w:left="13350" w:hanging="1440"/>
      </w:pPr>
      <w:rPr>
        <w:rFonts w:hint="default"/>
      </w:rPr>
    </w:lvl>
    <w:lvl w:ilvl="4">
      <w:start w:val="1"/>
      <w:numFmt w:val="decimal"/>
      <w:lvlText w:val="%1.%2.%3.%4.%5."/>
      <w:lvlJc w:val="left"/>
      <w:pPr>
        <w:ind w:left="17320" w:hanging="1440"/>
      </w:pPr>
      <w:rPr>
        <w:rFonts w:hint="default"/>
      </w:rPr>
    </w:lvl>
    <w:lvl w:ilvl="5">
      <w:start w:val="1"/>
      <w:numFmt w:val="decimal"/>
      <w:lvlText w:val="%1.%2.%3.%4.%5.%6."/>
      <w:lvlJc w:val="left"/>
      <w:pPr>
        <w:ind w:left="21650" w:hanging="1800"/>
      </w:pPr>
      <w:rPr>
        <w:rFonts w:hint="default"/>
      </w:rPr>
    </w:lvl>
    <w:lvl w:ilvl="6">
      <w:start w:val="1"/>
      <w:numFmt w:val="decimal"/>
      <w:lvlText w:val="%1.%2.%3.%4.%5.%6.%7."/>
      <w:lvlJc w:val="left"/>
      <w:pPr>
        <w:ind w:left="25980" w:hanging="2160"/>
      </w:pPr>
      <w:rPr>
        <w:rFonts w:hint="default"/>
      </w:rPr>
    </w:lvl>
    <w:lvl w:ilvl="7">
      <w:start w:val="1"/>
      <w:numFmt w:val="decimal"/>
      <w:lvlText w:val="%1.%2.%3.%4.%5.%6.%7.%8."/>
      <w:lvlJc w:val="left"/>
      <w:pPr>
        <w:ind w:left="30310" w:hanging="2520"/>
      </w:pPr>
      <w:rPr>
        <w:rFonts w:hint="default"/>
      </w:rPr>
    </w:lvl>
    <w:lvl w:ilvl="8">
      <w:start w:val="1"/>
      <w:numFmt w:val="decimal"/>
      <w:lvlText w:val="%1.%2.%3.%4.%5.%6.%7.%8.%9."/>
      <w:lvlJc w:val="left"/>
      <w:pPr>
        <w:ind w:left="-30896" w:hanging="2880"/>
      </w:pPr>
      <w:rPr>
        <w:rFonts w:hint="default"/>
      </w:rPr>
    </w:lvl>
  </w:abstractNum>
  <w:abstractNum w:abstractNumId="37" w15:restartNumberingAfterBreak="0">
    <w:nsid w:val="69F36D2E"/>
    <w:multiLevelType w:val="hybridMultilevel"/>
    <w:tmpl w:val="A8A0A914"/>
    <w:lvl w:ilvl="0" w:tplc="EDBCC6F6">
      <w:start w:val="1"/>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42" w15:restartNumberingAfterBreak="0">
    <w:nsid w:val="79A05410"/>
    <w:multiLevelType w:val="multilevel"/>
    <w:tmpl w:val="642EA878"/>
    <w:lvl w:ilvl="0">
      <w:start w:val="6"/>
      <w:numFmt w:val="decimal"/>
      <w:lvlText w:val="%1."/>
      <w:lvlJc w:val="left"/>
      <w:pPr>
        <w:ind w:left="480" w:hanging="48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43"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946886281">
    <w:abstractNumId w:val="29"/>
  </w:num>
  <w:num w:numId="2" w16cid:durableId="187107942">
    <w:abstractNumId w:val="3"/>
  </w:num>
  <w:num w:numId="3" w16cid:durableId="610010506">
    <w:abstractNumId w:val="15"/>
  </w:num>
  <w:num w:numId="4" w16cid:durableId="964576511">
    <w:abstractNumId w:val="8"/>
  </w:num>
  <w:num w:numId="5" w16cid:durableId="914509908">
    <w:abstractNumId w:val="19"/>
  </w:num>
  <w:num w:numId="6" w16cid:durableId="1734700376">
    <w:abstractNumId w:val="11"/>
  </w:num>
  <w:num w:numId="7" w16cid:durableId="23555558">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40"/>
  </w:num>
  <w:num w:numId="10" w16cid:durableId="1250231887">
    <w:abstractNumId w:val="39"/>
  </w:num>
  <w:num w:numId="11" w16cid:durableId="1079712050">
    <w:abstractNumId w:val="26"/>
  </w:num>
  <w:num w:numId="12" w16cid:durableId="1345672976">
    <w:abstractNumId w:val="6"/>
  </w:num>
  <w:num w:numId="13" w16cid:durableId="1421828165">
    <w:abstractNumId w:val="20"/>
  </w:num>
  <w:num w:numId="14" w16cid:durableId="1769933018">
    <w:abstractNumId w:val="18"/>
  </w:num>
  <w:num w:numId="15" w16cid:durableId="1519736066">
    <w:abstractNumId w:val="32"/>
  </w:num>
  <w:num w:numId="16" w16cid:durableId="474416416">
    <w:abstractNumId w:val="33"/>
  </w:num>
  <w:num w:numId="17" w16cid:durableId="1492526420">
    <w:abstractNumId w:val="38"/>
  </w:num>
  <w:num w:numId="18" w16cid:durableId="675108952">
    <w:abstractNumId w:val="2"/>
  </w:num>
  <w:num w:numId="19" w16cid:durableId="640384501">
    <w:abstractNumId w:val="4"/>
  </w:num>
  <w:num w:numId="20" w16cid:durableId="1248343731">
    <w:abstractNumId w:val="0"/>
  </w:num>
  <w:num w:numId="21" w16cid:durableId="1615557187">
    <w:abstractNumId w:val="14"/>
  </w:num>
  <w:num w:numId="22" w16cid:durableId="878279941">
    <w:abstractNumId w:val="31"/>
  </w:num>
  <w:num w:numId="23" w16cid:durableId="1283264305">
    <w:abstractNumId w:val="42"/>
  </w:num>
  <w:num w:numId="24" w16cid:durableId="908271274">
    <w:abstractNumId w:val="13"/>
  </w:num>
  <w:num w:numId="25" w16cid:durableId="1679890078">
    <w:abstractNumId w:val="21"/>
  </w:num>
  <w:num w:numId="26" w16cid:durableId="1217008617">
    <w:abstractNumId w:val="34"/>
  </w:num>
  <w:num w:numId="27" w16cid:durableId="1681855371">
    <w:abstractNumId w:val="5"/>
  </w:num>
  <w:num w:numId="28" w16cid:durableId="400252395">
    <w:abstractNumId w:val="27"/>
  </w:num>
  <w:num w:numId="29" w16cid:durableId="1460294827">
    <w:abstractNumId w:val="10"/>
  </w:num>
  <w:num w:numId="30" w16cid:durableId="74014333">
    <w:abstractNumId w:val="25"/>
  </w:num>
  <w:num w:numId="31" w16cid:durableId="993801311">
    <w:abstractNumId w:val="41"/>
  </w:num>
  <w:num w:numId="32" w16cid:durableId="1954285725">
    <w:abstractNumId w:val="35"/>
  </w:num>
  <w:num w:numId="33" w16cid:durableId="811292310">
    <w:abstractNumId w:val="23"/>
  </w:num>
  <w:num w:numId="34" w16cid:durableId="17506120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5510590">
    <w:abstractNumId w:val="12"/>
  </w:num>
  <w:num w:numId="36" w16cid:durableId="1300958060">
    <w:abstractNumId w:val="36"/>
  </w:num>
  <w:num w:numId="37" w16cid:durableId="2004577821">
    <w:abstractNumId w:val="43"/>
  </w:num>
  <w:num w:numId="38" w16cid:durableId="2029018159">
    <w:abstractNumId w:val="37"/>
  </w:num>
  <w:num w:numId="39" w16cid:durableId="528564566">
    <w:abstractNumId w:val="16"/>
  </w:num>
  <w:num w:numId="40" w16cid:durableId="2115906106">
    <w:abstractNumId w:val="17"/>
  </w:num>
  <w:num w:numId="41" w16cid:durableId="1748990701">
    <w:abstractNumId w:val="24"/>
  </w:num>
  <w:num w:numId="42" w16cid:durableId="400182255">
    <w:abstractNumId w:val="28"/>
  </w:num>
  <w:num w:numId="43" w16cid:durableId="1874418245">
    <w:abstractNumId w:val="22"/>
  </w:num>
  <w:num w:numId="44" w16cid:durableId="1616861866">
    <w:abstractNumId w:val="7"/>
  </w:num>
  <w:num w:numId="45" w16cid:durableId="442650574">
    <w:abstractNumId w:val="1"/>
  </w:num>
  <w:num w:numId="46" w16cid:durableId="783958708">
    <w:abstractNumId w:val="4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3EF5"/>
    <w:rsid w:val="00004DCB"/>
    <w:rsid w:val="00005356"/>
    <w:rsid w:val="00006D04"/>
    <w:rsid w:val="00013A6F"/>
    <w:rsid w:val="00013D07"/>
    <w:rsid w:val="00017C0D"/>
    <w:rsid w:val="00020572"/>
    <w:rsid w:val="00020FAE"/>
    <w:rsid w:val="00023CF6"/>
    <w:rsid w:val="000258C4"/>
    <w:rsid w:val="000301AA"/>
    <w:rsid w:val="00032135"/>
    <w:rsid w:val="00032761"/>
    <w:rsid w:val="000344AA"/>
    <w:rsid w:val="00036F15"/>
    <w:rsid w:val="000419C0"/>
    <w:rsid w:val="00042756"/>
    <w:rsid w:val="000449C5"/>
    <w:rsid w:val="00044DA2"/>
    <w:rsid w:val="000516DF"/>
    <w:rsid w:val="0005221E"/>
    <w:rsid w:val="000531FB"/>
    <w:rsid w:val="000532EC"/>
    <w:rsid w:val="0005348B"/>
    <w:rsid w:val="00056242"/>
    <w:rsid w:val="00056F67"/>
    <w:rsid w:val="00060525"/>
    <w:rsid w:val="000612EE"/>
    <w:rsid w:val="000632F3"/>
    <w:rsid w:val="000666E3"/>
    <w:rsid w:val="00067383"/>
    <w:rsid w:val="00071CD1"/>
    <w:rsid w:val="00073564"/>
    <w:rsid w:val="00073AC0"/>
    <w:rsid w:val="00074F90"/>
    <w:rsid w:val="00075C00"/>
    <w:rsid w:val="00083312"/>
    <w:rsid w:val="00092B5C"/>
    <w:rsid w:val="000942C1"/>
    <w:rsid w:val="000948F7"/>
    <w:rsid w:val="00095698"/>
    <w:rsid w:val="00096ACF"/>
    <w:rsid w:val="000A0B3A"/>
    <w:rsid w:val="000A0D5C"/>
    <w:rsid w:val="000A14D4"/>
    <w:rsid w:val="000A5695"/>
    <w:rsid w:val="000A6504"/>
    <w:rsid w:val="000A6C5E"/>
    <w:rsid w:val="000B022C"/>
    <w:rsid w:val="000B2833"/>
    <w:rsid w:val="000B3515"/>
    <w:rsid w:val="000C0E7A"/>
    <w:rsid w:val="000C1363"/>
    <w:rsid w:val="000C1B92"/>
    <w:rsid w:val="000C4FDF"/>
    <w:rsid w:val="000C524E"/>
    <w:rsid w:val="000C65BE"/>
    <w:rsid w:val="000D06F1"/>
    <w:rsid w:val="000D2B0F"/>
    <w:rsid w:val="000D4A0F"/>
    <w:rsid w:val="000D6963"/>
    <w:rsid w:val="000E33AD"/>
    <w:rsid w:val="000F66EB"/>
    <w:rsid w:val="000F79EA"/>
    <w:rsid w:val="00101289"/>
    <w:rsid w:val="00105D8E"/>
    <w:rsid w:val="0010637B"/>
    <w:rsid w:val="00107D7B"/>
    <w:rsid w:val="001119C2"/>
    <w:rsid w:val="001170D4"/>
    <w:rsid w:val="00122A0F"/>
    <w:rsid w:val="0012337B"/>
    <w:rsid w:val="00123CC0"/>
    <w:rsid w:val="00124E53"/>
    <w:rsid w:val="00127A02"/>
    <w:rsid w:val="001359CA"/>
    <w:rsid w:val="00140254"/>
    <w:rsid w:val="0014027B"/>
    <w:rsid w:val="0014040B"/>
    <w:rsid w:val="00140455"/>
    <w:rsid w:val="001409F6"/>
    <w:rsid w:val="00145CDB"/>
    <w:rsid w:val="001461BA"/>
    <w:rsid w:val="001466F5"/>
    <w:rsid w:val="00147DB2"/>
    <w:rsid w:val="0015348C"/>
    <w:rsid w:val="001536FB"/>
    <w:rsid w:val="0015397C"/>
    <w:rsid w:val="00160E95"/>
    <w:rsid w:val="00166B13"/>
    <w:rsid w:val="001714E3"/>
    <w:rsid w:val="00172DAC"/>
    <w:rsid w:val="00174BB9"/>
    <w:rsid w:val="00185B8A"/>
    <w:rsid w:val="0019353A"/>
    <w:rsid w:val="00193F08"/>
    <w:rsid w:val="00193F88"/>
    <w:rsid w:val="00195E0D"/>
    <w:rsid w:val="00197201"/>
    <w:rsid w:val="0019775F"/>
    <w:rsid w:val="001A2232"/>
    <w:rsid w:val="001A79B7"/>
    <w:rsid w:val="001B286F"/>
    <w:rsid w:val="001B5AD5"/>
    <w:rsid w:val="001B62AF"/>
    <w:rsid w:val="001B659A"/>
    <w:rsid w:val="001B6C5A"/>
    <w:rsid w:val="001B7144"/>
    <w:rsid w:val="001C786D"/>
    <w:rsid w:val="001D1678"/>
    <w:rsid w:val="001D1B5B"/>
    <w:rsid w:val="001D788B"/>
    <w:rsid w:val="001D78D8"/>
    <w:rsid w:val="001E2A1E"/>
    <w:rsid w:val="001E71CC"/>
    <w:rsid w:val="001E7DA2"/>
    <w:rsid w:val="001F59D4"/>
    <w:rsid w:val="001F65AB"/>
    <w:rsid w:val="002029FC"/>
    <w:rsid w:val="00202E38"/>
    <w:rsid w:val="00204F50"/>
    <w:rsid w:val="00210419"/>
    <w:rsid w:val="0021072A"/>
    <w:rsid w:val="00211210"/>
    <w:rsid w:val="00214FA2"/>
    <w:rsid w:val="00217C29"/>
    <w:rsid w:val="00221051"/>
    <w:rsid w:val="00231BD9"/>
    <w:rsid w:val="0023212D"/>
    <w:rsid w:val="0023495C"/>
    <w:rsid w:val="00234DFE"/>
    <w:rsid w:val="00240D35"/>
    <w:rsid w:val="0024264A"/>
    <w:rsid w:val="002458F1"/>
    <w:rsid w:val="002470BA"/>
    <w:rsid w:val="00253962"/>
    <w:rsid w:val="0025405A"/>
    <w:rsid w:val="00254274"/>
    <w:rsid w:val="002552F2"/>
    <w:rsid w:val="00255AF7"/>
    <w:rsid w:val="002603AF"/>
    <w:rsid w:val="00262237"/>
    <w:rsid w:val="002651C2"/>
    <w:rsid w:val="002668E1"/>
    <w:rsid w:val="00270A40"/>
    <w:rsid w:val="00270AEE"/>
    <w:rsid w:val="002763F9"/>
    <w:rsid w:val="00276A65"/>
    <w:rsid w:val="0028185F"/>
    <w:rsid w:val="00286026"/>
    <w:rsid w:val="002876A3"/>
    <w:rsid w:val="00287AAA"/>
    <w:rsid w:val="00296DDC"/>
    <w:rsid w:val="002A007E"/>
    <w:rsid w:val="002A2671"/>
    <w:rsid w:val="002A41E1"/>
    <w:rsid w:val="002A47FE"/>
    <w:rsid w:val="002A6FF2"/>
    <w:rsid w:val="002B02BA"/>
    <w:rsid w:val="002C0982"/>
    <w:rsid w:val="002C6AEE"/>
    <w:rsid w:val="002D0810"/>
    <w:rsid w:val="002D0F1B"/>
    <w:rsid w:val="002D237C"/>
    <w:rsid w:val="002D29ED"/>
    <w:rsid w:val="002D3E54"/>
    <w:rsid w:val="002D466F"/>
    <w:rsid w:val="002D47DE"/>
    <w:rsid w:val="002D52EE"/>
    <w:rsid w:val="002D544F"/>
    <w:rsid w:val="002E23A4"/>
    <w:rsid w:val="002E301E"/>
    <w:rsid w:val="002E50D6"/>
    <w:rsid w:val="002F0CB0"/>
    <w:rsid w:val="002F3499"/>
    <w:rsid w:val="003045A8"/>
    <w:rsid w:val="00305343"/>
    <w:rsid w:val="00306EEC"/>
    <w:rsid w:val="0031119A"/>
    <w:rsid w:val="00314FDF"/>
    <w:rsid w:val="00316B6F"/>
    <w:rsid w:val="00317C96"/>
    <w:rsid w:val="0032467A"/>
    <w:rsid w:val="00325318"/>
    <w:rsid w:val="003276F2"/>
    <w:rsid w:val="00333EDC"/>
    <w:rsid w:val="003405FC"/>
    <w:rsid w:val="003460AC"/>
    <w:rsid w:val="003607D9"/>
    <w:rsid w:val="00362FDD"/>
    <w:rsid w:val="00363BAD"/>
    <w:rsid w:val="00364507"/>
    <w:rsid w:val="00367F56"/>
    <w:rsid w:val="00373147"/>
    <w:rsid w:val="00373D4E"/>
    <w:rsid w:val="003759F4"/>
    <w:rsid w:val="00385266"/>
    <w:rsid w:val="00385F28"/>
    <w:rsid w:val="00387C1D"/>
    <w:rsid w:val="003915C9"/>
    <w:rsid w:val="00393B62"/>
    <w:rsid w:val="00394E65"/>
    <w:rsid w:val="003A3156"/>
    <w:rsid w:val="003A6AAE"/>
    <w:rsid w:val="003B27E0"/>
    <w:rsid w:val="003B5EDE"/>
    <w:rsid w:val="003B603E"/>
    <w:rsid w:val="003B6325"/>
    <w:rsid w:val="003C3727"/>
    <w:rsid w:val="003C6B03"/>
    <w:rsid w:val="003C7342"/>
    <w:rsid w:val="003D2AB3"/>
    <w:rsid w:val="003D448E"/>
    <w:rsid w:val="003D481F"/>
    <w:rsid w:val="003D5433"/>
    <w:rsid w:val="003D666C"/>
    <w:rsid w:val="003E3237"/>
    <w:rsid w:val="003E3BC1"/>
    <w:rsid w:val="003E548E"/>
    <w:rsid w:val="003E7CFA"/>
    <w:rsid w:val="003F7154"/>
    <w:rsid w:val="003F73F8"/>
    <w:rsid w:val="00401BDC"/>
    <w:rsid w:val="00401D35"/>
    <w:rsid w:val="004023D3"/>
    <w:rsid w:val="004056FC"/>
    <w:rsid w:val="00407FE0"/>
    <w:rsid w:val="00410223"/>
    <w:rsid w:val="00411A7F"/>
    <w:rsid w:val="00415420"/>
    <w:rsid w:val="004167B3"/>
    <w:rsid w:val="00417FB4"/>
    <w:rsid w:val="00422882"/>
    <w:rsid w:val="004251D4"/>
    <w:rsid w:val="00433F65"/>
    <w:rsid w:val="00441E99"/>
    <w:rsid w:val="004455DD"/>
    <w:rsid w:val="004511DC"/>
    <w:rsid w:val="004511EA"/>
    <w:rsid w:val="004539D0"/>
    <w:rsid w:val="00456BAF"/>
    <w:rsid w:val="00457003"/>
    <w:rsid w:val="00460814"/>
    <w:rsid w:val="00460E61"/>
    <w:rsid w:val="00464834"/>
    <w:rsid w:val="00464B72"/>
    <w:rsid w:val="00465594"/>
    <w:rsid w:val="00472E3D"/>
    <w:rsid w:val="0047397D"/>
    <w:rsid w:val="00473E8A"/>
    <w:rsid w:val="004806B5"/>
    <w:rsid w:val="0048554D"/>
    <w:rsid w:val="004905DD"/>
    <w:rsid w:val="004972A4"/>
    <w:rsid w:val="004A1A69"/>
    <w:rsid w:val="004A1ED5"/>
    <w:rsid w:val="004A3344"/>
    <w:rsid w:val="004A3735"/>
    <w:rsid w:val="004A4B8D"/>
    <w:rsid w:val="004A7B24"/>
    <w:rsid w:val="004B4702"/>
    <w:rsid w:val="004B6257"/>
    <w:rsid w:val="004C1187"/>
    <w:rsid w:val="004C11BA"/>
    <w:rsid w:val="004C310D"/>
    <w:rsid w:val="004C4664"/>
    <w:rsid w:val="004D069A"/>
    <w:rsid w:val="004D2C30"/>
    <w:rsid w:val="004D32B9"/>
    <w:rsid w:val="004D38BC"/>
    <w:rsid w:val="004E523D"/>
    <w:rsid w:val="004F22C6"/>
    <w:rsid w:val="004F7A0E"/>
    <w:rsid w:val="005046A4"/>
    <w:rsid w:val="0050593F"/>
    <w:rsid w:val="0051224F"/>
    <w:rsid w:val="0051451E"/>
    <w:rsid w:val="005228ED"/>
    <w:rsid w:val="00522B3B"/>
    <w:rsid w:val="005254BC"/>
    <w:rsid w:val="00534214"/>
    <w:rsid w:val="00534254"/>
    <w:rsid w:val="00540C79"/>
    <w:rsid w:val="00540CB3"/>
    <w:rsid w:val="00541419"/>
    <w:rsid w:val="0054256B"/>
    <w:rsid w:val="005431E1"/>
    <w:rsid w:val="005432F2"/>
    <w:rsid w:val="005434B8"/>
    <w:rsid w:val="00543644"/>
    <w:rsid w:val="00546368"/>
    <w:rsid w:val="00546BD2"/>
    <w:rsid w:val="00550F57"/>
    <w:rsid w:val="00552FFE"/>
    <w:rsid w:val="005571A7"/>
    <w:rsid w:val="005602BD"/>
    <w:rsid w:val="00566EC8"/>
    <w:rsid w:val="00572ED4"/>
    <w:rsid w:val="00573DBA"/>
    <w:rsid w:val="005765BF"/>
    <w:rsid w:val="005800F8"/>
    <w:rsid w:val="00584839"/>
    <w:rsid w:val="00591A35"/>
    <w:rsid w:val="00594891"/>
    <w:rsid w:val="00595455"/>
    <w:rsid w:val="005962A5"/>
    <w:rsid w:val="00597955"/>
    <w:rsid w:val="005A1819"/>
    <w:rsid w:val="005A1C89"/>
    <w:rsid w:val="005A44D7"/>
    <w:rsid w:val="005A6322"/>
    <w:rsid w:val="005A6B1A"/>
    <w:rsid w:val="005A7BBF"/>
    <w:rsid w:val="005B0B56"/>
    <w:rsid w:val="005B16AC"/>
    <w:rsid w:val="005B602B"/>
    <w:rsid w:val="005B71B7"/>
    <w:rsid w:val="005C3CBD"/>
    <w:rsid w:val="005C3CFE"/>
    <w:rsid w:val="005C6E08"/>
    <w:rsid w:val="005C7639"/>
    <w:rsid w:val="005C7D77"/>
    <w:rsid w:val="005D02EE"/>
    <w:rsid w:val="005D2BE3"/>
    <w:rsid w:val="005D306F"/>
    <w:rsid w:val="005D7520"/>
    <w:rsid w:val="005D7555"/>
    <w:rsid w:val="005E061D"/>
    <w:rsid w:val="005E084F"/>
    <w:rsid w:val="005E0D73"/>
    <w:rsid w:val="005E7D77"/>
    <w:rsid w:val="005F0DAF"/>
    <w:rsid w:val="005F15EF"/>
    <w:rsid w:val="005F36BD"/>
    <w:rsid w:val="005F7DFC"/>
    <w:rsid w:val="00605AE2"/>
    <w:rsid w:val="006064E9"/>
    <w:rsid w:val="0061463E"/>
    <w:rsid w:val="00620755"/>
    <w:rsid w:val="00620CAD"/>
    <w:rsid w:val="0062492B"/>
    <w:rsid w:val="00632522"/>
    <w:rsid w:val="006353D2"/>
    <w:rsid w:val="006364C5"/>
    <w:rsid w:val="00636B3F"/>
    <w:rsid w:val="00636BC8"/>
    <w:rsid w:val="00637D65"/>
    <w:rsid w:val="006403CA"/>
    <w:rsid w:val="006430AA"/>
    <w:rsid w:val="00654729"/>
    <w:rsid w:val="00657B82"/>
    <w:rsid w:val="00657D6F"/>
    <w:rsid w:val="00662E2E"/>
    <w:rsid w:val="0066454A"/>
    <w:rsid w:val="006709A7"/>
    <w:rsid w:val="00670D9C"/>
    <w:rsid w:val="00672D9A"/>
    <w:rsid w:val="006748AE"/>
    <w:rsid w:val="00677B2E"/>
    <w:rsid w:val="006804B8"/>
    <w:rsid w:val="0069080F"/>
    <w:rsid w:val="00694AA5"/>
    <w:rsid w:val="00695D5C"/>
    <w:rsid w:val="0069799A"/>
    <w:rsid w:val="006A347B"/>
    <w:rsid w:val="006B20B9"/>
    <w:rsid w:val="006B28CB"/>
    <w:rsid w:val="006B3CF4"/>
    <w:rsid w:val="006B56C5"/>
    <w:rsid w:val="006B79D4"/>
    <w:rsid w:val="006C23AA"/>
    <w:rsid w:val="006C2404"/>
    <w:rsid w:val="006C44A5"/>
    <w:rsid w:val="006C701B"/>
    <w:rsid w:val="006C736E"/>
    <w:rsid w:val="006D19D5"/>
    <w:rsid w:val="006D361D"/>
    <w:rsid w:val="006D4198"/>
    <w:rsid w:val="006D501F"/>
    <w:rsid w:val="006D59C0"/>
    <w:rsid w:val="006E2F98"/>
    <w:rsid w:val="006E5606"/>
    <w:rsid w:val="006F0A0B"/>
    <w:rsid w:val="006F25DB"/>
    <w:rsid w:val="006F6ADA"/>
    <w:rsid w:val="00700E94"/>
    <w:rsid w:val="0070333D"/>
    <w:rsid w:val="007039D9"/>
    <w:rsid w:val="00704526"/>
    <w:rsid w:val="00705C13"/>
    <w:rsid w:val="00707E9F"/>
    <w:rsid w:val="0071400D"/>
    <w:rsid w:val="00720C0B"/>
    <w:rsid w:val="0072396B"/>
    <w:rsid w:val="00726BD8"/>
    <w:rsid w:val="00730E6B"/>
    <w:rsid w:val="007341D0"/>
    <w:rsid w:val="00734598"/>
    <w:rsid w:val="00737908"/>
    <w:rsid w:val="00740317"/>
    <w:rsid w:val="00740E8B"/>
    <w:rsid w:val="00741299"/>
    <w:rsid w:val="0074285E"/>
    <w:rsid w:val="00752729"/>
    <w:rsid w:val="0075423F"/>
    <w:rsid w:val="00757859"/>
    <w:rsid w:val="0076001F"/>
    <w:rsid w:val="00760407"/>
    <w:rsid w:val="0076179F"/>
    <w:rsid w:val="00763EE6"/>
    <w:rsid w:val="00764C89"/>
    <w:rsid w:val="0076650F"/>
    <w:rsid w:val="007706CE"/>
    <w:rsid w:val="00772F2F"/>
    <w:rsid w:val="007746A6"/>
    <w:rsid w:val="00776585"/>
    <w:rsid w:val="007810A9"/>
    <w:rsid w:val="00784B3D"/>
    <w:rsid w:val="007867BF"/>
    <w:rsid w:val="00790193"/>
    <w:rsid w:val="00792D06"/>
    <w:rsid w:val="00795486"/>
    <w:rsid w:val="00796C3B"/>
    <w:rsid w:val="007A162D"/>
    <w:rsid w:val="007A1A3A"/>
    <w:rsid w:val="007A488C"/>
    <w:rsid w:val="007A53DC"/>
    <w:rsid w:val="007A5913"/>
    <w:rsid w:val="007A65B4"/>
    <w:rsid w:val="007B0188"/>
    <w:rsid w:val="007B4175"/>
    <w:rsid w:val="007B694D"/>
    <w:rsid w:val="007B699F"/>
    <w:rsid w:val="007C09D9"/>
    <w:rsid w:val="007C7068"/>
    <w:rsid w:val="007C7DB8"/>
    <w:rsid w:val="007D3241"/>
    <w:rsid w:val="007D4384"/>
    <w:rsid w:val="007D793C"/>
    <w:rsid w:val="007E09DC"/>
    <w:rsid w:val="007E15D5"/>
    <w:rsid w:val="007E27B4"/>
    <w:rsid w:val="007E5DF1"/>
    <w:rsid w:val="007E5EDB"/>
    <w:rsid w:val="007E7577"/>
    <w:rsid w:val="007F484E"/>
    <w:rsid w:val="007F6516"/>
    <w:rsid w:val="0080398D"/>
    <w:rsid w:val="00804518"/>
    <w:rsid w:val="00806BCE"/>
    <w:rsid w:val="00807F12"/>
    <w:rsid w:val="00813BA0"/>
    <w:rsid w:val="00816987"/>
    <w:rsid w:val="00817EAE"/>
    <w:rsid w:val="0082001C"/>
    <w:rsid w:val="00820AF1"/>
    <w:rsid w:val="00820E9D"/>
    <w:rsid w:val="00821B30"/>
    <w:rsid w:val="00830854"/>
    <w:rsid w:val="00830BB5"/>
    <w:rsid w:val="00833110"/>
    <w:rsid w:val="008332FC"/>
    <w:rsid w:val="0083408A"/>
    <w:rsid w:val="008348A7"/>
    <w:rsid w:val="00834A1A"/>
    <w:rsid w:val="00837356"/>
    <w:rsid w:val="00837443"/>
    <w:rsid w:val="0084080F"/>
    <w:rsid w:val="00840F4B"/>
    <w:rsid w:val="0084324F"/>
    <w:rsid w:val="0084772A"/>
    <w:rsid w:val="008519E1"/>
    <w:rsid w:val="008528BE"/>
    <w:rsid w:val="00853A57"/>
    <w:rsid w:val="00853FF7"/>
    <w:rsid w:val="00856990"/>
    <w:rsid w:val="00856DF5"/>
    <w:rsid w:val="0086324B"/>
    <w:rsid w:val="008644F4"/>
    <w:rsid w:val="00866916"/>
    <w:rsid w:val="00874402"/>
    <w:rsid w:val="00875405"/>
    <w:rsid w:val="008760F7"/>
    <w:rsid w:val="008762DB"/>
    <w:rsid w:val="008859D9"/>
    <w:rsid w:val="008870A6"/>
    <w:rsid w:val="0089317D"/>
    <w:rsid w:val="008971D4"/>
    <w:rsid w:val="00897757"/>
    <w:rsid w:val="008977F1"/>
    <w:rsid w:val="008A08F6"/>
    <w:rsid w:val="008A1250"/>
    <w:rsid w:val="008A193A"/>
    <w:rsid w:val="008A1E31"/>
    <w:rsid w:val="008A3F46"/>
    <w:rsid w:val="008A4A22"/>
    <w:rsid w:val="008B09A7"/>
    <w:rsid w:val="008C1A90"/>
    <w:rsid w:val="008C217A"/>
    <w:rsid w:val="008C2386"/>
    <w:rsid w:val="008C7217"/>
    <w:rsid w:val="008C74A4"/>
    <w:rsid w:val="008D028C"/>
    <w:rsid w:val="008D30CD"/>
    <w:rsid w:val="008D45E3"/>
    <w:rsid w:val="008D4EF3"/>
    <w:rsid w:val="008D6BF7"/>
    <w:rsid w:val="008D7AA3"/>
    <w:rsid w:val="008E12CE"/>
    <w:rsid w:val="008E28A8"/>
    <w:rsid w:val="008E3285"/>
    <w:rsid w:val="008E58C8"/>
    <w:rsid w:val="008E5F64"/>
    <w:rsid w:val="008F4E20"/>
    <w:rsid w:val="008F56DA"/>
    <w:rsid w:val="00901BF4"/>
    <w:rsid w:val="00905FDD"/>
    <w:rsid w:val="00906F12"/>
    <w:rsid w:val="009101B0"/>
    <w:rsid w:val="00910C55"/>
    <w:rsid w:val="00912ACA"/>
    <w:rsid w:val="009150A6"/>
    <w:rsid w:val="009169F6"/>
    <w:rsid w:val="009178EB"/>
    <w:rsid w:val="00920DC6"/>
    <w:rsid w:val="00922C1B"/>
    <w:rsid w:val="00924335"/>
    <w:rsid w:val="00924F1E"/>
    <w:rsid w:val="009260F2"/>
    <w:rsid w:val="00932BCD"/>
    <w:rsid w:val="009330D4"/>
    <w:rsid w:val="009343BC"/>
    <w:rsid w:val="00940A72"/>
    <w:rsid w:val="009448E6"/>
    <w:rsid w:val="0095118D"/>
    <w:rsid w:val="0095311C"/>
    <w:rsid w:val="00957285"/>
    <w:rsid w:val="00960CE9"/>
    <w:rsid w:val="00960D4F"/>
    <w:rsid w:val="0096129E"/>
    <w:rsid w:val="00963D95"/>
    <w:rsid w:val="00966625"/>
    <w:rsid w:val="009770E2"/>
    <w:rsid w:val="009777EB"/>
    <w:rsid w:val="009804A4"/>
    <w:rsid w:val="00985C1C"/>
    <w:rsid w:val="009870CD"/>
    <w:rsid w:val="0099197B"/>
    <w:rsid w:val="00993638"/>
    <w:rsid w:val="009948B5"/>
    <w:rsid w:val="00996D08"/>
    <w:rsid w:val="00996D33"/>
    <w:rsid w:val="009A0441"/>
    <w:rsid w:val="009A0743"/>
    <w:rsid w:val="009A0842"/>
    <w:rsid w:val="009A1AC9"/>
    <w:rsid w:val="009A2479"/>
    <w:rsid w:val="009A59F6"/>
    <w:rsid w:val="009B16CC"/>
    <w:rsid w:val="009B477B"/>
    <w:rsid w:val="009B59DA"/>
    <w:rsid w:val="009B6230"/>
    <w:rsid w:val="009B6258"/>
    <w:rsid w:val="009C0380"/>
    <w:rsid w:val="009C0498"/>
    <w:rsid w:val="009C07C2"/>
    <w:rsid w:val="009C3364"/>
    <w:rsid w:val="009C3BBF"/>
    <w:rsid w:val="009D004B"/>
    <w:rsid w:val="009D1281"/>
    <w:rsid w:val="009D399F"/>
    <w:rsid w:val="009D7B2B"/>
    <w:rsid w:val="009D7B69"/>
    <w:rsid w:val="009E0B85"/>
    <w:rsid w:val="009E3ECC"/>
    <w:rsid w:val="009F1815"/>
    <w:rsid w:val="009F71F7"/>
    <w:rsid w:val="00A0130F"/>
    <w:rsid w:val="00A03051"/>
    <w:rsid w:val="00A07562"/>
    <w:rsid w:val="00A108A6"/>
    <w:rsid w:val="00A11E82"/>
    <w:rsid w:val="00A154A5"/>
    <w:rsid w:val="00A1642C"/>
    <w:rsid w:val="00A23C32"/>
    <w:rsid w:val="00A26242"/>
    <w:rsid w:val="00A33331"/>
    <w:rsid w:val="00A333F7"/>
    <w:rsid w:val="00A33A8E"/>
    <w:rsid w:val="00A33E0C"/>
    <w:rsid w:val="00A41848"/>
    <w:rsid w:val="00A4407E"/>
    <w:rsid w:val="00A561C6"/>
    <w:rsid w:val="00A562BE"/>
    <w:rsid w:val="00A56D39"/>
    <w:rsid w:val="00A60E54"/>
    <w:rsid w:val="00A629A6"/>
    <w:rsid w:val="00A6404D"/>
    <w:rsid w:val="00A647BF"/>
    <w:rsid w:val="00A64A7F"/>
    <w:rsid w:val="00A72338"/>
    <w:rsid w:val="00A760EA"/>
    <w:rsid w:val="00A76333"/>
    <w:rsid w:val="00A77BF9"/>
    <w:rsid w:val="00A83E64"/>
    <w:rsid w:val="00A84569"/>
    <w:rsid w:val="00A84D40"/>
    <w:rsid w:val="00A8508D"/>
    <w:rsid w:val="00A854A1"/>
    <w:rsid w:val="00A874D2"/>
    <w:rsid w:val="00A923D8"/>
    <w:rsid w:val="00A93BB6"/>
    <w:rsid w:val="00A94493"/>
    <w:rsid w:val="00A94C07"/>
    <w:rsid w:val="00A95C37"/>
    <w:rsid w:val="00AA0253"/>
    <w:rsid w:val="00AA0A33"/>
    <w:rsid w:val="00AA5539"/>
    <w:rsid w:val="00AA6AA7"/>
    <w:rsid w:val="00AB332E"/>
    <w:rsid w:val="00AB409E"/>
    <w:rsid w:val="00AB536A"/>
    <w:rsid w:val="00AB77E7"/>
    <w:rsid w:val="00AC0C76"/>
    <w:rsid w:val="00AC42C0"/>
    <w:rsid w:val="00AC5033"/>
    <w:rsid w:val="00AC6318"/>
    <w:rsid w:val="00AD187E"/>
    <w:rsid w:val="00AD36CE"/>
    <w:rsid w:val="00AD4324"/>
    <w:rsid w:val="00AD54BD"/>
    <w:rsid w:val="00AF30DD"/>
    <w:rsid w:val="00AF53BF"/>
    <w:rsid w:val="00B03B15"/>
    <w:rsid w:val="00B11304"/>
    <w:rsid w:val="00B1268A"/>
    <w:rsid w:val="00B14D38"/>
    <w:rsid w:val="00B176DD"/>
    <w:rsid w:val="00B20606"/>
    <w:rsid w:val="00B2786E"/>
    <w:rsid w:val="00B305EE"/>
    <w:rsid w:val="00B31B4C"/>
    <w:rsid w:val="00B31D6A"/>
    <w:rsid w:val="00B40149"/>
    <w:rsid w:val="00B4016D"/>
    <w:rsid w:val="00B421A0"/>
    <w:rsid w:val="00B448DD"/>
    <w:rsid w:val="00B46BC1"/>
    <w:rsid w:val="00B47B03"/>
    <w:rsid w:val="00B50C24"/>
    <w:rsid w:val="00B601F5"/>
    <w:rsid w:val="00B63525"/>
    <w:rsid w:val="00B66F6A"/>
    <w:rsid w:val="00B6726C"/>
    <w:rsid w:val="00B67F9B"/>
    <w:rsid w:val="00B71D42"/>
    <w:rsid w:val="00B81E42"/>
    <w:rsid w:val="00B820A5"/>
    <w:rsid w:val="00B836CE"/>
    <w:rsid w:val="00B842BC"/>
    <w:rsid w:val="00B85079"/>
    <w:rsid w:val="00B861DA"/>
    <w:rsid w:val="00B91CD6"/>
    <w:rsid w:val="00B93141"/>
    <w:rsid w:val="00B935D3"/>
    <w:rsid w:val="00BA0431"/>
    <w:rsid w:val="00BA4811"/>
    <w:rsid w:val="00BA5844"/>
    <w:rsid w:val="00BB2D65"/>
    <w:rsid w:val="00BB3E76"/>
    <w:rsid w:val="00BB3E9E"/>
    <w:rsid w:val="00BB4FCC"/>
    <w:rsid w:val="00BB5EE0"/>
    <w:rsid w:val="00BB7433"/>
    <w:rsid w:val="00BB75A7"/>
    <w:rsid w:val="00BB769C"/>
    <w:rsid w:val="00BC2A45"/>
    <w:rsid w:val="00BC4B97"/>
    <w:rsid w:val="00BD201C"/>
    <w:rsid w:val="00BE05F8"/>
    <w:rsid w:val="00BE7608"/>
    <w:rsid w:val="00BF0C3F"/>
    <w:rsid w:val="00BF2FAB"/>
    <w:rsid w:val="00BF2FDB"/>
    <w:rsid w:val="00BF41BF"/>
    <w:rsid w:val="00BF51BF"/>
    <w:rsid w:val="00C009FF"/>
    <w:rsid w:val="00C010FD"/>
    <w:rsid w:val="00C033C2"/>
    <w:rsid w:val="00C04A37"/>
    <w:rsid w:val="00C04D7F"/>
    <w:rsid w:val="00C055C9"/>
    <w:rsid w:val="00C060C1"/>
    <w:rsid w:val="00C0629F"/>
    <w:rsid w:val="00C06AE9"/>
    <w:rsid w:val="00C12FAA"/>
    <w:rsid w:val="00C1442D"/>
    <w:rsid w:val="00C16CBE"/>
    <w:rsid w:val="00C25364"/>
    <w:rsid w:val="00C257C4"/>
    <w:rsid w:val="00C2616B"/>
    <w:rsid w:val="00C34174"/>
    <w:rsid w:val="00C37A72"/>
    <w:rsid w:val="00C41892"/>
    <w:rsid w:val="00C476BF"/>
    <w:rsid w:val="00C53CFE"/>
    <w:rsid w:val="00C60C9A"/>
    <w:rsid w:val="00C70667"/>
    <w:rsid w:val="00C7165F"/>
    <w:rsid w:val="00C73C53"/>
    <w:rsid w:val="00C76BEF"/>
    <w:rsid w:val="00C77179"/>
    <w:rsid w:val="00C7741E"/>
    <w:rsid w:val="00C84864"/>
    <w:rsid w:val="00C910EE"/>
    <w:rsid w:val="00C966B8"/>
    <w:rsid w:val="00C9799E"/>
    <w:rsid w:val="00CA2706"/>
    <w:rsid w:val="00CA54FB"/>
    <w:rsid w:val="00CB0596"/>
    <w:rsid w:val="00CB75D9"/>
    <w:rsid w:val="00CC0E36"/>
    <w:rsid w:val="00CC10A4"/>
    <w:rsid w:val="00CC1504"/>
    <w:rsid w:val="00CC6014"/>
    <w:rsid w:val="00CC769C"/>
    <w:rsid w:val="00CD0415"/>
    <w:rsid w:val="00CD422A"/>
    <w:rsid w:val="00CD48ED"/>
    <w:rsid w:val="00CD6273"/>
    <w:rsid w:val="00CE1290"/>
    <w:rsid w:val="00CE2253"/>
    <w:rsid w:val="00CE2FB3"/>
    <w:rsid w:val="00CE6424"/>
    <w:rsid w:val="00CF1530"/>
    <w:rsid w:val="00D00279"/>
    <w:rsid w:val="00D0112C"/>
    <w:rsid w:val="00D018A7"/>
    <w:rsid w:val="00D03E20"/>
    <w:rsid w:val="00D1127B"/>
    <w:rsid w:val="00D1201B"/>
    <w:rsid w:val="00D130CF"/>
    <w:rsid w:val="00D1443F"/>
    <w:rsid w:val="00D16E88"/>
    <w:rsid w:val="00D206CA"/>
    <w:rsid w:val="00D20A08"/>
    <w:rsid w:val="00D21432"/>
    <w:rsid w:val="00D21BE6"/>
    <w:rsid w:val="00D235CE"/>
    <w:rsid w:val="00D3307D"/>
    <w:rsid w:val="00D34513"/>
    <w:rsid w:val="00D34D66"/>
    <w:rsid w:val="00D41AC1"/>
    <w:rsid w:val="00D42554"/>
    <w:rsid w:val="00D42698"/>
    <w:rsid w:val="00D439E6"/>
    <w:rsid w:val="00D4588F"/>
    <w:rsid w:val="00D46747"/>
    <w:rsid w:val="00D47DAA"/>
    <w:rsid w:val="00D54028"/>
    <w:rsid w:val="00D56B18"/>
    <w:rsid w:val="00D5780A"/>
    <w:rsid w:val="00D60377"/>
    <w:rsid w:val="00D623CE"/>
    <w:rsid w:val="00D63361"/>
    <w:rsid w:val="00D64FAD"/>
    <w:rsid w:val="00D6749D"/>
    <w:rsid w:val="00D70751"/>
    <w:rsid w:val="00D740BC"/>
    <w:rsid w:val="00D74397"/>
    <w:rsid w:val="00D743C7"/>
    <w:rsid w:val="00D81306"/>
    <w:rsid w:val="00D81E3D"/>
    <w:rsid w:val="00D853CA"/>
    <w:rsid w:val="00D86827"/>
    <w:rsid w:val="00D950DB"/>
    <w:rsid w:val="00D97AA1"/>
    <w:rsid w:val="00DA1B16"/>
    <w:rsid w:val="00DA1B60"/>
    <w:rsid w:val="00DA271B"/>
    <w:rsid w:val="00DA5820"/>
    <w:rsid w:val="00DA68B3"/>
    <w:rsid w:val="00DA77B5"/>
    <w:rsid w:val="00DB0625"/>
    <w:rsid w:val="00DB1689"/>
    <w:rsid w:val="00DB21FC"/>
    <w:rsid w:val="00DB3A50"/>
    <w:rsid w:val="00DB40E4"/>
    <w:rsid w:val="00DB64CD"/>
    <w:rsid w:val="00DB6C08"/>
    <w:rsid w:val="00DC099A"/>
    <w:rsid w:val="00DC5D21"/>
    <w:rsid w:val="00DC5D91"/>
    <w:rsid w:val="00DC6235"/>
    <w:rsid w:val="00DC6581"/>
    <w:rsid w:val="00DC792F"/>
    <w:rsid w:val="00DD47B7"/>
    <w:rsid w:val="00DD6DBB"/>
    <w:rsid w:val="00DE2290"/>
    <w:rsid w:val="00DE4E94"/>
    <w:rsid w:val="00DE60FB"/>
    <w:rsid w:val="00DE6A10"/>
    <w:rsid w:val="00DF0220"/>
    <w:rsid w:val="00DF0AAF"/>
    <w:rsid w:val="00DF583C"/>
    <w:rsid w:val="00E02126"/>
    <w:rsid w:val="00E02840"/>
    <w:rsid w:val="00E04F2B"/>
    <w:rsid w:val="00E05641"/>
    <w:rsid w:val="00E06535"/>
    <w:rsid w:val="00E11986"/>
    <w:rsid w:val="00E15853"/>
    <w:rsid w:val="00E1641A"/>
    <w:rsid w:val="00E1677D"/>
    <w:rsid w:val="00E2239D"/>
    <w:rsid w:val="00E27517"/>
    <w:rsid w:val="00E31BD2"/>
    <w:rsid w:val="00E338D1"/>
    <w:rsid w:val="00E34623"/>
    <w:rsid w:val="00E35186"/>
    <w:rsid w:val="00E36DD3"/>
    <w:rsid w:val="00E449BF"/>
    <w:rsid w:val="00E60689"/>
    <w:rsid w:val="00E624CB"/>
    <w:rsid w:val="00E7010E"/>
    <w:rsid w:val="00E72104"/>
    <w:rsid w:val="00E737ED"/>
    <w:rsid w:val="00E76F67"/>
    <w:rsid w:val="00E845B5"/>
    <w:rsid w:val="00E84767"/>
    <w:rsid w:val="00E84B1E"/>
    <w:rsid w:val="00E84B99"/>
    <w:rsid w:val="00E87C4C"/>
    <w:rsid w:val="00E90C64"/>
    <w:rsid w:val="00E958DB"/>
    <w:rsid w:val="00EA0664"/>
    <w:rsid w:val="00EA36B2"/>
    <w:rsid w:val="00EA4C08"/>
    <w:rsid w:val="00EA7ED8"/>
    <w:rsid w:val="00EB35B2"/>
    <w:rsid w:val="00EC13EA"/>
    <w:rsid w:val="00EC16FF"/>
    <w:rsid w:val="00EC1BED"/>
    <w:rsid w:val="00EC3E3E"/>
    <w:rsid w:val="00EC59B4"/>
    <w:rsid w:val="00EC6AEE"/>
    <w:rsid w:val="00ED2E83"/>
    <w:rsid w:val="00EE2909"/>
    <w:rsid w:val="00EE347D"/>
    <w:rsid w:val="00EE4772"/>
    <w:rsid w:val="00EE5518"/>
    <w:rsid w:val="00EE5BB1"/>
    <w:rsid w:val="00EF2D07"/>
    <w:rsid w:val="00EF3944"/>
    <w:rsid w:val="00EF56DB"/>
    <w:rsid w:val="00F02E08"/>
    <w:rsid w:val="00F03300"/>
    <w:rsid w:val="00F0526F"/>
    <w:rsid w:val="00F05801"/>
    <w:rsid w:val="00F05CEB"/>
    <w:rsid w:val="00F062AA"/>
    <w:rsid w:val="00F16BD7"/>
    <w:rsid w:val="00F20D7E"/>
    <w:rsid w:val="00F25CDA"/>
    <w:rsid w:val="00F27B5F"/>
    <w:rsid w:val="00F334F7"/>
    <w:rsid w:val="00F36475"/>
    <w:rsid w:val="00F367D0"/>
    <w:rsid w:val="00F40136"/>
    <w:rsid w:val="00F40ABB"/>
    <w:rsid w:val="00F41364"/>
    <w:rsid w:val="00F46B2C"/>
    <w:rsid w:val="00F51219"/>
    <w:rsid w:val="00F5156B"/>
    <w:rsid w:val="00F516DD"/>
    <w:rsid w:val="00F51F86"/>
    <w:rsid w:val="00F55A09"/>
    <w:rsid w:val="00F620CE"/>
    <w:rsid w:val="00F6222E"/>
    <w:rsid w:val="00F62833"/>
    <w:rsid w:val="00F644A0"/>
    <w:rsid w:val="00F66CD1"/>
    <w:rsid w:val="00F66E0E"/>
    <w:rsid w:val="00F83A17"/>
    <w:rsid w:val="00F93849"/>
    <w:rsid w:val="00F94DCB"/>
    <w:rsid w:val="00F95F01"/>
    <w:rsid w:val="00F97366"/>
    <w:rsid w:val="00FA22D0"/>
    <w:rsid w:val="00FA2E20"/>
    <w:rsid w:val="00FA4B1E"/>
    <w:rsid w:val="00FA6E13"/>
    <w:rsid w:val="00FB06D5"/>
    <w:rsid w:val="00FB0CC1"/>
    <w:rsid w:val="00FB1EDA"/>
    <w:rsid w:val="00FB351A"/>
    <w:rsid w:val="00FC02D0"/>
    <w:rsid w:val="00FC07F8"/>
    <w:rsid w:val="00FC4D19"/>
    <w:rsid w:val="00FC71B6"/>
    <w:rsid w:val="00FD11B8"/>
    <w:rsid w:val="00FD62BC"/>
    <w:rsid w:val="00FD64F4"/>
    <w:rsid w:val="00FD6B84"/>
    <w:rsid w:val="00FD74BD"/>
    <w:rsid w:val="00FD7DB0"/>
    <w:rsid w:val="00FE0539"/>
    <w:rsid w:val="00FE0948"/>
    <w:rsid w:val="00FE343B"/>
    <w:rsid w:val="00FE4E97"/>
    <w:rsid w:val="00FE639E"/>
    <w:rsid w:val="00FE711D"/>
    <w:rsid w:val="00FF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Diagrama"/>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Diagrama Diagrama1"/>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3048">
      <w:bodyDiv w:val="1"/>
      <w:marLeft w:val="0"/>
      <w:marRight w:val="0"/>
      <w:marTop w:val="0"/>
      <w:marBottom w:val="0"/>
      <w:divBdr>
        <w:top w:val="none" w:sz="0" w:space="0" w:color="auto"/>
        <w:left w:val="none" w:sz="0" w:space="0" w:color="auto"/>
        <w:bottom w:val="none" w:sz="0" w:space="0" w:color="auto"/>
        <w:right w:val="none" w:sz="0" w:space="0" w:color="auto"/>
      </w:divBdr>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461439">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370913456">
      <w:bodyDiv w:val="1"/>
      <w:marLeft w:val="0"/>
      <w:marRight w:val="0"/>
      <w:marTop w:val="0"/>
      <w:marBottom w:val="0"/>
      <w:divBdr>
        <w:top w:val="none" w:sz="0" w:space="0" w:color="auto"/>
        <w:left w:val="none" w:sz="0" w:space="0" w:color="auto"/>
        <w:bottom w:val="none" w:sz="0" w:space="0" w:color="auto"/>
        <w:right w:val="none" w:sz="0" w:space="0" w:color="auto"/>
      </w:divBdr>
    </w:div>
    <w:div w:id="1451315002">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sidaraviciut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46</Pages>
  <Words>65911</Words>
  <Characters>37570</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131</cp:revision>
  <cp:lastPrinted>2023-02-10T11:24:00Z</cp:lastPrinted>
  <dcterms:created xsi:type="dcterms:W3CDTF">2025-02-26T08:23:00Z</dcterms:created>
  <dcterms:modified xsi:type="dcterms:W3CDTF">2026-01-23T06:11:00Z</dcterms:modified>
</cp:coreProperties>
</file>