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7D0" w14:textId="78D78609" w:rsidR="00FA738C" w:rsidRPr="005877B4" w:rsidRDefault="00FA738C" w:rsidP="005877B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77B4">
        <w:rPr>
          <w:rFonts w:ascii="Times New Roman" w:hAnsi="Times New Roman" w:cs="Times New Roman"/>
          <w:i/>
          <w:sz w:val="24"/>
          <w:szCs w:val="24"/>
        </w:rPr>
        <w:t>Priedas Nr.</w:t>
      </w:r>
      <w:r w:rsidR="00ED2CED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4243CCF8" w14:textId="77777777" w:rsidR="00FA738C" w:rsidRPr="005877B4" w:rsidRDefault="00FA738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 w:rsidRPr="005877B4">
        <w:rPr>
          <w:rFonts w:ascii="Times New Roman" w:hAnsi="Times New Roman" w:cs="Times New Roman"/>
          <w:b/>
          <w:sz w:val="24"/>
          <w:szCs w:val="24"/>
        </w:rPr>
        <w:t>OS</w:t>
      </w:r>
      <w:r w:rsidR="00306C99" w:rsidRPr="005877B4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074ACAB" w14:textId="77777777" w:rsidR="00306C99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5877B4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0B6D52E7" w14:textId="77777777" w:rsidR="005877B4" w:rsidRPr="005877B4" w:rsidRDefault="005877B4" w:rsidP="00587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43F46" w14:textId="22987695" w:rsidR="00A12F2C" w:rsidRPr="005877B4" w:rsidRDefault="00ED2CED" w:rsidP="00413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PLANUOJAMO 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>REAGENT</w:t>
      </w:r>
      <w:r w:rsidR="00413BD5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>IR EKSPLOATACIN</w:t>
      </w:r>
      <w:r w:rsidR="00413BD5">
        <w:rPr>
          <w:rFonts w:ascii="Times New Roman" w:hAnsi="Times New Roman" w:cs="Times New Roman"/>
          <w:b/>
          <w:sz w:val="24"/>
          <w:szCs w:val="24"/>
        </w:rPr>
        <w:t>IŲ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 xml:space="preserve"> PRIEMON</w:t>
      </w:r>
      <w:r w:rsidR="00413BD5">
        <w:rPr>
          <w:rFonts w:ascii="Times New Roman" w:hAnsi="Times New Roman" w:cs="Times New Roman"/>
          <w:b/>
          <w:sz w:val="24"/>
          <w:szCs w:val="24"/>
        </w:rPr>
        <w:t>IŲ</w:t>
      </w:r>
      <w:r w:rsidR="00413BD5" w:rsidRPr="00413BD5">
        <w:rPr>
          <w:rFonts w:ascii="Times New Roman" w:hAnsi="Times New Roman" w:cs="Times New Roman"/>
          <w:b/>
          <w:sz w:val="24"/>
          <w:szCs w:val="24"/>
        </w:rPr>
        <w:t xml:space="preserve"> PILNAI IR PUSIAU AUTOMATIZUOTIEMS ŠLAPIMO TYRIMAMS ATLIKTI  SU SIŪLOMOMIS PANAUDAI ŠLAPIMO SISTEMOMIS</w:t>
      </w:r>
      <w:r w:rsidR="00413BD5">
        <w:rPr>
          <w:rFonts w:ascii="Times New Roman" w:hAnsi="Times New Roman" w:cs="Times New Roman"/>
          <w:b/>
          <w:sz w:val="24"/>
          <w:szCs w:val="24"/>
        </w:rPr>
        <w:t xml:space="preserve"> PIRKIMO</w:t>
      </w:r>
    </w:p>
    <w:p w14:paraId="4D6C4A74" w14:textId="77777777" w:rsidR="00A12F2C" w:rsidRPr="005877B4" w:rsidRDefault="00A12F2C" w:rsidP="00587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6205EFFC" w:rsidR="00A12F2C" w:rsidRPr="005877B4" w:rsidRDefault="00A12F2C" w:rsidP="005877B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AF6"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Respublikinės Vilniaus universitetinės ligoninės </w:t>
      </w:r>
      <w:r w:rsidR="00413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reagentų ir eksploatacinių </w:t>
      </w:r>
      <w:r w:rsid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>priemonių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413BD5">
        <w:rPr>
          <w:rFonts w:ascii="Times New Roman" w:hAnsi="Times New Roman" w:cs="Times New Roman"/>
          <w:sz w:val="24"/>
          <w:szCs w:val="24"/>
        </w:rPr>
        <w:t xml:space="preserve">su įranga panaudai </w:t>
      </w:r>
      <w:r w:rsidR="001A42AF"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4227DE0B" w14:textId="09C8DF77" w:rsidR="00A12F2C" w:rsidRPr="005877B4" w:rsidRDefault="00A12F2C" w:rsidP="005877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083E97"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priemones</w:t>
      </w:r>
      <w:r w:rsidR="001A42AF" w:rsidRPr="005877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7E2D42" w14:textId="044D4998" w:rsidR="00A12F2C" w:rsidRPr="005877B4" w:rsidRDefault="00A12F2C" w:rsidP="005877B4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41EF2ECD" w14:textId="7562709A" w:rsidR="001A42AF" w:rsidRPr="005877B4" w:rsidRDefault="00A12F2C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="00AB31AB"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Planuojamo pirkimo apimtis</w:t>
      </w:r>
      <w:r w:rsidR="00713207"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="001A42AF" w:rsidRPr="005877B4">
        <w:rPr>
          <w:rFonts w:ascii="Times New Roman" w:hAnsi="Times New Roman" w:cs="Times New Roman"/>
          <w:sz w:val="24"/>
          <w:szCs w:val="24"/>
        </w:rPr>
        <w:t>ir reikalavimai P</w:t>
      </w:r>
      <w:r w:rsidR="005C7708" w:rsidRPr="005877B4">
        <w:rPr>
          <w:rFonts w:ascii="Times New Roman" w:hAnsi="Times New Roman" w:cs="Times New Roman"/>
          <w:sz w:val="24"/>
          <w:szCs w:val="24"/>
        </w:rPr>
        <w:t>rekėms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nurodyti Rinkos dalyvių konsultacij</w:t>
      </w:r>
      <w:r w:rsidR="008F0E80" w:rsidRPr="005877B4">
        <w:rPr>
          <w:rFonts w:ascii="Times New Roman" w:hAnsi="Times New Roman" w:cs="Times New Roman"/>
          <w:sz w:val="24"/>
          <w:szCs w:val="24"/>
        </w:rPr>
        <w:t>os aprašo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priede </w:t>
      </w:r>
      <w:r w:rsidR="008F0E80" w:rsidRPr="005877B4">
        <w:rPr>
          <w:rFonts w:ascii="Times New Roman" w:hAnsi="Times New Roman" w:cs="Times New Roman"/>
          <w:sz w:val="24"/>
          <w:szCs w:val="24"/>
        </w:rPr>
        <w:t>Nr.1</w:t>
      </w:r>
      <w:r w:rsidR="001A42AF" w:rsidRPr="005877B4">
        <w:rPr>
          <w:rFonts w:ascii="Times New Roman" w:hAnsi="Times New Roman" w:cs="Times New Roman"/>
          <w:sz w:val="24"/>
          <w:szCs w:val="24"/>
        </w:rPr>
        <w:t xml:space="preserve"> „T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>echninė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1A42AF" w:rsidRPr="005877B4">
        <w:rPr>
          <w:rFonts w:ascii="Times New Roman" w:eastAsia="Times New Roman" w:hAnsi="Times New Roman" w:cs="Times New Roman"/>
          <w:sz w:val="24"/>
          <w:szCs w:val="24"/>
        </w:rPr>
        <w:t xml:space="preserve"> specifikacij</w:t>
      </w:r>
      <w:r w:rsidR="00717221" w:rsidRPr="005877B4">
        <w:rPr>
          <w:rFonts w:ascii="Times New Roman" w:eastAsia="Times New Roman" w:hAnsi="Times New Roman" w:cs="Times New Roman"/>
          <w:sz w:val="24"/>
          <w:szCs w:val="24"/>
        </w:rPr>
        <w:t>os projektas</w:t>
      </w:r>
      <w:r w:rsidR="001A42AF" w:rsidRPr="005877B4">
        <w:rPr>
          <w:rFonts w:ascii="Times New Roman" w:hAnsi="Times New Roman" w:cs="Times New Roman"/>
          <w:sz w:val="24"/>
          <w:szCs w:val="24"/>
        </w:rPr>
        <w:t>“</w:t>
      </w:r>
      <w:r w:rsidR="0066155A" w:rsidRPr="005877B4">
        <w:rPr>
          <w:rFonts w:ascii="Times New Roman" w:hAnsi="Times New Roman" w:cs="Times New Roman"/>
          <w:sz w:val="24"/>
          <w:szCs w:val="24"/>
        </w:rPr>
        <w:t>.</w:t>
      </w:r>
    </w:p>
    <w:p w14:paraId="00CBF0CD" w14:textId="77777777" w:rsidR="00597478" w:rsidRPr="005877B4" w:rsidRDefault="00597478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182CDB" w14:textId="0871E028" w:rsidR="00C31AF7" w:rsidRPr="005877B4" w:rsidRDefault="00531EAF" w:rsidP="005877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505923" w:rsidRPr="00FE40E0" w14:paraId="66E947C1" w14:textId="77777777" w:rsidTr="00ED2CED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5E52DC2F" w14:textId="77777777" w:rsidTr="00ED2CED">
        <w:trPr>
          <w:trHeight w:val="2018"/>
        </w:trPr>
        <w:tc>
          <w:tcPr>
            <w:tcW w:w="568" w:type="dxa"/>
            <w:vAlign w:val="center"/>
          </w:tcPr>
          <w:p w14:paraId="3615A672" w14:textId="15E23CD8" w:rsidR="00505923" w:rsidRPr="00AD7116" w:rsidRDefault="005877B4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779F225A" w14:textId="0491F1B3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</w:t>
            </w:r>
            <w:r w:rsidR="005C7708" w:rsidRPr="00AD7116">
              <w:rPr>
                <w:rFonts w:ascii="Times New Roman" w:hAnsi="Times New Roman" w:cs="Times New Roman"/>
              </w:rPr>
              <w:t>siūlymų</w:t>
            </w:r>
            <w:r w:rsidRPr="00AD7116">
              <w:rPr>
                <w:rFonts w:ascii="Times New Roman" w:hAnsi="Times New Roman" w:cs="Times New Roman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AD7116">
              <w:rPr>
                <w:rFonts w:ascii="Times New Roman" w:hAnsi="Times New Roman" w:cs="Times New Roman"/>
              </w:rPr>
              <w:t xml:space="preserve"> Ar yra perteklinių reikalavimų techninėje specifikacijoje?</w:t>
            </w:r>
          </w:p>
          <w:p w14:paraId="2EF5C6B7" w14:textId="09BB554E" w:rsidR="00505923" w:rsidRPr="00AD7116" w:rsidRDefault="00505923" w:rsidP="005C770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Prašome pateikti argumentuotas pastabas ir </w:t>
            </w:r>
            <w:r w:rsidR="005C7708" w:rsidRPr="00AD7116">
              <w:rPr>
                <w:rFonts w:ascii="Times New Roman" w:hAnsi="Times New Roman" w:cs="Times New Roman"/>
              </w:rPr>
              <w:t>rekomendacijas,</w:t>
            </w:r>
            <w:r w:rsidRPr="00AD7116">
              <w:rPr>
                <w:rFonts w:ascii="Times New Roman" w:hAnsi="Times New Roman" w:cs="Times New Roman"/>
              </w:rPr>
              <w:t xml:space="preserve"> nurodant konkrečius punktus ir/ar teksto vietas.</w:t>
            </w:r>
          </w:p>
        </w:tc>
        <w:tc>
          <w:tcPr>
            <w:tcW w:w="493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D2CED">
        <w:tc>
          <w:tcPr>
            <w:tcW w:w="568" w:type="dxa"/>
            <w:vAlign w:val="center"/>
          </w:tcPr>
          <w:p w14:paraId="2BD5E30C" w14:textId="68C77F4C" w:rsidR="00505923" w:rsidRPr="00713207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37A204" w14:textId="5DE1D516" w:rsidR="00505923" w:rsidRPr="00713207" w:rsidRDefault="00713207" w:rsidP="00DA3D88">
            <w:pPr>
              <w:jc w:val="both"/>
              <w:rPr>
                <w:rFonts w:ascii="Times New Roman" w:hAnsi="Times New Roman" w:cs="Times New Roman"/>
              </w:rPr>
            </w:pPr>
            <w:r w:rsidRPr="00BD02B3">
              <w:rPr>
                <w:rFonts w:ascii="Times New Roman" w:hAnsi="Times New Roman" w:cs="Times New Roman"/>
                <w:b/>
                <w:bCs/>
              </w:rPr>
              <w:t xml:space="preserve">Numatytas prekių pristatymo terminas – ne vėliau kaip per </w:t>
            </w:r>
            <w:r w:rsidR="00DA2B1E" w:rsidRPr="00BD02B3">
              <w:rPr>
                <w:rFonts w:ascii="Times New Roman" w:hAnsi="Times New Roman" w:cs="Times New Roman"/>
                <w:b/>
                <w:bCs/>
              </w:rPr>
              <w:t>1</w:t>
            </w:r>
            <w:r w:rsidR="00413BD5">
              <w:rPr>
                <w:rFonts w:ascii="Times New Roman" w:hAnsi="Times New Roman" w:cs="Times New Roman"/>
                <w:b/>
                <w:bCs/>
              </w:rPr>
              <w:t>4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13BD5">
              <w:rPr>
                <w:rFonts w:ascii="Times New Roman" w:hAnsi="Times New Roman" w:cs="Times New Roman"/>
                <w:b/>
                <w:bCs/>
              </w:rPr>
              <w:t>kalendorinių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dien</w:t>
            </w:r>
            <w:r w:rsidR="00ED2CED" w:rsidRPr="00BD02B3">
              <w:rPr>
                <w:rFonts w:ascii="Times New Roman" w:hAnsi="Times New Roman" w:cs="Times New Roman"/>
                <w:b/>
                <w:bCs/>
              </w:rPr>
              <w:t>ų</w:t>
            </w:r>
            <w:r w:rsidRPr="00BD02B3">
              <w:rPr>
                <w:rFonts w:ascii="Times New Roman" w:hAnsi="Times New Roman" w:cs="Times New Roman"/>
                <w:b/>
                <w:bCs/>
              </w:rPr>
              <w:t xml:space="preserve"> nuo užsakymo</w:t>
            </w:r>
            <w:r w:rsidR="00A1447C" w:rsidRPr="00BD02B3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A1447C">
              <w:rPr>
                <w:rFonts w:ascii="Times New Roman" w:hAnsi="Times New Roman" w:cs="Times New Roman"/>
              </w:rPr>
              <w:t>prašymo pateikti</w:t>
            </w:r>
            <w:r w:rsidRPr="00713207">
              <w:rPr>
                <w:rFonts w:ascii="Times New Roman" w:hAnsi="Times New Roman" w:cs="Times New Roman"/>
              </w:rPr>
              <w:t xml:space="preserve"> dienos. Ar toks</w:t>
            </w:r>
            <w:r w:rsidR="00505923" w:rsidRPr="00713207">
              <w:rPr>
                <w:rFonts w:ascii="Times New Roman" w:hAnsi="Times New Roman" w:cs="Times New Roman"/>
              </w:rPr>
              <w:t xml:space="preserve">  terminas pakankamas (per ilgas, per trumpas) prekių</w:t>
            </w:r>
            <w:r w:rsidR="00A1447C">
              <w:rPr>
                <w:rFonts w:ascii="Times New Roman" w:hAnsi="Times New Roman" w:cs="Times New Roman"/>
              </w:rPr>
              <w:t>/ pavyzdžių</w:t>
            </w:r>
            <w:r w:rsidR="00505923" w:rsidRPr="00713207">
              <w:rPr>
                <w:rFonts w:ascii="Times New Roman" w:hAnsi="Times New Roman" w:cs="Times New Roman"/>
              </w:rPr>
              <w:t xml:space="preserve"> pristatymui</w:t>
            </w:r>
            <w:r w:rsidRPr="00713207">
              <w:rPr>
                <w:rFonts w:ascii="Times New Roman" w:hAnsi="Times New Roman" w:cs="Times New Roman"/>
              </w:rPr>
              <w:t>?</w:t>
            </w:r>
            <w:r w:rsidR="00505923" w:rsidRPr="00713207">
              <w:rPr>
                <w:rFonts w:ascii="Times New Roman" w:hAnsi="Times New Roman" w:cs="Times New Roman"/>
              </w:rPr>
              <w:t xml:space="preserve"> </w:t>
            </w:r>
          </w:p>
          <w:p w14:paraId="47741362" w14:textId="114F2B5A" w:rsidR="00505923" w:rsidRPr="00713207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93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D2CED">
        <w:tc>
          <w:tcPr>
            <w:tcW w:w="568" w:type="dxa"/>
            <w:vAlign w:val="center"/>
          </w:tcPr>
          <w:p w14:paraId="517174FF" w14:textId="5C5F966E" w:rsidR="00505923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26A7AA3" w14:textId="439CB9E6" w:rsidR="00505923" w:rsidRPr="00AD7116" w:rsidRDefault="00505923" w:rsidP="00DA3D88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</w:t>
            </w:r>
            <w:r w:rsidR="00C47AE9" w:rsidRPr="00AD7116">
              <w:rPr>
                <w:rFonts w:ascii="Times New Roman" w:hAnsi="Times New Roman" w:cs="Times New Roman"/>
              </w:rPr>
              <w:t>galite pasiūlyti prekes</w:t>
            </w:r>
            <w:r w:rsidRPr="00AD7116">
              <w:rPr>
                <w:rFonts w:ascii="Times New Roman" w:hAnsi="Times New Roman" w:cs="Times New Roman"/>
              </w:rPr>
              <w:t>, kuri</w:t>
            </w:r>
            <w:r w:rsidR="00C47AE9" w:rsidRPr="00AD7116">
              <w:rPr>
                <w:rFonts w:ascii="Times New Roman" w:hAnsi="Times New Roman" w:cs="Times New Roman"/>
              </w:rPr>
              <w:t>os</w:t>
            </w:r>
            <w:r w:rsidRPr="00AD7116">
              <w:rPr>
                <w:rFonts w:ascii="Times New Roman" w:hAnsi="Times New Roman" w:cs="Times New Roman"/>
              </w:rPr>
              <w:t xml:space="preserve"> nežymiai neatitinka techninės specifikacijos reikalavimų (t.</w:t>
            </w:r>
            <w:r w:rsidR="00AF4085"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y. neatitinka vieno ar dviejų techninės specifikacijos reikalavimų)?</w:t>
            </w:r>
          </w:p>
          <w:p w14:paraId="32E591FC" w14:textId="03CD55AF" w:rsidR="00505923" w:rsidRPr="00AD7116" w:rsidRDefault="00505923" w:rsidP="00C47AE9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Jei taip, prašome nurodyti kurių ir pateikti savo </w:t>
            </w:r>
            <w:r w:rsidR="00C47AE9" w:rsidRPr="00AD7116">
              <w:rPr>
                <w:rFonts w:ascii="Times New Roman" w:hAnsi="Times New Roman" w:cs="Times New Roman"/>
              </w:rPr>
              <w:t>siūlomos prekės aprašymą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D2CED">
        <w:tc>
          <w:tcPr>
            <w:tcW w:w="568" w:type="dxa"/>
            <w:vAlign w:val="center"/>
          </w:tcPr>
          <w:p w14:paraId="07BAB4D1" w14:textId="5178B9F0" w:rsidR="00251F8C" w:rsidRPr="00AD7116" w:rsidRDefault="00120237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20B77BE0" w14:textId="69686E53" w:rsidR="00251F8C" w:rsidRPr="00AD7116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93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D2CED">
        <w:trPr>
          <w:trHeight w:val="707"/>
        </w:trPr>
        <w:tc>
          <w:tcPr>
            <w:tcW w:w="568" w:type="dxa"/>
            <w:vAlign w:val="center"/>
          </w:tcPr>
          <w:p w14:paraId="65DD03DF" w14:textId="50D97EF8" w:rsidR="00075EAA" w:rsidRPr="00A65101" w:rsidRDefault="00120237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6AEA66DD" w14:textId="07F81FB7" w:rsidR="00075EAA" w:rsidRPr="00A65101" w:rsidRDefault="00466625" w:rsidP="00510F8D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 w:rsidR="00510F8D"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237" w:rsidRPr="00706C4B" w14:paraId="0B7A3867" w14:textId="77777777" w:rsidTr="00ED2CED">
        <w:trPr>
          <w:trHeight w:val="2969"/>
        </w:trPr>
        <w:tc>
          <w:tcPr>
            <w:tcW w:w="568" w:type="dxa"/>
            <w:vAlign w:val="center"/>
          </w:tcPr>
          <w:p w14:paraId="2D01B008" w14:textId="3836E619" w:rsidR="00120237" w:rsidRPr="00A65101" w:rsidRDefault="00120237" w:rsidP="0012023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7EF6D73E" w14:textId="097721D6" w:rsidR="00120237" w:rsidRPr="0044253E" w:rsidRDefault="00120237" w:rsidP="00A4098E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Nurodykite, kokie būtų preliminarūs prekių įkainiai ( be </w:t>
            </w:r>
            <w:r>
              <w:rPr>
                <w:rFonts w:ascii="Times New Roman" w:hAnsi="Times New Roman" w:cs="Times New Roman"/>
              </w:rPr>
              <w:t xml:space="preserve">ar su </w:t>
            </w:r>
            <w:r w:rsidRPr="0044253E">
              <w:rPr>
                <w:rFonts w:ascii="Times New Roman" w:hAnsi="Times New Roman" w:cs="Times New Roman"/>
              </w:rPr>
              <w:t>PVM).</w:t>
            </w:r>
          </w:p>
          <w:p w14:paraId="52FDFA08" w14:textId="4E2FCD1C" w:rsidR="00120237" w:rsidRPr="00BD02B3" w:rsidRDefault="00120237" w:rsidP="00C662B5">
            <w:pPr>
              <w:pStyle w:val="Body2"/>
              <w:rPr>
                <w:b/>
                <w:bCs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D02B3">
              <w:rPr>
                <w:rFonts w:cs="Times New Roman"/>
                <w:b/>
                <w:bCs/>
                <w:lang w:val="lt-LT"/>
              </w:rPr>
              <w:t xml:space="preserve">Prekių pagal Sutartį tiekimo terminas: </w:t>
            </w:r>
            <w:r w:rsidR="00AF4085" w:rsidRPr="00BD02B3">
              <w:rPr>
                <w:rFonts w:cs="Times New Roman"/>
                <w:b/>
                <w:bCs/>
                <w:lang w:val="lt-LT"/>
              </w:rPr>
              <w:t>6</w:t>
            </w:r>
            <w:r w:rsidR="00413BD5">
              <w:rPr>
                <w:rFonts w:cs="Times New Roman"/>
                <w:b/>
                <w:bCs/>
                <w:lang w:val="lt-LT"/>
              </w:rPr>
              <w:t>0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mėnesi</w:t>
            </w:r>
            <w:r w:rsidR="00413BD5">
              <w:rPr>
                <w:rFonts w:cs="Times New Roman"/>
                <w:b/>
                <w:bCs/>
                <w:lang w:val="lt-LT"/>
              </w:rPr>
              <w:t>ų</w:t>
            </w:r>
            <w:r w:rsidRPr="00BD02B3">
              <w:rPr>
                <w:rFonts w:cs="Times New Roman"/>
                <w:b/>
                <w:bCs/>
                <w:lang w:val="lt-LT"/>
              </w:rPr>
              <w:t xml:space="preserve"> nuo Sutarties įsigaliojimo dienos</w:t>
            </w:r>
            <w:r w:rsidRPr="00BD02B3">
              <w:rPr>
                <w:b/>
                <w:bCs/>
                <w:color w:val="auto"/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4CAFE9F" w14:textId="7AE512CB" w:rsidR="00120237" w:rsidRPr="00A65101" w:rsidRDefault="00120237" w:rsidP="008A6C3A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4933" w:type="dxa"/>
            <w:vAlign w:val="center"/>
          </w:tcPr>
          <w:p w14:paraId="6A96D9D3" w14:textId="10967B8F" w:rsidR="00120237" w:rsidRPr="000A3A6C" w:rsidRDefault="00120237" w:rsidP="0044253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D21A1" w:rsidRPr="00825E20" w14:paraId="51AD7647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3CB6D396" w14:textId="329A7938" w:rsidR="00FD21A1" w:rsidRPr="00A65101" w:rsidRDefault="0012023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64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4CDFED2B" w14:textId="385EED44" w:rsidR="00FD21A1" w:rsidRPr="00A65101" w:rsidRDefault="00F645CC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FD21A1">
              <w:rPr>
                <w:rFonts w:ascii="Times New Roman" w:hAnsi="Times New Roman" w:cs="Times New Roman"/>
              </w:rPr>
              <w:t>prekės</w:t>
            </w:r>
            <w:r>
              <w:rPr>
                <w:rFonts w:ascii="Times New Roman" w:hAnsi="Times New Roman" w:cs="Times New Roman"/>
              </w:rPr>
              <w:t xml:space="preserve"> šiuo metu yra prieinam</w:t>
            </w:r>
            <w:r w:rsidR="00192EFE">
              <w:rPr>
                <w:rFonts w:ascii="Times New Roman" w:hAnsi="Times New Roman" w:cs="Times New Roman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tiekimo grandinėje</w:t>
            </w:r>
            <w:r w:rsidR="00FD21A1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933" w:type="dxa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E0" w:rsidRPr="00825E20" w14:paraId="705AEFAF" w14:textId="77777777" w:rsidTr="00ED2CED">
        <w:trPr>
          <w:trHeight w:val="309"/>
        </w:trPr>
        <w:tc>
          <w:tcPr>
            <w:tcW w:w="568" w:type="dxa"/>
            <w:vAlign w:val="center"/>
          </w:tcPr>
          <w:p w14:paraId="41DB6437" w14:textId="3EB971B1" w:rsidR="008A3BE0" w:rsidRDefault="008A3BE0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23" w:type="dxa"/>
            <w:vAlign w:val="center"/>
          </w:tcPr>
          <w:p w14:paraId="18A05ABD" w14:textId="145CF81C" w:rsidR="008A3BE0" w:rsidRDefault="008A3BE0" w:rsidP="00192E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panaudai siūloma įranga atitinka bendruosiuose reikalavimuose nustatytą </w:t>
            </w:r>
            <w:r w:rsidR="00105807">
              <w:rPr>
                <w:rFonts w:ascii="Times New Roman" w:hAnsi="Times New Roman" w:cs="Times New Roman"/>
              </w:rPr>
              <w:t>kriterijų „</w:t>
            </w:r>
            <w:r w:rsidRPr="008A3BE0">
              <w:rPr>
                <w:rFonts w:ascii="Times New Roman" w:hAnsi="Times New Roman" w:cs="Times New Roman"/>
              </w:rPr>
              <w:t>Siūlomos panaudai įrangos programinė įranga turi turėti nuotolinio serviso priežiūros modulį, leidžiantį nuotoliniu būdu įvertinti analizatorių būklę, atlikti gedimų diagnostiką ir pašalinti nedidelius sutrikimus</w:t>
            </w:r>
            <w:r w:rsidR="0010580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933" w:type="dxa"/>
            <w:vAlign w:val="center"/>
          </w:tcPr>
          <w:p w14:paraId="5AC5C672" w14:textId="77777777" w:rsidR="008A3BE0" w:rsidRPr="00825E20" w:rsidRDefault="008A3BE0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ED" w:rsidRPr="00825E20" w14:paraId="6851A780" w14:textId="77777777" w:rsidTr="00ED2CED">
        <w:trPr>
          <w:trHeight w:val="280"/>
        </w:trPr>
        <w:tc>
          <w:tcPr>
            <w:tcW w:w="568" w:type="dxa"/>
            <w:vAlign w:val="center"/>
          </w:tcPr>
          <w:p w14:paraId="28F3120F" w14:textId="1AF03462" w:rsidR="00ED2CED" w:rsidRDefault="00105807" w:rsidP="00614B9F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D2C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100898A7" w14:textId="5F107709" w:rsidR="00ED2CED" w:rsidRDefault="00ED2CED" w:rsidP="00192EFE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34D4F1EC" w14:textId="77777777" w:rsidR="00ED2CED" w:rsidRPr="00825E20" w:rsidRDefault="00ED2CED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sectPr w:rsidR="00A12F2C" w:rsidRPr="008576DC" w:rsidSect="00413BD5">
      <w:pgSz w:w="11906" w:h="16838"/>
      <w:pgMar w:top="1276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16884608">
    <w:abstractNumId w:val="1"/>
  </w:num>
  <w:num w:numId="2" w16cid:durableId="2134396373">
    <w:abstractNumId w:val="2"/>
  </w:num>
  <w:num w:numId="3" w16cid:durableId="1042367215">
    <w:abstractNumId w:val="6"/>
  </w:num>
  <w:num w:numId="4" w16cid:durableId="906380958">
    <w:abstractNumId w:val="3"/>
  </w:num>
  <w:num w:numId="5" w16cid:durableId="500316518">
    <w:abstractNumId w:val="7"/>
  </w:num>
  <w:num w:numId="6" w16cid:durableId="1089156235">
    <w:abstractNumId w:val="4"/>
  </w:num>
  <w:num w:numId="7" w16cid:durableId="1375620302">
    <w:abstractNumId w:val="0"/>
  </w:num>
  <w:num w:numId="8" w16cid:durableId="1885629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F"/>
    <w:rsid w:val="00001BE0"/>
    <w:rsid w:val="000214BD"/>
    <w:rsid w:val="00027C19"/>
    <w:rsid w:val="00075EAA"/>
    <w:rsid w:val="00083E97"/>
    <w:rsid w:val="000A1B90"/>
    <w:rsid w:val="000A3A6C"/>
    <w:rsid w:val="000C46B0"/>
    <w:rsid w:val="000F7127"/>
    <w:rsid w:val="0010174B"/>
    <w:rsid w:val="00105807"/>
    <w:rsid w:val="00120237"/>
    <w:rsid w:val="001219F9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13BD5"/>
    <w:rsid w:val="00426CAC"/>
    <w:rsid w:val="0044253E"/>
    <w:rsid w:val="00463FA9"/>
    <w:rsid w:val="00466625"/>
    <w:rsid w:val="00491645"/>
    <w:rsid w:val="004A5C3A"/>
    <w:rsid w:val="004B7E36"/>
    <w:rsid w:val="004C2F8F"/>
    <w:rsid w:val="004C30DC"/>
    <w:rsid w:val="00504331"/>
    <w:rsid w:val="00505923"/>
    <w:rsid w:val="00510F8D"/>
    <w:rsid w:val="00531EAF"/>
    <w:rsid w:val="00584E8B"/>
    <w:rsid w:val="005877B4"/>
    <w:rsid w:val="005919FF"/>
    <w:rsid w:val="00597478"/>
    <w:rsid w:val="005A0B1F"/>
    <w:rsid w:val="005C1010"/>
    <w:rsid w:val="005C2E60"/>
    <w:rsid w:val="005C7708"/>
    <w:rsid w:val="005F365A"/>
    <w:rsid w:val="00614B9F"/>
    <w:rsid w:val="00616BBC"/>
    <w:rsid w:val="00622D60"/>
    <w:rsid w:val="00646E43"/>
    <w:rsid w:val="00660A8D"/>
    <w:rsid w:val="006612DF"/>
    <w:rsid w:val="0066155A"/>
    <w:rsid w:val="00666038"/>
    <w:rsid w:val="006A5148"/>
    <w:rsid w:val="006A52CF"/>
    <w:rsid w:val="006F1AF6"/>
    <w:rsid w:val="00706C4B"/>
    <w:rsid w:val="00713207"/>
    <w:rsid w:val="007151A2"/>
    <w:rsid w:val="0071626F"/>
    <w:rsid w:val="00717221"/>
    <w:rsid w:val="00731854"/>
    <w:rsid w:val="00741C4E"/>
    <w:rsid w:val="00745462"/>
    <w:rsid w:val="00746D35"/>
    <w:rsid w:val="007850FD"/>
    <w:rsid w:val="007B54E1"/>
    <w:rsid w:val="007D2CBD"/>
    <w:rsid w:val="007D624D"/>
    <w:rsid w:val="00813082"/>
    <w:rsid w:val="00825E20"/>
    <w:rsid w:val="00832671"/>
    <w:rsid w:val="008576DC"/>
    <w:rsid w:val="00874122"/>
    <w:rsid w:val="0088707A"/>
    <w:rsid w:val="00887972"/>
    <w:rsid w:val="008A3BE0"/>
    <w:rsid w:val="008A6C3A"/>
    <w:rsid w:val="008F0E80"/>
    <w:rsid w:val="0090653D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1447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AF4085"/>
    <w:rsid w:val="00B0345D"/>
    <w:rsid w:val="00B12D38"/>
    <w:rsid w:val="00B25377"/>
    <w:rsid w:val="00B36B3C"/>
    <w:rsid w:val="00B53681"/>
    <w:rsid w:val="00B55087"/>
    <w:rsid w:val="00B94C57"/>
    <w:rsid w:val="00BC1112"/>
    <w:rsid w:val="00BD02B3"/>
    <w:rsid w:val="00BE7611"/>
    <w:rsid w:val="00C01B99"/>
    <w:rsid w:val="00C07973"/>
    <w:rsid w:val="00C218D0"/>
    <w:rsid w:val="00C31AF7"/>
    <w:rsid w:val="00C351D4"/>
    <w:rsid w:val="00C43DAB"/>
    <w:rsid w:val="00C47AE9"/>
    <w:rsid w:val="00C60BF7"/>
    <w:rsid w:val="00C662B5"/>
    <w:rsid w:val="00C7609B"/>
    <w:rsid w:val="00CA38AD"/>
    <w:rsid w:val="00CB2A2E"/>
    <w:rsid w:val="00CC0FEC"/>
    <w:rsid w:val="00CD0AF7"/>
    <w:rsid w:val="00CD4A63"/>
    <w:rsid w:val="00D25CB2"/>
    <w:rsid w:val="00D30767"/>
    <w:rsid w:val="00D646E5"/>
    <w:rsid w:val="00D95431"/>
    <w:rsid w:val="00DA2B1E"/>
    <w:rsid w:val="00DA3D88"/>
    <w:rsid w:val="00DC38DB"/>
    <w:rsid w:val="00E36844"/>
    <w:rsid w:val="00E43EF4"/>
    <w:rsid w:val="00ED2CED"/>
    <w:rsid w:val="00EF03DF"/>
    <w:rsid w:val="00F26348"/>
    <w:rsid w:val="00F645CC"/>
    <w:rsid w:val="00F7082D"/>
    <w:rsid w:val="00F84E0F"/>
    <w:rsid w:val="00F9279E"/>
    <w:rsid w:val="00FA738C"/>
    <w:rsid w:val="00FC49A3"/>
    <w:rsid w:val="00FD21A1"/>
    <w:rsid w:val="00FE40E0"/>
    <w:rsid w:val="00FF0DED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91EE9AED-F923-44A1-A3C3-BC7D2A4A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2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9A70-DE76-4200-B433-BEC4C2AE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Neringa Stankevičienė</cp:lastModifiedBy>
  <cp:revision>5</cp:revision>
  <cp:lastPrinted>2021-11-25T09:17:00Z</cp:lastPrinted>
  <dcterms:created xsi:type="dcterms:W3CDTF">2025-08-28T06:36:00Z</dcterms:created>
  <dcterms:modified xsi:type="dcterms:W3CDTF">2026-01-23T08:43:00Z</dcterms:modified>
</cp:coreProperties>
</file>