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8A3AE9" w:rsidRDefault="00DE3ABB" w:rsidP="00F735B4">
      <w:pPr>
        <w:pStyle w:val="Default"/>
        <w:rPr>
          <w:sz w:val="22"/>
          <w:szCs w:val="22"/>
        </w:rPr>
      </w:pPr>
    </w:p>
    <w:p w14:paraId="19DA0A44" w14:textId="7AAE04F5" w:rsidR="00E979C7" w:rsidRPr="008A3AE9" w:rsidRDefault="00D40FE5" w:rsidP="00F735B4">
      <w:pPr>
        <w:pStyle w:val="Default"/>
        <w:spacing w:line="360" w:lineRule="auto"/>
        <w:jc w:val="center"/>
        <w:rPr>
          <w:b/>
          <w:bCs/>
          <w:sz w:val="22"/>
          <w:szCs w:val="22"/>
        </w:rPr>
      </w:pPr>
      <w:r w:rsidRPr="008A3AE9">
        <w:rPr>
          <w:b/>
          <w:bCs/>
          <w:sz w:val="22"/>
          <w:szCs w:val="22"/>
        </w:rPr>
        <w:t>AKCINĖ BENDROVĖ „VIA LIETUVA“</w:t>
      </w:r>
    </w:p>
    <w:p w14:paraId="57BC326A" w14:textId="77777777" w:rsidR="00E979C7" w:rsidRPr="008A3AE9" w:rsidRDefault="00E979C7" w:rsidP="00F735B4">
      <w:pPr>
        <w:pStyle w:val="Default"/>
        <w:rPr>
          <w:rFonts w:eastAsia="Arial Unicode MS"/>
          <w:b/>
          <w:bCs/>
          <w:sz w:val="22"/>
          <w:szCs w:val="22"/>
        </w:rPr>
      </w:pPr>
    </w:p>
    <w:p w14:paraId="31108C66" w14:textId="78B7B7C7" w:rsidR="00423EC3" w:rsidRPr="008A3AE9" w:rsidRDefault="00423EC3" w:rsidP="00F735B4">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F735B4">
      <w:pPr>
        <w:pStyle w:val="Default"/>
        <w:spacing w:line="360" w:lineRule="auto"/>
        <w:jc w:val="both"/>
        <w:rPr>
          <w:sz w:val="22"/>
          <w:szCs w:val="22"/>
        </w:rPr>
      </w:pPr>
    </w:p>
    <w:p w14:paraId="7749CEF2" w14:textId="62653A30" w:rsidR="00BC26C0" w:rsidRPr="008A3AE9" w:rsidRDefault="00423EC3" w:rsidP="00F735B4">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F735B4">
        <w:rPr>
          <w:rFonts w:ascii="Arial" w:hAnsi="Arial" w:cs="Arial"/>
          <w:b/>
          <w:bCs/>
          <w:sz w:val="22"/>
          <w:szCs w:val="22"/>
        </w:rPr>
        <w:t xml:space="preserve">Nr. 5786. </w:t>
      </w:r>
      <w:r w:rsidR="00F735B4" w:rsidRPr="004C6C29">
        <w:rPr>
          <w:rFonts w:ascii="Arial" w:hAnsi="Arial" w:cs="Arial"/>
          <w:b/>
          <w:bCs/>
          <w:sz w:val="22"/>
          <w:szCs w:val="22"/>
        </w:rPr>
        <w:t>Valstybinės reikšmės magistralinio kelio A5 Kaunas-Marijampolė-Suvalkai ruožo nuo 16,465 iki 23,32 km rekonstravimas</w:t>
      </w:r>
      <w:r w:rsidR="00F735B4">
        <w:rPr>
          <w:rFonts w:ascii="Arial" w:hAnsi="Arial" w:cs="Arial"/>
          <w:b/>
          <w:bCs/>
          <w:sz w:val="22"/>
          <w:szCs w:val="22"/>
        </w:rPr>
        <w:t xml:space="preserve"> (</w:t>
      </w:r>
      <w:r w:rsidR="00C54BA7" w:rsidRPr="00135515">
        <w:rPr>
          <w:rFonts w:ascii="Arial" w:hAnsi="Arial" w:cs="Arial"/>
          <w:sz w:val="22"/>
          <w:szCs w:val="22"/>
          <w:shd w:val="clear" w:color="auto" w:fill="FFFFFF"/>
        </w:rPr>
        <w:t xml:space="preserve">Pirkimo ID </w:t>
      </w:r>
      <w:r w:rsidR="00F30F43" w:rsidRPr="00F30F43">
        <w:rPr>
          <w:rFonts w:ascii="Arial" w:hAnsi="Arial" w:cs="Arial"/>
          <w:sz w:val="22"/>
          <w:szCs w:val="22"/>
          <w:shd w:val="clear" w:color="auto" w:fill="FFFFFF"/>
        </w:rPr>
        <w:t>6012100</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57C513DD"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vertAlign w:val="superscript"/>
        </w:rPr>
        <w:t>*</w:t>
      </w:r>
      <w:r w:rsidR="00BC26C0" w:rsidRPr="008A3AE9">
        <w:rPr>
          <w:rFonts w:ascii="Arial" w:hAnsi="Arial" w:cs="Arial"/>
          <w:sz w:val="22"/>
          <w:szCs w:val="22"/>
        </w:rPr>
        <w:t>:</w:t>
      </w:r>
    </w:p>
    <w:tbl>
      <w:tblPr>
        <w:tblStyle w:val="Lentelstinklelis"/>
        <w:tblW w:w="5110" w:type="pct"/>
        <w:tblLayout w:type="fixed"/>
        <w:tblLook w:val="04A0" w:firstRow="1" w:lastRow="0" w:firstColumn="1" w:lastColumn="0" w:noHBand="0" w:noVBand="1"/>
      </w:tblPr>
      <w:tblGrid>
        <w:gridCol w:w="547"/>
        <w:gridCol w:w="7952"/>
        <w:gridCol w:w="6381"/>
      </w:tblGrid>
      <w:tr w:rsidR="00BC734D" w:rsidRPr="008A3AE9" w14:paraId="2F487C3A" w14:textId="4F825809" w:rsidTr="0003385D">
        <w:trPr>
          <w:trHeight w:val="521"/>
        </w:trPr>
        <w:tc>
          <w:tcPr>
            <w:tcW w:w="184"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2460C">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2672"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876961">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2144" w:type="pct"/>
            <w:vAlign w:val="center"/>
          </w:tcPr>
          <w:p w14:paraId="56783F1D" w14:textId="7699A984" w:rsidR="00BC734D" w:rsidRPr="008A3AE9" w:rsidRDefault="00BC734D" w:rsidP="00B62CAC">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BC734D" w:rsidRPr="008A3AE9" w14:paraId="163CA4C4" w14:textId="30DF9949" w:rsidTr="0003385D">
        <w:trPr>
          <w:trHeight w:val="1692"/>
        </w:trPr>
        <w:tc>
          <w:tcPr>
            <w:tcW w:w="184" w:type="pct"/>
            <w:tcBorders>
              <w:top w:val="single" w:sz="4" w:space="0" w:color="auto"/>
              <w:left w:val="single" w:sz="4" w:space="0" w:color="auto"/>
              <w:bottom w:val="single" w:sz="4" w:space="0" w:color="auto"/>
              <w:right w:val="single" w:sz="4" w:space="0" w:color="auto"/>
            </w:tcBorders>
            <w:vAlign w:val="center"/>
          </w:tcPr>
          <w:p w14:paraId="7D07CAD9" w14:textId="0A9ED827" w:rsidR="00BC734D" w:rsidRPr="00FF5F99" w:rsidRDefault="00BC734D" w:rsidP="00412EF0">
            <w:pPr>
              <w:spacing w:line="276" w:lineRule="auto"/>
              <w:jc w:val="center"/>
              <w:rPr>
                <w:rFonts w:ascii="Arial" w:hAnsi="Arial" w:cs="Arial"/>
                <w:sz w:val="22"/>
                <w:szCs w:val="22"/>
              </w:rPr>
            </w:pPr>
            <w:r w:rsidRPr="00FF5F99">
              <w:rPr>
                <w:rFonts w:ascii="Arial" w:hAnsi="Arial" w:cs="Arial"/>
                <w:sz w:val="22"/>
                <w:szCs w:val="22"/>
              </w:rPr>
              <w:t>1.</w:t>
            </w:r>
          </w:p>
        </w:tc>
        <w:tc>
          <w:tcPr>
            <w:tcW w:w="2672" w:type="pct"/>
            <w:tcBorders>
              <w:top w:val="single" w:sz="4" w:space="0" w:color="auto"/>
              <w:left w:val="single" w:sz="4" w:space="0" w:color="auto"/>
              <w:bottom w:val="single" w:sz="4" w:space="0" w:color="auto"/>
              <w:right w:val="single" w:sz="4" w:space="0" w:color="auto"/>
            </w:tcBorders>
          </w:tcPr>
          <w:p w14:paraId="468DE81D" w14:textId="77777777" w:rsidR="00B27A9B" w:rsidRDefault="00B27A9B" w:rsidP="00F36561">
            <w:pPr>
              <w:pStyle w:val="Betarp"/>
              <w:jc w:val="both"/>
              <w:rPr>
                <w:lang w:val="lt-LT"/>
              </w:rPr>
            </w:pPr>
            <w:r w:rsidRPr="004601FF">
              <w:rPr>
                <w:b/>
                <w:bCs/>
                <w:lang w:val="lt-LT"/>
              </w:rPr>
              <w:t>Projektinė situacija</w:t>
            </w:r>
            <w:r w:rsidRPr="004601FF">
              <w:rPr>
                <w:lang w:val="lt-LT"/>
              </w:rPr>
              <w:t xml:space="preserve">: </w:t>
            </w:r>
            <w:r>
              <w:rPr>
                <w:lang w:val="lt-LT"/>
              </w:rPr>
              <w:t>Techninio darbo projekto</w:t>
            </w:r>
            <w:r w:rsidRPr="004B31E6">
              <w:rPr>
                <w:lang w:val="lt-LT"/>
              </w:rPr>
              <w:t xml:space="preserve">, </w:t>
            </w:r>
            <w:r>
              <w:rPr>
                <w:lang w:val="lt-LT"/>
              </w:rPr>
              <w:t xml:space="preserve">susisiekimo dalyje yra numatytos gelžbetoninės pralaidos, bet nėra nurodyta ar galima naudoti ne prastesnių techninių parametrų pralaidas iš kitų žaliavų. </w:t>
            </w:r>
          </w:p>
          <w:p w14:paraId="4D0E7CD9" w14:textId="77777777" w:rsidR="00B27A9B" w:rsidRPr="00B27A9B" w:rsidRDefault="00B27A9B" w:rsidP="00F36561">
            <w:pPr>
              <w:jc w:val="both"/>
              <w:rPr>
                <w:rFonts w:asciiTheme="minorHAnsi" w:eastAsiaTheme="minorHAnsi" w:hAnsiTheme="minorHAnsi" w:cstheme="minorBidi"/>
                <w:kern w:val="2"/>
                <w:sz w:val="22"/>
                <w14:ligatures w14:val="standardContextual"/>
              </w:rPr>
            </w:pPr>
            <w:r w:rsidRPr="00B27A9B">
              <w:rPr>
                <w:rFonts w:asciiTheme="minorHAnsi" w:eastAsiaTheme="minorHAnsi" w:hAnsiTheme="minorHAnsi" w:cstheme="minorBidi"/>
                <w:kern w:val="2"/>
                <w:sz w:val="22"/>
                <w14:ligatures w14:val="standardContextual"/>
              </w:rPr>
              <w:t xml:space="preserve">Plieniniai spirališkai goruoti vamzdžiai yra montuojami ir po </w:t>
            </w:r>
            <w:proofErr w:type="spellStart"/>
            <w:r w:rsidRPr="00B27A9B">
              <w:rPr>
                <w:rFonts w:asciiTheme="minorHAnsi" w:eastAsiaTheme="minorHAnsi" w:hAnsiTheme="minorHAnsi" w:cstheme="minorBidi"/>
                <w:kern w:val="2"/>
                <w:sz w:val="22"/>
                <w14:ligatures w14:val="standardContextual"/>
              </w:rPr>
              <w:t>automagistraliniais</w:t>
            </w:r>
            <w:proofErr w:type="spellEnd"/>
            <w:r w:rsidRPr="00B27A9B">
              <w:rPr>
                <w:rFonts w:asciiTheme="minorHAnsi" w:eastAsiaTheme="minorHAnsi" w:hAnsiTheme="minorHAnsi" w:cstheme="minorBidi"/>
                <w:kern w:val="2"/>
                <w:sz w:val="22"/>
                <w14:ligatures w14:val="standardContextual"/>
              </w:rPr>
              <w:t xml:space="preserve"> keliais, ir po geležinkeliais, o jų antikorozinis cinko ir polimerinės dangos padengimas leidžia turėti nemažesnį nei 80 metų ilgaamžiškumą agresyvioje aplinkoje. </w:t>
            </w:r>
          </w:p>
          <w:p w14:paraId="3FD86248" w14:textId="77777777" w:rsidR="00B27A9B" w:rsidRPr="00B27A9B" w:rsidRDefault="00B27A9B" w:rsidP="00F36561">
            <w:pPr>
              <w:jc w:val="both"/>
              <w:rPr>
                <w:rFonts w:asciiTheme="minorHAnsi" w:eastAsiaTheme="minorHAnsi" w:hAnsiTheme="minorHAnsi" w:cstheme="minorBidi"/>
                <w:kern w:val="2"/>
                <w:sz w:val="22"/>
                <w14:ligatures w14:val="standardContextual"/>
              </w:rPr>
            </w:pPr>
            <w:r w:rsidRPr="00B27A9B">
              <w:rPr>
                <w:rFonts w:asciiTheme="minorHAnsi" w:eastAsiaTheme="minorHAnsi" w:hAnsiTheme="minorHAnsi" w:cstheme="minorBidi"/>
                <w:kern w:val="2"/>
                <w:sz w:val="22"/>
                <w14:ligatures w14:val="standardContextual"/>
              </w:rPr>
              <w:t xml:space="preserve">Metalinės spirališkai gofruotos pralaidos turi kur kas mažiau sandūrų, kadangi segmentai gaminami 8m, tuo tarpu gelžbetoniniai vamzdžiai 2,5m ilgio. </w:t>
            </w:r>
          </w:p>
          <w:p w14:paraId="6B3F28A3" w14:textId="77777777" w:rsidR="00B27A9B" w:rsidRPr="00B27A9B" w:rsidRDefault="00B27A9B" w:rsidP="00F36561">
            <w:pPr>
              <w:jc w:val="both"/>
              <w:rPr>
                <w:rFonts w:asciiTheme="minorHAnsi" w:eastAsiaTheme="minorHAnsi" w:hAnsiTheme="minorHAnsi" w:cstheme="minorBidi"/>
                <w:kern w:val="2"/>
                <w:sz w:val="22"/>
                <w14:ligatures w14:val="standardContextual"/>
              </w:rPr>
            </w:pPr>
            <w:r w:rsidRPr="00B27A9B">
              <w:rPr>
                <w:rFonts w:asciiTheme="minorHAnsi" w:eastAsiaTheme="minorHAnsi" w:hAnsiTheme="minorHAnsi" w:cstheme="minorBidi"/>
                <w:kern w:val="2"/>
                <w:sz w:val="22"/>
                <w14:ligatures w14:val="standardContextual"/>
              </w:rPr>
              <w:t>Vertinant iš aplinkosauginės pusės, plieninių gofruotų konstrukcijų gamybos ir statybos procese išskiriamas CO2 emisijos kiekis, lyginant su analogiškomis g/b konstrukcijomis, yra 40% mažesnis.</w:t>
            </w:r>
          </w:p>
          <w:p w14:paraId="58D5A849" w14:textId="77777777" w:rsidR="0092116A" w:rsidRPr="00BB29D3" w:rsidRDefault="00B27A9B" w:rsidP="0092116A">
            <w:pPr>
              <w:pStyle w:val="Betarp"/>
              <w:jc w:val="both"/>
              <w:rPr>
                <w:b/>
                <w:bCs/>
                <w:lang w:val="sv-SE"/>
              </w:rPr>
            </w:pPr>
            <w:r w:rsidRPr="00BB29D3">
              <w:rPr>
                <w:lang w:val="sv-SE"/>
              </w:rPr>
              <w:t>Plienas yra lengvai perdirbamas ir ekologiškas gaminys.</w:t>
            </w:r>
            <w:r w:rsidR="00CD6F4A" w:rsidRPr="00BB29D3">
              <w:rPr>
                <w:b/>
                <w:bCs/>
                <w:lang w:val="sv-SE"/>
              </w:rPr>
              <w:t xml:space="preserve"> </w:t>
            </w:r>
          </w:p>
          <w:p w14:paraId="2192E64D" w14:textId="365D353E" w:rsidR="00CD6F4A" w:rsidRPr="007915D0" w:rsidRDefault="00CD6F4A" w:rsidP="0092116A">
            <w:pPr>
              <w:pStyle w:val="Betarp"/>
              <w:jc w:val="both"/>
              <w:rPr>
                <w:lang w:val="lt-LT"/>
              </w:rPr>
            </w:pPr>
            <w:r w:rsidRPr="004601FF">
              <w:rPr>
                <w:b/>
                <w:bCs/>
                <w:lang w:val="lt-LT"/>
              </w:rPr>
              <w:t>Prašymas patikslinti</w:t>
            </w:r>
            <w:r w:rsidRPr="004601FF">
              <w:rPr>
                <w:lang w:val="lt-LT"/>
              </w:rPr>
              <w:t xml:space="preserve">: </w:t>
            </w:r>
            <w:r>
              <w:rPr>
                <w:lang w:val="lt-LT"/>
              </w:rPr>
              <w:t xml:space="preserve">Prašome patvirtinti, kad rangovai pralaidų įrengimui ir esamų pralaidų prailginimui taip pat  gali naudoti plienines spirališkai gofruotas pralaidas </w:t>
            </w:r>
            <w:r w:rsidRPr="007915D0">
              <w:rPr>
                <w:lang w:val="lt-LT"/>
              </w:rPr>
              <w:t>atiti</w:t>
            </w:r>
            <w:r>
              <w:rPr>
                <w:lang w:val="lt-LT"/>
              </w:rPr>
              <w:t>nkančias</w:t>
            </w:r>
            <w:r w:rsidRPr="007915D0">
              <w:rPr>
                <w:lang w:val="lt-LT"/>
              </w:rPr>
              <w:t xml:space="preserve"> šiuos reikalavimus:</w:t>
            </w:r>
          </w:p>
          <w:tbl>
            <w:tblPr>
              <w:tblStyle w:val="Lentelstinklelis"/>
              <w:tblW w:w="7371" w:type="dxa"/>
              <w:tblInd w:w="181" w:type="dxa"/>
              <w:tblLook w:val="04A0" w:firstRow="1" w:lastRow="0" w:firstColumn="1" w:lastColumn="0" w:noHBand="0" w:noVBand="1"/>
            </w:tblPr>
            <w:tblGrid>
              <w:gridCol w:w="2410"/>
              <w:gridCol w:w="2414"/>
              <w:gridCol w:w="2547"/>
            </w:tblGrid>
            <w:tr w:rsidR="00CD6F4A" w:rsidRPr="00443A1C" w14:paraId="73F58251" w14:textId="77777777" w:rsidTr="00B3740B">
              <w:tc>
                <w:tcPr>
                  <w:tcW w:w="2410" w:type="dxa"/>
                </w:tcPr>
                <w:p w14:paraId="1B99CD79" w14:textId="77777777" w:rsidR="00CD6F4A" w:rsidRPr="0040044D" w:rsidRDefault="00CD6F4A" w:rsidP="00CD6F4A">
                  <w:pPr>
                    <w:rPr>
                      <w:rFonts w:ascii="Arial" w:eastAsiaTheme="minorHAnsi" w:hAnsi="Arial" w:cs="Arial"/>
                      <w:kern w:val="2"/>
                      <w:sz w:val="18"/>
                      <w:szCs w:val="18"/>
                      <w14:ligatures w14:val="standardContextual"/>
                    </w:rPr>
                  </w:pPr>
                  <w:r w:rsidRPr="0040044D">
                    <w:rPr>
                      <w:rFonts w:ascii="Arial" w:eastAsiaTheme="minorHAnsi" w:hAnsi="Arial" w:cs="Arial"/>
                      <w:kern w:val="2"/>
                      <w:sz w:val="18"/>
                      <w:szCs w:val="18"/>
                      <w14:ligatures w14:val="standardContextual"/>
                    </w:rPr>
                    <w:t xml:space="preserve">Vidinis skersmuo </w:t>
                  </w:r>
                </w:p>
              </w:tc>
              <w:tc>
                <w:tcPr>
                  <w:tcW w:w="2414" w:type="dxa"/>
                </w:tcPr>
                <w:p w14:paraId="766C68F4" w14:textId="77777777" w:rsidR="00CD6F4A" w:rsidRPr="0040044D" w:rsidRDefault="00CD6F4A" w:rsidP="00CD6F4A">
                  <w:pPr>
                    <w:jc w:val="center"/>
                    <w:rPr>
                      <w:rFonts w:ascii="Arial" w:eastAsiaTheme="minorHAnsi" w:hAnsi="Arial" w:cs="Arial"/>
                      <w:b/>
                      <w:bCs/>
                      <w:kern w:val="2"/>
                      <w:sz w:val="18"/>
                      <w:szCs w:val="18"/>
                      <w14:ligatures w14:val="standardContextual"/>
                    </w:rPr>
                  </w:pPr>
                  <w:r w:rsidRPr="0040044D">
                    <w:rPr>
                      <w:rFonts w:ascii="Arial" w:eastAsiaTheme="minorHAnsi" w:hAnsi="Arial" w:cs="Arial"/>
                      <w:b/>
                      <w:bCs/>
                      <w:kern w:val="2"/>
                      <w:sz w:val="18"/>
                      <w:szCs w:val="18"/>
                      <w14:ligatures w14:val="standardContextual"/>
                    </w:rPr>
                    <w:t>D1000 mm</w:t>
                  </w:r>
                </w:p>
              </w:tc>
              <w:tc>
                <w:tcPr>
                  <w:tcW w:w="2547" w:type="dxa"/>
                </w:tcPr>
                <w:p w14:paraId="38035C37" w14:textId="77777777" w:rsidR="00CD6F4A" w:rsidRPr="0040044D" w:rsidRDefault="00CD6F4A" w:rsidP="00CD6F4A">
                  <w:pPr>
                    <w:jc w:val="center"/>
                    <w:rPr>
                      <w:rFonts w:ascii="Arial" w:hAnsi="Arial" w:cs="Arial"/>
                      <w:b/>
                      <w:bCs/>
                      <w:sz w:val="18"/>
                      <w:szCs w:val="18"/>
                    </w:rPr>
                  </w:pPr>
                  <w:r w:rsidRPr="0040044D">
                    <w:rPr>
                      <w:rFonts w:ascii="Arial" w:eastAsiaTheme="minorHAnsi" w:hAnsi="Arial" w:cs="Arial"/>
                      <w:b/>
                      <w:bCs/>
                      <w:kern w:val="2"/>
                      <w:sz w:val="18"/>
                      <w:szCs w:val="18"/>
                      <w14:ligatures w14:val="standardContextual"/>
                    </w:rPr>
                    <w:t>D1200 mm</w:t>
                  </w:r>
                </w:p>
              </w:tc>
            </w:tr>
            <w:tr w:rsidR="00CD6F4A" w:rsidRPr="00443A1C" w14:paraId="7F0A6BB1" w14:textId="77777777" w:rsidTr="00B3740B">
              <w:tc>
                <w:tcPr>
                  <w:tcW w:w="2410" w:type="dxa"/>
                </w:tcPr>
                <w:p w14:paraId="2C95638D" w14:textId="77777777" w:rsidR="00CD6F4A" w:rsidRPr="0040044D" w:rsidRDefault="00CD6F4A" w:rsidP="00CD6F4A">
                  <w:pPr>
                    <w:rPr>
                      <w:rFonts w:ascii="Arial" w:eastAsiaTheme="minorHAnsi" w:hAnsi="Arial" w:cs="Arial"/>
                      <w:kern w:val="2"/>
                      <w:sz w:val="18"/>
                      <w:szCs w:val="18"/>
                      <w14:ligatures w14:val="standardContextual"/>
                    </w:rPr>
                  </w:pPr>
                  <w:r w:rsidRPr="0040044D">
                    <w:rPr>
                      <w:rFonts w:ascii="Arial" w:eastAsiaTheme="minorHAnsi" w:hAnsi="Arial" w:cs="Arial"/>
                      <w:kern w:val="2"/>
                      <w:sz w:val="18"/>
                      <w:szCs w:val="18"/>
                      <w14:ligatures w14:val="standardContextual"/>
                    </w:rPr>
                    <w:t>Gofro bangos ilgis ir aukštis</w:t>
                  </w:r>
                </w:p>
              </w:tc>
              <w:tc>
                <w:tcPr>
                  <w:tcW w:w="2414" w:type="dxa"/>
                </w:tcPr>
                <w:p w14:paraId="7A18D117" w14:textId="77777777" w:rsidR="00CD6F4A" w:rsidRPr="0040044D" w:rsidRDefault="00CD6F4A" w:rsidP="00CD6F4A">
                  <w:pPr>
                    <w:jc w:val="center"/>
                    <w:rPr>
                      <w:rFonts w:ascii="Arial" w:eastAsiaTheme="minorHAnsi" w:hAnsi="Arial" w:cs="Arial"/>
                      <w:kern w:val="2"/>
                      <w:sz w:val="18"/>
                      <w:szCs w:val="18"/>
                      <w14:ligatures w14:val="standardContextual"/>
                    </w:rPr>
                  </w:pPr>
                  <w:r w:rsidRPr="0040044D">
                    <w:rPr>
                      <w:rFonts w:ascii="Arial" w:eastAsiaTheme="minorHAnsi" w:hAnsi="Arial" w:cs="Arial"/>
                      <w:kern w:val="2"/>
                      <w:sz w:val="18"/>
                      <w:szCs w:val="18"/>
                      <w14:ligatures w14:val="standardContextual"/>
                    </w:rPr>
                    <w:t>≥ 68 x 13 mm</w:t>
                  </w:r>
                </w:p>
              </w:tc>
              <w:tc>
                <w:tcPr>
                  <w:tcW w:w="2547" w:type="dxa"/>
                </w:tcPr>
                <w:p w14:paraId="251A5A64" w14:textId="77777777" w:rsidR="00CD6F4A" w:rsidRPr="0040044D" w:rsidRDefault="00CD6F4A" w:rsidP="00CD6F4A">
                  <w:pPr>
                    <w:jc w:val="center"/>
                    <w:rPr>
                      <w:rFonts w:ascii="Arial" w:hAnsi="Arial" w:cs="Arial"/>
                      <w:sz w:val="18"/>
                      <w:szCs w:val="18"/>
                    </w:rPr>
                  </w:pPr>
                  <w:r w:rsidRPr="0040044D">
                    <w:rPr>
                      <w:rFonts w:ascii="Arial" w:eastAsiaTheme="minorHAnsi" w:hAnsi="Arial" w:cs="Arial"/>
                      <w:kern w:val="2"/>
                      <w:sz w:val="18"/>
                      <w:szCs w:val="18"/>
                      <w14:ligatures w14:val="standardContextual"/>
                    </w:rPr>
                    <w:t>≥ 68 x 13 mm</w:t>
                  </w:r>
                </w:p>
              </w:tc>
            </w:tr>
            <w:tr w:rsidR="00CD6F4A" w:rsidRPr="00443A1C" w14:paraId="3D63EA5E" w14:textId="77777777" w:rsidTr="00B3740B">
              <w:tc>
                <w:tcPr>
                  <w:tcW w:w="2410" w:type="dxa"/>
                </w:tcPr>
                <w:p w14:paraId="4DD25C70" w14:textId="77777777" w:rsidR="00CD6F4A" w:rsidRPr="0040044D" w:rsidRDefault="00CD6F4A" w:rsidP="00CD6F4A">
                  <w:pPr>
                    <w:rPr>
                      <w:rFonts w:ascii="Arial" w:eastAsiaTheme="minorHAnsi" w:hAnsi="Arial" w:cs="Arial"/>
                      <w:kern w:val="2"/>
                      <w:sz w:val="18"/>
                      <w:szCs w:val="18"/>
                      <w14:ligatures w14:val="standardContextual"/>
                    </w:rPr>
                  </w:pPr>
                  <w:r w:rsidRPr="0040044D">
                    <w:rPr>
                      <w:rFonts w:ascii="Arial" w:eastAsiaTheme="minorHAnsi" w:hAnsi="Arial" w:cs="Arial"/>
                      <w:kern w:val="2"/>
                      <w:sz w:val="18"/>
                      <w:szCs w:val="18"/>
                      <w14:ligatures w14:val="standardContextual"/>
                    </w:rPr>
                    <w:t>Plieninio lakšto storis</w:t>
                  </w:r>
                </w:p>
              </w:tc>
              <w:tc>
                <w:tcPr>
                  <w:tcW w:w="2414" w:type="dxa"/>
                </w:tcPr>
                <w:p w14:paraId="1A310756" w14:textId="77777777" w:rsidR="00CD6F4A" w:rsidRPr="0040044D" w:rsidRDefault="00CD6F4A" w:rsidP="00CD6F4A">
                  <w:pPr>
                    <w:jc w:val="center"/>
                    <w:rPr>
                      <w:rFonts w:ascii="Arial" w:eastAsiaTheme="minorHAnsi" w:hAnsi="Arial" w:cs="Arial"/>
                      <w:kern w:val="2"/>
                      <w:sz w:val="18"/>
                      <w:szCs w:val="18"/>
                      <w14:ligatures w14:val="standardContextual"/>
                    </w:rPr>
                  </w:pPr>
                  <w:r w:rsidRPr="0040044D">
                    <w:rPr>
                      <w:rFonts w:ascii="Arial" w:eastAsiaTheme="minorHAnsi" w:hAnsi="Arial" w:cs="Arial"/>
                      <w:kern w:val="2"/>
                      <w:sz w:val="18"/>
                      <w:szCs w:val="18"/>
                      <w14:ligatures w14:val="standardContextual"/>
                    </w:rPr>
                    <w:t>≥ 2,00 mm</w:t>
                  </w:r>
                </w:p>
              </w:tc>
              <w:tc>
                <w:tcPr>
                  <w:tcW w:w="2547" w:type="dxa"/>
                </w:tcPr>
                <w:p w14:paraId="65F32F21" w14:textId="77777777" w:rsidR="00CD6F4A" w:rsidRPr="0040044D" w:rsidRDefault="00CD6F4A" w:rsidP="00CD6F4A">
                  <w:pPr>
                    <w:jc w:val="center"/>
                    <w:rPr>
                      <w:rFonts w:ascii="Arial" w:hAnsi="Arial" w:cs="Arial"/>
                      <w:sz w:val="18"/>
                      <w:szCs w:val="18"/>
                    </w:rPr>
                  </w:pPr>
                  <w:r w:rsidRPr="0040044D">
                    <w:rPr>
                      <w:rFonts w:ascii="Arial" w:eastAsiaTheme="minorHAnsi" w:hAnsi="Arial" w:cs="Arial"/>
                      <w:kern w:val="2"/>
                      <w:sz w:val="18"/>
                      <w:szCs w:val="18"/>
                      <w14:ligatures w14:val="standardContextual"/>
                    </w:rPr>
                    <w:t>≥ 2,00 mm</w:t>
                  </w:r>
                </w:p>
              </w:tc>
            </w:tr>
            <w:tr w:rsidR="00CD6F4A" w:rsidRPr="00443A1C" w14:paraId="23DA74F8" w14:textId="77777777" w:rsidTr="0040044D">
              <w:tc>
                <w:tcPr>
                  <w:tcW w:w="2410" w:type="dxa"/>
                </w:tcPr>
                <w:p w14:paraId="3D22E8C6" w14:textId="77777777" w:rsidR="00CD6F4A" w:rsidRPr="0040044D" w:rsidRDefault="00CD6F4A" w:rsidP="00CD6F4A">
                  <w:pPr>
                    <w:rPr>
                      <w:rFonts w:ascii="Arial" w:eastAsiaTheme="minorHAnsi" w:hAnsi="Arial" w:cs="Arial"/>
                      <w:kern w:val="2"/>
                      <w:sz w:val="18"/>
                      <w:szCs w:val="18"/>
                      <w14:ligatures w14:val="standardContextual"/>
                    </w:rPr>
                  </w:pPr>
                  <w:r w:rsidRPr="0040044D">
                    <w:rPr>
                      <w:rFonts w:ascii="Arial" w:eastAsiaTheme="minorHAnsi" w:hAnsi="Arial" w:cs="Arial"/>
                      <w:kern w:val="2"/>
                      <w:sz w:val="18"/>
                      <w:szCs w:val="18"/>
                      <w14:ligatures w14:val="standardContextual"/>
                    </w:rPr>
                    <w:t>Plieno klasė</w:t>
                  </w:r>
                </w:p>
              </w:tc>
              <w:tc>
                <w:tcPr>
                  <w:tcW w:w="4961" w:type="dxa"/>
                  <w:gridSpan w:val="2"/>
                </w:tcPr>
                <w:p w14:paraId="7F48B87C" w14:textId="77777777" w:rsidR="00CD6F4A" w:rsidRPr="0040044D" w:rsidRDefault="00CD6F4A" w:rsidP="00CD6F4A">
                  <w:pPr>
                    <w:jc w:val="center"/>
                    <w:rPr>
                      <w:rFonts w:ascii="Arial" w:hAnsi="Arial" w:cs="Arial"/>
                      <w:sz w:val="18"/>
                      <w:szCs w:val="18"/>
                    </w:rPr>
                  </w:pPr>
                  <w:r w:rsidRPr="0040044D">
                    <w:rPr>
                      <w:rFonts w:ascii="Arial" w:eastAsiaTheme="minorHAnsi" w:hAnsi="Arial" w:cs="Arial"/>
                      <w:kern w:val="2"/>
                      <w:sz w:val="18"/>
                      <w:szCs w:val="18"/>
                      <w14:ligatures w14:val="standardContextual"/>
                    </w:rPr>
                    <w:t>≥ S250 GD</w:t>
                  </w:r>
                </w:p>
              </w:tc>
            </w:tr>
            <w:tr w:rsidR="00CD6F4A" w:rsidRPr="00443A1C" w14:paraId="6ACC7684" w14:textId="77777777" w:rsidTr="0040044D">
              <w:tc>
                <w:tcPr>
                  <w:tcW w:w="2410" w:type="dxa"/>
                </w:tcPr>
                <w:p w14:paraId="0EC614C1" w14:textId="77777777" w:rsidR="00CD6F4A" w:rsidRPr="0040044D" w:rsidRDefault="00CD6F4A" w:rsidP="00CD6F4A">
                  <w:pPr>
                    <w:rPr>
                      <w:rFonts w:ascii="Arial" w:eastAsiaTheme="minorHAnsi" w:hAnsi="Arial" w:cs="Arial"/>
                      <w:kern w:val="2"/>
                      <w:sz w:val="18"/>
                      <w:szCs w:val="18"/>
                      <w14:ligatures w14:val="standardContextual"/>
                    </w:rPr>
                  </w:pPr>
                  <w:r w:rsidRPr="0040044D">
                    <w:rPr>
                      <w:rFonts w:ascii="Arial" w:eastAsiaTheme="minorHAnsi" w:hAnsi="Arial" w:cs="Arial"/>
                      <w:kern w:val="2"/>
                      <w:sz w:val="18"/>
                      <w:szCs w:val="18"/>
                      <w14:ligatures w14:val="standardContextual"/>
                    </w:rPr>
                    <w:t>Pralaidos segmentų ir apkabų antikorozinė danga</w:t>
                  </w:r>
                </w:p>
              </w:tc>
              <w:tc>
                <w:tcPr>
                  <w:tcW w:w="4961" w:type="dxa"/>
                  <w:gridSpan w:val="2"/>
                </w:tcPr>
                <w:p w14:paraId="6016EE9A" w14:textId="77777777" w:rsidR="00CD6F4A" w:rsidRPr="0040044D" w:rsidRDefault="00CD6F4A" w:rsidP="00CD6F4A">
                  <w:pPr>
                    <w:rPr>
                      <w:rFonts w:ascii="Arial" w:hAnsi="Arial" w:cs="Arial"/>
                      <w:sz w:val="18"/>
                      <w:szCs w:val="18"/>
                    </w:rPr>
                  </w:pPr>
                  <w:r w:rsidRPr="0040044D">
                    <w:rPr>
                      <w:rFonts w:ascii="Arial" w:eastAsiaTheme="minorHAnsi" w:hAnsi="Arial" w:cs="Arial"/>
                      <w:kern w:val="2"/>
                      <w:sz w:val="18"/>
                      <w:szCs w:val="18"/>
                      <w14:ligatures w14:val="standardContextual"/>
                    </w:rPr>
                    <w:t>Plieninis lakštas iš abiejų pusių turi būti padengtas cinko ir polimerine danga. Bendras abiejų lakšto pusių cinko dangos storis ≥ 510 g/m2 (Z600) pagal LST EN 10346 standarto reikalavimus. Polimerinės dangos storis ≥ 250 µm atitinka LST EN 10169 standarto reikalavimus.</w:t>
                  </w:r>
                </w:p>
              </w:tc>
            </w:tr>
            <w:tr w:rsidR="00CD6F4A" w:rsidRPr="00443A1C" w14:paraId="655748C5" w14:textId="77777777" w:rsidTr="0040044D">
              <w:tc>
                <w:tcPr>
                  <w:tcW w:w="7371" w:type="dxa"/>
                  <w:gridSpan w:val="3"/>
                </w:tcPr>
                <w:p w14:paraId="40EB875C" w14:textId="77777777" w:rsidR="00CD6F4A" w:rsidRPr="0040044D" w:rsidRDefault="00CD6F4A" w:rsidP="00CD6F4A">
                  <w:pPr>
                    <w:rPr>
                      <w:rFonts w:ascii="Arial" w:eastAsiaTheme="minorHAnsi" w:hAnsi="Arial" w:cs="Arial"/>
                      <w:kern w:val="2"/>
                      <w:sz w:val="18"/>
                      <w:szCs w:val="18"/>
                      <w14:ligatures w14:val="standardContextual"/>
                    </w:rPr>
                  </w:pPr>
                  <w:r w:rsidRPr="0040044D">
                    <w:rPr>
                      <w:rFonts w:ascii="Arial" w:eastAsiaTheme="minorHAnsi" w:hAnsi="Arial" w:cs="Arial"/>
                      <w:kern w:val="2"/>
                      <w:sz w:val="18"/>
                      <w:szCs w:val="18"/>
                      <w14:ligatures w14:val="standardContextual"/>
                    </w:rPr>
                    <w:t>Kiti reikalavimai:</w:t>
                  </w:r>
                </w:p>
                <w:p w14:paraId="26B4B35C" w14:textId="77777777" w:rsidR="00CD6F4A" w:rsidRPr="0040044D" w:rsidRDefault="00CD6F4A" w:rsidP="00CD6F4A">
                  <w:pPr>
                    <w:pStyle w:val="Sraopastraip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eastAsiaTheme="minorHAnsi" w:hAnsi="Arial" w:cs="Arial"/>
                      <w:kern w:val="2"/>
                      <w:sz w:val="18"/>
                      <w:szCs w:val="18"/>
                      <w14:ligatures w14:val="standardContextual"/>
                    </w:rPr>
                  </w:pPr>
                  <w:r w:rsidRPr="0040044D">
                    <w:rPr>
                      <w:rFonts w:ascii="Arial" w:eastAsiaTheme="minorHAnsi" w:hAnsi="Arial" w:cs="Arial"/>
                      <w:kern w:val="2"/>
                      <w:sz w:val="18"/>
                      <w:szCs w:val="18"/>
                      <w14:ligatures w14:val="standardContextual"/>
                    </w:rPr>
                    <w:t>Pralaidos segmentai turi būti sujungiami apkabomis pagal gamintojo numatytą apkabų tipo technologiją;</w:t>
                  </w:r>
                </w:p>
                <w:p w14:paraId="7D518937" w14:textId="77777777" w:rsidR="00CD6F4A" w:rsidRPr="0040044D" w:rsidRDefault="00CD6F4A" w:rsidP="00CD6F4A">
                  <w:pPr>
                    <w:pStyle w:val="Sraopastraip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eastAsiaTheme="minorHAnsi" w:hAnsi="Arial" w:cs="Arial"/>
                      <w:kern w:val="2"/>
                      <w:sz w:val="18"/>
                      <w:szCs w:val="18"/>
                      <w14:ligatures w14:val="standardContextual"/>
                    </w:rPr>
                  </w:pPr>
                  <w:r w:rsidRPr="0040044D">
                    <w:rPr>
                      <w:rFonts w:ascii="Arial" w:eastAsiaTheme="minorHAnsi" w:hAnsi="Arial" w:cs="Arial"/>
                      <w:kern w:val="2"/>
                      <w:sz w:val="18"/>
                      <w:szCs w:val="18"/>
                      <w14:ligatures w14:val="standardContextual"/>
                    </w:rPr>
                    <w:lastRenderedPageBreak/>
                    <w:t>Pralaidų segmentai ir apkabos turi būti gaminamos ir sertifikuojamos pagal LST EN 1090-1 bei LST EN 1090-2 standartų reikalavimus bei ženklinamos CE ženklu pagal ES reglamento Nr. 305/2011 reikalavimus. Gamybos kokybė atitinka EXC3 klasę;</w:t>
                  </w:r>
                </w:p>
                <w:p w14:paraId="3C09F70C" w14:textId="77777777" w:rsidR="00CD6F4A" w:rsidRPr="0040044D" w:rsidRDefault="00CD6F4A" w:rsidP="00CD6F4A">
                  <w:pPr>
                    <w:pStyle w:val="Sraopastraip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kern w:val="2"/>
                      <w:sz w:val="18"/>
                      <w:szCs w:val="18"/>
                      <w14:ligatures w14:val="standardContextual"/>
                    </w:rPr>
                  </w:pPr>
                  <w:r w:rsidRPr="0040044D">
                    <w:rPr>
                      <w:rFonts w:ascii="Arial" w:eastAsiaTheme="minorHAnsi" w:hAnsi="Arial" w:cs="Arial"/>
                      <w:kern w:val="2"/>
                      <w:sz w:val="18"/>
                      <w:szCs w:val="18"/>
                      <w14:ligatures w14:val="standardContextual"/>
                    </w:rPr>
                    <w:t>Jei nenurodyta kitaip, plieninių gofruotų pralaidų transportavimas, sandėliavimas ir montavimas turi būti atliekamas pagal gamintojo reikalavimus.</w:t>
                  </w:r>
                </w:p>
              </w:tc>
            </w:tr>
          </w:tbl>
          <w:p w14:paraId="7106F62A" w14:textId="608F9D5C" w:rsidR="00B27A9B" w:rsidRPr="00B27A9B" w:rsidRDefault="00B27A9B" w:rsidP="00B27A9B">
            <w:pPr>
              <w:rPr>
                <w:rFonts w:asciiTheme="minorHAnsi" w:eastAsiaTheme="minorHAnsi" w:hAnsiTheme="minorHAnsi" w:cstheme="minorBidi"/>
                <w:kern w:val="2"/>
                <w:sz w:val="22"/>
                <w14:ligatures w14:val="standardContextual"/>
              </w:rPr>
            </w:pPr>
          </w:p>
          <w:p w14:paraId="2EFDDF9E" w14:textId="7FED276C" w:rsidR="00BC734D" w:rsidRPr="002450C7" w:rsidRDefault="00BC734D" w:rsidP="002450C7">
            <w:pPr>
              <w:jc w:val="both"/>
              <w:rPr>
                <w:rFonts w:ascii="Arial" w:hAnsi="Arial" w:cs="Arial"/>
                <w:sz w:val="22"/>
                <w:szCs w:val="22"/>
              </w:rPr>
            </w:pPr>
          </w:p>
        </w:tc>
        <w:tc>
          <w:tcPr>
            <w:tcW w:w="2144" w:type="pct"/>
          </w:tcPr>
          <w:p w14:paraId="7E74FA0F" w14:textId="4C7C9523" w:rsidR="00A115D3" w:rsidRDefault="00A115D3" w:rsidP="002450C7">
            <w:pPr>
              <w:jc w:val="both"/>
              <w:rPr>
                <w:rFonts w:ascii="Arial" w:hAnsi="Arial" w:cs="Arial"/>
                <w:sz w:val="22"/>
                <w:szCs w:val="22"/>
              </w:rPr>
            </w:pPr>
            <w:r>
              <w:rPr>
                <w:rFonts w:ascii="Arial" w:hAnsi="Arial" w:cs="Arial"/>
                <w:sz w:val="22"/>
                <w:szCs w:val="22"/>
              </w:rPr>
              <w:lastRenderedPageBreak/>
              <w:t xml:space="preserve">Rengiant projektą Projektuotojas parinkdamas pralaidų medžiagiškumą derinosi prie esamų įrengtų pralaidų, </w:t>
            </w:r>
            <w:proofErr w:type="spellStart"/>
            <w:r>
              <w:rPr>
                <w:rFonts w:ascii="Arial" w:hAnsi="Arial" w:cs="Arial"/>
                <w:sz w:val="22"/>
                <w:szCs w:val="22"/>
              </w:rPr>
              <w:t>t.y</w:t>
            </w:r>
            <w:proofErr w:type="spellEnd"/>
            <w:r>
              <w:rPr>
                <w:rFonts w:ascii="Arial" w:hAnsi="Arial" w:cs="Arial"/>
                <w:sz w:val="22"/>
                <w:szCs w:val="22"/>
              </w:rPr>
              <w:t xml:space="preserve">. prailgino esamas pralaidas gelžbetoniniais žiedais. Tokį pat medžiagiškumą (gelžbetonio) siekė išlaikyti ir naujai projektuojamoms pralaidoms. </w:t>
            </w:r>
          </w:p>
          <w:p w14:paraId="3C2B1C78" w14:textId="141C762A" w:rsidR="008576AC" w:rsidRDefault="00BB29D3" w:rsidP="002450C7">
            <w:pPr>
              <w:jc w:val="both"/>
              <w:rPr>
                <w:rFonts w:ascii="Arial" w:hAnsi="Arial" w:cs="Arial"/>
                <w:sz w:val="22"/>
                <w:szCs w:val="22"/>
              </w:rPr>
            </w:pPr>
            <w:r w:rsidRPr="00CE1441">
              <w:rPr>
                <w:rFonts w:ascii="Arial" w:hAnsi="Arial" w:cs="Arial"/>
                <w:color w:val="000000" w:themeColor="text1"/>
                <w:sz w:val="22"/>
                <w:szCs w:val="22"/>
              </w:rPr>
              <w:t>P</w:t>
            </w:r>
            <w:r w:rsidR="00CE1441" w:rsidRPr="00CE1441">
              <w:rPr>
                <w:rFonts w:ascii="Arial" w:hAnsi="Arial" w:cs="Arial"/>
                <w:color w:val="000000" w:themeColor="text1"/>
                <w:sz w:val="22"/>
                <w:szCs w:val="22"/>
              </w:rPr>
              <w:t>erkančioji</w:t>
            </w:r>
            <w:r w:rsidR="00163675">
              <w:rPr>
                <w:rFonts w:ascii="Arial" w:hAnsi="Arial" w:cs="Arial"/>
                <w:color w:val="000000" w:themeColor="text1"/>
                <w:sz w:val="22"/>
                <w:szCs w:val="22"/>
              </w:rPr>
              <w:t xml:space="preserve"> organizacija</w:t>
            </w:r>
            <w:r w:rsidRPr="00A21AD4">
              <w:rPr>
                <w:rFonts w:ascii="Arial" w:hAnsi="Arial" w:cs="Arial"/>
                <w:color w:val="FF0000"/>
                <w:sz w:val="22"/>
                <w:szCs w:val="22"/>
              </w:rPr>
              <w:t xml:space="preserve"> </w:t>
            </w:r>
            <w:r>
              <w:rPr>
                <w:rFonts w:ascii="Arial" w:hAnsi="Arial" w:cs="Arial"/>
                <w:sz w:val="22"/>
                <w:szCs w:val="22"/>
              </w:rPr>
              <w:t xml:space="preserve">neprieštarautų siūlomam sprendiniui. Pažymime, kad Rangovas turėtų </w:t>
            </w:r>
            <w:r w:rsidR="00A115D3">
              <w:rPr>
                <w:rFonts w:ascii="Arial" w:hAnsi="Arial" w:cs="Arial"/>
                <w:sz w:val="22"/>
                <w:szCs w:val="22"/>
              </w:rPr>
              <w:t>įsivertinti</w:t>
            </w:r>
            <w:r w:rsidR="00BD723C">
              <w:rPr>
                <w:rFonts w:ascii="Arial" w:hAnsi="Arial" w:cs="Arial"/>
                <w:sz w:val="22"/>
                <w:szCs w:val="22"/>
              </w:rPr>
              <w:t xml:space="preserve"> </w:t>
            </w:r>
            <w:r w:rsidR="006F4DF3">
              <w:rPr>
                <w:rFonts w:ascii="Arial" w:hAnsi="Arial" w:cs="Arial"/>
                <w:sz w:val="22"/>
                <w:szCs w:val="22"/>
              </w:rPr>
              <w:t xml:space="preserve"> išlaidas</w:t>
            </w:r>
            <w:r w:rsidR="00BD723C">
              <w:rPr>
                <w:rFonts w:ascii="Arial" w:hAnsi="Arial" w:cs="Arial"/>
                <w:sz w:val="22"/>
                <w:szCs w:val="22"/>
              </w:rPr>
              <w:t xml:space="preserve"> reikalingas</w:t>
            </w:r>
            <w:r w:rsidR="00A115D3">
              <w:rPr>
                <w:rFonts w:ascii="Arial" w:hAnsi="Arial" w:cs="Arial"/>
                <w:sz w:val="22"/>
                <w:szCs w:val="22"/>
              </w:rPr>
              <w:t xml:space="preserve"> </w:t>
            </w:r>
            <w:r w:rsidR="00EA732C">
              <w:rPr>
                <w:rFonts w:ascii="Arial" w:hAnsi="Arial" w:cs="Arial"/>
                <w:sz w:val="22"/>
                <w:szCs w:val="22"/>
              </w:rPr>
              <w:t>pakeisti projektinę dokumentaciją</w:t>
            </w:r>
            <w:r w:rsidR="008F20A6">
              <w:rPr>
                <w:rFonts w:ascii="Arial" w:hAnsi="Arial" w:cs="Arial"/>
                <w:sz w:val="22"/>
                <w:szCs w:val="22"/>
              </w:rPr>
              <w:t xml:space="preserve"> (tame tarpe ir 3D modelį)</w:t>
            </w:r>
            <w:r w:rsidR="00EA732C">
              <w:rPr>
                <w:rFonts w:ascii="Arial" w:hAnsi="Arial" w:cs="Arial"/>
                <w:sz w:val="22"/>
                <w:szCs w:val="22"/>
              </w:rPr>
              <w:t xml:space="preserve"> </w:t>
            </w:r>
            <w:r w:rsidR="00A115D3">
              <w:rPr>
                <w:rFonts w:ascii="Arial" w:hAnsi="Arial" w:cs="Arial"/>
                <w:sz w:val="22"/>
                <w:szCs w:val="22"/>
              </w:rPr>
              <w:t xml:space="preserve">bei </w:t>
            </w:r>
            <w:r w:rsidR="00EA732C">
              <w:rPr>
                <w:rFonts w:ascii="Arial" w:hAnsi="Arial" w:cs="Arial"/>
                <w:sz w:val="22"/>
                <w:szCs w:val="22"/>
              </w:rPr>
              <w:t>suderinti ją su Statytoju bei Projektuotoju.</w:t>
            </w:r>
          </w:p>
          <w:p w14:paraId="1BB27C88" w14:textId="4ACFF238" w:rsidR="006A119E" w:rsidRDefault="006A119E" w:rsidP="002450C7">
            <w:pPr>
              <w:jc w:val="both"/>
              <w:rPr>
                <w:rFonts w:ascii="Arial" w:hAnsi="Arial" w:cs="Arial"/>
                <w:sz w:val="22"/>
                <w:szCs w:val="22"/>
              </w:rPr>
            </w:pPr>
            <w:r>
              <w:rPr>
                <w:rFonts w:ascii="Arial" w:hAnsi="Arial" w:cs="Arial"/>
                <w:sz w:val="22"/>
                <w:szCs w:val="22"/>
              </w:rPr>
              <w:t>Pasiūlymo pateikimo metu reikia v</w:t>
            </w:r>
            <w:r w:rsidR="001A5DAF">
              <w:rPr>
                <w:rFonts w:ascii="Arial" w:hAnsi="Arial" w:cs="Arial"/>
                <w:sz w:val="22"/>
                <w:szCs w:val="22"/>
              </w:rPr>
              <w:t>adovautis projekte pateiktomis specifikacijomis ir DKŽ.</w:t>
            </w:r>
          </w:p>
          <w:p w14:paraId="7C93C697" w14:textId="77777777" w:rsidR="00EA732C" w:rsidRDefault="00EA732C" w:rsidP="002450C7">
            <w:pPr>
              <w:jc w:val="both"/>
              <w:rPr>
                <w:rFonts w:ascii="Arial" w:hAnsi="Arial" w:cs="Arial"/>
                <w:sz w:val="22"/>
                <w:szCs w:val="22"/>
              </w:rPr>
            </w:pPr>
          </w:p>
          <w:p w14:paraId="0D086415" w14:textId="4F7F912A" w:rsidR="00EA732C" w:rsidRPr="002450C7" w:rsidRDefault="00EA732C" w:rsidP="002450C7">
            <w:pPr>
              <w:jc w:val="both"/>
              <w:rPr>
                <w:rFonts w:ascii="Arial" w:hAnsi="Arial" w:cs="Arial"/>
                <w:sz w:val="22"/>
                <w:szCs w:val="22"/>
              </w:rPr>
            </w:pPr>
          </w:p>
        </w:tc>
      </w:tr>
      <w:tr w:rsidR="005B7C13" w:rsidRPr="008A3AE9" w14:paraId="6D440797" w14:textId="77777777" w:rsidTr="0003385D">
        <w:trPr>
          <w:trHeight w:val="824"/>
        </w:trPr>
        <w:tc>
          <w:tcPr>
            <w:tcW w:w="184" w:type="pct"/>
            <w:tcBorders>
              <w:top w:val="single" w:sz="4" w:space="0" w:color="auto"/>
              <w:left w:val="single" w:sz="4" w:space="0" w:color="auto"/>
              <w:bottom w:val="single" w:sz="4" w:space="0" w:color="auto"/>
              <w:right w:val="single" w:sz="4" w:space="0" w:color="auto"/>
            </w:tcBorders>
            <w:vAlign w:val="center"/>
          </w:tcPr>
          <w:p w14:paraId="1678E6D5" w14:textId="7930FE98" w:rsidR="005B7C13" w:rsidRPr="00FF5F99" w:rsidRDefault="005B7C13" w:rsidP="00412EF0">
            <w:pPr>
              <w:spacing w:line="276" w:lineRule="auto"/>
              <w:jc w:val="center"/>
              <w:rPr>
                <w:rFonts w:ascii="Arial" w:hAnsi="Arial" w:cs="Arial"/>
                <w:sz w:val="22"/>
                <w:szCs w:val="22"/>
              </w:rPr>
            </w:pPr>
            <w:r>
              <w:rPr>
                <w:rFonts w:ascii="Arial" w:hAnsi="Arial" w:cs="Arial"/>
                <w:sz w:val="22"/>
                <w:szCs w:val="22"/>
              </w:rPr>
              <w:t>2.</w:t>
            </w:r>
          </w:p>
        </w:tc>
        <w:tc>
          <w:tcPr>
            <w:tcW w:w="2672" w:type="pct"/>
            <w:tcBorders>
              <w:top w:val="single" w:sz="4" w:space="0" w:color="auto"/>
              <w:left w:val="single" w:sz="4" w:space="0" w:color="auto"/>
              <w:bottom w:val="single" w:sz="4" w:space="0" w:color="auto"/>
              <w:right w:val="single" w:sz="4" w:space="0" w:color="auto"/>
            </w:tcBorders>
          </w:tcPr>
          <w:p w14:paraId="0BBA2383" w14:textId="77777777" w:rsidR="00E42C13" w:rsidRDefault="00E42C13" w:rsidP="00E42C13">
            <w:pPr>
              <w:pStyle w:val="Betarp"/>
              <w:jc w:val="both"/>
              <w:rPr>
                <w:lang w:val="lt-LT"/>
              </w:rPr>
            </w:pPr>
            <w:r w:rsidRPr="004601FF">
              <w:rPr>
                <w:b/>
                <w:bCs/>
                <w:lang w:val="lt-LT"/>
              </w:rPr>
              <w:t>Projektinė situacija</w:t>
            </w:r>
            <w:r w:rsidRPr="004601FF">
              <w:rPr>
                <w:lang w:val="lt-LT"/>
              </w:rPr>
              <w:t xml:space="preserve">: </w:t>
            </w:r>
            <w:r>
              <w:rPr>
                <w:lang w:val="lt-LT"/>
              </w:rPr>
              <w:t>Techninio darbo projekto</w:t>
            </w:r>
            <w:r w:rsidRPr="004B31E6">
              <w:rPr>
                <w:lang w:val="lt-LT"/>
              </w:rPr>
              <w:t xml:space="preserve">, </w:t>
            </w:r>
            <w:r>
              <w:rPr>
                <w:lang w:val="lt-LT"/>
              </w:rPr>
              <w:t xml:space="preserve">melioracijos dalyje yra numatyti plastikiniai PP neperforuoti </w:t>
            </w:r>
            <w:proofErr w:type="spellStart"/>
            <w:r>
              <w:rPr>
                <w:lang w:val="lt-LT"/>
              </w:rPr>
              <w:t>lygiasieniai</w:t>
            </w:r>
            <w:proofErr w:type="spellEnd"/>
            <w:r>
              <w:rPr>
                <w:lang w:val="lt-LT"/>
              </w:rPr>
              <w:t xml:space="preserve"> vamzdžiai mažiems diametrams (DN110 – DN400) o dideliems diametrams yra numatyti iš vidaus lygūs o išorėje gofruoti vamzdžiai pagal LST EN 13476-3 standarto reikalavimus. </w:t>
            </w:r>
          </w:p>
          <w:p w14:paraId="7EF10E92" w14:textId="77777777" w:rsidR="00E42C13" w:rsidRPr="004601FF" w:rsidRDefault="00E42C13" w:rsidP="00E42C13">
            <w:pPr>
              <w:pStyle w:val="Betarp"/>
              <w:jc w:val="both"/>
              <w:rPr>
                <w:lang w:val="lt-LT"/>
              </w:rPr>
            </w:pPr>
          </w:p>
          <w:p w14:paraId="373C3120" w14:textId="4EA072A8" w:rsidR="005B7C13" w:rsidRPr="00BB29D3" w:rsidRDefault="00E42C13" w:rsidP="00655608">
            <w:pPr>
              <w:pStyle w:val="Betarp"/>
              <w:jc w:val="both"/>
              <w:rPr>
                <w:rFonts w:ascii="Arial" w:hAnsi="Arial" w:cs="Arial"/>
                <w:lang w:val="lt-LT"/>
              </w:rPr>
            </w:pPr>
            <w:r w:rsidRPr="008D57CF">
              <w:rPr>
                <w:b/>
                <w:bCs/>
                <w:lang w:val="lt-LT"/>
              </w:rPr>
              <w:t>Prašymas patikslinti</w:t>
            </w:r>
            <w:r w:rsidRPr="008D57CF">
              <w:rPr>
                <w:lang w:val="lt-LT"/>
              </w:rPr>
              <w:t xml:space="preserve">: </w:t>
            </w:r>
            <w:r>
              <w:rPr>
                <w:lang w:val="lt-LT"/>
              </w:rPr>
              <w:t>Siekiant išvengti skirtingų vamzdžių naudojimo prašome patvirtinti, kad galima naudoti visus vamzdžius nuo DN110 iki D800, kurie iš vidaus yra lygūs, o išorėje yra gofruoti, bei atitinka LST EN 13476-3 standarto reikalavimus. Taip pat prašome panaikinti reikalavimus, vamzdžio spalvai ir sustiprintam movos tipui, kurie yra neesminiai. Daugelio gamintojų gaminami vamzdžiai atitinka LST EN 13476-3 standarto reikalavimus su įprasta mova ir EPDM tarpine, kuri užtiktina sandarumą.</w:t>
            </w:r>
          </w:p>
        </w:tc>
        <w:tc>
          <w:tcPr>
            <w:tcW w:w="2144" w:type="pct"/>
          </w:tcPr>
          <w:p w14:paraId="0D5D4A4F" w14:textId="77777777" w:rsidR="00FE25EC" w:rsidRDefault="00FE25EC" w:rsidP="002450C7">
            <w:pPr>
              <w:jc w:val="both"/>
              <w:rPr>
                <w:rFonts w:ascii="Arial" w:hAnsi="Arial" w:cs="Arial"/>
                <w:sz w:val="22"/>
                <w:szCs w:val="22"/>
              </w:rPr>
            </w:pPr>
            <w:r>
              <w:rPr>
                <w:rFonts w:ascii="Arial" w:hAnsi="Arial" w:cs="Arial"/>
                <w:sz w:val="22"/>
                <w:szCs w:val="22"/>
              </w:rPr>
              <w:t xml:space="preserve">Galima naudoti gofruotus vamzdžius, jei jų vidiniai diametrai ir apkrovos klasė yra ne mažesni nei </w:t>
            </w:r>
            <w:proofErr w:type="spellStart"/>
            <w:r>
              <w:rPr>
                <w:rFonts w:ascii="Arial" w:hAnsi="Arial" w:cs="Arial"/>
                <w:sz w:val="22"/>
                <w:szCs w:val="22"/>
              </w:rPr>
              <w:t>lygiasienių</w:t>
            </w:r>
            <w:proofErr w:type="spellEnd"/>
            <w:r>
              <w:rPr>
                <w:rFonts w:ascii="Arial" w:hAnsi="Arial" w:cs="Arial"/>
                <w:sz w:val="22"/>
                <w:szCs w:val="22"/>
              </w:rPr>
              <w:t xml:space="preserve">. </w:t>
            </w:r>
          </w:p>
          <w:p w14:paraId="1B3577DD" w14:textId="408E145B" w:rsidR="005B7C13" w:rsidRPr="002450C7" w:rsidRDefault="00FE25EC" w:rsidP="002450C7">
            <w:pPr>
              <w:jc w:val="both"/>
              <w:rPr>
                <w:rFonts w:ascii="Arial" w:hAnsi="Arial" w:cs="Arial"/>
                <w:sz w:val="22"/>
                <w:szCs w:val="22"/>
              </w:rPr>
            </w:pPr>
            <w:r>
              <w:rPr>
                <w:rFonts w:ascii="Arial" w:hAnsi="Arial" w:cs="Arial"/>
                <w:sz w:val="22"/>
                <w:szCs w:val="22"/>
              </w:rPr>
              <w:t>Perteklin</w:t>
            </w:r>
            <w:r w:rsidR="00DA46D5">
              <w:rPr>
                <w:rFonts w:ascii="Arial" w:hAnsi="Arial" w:cs="Arial"/>
                <w:sz w:val="22"/>
                <w:szCs w:val="22"/>
              </w:rPr>
              <w:t>is</w:t>
            </w:r>
            <w:r>
              <w:rPr>
                <w:rFonts w:ascii="Arial" w:hAnsi="Arial" w:cs="Arial"/>
                <w:sz w:val="22"/>
                <w:szCs w:val="22"/>
              </w:rPr>
              <w:t xml:space="preserve"> </w:t>
            </w:r>
            <w:proofErr w:type="spellStart"/>
            <w:r>
              <w:rPr>
                <w:rFonts w:ascii="Arial" w:hAnsi="Arial" w:cs="Arial"/>
                <w:sz w:val="22"/>
                <w:szCs w:val="22"/>
              </w:rPr>
              <w:t>reikalavim</w:t>
            </w:r>
            <w:r w:rsidR="00736640">
              <w:rPr>
                <w:rFonts w:ascii="Arial" w:hAnsi="Arial" w:cs="Arial"/>
                <w:sz w:val="22"/>
                <w:szCs w:val="22"/>
              </w:rPr>
              <w:t>as</w:t>
            </w:r>
            <w:r>
              <w:rPr>
                <w:rFonts w:ascii="Arial" w:hAnsi="Arial" w:cs="Arial"/>
                <w:sz w:val="22"/>
                <w:szCs w:val="22"/>
              </w:rPr>
              <w:t>dėl</w:t>
            </w:r>
            <w:proofErr w:type="spellEnd"/>
            <w:r>
              <w:rPr>
                <w:rFonts w:ascii="Arial" w:hAnsi="Arial" w:cs="Arial"/>
                <w:sz w:val="22"/>
                <w:szCs w:val="22"/>
              </w:rPr>
              <w:t xml:space="preserve"> spalvos </w:t>
            </w:r>
            <w:r w:rsidR="004439C5">
              <w:rPr>
                <w:rFonts w:ascii="Arial" w:hAnsi="Arial" w:cs="Arial"/>
                <w:sz w:val="22"/>
                <w:szCs w:val="22"/>
              </w:rPr>
              <w:t>bus p</w:t>
            </w:r>
            <w:r w:rsidR="00DA46D5">
              <w:rPr>
                <w:rFonts w:ascii="Arial" w:hAnsi="Arial" w:cs="Arial"/>
                <w:sz w:val="22"/>
                <w:szCs w:val="22"/>
              </w:rPr>
              <w:t>a</w:t>
            </w:r>
            <w:r w:rsidR="004439C5">
              <w:rPr>
                <w:rFonts w:ascii="Arial" w:hAnsi="Arial" w:cs="Arial"/>
                <w:sz w:val="22"/>
                <w:szCs w:val="22"/>
              </w:rPr>
              <w:t>šalintas.</w:t>
            </w:r>
          </w:p>
        </w:tc>
      </w:tr>
      <w:tr w:rsidR="002F39D4" w:rsidRPr="008A3AE9" w14:paraId="77B157CE" w14:textId="77777777" w:rsidTr="0003385D">
        <w:trPr>
          <w:trHeight w:val="576"/>
        </w:trPr>
        <w:tc>
          <w:tcPr>
            <w:tcW w:w="184" w:type="pct"/>
            <w:tcBorders>
              <w:top w:val="single" w:sz="4" w:space="0" w:color="auto"/>
              <w:left w:val="single" w:sz="4" w:space="0" w:color="auto"/>
              <w:bottom w:val="single" w:sz="4" w:space="0" w:color="auto"/>
              <w:right w:val="single" w:sz="4" w:space="0" w:color="auto"/>
            </w:tcBorders>
            <w:vAlign w:val="center"/>
          </w:tcPr>
          <w:p w14:paraId="1FFE437F" w14:textId="0CADA2AF" w:rsidR="002F39D4" w:rsidRDefault="002F39D4" w:rsidP="00412EF0">
            <w:pPr>
              <w:spacing w:line="276" w:lineRule="auto"/>
              <w:jc w:val="center"/>
              <w:rPr>
                <w:rFonts w:ascii="Arial" w:hAnsi="Arial" w:cs="Arial"/>
                <w:sz w:val="22"/>
                <w:szCs w:val="22"/>
              </w:rPr>
            </w:pPr>
            <w:r>
              <w:rPr>
                <w:rFonts w:ascii="Arial" w:hAnsi="Arial" w:cs="Arial"/>
                <w:sz w:val="22"/>
                <w:szCs w:val="22"/>
              </w:rPr>
              <w:t>3.</w:t>
            </w:r>
          </w:p>
        </w:tc>
        <w:tc>
          <w:tcPr>
            <w:tcW w:w="2672" w:type="pct"/>
            <w:tcBorders>
              <w:top w:val="single" w:sz="4" w:space="0" w:color="auto"/>
              <w:left w:val="single" w:sz="4" w:space="0" w:color="auto"/>
              <w:bottom w:val="single" w:sz="4" w:space="0" w:color="auto"/>
              <w:right w:val="single" w:sz="4" w:space="0" w:color="auto"/>
            </w:tcBorders>
          </w:tcPr>
          <w:p w14:paraId="21FBC597" w14:textId="77777777" w:rsidR="00600E69" w:rsidRPr="0040044D" w:rsidRDefault="00600E69" w:rsidP="0040044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Theme="minorHAnsi" w:eastAsiaTheme="minorHAnsi" w:hAnsiTheme="minorHAnsi" w:cstheme="minorBidi"/>
                <w:kern w:val="2"/>
                <w:sz w:val="22"/>
                <w14:ligatures w14:val="standardContextual"/>
              </w:rPr>
            </w:pPr>
            <w:r w:rsidRPr="0040044D">
              <w:rPr>
                <w:rFonts w:asciiTheme="minorHAnsi" w:eastAsiaTheme="minorHAnsi" w:hAnsiTheme="minorHAnsi" w:cstheme="minorBidi"/>
                <w:b/>
                <w:bCs/>
                <w:kern w:val="2"/>
                <w:sz w:val="22"/>
                <w14:ligatures w14:val="standardContextual"/>
              </w:rPr>
              <w:t>Projektinė situacija:</w:t>
            </w:r>
            <w:r w:rsidRPr="0040044D">
              <w:rPr>
                <w:rFonts w:asciiTheme="minorHAnsi" w:eastAsiaTheme="minorHAnsi" w:hAnsiTheme="minorHAnsi" w:cstheme="minorBidi"/>
                <w:kern w:val="2"/>
                <w:sz w:val="22"/>
                <w14:ligatures w14:val="standardContextual"/>
              </w:rPr>
              <w:t xml:space="preserve"> Techninio darbo projekto, susisiekimo dalies, sąnaudų kiekių žiniaraštyje, pateikiama pozicija „Šlaito tvirtinimas </w:t>
            </w:r>
            <w:proofErr w:type="spellStart"/>
            <w:r w:rsidRPr="0040044D">
              <w:rPr>
                <w:rFonts w:asciiTheme="minorHAnsi" w:eastAsiaTheme="minorHAnsi" w:hAnsiTheme="minorHAnsi" w:cstheme="minorBidi"/>
                <w:kern w:val="2"/>
                <w:sz w:val="22"/>
                <w14:ligatures w14:val="standardContextual"/>
              </w:rPr>
              <w:t>geosintetinėmis</w:t>
            </w:r>
            <w:proofErr w:type="spellEnd"/>
            <w:r w:rsidRPr="0040044D">
              <w:rPr>
                <w:rFonts w:asciiTheme="minorHAnsi" w:eastAsiaTheme="minorHAnsi" w:hAnsiTheme="minorHAnsi" w:cstheme="minorBidi"/>
                <w:kern w:val="2"/>
                <w:sz w:val="22"/>
                <w14:ligatures w14:val="standardContextual"/>
              </w:rPr>
              <w:t xml:space="preserve"> medžiagomis“, tačiau sekant nuorodas į techninių specifikacijų skyrių, nėra pateiktos jokios techninės specifikacijos minėtai medžiagai.</w:t>
            </w:r>
          </w:p>
          <w:p w14:paraId="52D802ED" w14:textId="77777777" w:rsidR="00600E69" w:rsidRPr="00785FAE" w:rsidRDefault="00600E69" w:rsidP="0040044D">
            <w:pPr>
              <w:pStyle w:val="Betarp"/>
              <w:jc w:val="both"/>
              <w:rPr>
                <w:lang w:val="lt-LT"/>
              </w:rPr>
            </w:pPr>
            <w:r w:rsidRPr="00785FAE">
              <w:rPr>
                <w:b/>
                <w:bCs/>
                <w:lang w:val="lt-LT"/>
              </w:rPr>
              <w:t>Prašymas patikslinti:</w:t>
            </w:r>
            <w:r w:rsidRPr="00785FAE">
              <w:rPr>
                <w:lang w:val="lt-LT"/>
              </w:rPr>
              <w:t xml:space="preserve"> Prašome patikslinti technines specifikacijas vadovaujantis MN GEOSINT ŽD 13 ir TRA GEOSINT ŽD 13 keliamais reikalavimais arba patvirtinti, kad rangovas gali vertinti šlaitų tvirtinimui skirtas </w:t>
            </w:r>
            <w:proofErr w:type="spellStart"/>
            <w:r w:rsidRPr="00785FAE">
              <w:rPr>
                <w:lang w:val="lt-LT"/>
              </w:rPr>
              <w:t>geosintetikos</w:t>
            </w:r>
            <w:proofErr w:type="spellEnd"/>
            <w:r w:rsidRPr="00785FAE">
              <w:rPr>
                <w:lang w:val="lt-LT"/>
              </w:rPr>
              <w:t xml:space="preserve"> medžiagas, pagal konstrukcijų (SK-04_01) dalies, 2.7. (šlaitai) skyriaus, 1. lentelėje pateikiamas technines specifikacijas šlaitų eroziją stabdančiam gaminiui:</w:t>
            </w:r>
          </w:p>
          <w:tbl>
            <w:tblPr>
              <w:tblStyle w:val="Lentelstinklelis"/>
              <w:tblW w:w="7201" w:type="dxa"/>
              <w:jc w:val="center"/>
              <w:tblLook w:val="04A0" w:firstRow="1" w:lastRow="0" w:firstColumn="1" w:lastColumn="0" w:noHBand="0" w:noVBand="1"/>
            </w:tblPr>
            <w:tblGrid>
              <w:gridCol w:w="2902"/>
              <w:gridCol w:w="1634"/>
              <w:gridCol w:w="2665"/>
            </w:tblGrid>
            <w:tr w:rsidR="00600E69" w:rsidRPr="00785FAE" w14:paraId="27280AD9" w14:textId="77777777" w:rsidTr="0040044D">
              <w:trPr>
                <w:jc w:val="center"/>
              </w:trPr>
              <w:tc>
                <w:tcPr>
                  <w:tcW w:w="2902" w:type="dxa"/>
                </w:tcPr>
                <w:p w14:paraId="43F52C78"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Svarbiausios savybės</w:t>
                  </w:r>
                </w:p>
              </w:tc>
              <w:tc>
                <w:tcPr>
                  <w:tcW w:w="1634" w:type="dxa"/>
                </w:tcPr>
                <w:p w14:paraId="2FB7C06D"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Bandymo metodas</w:t>
                  </w:r>
                </w:p>
              </w:tc>
              <w:tc>
                <w:tcPr>
                  <w:tcW w:w="2665" w:type="dxa"/>
                </w:tcPr>
                <w:p w14:paraId="375DDE5B"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Nominalios reikšmės</w:t>
                  </w:r>
                </w:p>
              </w:tc>
            </w:tr>
            <w:tr w:rsidR="00600E69" w:rsidRPr="00785FAE" w14:paraId="4E354919" w14:textId="77777777" w:rsidTr="005E6008">
              <w:trPr>
                <w:trHeight w:val="983"/>
                <w:jc w:val="center"/>
              </w:trPr>
              <w:tc>
                <w:tcPr>
                  <w:tcW w:w="2902" w:type="dxa"/>
                </w:tcPr>
                <w:p w14:paraId="4634ECBD"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lastRenderedPageBreak/>
                    <w:t>Gaminio tipas</w:t>
                  </w:r>
                </w:p>
              </w:tc>
              <w:tc>
                <w:tcPr>
                  <w:tcW w:w="1634" w:type="dxa"/>
                </w:tcPr>
                <w:p w14:paraId="776AFA8E"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w:t>
                  </w:r>
                </w:p>
              </w:tc>
              <w:tc>
                <w:tcPr>
                  <w:tcW w:w="2665" w:type="dxa"/>
                </w:tcPr>
                <w:p w14:paraId="5E1B0901"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xml:space="preserve">Erdvinis eroziją stabdantis </w:t>
                  </w:r>
                  <w:proofErr w:type="spellStart"/>
                  <w:r w:rsidRPr="0040044D">
                    <w:rPr>
                      <w:rFonts w:ascii="Arial" w:eastAsiaTheme="minorHAnsi" w:hAnsi="Arial" w:cs="Arial"/>
                      <w:kern w:val="2"/>
                      <w:sz w:val="20"/>
                      <w:szCs w:val="20"/>
                      <w14:ligatures w14:val="standardContextual"/>
                    </w:rPr>
                    <w:t>demblis</w:t>
                  </w:r>
                  <w:proofErr w:type="spellEnd"/>
                  <w:r w:rsidRPr="0040044D">
                    <w:rPr>
                      <w:rFonts w:ascii="Arial" w:eastAsiaTheme="minorHAnsi" w:hAnsi="Arial" w:cs="Arial"/>
                      <w:kern w:val="2"/>
                      <w:sz w:val="20"/>
                      <w:szCs w:val="20"/>
                      <w14:ligatures w14:val="standardContextual"/>
                    </w:rPr>
                    <w:t xml:space="preserve"> sudarytas iš rištų gijų šerdies ir austinio tinklelio vienoje pusėje.</w:t>
                  </w:r>
                </w:p>
              </w:tc>
            </w:tr>
            <w:tr w:rsidR="00600E69" w:rsidRPr="00785FAE" w14:paraId="1DD8C905" w14:textId="77777777" w:rsidTr="0040044D">
              <w:trPr>
                <w:trHeight w:val="363"/>
                <w:jc w:val="center"/>
              </w:trPr>
              <w:tc>
                <w:tcPr>
                  <w:tcW w:w="7201" w:type="dxa"/>
                  <w:gridSpan w:val="3"/>
                </w:tcPr>
                <w:p w14:paraId="6D4226D6"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Erdvinis tinklas – viršutinis sluoksnis</w:t>
                  </w:r>
                </w:p>
              </w:tc>
            </w:tr>
            <w:tr w:rsidR="00600E69" w:rsidRPr="00785FAE" w14:paraId="7EC8628E" w14:textId="77777777" w:rsidTr="0040044D">
              <w:trPr>
                <w:jc w:val="center"/>
              </w:trPr>
              <w:tc>
                <w:tcPr>
                  <w:tcW w:w="2902" w:type="dxa"/>
                </w:tcPr>
                <w:p w14:paraId="20A4803D"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Medžiaga</w:t>
                  </w:r>
                </w:p>
              </w:tc>
              <w:tc>
                <w:tcPr>
                  <w:tcW w:w="1634" w:type="dxa"/>
                </w:tcPr>
                <w:p w14:paraId="61D85935"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w:t>
                  </w:r>
                </w:p>
              </w:tc>
              <w:tc>
                <w:tcPr>
                  <w:tcW w:w="2665" w:type="dxa"/>
                </w:tcPr>
                <w:p w14:paraId="43E3372C"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Polipropilenas (PP)</w:t>
                  </w:r>
                </w:p>
              </w:tc>
            </w:tr>
            <w:tr w:rsidR="00600E69" w:rsidRPr="00785FAE" w14:paraId="73D1344C" w14:textId="77777777" w:rsidTr="0040044D">
              <w:trPr>
                <w:jc w:val="center"/>
              </w:trPr>
              <w:tc>
                <w:tcPr>
                  <w:tcW w:w="2902" w:type="dxa"/>
                </w:tcPr>
                <w:p w14:paraId="6879DE0A"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Ploto tankis</w:t>
                  </w:r>
                </w:p>
              </w:tc>
              <w:tc>
                <w:tcPr>
                  <w:tcW w:w="1634" w:type="dxa"/>
                </w:tcPr>
                <w:p w14:paraId="26481A99"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LST EN ISO 9864</w:t>
                  </w:r>
                </w:p>
              </w:tc>
              <w:tc>
                <w:tcPr>
                  <w:tcW w:w="2665" w:type="dxa"/>
                </w:tcPr>
                <w:p w14:paraId="373127D0"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400 g/m²</w:t>
                  </w:r>
                </w:p>
              </w:tc>
            </w:tr>
            <w:tr w:rsidR="00600E69" w:rsidRPr="00785FAE" w14:paraId="762ED6C1" w14:textId="77777777" w:rsidTr="0040044D">
              <w:trPr>
                <w:jc w:val="center"/>
              </w:trPr>
              <w:tc>
                <w:tcPr>
                  <w:tcW w:w="2902" w:type="dxa"/>
                </w:tcPr>
                <w:p w14:paraId="3BD02A5E"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Storis</w:t>
                  </w:r>
                </w:p>
              </w:tc>
              <w:tc>
                <w:tcPr>
                  <w:tcW w:w="1634" w:type="dxa"/>
                </w:tcPr>
                <w:p w14:paraId="3BF61B36"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LST EN ISO 9863-1</w:t>
                  </w:r>
                </w:p>
              </w:tc>
              <w:tc>
                <w:tcPr>
                  <w:tcW w:w="2665" w:type="dxa"/>
                </w:tcPr>
                <w:p w14:paraId="6B7EAFE5"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15,0 mm</w:t>
                  </w:r>
                </w:p>
              </w:tc>
            </w:tr>
            <w:tr w:rsidR="00600E69" w:rsidRPr="00785FAE" w14:paraId="39930905" w14:textId="77777777" w:rsidTr="0040044D">
              <w:trPr>
                <w:jc w:val="center"/>
              </w:trPr>
              <w:tc>
                <w:tcPr>
                  <w:tcW w:w="7201" w:type="dxa"/>
                  <w:gridSpan w:val="3"/>
                </w:tcPr>
                <w:p w14:paraId="7DF19FF9"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Tinklelis – apatinis sluoksnis</w:t>
                  </w:r>
                </w:p>
              </w:tc>
            </w:tr>
            <w:tr w:rsidR="00600E69" w:rsidRPr="00785FAE" w14:paraId="4605348D" w14:textId="77777777" w:rsidTr="0040044D">
              <w:trPr>
                <w:jc w:val="center"/>
              </w:trPr>
              <w:tc>
                <w:tcPr>
                  <w:tcW w:w="2902" w:type="dxa"/>
                </w:tcPr>
                <w:p w14:paraId="58CDDE81"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Medžiaga</w:t>
                  </w:r>
                </w:p>
              </w:tc>
              <w:tc>
                <w:tcPr>
                  <w:tcW w:w="1634" w:type="dxa"/>
                </w:tcPr>
                <w:p w14:paraId="6CDDE4F6"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w:t>
                  </w:r>
                </w:p>
              </w:tc>
              <w:tc>
                <w:tcPr>
                  <w:tcW w:w="2665" w:type="dxa"/>
                </w:tcPr>
                <w:p w14:paraId="17A59300"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Polietilenas (PE)</w:t>
                  </w:r>
                </w:p>
              </w:tc>
            </w:tr>
            <w:tr w:rsidR="00600E69" w:rsidRPr="00785FAE" w14:paraId="570AC6B5" w14:textId="77777777" w:rsidTr="0040044D">
              <w:trPr>
                <w:jc w:val="center"/>
              </w:trPr>
              <w:tc>
                <w:tcPr>
                  <w:tcW w:w="2902" w:type="dxa"/>
                </w:tcPr>
                <w:p w14:paraId="50BDDEFC"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Ploto tankis</w:t>
                  </w:r>
                </w:p>
              </w:tc>
              <w:tc>
                <w:tcPr>
                  <w:tcW w:w="1634" w:type="dxa"/>
                </w:tcPr>
                <w:p w14:paraId="1F205A9E"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LST EN ISO 9864</w:t>
                  </w:r>
                </w:p>
              </w:tc>
              <w:tc>
                <w:tcPr>
                  <w:tcW w:w="2665" w:type="dxa"/>
                </w:tcPr>
                <w:p w14:paraId="3741168C"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30 g/m²</w:t>
                  </w:r>
                </w:p>
              </w:tc>
            </w:tr>
            <w:tr w:rsidR="00600E69" w:rsidRPr="00785FAE" w14:paraId="0417FF8D" w14:textId="77777777" w:rsidTr="0040044D">
              <w:trPr>
                <w:jc w:val="center"/>
              </w:trPr>
              <w:tc>
                <w:tcPr>
                  <w:tcW w:w="2902" w:type="dxa"/>
                </w:tcPr>
                <w:p w14:paraId="53760364"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xml:space="preserve">Maksimalus stipris tempiant </w:t>
                  </w:r>
                </w:p>
                <w:p w14:paraId="716CF3E8"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xml:space="preserve">išilgai </w:t>
                  </w:r>
                </w:p>
                <w:p w14:paraId="7BD610A6"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skersai</w:t>
                  </w:r>
                </w:p>
              </w:tc>
              <w:tc>
                <w:tcPr>
                  <w:tcW w:w="1634" w:type="dxa"/>
                </w:tcPr>
                <w:p w14:paraId="5E49BCCB"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LST EN ISO 10319</w:t>
                  </w:r>
                </w:p>
              </w:tc>
              <w:tc>
                <w:tcPr>
                  <w:tcW w:w="2665" w:type="dxa"/>
                </w:tcPr>
                <w:p w14:paraId="4DDCA7C3" w14:textId="77777777" w:rsidR="00600E69" w:rsidRPr="0040044D" w:rsidRDefault="00600E69" w:rsidP="00600E69">
                  <w:pPr>
                    <w:ind w:left="709"/>
                    <w:rPr>
                      <w:rFonts w:ascii="Arial" w:eastAsiaTheme="minorHAnsi" w:hAnsi="Arial" w:cs="Arial"/>
                      <w:kern w:val="2"/>
                      <w:sz w:val="20"/>
                      <w:szCs w:val="20"/>
                      <w14:ligatures w14:val="standardContextual"/>
                    </w:rPr>
                  </w:pPr>
                </w:p>
                <w:p w14:paraId="251CD2E3"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xml:space="preserve">≥ 2,0 </w:t>
                  </w:r>
                  <w:proofErr w:type="spellStart"/>
                  <w:r w:rsidRPr="0040044D">
                    <w:rPr>
                      <w:rFonts w:ascii="Arial" w:eastAsiaTheme="minorHAnsi" w:hAnsi="Arial" w:cs="Arial"/>
                      <w:kern w:val="2"/>
                      <w:sz w:val="20"/>
                      <w:szCs w:val="20"/>
                      <w14:ligatures w14:val="standardContextual"/>
                    </w:rPr>
                    <w:t>kN</w:t>
                  </w:r>
                  <w:proofErr w:type="spellEnd"/>
                  <w:r w:rsidRPr="0040044D">
                    <w:rPr>
                      <w:rFonts w:ascii="Arial" w:eastAsiaTheme="minorHAnsi" w:hAnsi="Arial" w:cs="Arial"/>
                      <w:kern w:val="2"/>
                      <w:sz w:val="20"/>
                      <w:szCs w:val="20"/>
                      <w14:ligatures w14:val="standardContextual"/>
                    </w:rPr>
                    <w:t>/m</w:t>
                  </w:r>
                </w:p>
                <w:p w14:paraId="5DD30948"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xml:space="preserve">≥ 0,4 </w:t>
                  </w:r>
                  <w:proofErr w:type="spellStart"/>
                  <w:r w:rsidRPr="0040044D">
                    <w:rPr>
                      <w:rFonts w:ascii="Arial" w:eastAsiaTheme="minorHAnsi" w:hAnsi="Arial" w:cs="Arial"/>
                      <w:kern w:val="2"/>
                      <w:sz w:val="20"/>
                      <w:szCs w:val="20"/>
                      <w14:ligatures w14:val="standardContextual"/>
                    </w:rPr>
                    <w:t>kN</w:t>
                  </w:r>
                  <w:proofErr w:type="spellEnd"/>
                  <w:r w:rsidRPr="0040044D">
                    <w:rPr>
                      <w:rFonts w:ascii="Arial" w:eastAsiaTheme="minorHAnsi" w:hAnsi="Arial" w:cs="Arial"/>
                      <w:kern w:val="2"/>
                      <w:sz w:val="20"/>
                      <w:szCs w:val="20"/>
                      <w14:ligatures w14:val="standardContextual"/>
                    </w:rPr>
                    <w:t>/m</w:t>
                  </w:r>
                </w:p>
              </w:tc>
            </w:tr>
            <w:tr w:rsidR="00600E69" w:rsidRPr="00785FAE" w14:paraId="349265C2" w14:textId="77777777" w:rsidTr="0040044D">
              <w:trPr>
                <w:trHeight w:val="752"/>
                <w:jc w:val="center"/>
              </w:trPr>
              <w:tc>
                <w:tcPr>
                  <w:tcW w:w="2902" w:type="dxa"/>
                </w:tcPr>
                <w:p w14:paraId="27B38962"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xml:space="preserve">Pailgėjimas esant </w:t>
                  </w:r>
                  <w:proofErr w:type="spellStart"/>
                  <w:r w:rsidRPr="0040044D">
                    <w:rPr>
                      <w:rFonts w:ascii="Arial" w:eastAsiaTheme="minorHAnsi" w:hAnsi="Arial" w:cs="Arial"/>
                      <w:kern w:val="2"/>
                      <w:sz w:val="20"/>
                      <w:szCs w:val="20"/>
                      <w14:ligatures w14:val="standardContextual"/>
                    </w:rPr>
                    <w:t>maks</w:t>
                  </w:r>
                  <w:proofErr w:type="spellEnd"/>
                  <w:r w:rsidRPr="0040044D">
                    <w:rPr>
                      <w:rFonts w:ascii="Arial" w:eastAsiaTheme="minorHAnsi" w:hAnsi="Arial" w:cs="Arial"/>
                      <w:kern w:val="2"/>
                      <w:sz w:val="20"/>
                      <w:szCs w:val="20"/>
                      <w14:ligatures w14:val="standardContextual"/>
                    </w:rPr>
                    <w:t xml:space="preserve">. stipriui tempiant </w:t>
                  </w:r>
                </w:p>
                <w:p w14:paraId="2DAA412E"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xml:space="preserve">išilgai </w:t>
                  </w:r>
                </w:p>
                <w:p w14:paraId="77934D9C"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skersai</w:t>
                  </w:r>
                </w:p>
              </w:tc>
              <w:tc>
                <w:tcPr>
                  <w:tcW w:w="1634" w:type="dxa"/>
                </w:tcPr>
                <w:p w14:paraId="691559F2"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LST EN ISO 10319</w:t>
                  </w:r>
                </w:p>
              </w:tc>
              <w:tc>
                <w:tcPr>
                  <w:tcW w:w="2665" w:type="dxa"/>
                </w:tcPr>
                <w:p w14:paraId="732897EA" w14:textId="77777777" w:rsidR="00600E69" w:rsidRPr="0040044D" w:rsidRDefault="00600E69" w:rsidP="00600E69">
                  <w:pPr>
                    <w:ind w:left="709"/>
                    <w:rPr>
                      <w:rFonts w:ascii="Arial" w:eastAsiaTheme="minorHAnsi" w:hAnsi="Arial" w:cs="Arial"/>
                      <w:kern w:val="2"/>
                      <w:sz w:val="20"/>
                      <w:szCs w:val="20"/>
                      <w14:ligatures w14:val="standardContextual"/>
                    </w:rPr>
                  </w:pPr>
                </w:p>
                <w:p w14:paraId="7758E7A3"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xml:space="preserve">≥ 15,0 % </w:t>
                  </w:r>
                </w:p>
                <w:p w14:paraId="28BB4D54" w14:textId="77777777" w:rsidR="00600E69" w:rsidRPr="0040044D" w:rsidRDefault="00600E69" w:rsidP="00600E69">
                  <w:pPr>
                    <w:ind w:left="709"/>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 10,0 %</w:t>
                  </w:r>
                </w:p>
              </w:tc>
            </w:tr>
            <w:tr w:rsidR="00600E69" w:rsidRPr="00785FAE" w14:paraId="3B0A58B8" w14:textId="77777777" w:rsidTr="0040044D">
              <w:trPr>
                <w:jc w:val="center"/>
              </w:trPr>
              <w:tc>
                <w:tcPr>
                  <w:tcW w:w="2902" w:type="dxa"/>
                </w:tcPr>
                <w:p w14:paraId="6F569FEF"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Ilgaamžiškumas</w:t>
                  </w:r>
                </w:p>
              </w:tc>
              <w:tc>
                <w:tcPr>
                  <w:tcW w:w="4299" w:type="dxa"/>
                  <w:gridSpan w:val="2"/>
                </w:tcPr>
                <w:p w14:paraId="69429992" w14:textId="77777777" w:rsidR="00600E69" w:rsidRPr="0040044D" w:rsidRDefault="00600E69" w:rsidP="0040044D">
                  <w:pPr>
                    <w:rPr>
                      <w:rFonts w:ascii="Arial" w:eastAsiaTheme="minorHAnsi" w:hAnsi="Arial" w:cs="Arial"/>
                      <w:kern w:val="2"/>
                      <w:sz w:val="20"/>
                      <w:szCs w:val="20"/>
                      <w14:ligatures w14:val="standardContextual"/>
                    </w:rPr>
                  </w:pPr>
                  <w:r w:rsidRPr="0040044D">
                    <w:rPr>
                      <w:rFonts w:ascii="Arial" w:eastAsiaTheme="minorHAnsi" w:hAnsi="Arial" w:cs="Arial"/>
                      <w:kern w:val="2"/>
                      <w:sz w:val="20"/>
                      <w:szCs w:val="20"/>
                      <w14:ligatures w14:val="standardContextual"/>
                    </w:rPr>
                    <w:t>Eksploatacijos laikas yra trumpesnis nei 25 metai, natūraliuose gruntuose, kurių aplinkinei terpė 4 ≤ pH ≤ 9 bei grunto temperatūra &lt;25°C.</w:t>
                  </w:r>
                </w:p>
              </w:tc>
            </w:tr>
          </w:tbl>
          <w:p w14:paraId="787026C4" w14:textId="78F753BA" w:rsidR="002F39D4" w:rsidRPr="0071279B" w:rsidRDefault="002F39D4" w:rsidP="007127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c>
        <w:tc>
          <w:tcPr>
            <w:tcW w:w="2144" w:type="pct"/>
          </w:tcPr>
          <w:p w14:paraId="18AA524E" w14:textId="77777777" w:rsidR="00A115D3" w:rsidRDefault="00A115D3" w:rsidP="00A115D3">
            <w:pPr>
              <w:jc w:val="both"/>
              <w:rPr>
                <w:rFonts w:ascii="Arial" w:hAnsi="Arial" w:cs="Arial"/>
                <w:sz w:val="22"/>
                <w:szCs w:val="22"/>
              </w:rPr>
            </w:pPr>
            <w:r>
              <w:rPr>
                <w:rFonts w:ascii="Arial" w:hAnsi="Arial" w:cs="Arial"/>
                <w:sz w:val="22"/>
                <w:szCs w:val="22"/>
              </w:rPr>
              <w:lastRenderedPageBreak/>
              <w:t>Papildytos TS punktas 3.3.2.2</w:t>
            </w:r>
          </w:p>
          <w:p w14:paraId="018C1FEC" w14:textId="3A4198F3" w:rsidR="002F39D4" w:rsidRPr="002450C7" w:rsidRDefault="00A115D3" w:rsidP="002450C7">
            <w:pPr>
              <w:jc w:val="both"/>
              <w:rPr>
                <w:rFonts w:ascii="Arial" w:hAnsi="Arial" w:cs="Arial"/>
                <w:sz w:val="22"/>
                <w:szCs w:val="22"/>
              </w:rPr>
            </w:pPr>
            <w:r w:rsidRPr="0046323B">
              <w:rPr>
                <w:rFonts w:ascii="Arial" w:hAnsi="Arial" w:cs="Arial"/>
                <w:noProof/>
                <w:sz w:val="22"/>
                <w:szCs w:val="22"/>
              </w:rPr>
              <w:lastRenderedPageBreak/>
              <w:drawing>
                <wp:inline distT="0" distB="0" distL="0" distR="0" wp14:anchorId="019585A3" wp14:editId="60346C25">
                  <wp:extent cx="3914775" cy="2623820"/>
                  <wp:effectExtent l="0" t="0" r="9525" b="5080"/>
                  <wp:docPr id="84823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35111" name=""/>
                          <pic:cNvPicPr/>
                        </pic:nvPicPr>
                        <pic:blipFill>
                          <a:blip r:embed="rId11"/>
                          <a:stretch>
                            <a:fillRect/>
                          </a:stretch>
                        </pic:blipFill>
                        <pic:spPr>
                          <a:xfrm>
                            <a:off x="0" y="0"/>
                            <a:ext cx="3914775" cy="2623820"/>
                          </a:xfrm>
                          <a:prstGeom prst="rect">
                            <a:avLst/>
                          </a:prstGeom>
                        </pic:spPr>
                      </pic:pic>
                    </a:graphicData>
                  </a:graphic>
                </wp:inline>
              </w:drawing>
            </w:r>
          </w:p>
        </w:tc>
      </w:tr>
      <w:tr w:rsidR="002F39D4" w:rsidRPr="008A3AE9" w14:paraId="0194F18B" w14:textId="77777777" w:rsidTr="0003385D">
        <w:trPr>
          <w:trHeight w:val="557"/>
        </w:trPr>
        <w:tc>
          <w:tcPr>
            <w:tcW w:w="184" w:type="pct"/>
            <w:tcBorders>
              <w:top w:val="single" w:sz="4" w:space="0" w:color="auto"/>
              <w:left w:val="single" w:sz="4" w:space="0" w:color="auto"/>
              <w:bottom w:val="single" w:sz="4" w:space="0" w:color="auto"/>
              <w:right w:val="single" w:sz="4" w:space="0" w:color="auto"/>
            </w:tcBorders>
            <w:vAlign w:val="center"/>
          </w:tcPr>
          <w:p w14:paraId="6C93DEC1" w14:textId="0D39F784" w:rsidR="002F39D4" w:rsidRDefault="007B279F" w:rsidP="00412EF0">
            <w:pPr>
              <w:spacing w:line="276" w:lineRule="auto"/>
              <w:jc w:val="center"/>
              <w:rPr>
                <w:rFonts w:ascii="Arial" w:hAnsi="Arial" w:cs="Arial"/>
                <w:sz w:val="22"/>
                <w:szCs w:val="22"/>
              </w:rPr>
            </w:pPr>
            <w:r>
              <w:rPr>
                <w:rFonts w:ascii="Arial" w:hAnsi="Arial" w:cs="Arial"/>
                <w:sz w:val="22"/>
                <w:szCs w:val="22"/>
              </w:rPr>
              <w:lastRenderedPageBreak/>
              <w:t>4.</w:t>
            </w:r>
          </w:p>
        </w:tc>
        <w:tc>
          <w:tcPr>
            <w:tcW w:w="2672" w:type="pct"/>
            <w:tcBorders>
              <w:top w:val="single" w:sz="4" w:space="0" w:color="auto"/>
              <w:left w:val="single" w:sz="4" w:space="0" w:color="auto"/>
              <w:bottom w:val="single" w:sz="4" w:space="0" w:color="auto"/>
              <w:right w:val="single" w:sz="4" w:space="0" w:color="auto"/>
            </w:tcBorders>
          </w:tcPr>
          <w:p w14:paraId="074F11CA" w14:textId="77777777" w:rsidR="00324762" w:rsidRPr="00980AAF" w:rsidRDefault="00324762" w:rsidP="00324762">
            <w:pPr>
              <w:pStyle w:val="Betarp"/>
              <w:jc w:val="both"/>
              <w:rPr>
                <w:rFonts w:ascii="Arial" w:hAnsi="Arial" w:cs="Arial"/>
                <w:lang w:val="lt-LT"/>
              </w:rPr>
            </w:pPr>
            <w:r w:rsidRPr="00980AAF">
              <w:rPr>
                <w:rFonts w:ascii="Arial" w:hAnsi="Arial" w:cs="Arial"/>
                <w:b/>
                <w:bCs/>
                <w:lang w:val="lt-LT"/>
              </w:rPr>
              <w:t>Projektinė situacija:</w:t>
            </w:r>
            <w:r w:rsidRPr="00980AAF">
              <w:rPr>
                <w:rFonts w:ascii="Arial" w:hAnsi="Arial" w:cs="Arial"/>
                <w:lang w:val="lt-LT"/>
              </w:rPr>
              <w:t xml:space="preserve"> Techninio darbo projekto, melioracijos dalies, techninių specifikacijų, 6.(Drenažo įrengimas) skyriuje, 6.7.(Plastmasiniai drenažo vamzdžiai) poskyryje, nurodomi geotekstilės skirtos drenažo vamzdžių apvyniojimui reikalavimai. Tačiau jie neatitinka MTR 2.02.01:2006 reikalavimų.</w:t>
            </w:r>
          </w:p>
          <w:p w14:paraId="7F6A28DA" w14:textId="77777777" w:rsidR="00324762" w:rsidRPr="00980AAF" w:rsidRDefault="00324762" w:rsidP="00324762">
            <w:pPr>
              <w:pStyle w:val="Betarp"/>
              <w:ind w:left="709"/>
              <w:jc w:val="both"/>
              <w:rPr>
                <w:rFonts w:ascii="Arial" w:hAnsi="Arial" w:cs="Arial"/>
                <w:lang w:val="lt-LT"/>
              </w:rPr>
            </w:pPr>
          </w:p>
          <w:p w14:paraId="7FD58E1E" w14:textId="6EA8C1FE" w:rsidR="002F39D4" w:rsidRPr="00980AAF" w:rsidRDefault="00324762" w:rsidP="00324762">
            <w:pPr>
              <w:pStyle w:val="Betarp"/>
              <w:jc w:val="both"/>
              <w:rPr>
                <w:rFonts w:ascii="Arial" w:hAnsi="Arial" w:cs="Arial"/>
              </w:rPr>
            </w:pPr>
            <w:r w:rsidRPr="00980AAF">
              <w:rPr>
                <w:rFonts w:ascii="Arial" w:hAnsi="Arial" w:cs="Arial"/>
                <w:b/>
                <w:bCs/>
                <w:lang w:val="lt-LT"/>
              </w:rPr>
              <w:t>Prašymas patikslinti:</w:t>
            </w:r>
            <w:r w:rsidRPr="00980AAF">
              <w:rPr>
                <w:rFonts w:ascii="Arial" w:hAnsi="Arial" w:cs="Arial"/>
                <w:lang w:val="lt-LT"/>
              </w:rPr>
              <w:t xml:space="preserve"> Prašome patvirtinti, kad vertinant minėtą medžiagą, reikia vadovautis MTR 2.02.01:2006 „MELIORACIJOS STATINIAI. PAGRINDINIAI REIKALAVIMAI“, suvestinė redakcija nuo 2022-11-22, 7 lentelės reikalavimus.</w:t>
            </w:r>
          </w:p>
        </w:tc>
        <w:tc>
          <w:tcPr>
            <w:tcW w:w="2144" w:type="pct"/>
          </w:tcPr>
          <w:p w14:paraId="3EBA066A" w14:textId="24F6F78A" w:rsidR="002F39D4" w:rsidRPr="002450C7" w:rsidRDefault="00FE25EC" w:rsidP="002450C7">
            <w:pPr>
              <w:jc w:val="both"/>
              <w:rPr>
                <w:rFonts w:ascii="Arial" w:hAnsi="Arial" w:cs="Arial"/>
                <w:sz w:val="22"/>
                <w:szCs w:val="22"/>
              </w:rPr>
            </w:pPr>
            <w:r>
              <w:rPr>
                <w:rFonts w:ascii="Arial" w:hAnsi="Arial" w:cs="Arial"/>
                <w:sz w:val="22"/>
                <w:szCs w:val="22"/>
              </w:rPr>
              <w:t xml:space="preserve">Patvirtiname reikia vadovautis </w:t>
            </w:r>
            <w:r w:rsidRPr="00980AAF">
              <w:rPr>
                <w:rFonts w:ascii="Arial" w:hAnsi="Arial" w:cs="Arial"/>
              </w:rPr>
              <w:t>MTR 2.02.01:2006</w:t>
            </w:r>
            <w:r>
              <w:rPr>
                <w:rFonts w:ascii="Arial" w:hAnsi="Arial" w:cs="Arial"/>
              </w:rPr>
              <w:t xml:space="preserve"> (aktuali laida) </w:t>
            </w:r>
            <w:r w:rsidRPr="00980AAF">
              <w:rPr>
                <w:rFonts w:ascii="Arial" w:hAnsi="Arial" w:cs="Arial"/>
              </w:rPr>
              <w:t>reikalavim</w:t>
            </w:r>
            <w:r>
              <w:rPr>
                <w:rFonts w:ascii="Arial" w:hAnsi="Arial" w:cs="Arial"/>
              </w:rPr>
              <w:t>ais.</w:t>
            </w:r>
          </w:p>
        </w:tc>
      </w:tr>
      <w:tr w:rsidR="00FE25EC" w:rsidRPr="008A3AE9" w14:paraId="3B6A6EB1" w14:textId="77777777" w:rsidTr="0003385D">
        <w:trPr>
          <w:trHeight w:val="1218"/>
        </w:trPr>
        <w:tc>
          <w:tcPr>
            <w:tcW w:w="184" w:type="pct"/>
            <w:tcBorders>
              <w:top w:val="single" w:sz="4" w:space="0" w:color="auto"/>
              <w:left w:val="single" w:sz="4" w:space="0" w:color="auto"/>
              <w:bottom w:val="single" w:sz="4" w:space="0" w:color="auto"/>
              <w:right w:val="single" w:sz="4" w:space="0" w:color="auto"/>
            </w:tcBorders>
            <w:vAlign w:val="center"/>
          </w:tcPr>
          <w:p w14:paraId="66BE8636" w14:textId="1CBCB0DF" w:rsidR="00FE25EC" w:rsidRDefault="00FE25EC" w:rsidP="00FE25EC">
            <w:pPr>
              <w:spacing w:line="276" w:lineRule="auto"/>
              <w:jc w:val="center"/>
              <w:rPr>
                <w:rFonts w:ascii="Arial" w:hAnsi="Arial" w:cs="Arial"/>
                <w:sz w:val="22"/>
                <w:szCs w:val="22"/>
              </w:rPr>
            </w:pPr>
            <w:r>
              <w:rPr>
                <w:rFonts w:ascii="Arial" w:hAnsi="Arial" w:cs="Arial"/>
                <w:sz w:val="22"/>
                <w:szCs w:val="22"/>
              </w:rPr>
              <w:lastRenderedPageBreak/>
              <w:t>5.</w:t>
            </w:r>
          </w:p>
        </w:tc>
        <w:tc>
          <w:tcPr>
            <w:tcW w:w="2672" w:type="pct"/>
            <w:tcBorders>
              <w:top w:val="single" w:sz="4" w:space="0" w:color="auto"/>
              <w:left w:val="single" w:sz="4" w:space="0" w:color="auto"/>
              <w:bottom w:val="single" w:sz="4" w:space="0" w:color="auto"/>
              <w:right w:val="single" w:sz="4" w:space="0" w:color="auto"/>
            </w:tcBorders>
          </w:tcPr>
          <w:p w14:paraId="4C0A73F0" w14:textId="77777777" w:rsidR="00FE25EC" w:rsidRPr="00980AAF" w:rsidRDefault="00FE25EC" w:rsidP="00FE25EC">
            <w:pPr>
              <w:pStyle w:val="Betarp"/>
              <w:jc w:val="both"/>
              <w:rPr>
                <w:rFonts w:ascii="Arial" w:hAnsi="Arial" w:cs="Arial"/>
                <w:lang w:val="lt-LT"/>
              </w:rPr>
            </w:pPr>
            <w:r w:rsidRPr="00980AAF">
              <w:rPr>
                <w:rFonts w:ascii="Arial" w:hAnsi="Arial" w:cs="Arial"/>
                <w:b/>
                <w:bCs/>
                <w:lang w:val="lt-LT"/>
              </w:rPr>
              <w:t>Projektinė situacija:</w:t>
            </w:r>
            <w:r w:rsidRPr="00980AAF">
              <w:rPr>
                <w:rFonts w:ascii="Arial" w:hAnsi="Arial" w:cs="Arial"/>
                <w:lang w:val="lt-LT"/>
              </w:rPr>
              <w:t xml:space="preserve"> Techninio darbo projekto, melioracijos dalies, techninių specifikacijų, 6.(Drenažo įrengimas) skyriuje, 6.7.(Plastmasiniai drenažo vamzdžiai) poskyryje, nurodomi drenažo rinktuvų reikalavimai, nurodant, kad vamzdžiai turi būti iš polipropileno (PP).</w:t>
            </w:r>
          </w:p>
          <w:p w14:paraId="480EA48A" w14:textId="77777777" w:rsidR="00FE25EC" w:rsidRPr="00980AAF" w:rsidRDefault="00FE25EC" w:rsidP="00FE25EC">
            <w:pPr>
              <w:pStyle w:val="Betarp"/>
              <w:ind w:left="709"/>
              <w:jc w:val="both"/>
              <w:rPr>
                <w:rFonts w:ascii="Arial" w:hAnsi="Arial" w:cs="Arial"/>
                <w:lang w:val="lt-LT"/>
              </w:rPr>
            </w:pPr>
          </w:p>
          <w:p w14:paraId="362FA23B" w14:textId="48BC7531" w:rsidR="00FE25EC" w:rsidRPr="00BB29D3" w:rsidRDefault="00FE25EC" w:rsidP="00FE25EC">
            <w:pPr>
              <w:pStyle w:val="Betarp"/>
              <w:jc w:val="both"/>
              <w:rPr>
                <w:rFonts w:ascii="Arial" w:hAnsi="Arial" w:cs="Arial"/>
                <w:lang w:val="lt-LT"/>
              </w:rPr>
            </w:pPr>
            <w:r w:rsidRPr="00980AAF">
              <w:rPr>
                <w:rFonts w:ascii="Arial" w:hAnsi="Arial" w:cs="Arial"/>
                <w:b/>
                <w:bCs/>
                <w:lang w:val="lt-LT"/>
              </w:rPr>
              <w:t>Prašymas patikslinti:</w:t>
            </w:r>
            <w:r w:rsidRPr="00980AAF">
              <w:rPr>
                <w:rFonts w:ascii="Arial" w:hAnsi="Arial" w:cs="Arial"/>
                <w:lang w:val="lt-LT"/>
              </w:rPr>
              <w:t xml:space="preserve"> Prašome patvirtinti, kad vertinant minėtą medžiagą, galima vertinti ir ne prastesnių parametrų gofruotus perforuotus vamzdžius iš </w:t>
            </w:r>
            <w:proofErr w:type="spellStart"/>
            <w:r w:rsidRPr="00980AAF">
              <w:rPr>
                <w:rFonts w:ascii="Arial" w:hAnsi="Arial" w:cs="Arial"/>
                <w:lang w:val="lt-LT"/>
              </w:rPr>
              <w:t>polivinilchlorido</w:t>
            </w:r>
            <w:proofErr w:type="spellEnd"/>
            <w:r w:rsidRPr="00980AAF">
              <w:rPr>
                <w:rFonts w:ascii="Arial" w:hAnsi="Arial" w:cs="Arial"/>
                <w:lang w:val="lt-LT"/>
              </w:rPr>
              <w:t xml:space="preserve"> (PVC).</w:t>
            </w:r>
          </w:p>
        </w:tc>
        <w:tc>
          <w:tcPr>
            <w:tcW w:w="2144" w:type="pct"/>
          </w:tcPr>
          <w:p w14:paraId="5C6F7864" w14:textId="66A5FBE8" w:rsidR="00FE25EC" w:rsidRPr="002450C7" w:rsidRDefault="00FE25EC" w:rsidP="00FE25EC">
            <w:pPr>
              <w:jc w:val="both"/>
              <w:rPr>
                <w:rFonts w:ascii="Arial" w:hAnsi="Arial" w:cs="Arial"/>
                <w:sz w:val="22"/>
                <w:szCs w:val="22"/>
              </w:rPr>
            </w:pPr>
            <w:r>
              <w:rPr>
                <w:rFonts w:ascii="Arial" w:hAnsi="Arial" w:cs="Arial"/>
                <w:sz w:val="22"/>
                <w:szCs w:val="22"/>
              </w:rPr>
              <w:t xml:space="preserve">Patvirtiname tinklų įrengimui galima naudoti vamzdžius pagamintus iš kitų rūšių plastikų (PE, PVC), atitinkamai nemažinant vamzdyno vidinio diametro ir išlaikant projekte numatytą standumo klasę. Taip pat vietoje </w:t>
            </w:r>
            <w:proofErr w:type="spellStart"/>
            <w:r>
              <w:rPr>
                <w:rFonts w:ascii="Arial" w:hAnsi="Arial" w:cs="Arial"/>
                <w:sz w:val="22"/>
                <w:szCs w:val="22"/>
              </w:rPr>
              <w:t>lygiasienių</w:t>
            </w:r>
            <w:proofErr w:type="spellEnd"/>
            <w:r>
              <w:rPr>
                <w:rFonts w:ascii="Arial" w:hAnsi="Arial" w:cs="Arial"/>
                <w:sz w:val="22"/>
                <w:szCs w:val="22"/>
              </w:rPr>
              <w:t xml:space="preserve"> gali būti naudojami iš išorės gofruoti vamzdžiai. </w:t>
            </w:r>
          </w:p>
        </w:tc>
      </w:tr>
      <w:tr w:rsidR="00FE25EC" w:rsidRPr="008A3AE9" w14:paraId="4A9896E3" w14:textId="77777777" w:rsidTr="0003385D">
        <w:trPr>
          <w:trHeight w:val="1218"/>
        </w:trPr>
        <w:tc>
          <w:tcPr>
            <w:tcW w:w="184" w:type="pct"/>
            <w:tcBorders>
              <w:top w:val="single" w:sz="4" w:space="0" w:color="auto"/>
              <w:left w:val="single" w:sz="4" w:space="0" w:color="auto"/>
              <w:bottom w:val="single" w:sz="4" w:space="0" w:color="auto"/>
              <w:right w:val="single" w:sz="4" w:space="0" w:color="auto"/>
            </w:tcBorders>
            <w:vAlign w:val="center"/>
          </w:tcPr>
          <w:p w14:paraId="1D9C1D71" w14:textId="7A54465E" w:rsidR="00FE25EC" w:rsidRDefault="00FE25EC" w:rsidP="00FE25EC">
            <w:pPr>
              <w:spacing w:line="276" w:lineRule="auto"/>
              <w:jc w:val="center"/>
              <w:rPr>
                <w:rFonts w:ascii="Arial" w:hAnsi="Arial" w:cs="Arial"/>
                <w:sz w:val="22"/>
                <w:szCs w:val="22"/>
              </w:rPr>
            </w:pPr>
            <w:r>
              <w:rPr>
                <w:rFonts w:ascii="Arial" w:hAnsi="Arial" w:cs="Arial"/>
                <w:sz w:val="22"/>
                <w:szCs w:val="22"/>
              </w:rPr>
              <w:t>6</w:t>
            </w:r>
          </w:p>
        </w:tc>
        <w:tc>
          <w:tcPr>
            <w:tcW w:w="2672" w:type="pct"/>
            <w:tcBorders>
              <w:top w:val="single" w:sz="4" w:space="0" w:color="auto"/>
              <w:left w:val="single" w:sz="4" w:space="0" w:color="auto"/>
              <w:bottom w:val="single" w:sz="4" w:space="0" w:color="auto"/>
              <w:right w:val="single" w:sz="4" w:space="0" w:color="auto"/>
            </w:tcBorders>
          </w:tcPr>
          <w:p w14:paraId="2BF91A1D" w14:textId="77777777" w:rsidR="00FE25EC" w:rsidRPr="00980AAF" w:rsidRDefault="00FE25EC" w:rsidP="00FE25EC">
            <w:pPr>
              <w:pStyle w:val="Betarp"/>
              <w:jc w:val="both"/>
              <w:rPr>
                <w:rFonts w:ascii="Arial" w:hAnsi="Arial" w:cs="Arial"/>
                <w:lang w:val="lt-LT"/>
              </w:rPr>
            </w:pPr>
            <w:r w:rsidRPr="00980AAF">
              <w:rPr>
                <w:rFonts w:ascii="Arial" w:hAnsi="Arial" w:cs="Arial"/>
                <w:b/>
                <w:bCs/>
                <w:lang w:val="lt-LT"/>
              </w:rPr>
              <w:t>Projektinė situacija:</w:t>
            </w:r>
            <w:r w:rsidRPr="00980AAF">
              <w:rPr>
                <w:rFonts w:ascii="Arial" w:hAnsi="Arial" w:cs="Arial"/>
                <w:lang w:val="lt-LT"/>
              </w:rPr>
              <w:t xml:space="preserve"> Techninio darbo projekto, konstrukcijų dalies, aiškinamojo rašto, 15.(Medžiagos) skyriuje, 3. lentelėje pateikiami </w:t>
            </w:r>
            <w:proofErr w:type="spellStart"/>
            <w:r w:rsidRPr="00980AAF">
              <w:rPr>
                <w:rFonts w:ascii="Arial" w:hAnsi="Arial" w:cs="Arial"/>
                <w:lang w:val="lt-LT"/>
              </w:rPr>
              <w:t>geotinklo</w:t>
            </w:r>
            <w:proofErr w:type="spellEnd"/>
            <w:r w:rsidRPr="00980AAF">
              <w:rPr>
                <w:rFonts w:ascii="Arial" w:hAnsi="Arial" w:cs="Arial"/>
                <w:lang w:val="lt-LT"/>
              </w:rPr>
              <w:t xml:space="preserve"> reikalavimai, nurodant, kad </w:t>
            </w:r>
            <w:proofErr w:type="spellStart"/>
            <w:r w:rsidRPr="00980AAF">
              <w:rPr>
                <w:rFonts w:ascii="Arial" w:hAnsi="Arial" w:cs="Arial"/>
                <w:lang w:val="lt-LT"/>
              </w:rPr>
              <w:t>geotinklas</w:t>
            </w:r>
            <w:proofErr w:type="spellEnd"/>
            <w:r w:rsidRPr="00980AAF">
              <w:rPr>
                <w:rFonts w:ascii="Arial" w:hAnsi="Arial" w:cs="Arial"/>
                <w:lang w:val="lt-LT"/>
              </w:rPr>
              <w:t xml:space="preserve"> turi būti iš polivinilo alkoholio (PVA). Atkreipiame dėmesį, kad ši žaliava nėra tipinė šiai paskirčiai.</w:t>
            </w:r>
          </w:p>
          <w:p w14:paraId="0E6BA0C8" w14:textId="77777777" w:rsidR="00FE25EC" w:rsidRPr="00980AAF" w:rsidRDefault="00FE25EC" w:rsidP="00FE25EC">
            <w:pPr>
              <w:pStyle w:val="Betarp"/>
              <w:ind w:left="709"/>
              <w:jc w:val="both"/>
              <w:rPr>
                <w:rFonts w:ascii="Arial" w:hAnsi="Arial" w:cs="Arial"/>
                <w:lang w:val="lt-LT"/>
              </w:rPr>
            </w:pPr>
          </w:p>
          <w:p w14:paraId="09223100" w14:textId="0BFAA725" w:rsidR="00FE25EC" w:rsidRPr="00BB29D3" w:rsidRDefault="00FE25EC" w:rsidP="00FE25EC">
            <w:pPr>
              <w:pStyle w:val="Betarp"/>
              <w:jc w:val="both"/>
              <w:rPr>
                <w:rFonts w:ascii="Arial" w:hAnsi="Arial" w:cs="Arial"/>
                <w:lang w:val="lt-LT"/>
              </w:rPr>
            </w:pPr>
            <w:r w:rsidRPr="00980AAF">
              <w:rPr>
                <w:rFonts w:ascii="Arial" w:hAnsi="Arial" w:cs="Arial"/>
                <w:b/>
                <w:bCs/>
                <w:lang w:val="lt-LT"/>
              </w:rPr>
              <w:t xml:space="preserve">Prašymas patikslinti: </w:t>
            </w:r>
            <w:r w:rsidRPr="00980AAF">
              <w:rPr>
                <w:rFonts w:ascii="Arial" w:hAnsi="Arial" w:cs="Arial"/>
                <w:lang w:val="lt-LT"/>
              </w:rPr>
              <w:t xml:space="preserve">Prašome patvirtinti, kad vertinant minėtą medžiagą, galima vertinti ir ne prastesnių parametrų </w:t>
            </w:r>
            <w:proofErr w:type="spellStart"/>
            <w:r w:rsidRPr="00980AAF">
              <w:rPr>
                <w:rFonts w:ascii="Arial" w:hAnsi="Arial" w:cs="Arial"/>
                <w:lang w:val="lt-LT"/>
              </w:rPr>
              <w:t>geotinklą</w:t>
            </w:r>
            <w:proofErr w:type="spellEnd"/>
            <w:r w:rsidRPr="00980AAF">
              <w:rPr>
                <w:rFonts w:ascii="Arial" w:hAnsi="Arial" w:cs="Arial"/>
                <w:lang w:val="lt-LT"/>
              </w:rPr>
              <w:t xml:space="preserve"> iš poliesterio (PET) žaliavos.</w:t>
            </w:r>
          </w:p>
        </w:tc>
        <w:tc>
          <w:tcPr>
            <w:tcW w:w="2144" w:type="pct"/>
          </w:tcPr>
          <w:p w14:paraId="7FBE8245" w14:textId="2FF46E7F" w:rsidR="00FE25EC" w:rsidRPr="002450C7" w:rsidRDefault="00FE25EC" w:rsidP="00FE25EC">
            <w:pPr>
              <w:jc w:val="both"/>
              <w:rPr>
                <w:rFonts w:ascii="Arial" w:hAnsi="Arial" w:cs="Arial"/>
                <w:sz w:val="22"/>
                <w:szCs w:val="22"/>
              </w:rPr>
            </w:pPr>
            <w:r>
              <w:rPr>
                <w:rFonts w:ascii="Arial" w:hAnsi="Arial" w:cs="Arial"/>
                <w:sz w:val="22"/>
                <w:szCs w:val="22"/>
              </w:rPr>
              <w:t xml:space="preserve">Reikalavimas netikslinamas, prašome vadovautis projekto sprendiniais. </w:t>
            </w:r>
          </w:p>
        </w:tc>
      </w:tr>
      <w:tr w:rsidR="00FE25EC" w:rsidRPr="008A3AE9" w14:paraId="2513E513" w14:textId="77777777" w:rsidTr="0003385D">
        <w:trPr>
          <w:trHeight w:val="1218"/>
        </w:trPr>
        <w:tc>
          <w:tcPr>
            <w:tcW w:w="184" w:type="pct"/>
            <w:tcBorders>
              <w:top w:val="single" w:sz="4" w:space="0" w:color="auto"/>
              <w:left w:val="single" w:sz="4" w:space="0" w:color="auto"/>
              <w:bottom w:val="single" w:sz="4" w:space="0" w:color="auto"/>
              <w:right w:val="single" w:sz="4" w:space="0" w:color="auto"/>
            </w:tcBorders>
            <w:vAlign w:val="center"/>
          </w:tcPr>
          <w:p w14:paraId="27E9C552" w14:textId="0E1C8780" w:rsidR="00FE25EC" w:rsidRDefault="00FE25EC" w:rsidP="00FE25EC">
            <w:pPr>
              <w:spacing w:line="276" w:lineRule="auto"/>
              <w:jc w:val="center"/>
              <w:rPr>
                <w:rFonts w:ascii="Arial" w:hAnsi="Arial" w:cs="Arial"/>
                <w:sz w:val="22"/>
                <w:szCs w:val="22"/>
              </w:rPr>
            </w:pPr>
            <w:r>
              <w:rPr>
                <w:rFonts w:ascii="Arial" w:hAnsi="Arial" w:cs="Arial"/>
                <w:sz w:val="22"/>
                <w:szCs w:val="22"/>
              </w:rPr>
              <w:t>7</w:t>
            </w:r>
          </w:p>
        </w:tc>
        <w:tc>
          <w:tcPr>
            <w:tcW w:w="2672" w:type="pct"/>
            <w:tcBorders>
              <w:top w:val="single" w:sz="4" w:space="0" w:color="auto"/>
              <w:left w:val="single" w:sz="4" w:space="0" w:color="auto"/>
              <w:bottom w:val="single" w:sz="4" w:space="0" w:color="auto"/>
              <w:right w:val="single" w:sz="4" w:space="0" w:color="auto"/>
            </w:tcBorders>
          </w:tcPr>
          <w:p w14:paraId="31C53CAF" w14:textId="77777777" w:rsidR="00FE25EC" w:rsidRPr="00980AAF" w:rsidRDefault="00FE25EC" w:rsidP="00FE25EC">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0"/>
              <w:jc w:val="both"/>
              <w:rPr>
                <w:rFonts w:ascii="Arial" w:hAnsi="Arial" w:cs="Arial"/>
                <w:sz w:val="22"/>
                <w:szCs w:val="22"/>
              </w:rPr>
            </w:pPr>
            <w:r w:rsidRPr="00980AAF">
              <w:rPr>
                <w:rFonts w:ascii="Arial" w:hAnsi="Arial" w:cs="Arial"/>
                <w:b/>
                <w:bCs/>
                <w:sz w:val="22"/>
                <w:szCs w:val="22"/>
              </w:rPr>
              <w:t>Projektinė situacija</w:t>
            </w:r>
            <w:r w:rsidRPr="00980AAF">
              <w:rPr>
                <w:rFonts w:ascii="Arial" w:hAnsi="Arial" w:cs="Arial"/>
                <w:sz w:val="22"/>
                <w:szCs w:val="22"/>
              </w:rPr>
              <w:t xml:space="preserve">: Techninio darbo projekto, melioracijos dalyje griovio kanalizavimui numatyta naudoti ID 1200 GRP vamzdžių ir šulinių sistemą. </w:t>
            </w:r>
          </w:p>
          <w:p w14:paraId="76B5E3C2" w14:textId="77777777" w:rsidR="00FE25EC" w:rsidRPr="00980AAF" w:rsidRDefault="00FE25EC" w:rsidP="00FE25EC">
            <w:pPr>
              <w:pStyle w:val="Sraopastraipa"/>
              <w:numPr>
                <w:ilvl w:val="3"/>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0"/>
              <w:jc w:val="both"/>
              <w:rPr>
                <w:rFonts w:ascii="Arial" w:hAnsi="Arial" w:cs="Arial"/>
                <w:sz w:val="22"/>
                <w:szCs w:val="22"/>
              </w:rPr>
            </w:pPr>
            <w:r w:rsidRPr="00980AAF">
              <w:rPr>
                <w:rFonts w:ascii="Arial" w:hAnsi="Arial" w:cs="Arial"/>
                <w:b/>
                <w:bCs/>
                <w:sz w:val="22"/>
                <w:szCs w:val="22"/>
              </w:rPr>
              <w:t>Prašymas patikslinti:</w:t>
            </w:r>
            <w:r w:rsidRPr="00980AAF">
              <w:rPr>
                <w:rFonts w:ascii="Arial" w:hAnsi="Arial" w:cs="Arial"/>
                <w:sz w:val="22"/>
                <w:szCs w:val="22"/>
              </w:rPr>
              <w:t xml:space="preserve"> Prašome patvirtinti, kad rangovas kanalizuojamam grioviui </w:t>
            </w:r>
            <w:proofErr w:type="spellStart"/>
            <w:r w:rsidRPr="00980AAF">
              <w:rPr>
                <w:rFonts w:ascii="Arial" w:hAnsi="Arial" w:cs="Arial"/>
                <w:sz w:val="22"/>
                <w:szCs w:val="22"/>
              </w:rPr>
              <w:t>t.y</w:t>
            </w:r>
            <w:proofErr w:type="spellEnd"/>
            <w:r w:rsidRPr="00980AAF">
              <w:rPr>
                <w:rFonts w:ascii="Arial" w:hAnsi="Arial" w:cs="Arial"/>
                <w:sz w:val="22"/>
                <w:szCs w:val="22"/>
              </w:rPr>
              <w:t xml:space="preserve">. </w:t>
            </w:r>
            <w:r w:rsidRPr="00980AAF">
              <w:rPr>
                <w:rFonts w:ascii="Arial" w:hAnsi="Arial" w:cs="Arial"/>
                <w:b/>
                <w:bCs/>
                <w:sz w:val="22"/>
                <w:szCs w:val="22"/>
              </w:rPr>
              <w:t>savitakinei nuotekų sistemai</w:t>
            </w:r>
            <w:r w:rsidRPr="00980AAF">
              <w:rPr>
                <w:rFonts w:ascii="Arial" w:hAnsi="Arial" w:cs="Arial"/>
                <w:sz w:val="22"/>
                <w:szCs w:val="22"/>
              </w:rPr>
              <w:t xml:space="preserve"> gali vertintis alternatyvų sprendinį – plieninių spirališkai gofruotų vamzdžių ir šulinių sistemą, pagamintą iš cinko ir polimerine danga dengto plieno. </w:t>
            </w:r>
          </w:p>
          <w:p w14:paraId="4E43A245" w14:textId="59B3F593" w:rsidR="00FE25EC" w:rsidRPr="00980AAF" w:rsidRDefault="00FE25EC" w:rsidP="00FE25EC">
            <w:pPr>
              <w:jc w:val="both"/>
              <w:rPr>
                <w:rFonts w:ascii="Arial" w:hAnsi="Arial" w:cs="Arial"/>
                <w:sz w:val="22"/>
                <w:szCs w:val="22"/>
              </w:rPr>
            </w:pPr>
          </w:p>
        </w:tc>
        <w:tc>
          <w:tcPr>
            <w:tcW w:w="2144" w:type="pct"/>
          </w:tcPr>
          <w:p w14:paraId="13B515D9" w14:textId="26DB4A2D" w:rsidR="00FE25EC" w:rsidRPr="002450C7" w:rsidRDefault="00FE25EC" w:rsidP="00FE25EC">
            <w:pPr>
              <w:jc w:val="both"/>
              <w:rPr>
                <w:rFonts w:ascii="Arial" w:hAnsi="Arial" w:cs="Arial"/>
                <w:sz w:val="22"/>
                <w:szCs w:val="22"/>
              </w:rPr>
            </w:pPr>
            <w:r>
              <w:rPr>
                <w:rFonts w:ascii="Arial" w:hAnsi="Arial" w:cs="Arial"/>
                <w:sz w:val="22"/>
                <w:szCs w:val="22"/>
              </w:rPr>
              <w:t xml:space="preserve">Patvirtiname, rangovas gali naudoti plieninius cinkuotus gofruotus vamzdžius. Vamzdžiai turi būti papildomai padengti polimerine danga. Skersmuo ne mažesnis, nei nurodyta projekte. </w:t>
            </w:r>
            <w:r w:rsidRPr="005E2608">
              <w:rPr>
                <w:rFonts w:ascii="Arial" w:hAnsi="Arial" w:cs="Arial"/>
                <w:sz w:val="22"/>
                <w:szCs w:val="22"/>
              </w:rPr>
              <w:t xml:space="preserve">Vamzdžiai turi būti pritaikyti eismo apkrovoms pagal LST EN1991-2. </w:t>
            </w:r>
            <w:r w:rsidRPr="006E35D1">
              <w:rPr>
                <w:rFonts w:ascii="Arial" w:hAnsi="Arial" w:cs="Arial"/>
                <w:sz w:val="22"/>
                <w:szCs w:val="22"/>
              </w:rPr>
              <w:t xml:space="preserve">Vamzdžių segmentai </w:t>
            </w:r>
            <w:r>
              <w:rPr>
                <w:rFonts w:ascii="Arial" w:hAnsi="Arial" w:cs="Arial"/>
                <w:sz w:val="22"/>
                <w:szCs w:val="22"/>
              </w:rPr>
              <w:t xml:space="preserve">turi būti </w:t>
            </w:r>
            <w:r w:rsidRPr="006E35D1">
              <w:rPr>
                <w:rFonts w:ascii="Arial" w:hAnsi="Arial" w:cs="Arial"/>
                <w:sz w:val="22"/>
                <w:szCs w:val="22"/>
              </w:rPr>
              <w:t>jungiami apkabomis su guminėmis tarpinėmis</w:t>
            </w:r>
            <w:r>
              <w:rPr>
                <w:rFonts w:ascii="Arial" w:hAnsi="Arial" w:cs="Arial"/>
                <w:sz w:val="22"/>
                <w:szCs w:val="22"/>
              </w:rPr>
              <w:t xml:space="preserve">, gaminiai turi atitikti </w:t>
            </w:r>
            <w:r w:rsidR="005A6E76">
              <w:rPr>
                <w:rFonts w:ascii="Arial" w:hAnsi="Arial" w:cs="Arial"/>
                <w:sz w:val="22"/>
                <w:szCs w:val="22"/>
              </w:rPr>
              <w:t>E</w:t>
            </w:r>
            <w:r>
              <w:rPr>
                <w:rFonts w:ascii="Arial" w:hAnsi="Arial" w:cs="Arial"/>
                <w:sz w:val="22"/>
                <w:szCs w:val="22"/>
              </w:rPr>
              <w:t>uropoje galiojančius standartus. Vamzdžių g</w:t>
            </w:r>
            <w:r w:rsidRPr="00290CB9">
              <w:rPr>
                <w:rFonts w:ascii="Arial" w:hAnsi="Arial" w:cs="Arial"/>
                <w:sz w:val="22"/>
                <w:szCs w:val="22"/>
              </w:rPr>
              <w:t>amybos kokybė nemažesnė</w:t>
            </w:r>
            <w:r>
              <w:rPr>
                <w:rFonts w:ascii="Arial" w:hAnsi="Arial" w:cs="Arial"/>
                <w:sz w:val="22"/>
                <w:szCs w:val="22"/>
              </w:rPr>
              <w:t>,</w:t>
            </w:r>
            <w:r w:rsidRPr="00290CB9">
              <w:rPr>
                <w:rFonts w:ascii="Arial" w:hAnsi="Arial" w:cs="Arial"/>
                <w:sz w:val="22"/>
                <w:szCs w:val="22"/>
              </w:rPr>
              <w:t xml:space="preserve"> nei EXC2 klas</w:t>
            </w:r>
            <w:r>
              <w:rPr>
                <w:rFonts w:ascii="Arial" w:hAnsi="Arial" w:cs="Arial"/>
                <w:sz w:val="22"/>
                <w:szCs w:val="22"/>
              </w:rPr>
              <w:t>ės, pagal standartą EN1090.</w:t>
            </w:r>
            <w:r w:rsidRPr="00290CB9">
              <w:rPr>
                <w:rFonts w:ascii="Arial" w:hAnsi="Arial" w:cs="Arial"/>
                <w:sz w:val="22"/>
                <w:szCs w:val="22"/>
              </w:rPr>
              <w:t xml:space="preserve"> </w:t>
            </w:r>
            <w:r>
              <w:rPr>
                <w:rFonts w:ascii="Arial" w:hAnsi="Arial" w:cs="Arial"/>
                <w:sz w:val="22"/>
                <w:szCs w:val="22"/>
              </w:rPr>
              <w:t>Gaminių</w:t>
            </w:r>
            <w:r w:rsidRPr="00EC4611">
              <w:rPr>
                <w:rFonts w:ascii="Arial" w:hAnsi="Arial" w:cs="Arial"/>
                <w:sz w:val="22"/>
                <w:szCs w:val="22"/>
              </w:rPr>
              <w:t xml:space="preserve"> transportavimas, sandėliavimas ir montavimas turi būti atliekamas pagal gamintojo reikalavimus.</w:t>
            </w:r>
          </w:p>
        </w:tc>
      </w:tr>
      <w:tr w:rsidR="00FE25EC" w:rsidRPr="008A3AE9" w14:paraId="2AF6F652" w14:textId="77777777" w:rsidTr="0003385D">
        <w:trPr>
          <w:trHeight w:val="1218"/>
        </w:trPr>
        <w:tc>
          <w:tcPr>
            <w:tcW w:w="184" w:type="pct"/>
            <w:tcBorders>
              <w:top w:val="single" w:sz="4" w:space="0" w:color="auto"/>
              <w:left w:val="single" w:sz="4" w:space="0" w:color="auto"/>
              <w:bottom w:val="single" w:sz="4" w:space="0" w:color="auto"/>
              <w:right w:val="single" w:sz="4" w:space="0" w:color="auto"/>
            </w:tcBorders>
            <w:vAlign w:val="center"/>
          </w:tcPr>
          <w:p w14:paraId="0D56C51D" w14:textId="7786FD02" w:rsidR="00FE25EC" w:rsidRDefault="00FE25EC" w:rsidP="00FE25EC">
            <w:pPr>
              <w:spacing w:line="276" w:lineRule="auto"/>
              <w:jc w:val="center"/>
              <w:rPr>
                <w:rFonts w:ascii="Arial" w:hAnsi="Arial" w:cs="Arial"/>
                <w:sz w:val="22"/>
                <w:szCs w:val="22"/>
              </w:rPr>
            </w:pPr>
            <w:r>
              <w:rPr>
                <w:rFonts w:ascii="Arial" w:hAnsi="Arial" w:cs="Arial"/>
                <w:sz w:val="22"/>
                <w:szCs w:val="22"/>
              </w:rPr>
              <w:t>8</w:t>
            </w:r>
          </w:p>
        </w:tc>
        <w:tc>
          <w:tcPr>
            <w:tcW w:w="2672" w:type="pct"/>
            <w:tcBorders>
              <w:top w:val="single" w:sz="4" w:space="0" w:color="auto"/>
              <w:left w:val="single" w:sz="4" w:space="0" w:color="auto"/>
              <w:bottom w:val="single" w:sz="4" w:space="0" w:color="auto"/>
              <w:right w:val="single" w:sz="4" w:space="0" w:color="auto"/>
            </w:tcBorders>
          </w:tcPr>
          <w:p w14:paraId="54D492AB" w14:textId="4E127650" w:rsidR="00FE25EC" w:rsidRPr="00980AAF" w:rsidRDefault="00FE25EC" w:rsidP="00FE25EC">
            <w:pPr>
              <w:rPr>
                <w:rFonts w:ascii="Arial" w:hAnsi="Arial" w:cs="Arial"/>
                <w:sz w:val="22"/>
                <w:szCs w:val="22"/>
              </w:rPr>
            </w:pPr>
            <w:r w:rsidRPr="00980AAF">
              <w:rPr>
                <w:rFonts w:ascii="Arial" w:hAnsi="Arial" w:cs="Arial"/>
                <w:color w:val="00241A"/>
                <w:sz w:val="22"/>
                <w:szCs w:val="22"/>
                <w:shd w:val="clear" w:color="auto" w:fill="FFFFFF"/>
              </w:rPr>
              <w:t>TS 3.11 nurodyta, kad vamzdžiai turi būti tamsūs ir atlaikyti ne mažesnę kaip 750N/ 20cm mechaninę apkrovą. Ar galime siūlyti raudonos spalvos su balta juosta 1250N?</w:t>
            </w:r>
            <w:r w:rsidRPr="00980AAF">
              <w:rPr>
                <w:rFonts w:ascii="Arial" w:hAnsi="Arial" w:cs="Arial"/>
                <w:color w:val="00241A"/>
                <w:sz w:val="22"/>
                <w:szCs w:val="22"/>
              </w:rPr>
              <w:br/>
            </w:r>
          </w:p>
        </w:tc>
        <w:tc>
          <w:tcPr>
            <w:tcW w:w="2144" w:type="pct"/>
          </w:tcPr>
          <w:p w14:paraId="7A0B9F9B" w14:textId="2481F604" w:rsidR="00FE25EC" w:rsidRPr="002450C7" w:rsidRDefault="00FE25EC" w:rsidP="00FE25EC">
            <w:pPr>
              <w:jc w:val="both"/>
              <w:rPr>
                <w:rFonts w:ascii="Arial" w:hAnsi="Arial" w:cs="Arial"/>
                <w:sz w:val="22"/>
                <w:szCs w:val="22"/>
              </w:rPr>
            </w:pPr>
            <w:r w:rsidRPr="00EB6105">
              <w:rPr>
                <w:rFonts w:ascii="Arial" w:hAnsi="Arial" w:cs="Arial"/>
                <w:sz w:val="22"/>
                <w:szCs w:val="22"/>
              </w:rPr>
              <w:t xml:space="preserve">Perteklinį reikalavimą dėl spalvos </w:t>
            </w:r>
            <w:r w:rsidR="004439C5">
              <w:rPr>
                <w:rFonts w:ascii="Arial" w:hAnsi="Arial" w:cs="Arial"/>
                <w:sz w:val="22"/>
                <w:szCs w:val="22"/>
              </w:rPr>
              <w:t>bus pašalintas.</w:t>
            </w:r>
          </w:p>
        </w:tc>
      </w:tr>
      <w:tr w:rsidR="00FE25EC" w:rsidRPr="008A3AE9" w14:paraId="2EF32A76" w14:textId="77777777" w:rsidTr="0003385D">
        <w:trPr>
          <w:trHeight w:val="1218"/>
        </w:trPr>
        <w:tc>
          <w:tcPr>
            <w:tcW w:w="184" w:type="pct"/>
            <w:tcBorders>
              <w:top w:val="single" w:sz="4" w:space="0" w:color="auto"/>
              <w:left w:val="single" w:sz="4" w:space="0" w:color="auto"/>
              <w:bottom w:val="single" w:sz="4" w:space="0" w:color="auto"/>
              <w:right w:val="single" w:sz="4" w:space="0" w:color="auto"/>
            </w:tcBorders>
            <w:vAlign w:val="center"/>
          </w:tcPr>
          <w:p w14:paraId="58A682F3" w14:textId="41B0C5D6" w:rsidR="00FE25EC" w:rsidRDefault="00FE25EC" w:rsidP="00FE25EC">
            <w:pPr>
              <w:spacing w:line="276" w:lineRule="auto"/>
              <w:jc w:val="center"/>
              <w:rPr>
                <w:rFonts w:ascii="Arial" w:hAnsi="Arial" w:cs="Arial"/>
                <w:sz w:val="22"/>
                <w:szCs w:val="22"/>
              </w:rPr>
            </w:pPr>
            <w:r>
              <w:rPr>
                <w:rFonts w:ascii="Arial" w:hAnsi="Arial" w:cs="Arial"/>
                <w:sz w:val="22"/>
                <w:szCs w:val="22"/>
              </w:rPr>
              <w:t>9</w:t>
            </w:r>
          </w:p>
        </w:tc>
        <w:tc>
          <w:tcPr>
            <w:tcW w:w="2672" w:type="pct"/>
            <w:tcBorders>
              <w:top w:val="single" w:sz="4" w:space="0" w:color="auto"/>
              <w:left w:val="single" w:sz="4" w:space="0" w:color="auto"/>
              <w:bottom w:val="single" w:sz="4" w:space="0" w:color="auto"/>
              <w:right w:val="single" w:sz="4" w:space="0" w:color="auto"/>
            </w:tcBorders>
          </w:tcPr>
          <w:p w14:paraId="06FA7F78" w14:textId="39FC109A" w:rsidR="00FE25EC" w:rsidRPr="00980AAF" w:rsidRDefault="00FE25EC" w:rsidP="00FE25EC">
            <w:pPr>
              <w:jc w:val="both"/>
              <w:rPr>
                <w:rFonts w:ascii="Arial" w:hAnsi="Arial" w:cs="Arial"/>
                <w:sz w:val="22"/>
                <w:szCs w:val="22"/>
              </w:rPr>
            </w:pPr>
            <w:r w:rsidRPr="00980AAF">
              <w:rPr>
                <w:rFonts w:ascii="Arial" w:hAnsi="Arial" w:cs="Arial"/>
                <w:color w:val="00241A"/>
                <w:sz w:val="22"/>
                <w:szCs w:val="22"/>
                <w:shd w:val="clear" w:color="auto" w:fill="FFFFFF"/>
              </w:rPr>
              <w:t>SŽ nurodytas konkretaus gamintojo kabelis KSPP 1x4x1.2. Ar galime siūlyti kito gamintojo?</w:t>
            </w:r>
          </w:p>
        </w:tc>
        <w:tc>
          <w:tcPr>
            <w:tcW w:w="2144" w:type="pct"/>
          </w:tcPr>
          <w:p w14:paraId="52F8D43E" w14:textId="6A40AE52" w:rsidR="00FE25EC" w:rsidRPr="002450C7" w:rsidRDefault="00FE25EC" w:rsidP="00FE25EC">
            <w:pPr>
              <w:jc w:val="both"/>
              <w:rPr>
                <w:rFonts w:ascii="Arial" w:hAnsi="Arial" w:cs="Arial"/>
                <w:sz w:val="22"/>
                <w:szCs w:val="22"/>
              </w:rPr>
            </w:pPr>
            <w:r w:rsidRPr="00A115D3">
              <w:rPr>
                <w:rFonts w:ascii="Arial" w:hAnsi="Arial" w:cs="Arial"/>
                <w:sz w:val="22"/>
                <w:szCs w:val="22"/>
              </w:rPr>
              <w:t>Kabelių markės paliktos pagal esamus kabelius, analogus reikia susiderinti su kabelių savininkais ir gauti jų pritarimą analogams.</w:t>
            </w:r>
          </w:p>
        </w:tc>
      </w:tr>
      <w:tr w:rsidR="00FE25EC" w:rsidRPr="008A3AE9" w14:paraId="7EC03B58" w14:textId="77777777" w:rsidTr="0003385D">
        <w:trPr>
          <w:trHeight w:val="1218"/>
        </w:trPr>
        <w:tc>
          <w:tcPr>
            <w:tcW w:w="184" w:type="pct"/>
            <w:tcBorders>
              <w:top w:val="single" w:sz="4" w:space="0" w:color="auto"/>
              <w:left w:val="single" w:sz="4" w:space="0" w:color="auto"/>
              <w:bottom w:val="single" w:sz="4" w:space="0" w:color="auto"/>
              <w:right w:val="single" w:sz="4" w:space="0" w:color="auto"/>
            </w:tcBorders>
            <w:vAlign w:val="center"/>
          </w:tcPr>
          <w:p w14:paraId="275D6387" w14:textId="4A0965C4" w:rsidR="00FE25EC" w:rsidRDefault="00FE25EC" w:rsidP="00FE25EC">
            <w:pPr>
              <w:spacing w:line="276" w:lineRule="auto"/>
              <w:jc w:val="center"/>
              <w:rPr>
                <w:rFonts w:ascii="Arial" w:hAnsi="Arial" w:cs="Arial"/>
                <w:sz w:val="22"/>
                <w:szCs w:val="22"/>
              </w:rPr>
            </w:pPr>
            <w:r>
              <w:rPr>
                <w:rFonts w:ascii="Arial" w:hAnsi="Arial" w:cs="Arial"/>
                <w:sz w:val="22"/>
                <w:szCs w:val="22"/>
              </w:rPr>
              <w:lastRenderedPageBreak/>
              <w:t>10</w:t>
            </w:r>
          </w:p>
        </w:tc>
        <w:tc>
          <w:tcPr>
            <w:tcW w:w="2672" w:type="pct"/>
            <w:tcBorders>
              <w:top w:val="single" w:sz="4" w:space="0" w:color="auto"/>
              <w:left w:val="single" w:sz="4" w:space="0" w:color="auto"/>
              <w:bottom w:val="single" w:sz="4" w:space="0" w:color="auto"/>
              <w:right w:val="single" w:sz="4" w:space="0" w:color="auto"/>
            </w:tcBorders>
          </w:tcPr>
          <w:p w14:paraId="44C003A4" w14:textId="3FE5707E" w:rsidR="00FE25EC" w:rsidRPr="00980AAF" w:rsidRDefault="00FE25EC" w:rsidP="00FE25EC">
            <w:pPr>
              <w:jc w:val="both"/>
              <w:rPr>
                <w:rFonts w:ascii="Arial" w:hAnsi="Arial" w:cs="Arial"/>
                <w:sz w:val="22"/>
                <w:szCs w:val="22"/>
              </w:rPr>
            </w:pPr>
            <w:r w:rsidRPr="00980AAF">
              <w:rPr>
                <w:rFonts w:ascii="Arial" w:hAnsi="Arial" w:cs="Arial"/>
                <w:color w:val="00241A"/>
                <w:sz w:val="22"/>
                <w:szCs w:val="22"/>
                <w:shd w:val="clear" w:color="auto" w:fill="FFFFFF"/>
              </w:rPr>
              <w:t xml:space="preserve">SŽ nurodytas konkretaus gamintojo šviesolaidinis kabelis 96sk. </w:t>
            </w:r>
            <w:proofErr w:type="spellStart"/>
            <w:r w:rsidRPr="00980AAF">
              <w:rPr>
                <w:rFonts w:ascii="Arial" w:hAnsi="Arial" w:cs="Arial"/>
                <w:color w:val="00241A"/>
                <w:sz w:val="22"/>
                <w:szCs w:val="22"/>
                <w:shd w:val="clear" w:color="auto" w:fill="FFFFFF"/>
              </w:rPr>
              <w:t>Vienmodis</w:t>
            </w:r>
            <w:proofErr w:type="spellEnd"/>
            <w:r w:rsidRPr="00980AAF">
              <w:rPr>
                <w:rFonts w:ascii="Arial" w:hAnsi="Arial" w:cs="Arial"/>
                <w:color w:val="00241A"/>
                <w:sz w:val="22"/>
                <w:szCs w:val="22"/>
                <w:shd w:val="clear" w:color="auto" w:fill="FFFFFF"/>
              </w:rPr>
              <w:t xml:space="preserve"> LTC 96xSM9/125 G652D TKF. Ar galime siūlyti TKF G657.A1 ar pakeisti gamintoją ir vertinti </w:t>
            </w:r>
            <w:proofErr w:type="spellStart"/>
            <w:r w:rsidRPr="00980AAF">
              <w:rPr>
                <w:rFonts w:ascii="Arial" w:hAnsi="Arial" w:cs="Arial"/>
                <w:color w:val="00241A"/>
                <w:sz w:val="22"/>
                <w:szCs w:val="22"/>
                <w:shd w:val="clear" w:color="auto" w:fill="FFFFFF"/>
              </w:rPr>
              <w:t>Nestor</w:t>
            </w:r>
            <w:proofErr w:type="spellEnd"/>
            <w:r w:rsidRPr="00980AAF">
              <w:rPr>
                <w:rFonts w:ascii="Arial" w:hAnsi="Arial" w:cs="Arial"/>
                <w:color w:val="00241A"/>
                <w:sz w:val="22"/>
                <w:szCs w:val="22"/>
                <w:shd w:val="clear" w:color="auto" w:fill="FFFFFF"/>
              </w:rPr>
              <w:t xml:space="preserve"> G652D?</w:t>
            </w:r>
          </w:p>
        </w:tc>
        <w:tc>
          <w:tcPr>
            <w:tcW w:w="2144" w:type="pct"/>
          </w:tcPr>
          <w:p w14:paraId="15587D01" w14:textId="2C027FBD" w:rsidR="00FE25EC" w:rsidRPr="00A115D3" w:rsidRDefault="00FE25EC" w:rsidP="00FE25EC">
            <w:pPr>
              <w:jc w:val="both"/>
              <w:rPr>
                <w:rFonts w:ascii="Arial" w:hAnsi="Arial" w:cs="Arial"/>
                <w:sz w:val="22"/>
                <w:szCs w:val="22"/>
              </w:rPr>
            </w:pPr>
            <w:r w:rsidRPr="00A115D3">
              <w:rPr>
                <w:rFonts w:ascii="Arial" w:hAnsi="Arial" w:cs="Arial"/>
                <w:sz w:val="22"/>
                <w:szCs w:val="22"/>
              </w:rPr>
              <w:t>Kabelių markės paliktos pagal esamus kabelius, analogus reikia susiderinti su kabelių savininkais ir gauti jų pritarimą analogams.</w:t>
            </w:r>
          </w:p>
        </w:tc>
      </w:tr>
      <w:tr w:rsidR="00FE25EC" w:rsidRPr="008A3AE9" w14:paraId="37056654" w14:textId="77777777" w:rsidTr="0003385D">
        <w:trPr>
          <w:trHeight w:val="1218"/>
        </w:trPr>
        <w:tc>
          <w:tcPr>
            <w:tcW w:w="184" w:type="pct"/>
            <w:tcBorders>
              <w:top w:val="single" w:sz="4" w:space="0" w:color="auto"/>
              <w:left w:val="single" w:sz="4" w:space="0" w:color="auto"/>
              <w:bottom w:val="single" w:sz="4" w:space="0" w:color="auto"/>
              <w:right w:val="single" w:sz="4" w:space="0" w:color="auto"/>
            </w:tcBorders>
            <w:vAlign w:val="center"/>
          </w:tcPr>
          <w:p w14:paraId="3A92D78C" w14:textId="021ECAC5" w:rsidR="00FE25EC" w:rsidRDefault="00FE25EC" w:rsidP="00FE25EC">
            <w:pPr>
              <w:spacing w:line="276" w:lineRule="auto"/>
              <w:jc w:val="center"/>
              <w:rPr>
                <w:rFonts w:ascii="Arial" w:hAnsi="Arial" w:cs="Arial"/>
                <w:sz w:val="22"/>
                <w:szCs w:val="22"/>
              </w:rPr>
            </w:pPr>
            <w:r>
              <w:rPr>
                <w:rFonts w:ascii="Arial" w:hAnsi="Arial" w:cs="Arial"/>
                <w:sz w:val="22"/>
                <w:szCs w:val="22"/>
              </w:rPr>
              <w:t>11</w:t>
            </w:r>
          </w:p>
        </w:tc>
        <w:tc>
          <w:tcPr>
            <w:tcW w:w="2672" w:type="pct"/>
            <w:tcBorders>
              <w:top w:val="single" w:sz="4" w:space="0" w:color="auto"/>
              <w:left w:val="single" w:sz="4" w:space="0" w:color="auto"/>
              <w:bottom w:val="single" w:sz="4" w:space="0" w:color="auto"/>
              <w:right w:val="single" w:sz="4" w:space="0" w:color="auto"/>
            </w:tcBorders>
          </w:tcPr>
          <w:p w14:paraId="4A79724C" w14:textId="77777777" w:rsidR="00FE25EC"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Roboto" w:hAnsi="Roboto"/>
                <w:color w:val="00241A"/>
                <w:sz w:val="21"/>
                <w:szCs w:val="21"/>
                <w:shd w:val="clear" w:color="auto" w:fill="FFFFFF"/>
              </w:rPr>
            </w:pPr>
            <w:r>
              <w:rPr>
                <w:rFonts w:ascii="Roboto" w:hAnsi="Roboto"/>
                <w:color w:val="00241A"/>
                <w:sz w:val="21"/>
                <w:szCs w:val="21"/>
                <w:shd w:val="clear" w:color="auto" w:fill="FFFFFF"/>
              </w:rPr>
              <w:t>Klausimai iš DKŽ_10:</w:t>
            </w:r>
          </w:p>
          <w:p w14:paraId="5DB88231" w14:textId="77777777" w:rsidR="00FE25EC"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Roboto" w:hAnsi="Roboto"/>
                <w:color w:val="00241A"/>
                <w:sz w:val="21"/>
                <w:szCs w:val="21"/>
                <w:shd w:val="clear" w:color="auto" w:fill="FFFFFF"/>
              </w:rPr>
            </w:pPr>
            <w:r>
              <w:rPr>
                <w:rFonts w:ascii="Roboto" w:hAnsi="Roboto"/>
                <w:color w:val="00241A"/>
                <w:sz w:val="21"/>
                <w:szCs w:val="21"/>
                <w:shd w:val="clear" w:color="auto" w:fill="FFFFFF"/>
              </w:rPr>
              <w:t>* Nesutampa medžiagų ir darbų kabelinių movų skaičius. Prašome suvienodinti kiekius DKŽ.</w:t>
            </w:r>
          </w:p>
          <w:p w14:paraId="2E63D925" w14:textId="0A6771B6" w:rsidR="00FE25EC" w:rsidRPr="003E047E"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color w:val="00241A"/>
                <w:sz w:val="22"/>
                <w:szCs w:val="22"/>
                <w:shd w:val="clear" w:color="auto" w:fill="FFFFFF"/>
              </w:rPr>
            </w:pPr>
            <w:r>
              <w:rPr>
                <w:rFonts w:ascii="Roboto" w:hAnsi="Roboto"/>
                <w:color w:val="00241A"/>
                <w:sz w:val="21"/>
                <w:szCs w:val="21"/>
                <w:shd w:val="clear" w:color="auto" w:fill="FFFFFF"/>
              </w:rPr>
              <w:t>* DKŽ nėra apšvietimo valdymo skydų įžeminimo įrenginių R≤10Ω, papildykite.</w:t>
            </w:r>
            <w:r>
              <w:rPr>
                <w:rFonts w:ascii="Roboto" w:hAnsi="Roboto"/>
                <w:color w:val="00241A"/>
                <w:sz w:val="21"/>
                <w:szCs w:val="21"/>
              </w:rPr>
              <w:br/>
            </w:r>
            <w:r>
              <w:rPr>
                <w:rFonts w:ascii="Roboto" w:hAnsi="Roboto"/>
                <w:color w:val="00241A"/>
                <w:sz w:val="21"/>
                <w:szCs w:val="21"/>
                <w:shd w:val="clear" w:color="auto" w:fill="FFFFFF"/>
              </w:rPr>
              <w:t>* DKŽ nėra atsišakojimo gnybtų montavimo darbų, papildykite.</w:t>
            </w:r>
            <w:r>
              <w:rPr>
                <w:rFonts w:ascii="Roboto" w:hAnsi="Roboto"/>
                <w:color w:val="00241A"/>
                <w:sz w:val="21"/>
                <w:szCs w:val="21"/>
              </w:rPr>
              <w:br/>
            </w:r>
            <w:r>
              <w:rPr>
                <w:rFonts w:ascii="Roboto" w:hAnsi="Roboto"/>
                <w:color w:val="00241A"/>
                <w:sz w:val="21"/>
                <w:szCs w:val="21"/>
                <w:shd w:val="clear" w:color="auto" w:fill="FFFFFF"/>
              </w:rPr>
              <w:t>* Nesutampa medžiagų ir darbų atramų įžeminimo kontūrų skaičius. Prašome suvienodinti kiekius DKŽ.</w:t>
            </w:r>
          </w:p>
        </w:tc>
        <w:tc>
          <w:tcPr>
            <w:tcW w:w="2144" w:type="pct"/>
          </w:tcPr>
          <w:p w14:paraId="478E3EA0" w14:textId="000BAE79" w:rsidR="00FE25EC" w:rsidRPr="002450C7" w:rsidRDefault="00FE25EC" w:rsidP="00FE25EC">
            <w:pPr>
              <w:jc w:val="both"/>
              <w:rPr>
                <w:rFonts w:ascii="Arial" w:hAnsi="Arial" w:cs="Arial"/>
                <w:sz w:val="22"/>
                <w:szCs w:val="22"/>
              </w:rPr>
            </w:pPr>
            <w:r>
              <w:rPr>
                <w:rFonts w:ascii="Arial" w:hAnsi="Arial" w:cs="Arial"/>
                <w:sz w:val="22"/>
                <w:szCs w:val="22"/>
              </w:rPr>
              <w:t>Pakoreguotas DKŽ_10 sąnaudų žiniaraštis</w:t>
            </w:r>
            <w:r w:rsidR="00BF5DA9">
              <w:rPr>
                <w:rFonts w:ascii="Arial" w:hAnsi="Arial" w:cs="Arial"/>
                <w:sz w:val="22"/>
                <w:szCs w:val="22"/>
              </w:rPr>
              <w:t>. Atnaujintą DKŽ pridedame.</w:t>
            </w:r>
          </w:p>
        </w:tc>
      </w:tr>
      <w:tr w:rsidR="00FE25EC" w:rsidRPr="008A3AE9" w14:paraId="74028EDB" w14:textId="77777777" w:rsidTr="0003385D">
        <w:trPr>
          <w:trHeight w:val="667"/>
        </w:trPr>
        <w:tc>
          <w:tcPr>
            <w:tcW w:w="184" w:type="pct"/>
            <w:tcBorders>
              <w:top w:val="single" w:sz="4" w:space="0" w:color="auto"/>
              <w:left w:val="single" w:sz="4" w:space="0" w:color="auto"/>
              <w:bottom w:val="single" w:sz="4" w:space="0" w:color="auto"/>
              <w:right w:val="single" w:sz="4" w:space="0" w:color="auto"/>
            </w:tcBorders>
            <w:vAlign w:val="center"/>
          </w:tcPr>
          <w:p w14:paraId="7DB12140" w14:textId="704A98C3" w:rsidR="00FE25EC" w:rsidRDefault="00FE25EC" w:rsidP="00FE25EC">
            <w:pPr>
              <w:spacing w:line="276" w:lineRule="auto"/>
              <w:jc w:val="center"/>
              <w:rPr>
                <w:rFonts w:ascii="Arial" w:hAnsi="Arial" w:cs="Arial"/>
                <w:sz w:val="22"/>
                <w:szCs w:val="22"/>
              </w:rPr>
            </w:pPr>
            <w:r>
              <w:rPr>
                <w:rFonts w:ascii="Arial" w:hAnsi="Arial" w:cs="Arial"/>
                <w:sz w:val="22"/>
                <w:szCs w:val="22"/>
              </w:rPr>
              <w:t>12</w:t>
            </w:r>
          </w:p>
        </w:tc>
        <w:tc>
          <w:tcPr>
            <w:tcW w:w="2672" w:type="pct"/>
            <w:tcBorders>
              <w:top w:val="single" w:sz="4" w:space="0" w:color="auto"/>
              <w:left w:val="single" w:sz="4" w:space="0" w:color="auto"/>
              <w:bottom w:val="single" w:sz="4" w:space="0" w:color="auto"/>
              <w:right w:val="single" w:sz="4" w:space="0" w:color="auto"/>
            </w:tcBorders>
          </w:tcPr>
          <w:p w14:paraId="0F5588B1" w14:textId="712BC77C" w:rsidR="00FE25EC" w:rsidRPr="003E047E"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color w:val="00241A"/>
                <w:sz w:val="22"/>
                <w:szCs w:val="22"/>
                <w:shd w:val="clear" w:color="auto" w:fill="FFFFFF"/>
              </w:rPr>
            </w:pPr>
            <w:r w:rsidRPr="006A5F7D">
              <w:rPr>
                <w:rFonts w:ascii="Arial" w:hAnsi="Arial" w:cs="Arial"/>
                <w:color w:val="00241A"/>
                <w:sz w:val="22"/>
                <w:szCs w:val="22"/>
                <w:shd w:val="clear" w:color="auto" w:fill="FFFFFF"/>
              </w:rPr>
              <w:t>Norime paklausti, ar galima siūlyti saugias atramas HE2, kurios turi testus: 50 km, 70 km, 100 km? Dabar parašyta HE3. Jei vis tik HE2 siūlyti negalima, labai prašome argumentuoti.</w:t>
            </w:r>
          </w:p>
        </w:tc>
        <w:tc>
          <w:tcPr>
            <w:tcW w:w="2144" w:type="pct"/>
          </w:tcPr>
          <w:p w14:paraId="49D40703" w14:textId="77777777" w:rsidR="00FE25EC" w:rsidRPr="005F01E9" w:rsidRDefault="00FE25EC" w:rsidP="00FE25EC">
            <w:pPr>
              <w:jc w:val="both"/>
              <w:rPr>
                <w:rFonts w:ascii="Arial" w:hAnsi="Arial" w:cs="Arial"/>
                <w:sz w:val="22"/>
                <w:szCs w:val="22"/>
              </w:rPr>
            </w:pPr>
            <w:r w:rsidRPr="005F01E9">
              <w:rPr>
                <w:rFonts w:ascii="Arial" w:hAnsi="Arial" w:cs="Arial"/>
                <w:sz w:val="22"/>
                <w:szCs w:val="22"/>
              </w:rPr>
              <w:t>Projekte numatyta aukštesnė pasyviosios saugos klasė (HE3 pagal ankstesnę redakciją / 100-HE pagal LST EN 12767:2019), kuri buvo parinkta projektuotojo, įvertinus kelio kategoriją, eismo greičius ir saugos reikalavimus.</w:t>
            </w:r>
          </w:p>
          <w:p w14:paraId="661DD468" w14:textId="77777777" w:rsidR="00FE25EC" w:rsidRPr="005F01E9" w:rsidRDefault="00FE25EC" w:rsidP="00FE25EC">
            <w:pPr>
              <w:jc w:val="both"/>
              <w:rPr>
                <w:rFonts w:ascii="Arial" w:hAnsi="Arial" w:cs="Arial"/>
                <w:sz w:val="22"/>
                <w:szCs w:val="22"/>
              </w:rPr>
            </w:pPr>
          </w:p>
          <w:p w14:paraId="216A7D37" w14:textId="77777777" w:rsidR="00FE25EC" w:rsidRPr="005F01E9" w:rsidRDefault="00FE25EC" w:rsidP="00FE25EC">
            <w:pPr>
              <w:jc w:val="both"/>
              <w:rPr>
                <w:rFonts w:ascii="Arial" w:hAnsi="Arial" w:cs="Arial"/>
                <w:sz w:val="22"/>
                <w:szCs w:val="22"/>
              </w:rPr>
            </w:pPr>
            <w:r w:rsidRPr="005F01E9">
              <w:rPr>
                <w:rFonts w:ascii="Arial" w:hAnsi="Arial" w:cs="Arial"/>
                <w:sz w:val="22"/>
                <w:szCs w:val="22"/>
              </w:rPr>
              <w:t xml:space="preserve">HE2 klasės atramos nėra laikomos lygiavertėmis HE3 / 100-HE klasės atramoms, nes jos pasižymi mažesne energijos </w:t>
            </w:r>
            <w:proofErr w:type="spellStart"/>
            <w:r w:rsidRPr="005F01E9">
              <w:rPr>
                <w:rFonts w:ascii="Arial" w:hAnsi="Arial" w:cs="Arial"/>
                <w:sz w:val="22"/>
                <w:szCs w:val="22"/>
              </w:rPr>
              <w:t>sugertimi</w:t>
            </w:r>
            <w:proofErr w:type="spellEnd"/>
            <w:r w:rsidRPr="005F01E9">
              <w:rPr>
                <w:rFonts w:ascii="Arial" w:hAnsi="Arial" w:cs="Arial"/>
                <w:sz w:val="22"/>
                <w:szCs w:val="22"/>
              </w:rPr>
              <w:t xml:space="preserve"> ir skirtingu transporto priemonės bei atramos elgsenos scenarijumi susidūrimo metu.</w:t>
            </w:r>
          </w:p>
          <w:p w14:paraId="0D525BE2" w14:textId="77777777" w:rsidR="00FE25EC" w:rsidRPr="005F01E9" w:rsidRDefault="00FE25EC" w:rsidP="00FE25EC">
            <w:pPr>
              <w:jc w:val="both"/>
              <w:rPr>
                <w:rFonts w:ascii="Arial" w:hAnsi="Arial" w:cs="Arial"/>
                <w:sz w:val="22"/>
                <w:szCs w:val="22"/>
              </w:rPr>
            </w:pPr>
          </w:p>
          <w:p w14:paraId="5F69AC44" w14:textId="388D5BBD" w:rsidR="00FE25EC" w:rsidRPr="002450C7" w:rsidRDefault="00FE25EC" w:rsidP="00FE25EC">
            <w:pPr>
              <w:jc w:val="both"/>
              <w:rPr>
                <w:rFonts w:ascii="Arial" w:hAnsi="Arial" w:cs="Arial"/>
                <w:sz w:val="22"/>
                <w:szCs w:val="22"/>
              </w:rPr>
            </w:pPr>
            <w:r w:rsidRPr="005F01E9">
              <w:rPr>
                <w:rFonts w:ascii="Arial" w:hAnsi="Arial" w:cs="Arial"/>
                <w:sz w:val="22"/>
                <w:szCs w:val="22"/>
              </w:rPr>
              <w:t>Rangovas privalo siūlyti atramas, atitinkančias projekte nustatytą pasyviosios saugos lygį pagal LST EN 12767.</w:t>
            </w:r>
          </w:p>
        </w:tc>
      </w:tr>
      <w:tr w:rsidR="00FE25EC" w:rsidRPr="008A3AE9" w14:paraId="65F8DED0" w14:textId="77777777" w:rsidTr="0003385D">
        <w:trPr>
          <w:trHeight w:val="398"/>
        </w:trPr>
        <w:tc>
          <w:tcPr>
            <w:tcW w:w="184" w:type="pct"/>
            <w:tcBorders>
              <w:top w:val="single" w:sz="4" w:space="0" w:color="auto"/>
              <w:left w:val="single" w:sz="4" w:space="0" w:color="auto"/>
              <w:bottom w:val="single" w:sz="4" w:space="0" w:color="auto"/>
              <w:right w:val="single" w:sz="4" w:space="0" w:color="auto"/>
            </w:tcBorders>
            <w:vAlign w:val="center"/>
          </w:tcPr>
          <w:p w14:paraId="651757DD" w14:textId="7426BD6D" w:rsidR="00FE25EC" w:rsidRDefault="00FE25EC" w:rsidP="00FE25EC">
            <w:pPr>
              <w:spacing w:line="276" w:lineRule="auto"/>
              <w:jc w:val="center"/>
              <w:rPr>
                <w:rFonts w:ascii="Arial" w:hAnsi="Arial" w:cs="Arial"/>
                <w:sz w:val="22"/>
                <w:szCs w:val="22"/>
              </w:rPr>
            </w:pPr>
            <w:r>
              <w:rPr>
                <w:rFonts w:ascii="Arial" w:hAnsi="Arial" w:cs="Arial"/>
                <w:sz w:val="22"/>
                <w:szCs w:val="22"/>
              </w:rPr>
              <w:t>13</w:t>
            </w:r>
          </w:p>
        </w:tc>
        <w:tc>
          <w:tcPr>
            <w:tcW w:w="2672" w:type="pct"/>
            <w:tcBorders>
              <w:top w:val="single" w:sz="4" w:space="0" w:color="auto"/>
              <w:left w:val="single" w:sz="4" w:space="0" w:color="auto"/>
              <w:bottom w:val="single" w:sz="4" w:space="0" w:color="auto"/>
              <w:right w:val="single" w:sz="4" w:space="0" w:color="auto"/>
            </w:tcBorders>
          </w:tcPr>
          <w:p w14:paraId="4B92B8CE" w14:textId="052785A3" w:rsidR="00FE25EC" w:rsidRPr="003E047E"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6A5F7D">
              <w:rPr>
                <w:rFonts w:ascii="Arial" w:hAnsi="Arial" w:cs="Arial"/>
                <w:color w:val="00241A"/>
                <w:sz w:val="22"/>
                <w:szCs w:val="22"/>
                <w:shd w:val="clear" w:color="auto" w:fill="FFFFFF"/>
              </w:rPr>
              <w:t>Taip pat, norime pasitikslinti, dėl QR kodo. Kur jis turėtų būti? Šviestuvo viduje, ar šviestuvo išorėje?</w:t>
            </w:r>
          </w:p>
        </w:tc>
        <w:tc>
          <w:tcPr>
            <w:tcW w:w="2144" w:type="pct"/>
          </w:tcPr>
          <w:p w14:paraId="56C8873C" w14:textId="00E3A37B" w:rsidR="00FE25EC" w:rsidRPr="002450C7" w:rsidRDefault="00FB71C4" w:rsidP="000D6C91">
            <w:pPr>
              <w:jc w:val="both"/>
              <w:rPr>
                <w:rFonts w:ascii="Arial" w:hAnsi="Arial" w:cs="Arial"/>
                <w:sz w:val="22"/>
                <w:szCs w:val="22"/>
              </w:rPr>
            </w:pPr>
            <w:r w:rsidRPr="004112C4">
              <w:rPr>
                <w:rFonts w:ascii="Arial" w:hAnsi="Arial" w:cs="Arial"/>
                <w:color w:val="000000" w:themeColor="text1"/>
                <w:sz w:val="22"/>
                <w:szCs w:val="22"/>
              </w:rPr>
              <w:t>Vienas QR kodas klijuojamas po šviestuvo dangteliu, kitas priklijuojamas ant atramos dūrelių.</w:t>
            </w:r>
          </w:p>
        </w:tc>
      </w:tr>
      <w:tr w:rsidR="00FE25EC" w:rsidRPr="008A3AE9" w14:paraId="2B23E9E4" w14:textId="77777777" w:rsidTr="0003385D">
        <w:trPr>
          <w:trHeight w:val="557"/>
        </w:trPr>
        <w:tc>
          <w:tcPr>
            <w:tcW w:w="184" w:type="pct"/>
            <w:tcBorders>
              <w:top w:val="single" w:sz="4" w:space="0" w:color="auto"/>
              <w:left w:val="single" w:sz="4" w:space="0" w:color="auto"/>
              <w:bottom w:val="single" w:sz="4" w:space="0" w:color="auto"/>
              <w:right w:val="single" w:sz="4" w:space="0" w:color="auto"/>
            </w:tcBorders>
            <w:vAlign w:val="center"/>
          </w:tcPr>
          <w:p w14:paraId="0466053F" w14:textId="4FF34417" w:rsidR="00FE25EC" w:rsidRDefault="00FE25EC" w:rsidP="00FE25EC">
            <w:pPr>
              <w:spacing w:line="276" w:lineRule="auto"/>
              <w:jc w:val="center"/>
              <w:rPr>
                <w:rFonts w:ascii="Arial" w:hAnsi="Arial" w:cs="Arial"/>
                <w:sz w:val="22"/>
                <w:szCs w:val="22"/>
              </w:rPr>
            </w:pPr>
            <w:r>
              <w:rPr>
                <w:rFonts w:ascii="Arial" w:hAnsi="Arial" w:cs="Arial"/>
                <w:sz w:val="22"/>
                <w:szCs w:val="22"/>
              </w:rPr>
              <w:t>14</w:t>
            </w:r>
          </w:p>
        </w:tc>
        <w:tc>
          <w:tcPr>
            <w:tcW w:w="2672" w:type="pct"/>
            <w:tcBorders>
              <w:top w:val="single" w:sz="4" w:space="0" w:color="auto"/>
              <w:left w:val="single" w:sz="4" w:space="0" w:color="auto"/>
              <w:bottom w:val="single" w:sz="4" w:space="0" w:color="auto"/>
              <w:right w:val="single" w:sz="4" w:space="0" w:color="auto"/>
            </w:tcBorders>
          </w:tcPr>
          <w:p w14:paraId="4A29F7C8" w14:textId="15BDCC39" w:rsidR="00FE25EC"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FC1AF1">
              <w:rPr>
                <w:rFonts w:ascii="Arial" w:hAnsi="Arial" w:cs="Arial"/>
                <w:sz w:val="22"/>
                <w:szCs w:val="22"/>
              </w:rPr>
              <w:t xml:space="preserve">Kokiu metodu reikės išbandyti polius ir kokia apkrova? Nes pagal šiuo metu pateiktą informaciją, projekte, yra pasirinkimas polių bandymams. </w:t>
            </w:r>
          </w:p>
          <w:p w14:paraId="58E3EBC5" w14:textId="4DEAE096" w:rsidR="00FE25EC" w:rsidRPr="003E047E"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FC1AF1">
              <w:rPr>
                <w:rFonts w:ascii="Arial" w:hAnsi="Arial" w:cs="Arial"/>
                <w:sz w:val="22"/>
                <w:szCs w:val="22"/>
              </w:rPr>
              <w:t>Todėl prašau sukonkretinti.</w:t>
            </w:r>
          </w:p>
        </w:tc>
        <w:tc>
          <w:tcPr>
            <w:tcW w:w="2144" w:type="pct"/>
          </w:tcPr>
          <w:p w14:paraId="3AD8D303" w14:textId="24E1F8D5" w:rsidR="00FE25EC" w:rsidRPr="002450C7" w:rsidRDefault="00FE25EC" w:rsidP="00FE25EC">
            <w:pPr>
              <w:jc w:val="both"/>
              <w:rPr>
                <w:rFonts w:ascii="Arial" w:hAnsi="Arial" w:cs="Arial"/>
                <w:sz w:val="22"/>
                <w:szCs w:val="22"/>
              </w:rPr>
            </w:pPr>
            <w:r>
              <w:rPr>
                <w:rFonts w:ascii="Arial" w:hAnsi="Arial" w:cs="Arial"/>
                <w:sz w:val="22"/>
                <w:szCs w:val="22"/>
              </w:rPr>
              <w:t xml:space="preserve">Polių bandymo apkrova ir metodas nurodyta sąnaudų kiekių žiniaraščio 2.2 ir 2.3 pozicijose. Reikalavimai polių bandymams pateikiami TS 3.4 skyriuje.  </w:t>
            </w:r>
          </w:p>
        </w:tc>
      </w:tr>
      <w:tr w:rsidR="00FE25EC" w:rsidRPr="008A3AE9" w14:paraId="1112FBE7" w14:textId="77777777" w:rsidTr="0003385D">
        <w:trPr>
          <w:trHeight w:val="707"/>
        </w:trPr>
        <w:tc>
          <w:tcPr>
            <w:tcW w:w="184" w:type="pct"/>
            <w:tcBorders>
              <w:top w:val="single" w:sz="4" w:space="0" w:color="auto"/>
              <w:left w:val="single" w:sz="4" w:space="0" w:color="auto"/>
              <w:bottom w:val="single" w:sz="4" w:space="0" w:color="auto"/>
              <w:right w:val="single" w:sz="4" w:space="0" w:color="auto"/>
            </w:tcBorders>
            <w:vAlign w:val="center"/>
          </w:tcPr>
          <w:p w14:paraId="6BFA0989" w14:textId="2E933DF7" w:rsidR="00FE25EC" w:rsidRDefault="00FE25EC" w:rsidP="00FE25EC">
            <w:pPr>
              <w:spacing w:line="276" w:lineRule="auto"/>
              <w:jc w:val="center"/>
              <w:rPr>
                <w:rFonts w:ascii="Arial" w:hAnsi="Arial" w:cs="Arial"/>
                <w:sz w:val="22"/>
                <w:szCs w:val="22"/>
              </w:rPr>
            </w:pPr>
            <w:r>
              <w:rPr>
                <w:rFonts w:ascii="Arial" w:hAnsi="Arial" w:cs="Arial"/>
                <w:sz w:val="22"/>
                <w:szCs w:val="22"/>
              </w:rPr>
              <w:lastRenderedPageBreak/>
              <w:t>15</w:t>
            </w:r>
          </w:p>
        </w:tc>
        <w:tc>
          <w:tcPr>
            <w:tcW w:w="2672" w:type="pct"/>
            <w:tcBorders>
              <w:top w:val="single" w:sz="4" w:space="0" w:color="auto"/>
              <w:left w:val="single" w:sz="4" w:space="0" w:color="auto"/>
              <w:bottom w:val="single" w:sz="4" w:space="0" w:color="auto"/>
              <w:right w:val="single" w:sz="4" w:space="0" w:color="auto"/>
            </w:tcBorders>
          </w:tcPr>
          <w:p w14:paraId="724CAD0D" w14:textId="4F7E91BB" w:rsidR="00FE25EC"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Roboto" w:hAnsi="Roboto"/>
                <w:color w:val="00241A"/>
                <w:sz w:val="21"/>
                <w:szCs w:val="21"/>
                <w:shd w:val="clear" w:color="auto" w:fill="FFFFFF"/>
              </w:rPr>
            </w:pPr>
            <w:r w:rsidRPr="00FC1AF1">
              <w:rPr>
                <w:rFonts w:ascii="Arial" w:hAnsi="Arial" w:cs="Arial"/>
                <w:sz w:val="22"/>
                <w:szCs w:val="22"/>
              </w:rPr>
              <w:t xml:space="preserve">Ar galimas bandymas modelio bandymu, </w:t>
            </w:r>
            <w:proofErr w:type="spellStart"/>
            <w:r w:rsidRPr="00FC1AF1">
              <w:rPr>
                <w:rFonts w:ascii="Arial" w:hAnsi="Arial" w:cs="Arial"/>
                <w:sz w:val="22"/>
                <w:szCs w:val="22"/>
              </w:rPr>
              <w:t>t.y</w:t>
            </w:r>
            <w:proofErr w:type="spellEnd"/>
            <w:r w:rsidRPr="00FC1AF1">
              <w:rPr>
                <w:rFonts w:ascii="Arial" w:hAnsi="Arial" w:cs="Arial"/>
                <w:sz w:val="22"/>
                <w:szCs w:val="22"/>
              </w:rPr>
              <w:t>. tarkim bandomas polis D400, 18m ilgio?</w:t>
            </w:r>
          </w:p>
        </w:tc>
        <w:tc>
          <w:tcPr>
            <w:tcW w:w="2144" w:type="pct"/>
          </w:tcPr>
          <w:p w14:paraId="0297B54D" w14:textId="5B8E99E5" w:rsidR="00FE25EC" w:rsidRPr="002450C7" w:rsidRDefault="00FE25EC" w:rsidP="00FE25EC">
            <w:pPr>
              <w:jc w:val="both"/>
              <w:rPr>
                <w:rFonts w:ascii="Arial" w:hAnsi="Arial" w:cs="Arial"/>
                <w:sz w:val="22"/>
                <w:szCs w:val="22"/>
              </w:rPr>
            </w:pPr>
            <w:r>
              <w:rPr>
                <w:rFonts w:ascii="Arial" w:hAnsi="Arial" w:cs="Arial"/>
                <w:sz w:val="22"/>
                <w:szCs w:val="22"/>
              </w:rPr>
              <w:t>Prašome vadovautis projekto sprendiniai</w:t>
            </w:r>
            <w:r w:rsidR="001874AC">
              <w:rPr>
                <w:rFonts w:ascii="Arial" w:hAnsi="Arial" w:cs="Arial"/>
                <w:sz w:val="22"/>
                <w:szCs w:val="22"/>
              </w:rPr>
              <w:t xml:space="preserve">s. </w:t>
            </w:r>
          </w:p>
        </w:tc>
      </w:tr>
      <w:tr w:rsidR="00FE25EC" w:rsidRPr="008A3AE9" w14:paraId="7DB3CF39" w14:textId="77777777" w:rsidTr="0003385D">
        <w:trPr>
          <w:trHeight w:val="707"/>
        </w:trPr>
        <w:tc>
          <w:tcPr>
            <w:tcW w:w="184" w:type="pct"/>
            <w:tcBorders>
              <w:top w:val="single" w:sz="4" w:space="0" w:color="auto"/>
              <w:left w:val="single" w:sz="4" w:space="0" w:color="auto"/>
              <w:bottom w:val="single" w:sz="4" w:space="0" w:color="auto"/>
              <w:right w:val="single" w:sz="4" w:space="0" w:color="auto"/>
            </w:tcBorders>
            <w:vAlign w:val="center"/>
          </w:tcPr>
          <w:p w14:paraId="707A3461" w14:textId="15B54C28" w:rsidR="00FE25EC" w:rsidRDefault="00FE25EC" w:rsidP="00FE25EC">
            <w:pPr>
              <w:spacing w:line="276" w:lineRule="auto"/>
              <w:jc w:val="center"/>
              <w:rPr>
                <w:rFonts w:ascii="Arial" w:hAnsi="Arial" w:cs="Arial"/>
                <w:sz w:val="22"/>
                <w:szCs w:val="22"/>
              </w:rPr>
            </w:pPr>
            <w:r>
              <w:rPr>
                <w:rFonts w:ascii="Arial" w:hAnsi="Arial" w:cs="Arial"/>
                <w:sz w:val="22"/>
                <w:szCs w:val="22"/>
              </w:rPr>
              <w:t>16</w:t>
            </w:r>
          </w:p>
        </w:tc>
        <w:tc>
          <w:tcPr>
            <w:tcW w:w="2672" w:type="pct"/>
            <w:tcBorders>
              <w:top w:val="single" w:sz="4" w:space="0" w:color="auto"/>
              <w:left w:val="single" w:sz="4" w:space="0" w:color="auto"/>
              <w:bottom w:val="single" w:sz="4" w:space="0" w:color="auto"/>
              <w:right w:val="single" w:sz="4" w:space="0" w:color="auto"/>
            </w:tcBorders>
          </w:tcPr>
          <w:p w14:paraId="1B385923" w14:textId="514FD6E0" w:rsidR="00FE25EC"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Roboto" w:hAnsi="Roboto"/>
                <w:color w:val="00241A"/>
                <w:sz w:val="21"/>
                <w:szCs w:val="21"/>
                <w:shd w:val="clear" w:color="auto" w:fill="FFFFFF"/>
              </w:rPr>
            </w:pPr>
            <w:r w:rsidRPr="00FC1AF1">
              <w:rPr>
                <w:rFonts w:ascii="Arial" w:hAnsi="Arial" w:cs="Arial"/>
                <w:sz w:val="22"/>
                <w:szCs w:val="22"/>
              </w:rPr>
              <w:t>Kada įrenginėjami bandomieji poliai? Ar kartu su visais poliais ar pora mėn. anksčiau, kad pradedant darbus jau būtų turimos bandymų ataskaitos?</w:t>
            </w:r>
          </w:p>
        </w:tc>
        <w:tc>
          <w:tcPr>
            <w:tcW w:w="2144" w:type="pct"/>
          </w:tcPr>
          <w:p w14:paraId="5BC05CC5" w14:textId="7B99BD82" w:rsidR="00FE25EC" w:rsidRPr="002450C7" w:rsidRDefault="00FE25EC" w:rsidP="00FE25EC">
            <w:pPr>
              <w:jc w:val="both"/>
              <w:rPr>
                <w:rFonts w:ascii="Arial" w:hAnsi="Arial" w:cs="Arial"/>
                <w:sz w:val="22"/>
                <w:szCs w:val="22"/>
              </w:rPr>
            </w:pPr>
            <w:r>
              <w:rPr>
                <w:rFonts w:ascii="Arial" w:hAnsi="Arial" w:cs="Arial"/>
                <w:sz w:val="22"/>
                <w:szCs w:val="22"/>
              </w:rPr>
              <w:t xml:space="preserve">Reikalavimai polių bandymams pateikiami TS 3.4 skyriuje.  </w:t>
            </w:r>
          </w:p>
        </w:tc>
      </w:tr>
      <w:tr w:rsidR="00FE25EC" w:rsidRPr="008A3AE9" w14:paraId="20F1426C" w14:textId="77777777" w:rsidTr="0003385D">
        <w:trPr>
          <w:trHeight w:val="707"/>
        </w:trPr>
        <w:tc>
          <w:tcPr>
            <w:tcW w:w="184" w:type="pct"/>
            <w:tcBorders>
              <w:top w:val="single" w:sz="4" w:space="0" w:color="auto"/>
              <w:left w:val="single" w:sz="4" w:space="0" w:color="auto"/>
              <w:bottom w:val="single" w:sz="4" w:space="0" w:color="auto"/>
              <w:right w:val="single" w:sz="4" w:space="0" w:color="auto"/>
            </w:tcBorders>
            <w:vAlign w:val="center"/>
          </w:tcPr>
          <w:p w14:paraId="793F3735" w14:textId="12B722D6" w:rsidR="00FE25EC" w:rsidRDefault="00FE25EC" w:rsidP="00FE25EC">
            <w:pPr>
              <w:spacing w:line="276" w:lineRule="auto"/>
              <w:jc w:val="center"/>
              <w:rPr>
                <w:rFonts w:ascii="Arial" w:hAnsi="Arial" w:cs="Arial"/>
                <w:sz w:val="22"/>
                <w:szCs w:val="22"/>
              </w:rPr>
            </w:pPr>
            <w:r>
              <w:rPr>
                <w:rFonts w:ascii="Arial" w:hAnsi="Arial" w:cs="Arial"/>
                <w:sz w:val="22"/>
                <w:szCs w:val="22"/>
              </w:rPr>
              <w:t>17</w:t>
            </w:r>
          </w:p>
        </w:tc>
        <w:tc>
          <w:tcPr>
            <w:tcW w:w="2672" w:type="pct"/>
            <w:tcBorders>
              <w:top w:val="single" w:sz="4" w:space="0" w:color="auto"/>
              <w:left w:val="single" w:sz="4" w:space="0" w:color="auto"/>
              <w:bottom w:val="single" w:sz="4" w:space="0" w:color="auto"/>
              <w:right w:val="single" w:sz="4" w:space="0" w:color="auto"/>
            </w:tcBorders>
          </w:tcPr>
          <w:p w14:paraId="79BDDFDE" w14:textId="77777777" w:rsidR="00FE25EC" w:rsidRPr="00DC15FF" w:rsidRDefault="00FE25EC" w:rsidP="00FE25EC">
            <w:pPr>
              <w:pStyle w:val="Betarp"/>
              <w:jc w:val="both"/>
              <w:rPr>
                <w:iCs/>
                <w:lang w:val="lt-LT"/>
              </w:rPr>
            </w:pPr>
            <w:r w:rsidRPr="00DC15FF">
              <w:rPr>
                <w:iCs/>
                <w:lang w:val="lt-LT"/>
              </w:rPr>
              <w:t>Techninio darbo projekte, susisiekimo dalyje yra numatytą naujų gelžbetoninių pralaidų įrengimas kurių vidiniai diametrai 1,0m ir 1,2m, tačiau nėra paminėta ar galima naudoti greičiau įrengiamus ir ekonomiškesnius lygiaverčius gaminius, atlaikančius LST EN 1991 LM1 apkrovas– plieninius spirališkai gofruotus vamzdžius. Tokio tipo pralaidų statyba yra įvykdytą valstybinės reikšmės projektuose, jų panaudojimas pagreitino kelių statybą, buvo ekonomiškesnė už gelžbetonines, o ilgaamžiškumas tenkina norminių dokumentų keliamus reikalavimus.</w:t>
            </w:r>
          </w:p>
          <w:p w14:paraId="0935E92A" w14:textId="7947B45C" w:rsidR="00FE25EC" w:rsidRPr="00BB29D3" w:rsidRDefault="00FE25EC" w:rsidP="00FE25EC">
            <w:pPr>
              <w:pStyle w:val="Betarp"/>
              <w:jc w:val="both"/>
              <w:rPr>
                <w:rFonts w:ascii="Arial" w:hAnsi="Arial" w:cs="Arial"/>
                <w:lang w:val="lt-LT"/>
              </w:rPr>
            </w:pPr>
            <w:r>
              <w:rPr>
                <w:iCs/>
                <w:lang w:val="lt-LT"/>
              </w:rPr>
              <w:t xml:space="preserve">      </w:t>
            </w:r>
            <w:r w:rsidRPr="00DC15FF">
              <w:rPr>
                <w:iCs/>
                <w:lang w:val="lt-LT"/>
              </w:rPr>
              <w:t>Prašome patikslinti, ar Rangovams bus leista naudoti plienines spirališkai gofruotas pralaidas vidinio skersmens 1,0m ir 1,2m vietoje gelžbetoninių pralaidų, pateikiant vamzdžių stiprumą ir ilgaamžiškumą patvirtinančius konstrukcinius skaičiavimus.</w:t>
            </w:r>
          </w:p>
        </w:tc>
        <w:tc>
          <w:tcPr>
            <w:tcW w:w="2144" w:type="pct"/>
          </w:tcPr>
          <w:p w14:paraId="31CC5D03" w14:textId="735BB2AE" w:rsidR="009458ED" w:rsidRPr="009458ED" w:rsidRDefault="009458ED" w:rsidP="009458ED">
            <w:pPr>
              <w:jc w:val="both"/>
              <w:rPr>
                <w:rFonts w:ascii="Arial" w:hAnsi="Arial" w:cs="Arial"/>
                <w:sz w:val="22"/>
                <w:szCs w:val="22"/>
              </w:rPr>
            </w:pPr>
            <w:r w:rsidRPr="009458ED">
              <w:rPr>
                <w:rFonts w:ascii="Arial" w:hAnsi="Arial" w:cs="Arial"/>
                <w:sz w:val="22"/>
                <w:szCs w:val="22"/>
              </w:rPr>
              <w:t xml:space="preserve">Rengiant projektą Projektuotojas parinkdamas pralaidų medžiagiškumą derinosi prie esamų įrengtų pralaidų, </w:t>
            </w:r>
            <w:proofErr w:type="spellStart"/>
            <w:r w:rsidRPr="009458ED">
              <w:rPr>
                <w:rFonts w:ascii="Arial" w:hAnsi="Arial" w:cs="Arial"/>
                <w:sz w:val="22"/>
                <w:szCs w:val="22"/>
              </w:rPr>
              <w:t>t.y</w:t>
            </w:r>
            <w:proofErr w:type="spellEnd"/>
            <w:r w:rsidRPr="009458ED">
              <w:rPr>
                <w:rFonts w:ascii="Arial" w:hAnsi="Arial" w:cs="Arial"/>
                <w:sz w:val="22"/>
                <w:szCs w:val="22"/>
              </w:rPr>
              <w:t xml:space="preserve">. prailgino esamas pralaidas gelžbetoniniais žiedais. Tokį pat medžiagiškumą (gelžbetonio) siekė išlaikyti ir naujai projektuojamoms pralaidoms. </w:t>
            </w:r>
          </w:p>
          <w:p w14:paraId="08191BED" w14:textId="77777777" w:rsidR="009458ED" w:rsidRPr="009458ED" w:rsidRDefault="009458ED" w:rsidP="009458ED">
            <w:pPr>
              <w:jc w:val="both"/>
              <w:rPr>
                <w:rFonts w:ascii="Arial" w:hAnsi="Arial" w:cs="Arial"/>
                <w:sz w:val="22"/>
                <w:szCs w:val="22"/>
              </w:rPr>
            </w:pPr>
            <w:r w:rsidRPr="009458ED">
              <w:rPr>
                <w:rFonts w:ascii="Arial" w:hAnsi="Arial" w:cs="Arial"/>
                <w:sz w:val="22"/>
                <w:szCs w:val="22"/>
              </w:rPr>
              <w:t>Perkančioji organizacija neprieštarautų siūlomam sprendiniui. Pažymime, kad Rangovas turėtų įsivertinti  išlaidas reikalingas pakeisti projektinę dokumentaciją (tame tarpe ir 3D modelį) bei suderinti ją su Statytoju bei Projektuotoju.</w:t>
            </w:r>
          </w:p>
          <w:p w14:paraId="465112C9" w14:textId="77777777" w:rsidR="009458ED" w:rsidRPr="009458ED" w:rsidRDefault="009458ED" w:rsidP="009458ED">
            <w:pPr>
              <w:jc w:val="both"/>
              <w:rPr>
                <w:rFonts w:ascii="Arial" w:hAnsi="Arial" w:cs="Arial"/>
                <w:sz w:val="22"/>
                <w:szCs w:val="22"/>
              </w:rPr>
            </w:pPr>
            <w:r w:rsidRPr="009458ED">
              <w:rPr>
                <w:rFonts w:ascii="Arial" w:hAnsi="Arial" w:cs="Arial"/>
                <w:sz w:val="22"/>
                <w:szCs w:val="22"/>
              </w:rPr>
              <w:t>Pasiūlymo pateikimo metu reikia vadovautis projekte pateiktomis specifikacijomis ir DKŽ.</w:t>
            </w:r>
          </w:p>
          <w:p w14:paraId="2F4A91FF" w14:textId="77777777" w:rsidR="009458ED" w:rsidRPr="009458ED" w:rsidRDefault="009458ED" w:rsidP="009458ED">
            <w:pPr>
              <w:jc w:val="both"/>
              <w:rPr>
                <w:rFonts w:ascii="Arial" w:hAnsi="Arial" w:cs="Arial"/>
                <w:sz w:val="22"/>
                <w:szCs w:val="22"/>
              </w:rPr>
            </w:pPr>
          </w:p>
          <w:p w14:paraId="743E9BF0" w14:textId="5ACFA978" w:rsidR="00FE25EC" w:rsidRPr="002450C7" w:rsidRDefault="00FE25EC" w:rsidP="00FE25EC">
            <w:pPr>
              <w:jc w:val="both"/>
              <w:rPr>
                <w:rFonts w:ascii="Arial" w:hAnsi="Arial" w:cs="Arial"/>
                <w:sz w:val="22"/>
                <w:szCs w:val="22"/>
              </w:rPr>
            </w:pPr>
          </w:p>
        </w:tc>
      </w:tr>
      <w:tr w:rsidR="00FE25EC" w:rsidRPr="008A3AE9" w14:paraId="7C04A4FD" w14:textId="77777777" w:rsidTr="0003385D">
        <w:trPr>
          <w:trHeight w:val="707"/>
        </w:trPr>
        <w:tc>
          <w:tcPr>
            <w:tcW w:w="184" w:type="pct"/>
            <w:tcBorders>
              <w:top w:val="single" w:sz="4" w:space="0" w:color="auto"/>
              <w:left w:val="single" w:sz="4" w:space="0" w:color="auto"/>
              <w:bottom w:val="single" w:sz="4" w:space="0" w:color="auto"/>
              <w:right w:val="single" w:sz="4" w:space="0" w:color="auto"/>
            </w:tcBorders>
            <w:vAlign w:val="center"/>
          </w:tcPr>
          <w:p w14:paraId="3D6BD158" w14:textId="656BC2A4" w:rsidR="00FE25EC" w:rsidRDefault="00FE25EC" w:rsidP="00FE25EC">
            <w:pPr>
              <w:spacing w:line="276" w:lineRule="auto"/>
              <w:jc w:val="center"/>
              <w:rPr>
                <w:rFonts w:ascii="Arial" w:hAnsi="Arial" w:cs="Arial"/>
                <w:sz w:val="22"/>
                <w:szCs w:val="22"/>
              </w:rPr>
            </w:pPr>
            <w:r>
              <w:rPr>
                <w:rFonts w:ascii="Arial" w:hAnsi="Arial" w:cs="Arial"/>
                <w:sz w:val="22"/>
                <w:szCs w:val="22"/>
              </w:rPr>
              <w:t>18</w:t>
            </w:r>
          </w:p>
        </w:tc>
        <w:tc>
          <w:tcPr>
            <w:tcW w:w="2672" w:type="pct"/>
            <w:tcBorders>
              <w:top w:val="single" w:sz="4" w:space="0" w:color="auto"/>
              <w:left w:val="single" w:sz="4" w:space="0" w:color="auto"/>
              <w:bottom w:val="single" w:sz="4" w:space="0" w:color="auto"/>
              <w:right w:val="single" w:sz="4" w:space="0" w:color="auto"/>
            </w:tcBorders>
          </w:tcPr>
          <w:p w14:paraId="243D41CC" w14:textId="77777777" w:rsidR="00FE25EC" w:rsidRPr="00DC15FF"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DC15FF">
              <w:rPr>
                <w:rFonts w:ascii="Arial" w:hAnsi="Arial" w:cs="Arial"/>
                <w:sz w:val="22"/>
                <w:szCs w:val="22"/>
              </w:rPr>
              <w:t>Techninio darbo  projekto, melioracijos dalyje matome, kad vamzdis vidinio skersmens D1200, yra numatytas  prijungti prie g/b pralaidos D1200 ir kanalizuojant griovį nuvesti vandenį trasa iki išleidimui numatytos vietos į griovį/kanalą, trasoje įrengiant D1500 šulinius, taigi galima teikti, kad trasa D1200 yra g/b pralaidos pratesimas. Techninių specifikacijų 6.9 punkte yra pateiktos techninės specifikacijos  vamzdžiams D1200, tačiau reikalavimai yra pateikti kaip lietaus nuotekų trasoms, bet ne kaip pralaidoms, ir tik stiklo pluošto vamzdžiams (GRP). Taip užkertant galimybę tiekėjams įvertinti ekonomiškesnius ir efektyvesnius sprendinius su ne prastesnių savybių bei ilgaamžiškumo spirališkai gofruotais plieniniai vamzdžiais, kai vamzdis yra įrengiamas atviru būdu. Atkreiptinas Statytojo dėmesys, kad tokio tipo vamzdžių pralaidų  yra įvykdytą valstybinės reikšmės projektuose.</w:t>
            </w:r>
          </w:p>
          <w:p w14:paraId="6C4AF515" w14:textId="6BD59237" w:rsidR="00FE25EC" w:rsidRPr="00DC15FF" w:rsidRDefault="00FE25EC" w:rsidP="00FE25EC">
            <w:pPr>
              <w:jc w:val="both"/>
              <w:rPr>
                <w:rFonts w:ascii="Arial" w:hAnsi="Arial" w:cs="Arial"/>
                <w:sz w:val="22"/>
                <w:szCs w:val="22"/>
              </w:rPr>
            </w:pPr>
            <w:r>
              <w:rPr>
                <w:rFonts w:ascii="Arial" w:hAnsi="Arial" w:cs="Arial"/>
                <w:sz w:val="22"/>
                <w:szCs w:val="22"/>
              </w:rPr>
              <w:t xml:space="preserve">       </w:t>
            </w:r>
            <w:r w:rsidRPr="00DC15FF">
              <w:rPr>
                <w:rFonts w:ascii="Arial" w:hAnsi="Arial" w:cs="Arial"/>
                <w:sz w:val="22"/>
                <w:szCs w:val="22"/>
              </w:rPr>
              <w:t xml:space="preserve">Prašome patikslinti, ar tiekėjui bus leista naudoti vamzdį D1200 atviru būdu, kai vietoje stiklo pluošto vamzdžio (GRP) būtų naudojamas spirališkai gofruotas </w:t>
            </w:r>
            <w:r w:rsidRPr="00DC15FF">
              <w:rPr>
                <w:rFonts w:ascii="Arial" w:hAnsi="Arial" w:cs="Arial"/>
                <w:sz w:val="22"/>
                <w:szCs w:val="22"/>
              </w:rPr>
              <w:lastRenderedPageBreak/>
              <w:t>plieninis vamzdis, pagrįstas ilgaamžiškumo ir konstrukciniais  skaičiavimais pagal galiojančius norminius dokumentus.</w:t>
            </w:r>
          </w:p>
        </w:tc>
        <w:tc>
          <w:tcPr>
            <w:tcW w:w="2144" w:type="pct"/>
          </w:tcPr>
          <w:p w14:paraId="12A917D9" w14:textId="782CB1D3" w:rsidR="00FE25EC" w:rsidRPr="002450C7" w:rsidRDefault="00FE25EC" w:rsidP="00FE25EC">
            <w:pPr>
              <w:jc w:val="both"/>
              <w:rPr>
                <w:rFonts w:ascii="Arial" w:hAnsi="Arial" w:cs="Arial"/>
                <w:sz w:val="22"/>
                <w:szCs w:val="22"/>
              </w:rPr>
            </w:pPr>
            <w:r>
              <w:rPr>
                <w:rFonts w:ascii="Arial" w:hAnsi="Arial" w:cs="Arial"/>
                <w:sz w:val="22"/>
                <w:szCs w:val="22"/>
              </w:rPr>
              <w:lastRenderedPageBreak/>
              <w:t xml:space="preserve">Patvirtiname, rangovas gali naudoti plieninius cinkuotus gofruotus vamzdžius. Vamzdžiai turi būti papildomai padengti polimerine danga. Skersmuo ne mažesnis, nei nurodyta projekte. </w:t>
            </w:r>
            <w:r w:rsidRPr="005E2608">
              <w:rPr>
                <w:rFonts w:ascii="Arial" w:hAnsi="Arial" w:cs="Arial"/>
                <w:sz w:val="22"/>
                <w:szCs w:val="22"/>
              </w:rPr>
              <w:t xml:space="preserve">Vamzdžiai turi būti pritaikyti eismo apkrovoms pagal LST EN1991-2. </w:t>
            </w:r>
            <w:r w:rsidRPr="006E35D1">
              <w:rPr>
                <w:rFonts w:ascii="Arial" w:hAnsi="Arial" w:cs="Arial"/>
                <w:sz w:val="22"/>
                <w:szCs w:val="22"/>
              </w:rPr>
              <w:t xml:space="preserve">Vamzdžių segmentai </w:t>
            </w:r>
            <w:r>
              <w:rPr>
                <w:rFonts w:ascii="Arial" w:hAnsi="Arial" w:cs="Arial"/>
                <w:sz w:val="22"/>
                <w:szCs w:val="22"/>
              </w:rPr>
              <w:t xml:space="preserve">turi būti </w:t>
            </w:r>
            <w:r w:rsidRPr="006E35D1">
              <w:rPr>
                <w:rFonts w:ascii="Arial" w:hAnsi="Arial" w:cs="Arial"/>
                <w:sz w:val="22"/>
                <w:szCs w:val="22"/>
              </w:rPr>
              <w:t>jungiami apkabomis su guminėmis tarpinėmis</w:t>
            </w:r>
            <w:r>
              <w:rPr>
                <w:rFonts w:ascii="Arial" w:hAnsi="Arial" w:cs="Arial"/>
                <w:sz w:val="22"/>
                <w:szCs w:val="22"/>
              </w:rPr>
              <w:t xml:space="preserve">, gaminiai turi atitikti </w:t>
            </w:r>
            <w:proofErr w:type="spellStart"/>
            <w:r>
              <w:rPr>
                <w:rFonts w:ascii="Arial" w:hAnsi="Arial" w:cs="Arial"/>
                <w:sz w:val="22"/>
                <w:szCs w:val="22"/>
              </w:rPr>
              <w:t>europoje</w:t>
            </w:r>
            <w:proofErr w:type="spellEnd"/>
            <w:r>
              <w:rPr>
                <w:rFonts w:ascii="Arial" w:hAnsi="Arial" w:cs="Arial"/>
                <w:sz w:val="22"/>
                <w:szCs w:val="22"/>
              </w:rPr>
              <w:t xml:space="preserve"> galiojančius standartus. Vamzdžių g</w:t>
            </w:r>
            <w:r w:rsidRPr="00290CB9">
              <w:rPr>
                <w:rFonts w:ascii="Arial" w:hAnsi="Arial" w:cs="Arial"/>
                <w:sz w:val="22"/>
                <w:szCs w:val="22"/>
              </w:rPr>
              <w:t>amybos kokybė nemažesnė</w:t>
            </w:r>
            <w:r>
              <w:rPr>
                <w:rFonts w:ascii="Arial" w:hAnsi="Arial" w:cs="Arial"/>
                <w:sz w:val="22"/>
                <w:szCs w:val="22"/>
              </w:rPr>
              <w:t>,</w:t>
            </w:r>
            <w:r w:rsidRPr="00290CB9">
              <w:rPr>
                <w:rFonts w:ascii="Arial" w:hAnsi="Arial" w:cs="Arial"/>
                <w:sz w:val="22"/>
                <w:szCs w:val="22"/>
              </w:rPr>
              <w:t xml:space="preserve"> nei EXC2 klas</w:t>
            </w:r>
            <w:r>
              <w:rPr>
                <w:rFonts w:ascii="Arial" w:hAnsi="Arial" w:cs="Arial"/>
                <w:sz w:val="22"/>
                <w:szCs w:val="22"/>
              </w:rPr>
              <w:t>ės, pagal standartą EN1090.</w:t>
            </w:r>
            <w:r w:rsidRPr="00290CB9">
              <w:rPr>
                <w:rFonts w:ascii="Arial" w:hAnsi="Arial" w:cs="Arial"/>
                <w:sz w:val="22"/>
                <w:szCs w:val="22"/>
              </w:rPr>
              <w:t xml:space="preserve"> </w:t>
            </w:r>
            <w:r>
              <w:rPr>
                <w:rFonts w:ascii="Arial" w:hAnsi="Arial" w:cs="Arial"/>
                <w:sz w:val="22"/>
                <w:szCs w:val="22"/>
              </w:rPr>
              <w:t>Gaminių</w:t>
            </w:r>
            <w:r w:rsidRPr="00EC4611">
              <w:rPr>
                <w:rFonts w:ascii="Arial" w:hAnsi="Arial" w:cs="Arial"/>
                <w:sz w:val="22"/>
                <w:szCs w:val="22"/>
              </w:rPr>
              <w:t xml:space="preserve"> transportavimas, sandėliavimas ir montavimas turi būti atliekamas pagal gamintojo reikalavimus.</w:t>
            </w:r>
          </w:p>
        </w:tc>
      </w:tr>
      <w:tr w:rsidR="00FE25EC" w:rsidRPr="008A3AE9" w14:paraId="58174345" w14:textId="77777777" w:rsidTr="0003385D">
        <w:trPr>
          <w:trHeight w:val="707"/>
        </w:trPr>
        <w:tc>
          <w:tcPr>
            <w:tcW w:w="184" w:type="pct"/>
            <w:tcBorders>
              <w:top w:val="single" w:sz="4" w:space="0" w:color="auto"/>
              <w:left w:val="single" w:sz="4" w:space="0" w:color="auto"/>
              <w:bottom w:val="single" w:sz="4" w:space="0" w:color="auto"/>
              <w:right w:val="single" w:sz="4" w:space="0" w:color="auto"/>
            </w:tcBorders>
            <w:vAlign w:val="center"/>
          </w:tcPr>
          <w:p w14:paraId="632B59F7" w14:textId="760BCAC5" w:rsidR="00FE25EC" w:rsidRDefault="00FE25EC" w:rsidP="00FE25EC">
            <w:pPr>
              <w:spacing w:line="276" w:lineRule="auto"/>
              <w:jc w:val="center"/>
              <w:rPr>
                <w:rFonts w:ascii="Arial" w:hAnsi="Arial" w:cs="Arial"/>
                <w:sz w:val="22"/>
                <w:szCs w:val="22"/>
              </w:rPr>
            </w:pPr>
            <w:r>
              <w:rPr>
                <w:rFonts w:ascii="Arial" w:hAnsi="Arial" w:cs="Arial"/>
                <w:sz w:val="22"/>
                <w:szCs w:val="22"/>
              </w:rPr>
              <w:t>19</w:t>
            </w:r>
          </w:p>
        </w:tc>
        <w:tc>
          <w:tcPr>
            <w:tcW w:w="2672" w:type="pct"/>
            <w:tcBorders>
              <w:top w:val="single" w:sz="4" w:space="0" w:color="auto"/>
              <w:left w:val="single" w:sz="4" w:space="0" w:color="auto"/>
              <w:bottom w:val="single" w:sz="4" w:space="0" w:color="auto"/>
              <w:right w:val="single" w:sz="4" w:space="0" w:color="auto"/>
            </w:tcBorders>
          </w:tcPr>
          <w:p w14:paraId="700217EF" w14:textId="77777777" w:rsidR="00FE25EC" w:rsidRPr="00DC15FF" w:rsidRDefault="00FE25EC" w:rsidP="00FE25EC">
            <w:pPr>
              <w:autoSpaceDE w:val="0"/>
              <w:autoSpaceDN w:val="0"/>
              <w:adjustRightInd w:val="0"/>
              <w:jc w:val="both"/>
              <w:rPr>
                <w:rFonts w:ascii="Arial" w:hAnsi="Arial" w:cs="Arial"/>
                <w:sz w:val="22"/>
                <w:szCs w:val="22"/>
              </w:rPr>
            </w:pPr>
            <w:r w:rsidRPr="00DC15FF">
              <w:rPr>
                <w:rFonts w:ascii="Arial" w:hAnsi="Arial" w:cs="Arial"/>
                <w:sz w:val="22"/>
                <w:szCs w:val="22"/>
              </w:rPr>
              <w:t>Techninio darbo projekto, melioracijos dalies, techninių specifikacijų 6.7 punkte yra pateiktos techninės specifikacijos drenažiniams vamzdžiams iš PP gofruotų perforuotų vamzdžių, vamzdžių skylučių plotas (&gt;24-41) cm</w:t>
            </w:r>
            <w:r w:rsidRPr="00DC15FF">
              <w:rPr>
                <w:rFonts w:ascii="Arial" w:hAnsi="Arial" w:cs="Arial"/>
                <w:sz w:val="22"/>
                <w:szCs w:val="22"/>
                <w:vertAlign w:val="superscript"/>
              </w:rPr>
              <w:t>2</w:t>
            </w:r>
            <w:r w:rsidRPr="00DC15FF">
              <w:rPr>
                <w:rFonts w:ascii="Arial" w:hAnsi="Arial" w:cs="Arial"/>
                <w:sz w:val="22"/>
                <w:szCs w:val="22"/>
              </w:rPr>
              <w:t xml:space="preserve">/m, žiedinio standumo klasė ≥ 4-8 </w:t>
            </w:r>
            <w:proofErr w:type="spellStart"/>
            <w:r w:rsidRPr="00DC15FF">
              <w:rPr>
                <w:rFonts w:ascii="Arial" w:hAnsi="Arial" w:cs="Arial"/>
                <w:sz w:val="22"/>
                <w:szCs w:val="22"/>
              </w:rPr>
              <w:t>kPa</w:t>
            </w:r>
            <w:proofErr w:type="spellEnd"/>
            <w:r w:rsidRPr="00DC15FF">
              <w:rPr>
                <w:rFonts w:ascii="Arial" w:hAnsi="Arial" w:cs="Arial"/>
                <w:sz w:val="22"/>
                <w:szCs w:val="22"/>
              </w:rPr>
              <w:t>, ir kad visi drenažo vamzdžiai ir fasoninės dalys turi atitikti DIN 4262-1 standartą.</w:t>
            </w:r>
          </w:p>
          <w:p w14:paraId="1B5D200A" w14:textId="77777777" w:rsidR="00FE25EC" w:rsidRPr="00DC15FF" w:rsidRDefault="00FE25EC" w:rsidP="00FE25EC">
            <w:pPr>
              <w:autoSpaceDE w:val="0"/>
              <w:autoSpaceDN w:val="0"/>
              <w:adjustRightInd w:val="0"/>
              <w:jc w:val="both"/>
              <w:rPr>
                <w:rFonts w:ascii="Arial" w:hAnsi="Arial" w:cs="Arial"/>
                <w:sz w:val="22"/>
                <w:szCs w:val="22"/>
              </w:rPr>
            </w:pPr>
            <w:r w:rsidRPr="00DC15FF">
              <w:rPr>
                <w:rFonts w:ascii="Arial" w:hAnsi="Arial" w:cs="Arial"/>
                <w:sz w:val="22"/>
                <w:szCs w:val="22"/>
              </w:rPr>
              <w:t xml:space="preserve">Norime pažymėti, kad sąnaudų kiekių žiniaraštį nurodytos pozicijos drenažo sausintuvų iš PP SN8 50/60mm, 65/75mm 98/110mm, 113/125mm, 146/160mm diametrai, yra būdingi  PVC gofruotiems perforuotiems drenažo vamzdžiams, kadangi mažo diametro vamzdžiai yra standus savaime ir DN/ID ≤ 80mm, standumo klasė SN8, o didesnių DN/ID ≥80mm standumo klasė  yra SN4.  PVC drenažinei vamzdžiai, </w:t>
            </w:r>
            <w:proofErr w:type="spellStart"/>
            <w:r w:rsidRPr="00DC15FF">
              <w:rPr>
                <w:rFonts w:ascii="Arial" w:hAnsi="Arial" w:cs="Arial"/>
                <w:sz w:val="22"/>
                <w:szCs w:val="22"/>
              </w:rPr>
              <w:t>viensluoksniai</w:t>
            </w:r>
            <w:proofErr w:type="spellEnd"/>
            <w:r w:rsidRPr="00DC15FF">
              <w:rPr>
                <w:rFonts w:ascii="Arial" w:hAnsi="Arial" w:cs="Arial"/>
                <w:sz w:val="22"/>
                <w:szCs w:val="22"/>
              </w:rPr>
              <w:t>, gofruotos sienelės išorėje ir viduje, vieningų Europos standartų nėra todėl jiems taikomi ES šalių standartai, arba įmonių standartai, arba nacionaliniai techniniai įvertinimai.</w:t>
            </w:r>
          </w:p>
          <w:p w14:paraId="17833434" w14:textId="77777777" w:rsidR="00FE25EC" w:rsidRPr="00DC15FF"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DC15FF">
              <w:rPr>
                <w:rFonts w:ascii="Arial" w:hAnsi="Arial" w:cs="Arial"/>
                <w:sz w:val="22"/>
                <w:szCs w:val="22"/>
              </w:rPr>
              <w:t>Rinkoje prieinami ir didesnio DN/ID ≥80mm  SN8 klasės drenažo vamzdžiai kurie yra struktūriniai, gofruoti išorėje ir lygūs viduje, gaminami iš PE arba PP žaliavų, o jų diametrai skiriasi nuo nurodytų projekte. SN8 struktūriniai drenažo vamzdžiai specifikuojami pagal išorinį arba vidinį matmenį: DN/ID 100,150mm ir t.t. arba DN/OD 110 mm, 160mm ir t.t.</w:t>
            </w:r>
          </w:p>
          <w:p w14:paraId="6625A7FA" w14:textId="21A3D001" w:rsidR="00FE25EC" w:rsidRPr="00BB29D3" w:rsidRDefault="00FE25EC" w:rsidP="00FE25EC">
            <w:pPr>
              <w:pStyle w:val="Betarp"/>
              <w:jc w:val="both"/>
              <w:rPr>
                <w:rFonts w:ascii="Arial" w:hAnsi="Arial" w:cs="Arial"/>
                <w:lang w:val="lt-LT"/>
              </w:rPr>
            </w:pPr>
            <w:r>
              <w:rPr>
                <w:rFonts w:ascii="Arial" w:hAnsi="Arial" w:cs="Arial"/>
                <w:lang w:val="lt-LT"/>
              </w:rPr>
              <w:t xml:space="preserve">       </w:t>
            </w:r>
            <w:r w:rsidRPr="00DC15FF">
              <w:rPr>
                <w:rFonts w:ascii="Arial" w:hAnsi="Arial" w:cs="Arial"/>
                <w:lang w:val="lt-LT"/>
              </w:rPr>
              <w:t>Prašome patikslinti reikalingą drenažo vamzdžių žiedo standumo klasę. Jei reikalinga SN4 klasė prašome pakeisti medžiagiškumą iš PP į PVC ir panaikinti Vokietijos standartą DIN 4262-</w:t>
            </w:r>
            <w:r w:rsidRPr="00BB29D3">
              <w:rPr>
                <w:rFonts w:ascii="Arial" w:hAnsi="Arial" w:cs="Arial"/>
                <w:lang w:val="lt-LT"/>
              </w:rPr>
              <w:t>1.</w:t>
            </w:r>
          </w:p>
          <w:p w14:paraId="11274E25" w14:textId="4DAA1F53" w:rsidR="00FE25EC" w:rsidRPr="00DC15FF"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DC15FF">
              <w:rPr>
                <w:rFonts w:ascii="Arial" w:hAnsi="Arial" w:cs="Arial"/>
                <w:sz w:val="22"/>
                <w:szCs w:val="22"/>
              </w:rPr>
              <w:t>Jei reikalinga SN8 žiedo standumo klasė, prašome patvirtinti, kad galima naudoti struktūrinius vamzdžius pagamintus iš PE ar PP žaliavos, bei patikslinti jų diametrą.</w:t>
            </w:r>
          </w:p>
        </w:tc>
        <w:tc>
          <w:tcPr>
            <w:tcW w:w="2144" w:type="pct"/>
          </w:tcPr>
          <w:p w14:paraId="2BEDAD1F" w14:textId="1A1F0F35" w:rsidR="00FE25EC" w:rsidRPr="002450C7" w:rsidRDefault="00FE25EC" w:rsidP="00FE25EC">
            <w:pPr>
              <w:jc w:val="both"/>
              <w:rPr>
                <w:rFonts w:ascii="Arial" w:hAnsi="Arial" w:cs="Arial"/>
                <w:sz w:val="22"/>
                <w:szCs w:val="22"/>
              </w:rPr>
            </w:pPr>
            <w:r>
              <w:rPr>
                <w:rFonts w:ascii="Arial" w:hAnsi="Arial" w:cs="Arial"/>
                <w:sz w:val="22"/>
                <w:szCs w:val="22"/>
              </w:rPr>
              <w:t xml:space="preserve">Patvirtiname tinklų įrengimui galima naudoti vamzdžius pagamintus iš kitų </w:t>
            </w:r>
            <w:proofErr w:type="spellStart"/>
            <w:r>
              <w:rPr>
                <w:rFonts w:ascii="Arial" w:hAnsi="Arial" w:cs="Arial"/>
                <w:sz w:val="22"/>
                <w:szCs w:val="22"/>
              </w:rPr>
              <w:t>rušių</w:t>
            </w:r>
            <w:proofErr w:type="spellEnd"/>
            <w:r>
              <w:rPr>
                <w:rFonts w:ascii="Arial" w:hAnsi="Arial" w:cs="Arial"/>
                <w:sz w:val="22"/>
                <w:szCs w:val="22"/>
              </w:rPr>
              <w:t xml:space="preserve"> plastikų (PE, PVC), atitinkamai nemažinant vamzdyno vidinio diametro ir išlaikant projekte numatytą standumo klasę. Taip pat vietoje </w:t>
            </w:r>
            <w:proofErr w:type="spellStart"/>
            <w:r>
              <w:rPr>
                <w:rFonts w:ascii="Arial" w:hAnsi="Arial" w:cs="Arial"/>
                <w:sz w:val="22"/>
                <w:szCs w:val="22"/>
              </w:rPr>
              <w:t>lygiasienių</w:t>
            </w:r>
            <w:proofErr w:type="spellEnd"/>
            <w:r>
              <w:rPr>
                <w:rFonts w:ascii="Arial" w:hAnsi="Arial" w:cs="Arial"/>
                <w:sz w:val="22"/>
                <w:szCs w:val="22"/>
              </w:rPr>
              <w:t xml:space="preserve"> gali būti naudojami iš išorės gofruoti vamzdžiai.</w:t>
            </w:r>
          </w:p>
        </w:tc>
      </w:tr>
      <w:tr w:rsidR="00FE25EC" w:rsidRPr="008A3AE9" w14:paraId="16C5FC4B" w14:textId="77777777" w:rsidTr="0003385D">
        <w:trPr>
          <w:trHeight w:val="707"/>
        </w:trPr>
        <w:tc>
          <w:tcPr>
            <w:tcW w:w="184" w:type="pct"/>
            <w:tcBorders>
              <w:top w:val="single" w:sz="4" w:space="0" w:color="auto"/>
              <w:left w:val="single" w:sz="4" w:space="0" w:color="auto"/>
              <w:bottom w:val="single" w:sz="4" w:space="0" w:color="auto"/>
              <w:right w:val="single" w:sz="4" w:space="0" w:color="auto"/>
            </w:tcBorders>
            <w:vAlign w:val="center"/>
          </w:tcPr>
          <w:p w14:paraId="14971C48" w14:textId="6154129B" w:rsidR="00FE25EC" w:rsidRDefault="00FE25EC" w:rsidP="00FE25EC">
            <w:pPr>
              <w:spacing w:line="276" w:lineRule="auto"/>
              <w:jc w:val="center"/>
              <w:rPr>
                <w:rFonts w:ascii="Arial" w:hAnsi="Arial" w:cs="Arial"/>
                <w:sz w:val="22"/>
                <w:szCs w:val="22"/>
              </w:rPr>
            </w:pPr>
            <w:r>
              <w:rPr>
                <w:rFonts w:ascii="Arial" w:hAnsi="Arial" w:cs="Arial"/>
                <w:sz w:val="22"/>
                <w:szCs w:val="22"/>
              </w:rPr>
              <w:t>20</w:t>
            </w:r>
          </w:p>
        </w:tc>
        <w:tc>
          <w:tcPr>
            <w:tcW w:w="2672" w:type="pct"/>
            <w:tcBorders>
              <w:top w:val="single" w:sz="4" w:space="0" w:color="auto"/>
              <w:left w:val="single" w:sz="4" w:space="0" w:color="auto"/>
              <w:bottom w:val="single" w:sz="4" w:space="0" w:color="auto"/>
              <w:right w:val="single" w:sz="4" w:space="0" w:color="auto"/>
            </w:tcBorders>
          </w:tcPr>
          <w:p w14:paraId="79DE6BA5" w14:textId="77777777" w:rsidR="00FE25EC" w:rsidRPr="00DC15FF"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lang w:eastAsia="lt-LT"/>
              </w:rPr>
            </w:pPr>
            <w:r w:rsidRPr="00DC15FF">
              <w:rPr>
                <w:rFonts w:ascii="Arial" w:eastAsia="Times New Roman" w:hAnsi="Arial" w:cs="Arial"/>
                <w:color w:val="000000"/>
                <w:sz w:val="22"/>
                <w:szCs w:val="22"/>
                <w:lang w:eastAsia="lt-LT"/>
              </w:rPr>
              <w:t xml:space="preserve">Techninio darbo projekto, melioracijos dalies, techninių specifikacijų 6.8 pateikti reikalavimai savitakiniams nuotekų tinklams. Pateikti reikalavimai daugiasluoksniams </w:t>
            </w:r>
            <w:proofErr w:type="spellStart"/>
            <w:r w:rsidRPr="00DC15FF">
              <w:rPr>
                <w:rFonts w:ascii="Arial" w:eastAsia="Times New Roman" w:hAnsi="Arial" w:cs="Arial"/>
                <w:color w:val="000000"/>
                <w:sz w:val="22"/>
                <w:szCs w:val="22"/>
                <w:lang w:eastAsia="lt-LT"/>
              </w:rPr>
              <w:t>lygiasienems</w:t>
            </w:r>
            <w:proofErr w:type="spellEnd"/>
            <w:r w:rsidRPr="00DC15FF">
              <w:rPr>
                <w:rFonts w:ascii="Arial" w:eastAsia="Times New Roman" w:hAnsi="Arial" w:cs="Arial"/>
                <w:color w:val="000000"/>
                <w:sz w:val="22"/>
                <w:szCs w:val="22"/>
                <w:lang w:eastAsia="lt-LT"/>
              </w:rPr>
              <w:t xml:space="preserve"> PP vamzdžiams SN8 klasės pagal EN 13476-2 standartą kurie skirstomi pagal vardinį išorinį skersmenį DN/OD ir pateikti reikalavimai profiliuotiems dviejų sluoksnių (išorė gofruota, vidus lygus) PP </w:t>
            </w:r>
            <w:r w:rsidRPr="00DC15FF">
              <w:rPr>
                <w:rFonts w:ascii="Arial" w:eastAsia="Times New Roman" w:hAnsi="Arial" w:cs="Arial"/>
                <w:color w:val="000000"/>
                <w:sz w:val="22"/>
                <w:szCs w:val="22"/>
                <w:lang w:eastAsia="lt-LT"/>
              </w:rPr>
              <w:lastRenderedPageBreak/>
              <w:t>vamzdžiams SN8 klasės pagal EN 13476-3 standartą kurie skirstomi pagal vardinį vidinį skersmenį DN/ID. Šitų dviejų tipų vamzdžių fizinės ir mechaninės savybės yra lygiavertės, LST EN 13476 standartas taikomas “</w:t>
            </w:r>
            <w:proofErr w:type="spellStart"/>
            <w:r w:rsidRPr="00DC15FF">
              <w:rPr>
                <w:rFonts w:ascii="Arial" w:eastAsia="Times New Roman" w:hAnsi="Arial" w:cs="Arial"/>
                <w:color w:val="000000"/>
                <w:sz w:val="22"/>
                <w:szCs w:val="22"/>
                <w:lang w:eastAsia="lt-LT"/>
              </w:rPr>
              <w:t>beslėgio</w:t>
            </w:r>
            <w:proofErr w:type="spellEnd"/>
            <w:r w:rsidRPr="00DC15FF">
              <w:rPr>
                <w:rFonts w:ascii="Arial" w:eastAsia="Times New Roman" w:hAnsi="Arial" w:cs="Arial"/>
                <w:color w:val="000000"/>
                <w:sz w:val="22"/>
                <w:szCs w:val="22"/>
                <w:lang w:eastAsia="lt-LT"/>
              </w:rPr>
              <w:t xml:space="preserve"> požeminio nuotakyno plastikinių vamzdžių sistemos”. Standarto LST EN 13476 dalis nurodo vamzdžių tipą. Pagal pateiktus TS matome, kad skersmenys iki DN/OD 400 įrengiami iš daugiasluoksnių </w:t>
            </w:r>
            <w:proofErr w:type="spellStart"/>
            <w:r w:rsidRPr="00DC15FF">
              <w:rPr>
                <w:rFonts w:ascii="Arial" w:eastAsia="Times New Roman" w:hAnsi="Arial" w:cs="Arial"/>
                <w:color w:val="000000"/>
                <w:sz w:val="22"/>
                <w:szCs w:val="22"/>
                <w:lang w:eastAsia="lt-LT"/>
              </w:rPr>
              <w:t>lygiasienių</w:t>
            </w:r>
            <w:proofErr w:type="spellEnd"/>
            <w:r w:rsidRPr="00DC15FF">
              <w:rPr>
                <w:rFonts w:ascii="Arial" w:eastAsia="Times New Roman" w:hAnsi="Arial" w:cs="Arial"/>
                <w:color w:val="000000"/>
                <w:sz w:val="22"/>
                <w:szCs w:val="22"/>
                <w:lang w:eastAsia="lt-LT"/>
              </w:rPr>
              <w:t xml:space="preserve"> PP vamzdžių pagal EN 13476-2 standartą, o skersmuo DN/ID 800 įrengiami iš profiliuotų PP vamzdžių pagal EN 13476-3 standartą. Šiuo metu rinkoje PP vamzdžiai pagal EN 13476-3 standartą gaminami ir mažesnių skersmenų negu DN/ID800 ir neprastesnių parametrų negu projekte nurodytą. Prašom leisti vietoj </w:t>
            </w:r>
            <w:proofErr w:type="spellStart"/>
            <w:r w:rsidRPr="00DC15FF">
              <w:rPr>
                <w:rFonts w:ascii="Arial" w:eastAsia="Times New Roman" w:hAnsi="Arial" w:cs="Arial"/>
                <w:color w:val="000000"/>
                <w:sz w:val="22"/>
                <w:szCs w:val="22"/>
                <w:lang w:eastAsia="lt-LT"/>
              </w:rPr>
              <w:t>lygiasienių</w:t>
            </w:r>
            <w:proofErr w:type="spellEnd"/>
            <w:r w:rsidRPr="00DC15FF">
              <w:rPr>
                <w:rFonts w:ascii="Arial" w:eastAsia="Times New Roman" w:hAnsi="Arial" w:cs="Arial"/>
                <w:color w:val="000000"/>
                <w:sz w:val="22"/>
                <w:szCs w:val="22"/>
                <w:lang w:eastAsia="lt-LT"/>
              </w:rPr>
              <w:t xml:space="preserve"> PP vamzdžių pagal EN 13476-2 standartą naudoti PP profiliuotus išorė gofruota, o vidus lygus vamzdžius pagal EN 13476-3 standartą kurie skirstomi pagal vardinį vidinį skersmenį DN/ID. Pažymime, kad vamzdžiai, kurių vardinis vidinis skersmuo DN/ID pasižymi apie 30% didesniu vandens pralaidumu nei vamzdžiai, kurių vardinis išorinis skersmuo DN/OD. Taip pat techninių specifikacijų punkte 6.8  yra pateikti pertekliniai spalvos reikalavimai. Prašome panaikinti perteklinius spalvos reikalavimus. Panaikinus perteklinius spalvos reikalavimus ir leidus, naudoti PP SN8 vamzdžius pagal standartą EN 13476-3  (iš išorės gofruotus iš vidaus lygius) bus nevaržoma konkurencija tarp galimų tiekėjų išlaikant tokią pat ar geresnę vamzdžių kokybę.  </w:t>
            </w:r>
          </w:p>
          <w:p w14:paraId="0424AE48" w14:textId="22A92DA8" w:rsidR="00FE25EC" w:rsidRPr="00DC15FF" w:rsidRDefault="00FE25EC" w:rsidP="00FE25EC">
            <w:pPr>
              <w:jc w:val="both"/>
              <w:textAlignment w:val="baseline"/>
              <w:rPr>
                <w:rFonts w:ascii="Arial" w:hAnsi="Arial" w:cs="Arial"/>
                <w:sz w:val="22"/>
                <w:szCs w:val="22"/>
              </w:rPr>
            </w:pPr>
            <w:r>
              <w:rPr>
                <w:rFonts w:ascii="Arial" w:eastAsia="Times New Roman" w:hAnsi="Arial" w:cs="Arial"/>
                <w:color w:val="000000"/>
                <w:sz w:val="22"/>
                <w:szCs w:val="22"/>
                <w:lang w:eastAsia="lt-LT"/>
              </w:rPr>
              <w:t xml:space="preserve">      </w:t>
            </w:r>
            <w:r w:rsidRPr="00DC15FF">
              <w:rPr>
                <w:rFonts w:ascii="Arial" w:eastAsia="Times New Roman" w:hAnsi="Arial" w:cs="Arial"/>
                <w:color w:val="000000"/>
                <w:sz w:val="22"/>
                <w:szCs w:val="22"/>
                <w:lang w:eastAsia="lt-LT"/>
              </w:rPr>
              <w:t xml:space="preserve">Prašome patikslinti ar galima vietoj PP </w:t>
            </w:r>
            <w:proofErr w:type="spellStart"/>
            <w:r w:rsidRPr="00DC15FF">
              <w:rPr>
                <w:rFonts w:ascii="Arial" w:eastAsia="Times New Roman" w:hAnsi="Arial" w:cs="Arial"/>
                <w:color w:val="000000"/>
                <w:sz w:val="22"/>
                <w:szCs w:val="22"/>
                <w:lang w:eastAsia="lt-LT"/>
              </w:rPr>
              <w:t>lygiasienių</w:t>
            </w:r>
            <w:proofErr w:type="spellEnd"/>
            <w:r w:rsidRPr="00DC15FF">
              <w:rPr>
                <w:rFonts w:ascii="Arial" w:eastAsia="Times New Roman" w:hAnsi="Arial" w:cs="Arial"/>
                <w:color w:val="000000"/>
                <w:sz w:val="22"/>
                <w:szCs w:val="22"/>
                <w:lang w:eastAsia="lt-LT"/>
              </w:rPr>
              <w:t xml:space="preserve"> vamzdžių kurie atitinka EN 13476-2 standartą ir skirstomi pagal vardinį išorinį skersmenį DN/OD, naudoti plastikinius PP SN8 klasės vamzdžius iš išorės gofruotus ir viduje lygius, kurie atitinka LST EN 13476-3 standarto reikalavimus ir kurie klasifikuojami pagal vardinį vidinį skersmenį DN/ID . Tai pat prašome TS punkte 6.8  panaikinti perteklinius spalvos reikalavimus.</w:t>
            </w:r>
          </w:p>
        </w:tc>
        <w:tc>
          <w:tcPr>
            <w:tcW w:w="2144" w:type="pct"/>
          </w:tcPr>
          <w:p w14:paraId="0E3EB582" w14:textId="00EF9BC1" w:rsidR="00FE25EC" w:rsidRPr="002450C7" w:rsidRDefault="00FE25EC" w:rsidP="00FE25EC">
            <w:pPr>
              <w:jc w:val="both"/>
              <w:rPr>
                <w:rFonts w:ascii="Arial" w:hAnsi="Arial" w:cs="Arial"/>
                <w:sz w:val="22"/>
                <w:szCs w:val="22"/>
              </w:rPr>
            </w:pPr>
            <w:r>
              <w:rPr>
                <w:rFonts w:ascii="Arial" w:hAnsi="Arial" w:cs="Arial"/>
                <w:sz w:val="22"/>
                <w:szCs w:val="22"/>
              </w:rPr>
              <w:lastRenderedPageBreak/>
              <w:t xml:space="preserve">Patvirtiname tinklų įrengimui galima naudoti vamzdžius pagamintus iš kitų </w:t>
            </w:r>
            <w:proofErr w:type="spellStart"/>
            <w:r>
              <w:rPr>
                <w:rFonts w:ascii="Arial" w:hAnsi="Arial" w:cs="Arial"/>
                <w:sz w:val="22"/>
                <w:szCs w:val="22"/>
              </w:rPr>
              <w:t>rušių</w:t>
            </w:r>
            <w:proofErr w:type="spellEnd"/>
            <w:r>
              <w:rPr>
                <w:rFonts w:ascii="Arial" w:hAnsi="Arial" w:cs="Arial"/>
                <w:sz w:val="22"/>
                <w:szCs w:val="22"/>
              </w:rPr>
              <w:t xml:space="preserve"> plastikų (PE, PVC), atitinkamai nemažinant vamzdyno vidinio diametro ir išlaikant projekte numatytą standumo klasę. Taip pat vietoje </w:t>
            </w:r>
            <w:proofErr w:type="spellStart"/>
            <w:r>
              <w:rPr>
                <w:rFonts w:ascii="Arial" w:hAnsi="Arial" w:cs="Arial"/>
                <w:sz w:val="22"/>
                <w:szCs w:val="22"/>
              </w:rPr>
              <w:t>lygiasienių</w:t>
            </w:r>
            <w:proofErr w:type="spellEnd"/>
            <w:r>
              <w:rPr>
                <w:rFonts w:ascii="Arial" w:hAnsi="Arial" w:cs="Arial"/>
                <w:sz w:val="22"/>
                <w:szCs w:val="22"/>
              </w:rPr>
              <w:t xml:space="preserve"> gali būti naudojami iš išorės gofruoti vamzdžiai. Perteklinį reikalavimą dėl spalvos panaikinome.  </w:t>
            </w:r>
          </w:p>
        </w:tc>
      </w:tr>
      <w:tr w:rsidR="00FE25EC" w:rsidRPr="008A3AE9" w14:paraId="4C64CD3B" w14:textId="77777777" w:rsidTr="0003385D">
        <w:trPr>
          <w:trHeight w:val="707"/>
        </w:trPr>
        <w:tc>
          <w:tcPr>
            <w:tcW w:w="184" w:type="pct"/>
            <w:tcBorders>
              <w:top w:val="single" w:sz="4" w:space="0" w:color="auto"/>
              <w:left w:val="single" w:sz="4" w:space="0" w:color="auto"/>
              <w:bottom w:val="single" w:sz="4" w:space="0" w:color="auto"/>
              <w:right w:val="single" w:sz="4" w:space="0" w:color="auto"/>
            </w:tcBorders>
            <w:vAlign w:val="center"/>
          </w:tcPr>
          <w:p w14:paraId="664A28AC" w14:textId="02861F13" w:rsidR="00FE25EC" w:rsidRDefault="00FE25EC" w:rsidP="00FE25EC">
            <w:pPr>
              <w:spacing w:line="276" w:lineRule="auto"/>
              <w:jc w:val="center"/>
              <w:rPr>
                <w:rFonts w:ascii="Arial" w:hAnsi="Arial" w:cs="Arial"/>
                <w:sz w:val="22"/>
                <w:szCs w:val="22"/>
              </w:rPr>
            </w:pPr>
            <w:r>
              <w:rPr>
                <w:rFonts w:ascii="Arial" w:hAnsi="Arial" w:cs="Arial"/>
                <w:sz w:val="22"/>
                <w:szCs w:val="22"/>
              </w:rPr>
              <w:t>21</w:t>
            </w:r>
          </w:p>
        </w:tc>
        <w:tc>
          <w:tcPr>
            <w:tcW w:w="2672" w:type="pct"/>
            <w:tcBorders>
              <w:top w:val="single" w:sz="4" w:space="0" w:color="auto"/>
              <w:left w:val="single" w:sz="4" w:space="0" w:color="auto"/>
              <w:bottom w:val="single" w:sz="4" w:space="0" w:color="auto"/>
              <w:right w:val="single" w:sz="4" w:space="0" w:color="auto"/>
            </w:tcBorders>
          </w:tcPr>
          <w:p w14:paraId="7E58F290" w14:textId="77777777" w:rsidR="00FE25EC" w:rsidRPr="00BB29D3" w:rsidRDefault="00FE25EC" w:rsidP="00FE25EC">
            <w:pPr>
              <w:rPr>
                <w:b/>
                <w:bCs/>
                <w:lang w:val="sv-SE"/>
              </w:rPr>
            </w:pPr>
            <w:r w:rsidRPr="00BB29D3">
              <w:rPr>
                <w:b/>
                <w:bCs/>
                <w:lang w:val="sv-SE"/>
              </w:rPr>
              <w:t>Nesutampa/ dubliuojasi medžiagų ir darbų kiekiai:</w:t>
            </w:r>
          </w:p>
          <w:tbl>
            <w:tblPr>
              <w:tblW w:w="7403" w:type="dxa"/>
              <w:tblInd w:w="2" w:type="dxa"/>
              <w:tblCellMar>
                <w:left w:w="0" w:type="dxa"/>
                <w:right w:w="0" w:type="dxa"/>
              </w:tblCellMar>
              <w:tblLook w:val="04A0" w:firstRow="1" w:lastRow="0" w:firstColumn="1" w:lastColumn="0" w:noHBand="0" w:noVBand="1"/>
            </w:tblPr>
            <w:tblGrid>
              <w:gridCol w:w="2017"/>
              <w:gridCol w:w="992"/>
              <w:gridCol w:w="2977"/>
              <w:gridCol w:w="708"/>
              <w:gridCol w:w="709"/>
            </w:tblGrid>
            <w:tr w:rsidR="00FE25EC" w:rsidRPr="0003385D" w14:paraId="79B252AA" w14:textId="77777777" w:rsidTr="0003385D">
              <w:trPr>
                <w:trHeight w:val="315"/>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5E6D5B"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1.Gaminiai ir medžiagos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961D65" w14:textId="77777777" w:rsidR="00FE25EC" w:rsidRPr="0003385D" w:rsidRDefault="00FE25EC" w:rsidP="00FE25EC">
                  <w:pPr>
                    <w:rPr>
                      <w:rFonts w:ascii="Arial" w:hAnsi="Arial" w:cs="Arial"/>
                      <w:sz w:val="16"/>
                      <w:szCs w:val="16"/>
                    </w:rPr>
                  </w:pPr>
                  <w:r w:rsidRPr="0003385D">
                    <w:rPr>
                      <w:rFonts w:ascii="Arial" w:hAnsi="Arial" w:cs="Arial"/>
                      <w:sz w:val="16"/>
                      <w:szCs w:val="16"/>
                    </w:rPr>
                    <w:t>1.27</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F25D4B" w14:textId="77777777" w:rsidR="00FE25EC" w:rsidRPr="0003385D" w:rsidRDefault="00FE25EC" w:rsidP="00FE25EC">
                  <w:pPr>
                    <w:rPr>
                      <w:rFonts w:ascii="Arial" w:hAnsi="Arial" w:cs="Arial"/>
                      <w:sz w:val="16"/>
                      <w:szCs w:val="16"/>
                    </w:rPr>
                  </w:pPr>
                  <w:r w:rsidRPr="0003385D">
                    <w:rPr>
                      <w:rFonts w:ascii="Arial" w:hAnsi="Arial" w:cs="Arial"/>
                      <w:sz w:val="16"/>
                      <w:szCs w:val="16"/>
                    </w:rPr>
                    <w:t>Signalinė juosta</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F1E988"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98C45F" w14:textId="77777777" w:rsidR="00FE25EC" w:rsidRPr="0003385D" w:rsidRDefault="00FE25EC" w:rsidP="00FE25EC">
                  <w:pPr>
                    <w:rPr>
                      <w:rFonts w:ascii="Arial" w:hAnsi="Arial" w:cs="Arial"/>
                      <w:sz w:val="16"/>
                      <w:szCs w:val="16"/>
                    </w:rPr>
                  </w:pPr>
                  <w:r w:rsidRPr="0003385D">
                    <w:rPr>
                      <w:rFonts w:ascii="Arial" w:hAnsi="Arial" w:cs="Arial"/>
                      <w:sz w:val="16"/>
                      <w:szCs w:val="16"/>
                    </w:rPr>
                    <w:t>15619</w:t>
                  </w:r>
                </w:p>
              </w:tc>
            </w:tr>
            <w:tr w:rsidR="00FE25EC" w:rsidRPr="0003385D" w14:paraId="280A737F" w14:textId="77777777" w:rsidTr="0003385D">
              <w:trPr>
                <w:trHeight w:val="315"/>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1A4203"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2.Statybos-montavimo darbai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3497B" w14:textId="77777777" w:rsidR="00FE25EC" w:rsidRPr="0003385D" w:rsidRDefault="00FE25EC" w:rsidP="00FE25EC">
                  <w:pPr>
                    <w:rPr>
                      <w:rFonts w:ascii="Arial" w:hAnsi="Arial" w:cs="Arial"/>
                      <w:sz w:val="16"/>
                      <w:szCs w:val="16"/>
                    </w:rPr>
                  </w:pPr>
                  <w:r w:rsidRPr="0003385D">
                    <w:rPr>
                      <w:rFonts w:ascii="Arial" w:hAnsi="Arial" w:cs="Arial"/>
                      <w:sz w:val="16"/>
                      <w:szCs w:val="16"/>
                    </w:rPr>
                    <w:t>2.6</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6A5BC" w14:textId="77777777" w:rsidR="00FE25EC" w:rsidRPr="0003385D" w:rsidRDefault="00FE25EC" w:rsidP="00FE25EC">
                  <w:pPr>
                    <w:rPr>
                      <w:rFonts w:ascii="Arial" w:hAnsi="Arial" w:cs="Arial"/>
                      <w:sz w:val="16"/>
                      <w:szCs w:val="16"/>
                    </w:rPr>
                  </w:pPr>
                  <w:r w:rsidRPr="0003385D">
                    <w:rPr>
                      <w:rFonts w:ascii="Arial" w:hAnsi="Arial" w:cs="Arial"/>
                      <w:sz w:val="16"/>
                      <w:szCs w:val="16"/>
                    </w:rPr>
                    <w:t>Signalinės juostos montavimas tranšėjoje virš pakloto vamzdžio</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10405"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43538" w14:textId="77777777" w:rsidR="00FE25EC" w:rsidRPr="0003385D" w:rsidRDefault="00FE25EC" w:rsidP="00FE25EC">
                  <w:pPr>
                    <w:rPr>
                      <w:rFonts w:ascii="Arial" w:hAnsi="Arial" w:cs="Arial"/>
                      <w:sz w:val="16"/>
                      <w:szCs w:val="16"/>
                    </w:rPr>
                  </w:pPr>
                  <w:r w:rsidRPr="0003385D">
                    <w:rPr>
                      <w:rFonts w:ascii="Arial" w:hAnsi="Arial" w:cs="Arial"/>
                      <w:sz w:val="16"/>
                      <w:szCs w:val="16"/>
                    </w:rPr>
                    <w:t>15501</w:t>
                  </w:r>
                </w:p>
              </w:tc>
            </w:tr>
            <w:tr w:rsidR="00FE25EC" w:rsidRPr="0003385D" w14:paraId="22F58BBE" w14:textId="77777777" w:rsidTr="0003385D">
              <w:trPr>
                <w:trHeight w:val="315"/>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D93EC"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2.Statybos-montavimo darbai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094D6" w14:textId="77777777" w:rsidR="00FE25EC" w:rsidRPr="0003385D" w:rsidRDefault="00FE25EC" w:rsidP="00FE25EC">
                  <w:pPr>
                    <w:rPr>
                      <w:rFonts w:ascii="Arial" w:hAnsi="Arial" w:cs="Arial"/>
                      <w:sz w:val="16"/>
                      <w:szCs w:val="16"/>
                    </w:rPr>
                  </w:pPr>
                  <w:r w:rsidRPr="0003385D">
                    <w:rPr>
                      <w:rFonts w:ascii="Arial" w:hAnsi="Arial" w:cs="Arial"/>
                      <w:sz w:val="16"/>
                      <w:szCs w:val="16"/>
                    </w:rPr>
                    <w:t>2.29</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A8FE3" w14:textId="77777777" w:rsidR="00FE25EC" w:rsidRPr="0003385D" w:rsidRDefault="00FE25EC" w:rsidP="00FE25EC">
                  <w:pPr>
                    <w:rPr>
                      <w:rFonts w:ascii="Arial" w:hAnsi="Arial" w:cs="Arial"/>
                      <w:sz w:val="16"/>
                      <w:szCs w:val="16"/>
                    </w:rPr>
                  </w:pPr>
                  <w:r w:rsidRPr="0003385D">
                    <w:rPr>
                      <w:rFonts w:ascii="Arial" w:hAnsi="Arial" w:cs="Arial"/>
                      <w:sz w:val="16"/>
                      <w:szCs w:val="16"/>
                    </w:rPr>
                    <w:t>Kabelių signalinė juosta  montavimas</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ECF81" w14:textId="77777777" w:rsidR="00FE25EC" w:rsidRPr="0003385D" w:rsidRDefault="00FE25EC" w:rsidP="00FE25EC">
                  <w:pPr>
                    <w:rPr>
                      <w:rFonts w:ascii="Arial" w:hAnsi="Arial" w:cs="Arial"/>
                      <w:sz w:val="16"/>
                      <w:szCs w:val="16"/>
                    </w:rPr>
                  </w:pPr>
                  <w:proofErr w:type="spellStart"/>
                  <w:r w:rsidRPr="0003385D">
                    <w:rPr>
                      <w:rFonts w:ascii="Arial" w:hAnsi="Arial" w:cs="Arial"/>
                      <w:sz w:val="16"/>
                      <w:szCs w:val="16"/>
                    </w:rPr>
                    <w:t>kompl</w:t>
                  </w:r>
                  <w:proofErr w:type="spellEnd"/>
                  <w:r w:rsidRPr="0003385D">
                    <w:rPr>
                      <w:rFonts w:ascii="Arial" w:hAnsi="Arial" w:cs="Arial"/>
                      <w:sz w:val="16"/>
                      <w:szCs w:val="16"/>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B721C" w14:textId="77777777" w:rsidR="00FE25EC" w:rsidRPr="0003385D" w:rsidRDefault="00FE25EC" w:rsidP="00FE25EC">
                  <w:pPr>
                    <w:rPr>
                      <w:rFonts w:ascii="Arial" w:hAnsi="Arial" w:cs="Arial"/>
                      <w:sz w:val="16"/>
                      <w:szCs w:val="16"/>
                    </w:rPr>
                  </w:pPr>
                  <w:r w:rsidRPr="0003385D">
                    <w:rPr>
                      <w:rFonts w:ascii="Arial" w:hAnsi="Arial" w:cs="Arial"/>
                      <w:sz w:val="16"/>
                      <w:szCs w:val="16"/>
                    </w:rPr>
                    <w:t>1</w:t>
                  </w:r>
                </w:p>
              </w:tc>
            </w:tr>
          </w:tbl>
          <w:p w14:paraId="40FEBD42" w14:textId="77777777" w:rsidR="00FE25EC" w:rsidRPr="0003385D" w:rsidRDefault="00FE25EC" w:rsidP="00FE25EC">
            <w:pPr>
              <w:rPr>
                <w:rFonts w:ascii="Arial" w:hAnsi="Arial" w:cs="Arial"/>
                <w:sz w:val="16"/>
                <w:szCs w:val="16"/>
                <w:lang w:val="en-US"/>
              </w:rPr>
            </w:pPr>
          </w:p>
          <w:tbl>
            <w:tblPr>
              <w:tblW w:w="7403" w:type="dxa"/>
              <w:tblInd w:w="2" w:type="dxa"/>
              <w:tblCellMar>
                <w:left w:w="0" w:type="dxa"/>
                <w:right w:w="0" w:type="dxa"/>
              </w:tblCellMar>
              <w:tblLook w:val="04A0" w:firstRow="1" w:lastRow="0" w:firstColumn="1" w:lastColumn="0" w:noHBand="0" w:noVBand="1"/>
            </w:tblPr>
            <w:tblGrid>
              <w:gridCol w:w="2158"/>
              <w:gridCol w:w="851"/>
              <w:gridCol w:w="2977"/>
              <w:gridCol w:w="708"/>
              <w:gridCol w:w="709"/>
            </w:tblGrid>
            <w:tr w:rsidR="00FE25EC" w:rsidRPr="0003385D" w14:paraId="6A08F630" w14:textId="77777777" w:rsidTr="0003385D">
              <w:trPr>
                <w:trHeight w:val="315"/>
              </w:trPr>
              <w:tc>
                <w:tcPr>
                  <w:tcW w:w="2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AF6086"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lastRenderedPageBreak/>
                    <w:t>1.Gaminiai ir medžiagos</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16BC75" w14:textId="77777777" w:rsidR="00FE25EC" w:rsidRPr="0003385D" w:rsidRDefault="00FE25EC" w:rsidP="00FE25EC">
                  <w:pPr>
                    <w:rPr>
                      <w:rFonts w:ascii="Arial" w:hAnsi="Arial" w:cs="Arial"/>
                      <w:sz w:val="16"/>
                      <w:szCs w:val="16"/>
                    </w:rPr>
                  </w:pPr>
                  <w:r w:rsidRPr="0003385D">
                    <w:rPr>
                      <w:rFonts w:ascii="Arial" w:hAnsi="Arial" w:cs="Arial"/>
                      <w:sz w:val="16"/>
                      <w:szCs w:val="16"/>
                    </w:rPr>
                    <w:t>1.5</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48D527" w14:textId="77777777" w:rsidR="00FE25EC" w:rsidRPr="0003385D" w:rsidRDefault="00FE25EC" w:rsidP="00FE25EC">
                  <w:pPr>
                    <w:rPr>
                      <w:rFonts w:ascii="Arial" w:hAnsi="Arial" w:cs="Arial"/>
                      <w:sz w:val="16"/>
                      <w:szCs w:val="16"/>
                    </w:rPr>
                  </w:pPr>
                  <w:r w:rsidRPr="0003385D">
                    <w:rPr>
                      <w:rFonts w:ascii="Arial" w:hAnsi="Arial" w:cs="Arial"/>
                      <w:sz w:val="16"/>
                      <w:szCs w:val="16"/>
                    </w:rPr>
                    <w:t>Apsauginis surenkamas HDPE 110 vamzdis, 750N</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2634B9"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18B47" w14:textId="77777777" w:rsidR="00FE25EC" w:rsidRPr="0003385D" w:rsidRDefault="00FE25EC" w:rsidP="00FE25EC">
                  <w:pPr>
                    <w:rPr>
                      <w:rFonts w:ascii="Arial" w:hAnsi="Arial" w:cs="Arial"/>
                      <w:sz w:val="16"/>
                      <w:szCs w:val="16"/>
                    </w:rPr>
                  </w:pPr>
                  <w:r w:rsidRPr="0003385D">
                    <w:rPr>
                      <w:rFonts w:ascii="Arial" w:hAnsi="Arial" w:cs="Arial"/>
                      <w:sz w:val="16"/>
                      <w:szCs w:val="16"/>
                    </w:rPr>
                    <w:t>578</w:t>
                  </w:r>
                </w:p>
              </w:tc>
            </w:tr>
            <w:tr w:rsidR="00FE25EC" w:rsidRPr="0003385D" w14:paraId="567516FC" w14:textId="77777777" w:rsidTr="0003385D">
              <w:trPr>
                <w:trHeight w:val="315"/>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D96FA4"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2.Statybos-montavimo darbai</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CEF79" w14:textId="77777777" w:rsidR="00FE25EC" w:rsidRPr="0003385D" w:rsidRDefault="00FE25EC" w:rsidP="00FE25EC">
                  <w:pPr>
                    <w:rPr>
                      <w:rFonts w:ascii="Arial" w:hAnsi="Arial" w:cs="Arial"/>
                      <w:sz w:val="16"/>
                      <w:szCs w:val="16"/>
                    </w:rPr>
                  </w:pPr>
                  <w:r w:rsidRPr="0003385D">
                    <w:rPr>
                      <w:rFonts w:ascii="Arial" w:hAnsi="Arial" w:cs="Arial"/>
                      <w:sz w:val="16"/>
                      <w:szCs w:val="16"/>
                    </w:rPr>
                    <w:t>2.26</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BC967" w14:textId="77777777" w:rsidR="00FE25EC" w:rsidRPr="0003385D" w:rsidRDefault="00FE25EC" w:rsidP="00FE25EC">
                  <w:pPr>
                    <w:rPr>
                      <w:rFonts w:ascii="Arial" w:hAnsi="Arial" w:cs="Arial"/>
                      <w:sz w:val="16"/>
                      <w:szCs w:val="16"/>
                    </w:rPr>
                  </w:pPr>
                  <w:r w:rsidRPr="0003385D">
                    <w:rPr>
                      <w:rFonts w:ascii="Arial" w:hAnsi="Arial" w:cs="Arial"/>
                      <w:sz w:val="16"/>
                      <w:szCs w:val="16"/>
                    </w:rPr>
                    <w:t>Kabelių apsaugos vamzdžiai klojamų kryptinio gręžimo būdu . Išorinis vamzdžio skersmuo – 110 HDPE</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A4318"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CBEEC" w14:textId="77777777" w:rsidR="00FE25EC" w:rsidRPr="0003385D" w:rsidRDefault="00FE25EC" w:rsidP="00FE25EC">
                  <w:pPr>
                    <w:rPr>
                      <w:rFonts w:ascii="Arial" w:hAnsi="Arial" w:cs="Arial"/>
                      <w:sz w:val="16"/>
                      <w:szCs w:val="16"/>
                    </w:rPr>
                  </w:pPr>
                  <w:r w:rsidRPr="0003385D">
                    <w:rPr>
                      <w:rFonts w:ascii="Arial" w:hAnsi="Arial" w:cs="Arial"/>
                      <w:sz w:val="16"/>
                      <w:szCs w:val="16"/>
                    </w:rPr>
                    <w:t>238</w:t>
                  </w:r>
                </w:p>
              </w:tc>
            </w:tr>
          </w:tbl>
          <w:p w14:paraId="64FFA4AD" w14:textId="77777777" w:rsidR="00FE25EC" w:rsidRPr="0003385D" w:rsidRDefault="00FE25EC" w:rsidP="00FE25EC">
            <w:pPr>
              <w:rPr>
                <w:rFonts w:ascii="Arial" w:hAnsi="Arial" w:cs="Arial"/>
                <w:sz w:val="16"/>
                <w:szCs w:val="16"/>
                <w:lang w:val="en-US"/>
              </w:rPr>
            </w:pPr>
          </w:p>
          <w:tbl>
            <w:tblPr>
              <w:tblW w:w="7403" w:type="dxa"/>
              <w:tblInd w:w="2" w:type="dxa"/>
              <w:tblCellMar>
                <w:left w:w="0" w:type="dxa"/>
                <w:right w:w="0" w:type="dxa"/>
              </w:tblCellMar>
              <w:tblLook w:val="04A0" w:firstRow="1" w:lastRow="0" w:firstColumn="1" w:lastColumn="0" w:noHBand="0" w:noVBand="1"/>
            </w:tblPr>
            <w:tblGrid>
              <w:gridCol w:w="2158"/>
              <w:gridCol w:w="851"/>
              <w:gridCol w:w="2977"/>
              <w:gridCol w:w="708"/>
              <w:gridCol w:w="709"/>
            </w:tblGrid>
            <w:tr w:rsidR="00FE25EC" w:rsidRPr="0003385D" w14:paraId="7385B810" w14:textId="77777777" w:rsidTr="0003385D">
              <w:trPr>
                <w:trHeight w:val="315"/>
              </w:trPr>
              <w:tc>
                <w:tcPr>
                  <w:tcW w:w="2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5D669A"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1.Gaminiai ir medžiagos</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5EF0C" w14:textId="77777777" w:rsidR="00FE25EC" w:rsidRPr="0003385D" w:rsidRDefault="00FE25EC" w:rsidP="00FE25EC">
                  <w:pPr>
                    <w:rPr>
                      <w:rFonts w:ascii="Arial" w:hAnsi="Arial" w:cs="Arial"/>
                      <w:sz w:val="16"/>
                      <w:szCs w:val="16"/>
                    </w:rPr>
                  </w:pPr>
                  <w:r w:rsidRPr="0003385D">
                    <w:rPr>
                      <w:rFonts w:ascii="Arial" w:hAnsi="Arial" w:cs="Arial"/>
                      <w:sz w:val="16"/>
                      <w:szCs w:val="16"/>
                    </w:rPr>
                    <w:t>1.1</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2075AD" w14:textId="77777777" w:rsidR="00FE25EC" w:rsidRPr="0003385D" w:rsidRDefault="00FE25EC" w:rsidP="00FE25EC">
                  <w:pPr>
                    <w:rPr>
                      <w:rFonts w:ascii="Arial" w:hAnsi="Arial" w:cs="Arial"/>
                      <w:sz w:val="16"/>
                      <w:szCs w:val="16"/>
                    </w:rPr>
                  </w:pPr>
                  <w:r w:rsidRPr="0003385D">
                    <w:rPr>
                      <w:rFonts w:ascii="Arial" w:hAnsi="Arial" w:cs="Arial"/>
                      <w:sz w:val="16"/>
                      <w:szCs w:val="16"/>
                    </w:rPr>
                    <w:t>Apsauginis HDPE 110 vamzdis, 750N</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4F5148"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EDEC0E" w14:textId="77777777" w:rsidR="00FE25EC" w:rsidRPr="0003385D" w:rsidRDefault="00FE25EC" w:rsidP="00FE25EC">
                  <w:pPr>
                    <w:rPr>
                      <w:rFonts w:ascii="Arial" w:hAnsi="Arial" w:cs="Arial"/>
                      <w:sz w:val="16"/>
                      <w:szCs w:val="16"/>
                    </w:rPr>
                  </w:pPr>
                  <w:r w:rsidRPr="0003385D">
                    <w:rPr>
                      <w:rFonts w:ascii="Arial" w:hAnsi="Arial" w:cs="Arial"/>
                      <w:sz w:val="16"/>
                      <w:szCs w:val="16"/>
                    </w:rPr>
                    <w:t>3964</w:t>
                  </w:r>
                </w:p>
              </w:tc>
            </w:tr>
            <w:tr w:rsidR="00FE25EC" w:rsidRPr="0003385D" w14:paraId="6898FA7A" w14:textId="77777777" w:rsidTr="0003385D">
              <w:trPr>
                <w:trHeight w:val="315"/>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F33BFD"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1.Gaminiai ir medžiagos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1549D" w14:textId="77777777" w:rsidR="00FE25EC" w:rsidRPr="0003385D" w:rsidRDefault="00FE25EC" w:rsidP="00FE25EC">
                  <w:pPr>
                    <w:rPr>
                      <w:rFonts w:ascii="Arial" w:hAnsi="Arial" w:cs="Arial"/>
                      <w:sz w:val="16"/>
                      <w:szCs w:val="16"/>
                    </w:rPr>
                  </w:pPr>
                  <w:r w:rsidRPr="0003385D">
                    <w:rPr>
                      <w:rFonts w:ascii="Arial" w:hAnsi="Arial" w:cs="Arial"/>
                      <w:sz w:val="16"/>
                      <w:szCs w:val="16"/>
                    </w:rPr>
                    <w:t>1.2</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8070A" w14:textId="77777777" w:rsidR="00FE25EC" w:rsidRPr="0003385D" w:rsidRDefault="00FE25EC" w:rsidP="00FE25EC">
                  <w:pPr>
                    <w:rPr>
                      <w:rFonts w:ascii="Arial" w:hAnsi="Arial" w:cs="Arial"/>
                      <w:sz w:val="16"/>
                      <w:szCs w:val="16"/>
                    </w:rPr>
                  </w:pPr>
                  <w:r w:rsidRPr="0003385D">
                    <w:rPr>
                      <w:rFonts w:ascii="Arial" w:hAnsi="Arial" w:cs="Arial"/>
                      <w:sz w:val="16"/>
                      <w:szCs w:val="16"/>
                    </w:rPr>
                    <w:t>Apsauginis HDPE 63 vamzdis, 750N</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2FC26"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01EC2" w14:textId="77777777" w:rsidR="00FE25EC" w:rsidRPr="0003385D" w:rsidRDefault="00FE25EC" w:rsidP="00FE25EC">
                  <w:pPr>
                    <w:rPr>
                      <w:rFonts w:ascii="Arial" w:hAnsi="Arial" w:cs="Arial"/>
                      <w:sz w:val="16"/>
                      <w:szCs w:val="16"/>
                    </w:rPr>
                  </w:pPr>
                  <w:r w:rsidRPr="0003385D">
                    <w:rPr>
                      <w:rFonts w:ascii="Arial" w:hAnsi="Arial" w:cs="Arial"/>
                      <w:sz w:val="16"/>
                      <w:szCs w:val="16"/>
                    </w:rPr>
                    <w:t>572</w:t>
                  </w:r>
                </w:p>
              </w:tc>
            </w:tr>
            <w:tr w:rsidR="00FE25EC" w:rsidRPr="0003385D" w14:paraId="598EF7ED" w14:textId="77777777" w:rsidTr="0003385D">
              <w:trPr>
                <w:trHeight w:val="315"/>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CDF9DA"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1.Gaminiai ir medžiagos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710BD" w14:textId="77777777" w:rsidR="00FE25EC" w:rsidRPr="0003385D" w:rsidRDefault="00FE25EC" w:rsidP="00FE25EC">
                  <w:pPr>
                    <w:rPr>
                      <w:rFonts w:ascii="Arial" w:hAnsi="Arial" w:cs="Arial"/>
                      <w:sz w:val="16"/>
                      <w:szCs w:val="16"/>
                    </w:rPr>
                  </w:pPr>
                  <w:r w:rsidRPr="0003385D">
                    <w:rPr>
                      <w:rFonts w:ascii="Arial" w:hAnsi="Arial" w:cs="Arial"/>
                      <w:sz w:val="16"/>
                      <w:szCs w:val="16"/>
                    </w:rPr>
                    <w:t>1.3</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9F5C2" w14:textId="77777777" w:rsidR="00FE25EC" w:rsidRPr="0003385D" w:rsidRDefault="00FE25EC" w:rsidP="00FE25EC">
                  <w:pPr>
                    <w:rPr>
                      <w:rFonts w:ascii="Arial" w:hAnsi="Arial" w:cs="Arial"/>
                      <w:sz w:val="16"/>
                      <w:szCs w:val="16"/>
                    </w:rPr>
                  </w:pPr>
                  <w:r w:rsidRPr="0003385D">
                    <w:rPr>
                      <w:rFonts w:ascii="Arial" w:hAnsi="Arial" w:cs="Arial"/>
                      <w:sz w:val="16"/>
                      <w:szCs w:val="16"/>
                    </w:rPr>
                    <w:t>Apsauginis HDPE 40 vamzdis, 750N</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5D7CF"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51338" w14:textId="77777777" w:rsidR="00FE25EC" w:rsidRPr="0003385D" w:rsidRDefault="00FE25EC" w:rsidP="00FE25EC">
                  <w:pPr>
                    <w:rPr>
                      <w:rFonts w:ascii="Arial" w:hAnsi="Arial" w:cs="Arial"/>
                      <w:sz w:val="16"/>
                      <w:szCs w:val="16"/>
                    </w:rPr>
                  </w:pPr>
                  <w:r w:rsidRPr="0003385D">
                    <w:rPr>
                      <w:rFonts w:ascii="Arial" w:hAnsi="Arial" w:cs="Arial"/>
                      <w:sz w:val="16"/>
                      <w:szCs w:val="16"/>
                    </w:rPr>
                    <w:t>12273</w:t>
                  </w:r>
                </w:p>
              </w:tc>
            </w:tr>
            <w:tr w:rsidR="00FE25EC" w:rsidRPr="0003385D" w14:paraId="197C5C6B" w14:textId="77777777" w:rsidTr="0003385D">
              <w:trPr>
                <w:trHeight w:val="315"/>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A1BDC"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1.Gaminiai ir medžiagos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B9BD1" w14:textId="77777777" w:rsidR="00FE25EC" w:rsidRPr="0003385D" w:rsidRDefault="00FE25EC" w:rsidP="00FE25EC">
                  <w:pPr>
                    <w:rPr>
                      <w:rFonts w:ascii="Arial" w:hAnsi="Arial" w:cs="Arial"/>
                      <w:sz w:val="16"/>
                      <w:szCs w:val="16"/>
                    </w:rPr>
                  </w:pPr>
                  <w:r w:rsidRPr="0003385D">
                    <w:rPr>
                      <w:rFonts w:ascii="Arial" w:hAnsi="Arial" w:cs="Arial"/>
                      <w:sz w:val="16"/>
                      <w:szCs w:val="16"/>
                    </w:rPr>
                    <w:t>1.4</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5730B" w14:textId="77777777" w:rsidR="00FE25EC" w:rsidRPr="0003385D" w:rsidRDefault="00FE25EC" w:rsidP="00FE25EC">
                  <w:pPr>
                    <w:rPr>
                      <w:rFonts w:ascii="Arial" w:hAnsi="Arial" w:cs="Arial"/>
                      <w:sz w:val="16"/>
                      <w:szCs w:val="16"/>
                    </w:rPr>
                  </w:pPr>
                  <w:r w:rsidRPr="0003385D">
                    <w:rPr>
                      <w:rFonts w:ascii="Arial" w:hAnsi="Arial" w:cs="Arial"/>
                      <w:sz w:val="16"/>
                      <w:szCs w:val="16"/>
                    </w:rPr>
                    <w:t>Apsauginis HDPE 32 vamzdis, 750N</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B7032"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C0A1A" w14:textId="77777777" w:rsidR="00FE25EC" w:rsidRPr="0003385D" w:rsidRDefault="00FE25EC" w:rsidP="00FE25EC">
                  <w:pPr>
                    <w:rPr>
                      <w:rFonts w:ascii="Arial" w:hAnsi="Arial" w:cs="Arial"/>
                      <w:sz w:val="16"/>
                      <w:szCs w:val="16"/>
                    </w:rPr>
                  </w:pPr>
                  <w:r w:rsidRPr="0003385D">
                    <w:rPr>
                      <w:rFonts w:ascii="Arial" w:hAnsi="Arial" w:cs="Arial"/>
                      <w:sz w:val="16"/>
                      <w:szCs w:val="16"/>
                    </w:rPr>
                    <w:t>217</w:t>
                  </w:r>
                </w:p>
              </w:tc>
            </w:tr>
            <w:tr w:rsidR="00FE25EC" w:rsidRPr="0003385D" w14:paraId="2EAC0E69" w14:textId="77777777" w:rsidTr="0003385D">
              <w:trPr>
                <w:trHeight w:val="315"/>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F22799"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2.Statybos-montavimo darbai</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5F14C" w14:textId="77777777" w:rsidR="00FE25EC" w:rsidRPr="0003385D" w:rsidRDefault="00FE25EC" w:rsidP="00FE25EC">
                  <w:pPr>
                    <w:rPr>
                      <w:rFonts w:ascii="Arial" w:hAnsi="Arial" w:cs="Arial"/>
                      <w:sz w:val="16"/>
                      <w:szCs w:val="16"/>
                    </w:rPr>
                  </w:pPr>
                  <w:r w:rsidRPr="0003385D">
                    <w:rPr>
                      <w:rFonts w:ascii="Arial" w:hAnsi="Arial" w:cs="Arial"/>
                      <w:sz w:val="16"/>
                      <w:szCs w:val="16"/>
                    </w:rPr>
                    <w:t>2.5</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6CCD9" w14:textId="77777777" w:rsidR="00FE25EC" w:rsidRPr="0003385D" w:rsidRDefault="00FE25EC" w:rsidP="00FE25EC">
                  <w:pPr>
                    <w:rPr>
                      <w:rFonts w:ascii="Arial" w:hAnsi="Arial" w:cs="Arial"/>
                      <w:sz w:val="16"/>
                      <w:szCs w:val="16"/>
                    </w:rPr>
                  </w:pPr>
                  <w:r w:rsidRPr="0003385D">
                    <w:rPr>
                      <w:rFonts w:ascii="Arial" w:hAnsi="Arial" w:cs="Arial"/>
                      <w:sz w:val="16"/>
                      <w:szCs w:val="16"/>
                    </w:rPr>
                    <w:t>Apsauginio vamzdžio montavimas paruoštoje vietoje</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CD6B4F"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AA4AC" w14:textId="77777777" w:rsidR="00FE25EC" w:rsidRPr="0003385D" w:rsidRDefault="00FE25EC" w:rsidP="00FE25EC">
                  <w:pPr>
                    <w:rPr>
                      <w:rFonts w:ascii="Arial" w:hAnsi="Arial" w:cs="Arial"/>
                      <w:sz w:val="16"/>
                      <w:szCs w:val="16"/>
                    </w:rPr>
                  </w:pPr>
                  <w:r w:rsidRPr="0003385D">
                    <w:rPr>
                      <w:rFonts w:ascii="Arial" w:hAnsi="Arial" w:cs="Arial"/>
                      <w:sz w:val="16"/>
                      <w:szCs w:val="16"/>
                    </w:rPr>
                    <w:t>17486</w:t>
                  </w:r>
                </w:p>
              </w:tc>
            </w:tr>
            <w:tr w:rsidR="00FE25EC" w:rsidRPr="0003385D" w14:paraId="3142C632" w14:textId="77777777" w:rsidTr="0003385D">
              <w:trPr>
                <w:trHeight w:val="315"/>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B1A744"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2.Statybos-montavimo darbai</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6A9C5E" w14:textId="77777777" w:rsidR="00FE25EC" w:rsidRPr="0003385D" w:rsidRDefault="00FE25EC" w:rsidP="00FE25EC">
                  <w:pPr>
                    <w:rPr>
                      <w:rFonts w:ascii="Arial" w:hAnsi="Arial" w:cs="Arial"/>
                      <w:sz w:val="16"/>
                      <w:szCs w:val="16"/>
                    </w:rPr>
                  </w:pPr>
                  <w:r w:rsidRPr="0003385D">
                    <w:rPr>
                      <w:rFonts w:ascii="Arial" w:hAnsi="Arial" w:cs="Arial"/>
                      <w:sz w:val="16"/>
                      <w:szCs w:val="16"/>
                    </w:rPr>
                    <w:t>2.25</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D929F" w14:textId="77777777" w:rsidR="00FE25EC" w:rsidRPr="0003385D" w:rsidRDefault="00FE25EC" w:rsidP="00FE25EC">
                  <w:pPr>
                    <w:rPr>
                      <w:rFonts w:ascii="Arial" w:hAnsi="Arial" w:cs="Arial"/>
                      <w:sz w:val="16"/>
                      <w:szCs w:val="16"/>
                    </w:rPr>
                  </w:pPr>
                  <w:r w:rsidRPr="0003385D">
                    <w:rPr>
                      <w:rFonts w:ascii="Arial" w:hAnsi="Arial" w:cs="Arial"/>
                      <w:sz w:val="16"/>
                      <w:szCs w:val="16"/>
                    </w:rPr>
                    <w:t>Kabelių apsaugos vamzdžiai klojamų atviru būdu . Išorinis vamzdžio skersmuo – 110 HDPE</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EBABF"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F1B30" w14:textId="77777777" w:rsidR="00FE25EC" w:rsidRPr="0003385D" w:rsidRDefault="00FE25EC" w:rsidP="00FE25EC">
                  <w:pPr>
                    <w:rPr>
                      <w:rFonts w:ascii="Arial" w:hAnsi="Arial" w:cs="Arial"/>
                      <w:sz w:val="16"/>
                      <w:szCs w:val="16"/>
                    </w:rPr>
                  </w:pPr>
                  <w:r w:rsidRPr="0003385D">
                    <w:rPr>
                      <w:rFonts w:ascii="Arial" w:hAnsi="Arial" w:cs="Arial"/>
                      <w:sz w:val="16"/>
                      <w:szCs w:val="16"/>
                    </w:rPr>
                    <w:t>10161</w:t>
                  </w:r>
                </w:p>
              </w:tc>
            </w:tr>
          </w:tbl>
          <w:p w14:paraId="69BA4A1F" w14:textId="77777777" w:rsidR="00FE25EC" w:rsidRPr="0003385D" w:rsidRDefault="00FE25EC" w:rsidP="00FE25EC">
            <w:pPr>
              <w:rPr>
                <w:rFonts w:ascii="Arial" w:hAnsi="Arial" w:cs="Arial"/>
                <w:sz w:val="16"/>
                <w:szCs w:val="16"/>
                <w:lang w:val="en-US"/>
              </w:rPr>
            </w:pPr>
          </w:p>
          <w:tbl>
            <w:tblPr>
              <w:tblW w:w="7403" w:type="dxa"/>
              <w:tblInd w:w="2" w:type="dxa"/>
              <w:tblCellMar>
                <w:left w:w="0" w:type="dxa"/>
                <w:right w:w="0" w:type="dxa"/>
              </w:tblCellMar>
              <w:tblLook w:val="04A0" w:firstRow="1" w:lastRow="0" w:firstColumn="1" w:lastColumn="0" w:noHBand="0" w:noVBand="1"/>
            </w:tblPr>
            <w:tblGrid>
              <w:gridCol w:w="2158"/>
              <w:gridCol w:w="851"/>
              <w:gridCol w:w="2977"/>
              <w:gridCol w:w="708"/>
              <w:gridCol w:w="709"/>
            </w:tblGrid>
            <w:tr w:rsidR="00FE25EC" w:rsidRPr="0003385D" w14:paraId="73DEF6D6" w14:textId="77777777" w:rsidTr="0003385D">
              <w:trPr>
                <w:trHeight w:val="315"/>
              </w:trPr>
              <w:tc>
                <w:tcPr>
                  <w:tcW w:w="2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A7EEC"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1.Gaminiai ir medžiagos</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A400A5" w14:textId="77777777" w:rsidR="00FE25EC" w:rsidRPr="0003385D" w:rsidRDefault="00FE25EC" w:rsidP="00FE25EC">
                  <w:pPr>
                    <w:rPr>
                      <w:rFonts w:ascii="Arial" w:hAnsi="Arial" w:cs="Arial"/>
                      <w:sz w:val="16"/>
                      <w:szCs w:val="16"/>
                    </w:rPr>
                  </w:pPr>
                  <w:r w:rsidRPr="0003385D">
                    <w:rPr>
                      <w:rFonts w:ascii="Arial" w:hAnsi="Arial" w:cs="Arial"/>
                      <w:sz w:val="16"/>
                      <w:szCs w:val="16"/>
                    </w:rPr>
                    <w:t>1.28</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B99CC5" w14:textId="77777777" w:rsidR="00FE25EC" w:rsidRPr="0003385D" w:rsidRDefault="00FE25EC" w:rsidP="00FE25EC">
                  <w:pPr>
                    <w:rPr>
                      <w:rFonts w:ascii="Arial" w:hAnsi="Arial" w:cs="Arial"/>
                      <w:sz w:val="16"/>
                      <w:szCs w:val="16"/>
                    </w:rPr>
                  </w:pPr>
                  <w:r w:rsidRPr="0003385D">
                    <w:rPr>
                      <w:rFonts w:ascii="Arial" w:hAnsi="Arial" w:cs="Arial"/>
                      <w:sz w:val="16"/>
                      <w:szCs w:val="16"/>
                    </w:rPr>
                    <w:t>Sunkaus tipo ketaus liukas 40 t apkrovai šuliniui su rakinamu dangčiu MTT-S1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C021D0" w14:textId="77777777" w:rsidR="00FE25EC" w:rsidRPr="0003385D" w:rsidRDefault="00FE25EC" w:rsidP="00FE25EC">
                  <w:pPr>
                    <w:rPr>
                      <w:rFonts w:ascii="Arial" w:hAnsi="Arial" w:cs="Arial"/>
                      <w:sz w:val="16"/>
                      <w:szCs w:val="16"/>
                    </w:rPr>
                  </w:pPr>
                  <w:proofErr w:type="spellStart"/>
                  <w:r w:rsidRPr="0003385D">
                    <w:rPr>
                      <w:rFonts w:ascii="Arial" w:hAnsi="Arial" w:cs="Arial"/>
                      <w:sz w:val="16"/>
                      <w:szCs w:val="16"/>
                    </w:rPr>
                    <w:t>vnt</w:t>
                  </w:r>
                  <w:proofErr w:type="spellEnd"/>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DDDFC8" w14:textId="77777777" w:rsidR="00FE25EC" w:rsidRPr="0003385D" w:rsidRDefault="00FE25EC" w:rsidP="00FE25EC">
                  <w:pPr>
                    <w:rPr>
                      <w:rFonts w:ascii="Arial" w:hAnsi="Arial" w:cs="Arial"/>
                      <w:sz w:val="16"/>
                      <w:szCs w:val="16"/>
                    </w:rPr>
                  </w:pPr>
                  <w:r w:rsidRPr="0003385D">
                    <w:rPr>
                      <w:rFonts w:ascii="Arial" w:hAnsi="Arial" w:cs="Arial"/>
                      <w:sz w:val="16"/>
                      <w:szCs w:val="16"/>
                    </w:rPr>
                    <w:t>2</w:t>
                  </w:r>
                </w:p>
              </w:tc>
            </w:tr>
            <w:tr w:rsidR="00FE25EC" w:rsidRPr="0003385D" w14:paraId="22BAEDC1" w14:textId="77777777" w:rsidTr="0003385D">
              <w:trPr>
                <w:trHeight w:val="315"/>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B06142"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2.Statybos-montavimo darbai</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00202" w14:textId="77777777" w:rsidR="00FE25EC" w:rsidRPr="0003385D" w:rsidRDefault="00FE25EC" w:rsidP="00FE25EC">
                  <w:pPr>
                    <w:rPr>
                      <w:rFonts w:ascii="Arial" w:hAnsi="Arial" w:cs="Arial"/>
                      <w:sz w:val="16"/>
                      <w:szCs w:val="16"/>
                    </w:rPr>
                  </w:pPr>
                  <w:r w:rsidRPr="0003385D">
                    <w:rPr>
                      <w:rFonts w:ascii="Arial" w:hAnsi="Arial" w:cs="Arial"/>
                      <w:sz w:val="16"/>
                      <w:szCs w:val="16"/>
                    </w:rPr>
                    <w:t>2.38</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9E92E" w14:textId="77777777" w:rsidR="00FE25EC" w:rsidRPr="0003385D" w:rsidRDefault="00FE25EC" w:rsidP="00FE25EC">
                  <w:pPr>
                    <w:rPr>
                      <w:rFonts w:ascii="Arial" w:hAnsi="Arial" w:cs="Arial"/>
                      <w:sz w:val="16"/>
                      <w:szCs w:val="16"/>
                    </w:rPr>
                  </w:pPr>
                  <w:r w:rsidRPr="0003385D">
                    <w:rPr>
                      <w:rFonts w:ascii="Arial" w:hAnsi="Arial" w:cs="Arial"/>
                      <w:sz w:val="16"/>
                      <w:szCs w:val="16"/>
                    </w:rPr>
                    <w:t>Sunkaus tipo ketaus liukas 40 t apkrovai šuliniui su rakinamu dangčiu MTT-S1 montavimas</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37D7A" w14:textId="77777777" w:rsidR="00FE25EC" w:rsidRPr="0003385D" w:rsidRDefault="00FE25EC" w:rsidP="00FE25EC">
                  <w:pPr>
                    <w:rPr>
                      <w:rFonts w:ascii="Arial" w:hAnsi="Arial" w:cs="Arial"/>
                      <w:sz w:val="16"/>
                      <w:szCs w:val="16"/>
                    </w:rPr>
                  </w:pPr>
                  <w:proofErr w:type="spellStart"/>
                  <w:r w:rsidRPr="0003385D">
                    <w:rPr>
                      <w:rFonts w:ascii="Arial" w:hAnsi="Arial" w:cs="Arial"/>
                      <w:sz w:val="16"/>
                      <w:szCs w:val="16"/>
                    </w:rPr>
                    <w:t>vnt</w:t>
                  </w:r>
                  <w:proofErr w:type="spellEnd"/>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17D25" w14:textId="77777777" w:rsidR="00FE25EC" w:rsidRPr="0003385D" w:rsidRDefault="00FE25EC" w:rsidP="00FE25EC">
                  <w:pPr>
                    <w:rPr>
                      <w:rFonts w:ascii="Arial" w:hAnsi="Arial" w:cs="Arial"/>
                      <w:sz w:val="16"/>
                      <w:szCs w:val="16"/>
                    </w:rPr>
                  </w:pPr>
                  <w:r w:rsidRPr="0003385D">
                    <w:rPr>
                      <w:rFonts w:ascii="Arial" w:hAnsi="Arial" w:cs="Arial"/>
                      <w:sz w:val="16"/>
                      <w:szCs w:val="16"/>
                    </w:rPr>
                    <w:t>3</w:t>
                  </w:r>
                </w:p>
              </w:tc>
            </w:tr>
          </w:tbl>
          <w:p w14:paraId="783FBB95" w14:textId="77777777" w:rsidR="00FE25EC" w:rsidRPr="00BB29D3" w:rsidRDefault="00FE25EC" w:rsidP="00FE25EC">
            <w:pPr>
              <w:rPr>
                <w:rFonts w:ascii="Arial" w:hAnsi="Arial" w:cs="Arial"/>
                <w:sz w:val="16"/>
                <w:szCs w:val="16"/>
                <w:lang w:val="sv-SE"/>
              </w:rPr>
            </w:pPr>
          </w:p>
          <w:p w14:paraId="400C455B" w14:textId="77777777" w:rsidR="00FE25EC" w:rsidRPr="0003385D" w:rsidRDefault="00FE25EC" w:rsidP="00FE25EC">
            <w:pPr>
              <w:rPr>
                <w:rFonts w:ascii="Arial" w:hAnsi="Arial" w:cs="Arial"/>
                <w:b/>
                <w:bCs/>
                <w:sz w:val="16"/>
                <w:szCs w:val="16"/>
              </w:rPr>
            </w:pPr>
            <w:r w:rsidRPr="0003385D">
              <w:rPr>
                <w:rFonts w:ascii="Arial" w:hAnsi="Arial" w:cs="Arial"/>
                <w:b/>
                <w:bCs/>
                <w:sz w:val="16"/>
                <w:szCs w:val="16"/>
              </w:rPr>
              <w:t>Nėra medžiagos, tik darbai:</w:t>
            </w:r>
          </w:p>
          <w:tbl>
            <w:tblPr>
              <w:tblW w:w="7403" w:type="dxa"/>
              <w:tblInd w:w="2" w:type="dxa"/>
              <w:tblCellMar>
                <w:left w:w="0" w:type="dxa"/>
                <w:right w:w="0" w:type="dxa"/>
              </w:tblCellMar>
              <w:tblLook w:val="04A0" w:firstRow="1" w:lastRow="0" w:firstColumn="1" w:lastColumn="0" w:noHBand="0" w:noVBand="1"/>
            </w:tblPr>
            <w:tblGrid>
              <w:gridCol w:w="2158"/>
              <w:gridCol w:w="851"/>
              <w:gridCol w:w="2977"/>
              <w:gridCol w:w="708"/>
              <w:gridCol w:w="709"/>
            </w:tblGrid>
            <w:tr w:rsidR="00FE25EC" w:rsidRPr="0003385D" w14:paraId="26E07588" w14:textId="77777777" w:rsidTr="0003385D">
              <w:trPr>
                <w:trHeight w:val="315"/>
              </w:trPr>
              <w:tc>
                <w:tcPr>
                  <w:tcW w:w="2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D8236"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2.Statybos-montavimo darbai</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091667" w14:textId="77777777" w:rsidR="00FE25EC" w:rsidRPr="0003385D" w:rsidRDefault="00FE25EC" w:rsidP="00FE25EC">
                  <w:pPr>
                    <w:rPr>
                      <w:rFonts w:ascii="Arial" w:hAnsi="Arial" w:cs="Arial"/>
                      <w:sz w:val="16"/>
                      <w:szCs w:val="16"/>
                    </w:rPr>
                  </w:pPr>
                  <w:r w:rsidRPr="0003385D">
                    <w:rPr>
                      <w:rFonts w:ascii="Arial" w:hAnsi="Arial" w:cs="Arial"/>
                      <w:sz w:val="16"/>
                      <w:szCs w:val="16"/>
                    </w:rPr>
                    <w:t>2.36</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AD3D84" w14:textId="77777777" w:rsidR="00FE25EC" w:rsidRPr="0003385D" w:rsidRDefault="00FE25EC" w:rsidP="00FE25EC">
                  <w:pPr>
                    <w:rPr>
                      <w:rFonts w:ascii="Arial" w:hAnsi="Arial" w:cs="Arial"/>
                      <w:sz w:val="16"/>
                      <w:szCs w:val="16"/>
                    </w:rPr>
                  </w:pPr>
                  <w:r w:rsidRPr="0003385D">
                    <w:rPr>
                      <w:rFonts w:ascii="Arial" w:hAnsi="Arial" w:cs="Arial"/>
                      <w:sz w:val="16"/>
                      <w:szCs w:val="16"/>
                    </w:rPr>
                    <w:t>Šulinių paaukštinimo darbai iki projektinio lygio</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1DD177" w14:textId="77777777" w:rsidR="00FE25EC" w:rsidRPr="0003385D" w:rsidRDefault="00FE25EC" w:rsidP="00FE25EC">
                  <w:pPr>
                    <w:rPr>
                      <w:rFonts w:ascii="Arial" w:hAnsi="Arial" w:cs="Arial"/>
                      <w:sz w:val="16"/>
                      <w:szCs w:val="16"/>
                    </w:rPr>
                  </w:pPr>
                  <w:proofErr w:type="spellStart"/>
                  <w:r w:rsidRPr="0003385D">
                    <w:rPr>
                      <w:rFonts w:ascii="Arial" w:hAnsi="Arial" w:cs="Arial"/>
                      <w:sz w:val="16"/>
                      <w:szCs w:val="16"/>
                    </w:rPr>
                    <w:t>vnt</w:t>
                  </w:r>
                  <w:proofErr w:type="spellEnd"/>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F973E9" w14:textId="77777777" w:rsidR="00FE25EC" w:rsidRPr="0003385D" w:rsidRDefault="00FE25EC" w:rsidP="00FE25EC">
                  <w:pPr>
                    <w:rPr>
                      <w:rFonts w:ascii="Arial" w:hAnsi="Arial" w:cs="Arial"/>
                      <w:sz w:val="16"/>
                      <w:szCs w:val="16"/>
                    </w:rPr>
                  </w:pPr>
                  <w:r w:rsidRPr="0003385D">
                    <w:rPr>
                      <w:rFonts w:ascii="Arial" w:hAnsi="Arial" w:cs="Arial"/>
                      <w:sz w:val="16"/>
                      <w:szCs w:val="16"/>
                    </w:rPr>
                    <w:t>2</w:t>
                  </w:r>
                </w:p>
              </w:tc>
            </w:tr>
            <w:tr w:rsidR="00FE25EC" w:rsidRPr="0003385D" w14:paraId="51C17A2C" w14:textId="77777777" w:rsidTr="0003385D">
              <w:trPr>
                <w:trHeight w:val="315"/>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09AB9D"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2.Statybos-montavimo darbai</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96B44" w14:textId="77777777" w:rsidR="00FE25EC" w:rsidRPr="0003385D" w:rsidRDefault="00FE25EC" w:rsidP="00FE25EC">
                  <w:pPr>
                    <w:rPr>
                      <w:rFonts w:ascii="Arial" w:hAnsi="Arial" w:cs="Arial"/>
                      <w:sz w:val="16"/>
                      <w:szCs w:val="16"/>
                    </w:rPr>
                  </w:pPr>
                  <w:r w:rsidRPr="0003385D">
                    <w:rPr>
                      <w:rFonts w:ascii="Arial" w:hAnsi="Arial" w:cs="Arial"/>
                      <w:sz w:val="16"/>
                      <w:szCs w:val="16"/>
                    </w:rPr>
                    <w:t>2.37</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65099E" w14:textId="77777777" w:rsidR="00FE25EC" w:rsidRPr="0003385D" w:rsidRDefault="00FE25EC" w:rsidP="00FE25EC">
                  <w:pPr>
                    <w:rPr>
                      <w:rFonts w:ascii="Arial" w:hAnsi="Arial" w:cs="Arial"/>
                      <w:sz w:val="16"/>
                      <w:szCs w:val="16"/>
                    </w:rPr>
                  </w:pPr>
                  <w:r w:rsidRPr="0003385D">
                    <w:rPr>
                      <w:rFonts w:ascii="Arial" w:hAnsi="Arial" w:cs="Arial"/>
                      <w:sz w:val="16"/>
                      <w:szCs w:val="16"/>
                    </w:rPr>
                    <w:t>Išlyginamųjų gelžbetoninių žiedų montavimas h- 100 mm</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E93D0" w14:textId="77777777" w:rsidR="00FE25EC" w:rsidRPr="0003385D" w:rsidRDefault="00FE25EC" w:rsidP="00FE25EC">
                  <w:pPr>
                    <w:rPr>
                      <w:rFonts w:ascii="Arial" w:hAnsi="Arial" w:cs="Arial"/>
                      <w:sz w:val="16"/>
                      <w:szCs w:val="16"/>
                    </w:rPr>
                  </w:pPr>
                  <w:proofErr w:type="spellStart"/>
                  <w:r w:rsidRPr="0003385D">
                    <w:rPr>
                      <w:rFonts w:ascii="Arial" w:hAnsi="Arial" w:cs="Arial"/>
                      <w:sz w:val="16"/>
                      <w:szCs w:val="16"/>
                    </w:rPr>
                    <w:t>vnt</w:t>
                  </w:r>
                  <w:proofErr w:type="spellEnd"/>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99337" w14:textId="77777777" w:rsidR="00FE25EC" w:rsidRPr="0003385D" w:rsidRDefault="00FE25EC" w:rsidP="00FE25EC">
                  <w:pPr>
                    <w:rPr>
                      <w:rFonts w:ascii="Arial" w:hAnsi="Arial" w:cs="Arial"/>
                      <w:sz w:val="16"/>
                      <w:szCs w:val="16"/>
                    </w:rPr>
                  </w:pPr>
                  <w:r w:rsidRPr="0003385D">
                    <w:rPr>
                      <w:rFonts w:ascii="Arial" w:hAnsi="Arial" w:cs="Arial"/>
                      <w:sz w:val="16"/>
                      <w:szCs w:val="16"/>
                    </w:rPr>
                    <w:t>2</w:t>
                  </w:r>
                </w:p>
              </w:tc>
            </w:tr>
          </w:tbl>
          <w:p w14:paraId="0678D7FC" w14:textId="77777777" w:rsidR="00FE25EC" w:rsidRPr="0003385D" w:rsidRDefault="00FE25EC" w:rsidP="00FE25EC">
            <w:pPr>
              <w:rPr>
                <w:rFonts w:ascii="Arial" w:hAnsi="Arial" w:cs="Arial"/>
                <w:sz w:val="16"/>
                <w:szCs w:val="16"/>
              </w:rPr>
            </w:pPr>
          </w:p>
          <w:p w14:paraId="65028489" w14:textId="77777777" w:rsidR="00FE25EC" w:rsidRPr="0003385D" w:rsidRDefault="00FE25EC" w:rsidP="00FE25EC">
            <w:pPr>
              <w:rPr>
                <w:rFonts w:ascii="Arial" w:hAnsi="Arial" w:cs="Arial"/>
                <w:b/>
                <w:bCs/>
                <w:sz w:val="16"/>
                <w:szCs w:val="16"/>
              </w:rPr>
            </w:pPr>
            <w:r w:rsidRPr="0003385D">
              <w:rPr>
                <w:rFonts w:ascii="Arial" w:hAnsi="Arial" w:cs="Arial"/>
                <w:b/>
                <w:bCs/>
                <w:sz w:val="16"/>
                <w:szCs w:val="16"/>
              </w:rPr>
              <w:t>Nėra darbo, tik medžiaga:</w:t>
            </w:r>
          </w:p>
          <w:tbl>
            <w:tblPr>
              <w:tblW w:w="7403" w:type="dxa"/>
              <w:tblInd w:w="2" w:type="dxa"/>
              <w:tblCellMar>
                <w:left w:w="0" w:type="dxa"/>
                <w:right w:w="0" w:type="dxa"/>
              </w:tblCellMar>
              <w:tblLook w:val="04A0" w:firstRow="1" w:lastRow="0" w:firstColumn="1" w:lastColumn="0" w:noHBand="0" w:noVBand="1"/>
            </w:tblPr>
            <w:tblGrid>
              <w:gridCol w:w="2158"/>
              <w:gridCol w:w="851"/>
              <w:gridCol w:w="2977"/>
              <w:gridCol w:w="708"/>
              <w:gridCol w:w="709"/>
            </w:tblGrid>
            <w:tr w:rsidR="00FE25EC" w:rsidRPr="0003385D" w14:paraId="3A3F0F08" w14:textId="77777777" w:rsidTr="0003385D">
              <w:trPr>
                <w:trHeight w:val="315"/>
              </w:trPr>
              <w:tc>
                <w:tcPr>
                  <w:tcW w:w="2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35922"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1.Gaminiai ir medžiagos</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9F2D45" w14:textId="77777777" w:rsidR="00FE25EC" w:rsidRPr="0003385D" w:rsidRDefault="00FE25EC" w:rsidP="00FE25EC">
                  <w:pPr>
                    <w:rPr>
                      <w:rFonts w:ascii="Arial" w:hAnsi="Arial" w:cs="Arial"/>
                      <w:sz w:val="16"/>
                      <w:szCs w:val="16"/>
                    </w:rPr>
                  </w:pPr>
                  <w:r w:rsidRPr="0003385D">
                    <w:rPr>
                      <w:rFonts w:ascii="Arial" w:hAnsi="Arial" w:cs="Arial"/>
                      <w:sz w:val="16"/>
                      <w:szCs w:val="16"/>
                    </w:rPr>
                    <w:t>1.14</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986139" w14:textId="77777777" w:rsidR="00FE25EC" w:rsidRPr="0003385D" w:rsidRDefault="00FE25EC" w:rsidP="00FE25EC">
                  <w:pPr>
                    <w:rPr>
                      <w:rFonts w:ascii="Arial" w:hAnsi="Arial" w:cs="Arial"/>
                      <w:sz w:val="16"/>
                      <w:szCs w:val="16"/>
                    </w:rPr>
                  </w:pPr>
                  <w:r w:rsidRPr="0003385D">
                    <w:rPr>
                      <w:rFonts w:ascii="Arial" w:hAnsi="Arial" w:cs="Arial"/>
                      <w:sz w:val="16"/>
                      <w:szCs w:val="16"/>
                    </w:rPr>
                    <w:t>Signalinis laidas, 1,5 mm² skersmens daugiagyslio varinio laidininko su dviguba izoliacija.</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D6812D"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268167" w14:textId="77777777" w:rsidR="00FE25EC" w:rsidRPr="0003385D" w:rsidRDefault="00FE25EC" w:rsidP="00FE25EC">
                  <w:pPr>
                    <w:rPr>
                      <w:rFonts w:ascii="Arial" w:hAnsi="Arial" w:cs="Arial"/>
                      <w:sz w:val="16"/>
                      <w:szCs w:val="16"/>
                    </w:rPr>
                  </w:pPr>
                  <w:r w:rsidRPr="0003385D">
                    <w:rPr>
                      <w:rFonts w:ascii="Arial" w:hAnsi="Arial" w:cs="Arial"/>
                      <w:sz w:val="16"/>
                      <w:szCs w:val="16"/>
                    </w:rPr>
                    <w:t>11582</w:t>
                  </w:r>
                </w:p>
              </w:tc>
            </w:tr>
          </w:tbl>
          <w:p w14:paraId="20306BBE" w14:textId="77777777" w:rsidR="00FE25EC" w:rsidRPr="0003385D" w:rsidRDefault="00FE25EC" w:rsidP="00FE25EC">
            <w:pPr>
              <w:rPr>
                <w:rFonts w:ascii="Arial" w:hAnsi="Arial" w:cs="Arial"/>
                <w:sz w:val="16"/>
                <w:szCs w:val="16"/>
              </w:rPr>
            </w:pPr>
          </w:p>
          <w:tbl>
            <w:tblPr>
              <w:tblW w:w="7403" w:type="dxa"/>
              <w:tblInd w:w="2" w:type="dxa"/>
              <w:tblCellMar>
                <w:left w:w="0" w:type="dxa"/>
                <w:right w:w="0" w:type="dxa"/>
              </w:tblCellMar>
              <w:tblLook w:val="04A0" w:firstRow="1" w:lastRow="0" w:firstColumn="1" w:lastColumn="0" w:noHBand="0" w:noVBand="1"/>
            </w:tblPr>
            <w:tblGrid>
              <w:gridCol w:w="2158"/>
              <w:gridCol w:w="851"/>
              <w:gridCol w:w="2977"/>
              <w:gridCol w:w="708"/>
              <w:gridCol w:w="709"/>
            </w:tblGrid>
            <w:tr w:rsidR="00FE25EC" w:rsidRPr="0003385D" w14:paraId="60D052F4" w14:textId="77777777" w:rsidTr="0003385D">
              <w:trPr>
                <w:trHeight w:val="315"/>
              </w:trPr>
              <w:tc>
                <w:tcPr>
                  <w:tcW w:w="2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1696"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1.Gaminiai ir medžiagos</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496C07" w14:textId="77777777" w:rsidR="00FE25EC" w:rsidRPr="0003385D" w:rsidRDefault="00FE25EC" w:rsidP="00FE25EC">
                  <w:pPr>
                    <w:rPr>
                      <w:rFonts w:ascii="Arial" w:hAnsi="Arial" w:cs="Arial"/>
                      <w:sz w:val="16"/>
                      <w:szCs w:val="16"/>
                    </w:rPr>
                  </w:pPr>
                  <w:r w:rsidRPr="0003385D">
                    <w:rPr>
                      <w:rFonts w:ascii="Arial" w:hAnsi="Arial" w:cs="Arial"/>
                      <w:sz w:val="16"/>
                      <w:szCs w:val="16"/>
                    </w:rPr>
                    <w:t>1.13</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C24C58" w14:textId="77777777" w:rsidR="00FE25EC" w:rsidRPr="0003385D" w:rsidRDefault="00FE25EC" w:rsidP="00FE25EC">
                  <w:pPr>
                    <w:rPr>
                      <w:rFonts w:ascii="Arial" w:hAnsi="Arial" w:cs="Arial"/>
                      <w:sz w:val="16"/>
                      <w:szCs w:val="16"/>
                    </w:rPr>
                  </w:pPr>
                  <w:r w:rsidRPr="0003385D">
                    <w:rPr>
                      <w:rFonts w:ascii="Arial" w:hAnsi="Arial" w:cs="Arial"/>
                      <w:sz w:val="16"/>
                      <w:szCs w:val="16"/>
                    </w:rPr>
                    <w:t>Zondas movų žymėjimui 77khz 104mm</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F792ED" w14:textId="77777777" w:rsidR="00FE25EC" w:rsidRPr="0003385D" w:rsidRDefault="00FE25EC" w:rsidP="00FE25EC">
                  <w:pPr>
                    <w:rPr>
                      <w:rFonts w:ascii="Arial" w:hAnsi="Arial" w:cs="Arial"/>
                      <w:sz w:val="16"/>
                      <w:szCs w:val="16"/>
                    </w:rPr>
                  </w:pPr>
                  <w:proofErr w:type="spellStart"/>
                  <w:r w:rsidRPr="0003385D">
                    <w:rPr>
                      <w:rFonts w:ascii="Arial" w:hAnsi="Arial" w:cs="Arial"/>
                      <w:sz w:val="16"/>
                      <w:szCs w:val="16"/>
                    </w:rPr>
                    <w:t>vnt</w:t>
                  </w:r>
                  <w:proofErr w:type="spellEnd"/>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CC6875" w14:textId="77777777" w:rsidR="00FE25EC" w:rsidRPr="0003385D" w:rsidRDefault="00FE25EC" w:rsidP="00FE25EC">
                  <w:pPr>
                    <w:rPr>
                      <w:rFonts w:ascii="Arial" w:hAnsi="Arial" w:cs="Arial"/>
                      <w:sz w:val="16"/>
                      <w:szCs w:val="16"/>
                    </w:rPr>
                  </w:pPr>
                  <w:r w:rsidRPr="0003385D">
                    <w:rPr>
                      <w:rFonts w:ascii="Arial" w:hAnsi="Arial" w:cs="Arial"/>
                      <w:sz w:val="16"/>
                      <w:szCs w:val="16"/>
                    </w:rPr>
                    <w:t>9</w:t>
                  </w:r>
                </w:p>
              </w:tc>
            </w:tr>
          </w:tbl>
          <w:p w14:paraId="330B3D9F" w14:textId="77777777" w:rsidR="00FE25EC" w:rsidRPr="0003385D" w:rsidRDefault="00FE25EC" w:rsidP="00FE25EC">
            <w:pPr>
              <w:rPr>
                <w:rFonts w:ascii="Arial" w:hAnsi="Arial" w:cs="Arial"/>
                <w:sz w:val="16"/>
                <w:szCs w:val="16"/>
              </w:rPr>
            </w:pPr>
          </w:p>
          <w:tbl>
            <w:tblPr>
              <w:tblW w:w="7403" w:type="dxa"/>
              <w:tblInd w:w="2" w:type="dxa"/>
              <w:tblCellMar>
                <w:left w:w="0" w:type="dxa"/>
                <w:right w:w="0" w:type="dxa"/>
              </w:tblCellMar>
              <w:tblLook w:val="04A0" w:firstRow="1" w:lastRow="0" w:firstColumn="1" w:lastColumn="0" w:noHBand="0" w:noVBand="1"/>
            </w:tblPr>
            <w:tblGrid>
              <w:gridCol w:w="2158"/>
              <w:gridCol w:w="851"/>
              <w:gridCol w:w="2977"/>
              <w:gridCol w:w="708"/>
              <w:gridCol w:w="709"/>
            </w:tblGrid>
            <w:tr w:rsidR="00FE25EC" w:rsidRPr="0003385D" w14:paraId="3259AB1A" w14:textId="77777777" w:rsidTr="0003385D">
              <w:trPr>
                <w:trHeight w:val="315"/>
              </w:trPr>
              <w:tc>
                <w:tcPr>
                  <w:tcW w:w="2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7D494"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1.Gaminiai ir medžiagos</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B3071C" w14:textId="77777777" w:rsidR="00FE25EC" w:rsidRPr="0003385D" w:rsidRDefault="00FE25EC" w:rsidP="00FE25EC">
                  <w:pPr>
                    <w:rPr>
                      <w:rFonts w:ascii="Arial" w:hAnsi="Arial" w:cs="Arial"/>
                      <w:sz w:val="16"/>
                      <w:szCs w:val="16"/>
                    </w:rPr>
                  </w:pPr>
                  <w:r w:rsidRPr="0003385D">
                    <w:rPr>
                      <w:rFonts w:ascii="Arial" w:hAnsi="Arial" w:cs="Arial"/>
                      <w:sz w:val="16"/>
                      <w:szCs w:val="16"/>
                    </w:rPr>
                    <w:t>1.10</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2492BE" w14:textId="77777777" w:rsidR="00FE25EC" w:rsidRPr="0003385D" w:rsidRDefault="00FE25EC" w:rsidP="00FE25EC">
                  <w:pPr>
                    <w:rPr>
                      <w:rFonts w:ascii="Arial" w:hAnsi="Arial" w:cs="Arial"/>
                      <w:sz w:val="16"/>
                      <w:szCs w:val="16"/>
                    </w:rPr>
                  </w:pPr>
                  <w:r w:rsidRPr="0003385D">
                    <w:rPr>
                      <w:rFonts w:ascii="Arial" w:hAnsi="Arial" w:cs="Arial"/>
                      <w:sz w:val="16"/>
                      <w:szCs w:val="16"/>
                    </w:rPr>
                    <w:t>Kabelinė dėžė su mova optiniam kabeliui iki 96 skaidulų</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1E4722" w14:textId="77777777" w:rsidR="00FE25EC" w:rsidRPr="0003385D" w:rsidRDefault="00FE25EC" w:rsidP="00FE25EC">
                  <w:pPr>
                    <w:rPr>
                      <w:rFonts w:ascii="Arial" w:hAnsi="Arial" w:cs="Arial"/>
                      <w:sz w:val="16"/>
                      <w:szCs w:val="16"/>
                    </w:rPr>
                  </w:pPr>
                  <w:proofErr w:type="spellStart"/>
                  <w:r w:rsidRPr="0003385D">
                    <w:rPr>
                      <w:rFonts w:ascii="Arial" w:hAnsi="Arial" w:cs="Arial"/>
                      <w:sz w:val="16"/>
                      <w:szCs w:val="16"/>
                    </w:rPr>
                    <w:t>vnt</w:t>
                  </w:r>
                  <w:proofErr w:type="spellEnd"/>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9BC176" w14:textId="77777777" w:rsidR="00FE25EC" w:rsidRPr="0003385D" w:rsidRDefault="00FE25EC" w:rsidP="00FE25EC">
                  <w:pPr>
                    <w:rPr>
                      <w:rFonts w:ascii="Arial" w:hAnsi="Arial" w:cs="Arial"/>
                      <w:sz w:val="16"/>
                      <w:szCs w:val="16"/>
                    </w:rPr>
                  </w:pPr>
                  <w:r w:rsidRPr="0003385D">
                    <w:rPr>
                      <w:rFonts w:ascii="Arial" w:hAnsi="Arial" w:cs="Arial"/>
                      <w:sz w:val="16"/>
                      <w:szCs w:val="16"/>
                    </w:rPr>
                    <w:t>9</w:t>
                  </w:r>
                </w:p>
              </w:tc>
            </w:tr>
          </w:tbl>
          <w:p w14:paraId="3505D91E" w14:textId="77777777" w:rsidR="00FE25EC" w:rsidRPr="0003385D" w:rsidRDefault="00FE25EC" w:rsidP="00FE25EC">
            <w:pPr>
              <w:rPr>
                <w:rFonts w:ascii="Arial" w:hAnsi="Arial" w:cs="Arial"/>
                <w:sz w:val="16"/>
                <w:szCs w:val="16"/>
              </w:rPr>
            </w:pPr>
          </w:p>
          <w:p w14:paraId="3C67111E" w14:textId="77777777" w:rsidR="00FE25EC" w:rsidRPr="0003385D" w:rsidRDefault="00FE25EC" w:rsidP="00FE25EC">
            <w:pPr>
              <w:rPr>
                <w:rFonts w:ascii="Arial" w:hAnsi="Arial" w:cs="Arial"/>
                <w:b/>
                <w:bCs/>
                <w:sz w:val="16"/>
                <w:szCs w:val="16"/>
              </w:rPr>
            </w:pPr>
            <w:r w:rsidRPr="0003385D">
              <w:rPr>
                <w:rFonts w:ascii="Arial" w:hAnsi="Arial" w:cs="Arial"/>
                <w:b/>
                <w:bCs/>
                <w:sz w:val="16"/>
                <w:szCs w:val="16"/>
              </w:rPr>
              <w:t>Ar tikrai tiek daug kilometrų reikia vertintis tranšėjos kasimo?</w:t>
            </w:r>
          </w:p>
          <w:tbl>
            <w:tblPr>
              <w:tblW w:w="7403" w:type="dxa"/>
              <w:tblInd w:w="2" w:type="dxa"/>
              <w:tblCellMar>
                <w:left w:w="0" w:type="dxa"/>
                <w:right w:w="0" w:type="dxa"/>
              </w:tblCellMar>
              <w:tblLook w:val="04A0" w:firstRow="1" w:lastRow="0" w:firstColumn="1" w:lastColumn="0" w:noHBand="0" w:noVBand="1"/>
            </w:tblPr>
            <w:tblGrid>
              <w:gridCol w:w="2158"/>
              <w:gridCol w:w="851"/>
              <w:gridCol w:w="2977"/>
              <w:gridCol w:w="708"/>
              <w:gridCol w:w="709"/>
            </w:tblGrid>
            <w:tr w:rsidR="00FE25EC" w:rsidRPr="0003385D" w14:paraId="1D4A54B4" w14:textId="77777777" w:rsidTr="0003385D">
              <w:trPr>
                <w:trHeight w:val="315"/>
              </w:trPr>
              <w:tc>
                <w:tcPr>
                  <w:tcW w:w="2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86EBC"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lastRenderedPageBreak/>
                    <w:t>2.Statybos-montavimo darbai</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8CFD09" w14:textId="77777777" w:rsidR="00FE25EC" w:rsidRPr="0003385D" w:rsidRDefault="00FE25EC" w:rsidP="00FE25EC">
                  <w:pPr>
                    <w:rPr>
                      <w:rFonts w:ascii="Arial" w:hAnsi="Arial" w:cs="Arial"/>
                      <w:sz w:val="16"/>
                      <w:szCs w:val="16"/>
                    </w:rPr>
                  </w:pPr>
                  <w:r w:rsidRPr="0003385D">
                    <w:rPr>
                      <w:rFonts w:ascii="Arial" w:hAnsi="Arial" w:cs="Arial"/>
                      <w:sz w:val="16"/>
                      <w:szCs w:val="16"/>
                    </w:rPr>
                    <w:t>2.3</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D41AD6" w14:textId="77777777" w:rsidR="00FE25EC" w:rsidRPr="0003385D" w:rsidRDefault="00FE25EC" w:rsidP="00FE25EC">
                  <w:pPr>
                    <w:rPr>
                      <w:rFonts w:ascii="Arial" w:hAnsi="Arial" w:cs="Arial"/>
                      <w:sz w:val="16"/>
                      <w:szCs w:val="16"/>
                    </w:rPr>
                  </w:pPr>
                  <w:r w:rsidRPr="0003385D">
                    <w:rPr>
                      <w:rFonts w:ascii="Arial" w:hAnsi="Arial" w:cs="Arial"/>
                      <w:sz w:val="16"/>
                      <w:szCs w:val="16"/>
                    </w:rPr>
                    <w:t>Tranšėjos nuo 1.0 m iki 2.0  m gylio mechanizuotai kasimas/užkasimas</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16520A"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5642B8" w14:textId="77777777" w:rsidR="00FE25EC" w:rsidRPr="0003385D" w:rsidRDefault="00FE25EC" w:rsidP="00FE25EC">
                  <w:pPr>
                    <w:rPr>
                      <w:rFonts w:ascii="Arial" w:hAnsi="Arial" w:cs="Arial"/>
                      <w:sz w:val="16"/>
                      <w:szCs w:val="16"/>
                    </w:rPr>
                  </w:pPr>
                  <w:r w:rsidRPr="0003385D">
                    <w:rPr>
                      <w:rFonts w:ascii="Arial" w:hAnsi="Arial" w:cs="Arial"/>
                      <w:sz w:val="16"/>
                      <w:szCs w:val="16"/>
                    </w:rPr>
                    <w:t>9219</w:t>
                  </w:r>
                </w:p>
              </w:tc>
            </w:tr>
            <w:tr w:rsidR="00FE25EC" w:rsidRPr="0003385D" w14:paraId="64FC1A44" w14:textId="77777777" w:rsidTr="0003385D">
              <w:trPr>
                <w:trHeight w:val="315"/>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03849"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2.Statybos-montavimo darbai</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C1984" w14:textId="77777777" w:rsidR="00FE25EC" w:rsidRPr="0003385D" w:rsidRDefault="00FE25EC" w:rsidP="00FE25EC">
                  <w:pPr>
                    <w:rPr>
                      <w:rFonts w:ascii="Arial" w:hAnsi="Arial" w:cs="Arial"/>
                      <w:sz w:val="16"/>
                      <w:szCs w:val="16"/>
                    </w:rPr>
                  </w:pPr>
                  <w:r w:rsidRPr="0003385D">
                    <w:rPr>
                      <w:rFonts w:ascii="Arial" w:hAnsi="Arial" w:cs="Arial"/>
                      <w:sz w:val="16"/>
                      <w:szCs w:val="16"/>
                    </w:rPr>
                    <w:t>2.4</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BC45B" w14:textId="77777777" w:rsidR="00FE25EC" w:rsidRPr="0003385D" w:rsidRDefault="00FE25EC" w:rsidP="00FE25EC">
                  <w:pPr>
                    <w:rPr>
                      <w:rFonts w:ascii="Arial" w:hAnsi="Arial" w:cs="Arial"/>
                      <w:sz w:val="16"/>
                      <w:szCs w:val="16"/>
                    </w:rPr>
                  </w:pPr>
                  <w:r w:rsidRPr="0003385D">
                    <w:rPr>
                      <w:rFonts w:ascii="Arial" w:hAnsi="Arial" w:cs="Arial"/>
                      <w:sz w:val="16"/>
                      <w:szCs w:val="16"/>
                    </w:rPr>
                    <w:t xml:space="preserve">Tranšėjos nuo 1.0 m iki 2.0  m gylio kasimas/ užkasimas </w:t>
                  </w:r>
                  <w:proofErr w:type="spellStart"/>
                  <w:r w:rsidRPr="0003385D">
                    <w:rPr>
                      <w:rFonts w:ascii="Arial" w:hAnsi="Arial" w:cs="Arial"/>
                      <w:sz w:val="16"/>
                      <w:szCs w:val="16"/>
                    </w:rPr>
                    <w:t>rank</w:t>
                  </w:r>
                  <w:proofErr w:type="spellEnd"/>
                  <w:r w:rsidRPr="0003385D">
                    <w:rPr>
                      <w:rFonts w:ascii="Arial" w:hAnsi="Arial" w:cs="Arial"/>
                      <w:sz w:val="16"/>
                      <w:szCs w:val="16"/>
                    </w:rPr>
                    <w:t>.</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8A402"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8CF78" w14:textId="77777777" w:rsidR="00FE25EC" w:rsidRPr="0003385D" w:rsidRDefault="00FE25EC" w:rsidP="00FE25EC">
                  <w:pPr>
                    <w:rPr>
                      <w:rFonts w:ascii="Arial" w:hAnsi="Arial" w:cs="Arial"/>
                      <w:sz w:val="16"/>
                      <w:szCs w:val="16"/>
                    </w:rPr>
                  </w:pPr>
                  <w:r w:rsidRPr="0003385D">
                    <w:rPr>
                      <w:rFonts w:ascii="Arial" w:hAnsi="Arial" w:cs="Arial"/>
                      <w:sz w:val="16"/>
                      <w:szCs w:val="16"/>
                    </w:rPr>
                    <w:t>1060</w:t>
                  </w:r>
                </w:p>
              </w:tc>
            </w:tr>
            <w:tr w:rsidR="00FE25EC" w:rsidRPr="0003385D" w14:paraId="5AA5F2C0" w14:textId="77777777" w:rsidTr="0003385D">
              <w:trPr>
                <w:trHeight w:val="315"/>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87D4B"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2.Statybos-montavimo darbai</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B70E0" w14:textId="77777777" w:rsidR="00FE25EC" w:rsidRPr="0003385D" w:rsidRDefault="00FE25EC" w:rsidP="00FE25EC">
                  <w:pPr>
                    <w:rPr>
                      <w:rFonts w:ascii="Arial" w:hAnsi="Arial" w:cs="Arial"/>
                      <w:sz w:val="16"/>
                      <w:szCs w:val="16"/>
                    </w:rPr>
                  </w:pPr>
                  <w:r w:rsidRPr="0003385D">
                    <w:rPr>
                      <w:rFonts w:ascii="Arial" w:hAnsi="Arial" w:cs="Arial"/>
                      <w:sz w:val="16"/>
                      <w:szCs w:val="16"/>
                    </w:rPr>
                    <w:t>2.33</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617EA" w14:textId="77777777" w:rsidR="00FE25EC" w:rsidRPr="0003385D" w:rsidRDefault="00FE25EC" w:rsidP="00FE25EC">
                  <w:pPr>
                    <w:rPr>
                      <w:rFonts w:ascii="Arial" w:hAnsi="Arial" w:cs="Arial"/>
                      <w:sz w:val="16"/>
                      <w:szCs w:val="16"/>
                    </w:rPr>
                  </w:pPr>
                  <w:r w:rsidRPr="0003385D">
                    <w:rPr>
                      <w:rFonts w:ascii="Arial" w:hAnsi="Arial" w:cs="Arial"/>
                      <w:sz w:val="16"/>
                      <w:szCs w:val="16"/>
                    </w:rPr>
                    <w:t>Tranšėjos kasimas/užkasimas 1-2 kabeliams</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06457" w14:textId="77777777" w:rsidR="00FE25EC" w:rsidRPr="0003385D" w:rsidRDefault="00FE25EC" w:rsidP="00FE25EC">
                  <w:pPr>
                    <w:rPr>
                      <w:rFonts w:ascii="Arial" w:hAnsi="Arial" w:cs="Arial"/>
                      <w:sz w:val="16"/>
                      <w:szCs w:val="16"/>
                    </w:rPr>
                  </w:pPr>
                  <w:r w:rsidRPr="0003385D">
                    <w:rPr>
                      <w:rFonts w:ascii="Arial" w:hAnsi="Arial" w:cs="Arial"/>
                      <w:sz w:val="16"/>
                      <w:szCs w:val="16"/>
                    </w:rPr>
                    <w:t>m</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652DF" w14:textId="77777777" w:rsidR="00FE25EC" w:rsidRPr="0003385D" w:rsidRDefault="00FE25EC" w:rsidP="00FE25EC">
                  <w:pPr>
                    <w:rPr>
                      <w:rFonts w:ascii="Arial" w:hAnsi="Arial" w:cs="Arial"/>
                      <w:sz w:val="16"/>
                      <w:szCs w:val="16"/>
                    </w:rPr>
                  </w:pPr>
                  <w:r w:rsidRPr="0003385D">
                    <w:rPr>
                      <w:rFonts w:ascii="Arial" w:hAnsi="Arial" w:cs="Arial"/>
                      <w:sz w:val="16"/>
                      <w:szCs w:val="16"/>
                    </w:rPr>
                    <w:t>10161</w:t>
                  </w:r>
                </w:p>
              </w:tc>
            </w:tr>
          </w:tbl>
          <w:p w14:paraId="2B5EA35E" w14:textId="77777777" w:rsidR="00FE25EC" w:rsidRPr="0003385D" w:rsidRDefault="00FE25EC" w:rsidP="00FE25EC">
            <w:pPr>
              <w:rPr>
                <w:rFonts w:ascii="Arial" w:hAnsi="Arial" w:cs="Arial"/>
                <w:sz w:val="16"/>
                <w:szCs w:val="16"/>
              </w:rPr>
            </w:pPr>
          </w:p>
          <w:p w14:paraId="68AE0B09" w14:textId="77777777" w:rsidR="00FE25EC" w:rsidRPr="0003385D" w:rsidRDefault="00FE25EC" w:rsidP="00FE25EC">
            <w:pPr>
              <w:rPr>
                <w:rFonts w:ascii="Arial" w:hAnsi="Arial" w:cs="Arial"/>
                <w:b/>
                <w:bCs/>
                <w:sz w:val="16"/>
                <w:szCs w:val="16"/>
              </w:rPr>
            </w:pPr>
            <w:r w:rsidRPr="0003385D">
              <w:rPr>
                <w:rFonts w:ascii="Arial" w:hAnsi="Arial" w:cs="Arial"/>
                <w:b/>
                <w:bCs/>
                <w:sz w:val="16"/>
                <w:szCs w:val="16"/>
              </w:rPr>
              <w:t>Prašome detalizuoti kiek ir ko reiks išmontuoti.</w:t>
            </w:r>
          </w:p>
          <w:tbl>
            <w:tblPr>
              <w:tblW w:w="7403" w:type="dxa"/>
              <w:tblInd w:w="2" w:type="dxa"/>
              <w:tblCellMar>
                <w:left w:w="0" w:type="dxa"/>
                <w:right w:w="0" w:type="dxa"/>
              </w:tblCellMar>
              <w:tblLook w:val="04A0" w:firstRow="1" w:lastRow="0" w:firstColumn="1" w:lastColumn="0" w:noHBand="0" w:noVBand="1"/>
            </w:tblPr>
            <w:tblGrid>
              <w:gridCol w:w="2158"/>
              <w:gridCol w:w="993"/>
              <w:gridCol w:w="2835"/>
              <w:gridCol w:w="708"/>
              <w:gridCol w:w="709"/>
            </w:tblGrid>
            <w:tr w:rsidR="00FE25EC" w:rsidRPr="0003385D" w14:paraId="5AFDD73B" w14:textId="77777777" w:rsidTr="0003385D">
              <w:trPr>
                <w:trHeight w:val="315"/>
              </w:trPr>
              <w:tc>
                <w:tcPr>
                  <w:tcW w:w="2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EA59D1" w14:textId="77777777" w:rsidR="00FE25EC" w:rsidRPr="0003385D" w:rsidRDefault="00FE25EC" w:rsidP="00FE25EC">
                  <w:pPr>
                    <w:rPr>
                      <w:rFonts w:ascii="Arial" w:hAnsi="Arial" w:cs="Arial"/>
                      <w:i/>
                      <w:iCs/>
                      <w:sz w:val="16"/>
                      <w:szCs w:val="16"/>
                    </w:rPr>
                  </w:pPr>
                  <w:r w:rsidRPr="0003385D">
                    <w:rPr>
                      <w:rFonts w:ascii="Arial" w:hAnsi="Arial" w:cs="Arial"/>
                      <w:i/>
                      <w:iCs/>
                      <w:sz w:val="16"/>
                      <w:szCs w:val="16"/>
                    </w:rPr>
                    <w:t>2.Statybos-montavimo darbai</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84A94C" w14:textId="77777777" w:rsidR="00FE25EC" w:rsidRPr="0003385D" w:rsidRDefault="00FE25EC" w:rsidP="00FE25EC">
                  <w:pPr>
                    <w:rPr>
                      <w:rFonts w:ascii="Arial" w:hAnsi="Arial" w:cs="Arial"/>
                      <w:sz w:val="16"/>
                      <w:szCs w:val="16"/>
                    </w:rPr>
                  </w:pPr>
                  <w:r w:rsidRPr="0003385D">
                    <w:rPr>
                      <w:rFonts w:ascii="Arial" w:hAnsi="Arial" w:cs="Arial"/>
                      <w:sz w:val="16"/>
                      <w:szCs w:val="16"/>
                    </w:rPr>
                    <w:t>2.30</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5FCAE9" w14:textId="77777777" w:rsidR="00FE25EC" w:rsidRPr="0003385D" w:rsidRDefault="00FE25EC" w:rsidP="00FE25EC">
                  <w:pPr>
                    <w:rPr>
                      <w:rFonts w:ascii="Arial" w:hAnsi="Arial" w:cs="Arial"/>
                      <w:sz w:val="16"/>
                      <w:szCs w:val="16"/>
                    </w:rPr>
                  </w:pPr>
                  <w:r w:rsidRPr="0003385D">
                    <w:rPr>
                      <w:rFonts w:ascii="Arial" w:hAnsi="Arial" w:cs="Arial"/>
                      <w:sz w:val="16"/>
                      <w:szCs w:val="16"/>
                    </w:rPr>
                    <w:t>Esamų (naikinamų trasų) išmontavimas ir grąžinimas į savininkų aikšteles</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F821B1" w14:textId="77777777" w:rsidR="00FE25EC" w:rsidRPr="0003385D" w:rsidRDefault="00FE25EC" w:rsidP="00FE25EC">
                  <w:pPr>
                    <w:rPr>
                      <w:rFonts w:ascii="Arial" w:hAnsi="Arial" w:cs="Arial"/>
                      <w:sz w:val="16"/>
                      <w:szCs w:val="16"/>
                    </w:rPr>
                  </w:pPr>
                  <w:proofErr w:type="spellStart"/>
                  <w:r w:rsidRPr="0003385D">
                    <w:rPr>
                      <w:rFonts w:ascii="Arial" w:hAnsi="Arial" w:cs="Arial"/>
                      <w:sz w:val="16"/>
                      <w:szCs w:val="16"/>
                    </w:rPr>
                    <w:t>kompl</w:t>
                  </w:r>
                  <w:proofErr w:type="spellEnd"/>
                  <w:r w:rsidRPr="0003385D">
                    <w:rPr>
                      <w:rFonts w:ascii="Arial" w:hAnsi="Arial" w:cs="Arial"/>
                      <w:sz w:val="16"/>
                      <w:szCs w:val="16"/>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313CFE" w14:textId="77777777" w:rsidR="00FE25EC" w:rsidRPr="0003385D" w:rsidRDefault="00FE25EC" w:rsidP="00FE25EC">
                  <w:pPr>
                    <w:rPr>
                      <w:rFonts w:ascii="Arial" w:hAnsi="Arial" w:cs="Arial"/>
                      <w:sz w:val="16"/>
                      <w:szCs w:val="16"/>
                    </w:rPr>
                  </w:pPr>
                  <w:r w:rsidRPr="0003385D">
                    <w:rPr>
                      <w:rFonts w:ascii="Arial" w:hAnsi="Arial" w:cs="Arial"/>
                      <w:sz w:val="16"/>
                      <w:szCs w:val="16"/>
                    </w:rPr>
                    <w:t>1</w:t>
                  </w:r>
                </w:p>
              </w:tc>
            </w:tr>
          </w:tbl>
          <w:p w14:paraId="5736CF1E" w14:textId="77777777" w:rsidR="00FE25EC" w:rsidRPr="0003385D" w:rsidRDefault="00FE25EC" w:rsidP="00FE25EC">
            <w:pPr>
              <w:rPr>
                <w:rFonts w:ascii="Arial" w:hAnsi="Arial" w:cs="Arial"/>
                <w:sz w:val="16"/>
                <w:szCs w:val="16"/>
              </w:rPr>
            </w:pPr>
          </w:p>
          <w:p w14:paraId="460747B8" w14:textId="77777777" w:rsidR="00FE25EC" w:rsidRPr="001B53B6" w:rsidRDefault="00FE25EC" w:rsidP="00FE25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imes New Roman" w:cs="Calibri"/>
                <w:i/>
                <w:iCs/>
                <w:color w:val="000000"/>
                <w:lang w:eastAsia="lt-LT"/>
              </w:rPr>
            </w:pPr>
          </w:p>
        </w:tc>
        <w:tc>
          <w:tcPr>
            <w:tcW w:w="2144" w:type="pct"/>
          </w:tcPr>
          <w:p w14:paraId="205733A4" w14:textId="155E1702" w:rsidR="00FE25EC" w:rsidRPr="002450C7" w:rsidRDefault="00FE25EC" w:rsidP="00FE25EC">
            <w:pPr>
              <w:jc w:val="both"/>
              <w:rPr>
                <w:rFonts w:ascii="Arial" w:hAnsi="Arial" w:cs="Arial"/>
                <w:sz w:val="22"/>
                <w:szCs w:val="22"/>
              </w:rPr>
            </w:pPr>
            <w:r w:rsidRPr="00084D90">
              <w:rPr>
                <w:rFonts w:ascii="Arial" w:hAnsi="Arial" w:cs="Arial"/>
                <w:sz w:val="22"/>
                <w:szCs w:val="22"/>
              </w:rPr>
              <w:lastRenderedPageBreak/>
              <w:t>Žiniaraščiai yra suskaičiuoti su SISTELA programa. Jei yra medžiaga, tai ją reikės ir sumontuoti. Kiekiai nesidubliuoja, nesutampa</w:t>
            </w:r>
            <w:r w:rsidR="00ED0911">
              <w:rPr>
                <w:rFonts w:ascii="Arial" w:hAnsi="Arial" w:cs="Arial"/>
                <w:sz w:val="22"/>
                <w:szCs w:val="22"/>
              </w:rPr>
              <w:t>.</w:t>
            </w:r>
            <w:r w:rsidRPr="00084D90">
              <w:rPr>
                <w:rFonts w:ascii="Arial" w:hAnsi="Arial" w:cs="Arial"/>
                <w:sz w:val="22"/>
                <w:szCs w:val="22"/>
              </w:rPr>
              <w:t xml:space="preserve"> </w:t>
            </w:r>
            <w:r w:rsidR="00ED0911">
              <w:rPr>
                <w:rFonts w:ascii="Arial" w:hAnsi="Arial" w:cs="Arial"/>
                <w:sz w:val="22"/>
                <w:szCs w:val="22"/>
              </w:rPr>
              <w:t>S</w:t>
            </w:r>
            <w:r w:rsidRPr="00084D90">
              <w:rPr>
                <w:rFonts w:ascii="Arial" w:hAnsi="Arial" w:cs="Arial"/>
                <w:sz w:val="22"/>
                <w:szCs w:val="22"/>
              </w:rPr>
              <w:t xml:space="preserve">kirtingos situacijos (Pvz. keičiama tik signalinė juosta, bet kabeliai esami. Naujas kabelis veriamas esamu apsauginiu vamzdeliu ir pan.) </w:t>
            </w:r>
            <w:r w:rsidR="00ED0911">
              <w:rPr>
                <w:rFonts w:ascii="Arial" w:hAnsi="Arial" w:cs="Arial"/>
                <w:sz w:val="22"/>
                <w:szCs w:val="22"/>
              </w:rPr>
              <w:t>Būtina vadovautis pro</w:t>
            </w:r>
            <w:r w:rsidR="00FC351E">
              <w:rPr>
                <w:rFonts w:ascii="Arial" w:hAnsi="Arial" w:cs="Arial"/>
                <w:sz w:val="22"/>
                <w:szCs w:val="22"/>
              </w:rPr>
              <w:t>jektu</w:t>
            </w:r>
            <w:r w:rsidRPr="00084D90">
              <w:rPr>
                <w:rFonts w:ascii="Arial" w:hAnsi="Arial" w:cs="Arial"/>
                <w:sz w:val="22"/>
                <w:szCs w:val="22"/>
              </w:rPr>
              <w:t xml:space="preserve">.  „Esamų (naikinamų trasų) išmontavimas ir grąžinimas į </w:t>
            </w:r>
            <w:r w:rsidRPr="00084D90">
              <w:rPr>
                <w:rFonts w:ascii="Arial" w:hAnsi="Arial" w:cs="Arial"/>
                <w:sz w:val="22"/>
                <w:szCs w:val="22"/>
              </w:rPr>
              <w:lastRenderedPageBreak/>
              <w:t>savininkų aikšteles“</w:t>
            </w:r>
            <w:r w:rsidRPr="00084D90">
              <w:rPr>
                <w:rFonts w:ascii="Arial" w:hAnsi="Arial" w:cs="Arial"/>
                <w:sz w:val="16"/>
                <w:szCs w:val="16"/>
              </w:rPr>
              <w:t xml:space="preserve"> </w:t>
            </w:r>
            <w:r w:rsidRPr="00084D90">
              <w:rPr>
                <w:rFonts w:ascii="Arial" w:hAnsi="Arial" w:cs="Arial"/>
                <w:sz w:val="22"/>
                <w:szCs w:val="22"/>
              </w:rPr>
              <w:t xml:space="preserve"> Žiūrėti kabelių iškėlimo sąlygas, kabeliai kurie bus atkasami statybų metu, grąžinami savininkui, specialiai iškasinėti naikinamų kabelių neprivaloma</w:t>
            </w:r>
            <w:r w:rsidR="00FC351E">
              <w:rPr>
                <w:rFonts w:ascii="Arial" w:hAnsi="Arial" w:cs="Arial"/>
                <w:sz w:val="22"/>
                <w:szCs w:val="22"/>
              </w:rPr>
              <w:t>.</w:t>
            </w:r>
          </w:p>
        </w:tc>
      </w:tr>
      <w:tr w:rsidR="00FE25EC" w:rsidRPr="008A3AE9" w14:paraId="0AD09854" w14:textId="77777777" w:rsidTr="0003385D">
        <w:trPr>
          <w:trHeight w:val="707"/>
        </w:trPr>
        <w:tc>
          <w:tcPr>
            <w:tcW w:w="184" w:type="pct"/>
            <w:tcBorders>
              <w:top w:val="single" w:sz="4" w:space="0" w:color="auto"/>
              <w:left w:val="single" w:sz="4" w:space="0" w:color="auto"/>
              <w:bottom w:val="single" w:sz="4" w:space="0" w:color="auto"/>
              <w:right w:val="single" w:sz="4" w:space="0" w:color="auto"/>
            </w:tcBorders>
            <w:vAlign w:val="center"/>
          </w:tcPr>
          <w:p w14:paraId="02EDEAE4" w14:textId="7D92E482" w:rsidR="00FE25EC" w:rsidRDefault="00FE25EC" w:rsidP="00FE25EC">
            <w:pPr>
              <w:spacing w:line="276" w:lineRule="auto"/>
              <w:jc w:val="center"/>
              <w:rPr>
                <w:rFonts w:ascii="Arial" w:hAnsi="Arial" w:cs="Arial"/>
                <w:sz w:val="22"/>
                <w:szCs w:val="22"/>
              </w:rPr>
            </w:pPr>
            <w:r>
              <w:rPr>
                <w:rFonts w:ascii="Arial" w:hAnsi="Arial" w:cs="Arial"/>
                <w:sz w:val="22"/>
                <w:szCs w:val="22"/>
              </w:rPr>
              <w:lastRenderedPageBreak/>
              <w:t>22</w:t>
            </w:r>
          </w:p>
        </w:tc>
        <w:tc>
          <w:tcPr>
            <w:tcW w:w="2672" w:type="pct"/>
            <w:tcBorders>
              <w:top w:val="single" w:sz="4" w:space="0" w:color="auto"/>
              <w:left w:val="single" w:sz="4" w:space="0" w:color="auto"/>
              <w:bottom w:val="single" w:sz="4" w:space="0" w:color="auto"/>
              <w:right w:val="single" w:sz="4" w:space="0" w:color="auto"/>
            </w:tcBorders>
          </w:tcPr>
          <w:p w14:paraId="4E20AD43" w14:textId="77777777" w:rsidR="00FE25EC" w:rsidRPr="00231D04" w:rsidRDefault="00FE25EC" w:rsidP="00FE25EC">
            <w:pPr>
              <w:jc w:val="both"/>
              <w:rPr>
                <w:rFonts w:ascii="Arial" w:hAnsi="Arial" w:cs="Arial"/>
                <w:sz w:val="22"/>
                <w:szCs w:val="22"/>
              </w:rPr>
            </w:pPr>
            <w:r w:rsidRPr="00231D04">
              <w:rPr>
                <w:rFonts w:ascii="Arial" w:hAnsi="Arial" w:cs="Arial"/>
                <w:sz w:val="22"/>
                <w:szCs w:val="22"/>
              </w:rPr>
              <w:t>Brėžiniuose USTT statramsčiams bei vartams nurodytas LST EN 10210-2 standartas (</w:t>
            </w:r>
            <w:proofErr w:type="spellStart"/>
            <w:r w:rsidRPr="00231D04">
              <w:rPr>
                <w:rFonts w:ascii="Arial" w:hAnsi="Arial" w:cs="Arial"/>
                <w:sz w:val="22"/>
                <w:szCs w:val="22"/>
              </w:rPr>
              <w:t>Hot</w:t>
            </w:r>
            <w:proofErr w:type="spellEnd"/>
            <w:r w:rsidRPr="00231D04">
              <w:rPr>
                <w:rFonts w:ascii="Arial" w:hAnsi="Arial" w:cs="Arial"/>
                <w:sz w:val="22"/>
                <w:szCs w:val="22"/>
              </w:rPr>
              <w:t xml:space="preserve"> </w:t>
            </w:r>
            <w:proofErr w:type="spellStart"/>
            <w:r w:rsidRPr="00231D04">
              <w:rPr>
                <w:rFonts w:ascii="Arial" w:hAnsi="Arial" w:cs="Arial"/>
                <w:sz w:val="22"/>
                <w:szCs w:val="22"/>
              </w:rPr>
              <w:t>form</w:t>
            </w:r>
            <w:proofErr w:type="spellEnd"/>
            <w:r w:rsidRPr="00231D04">
              <w:rPr>
                <w:rFonts w:ascii="Arial" w:hAnsi="Arial" w:cs="Arial"/>
                <w:sz w:val="22"/>
                <w:szCs w:val="22"/>
              </w:rPr>
              <w:t xml:space="preserve"> </w:t>
            </w:r>
            <w:proofErr w:type="spellStart"/>
            <w:r w:rsidRPr="00231D04">
              <w:rPr>
                <w:rFonts w:ascii="Arial" w:hAnsi="Arial" w:cs="Arial"/>
                <w:sz w:val="22"/>
                <w:szCs w:val="22"/>
              </w:rPr>
              <w:t>rectangular</w:t>
            </w:r>
            <w:proofErr w:type="spellEnd"/>
            <w:r w:rsidRPr="00231D04">
              <w:rPr>
                <w:rFonts w:ascii="Arial" w:hAnsi="Arial" w:cs="Arial"/>
                <w:sz w:val="22"/>
                <w:szCs w:val="22"/>
              </w:rPr>
              <w:t xml:space="preserve"> </w:t>
            </w:r>
            <w:proofErr w:type="spellStart"/>
            <w:r w:rsidRPr="00231D04">
              <w:rPr>
                <w:rFonts w:ascii="Arial" w:hAnsi="Arial" w:cs="Arial"/>
                <w:sz w:val="22"/>
                <w:szCs w:val="22"/>
              </w:rPr>
              <w:t>hollow</w:t>
            </w:r>
            <w:proofErr w:type="spellEnd"/>
            <w:r w:rsidRPr="00231D04">
              <w:rPr>
                <w:rFonts w:ascii="Arial" w:hAnsi="Arial" w:cs="Arial"/>
                <w:sz w:val="22"/>
                <w:szCs w:val="22"/>
              </w:rPr>
              <w:t xml:space="preserve"> </w:t>
            </w:r>
            <w:proofErr w:type="spellStart"/>
            <w:r w:rsidRPr="00231D04">
              <w:rPr>
                <w:rFonts w:ascii="Arial" w:hAnsi="Arial" w:cs="Arial"/>
                <w:sz w:val="22"/>
                <w:szCs w:val="22"/>
              </w:rPr>
              <w:t>sections</w:t>
            </w:r>
            <w:proofErr w:type="spellEnd"/>
            <w:r w:rsidRPr="00231D04">
              <w:rPr>
                <w:rFonts w:ascii="Arial" w:hAnsi="Arial" w:cs="Arial"/>
                <w:sz w:val="22"/>
                <w:szCs w:val="22"/>
              </w:rPr>
              <w:t>) gaminių sutrumpinimas HFRHS, o statramsčių ir vartų medžiagų aprašymuose pagrindiniai medžiagų kiekiai aprašomi „CFRHS“ (</w:t>
            </w:r>
            <w:proofErr w:type="spellStart"/>
            <w:r w:rsidRPr="00231D04">
              <w:rPr>
                <w:rFonts w:ascii="Arial" w:hAnsi="Arial" w:cs="Arial"/>
                <w:sz w:val="22"/>
                <w:szCs w:val="22"/>
              </w:rPr>
              <w:t>Cold</w:t>
            </w:r>
            <w:proofErr w:type="spellEnd"/>
            <w:r w:rsidRPr="00231D04">
              <w:rPr>
                <w:rFonts w:ascii="Arial" w:hAnsi="Arial" w:cs="Arial"/>
                <w:sz w:val="22"/>
                <w:szCs w:val="22"/>
              </w:rPr>
              <w:t xml:space="preserve"> </w:t>
            </w:r>
            <w:proofErr w:type="spellStart"/>
            <w:r w:rsidRPr="00231D04">
              <w:rPr>
                <w:rFonts w:ascii="Arial" w:hAnsi="Arial" w:cs="Arial"/>
                <w:sz w:val="22"/>
                <w:szCs w:val="22"/>
              </w:rPr>
              <w:t>form</w:t>
            </w:r>
            <w:proofErr w:type="spellEnd"/>
            <w:r w:rsidRPr="00231D04">
              <w:rPr>
                <w:rFonts w:ascii="Arial" w:hAnsi="Arial" w:cs="Arial"/>
                <w:sz w:val="22"/>
                <w:szCs w:val="22"/>
              </w:rPr>
              <w:t xml:space="preserve"> </w:t>
            </w:r>
            <w:proofErr w:type="spellStart"/>
            <w:r w:rsidRPr="00231D04">
              <w:rPr>
                <w:rFonts w:ascii="Arial" w:hAnsi="Arial" w:cs="Arial"/>
                <w:sz w:val="22"/>
                <w:szCs w:val="22"/>
              </w:rPr>
              <w:t>rectangular</w:t>
            </w:r>
            <w:proofErr w:type="spellEnd"/>
            <w:r w:rsidRPr="00231D04">
              <w:rPr>
                <w:rFonts w:ascii="Arial" w:hAnsi="Arial" w:cs="Arial"/>
                <w:sz w:val="22"/>
                <w:szCs w:val="22"/>
              </w:rPr>
              <w:t xml:space="preserve"> </w:t>
            </w:r>
            <w:proofErr w:type="spellStart"/>
            <w:r w:rsidRPr="00231D04">
              <w:rPr>
                <w:rFonts w:ascii="Arial" w:hAnsi="Arial" w:cs="Arial"/>
                <w:sz w:val="22"/>
                <w:szCs w:val="22"/>
              </w:rPr>
              <w:t>hollow</w:t>
            </w:r>
            <w:proofErr w:type="spellEnd"/>
            <w:r w:rsidRPr="00231D04">
              <w:rPr>
                <w:rFonts w:ascii="Arial" w:hAnsi="Arial" w:cs="Arial"/>
                <w:sz w:val="22"/>
                <w:szCs w:val="22"/>
              </w:rPr>
              <w:t xml:space="preserve"> </w:t>
            </w:r>
            <w:proofErr w:type="spellStart"/>
            <w:r w:rsidRPr="00231D04">
              <w:rPr>
                <w:rFonts w:ascii="Arial" w:hAnsi="Arial" w:cs="Arial"/>
                <w:sz w:val="22"/>
                <w:szCs w:val="22"/>
              </w:rPr>
              <w:t>sections</w:t>
            </w:r>
            <w:proofErr w:type="spellEnd"/>
            <w:r w:rsidRPr="00231D04">
              <w:rPr>
                <w:rFonts w:ascii="Arial" w:hAnsi="Arial" w:cs="Arial"/>
                <w:sz w:val="22"/>
                <w:szCs w:val="22"/>
              </w:rPr>
              <w:t>, tai yra šalto formavimo vamzdis). Iškarpos iš brėžinių:</w:t>
            </w:r>
          </w:p>
          <w:p w14:paraId="0F82F51A" w14:textId="77777777" w:rsidR="00FE25EC" w:rsidRPr="00BB29D3" w:rsidRDefault="00FE25EC" w:rsidP="00FE25EC">
            <w:pPr>
              <w:jc w:val="both"/>
              <w:rPr>
                <w:rFonts w:ascii="Arial" w:hAnsi="Arial" w:cs="Arial"/>
                <w:sz w:val="22"/>
                <w:szCs w:val="22"/>
              </w:rPr>
            </w:pPr>
            <w:r w:rsidRPr="00BB29D3">
              <w:rPr>
                <w:rFonts w:ascii="Arial" w:hAnsi="Arial" w:cs="Arial"/>
                <w:sz w:val="22"/>
                <w:szCs w:val="22"/>
              </w:rPr>
              <w:t>USTT-2</w:t>
            </w:r>
          </w:p>
          <w:p w14:paraId="649A287D" w14:textId="04D8E2D7" w:rsidR="00FE25EC" w:rsidRPr="00BB29D3" w:rsidRDefault="00FE25EC" w:rsidP="00FE25EC">
            <w:pPr>
              <w:jc w:val="both"/>
              <w:rPr>
                <w:rFonts w:ascii="Arial" w:hAnsi="Arial" w:cs="Arial"/>
                <w:sz w:val="22"/>
                <w:szCs w:val="22"/>
              </w:rPr>
            </w:pPr>
            <w:r w:rsidRPr="00BB29D3">
              <w:rPr>
                <w:rFonts w:ascii="Arial" w:hAnsi="Arial" w:cs="Arial"/>
                <w:sz w:val="22"/>
                <w:szCs w:val="22"/>
              </w:rPr>
              <w:t xml:space="preserve">Poz.1009; </w:t>
            </w:r>
            <w:proofErr w:type="spellStart"/>
            <w:r w:rsidRPr="00BB29D3">
              <w:rPr>
                <w:rFonts w:ascii="Arial" w:hAnsi="Arial" w:cs="Arial"/>
                <w:sz w:val="22"/>
                <w:szCs w:val="22"/>
              </w:rPr>
              <w:t>Poz</w:t>
            </w:r>
            <w:proofErr w:type="spellEnd"/>
            <w:r w:rsidRPr="00BB29D3">
              <w:rPr>
                <w:rFonts w:ascii="Arial" w:hAnsi="Arial" w:cs="Arial"/>
                <w:sz w:val="22"/>
                <w:szCs w:val="22"/>
              </w:rPr>
              <w:t>. 1046</w:t>
            </w:r>
          </w:p>
          <w:p w14:paraId="748E8182" w14:textId="4052D2E7" w:rsidR="00FE25EC" w:rsidRPr="00BB29D3" w:rsidRDefault="00FE25EC" w:rsidP="00FE25EC">
            <w:pPr>
              <w:jc w:val="both"/>
              <w:rPr>
                <w:rFonts w:ascii="Arial" w:hAnsi="Arial" w:cs="Arial"/>
                <w:sz w:val="22"/>
                <w:szCs w:val="22"/>
              </w:rPr>
            </w:pPr>
            <w:r w:rsidRPr="00BB29D3">
              <w:rPr>
                <w:rFonts w:ascii="Arial" w:hAnsi="Arial" w:cs="Arial"/>
                <w:sz w:val="22"/>
                <w:szCs w:val="22"/>
              </w:rPr>
              <w:t>V-1</w:t>
            </w:r>
          </w:p>
          <w:p w14:paraId="57967391" w14:textId="4DCF17EA" w:rsidR="00FE25EC" w:rsidRPr="00BB29D3" w:rsidRDefault="00FE25EC" w:rsidP="00FE25EC">
            <w:pPr>
              <w:jc w:val="both"/>
              <w:rPr>
                <w:rFonts w:ascii="Arial" w:hAnsi="Arial" w:cs="Arial"/>
                <w:sz w:val="22"/>
                <w:szCs w:val="22"/>
              </w:rPr>
            </w:pPr>
            <w:proofErr w:type="spellStart"/>
            <w:r w:rsidRPr="00BB29D3">
              <w:rPr>
                <w:rFonts w:ascii="Arial" w:hAnsi="Arial" w:cs="Arial"/>
                <w:sz w:val="22"/>
                <w:szCs w:val="22"/>
              </w:rPr>
              <w:t>Poz</w:t>
            </w:r>
            <w:proofErr w:type="spellEnd"/>
            <w:r w:rsidRPr="00BB29D3">
              <w:rPr>
                <w:rFonts w:ascii="Arial" w:hAnsi="Arial" w:cs="Arial"/>
                <w:sz w:val="22"/>
                <w:szCs w:val="22"/>
              </w:rPr>
              <w:t>. 2001; 2002;2003;2004;2005;2006;2007</w:t>
            </w:r>
          </w:p>
          <w:p w14:paraId="40D76449" w14:textId="77777777" w:rsidR="00FE25EC" w:rsidRPr="00BB29D3" w:rsidRDefault="00FE25EC" w:rsidP="00FE25EC">
            <w:pPr>
              <w:jc w:val="both"/>
              <w:rPr>
                <w:rFonts w:ascii="Arial" w:hAnsi="Arial" w:cs="Arial"/>
                <w:sz w:val="22"/>
                <w:szCs w:val="22"/>
              </w:rPr>
            </w:pPr>
          </w:p>
          <w:p w14:paraId="7C58EA7E" w14:textId="7BD2D48F" w:rsidR="00FE25EC" w:rsidRPr="006569FF" w:rsidRDefault="00FE25EC" w:rsidP="00FE25EC">
            <w:pPr>
              <w:jc w:val="both"/>
              <w:rPr>
                <w:lang w:val="en-US"/>
              </w:rPr>
            </w:pPr>
            <w:r w:rsidRPr="00231D04">
              <w:rPr>
                <w:rFonts w:ascii="Arial" w:hAnsi="Arial" w:cs="Arial"/>
                <w:sz w:val="22"/>
                <w:szCs w:val="22"/>
              </w:rPr>
              <w:t>Prašome patikslinti, karšto ar šalto formavimo vamzdžiai turi būti naudojami USTT statramsčių bei vartų su varteliais gamybai. Taip pat prašome pašalinti neatitikimus tarp reikalaujamų medžiagų standartų bei gaminių aprašymų. Atkreipiame dėmesį, jog HFRHS gaminiai yra apie 50 procentų brangesni</w:t>
            </w:r>
          </w:p>
        </w:tc>
        <w:tc>
          <w:tcPr>
            <w:tcW w:w="2144" w:type="pct"/>
          </w:tcPr>
          <w:p w14:paraId="7A28D06B" w14:textId="05B41D3A" w:rsidR="00FE25EC" w:rsidRPr="002450C7" w:rsidRDefault="00FE25EC" w:rsidP="00FE25EC">
            <w:pPr>
              <w:jc w:val="both"/>
              <w:rPr>
                <w:rFonts w:ascii="Arial" w:hAnsi="Arial" w:cs="Arial"/>
                <w:sz w:val="22"/>
                <w:szCs w:val="22"/>
              </w:rPr>
            </w:pPr>
            <w:r>
              <w:rPr>
                <w:rFonts w:ascii="Arial" w:hAnsi="Arial" w:cs="Arial"/>
                <w:sz w:val="22"/>
                <w:szCs w:val="22"/>
              </w:rPr>
              <w:t>Turi būti naudojami karšto formavimo vamzdžiai kaip numatyta projekto sprendiniuose, vadovaujantis nurodytais standartais</w:t>
            </w:r>
            <w:r w:rsidR="00AF4EAE">
              <w:rPr>
                <w:rFonts w:ascii="Arial" w:hAnsi="Arial" w:cs="Arial"/>
                <w:sz w:val="22"/>
                <w:szCs w:val="22"/>
              </w:rPr>
              <w:t>.</w:t>
            </w:r>
            <w:r>
              <w:rPr>
                <w:rFonts w:ascii="Arial" w:hAnsi="Arial" w:cs="Arial"/>
                <w:sz w:val="22"/>
                <w:szCs w:val="22"/>
              </w:rPr>
              <w:t xml:space="preserve"> </w:t>
            </w:r>
          </w:p>
        </w:tc>
      </w:tr>
    </w:tbl>
    <w:p w14:paraId="22E9BB17" w14:textId="77777777" w:rsidR="00BC26C0" w:rsidRPr="008A3AE9"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8A3AE9">
        <w:rPr>
          <w:rFonts w:ascii="Arial" w:hAnsi="Arial" w:cs="Arial"/>
          <w:i/>
          <w:iCs/>
          <w:sz w:val="20"/>
          <w:szCs w:val="20"/>
          <w:vertAlign w:val="superscript"/>
        </w:rPr>
        <w:t>*</w:t>
      </w:r>
      <w:r w:rsidRPr="008A3AE9">
        <w:rPr>
          <w:rFonts w:ascii="Arial" w:hAnsi="Arial" w:cs="Arial"/>
          <w:i/>
          <w:iCs/>
          <w:sz w:val="20"/>
          <w:szCs w:val="20"/>
        </w:rPr>
        <w:t>Čia ir kitur suinteresuoto (-ų) tiekėjo (-ų) prašymo (-ų) paaiškinti / patikslinti pirkimo dokumentus tekstas neredaguotas.</w:t>
      </w:r>
    </w:p>
    <w:p w14:paraId="1ABDFBD5" w14:textId="06F7AF0F" w:rsidR="008F62C8"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8F62C8" w:rsidSect="00B04EF7">
      <w:headerReference w:type="default" r:id="rId12"/>
      <w:footerReference w:type="default" r:id="rId13"/>
      <w:headerReference w:type="first" r:id="rId14"/>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E0CE" w14:textId="77777777" w:rsidR="000C3EAB" w:rsidRPr="004A75B3" w:rsidRDefault="000C3EAB">
      <w:r w:rsidRPr="004A75B3">
        <w:separator/>
      </w:r>
    </w:p>
  </w:endnote>
  <w:endnote w:type="continuationSeparator" w:id="0">
    <w:p w14:paraId="5763CD8A" w14:textId="77777777" w:rsidR="000C3EAB" w:rsidRPr="004A75B3" w:rsidRDefault="000C3EAB">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8050" w14:textId="77777777" w:rsidR="000C3EAB" w:rsidRPr="004A75B3" w:rsidRDefault="000C3EAB">
      <w:r w:rsidRPr="004A75B3">
        <w:separator/>
      </w:r>
    </w:p>
  </w:footnote>
  <w:footnote w:type="continuationSeparator" w:id="0">
    <w:p w14:paraId="69985DDE" w14:textId="77777777" w:rsidR="000C3EAB" w:rsidRPr="004A75B3" w:rsidRDefault="000C3EAB">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3662"/>
    <w:multiLevelType w:val="hybridMultilevel"/>
    <w:tmpl w:val="5FF84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D422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DE0424"/>
    <w:multiLevelType w:val="hybridMultilevel"/>
    <w:tmpl w:val="75800988"/>
    <w:lvl w:ilvl="0" w:tplc="47A2A982">
      <w:start w:val="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1319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7C7082"/>
    <w:multiLevelType w:val="hybridMultilevel"/>
    <w:tmpl w:val="F5D462CE"/>
    <w:lvl w:ilvl="0" w:tplc="0E146760">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61A39AF"/>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5049FA"/>
    <w:multiLevelType w:val="multilevel"/>
    <w:tmpl w:val="EC24E1B2"/>
    <w:lvl w:ilvl="0">
      <w:start w:val="3"/>
      <w:numFmt w:val="decimal"/>
      <w:lvlText w:val="%1."/>
      <w:lvlJc w:val="left"/>
      <w:pPr>
        <w:ind w:left="709" w:hanging="360"/>
      </w:pPr>
      <w:rPr>
        <w:rFonts w:hint="default"/>
        <w:b/>
        <w:bCs w:val="0"/>
      </w:rPr>
    </w:lvl>
    <w:lvl w:ilvl="1">
      <w:start w:val="1"/>
      <w:numFmt w:val="decimal"/>
      <w:lvlText w:val="%1.%2."/>
      <w:lvlJc w:val="left"/>
      <w:pPr>
        <w:ind w:left="1141" w:hanging="432"/>
      </w:pPr>
      <w:rPr>
        <w:rFonts w:hint="default"/>
      </w:rPr>
    </w:lvl>
    <w:lvl w:ilvl="2">
      <w:start w:val="1"/>
      <w:numFmt w:val="decimal"/>
      <w:lvlText w:val="%1.%2.%3."/>
      <w:lvlJc w:val="left"/>
      <w:pPr>
        <w:ind w:left="1573" w:hanging="504"/>
      </w:pPr>
      <w:rPr>
        <w:rFonts w:hint="default"/>
      </w:rPr>
    </w:lvl>
    <w:lvl w:ilvl="3">
      <w:start w:val="1"/>
      <w:numFmt w:val="decimal"/>
      <w:lvlText w:val="%1.%2.%3.%4."/>
      <w:lvlJc w:val="left"/>
      <w:pPr>
        <w:ind w:left="2077" w:hanging="648"/>
      </w:pPr>
      <w:rPr>
        <w:rFonts w:hint="default"/>
      </w:rPr>
    </w:lvl>
    <w:lvl w:ilvl="4">
      <w:start w:val="1"/>
      <w:numFmt w:val="decimal"/>
      <w:lvlText w:val="%1.%2.%3.%4.%5."/>
      <w:lvlJc w:val="left"/>
      <w:pPr>
        <w:ind w:left="2581" w:hanging="792"/>
      </w:pPr>
      <w:rPr>
        <w:rFonts w:hint="default"/>
      </w:rPr>
    </w:lvl>
    <w:lvl w:ilvl="5">
      <w:start w:val="1"/>
      <w:numFmt w:val="decimal"/>
      <w:lvlText w:val="%1.%2.%3.%4.%5.%6."/>
      <w:lvlJc w:val="left"/>
      <w:pPr>
        <w:ind w:left="3085" w:hanging="936"/>
      </w:pPr>
      <w:rPr>
        <w:rFonts w:hint="default"/>
      </w:rPr>
    </w:lvl>
    <w:lvl w:ilvl="6">
      <w:start w:val="1"/>
      <w:numFmt w:val="decimal"/>
      <w:lvlText w:val="%1.%2.%3.%4.%5.%6.%7."/>
      <w:lvlJc w:val="left"/>
      <w:pPr>
        <w:ind w:left="3589" w:hanging="1080"/>
      </w:pPr>
      <w:rPr>
        <w:rFonts w:hint="default"/>
      </w:rPr>
    </w:lvl>
    <w:lvl w:ilvl="7">
      <w:start w:val="1"/>
      <w:numFmt w:val="decimal"/>
      <w:lvlText w:val="%1.%2.%3.%4.%5.%6.%7.%8."/>
      <w:lvlJc w:val="left"/>
      <w:pPr>
        <w:ind w:left="4093" w:hanging="1224"/>
      </w:pPr>
      <w:rPr>
        <w:rFonts w:hint="default"/>
      </w:rPr>
    </w:lvl>
    <w:lvl w:ilvl="8">
      <w:start w:val="1"/>
      <w:numFmt w:val="decimal"/>
      <w:lvlText w:val="%1.%2.%3.%4.%5.%6.%7.%8.%9."/>
      <w:lvlJc w:val="left"/>
      <w:pPr>
        <w:ind w:left="4669" w:hanging="1440"/>
      </w:pPr>
      <w:rPr>
        <w:rFonts w:hint="default"/>
      </w:rPr>
    </w:lvl>
  </w:abstractNum>
  <w:abstractNum w:abstractNumId="20" w15:restartNumberingAfterBreak="0">
    <w:nsid w:val="64DB7CCB"/>
    <w:multiLevelType w:val="multilevel"/>
    <w:tmpl w:val="0D12EC30"/>
    <w:lvl w:ilvl="0">
      <w:start w:val="4"/>
      <w:numFmt w:val="decimal"/>
      <w:lvlText w:val="%1."/>
      <w:lvlJc w:val="left"/>
      <w:pPr>
        <w:ind w:left="709" w:hanging="360"/>
      </w:pPr>
      <w:rPr>
        <w:rFonts w:hint="default"/>
        <w:b/>
        <w:bCs w:val="0"/>
      </w:rPr>
    </w:lvl>
    <w:lvl w:ilvl="1">
      <w:start w:val="1"/>
      <w:numFmt w:val="decimal"/>
      <w:lvlText w:val="%1.%2."/>
      <w:lvlJc w:val="left"/>
      <w:pPr>
        <w:ind w:left="1141" w:hanging="432"/>
      </w:pPr>
      <w:rPr>
        <w:rFonts w:hint="default"/>
      </w:rPr>
    </w:lvl>
    <w:lvl w:ilvl="2">
      <w:start w:val="1"/>
      <w:numFmt w:val="decimal"/>
      <w:lvlText w:val="%1.%2.%3."/>
      <w:lvlJc w:val="left"/>
      <w:pPr>
        <w:ind w:left="1573" w:hanging="504"/>
      </w:pPr>
      <w:rPr>
        <w:rFonts w:hint="default"/>
      </w:rPr>
    </w:lvl>
    <w:lvl w:ilvl="3">
      <w:start w:val="1"/>
      <w:numFmt w:val="decimal"/>
      <w:lvlText w:val="%1.%2.%3.%4."/>
      <w:lvlJc w:val="left"/>
      <w:pPr>
        <w:ind w:left="2077" w:hanging="648"/>
      </w:pPr>
      <w:rPr>
        <w:rFonts w:hint="default"/>
      </w:rPr>
    </w:lvl>
    <w:lvl w:ilvl="4">
      <w:start w:val="1"/>
      <w:numFmt w:val="decimal"/>
      <w:lvlText w:val="%1.%2.%3.%4.%5."/>
      <w:lvlJc w:val="left"/>
      <w:pPr>
        <w:ind w:left="2581" w:hanging="792"/>
      </w:pPr>
      <w:rPr>
        <w:rFonts w:hint="default"/>
      </w:rPr>
    </w:lvl>
    <w:lvl w:ilvl="5">
      <w:start w:val="1"/>
      <w:numFmt w:val="decimal"/>
      <w:lvlText w:val="%1.%2.%3.%4.%5.%6."/>
      <w:lvlJc w:val="left"/>
      <w:pPr>
        <w:ind w:left="3085" w:hanging="936"/>
      </w:pPr>
      <w:rPr>
        <w:rFonts w:hint="default"/>
      </w:rPr>
    </w:lvl>
    <w:lvl w:ilvl="6">
      <w:start w:val="1"/>
      <w:numFmt w:val="decimal"/>
      <w:lvlText w:val="%1.%2.%3.%4.%5.%6.%7."/>
      <w:lvlJc w:val="left"/>
      <w:pPr>
        <w:ind w:left="3589" w:hanging="1080"/>
      </w:pPr>
      <w:rPr>
        <w:rFonts w:hint="default"/>
      </w:rPr>
    </w:lvl>
    <w:lvl w:ilvl="7">
      <w:start w:val="1"/>
      <w:numFmt w:val="decimal"/>
      <w:lvlText w:val="%1.%2.%3.%4.%5.%6.%7.%8."/>
      <w:lvlJc w:val="left"/>
      <w:pPr>
        <w:ind w:left="4093" w:hanging="1224"/>
      </w:pPr>
      <w:rPr>
        <w:rFonts w:hint="default"/>
      </w:rPr>
    </w:lvl>
    <w:lvl w:ilvl="8">
      <w:start w:val="1"/>
      <w:numFmt w:val="decimal"/>
      <w:lvlText w:val="%1.%2.%3.%4.%5.%6.%7.%8.%9."/>
      <w:lvlJc w:val="left"/>
      <w:pPr>
        <w:ind w:left="4669" w:hanging="1440"/>
      </w:pPr>
      <w:rPr>
        <w:rFonts w:hint="default"/>
      </w:rPr>
    </w:lvl>
  </w:abstractNum>
  <w:abstractNum w:abstractNumId="21"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295EB7"/>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5D3E80"/>
    <w:multiLevelType w:val="hybridMultilevel"/>
    <w:tmpl w:val="375C5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4E3A01"/>
    <w:multiLevelType w:val="multilevel"/>
    <w:tmpl w:val="8D7404CC"/>
    <w:lvl w:ilvl="0">
      <w:start w:val="3"/>
      <w:numFmt w:val="decimal"/>
      <w:lvlText w:val="%1."/>
      <w:lvlJc w:val="left"/>
      <w:pPr>
        <w:ind w:left="709" w:hanging="360"/>
      </w:pPr>
      <w:rPr>
        <w:rFonts w:hint="default"/>
        <w:b/>
        <w:bCs w:val="0"/>
      </w:rPr>
    </w:lvl>
    <w:lvl w:ilvl="1">
      <w:start w:val="1"/>
      <w:numFmt w:val="decimal"/>
      <w:lvlText w:val="%1.%2."/>
      <w:lvlJc w:val="left"/>
      <w:pPr>
        <w:ind w:left="1141" w:hanging="432"/>
      </w:pPr>
      <w:rPr>
        <w:rFonts w:hint="default"/>
      </w:rPr>
    </w:lvl>
    <w:lvl w:ilvl="2">
      <w:start w:val="1"/>
      <w:numFmt w:val="decimal"/>
      <w:lvlText w:val="%1.%2.%3."/>
      <w:lvlJc w:val="left"/>
      <w:pPr>
        <w:ind w:left="1573" w:hanging="504"/>
      </w:pPr>
      <w:rPr>
        <w:rFonts w:hint="default"/>
      </w:rPr>
    </w:lvl>
    <w:lvl w:ilvl="3">
      <w:start w:val="1"/>
      <w:numFmt w:val="decimal"/>
      <w:lvlText w:val="%1.%2.%3.%4."/>
      <w:lvlJc w:val="left"/>
      <w:pPr>
        <w:ind w:left="2077" w:hanging="648"/>
      </w:pPr>
      <w:rPr>
        <w:rFonts w:hint="default"/>
      </w:rPr>
    </w:lvl>
    <w:lvl w:ilvl="4">
      <w:start w:val="1"/>
      <w:numFmt w:val="decimal"/>
      <w:lvlText w:val="%1.%2.%3.%4.%5."/>
      <w:lvlJc w:val="left"/>
      <w:pPr>
        <w:ind w:left="2581" w:hanging="792"/>
      </w:pPr>
      <w:rPr>
        <w:rFonts w:hint="default"/>
      </w:rPr>
    </w:lvl>
    <w:lvl w:ilvl="5">
      <w:start w:val="1"/>
      <w:numFmt w:val="decimal"/>
      <w:lvlText w:val="%1.%2.%3.%4.%5.%6."/>
      <w:lvlJc w:val="left"/>
      <w:pPr>
        <w:ind w:left="3085" w:hanging="936"/>
      </w:pPr>
      <w:rPr>
        <w:rFonts w:hint="default"/>
      </w:rPr>
    </w:lvl>
    <w:lvl w:ilvl="6">
      <w:start w:val="1"/>
      <w:numFmt w:val="decimal"/>
      <w:lvlText w:val="%1.%2.%3.%4.%5.%6.%7."/>
      <w:lvlJc w:val="left"/>
      <w:pPr>
        <w:ind w:left="3589" w:hanging="1080"/>
      </w:pPr>
      <w:rPr>
        <w:rFonts w:hint="default"/>
      </w:rPr>
    </w:lvl>
    <w:lvl w:ilvl="7">
      <w:start w:val="1"/>
      <w:numFmt w:val="decimal"/>
      <w:lvlText w:val="%1.%2.%3.%4.%5.%6.%7.%8."/>
      <w:lvlJc w:val="left"/>
      <w:pPr>
        <w:ind w:left="4093" w:hanging="1224"/>
      </w:pPr>
      <w:rPr>
        <w:rFonts w:hint="default"/>
      </w:rPr>
    </w:lvl>
    <w:lvl w:ilvl="8">
      <w:start w:val="1"/>
      <w:numFmt w:val="decimal"/>
      <w:lvlText w:val="%1.%2.%3.%4.%5.%6.%7.%8.%9."/>
      <w:lvlJc w:val="left"/>
      <w:pPr>
        <w:ind w:left="4669" w:hanging="1440"/>
      </w:pPr>
      <w:rPr>
        <w:rFonts w:hint="default"/>
      </w:rPr>
    </w:lvl>
  </w:abstractNum>
  <w:num w:numId="1" w16cid:durableId="10466829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5"/>
  </w:num>
  <w:num w:numId="3" w16cid:durableId="1783959838">
    <w:abstractNumId w:val="26"/>
  </w:num>
  <w:num w:numId="4" w16cid:durableId="1275408335">
    <w:abstractNumId w:val="13"/>
  </w:num>
  <w:num w:numId="5" w16cid:durableId="327445576">
    <w:abstractNumId w:val="10"/>
  </w:num>
  <w:num w:numId="6" w16cid:durableId="2138449556">
    <w:abstractNumId w:val="12"/>
  </w:num>
  <w:num w:numId="7" w16cid:durableId="641039509">
    <w:abstractNumId w:val="21"/>
  </w:num>
  <w:num w:numId="8" w16cid:durableId="1712268008">
    <w:abstractNumId w:val="9"/>
  </w:num>
  <w:num w:numId="9" w16cid:durableId="265504973">
    <w:abstractNumId w:val="22"/>
  </w:num>
  <w:num w:numId="10" w16cid:durableId="1285961743">
    <w:abstractNumId w:val="24"/>
  </w:num>
  <w:num w:numId="11" w16cid:durableId="2056656319">
    <w:abstractNumId w:val="1"/>
  </w:num>
  <w:num w:numId="12" w16cid:durableId="1513103515">
    <w:abstractNumId w:val="0"/>
  </w:num>
  <w:num w:numId="13" w16cid:durableId="27923694">
    <w:abstractNumId w:val="17"/>
  </w:num>
  <w:num w:numId="14" w16cid:durableId="1905413500">
    <w:abstractNumId w:val="14"/>
  </w:num>
  <w:num w:numId="15" w16cid:durableId="1202085109">
    <w:abstractNumId w:val="15"/>
  </w:num>
  <w:num w:numId="16" w16cid:durableId="326717099">
    <w:abstractNumId w:val="2"/>
  </w:num>
  <w:num w:numId="17" w16cid:durableId="2044474539">
    <w:abstractNumId w:val="18"/>
  </w:num>
  <w:num w:numId="18" w16cid:durableId="1132093376">
    <w:abstractNumId w:val="25"/>
  </w:num>
  <w:num w:numId="19" w16cid:durableId="1720744618">
    <w:abstractNumId w:val="3"/>
  </w:num>
  <w:num w:numId="20" w16cid:durableId="664549251">
    <w:abstractNumId w:val="7"/>
  </w:num>
  <w:num w:numId="21" w16cid:durableId="231308525">
    <w:abstractNumId w:val="4"/>
  </w:num>
  <w:num w:numId="22" w16cid:durableId="955138372">
    <w:abstractNumId w:val="11"/>
  </w:num>
  <w:num w:numId="23" w16cid:durableId="1883053945">
    <w:abstractNumId w:val="23"/>
  </w:num>
  <w:num w:numId="24" w16cid:durableId="377634331">
    <w:abstractNumId w:val="6"/>
  </w:num>
  <w:num w:numId="25" w16cid:durableId="291374707">
    <w:abstractNumId w:val="8"/>
  </w:num>
  <w:num w:numId="26" w16cid:durableId="963853461">
    <w:abstractNumId w:val="19"/>
  </w:num>
  <w:num w:numId="27" w16cid:durableId="1727408529">
    <w:abstractNumId w:val="27"/>
  </w:num>
  <w:num w:numId="28" w16cid:durableId="182212699">
    <w:abstractNumId w:val="20"/>
  </w:num>
  <w:num w:numId="29" w16cid:durableId="18474027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040D6"/>
    <w:rsid w:val="000067A7"/>
    <w:rsid w:val="00021CBE"/>
    <w:rsid w:val="00022BFF"/>
    <w:rsid w:val="00023602"/>
    <w:rsid w:val="000245E6"/>
    <w:rsid w:val="0002479D"/>
    <w:rsid w:val="00025795"/>
    <w:rsid w:val="00026BA4"/>
    <w:rsid w:val="00030401"/>
    <w:rsid w:val="00030969"/>
    <w:rsid w:val="0003385D"/>
    <w:rsid w:val="00035985"/>
    <w:rsid w:val="00035E58"/>
    <w:rsid w:val="0003778D"/>
    <w:rsid w:val="00037D8D"/>
    <w:rsid w:val="00040016"/>
    <w:rsid w:val="00040318"/>
    <w:rsid w:val="00042405"/>
    <w:rsid w:val="00042661"/>
    <w:rsid w:val="0004326F"/>
    <w:rsid w:val="0004386A"/>
    <w:rsid w:val="00046D90"/>
    <w:rsid w:val="00047B39"/>
    <w:rsid w:val="00050E7A"/>
    <w:rsid w:val="00054382"/>
    <w:rsid w:val="000547C8"/>
    <w:rsid w:val="00054855"/>
    <w:rsid w:val="000569C8"/>
    <w:rsid w:val="00061B99"/>
    <w:rsid w:val="00063475"/>
    <w:rsid w:val="000635EB"/>
    <w:rsid w:val="000639E0"/>
    <w:rsid w:val="00065FC5"/>
    <w:rsid w:val="000672F7"/>
    <w:rsid w:val="000707D3"/>
    <w:rsid w:val="0007089D"/>
    <w:rsid w:val="00070E00"/>
    <w:rsid w:val="00073D8A"/>
    <w:rsid w:val="000744E4"/>
    <w:rsid w:val="00074C48"/>
    <w:rsid w:val="00075E35"/>
    <w:rsid w:val="00081308"/>
    <w:rsid w:val="00082B31"/>
    <w:rsid w:val="00084D90"/>
    <w:rsid w:val="00086BA0"/>
    <w:rsid w:val="000919D3"/>
    <w:rsid w:val="00092D7A"/>
    <w:rsid w:val="00092F53"/>
    <w:rsid w:val="00093723"/>
    <w:rsid w:val="000A161C"/>
    <w:rsid w:val="000A2313"/>
    <w:rsid w:val="000A2FB5"/>
    <w:rsid w:val="000A5607"/>
    <w:rsid w:val="000B17CA"/>
    <w:rsid w:val="000B19EF"/>
    <w:rsid w:val="000C0762"/>
    <w:rsid w:val="000C3534"/>
    <w:rsid w:val="000C3EAB"/>
    <w:rsid w:val="000C6987"/>
    <w:rsid w:val="000C6CFD"/>
    <w:rsid w:val="000C73A8"/>
    <w:rsid w:val="000C7B8D"/>
    <w:rsid w:val="000D0B7B"/>
    <w:rsid w:val="000D22DB"/>
    <w:rsid w:val="000D4411"/>
    <w:rsid w:val="000D6C91"/>
    <w:rsid w:val="000D769F"/>
    <w:rsid w:val="000E3885"/>
    <w:rsid w:val="000E7CAF"/>
    <w:rsid w:val="000F32F2"/>
    <w:rsid w:val="000F7E2E"/>
    <w:rsid w:val="0010004D"/>
    <w:rsid w:val="00100515"/>
    <w:rsid w:val="00101DC9"/>
    <w:rsid w:val="00104985"/>
    <w:rsid w:val="00104DB1"/>
    <w:rsid w:val="00104F3F"/>
    <w:rsid w:val="0010708D"/>
    <w:rsid w:val="001075E9"/>
    <w:rsid w:val="001118D4"/>
    <w:rsid w:val="00112819"/>
    <w:rsid w:val="00112881"/>
    <w:rsid w:val="0011338C"/>
    <w:rsid w:val="0011487E"/>
    <w:rsid w:val="001173F4"/>
    <w:rsid w:val="00117515"/>
    <w:rsid w:val="001176EB"/>
    <w:rsid w:val="0012000C"/>
    <w:rsid w:val="00122683"/>
    <w:rsid w:val="001231A1"/>
    <w:rsid w:val="00123663"/>
    <w:rsid w:val="001254CC"/>
    <w:rsid w:val="00125FEB"/>
    <w:rsid w:val="00134572"/>
    <w:rsid w:val="00135515"/>
    <w:rsid w:val="00141EE9"/>
    <w:rsid w:val="001459DE"/>
    <w:rsid w:val="001464EF"/>
    <w:rsid w:val="00150117"/>
    <w:rsid w:val="00150546"/>
    <w:rsid w:val="00153EBC"/>
    <w:rsid w:val="001545B7"/>
    <w:rsid w:val="00155A64"/>
    <w:rsid w:val="001605E2"/>
    <w:rsid w:val="00161EC7"/>
    <w:rsid w:val="00163220"/>
    <w:rsid w:val="00163436"/>
    <w:rsid w:val="00163675"/>
    <w:rsid w:val="00164A52"/>
    <w:rsid w:val="00164A77"/>
    <w:rsid w:val="001665CD"/>
    <w:rsid w:val="0016675A"/>
    <w:rsid w:val="001674BA"/>
    <w:rsid w:val="001706B2"/>
    <w:rsid w:val="00172BAF"/>
    <w:rsid w:val="0018219E"/>
    <w:rsid w:val="00182AA0"/>
    <w:rsid w:val="001872D3"/>
    <w:rsid w:val="001874AC"/>
    <w:rsid w:val="0019008A"/>
    <w:rsid w:val="00190FE5"/>
    <w:rsid w:val="001919D0"/>
    <w:rsid w:val="00191F17"/>
    <w:rsid w:val="00194629"/>
    <w:rsid w:val="00195026"/>
    <w:rsid w:val="0019602A"/>
    <w:rsid w:val="001A1A31"/>
    <w:rsid w:val="001A3991"/>
    <w:rsid w:val="001A5DAF"/>
    <w:rsid w:val="001A74C2"/>
    <w:rsid w:val="001A77CE"/>
    <w:rsid w:val="001B6783"/>
    <w:rsid w:val="001B74D8"/>
    <w:rsid w:val="001C3B01"/>
    <w:rsid w:val="001C3BA3"/>
    <w:rsid w:val="001D0736"/>
    <w:rsid w:val="001D0E7E"/>
    <w:rsid w:val="001D17AB"/>
    <w:rsid w:val="001D2260"/>
    <w:rsid w:val="001D41CA"/>
    <w:rsid w:val="001D4BD7"/>
    <w:rsid w:val="001D4D61"/>
    <w:rsid w:val="001D4DE2"/>
    <w:rsid w:val="001D7760"/>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311"/>
    <w:rsid w:val="002216E0"/>
    <w:rsid w:val="002229FD"/>
    <w:rsid w:val="00231D04"/>
    <w:rsid w:val="0023496A"/>
    <w:rsid w:val="00236492"/>
    <w:rsid w:val="0023675E"/>
    <w:rsid w:val="00237BAA"/>
    <w:rsid w:val="002403CA"/>
    <w:rsid w:val="002450C7"/>
    <w:rsid w:val="002458F1"/>
    <w:rsid w:val="00247F2E"/>
    <w:rsid w:val="00250754"/>
    <w:rsid w:val="00250D60"/>
    <w:rsid w:val="002527A1"/>
    <w:rsid w:val="00253AA8"/>
    <w:rsid w:val="00253ABF"/>
    <w:rsid w:val="002551E6"/>
    <w:rsid w:val="00255C48"/>
    <w:rsid w:val="00263B95"/>
    <w:rsid w:val="00264634"/>
    <w:rsid w:val="00266C76"/>
    <w:rsid w:val="00266E3E"/>
    <w:rsid w:val="002762E6"/>
    <w:rsid w:val="00276F8C"/>
    <w:rsid w:val="0027709F"/>
    <w:rsid w:val="002771B1"/>
    <w:rsid w:val="00277610"/>
    <w:rsid w:val="002801A4"/>
    <w:rsid w:val="00280633"/>
    <w:rsid w:val="00281D8F"/>
    <w:rsid w:val="00286A07"/>
    <w:rsid w:val="002870C0"/>
    <w:rsid w:val="0028778B"/>
    <w:rsid w:val="00290A77"/>
    <w:rsid w:val="00291C42"/>
    <w:rsid w:val="00292070"/>
    <w:rsid w:val="00293CCA"/>
    <w:rsid w:val="00293CF0"/>
    <w:rsid w:val="00296495"/>
    <w:rsid w:val="0029799D"/>
    <w:rsid w:val="002A0CA0"/>
    <w:rsid w:val="002A7594"/>
    <w:rsid w:val="002B022B"/>
    <w:rsid w:val="002B1DC1"/>
    <w:rsid w:val="002B2A94"/>
    <w:rsid w:val="002B2D43"/>
    <w:rsid w:val="002B3AF7"/>
    <w:rsid w:val="002B7263"/>
    <w:rsid w:val="002B749E"/>
    <w:rsid w:val="002C04A1"/>
    <w:rsid w:val="002C191F"/>
    <w:rsid w:val="002C3700"/>
    <w:rsid w:val="002C6E1A"/>
    <w:rsid w:val="002D03A3"/>
    <w:rsid w:val="002D180D"/>
    <w:rsid w:val="002E181F"/>
    <w:rsid w:val="002E260A"/>
    <w:rsid w:val="002E284F"/>
    <w:rsid w:val="002E5ADD"/>
    <w:rsid w:val="002E645C"/>
    <w:rsid w:val="002E78FA"/>
    <w:rsid w:val="002F2B58"/>
    <w:rsid w:val="002F39D4"/>
    <w:rsid w:val="00302370"/>
    <w:rsid w:val="00302D56"/>
    <w:rsid w:val="00303B6B"/>
    <w:rsid w:val="003064DA"/>
    <w:rsid w:val="00306500"/>
    <w:rsid w:val="00306951"/>
    <w:rsid w:val="00306E0B"/>
    <w:rsid w:val="00307923"/>
    <w:rsid w:val="00307A2D"/>
    <w:rsid w:val="003115C4"/>
    <w:rsid w:val="0031289F"/>
    <w:rsid w:val="00313283"/>
    <w:rsid w:val="0031523E"/>
    <w:rsid w:val="003165C2"/>
    <w:rsid w:val="0031684B"/>
    <w:rsid w:val="003175C8"/>
    <w:rsid w:val="00324762"/>
    <w:rsid w:val="003259D1"/>
    <w:rsid w:val="003315BC"/>
    <w:rsid w:val="00331B41"/>
    <w:rsid w:val="00331B82"/>
    <w:rsid w:val="003331D0"/>
    <w:rsid w:val="00336C8C"/>
    <w:rsid w:val="00337807"/>
    <w:rsid w:val="0034229E"/>
    <w:rsid w:val="003427DA"/>
    <w:rsid w:val="00346868"/>
    <w:rsid w:val="0034750B"/>
    <w:rsid w:val="003538EE"/>
    <w:rsid w:val="00353DFB"/>
    <w:rsid w:val="0035575F"/>
    <w:rsid w:val="00355C83"/>
    <w:rsid w:val="00355DE4"/>
    <w:rsid w:val="003564AD"/>
    <w:rsid w:val="003570C4"/>
    <w:rsid w:val="003579EF"/>
    <w:rsid w:val="00360FA3"/>
    <w:rsid w:val="00361B9C"/>
    <w:rsid w:val="00363A34"/>
    <w:rsid w:val="00363CCA"/>
    <w:rsid w:val="00363CFD"/>
    <w:rsid w:val="0036743F"/>
    <w:rsid w:val="00367FC3"/>
    <w:rsid w:val="00373C8C"/>
    <w:rsid w:val="00374A2E"/>
    <w:rsid w:val="00377085"/>
    <w:rsid w:val="00380030"/>
    <w:rsid w:val="003807C0"/>
    <w:rsid w:val="00381E68"/>
    <w:rsid w:val="003848FF"/>
    <w:rsid w:val="00384E75"/>
    <w:rsid w:val="003850F6"/>
    <w:rsid w:val="0038789C"/>
    <w:rsid w:val="0039030E"/>
    <w:rsid w:val="00392D76"/>
    <w:rsid w:val="003A1E21"/>
    <w:rsid w:val="003A31C6"/>
    <w:rsid w:val="003A3BEA"/>
    <w:rsid w:val="003A4207"/>
    <w:rsid w:val="003A6212"/>
    <w:rsid w:val="003C066C"/>
    <w:rsid w:val="003C09FE"/>
    <w:rsid w:val="003C164B"/>
    <w:rsid w:val="003C1DDF"/>
    <w:rsid w:val="003C39D2"/>
    <w:rsid w:val="003C7126"/>
    <w:rsid w:val="003D4308"/>
    <w:rsid w:val="003D5E38"/>
    <w:rsid w:val="003D6E8F"/>
    <w:rsid w:val="003D7869"/>
    <w:rsid w:val="003E047E"/>
    <w:rsid w:val="003E241D"/>
    <w:rsid w:val="003E61F7"/>
    <w:rsid w:val="003F06DF"/>
    <w:rsid w:val="003F0FF1"/>
    <w:rsid w:val="003F6345"/>
    <w:rsid w:val="003F7C70"/>
    <w:rsid w:val="003F7CE3"/>
    <w:rsid w:val="0040044D"/>
    <w:rsid w:val="0040072F"/>
    <w:rsid w:val="00400B29"/>
    <w:rsid w:val="00401898"/>
    <w:rsid w:val="00405C25"/>
    <w:rsid w:val="0040685E"/>
    <w:rsid w:val="00406DBA"/>
    <w:rsid w:val="00407DF4"/>
    <w:rsid w:val="004112C4"/>
    <w:rsid w:val="00412A30"/>
    <w:rsid w:val="00412EF0"/>
    <w:rsid w:val="004146E3"/>
    <w:rsid w:val="00415855"/>
    <w:rsid w:val="00417EBF"/>
    <w:rsid w:val="004227D4"/>
    <w:rsid w:val="00423EC3"/>
    <w:rsid w:val="00424044"/>
    <w:rsid w:val="00424C3C"/>
    <w:rsid w:val="00425EB2"/>
    <w:rsid w:val="004302C7"/>
    <w:rsid w:val="0043101F"/>
    <w:rsid w:val="00431080"/>
    <w:rsid w:val="004324F2"/>
    <w:rsid w:val="00433DFD"/>
    <w:rsid w:val="00433EF9"/>
    <w:rsid w:val="00435B76"/>
    <w:rsid w:val="00440079"/>
    <w:rsid w:val="004414F5"/>
    <w:rsid w:val="00441E04"/>
    <w:rsid w:val="00441E6B"/>
    <w:rsid w:val="004439C5"/>
    <w:rsid w:val="00444E93"/>
    <w:rsid w:val="00445F31"/>
    <w:rsid w:val="00446F33"/>
    <w:rsid w:val="00447297"/>
    <w:rsid w:val="004529E8"/>
    <w:rsid w:val="0045317A"/>
    <w:rsid w:val="00454290"/>
    <w:rsid w:val="00455CC0"/>
    <w:rsid w:val="0045701B"/>
    <w:rsid w:val="00457305"/>
    <w:rsid w:val="0046375C"/>
    <w:rsid w:val="00464204"/>
    <w:rsid w:val="00465D1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3224"/>
    <w:rsid w:val="004944D2"/>
    <w:rsid w:val="00496949"/>
    <w:rsid w:val="00497052"/>
    <w:rsid w:val="004A04E6"/>
    <w:rsid w:val="004A20A6"/>
    <w:rsid w:val="004A32A1"/>
    <w:rsid w:val="004A3D71"/>
    <w:rsid w:val="004A5696"/>
    <w:rsid w:val="004A67A6"/>
    <w:rsid w:val="004A709F"/>
    <w:rsid w:val="004A75B3"/>
    <w:rsid w:val="004B2B66"/>
    <w:rsid w:val="004B5CF0"/>
    <w:rsid w:val="004B5F10"/>
    <w:rsid w:val="004C0573"/>
    <w:rsid w:val="004C5CB9"/>
    <w:rsid w:val="004C5D94"/>
    <w:rsid w:val="004D0989"/>
    <w:rsid w:val="004D4AFA"/>
    <w:rsid w:val="004D5DA8"/>
    <w:rsid w:val="004D6301"/>
    <w:rsid w:val="004D7596"/>
    <w:rsid w:val="004D77F1"/>
    <w:rsid w:val="004D7D50"/>
    <w:rsid w:val="004D7E15"/>
    <w:rsid w:val="004E0CA7"/>
    <w:rsid w:val="004E4A09"/>
    <w:rsid w:val="004E7C15"/>
    <w:rsid w:val="004F17C6"/>
    <w:rsid w:val="004F190C"/>
    <w:rsid w:val="004F25C3"/>
    <w:rsid w:val="004F26CE"/>
    <w:rsid w:val="004F2CAC"/>
    <w:rsid w:val="004F2DF1"/>
    <w:rsid w:val="004F4924"/>
    <w:rsid w:val="004F5A2A"/>
    <w:rsid w:val="004F7063"/>
    <w:rsid w:val="00500557"/>
    <w:rsid w:val="005011CE"/>
    <w:rsid w:val="00502C45"/>
    <w:rsid w:val="00503D1B"/>
    <w:rsid w:val="00504C88"/>
    <w:rsid w:val="0051098E"/>
    <w:rsid w:val="00511916"/>
    <w:rsid w:val="00513008"/>
    <w:rsid w:val="005138E5"/>
    <w:rsid w:val="0051508F"/>
    <w:rsid w:val="00515DB3"/>
    <w:rsid w:val="00520506"/>
    <w:rsid w:val="00523EEC"/>
    <w:rsid w:val="0052620E"/>
    <w:rsid w:val="005277F3"/>
    <w:rsid w:val="00530668"/>
    <w:rsid w:val="00530EA6"/>
    <w:rsid w:val="005401B7"/>
    <w:rsid w:val="00540588"/>
    <w:rsid w:val="00540EFC"/>
    <w:rsid w:val="005413C8"/>
    <w:rsid w:val="00541F82"/>
    <w:rsid w:val="0054259A"/>
    <w:rsid w:val="0054639E"/>
    <w:rsid w:val="0055132B"/>
    <w:rsid w:val="00552BAD"/>
    <w:rsid w:val="00552D66"/>
    <w:rsid w:val="00553142"/>
    <w:rsid w:val="005548B9"/>
    <w:rsid w:val="00554B38"/>
    <w:rsid w:val="00555224"/>
    <w:rsid w:val="005556EA"/>
    <w:rsid w:val="00556460"/>
    <w:rsid w:val="00557EAB"/>
    <w:rsid w:val="0056107D"/>
    <w:rsid w:val="00562203"/>
    <w:rsid w:val="00565469"/>
    <w:rsid w:val="005721FA"/>
    <w:rsid w:val="005724BE"/>
    <w:rsid w:val="00572782"/>
    <w:rsid w:val="0057292C"/>
    <w:rsid w:val="00572AA3"/>
    <w:rsid w:val="0057409A"/>
    <w:rsid w:val="0057496C"/>
    <w:rsid w:val="00574CD4"/>
    <w:rsid w:val="00575319"/>
    <w:rsid w:val="00583E8C"/>
    <w:rsid w:val="005845B9"/>
    <w:rsid w:val="005853B1"/>
    <w:rsid w:val="00586416"/>
    <w:rsid w:val="00586CAF"/>
    <w:rsid w:val="00587CF2"/>
    <w:rsid w:val="00590721"/>
    <w:rsid w:val="0059074F"/>
    <w:rsid w:val="00590E61"/>
    <w:rsid w:val="00594D0A"/>
    <w:rsid w:val="00596C55"/>
    <w:rsid w:val="00596E45"/>
    <w:rsid w:val="005A0EA7"/>
    <w:rsid w:val="005A3116"/>
    <w:rsid w:val="005A378C"/>
    <w:rsid w:val="005A5F79"/>
    <w:rsid w:val="005A67A4"/>
    <w:rsid w:val="005A6E76"/>
    <w:rsid w:val="005B1A32"/>
    <w:rsid w:val="005B4798"/>
    <w:rsid w:val="005B4EE4"/>
    <w:rsid w:val="005B59A4"/>
    <w:rsid w:val="005B7A51"/>
    <w:rsid w:val="005B7C13"/>
    <w:rsid w:val="005C04FC"/>
    <w:rsid w:val="005C0E01"/>
    <w:rsid w:val="005C2A63"/>
    <w:rsid w:val="005C6F83"/>
    <w:rsid w:val="005D0153"/>
    <w:rsid w:val="005D0496"/>
    <w:rsid w:val="005D392F"/>
    <w:rsid w:val="005D4537"/>
    <w:rsid w:val="005D5109"/>
    <w:rsid w:val="005D5DF3"/>
    <w:rsid w:val="005E1928"/>
    <w:rsid w:val="005E4383"/>
    <w:rsid w:val="005E5EA0"/>
    <w:rsid w:val="005E6008"/>
    <w:rsid w:val="005E6239"/>
    <w:rsid w:val="005E7D61"/>
    <w:rsid w:val="005F6C1F"/>
    <w:rsid w:val="005F6DD8"/>
    <w:rsid w:val="00600E69"/>
    <w:rsid w:val="006030A2"/>
    <w:rsid w:val="0060473F"/>
    <w:rsid w:val="006105FF"/>
    <w:rsid w:val="0061073B"/>
    <w:rsid w:val="00611CC7"/>
    <w:rsid w:val="00613267"/>
    <w:rsid w:val="00615016"/>
    <w:rsid w:val="00615AC4"/>
    <w:rsid w:val="00616401"/>
    <w:rsid w:val="0061691F"/>
    <w:rsid w:val="00616EE7"/>
    <w:rsid w:val="0061708F"/>
    <w:rsid w:val="00617FC2"/>
    <w:rsid w:val="00620F3C"/>
    <w:rsid w:val="00621655"/>
    <w:rsid w:val="006218F8"/>
    <w:rsid w:val="00623A5F"/>
    <w:rsid w:val="00623F8C"/>
    <w:rsid w:val="00624FFB"/>
    <w:rsid w:val="0062726E"/>
    <w:rsid w:val="00634EE2"/>
    <w:rsid w:val="00636C13"/>
    <w:rsid w:val="0064047C"/>
    <w:rsid w:val="0064079B"/>
    <w:rsid w:val="00640992"/>
    <w:rsid w:val="00643984"/>
    <w:rsid w:val="00643F74"/>
    <w:rsid w:val="00646551"/>
    <w:rsid w:val="00646DE6"/>
    <w:rsid w:val="0064712E"/>
    <w:rsid w:val="00653AA0"/>
    <w:rsid w:val="00654850"/>
    <w:rsid w:val="00655608"/>
    <w:rsid w:val="006568AD"/>
    <w:rsid w:val="006569FF"/>
    <w:rsid w:val="0066483C"/>
    <w:rsid w:val="0066527D"/>
    <w:rsid w:val="006666E8"/>
    <w:rsid w:val="0066692C"/>
    <w:rsid w:val="0067496A"/>
    <w:rsid w:val="0067705C"/>
    <w:rsid w:val="00677555"/>
    <w:rsid w:val="00677E3A"/>
    <w:rsid w:val="00685525"/>
    <w:rsid w:val="00686D85"/>
    <w:rsid w:val="0069105C"/>
    <w:rsid w:val="006914F2"/>
    <w:rsid w:val="00696327"/>
    <w:rsid w:val="0069712C"/>
    <w:rsid w:val="006A009B"/>
    <w:rsid w:val="006A119E"/>
    <w:rsid w:val="006A168E"/>
    <w:rsid w:val="006A27D7"/>
    <w:rsid w:val="006A327B"/>
    <w:rsid w:val="006A5432"/>
    <w:rsid w:val="006A58DC"/>
    <w:rsid w:val="006A5F7D"/>
    <w:rsid w:val="006A5F9B"/>
    <w:rsid w:val="006A70DB"/>
    <w:rsid w:val="006A7FBF"/>
    <w:rsid w:val="006B20AC"/>
    <w:rsid w:val="006B27AA"/>
    <w:rsid w:val="006B35BB"/>
    <w:rsid w:val="006B3988"/>
    <w:rsid w:val="006B3C65"/>
    <w:rsid w:val="006B72A5"/>
    <w:rsid w:val="006C4DDF"/>
    <w:rsid w:val="006C5A62"/>
    <w:rsid w:val="006C6920"/>
    <w:rsid w:val="006D0793"/>
    <w:rsid w:val="006D11C5"/>
    <w:rsid w:val="006D14A4"/>
    <w:rsid w:val="006D448A"/>
    <w:rsid w:val="006D4FE6"/>
    <w:rsid w:val="006D7C3D"/>
    <w:rsid w:val="006E1711"/>
    <w:rsid w:val="006E27C9"/>
    <w:rsid w:val="006E2970"/>
    <w:rsid w:val="006E2AC5"/>
    <w:rsid w:val="006E2C0A"/>
    <w:rsid w:val="006E48EC"/>
    <w:rsid w:val="006E6C3C"/>
    <w:rsid w:val="006F01C1"/>
    <w:rsid w:val="006F4DF3"/>
    <w:rsid w:val="006F6F2A"/>
    <w:rsid w:val="006F75FA"/>
    <w:rsid w:val="006F7F47"/>
    <w:rsid w:val="00703EFC"/>
    <w:rsid w:val="00705501"/>
    <w:rsid w:val="0070578B"/>
    <w:rsid w:val="007059B3"/>
    <w:rsid w:val="00706226"/>
    <w:rsid w:val="0071279B"/>
    <w:rsid w:val="0071347D"/>
    <w:rsid w:val="0071424B"/>
    <w:rsid w:val="00715F5C"/>
    <w:rsid w:val="00721A13"/>
    <w:rsid w:val="007242E3"/>
    <w:rsid w:val="00726009"/>
    <w:rsid w:val="007269FE"/>
    <w:rsid w:val="007309D1"/>
    <w:rsid w:val="00732D7D"/>
    <w:rsid w:val="00736640"/>
    <w:rsid w:val="007400A8"/>
    <w:rsid w:val="00741CD8"/>
    <w:rsid w:val="00744479"/>
    <w:rsid w:val="00747573"/>
    <w:rsid w:val="00751156"/>
    <w:rsid w:val="0075215A"/>
    <w:rsid w:val="00754178"/>
    <w:rsid w:val="007574C0"/>
    <w:rsid w:val="00757FE9"/>
    <w:rsid w:val="0076219C"/>
    <w:rsid w:val="00764826"/>
    <w:rsid w:val="007652F2"/>
    <w:rsid w:val="00770219"/>
    <w:rsid w:val="00771BF7"/>
    <w:rsid w:val="00774980"/>
    <w:rsid w:val="00785231"/>
    <w:rsid w:val="00785351"/>
    <w:rsid w:val="00785654"/>
    <w:rsid w:val="007873EF"/>
    <w:rsid w:val="00787485"/>
    <w:rsid w:val="00790863"/>
    <w:rsid w:val="00794768"/>
    <w:rsid w:val="00795068"/>
    <w:rsid w:val="007A2E4B"/>
    <w:rsid w:val="007A4073"/>
    <w:rsid w:val="007A6B5C"/>
    <w:rsid w:val="007B206C"/>
    <w:rsid w:val="007B279F"/>
    <w:rsid w:val="007B30BB"/>
    <w:rsid w:val="007B6F84"/>
    <w:rsid w:val="007C7D2A"/>
    <w:rsid w:val="007D005B"/>
    <w:rsid w:val="007D39F5"/>
    <w:rsid w:val="007D6E26"/>
    <w:rsid w:val="007D7782"/>
    <w:rsid w:val="007E6B59"/>
    <w:rsid w:val="007E6E6E"/>
    <w:rsid w:val="007E74B4"/>
    <w:rsid w:val="007F144D"/>
    <w:rsid w:val="007F1FE7"/>
    <w:rsid w:val="007F2C86"/>
    <w:rsid w:val="007F33E1"/>
    <w:rsid w:val="007F43ED"/>
    <w:rsid w:val="007F4F2E"/>
    <w:rsid w:val="007F790E"/>
    <w:rsid w:val="007F793F"/>
    <w:rsid w:val="008003DD"/>
    <w:rsid w:val="0080047D"/>
    <w:rsid w:val="008028F8"/>
    <w:rsid w:val="008033B9"/>
    <w:rsid w:val="00810A38"/>
    <w:rsid w:val="00811501"/>
    <w:rsid w:val="00812D68"/>
    <w:rsid w:val="00815C64"/>
    <w:rsid w:val="008171FA"/>
    <w:rsid w:val="008207F1"/>
    <w:rsid w:val="008216CF"/>
    <w:rsid w:val="0082217A"/>
    <w:rsid w:val="00825E4B"/>
    <w:rsid w:val="00826CBD"/>
    <w:rsid w:val="00830E86"/>
    <w:rsid w:val="00833148"/>
    <w:rsid w:val="008331A4"/>
    <w:rsid w:val="00834711"/>
    <w:rsid w:val="00834C51"/>
    <w:rsid w:val="00836A02"/>
    <w:rsid w:val="00836B00"/>
    <w:rsid w:val="0084082A"/>
    <w:rsid w:val="008420C5"/>
    <w:rsid w:val="0084299C"/>
    <w:rsid w:val="0084329B"/>
    <w:rsid w:val="00845DDB"/>
    <w:rsid w:val="00847CA3"/>
    <w:rsid w:val="00850CD6"/>
    <w:rsid w:val="00850F47"/>
    <w:rsid w:val="00851DC7"/>
    <w:rsid w:val="00851ED1"/>
    <w:rsid w:val="0085414A"/>
    <w:rsid w:val="00854EAE"/>
    <w:rsid w:val="008550C1"/>
    <w:rsid w:val="008558CA"/>
    <w:rsid w:val="008576AC"/>
    <w:rsid w:val="008609DD"/>
    <w:rsid w:val="00860F05"/>
    <w:rsid w:val="00860FE0"/>
    <w:rsid w:val="00864CC7"/>
    <w:rsid w:val="00864E7E"/>
    <w:rsid w:val="00865278"/>
    <w:rsid w:val="008657A8"/>
    <w:rsid w:val="00870E4B"/>
    <w:rsid w:val="00876961"/>
    <w:rsid w:val="008779AA"/>
    <w:rsid w:val="0088158C"/>
    <w:rsid w:val="008817DC"/>
    <w:rsid w:val="008873B5"/>
    <w:rsid w:val="00892C3F"/>
    <w:rsid w:val="00893CC3"/>
    <w:rsid w:val="0089516D"/>
    <w:rsid w:val="008A3AE9"/>
    <w:rsid w:val="008A4C38"/>
    <w:rsid w:val="008B0722"/>
    <w:rsid w:val="008B0FE0"/>
    <w:rsid w:val="008B2161"/>
    <w:rsid w:val="008B3A1A"/>
    <w:rsid w:val="008B40BE"/>
    <w:rsid w:val="008B46ED"/>
    <w:rsid w:val="008C0CFE"/>
    <w:rsid w:val="008C1272"/>
    <w:rsid w:val="008C28E2"/>
    <w:rsid w:val="008C325B"/>
    <w:rsid w:val="008C5314"/>
    <w:rsid w:val="008D05CA"/>
    <w:rsid w:val="008E1EDD"/>
    <w:rsid w:val="008E38E2"/>
    <w:rsid w:val="008E6163"/>
    <w:rsid w:val="008F20A6"/>
    <w:rsid w:val="008F355D"/>
    <w:rsid w:val="008F4B7B"/>
    <w:rsid w:val="008F62C8"/>
    <w:rsid w:val="008F6B43"/>
    <w:rsid w:val="00901757"/>
    <w:rsid w:val="009021B1"/>
    <w:rsid w:val="00902949"/>
    <w:rsid w:val="00903305"/>
    <w:rsid w:val="00904F4F"/>
    <w:rsid w:val="00905F80"/>
    <w:rsid w:val="009104AB"/>
    <w:rsid w:val="009106DB"/>
    <w:rsid w:val="00917A9F"/>
    <w:rsid w:val="0092116A"/>
    <w:rsid w:val="0092768E"/>
    <w:rsid w:val="00931876"/>
    <w:rsid w:val="00935D9B"/>
    <w:rsid w:val="009371C5"/>
    <w:rsid w:val="00937388"/>
    <w:rsid w:val="00941ED3"/>
    <w:rsid w:val="00942E14"/>
    <w:rsid w:val="009458ED"/>
    <w:rsid w:val="009528CA"/>
    <w:rsid w:val="00952D20"/>
    <w:rsid w:val="00960A1A"/>
    <w:rsid w:val="00962EA6"/>
    <w:rsid w:val="0096445C"/>
    <w:rsid w:val="00967B8F"/>
    <w:rsid w:val="00971E74"/>
    <w:rsid w:val="00974FAF"/>
    <w:rsid w:val="00975514"/>
    <w:rsid w:val="00976A28"/>
    <w:rsid w:val="009804FC"/>
    <w:rsid w:val="00980AAF"/>
    <w:rsid w:val="00980EF9"/>
    <w:rsid w:val="009847EA"/>
    <w:rsid w:val="009850C0"/>
    <w:rsid w:val="00986059"/>
    <w:rsid w:val="00987B21"/>
    <w:rsid w:val="00987F78"/>
    <w:rsid w:val="00991171"/>
    <w:rsid w:val="0099174C"/>
    <w:rsid w:val="00991DE8"/>
    <w:rsid w:val="00993C3B"/>
    <w:rsid w:val="0099474D"/>
    <w:rsid w:val="00995607"/>
    <w:rsid w:val="00995E04"/>
    <w:rsid w:val="00995FD2"/>
    <w:rsid w:val="00996F91"/>
    <w:rsid w:val="009A346C"/>
    <w:rsid w:val="009A4185"/>
    <w:rsid w:val="009B09D6"/>
    <w:rsid w:val="009B2796"/>
    <w:rsid w:val="009C312B"/>
    <w:rsid w:val="009C653E"/>
    <w:rsid w:val="009C7171"/>
    <w:rsid w:val="009C77D7"/>
    <w:rsid w:val="009D0AF4"/>
    <w:rsid w:val="009D217D"/>
    <w:rsid w:val="009D27BD"/>
    <w:rsid w:val="009D513B"/>
    <w:rsid w:val="009D7305"/>
    <w:rsid w:val="009E05D6"/>
    <w:rsid w:val="009E0B5E"/>
    <w:rsid w:val="009E1EE0"/>
    <w:rsid w:val="009E2E02"/>
    <w:rsid w:val="009E50EF"/>
    <w:rsid w:val="009E51E3"/>
    <w:rsid w:val="009E5929"/>
    <w:rsid w:val="009F0151"/>
    <w:rsid w:val="009F5BCC"/>
    <w:rsid w:val="00A01346"/>
    <w:rsid w:val="00A05E2F"/>
    <w:rsid w:val="00A07B24"/>
    <w:rsid w:val="00A115D3"/>
    <w:rsid w:val="00A122C7"/>
    <w:rsid w:val="00A17991"/>
    <w:rsid w:val="00A17E68"/>
    <w:rsid w:val="00A21AD4"/>
    <w:rsid w:val="00A22956"/>
    <w:rsid w:val="00A22C1C"/>
    <w:rsid w:val="00A24C70"/>
    <w:rsid w:val="00A324E9"/>
    <w:rsid w:val="00A329C2"/>
    <w:rsid w:val="00A34AA4"/>
    <w:rsid w:val="00A34B29"/>
    <w:rsid w:val="00A35157"/>
    <w:rsid w:val="00A353EC"/>
    <w:rsid w:val="00A50815"/>
    <w:rsid w:val="00A52ED9"/>
    <w:rsid w:val="00A54B9A"/>
    <w:rsid w:val="00A55E10"/>
    <w:rsid w:val="00A5630E"/>
    <w:rsid w:val="00A60830"/>
    <w:rsid w:val="00A614B0"/>
    <w:rsid w:val="00A646BE"/>
    <w:rsid w:val="00A66840"/>
    <w:rsid w:val="00A6703C"/>
    <w:rsid w:val="00A73359"/>
    <w:rsid w:val="00A759B3"/>
    <w:rsid w:val="00A760F9"/>
    <w:rsid w:val="00A77003"/>
    <w:rsid w:val="00A81298"/>
    <w:rsid w:val="00A8167E"/>
    <w:rsid w:val="00A82C1C"/>
    <w:rsid w:val="00A8466C"/>
    <w:rsid w:val="00A864CD"/>
    <w:rsid w:val="00A865C7"/>
    <w:rsid w:val="00A87436"/>
    <w:rsid w:val="00A946C7"/>
    <w:rsid w:val="00A9581B"/>
    <w:rsid w:val="00A97A7C"/>
    <w:rsid w:val="00AA0209"/>
    <w:rsid w:val="00AA0985"/>
    <w:rsid w:val="00AA0B84"/>
    <w:rsid w:val="00AA0E5C"/>
    <w:rsid w:val="00AA1E8F"/>
    <w:rsid w:val="00AA3A22"/>
    <w:rsid w:val="00AA4E67"/>
    <w:rsid w:val="00AA5F74"/>
    <w:rsid w:val="00AA7176"/>
    <w:rsid w:val="00AB2B92"/>
    <w:rsid w:val="00AB307C"/>
    <w:rsid w:val="00AB36B2"/>
    <w:rsid w:val="00AB4AF8"/>
    <w:rsid w:val="00AB5AF9"/>
    <w:rsid w:val="00AB5C68"/>
    <w:rsid w:val="00AB607F"/>
    <w:rsid w:val="00AC03DC"/>
    <w:rsid w:val="00AC0953"/>
    <w:rsid w:val="00AC1064"/>
    <w:rsid w:val="00AC6FF4"/>
    <w:rsid w:val="00AC7DE3"/>
    <w:rsid w:val="00AD26FE"/>
    <w:rsid w:val="00AD502C"/>
    <w:rsid w:val="00AE44F9"/>
    <w:rsid w:val="00AE7777"/>
    <w:rsid w:val="00AF2A06"/>
    <w:rsid w:val="00AF348C"/>
    <w:rsid w:val="00AF361A"/>
    <w:rsid w:val="00AF40FB"/>
    <w:rsid w:val="00AF4EAE"/>
    <w:rsid w:val="00AF7411"/>
    <w:rsid w:val="00B00256"/>
    <w:rsid w:val="00B01679"/>
    <w:rsid w:val="00B017F4"/>
    <w:rsid w:val="00B02983"/>
    <w:rsid w:val="00B0332B"/>
    <w:rsid w:val="00B044FC"/>
    <w:rsid w:val="00B04EF7"/>
    <w:rsid w:val="00B067B4"/>
    <w:rsid w:val="00B11AF6"/>
    <w:rsid w:val="00B15555"/>
    <w:rsid w:val="00B17698"/>
    <w:rsid w:val="00B177F7"/>
    <w:rsid w:val="00B211E7"/>
    <w:rsid w:val="00B26A31"/>
    <w:rsid w:val="00B2757E"/>
    <w:rsid w:val="00B27A9B"/>
    <w:rsid w:val="00B30D5C"/>
    <w:rsid w:val="00B30F27"/>
    <w:rsid w:val="00B312B8"/>
    <w:rsid w:val="00B3229E"/>
    <w:rsid w:val="00B32A50"/>
    <w:rsid w:val="00B3314B"/>
    <w:rsid w:val="00B33448"/>
    <w:rsid w:val="00B36A20"/>
    <w:rsid w:val="00B370FE"/>
    <w:rsid w:val="00B3740B"/>
    <w:rsid w:val="00B40AFD"/>
    <w:rsid w:val="00B40F09"/>
    <w:rsid w:val="00B43CEB"/>
    <w:rsid w:val="00B45CB7"/>
    <w:rsid w:val="00B50224"/>
    <w:rsid w:val="00B51733"/>
    <w:rsid w:val="00B54B18"/>
    <w:rsid w:val="00B56E05"/>
    <w:rsid w:val="00B61C01"/>
    <w:rsid w:val="00B62CAC"/>
    <w:rsid w:val="00B63D1F"/>
    <w:rsid w:val="00B65DE7"/>
    <w:rsid w:val="00B664F9"/>
    <w:rsid w:val="00B672CF"/>
    <w:rsid w:val="00B67F94"/>
    <w:rsid w:val="00B70F41"/>
    <w:rsid w:val="00B736C3"/>
    <w:rsid w:val="00B75CEE"/>
    <w:rsid w:val="00B762E8"/>
    <w:rsid w:val="00B76653"/>
    <w:rsid w:val="00B7724A"/>
    <w:rsid w:val="00B8013E"/>
    <w:rsid w:val="00B80503"/>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29D3"/>
    <w:rsid w:val="00BB5230"/>
    <w:rsid w:val="00BB56E2"/>
    <w:rsid w:val="00BB6474"/>
    <w:rsid w:val="00BC26C0"/>
    <w:rsid w:val="00BC46A3"/>
    <w:rsid w:val="00BC4C8B"/>
    <w:rsid w:val="00BC58D4"/>
    <w:rsid w:val="00BC7238"/>
    <w:rsid w:val="00BC734D"/>
    <w:rsid w:val="00BC7C0C"/>
    <w:rsid w:val="00BD0360"/>
    <w:rsid w:val="00BD09C0"/>
    <w:rsid w:val="00BD2BBA"/>
    <w:rsid w:val="00BD35B2"/>
    <w:rsid w:val="00BD6934"/>
    <w:rsid w:val="00BD723C"/>
    <w:rsid w:val="00BD7C11"/>
    <w:rsid w:val="00BE10E4"/>
    <w:rsid w:val="00BE3D84"/>
    <w:rsid w:val="00BE7E4B"/>
    <w:rsid w:val="00BF3DDD"/>
    <w:rsid w:val="00BF3E45"/>
    <w:rsid w:val="00BF4FEE"/>
    <w:rsid w:val="00BF5DA9"/>
    <w:rsid w:val="00BF622D"/>
    <w:rsid w:val="00BF73BD"/>
    <w:rsid w:val="00C022C7"/>
    <w:rsid w:val="00C0580B"/>
    <w:rsid w:val="00C07430"/>
    <w:rsid w:val="00C113BB"/>
    <w:rsid w:val="00C11E69"/>
    <w:rsid w:val="00C12352"/>
    <w:rsid w:val="00C230B2"/>
    <w:rsid w:val="00C33F8F"/>
    <w:rsid w:val="00C35B75"/>
    <w:rsid w:val="00C36691"/>
    <w:rsid w:val="00C41393"/>
    <w:rsid w:val="00C416B5"/>
    <w:rsid w:val="00C45DB5"/>
    <w:rsid w:val="00C46A2C"/>
    <w:rsid w:val="00C51314"/>
    <w:rsid w:val="00C53B7D"/>
    <w:rsid w:val="00C54BA7"/>
    <w:rsid w:val="00C552E5"/>
    <w:rsid w:val="00C57139"/>
    <w:rsid w:val="00C57228"/>
    <w:rsid w:val="00C60148"/>
    <w:rsid w:val="00C610B9"/>
    <w:rsid w:val="00C6299E"/>
    <w:rsid w:val="00C63923"/>
    <w:rsid w:val="00C663C7"/>
    <w:rsid w:val="00C667C1"/>
    <w:rsid w:val="00C667D9"/>
    <w:rsid w:val="00C66D57"/>
    <w:rsid w:val="00C7049F"/>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65B"/>
    <w:rsid w:val="00CA5C34"/>
    <w:rsid w:val="00CB0970"/>
    <w:rsid w:val="00CB4339"/>
    <w:rsid w:val="00CB4BB6"/>
    <w:rsid w:val="00CB7508"/>
    <w:rsid w:val="00CB759D"/>
    <w:rsid w:val="00CC1532"/>
    <w:rsid w:val="00CC3795"/>
    <w:rsid w:val="00CC751E"/>
    <w:rsid w:val="00CD0CD7"/>
    <w:rsid w:val="00CD2242"/>
    <w:rsid w:val="00CD33BA"/>
    <w:rsid w:val="00CD4362"/>
    <w:rsid w:val="00CD5008"/>
    <w:rsid w:val="00CD6F4A"/>
    <w:rsid w:val="00CE0078"/>
    <w:rsid w:val="00CE00AD"/>
    <w:rsid w:val="00CE13FA"/>
    <w:rsid w:val="00CE1441"/>
    <w:rsid w:val="00CE2D60"/>
    <w:rsid w:val="00CE3B68"/>
    <w:rsid w:val="00CE4B12"/>
    <w:rsid w:val="00CE4CDB"/>
    <w:rsid w:val="00CF60B1"/>
    <w:rsid w:val="00CF7013"/>
    <w:rsid w:val="00CF7421"/>
    <w:rsid w:val="00D00955"/>
    <w:rsid w:val="00D027C2"/>
    <w:rsid w:val="00D04601"/>
    <w:rsid w:val="00D052A1"/>
    <w:rsid w:val="00D05AE3"/>
    <w:rsid w:val="00D0612F"/>
    <w:rsid w:val="00D0742C"/>
    <w:rsid w:val="00D074DC"/>
    <w:rsid w:val="00D118F9"/>
    <w:rsid w:val="00D12BC2"/>
    <w:rsid w:val="00D132F0"/>
    <w:rsid w:val="00D13868"/>
    <w:rsid w:val="00D13B67"/>
    <w:rsid w:val="00D15462"/>
    <w:rsid w:val="00D169B4"/>
    <w:rsid w:val="00D16B13"/>
    <w:rsid w:val="00D219EB"/>
    <w:rsid w:val="00D21ABF"/>
    <w:rsid w:val="00D2460C"/>
    <w:rsid w:val="00D25C17"/>
    <w:rsid w:val="00D307A2"/>
    <w:rsid w:val="00D31194"/>
    <w:rsid w:val="00D40FE5"/>
    <w:rsid w:val="00D414DF"/>
    <w:rsid w:val="00D41686"/>
    <w:rsid w:val="00D41D7B"/>
    <w:rsid w:val="00D43E47"/>
    <w:rsid w:val="00D452CB"/>
    <w:rsid w:val="00D46333"/>
    <w:rsid w:val="00D51219"/>
    <w:rsid w:val="00D52140"/>
    <w:rsid w:val="00D5294B"/>
    <w:rsid w:val="00D536E4"/>
    <w:rsid w:val="00D56732"/>
    <w:rsid w:val="00D5732A"/>
    <w:rsid w:val="00D57366"/>
    <w:rsid w:val="00D573B7"/>
    <w:rsid w:val="00D5748E"/>
    <w:rsid w:val="00D61943"/>
    <w:rsid w:val="00D65250"/>
    <w:rsid w:val="00D666D5"/>
    <w:rsid w:val="00D667F6"/>
    <w:rsid w:val="00D6765E"/>
    <w:rsid w:val="00D70920"/>
    <w:rsid w:val="00D73B6A"/>
    <w:rsid w:val="00D73BA4"/>
    <w:rsid w:val="00D76D83"/>
    <w:rsid w:val="00D7718A"/>
    <w:rsid w:val="00D830BC"/>
    <w:rsid w:val="00D8465B"/>
    <w:rsid w:val="00D94011"/>
    <w:rsid w:val="00DA0458"/>
    <w:rsid w:val="00DA25EE"/>
    <w:rsid w:val="00DA46D5"/>
    <w:rsid w:val="00DB48F6"/>
    <w:rsid w:val="00DC0C7B"/>
    <w:rsid w:val="00DC0E80"/>
    <w:rsid w:val="00DC15FF"/>
    <w:rsid w:val="00DC1E44"/>
    <w:rsid w:val="00DC26F2"/>
    <w:rsid w:val="00DC50D9"/>
    <w:rsid w:val="00DC53CA"/>
    <w:rsid w:val="00DD1665"/>
    <w:rsid w:val="00DD2B65"/>
    <w:rsid w:val="00DD7C04"/>
    <w:rsid w:val="00DD7E26"/>
    <w:rsid w:val="00DE2D03"/>
    <w:rsid w:val="00DE3ABB"/>
    <w:rsid w:val="00DE694B"/>
    <w:rsid w:val="00DF44A3"/>
    <w:rsid w:val="00DF56F9"/>
    <w:rsid w:val="00DF795C"/>
    <w:rsid w:val="00DF7D35"/>
    <w:rsid w:val="00E01908"/>
    <w:rsid w:val="00E024F6"/>
    <w:rsid w:val="00E033F0"/>
    <w:rsid w:val="00E04020"/>
    <w:rsid w:val="00E05830"/>
    <w:rsid w:val="00E06EDB"/>
    <w:rsid w:val="00E122B6"/>
    <w:rsid w:val="00E135D5"/>
    <w:rsid w:val="00E14799"/>
    <w:rsid w:val="00E1617B"/>
    <w:rsid w:val="00E17685"/>
    <w:rsid w:val="00E2108E"/>
    <w:rsid w:val="00E226F6"/>
    <w:rsid w:val="00E30B57"/>
    <w:rsid w:val="00E318EB"/>
    <w:rsid w:val="00E3532B"/>
    <w:rsid w:val="00E4074D"/>
    <w:rsid w:val="00E41FEB"/>
    <w:rsid w:val="00E42C13"/>
    <w:rsid w:val="00E43789"/>
    <w:rsid w:val="00E46258"/>
    <w:rsid w:val="00E4777C"/>
    <w:rsid w:val="00E5348A"/>
    <w:rsid w:val="00E55914"/>
    <w:rsid w:val="00E55E0D"/>
    <w:rsid w:val="00E56992"/>
    <w:rsid w:val="00E61446"/>
    <w:rsid w:val="00E618FA"/>
    <w:rsid w:val="00E6251D"/>
    <w:rsid w:val="00E62DE0"/>
    <w:rsid w:val="00E7012A"/>
    <w:rsid w:val="00E71723"/>
    <w:rsid w:val="00E72B49"/>
    <w:rsid w:val="00E75B97"/>
    <w:rsid w:val="00E83E47"/>
    <w:rsid w:val="00E84358"/>
    <w:rsid w:val="00E87A8E"/>
    <w:rsid w:val="00E90420"/>
    <w:rsid w:val="00E90A29"/>
    <w:rsid w:val="00E936A3"/>
    <w:rsid w:val="00E979C7"/>
    <w:rsid w:val="00EA2240"/>
    <w:rsid w:val="00EA2CAA"/>
    <w:rsid w:val="00EA4811"/>
    <w:rsid w:val="00EA53DB"/>
    <w:rsid w:val="00EA732C"/>
    <w:rsid w:val="00EA751E"/>
    <w:rsid w:val="00EB17FC"/>
    <w:rsid w:val="00EB6F47"/>
    <w:rsid w:val="00EC0BEE"/>
    <w:rsid w:val="00EC29DE"/>
    <w:rsid w:val="00EC38D6"/>
    <w:rsid w:val="00EC73A3"/>
    <w:rsid w:val="00ED0911"/>
    <w:rsid w:val="00ED2491"/>
    <w:rsid w:val="00ED2A2A"/>
    <w:rsid w:val="00EE175F"/>
    <w:rsid w:val="00EE309E"/>
    <w:rsid w:val="00EE6788"/>
    <w:rsid w:val="00EF1F02"/>
    <w:rsid w:val="00EF223F"/>
    <w:rsid w:val="00EF2633"/>
    <w:rsid w:val="00EF4B27"/>
    <w:rsid w:val="00EF565E"/>
    <w:rsid w:val="00EF5CB4"/>
    <w:rsid w:val="00F01DB8"/>
    <w:rsid w:val="00F07402"/>
    <w:rsid w:val="00F11C38"/>
    <w:rsid w:val="00F138C1"/>
    <w:rsid w:val="00F1494B"/>
    <w:rsid w:val="00F22B72"/>
    <w:rsid w:val="00F23063"/>
    <w:rsid w:val="00F30F43"/>
    <w:rsid w:val="00F31050"/>
    <w:rsid w:val="00F3118C"/>
    <w:rsid w:val="00F33E5D"/>
    <w:rsid w:val="00F362DD"/>
    <w:rsid w:val="00F36561"/>
    <w:rsid w:val="00F36635"/>
    <w:rsid w:val="00F402A7"/>
    <w:rsid w:val="00F40424"/>
    <w:rsid w:val="00F42218"/>
    <w:rsid w:val="00F4249A"/>
    <w:rsid w:val="00F44332"/>
    <w:rsid w:val="00F45123"/>
    <w:rsid w:val="00F46361"/>
    <w:rsid w:val="00F4669A"/>
    <w:rsid w:val="00F468F8"/>
    <w:rsid w:val="00F46BB1"/>
    <w:rsid w:val="00F5693C"/>
    <w:rsid w:val="00F6400D"/>
    <w:rsid w:val="00F651D8"/>
    <w:rsid w:val="00F67FE6"/>
    <w:rsid w:val="00F71D8C"/>
    <w:rsid w:val="00F7322D"/>
    <w:rsid w:val="00F735B4"/>
    <w:rsid w:val="00F75DD8"/>
    <w:rsid w:val="00F8053B"/>
    <w:rsid w:val="00F807EB"/>
    <w:rsid w:val="00F80D07"/>
    <w:rsid w:val="00F8211B"/>
    <w:rsid w:val="00F85191"/>
    <w:rsid w:val="00F86E9D"/>
    <w:rsid w:val="00F87CFC"/>
    <w:rsid w:val="00F90E43"/>
    <w:rsid w:val="00F9278F"/>
    <w:rsid w:val="00F9285F"/>
    <w:rsid w:val="00F93A82"/>
    <w:rsid w:val="00F95514"/>
    <w:rsid w:val="00F95898"/>
    <w:rsid w:val="00F97A12"/>
    <w:rsid w:val="00FA3AC0"/>
    <w:rsid w:val="00FA3B0B"/>
    <w:rsid w:val="00FA7922"/>
    <w:rsid w:val="00FB2E89"/>
    <w:rsid w:val="00FB6BD2"/>
    <w:rsid w:val="00FB70A1"/>
    <w:rsid w:val="00FB71C4"/>
    <w:rsid w:val="00FB76BD"/>
    <w:rsid w:val="00FB7D09"/>
    <w:rsid w:val="00FC1AF1"/>
    <w:rsid w:val="00FC2851"/>
    <w:rsid w:val="00FC351E"/>
    <w:rsid w:val="00FC4EC8"/>
    <w:rsid w:val="00FC50AC"/>
    <w:rsid w:val="00FC70A3"/>
    <w:rsid w:val="00FD5FF3"/>
    <w:rsid w:val="00FD766B"/>
    <w:rsid w:val="00FE25EC"/>
    <w:rsid w:val="00FE318A"/>
    <w:rsid w:val="00FE4DA1"/>
    <w:rsid w:val="00FE61B5"/>
    <w:rsid w:val="00FE7447"/>
    <w:rsid w:val="00FF212E"/>
    <w:rsid w:val="00FF3878"/>
    <w:rsid w:val="00FF5F99"/>
    <w:rsid w:val="00FF64EB"/>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5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 w:type="paragraph" w:styleId="Komentarotema">
    <w:name w:val="annotation subject"/>
    <w:basedOn w:val="Komentarotekstas"/>
    <w:next w:val="Komentarotekstas"/>
    <w:link w:val="KomentarotemaDiagrama"/>
    <w:uiPriority w:val="99"/>
    <w:semiHidden/>
    <w:unhideWhenUsed/>
    <w:rsid w:val="00134572"/>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134572"/>
    <w:rPr>
      <w:rFonts w:eastAsia="Times New Roman"/>
      <w:b/>
      <w:bCs/>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10</Pages>
  <Words>14542</Words>
  <Characters>8289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Anželita Pajaujienė</cp:lastModifiedBy>
  <cp:revision>158</cp:revision>
  <dcterms:created xsi:type="dcterms:W3CDTF">2026-01-12T07:53:00Z</dcterms:created>
  <dcterms:modified xsi:type="dcterms:W3CDTF">2026-01-23T15:02:00Z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