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2CC535E7"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0012262D" w:rsidRPr="005E7EB4">
              <w:rPr>
                <w:rStyle w:val="Hyperlink"/>
                <w:rFonts w:ascii="Times New Roman" w:eastAsia="Times New Roman" w:hAnsi="Times New Roman" w:cs="Times New Roman"/>
                <w:sz w:val="24"/>
                <w:szCs w:val="24"/>
              </w:rPr>
              <w:t>ligonine@druskligonine.lt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B05735" w:rsidRDefault="00D526C8" w:rsidP="004E4612">
          <w:pPr>
            <w:spacing w:after="120" w:line="20" w:lineRule="atLeast"/>
            <w:ind w:left="5245"/>
            <w:contextualSpacing/>
            <w:rPr>
              <w:rFonts w:ascii="Times New Roman" w:hAnsi="Times New Roman" w:cs="Times New Roman"/>
              <w:sz w:val="24"/>
              <w:szCs w:val="24"/>
            </w:rPr>
          </w:pPr>
          <w:r w:rsidRPr="00B05735">
            <w:rPr>
              <w:rFonts w:ascii="Times New Roman" w:hAnsi="Times New Roman" w:cs="Times New Roman"/>
              <w:sz w:val="24"/>
              <w:szCs w:val="24"/>
            </w:rPr>
            <w:t xml:space="preserve">PATVIRTINTA </w:t>
          </w:r>
        </w:p>
        <w:p w14:paraId="6BF3450B" w14:textId="11450BCA" w:rsidR="001C24BC" w:rsidRPr="0091797F" w:rsidRDefault="001C24BC" w:rsidP="004E4612">
          <w:pPr>
            <w:spacing w:after="120" w:line="20" w:lineRule="atLeast"/>
            <w:ind w:left="5245"/>
            <w:contextualSpacing/>
            <w:rPr>
              <w:rFonts w:ascii="Times New Roman" w:hAnsi="Times New Roman" w:cs="Times New Roman"/>
              <w:sz w:val="24"/>
              <w:szCs w:val="24"/>
            </w:rPr>
          </w:pPr>
          <w:r w:rsidRPr="00B05735">
            <w:rPr>
              <w:rFonts w:ascii="Times New Roman" w:hAnsi="Times New Roman" w:cs="Times New Roman"/>
              <w:sz w:val="24"/>
              <w:szCs w:val="24"/>
            </w:rPr>
            <w:t xml:space="preserve">Viešųjų pirkimų komisijos </w:t>
          </w:r>
          <w:r w:rsidR="00213435" w:rsidRPr="00B05735">
            <w:rPr>
              <w:rFonts w:ascii="Times New Roman" w:hAnsi="Times New Roman" w:cs="Times New Roman"/>
              <w:sz w:val="24"/>
              <w:szCs w:val="24"/>
            </w:rPr>
            <w:t>202</w:t>
          </w:r>
          <w:r w:rsidR="00C9267E">
            <w:rPr>
              <w:rFonts w:ascii="Times New Roman" w:hAnsi="Times New Roman" w:cs="Times New Roman"/>
              <w:sz w:val="24"/>
              <w:szCs w:val="24"/>
            </w:rPr>
            <w:t xml:space="preserve">6-01-23 </w:t>
          </w:r>
          <w:r w:rsidR="00213435" w:rsidRPr="00B05735">
            <w:rPr>
              <w:rFonts w:ascii="Times New Roman" w:hAnsi="Times New Roman" w:cs="Times New Roman"/>
              <w:sz w:val="24"/>
              <w:szCs w:val="24"/>
            </w:rPr>
            <w:t>protokolu Nr.</w:t>
          </w:r>
          <w:r w:rsidR="007E6E25" w:rsidRPr="00B05735">
            <w:rPr>
              <w:rFonts w:ascii="Times New Roman" w:hAnsi="Times New Roman" w:cs="Times New Roman"/>
              <w:sz w:val="24"/>
              <w:szCs w:val="24"/>
            </w:rPr>
            <w:t xml:space="preserve"> </w:t>
          </w:r>
          <w:r w:rsidR="00E14088" w:rsidRPr="00B05735">
            <w:rPr>
              <w:rFonts w:ascii="Times New Roman" w:hAnsi="Times New Roman" w:cs="Times New Roman"/>
              <w:sz w:val="24"/>
              <w:szCs w:val="24"/>
            </w:rPr>
            <w:t>VP</w:t>
          </w:r>
          <w:r w:rsidR="00D8788E">
            <w:rPr>
              <w:rFonts w:ascii="Times New Roman" w:hAnsi="Times New Roman" w:cs="Times New Roman"/>
              <w:sz w:val="24"/>
              <w:szCs w:val="24"/>
            </w:rPr>
            <w:t>-10</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0BCB9446"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4901DD">
            <w:rPr>
              <w:rFonts w:ascii="Times New Roman" w:eastAsia="Times New Roman" w:hAnsi="Times New Roman" w:cs="Times New Roman"/>
              <w:b/>
              <w:sz w:val="28"/>
              <w:szCs w:val="28"/>
            </w:rPr>
            <w:t>ELEKTROCHIRURGIJOS APARATAS MINKŠTŲJŲ AUDINIŲ KOAGULIACIJAI</w:t>
          </w:r>
          <w:r w:rsidR="00802038">
            <w:rPr>
              <w:rFonts w:ascii="Times New Roman" w:eastAsia="Times New Roman" w:hAnsi="Times New Roman" w:cs="Times New Roman"/>
              <w:b/>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OCHeading"/>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4A316F2F" w:rsidR="000C0977" w:rsidRDefault="00DE6C48">
              <w:pPr>
                <w:pStyle w:val="TOC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yperlink"/>
                    <w:rFonts w:ascii="Times New Roman" w:hAnsi="Times New Roman" w:cs="Times New Roman"/>
                    <w:noProof/>
                  </w:rPr>
                  <w:t>1.</w:t>
                </w:r>
                <w:r w:rsidR="000C0977">
                  <w:rPr>
                    <w:noProof/>
                    <w:kern w:val="2"/>
                    <w:sz w:val="24"/>
                    <w:szCs w:val="24"/>
                    <w14:ligatures w14:val="standardContextual"/>
                  </w:rPr>
                  <w:tab/>
                </w:r>
                <w:r w:rsidR="000C0977" w:rsidRPr="00456E39">
                  <w:rPr>
                    <w:rStyle w:val="Hyperlink"/>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36CBF">
                  <w:rPr>
                    <w:noProof/>
                    <w:webHidden/>
                  </w:rPr>
                  <w:t>2</w:t>
                </w:r>
                <w:r w:rsidR="000C0977">
                  <w:rPr>
                    <w:noProof/>
                    <w:webHidden/>
                  </w:rPr>
                  <w:fldChar w:fldCharType="end"/>
                </w:r>
              </w:hyperlink>
            </w:p>
            <w:p w14:paraId="6DD95E3F" w14:textId="6EE4AFBE" w:rsidR="000C0977" w:rsidRDefault="000C0977">
              <w:pPr>
                <w:pStyle w:val="TOC1"/>
                <w:rPr>
                  <w:noProof/>
                  <w:kern w:val="2"/>
                  <w:sz w:val="24"/>
                  <w:szCs w:val="24"/>
                  <w14:ligatures w14:val="standardContextual"/>
                </w:rPr>
              </w:pPr>
              <w:hyperlink w:anchor="_Toc190008537" w:history="1">
                <w:r w:rsidRPr="00456E39">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036CBF">
                  <w:rPr>
                    <w:noProof/>
                    <w:webHidden/>
                  </w:rPr>
                  <w:t>2</w:t>
                </w:r>
                <w:r>
                  <w:rPr>
                    <w:noProof/>
                    <w:webHidden/>
                  </w:rPr>
                  <w:fldChar w:fldCharType="end"/>
                </w:r>
              </w:hyperlink>
            </w:p>
            <w:p w14:paraId="4701809C" w14:textId="18AEE0E4" w:rsidR="000C0977" w:rsidRDefault="000C0977">
              <w:pPr>
                <w:pStyle w:val="TOC1"/>
                <w:rPr>
                  <w:noProof/>
                  <w:kern w:val="2"/>
                  <w:sz w:val="24"/>
                  <w:szCs w:val="24"/>
                  <w14:ligatures w14:val="standardContextual"/>
                </w:rPr>
              </w:pPr>
              <w:hyperlink w:anchor="_Toc190008538" w:history="1">
                <w:r w:rsidRPr="00456E39">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036CBF">
                  <w:rPr>
                    <w:noProof/>
                    <w:webHidden/>
                  </w:rPr>
                  <w:t>3</w:t>
                </w:r>
                <w:r>
                  <w:rPr>
                    <w:noProof/>
                    <w:webHidden/>
                  </w:rPr>
                  <w:fldChar w:fldCharType="end"/>
                </w:r>
              </w:hyperlink>
            </w:p>
            <w:p w14:paraId="1FAFC5E7" w14:textId="0C1D2F62" w:rsidR="000C0977" w:rsidRDefault="000C0977">
              <w:pPr>
                <w:pStyle w:val="TOC1"/>
                <w:rPr>
                  <w:noProof/>
                  <w:kern w:val="2"/>
                  <w:sz w:val="24"/>
                  <w:szCs w:val="24"/>
                  <w14:ligatures w14:val="standardContextual"/>
                </w:rPr>
              </w:pPr>
              <w:hyperlink w:anchor="_Toc190008539" w:history="1">
                <w:r w:rsidRPr="00456E39">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036CBF">
                  <w:rPr>
                    <w:noProof/>
                    <w:webHidden/>
                  </w:rPr>
                  <w:t>3</w:t>
                </w:r>
                <w:r>
                  <w:rPr>
                    <w:noProof/>
                    <w:webHidden/>
                  </w:rPr>
                  <w:fldChar w:fldCharType="end"/>
                </w:r>
              </w:hyperlink>
            </w:p>
            <w:p w14:paraId="3547F19B" w14:textId="24F58791" w:rsidR="000C0977" w:rsidRDefault="000C0977">
              <w:pPr>
                <w:pStyle w:val="TOC1"/>
                <w:rPr>
                  <w:noProof/>
                  <w:kern w:val="2"/>
                  <w:sz w:val="24"/>
                  <w:szCs w:val="24"/>
                  <w14:ligatures w14:val="standardContextual"/>
                </w:rPr>
              </w:pPr>
              <w:hyperlink w:anchor="_Toc190008540" w:history="1">
                <w:r w:rsidRPr="00456E39">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036CBF">
                  <w:rPr>
                    <w:noProof/>
                    <w:webHidden/>
                  </w:rPr>
                  <w:t>3</w:t>
                </w:r>
                <w:r>
                  <w:rPr>
                    <w:noProof/>
                    <w:webHidden/>
                  </w:rPr>
                  <w:fldChar w:fldCharType="end"/>
                </w:r>
              </w:hyperlink>
            </w:p>
            <w:p w14:paraId="240C941D" w14:textId="1A54058D" w:rsidR="000C0977" w:rsidRDefault="000C0977">
              <w:pPr>
                <w:pStyle w:val="TOC1"/>
                <w:rPr>
                  <w:noProof/>
                  <w:kern w:val="2"/>
                  <w:sz w:val="24"/>
                  <w:szCs w:val="24"/>
                  <w14:ligatures w14:val="standardContextual"/>
                </w:rPr>
              </w:pPr>
              <w:hyperlink w:anchor="_Toc190008541" w:history="1">
                <w:r w:rsidRPr="00456E39">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036CBF">
                  <w:rPr>
                    <w:noProof/>
                    <w:webHidden/>
                  </w:rPr>
                  <w:t>3</w:t>
                </w:r>
                <w:r>
                  <w:rPr>
                    <w:noProof/>
                    <w:webHidden/>
                  </w:rPr>
                  <w:fldChar w:fldCharType="end"/>
                </w:r>
              </w:hyperlink>
            </w:p>
            <w:p w14:paraId="119AD6FB" w14:textId="6CE2BB0E" w:rsidR="000C0977" w:rsidRDefault="000C0977">
              <w:pPr>
                <w:pStyle w:val="TOC1"/>
                <w:tabs>
                  <w:tab w:val="left" w:pos="720"/>
                </w:tabs>
                <w:rPr>
                  <w:noProof/>
                  <w:kern w:val="2"/>
                  <w:sz w:val="24"/>
                  <w:szCs w:val="24"/>
                  <w14:ligatures w14:val="standardContextual"/>
                </w:rPr>
              </w:pPr>
              <w:hyperlink w:anchor="_Toc190008542" w:history="1">
                <w:r w:rsidRPr="00456E39">
                  <w:rPr>
                    <w:rStyle w:val="Hyperlink"/>
                    <w:rFonts w:ascii="Times New Roman" w:hAnsi="Times New Roman" w:cs="Times New Roman"/>
                    <w:noProof/>
                  </w:rPr>
                  <w:t>7.</w:t>
                </w:r>
                <w:r>
                  <w:rPr>
                    <w:noProof/>
                    <w:kern w:val="2"/>
                    <w:sz w:val="24"/>
                    <w:szCs w:val="24"/>
                    <w14:ligatures w14:val="standardContextual"/>
                  </w:rPr>
                  <w:tab/>
                </w:r>
                <w:r w:rsidRPr="00456E39">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036CBF">
                  <w:rPr>
                    <w:noProof/>
                    <w:webHidden/>
                  </w:rPr>
                  <w:t>4</w:t>
                </w:r>
                <w:r>
                  <w:rPr>
                    <w:noProof/>
                    <w:webHidden/>
                  </w:rPr>
                  <w:fldChar w:fldCharType="end"/>
                </w:r>
              </w:hyperlink>
            </w:p>
            <w:p w14:paraId="7C3628BB" w14:textId="138ED9F2" w:rsidR="000C0977" w:rsidRDefault="000C0977">
              <w:pPr>
                <w:pStyle w:val="TOC1"/>
                <w:tabs>
                  <w:tab w:val="left" w:pos="720"/>
                </w:tabs>
                <w:rPr>
                  <w:noProof/>
                  <w:kern w:val="2"/>
                  <w:sz w:val="24"/>
                  <w:szCs w:val="24"/>
                  <w14:ligatures w14:val="standardContextual"/>
                </w:rPr>
              </w:pPr>
              <w:hyperlink w:anchor="_Toc190008543" w:history="1">
                <w:r w:rsidRPr="00456E39">
                  <w:rPr>
                    <w:rStyle w:val="Hyperlink"/>
                    <w:rFonts w:ascii="Times New Roman" w:hAnsi="Times New Roman" w:cs="Times New Roman"/>
                    <w:noProof/>
                  </w:rPr>
                  <w:t>8.</w:t>
                </w:r>
                <w:r>
                  <w:rPr>
                    <w:noProof/>
                    <w:kern w:val="2"/>
                    <w:sz w:val="24"/>
                    <w:szCs w:val="24"/>
                    <w14:ligatures w14:val="standardContextual"/>
                  </w:rPr>
                  <w:tab/>
                </w:r>
                <w:r w:rsidRPr="00456E39">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036CBF">
                  <w:rPr>
                    <w:noProof/>
                    <w:webHidden/>
                  </w:rPr>
                  <w:t>4</w:t>
                </w:r>
                <w:r>
                  <w:rPr>
                    <w:noProof/>
                    <w:webHidden/>
                  </w:rPr>
                  <w:fldChar w:fldCharType="end"/>
                </w:r>
              </w:hyperlink>
            </w:p>
            <w:p w14:paraId="44C58E10" w14:textId="78601055" w:rsidR="000C0977" w:rsidRDefault="000C0977">
              <w:pPr>
                <w:pStyle w:val="TOC1"/>
                <w:tabs>
                  <w:tab w:val="left" w:pos="720"/>
                </w:tabs>
                <w:rPr>
                  <w:noProof/>
                  <w:kern w:val="2"/>
                  <w:sz w:val="24"/>
                  <w:szCs w:val="24"/>
                  <w14:ligatures w14:val="standardContextual"/>
                </w:rPr>
              </w:pPr>
              <w:hyperlink w:anchor="_Toc190008544" w:history="1">
                <w:r w:rsidRPr="00456E39">
                  <w:rPr>
                    <w:rStyle w:val="Hyperlink"/>
                    <w:rFonts w:ascii="Times New Roman" w:hAnsi="Times New Roman" w:cs="Times New Roman"/>
                    <w:noProof/>
                  </w:rPr>
                  <w:t>9.</w:t>
                </w:r>
                <w:r>
                  <w:rPr>
                    <w:noProof/>
                    <w:kern w:val="2"/>
                    <w:sz w:val="24"/>
                    <w:szCs w:val="24"/>
                    <w14:ligatures w14:val="standardContextual"/>
                  </w:rPr>
                  <w:tab/>
                </w:r>
                <w:r w:rsidRPr="00456E3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036CBF">
                  <w:rPr>
                    <w:noProof/>
                    <w:webHidden/>
                  </w:rPr>
                  <w:t>4</w:t>
                </w:r>
                <w:r>
                  <w:rPr>
                    <w:noProof/>
                    <w:webHidden/>
                  </w:rPr>
                  <w:fldChar w:fldCharType="end"/>
                </w:r>
              </w:hyperlink>
            </w:p>
            <w:p w14:paraId="69E7C6AA" w14:textId="5D5F45BE" w:rsidR="000C0977" w:rsidRDefault="000C0977">
              <w:pPr>
                <w:pStyle w:val="TOC1"/>
                <w:tabs>
                  <w:tab w:val="left" w:pos="720"/>
                </w:tabs>
                <w:rPr>
                  <w:noProof/>
                  <w:kern w:val="2"/>
                  <w:sz w:val="24"/>
                  <w:szCs w:val="24"/>
                  <w14:ligatures w14:val="standardContextual"/>
                </w:rPr>
              </w:pPr>
              <w:hyperlink w:anchor="_Toc190008545" w:history="1">
                <w:r w:rsidRPr="00456E39">
                  <w:rPr>
                    <w:rStyle w:val="Hyperlink"/>
                    <w:rFonts w:ascii="Times New Roman" w:hAnsi="Times New Roman" w:cs="Times New Roman"/>
                    <w:noProof/>
                  </w:rPr>
                  <w:t>10.</w:t>
                </w:r>
                <w:r>
                  <w:rPr>
                    <w:noProof/>
                    <w:kern w:val="2"/>
                    <w:sz w:val="24"/>
                    <w:szCs w:val="24"/>
                    <w14:ligatures w14:val="standardContextual"/>
                  </w:rPr>
                  <w:tab/>
                </w:r>
                <w:r w:rsidRPr="00456E39">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036CBF">
                  <w:rPr>
                    <w:noProof/>
                    <w:webHidden/>
                  </w:rPr>
                  <w:t>4</w:t>
                </w:r>
                <w:r>
                  <w:rPr>
                    <w:noProof/>
                    <w:webHidden/>
                  </w:rPr>
                  <w:fldChar w:fldCharType="end"/>
                </w:r>
              </w:hyperlink>
            </w:p>
            <w:p w14:paraId="7BBD5334" w14:textId="3856242B" w:rsidR="000C0977" w:rsidRDefault="0041534B" w:rsidP="0041534B">
              <w:pPr>
                <w:pStyle w:val="TOC1"/>
                <w:ind w:left="0" w:firstLine="0"/>
                <w:rPr>
                  <w:noProof/>
                  <w:kern w:val="2"/>
                  <w:sz w:val="24"/>
                  <w:szCs w:val="24"/>
                  <w14:ligatures w14:val="standardContextual"/>
                </w:rPr>
              </w:pPr>
              <w:r>
                <w:t xml:space="preserve">    </w:t>
              </w:r>
              <w:hyperlink w:anchor="_Toc190008546" w:history="1">
                <w:r w:rsidR="000C0977" w:rsidRPr="00456E39">
                  <w:rPr>
                    <w:rStyle w:val="Hyperlink"/>
                    <w:rFonts w:ascii="Times New Roman" w:hAnsi="Times New Roman" w:cs="Times New Roman"/>
                    <w:noProof/>
                  </w:rPr>
                  <w:t>Pirkimo sąlygų 1 priedas „Terminai“</w:t>
                </w:r>
                <w:r w:rsidR="000C0977">
                  <w:rPr>
                    <w:noProof/>
                    <w:webHidden/>
                  </w:rPr>
                  <w:tab/>
                </w:r>
                <w:r w:rsidR="000C0977">
                  <w:rPr>
                    <w:noProof/>
                    <w:webHidden/>
                  </w:rPr>
                  <w:fldChar w:fldCharType="begin"/>
                </w:r>
                <w:r w:rsidR="000C0977">
                  <w:rPr>
                    <w:noProof/>
                    <w:webHidden/>
                  </w:rPr>
                  <w:instrText xml:space="preserve"> PAGEREF _Toc190008546 \h </w:instrText>
                </w:r>
                <w:r w:rsidR="000C0977">
                  <w:rPr>
                    <w:noProof/>
                    <w:webHidden/>
                  </w:rPr>
                </w:r>
                <w:r w:rsidR="000C0977">
                  <w:rPr>
                    <w:noProof/>
                    <w:webHidden/>
                  </w:rPr>
                  <w:fldChar w:fldCharType="separate"/>
                </w:r>
                <w:r w:rsidR="00036CBF">
                  <w:rPr>
                    <w:noProof/>
                    <w:webHidden/>
                  </w:rPr>
                  <w:t>6</w:t>
                </w:r>
                <w:r w:rsidR="000C0977">
                  <w:rPr>
                    <w:noProof/>
                    <w:webHidden/>
                  </w:rPr>
                  <w:fldChar w:fldCharType="end"/>
                </w:r>
              </w:hyperlink>
            </w:p>
            <w:p w14:paraId="292DDDDD" w14:textId="2E174752" w:rsidR="000C0977" w:rsidRDefault="0041534B">
              <w:pPr>
                <w:pStyle w:val="TOC1"/>
                <w:rPr>
                  <w:noProof/>
                  <w:kern w:val="2"/>
                  <w:sz w:val="24"/>
                  <w:szCs w:val="24"/>
                  <w14:ligatures w14:val="standardContextual"/>
                </w:rPr>
              </w:pPr>
              <w:r>
                <w:t xml:space="preserve"> </w:t>
              </w:r>
              <w:hyperlink w:anchor="_Toc190008547" w:history="1">
                <w:r w:rsidR="000C0977" w:rsidRPr="00456E39">
                  <w:rPr>
                    <w:rStyle w:val="Hyperlink"/>
                    <w:rFonts w:ascii="Times New Roman" w:hAnsi="Times New Roman" w:cs="Times New Roman"/>
                    <w:noProof/>
                  </w:rPr>
                  <w:t>Pirkimo sąlygų 2 priedas „Techninė specifikacija“</w:t>
                </w:r>
                <w:r w:rsidR="000C0977">
                  <w:rPr>
                    <w:noProof/>
                    <w:webHidden/>
                  </w:rPr>
                  <w:tab/>
                </w:r>
                <w:r w:rsidR="000C0977">
                  <w:rPr>
                    <w:noProof/>
                    <w:webHidden/>
                  </w:rPr>
                  <w:fldChar w:fldCharType="begin"/>
                </w:r>
                <w:r w:rsidR="000C0977">
                  <w:rPr>
                    <w:noProof/>
                    <w:webHidden/>
                  </w:rPr>
                  <w:instrText xml:space="preserve"> PAGEREF _Toc190008547 \h </w:instrText>
                </w:r>
                <w:r w:rsidR="000C0977">
                  <w:rPr>
                    <w:noProof/>
                    <w:webHidden/>
                  </w:rPr>
                </w:r>
                <w:r w:rsidR="000C0977">
                  <w:rPr>
                    <w:noProof/>
                    <w:webHidden/>
                  </w:rPr>
                  <w:fldChar w:fldCharType="separate"/>
                </w:r>
                <w:r>
                  <w:rPr>
                    <w:b/>
                    <w:bCs/>
                    <w:noProof/>
                    <w:webHidden/>
                    <w:lang w:val="en-US"/>
                  </w:rPr>
                  <w:t>9</w:t>
                </w:r>
                <w:r w:rsidR="00036CBF">
                  <w:rPr>
                    <w:b/>
                    <w:bCs/>
                    <w:noProof/>
                    <w:webHidden/>
                    <w:lang w:val="en-US"/>
                  </w:rPr>
                  <w:t>.</w:t>
                </w:r>
                <w:r w:rsidR="000C0977">
                  <w:rPr>
                    <w:noProof/>
                    <w:webHidden/>
                  </w:rPr>
                  <w:fldChar w:fldCharType="end"/>
                </w:r>
              </w:hyperlink>
            </w:p>
            <w:p w14:paraId="21DCD1BC" w14:textId="5183A66A" w:rsidR="000C0977" w:rsidRDefault="0041534B" w:rsidP="0041534B">
              <w:pPr>
                <w:pStyle w:val="TOC2"/>
                <w:ind w:left="0"/>
                <w:rPr>
                  <w:noProof/>
                  <w:kern w:val="2"/>
                  <w:sz w:val="24"/>
                  <w:szCs w:val="24"/>
                  <w14:ligatures w14:val="standardContextual"/>
                </w:rPr>
              </w:pPr>
              <w:r>
                <w:t xml:space="preserve">    </w:t>
              </w:r>
              <w:hyperlink w:anchor="_Toc190008559" w:history="1">
                <w:r w:rsidR="000C0977" w:rsidRPr="00456E39">
                  <w:rPr>
                    <w:rStyle w:val="Hyperlink"/>
                    <w:rFonts w:ascii="Times New Roman" w:eastAsia="Calibri" w:hAnsi="Times New Roman" w:cs="Times New Roman"/>
                    <w:noProof/>
                  </w:rPr>
                  <w:t>Pirkimo sąlygų 3 priedas „Tiekėjų pašalinimo pagrindai“</w:t>
                </w:r>
                <w:r w:rsidR="000C0977">
                  <w:rPr>
                    <w:noProof/>
                    <w:webHidden/>
                  </w:rPr>
                  <w:tab/>
                </w:r>
                <w:r w:rsidR="000C0977">
                  <w:rPr>
                    <w:noProof/>
                    <w:webHidden/>
                  </w:rPr>
                  <w:fldChar w:fldCharType="begin"/>
                </w:r>
                <w:r w:rsidR="000C0977">
                  <w:rPr>
                    <w:noProof/>
                    <w:webHidden/>
                  </w:rPr>
                  <w:instrText xml:space="preserve"> PAGEREF _Toc190008559 \h </w:instrText>
                </w:r>
                <w:r w:rsidR="000C0977">
                  <w:rPr>
                    <w:noProof/>
                    <w:webHidden/>
                  </w:rPr>
                </w:r>
                <w:r w:rsidR="000C0977">
                  <w:rPr>
                    <w:noProof/>
                    <w:webHidden/>
                  </w:rPr>
                  <w:fldChar w:fldCharType="separate"/>
                </w:r>
                <w:r w:rsidR="00036CBF">
                  <w:rPr>
                    <w:noProof/>
                    <w:webHidden/>
                  </w:rPr>
                  <w:t>16</w:t>
                </w:r>
                <w:r w:rsidR="000C0977">
                  <w:rPr>
                    <w:noProof/>
                    <w:webHidden/>
                  </w:rPr>
                  <w:fldChar w:fldCharType="end"/>
                </w:r>
              </w:hyperlink>
            </w:p>
            <w:p w14:paraId="2F66CFEC" w14:textId="058F96FE" w:rsidR="000C0977" w:rsidRDefault="000C0977">
              <w:pPr>
                <w:pStyle w:val="TOC2"/>
                <w:rPr>
                  <w:noProof/>
                  <w:kern w:val="2"/>
                  <w:sz w:val="24"/>
                  <w:szCs w:val="24"/>
                  <w14:ligatures w14:val="standardContextual"/>
                </w:rPr>
              </w:pPr>
              <w:hyperlink w:anchor="_Toc190008560" w:history="1">
                <w:r w:rsidRPr="00456E3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036CBF">
                  <w:rPr>
                    <w:noProof/>
                    <w:webHidden/>
                  </w:rPr>
                  <w:t>28</w:t>
                </w:r>
                <w:r>
                  <w:rPr>
                    <w:noProof/>
                    <w:webHidden/>
                  </w:rPr>
                  <w:fldChar w:fldCharType="end"/>
                </w:r>
              </w:hyperlink>
            </w:p>
            <w:p w14:paraId="1643542C" w14:textId="165D704C" w:rsidR="000C0977" w:rsidRDefault="000C0977">
              <w:pPr>
                <w:pStyle w:val="TOC2"/>
                <w:rPr>
                  <w:noProof/>
                  <w:kern w:val="2"/>
                  <w:sz w:val="24"/>
                  <w:szCs w:val="24"/>
                  <w14:ligatures w14:val="standardContextual"/>
                </w:rPr>
              </w:pPr>
              <w:hyperlink w:anchor="_Toc190008561" w:history="1">
                <w:r w:rsidRPr="00456E39">
                  <w:rPr>
                    <w:rStyle w:val="Hyperlink"/>
                    <w:rFonts w:ascii="Times New Roman" w:eastAsia="Calibri" w:hAnsi="Times New Roman" w:cs="Times New Roman"/>
                    <w:noProof/>
                  </w:rPr>
                  <w:t xml:space="preserve">Pirkimo sąlygų 5 priedas „EBVPD“ </w:t>
                </w:r>
                <w:r w:rsidRPr="00456E39">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036CBF">
                  <w:rPr>
                    <w:noProof/>
                    <w:webHidden/>
                  </w:rPr>
                  <w:t>30</w:t>
                </w:r>
                <w:r>
                  <w:rPr>
                    <w:noProof/>
                    <w:webHidden/>
                  </w:rPr>
                  <w:fldChar w:fldCharType="end"/>
                </w:r>
              </w:hyperlink>
            </w:p>
            <w:p w14:paraId="3000E1BE" w14:textId="20DA2D95" w:rsidR="000C0977" w:rsidRDefault="000C0977">
              <w:pPr>
                <w:pStyle w:val="TOC2"/>
                <w:rPr>
                  <w:noProof/>
                  <w:kern w:val="2"/>
                  <w:sz w:val="24"/>
                  <w:szCs w:val="24"/>
                  <w14:ligatures w14:val="standardContextual"/>
                </w:rPr>
              </w:pPr>
              <w:hyperlink w:anchor="_Toc190008562" w:history="1">
                <w:r w:rsidRPr="00456E39">
                  <w:rPr>
                    <w:rStyle w:val="Hyperlink"/>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036CBF">
                  <w:rPr>
                    <w:noProof/>
                    <w:webHidden/>
                  </w:rPr>
                  <w:t>31</w:t>
                </w:r>
                <w:r>
                  <w:rPr>
                    <w:noProof/>
                    <w:webHidden/>
                  </w:rPr>
                  <w:fldChar w:fldCharType="end"/>
                </w:r>
              </w:hyperlink>
            </w:p>
            <w:p w14:paraId="248C5075" w14:textId="1BD56754" w:rsidR="000C0977" w:rsidRDefault="000C0977">
              <w:pPr>
                <w:pStyle w:val="TOC2"/>
                <w:rPr>
                  <w:noProof/>
                  <w:kern w:val="2"/>
                  <w:sz w:val="24"/>
                  <w:szCs w:val="24"/>
                  <w14:ligatures w14:val="standardContextual"/>
                </w:rPr>
              </w:pPr>
              <w:hyperlink w:anchor="_Toc190008568" w:history="1">
                <w:r w:rsidRPr="00456E39">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036CBF">
                  <w:rPr>
                    <w:noProof/>
                    <w:webHidden/>
                  </w:rPr>
                  <w:t>35</w:t>
                </w:r>
                <w:r>
                  <w:rPr>
                    <w:noProof/>
                    <w:webHidden/>
                  </w:rPr>
                  <w:fldChar w:fldCharType="end"/>
                </w:r>
              </w:hyperlink>
            </w:p>
            <w:p w14:paraId="0FC2954C" w14:textId="75893DAA" w:rsidR="000C0977" w:rsidRDefault="000C0977">
              <w:pPr>
                <w:pStyle w:val="TOC2"/>
                <w:rPr>
                  <w:noProof/>
                  <w:kern w:val="2"/>
                  <w:sz w:val="24"/>
                  <w:szCs w:val="24"/>
                  <w14:ligatures w14:val="standardContextual"/>
                </w:rPr>
              </w:pPr>
              <w:hyperlink w:anchor="_Toc190008571" w:history="1">
                <w:r w:rsidRPr="00456E39">
                  <w:rPr>
                    <w:rStyle w:val="Hyperlink"/>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036CBF">
                  <w:rPr>
                    <w:noProof/>
                    <w:webHidden/>
                  </w:rPr>
                  <w:t>35</w:t>
                </w:r>
                <w:r>
                  <w:rPr>
                    <w:noProof/>
                    <w:webHidden/>
                  </w:rPr>
                  <w:fldChar w:fldCharType="end"/>
                </w:r>
              </w:hyperlink>
            </w:p>
            <w:p w14:paraId="36E639E2" w14:textId="4C92419D" w:rsidR="000C0977" w:rsidRDefault="000C0977">
              <w:pPr>
                <w:pStyle w:val="TOC2"/>
                <w:rPr>
                  <w:noProof/>
                  <w:kern w:val="2"/>
                  <w:sz w:val="24"/>
                  <w:szCs w:val="24"/>
                  <w14:ligatures w14:val="standardContextual"/>
                </w:rPr>
              </w:pPr>
              <w:hyperlink w:anchor="_Toc190008572" w:history="1">
                <w:r w:rsidRPr="00456E39">
                  <w:rPr>
                    <w:rStyle w:val="Hyperlink"/>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036CBF">
                  <w:rPr>
                    <w:noProof/>
                    <w:webHidden/>
                  </w:rPr>
                  <w:t>37</w:t>
                </w:r>
                <w:r>
                  <w:rPr>
                    <w:noProof/>
                    <w:webHidden/>
                  </w:rPr>
                  <w:fldChar w:fldCharType="end"/>
                </w:r>
              </w:hyperlink>
            </w:p>
            <w:p w14:paraId="39477290" w14:textId="751E300E" w:rsidR="000C0977" w:rsidRDefault="000C0977">
              <w:pPr>
                <w:pStyle w:val="TOC2"/>
              </w:pPr>
              <w:hyperlink w:anchor="_Toc190008573" w:history="1">
                <w:r w:rsidRPr="00456E39">
                  <w:rPr>
                    <w:rStyle w:val="Hyperlink"/>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036CBF">
                  <w:rPr>
                    <w:noProof/>
                    <w:webHidden/>
                  </w:rPr>
                  <w:t>38</w:t>
                </w:r>
                <w:r>
                  <w:rPr>
                    <w:noProof/>
                    <w:webHidden/>
                  </w:rPr>
                  <w:fldChar w:fldCharType="end"/>
                </w:r>
              </w:hyperlink>
            </w:p>
            <w:p w14:paraId="4F60506A" w14:textId="5EC31ADB" w:rsidR="0041534B" w:rsidRPr="0041534B" w:rsidRDefault="0041534B" w:rsidP="0041534B">
              <w:r>
                <w:t xml:space="preserve">    </w:t>
              </w:r>
              <w:r w:rsidRPr="0041534B">
                <w:rPr>
                  <w:rFonts w:ascii="Times New Roman" w:hAnsi="Times New Roman" w:cs="Times New Roman"/>
                </w:rPr>
                <w:t xml:space="preserve"> Pirkimo sąlygų 11 pri</w:t>
              </w:r>
              <w:r>
                <w:rPr>
                  <w:rFonts w:ascii="Times New Roman" w:hAnsi="Times New Roman" w:cs="Times New Roman"/>
                </w:rPr>
                <w:t>e</w:t>
              </w:r>
              <w:r w:rsidRPr="0041534B">
                <w:rPr>
                  <w:rFonts w:ascii="Times New Roman" w:hAnsi="Times New Roman" w:cs="Times New Roman"/>
                </w:rPr>
                <w:t>das "Deklaracija dėl tiekėjo atsakingųasmenų".</w:t>
              </w:r>
              <w:r>
                <w:t>....................................................................39</w:t>
              </w:r>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Heading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ListParagraph"/>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1D21C77F" w:rsidR="00632FAB" w:rsidRPr="00A00C02" w:rsidRDefault="00632FAB" w:rsidP="00632FAB">
      <w:pPr>
        <w:pStyle w:val="ListParagraph"/>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w:t>
      </w:r>
      <w:r w:rsidR="0012262D">
        <w:rPr>
          <w:rFonts w:ascii="Times New Roman" w:hAnsi="Times New Roman" w:cs="Times New Roman"/>
          <w:sz w:val="22"/>
          <w:szCs w:val="22"/>
        </w:rPr>
        <w:t>Aušra Bagdonavičienė</w:t>
      </w:r>
      <w:r w:rsidRPr="00A00C02">
        <w:rPr>
          <w:rFonts w:ascii="Times New Roman" w:hAnsi="Times New Roman" w:cs="Times New Roman"/>
          <w:sz w:val="22"/>
          <w:szCs w:val="22"/>
        </w:rPr>
        <w:t xml:space="preserve">– tel. +370 630 10862; el. paštas </w:t>
      </w:r>
      <w:hyperlink r:id="rId9" w:history="1">
        <w:r w:rsidR="0012262D" w:rsidRPr="005E7EB4">
          <w:rPr>
            <w:rStyle w:val="Hyperlink"/>
            <w:rFonts w:ascii="Times New Roman" w:hAnsi="Times New Roman" w:cs="Times New Roman"/>
            <w:sz w:val="22"/>
            <w:szCs w:val="22"/>
          </w:rPr>
          <w:t>ausra.bagdonaviciene@druskligonine.lt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ListParagraph"/>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04ED54CD"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4901DD">
        <w:rPr>
          <w:rFonts w:ascii="Times New Roman" w:hAnsi="Times New Roman" w:cs="Times New Roman"/>
          <w:sz w:val="22"/>
          <w:szCs w:val="22"/>
        </w:rPr>
        <w:t>4</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2C343A76" w:rsidR="005C7E3A" w:rsidRDefault="00C447D2" w:rsidP="005C7E3A">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4901DD">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4AAE14E" w:rsidR="006D21E0" w:rsidRDefault="006D21E0" w:rsidP="005C7E3A">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4901DD">
        <w:rPr>
          <w:rFonts w:ascii="Times New Roman" w:hAnsi="Times New Roman" w:cs="Times New Roman"/>
          <w:sz w:val="22"/>
          <w:szCs w:val="22"/>
        </w:rPr>
        <w:t>6</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63DA67BE" w14:textId="77777777" w:rsidR="004901DD" w:rsidRDefault="005C7E3A"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1.</w:t>
      </w:r>
      <w:r w:rsidR="004901DD">
        <w:rPr>
          <w:rFonts w:ascii="Times New Roman" w:hAnsi="Times New Roman" w:cs="Times New Roman"/>
          <w:sz w:val="22"/>
          <w:szCs w:val="22"/>
        </w:rPr>
        <w:t>7</w:t>
      </w:r>
      <w:r>
        <w:rPr>
          <w:rFonts w:ascii="Times New Roman" w:hAnsi="Times New Roman" w:cs="Times New Roman"/>
          <w:sz w:val="22"/>
          <w:szCs w:val="22"/>
        </w:rPr>
        <w:t xml:space="preserve">.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3855BC5E" w14:textId="77777777" w:rsidR="004901DD" w:rsidRDefault="004901DD" w:rsidP="004901DD">
      <w:pPr>
        <w:pStyle w:val="ListParagraph"/>
        <w:spacing w:after="0" w:line="240" w:lineRule="auto"/>
        <w:ind w:left="0" w:firstLine="567"/>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1.8. </w:t>
      </w:r>
      <w:r w:rsidR="00015FC9" w:rsidRPr="004901DD">
        <w:rPr>
          <w:rFonts w:ascii="Times New Roman" w:hAnsi="Times New Roman" w:cs="Times New Roman"/>
          <w:sz w:val="22"/>
          <w:szCs w:val="22"/>
          <w:lang w:eastAsia="en-US"/>
        </w:rPr>
        <w:t>P</w:t>
      </w:r>
      <w:r w:rsidR="00E32C8E" w:rsidRPr="004901DD">
        <w:rPr>
          <w:rFonts w:ascii="Times New Roman" w:hAnsi="Times New Roman" w:cs="Times New Roman"/>
          <w:sz w:val="22"/>
          <w:szCs w:val="22"/>
          <w:lang w:eastAsia="en-US"/>
        </w:rPr>
        <w:t xml:space="preserve">irkime </w:t>
      </w:r>
      <w:r w:rsidR="00E32C8E" w:rsidRPr="004901DD">
        <w:rPr>
          <w:rFonts w:ascii="Times New Roman" w:hAnsi="Times New Roman" w:cs="Times New Roman"/>
          <w:sz w:val="22"/>
          <w:szCs w:val="22"/>
        </w:rPr>
        <w:t xml:space="preserve"> </w:t>
      </w:r>
      <w:r w:rsidR="007A68AD" w:rsidRPr="004901DD">
        <w:rPr>
          <w:rFonts w:ascii="Times New Roman" w:hAnsi="Times New Roman" w:cs="Times New Roman"/>
          <w:sz w:val="22"/>
          <w:szCs w:val="22"/>
        </w:rPr>
        <w:t>perkančioji organizacija</w:t>
      </w:r>
      <w:r w:rsidR="00E32C8E" w:rsidRPr="004901DD">
        <w:rPr>
          <w:rFonts w:ascii="Times New Roman" w:hAnsi="Times New Roman" w:cs="Times New Roman"/>
          <w:sz w:val="22"/>
          <w:szCs w:val="22"/>
          <w:lang w:eastAsia="en-US"/>
        </w:rPr>
        <w:t xml:space="preserve"> nenumato skelbti pranešimo dėl savanoriško </w:t>
      </w:r>
      <w:proofErr w:type="spellStart"/>
      <w:r w:rsidR="00E32C8E" w:rsidRPr="004901DD">
        <w:rPr>
          <w:rFonts w:ascii="Times New Roman" w:hAnsi="Times New Roman" w:cs="Times New Roman"/>
          <w:i/>
          <w:iCs/>
          <w:sz w:val="22"/>
          <w:szCs w:val="22"/>
          <w:lang w:eastAsia="en-US"/>
        </w:rPr>
        <w:t>ex</w:t>
      </w:r>
      <w:proofErr w:type="spellEnd"/>
      <w:r w:rsidR="00E32C8E" w:rsidRPr="004901DD">
        <w:rPr>
          <w:rFonts w:ascii="Times New Roman" w:hAnsi="Times New Roman" w:cs="Times New Roman"/>
          <w:i/>
          <w:iCs/>
          <w:sz w:val="22"/>
          <w:szCs w:val="22"/>
          <w:lang w:eastAsia="en-US"/>
        </w:rPr>
        <w:t xml:space="preserve"> ante</w:t>
      </w:r>
      <w:r w:rsidR="00E32C8E" w:rsidRPr="004901DD">
        <w:rPr>
          <w:rFonts w:ascii="Times New Roman" w:hAnsi="Times New Roman" w:cs="Times New Roman"/>
          <w:sz w:val="22"/>
          <w:szCs w:val="22"/>
          <w:lang w:eastAsia="en-US"/>
        </w:rPr>
        <w:t xml:space="preserve"> skaidrumo.</w:t>
      </w:r>
    </w:p>
    <w:p w14:paraId="4EE4AFAE" w14:textId="77777777" w:rsidR="004901DD" w:rsidRDefault="004901DD" w:rsidP="004901DD">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lang w:eastAsia="en-US"/>
        </w:rPr>
        <w:t xml:space="preserve">1.9. </w:t>
      </w:r>
      <w:r w:rsidR="007466F8" w:rsidRPr="004901DD">
        <w:rPr>
          <w:rFonts w:ascii="Times New Roman" w:hAnsi="Times New Roman" w:cs="Times New Roman"/>
          <w:sz w:val="22"/>
          <w:szCs w:val="22"/>
        </w:rPr>
        <w:t>Pirkime neleidžia</w:t>
      </w:r>
      <w:r w:rsidR="00216820" w:rsidRPr="004901DD">
        <w:rPr>
          <w:rFonts w:ascii="Times New Roman" w:hAnsi="Times New Roman" w:cs="Times New Roman"/>
          <w:sz w:val="22"/>
          <w:szCs w:val="22"/>
        </w:rPr>
        <w:t>ma</w:t>
      </w:r>
      <w:r w:rsidR="007466F8" w:rsidRPr="004901DD">
        <w:rPr>
          <w:rFonts w:ascii="Times New Roman" w:hAnsi="Times New Roman" w:cs="Times New Roman"/>
          <w:sz w:val="22"/>
          <w:szCs w:val="22"/>
        </w:rPr>
        <w:t xml:space="preserve"> pateikti alternatyvių </w:t>
      </w:r>
      <w:r w:rsidR="00D27E76" w:rsidRPr="004901DD">
        <w:rPr>
          <w:rFonts w:ascii="Times New Roman" w:hAnsi="Times New Roman" w:cs="Times New Roman"/>
          <w:sz w:val="22"/>
          <w:szCs w:val="22"/>
        </w:rPr>
        <w:t>p</w:t>
      </w:r>
      <w:r w:rsidR="007466F8" w:rsidRPr="004901DD">
        <w:rPr>
          <w:rFonts w:ascii="Times New Roman" w:hAnsi="Times New Roman" w:cs="Times New Roman"/>
          <w:sz w:val="22"/>
          <w:szCs w:val="22"/>
        </w:rPr>
        <w:t>asiūlymų.</w:t>
      </w:r>
    </w:p>
    <w:p w14:paraId="41033A98" w14:textId="77777777" w:rsidR="004901DD" w:rsidRDefault="004901DD" w:rsidP="004901DD">
      <w:pPr>
        <w:pStyle w:val="ListParagraph"/>
        <w:spacing w:after="0" w:line="240" w:lineRule="auto"/>
        <w:ind w:left="0" w:firstLine="567"/>
        <w:jc w:val="both"/>
        <w:rPr>
          <w:rFonts w:ascii="Times New Roman" w:eastAsia="Arial" w:hAnsi="Times New Roman" w:cs="Times New Roman"/>
          <w:color w:val="333333"/>
          <w:sz w:val="22"/>
          <w:szCs w:val="22"/>
        </w:rPr>
      </w:pPr>
      <w:r>
        <w:rPr>
          <w:rFonts w:ascii="Times New Roman" w:hAnsi="Times New Roman" w:cs="Times New Roman"/>
          <w:sz w:val="22"/>
          <w:szCs w:val="22"/>
        </w:rPr>
        <w:t xml:space="preserve">1.10. </w:t>
      </w:r>
      <w:r w:rsidR="002105E8" w:rsidRPr="004901DD">
        <w:rPr>
          <w:rFonts w:ascii="Times New Roman" w:eastAsia="Arial" w:hAnsi="Times New Roman" w:cs="Times New Roman"/>
          <w:color w:val="333333"/>
          <w:sz w:val="22"/>
          <w:szCs w:val="22"/>
        </w:rPr>
        <w:t>Perkančioji organizacija vykdė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susijusi</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su šiuo pirkimu. Informacija apie vykdyt</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rinkos konsultacij</w:t>
      </w:r>
      <w:r w:rsidR="00A330E0" w:rsidRPr="004901DD">
        <w:rPr>
          <w:rFonts w:ascii="Times New Roman" w:eastAsia="Arial" w:hAnsi="Times New Roman" w:cs="Times New Roman"/>
          <w:color w:val="333333"/>
          <w:sz w:val="22"/>
          <w:szCs w:val="22"/>
        </w:rPr>
        <w:t>ą</w:t>
      </w:r>
      <w:r w:rsidR="002105E8" w:rsidRPr="004901DD">
        <w:rPr>
          <w:rFonts w:ascii="Times New Roman" w:eastAsia="Arial" w:hAnsi="Times New Roman" w:cs="Times New Roman"/>
          <w:color w:val="333333"/>
          <w:sz w:val="22"/>
          <w:szCs w:val="22"/>
        </w:rPr>
        <w:t xml:space="preserve"> skelbiama:</w:t>
      </w:r>
    </w:p>
    <w:p w14:paraId="15C686F9" w14:textId="404B8C28" w:rsidR="002105E8" w:rsidRPr="004901DD" w:rsidRDefault="004901DD" w:rsidP="004901DD">
      <w:pPr>
        <w:pStyle w:val="ListParagraph"/>
        <w:spacing w:after="0" w:line="240" w:lineRule="auto"/>
        <w:ind w:left="0" w:firstLine="567"/>
        <w:jc w:val="both"/>
        <w:rPr>
          <w:rFonts w:ascii="Times New Roman" w:eastAsia="Arial" w:hAnsi="Times New Roman" w:cs="Times New Roman"/>
          <w:sz w:val="22"/>
          <w:szCs w:val="22"/>
        </w:rPr>
      </w:pPr>
      <w:r>
        <w:rPr>
          <w:rFonts w:ascii="Times New Roman" w:eastAsia="Arial" w:hAnsi="Times New Roman" w:cs="Times New Roman"/>
          <w:color w:val="333333"/>
          <w:sz w:val="22"/>
          <w:szCs w:val="22"/>
        </w:rPr>
        <w:t>1.10.1.</w:t>
      </w:r>
      <w:r w:rsidR="009B091D" w:rsidRPr="004901DD">
        <w:rPr>
          <w:rFonts w:ascii="Times New Roman" w:eastAsia="Arial" w:hAnsi="Times New Roman" w:cs="Times New Roman"/>
          <w:color w:val="333333"/>
          <w:sz w:val="22"/>
          <w:szCs w:val="22"/>
        </w:rPr>
        <w:t xml:space="preserve">Dėl </w:t>
      </w:r>
      <w:proofErr w:type="spellStart"/>
      <w:r w:rsidRPr="004901DD">
        <w:rPr>
          <w:rFonts w:ascii="Times New Roman" w:eastAsia="Arial" w:hAnsi="Times New Roman" w:cs="Times New Roman"/>
          <w:color w:val="333333"/>
          <w:sz w:val="22"/>
          <w:szCs w:val="22"/>
        </w:rPr>
        <w:t>elektrochirurgijos</w:t>
      </w:r>
      <w:proofErr w:type="spellEnd"/>
      <w:r w:rsidRPr="004901DD">
        <w:rPr>
          <w:rFonts w:ascii="Times New Roman" w:eastAsia="Arial" w:hAnsi="Times New Roman" w:cs="Times New Roman"/>
          <w:color w:val="333333"/>
          <w:sz w:val="22"/>
          <w:szCs w:val="22"/>
        </w:rPr>
        <w:t xml:space="preserve"> aparato minkštųjų audinių </w:t>
      </w:r>
      <w:proofErr w:type="spellStart"/>
      <w:r w:rsidRPr="004901DD">
        <w:rPr>
          <w:rFonts w:ascii="Times New Roman" w:eastAsia="Arial" w:hAnsi="Times New Roman" w:cs="Times New Roman"/>
          <w:color w:val="333333"/>
          <w:sz w:val="22"/>
          <w:szCs w:val="22"/>
        </w:rPr>
        <w:t>koaguliacijai</w:t>
      </w:r>
      <w:proofErr w:type="spellEnd"/>
      <w:r w:rsidRPr="004901DD">
        <w:rPr>
          <w:rFonts w:ascii="Times New Roman" w:eastAsia="Arial" w:hAnsi="Times New Roman" w:cs="Times New Roman"/>
          <w:color w:val="333333"/>
          <w:sz w:val="22"/>
          <w:szCs w:val="22"/>
        </w:rPr>
        <w:t xml:space="preserve"> </w:t>
      </w:r>
      <w:r w:rsidR="00CD0CFB" w:rsidRPr="004901DD">
        <w:rPr>
          <w:rFonts w:ascii="Times New Roman" w:eastAsia="Arial" w:hAnsi="Times New Roman" w:cs="Times New Roman"/>
          <w:color w:val="333333"/>
          <w:sz w:val="22"/>
          <w:szCs w:val="22"/>
        </w:rPr>
        <w:t xml:space="preserve"> </w:t>
      </w:r>
      <w:r>
        <w:rPr>
          <w:rFonts w:ascii="Times New Roman" w:eastAsia="Arial" w:hAnsi="Times New Roman" w:cs="Times New Roman"/>
          <w:color w:val="333333"/>
          <w:sz w:val="22"/>
          <w:szCs w:val="22"/>
        </w:rPr>
        <w:t>pirkimo</w:t>
      </w:r>
      <w:r w:rsidR="009B091D" w:rsidRPr="004901DD">
        <w:rPr>
          <w:rFonts w:ascii="Times New Roman" w:eastAsia="Arial" w:hAnsi="Times New Roman" w:cs="Times New Roman"/>
          <w:color w:val="333333"/>
          <w:sz w:val="22"/>
          <w:szCs w:val="22"/>
        </w:rPr>
        <w:t>–</w:t>
      </w:r>
      <w:r w:rsidR="00F7132D" w:rsidRPr="004901DD">
        <w:rPr>
          <w:rFonts w:ascii="Times New Roman" w:eastAsia="Arial" w:hAnsi="Times New Roman" w:cs="Times New Roman"/>
          <w:color w:val="333333"/>
          <w:sz w:val="22"/>
          <w:szCs w:val="22"/>
        </w:rPr>
        <w:t xml:space="preserve"> </w:t>
      </w:r>
      <w:r w:rsidR="009B091D" w:rsidRPr="004901DD">
        <w:rPr>
          <w:rFonts w:ascii="Times New Roman" w:eastAsia="Arial" w:hAnsi="Times New Roman" w:cs="Times New Roman"/>
          <w:color w:val="333333"/>
          <w:sz w:val="22"/>
          <w:szCs w:val="22"/>
        </w:rPr>
        <w:t>CVP IS, P</w:t>
      </w:r>
      <w:r w:rsidR="002105E8" w:rsidRPr="004901DD">
        <w:rPr>
          <w:rFonts w:ascii="Times New Roman" w:eastAsia="Arial" w:hAnsi="Times New Roman" w:cs="Times New Roman"/>
          <w:color w:val="333333"/>
          <w:sz w:val="22"/>
          <w:szCs w:val="22"/>
        </w:rPr>
        <w:t>irkimo Nr.</w:t>
      </w:r>
      <w:r>
        <w:rPr>
          <w:rFonts w:ascii="Times New Roman" w:eastAsia="Arial" w:hAnsi="Times New Roman" w:cs="Times New Roman"/>
          <w:color w:val="333333"/>
          <w:sz w:val="22"/>
          <w:szCs w:val="22"/>
        </w:rPr>
        <w:t>5246795</w:t>
      </w:r>
      <w:r w:rsidR="0012262D" w:rsidRPr="004901DD">
        <w:rPr>
          <w:rFonts w:ascii="Times New Roman" w:eastAsia="Arial" w:hAnsi="Times New Roman" w:cs="Times New Roman"/>
          <w:color w:val="333333"/>
          <w:sz w:val="22"/>
          <w:szCs w:val="22"/>
        </w:rPr>
        <w:t>.</w:t>
      </w:r>
    </w:p>
    <w:p w14:paraId="262CA273" w14:textId="6A58B7EB" w:rsidR="00E32C8E" w:rsidRPr="004901DD" w:rsidRDefault="00E32C8E" w:rsidP="004901DD">
      <w:pPr>
        <w:pStyle w:val="ListParagraph"/>
        <w:numPr>
          <w:ilvl w:val="1"/>
          <w:numId w:val="45"/>
        </w:numPr>
        <w:tabs>
          <w:tab w:val="left" w:pos="993"/>
        </w:tabs>
        <w:spacing w:after="0" w:line="240" w:lineRule="auto"/>
        <w:jc w:val="both"/>
        <w:rPr>
          <w:rFonts w:ascii="Times New Roman" w:hAnsi="Times New Roman" w:cs="Times New Roman"/>
          <w:sz w:val="22"/>
          <w:szCs w:val="22"/>
        </w:rPr>
      </w:pPr>
      <w:r w:rsidRPr="004901DD">
        <w:rPr>
          <w:rFonts w:ascii="Times New Roman" w:eastAsia="Arial" w:hAnsi="Times New Roman" w:cs="Times New Roman"/>
          <w:color w:val="333333"/>
          <w:sz w:val="22"/>
          <w:szCs w:val="22"/>
        </w:rPr>
        <w:t xml:space="preserve">Bendrosios </w:t>
      </w:r>
      <w:r w:rsidR="007E5F55" w:rsidRPr="004901DD">
        <w:rPr>
          <w:rFonts w:ascii="Times New Roman" w:eastAsia="Arial" w:hAnsi="Times New Roman" w:cs="Times New Roman"/>
          <w:color w:val="333333"/>
          <w:sz w:val="22"/>
          <w:szCs w:val="22"/>
        </w:rPr>
        <w:t xml:space="preserve">pirkimo </w:t>
      </w:r>
      <w:r w:rsidRPr="004901DD">
        <w:rPr>
          <w:rFonts w:ascii="Times New Roman" w:eastAsia="Arial" w:hAnsi="Times New Roman" w:cs="Times New Roman"/>
          <w:color w:val="333333"/>
          <w:sz w:val="22"/>
          <w:szCs w:val="22"/>
        </w:rPr>
        <w:t>sąlygos yra neatskiriama ši</w:t>
      </w:r>
      <w:r w:rsidR="00C07F25" w:rsidRPr="004901DD">
        <w:rPr>
          <w:rFonts w:ascii="Times New Roman" w:eastAsia="Arial" w:hAnsi="Times New Roman" w:cs="Times New Roman"/>
          <w:color w:val="333333"/>
          <w:sz w:val="22"/>
          <w:szCs w:val="22"/>
        </w:rPr>
        <w:t>ų</w:t>
      </w:r>
      <w:r w:rsidRPr="004901DD">
        <w:rPr>
          <w:rFonts w:ascii="Times New Roman" w:eastAsia="Arial" w:hAnsi="Times New Roman" w:cs="Times New Roman"/>
          <w:color w:val="333333"/>
          <w:sz w:val="22"/>
          <w:szCs w:val="22"/>
        </w:rPr>
        <w:t xml:space="preserve"> </w:t>
      </w:r>
      <w:r w:rsidR="00F4541C" w:rsidRPr="004901DD">
        <w:rPr>
          <w:rFonts w:ascii="Times New Roman" w:eastAsia="Arial" w:hAnsi="Times New Roman" w:cs="Times New Roman"/>
          <w:color w:val="333333"/>
          <w:sz w:val="22"/>
          <w:szCs w:val="22"/>
        </w:rPr>
        <w:t>p</w:t>
      </w:r>
      <w:r w:rsidRPr="004901D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723CA5A2" w:rsidR="00632FAB" w:rsidRPr="00FA5910" w:rsidRDefault="00B41C66">
      <w:pPr>
        <w:pStyle w:val="NoSpacing"/>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7D3FB8">
        <w:rPr>
          <w:rFonts w:ascii="Times New Roman" w:hAnsi="Times New Roman" w:cs="Times New Roman"/>
          <w:b/>
          <w:bCs/>
          <w:sz w:val="22"/>
          <w:szCs w:val="22"/>
        </w:rPr>
        <w:t xml:space="preserve">elektrostimuliacijos aparatą minkštųjų audinių </w:t>
      </w:r>
      <w:proofErr w:type="spellStart"/>
      <w:r w:rsidR="007D3FB8">
        <w:rPr>
          <w:rFonts w:ascii="Times New Roman" w:hAnsi="Times New Roman" w:cs="Times New Roman"/>
          <w:b/>
          <w:bCs/>
          <w:sz w:val="22"/>
          <w:szCs w:val="22"/>
        </w:rPr>
        <w:t>koaguliacija</w:t>
      </w:r>
      <w:r w:rsidR="00D8788E">
        <w:rPr>
          <w:rFonts w:ascii="Times New Roman" w:hAnsi="Times New Roman" w:cs="Times New Roman"/>
          <w:b/>
          <w:bCs/>
          <w:sz w:val="22"/>
          <w:szCs w:val="22"/>
        </w:rPr>
        <w:t>i</w:t>
      </w:r>
      <w:proofErr w:type="spellEnd"/>
      <w:r w:rsidR="00D8788E">
        <w:rPr>
          <w:rFonts w:ascii="Times New Roman" w:hAnsi="Times New Roman" w:cs="Times New Roman"/>
          <w:b/>
          <w:bCs/>
          <w:sz w:val="22"/>
          <w:szCs w:val="22"/>
        </w:rPr>
        <w:t xml:space="preserve"> (2 vnt.) </w:t>
      </w:r>
      <w:r w:rsidR="007D3FB8">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B381805" w:rsidR="00983FA7" w:rsidRDefault="00B41C66">
      <w:pPr>
        <w:pStyle w:val="NoSpacing"/>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Pirkimo objektas</w:t>
      </w:r>
      <w:r w:rsidR="001B6842">
        <w:rPr>
          <w:rFonts w:ascii="Times New Roman" w:hAnsi="Times New Roman" w:cs="Times New Roman"/>
          <w:sz w:val="22"/>
          <w:szCs w:val="22"/>
        </w:rPr>
        <w:t xml:space="preserve"> į dalis ne</w:t>
      </w:r>
      <w:r w:rsidR="00A34EAF">
        <w:rPr>
          <w:rFonts w:ascii="Times New Roman" w:hAnsi="Times New Roman" w:cs="Times New Roman"/>
          <w:sz w:val="22"/>
          <w:szCs w:val="22"/>
        </w:rPr>
        <w:t>skaidomas</w:t>
      </w:r>
      <w:r w:rsidR="001B6842">
        <w:rPr>
          <w:rFonts w:ascii="Times New Roman" w:hAnsi="Times New Roman" w:cs="Times New Roman"/>
          <w:sz w:val="22"/>
          <w:szCs w:val="22"/>
        </w:rPr>
        <w:t>.</w:t>
      </w:r>
    </w:p>
    <w:p w14:paraId="5B54E92F" w14:textId="201D8C78" w:rsidR="00A34EAF" w:rsidRDefault="00983FA7">
      <w:pPr>
        <w:pStyle w:val="NoSpacing"/>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ListParagraph"/>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ListParagraph"/>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A00C02">
        <w:rPr>
          <w:rFonts w:ascii="Times New Roman" w:hAnsi="Times New Roman" w:cs="Times New Roman"/>
          <w:color w:val="000000"/>
          <w:sz w:val="22"/>
          <w:szCs w:val="22"/>
        </w:rPr>
        <w:lastRenderedPageBreak/>
        <w:t>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Heading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ListParagraph"/>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ListParagraph"/>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ListParagraph"/>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ListParagraph"/>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Heading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Heading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pasiūlymo galiojimą užtikrinantis dokumentas (jeigu reikalaujama);</w:t>
      </w:r>
    </w:p>
    <w:p w14:paraId="4A318802"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w:t>
      </w:r>
      <w:r w:rsidRPr="000D790A">
        <w:rPr>
          <w:rFonts w:ascii="Times New Roman" w:hAnsi="Times New Roman" w:cs="Times New Roman"/>
          <w:sz w:val="22"/>
          <w:szCs w:val="22"/>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Default="008A3ACC">
      <w:pPr>
        <w:pStyle w:val="ListParagraph"/>
        <w:numPr>
          <w:ilvl w:val="2"/>
          <w:numId w:val="5"/>
        </w:numPr>
        <w:tabs>
          <w:tab w:val="left" w:pos="1418"/>
        </w:tabs>
        <w:spacing w:after="0" w:line="240" w:lineRule="auto"/>
        <w:ind w:left="0" w:firstLine="709"/>
        <w:jc w:val="both"/>
        <w:rPr>
          <w:rFonts w:ascii="Times New Roman" w:hAnsi="Times New Roman" w:cs="Times New Roman"/>
          <w:sz w:val="22"/>
          <w:szCs w:val="22"/>
        </w:rPr>
      </w:pPr>
      <w:r w:rsidRPr="00036CBF">
        <w:rPr>
          <w:rFonts w:ascii="Times New Roman" w:hAnsi="Times New Roman" w:cs="Times New Roman"/>
          <w:sz w:val="22"/>
          <w:szCs w:val="22"/>
        </w:rPr>
        <w:t xml:space="preserve">Tiekėjo prekių pavyzdžiai (jeigu reikalaujami). </w:t>
      </w:r>
    </w:p>
    <w:p w14:paraId="5EC201FA" w14:textId="48743C37"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r w:rsidRPr="006B2358">
        <w:rPr>
          <w:rFonts w:ascii="Times New Roman" w:hAnsi="Times New Roman" w:cs="Times New Roman"/>
          <w:bCs/>
          <w:sz w:val="22"/>
          <w:szCs w:val="22"/>
        </w:rPr>
        <w:t xml:space="preserve">Tiekėjo deklaracija dėl atitikties Reglamento nuostatoms </w:t>
      </w:r>
      <w:r w:rsidRPr="006B2358">
        <w:rPr>
          <w:rFonts w:ascii="Times New Roman" w:hAnsi="Times New Roman" w:cs="Times New Roman"/>
          <w:bCs/>
          <w:sz w:val="22"/>
          <w:szCs w:val="22"/>
          <w:lang w:val="en-US"/>
        </w:rPr>
        <w:t xml:space="preserve">(8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juridiniam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 xml:space="preserve">, 9 </w:t>
      </w:r>
      <w:proofErr w:type="spellStart"/>
      <w:r w:rsidRPr="006B2358">
        <w:rPr>
          <w:rFonts w:ascii="Times New Roman" w:hAnsi="Times New Roman" w:cs="Times New Roman"/>
          <w:bCs/>
          <w:sz w:val="22"/>
          <w:szCs w:val="22"/>
          <w:lang w:val="en-US"/>
        </w:rPr>
        <w:t>priedas</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fiziniam</w:t>
      </w:r>
      <w:proofErr w:type="spellEnd"/>
      <w:r w:rsidRPr="006B2358">
        <w:rPr>
          <w:rFonts w:ascii="Times New Roman" w:hAnsi="Times New Roman" w:cs="Times New Roman"/>
          <w:bCs/>
          <w:sz w:val="22"/>
          <w:szCs w:val="22"/>
          <w:lang w:val="en-US"/>
        </w:rPr>
        <w:t xml:space="preserve"> </w:t>
      </w:r>
      <w:proofErr w:type="spellStart"/>
      <w:r w:rsidRPr="006B2358">
        <w:rPr>
          <w:rFonts w:ascii="Times New Roman" w:hAnsi="Times New Roman" w:cs="Times New Roman"/>
          <w:bCs/>
          <w:sz w:val="22"/>
          <w:szCs w:val="22"/>
          <w:lang w:val="en-US"/>
        </w:rPr>
        <w:t>asmeniui</w:t>
      </w:r>
      <w:proofErr w:type="spellEnd"/>
      <w:r w:rsidRPr="006B2358">
        <w:rPr>
          <w:rFonts w:ascii="Times New Roman" w:hAnsi="Times New Roman" w:cs="Times New Roman"/>
          <w:bCs/>
          <w:sz w:val="22"/>
          <w:szCs w:val="22"/>
          <w:lang w:val="en-US"/>
        </w:rPr>
        <w:t>);</w:t>
      </w:r>
    </w:p>
    <w:p w14:paraId="0DDF7DA9" w14:textId="34D7445C" w:rsidR="006B2358" w:rsidRPr="006B2358" w:rsidRDefault="006B2358">
      <w:pPr>
        <w:pStyle w:val="ListParagraph"/>
        <w:numPr>
          <w:ilvl w:val="2"/>
          <w:numId w:val="5"/>
        </w:numPr>
        <w:tabs>
          <w:tab w:val="left" w:pos="1418"/>
        </w:tabs>
        <w:spacing w:after="0" w:line="240" w:lineRule="auto"/>
        <w:ind w:left="0" w:firstLine="709"/>
        <w:jc w:val="both"/>
        <w:rPr>
          <w:rFonts w:ascii="Times New Roman" w:hAnsi="Times New Roman" w:cs="Times New Roman"/>
          <w:bCs/>
          <w:sz w:val="22"/>
          <w:szCs w:val="22"/>
        </w:rPr>
      </w:pPr>
      <w:proofErr w:type="spellStart"/>
      <w:r w:rsidRPr="006B2358">
        <w:rPr>
          <w:rFonts w:ascii="Times New Roman" w:hAnsi="Times New Roman" w:cs="Times New Roman"/>
          <w:bCs/>
          <w:sz w:val="22"/>
          <w:szCs w:val="22"/>
          <w:lang w:val="en-US"/>
        </w:rPr>
        <w:t>Tiek</w:t>
      </w:r>
      <w:proofErr w:type="spellEnd"/>
      <w:r w:rsidRPr="006B2358">
        <w:rPr>
          <w:rFonts w:ascii="Times New Roman" w:hAnsi="Times New Roman" w:cs="Times New Roman"/>
          <w:bCs/>
          <w:sz w:val="22"/>
          <w:szCs w:val="22"/>
        </w:rPr>
        <w:t>ėjo deklaracija dėl atsakingų asmenų (11 priedas).</w:t>
      </w:r>
    </w:p>
    <w:p w14:paraId="48E3A723" w14:textId="03CAC3C8" w:rsidR="008A3ACC" w:rsidRPr="001157CD" w:rsidRDefault="008A3ACC" w:rsidP="008A3ACC">
      <w:pPr>
        <w:pStyle w:val="ListParagraph"/>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w:t>
      </w:r>
      <w:r w:rsidR="007D3FB8">
        <w:rPr>
          <w:rFonts w:ascii="Times New Roman" w:eastAsia="Calibri" w:hAnsi="Times New Roman" w:cs="Times New Roman"/>
          <w:sz w:val="22"/>
          <w:szCs w:val="22"/>
        </w:rPr>
        <w:t>turi</w:t>
      </w:r>
      <w:r w:rsidRPr="001157CD">
        <w:rPr>
          <w:rFonts w:ascii="Times New Roman" w:eastAsia="Calibri" w:hAnsi="Times New Roman" w:cs="Times New Roman"/>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ListParagraph"/>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 xml:space="preserve">fiziniu parašu tvirtinami dokumentai turi būti pateikiami pasirašyti ir </w:t>
      </w:r>
      <w:r w:rsidRPr="00036CBF">
        <w:rPr>
          <w:rFonts w:ascii="Times New Roman" w:eastAsia="Calibri" w:hAnsi="Times New Roman" w:cs="Times New Roman"/>
          <w:iCs/>
          <w:sz w:val="22"/>
          <w:szCs w:val="22"/>
        </w:rPr>
        <w:t>nuskenuoti)</w:t>
      </w:r>
      <w:r w:rsidRPr="00036CBF">
        <w:rPr>
          <w:rFonts w:ascii="Times New Roman" w:eastAsia="Calibri" w:hAnsi="Times New Roman" w:cs="Times New Roman"/>
          <w:bCs/>
          <w:iCs/>
          <w:sz w:val="22"/>
          <w:szCs w:val="22"/>
        </w:rPr>
        <w:t>.</w:t>
      </w:r>
    </w:p>
    <w:p w14:paraId="1FF08B91" w14:textId="7FB8380A" w:rsidR="008A3ACC" w:rsidRPr="00036CBF"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036CBF">
        <w:rPr>
          <w:rFonts w:ascii="Times New Roman" w:hAnsi="Times New Roman" w:cs="Times New Roman"/>
          <w:sz w:val="22"/>
          <w:szCs w:val="22"/>
        </w:rPr>
        <w:t xml:space="preserve">6.3.Pasiūlymas turi būti parengtas lietuvių kalba. </w:t>
      </w:r>
      <w:r w:rsidR="00060B21" w:rsidRPr="00036CBF">
        <w:rPr>
          <w:rFonts w:ascii="Times New Roman" w:hAnsi="Times New Roman" w:cs="Times New Roman"/>
          <w:b/>
          <w:bCs/>
          <w:sz w:val="22"/>
          <w:szCs w:val="22"/>
        </w:rPr>
        <w:t>Prekių gamintojų techninė dokumentacija</w:t>
      </w:r>
      <w:r w:rsidR="007217D9" w:rsidRPr="00036CBF">
        <w:rPr>
          <w:rFonts w:ascii="Times New Roman" w:hAnsi="Times New Roman" w:cs="Times New Roman"/>
          <w:b/>
          <w:bCs/>
          <w:sz w:val="22"/>
          <w:szCs w:val="22"/>
        </w:rPr>
        <w:t xml:space="preserve"> teikiama kalba, </w:t>
      </w:r>
      <w:r w:rsidR="00060B21" w:rsidRPr="00036CBF">
        <w:rPr>
          <w:rFonts w:ascii="Times New Roman" w:hAnsi="Times New Roman" w:cs="Times New Roman"/>
          <w:b/>
          <w:bCs/>
          <w:sz w:val="22"/>
          <w:szCs w:val="22"/>
        </w:rPr>
        <w:t>nurodyta Pirkimo sąlygų 2 priede „Techninė specifikacija“</w:t>
      </w:r>
      <w:r w:rsidR="007217D9" w:rsidRPr="00036CBF">
        <w:rPr>
          <w:rFonts w:ascii="Times New Roman" w:hAnsi="Times New Roman" w:cs="Times New Roman"/>
          <w:b/>
          <w:bCs/>
          <w:sz w:val="22"/>
          <w:szCs w:val="22"/>
        </w:rPr>
        <w:t>.</w:t>
      </w:r>
      <w:r w:rsidR="00060B21" w:rsidRPr="00036CBF">
        <w:rPr>
          <w:rFonts w:ascii="Times New Roman" w:hAnsi="Times New Roman" w:cs="Times New Roman"/>
          <w:b/>
          <w:bCs/>
          <w:sz w:val="22"/>
          <w:szCs w:val="22"/>
        </w:rPr>
        <w:t xml:space="preserve"> </w:t>
      </w:r>
      <w:r w:rsidRPr="00036CB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036CBF">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036CBF">
        <w:rPr>
          <w:rFonts w:ascii="Times New Roman" w:hAnsi="Times New Roman" w:cs="Times New Roman"/>
          <w:bCs/>
          <w:iCs/>
          <w:sz w:val="22"/>
          <w:szCs w:val="22"/>
        </w:rPr>
        <w:t>6.4.</w:t>
      </w:r>
      <w:r w:rsidRPr="00036CBF">
        <w:rPr>
          <w:rFonts w:ascii="Times New Roman" w:eastAsia="Arial" w:hAnsi="Times New Roman" w:cs="Times New Roman"/>
          <w:sz w:val="22"/>
          <w:szCs w:val="22"/>
        </w:rPr>
        <w:t xml:space="preserve">Bendra pasiūlymo kaina (sąnaudos) su PVM  turi būti nurodoma </w:t>
      </w:r>
      <w:r w:rsidRPr="00F7577C">
        <w:rPr>
          <w:rFonts w:ascii="Times New Roman" w:eastAsia="Arial" w:hAnsi="Times New Roman" w:cs="Times New Roman"/>
          <w:sz w:val="22"/>
          <w:szCs w:val="22"/>
        </w:rPr>
        <w:t>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Heading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ListParagraph"/>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Heading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ListParagraph"/>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Heading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t>P</w:t>
      </w:r>
      <w:r w:rsidR="00014A61" w:rsidRPr="00A00C02">
        <w:rPr>
          <w:rFonts w:ascii="Times New Roman" w:hAnsi="Times New Roman" w:cs="Times New Roman"/>
        </w:rPr>
        <w:t>asiūlymų vertinimas</w:t>
      </w:r>
      <w:bookmarkEnd w:id="27"/>
      <w:bookmarkEnd w:id="28"/>
      <w:bookmarkEnd w:id="29"/>
      <w:bookmarkEnd w:id="30"/>
      <w:bookmarkEnd w:id="31"/>
    </w:p>
    <w:p w14:paraId="732AC3F5" w14:textId="77777777" w:rsidR="003A41C7" w:rsidRPr="003A41C7" w:rsidRDefault="003A41C7" w:rsidP="003A41C7">
      <w:pPr>
        <w:pStyle w:val="ListParagraph"/>
        <w:spacing w:after="0" w:line="240" w:lineRule="auto"/>
        <w:ind w:left="0" w:firstLine="567"/>
        <w:jc w:val="both"/>
        <w:rPr>
          <w:rFonts w:ascii="Times New Roman" w:eastAsia="Calibri" w:hAnsi="Times New Roman" w:cs="Times New Roman"/>
          <w:color w:val="7030A0"/>
          <w:sz w:val="22"/>
          <w:szCs w:val="22"/>
        </w:rPr>
      </w:pPr>
      <w:bookmarkStart w:id="32" w:name="_Ref39425999"/>
      <w:bookmarkStart w:id="33" w:name="_Ref39426005"/>
      <w:bookmarkStart w:id="34" w:name="_Toc190008545"/>
      <w:r w:rsidRPr="003A41C7">
        <w:rPr>
          <w:rFonts w:ascii="Times New Roman" w:hAnsi="Times New Roman" w:cs="Times New Roman"/>
          <w:sz w:val="22"/>
          <w:szCs w:val="22"/>
        </w:rPr>
        <w:t xml:space="preserve">9.1. </w:t>
      </w:r>
      <w:r w:rsidRPr="003A41C7">
        <w:rPr>
          <w:rFonts w:ascii="Times New Roman" w:eastAsia="Calibri" w:hAnsi="Times New Roman" w:cs="Times New Roman"/>
          <w:sz w:val="22"/>
          <w:szCs w:val="22"/>
        </w:rPr>
        <w:t xml:space="preserve">Perkančioji organizacija ekonomiškai naudingiausią pasiūlymą išrenka pagal </w:t>
      </w:r>
      <w:r w:rsidRPr="003A41C7">
        <w:rPr>
          <w:rFonts w:ascii="Times New Roman" w:eastAsia="Calibri" w:hAnsi="Times New Roman" w:cs="Times New Roman"/>
          <w:b/>
          <w:bCs/>
          <w:sz w:val="22"/>
          <w:szCs w:val="22"/>
        </w:rPr>
        <w:t>kainos ir kokybės santykį</w:t>
      </w:r>
      <w:r w:rsidRPr="003A41C7">
        <w:rPr>
          <w:rFonts w:ascii="Times New Roman" w:eastAsia="Calibri" w:hAnsi="Times New Roman" w:cs="Times New Roman"/>
          <w:sz w:val="22"/>
          <w:szCs w:val="22"/>
        </w:rPr>
        <w:t>. Duomenys, kuriuos savo pasiūlyme turi pateikti tiekėjas, vertinimo kriterijai ir tvarka, pagal kurią vertinami tiekėjo pateikti duomenys, pateikiama specialiųjų pirkimo sąlygų 7 priede.</w:t>
      </w:r>
      <w:r w:rsidRPr="003A41C7">
        <w:rPr>
          <w:rFonts w:ascii="Times New Roman" w:eastAsia="Calibri" w:hAnsi="Times New Roman" w:cs="Times New Roman"/>
          <w:color w:val="7030A0"/>
          <w:sz w:val="22"/>
          <w:szCs w:val="22"/>
        </w:rPr>
        <w:t xml:space="preserve"> </w:t>
      </w:r>
    </w:p>
    <w:p w14:paraId="4AAC8D3B" w14:textId="77777777" w:rsidR="003A41C7" w:rsidRPr="003A41C7" w:rsidRDefault="003A41C7" w:rsidP="003A41C7">
      <w:pPr>
        <w:pStyle w:val="ListParagraph"/>
        <w:spacing w:after="0" w:line="240" w:lineRule="auto"/>
        <w:ind w:left="0" w:firstLine="567"/>
        <w:jc w:val="both"/>
        <w:rPr>
          <w:rFonts w:ascii="Times New Roman" w:hAnsi="Times New Roman" w:cs="Times New Roman"/>
          <w:sz w:val="22"/>
          <w:szCs w:val="22"/>
        </w:rPr>
      </w:pPr>
      <w:r w:rsidRPr="003A41C7">
        <w:rPr>
          <w:rFonts w:ascii="Times New Roman" w:hAnsi="Times New Roman" w:cs="Times New Roman"/>
          <w:sz w:val="22"/>
          <w:szCs w:val="22"/>
        </w:rPr>
        <w:t xml:space="preserve">9.2. </w:t>
      </w:r>
      <w:r w:rsidRPr="003A41C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Pr="003A41C7">
        <w:rPr>
          <w:rFonts w:ascii="Times New Roman" w:hAnsi="Times New Roman" w:cs="Times New Roman"/>
          <w:sz w:val="22"/>
          <w:szCs w:val="22"/>
        </w:rPr>
        <w:t xml:space="preserve"> </w:t>
      </w:r>
    </w:p>
    <w:p w14:paraId="7D397137" w14:textId="77777777" w:rsidR="00FE7908" w:rsidRPr="00A00C02" w:rsidRDefault="00FE7908">
      <w:pPr>
        <w:pStyle w:val="Heading1"/>
        <w:numPr>
          <w:ilvl w:val="0"/>
          <w:numId w:val="5"/>
        </w:numPr>
        <w:tabs>
          <w:tab w:val="left" w:pos="567"/>
        </w:tabs>
        <w:spacing w:line="20" w:lineRule="atLeast"/>
        <w:contextualSpacing/>
        <w:rPr>
          <w:rFonts w:ascii="Times New Roman" w:hAnsi="Times New Roman" w:cs="Times New Roman"/>
        </w:rPr>
      </w:pPr>
      <w:r w:rsidRPr="00A00C02">
        <w:rPr>
          <w:rFonts w:ascii="Times New Roman" w:hAnsi="Times New Roman" w:cs="Times New Roman"/>
        </w:rPr>
        <w:lastRenderedPageBreak/>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ListParagraph"/>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Heading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tcMar>
              <w:top w:w="0" w:type="dxa"/>
              <w:left w:w="108" w:type="dxa"/>
              <w:bottom w:w="0" w:type="dxa"/>
              <w:right w:w="108" w:type="dxa"/>
            </w:tcMar>
          </w:tcPr>
          <w:p w14:paraId="01FEE716"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tcMar>
              <w:top w:w="0" w:type="dxa"/>
              <w:left w:w="108" w:type="dxa"/>
              <w:bottom w:w="0" w:type="dxa"/>
              <w:right w:w="108" w:type="dxa"/>
            </w:tcMar>
          </w:tcPr>
          <w:p w14:paraId="558D23BE"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tcMar>
              <w:top w:w="0" w:type="dxa"/>
              <w:left w:w="108" w:type="dxa"/>
              <w:bottom w:w="0" w:type="dxa"/>
              <w:right w:w="108" w:type="dxa"/>
            </w:tcMar>
          </w:tcPr>
          <w:p w14:paraId="28D7D139" w14:textId="77777777" w:rsidR="00774AA5" w:rsidRPr="00A00C02" w:rsidRDefault="00B84617" w:rsidP="00220A9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tcMar>
              <w:top w:w="0" w:type="dxa"/>
              <w:left w:w="108" w:type="dxa"/>
              <w:bottom w:w="0" w:type="dxa"/>
              <w:right w:w="108" w:type="dxa"/>
            </w:tcMar>
          </w:tcPr>
          <w:p w14:paraId="73331C7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tcMar>
              <w:top w:w="0" w:type="dxa"/>
              <w:left w:w="108" w:type="dxa"/>
              <w:bottom w:w="0" w:type="dxa"/>
              <w:right w:w="108" w:type="dxa"/>
            </w:tcMar>
          </w:tcPr>
          <w:p w14:paraId="1F6C544F"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tcMar>
              <w:top w:w="0" w:type="dxa"/>
              <w:left w:w="108" w:type="dxa"/>
              <w:bottom w:w="0" w:type="dxa"/>
              <w:right w:w="108" w:type="dxa"/>
            </w:tcMar>
          </w:tcPr>
          <w:p w14:paraId="1808F515"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tcMar>
              <w:top w:w="0" w:type="dxa"/>
              <w:left w:w="108" w:type="dxa"/>
              <w:bottom w:w="0" w:type="dxa"/>
              <w:right w:w="108" w:type="dxa"/>
            </w:tcMar>
          </w:tcPr>
          <w:p w14:paraId="00FE94B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tcMar>
              <w:top w:w="0" w:type="dxa"/>
              <w:left w:w="108" w:type="dxa"/>
              <w:bottom w:w="0" w:type="dxa"/>
              <w:right w:w="108" w:type="dxa"/>
            </w:tcMar>
          </w:tcPr>
          <w:p w14:paraId="480DE03D"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tcMar>
              <w:top w:w="0" w:type="dxa"/>
              <w:left w:w="108" w:type="dxa"/>
              <w:bottom w:w="0" w:type="dxa"/>
              <w:right w:w="108" w:type="dxa"/>
            </w:tcMar>
          </w:tcPr>
          <w:p w14:paraId="3C0B7266"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tcMar>
              <w:top w:w="0" w:type="dxa"/>
              <w:left w:w="108" w:type="dxa"/>
              <w:bottom w:w="0" w:type="dxa"/>
              <w:right w:w="108" w:type="dxa"/>
            </w:tcMar>
          </w:tcPr>
          <w:p w14:paraId="6D34EE03"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tcMar>
              <w:top w:w="0" w:type="dxa"/>
              <w:left w:w="108" w:type="dxa"/>
              <w:bottom w:w="0" w:type="dxa"/>
              <w:right w:w="108" w:type="dxa"/>
            </w:tcMar>
          </w:tcPr>
          <w:p w14:paraId="18F9E42A" w14:textId="77777777" w:rsidR="00774AA5" w:rsidRPr="00A00C02" w:rsidRDefault="00B84617" w:rsidP="00220A92">
            <w:pPr>
              <w:pStyle w:val="ListParagraph"/>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tcMar>
              <w:top w:w="0" w:type="dxa"/>
              <w:left w:w="108" w:type="dxa"/>
              <w:bottom w:w="0" w:type="dxa"/>
              <w:right w:w="108" w:type="dxa"/>
            </w:tcMar>
          </w:tcPr>
          <w:p w14:paraId="3AFEB62A" w14:textId="77777777" w:rsidR="00774AA5"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tcMar>
              <w:top w:w="0" w:type="dxa"/>
              <w:left w:w="108" w:type="dxa"/>
              <w:bottom w:w="0" w:type="dxa"/>
              <w:right w:w="108" w:type="dxa"/>
            </w:tcMar>
          </w:tcPr>
          <w:p w14:paraId="72DC3CE6" w14:textId="77777777" w:rsidR="00F50C57" w:rsidRPr="00A00C02" w:rsidRDefault="00B84617" w:rsidP="00220A92">
            <w:pPr>
              <w:pStyle w:val="ListParagraph"/>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EC77B7E" w14:textId="77777777" w:rsidR="00F43074" w:rsidRPr="00A00C02" w:rsidRDefault="00F43074" w:rsidP="00F43074">
      <w:pPr>
        <w:tabs>
          <w:tab w:val="left" w:pos="2977"/>
        </w:tabs>
        <w:spacing w:after="120" w:line="20" w:lineRule="atLeast"/>
        <w:rPr>
          <w:rFonts w:ascii="Times New Roman" w:eastAsia="Calibri" w:hAnsi="Times New Roman" w:cs="Times New Roman"/>
        </w:rPr>
      </w:pPr>
    </w:p>
    <w:p w14:paraId="75D988E1" w14:textId="77777777" w:rsidR="00F43074" w:rsidRPr="000B23D4" w:rsidRDefault="00F43074" w:rsidP="00F43074">
      <w:pPr>
        <w:pStyle w:val="Heading1"/>
        <w:jc w:val="right"/>
        <w:rPr>
          <w:rFonts w:ascii="Times New Roman" w:hAnsi="Times New Roman" w:cs="Times New Roman"/>
          <w:color w:val="auto"/>
          <w:sz w:val="21"/>
          <w:szCs w:val="21"/>
        </w:rPr>
      </w:pPr>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p>
    <w:p w14:paraId="35652689" w14:textId="77777777" w:rsidR="00F43074" w:rsidRDefault="00F43074" w:rsidP="00F43074">
      <w:pPr>
        <w:pStyle w:val="Subtitle"/>
        <w:jc w:val="center"/>
        <w:rPr>
          <w:rFonts w:ascii="Times New Roman" w:hAnsi="Times New Roman" w:cs="Times New Roman"/>
        </w:rPr>
      </w:pPr>
    </w:p>
    <w:p w14:paraId="048426EC" w14:textId="77777777" w:rsidR="00F43074" w:rsidRPr="00747075" w:rsidRDefault="00F43074" w:rsidP="00F43074">
      <w:pPr>
        <w:pStyle w:val="Subtitle"/>
        <w:jc w:val="center"/>
        <w:rPr>
          <w:rFonts w:ascii="Times New Roman" w:hAnsi="Times New Roman" w:cs="Times New Roman"/>
        </w:rPr>
      </w:pPr>
      <w:r w:rsidRPr="00747075">
        <w:rPr>
          <w:rFonts w:ascii="Times New Roman" w:hAnsi="Times New Roman" w:cs="Times New Roman"/>
        </w:rPr>
        <w:t>TECHNINĖ SPECIFIKACIJA</w:t>
      </w:r>
    </w:p>
    <w:p w14:paraId="5CD5D458" w14:textId="77777777" w:rsidR="00F43074" w:rsidRPr="00747075" w:rsidRDefault="00F43074" w:rsidP="00F43074">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12401F0B" w14:textId="1870448B" w:rsidR="00F43074" w:rsidRPr="00AF688E" w:rsidRDefault="00F43074" w:rsidP="00F43074">
      <w:pPr>
        <w:suppressAutoHyphens/>
        <w:spacing w:after="0" w:line="240" w:lineRule="auto"/>
        <w:ind w:firstLine="709"/>
        <w:jc w:val="both"/>
        <w:rPr>
          <w:rFonts w:ascii="Times New Roman" w:eastAsia="Arial Unicode MS" w:hAnsi="Times New Roman" w:cs="Times New Roman"/>
          <w:i/>
          <w:iCs/>
          <w:u w:val="single"/>
        </w:rPr>
      </w:pPr>
      <w:r>
        <w:rPr>
          <w:rFonts w:ascii="Times New Roman" w:eastAsia="Calibri" w:hAnsi="Times New Roman" w:cs="Times New Roman"/>
          <w:color w:val="000000"/>
          <w:lang w:val="en-US"/>
        </w:rPr>
        <w:t xml:space="preserve">  </w:t>
      </w:r>
      <w:r w:rsidRPr="00747075">
        <w:rPr>
          <w:rFonts w:ascii="Times New Roman" w:eastAsia="Calibri" w:hAnsi="Times New Roman" w:cs="Times New Roman"/>
          <w:color w:val="000000"/>
          <w:lang w:val="en-US"/>
        </w:rPr>
        <w:t xml:space="preserve">2. </w:t>
      </w:r>
      <w:r w:rsidRPr="00AF688E">
        <w:rPr>
          <w:rFonts w:ascii="Times New Roman" w:eastAsia="Arial Unicode MS" w:hAnsi="Times New Roman" w:cs="Times New Roman"/>
          <w:u w:val="single"/>
        </w:rPr>
        <w:t xml:space="preserve">Tiekėjo siūlomos prekės turi atitikti techninės specifikacijos reikalaujamas charakteristikas. Įrodymui kartu su pasiūlymu pateikiama </w:t>
      </w:r>
      <w:r w:rsidRPr="00AF688E">
        <w:rPr>
          <w:rFonts w:ascii="Times New Roman" w:eastAsia="Arial Unicode MS" w:hAnsi="Times New Roman" w:cs="Times New Roman"/>
          <w:i/>
          <w:iCs/>
          <w:u w:val="single"/>
        </w:rPr>
        <w:t>prekės gamintojo techninė dokumentacija</w:t>
      </w:r>
      <w:r w:rsidRPr="00AF688E">
        <w:rPr>
          <w:rFonts w:ascii="Times New Roman" w:eastAsia="Arial Unicode MS" w:hAnsi="Times New Roman" w:cs="Times New Roman"/>
          <w:i/>
          <w:u w:val="single"/>
        </w:rPr>
        <w:t xml:space="preserve"> (</w:t>
      </w:r>
      <w:r w:rsidRPr="00AF688E">
        <w:rPr>
          <w:rFonts w:ascii="Times New Roman" w:eastAsia="Arial Unicode MS" w:hAnsi="Times New Roman" w:cs="Times New Roman"/>
          <w:i/>
          <w:iCs/>
          <w:u w:val="single"/>
        </w:rPr>
        <w:t>(techninės specifikacijos, katalogų, bukletų kopijos ir pan.) originalo</w:t>
      </w:r>
      <w:r w:rsidR="000B0F17">
        <w:rPr>
          <w:rFonts w:ascii="Times New Roman" w:eastAsia="Arial Unicode MS" w:hAnsi="Times New Roman" w:cs="Times New Roman"/>
          <w:i/>
          <w:iCs/>
          <w:u w:val="single"/>
        </w:rPr>
        <w:t xml:space="preserve"> ar anglų kalba,</w:t>
      </w:r>
      <w:r w:rsidRPr="00AF688E">
        <w:rPr>
          <w:rFonts w:ascii="Times New Roman" w:eastAsia="Arial Unicode MS" w:hAnsi="Times New Roman" w:cs="Times New Roman"/>
          <w:i/>
          <w:iCs/>
          <w:u w:val="single"/>
        </w:rPr>
        <w:t xml:space="preserve"> o reikalaujamų parametrų-ir lietuvių kalbomis (</w:t>
      </w:r>
      <w:r>
        <w:rPr>
          <w:rFonts w:ascii="Times New Roman" w:eastAsia="Arial Unicode MS" w:hAnsi="Times New Roman" w:cs="Times New Roman"/>
          <w:i/>
          <w:iCs/>
          <w:u w:val="single"/>
        </w:rPr>
        <w:t>nereikalaujama versti skaičių, matavimo vienetų, tarptautinių  terminų, tarptautinių standartų pav</w:t>
      </w:r>
      <w:r w:rsidR="007217D9">
        <w:rPr>
          <w:rFonts w:ascii="Times New Roman" w:eastAsia="Arial Unicode MS" w:hAnsi="Times New Roman" w:cs="Times New Roman"/>
          <w:i/>
          <w:iCs/>
          <w:u w:val="single"/>
        </w:rPr>
        <w:t>adinimų</w:t>
      </w:r>
      <w:r>
        <w:rPr>
          <w:rFonts w:ascii="Times New Roman" w:eastAsia="Arial Unicode MS" w:hAnsi="Times New Roman" w:cs="Times New Roman"/>
          <w:i/>
          <w:iCs/>
          <w:u w:val="single"/>
        </w:rPr>
        <w:t xml:space="preserve">). </w:t>
      </w:r>
      <w:r w:rsidRPr="00E44DE7">
        <w:rPr>
          <w:rFonts w:ascii="Times New Roman" w:eastAsia="Arial Unicode MS" w:hAnsi="Times New Roman" w:cs="Times New Roman"/>
          <w:u w:val="single"/>
        </w:rPr>
        <w:t>Kartu su pasiūlymu teikiamame</w:t>
      </w:r>
      <w:r>
        <w:rPr>
          <w:rFonts w:ascii="Times New Roman" w:eastAsia="Arial Unicode MS" w:hAnsi="Times New Roman" w:cs="Times New Roman"/>
          <w:i/>
          <w:iCs/>
          <w:u w:val="single"/>
        </w:rPr>
        <w:t xml:space="preserve"> </w:t>
      </w:r>
      <w:r w:rsidRPr="00AF688E">
        <w:rPr>
          <w:rFonts w:ascii="Times New Roman" w:eastAsia="Arial Unicode MS" w:hAnsi="Times New Roman" w:cs="Times New Roman"/>
          <w:u w:val="single"/>
        </w:rPr>
        <w:t xml:space="preserve"> gamintojo dokumente tiekėjas turi </w:t>
      </w:r>
      <w:r w:rsidRPr="00AF688E">
        <w:rPr>
          <w:rFonts w:ascii="Times New Roman" w:eastAsia="Arial Unicode MS" w:hAnsi="Times New Roman" w:cs="Times New Roman"/>
          <w:b/>
          <w:i/>
          <w:u w:val="single"/>
        </w:rPr>
        <w:t>grafiškai nurodyti (pažymėti)</w:t>
      </w:r>
      <w:r w:rsidRPr="00AF688E">
        <w:rPr>
          <w:rFonts w:ascii="Times New Roman" w:eastAsia="Arial Unicode MS" w:hAnsi="Times New Roman" w:cs="Times New Roman"/>
          <w:u w:val="single"/>
        </w:rPr>
        <w:t xml:space="preserve"> konkrečias teikiamų dokumentų vietas, kuriose aprašomos reikalaujamų techninių charakteristikų reikšmės, bei įrašyti, kurį techninių reikalavimų punktą jos atitinka. </w:t>
      </w:r>
      <w:r w:rsidRPr="00E44DE7">
        <w:rPr>
          <w:rFonts w:ascii="Times New Roman" w:eastAsia="Arial Unicode MS" w:hAnsi="Times New Roman" w:cs="Times New Roman"/>
          <w:u w:val="single"/>
        </w:rPr>
        <w:t>Papildomai gali būti p</w:t>
      </w:r>
      <w:r w:rsidRPr="00E44DE7">
        <w:rPr>
          <w:rFonts w:ascii="Times New Roman" w:eastAsia="Arial Unicode MS" w:hAnsi="Times New Roman" w:cs="Times New Roman"/>
          <w:bCs/>
          <w:iCs/>
          <w:u w:val="single"/>
        </w:rPr>
        <w:t>ateikiama nuoroda į gamintojo interneto puslapį, kuriame išdėstyta visa informacija apie siūlomą prekę</w:t>
      </w:r>
      <w:r>
        <w:rPr>
          <w:rFonts w:ascii="Times New Roman" w:eastAsia="Arial Unicode MS" w:hAnsi="Times New Roman" w:cs="Times New Roman"/>
          <w:bCs/>
          <w:iCs/>
          <w:u w:val="single"/>
        </w:rPr>
        <w:t>.</w:t>
      </w:r>
      <w:r w:rsidRPr="00E44DE7">
        <w:rPr>
          <w:rFonts w:ascii="Times New Roman" w:eastAsia="Arial Unicode MS" w:hAnsi="Times New Roman" w:cs="Times New Roman"/>
          <w:u w:val="single"/>
        </w:rPr>
        <w:t xml:space="preserve"> </w:t>
      </w:r>
      <w:r w:rsidRPr="00AF688E">
        <w:rPr>
          <w:rFonts w:ascii="Times New Roman" w:eastAsia="Arial Unicode MS" w:hAnsi="Times New Roman" w:cs="Times New Roman"/>
          <w:u w:val="single"/>
        </w:rPr>
        <w:t xml:space="preserve">Perkančioji organizacija turi teisę reikalauti pateikti </w:t>
      </w:r>
      <w:r>
        <w:rPr>
          <w:rFonts w:ascii="Times New Roman" w:eastAsia="Arial Unicode MS" w:hAnsi="Times New Roman" w:cs="Times New Roman"/>
          <w:u w:val="single"/>
        </w:rPr>
        <w:t>techninių specifikacijų, katalogų, bukletų ir pan.</w:t>
      </w:r>
      <w:r w:rsidRPr="00AF688E">
        <w:rPr>
          <w:rFonts w:ascii="Times New Roman" w:eastAsia="Arial Unicode MS" w:hAnsi="Times New Roman" w:cs="Times New Roman"/>
          <w:u w:val="single"/>
        </w:rPr>
        <w:t xml:space="preserve"> originalus, o tiekėjui jų nepateikus – pasiūlymą atmesti.</w:t>
      </w:r>
    </w:p>
    <w:p w14:paraId="40F3B220" w14:textId="77777777" w:rsidR="00F43074" w:rsidRPr="00AF688E" w:rsidRDefault="00F43074" w:rsidP="00F43074">
      <w:pPr>
        <w:suppressAutoHyphens/>
        <w:spacing w:after="0" w:line="240" w:lineRule="auto"/>
        <w:ind w:firstLine="709"/>
        <w:jc w:val="both"/>
        <w:rPr>
          <w:rFonts w:ascii="Times New Roman" w:eastAsia="Arial Unicode MS" w:hAnsi="Times New Roman" w:cs="Times New Roman"/>
          <w:u w:val="single"/>
        </w:rPr>
      </w:pPr>
      <w:r w:rsidRPr="00AF688E">
        <w:rPr>
          <w:rFonts w:ascii="Times New Roman" w:eastAsia="Arial Unicode MS" w:hAnsi="Times New Roman" w:cs="Times New Roman"/>
          <w:u w:val="single"/>
        </w:rPr>
        <w:t>Tuo atveju, jeigu pateiktoje gamintojo dokumentacijoje nėra visos reikalaujamos prekės charakteristikas patvir</w:t>
      </w:r>
      <w:r>
        <w:rPr>
          <w:rFonts w:ascii="Times New Roman" w:eastAsia="Arial Unicode MS" w:hAnsi="Times New Roman" w:cs="Times New Roman"/>
          <w:u w:val="single"/>
        </w:rPr>
        <w:t>ti</w:t>
      </w:r>
      <w:r w:rsidRPr="00AF688E">
        <w:rPr>
          <w:rFonts w:ascii="Times New Roman" w:eastAsia="Arial Unicode MS" w:hAnsi="Times New Roman" w:cs="Times New Roman"/>
          <w:u w:val="single"/>
        </w:rPr>
        <w:t>nančios informacijos, tiekėjas privalo pateikti gamintojo arba jo įgalioto atstovo (tiekėjo deklaracija nėra lygiavertis dokumentas) raštiškus patvirtinimus (prekės gamintojo atitikties deklaraciją/eksploatacinių savybių deklaraciją</w:t>
      </w:r>
      <w:r>
        <w:rPr>
          <w:rFonts w:ascii="Times New Roman" w:eastAsia="Arial Unicode MS" w:hAnsi="Times New Roman" w:cs="Times New Roman"/>
          <w:u w:val="single"/>
        </w:rPr>
        <w:t xml:space="preserve"> ir pan.</w:t>
      </w:r>
      <w:r w:rsidRPr="00AF688E">
        <w:rPr>
          <w:rFonts w:ascii="Times New Roman" w:eastAsia="Arial Unicode MS" w:hAnsi="Times New Roman" w:cs="Times New Roman"/>
          <w:u w:val="single"/>
        </w:rPr>
        <w:t>) ar kitus atitiktį reikalavimams įrodančius dokumentus (informaciją), kad perkančioji organizacija galėtų įsitikinti siū</w:t>
      </w:r>
      <w:r>
        <w:rPr>
          <w:rFonts w:ascii="Times New Roman" w:eastAsia="Arial Unicode MS" w:hAnsi="Times New Roman" w:cs="Times New Roman"/>
          <w:u w:val="single"/>
        </w:rPr>
        <w:t>l</w:t>
      </w:r>
      <w:r w:rsidRPr="00AF688E">
        <w:rPr>
          <w:rFonts w:ascii="Times New Roman" w:eastAsia="Arial Unicode MS" w:hAnsi="Times New Roman" w:cs="Times New Roman"/>
          <w:u w:val="single"/>
        </w:rPr>
        <w:t xml:space="preserve">omos prekės atitiktimi nustatytiems reikalavimams. Pateikiamos skaitmeninės dokumentų kopijos. </w:t>
      </w:r>
    </w:p>
    <w:p w14:paraId="60055A41"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bookmarkStart w:id="36" w:name="_Hlk214952273"/>
    </w:p>
    <w:tbl>
      <w:tblPr>
        <w:tblStyle w:val="TableGrid4"/>
        <w:tblpPr w:leftFromText="180" w:rightFromText="180" w:horzAnchor="margin" w:tblpY="851"/>
        <w:tblW w:w="10060" w:type="dxa"/>
        <w:tblLook w:val="04A0" w:firstRow="1" w:lastRow="0" w:firstColumn="1" w:lastColumn="0" w:noHBand="0" w:noVBand="1"/>
      </w:tblPr>
      <w:tblGrid>
        <w:gridCol w:w="566"/>
        <w:gridCol w:w="2264"/>
        <w:gridCol w:w="4678"/>
        <w:gridCol w:w="2552"/>
      </w:tblGrid>
      <w:tr w:rsidR="00B424FC" w:rsidRPr="00B424FC" w14:paraId="1615F27B" w14:textId="77777777" w:rsidTr="00C50497">
        <w:tc>
          <w:tcPr>
            <w:tcW w:w="566" w:type="dxa"/>
          </w:tcPr>
          <w:p w14:paraId="1499FE39" w14:textId="77777777" w:rsidR="00B424FC" w:rsidRPr="00B424FC" w:rsidRDefault="00B424FC" w:rsidP="00B424FC">
            <w:pPr>
              <w:rPr>
                <w:rFonts w:ascii="Times New Roman" w:hAnsi="Times New Roman" w:cs="Times New Roman"/>
                <w:b/>
                <w:bCs/>
              </w:rPr>
            </w:pPr>
            <w:r w:rsidRPr="00B424FC">
              <w:rPr>
                <w:rFonts w:ascii="Times New Roman" w:hAnsi="Times New Roman" w:cs="Times New Roman"/>
                <w:b/>
                <w:bCs/>
              </w:rPr>
              <w:lastRenderedPageBreak/>
              <w:t>Eil. Nr.</w:t>
            </w:r>
          </w:p>
        </w:tc>
        <w:tc>
          <w:tcPr>
            <w:tcW w:w="2264" w:type="dxa"/>
          </w:tcPr>
          <w:p w14:paraId="72BA9351" w14:textId="77777777" w:rsidR="00B424FC" w:rsidRPr="00B424FC" w:rsidRDefault="00B424FC" w:rsidP="00B424FC">
            <w:pPr>
              <w:rPr>
                <w:rFonts w:ascii="Times New Roman" w:hAnsi="Times New Roman" w:cs="Times New Roman"/>
                <w:b/>
                <w:bCs/>
              </w:rPr>
            </w:pPr>
            <w:proofErr w:type="spellStart"/>
            <w:r w:rsidRPr="00B424FC">
              <w:rPr>
                <w:rFonts w:ascii="Times New Roman" w:hAnsi="Times New Roman" w:cs="Times New Roman"/>
                <w:b/>
                <w:bCs/>
              </w:rPr>
              <w:t>Parametrai</w:t>
            </w:r>
            <w:proofErr w:type="spellEnd"/>
          </w:p>
          <w:p w14:paraId="7AB2769E" w14:textId="77777777" w:rsidR="00B424FC" w:rsidRPr="00B424FC" w:rsidRDefault="00B424FC" w:rsidP="00B424FC">
            <w:pPr>
              <w:rPr>
                <w:rFonts w:ascii="Times New Roman" w:hAnsi="Times New Roman" w:cs="Times New Roman"/>
                <w:b/>
              </w:rPr>
            </w:pPr>
            <w:r w:rsidRPr="00B424FC">
              <w:rPr>
                <w:rFonts w:ascii="Times New Roman" w:hAnsi="Times New Roman" w:cs="Times New Roman"/>
                <w:b/>
                <w:bCs/>
              </w:rPr>
              <w:t>(</w:t>
            </w:r>
            <w:proofErr w:type="spellStart"/>
            <w:r w:rsidRPr="00B424FC">
              <w:rPr>
                <w:rFonts w:ascii="Times New Roman" w:hAnsi="Times New Roman" w:cs="Times New Roman"/>
                <w:b/>
                <w:bCs/>
              </w:rPr>
              <w:t>specifikacija</w:t>
            </w:r>
            <w:proofErr w:type="spellEnd"/>
            <w:r w:rsidRPr="00B424FC">
              <w:rPr>
                <w:rFonts w:ascii="Times New Roman" w:hAnsi="Times New Roman" w:cs="Times New Roman"/>
                <w:b/>
                <w:bCs/>
              </w:rPr>
              <w:t>)</w:t>
            </w:r>
          </w:p>
        </w:tc>
        <w:tc>
          <w:tcPr>
            <w:tcW w:w="4678" w:type="dxa"/>
          </w:tcPr>
          <w:p w14:paraId="2B7D96B1" w14:textId="77777777" w:rsidR="00B424FC" w:rsidRPr="00B424FC" w:rsidRDefault="00B424FC" w:rsidP="00B424FC">
            <w:pPr>
              <w:rPr>
                <w:rFonts w:ascii="Times New Roman" w:hAnsi="Times New Roman" w:cs="Times New Roman"/>
                <w:b/>
              </w:rPr>
            </w:pPr>
            <w:proofErr w:type="spellStart"/>
            <w:r w:rsidRPr="00B424FC">
              <w:rPr>
                <w:rFonts w:ascii="Times New Roman" w:hAnsi="Times New Roman" w:cs="Times New Roman"/>
                <w:b/>
                <w:bCs/>
              </w:rPr>
              <w:t>Reikalaujamos</w:t>
            </w:r>
            <w:proofErr w:type="spellEnd"/>
            <w:r w:rsidRPr="00B424FC">
              <w:rPr>
                <w:rFonts w:ascii="Times New Roman" w:hAnsi="Times New Roman" w:cs="Times New Roman"/>
                <w:b/>
                <w:bCs/>
              </w:rPr>
              <w:t xml:space="preserve"> </w:t>
            </w:r>
            <w:proofErr w:type="spellStart"/>
            <w:r w:rsidRPr="00B424FC">
              <w:rPr>
                <w:rFonts w:ascii="Times New Roman" w:hAnsi="Times New Roman" w:cs="Times New Roman"/>
                <w:b/>
                <w:bCs/>
              </w:rPr>
              <w:t>parametrų</w:t>
            </w:r>
            <w:proofErr w:type="spellEnd"/>
            <w:r w:rsidRPr="00B424FC">
              <w:rPr>
                <w:rFonts w:ascii="Times New Roman" w:hAnsi="Times New Roman" w:cs="Times New Roman"/>
                <w:b/>
                <w:bCs/>
              </w:rPr>
              <w:t xml:space="preserve"> </w:t>
            </w:r>
            <w:proofErr w:type="spellStart"/>
            <w:r w:rsidRPr="00B424FC">
              <w:rPr>
                <w:rFonts w:ascii="Times New Roman" w:hAnsi="Times New Roman" w:cs="Times New Roman"/>
                <w:b/>
                <w:bCs/>
              </w:rPr>
              <w:t>reikšmės</w:t>
            </w:r>
            <w:proofErr w:type="spellEnd"/>
          </w:p>
        </w:tc>
        <w:tc>
          <w:tcPr>
            <w:tcW w:w="2552" w:type="dxa"/>
          </w:tcPr>
          <w:p w14:paraId="7650C24F" w14:textId="77777777" w:rsidR="00B424FC" w:rsidRPr="00B424FC" w:rsidRDefault="00B424FC" w:rsidP="00B424FC">
            <w:pPr>
              <w:jc w:val="center"/>
              <w:rPr>
                <w:rFonts w:ascii="Times New Roman" w:hAnsi="Times New Roman" w:cs="Times New Roman"/>
                <w:bCs/>
                <w:lang w:val="lt-LT"/>
              </w:rPr>
            </w:pPr>
            <w:r w:rsidRPr="00B424FC">
              <w:rPr>
                <w:rFonts w:ascii="Times New Roman" w:hAnsi="Times New Roman" w:cs="Times New Roman"/>
                <w:bCs/>
                <w:lang w:val="lt-LT"/>
              </w:rPr>
              <w:t>Siūloma parametro reikšmė</w:t>
            </w:r>
          </w:p>
          <w:p w14:paraId="133B3B66" w14:textId="77777777" w:rsidR="00B424FC" w:rsidRPr="00B424FC" w:rsidRDefault="00B424FC" w:rsidP="00B424FC">
            <w:pPr>
              <w:jc w:val="center"/>
              <w:rPr>
                <w:rFonts w:ascii="Times New Roman" w:hAnsi="Times New Roman" w:cs="Times New Roman"/>
                <w:bCs/>
                <w:lang w:val="lt-LT"/>
              </w:rPr>
            </w:pPr>
            <w:r w:rsidRPr="00B424FC">
              <w:rPr>
                <w:rFonts w:ascii="Times New Roman" w:hAnsi="Times New Roman" w:cs="Times New Roman"/>
                <w:bCs/>
                <w:lang w:val="lt-LT"/>
              </w:rPr>
              <w:t>(rašyti „Atitinka“ arba „Taip“ neleidžiama)</w:t>
            </w:r>
          </w:p>
          <w:p w14:paraId="0C0AD18E" w14:textId="626284B4" w:rsidR="00B424FC" w:rsidRPr="00B424FC" w:rsidRDefault="00B424FC" w:rsidP="00B424FC">
            <w:pPr>
              <w:jc w:val="center"/>
              <w:rPr>
                <w:rFonts w:ascii="Times New Roman" w:hAnsi="Times New Roman" w:cs="Times New Roman"/>
                <w:b/>
              </w:rPr>
            </w:pPr>
            <w:r w:rsidRPr="00B424FC">
              <w:rPr>
                <w:rFonts w:ascii="Times New Roman" w:hAnsi="Times New Roman" w:cs="Times New Roman"/>
                <w:bCs/>
                <w:lang w:val="lt-LT"/>
              </w:rPr>
              <w:t>(Failo, dokumento pavadinimas ir puslapio Nr., pažymintis vietą, kurioje yra siūlomus techninius parametrus patvirtinantys dokumentai, (techninės specifikacijos, katalogas, bukletas ir pan.), nuoroda į gamintojo interneto tinklalapį (jei toks yra), nuoroda turi būti tiksli į konkrečią prekę)</w:t>
            </w:r>
          </w:p>
        </w:tc>
      </w:tr>
      <w:tr w:rsidR="00B424FC" w:rsidRPr="00B424FC" w14:paraId="0075DFD1" w14:textId="77777777" w:rsidTr="00C50497">
        <w:tc>
          <w:tcPr>
            <w:tcW w:w="566" w:type="dxa"/>
          </w:tcPr>
          <w:p w14:paraId="63040D82" w14:textId="77777777" w:rsidR="00B424FC" w:rsidRPr="00B424FC" w:rsidRDefault="00B424FC" w:rsidP="00B424FC">
            <w:pPr>
              <w:numPr>
                <w:ilvl w:val="0"/>
                <w:numId w:val="46"/>
              </w:numPr>
              <w:ind w:left="357" w:hanging="357"/>
              <w:contextualSpacing/>
              <w:rPr>
                <w:rFonts w:ascii="Times New Roman" w:hAnsi="Times New Roman" w:cs="Times New Roman"/>
                <w:sz w:val="20"/>
                <w:szCs w:val="20"/>
              </w:rPr>
            </w:pPr>
          </w:p>
        </w:tc>
        <w:tc>
          <w:tcPr>
            <w:tcW w:w="2264" w:type="dxa"/>
          </w:tcPr>
          <w:p w14:paraId="2D87103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Paskirtis</w:t>
            </w:r>
            <w:proofErr w:type="spellEnd"/>
          </w:p>
        </w:tc>
        <w:tc>
          <w:tcPr>
            <w:tcW w:w="4678" w:type="dxa"/>
          </w:tcPr>
          <w:p w14:paraId="3186D019"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Laparoskopinėms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endoskopinėms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atviroms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operacijos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atlikti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kuomet</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reikia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pjauti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koaguliuoti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audinius</w:t>
            </w:r>
            <w:proofErr w:type="spellEnd"/>
            <w:r w:rsidRPr="00B424FC">
              <w:rPr>
                <w:rFonts w:ascii="Times New Roman" w:hAnsi="Times New Roman" w:cs="Times New Roman"/>
              </w:rPr>
              <w:t>.</w:t>
            </w:r>
          </w:p>
        </w:tc>
        <w:tc>
          <w:tcPr>
            <w:tcW w:w="2552" w:type="dxa"/>
          </w:tcPr>
          <w:p w14:paraId="1BEA240E" w14:textId="77777777" w:rsidR="00B424FC" w:rsidRPr="00B424FC" w:rsidRDefault="00B424FC" w:rsidP="00B424FC">
            <w:pPr>
              <w:rPr>
                <w:rFonts w:ascii="Times New Roman" w:hAnsi="Times New Roman" w:cs="Times New Roman"/>
              </w:rPr>
            </w:pPr>
          </w:p>
        </w:tc>
      </w:tr>
      <w:tr w:rsidR="00B424FC" w:rsidRPr="00B424FC" w14:paraId="215D4687" w14:textId="77777777" w:rsidTr="00C50497">
        <w:tc>
          <w:tcPr>
            <w:tcW w:w="566" w:type="dxa"/>
          </w:tcPr>
          <w:p w14:paraId="45180747"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 xml:space="preserve">1.1 </w:t>
            </w:r>
          </w:p>
        </w:tc>
        <w:tc>
          <w:tcPr>
            <w:tcW w:w="2264" w:type="dxa"/>
          </w:tcPr>
          <w:p w14:paraId="45DC0B08"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aukšto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dažnio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p>
        </w:tc>
        <w:tc>
          <w:tcPr>
            <w:tcW w:w="4678" w:type="dxa"/>
          </w:tcPr>
          <w:p w14:paraId="25A007DA"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 400 W, </w:t>
            </w:r>
            <w:proofErr w:type="spellStart"/>
            <w:r w:rsidRPr="00B424FC">
              <w:rPr>
                <w:rFonts w:ascii="Times New Roman" w:hAnsi="Times New Roman" w:cs="Times New Roman"/>
              </w:rPr>
              <w:t>dažnis</w:t>
            </w:r>
            <w:proofErr w:type="spellEnd"/>
            <w:r w:rsidRPr="00B424FC">
              <w:rPr>
                <w:rFonts w:ascii="Times New Roman" w:hAnsi="Times New Roman" w:cs="Times New Roman"/>
              </w:rPr>
              <w:t xml:space="preserve"> ≥330 kHz.</w:t>
            </w:r>
          </w:p>
        </w:tc>
        <w:tc>
          <w:tcPr>
            <w:tcW w:w="2552" w:type="dxa"/>
          </w:tcPr>
          <w:p w14:paraId="0759F6CA" w14:textId="77777777" w:rsidR="00B424FC" w:rsidRPr="00B424FC" w:rsidRDefault="00B424FC" w:rsidP="00B424FC">
            <w:pPr>
              <w:rPr>
                <w:rFonts w:ascii="Times New Roman" w:hAnsi="Times New Roman" w:cs="Times New Roman"/>
              </w:rPr>
            </w:pPr>
          </w:p>
        </w:tc>
      </w:tr>
      <w:tr w:rsidR="00B424FC" w:rsidRPr="00B424FC" w14:paraId="61A0D309" w14:textId="77777777" w:rsidTr="00C50497">
        <w:tc>
          <w:tcPr>
            <w:tcW w:w="566" w:type="dxa"/>
          </w:tcPr>
          <w:p w14:paraId="126763CA"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1.2</w:t>
            </w:r>
          </w:p>
        </w:tc>
        <w:tc>
          <w:tcPr>
            <w:tcW w:w="2264" w:type="dxa"/>
          </w:tcPr>
          <w:p w14:paraId="236BFF7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Instrumentų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lizdai</w:t>
            </w:r>
            <w:proofErr w:type="spellEnd"/>
          </w:p>
        </w:tc>
        <w:tc>
          <w:tcPr>
            <w:tcW w:w="4678" w:type="dxa"/>
          </w:tcPr>
          <w:p w14:paraId="013381B3" w14:textId="77777777" w:rsidR="00B424FC" w:rsidRPr="00B424FC" w:rsidRDefault="00B424FC" w:rsidP="00B424FC">
            <w:pPr>
              <w:numPr>
                <w:ilvl w:val="0"/>
                <w:numId w:val="51"/>
              </w:numPr>
              <w:ind w:left="348" w:hanging="348"/>
              <w:contextualSpacing/>
              <w:rPr>
                <w:rFonts w:ascii="Times New Roman" w:hAnsi="Times New Roman" w:cs="Times New Roman"/>
              </w:rPr>
            </w:pPr>
            <w:proofErr w:type="spellStart"/>
            <w:r w:rsidRPr="00B424FC">
              <w:rPr>
                <w:rFonts w:ascii="Times New Roman" w:hAnsi="Times New Roman" w:cs="Times New Roman"/>
              </w:rPr>
              <w:t>Generatorius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lizdais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tinkančiais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įvairaus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tipo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kabeliams</w:t>
            </w:r>
            <w:proofErr w:type="spellEnd"/>
            <w:r w:rsidRPr="00B424FC">
              <w:rPr>
                <w:rFonts w:ascii="Times New Roman" w:hAnsi="Times New Roman" w:cs="Times New Roman"/>
              </w:rPr>
              <w:t>;</w:t>
            </w:r>
          </w:p>
          <w:p w14:paraId="300355DE" w14:textId="77777777" w:rsidR="00B424FC" w:rsidRPr="00B424FC" w:rsidRDefault="00B424FC" w:rsidP="00B424FC">
            <w:pPr>
              <w:numPr>
                <w:ilvl w:val="0"/>
                <w:numId w:val="51"/>
              </w:numPr>
              <w:ind w:left="348" w:hanging="348"/>
              <w:contextualSpacing/>
              <w:rPr>
                <w:rFonts w:ascii="Times New Roman" w:hAnsi="Times New Roman" w:cs="Times New Roman"/>
              </w:rPr>
            </w:pPr>
            <w:r w:rsidRPr="00B424FC">
              <w:rPr>
                <w:rFonts w:ascii="Times New Roman" w:hAnsi="Times New Roman" w:cs="Times New Roman"/>
              </w:rPr>
              <w:t xml:space="preserve">≥3x </w:t>
            </w:r>
            <w:proofErr w:type="spellStart"/>
            <w:r w:rsidRPr="00B424FC">
              <w:rPr>
                <w:rFonts w:ascii="Times New Roman" w:hAnsi="Times New Roman" w:cs="Times New Roman"/>
              </w:rPr>
              <w:t>lizdai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prijungti</w:t>
            </w:r>
            <w:proofErr w:type="spellEnd"/>
            <w:r w:rsidRPr="00B424FC">
              <w:rPr>
                <w:rFonts w:ascii="Times New Roman" w:hAnsi="Times New Roman" w:cs="Times New Roman"/>
              </w:rPr>
              <w:t xml:space="preserve">, tarp </w:t>
            </w:r>
            <w:proofErr w:type="spellStart"/>
            <w:r w:rsidRPr="00B424FC">
              <w:rPr>
                <w:rFonts w:ascii="Times New Roman" w:hAnsi="Times New Roman" w:cs="Times New Roman"/>
              </w:rPr>
              <w:t>jų</w:t>
            </w:r>
            <w:proofErr w:type="spellEnd"/>
            <w:r w:rsidRPr="00B424FC">
              <w:rPr>
                <w:rFonts w:ascii="Times New Roman" w:hAnsi="Times New Roman" w:cs="Times New Roman"/>
              </w:rPr>
              <w:t>:</w:t>
            </w:r>
          </w:p>
          <w:p w14:paraId="0B01F514" w14:textId="77777777" w:rsidR="00B424FC" w:rsidRPr="00B424FC" w:rsidRDefault="00B424FC" w:rsidP="00B424FC">
            <w:pPr>
              <w:numPr>
                <w:ilvl w:val="1"/>
                <w:numId w:val="52"/>
              </w:numPr>
              <w:contextualSpacing/>
              <w:rPr>
                <w:rFonts w:ascii="Times New Roman" w:hAnsi="Times New Roman" w:cs="Times New Roman"/>
              </w:rPr>
            </w:pPr>
            <w:r w:rsidRPr="00B424FC">
              <w:rPr>
                <w:rFonts w:ascii="Times New Roman" w:hAnsi="Times New Roman" w:cs="Times New Roman"/>
              </w:rPr>
              <w:t xml:space="preserve">≥2x </w:t>
            </w:r>
            <w:proofErr w:type="spellStart"/>
            <w:r w:rsidRPr="00B424FC">
              <w:rPr>
                <w:rFonts w:ascii="Times New Roman" w:hAnsi="Times New Roman" w:cs="Times New Roman"/>
              </w:rPr>
              <w:t>monopoliniams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instrumentams</w:t>
            </w:r>
            <w:proofErr w:type="spellEnd"/>
            <w:r w:rsidRPr="00B424FC">
              <w:rPr>
                <w:rFonts w:ascii="Times New Roman" w:hAnsi="Times New Roman" w:cs="Times New Roman"/>
              </w:rPr>
              <w:t>;</w:t>
            </w:r>
          </w:p>
          <w:p w14:paraId="6523AD8F" w14:textId="77777777" w:rsidR="00B424FC" w:rsidRPr="00B424FC" w:rsidRDefault="00B424FC" w:rsidP="00B424FC">
            <w:pPr>
              <w:numPr>
                <w:ilvl w:val="1"/>
                <w:numId w:val="52"/>
              </w:numPr>
              <w:contextualSpacing/>
              <w:rPr>
                <w:rFonts w:ascii="Times New Roman" w:hAnsi="Times New Roman" w:cs="Times New Roman"/>
              </w:rPr>
            </w:pPr>
            <w:r w:rsidRPr="00B424FC">
              <w:rPr>
                <w:rFonts w:ascii="Times New Roman" w:hAnsi="Times New Roman" w:cs="Times New Roman"/>
              </w:rPr>
              <w:t xml:space="preserve">≥1x </w:t>
            </w:r>
            <w:proofErr w:type="spellStart"/>
            <w:r w:rsidRPr="00B424FC">
              <w:rPr>
                <w:rFonts w:ascii="Times New Roman" w:hAnsi="Times New Roman" w:cs="Times New Roman"/>
              </w:rPr>
              <w:t>bipoliniams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instrumentams</w:t>
            </w:r>
            <w:proofErr w:type="spellEnd"/>
            <w:r w:rsidRPr="00B424FC">
              <w:rPr>
                <w:rFonts w:ascii="Times New Roman" w:hAnsi="Times New Roman" w:cs="Times New Roman"/>
              </w:rPr>
              <w:t>.</w:t>
            </w:r>
          </w:p>
        </w:tc>
        <w:tc>
          <w:tcPr>
            <w:tcW w:w="2552" w:type="dxa"/>
          </w:tcPr>
          <w:p w14:paraId="24C62C5E" w14:textId="77777777" w:rsidR="00B424FC" w:rsidRPr="00B424FC" w:rsidRDefault="00B424FC" w:rsidP="00B424FC">
            <w:pPr>
              <w:rPr>
                <w:rFonts w:ascii="Times New Roman" w:hAnsi="Times New Roman" w:cs="Times New Roman"/>
              </w:rPr>
            </w:pPr>
          </w:p>
        </w:tc>
      </w:tr>
      <w:tr w:rsidR="00B424FC" w:rsidRPr="00B424FC" w14:paraId="10BAB086" w14:textId="77777777" w:rsidTr="00C50497">
        <w:tc>
          <w:tcPr>
            <w:tcW w:w="566" w:type="dxa"/>
          </w:tcPr>
          <w:p w14:paraId="71CCE5A5"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1.3</w:t>
            </w:r>
          </w:p>
        </w:tc>
        <w:tc>
          <w:tcPr>
            <w:tcW w:w="2264" w:type="dxa"/>
          </w:tcPr>
          <w:p w14:paraId="5C92E1E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Jungtys</w:t>
            </w:r>
            <w:proofErr w:type="spellEnd"/>
          </w:p>
        </w:tc>
        <w:tc>
          <w:tcPr>
            <w:tcW w:w="4678" w:type="dxa"/>
          </w:tcPr>
          <w:p w14:paraId="09F22C06" w14:textId="77777777" w:rsidR="00B424FC" w:rsidRPr="00B424FC" w:rsidRDefault="00B424FC" w:rsidP="00B424FC">
            <w:pPr>
              <w:numPr>
                <w:ilvl w:val="0"/>
                <w:numId w:val="48"/>
              </w:numPr>
              <w:ind w:left="348" w:hanging="348"/>
              <w:contextualSpacing/>
              <w:rPr>
                <w:rFonts w:ascii="Times New Roman" w:hAnsi="Times New Roman" w:cs="Times New Roman"/>
              </w:rPr>
            </w:pPr>
            <w:r w:rsidRPr="00B424FC">
              <w:rPr>
                <w:rFonts w:ascii="Times New Roman" w:hAnsi="Times New Roman" w:cs="Times New Roman"/>
              </w:rPr>
              <w:t xml:space="preserve">≥2x </w:t>
            </w:r>
            <w:proofErr w:type="spellStart"/>
            <w:r w:rsidRPr="00B424FC">
              <w:rPr>
                <w:rFonts w:ascii="Times New Roman" w:hAnsi="Times New Roman" w:cs="Times New Roman"/>
              </w:rPr>
              <w:t>valdymo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pedalams</w:t>
            </w:r>
            <w:proofErr w:type="spellEnd"/>
            <w:r w:rsidRPr="00B424FC">
              <w:rPr>
                <w:rFonts w:ascii="Times New Roman" w:hAnsi="Times New Roman" w:cs="Times New Roman"/>
              </w:rPr>
              <w:t>;</w:t>
            </w:r>
          </w:p>
          <w:p w14:paraId="2A8F9D60" w14:textId="77777777" w:rsidR="00B424FC" w:rsidRPr="00B424FC" w:rsidRDefault="00B424FC" w:rsidP="00B424FC">
            <w:pPr>
              <w:numPr>
                <w:ilvl w:val="0"/>
                <w:numId w:val="48"/>
              </w:numPr>
              <w:ind w:left="348" w:hanging="348"/>
              <w:contextualSpacing/>
              <w:rPr>
                <w:rFonts w:ascii="Times New Roman" w:hAnsi="Times New Roman" w:cs="Times New Roman"/>
              </w:rPr>
            </w:pPr>
            <w:r w:rsidRPr="00B424FC">
              <w:rPr>
                <w:rFonts w:ascii="Times New Roman" w:hAnsi="Times New Roman" w:cs="Times New Roman"/>
              </w:rPr>
              <w:t xml:space="preserve">≥1x USB </w:t>
            </w:r>
            <w:proofErr w:type="spellStart"/>
            <w:r w:rsidRPr="00B424FC">
              <w:rPr>
                <w:rFonts w:ascii="Times New Roman" w:hAnsi="Times New Roman" w:cs="Times New Roman"/>
              </w:rPr>
              <w:t>jungtis</w:t>
            </w:r>
            <w:proofErr w:type="spellEnd"/>
            <w:r w:rsidRPr="00B424FC">
              <w:rPr>
                <w:rFonts w:ascii="Times New Roman" w:hAnsi="Times New Roman" w:cs="Times New Roman"/>
              </w:rPr>
              <w:t>;</w:t>
            </w:r>
          </w:p>
        </w:tc>
        <w:tc>
          <w:tcPr>
            <w:tcW w:w="2552" w:type="dxa"/>
          </w:tcPr>
          <w:p w14:paraId="62953261" w14:textId="77777777" w:rsidR="00B424FC" w:rsidRPr="00B424FC" w:rsidRDefault="00B424FC" w:rsidP="00B424FC">
            <w:pPr>
              <w:rPr>
                <w:rFonts w:ascii="Times New Roman" w:hAnsi="Times New Roman" w:cs="Times New Roman"/>
              </w:rPr>
            </w:pPr>
          </w:p>
        </w:tc>
      </w:tr>
      <w:tr w:rsidR="00B424FC" w:rsidRPr="00B424FC" w14:paraId="30F1E450" w14:textId="77777777" w:rsidTr="00C50497">
        <w:tc>
          <w:tcPr>
            <w:tcW w:w="566" w:type="dxa"/>
          </w:tcPr>
          <w:p w14:paraId="6512ACC4"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1.4</w:t>
            </w:r>
          </w:p>
        </w:tc>
        <w:tc>
          <w:tcPr>
            <w:tcW w:w="2264" w:type="dxa"/>
          </w:tcPr>
          <w:p w14:paraId="187ABBDD"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Monopoliniai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režimai</w:t>
            </w:r>
            <w:proofErr w:type="spellEnd"/>
          </w:p>
        </w:tc>
        <w:tc>
          <w:tcPr>
            <w:tcW w:w="4678" w:type="dxa"/>
          </w:tcPr>
          <w:p w14:paraId="3785CCE6"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r w:rsidRPr="00B424FC">
              <w:rPr>
                <w:rFonts w:ascii="Times New Roman" w:hAnsi="Times New Roman" w:cs="Times New Roman"/>
              </w:rPr>
              <w:t xml:space="preserve">≥8x </w:t>
            </w:r>
            <w:proofErr w:type="spellStart"/>
            <w:r w:rsidRPr="00B424FC">
              <w:rPr>
                <w:rFonts w:ascii="Times New Roman" w:hAnsi="Times New Roman" w:cs="Times New Roman"/>
              </w:rPr>
              <w:t>režimai</w:t>
            </w:r>
            <w:proofErr w:type="spellEnd"/>
            <w:r w:rsidRPr="00B424FC">
              <w:rPr>
                <w:rFonts w:ascii="Times New Roman" w:hAnsi="Times New Roman" w:cs="Times New Roman"/>
              </w:rPr>
              <w:t>;</w:t>
            </w:r>
          </w:p>
          <w:p w14:paraId="23127590"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Būtinas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pjovimo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funkcijoje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minimaliu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hemostazės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efektu</w:t>
            </w:r>
            <w:proofErr w:type="spellEnd"/>
            <w:r w:rsidRPr="00B424FC">
              <w:rPr>
                <w:rFonts w:ascii="Times New Roman" w:hAnsi="Times New Roman" w:cs="Times New Roman"/>
              </w:rPr>
              <w:t xml:space="preserve"> (pure cut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lygiavertis</w:t>
            </w:r>
            <w:proofErr w:type="spellEnd"/>
            <w:r w:rsidRPr="00B424FC">
              <w:rPr>
                <w:rFonts w:ascii="Times New Roman" w:hAnsi="Times New Roman" w:cs="Times New Roman"/>
              </w:rPr>
              <w:t>);</w:t>
            </w:r>
          </w:p>
          <w:p w14:paraId="1634DF45"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Pjovimo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padidintu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koaguliacijos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efektu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pjūvio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kraštuose</w:t>
            </w:r>
            <w:proofErr w:type="spellEnd"/>
            <w:r w:rsidRPr="00B424FC">
              <w:rPr>
                <w:rFonts w:ascii="Times New Roman" w:hAnsi="Times New Roman" w:cs="Times New Roman"/>
              </w:rPr>
              <w:t>;</w:t>
            </w:r>
          </w:p>
          <w:p w14:paraId="05661843"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Būtinas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bekontaktis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koaguliacijos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režimas</w:t>
            </w:r>
            <w:proofErr w:type="spellEnd"/>
            <w:r w:rsidRPr="00B424FC">
              <w:rPr>
                <w:rFonts w:ascii="Times New Roman" w:hAnsi="Times New Roman" w:cs="Times New Roman"/>
              </w:rPr>
              <w:t xml:space="preserve">  (spray </w:t>
            </w:r>
            <w:proofErr w:type="spellStart"/>
            <w:r w:rsidRPr="00B424FC">
              <w:rPr>
                <w:rFonts w:ascii="Times New Roman" w:hAnsi="Times New Roman" w:cs="Times New Roman"/>
              </w:rPr>
              <w:t>coag</w:t>
            </w:r>
            <w:proofErr w:type="spellEnd"/>
            <w:r w:rsidRPr="00B424FC">
              <w:rPr>
                <w:rFonts w:ascii="Times New Roman" w:hAnsi="Times New Roman" w:cs="Times New Roman"/>
              </w:rPr>
              <w:t>);</w:t>
            </w:r>
          </w:p>
          <w:p w14:paraId="38BD6CAD" w14:textId="77777777" w:rsidR="00B424FC" w:rsidRPr="00B424FC" w:rsidRDefault="00B424FC" w:rsidP="00B424FC">
            <w:pPr>
              <w:numPr>
                <w:ilvl w:val="0"/>
                <w:numId w:val="50"/>
              </w:numPr>
              <w:tabs>
                <w:tab w:val="left" w:pos="2404"/>
              </w:tabs>
              <w:ind w:left="348" w:hanging="348"/>
              <w:contextualSpacing/>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r w:rsidRPr="00B424FC">
              <w:rPr>
                <w:rFonts w:ascii="Times New Roman" w:hAnsi="Times New Roman" w:cs="Times New Roman"/>
              </w:rPr>
              <w:t xml:space="preserve"> ≥300 W.</w:t>
            </w:r>
          </w:p>
        </w:tc>
        <w:tc>
          <w:tcPr>
            <w:tcW w:w="2552" w:type="dxa"/>
          </w:tcPr>
          <w:p w14:paraId="55FEF460" w14:textId="77777777" w:rsidR="00B424FC" w:rsidRPr="00B424FC" w:rsidRDefault="00B424FC" w:rsidP="00B424FC">
            <w:pPr>
              <w:tabs>
                <w:tab w:val="left" w:pos="2404"/>
              </w:tabs>
              <w:rPr>
                <w:rFonts w:ascii="Times New Roman" w:hAnsi="Times New Roman" w:cs="Times New Roman"/>
              </w:rPr>
            </w:pPr>
          </w:p>
        </w:tc>
      </w:tr>
      <w:tr w:rsidR="00B424FC" w:rsidRPr="00B424FC" w14:paraId="25CD95D0" w14:textId="77777777" w:rsidTr="00C50497">
        <w:tc>
          <w:tcPr>
            <w:tcW w:w="566" w:type="dxa"/>
          </w:tcPr>
          <w:p w14:paraId="4AD097F2"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1.5</w:t>
            </w:r>
          </w:p>
        </w:tc>
        <w:tc>
          <w:tcPr>
            <w:tcW w:w="2264" w:type="dxa"/>
          </w:tcPr>
          <w:p w14:paraId="3F61F24F"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Bipoliniai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režimai</w:t>
            </w:r>
            <w:proofErr w:type="spellEnd"/>
          </w:p>
        </w:tc>
        <w:tc>
          <w:tcPr>
            <w:tcW w:w="4678" w:type="dxa"/>
          </w:tcPr>
          <w:p w14:paraId="2B99A0E9" w14:textId="77777777" w:rsidR="00B424FC" w:rsidRPr="00B424FC" w:rsidRDefault="00B424FC" w:rsidP="00B424FC">
            <w:pPr>
              <w:numPr>
                <w:ilvl w:val="0"/>
                <w:numId w:val="49"/>
              </w:numPr>
              <w:tabs>
                <w:tab w:val="left" w:pos="2404"/>
              </w:tabs>
              <w:ind w:left="348" w:hanging="348"/>
              <w:contextualSpacing/>
              <w:rPr>
                <w:rFonts w:ascii="Times New Roman" w:hAnsi="Times New Roman" w:cs="Times New Roman"/>
              </w:rPr>
            </w:pPr>
            <w:r w:rsidRPr="00B424FC">
              <w:rPr>
                <w:rFonts w:ascii="Times New Roman" w:hAnsi="Times New Roman" w:cs="Times New Roman"/>
              </w:rPr>
              <w:t xml:space="preserve">≥4x </w:t>
            </w:r>
            <w:proofErr w:type="spellStart"/>
            <w:r w:rsidRPr="00B424FC">
              <w:rPr>
                <w:rFonts w:ascii="Times New Roman" w:hAnsi="Times New Roman" w:cs="Times New Roman"/>
              </w:rPr>
              <w:t>režimai</w:t>
            </w:r>
            <w:proofErr w:type="spellEnd"/>
            <w:r w:rsidRPr="00B424FC">
              <w:rPr>
                <w:rFonts w:ascii="Times New Roman" w:hAnsi="Times New Roman" w:cs="Times New Roman"/>
              </w:rPr>
              <w:t>;</w:t>
            </w:r>
          </w:p>
          <w:p w14:paraId="3FBEC6D0" w14:textId="77777777" w:rsidR="00B424FC" w:rsidRPr="00B424FC" w:rsidRDefault="00B424FC" w:rsidP="00B424FC">
            <w:pPr>
              <w:numPr>
                <w:ilvl w:val="0"/>
                <w:numId w:val="49"/>
              </w:numPr>
              <w:tabs>
                <w:tab w:val="left" w:pos="2404"/>
              </w:tabs>
              <w:ind w:left="348" w:hanging="348"/>
              <w:contextualSpacing/>
              <w:rPr>
                <w:rFonts w:ascii="Times New Roman" w:hAnsi="Times New Roman" w:cs="Times New Roman"/>
                <w:lang w:val="it-IT"/>
              </w:rPr>
            </w:pPr>
            <w:r w:rsidRPr="00B424FC">
              <w:rPr>
                <w:rFonts w:ascii="Times New Roman" w:hAnsi="Times New Roman" w:cs="Times New Roman"/>
                <w:lang w:val="it-IT"/>
              </w:rPr>
              <w:t>Būtinas forsuotos koaguliacijos  režimas arba lygiavertis;</w:t>
            </w:r>
          </w:p>
          <w:p w14:paraId="14DDEDEF" w14:textId="77777777" w:rsidR="00B424FC" w:rsidRPr="00B424FC" w:rsidRDefault="00B424FC" w:rsidP="00B424FC">
            <w:pPr>
              <w:numPr>
                <w:ilvl w:val="0"/>
                <w:numId w:val="49"/>
              </w:numPr>
              <w:ind w:left="348" w:hanging="348"/>
              <w:contextualSpacing/>
              <w:rPr>
                <w:rFonts w:ascii="Times New Roman" w:hAnsi="Times New Roman" w:cs="Times New Roman"/>
              </w:rPr>
            </w:pPr>
            <w:proofErr w:type="spellStart"/>
            <w:r w:rsidRPr="00B424FC">
              <w:rPr>
                <w:rFonts w:ascii="Times New Roman" w:hAnsi="Times New Roman" w:cs="Times New Roman"/>
              </w:rPr>
              <w:t>Maksimali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galia</w:t>
            </w:r>
            <w:proofErr w:type="spellEnd"/>
            <w:r w:rsidRPr="00B424FC">
              <w:rPr>
                <w:rFonts w:ascii="Times New Roman" w:hAnsi="Times New Roman" w:cs="Times New Roman"/>
              </w:rPr>
              <w:t xml:space="preserve"> ≥200 W;</w:t>
            </w:r>
          </w:p>
          <w:p w14:paraId="20FDB188" w14:textId="77777777" w:rsidR="00B424FC" w:rsidRPr="00B424FC" w:rsidRDefault="00B424FC" w:rsidP="00B424FC">
            <w:pPr>
              <w:numPr>
                <w:ilvl w:val="0"/>
                <w:numId w:val="49"/>
              </w:numPr>
              <w:ind w:left="348" w:hanging="348"/>
              <w:contextualSpacing/>
              <w:rPr>
                <w:rFonts w:ascii="Times New Roman" w:hAnsi="Times New Roman" w:cs="Times New Roman"/>
              </w:rPr>
            </w:pPr>
            <w:proofErr w:type="spellStart"/>
            <w:r w:rsidRPr="00B424FC">
              <w:rPr>
                <w:rFonts w:ascii="Times New Roman" w:hAnsi="Times New Roman" w:cs="Times New Roman"/>
              </w:rPr>
              <w:t>Bipoliniuose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režimuose</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automatinis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procedūros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pradėjimas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autostart</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užbaigimo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aptikties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autostop</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funkcija</w:t>
            </w:r>
            <w:proofErr w:type="spellEnd"/>
            <w:r w:rsidRPr="00B424FC">
              <w:rPr>
                <w:rFonts w:ascii="Times New Roman" w:hAnsi="Times New Roman" w:cs="Times New Roman"/>
              </w:rPr>
              <w:t>.</w:t>
            </w:r>
          </w:p>
        </w:tc>
        <w:tc>
          <w:tcPr>
            <w:tcW w:w="2552" w:type="dxa"/>
          </w:tcPr>
          <w:p w14:paraId="3F9081BA" w14:textId="77777777" w:rsidR="00B424FC" w:rsidRPr="00B424FC" w:rsidRDefault="00B424FC" w:rsidP="00B424FC">
            <w:pPr>
              <w:tabs>
                <w:tab w:val="left" w:pos="2404"/>
              </w:tabs>
              <w:rPr>
                <w:rFonts w:ascii="Times New Roman" w:hAnsi="Times New Roman" w:cs="Times New Roman"/>
              </w:rPr>
            </w:pPr>
          </w:p>
        </w:tc>
      </w:tr>
      <w:tr w:rsidR="00B424FC" w:rsidRPr="00B424FC" w14:paraId="5F05E722" w14:textId="77777777" w:rsidTr="00C50497">
        <w:tc>
          <w:tcPr>
            <w:tcW w:w="566" w:type="dxa"/>
          </w:tcPr>
          <w:p w14:paraId="5AF90CDA"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1.6</w:t>
            </w:r>
          </w:p>
        </w:tc>
        <w:tc>
          <w:tcPr>
            <w:tcW w:w="2264" w:type="dxa"/>
          </w:tcPr>
          <w:p w14:paraId="1F6EDB31"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Valdymas</w:t>
            </w:r>
            <w:proofErr w:type="spellEnd"/>
          </w:p>
        </w:tc>
        <w:tc>
          <w:tcPr>
            <w:tcW w:w="4678" w:type="dxa"/>
          </w:tcPr>
          <w:p w14:paraId="7ADBB207" w14:textId="77777777" w:rsidR="00B424FC" w:rsidRPr="00B424FC" w:rsidRDefault="00B424FC" w:rsidP="00B424FC">
            <w:pPr>
              <w:numPr>
                <w:ilvl w:val="0"/>
                <w:numId w:val="53"/>
              </w:numPr>
              <w:ind w:left="348" w:hanging="348"/>
              <w:contextualSpacing/>
              <w:rPr>
                <w:rFonts w:ascii="Times New Roman" w:hAnsi="Times New Roman" w:cs="Times New Roman"/>
              </w:rPr>
            </w:pPr>
            <w:proofErr w:type="spellStart"/>
            <w:r w:rsidRPr="00B424FC">
              <w:rPr>
                <w:rFonts w:ascii="Times New Roman" w:hAnsi="Times New Roman" w:cs="Times New Roman"/>
              </w:rPr>
              <w:t>Jutikliniu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spalvotu</w:t>
            </w:r>
            <w:proofErr w:type="spellEnd"/>
            <w:r w:rsidRPr="00B424FC">
              <w:rPr>
                <w:rFonts w:ascii="Times New Roman" w:hAnsi="Times New Roman" w:cs="Times New Roman"/>
              </w:rPr>
              <w:t xml:space="preserve"> LED </w:t>
            </w:r>
            <w:proofErr w:type="spellStart"/>
            <w:r w:rsidRPr="00B424FC">
              <w:rPr>
                <w:rFonts w:ascii="Times New Roman" w:hAnsi="Times New Roman" w:cs="Times New Roman"/>
              </w:rPr>
              <w:t>ekranu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lygiaverčiu</w:t>
            </w:r>
            <w:proofErr w:type="spellEnd"/>
            <w:r w:rsidRPr="00B424FC">
              <w:rPr>
                <w:rFonts w:ascii="Times New Roman" w:hAnsi="Times New Roman" w:cs="Times New Roman"/>
              </w:rPr>
              <w:t xml:space="preserve">; </w:t>
            </w:r>
          </w:p>
          <w:p w14:paraId="59499E78" w14:textId="77777777" w:rsidR="00B424FC" w:rsidRPr="00B424FC" w:rsidRDefault="00B424FC" w:rsidP="00B424FC">
            <w:pPr>
              <w:numPr>
                <w:ilvl w:val="0"/>
                <w:numId w:val="53"/>
              </w:numPr>
              <w:ind w:left="348" w:hanging="348"/>
              <w:contextualSpacing/>
              <w:rPr>
                <w:rFonts w:ascii="Times New Roman" w:hAnsi="Times New Roman" w:cs="Times New Roman"/>
              </w:rPr>
            </w:pPr>
            <w:proofErr w:type="spellStart"/>
            <w:r w:rsidRPr="00B424FC">
              <w:rPr>
                <w:rFonts w:ascii="Times New Roman" w:hAnsi="Times New Roman" w:cs="Times New Roman"/>
              </w:rPr>
              <w:lastRenderedPageBreak/>
              <w:t>Ekrano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įstrižainė</w:t>
            </w:r>
            <w:proofErr w:type="spellEnd"/>
            <w:r w:rsidRPr="00B424FC">
              <w:rPr>
                <w:rFonts w:ascii="Times New Roman" w:hAnsi="Times New Roman" w:cs="Times New Roman"/>
              </w:rPr>
              <w:t xml:space="preserve"> ≥7”;</w:t>
            </w:r>
          </w:p>
        </w:tc>
        <w:tc>
          <w:tcPr>
            <w:tcW w:w="2552" w:type="dxa"/>
          </w:tcPr>
          <w:p w14:paraId="78513908" w14:textId="77777777" w:rsidR="00B424FC" w:rsidRPr="00B424FC" w:rsidRDefault="00B424FC" w:rsidP="00B424FC">
            <w:pPr>
              <w:rPr>
                <w:rFonts w:ascii="Times New Roman" w:hAnsi="Times New Roman" w:cs="Times New Roman"/>
              </w:rPr>
            </w:pPr>
          </w:p>
        </w:tc>
      </w:tr>
      <w:tr w:rsidR="00B424FC" w:rsidRPr="00B424FC" w14:paraId="3BEA53FD" w14:textId="77777777" w:rsidTr="00C50497">
        <w:tc>
          <w:tcPr>
            <w:tcW w:w="566" w:type="dxa"/>
          </w:tcPr>
          <w:p w14:paraId="0080EDAE"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1.7</w:t>
            </w:r>
          </w:p>
        </w:tc>
        <w:tc>
          <w:tcPr>
            <w:tcW w:w="2264" w:type="dxa"/>
          </w:tcPr>
          <w:p w14:paraId="6D2AD605"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Galimybė</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išsaugoti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procedūrų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nustatymus</w:t>
            </w:r>
            <w:proofErr w:type="spellEnd"/>
          </w:p>
        </w:tc>
        <w:tc>
          <w:tcPr>
            <w:tcW w:w="4678" w:type="dxa"/>
          </w:tcPr>
          <w:p w14:paraId="1F61654C"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1.   </w:t>
            </w:r>
            <w:proofErr w:type="spellStart"/>
            <w:r w:rsidRPr="00B424FC">
              <w:rPr>
                <w:rFonts w:ascii="Times New Roman" w:hAnsi="Times New Roman" w:cs="Times New Roman"/>
              </w:rPr>
              <w:t>Būtina</w:t>
            </w:r>
            <w:proofErr w:type="spellEnd"/>
            <w:r w:rsidRPr="00B424FC">
              <w:rPr>
                <w:rFonts w:ascii="Times New Roman" w:hAnsi="Times New Roman" w:cs="Times New Roman"/>
              </w:rPr>
              <w:t>;</w:t>
            </w:r>
          </w:p>
          <w:p w14:paraId="7677CDC7"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2.   ≥100 </w:t>
            </w:r>
            <w:proofErr w:type="spellStart"/>
            <w:r w:rsidRPr="00B424FC">
              <w:rPr>
                <w:rFonts w:ascii="Times New Roman" w:hAnsi="Times New Roman" w:cs="Times New Roman"/>
              </w:rPr>
              <w:t>programų</w:t>
            </w:r>
            <w:proofErr w:type="spellEnd"/>
            <w:r w:rsidRPr="00B424FC">
              <w:rPr>
                <w:rFonts w:ascii="Times New Roman" w:hAnsi="Times New Roman" w:cs="Times New Roman"/>
              </w:rPr>
              <w:t>.</w:t>
            </w:r>
          </w:p>
        </w:tc>
        <w:tc>
          <w:tcPr>
            <w:tcW w:w="2552" w:type="dxa"/>
          </w:tcPr>
          <w:p w14:paraId="6D1E3BD5" w14:textId="77777777" w:rsidR="00B424FC" w:rsidRPr="00B424FC" w:rsidRDefault="00B424FC" w:rsidP="00B424FC">
            <w:pPr>
              <w:rPr>
                <w:rFonts w:ascii="Times New Roman" w:hAnsi="Times New Roman" w:cs="Times New Roman"/>
              </w:rPr>
            </w:pPr>
          </w:p>
        </w:tc>
      </w:tr>
      <w:tr w:rsidR="00B424FC" w:rsidRPr="00B424FC" w14:paraId="22429001" w14:textId="77777777" w:rsidTr="00C50497">
        <w:tc>
          <w:tcPr>
            <w:tcW w:w="566" w:type="dxa"/>
          </w:tcPr>
          <w:p w14:paraId="27A4E342"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1.8</w:t>
            </w:r>
          </w:p>
        </w:tc>
        <w:tc>
          <w:tcPr>
            <w:tcW w:w="2264" w:type="dxa"/>
          </w:tcPr>
          <w:p w14:paraId="7BAF265A"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Savidiagnostikos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funkcija</w:t>
            </w:r>
            <w:proofErr w:type="spellEnd"/>
          </w:p>
        </w:tc>
        <w:tc>
          <w:tcPr>
            <w:tcW w:w="4678" w:type="dxa"/>
          </w:tcPr>
          <w:p w14:paraId="095F4090" w14:textId="77777777" w:rsidR="00B424FC" w:rsidRPr="00B424FC" w:rsidRDefault="00B424FC" w:rsidP="00B424FC">
            <w:pPr>
              <w:numPr>
                <w:ilvl w:val="0"/>
                <w:numId w:val="55"/>
              </w:numPr>
              <w:ind w:left="321" w:hanging="283"/>
              <w:contextualSpacing/>
              <w:rPr>
                <w:rFonts w:ascii="Times New Roman" w:hAnsi="Times New Roman" w:cs="Times New Roman"/>
              </w:rPr>
            </w:pPr>
            <w:proofErr w:type="spellStart"/>
            <w:r w:rsidRPr="00B424FC">
              <w:rPr>
                <w:rFonts w:ascii="Times New Roman" w:hAnsi="Times New Roman" w:cs="Times New Roman"/>
              </w:rPr>
              <w:t>Būtina</w:t>
            </w:r>
            <w:proofErr w:type="spellEnd"/>
            <w:r w:rsidRPr="00B424FC">
              <w:rPr>
                <w:rFonts w:ascii="Times New Roman" w:hAnsi="Times New Roman" w:cs="Times New Roman"/>
              </w:rPr>
              <w:t>;</w:t>
            </w:r>
          </w:p>
          <w:p w14:paraId="263C7D26" w14:textId="77777777" w:rsidR="00B424FC" w:rsidRPr="00B424FC" w:rsidRDefault="00B424FC" w:rsidP="00B424FC">
            <w:pPr>
              <w:numPr>
                <w:ilvl w:val="0"/>
                <w:numId w:val="55"/>
              </w:numPr>
              <w:ind w:left="321" w:hanging="283"/>
              <w:contextualSpacing/>
              <w:rPr>
                <w:rFonts w:ascii="Times New Roman" w:hAnsi="Times New Roman" w:cs="Times New Roman"/>
              </w:rPr>
            </w:pPr>
            <w:proofErr w:type="spellStart"/>
            <w:r w:rsidRPr="00B424FC">
              <w:rPr>
                <w:rFonts w:ascii="Times New Roman" w:hAnsi="Times New Roman" w:cs="Times New Roman"/>
              </w:rPr>
              <w:t>Prietaisas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registruoja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vartotojui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grafiškai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praneša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klaidos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kodą</w:t>
            </w:r>
            <w:proofErr w:type="spellEnd"/>
            <w:r w:rsidRPr="00B424FC">
              <w:rPr>
                <w:rFonts w:ascii="Times New Roman" w:hAnsi="Times New Roman" w:cs="Times New Roman"/>
              </w:rPr>
              <w:t>.</w:t>
            </w:r>
          </w:p>
        </w:tc>
        <w:tc>
          <w:tcPr>
            <w:tcW w:w="2552" w:type="dxa"/>
          </w:tcPr>
          <w:p w14:paraId="7999F46A" w14:textId="77777777" w:rsidR="00B424FC" w:rsidRPr="00B424FC" w:rsidRDefault="00B424FC" w:rsidP="00B424FC">
            <w:pPr>
              <w:ind w:left="38"/>
              <w:rPr>
                <w:rFonts w:ascii="Times New Roman" w:hAnsi="Times New Roman" w:cs="Times New Roman"/>
              </w:rPr>
            </w:pPr>
          </w:p>
        </w:tc>
      </w:tr>
      <w:tr w:rsidR="00B424FC" w:rsidRPr="00B424FC" w14:paraId="2A4A670C" w14:textId="77777777" w:rsidTr="00C50497">
        <w:tc>
          <w:tcPr>
            <w:tcW w:w="566" w:type="dxa"/>
          </w:tcPr>
          <w:p w14:paraId="6E9B35D3"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1.9</w:t>
            </w:r>
          </w:p>
        </w:tc>
        <w:tc>
          <w:tcPr>
            <w:tcW w:w="2264" w:type="dxa"/>
          </w:tcPr>
          <w:p w14:paraId="536CDA16" w14:textId="77777777" w:rsidR="00B424FC" w:rsidRPr="00B424FC" w:rsidRDefault="00B424FC" w:rsidP="00B424FC">
            <w:pPr>
              <w:rPr>
                <w:rFonts w:ascii="Times New Roman" w:hAnsi="Times New Roman" w:cs="Times New Roman"/>
              </w:rPr>
            </w:pPr>
            <w:r w:rsidRPr="00B424FC">
              <w:rPr>
                <w:rFonts w:ascii="Times New Roman" w:hAnsi="Times New Roman" w:cs="Times New Roman"/>
              </w:rPr>
              <w:t xml:space="preserve">Funkcinės </w:t>
            </w:r>
            <w:proofErr w:type="spellStart"/>
            <w:r w:rsidRPr="00B424FC">
              <w:rPr>
                <w:rFonts w:ascii="Times New Roman" w:hAnsi="Times New Roman" w:cs="Times New Roman"/>
              </w:rPr>
              <w:t>savybės</w:t>
            </w:r>
            <w:proofErr w:type="spellEnd"/>
          </w:p>
        </w:tc>
        <w:tc>
          <w:tcPr>
            <w:tcW w:w="4678" w:type="dxa"/>
          </w:tcPr>
          <w:p w14:paraId="11F75057" w14:textId="77777777" w:rsidR="00B424FC" w:rsidRPr="00B424FC" w:rsidRDefault="00B424FC" w:rsidP="00B424FC">
            <w:pPr>
              <w:numPr>
                <w:ilvl w:val="0"/>
                <w:numId w:val="47"/>
              </w:numPr>
              <w:ind w:left="321" w:hanging="321"/>
              <w:contextualSpacing/>
              <w:rPr>
                <w:rFonts w:ascii="Times New Roman" w:hAnsi="Times New Roman" w:cs="Times New Roman"/>
                <w:lang w:val="de-DE"/>
              </w:rPr>
            </w:pPr>
            <w:r w:rsidRPr="00B424FC">
              <w:rPr>
                <w:rFonts w:ascii="Times New Roman" w:hAnsi="Times New Roman" w:cs="Times New Roman"/>
                <w:lang w:val="de-DE"/>
              </w:rPr>
              <w:t xml:space="preserve">Neutralaus </w:t>
            </w:r>
            <w:proofErr w:type="spellStart"/>
            <w:r w:rsidRPr="00B424FC">
              <w:rPr>
                <w:rFonts w:ascii="Times New Roman" w:hAnsi="Times New Roman" w:cs="Times New Roman"/>
                <w:lang w:val="de-DE"/>
              </w:rPr>
              <w:t>elektrodo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kontakto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kokybės</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stebėjimo</w:t>
            </w:r>
            <w:proofErr w:type="spellEnd"/>
            <w:r w:rsidRPr="00B424FC">
              <w:rPr>
                <w:rFonts w:ascii="Times New Roman" w:hAnsi="Times New Roman" w:cs="Times New Roman"/>
                <w:lang w:val="de-DE"/>
              </w:rPr>
              <w:t xml:space="preserve"> </w:t>
            </w:r>
            <w:proofErr w:type="spellStart"/>
            <w:r w:rsidRPr="00B424FC">
              <w:rPr>
                <w:rFonts w:ascii="Times New Roman" w:hAnsi="Times New Roman" w:cs="Times New Roman"/>
                <w:lang w:val="de-DE"/>
              </w:rPr>
              <w:t>sistema</w:t>
            </w:r>
            <w:proofErr w:type="spellEnd"/>
            <w:r w:rsidRPr="00B424FC">
              <w:rPr>
                <w:rFonts w:ascii="Times New Roman" w:hAnsi="Times New Roman" w:cs="Times New Roman"/>
                <w:lang w:val="de-DE"/>
              </w:rPr>
              <w:t>;</w:t>
            </w:r>
          </w:p>
        </w:tc>
        <w:tc>
          <w:tcPr>
            <w:tcW w:w="2552" w:type="dxa"/>
          </w:tcPr>
          <w:p w14:paraId="57D1E4FB" w14:textId="77777777" w:rsidR="00B424FC" w:rsidRPr="00B424FC" w:rsidRDefault="00B424FC" w:rsidP="00B424FC">
            <w:pPr>
              <w:rPr>
                <w:rFonts w:ascii="Times New Roman" w:hAnsi="Times New Roman" w:cs="Times New Roman"/>
                <w:lang w:val="de-DE"/>
              </w:rPr>
            </w:pPr>
          </w:p>
        </w:tc>
      </w:tr>
      <w:tr w:rsidR="00B424FC" w:rsidRPr="00B424FC" w14:paraId="5CB59091" w14:textId="77777777" w:rsidTr="00C50497">
        <w:tc>
          <w:tcPr>
            <w:tcW w:w="566" w:type="dxa"/>
          </w:tcPr>
          <w:p w14:paraId="0360067D"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1.10</w:t>
            </w:r>
          </w:p>
        </w:tc>
        <w:tc>
          <w:tcPr>
            <w:tcW w:w="2264" w:type="dxa"/>
          </w:tcPr>
          <w:p w14:paraId="15E595B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Savybės</w:t>
            </w:r>
            <w:proofErr w:type="spellEnd"/>
          </w:p>
        </w:tc>
        <w:tc>
          <w:tcPr>
            <w:tcW w:w="4678" w:type="dxa"/>
          </w:tcPr>
          <w:p w14:paraId="23AC8E8E" w14:textId="77777777" w:rsidR="00B424FC" w:rsidRPr="00B424FC" w:rsidRDefault="00B424FC" w:rsidP="00B424FC">
            <w:pPr>
              <w:numPr>
                <w:ilvl w:val="0"/>
                <w:numId w:val="58"/>
              </w:numPr>
              <w:ind w:left="321" w:hanging="321"/>
              <w:contextualSpacing/>
              <w:rPr>
                <w:rFonts w:ascii="Times New Roman" w:hAnsi="Times New Roman" w:cs="Times New Roman"/>
                <w:lang w:val="de-DE"/>
              </w:rPr>
            </w:pPr>
            <w:proofErr w:type="spellStart"/>
            <w:r w:rsidRPr="00B424FC">
              <w:rPr>
                <w:rFonts w:ascii="Times New Roman" w:hAnsi="Times New Roman" w:cs="Times New Roman"/>
                <w:lang w:val="de-DE"/>
              </w:rPr>
              <w:t>Svoris</w:t>
            </w:r>
            <w:proofErr w:type="spellEnd"/>
            <w:r w:rsidRPr="00B424FC">
              <w:rPr>
                <w:rFonts w:ascii="Times New Roman" w:hAnsi="Times New Roman" w:cs="Times New Roman"/>
                <w:lang w:val="de-DE"/>
              </w:rPr>
              <w:t xml:space="preserve"> ≤11 kg.</w:t>
            </w:r>
          </w:p>
        </w:tc>
        <w:tc>
          <w:tcPr>
            <w:tcW w:w="2552" w:type="dxa"/>
          </w:tcPr>
          <w:p w14:paraId="2DE59C9A" w14:textId="77777777" w:rsidR="00B424FC" w:rsidRPr="00B424FC" w:rsidRDefault="00B424FC" w:rsidP="00B424FC">
            <w:pPr>
              <w:rPr>
                <w:rFonts w:ascii="Times New Roman" w:hAnsi="Times New Roman" w:cs="Times New Roman"/>
                <w:lang w:val="de-DE"/>
              </w:rPr>
            </w:pPr>
          </w:p>
        </w:tc>
      </w:tr>
      <w:tr w:rsidR="00B424FC" w:rsidRPr="00B424FC" w14:paraId="0F40AAB4" w14:textId="77777777" w:rsidTr="00C50497">
        <w:tc>
          <w:tcPr>
            <w:tcW w:w="566" w:type="dxa"/>
          </w:tcPr>
          <w:p w14:paraId="3C77F599"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1.11</w:t>
            </w:r>
          </w:p>
        </w:tc>
        <w:tc>
          <w:tcPr>
            <w:tcW w:w="2264" w:type="dxa"/>
          </w:tcPr>
          <w:p w14:paraId="6115D023"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Komplektacijoje</w:t>
            </w:r>
            <w:proofErr w:type="spellEnd"/>
          </w:p>
        </w:tc>
        <w:tc>
          <w:tcPr>
            <w:tcW w:w="4678" w:type="dxa"/>
          </w:tcPr>
          <w:p w14:paraId="1CDEBB97" w14:textId="77777777" w:rsidR="00B424FC" w:rsidRPr="00B424FC" w:rsidRDefault="00B424FC" w:rsidP="00B424FC">
            <w:pPr>
              <w:numPr>
                <w:ilvl w:val="0"/>
                <w:numId w:val="54"/>
              </w:numPr>
              <w:ind w:left="313" w:hanging="313"/>
              <w:contextualSpacing/>
              <w:rPr>
                <w:rFonts w:ascii="Times New Roman" w:hAnsi="Times New Roman" w:cs="Times New Roman"/>
              </w:rPr>
            </w:pPr>
            <w:r w:rsidRPr="00B424FC">
              <w:rPr>
                <w:rFonts w:ascii="Times New Roman" w:hAnsi="Times New Roman" w:cs="Times New Roman"/>
              </w:rPr>
              <w:t xml:space="preserve">1x </w:t>
            </w:r>
            <w:proofErr w:type="spellStart"/>
            <w:r w:rsidRPr="00B424FC">
              <w:rPr>
                <w:rFonts w:ascii="Times New Roman" w:hAnsi="Times New Roman" w:cs="Times New Roman"/>
              </w:rPr>
              <w:t>kojinis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jungiklis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dviejų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1x </w:t>
            </w:r>
            <w:proofErr w:type="spellStart"/>
            <w:r w:rsidRPr="00B424FC">
              <w:rPr>
                <w:rFonts w:ascii="Times New Roman" w:hAnsi="Times New Roman" w:cs="Times New Roman"/>
              </w:rPr>
              <w:t>vienos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funkcijos</w:t>
            </w:r>
            <w:proofErr w:type="spellEnd"/>
            <w:r w:rsidRPr="00B424FC">
              <w:rPr>
                <w:rFonts w:ascii="Times New Roman" w:hAnsi="Times New Roman" w:cs="Times New Roman"/>
              </w:rPr>
              <w:t>;</w:t>
            </w:r>
          </w:p>
          <w:p w14:paraId="27CF4069"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vienkartinių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laidas</w:t>
            </w:r>
            <w:proofErr w:type="spellEnd"/>
            <w:r w:rsidRPr="00B424FC">
              <w:rPr>
                <w:rFonts w:ascii="Times New Roman" w:hAnsi="Times New Roman" w:cs="Times New Roman"/>
              </w:rPr>
              <w:t>;</w:t>
            </w:r>
          </w:p>
          <w:p w14:paraId="54E6CA98"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daugkartinių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laidas</w:t>
            </w:r>
            <w:proofErr w:type="spellEnd"/>
            <w:r w:rsidRPr="00B424FC">
              <w:rPr>
                <w:rFonts w:ascii="Times New Roman" w:hAnsi="Times New Roman" w:cs="Times New Roman"/>
              </w:rPr>
              <w:t>.</w:t>
            </w:r>
          </w:p>
          <w:p w14:paraId="34F709E1" w14:textId="77777777" w:rsidR="00B424FC" w:rsidRPr="00B424FC" w:rsidRDefault="00B424FC" w:rsidP="00B424FC">
            <w:pPr>
              <w:numPr>
                <w:ilvl w:val="0"/>
                <w:numId w:val="54"/>
              </w:numPr>
              <w:ind w:left="313" w:hanging="313"/>
              <w:contextualSpacing/>
              <w:rPr>
                <w:rFonts w:ascii="Times New Roman" w:hAnsi="Times New Roman" w:cs="Times New Roman"/>
              </w:rPr>
            </w:pPr>
            <w:proofErr w:type="spellStart"/>
            <w:r w:rsidRPr="00B424FC">
              <w:rPr>
                <w:rFonts w:ascii="Times New Roman" w:hAnsi="Times New Roman" w:cs="Times New Roman"/>
              </w:rPr>
              <w:t>Sterilizuojamas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paciento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elektrodas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silikoninis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lygiavertis</w:t>
            </w:r>
            <w:proofErr w:type="spellEnd"/>
            <w:r w:rsidRPr="00B424FC">
              <w:rPr>
                <w:rFonts w:ascii="Times New Roman" w:hAnsi="Times New Roman" w:cs="Times New Roman"/>
              </w:rPr>
              <w:t>).</w:t>
            </w:r>
          </w:p>
        </w:tc>
        <w:tc>
          <w:tcPr>
            <w:tcW w:w="2552" w:type="dxa"/>
          </w:tcPr>
          <w:p w14:paraId="0442BC5B" w14:textId="77777777" w:rsidR="00B424FC" w:rsidRPr="00B424FC" w:rsidRDefault="00B424FC" w:rsidP="00B424FC">
            <w:pPr>
              <w:rPr>
                <w:rFonts w:ascii="Times New Roman" w:hAnsi="Times New Roman" w:cs="Times New Roman"/>
              </w:rPr>
            </w:pPr>
          </w:p>
        </w:tc>
      </w:tr>
      <w:tr w:rsidR="00B424FC" w:rsidRPr="00B424FC" w14:paraId="5D1DE8C2" w14:textId="77777777" w:rsidTr="00C50497">
        <w:tc>
          <w:tcPr>
            <w:tcW w:w="566" w:type="dxa"/>
          </w:tcPr>
          <w:p w14:paraId="3EE18558"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2.</w:t>
            </w:r>
          </w:p>
        </w:tc>
        <w:tc>
          <w:tcPr>
            <w:tcW w:w="2264" w:type="dxa"/>
          </w:tcPr>
          <w:p w14:paraId="6CC56585"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Griebiančios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žnyplės</w:t>
            </w:r>
            <w:proofErr w:type="spellEnd"/>
          </w:p>
        </w:tc>
        <w:tc>
          <w:tcPr>
            <w:tcW w:w="4678" w:type="dxa"/>
          </w:tcPr>
          <w:p w14:paraId="6BD49660" w14:textId="77777777" w:rsidR="00B424FC" w:rsidRPr="00B424FC" w:rsidRDefault="00B424FC" w:rsidP="00B424FC">
            <w:pPr>
              <w:numPr>
                <w:ilvl w:val="0"/>
                <w:numId w:val="56"/>
              </w:numPr>
              <w:ind w:left="303" w:hanging="283"/>
              <w:contextualSpacing/>
              <w:rPr>
                <w:rFonts w:ascii="Times New Roman" w:hAnsi="Times New Roman" w:cs="Times New Roman"/>
              </w:rPr>
            </w:pPr>
            <w:r w:rsidRPr="00B424FC">
              <w:rPr>
                <w:rFonts w:ascii="Times New Roman" w:hAnsi="Times New Roman" w:cs="Times New Roman"/>
              </w:rPr>
              <w:t xml:space="preserve">Maryland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Kelly </w:t>
            </w:r>
            <w:proofErr w:type="spellStart"/>
            <w:r w:rsidRPr="00B424FC">
              <w:rPr>
                <w:rFonts w:ascii="Times New Roman" w:hAnsi="Times New Roman" w:cs="Times New Roman"/>
              </w:rPr>
              <w:t>tipo</w:t>
            </w:r>
            <w:proofErr w:type="spellEnd"/>
            <w:r w:rsidRPr="00B424FC">
              <w:rPr>
                <w:rFonts w:ascii="Times New Roman" w:hAnsi="Times New Roman" w:cs="Times New Roman"/>
              </w:rPr>
              <w:t>;</w:t>
            </w:r>
          </w:p>
          <w:p w14:paraId="5599D2D7"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Diametras</w:t>
            </w:r>
            <w:proofErr w:type="spellEnd"/>
            <w:r w:rsidRPr="00B424FC">
              <w:rPr>
                <w:rFonts w:ascii="Times New Roman" w:hAnsi="Times New Roman" w:cs="Times New Roman"/>
              </w:rPr>
              <w:t xml:space="preserve"> 5±0.3 mm;</w:t>
            </w:r>
          </w:p>
          <w:p w14:paraId="093A6697"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Ilgis</w:t>
            </w:r>
            <w:proofErr w:type="spellEnd"/>
            <w:r w:rsidRPr="00B424FC">
              <w:rPr>
                <w:rFonts w:ascii="Times New Roman" w:hAnsi="Times New Roman" w:cs="Times New Roman"/>
              </w:rPr>
              <w:t xml:space="preserve"> 360±30 mm;</w:t>
            </w:r>
          </w:p>
          <w:p w14:paraId="207E5239"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Bipolinės</w:t>
            </w:r>
            <w:proofErr w:type="spellEnd"/>
            <w:r w:rsidRPr="00B424FC">
              <w:rPr>
                <w:rFonts w:ascii="Times New Roman" w:hAnsi="Times New Roman" w:cs="Times New Roman"/>
              </w:rPr>
              <w:t>;</w:t>
            </w:r>
          </w:p>
          <w:p w14:paraId="2925245C"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Rankena</w:t>
            </w:r>
            <w:proofErr w:type="spellEnd"/>
            <w:r w:rsidRPr="00B424FC">
              <w:rPr>
                <w:rFonts w:ascii="Times New Roman" w:hAnsi="Times New Roman" w:cs="Times New Roman"/>
              </w:rPr>
              <w:t xml:space="preserve"> be </w:t>
            </w:r>
            <w:proofErr w:type="spellStart"/>
            <w:r w:rsidRPr="00B424FC">
              <w:rPr>
                <w:rFonts w:ascii="Times New Roman" w:hAnsi="Times New Roman" w:cs="Times New Roman"/>
              </w:rPr>
              <w:t>užrakto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prijungtu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neatsiejamu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pateikiamas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reikiamas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laidas</w:t>
            </w:r>
            <w:proofErr w:type="spellEnd"/>
            <w:r w:rsidRPr="00B424FC">
              <w:rPr>
                <w:rFonts w:ascii="Times New Roman" w:hAnsi="Times New Roman" w:cs="Times New Roman"/>
              </w:rPr>
              <w:t>;</w:t>
            </w:r>
          </w:p>
          <w:p w14:paraId="10F0941F" w14:textId="77777777" w:rsidR="00B424FC" w:rsidRPr="00B424FC" w:rsidRDefault="00B424FC" w:rsidP="00B424FC">
            <w:pPr>
              <w:numPr>
                <w:ilvl w:val="0"/>
                <w:numId w:val="56"/>
              </w:numPr>
              <w:ind w:left="303" w:hanging="283"/>
              <w:contextualSpacing/>
              <w:rPr>
                <w:rFonts w:ascii="Times New Roman" w:hAnsi="Times New Roman" w:cs="Times New Roman"/>
              </w:rPr>
            </w:pPr>
            <w:proofErr w:type="spellStart"/>
            <w:r w:rsidRPr="00B424FC">
              <w:rPr>
                <w:rFonts w:ascii="Times New Roman" w:hAnsi="Times New Roman" w:cs="Times New Roman"/>
              </w:rPr>
              <w:t>Autoklavuojamos</w:t>
            </w:r>
            <w:proofErr w:type="spellEnd"/>
            <w:r w:rsidRPr="00B424FC">
              <w:rPr>
                <w:rFonts w:ascii="Times New Roman" w:hAnsi="Times New Roman" w:cs="Times New Roman"/>
              </w:rPr>
              <w:t>.</w:t>
            </w:r>
          </w:p>
        </w:tc>
        <w:tc>
          <w:tcPr>
            <w:tcW w:w="2552" w:type="dxa"/>
          </w:tcPr>
          <w:p w14:paraId="786F33AA" w14:textId="77777777" w:rsidR="00B424FC" w:rsidRPr="00B424FC" w:rsidRDefault="00B424FC" w:rsidP="00B424FC">
            <w:pPr>
              <w:ind w:left="20"/>
              <w:rPr>
                <w:rFonts w:ascii="Times New Roman" w:hAnsi="Times New Roman" w:cs="Times New Roman"/>
              </w:rPr>
            </w:pPr>
          </w:p>
        </w:tc>
      </w:tr>
      <w:tr w:rsidR="00B424FC" w:rsidRPr="00B424FC" w14:paraId="0BA7963F" w14:textId="77777777" w:rsidTr="00C50497">
        <w:tc>
          <w:tcPr>
            <w:tcW w:w="566" w:type="dxa"/>
          </w:tcPr>
          <w:p w14:paraId="5F7738CF"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3.</w:t>
            </w:r>
          </w:p>
        </w:tc>
        <w:tc>
          <w:tcPr>
            <w:tcW w:w="2264" w:type="dxa"/>
          </w:tcPr>
          <w:p w14:paraId="7BCB5156"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Vežimėlis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generatoriui</w:t>
            </w:r>
            <w:proofErr w:type="spellEnd"/>
          </w:p>
        </w:tc>
        <w:tc>
          <w:tcPr>
            <w:tcW w:w="4678" w:type="dxa"/>
          </w:tcPr>
          <w:p w14:paraId="41FC3EE9" w14:textId="77777777" w:rsidR="00B424FC" w:rsidRPr="00B424FC" w:rsidRDefault="00B424FC" w:rsidP="00B424FC">
            <w:pPr>
              <w:numPr>
                <w:ilvl w:val="0"/>
                <w:numId w:val="57"/>
              </w:numPr>
              <w:ind w:left="290" w:hanging="290"/>
              <w:contextualSpacing/>
              <w:rPr>
                <w:rFonts w:ascii="Times New Roman" w:hAnsi="Times New Roman" w:cs="Times New Roman"/>
              </w:rPr>
            </w:pPr>
            <w:proofErr w:type="spellStart"/>
            <w:r w:rsidRPr="00B424FC">
              <w:rPr>
                <w:rFonts w:ascii="Times New Roman" w:hAnsi="Times New Roman" w:cs="Times New Roman"/>
              </w:rPr>
              <w:t>Skirtas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generatorių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laikymui</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ir</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transportavimui</w:t>
            </w:r>
            <w:proofErr w:type="spellEnd"/>
            <w:r w:rsidRPr="00B424FC">
              <w:rPr>
                <w:rFonts w:ascii="Times New Roman" w:hAnsi="Times New Roman" w:cs="Times New Roman"/>
              </w:rPr>
              <w:t>;</w:t>
            </w:r>
          </w:p>
          <w:p w14:paraId="0506556D"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≥4 </w:t>
            </w:r>
            <w:proofErr w:type="spellStart"/>
            <w:r w:rsidRPr="00B424FC">
              <w:rPr>
                <w:rFonts w:ascii="Times New Roman" w:hAnsi="Times New Roman" w:cs="Times New Roman"/>
              </w:rPr>
              <w:t>ratukai</w:t>
            </w:r>
            <w:proofErr w:type="spellEnd"/>
            <w:r w:rsidRPr="00B424FC">
              <w:rPr>
                <w:rFonts w:ascii="Times New Roman" w:hAnsi="Times New Roman" w:cs="Times New Roman"/>
              </w:rPr>
              <w:t xml:space="preserve">, 2 </w:t>
            </w:r>
            <w:proofErr w:type="spellStart"/>
            <w:r w:rsidRPr="00B424FC">
              <w:rPr>
                <w:rFonts w:ascii="Times New Roman" w:hAnsi="Times New Roman" w:cs="Times New Roman"/>
              </w:rPr>
              <w:t>iš</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su</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stabdžiais</w:t>
            </w:r>
            <w:proofErr w:type="spellEnd"/>
            <w:r w:rsidRPr="00B424FC">
              <w:rPr>
                <w:rFonts w:ascii="Times New Roman" w:hAnsi="Times New Roman" w:cs="Times New Roman"/>
              </w:rPr>
              <w:t>;</w:t>
            </w:r>
          </w:p>
          <w:p w14:paraId="5F07F5D6"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Pedalo </w:t>
            </w:r>
            <w:proofErr w:type="spellStart"/>
            <w:r w:rsidRPr="00B424FC">
              <w:rPr>
                <w:rFonts w:ascii="Times New Roman" w:hAnsi="Times New Roman" w:cs="Times New Roman"/>
              </w:rPr>
              <w:t>laikiklis</w:t>
            </w:r>
            <w:proofErr w:type="spellEnd"/>
            <w:r w:rsidRPr="00B424FC">
              <w:rPr>
                <w:rFonts w:ascii="Times New Roman" w:hAnsi="Times New Roman" w:cs="Times New Roman"/>
              </w:rPr>
              <w:t>;</w:t>
            </w:r>
          </w:p>
          <w:p w14:paraId="4F6EF845"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Su </w:t>
            </w:r>
            <w:proofErr w:type="spellStart"/>
            <w:r w:rsidRPr="00B424FC">
              <w:rPr>
                <w:rFonts w:ascii="Times New Roman" w:hAnsi="Times New Roman" w:cs="Times New Roman"/>
              </w:rPr>
              <w:t>rankena</w:t>
            </w:r>
            <w:proofErr w:type="spellEnd"/>
            <w:r w:rsidRPr="00B424FC">
              <w:rPr>
                <w:rFonts w:ascii="Times New Roman" w:hAnsi="Times New Roman" w:cs="Times New Roman"/>
              </w:rPr>
              <w:t>;</w:t>
            </w:r>
          </w:p>
          <w:p w14:paraId="6F374DA0"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≥1 </w:t>
            </w:r>
            <w:proofErr w:type="spellStart"/>
            <w:r w:rsidRPr="00B424FC">
              <w:rPr>
                <w:rFonts w:ascii="Times New Roman" w:hAnsi="Times New Roman" w:cs="Times New Roman"/>
              </w:rPr>
              <w:t>krepšys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daiktams</w:t>
            </w:r>
            <w:proofErr w:type="spellEnd"/>
            <w:r w:rsidRPr="00B424FC">
              <w:rPr>
                <w:rFonts w:ascii="Times New Roman" w:hAnsi="Times New Roman" w:cs="Times New Roman"/>
              </w:rPr>
              <w:t>;</w:t>
            </w:r>
          </w:p>
          <w:p w14:paraId="37A9D5CE"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Kanalas </w:t>
            </w:r>
            <w:proofErr w:type="spellStart"/>
            <w:r w:rsidRPr="00B424FC">
              <w:rPr>
                <w:rFonts w:ascii="Times New Roman" w:hAnsi="Times New Roman" w:cs="Times New Roman"/>
              </w:rPr>
              <w:t>įrangos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laidams</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paslėpti</w:t>
            </w:r>
            <w:proofErr w:type="spellEnd"/>
            <w:r w:rsidRPr="00B424FC">
              <w:rPr>
                <w:rFonts w:ascii="Times New Roman" w:hAnsi="Times New Roman" w:cs="Times New Roman"/>
              </w:rPr>
              <w:t>;</w:t>
            </w:r>
          </w:p>
          <w:p w14:paraId="097C2238" w14:textId="77777777" w:rsidR="00B424FC" w:rsidRPr="00B424FC" w:rsidRDefault="00B424FC" w:rsidP="00B424FC">
            <w:pPr>
              <w:numPr>
                <w:ilvl w:val="0"/>
                <w:numId w:val="57"/>
              </w:numPr>
              <w:ind w:left="290" w:hanging="290"/>
              <w:contextualSpacing/>
              <w:rPr>
                <w:rFonts w:ascii="Times New Roman" w:hAnsi="Times New Roman" w:cs="Times New Roman"/>
              </w:rPr>
            </w:pPr>
            <w:r w:rsidRPr="00B424FC">
              <w:rPr>
                <w:rFonts w:ascii="Times New Roman" w:hAnsi="Times New Roman" w:cs="Times New Roman"/>
              </w:rPr>
              <w:t xml:space="preserve">El. </w:t>
            </w:r>
            <w:proofErr w:type="spellStart"/>
            <w:r w:rsidRPr="00B424FC">
              <w:rPr>
                <w:rFonts w:ascii="Times New Roman" w:hAnsi="Times New Roman" w:cs="Times New Roman"/>
              </w:rPr>
              <w:t>įžeminimo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jungtis</w:t>
            </w:r>
            <w:proofErr w:type="spellEnd"/>
            <w:r w:rsidRPr="00B424FC">
              <w:rPr>
                <w:rFonts w:ascii="Times New Roman" w:hAnsi="Times New Roman" w:cs="Times New Roman"/>
              </w:rPr>
              <w:t>.</w:t>
            </w:r>
          </w:p>
        </w:tc>
        <w:tc>
          <w:tcPr>
            <w:tcW w:w="2552" w:type="dxa"/>
          </w:tcPr>
          <w:p w14:paraId="7A3984C6" w14:textId="77777777" w:rsidR="00B424FC" w:rsidRPr="00B424FC" w:rsidRDefault="00B424FC" w:rsidP="00B424FC">
            <w:pPr>
              <w:rPr>
                <w:rFonts w:ascii="Times New Roman" w:hAnsi="Times New Roman" w:cs="Times New Roman"/>
              </w:rPr>
            </w:pPr>
          </w:p>
        </w:tc>
      </w:tr>
      <w:tr w:rsidR="00B424FC" w:rsidRPr="00B424FC" w14:paraId="6C268433" w14:textId="77777777" w:rsidTr="00C50497">
        <w:tc>
          <w:tcPr>
            <w:tcW w:w="566" w:type="dxa"/>
          </w:tcPr>
          <w:p w14:paraId="373B9B2C"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4.</w:t>
            </w:r>
          </w:p>
        </w:tc>
        <w:tc>
          <w:tcPr>
            <w:tcW w:w="2264" w:type="dxa"/>
          </w:tcPr>
          <w:p w14:paraId="04BCA7E0" w14:textId="74560A6C" w:rsidR="00B424FC" w:rsidRPr="00B424FC" w:rsidRDefault="00B424FC" w:rsidP="00B424FC">
            <w:pPr>
              <w:rPr>
                <w:rFonts w:ascii="Times New Roman" w:hAnsi="Times New Roman" w:cs="Times New Roman"/>
              </w:rPr>
            </w:pPr>
            <w:proofErr w:type="spellStart"/>
            <w:r>
              <w:rPr>
                <w:rFonts w:ascii="Times New Roman" w:hAnsi="Times New Roman" w:cs="Times New Roman"/>
              </w:rPr>
              <w:t>Žymėjimas</w:t>
            </w:r>
            <w:proofErr w:type="spellEnd"/>
            <w:r>
              <w:rPr>
                <w:rFonts w:ascii="Times New Roman" w:hAnsi="Times New Roman" w:cs="Times New Roman"/>
              </w:rPr>
              <w:t xml:space="preserve"> CE </w:t>
            </w:r>
            <w:proofErr w:type="spellStart"/>
            <w:r>
              <w:rPr>
                <w:rFonts w:ascii="Times New Roman" w:hAnsi="Times New Roman" w:cs="Times New Roman"/>
              </w:rPr>
              <w:t>ženklu</w:t>
            </w:r>
            <w:proofErr w:type="spellEnd"/>
          </w:p>
        </w:tc>
        <w:tc>
          <w:tcPr>
            <w:tcW w:w="4678" w:type="dxa"/>
          </w:tcPr>
          <w:p w14:paraId="5480FB64" w14:textId="53A782C1" w:rsidR="00B424FC" w:rsidRPr="00B424FC" w:rsidRDefault="00B424FC" w:rsidP="00B424FC">
            <w:pPr>
              <w:rPr>
                <w:rFonts w:ascii="Times New Roman" w:hAnsi="Times New Roman" w:cs="Times New Roman"/>
              </w:rPr>
            </w:pPr>
            <w:r w:rsidRPr="00B424FC">
              <w:rPr>
                <w:rFonts w:ascii="Times New Roman" w:hAnsi="Times New Roman" w:cs="Times New Roman"/>
                <w:lang w:val="lt-LT"/>
              </w:rPr>
              <w:t>Būtina (</w:t>
            </w:r>
            <w:r w:rsidRPr="00B424FC">
              <w:rPr>
                <w:rFonts w:ascii="Times New Roman" w:hAnsi="Times New Roman" w:cs="Times New Roman"/>
                <w:i/>
                <w:lang w:val="lt-LT"/>
              </w:rPr>
              <w:t>kartu su pasiūlymu privaloma pateikti žymėjimą CE ženklu liudijančio galiojančio dokumento (CE sertifikato arba EB atitikties deklaracijos  pagal Europos Parlamento ir Tarybos reglamentą (ES) 2017/745 dėl medicinos priemonių kopiją originalo ir lietuvių kalba).</w:t>
            </w:r>
          </w:p>
        </w:tc>
        <w:tc>
          <w:tcPr>
            <w:tcW w:w="2552" w:type="dxa"/>
          </w:tcPr>
          <w:p w14:paraId="7338FBF3" w14:textId="77777777" w:rsidR="00B424FC" w:rsidRPr="00B424FC" w:rsidRDefault="00B424FC" w:rsidP="00B424FC">
            <w:pPr>
              <w:ind w:left="-39"/>
              <w:rPr>
                <w:rFonts w:ascii="Times New Roman" w:hAnsi="Times New Roman" w:cs="Times New Roman"/>
              </w:rPr>
            </w:pPr>
          </w:p>
        </w:tc>
      </w:tr>
      <w:tr w:rsidR="00B424FC" w:rsidRPr="00B424FC" w14:paraId="1AE34E05" w14:textId="77777777" w:rsidTr="00C50497">
        <w:tc>
          <w:tcPr>
            <w:tcW w:w="566" w:type="dxa"/>
          </w:tcPr>
          <w:p w14:paraId="1CAA7A29" w14:textId="77777777" w:rsidR="00B424FC" w:rsidRPr="00B424FC" w:rsidRDefault="00B424FC" w:rsidP="00B424FC">
            <w:pPr>
              <w:rPr>
                <w:rFonts w:ascii="Times New Roman" w:hAnsi="Times New Roman" w:cs="Times New Roman"/>
                <w:sz w:val="20"/>
                <w:szCs w:val="20"/>
              </w:rPr>
            </w:pPr>
            <w:r w:rsidRPr="00B424FC">
              <w:rPr>
                <w:rFonts w:ascii="Times New Roman" w:hAnsi="Times New Roman" w:cs="Times New Roman"/>
                <w:sz w:val="20"/>
                <w:szCs w:val="20"/>
              </w:rPr>
              <w:t>5.</w:t>
            </w:r>
          </w:p>
        </w:tc>
        <w:tc>
          <w:tcPr>
            <w:tcW w:w="2264" w:type="dxa"/>
          </w:tcPr>
          <w:p w14:paraId="531D4472"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Naudojimo</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instrukcija</w:t>
            </w:r>
            <w:proofErr w:type="spellEnd"/>
          </w:p>
        </w:tc>
        <w:tc>
          <w:tcPr>
            <w:tcW w:w="4678" w:type="dxa"/>
          </w:tcPr>
          <w:p w14:paraId="24D7A32E" w14:textId="77777777" w:rsidR="00B424FC" w:rsidRPr="00B424FC" w:rsidRDefault="00B424FC" w:rsidP="00B424FC">
            <w:pPr>
              <w:rPr>
                <w:rFonts w:ascii="Times New Roman" w:hAnsi="Times New Roman" w:cs="Times New Roman"/>
              </w:rPr>
            </w:pPr>
            <w:proofErr w:type="spellStart"/>
            <w:r w:rsidRPr="00B424FC">
              <w:rPr>
                <w:rFonts w:ascii="Times New Roman" w:hAnsi="Times New Roman" w:cs="Times New Roman"/>
              </w:rPr>
              <w:t>Anglų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arba</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lietuvių</w:t>
            </w:r>
            <w:proofErr w:type="spellEnd"/>
            <w:r w:rsidRPr="00B424FC">
              <w:rPr>
                <w:rFonts w:ascii="Times New Roman" w:hAnsi="Times New Roman" w:cs="Times New Roman"/>
              </w:rPr>
              <w:t xml:space="preserve"> </w:t>
            </w:r>
            <w:proofErr w:type="spellStart"/>
            <w:r w:rsidRPr="00B424FC">
              <w:rPr>
                <w:rFonts w:ascii="Times New Roman" w:hAnsi="Times New Roman" w:cs="Times New Roman"/>
              </w:rPr>
              <w:t>kalbomis</w:t>
            </w:r>
            <w:proofErr w:type="spellEnd"/>
            <w:r w:rsidRPr="00B424FC">
              <w:rPr>
                <w:rFonts w:ascii="Times New Roman" w:hAnsi="Times New Roman" w:cs="Times New Roman"/>
              </w:rPr>
              <w:t>.</w:t>
            </w:r>
          </w:p>
        </w:tc>
        <w:tc>
          <w:tcPr>
            <w:tcW w:w="2552" w:type="dxa"/>
          </w:tcPr>
          <w:p w14:paraId="7F9BE669" w14:textId="77777777" w:rsidR="00B424FC" w:rsidRPr="00B424FC" w:rsidRDefault="00B424FC" w:rsidP="00B424FC">
            <w:pPr>
              <w:ind w:left="-39"/>
              <w:rPr>
                <w:rFonts w:ascii="Times New Roman" w:hAnsi="Times New Roman" w:cs="Times New Roman"/>
              </w:rPr>
            </w:pPr>
          </w:p>
        </w:tc>
      </w:tr>
      <w:tr w:rsidR="00B424FC" w:rsidRPr="00B424FC" w14:paraId="1EC2E931" w14:textId="77777777" w:rsidTr="00C50497">
        <w:tc>
          <w:tcPr>
            <w:tcW w:w="566" w:type="dxa"/>
          </w:tcPr>
          <w:p w14:paraId="08DEECE1" w14:textId="4E998AC4" w:rsidR="00B424FC" w:rsidRPr="00B424FC" w:rsidRDefault="00B424FC" w:rsidP="00B424FC">
            <w:pPr>
              <w:rPr>
                <w:rFonts w:ascii="Times New Roman" w:hAnsi="Times New Roman" w:cs="Times New Roman"/>
                <w:sz w:val="20"/>
                <w:szCs w:val="20"/>
              </w:rPr>
            </w:pPr>
            <w:r>
              <w:rPr>
                <w:rFonts w:ascii="Times New Roman" w:hAnsi="Times New Roman" w:cs="Times New Roman"/>
                <w:sz w:val="20"/>
                <w:szCs w:val="20"/>
              </w:rPr>
              <w:t>6.</w:t>
            </w:r>
          </w:p>
        </w:tc>
        <w:tc>
          <w:tcPr>
            <w:tcW w:w="2264" w:type="dxa"/>
          </w:tcPr>
          <w:p w14:paraId="6B322DA8" w14:textId="73F26EF7" w:rsidR="00B424FC" w:rsidRPr="00B424FC" w:rsidRDefault="00B424FC" w:rsidP="00B424FC">
            <w:pPr>
              <w:rPr>
                <w:rFonts w:ascii="Times New Roman" w:hAnsi="Times New Roman" w:cs="Times New Roman"/>
              </w:rPr>
            </w:pPr>
            <w:proofErr w:type="spellStart"/>
            <w:r>
              <w:rPr>
                <w:rFonts w:ascii="Times New Roman" w:hAnsi="Times New Roman" w:cs="Times New Roman"/>
              </w:rPr>
              <w:t>Garantinis</w:t>
            </w:r>
            <w:proofErr w:type="spellEnd"/>
            <w:r>
              <w:rPr>
                <w:rFonts w:ascii="Times New Roman" w:hAnsi="Times New Roman" w:cs="Times New Roman"/>
              </w:rPr>
              <w:t xml:space="preserve"> </w:t>
            </w:r>
            <w:proofErr w:type="spellStart"/>
            <w:r>
              <w:rPr>
                <w:rFonts w:ascii="Times New Roman" w:hAnsi="Times New Roman" w:cs="Times New Roman"/>
              </w:rPr>
              <w:t>laikotarpis</w:t>
            </w:r>
            <w:proofErr w:type="spellEnd"/>
          </w:p>
        </w:tc>
        <w:tc>
          <w:tcPr>
            <w:tcW w:w="4678" w:type="dxa"/>
          </w:tcPr>
          <w:p w14:paraId="09836917" w14:textId="4510F2E0" w:rsidR="00B424FC" w:rsidRPr="00B424FC" w:rsidRDefault="00B424FC" w:rsidP="00B424FC">
            <w:pPr>
              <w:rPr>
                <w:rFonts w:ascii="Times New Roman" w:hAnsi="Times New Roman" w:cs="Times New Roman"/>
                <w:lang w:val="lt-LT"/>
              </w:rPr>
            </w:pPr>
            <w:r w:rsidRPr="00B424FC">
              <w:rPr>
                <w:rFonts w:ascii="Times New Roman" w:hAnsi="Times New Roman" w:cs="Times New Roman"/>
                <w:lang w:val="lt-LT"/>
              </w:rPr>
              <w:t xml:space="preserve">≥ </w:t>
            </w:r>
            <w:r>
              <w:rPr>
                <w:rFonts w:ascii="Times New Roman" w:hAnsi="Times New Roman" w:cs="Times New Roman"/>
                <w:lang w:val="lt-LT"/>
              </w:rPr>
              <w:t>12</w:t>
            </w:r>
            <w:r w:rsidRPr="00B424FC">
              <w:rPr>
                <w:rFonts w:ascii="Times New Roman" w:hAnsi="Times New Roman" w:cs="Times New Roman"/>
                <w:lang w:val="lt-LT"/>
              </w:rPr>
              <w:t xml:space="preserve"> mėn. </w:t>
            </w:r>
          </w:p>
          <w:p w14:paraId="11634A3C" w14:textId="77777777" w:rsidR="00B424FC" w:rsidRPr="00B424FC" w:rsidRDefault="00B424FC" w:rsidP="00B424FC">
            <w:pPr>
              <w:rPr>
                <w:rFonts w:ascii="Times New Roman" w:hAnsi="Times New Roman" w:cs="Times New Roman"/>
                <w:lang w:val="lt-LT"/>
              </w:rPr>
            </w:pPr>
          </w:p>
          <w:p w14:paraId="7F0E6F87" w14:textId="2923A016" w:rsidR="00B424FC" w:rsidRPr="00B424FC" w:rsidRDefault="00B424FC" w:rsidP="00B424FC">
            <w:pPr>
              <w:rPr>
                <w:rFonts w:ascii="Times New Roman" w:hAnsi="Times New Roman" w:cs="Times New Roman"/>
              </w:rPr>
            </w:pPr>
            <w:r w:rsidRPr="00B424FC">
              <w:rPr>
                <w:rFonts w:ascii="Times New Roman" w:hAnsi="Times New Roman" w:cs="Times New Roman"/>
                <w:i/>
                <w:iCs/>
                <w:lang w:val="lt-LT"/>
              </w:rPr>
              <w:t>Patvirtinančio dokumento nereikalaujama.</w:t>
            </w:r>
          </w:p>
        </w:tc>
        <w:tc>
          <w:tcPr>
            <w:tcW w:w="2552" w:type="dxa"/>
          </w:tcPr>
          <w:p w14:paraId="67D984A7" w14:textId="77777777" w:rsidR="00B424FC" w:rsidRPr="00B424FC" w:rsidRDefault="00B424FC" w:rsidP="00B424FC">
            <w:pPr>
              <w:ind w:left="-39"/>
              <w:rPr>
                <w:rFonts w:ascii="Times New Roman" w:hAnsi="Times New Roman" w:cs="Times New Roman"/>
              </w:rPr>
            </w:pPr>
          </w:p>
        </w:tc>
      </w:tr>
    </w:tbl>
    <w:p w14:paraId="25EB6694" w14:textId="77777777" w:rsidR="00B424FC" w:rsidRDefault="00B424FC" w:rsidP="00F43074">
      <w:pPr>
        <w:suppressAutoHyphens/>
        <w:spacing w:after="0" w:line="240" w:lineRule="auto"/>
        <w:ind w:firstLine="709"/>
        <w:jc w:val="both"/>
        <w:rPr>
          <w:rFonts w:ascii="Times New Roman" w:eastAsia="Arial Unicode MS" w:hAnsi="Times New Roman" w:cs="Times New Roman"/>
          <w:u w:val="single"/>
        </w:rPr>
      </w:pPr>
    </w:p>
    <w:p w14:paraId="48644747" w14:textId="77777777" w:rsidR="00F43074" w:rsidRDefault="00F43074" w:rsidP="00F43074">
      <w:pPr>
        <w:suppressAutoHyphens/>
        <w:spacing w:after="0" w:line="240" w:lineRule="auto"/>
        <w:ind w:firstLine="709"/>
        <w:jc w:val="both"/>
        <w:rPr>
          <w:rFonts w:ascii="Times New Roman" w:eastAsia="Arial Unicode MS" w:hAnsi="Times New Roman" w:cs="Times New Roman"/>
          <w:u w:val="single"/>
        </w:rPr>
      </w:pPr>
    </w:p>
    <w:p w14:paraId="0220CF94" w14:textId="77777777" w:rsidR="00F43074" w:rsidRDefault="00F43074" w:rsidP="008D704D">
      <w:pPr>
        <w:pStyle w:val="Heading2"/>
        <w:ind w:left="5103"/>
        <w:rPr>
          <w:rFonts w:ascii="Times New Roman" w:eastAsia="Calibri" w:hAnsi="Times New Roman" w:cs="Times New Roman"/>
          <w:color w:val="auto"/>
          <w:sz w:val="21"/>
          <w:szCs w:val="21"/>
        </w:rPr>
      </w:pPr>
      <w:bookmarkStart w:id="37" w:name="_Ref38285444"/>
      <w:bookmarkStart w:id="38" w:name="_Ref38291496"/>
      <w:bookmarkStart w:id="39" w:name="_Toc190008559"/>
      <w:bookmarkEnd w:id="36"/>
    </w:p>
    <w:p w14:paraId="7910E7F4" w14:textId="77777777" w:rsidR="00F43074" w:rsidRDefault="00F43074" w:rsidP="008D704D">
      <w:pPr>
        <w:pStyle w:val="Heading2"/>
        <w:ind w:left="5103"/>
        <w:rPr>
          <w:rFonts w:ascii="Times New Roman" w:eastAsia="Calibri" w:hAnsi="Times New Roman" w:cs="Times New Roman"/>
          <w:color w:val="auto"/>
          <w:sz w:val="21"/>
          <w:szCs w:val="21"/>
        </w:rPr>
      </w:pPr>
    </w:p>
    <w:p w14:paraId="398FBCF1" w14:textId="77777777" w:rsidR="00F43074" w:rsidRDefault="00F43074" w:rsidP="008D704D">
      <w:pPr>
        <w:pStyle w:val="Heading2"/>
        <w:ind w:left="5103"/>
        <w:rPr>
          <w:rFonts w:ascii="Times New Roman" w:eastAsia="Calibri" w:hAnsi="Times New Roman" w:cs="Times New Roman"/>
          <w:color w:val="auto"/>
          <w:sz w:val="21"/>
          <w:szCs w:val="21"/>
        </w:rPr>
      </w:pPr>
    </w:p>
    <w:p w14:paraId="5524BA44" w14:textId="77777777" w:rsidR="00F43074" w:rsidRDefault="00F43074" w:rsidP="008D704D">
      <w:pPr>
        <w:pStyle w:val="Heading2"/>
        <w:ind w:left="5103"/>
        <w:rPr>
          <w:rFonts w:ascii="Times New Roman" w:eastAsia="Calibri" w:hAnsi="Times New Roman" w:cs="Times New Roman"/>
          <w:color w:val="auto"/>
          <w:sz w:val="21"/>
          <w:szCs w:val="21"/>
        </w:rPr>
      </w:pPr>
    </w:p>
    <w:p w14:paraId="1B8EAD63" w14:textId="77777777" w:rsidR="00F43074" w:rsidRDefault="00F43074" w:rsidP="008D704D">
      <w:pPr>
        <w:pStyle w:val="Heading2"/>
        <w:ind w:left="5103"/>
        <w:rPr>
          <w:rFonts w:ascii="Times New Roman" w:eastAsia="Calibri" w:hAnsi="Times New Roman" w:cs="Times New Roman"/>
          <w:color w:val="auto"/>
          <w:sz w:val="21"/>
          <w:szCs w:val="21"/>
        </w:rPr>
      </w:pPr>
    </w:p>
    <w:p w14:paraId="164A59B1" w14:textId="77777777" w:rsidR="00F43074" w:rsidRDefault="00F43074" w:rsidP="008D704D">
      <w:pPr>
        <w:pStyle w:val="Heading2"/>
        <w:ind w:left="5103"/>
        <w:rPr>
          <w:rFonts w:ascii="Times New Roman" w:eastAsia="Calibri" w:hAnsi="Times New Roman" w:cs="Times New Roman"/>
          <w:color w:val="auto"/>
          <w:sz w:val="21"/>
          <w:szCs w:val="21"/>
        </w:rPr>
      </w:pPr>
    </w:p>
    <w:p w14:paraId="16B2F16F" w14:textId="77777777" w:rsidR="00F43074" w:rsidRDefault="00F43074" w:rsidP="008D704D">
      <w:pPr>
        <w:pStyle w:val="Heading2"/>
        <w:ind w:left="5103"/>
        <w:rPr>
          <w:rFonts w:ascii="Times New Roman" w:eastAsia="Calibri" w:hAnsi="Times New Roman" w:cs="Times New Roman"/>
          <w:color w:val="auto"/>
          <w:sz w:val="21"/>
          <w:szCs w:val="21"/>
        </w:rPr>
      </w:pPr>
    </w:p>
    <w:p w14:paraId="0C482ADF" w14:textId="77777777" w:rsidR="00F43074" w:rsidRDefault="00F43074" w:rsidP="008D704D">
      <w:pPr>
        <w:pStyle w:val="Heading2"/>
        <w:ind w:left="5103"/>
        <w:rPr>
          <w:rFonts w:ascii="Times New Roman" w:eastAsia="Calibri" w:hAnsi="Times New Roman" w:cs="Times New Roman"/>
          <w:color w:val="auto"/>
          <w:sz w:val="21"/>
          <w:szCs w:val="21"/>
        </w:rPr>
      </w:pPr>
    </w:p>
    <w:p w14:paraId="184C8710" w14:textId="77777777" w:rsidR="00F43074" w:rsidRDefault="00F43074" w:rsidP="008D704D">
      <w:pPr>
        <w:pStyle w:val="Heading2"/>
        <w:ind w:left="5103"/>
        <w:rPr>
          <w:rFonts w:ascii="Times New Roman" w:eastAsia="Calibri" w:hAnsi="Times New Roman" w:cs="Times New Roman"/>
          <w:color w:val="auto"/>
          <w:sz w:val="21"/>
          <w:szCs w:val="21"/>
        </w:rPr>
      </w:pPr>
    </w:p>
    <w:p w14:paraId="7C60E1A7" w14:textId="77777777" w:rsidR="00F43074" w:rsidRDefault="00F43074" w:rsidP="008D704D">
      <w:pPr>
        <w:pStyle w:val="Heading2"/>
        <w:ind w:left="5103"/>
        <w:rPr>
          <w:rFonts w:ascii="Times New Roman" w:eastAsia="Calibri" w:hAnsi="Times New Roman" w:cs="Times New Roman"/>
          <w:color w:val="auto"/>
          <w:sz w:val="21"/>
          <w:szCs w:val="21"/>
        </w:rPr>
      </w:pPr>
    </w:p>
    <w:p w14:paraId="2804EB4C" w14:textId="77777777" w:rsidR="00F43074" w:rsidRDefault="00F43074" w:rsidP="008D704D">
      <w:pPr>
        <w:pStyle w:val="Heading2"/>
        <w:ind w:left="5103"/>
        <w:rPr>
          <w:rFonts w:ascii="Times New Roman" w:eastAsia="Calibri" w:hAnsi="Times New Roman" w:cs="Times New Roman"/>
          <w:color w:val="auto"/>
          <w:sz w:val="21"/>
          <w:szCs w:val="21"/>
        </w:rPr>
      </w:pPr>
    </w:p>
    <w:p w14:paraId="6CBAABF1" w14:textId="77777777" w:rsidR="00F43074" w:rsidRDefault="00F43074" w:rsidP="008D704D">
      <w:pPr>
        <w:pStyle w:val="Heading2"/>
        <w:ind w:left="5103"/>
        <w:rPr>
          <w:rFonts w:ascii="Times New Roman" w:eastAsia="Calibri" w:hAnsi="Times New Roman" w:cs="Times New Roman"/>
          <w:color w:val="auto"/>
          <w:sz w:val="21"/>
          <w:szCs w:val="21"/>
        </w:rPr>
      </w:pPr>
    </w:p>
    <w:p w14:paraId="06615501" w14:textId="77777777" w:rsidR="00F43074" w:rsidRDefault="00F43074" w:rsidP="008D704D">
      <w:pPr>
        <w:pStyle w:val="Heading2"/>
        <w:ind w:left="5103"/>
        <w:rPr>
          <w:rFonts w:ascii="Times New Roman" w:eastAsia="Calibri" w:hAnsi="Times New Roman" w:cs="Times New Roman"/>
          <w:color w:val="auto"/>
          <w:sz w:val="21"/>
          <w:szCs w:val="21"/>
        </w:rPr>
      </w:pPr>
    </w:p>
    <w:p w14:paraId="20EFB3A2" w14:textId="77777777" w:rsidR="00F43074" w:rsidRDefault="00F43074" w:rsidP="008D704D">
      <w:pPr>
        <w:pStyle w:val="Heading2"/>
        <w:ind w:left="5103"/>
        <w:rPr>
          <w:rFonts w:ascii="Times New Roman" w:eastAsia="Calibri" w:hAnsi="Times New Roman" w:cs="Times New Roman"/>
          <w:color w:val="auto"/>
          <w:sz w:val="21"/>
          <w:szCs w:val="21"/>
        </w:rPr>
      </w:pPr>
    </w:p>
    <w:p w14:paraId="56439693" w14:textId="77777777" w:rsidR="00F43074" w:rsidRDefault="00F43074" w:rsidP="008D704D">
      <w:pPr>
        <w:pStyle w:val="Heading2"/>
        <w:ind w:left="5103"/>
        <w:rPr>
          <w:rFonts w:ascii="Times New Roman" w:eastAsia="Calibri" w:hAnsi="Times New Roman" w:cs="Times New Roman"/>
          <w:color w:val="auto"/>
          <w:sz w:val="21"/>
          <w:szCs w:val="21"/>
        </w:rPr>
      </w:pPr>
    </w:p>
    <w:p w14:paraId="2E194928" w14:textId="77777777" w:rsidR="00F43074" w:rsidRDefault="00F43074" w:rsidP="008D704D">
      <w:pPr>
        <w:pStyle w:val="Heading2"/>
        <w:ind w:left="5103"/>
        <w:rPr>
          <w:rFonts w:ascii="Times New Roman" w:eastAsia="Calibri" w:hAnsi="Times New Roman" w:cs="Times New Roman"/>
          <w:color w:val="auto"/>
          <w:sz w:val="21"/>
          <w:szCs w:val="21"/>
        </w:rPr>
      </w:pPr>
    </w:p>
    <w:p w14:paraId="0C844812" w14:textId="77777777" w:rsidR="00F43074" w:rsidRDefault="00F43074" w:rsidP="008D704D">
      <w:pPr>
        <w:pStyle w:val="Heading2"/>
        <w:ind w:left="5103"/>
        <w:rPr>
          <w:rFonts w:ascii="Times New Roman" w:eastAsia="Calibri" w:hAnsi="Times New Roman" w:cs="Times New Roman"/>
          <w:color w:val="auto"/>
          <w:sz w:val="21"/>
          <w:szCs w:val="21"/>
        </w:rPr>
      </w:pPr>
    </w:p>
    <w:p w14:paraId="7137D9CF" w14:textId="77777777" w:rsidR="00F43074" w:rsidRDefault="00F43074" w:rsidP="008D704D">
      <w:pPr>
        <w:pStyle w:val="Heading2"/>
        <w:ind w:left="5103"/>
        <w:rPr>
          <w:rFonts w:ascii="Times New Roman" w:eastAsia="Calibri" w:hAnsi="Times New Roman" w:cs="Times New Roman"/>
          <w:color w:val="auto"/>
          <w:sz w:val="21"/>
          <w:szCs w:val="21"/>
        </w:rPr>
      </w:pPr>
    </w:p>
    <w:p w14:paraId="060F5F66" w14:textId="77777777" w:rsidR="00F43074" w:rsidRDefault="00F43074" w:rsidP="008D704D">
      <w:pPr>
        <w:pStyle w:val="Heading2"/>
        <w:ind w:left="5103"/>
        <w:rPr>
          <w:rFonts w:ascii="Times New Roman" w:eastAsia="Calibri" w:hAnsi="Times New Roman" w:cs="Times New Roman"/>
          <w:color w:val="auto"/>
          <w:sz w:val="21"/>
          <w:szCs w:val="21"/>
        </w:rPr>
      </w:pPr>
    </w:p>
    <w:p w14:paraId="17613C29" w14:textId="77777777" w:rsidR="00F43074" w:rsidRDefault="00F43074" w:rsidP="008D704D">
      <w:pPr>
        <w:pStyle w:val="Heading2"/>
        <w:ind w:left="5103"/>
        <w:rPr>
          <w:rFonts w:ascii="Times New Roman" w:eastAsia="Calibri" w:hAnsi="Times New Roman" w:cs="Times New Roman"/>
          <w:color w:val="auto"/>
          <w:sz w:val="21"/>
          <w:szCs w:val="21"/>
        </w:rPr>
      </w:pPr>
    </w:p>
    <w:p w14:paraId="25DE3FBA" w14:textId="77777777" w:rsidR="00F43074" w:rsidRDefault="00F43074" w:rsidP="008D704D">
      <w:pPr>
        <w:pStyle w:val="Heading2"/>
        <w:ind w:left="5103"/>
        <w:rPr>
          <w:rFonts w:ascii="Times New Roman" w:eastAsia="Calibri" w:hAnsi="Times New Roman" w:cs="Times New Roman"/>
          <w:color w:val="auto"/>
          <w:sz w:val="21"/>
          <w:szCs w:val="21"/>
        </w:rPr>
      </w:pPr>
    </w:p>
    <w:p w14:paraId="55129D4F" w14:textId="77777777" w:rsidR="00F43074" w:rsidRDefault="00F43074" w:rsidP="008D704D">
      <w:pPr>
        <w:pStyle w:val="Heading2"/>
        <w:ind w:left="5103"/>
        <w:rPr>
          <w:rFonts w:ascii="Times New Roman" w:eastAsia="Calibri" w:hAnsi="Times New Roman" w:cs="Times New Roman"/>
          <w:color w:val="auto"/>
          <w:sz w:val="21"/>
          <w:szCs w:val="21"/>
        </w:rPr>
      </w:pPr>
    </w:p>
    <w:p w14:paraId="491BDC2D" w14:textId="77777777" w:rsidR="00F43074" w:rsidRDefault="00F43074" w:rsidP="008D704D">
      <w:pPr>
        <w:pStyle w:val="Heading2"/>
        <w:ind w:left="5103"/>
        <w:rPr>
          <w:rFonts w:ascii="Times New Roman" w:eastAsia="Calibri" w:hAnsi="Times New Roman" w:cs="Times New Roman"/>
          <w:color w:val="auto"/>
          <w:sz w:val="21"/>
          <w:szCs w:val="21"/>
        </w:rPr>
      </w:pPr>
    </w:p>
    <w:p w14:paraId="76B1CFBC" w14:textId="77777777" w:rsidR="00F43074" w:rsidRDefault="00F43074" w:rsidP="008D704D">
      <w:pPr>
        <w:pStyle w:val="Heading2"/>
        <w:ind w:left="5103"/>
        <w:rPr>
          <w:rFonts w:ascii="Times New Roman" w:eastAsia="Calibri" w:hAnsi="Times New Roman" w:cs="Times New Roman"/>
          <w:color w:val="auto"/>
          <w:sz w:val="21"/>
          <w:szCs w:val="21"/>
        </w:rPr>
      </w:pPr>
    </w:p>
    <w:p w14:paraId="7D452C3E" w14:textId="77777777" w:rsidR="00F43074" w:rsidRDefault="00F43074" w:rsidP="008D704D">
      <w:pPr>
        <w:pStyle w:val="Heading2"/>
        <w:ind w:left="5103"/>
        <w:rPr>
          <w:rFonts w:ascii="Times New Roman" w:eastAsia="Calibri" w:hAnsi="Times New Roman" w:cs="Times New Roman"/>
          <w:color w:val="auto"/>
          <w:sz w:val="21"/>
          <w:szCs w:val="21"/>
        </w:rPr>
      </w:pPr>
    </w:p>
    <w:p w14:paraId="00AD4F0B" w14:textId="77777777" w:rsidR="00F43074" w:rsidRDefault="00F43074" w:rsidP="008D704D">
      <w:pPr>
        <w:pStyle w:val="Heading2"/>
        <w:ind w:left="5103"/>
        <w:rPr>
          <w:rFonts w:ascii="Times New Roman" w:eastAsia="Calibri" w:hAnsi="Times New Roman" w:cs="Times New Roman"/>
          <w:color w:val="auto"/>
          <w:sz w:val="21"/>
          <w:szCs w:val="21"/>
        </w:rPr>
      </w:pPr>
    </w:p>
    <w:p w14:paraId="7EF3D87A" w14:textId="77777777" w:rsidR="00F43074" w:rsidRDefault="00F43074" w:rsidP="008D704D">
      <w:pPr>
        <w:pStyle w:val="Heading2"/>
        <w:ind w:left="5103"/>
        <w:rPr>
          <w:rFonts w:ascii="Times New Roman" w:eastAsia="Calibri" w:hAnsi="Times New Roman" w:cs="Times New Roman"/>
          <w:color w:val="auto"/>
          <w:sz w:val="21"/>
          <w:szCs w:val="21"/>
        </w:rPr>
      </w:pPr>
    </w:p>
    <w:p w14:paraId="76725271" w14:textId="77777777" w:rsidR="00F43074" w:rsidRDefault="00F43074" w:rsidP="008D704D">
      <w:pPr>
        <w:pStyle w:val="Heading2"/>
        <w:ind w:left="5103"/>
        <w:rPr>
          <w:rFonts w:ascii="Times New Roman" w:eastAsia="Calibri" w:hAnsi="Times New Roman" w:cs="Times New Roman"/>
          <w:color w:val="auto"/>
          <w:sz w:val="21"/>
          <w:szCs w:val="21"/>
        </w:rPr>
      </w:pPr>
    </w:p>
    <w:p w14:paraId="799D514A" w14:textId="77777777" w:rsidR="00F43074" w:rsidRDefault="00F43074" w:rsidP="008D704D">
      <w:pPr>
        <w:pStyle w:val="Heading2"/>
        <w:ind w:left="5103"/>
        <w:rPr>
          <w:rFonts w:ascii="Times New Roman" w:eastAsia="Calibri" w:hAnsi="Times New Roman" w:cs="Times New Roman"/>
          <w:color w:val="auto"/>
          <w:sz w:val="21"/>
          <w:szCs w:val="21"/>
        </w:rPr>
      </w:pPr>
    </w:p>
    <w:p w14:paraId="160AB7A3" w14:textId="77777777" w:rsidR="00F43074" w:rsidRDefault="00F43074" w:rsidP="008D704D">
      <w:pPr>
        <w:pStyle w:val="Heading2"/>
        <w:ind w:left="5103"/>
        <w:rPr>
          <w:rFonts w:ascii="Times New Roman" w:eastAsia="Calibri" w:hAnsi="Times New Roman" w:cs="Times New Roman"/>
          <w:color w:val="auto"/>
          <w:sz w:val="21"/>
          <w:szCs w:val="21"/>
        </w:rPr>
      </w:pPr>
    </w:p>
    <w:p w14:paraId="3BF9BAB0" w14:textId="77777777" w:rsidR="00F43074" w:rsidRDefault="00F43074" w:rsidP="008D704D">
      <w:pPr>
        <w:pStyle w:val="Heading2"/>
        <w:ind w:left="5103"/>
        <w:rPr>
          <w:rFonts w:ascii="Times New Roman" w:eastAsia="Calibri" w:hAnsi="Times New Roman" w:cs="Times New Roman"/>
          <w:color w:val="auto"/>
          <w:sz w:val="21"/>
          <w:szCs w:val="21"/>
        </w:rPr>
      </w:pPr>
    </w:p>
    <w:p w14:paraId="05065153" w14:textId="77777777" w:rsidR="00F43074" w:rsidRDefault="00F43074" w:rsidP="008D704D">
      <w:pPr>
        <w:pStyle w:val="Heading2"/>
        <w:ind w:left="5103"/>
        <w:rPr>
          <w:rFonts w:ascii="Times New Roman" w:eastAsia="Calibri" w:hAnsi="Times New Roman" w:cs="Times New Roman"/>
          <w:color w:val="auto"/>
          <w:sz w:val="21"/>
          <w:szCs w:val="21"/>
        </w:rPr>
      </w:pPr>
    </w:p>
    <w:p w14:paraId="38BCC7DA" w14:textId="77777777" w:rsidR="00F43074" w:rsidRDefault="00F43074" w:rsidP="008D704D">
      <w:pPr>
        <w:pStyle w:val="Heading2"/>
        <w:ind w:left="5103"/>
        <w:rPr>
          <w:rFonts w:ascii="Times New Roman" w:eastAsia="Calibri" w:hAnsi="Times New Roman" w:cs="Times New Roman"/>
          <w:color w:val="auto"/>
          <w:sz w:val="21"/>
          <w:szCs w:val="21"/>
        </w:rPr>
      </w:pPr>
    </w:p>
    <w:p w14:paraId="1ED50DD3" w14:textId="77777777" w:rsidR="00F43074" w:rsidRDefault="00F43074" w:rsidP="008D704D">
      <w:pPr>
        <w:pStyle w:val="Heading2"/>
        <w:ind w:left="5103"/>
        <w:rPr>
          <w:rFonts w:ascii="Times New Roman" w:eastAsia="Calibri" w:hAnsi="Times New Roman" w:cs="Times New Roman"/>
          <w:color w:val="auto"/>
          <w:sz w:val="21"/>
          <w:szCs w:val="21"/>
        </w:rPr>
      </w:pPr>
    </w:p>
    <w:p w14:paraId="4514962C" w14:textId="77777777" w:rsidR="00F43074" w:rsidRDefault="00F43074" w:rsidP="008D704D">
      <w:pPr>
        <w:pStyle w:val="Heading2"/>
        <w:ind w:left="5103"/>
        <w:rPr>
          <w:rFonts w:ascii="Times New Roman" w:eastAsia="Calibri" w:hAnsi="Times New Roman" w:cs="Times New Roman"/>
          <w:color w:val="auto"/>
          <w:sz w:val="21"/>
          <w:szCs w:val="21"/>
        </w:rPr>
      </w:pPr>
    </w:p>
    <w:p w14:paraId="47E9EB57" w14:textId="6E8024E7" w:rsidR="008D704D" w:rsidRPr="000B23D4" w:rsidRDefault="008D704D" w:rsidP="008D704D">
      <w:pPr>
        <w:pStyle w:val="Heading2"/>
        <w:ind w:left="5103"/>
        <w:rPr>
          <w:rFonts w:ascii="Times New Roman" w:eastAsia="Calibri" w:hAnsi="Times New Roman" w:cs="Times New Roman"/>
          <w:color w:val="auto"/>
          <w:sz w:val="21"/>
          <w:szCs w:val="21"/>
        </w:rPr>
      </w:pPr>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7"/>
      <w:bookmarkEnd w:id="38"/>
      <w:bookmarkEnd w:id="39"/>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Subtitle"/>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NoSpacing"/>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yperlink"/>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NoSpacing"/>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NoSpacing"/>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NoSpacing"/>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NoSpacing"/>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NoSpacing"/>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NoSpacing"/>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NoSpacing"/>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NoSpacing"/>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Default="002105E8" w:rsidP="00700F37">
            <w:pPr>
              <w:pStyle w:val="NoSpacing"/>
              <w:spacing w:line="256" w:lineRule="auto"/>
              <w:jc w:val="both"/>
              <w:rPr>
                <w:rFonts w:ascii="Times New Roman" w:hAnsi="Times New Roman" w:cs="Times New Roman"/>
                <w:b/>
                <w:bCs/>
                <w:sz w:val="22"/>
                <w:szCs w:val="22"/>
              </w:rPr>
            </w:pPr>
          </w:p>
          <w:p w14:paraId="1E33B6E1" w14:textId="5F9900E4" w:rsidR="00FB039A" w:rsidRPr="00FB039A" w:rsidRDefault="00FB039A" w:rsidP="00FB039A">
            <w:pPr>
              <w:pStyle w:val="NoSpacing"/>
              <w:spacing w:line="256" w:lineRule="auto"/>
              <w:rPr>
                <w:rFonts w:ascii="Times New Roman" w:hAnsi="Times New Roman" w:cs="Times New Roman"/>
                <w:b/>
                <w:bCs/>
                <w:color w:val="EE0000"/>
                <w:sz w:val="22"/>
                <w:szCs w:val="22"/>
              </w:rPr>
            </w:pPr>
            <w:r w:rsidRPr="00FB039A">
              <w:rPr>
                <w:rFonts w:ascii="Times New Roman" w:hAnsi="Times New Roman" w:cs="Times New Roman"/>
                <w:b/>
                <w:bCs/>
                <w:i/>
                <w:color w:val="EE0000"/>
                <w:sz w:val="22"/>
                <w:szCs w:val="22"/>
              </w:rPr>
              <w:t xml:space="preserve">Kartu su pasiūlymu pateikiama </w:t>
            </w:r>
            <w:r w:rsidRPr="00FB039A">
              <w:rPr>
                <w:rFonts w:ascii="Times New Roman" w:hAnsi="Times New Roman" w:cs="Times New Roman"/>
                <w:b/>
                <w:bCs/>
                <w:i/>
                <w:iCs/>
                <w:color w:val="EE0000"/>
                <w:sz w:val="22"/>
                <w:szCs w:val="22"/>
              </w:rPr>
              <w:t>deklaracija dėl tiekėjo atsakingų asmenų (P</w:t>
            </w:r>
            <w:r w:rsidR="006B2358">
              <w:rPr>
                <w:rFonts w:ascii="Times New Roman" w:hAnsi="Times New Roman" w:cs="Times New Roman"/>
                <w:b/>
                <w:bCs/>
                <w:i/>
                <w:iCs/>
                <w:color w:val="EE0000"/>
                <w:sz w:val="22"/>
                <w:szCs w:val="22"/>
              </w:rPr>
              <w:t>irkimo sąlygų p</w:t>
            </w:r>
            <w:r w:rsidRPr="00FB039A">
              <w:rPr>
                <w:rFonts w:ascii="Times New Roman" w:hAnsi="Times New Roman" w:cs="Times New Roman"/>
                <w:b/>
                <w:bCs/>
                <w:i/>
                <w:iCs/>
                <w:color w:val="EE0000"/>
                <w:sz w:val="22"/>
                <w:szCs w:val="22"/>
              </w:rPr>
              <w:t>riedas Nr. 1</w:t>
            </w:r>
            <w:r>
              <w:rPr>
                <w:rFonts w:ascii="Times New Roman" w:hAnsi="Times New Roman" w:cs="Times New Roman"/>
                <w:b/>
                <w:bCs/>
                <w:i/>
                <w:iCs/>
                <w:color w:val="EE0000"/>
                <w:sz w:val="22"/>
                <w:szCs w:val="22"/>
              </w:rPr>
              <w:t>1</w:t>
            </w:r>
            <w:r w:rsidRPr="00FB039A">
              <w:rPr>
                <w:rFonts w:ascii="Times New Roman" w:hAnsi="Times New Roman" w:cs="Times New Roman"/>
                <w:b/>
                <w:bCs/>
                <w:i/>
                <w:iCs/>
                <w:color w:val="EE0000"/>
                <w:sz w:val="22"/>
                <w:szCs w:val="22"/>
              </w:rPr>
              <w:t>)</w:t>
            </w:r>
          </w:p>
          <w:p w14:paraId="371D11B5" w14:textId="77777777" w:rsidR="002105E8" w:rsidRPr="00F11052" w:rsidRDefault="002105E8" w:rsidP="00700F37">
            <w:pPr>
              <w:pStyle w:val="NoSpacing"/>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NoSpacing"/>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NoSpacing"/>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NoSpacing"/>
              <w:jc w:val="both"/>
              <w:rPr>
                <w:rFonts w:ascii="Times New Roman" w:eastAsia="Yu Mincho" w:hAnsi="Times New Roman" w:cs="Times New Roman"/>
                <w:b/>
                <w:bCs/>
                <w:sz w:val="22"/>
                <w:szCs w:val="22"/>
              </w:rPr>
            </w:pPr>
          </w:p>
          <w:p w14:paraId="4AA73E67" w14:textId="77777777" w:rsidR="002105E8" w:rsidRPr="0019046A" w:rsidRDefault="002105E8" w:rsidP="00700F37">
            <w:pPr>
              <w:pStyle w:val="NoSpacing"/>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NoSpacing"/>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NoSpacing"/>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0"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NoSpacing"/>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5B105F9" w14:textId="77777777" w:rsidR="002105E8" w:rsidRPr="00F11052" w:rsidRDefault="002105E8">
            <w:pPr>
              <w:pStyle w:val="NoSpacing"/>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NoSpacing"/>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FootnoteReference"/>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NoSpacing"/>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11052">
                <w:rPr>
                  <w:rStyle w:val="Hyperlink"/>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NoSpacing"/>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FootnoteReference"/>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NoSpacing"/>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0"/>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NoSpacing"/>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NoSpacing"/>
              <w:spacing w:line="256" w:lineRule="auto"/>
              <w:jc w:val="both"/>
              <w:rPr>
                <w:rFonts w:ascii="Times New Roman" w:hAnsi="Times New Roman" w:cs="Times New Roman"/>
                <w:b/>
                <w:bCs/>
                <w:sz w:val="22"/>
                <w:szCs w:val="22"/>
              </w:rPr>
            </w:pPr>
            <w:hyperlink r:id="rId15" w:history="1">
              <w:r w:rsidRPr="0021736C">
                <w:rPr>
                  <w:rStyle w:val="Hyperlink"/>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NoSpacing"/>
              <w:spacing w:line="256" w:lineRule="auto"/>
              <w:jc w:val="both"/>
              <w:rPr>
                <w:rFonts w:ascii="Times New Roman" w:hAnsi="Times New Roman" w:cs="Times New Roman"/>
                <w:sz w:val="22"/>
                <w:szCs w:val="22"/>
              </w:rPr>
            </w:pPr>
            <w:hyperlink r:id="rId16" w:history="1">
              <w:r w:rsidRPr="00F96CB4">
                <w:rPr>
                  <w:rStyle w:val="Hyperlink"/>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NoSpacing"/>
              <w:spacing w:line="256" w:lineRule="auto"/>
              <w:jc w:val="both"/>
            </w:pPr>
          </w:p>
          <w:p w14:paraId="5A521668" w14:textId="77777777" w:rsidR="002105E8" w:rsidRPr="00F11052" w:rsidRDefault="002105E8" w:rsidP="00700F37">
            <w:pPr>
              <w:pStyle w:val="NoSpacing"/>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NoSpacing"/>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NoSpacing"/>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NoSpacing"/>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NoSpacing"/>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1" w:name="part_030e6c6c64ba4f96a23474e439d1b80c"/>
            <w:bookmarkEnd w:id="41"/>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70F96"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Lietuvoje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įsteigtų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subjektų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įrodančių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dokumentų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nereikalaujama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Užtenka</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pateikto</w:t>
            </w:r>
            <w:proofErr w:type="spellEnd"/>
            <w:r w:rsidRPr="00EA2637">
              <w:rPr>
                <w:rFonts w:ascii="Times New Roman" w:hAnsi="Times New Roman" w:cs="Times New Roman"/>
                <w:iCs/>
                <w:sz w:val="22"/>
                <w:szCs w:val="22"/>
                <w:lang w:val="en-US"/>
              </w:rPr>
              <w:t xml:space="preserve"> EBVPD. </w:t>
            </w:r>
            <w:proofErr w:type="spellStart"/>
            <w:r w:rsidRPr="00EA2637">
              <w:rPr>
                <w:rFonts w:ascii="Times New Roman" w:hAnsi="Times New Roman" w:cs="Times New Roman"/>
                <w:iCs/>
                <w:sz w:val="22"/>
                <w:szCs w:val="22"/>
                <w:lang w:val="en-US"/>
              </w:rPr>
              <w:t>Priimant</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sprendimus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dėl</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Tiekėjo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iš</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pirkimo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procedūros</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punkte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nurodytu</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pašalinimo</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pagrindu</w:t>
            </w:r>
            <w:proofErr w:type="spellEnd"/>
            <w:r w:rsidRPr="00EA2637">
              <w:rPr>
                <w:rFonts w:ascii="Times New Roman" w:hAnsi="Times New Roman" w:cs="Times New Roman"/>
                <w:iCs/>
                <w:sz w:val="22"/>
                <w:szCs w:val="22"/>
                <w:lang w:val="en-US"/>
              </w:rPr>
              <w:t xml:space="preserve">, be </w:t>
            </w:r>
            <w:proofErr w:type="spellStart"/>
            <w:r w:rsidRPr="00EA2637">
              <w:rPr>
                <w:rFonts w:ascii="Times New Roman" w:hAnsi="Times New Roman" w:cs="Times New Roman"/>
                <w:iCs/>
                <w:sz w:val="22"/>
                <w:szCs w:val="22"/>
                <w:lang w:val="en-US"/>
              </w:rPr>
              <w:t>kita</w:t>
            </w:r>
            <w:proofErr w:type="spellEnd"/>
            <w:r w:rsidRPr="00EA2637">
              <w:rPr>
                <w:rFonts w:ascii="Times New Roman" w:hAnsi="Times New Roman" w:cs="Times New Roman"/>
                <w:iCs/>
                <w:sz w:val="22"/>
                <w:szCs w:val="22"/>
                <w:lang w:val="en-US"/>
              </w:rPr>
              <w:t xml:space="preserve"> ko, </w:t>
            </w:r>
            <w:proofErr w:type="spellStart"/>
            <w:r w:rsidRPr="00EA2637">
              <w:rPr>
                <w:rFonts w:ascii="Times New Roman" w:hAnsi="Times New Roman" w:cs="Times New Roman"/>
                <w:iCs/>
                <w:sz w:val="22"/>
                <w:szCs w:val="22"/>
                <w:lang w:val="en-US"/>
              </w:rPr>
              <w:t>atsižvelgiama</w:t>
            </w:r>
            <w:proofErr w:type="spellEnd"/>
            <w:r w:rsidRPr="00EA2637">
              <w:rPr>
                <w:rFonts w:ascii="Times New Roman" w:hAnsi="Times New Roman" w:cs="Times New Roman"/>
                <w:iCs/>
                <w:sz w:val="22"/>
                <w:szCs w:val="22"/>
                <w:lang w:val="en-US"/>
              </w:rPr>
              <w:t xml:space="preserve"> į </w:t>
            </w:r>
            <w:proofErr w:type="spellStart"/>
            <w:r w:rsidRPr="00EA2637">
              <w:rPr>
                <w:rFonts w:ascii="Times New Roman" w:hAnsi="Times New Roman" w:cs="Times New Roman"/>
                <w:iCs/>
                <w:sz w:val="22"/>
                <w:szCs w:val="22"/>
                <w:lang w:val="en-US"/>
              </w:rPr>
              <w:t>nacionalinėje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duomenų</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bazėje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adresu</w:t>
            </w:r>
            <w:proofErr w:type="spellEnd"/>
            <w:r w:rsidRPr="00EA2637">
              <w:rPr>
                <w:rFonts w:ascii="Times New Roman" w:hAnsi="Times New Roman" w:cs="Times New Roman"/>
                <w:iCs/>
                <w:sz w:val="22"/>
                <w:szCs w:val="22"/>
                <w:lang w:val="en-US"/>
              </w:rPr>
              <w:t xml:space="preserve">: </w:t>
            </w:r>
            <w:hyperlink r:id="rId17" w:history="1">
              <w:r w:rsidRPr="00EA2637">
                <w:rPr>
                  <w:rStyle w:val="Hyperlink"/>
                  <w:rFonts w:ascii="Times New Roman" w:hAnsi="Times New Roman" w:cs="Times New Roman"/>
                  <w:iCs/>
                  <w:sz w:val="22"/>
                  <w:szCs w:val="22"/>
                  <w:lang w:val="en-US"/>
                </w:rPr>
                <w:t>https://www.registrucentras.lt/jar/p/index.php</w:t>
              </w:r>
            </w:hyperlink>
          </w:p>
          <w:p w14:paraId="09BDD785" w14:textId="77777777" w:rsidR="00EA2637" w:rsidRPr="00EA2637" w:rsidRDefault="00EA2637" w:rsidP="00EA2637">
            <w:pPr>
              <w:pStyle w:val="NoSpacing"/>
              <w:spacing w:line="256" w:lineRule="auto"/>
              <w:rPr>
                <w:rFonts w:ascii="Times New Roman" w:hAnsi="Times New Roman" w:cs="Times New Roman"/>
                <w:iCs/>
                <w:sz w:val="22"/>
                <w:szCs w:val="22"/>
                <w:lang w:val="en-US"/>
              </w:rPr>
            </w:pPr>
            <w:proofErr w:type="spellStart"/>
            <w:r w:rsidRPr="00EA2637">
              <w:rPr>
                <w:rFonts w:ascii="Times New Roman" w:hAnsi="Times New Roman" w:cs="Times New Roman"/>
                <w:iCs/>
                <w:sz w:val="22"/>
                <w:szCs w:val="22"/>
                <w:lang w:val="en-US"/>
              </w:rPr>
              <w:t>paskelbtą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taip</w:t>
            </w:r>
            <w:proofErr w:type="spellEnd"/>
            <w:r w:rsidRPr="00EA2637">
              <w:rPr>
                <w:rFonts w:ascii="Times New Roman" w:hAnsi="Times New Roman" w:cs="Times New Roman"/>
                <w:iCs/>
                <w:sz w:val="22"/>
                <w:szCs w:val="22"/>
                <w:lang w:val="en-US"/>
              </w:rPr>
              <w:t xml:space="preserve"> pat į </w:t>
            </w:r>
            <w:proofErr w:type="spellStart"/>
            <w:r w:rsidRPr="00EA2637">
              <w:rPr>
                <w:rFonts w:ascii="Times New Roman" w:hAnsi="Times New Roman" w:cs="Times New Roman"/>
                <w:iCs/>
                <w:sz w:val="22"/>
                <w:szCs w:val="22"/>
                <w:lang w:val="en-US"/>
              </w:rPr>
              <w:t>šiame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informaciniame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pranešime</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pateiktą</w:t>
            </w:r>
            <w:proofErr w:type="spellEnd"/>
            <w:r w:rsidRPr="00EA2637">
              <w:rPr>
                <w:rFonts w:ascii="Times New Roman" w:hAnsi="Times New Roman" w:cs="Times New Roman"/>
                <w:iCs/>
                <w:sz w:val="22"/>
                <w:szCs w:val="22"/>
                <w:lang w:val="en-US"/>
              </w:rPr>
              <w:t xml:space="preserve"> </w:t>
            </w:r>
            <w:proofErr w:type="spellStart"/>
            <w:r w:rsidRPr="00EA2637">
              <w:rPr>
                <w:rFonts w:ascii="Times New Roman" w:hAnsi="Times New Roman" w:cs="Times New Roman"/>
                <w:iCs/>
                <w:sz w:val="22"/>
                <w:szCs w:val="22"/>
                <w:lang w:val="en-US"/>
              </w:rPr>
              <w:t>informaciją</w:t>
            </w:r>
            <w:proofErr w:type="spellEnd"/>
            <w:r w:rsidRPr="00EA2637">
              <w:rPr>
                <w:rFonts w:ascii="Times New Roman" w:hAnsi="Times New Roman" w:cs="Times New Roman"/>
                <w:iCs/>
                <w:sz w:val="22"/>
                <w:szCs w:val="22"/>
                <w:lang w:val="en-US"/>
              </w:rPr>
              <w:t>:</w:t>
            </w:r>
          </w:p>
          <w:p w14:paraId="1593438E" w14:textId="5301BD9E" w:rsidR="002105E8" w:rsidRPr="00F11052" w:rsidRDefault="00EA2637" w:rsidP="00EA2637">
            <w:pPr>
              <w:pStyle w:val="NoSpacing"/>
              <w:spacing w:line="256" w:lineRule="auto"/>
              <w:jc w:val="both"/>
              <w:rPr>
                <w:rFonts w:ascii="Times New Roman" w:hAnsi="Times New Roman" w:cs="Times New Roman"/>
                <w:b/>
                <w:bCs/>
                <w:iCs/>
                <w:sz w:val="22"/>
                <w:szCs w:val="22"/>
              </w:rPr>
            </w:pPr>
            <w:hyperlink r:id="rId18" w:history="1">
              <w:r w:rsidRPr="00EA2637">
                <w:rPr>
                  <w:rStyle w:val="Hyperlink"/>
                  <w:rFonts w:ascii="Times New Roman" w:hAnsi="Times New Roman" w:cs="Times New Roman"/>
                  <w:iCs/>
                  <w:sz w:val="22"/>
                  <w:szCs w:val="22"/>
                  <w:lang w:val="en-US"/>
                </w:rPr>
                <w:t>https://vpt.lrv.lt/lt/naujienos/finansiniu-ataskaitu-nepateikimas-gali-tapti-kliutimi-dalyvauti-viesuosiuose-pirkimuose</w:t>
              </w:r>
            </w:hyperlink>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w:t>
            </w:r>
            <w:r w:rsidRPr="00F11052">
              <w:rPr>
                <w:rFonts w:ascii="Times New Roman" w:hAnsi="Times New Roman" w:cs="Times New Roman"/>
                <w:sz w:val="22"/>
                <w:szCs w:val="22"/>
              </w:rPr>
              <w:lastRenderedPageBreak/>
              <w:t>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667D9655" w14:textId="77777777" w:rsidR="002105E8" w:rsidRPr="00F11052" w:rsidRDefault="002105E8" w:rsidP="00700F37">
            <w:pPr>
              <w:pStyle w:val="NoSpacing"/>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NoSpacing"/>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NoSpacing"/>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NoSpacing"/>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NoSpacing"/>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NoSpacing"/>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NoSpacing"/>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Heading2"/>
        <w:ind w:left="5103"/>
        <w:rPr>
          <w:rFonts w:ascii="Times New Roman" w:eastAsia="Calibri" w:hAnsi="Times New Roman" w:cs="Times New Roman"/>
          <w:color w:val="0070C0"/>
          <w:sz w:val="21"/>
          <w:szCs w:val="21"/>
        </w:rPr>
      </w:pPr>
      <w:bookmarkStart w:id="42" w:name="_Ref38291223"/>
      <w:bookmarkStart w:id="43" w:name="_Ref38291334"/>
      <w:bookmarkStart w:id="44"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Heading2"/>
        <w:ind w:left="5103"/>
        <w:rPr>
          <w:rFonts w:ascii="Times New Roman" w:eastAsia="Calibri" w:hAnsi="Times New Roman" w:cs="Times New Roman"/>
          <w:color w:val="auto"/>
          <w:sz w:val="21"/>
          <w:szCs w:val="21"/>
        </w:rPr>
      </w:pPr>
      <w:bookmarkStart w:id="45" w:name="_Toc190008560"/>
      <w:r w:rsidRPr="00696C87">
        <w:rPr>
          <w:rFonts w:ascii="Times New Roman" w:eastAsia="Calibri" w:hAnsi="Times New Roman" w:cs="Times New Roman"/>
          <w:color w:val="auto"/>
          <w:sz w:val="21"/>
          <w:szCs w:val="21"/>
        </w:rPr>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2"/>
      <w:bookmarkEnd w:id="43"/>
      <w:bookmarkEnd w:id="44"/>
      <w:bookmarkEnd w:id="45"/>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Subtitle"/>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ListParagraph"/>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9"/>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ListParagraph"/>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Heading2"/>
        <w:ind w:left="5103"/>
        <w:rPr>
          <w:rFonts w:ascii="Times New Roman" w:hAnsi="Times New Roman" w:cs="Times New Roman"/>
          <w:color w:val="auto"/>
          <w:sz w:val="22"/>
          <w:szCs w:val="22"/>
        </w:rPr>
      </w:pPr>
      <w:bookmarkStart w:id="46" w:name="_Ref38291379"/>
      <w:bookmarkStart w:id="47" w:name="_Ref38291394"/>
      <w:bookmarkStart w:id="48" w:name="_Ref38898251"/>
      <w:bookmarkStart w:id="49"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6"/>
      <w:bookmarkEnd w:id="47"/>
      <w:bookmarkEnd w:id="48"/>
      <w:bookmarkEnd w:id="49"/>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Subtitle"/>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5DF7296E" w:rsidR="00832840" w:rsidRPr="00832840" w:rsidRDefault="00832840" w:rsidP="00832840">
      <w:pPr>
        <w:pStyle w:val="Heading2"/>
        <w:ind w:left="5103"/>
        <w:rPr>
          <w:rFonts w:ascii="Times New Roman" w:eastAsia="Calibri" w:hAnsi="Times New Roman" w:cs="Times New Roman"/>
          <w:color w:val="auto"/>
          <w:sz w:val="22"/>
          <w:szCs w:val="22"/>
        </w:rPr>
      </w:pPr>
      <w:bookmarkStart w:id="50" w:name="_Toc190008562"/>
      <w:bookmarkStart w:id="51" w:name="_Ref39484039"/>
      <w:bookmarkStart w:id="52" w:name="_Ref40278562"/>
      <w:r w:rsidRPr="00832840">
        <w:rPr>
          <w:rFonts w:ascii="Times New Roman" w:eastAsia="Calibri" w:hAnsi="Times New Roman" w:cs="Times New Roman"/>
          <w:color w:val="auto"/>
          <w:sz w:val="22"/>
          <w:szCs w:val="22"/>
        </w:rPr>
        <w:lastRenderedPageBreak/>
        <w:t>Pirkimo sąlygų 6 priedas „Pasiūlym</w:t>
      </w:r>
      <w:r w:rsidR="00C1369A">
        <w:rPr>
          <w:rFonts w:ascii="Times New Roman" w:eastAsia="Calibri" w:hAnsi="Times New Roman" w:cs="Times New Roman"/>
          <w:color w:val="auto"/>
          <w:sz w:val="22"/>
          <w:szCs w:val="22"/>
        </w:rPr>
        <w:t>o</w:t>
      </w:r>
      <w:r w:rsidRPr="00832840">
        <w:rPr>
          <w:rFonts w:ascii="Times New Roman" w:eastAsia="Calibri" w:hAnsi="Times New Roman" w:cs="Times New Roman"/>
          <w:color w:val="auto"/>
          <w:sz w:val="22"/>
          <w:szCs w:val="22"/>
        </w:rPr>
        <w:t xml:space="preserve"> forma“</w:t>
      </w:r>
      <w:bookmarkEnd w:id="50"/>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BBE70E2"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B424FC">
        <w:rPr>
          <w:rFonts w:ascii="Times New Roman" w:hAnsi="Times New Roman" w:cs="Times New Roman"/>
          <w:b/>
          <w:bCs/>
          <w:sz w:val="24"/>
          <w:szCs w:val="24"/>
        </w:rPr>
        <w:t>ELEKTROCHIRURGIJOS APARATO</w:t>
      </w:r>
      <w:r w:rsidR="00937C54">
        <w:rPr>
          <w:rFonts w:ascii="Times New Roman" w:hAnsi="Times New Roman" w:cs="Times New Roman"/>
          <w:b/>
          <w:bCs/>
          <w:sz w:val="24"/>
          <w:szCs w:val="24"/>
        </w:rPr>
        <w:t xml:space="preserve"> MINKŠTŲJŲ AUDINIŲ KOAGULIACIJAI </w:t>
      </w:r>
      <w:r w:rsidR="00B424F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307B3BBE" w14:textId="77777777" w:rsidR="00D8788E" w:rsidRPr="00844E4F" w:rsidRDefault="00D8788E" w:rsidP="00D8788E">
      <w:pPr>
        <w:spacing w:after="0" w:line="240" w:lineRule="auto"/>
        <w:jc w:val="both"/>
        <w:rPr>
          <w:rFonts w:ascii="Times New Roman" w:hAnsi="Times New Roman" w:cs="Times New Roman"/>
          <w:b/>
          <w:bCs/>
          <w:color w:val="EE0000"/>
        </w:rPr>
      </w:pPr>
      <w:r w:rsidRPr="00844E4F">
        <w:rPr>
          <w:rFonts w:ascii="Times New Roman" w:hAnsi="Times New Roman" w:cs="Times New Roman"/>
          <w:b/>
          <w:bCs/>
          <w:color w:val="EE0000"/>
        </w:rPr>
        <w:t>3. Siūloma prekė ir jos kaina (A):</w:t>
      </w:r>
    </w:p>
    <w:p w14:paraId="02AFC3F7" w14:textId="77777777" w:rsidR="00D8788E" w:rsidRPr="00B105D7" w:rsidRDefault="00D8788E" w:rsidP="00D8788E">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8788E" w:rsidRPr="00B105D7" w14:paraId="777535BD" w14:textId="77777777" w:rsidTr="005118B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2BFD8956" w14:textId="77777777" w:rsidR="00D8788E" w:rsidRPr="00B105D7" w:rsidRDefault="00D8788E" w:rsidP="005118B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 Nr.</w:t>
            </w:r>
          </w:p>
        </w:tc>
        <w:tc>
          <w:tcPr>
            <w:tcW w:w="1984" w:type="dxa"/>
            <w:tcBorders>
              <w:top w:val="single" w:sz="4" w:space="0" w:color="auto"/>
              <w:left w:val="single" w:sz="4" w:space="0" w:color="auto"/>
              <w:bottom w:val="single" w:sz="4" w:space="0" w:color="auto"/>
              <w:right w:val="single" w:sz="4" w:space="0" w:color="auto"/>
            </w:tcBorders>
            <w:vAlign w:val="center"/>
          </w:tcPr>
          <w:p w14:paraId="388A8156" w14:textId="77777777" w:rsidR="00D8788E" w:rsidRDefault="00D8788E" w:rsidP="005118B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34908999" w14:textId="77777777" w:rsidR="00D8788E" w:rsidRPr="00B105D7" w:rsidRDefault="00D8788E" w:rsidP="005118B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27FB85C1"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7747086A" w14:textId="77777777" w:rsidR="00D8788E" w:rsidRPr="00B105D7" w:rsidRDefault="00D8788E" w:rsidP="005118B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1AB966"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4B4777AA"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0FC6871B"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4E39E23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DA71AF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2EC13850"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459A27B5"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5F23201" w14:textId="77777777" w:rsidR="00D8788E" w:rsidRPr="00B105D7" w:rsidRDefault="00D8788E" w:rsidP="005118B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8788E" w:rsidRPr="00B105D7" w14:paraId="2FEAC0FC" w14:textId="77777777" w:rsidTr="005118B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669B8AA5" w14:textId="77777777" w:rsidR="00D8788E" w:rsidRDefault="00D8788E" w:rsidP="005118B2">
            <w:pPr>
              <w:spacing w:after="0" w:line="240" w:lineRule="auto"/>
              <w:jc w:val="center"/>
              <w:rPr>
                <w:rFonts w:ascii="Times New Roman" w:hAnsi="Times New Roman" w:cs="Times New Roman"/>
                <w:spacing w:val="-4"/>
                <w:sz w:val="22"/>
                <w:szCs w:val="22"/>
              </w:rPr>
            </w:pPr>
            <w:r>
              <w:rPr>
                <w:rFonts w:ascii="Times New Roman" w:hAnsi="Times New Roman" w:cs="Times New Roman"/>
                <w:spacing w:val="-4"/>
                <w:sz w:val="22"/>
                <w:szCs w:val="22"/>
              </w:rPr>
              <w:t>1</w:t>
            </w:r>
          </w:p>
        </w:tc>
        <w:tc>
          <w:tcPr>
            <w:tcW w:w="1984" w:type="dxa"/>
            <w:tcBorders>
              <w:top w:val="single" w:sz="4" w:space="0" w:color="auto"/>
              <w:left w:val="single" w:sz="4" w:space="0" w:color="auto"/>
              <w:bottom w:val="single" w:sz="4" w:space="0" w:color="auto"/>
              <w:right w:val="single" w:sz="4" w:space="0" w:color="auto"/>
            </w:tcBorders>
            <w:vAlign w:val="center"/>
          </w:tcPr>
          <w:p w14:paraId="7822C6DC" w14:textId="77777777" w:rsidR="00D8788E" w:rsidRPr="00B105D7" w:rsidRDefault="00D8788E" w:rsidP="005118B2">
            <w:pPr>
              <w:spacing w:after="0" w:line="240" w:lineRule="auto"/>
              <w:jc w:val="center"/>
              <w:rPr>
                <w:rFonts w:ascii="Times New Roman" w:hAnsi="Times New Roman" w:cs="Times New Roman"/>
                <w:spacing w:val="-4"/>
                <w:sz w:val="22"/>
              </w:rPr>
            </w:pPr>
            <w:r>
              <w:rPr>
                <w:rFonts w:ascii="Times New Roman" w:hAnsi="Times New Roman" w:cs="Times New Roman"/>
                <w:spacing w:val="-4"/>
                <w:sz w:val="22"/>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3EDD7" w14:textId="77777777"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3</w:t>
            </w:r>
          </w:p>
        </w:tc>
        <w:tc>
          <w:tcPr>
            <w:tcW w:w="1276" w:type="dxa"/>
            <w:tcBorders>
              <w:top w:val="single" w:sz="4" w:space="0" w:color="auto"/>
              <w:left w:val="single" w:sz="4" w:space="0" w:color="auto"/>
              <w:bottom w:val="single" w:sz="4" w:space="0" w:color="auto"/>
              <w:right w:val="single" w:sz="4" w:space="0" w:color="auto"/>
            </w:tcBorders>
          </w:tcPr>
          <w:p w14:paraId="08383E21" w14:textId="77777777" w:rsidR="00D8788E" w:rsidRPr="00B105D7" w:rsidRDefault="00D8788E" w:rsidP="005118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B4367A" w14:textId="77777777"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5</w:t>
            </w:r>
          </w:p>
        </w:tc>
        <w:tc>
          <w:tcPr>
            <w:tcW w:w="1134" w:type="dxa"/>
            <w:tcBorders>
              <w:top w:val="single" w:sz="4" w:space="0" w:color="auto"/>
              <w:left w:val="single" w:sz="4" w:space="0" w:color="auto"/>
              <w:bottom w:val="single" w:sz="4" w:space="0" w:color="auto"/>
              <w:right w:val="single" w:sz="4" w:space="0" w:color="auto"/>
            </w:tcBorders>
            <w:vAlign w:val="center"/>
          </w:tcPr>
          <w:p w14:paraId="4C9AD2E4" w14:textId="77777777"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6</w:t>
            </w:r>
          </w:p>
        </w:tc>
        <w:tc>
          <w:tcPr>
            <w:tcW w:w="1417" w:type="dxa"/>
            <w:tcBorders>
              <w:top w:val="single" w:sz="4" w:space="0" w:color="auto"/>
              <w:left w:val="single" w:sz="4" w:space="0" w:color="auto"/>
              <w:bottom w:val="single" w:sz="4" w:space="0" w:color="auto"/>
              <w:right w:val="single" w:sz="4" w:space="0" w:color="auto"/>
            </w:tcBorders>
            <w:vAlign w:val="center"/>
          </w:tcPr>
          <w:p w14:paraId="6A99564F" w14:textId="674214C8"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7</w:t>
            </w:r>
            <w:r w:rsidR="00C1369A">
              <w:rPr>
                <w:rFonts w:ascii="Times New Roman" w:hAnsi="Times New Roman" w:cs="Times New Roman"/>
                <w:sz w:val="22"/>
              </w:rPr>
              <w:t xml:space="preserve"> (3*5)</w:t>
            </w:r>
          </w:p>
        </w:tc>
        <w:tc>
          <w:tcPr>
            <w:tcW w:w="1135" w:type="dxa"/>
            <w:tcBorders>
              <w:top w:val="single" w:sz="4" w:space="0" w:color="auto"/>
              <w:left w:val="single" w:sz="4" w:space="0" w:color="auto"/>
              <w:bottom w:val="single" w:sz="4" w:space="0" w:color="auto"/>
              <w:right w:val="single" w:sz="4" w:space="0" w:color="auto"/>
            </w:tcBorders>
            <w:vAlign w:val="center"/>
          </w:tcPr>
          <w:p w14:paraId="1790FA9B" w14:textId="589AD736" w:rsidR="00D8788E" w:rsidRPr="00B105D7" w:rsidRDefault="00D8788E" w:rsidP="005118B2">
            <w:pPr>
              <w:spacing w:after="0" w:line="240" w:lineRule="auto"/>
              <w:jc w:val="center"/>
              <w:rPr>
                <w:rFonts w:ascii="Times New Roman" w:hAnsi="Times New Roman" w:cs="Times New Roman"/>
                <w:sz w:val="22"/>
              </w:rPr>
            </w:pPr>
            <w:r>
              <w:rPr>
                <w:rFonts w:ascii="Times New Roman" w:hAnsi="Times New Roman" w:cs="Times New Roman"/>
                <w:sz w:val="22"/>
              </w:rPr>
              <w:t>8</w:t>
            </w:r>
            <w:r w:rsidR="00C1369A">
              <w:rPr>
                <w:rFonts w:ascii="Times New Roman" w:hAnsi="Times New Roman" w:cs="Times New Roman"/>
                <w:sz w:val="22"/>
              </w:rPr>
              <w:t xml:space="preserve"> (3*6)</w:t>
            </w:r>
          </w:p>
        </w:tc>
      </w:tr>
      <w:tr w:rsidR="00D8788E" w:rsidRPr="00B105D7" w14:paraId="08BD1981" w14:textId="77777777" w:rsidTr="005118B2">
        <w:tc>
          <w:tcPr>
            <w:tcW w:w="988" w:type="dxa"/>
            <w:tcBorders>
              <w:top w:val="single" w:sz="4" w:space="0" w:color="auto"/>
              <w:left w:val="single" w:sz="4" w:space="0" w:color="auto"/>
              <w:bottom w:val="single" w:sz="4" w:space="0" w:color="auto"/>
              <w:right w:val="single" w:sz="4" w:space="0" w:color="auto"/>
            </w:tcBorders>
          </w:tcPr>
          <w:p w14:paraId="5BFA519F" w14:textId="77777777" w:rsidR="00D8788E" w:rsidRPr="00B105D7" w:rsidRDefault="00D8788E" w:rsidP="005118B2">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r>
              <w:rPr>
                <w:rFonts w:ascii="Times New Roman" w:eastAsia="Calibri" w:hAnsi="Times New Roman" w:cs="Times New Roman"/>
                <w:bCs/>
                <w:sz w:val="22"/>
                <w:szCs w:val="22"/>
              </w:rPr>
              <w:t>.</w:t>
            </w:r>
          </w:p>
        </w:tc>
        <w:tc>
          <w:tcPr>
            <w:tcW w:w="1984" w:type="dxa"/>
            <w:tcBorders>
              <w:top w:val="single" w:sz="4" w:space="0" w:color="auto"/>
              <w:left w:val="single" w:sz="4" w:space="0" w:color="auto"/>
              <w:bottom w:val="single" w:sz="4" w:space="0" w:color="auto"/>
              <w:right w:val="single" w:sz="4" w:space="0" w:color="auto"/>
            </w:tcBorders>
          </w:tcPr>
          <w:p w14:paraId="2D1A24F1" w14:textId="32F51DBA" w:rsidR="00D8788E" w:rsidRPr="00B105D7" w:rsidRDefault="00C1369A" w:rsidP="005118B2">
            <w:pPr>
              <w:autoSpaceDE w:val="0"/>
              <w:autoSpaceDN w:val="0"/>
              <w:adjustRightInd w:val="0"/>
              <w:spacing w:after="0" w:line="240" w:lineRule="auto"/>
              <w:rPr>
                <w:rFonts w:ascii="Times New Roman" w:hAnsi="Times New Roman" w:cs="Times New Roman"/>
                <w:bCs/>
              </w:rPr>
            </w:pPr>
            <w:proofErr w:type="spellStart"/>
            <w:r w:rsidRPr="00C1369A">
              <w:rPr>
                <w:rFonts w:ascii="Times New Roman" w:hAnsi="Times New Roman" w:cs="Times New Roman"/>
                <w:bCs/>
                <w:lang w:bidi="lt-LT"/>
              </w:rPr>
              <w:t>Elektrochirurgijos</w:t>
            </w:r>
            <w:proofErr w:type="spellEnd"/>
            <w:r w:rsidRPr="00C1369A">
              <w:rPr>
                <w:rFonts w:ascii="Times New Roman" w:hAnsi="Times New Roman" w:cs="Times New Roman"/>
                <w:bCs/>
                <w:lang w:bidi="lt-LT"/>
              </w:rPr>
              <w:t xml:space="preserve"> aparatas minkštųjų audinių </w:t>
            </w:r>
            <w:proofErr w:type="spellStart"/>
            <w:r w:rsidRPr="00C1369A">
              <w:rPr>
                <w:rFonts w:ascii="Times New Roman" w:hAnsi="Times New Roman" w:cs="Times New Roman"/>
                <w:bCs/>
                <w:lang w:bidi="lt-LT"/>
              </w:rPr>
              <w:t>koaguliacijai</w:t>
            </w:r>
            <w:proofErr w:type="spellEnd"/>
          </w:p>
        </w:tc>
        <w:tc>
          <w:tcPr>
            <w:tcW w:w="992" w:type="dxa"/>
            <w:tcBorders>
              <w:top w:val="single" w:sz="4" w:space="0" w:color="auto"/>
              <w:left w:val="single" w:sz="4" w:space="0" w:color="auto"/>
              <w:bottom w:val="single" w:sz="4" w:space="0" w:color="auto"/>
              <w:right w:val="single" w:sz="4" w:space="0" w:color="auto"/>
            </w:tcBorders>
          </w:tcPr>
          <w:p w14:paraId="5F0805C5" w14:textId="615046A7" w:rsidR="00D8788E" w:rsidRPr="00B105D7" w:rsidRDefault="00C1369A" w:rsidP="005118B2">
            <w:pPr>
              <w:spacing w:after="0" w:line="240" w:lineRule="auto"/>
              <w:jc w:val="center"/>
              <w:rPr>
                <w:rFonts w:ascii="Times New Roman" w:hAnsi="Times New Roman" w:cs="Times New Roman"/>
                <w:bCs/>
              </w:rPr>
            </w:pPr>
            <w:r>
              <w:rPr>
                <w:rFonts w:ascii="Times New Roman" w:hAnsi="Times New Roman" w:cs="Times New Roman"/>
                <w:bCs/>
                <w:sz w:val="22"/>
                <w:szCs w:val="22"/>
              </w:rPr>
              <w:t>2</w:t>
            </w:r>
            <w:r w:rsidR="00D8788E" w:rsidRPr="00B105D7">
              <w:rPr>
                <w:rFonts w:ascii="Times New Roman" w:hAnsi="Times New Roman" w:cs="Times New Roman"/>
                <w:bCs/>
                <w:sz w:val="22"/>
                <w:szCs w:val="22"/>
              </w:rPr>
              <w:t xml:space="preserve"> </w:t>
            </w:r>
            <w:r w:rsidR="00D8788E">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51D236B3"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8894C98"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164C1559" w14:textId="77777777" w:rsidR="00D8788E" w:rsidRPr="00B105D7" w:rsidRDefault="00D8788E" w:rsidP="005118B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FDBBEA9" w14:textId="77777777" w:rsidR="00D8788E" w:rsidRPr="00B105D7" w:rsidRDefault="00D8788E" w:rsidP="005118B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C2E569A" w14:textId="77777777" w:rsidR="00D8788E" w:rsidRPr="00B105D7" w:rsidRDefault="00D8788E" w:rsidP="005118B2">
            <w:pPr>
              <w:spacing w:after="0" w:line="240" w:lineRule="auto"/>
              <w:jc w:val="both"/>
              <w:rPr>
                <w:rFonts w:ascii="Times New Roman" w:eastAsia="Calibri" w:hAnsi="Times New Roman" w:cs="Times New Roman"/>
                <w:bCs/>
              </w:rPr>
            </w:pPr>
          </w:p>
        </w:tc>
      </w:tr>
    </w:tbl>
    <w:p w14:paraId="59882F3F" w14:textId="77777777" w:rsidR="00D8788E" w:rsidRDefault="00D8788E" w:rsidP="00D8788E">
      <w:pPr>
        <w:spacing w:after="0" w:line="240" w:lineRule="auto"/>
        <w:jc w:val="both"/>
        <w:rPr>
          <w:rFonts w:ascii="Times New Roman" w:hAnsi="Times New Roman" w:cs="Times New Roman"/>
          <w:b/>
          <w:color w:val="000000"/>
        </w:rPr>
      </w:pPr>
    </w:p>
    <w:p w14:paraId="5889655E" w14:textId="188E978A" w:rsidR="00D8788E" w:rsidRPr="00B105D7" w:rsidRDefault="00D8788E" w:rsidP="00D8788E">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w:t>
      </w:r>
      <w:r w:rsidR="00C1369A">
        <w:rPr>
          <w:rFonts w:ascii="Times New Roman" w:hAnsi="Times New Roman" w:cs="Times New Roman"/>
          <w:b/>
          <w:color w:val="000000"/>
        </w:rPr>
        <w:t>a</w:t>
      </w:r>
      <w:r w:rsidRPr="00B105D7">
        <w:rPr>
          <w:rFonts w:ascii="Times New Roman" w:hAnsi="Times New Roman" w:cs="Times New Roman"/>
          <w:b/>
          <w:color w:val="000000"/>
        </w:rPr>
        <w:t xml:space="preserve"> kaina EUR (su PVM)</w:t>
      </w:r>
      <w:r w:rsidRPr="00B105D7">
        <w:rPr>
          <w:rFonts w:ascii="Times New Roman" w:hAnsi="Times New Roman" w:cs="Times New Roman"/>
          <w:color w:val="000000"/>
        </w:rPr>
        <w:t xml:space="preserve"> ................. (kaina skaičiais ir žodžiais)  (</w:t>
      </w:r>
    </w:p>
    <w:p w14:paraId="2A02AD0D" w14:textId="77777777" w:rsidR="00D8788E" w:rsidRPr="00B105D7" w:rsidRDefault="00D8788E" w:rsidP="00D8788E">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3B5A6C3" w14:textId="77777777" w:rsidR="00D8788E" w:rsidRPr="00B105D7" w:rsidRDefault="00D8788E" w:rsidP="00D8788E">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ACB54EB" w14:textId="77777777" w:rsidR="00D8788E" w:rsidRPr="00B105D7" w:rsidRDefault="00D8788E" w:rsidP="00D8788E">
      <w:pPr>
        <w:spacing w:after="0" w:line="240" w:lineRule="auto"/>
        <w:jc w:val="both"/>
        <w:rPr>
          <w:rFonts w:ascii="Times New Roman" w:hAnsi="Times New Roman" w:cs="Times New Roman"/>
          <w:i/>
          <w:color w:val="000000"/>
          <w:sz w:val="22"/>
          <w:szCs w:val="22"/>
        </w:rPr>
      </w:pPr>
    </w:p>
    <w:p w14:paraId="55857930" w14:textId="77777777" w:rsidR="00D8788E" w:rsidRDefault="00D8788E" w:rsidP="00D8788E">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7C86FAA7" w14:textId="77777777" w:rsidR="00D8788E" w:rsidRDefault="00D8788E" w:rsidP="00D8788E">
      <w:pPr>
        <w:spacing w:after="0" w:line="240" w:lineRule="auto"/>
        <w:jc w:val="both"/>
        <w:rPr>
          <w:rFonts w:ascii="Times New Roman" w:hAnsi="Times New Roman" w:cs="Times New Roman"/>
          <w:color w:val="000000"/>
          <w:sz w:val="22"/>
          <w:szCs w:val="22"/>
        </w:rPr>
      </w:pPr>
    </w:p>
    <w:p w14:paraId="614ADF2A" w14:textId="77777777" w:rsidR="00D8788E" w:rsidRDefault="00D8788E" w:rsidP="00D8788E">
      <w:pPr>
        <w:spacing w:after="0" w:line="240" w:lineRule="auto"/>
        <w:jc w:val="both"/>
        <w:rPr>
          <w:rFonts w:ascii="Times New Roman" w:hAnsi="Times New Roman" w:cs="Times New Roman"/>
          <w:color w:val="FF0000"/>
          <w:sz w:val="22"/>
          <w:szCs w:val="22"/>
        </w:rPr>
      </w:pPr>
      <w:r>
        <w:rPr>
          <w:rFonts w:ascii="Times New Roman" w:hAnsi="Times New Roman" w:cs="Times New Roman"/>
          <w:b/>
          <w:bCs/>
          <w:color w:val="FF0000"/>
          <w:sz w:val="22"/>
          <w:szCs w:val="22"/>
        </w:rPr>
        <w:t>4</w:t>
      </w:r>
      <w:r w:rsidRPr="000C0977">
        <w:rPr>
          <w:rFonts w:ascii="Times New Roman" w:hAnsi="Times New Roman" w:cs="Times New Roman"/>
          <w:b/>
          <w:bCs/>
          <w:color w:val="FF0000"/>
          <w:sz w:val="22"/>
          <w:szCs w:val="22"/>
        </w:rPr>
        <w:t>. Siūlomi Techninių privalumų kriterijai (B):</w:t>
      </w:r>
      <w:r w:rsidRPr="005B5D32">
        <w:rPr>
          <w:rFonts w:ascii="Times New Roman" w:hAnsi="Times New Roman" w:cs="Times New Roman"/>
          <w:color w:val="FF0000"/>
          <w:sz w:val="22"/>
          <w:szCs w:val="22"/>
        </w:rPr>
        <w:t> </w:t>
      </w:r>
    </w:p>
    <w:p w14:paraId="106029E6" w14:textId="77777777" w:rsidR="00D8788E" w:rsidRDefault="00D8788E" w:rsidP="00D8788E">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D8788E" w:rsidRPr="005B5D32" w14:paraId="30BA4665" w14:textId="77777777" w:rsidTr="005118B2">
        <w:trPr>
          <w:trHeight w:val="300"/>
        </w:trPr>
        <w:tc>
          <w:tcPr>
            <w:tcW w:w="1463" w:type="dxa"/>
            <w:tcBorders>
              <w:top w:val="single" w:sz="6" w:space="0" w:color="auto"/>
              <w:left w:val="single" w:sz="6" w:space="0" w:color="auto"/>
              <w:bottom w:val="single" w:sz="6" w:space="0" w:color="auto"/>
              <w:right w:val="single" w:sz="6" w:space="0" w:color="auto"/>
            </w:tcBorders>
            <w:vAlign w:val="center"/>
            <w:hideMark/>
          </w:tcPr>
          <w:p w14:paraId="543415A6" w14:textId="77777777" w:rsidR="00D8788E" w:rsidRPr="005B5D32" w:rsidRDefault="00D8788E" w:rsidP="005118B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vAlign w:val="center"/>
            <w:hideMark/>
          </w:tcPr>
          <w:p w14:paraId="6D2F6AE0" w14:textId="77777777" w:rsidR="00D8788E" w:rsidRPr="005B5D32" w:rsidRDefault="00D8788E" w:rsidP="005118B2">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vAlign w:val="center"/>
            <w:hideMark/>
          </w:tcPr>
          <w:p w14:paraId="4F2410F4" w14:textId="77777777" w:rsidR="00D8788E" w:rsidRPr="005B5D32" w:rsidRDefault="00D8788E" w:rsidP="005118B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vAlign w:val="center"/>
            <w:hideMark/>
          </w:tcPr>
          <w:p w14:paraId="35AB4AF7" w14:textId="77777777" w:rsidR="00D8788E" w:rsidRPr="005B5D32" w:rsidRDefault="00D8788E" w:rsidP="005118B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0767B5E8" w14:textId="77777777" w:rsidR="00D8788E" w:rsidRPr="005B5D32" w:rsidRDefault="00D8788E" w:rsidP="005118B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D8788E" w:rsidRPr="005B5D32" w14:paraId="7846F39E" w14:textId="77777777" w:rsidTr="005118B2">
        <w:trPr>
          <w:trHeight w:val="300"/>
        </w:trPr>
        <w:tc>
          <w:tcPr>
            <w:tcW w:w="1463" w:type="dxa"/>
            <w:tcBorders>
              <w:top w:val="single" w:sz="6" w:space="0" w:color="auto"/>
              <w:left w:val="single" w:sz="6" w:space="0" w:color="auto"/>
              <w:bottom w:val="single" w:sz="6" w:space="0" w:color="auto"/>
              <w:right w:val="single" w:sz="6" w:space="0" w:color="auto"/>
            </w:tcBorders>
            <w:vAlign w:val="center"/>
          </w:tcPr>
          <w:p w14:paraId="752B649C" w14:textId="77777777" w:rsidR="00D8788E" w:rsidRPr="005B5D32" w:rsidRDefault="00D8788E" w:rsidP="005118B2">
            <w:pPr>
              <w:spacing w:after="0" w:line="240" w:lineRule="auto"/>
              <w:ind w:left="141" w:right="232"/>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4208" w:type="dxa"/>
            <w:tcBorders>
              <w:top w:val="single" w:sz="6" w:space="0" w:color="auto"/>
              <w:left w:val="single" w:sz="6" w:space="0" w:color="auto"/>
              <w:bottom w:val="single" w:sz="4" w:space="0" w:color="auto"/>
              <w:right w:val="single" w:sz="6" w:space="0" w:color="auto"/>
            </w:tcBorders>
            <w:vAlign w:val="center"/>
          </w:tcPr>
          <w:p w14:paraId="1CBF9F4C" w14:textId="77777777" w:rsidR="00D8788E" w:rsidRPr="005B5D32" w:rsidRDefault="00D8788E" w:rsidP="005118B2">
            <w:pPr>
              <w:spacing w:after="0" w:line="240" w:lineRule="auto"/>
              <w:ind w:left="95" w:right="201"/>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1189" w:type="dxa"/>
            <w:tcBorders>
              <w:top w:val="single" w:sz="6" w:space="0" w:color="auto"/>
              <w:left w:val="single" w:sz="6" w:space="0" w:color="auto"/>
              <w:bottom w:val="single" w:sz="6" w:space="0" w:color="auto"/>
              <w:right w:val="single" w:sz="6" w:space="0" w:color="auto"/>
            </w:tcBorders>
            <w:vAlign w:val="center"/>
          </w:tcPr>
          <w:p w14:paraId="7E4EEC5D" w14:textId="77777777" w:rsidR="00D8788E" w:rsidRPr="005B5D32" w:rsidRDefault="00D8788E" w:rsidP="005118B2">
            <w:pPr>
              <w:spacing w:after="0" w:line="240" w:lineRule="auto"/>
              <w:ind w:left="59" w:right="101"/>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3252" w:type="dxa"/>
            <w:tcBorders>
              <w:top w:val="single" w:sz="6" w:space="0" w:color="auto"/>
              <w:left w:val="single" w:sz="6" w:space="0" w:color="auto"/>
              <w:bottom w:val="single" w:sz="6" w:space="0" w:color="auto"/>
              <w:right w:val="single" w:sz="6" w:space="0" w:color="auto"/>
            </w:tcBorders>
            <w:vAlign w:val="center"/>
          </w:tcPr>
          <w:p w14:paraId="34CEB01C" w14:textId="77777777" w:rsidR="00D8788E" w:rsidRPr="005B5D32" w:rsidRDefault="00D8788E" w:rsidP="005118B2">
            <w:pPr>
              <w:spacing w:after="0" w:line="240" w:lineRule="auto"/>
              <w:ind w:left="171" w:right="210" w:firstLine="12"/>
              <w:jc w:val="center"/>
              <w:rPr>
                <w:rFonts w:ascii="Times New Roman" w:hAnsi="Times New Roman" w:cs="Times New Roman"/>
                <w:b/>
                <w:bCs/>
                <w:sz w:val="22"/>
                <w:szCs w:val="22"/>
              </w:rPr>
            </w:pPr>
            <w:r>
              <w:rPr>
                <w:rFonts w:ascii="Times New Roman" w:hAnsi="Times New Roman" w:cs="Times New Roman"/>
                <w:b/>
                <w:bCs/>
                <w:sz w:val="22"/>
                <w:szCs w:val="22"/>
              </w:rPr>
              <w:t>4</w:t>
            </w:r>
          </w:p>
        </w:tc>
      </w:tr>
      <w:tr w:rsidR="00D8788E" w:rsidRPr="005B5D32" w14:paraId="3F0AD2AB" w14:textId="77777777" w:rsidTr="005118B2">
        <w:trPr>
          <w:trHeight w:val="300"/>
        </w:trPr>
        <w:tc>
          <w:tcPr>
            <w:tcW w:w="1463" w:type="dxa"/>
            <w:tcBorders>
              <w:top w:val="single" w:sz="6" w:space="0" w:color="auto"/>
              <w:left w:val="single" w:sz="6" w:space="0" w:color="auto"/>
              <w:bottom w:val="single" w:sz="6" w:space="0" w:color="auto"/>
              <w:right w:val="single" w:sz="4" w:space="0" w:color="auto"/>
            </w:tcBorders>
            <w:hideMark/>
          </w:tcPr>
          <w:p w14:paraId="54FCDF3F" w14:textId="77777777" w:rsidR="00D8788E" w:rsidRPr="005B5D32" w:rsidRDefault="00D8788E" w:rsidP="005118B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tcPr>
          <w:p w14:paraId="040D4EA1" w14:textId="59F0B469" w:rsidR="00D8788E" w:rsidRPr="00C5704A" w:rsidRDefault="00C1369A" w:rsidP="005118B2">
            <w:pPr>
              <w:spacing w:after="0" w:line="240" w:lineRule="auto"/>
              <w:ind w:left="98" w:right="133"/>
              <w:jc w:val="both"/>
              <w:rPr>
                <w:rFonts w:ascii="Times New Roman" w:hAnsi="Times New Roman" w:cs="Times New Roman"/>
                <w:sz w:val="22"/>
                <w:szCs w:val="22"/>
              </w:rPr>
            </w:pPr>
            <w:proofErr w:type="spellStart"/>
            <w:r w:rsidRPr="00C1369A">
              <w:rPr>
                <w:rFonts w:ascii="Times New Roman" w:hAnsi="Times New Roman" w:cs="Times New Roman"/>
                <w:sz w:val="22"/>
                <w:szCs w:val="22"/>
                <w:lang w:val="en-US"/>
              </w:rPr>
              <w:t>Griebiančios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žnyplės</w:t>
            </w:r>
            <w:proofErr w:type="spellEnd"/>
            <w:r w:rsidRPr="00C1369A">
              <w:rPr>
                <w:rFonts w:ascii="Times New Roman" w:hAnsi="Times New Roman" w:cs="Times New Roman"/>
                <w:sz w:val="22"/>
                <w:szCs w:val="22"/>
                <w:lang w:val="en-US"/>
              </w:rPr>
              <w:t xml:space="preserve"> (2 </w:t>
            </w:r>
            <w:proofErr w:type="spellStart"/>
            <w:r w:rsidRPr="00C1369A">
              <w:rPr>
                <w:rFonts w:ascii="Times New Roman" w:hAnsi="Times New Roman" w:cs="Times New Roman"/>
                <w:sz w:val="22"/>
                <w:szCs w:val="22"/>
                <w:lang w:val="en-US"/>
              </w:rPr>
              <w:t>poz</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aktyvuojamos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rankenoje</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esančiu</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mygtuku</w:t>
            </w:r>
            <w:proofErr w:type="spellEnd"/>
            <w:r w:rsidRPr="00C1369A">
              <w:rPr>
                <w:rFonts w:ascii="Times New Roman" w:hAnsi="Times New Roman" w:cs="Times New Roman"/>
                <w:sz w:val="22"/>
                <w:szCs w:val="22"/>
                <w:lang w:val="en-US"/>
              </w:rPr>
              <w:t>.</w:t>
            </w:r>
          </w:p>
        </w:tc>
        <w:tc>
          <w:tcPr>
            <w:tcW w:w="1189" w:type="dxa"/>
            <w:tcBorders>
              <w:top w:val="single" w:sz="6" w:space="0" w:color="auto"/>
              <w:left w:val="single" w:sz="4" w:space="0" w:color="auto"/>
              <w:bottom w:val="single" w:sz="6" w:space="0" w:color="auto"/>
              <w:right w:val="single" w:sz="6" w:space="0" w:color="auto"/>
            </w:tcBorders>
            <w:hideMark/>
          </w:tcPr>
          <w:p w14:paraId="0D8E28B2" w14:textId="77777777" w:rsidR="00D8788E" w:rsidRPr="005B5D32" w:rsidRDefault="00D8788E" w:rsidP="005118B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21BBDC9A" w14:textId="77777777" w:rsidR="00D8788E" w:rsidRPr="005B5D32" w:rsidRDefault="00D8788E" w:rsidP="005118B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D8788E" w:rsidRPr="005B5D32" w14:paraId="64025BF9" w14:textId="77777777" w:rsidTr="00C1369A">
        <w:trPr>
          <w:trHeight w:val="300"/>
        </w:trPr>
        <w:tc>
          <w:tcPr>
            <w:tcW w:w="1463" w:type="dxa"/>
            <w:tcBorders>
              <w:top w:val="single" w:sz="6" w:space="0" w:color="auto"/>
              <w:left w:val="single" w:sz="6" w:space="0" w:color="auto"/>
              <w:bottom w:val="single" w:sz="4" w:space="0" w:color="auto"/>
              <w:right w:val="single" w:sz="4" w:space="0" w:color="auto"/>
            </w:tcBorders>
            <w:hideMark/>
          </w:tcPr>
          <w:p w14:paraId="1D40B1FB" w14:textId="77777777" w:rsidR="00D8788E" w:rsidRPr="005B5D32" w:rsidRDefault="00D8788E" w:rsidP="005118B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4" w:space="0" w:color="auto"/>
              <w:right w:val="single" w:sz="8" w:space="0" w:color="auto"/>
            </w:tcBorders>
          </w:tcPr>
          <w:p w14:paraId="55F8A514" w14:textId="2AC6BA89" w:rsidR="00D8788E" w:rsidRPr="00C5704A" w:rsidRDefault="00C1369A" w:rsidP="005118B2">
            <w:pPr>
              <w:spacing w:after="0" w:line="240" w:lineRule="auto"/>
              <w:ind w:left="98" w:right="133"/>
              <w:jc w:val="both"/>
              <w:rPr>
                <w:rFonts w:ascii="Times New Roman" w:hAnsi="Times New Roman" w:cs="Times New Roman"/>
                <w:sz w:val="22"/>
                <w:szCs w:val="22"/>
              </w:rPr>
            </w:pPr>
            <w:proofErr w:type="spellStart"/>
            <w:r w:rsidRPr="00C1369A">
              <w:rPr>
                <w:rFonts w:ascii="Times New Roman" w:hAnsi="Times New Roman" w:cs="Times New Roman"/>
                <w:sz w:val="22"/>
                <w:szCs w:val="22"/>
                <w:lang w:val="en-US"/>
              </w:rPr>
              <w:t>Generatorius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valdomas</w:t>
            </w:r>
            <w:proofErr w:type="spellEnd"/>
            <w:r w:rsidRPr="00C1369A">
              <w:rPr>
                <w:rFonts w:ascii="Times New Roman" w:hAnsi="Times New Roman" w:cs="Times New Roman"/>
                <w:sz w:val="22"/>
                <w:szCs w:val="22"/>
                <w:lang w:val="en-US"/>
              </w:rPr>
              <w:t xml:space="preserve"> ≥10 </w:t>
            </w:r>
            <w:proofErr w:type="spellStart"/>
            <w:r w:rsidRPr="00C1369A">
              <w:rPr>
                <w:rFonts w:ascii="Times New Roman" w:hAnsi="Times New Roman" w:cs="Times New Roman"/>
                <w:sz w:val="22"/>
                <w:szCs w:val="22"/>
                <w:lang w:val="en-US"/>
              </w:rPr>
              <w:t>procesorių</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užtikrinančių</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optimalų</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ir</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saugų</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darbą</w:t>
            </w:r>
            <w:proofErr w:type="spellEnd"/>
          </w:p>
        </w:tc>
        <w:tc>
          <w:tcPr>
            <w:tcW w:w="1189" w:type="dxa"/>
            <w:tcBorders>
              <w:top w:val="single" w:sz="6" w:space="0" w:color="auto"/>
              <w:left w:val="single" w:sz="4" w:space="0" w:color="auto"/>
              <w:bottom w:val="single" w:sz="6" w:space="0" w:color="auto"/>
              <w:right w:val="single" w:sz="6" w:space="0" w:color="auto"/>
            </w:tcBorders>
            <w:hideMark/>
          </w:tcPr>
          <w:p w14:paraId="3EE1C143" w14:textId="77777777" w:rsidR="00D8788E" w:rsidRPr="005B5D32" w:rsidRDefault="00D8788E" w:rsidP="005118B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75C00EBD" w14:textId="77777777" w:rsidR="00D8788E" w:rsidRPr="005B5D32" w:rsidRDefault="00D8788E" w:rsidP="005118B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D8788E" w:rsidRPr="005B5D32" w14:paraId="7DBB390F" w14:textId="77777777" w:rsidTr="00C1369A">
        <w:trPr>
          <w:trHeight w:val="300"/>
        </w:trPr>
        <w:tc>
          <w:tcPr>
            <w:tcW w:w="1463" w:type="dxa"/>
            <w:tcBorders>
              <w:top w:val="single" w:sz="4" w:space="0" w:color="auto"/>
              <w:left w:val="single" w:sz="4" w:space="0" w:color="auto"/>
              <w:bottom w:val="single" w:sz="4" w:space="0" w:color="auto"/>
              <w:right w:val="single" w:sz="4" w:space="0" w:color="auto"/>
            </w:tcBorders>
            <w:hideMark/>
          </w:tcPr>
          <w:p w14:paraId="498F4E47" w14:textId="77777777" w:rsidR="00D8788E" w:rsidRPr="005B5D32" w:rsidRDefault="00D8788E" w:rsidP="005118B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single" w:sz="4" w:space="0" w:color="auto"/>
              <w:left w:val="single" w:sz="4" w:space="0" w:color="auto"/>
              <w:bottom w:val="single" w:sz="4" w:space="0" w:color="auto"/>
              <w:right w:val="single" w:sz="4" w:space="0" w:color="auto"/>
            </w:tcBorders>
          </w:tcPr>
          <w:p w14:paraId="19BAC613" w14:textId="4DA97DE2" w:rsidR="00D8788E" w:rsidRPr="00C5704A" w:rsidRDefault="00C1369A" w:rsidP="005118B2">
            <w:pPr>
              <w:spacing w:after="0" w:line="240" w:lineRule="auto"/>
              <w:ind w:left="98" w:right="133"/>
              <w:jc w:val="both"/>
              <w:rPr>
                <w:rFonts w:ascii="Times New Roman" w:hAnsi="Times New Roman" w:cs="Times New Roman"/>
                <w:sz w:val="22"/>
                <w:szCs w:val="22"/>
              </w:rPr>
            </w:pPr>
            <w:proofErr w:type="spellStart"/>
            <w:r w:rsidRPr="00C1369A">
              <w:rPr>
                <w:rFonts w:ascii="Times New Roman" w:hAnsi="Times New Roman" w:cs="Times New Roman"/>
                <w:sz w:val="22"/>
                <w:szCs w:val="22"/>
                <w:lang w:val="de-DE"/>
              </w:rPr>
              <w:t>Automatinis</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prijungtų</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instrumentų</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atpažinimas</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su</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jų</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panaudojimo</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ciklų</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indikacija</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ir</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grafinis</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instrumentų</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atvaizdavimas</w:t>
            </w:r>
            <w:proofErr w:type="spellEnd"/>
            <w:r w:rsidRPr="00C1369A">
              <w:rPr>
                <w:rFonts w:ascii="Times New Roman" w:hAnsi="Times New Roman" w:cs="Times New Roman"/>
                <w:sz w:val="22"/>
                <w:szCs w:val="22"/>
                <w:lang w:val="de-DE"/>
              </w:rPr>
              <w:t xml:space="preserve"> </w:t>
            </w:r>
            <w:proofErr w:type="spellStart"/>
            <w:r w:rsidRPr="00C1369A">
              <w:rPr>
                <w:rFonts w:ascii="Times New Roman" w:hAnsi="Times New Roman" w:cs="Times New Roman"/>
                <w:sz w:val="22"/>
                <w:szCs w:val="22"/>
                <w:lang w:val="de-DE"/>
              </w:rPr>
              <w:t>ekrane</w:t>
            </w:r>
            <w:proofErr w:type="spellEnd"/>
            <w:r w:rsidRPr="00C1369A">
              <w:rPr>
                <w:rFonts w:ascii="Times New Roman" w:hAnsi="Times New Roman" w:cs="Times New Roman"/>
                <w:sz w:val="22"/>
                <w:szCs w:val="22"/>
                <w:lang w:val="de-DE"/>
              </w:rPr>
              <w:t>.</w:t>
            </w:r>
          </w:p>
        </w:tc>
        <w:tc>
          <w:tcPr>
            <w:tcW w:w="1189" w:type="dxa"/>
            <w:tcBorders>
              <w:top w:val="single" w:sz="6" w:space="0" w:color="auto"/>
              <w:left w:val="single" w:sz="4" w:space="0" w:color="auto"/>
              <w:bottom w:val="single" w:sz="6" w:space="0" w:color="auto"/>
              <w:right w:val="single" w:sz="6" w:space="0" w:color="auto"/>
            </w:tcBorders>
            <w:hideMark/>
          </w:tcPr>
          <w:p w14:paraId="2D4D76EF" w14:textId="77777777" w:rsidR="00D8788E" w:rsidRPr="005B5D32" w:rsidRDefault="00D8788E" w:rsidP="005118B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hideMark/>
          </w:tcPr>
          <w:p w14:paraId="0FD872DD" w14:textId="77777777" w:rsidR="00D8788E" w:rsidRPr="005B5D32" w:rsidRDefault="00D8788E" w:rsidP="005118B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C1369A" w:rsidRPr="005B5D32" w14:paraId="6EEF47DC" w14:textId="77777777" w:rsidTr="00C1369A">
        <w:trPr>
          <w:trHeight w:val="300"/>
        </w:trPr>
        <w:tc>
          <w:tcPr>
            <w:tcW w:w="1463" w:type="dxa"/>
            <w:tcBorders>
              <w:top w:val="single" w:sz="4" w:space="0" w:color="auto"/>
              <w:left w:val="single" w:sz="6" w:space="0" w:color="auto"/>
              <w:bottom w:val="single" w:sz="6" w:space="0" w:color="auto"/>
              <w:right w:val="single" w:sz="4" w:space="0" w:color="auto"/>
            </w:tcBorders>
          </w:tcPr>
          <w:p w14:paraId="6F6399E6" w14:textId="27A517B1" w:rsidR="00C1369A" w:rsidRPr="005B5D32" w:rsidRDefault="00C1369A" w:rsidP="005118B2">
            <w:pPr>
              <w:spacing w:after="0" w:line="240" w:lineRule="auto"/>
              <w:ind w:left="141" w:right="232"/>
              <w:jc w:val="center"/>
              <w:rPr>
                <w:rFonts w:ascii="Times New Roman" w:hAnsi="Times New Roman" w:cs="Times New Roman"/>
                <w:sz w:val="22"/>
                <w:szCs w:val="22"/>
              </w:rPr>
            </w:pPr>
            <w:r>
              <w:rPr>
                <w:rFonts w:ascii="Times New Roman" w:hAnsi="Times New Roman" w:cs="Times New Roman"/>
                <w:sz w:val="22"/>
                <w:szCs w:val="22"/>
              </w:rPr>
              <w:t>4.</w:t>
            </w:r>
          </w:p>
        </w:tc>
        <w:tc>
          <w:tcPr>
            <w:tcW w:w="4208" w:type="dxa"/>
            <w:tcBorders>
              <w:top w:val="single" w:sz="4" w:space="0" w:color="auto"/>
              <w:left w:val="nil"/>
              <w:bottom w:val="single" w:sz="8" w:space="0" w:color="auto"/>
              <w:right w:val="single" w:sz="8" w:space="0" w:color="auto"/>
            </w:tcBorders>
          </w:tcPr>
          <w:p w14:paraId="5B13FBF9" w14:textId="4ECE29D7" w:rsidR="00C1369A" w:rsidRPr="00C1369A" w:rsidRDefault="00C1369A" w:rsidP="005118B2">
            <w:pPr>
              <w:spacing w:after="0" w:line="240" w:lineRule="auto"/>
              <w:ind w:left="98" w:right="133"/>
              <w:jc w:val="both"/>
              <w:rPr>
                <w:rFonts w:ascii="Times New Roman" w:hAnsi="Times New Roman" w:cs="Times New Roman"/>
                <w:sz w:val="22"/>
                <w:szCs w:val="22"/>
                <w:lang w:val="de-DE"/>
              </w:rPr>
            </w:pPr>
            <w:proofErr w:type="spellStart"/>
            <w:r w:rsidRPr="00C1369A">
              <w:rPr>
                <w:rFonts w:ascii="Times New Roman" w:hAnsi="Times New Roman" w:cs="Times New Roman"/>
                <w:sz w:val="22"/>
                <w:szCs w:val="22"/>
                <w:lang w:val="en-US"/>
              </w:rPr>
              <w:t>Galimybė</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dirbti</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su</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vienkartiniais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ir</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daugkartiniais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neutraliais</w:t>
            </w:r>
            <w:proofErr w:type="spellEnd"/>
            <w:r w:rsidRPr="00C1369A">
              <w:rPr>
                <w:rFonts w:ascii="Times New Roman" w:hAnsi="Times New Roman" w:cs="Times New Roman"/>
                <w:sz w:val="22"/>
                <w:szCs w:val="22"/>
                <w:lang w:val="en-US"/>
              </w:rPr>
              <w:t xml:space="preserve"> </w:t>
            </w:r>
            <w:proofErr w:type="spellStart"/>
            <w:r w:rsidRPr="00C1369A">
              <w:rPr>
                <w:rFonts w:ascii="Times New Roman" w:hAnsi="Times New Roman" w:cs="Times New Roman"/>
                <w:sz w:val="22"/>
                <w:szCs w:val="22"/>
                <w:lang w:val="en-US"/>
              </w:rPr>
              <w:t>elektrodais</w:t>
            </w:r>
            <w:proofErr w:type="spellEnd"/>
          </w:p>
        </w:tc>
        <w:tc>
          <w:tcPr>
            <w:tcW w:w="1189" w:type="dxa"/>
            <w:tcBorders>
              <w:top w:val="single" w:sz="6" w:space="0" w:color="auto"/>
              <w:left w:val="single" w:sz="4" w:space="0" w:color="auto"/>
              <w:bottom w:val="single" w:sz="6" w:space="0" w:color="auto"/>
              <w:right w:val="single" w:sz="6" w:space="0" w:color="auto"/>
            </w:tcBorders>
          </w:tcPr>
          <w:p w14:paraId="28B65D32" w14:textId="300C57D5" w:rsidR="00C1369A" w:rsidRPr="005B5D32" w:rsidRDefault="00C1369A" w:rsidP="005118B2">
            <w:pPr>
              <w:spacing w:after="0" w:line="240" w:lineRule="auto"/>
              <w:ind w:left="59" w:right="101"/>
              <w:jc w:val="center"/>
              <w:rPr>
                <w:rFonts w:ascii="Times New Roman" w:hAnsi="Times New Roman" w:cs="Times New Roman"/>
                <w:sz w:val="22"/>
                <w:szCs w:val="22"/>
              </w:rPr>
            </w:pPr>
            <w:r w:rsidRPr="00C1369A">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tcPr>
          <w:p w14:paraId="7722038E" w14:textId="77777777" w:rsidR="00C1369A" w:rsidRPr="005B5D32" w:rsidRDefault="00C1369A" w:rsidP="005118B2">
            <w:pPr>
              <w:spacing w:after="0" w:line="240" w:lineRule="auto"/>
              <w:jc w:val="both"/>
              <w:rPr>
                <w:rFonts w:ascii="Times New Roman" w:hAnsi="Times New Roman" w:cs="Times New Roman"/>
                <w:sz w:val="22"/>
                <w:szCs w:val="22"/>
              </w:rPr>
            </w:pPr>
          </w:p>
        </w:tc>
      </w:tr>
    </w:tbl>
    <w:p w14:paraId="18A3E6CE" w14:textId="77777777" w:rsidR="0028505B" w:rsidRDefault="0028505B" w:rsidP="00DC1680">
      <w:pPr>
        <w:spacing w:after="0" w:line="240" w:lineRule="auto"/>
        <w:jc w:val="both"/>
        <w:rPr>
          <w:rFonts w:ascii="Times New Roman" w:hAnsi="Times New Roman" w:cs="Times New Roman"/>
          <w:color w:val="000000"/>
          <w:sz w:val="22"/>
          <w:szCs w:val="22"/>
        </w:rPr>
      </w:pPr>
    </w:p>
    <w:p w14:paraId="616406AD" w14:textId="77777777" w:rsidR="001D3B5E" w:rsidRDefault="001D3B5E" w:rsidP="004B06CA">
      <w:pPr>
        <w:keepNext/>
        <w:tabs>
          <w:tab w:val="left" w:pos="284"/>
        </w:tabs>
        <w:spacing w:before="60" w:after="60" w:line="240" w:lineRule="auto"/>
        <w:ind w:left="-11"/>
        <w:outlineLvl w:val="0"/>
        <w:rPr>
          <w:rFonts w:ascii="Times New Roman" w:hAnsi="Times New Roman" w:cs="Times New Roman"/>
          <w:b/>
          <w:bCs/>
          <w:sz w:val="22"/>
        </w:rPr>
      </w:pPr>
      <w:bookmarkStart w:id="53" w:name="_Toc329443227"/>
      <w:bookmarkStart w:id="54" w:name="_Toc159253028"/>
      <w:bookmarkStart w:id="55" w:name="_Toc176792243"/>
      <w:bookmarkStart w:id="56" w:name="_Toc190008563"/>
    </w:p>
    <w:p w14:paraId="0EE365B9" w14:textId="5770E1C9" w:rsidR="004B06CA" w:rsidRPr="00832840" w:rsidRDefault="00937C54" w:rsidP="004B06CA">
      <w:pPr>
        <w:keepNext/>
        <w:tabs>
          <w:tab w:val="left" w:pos="284"/>
        </w:tabs>
        <w:spacing w:before="60" w:after="60" w:line="240" w:lineRule="auto"/>
        <w:ind w:left="-11"/>
        <w:outlineLvl w:val="0"/>
        <w:rPr>
          <w:rFonts w:ascii="Times New Roman" w:hAnsi="Times New Roman" w:cs="Times New Roman"/>
          <w:b/>
          <w:bCs/>
          <w:sz w:val="22"/>
        </w:rPr>
      </w:pPr>
      <w:r>
        <w:rPr>
          <w:rFonts w:ascii="Times New Roman" w:hAnsi="Times New Roman" w:cs="Times New Roman"/>
          <w:b/>
          <w:bCs/>
          <w:sz w:val="22"/>
        </w:rPr>
        <w:t>4.</w:t>
      </w:r>
      <w:r w:rsidR="004B06CA" w:rsidRPr="00832840">
        <w:rPr>
          <w:rFonts w:ascii="Times New Roman" w:hAnsi="Times New Roman" w:cs="Times New Roman"/>
          <w:b/>
          <w:bCs/>
          <w:sz w:val="22"/>
        </w:rPr>
        <w:t xml:space="preserve"> INFORMACIJA APIE ŪKIO SUBJEKTUS IR SUBTIEKĖJUS</w:t>
      </w:r>
      <w:bookmarkEnd w:id="53"/>
      <w:bookmarkEnd w:id="54"/>
      <w:bookmarkEnd w:id="55"/>
      <w:bookmarkEnd w:id="56"/>
    </w:p>
    <w:p w14:paraId="44C21B96" w14:textId="38FB37B7"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2CF86681" w:rsidR="004B06CA" w:rsidRPr="00832840" w:rsidRDefault="00937C54"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4960A05" w:rsidR="004B06CA" w:rsidRPr="00B21626" w:rsidRDefault="00937C54"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C127FF">
        <w:tc>
          <w:tcPr>
            <w:tcW w:w="672" w:type="dxa"/>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048" w:type="dxa"/>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4990" w:type="dxa"/>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C127FF">
        <w:tc>
          <w:tcPr>
            <w:tcW w:w="672" w:type="dxa"/>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048" w:type="dxa"/>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990" w:type="dxa"/>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45089B3A" w:rsidR="004B06CA" w:rsidRPr="00832840" w:rsidRDefault="00937C54"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568A5E82"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7E259077" w:rsidR="004B06CA" w:rsidRPr="00832840" w:rsidRDefault="00937C54"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xml:space="preserve">.2. Kvalifikacijos reikalavimus </w:t>
      </w:r>
      <w:r w:rsidR="00F17DCF">
        <w:rPr>
          <w:rFonts w:ascii="Times New Roman" w:hAnsi="Times New Roman" w:cs="Times New Roman"/>
          <w:sz w:val="22"/>
        </w:rPr>
        <w:t xml:space="preserve">(jeigu taikomi) </w:t>
      </w:r>
      <w:r w:rsidR="004B06CA" w:rsidRPr="00832840">
        <w:rPr>
          <w:rFonts w:ascii="Times New Roman" w:hAnsi="Times New Roman" w:cs="Times New Roman"/>
          <w:sz w:val="22"/>
        </w:rPr>
        <w:t>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3FB72554"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144B8F42" w:rsidR="004B06CA" w:rsidRPr="00832840" w:rsidRDefault="00937C54"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90D2E80" w:rsidR="004B06CA" w:rsidRPr="00832840" w:rsidRDefault="00937C54"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w:t>
      </w:r>
      <w:r w:rsidRPr="00832840">
        <w:rPr>
          <w:rFonts w:ascii="Times New Roman" w:hAnsi="Times New Roman" w:cs="Times New Roman"/>
          <w:szCs w:val="24"/>
        </w:rPr>
        <w:lastRenderedPageBreak/>
        <w:t>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Default="004B06CA" w:rsidP="004B06CA">
      <w:pPr>
        <w:rPr>
          <w:rFonts w:ascii="Times New Roman" w:hAnsi="Times New Roman" w:cs="Times New Roman"/>
          <w:sz w:val="2"/>
          <w:szCs w:val="2"/>
        </w:rPr>
      </w:pPr>
    </w:p>
    <w:p w14:paraId="2C10965D" w14:textId="77777777" w:rsidR="00F17DCF" w:rsidRDefault="00F17DCF" w:rsidP="004B06CA">
      <w:pPr>
        <w:rPr>
          <w:rFonts w:ascii="Times New Roman" w:hAnsi="Times New Roman" w:cs="Times New Roman"/>
          <w:sz w:val="2"/>
          <w:szCs w:val="2"/>
        </w:rPr>
      </w:pPr>
    </w:p>
    <w:p w14:paraId="562909F0" w14:textId="77777777" w:rsidR="00F17DCF" w:rsidRDefault="00F17DCF" w:rsidP="004B06CA">
      <w:pPr>
        <w:rPr>
          <w:rFonts w:ascii="Times New Roman" w:hAnsi="Times New Roman" w:cs="Times New Roman"/>
          <w:sz w:val="2"/>
          <w:szCs w:val="2"/>
        </w:rPr>
      </w:pPr>
    </w:p>
    <w:p w14:paraId="4B35C578" w14:textId="77777777" w:rsidR="00F17DCF" w:rsidRDefault="00F17DCF" w:rsidP="004B06CA">
      <w:pPr>
        <w:rPr>
          <w:rFonts w:ascii="Times New Roman" w:hAnsi="Times New Roman" w:cs="Times New Roman"/>
          <w:sz w:val="2"/>
          <w:szCs w:val="2"/>
        </w:rPr>
      </w:pPr>
    </w:p>
    <w:p w14:paraId="450F7126" w14:textId="77777777" w:rsidR="00F17DCF" w:rsidRDefault="00F17DCF" w:rsidP="004B06CA">
      <w:pPr>
        <w:rPr>
          <w:rFonts w:ascii="Times New Roman" w:hAnsi="Times New Roman" w:cs="Times New Roman"/>
          <w:sz w:val="2"/>
          <w:szCs w:val="2"/>
        </w:rPr>
      </w:pPr>
    </w:p>
    <w:p w14:paraId="17FD8F8B" w14:textId="77777777" w:rsidR="00F17DCF" w:rsidRDefault="00F17DCF" w:rsidP="004B06CA">
      <w:pPr>
        <w:rPr>
          <w:rFonts w:ascii="Times New Roman" w:hAnsi="Times New Roman" w:cs="Times New Roman"/>
          <w:sz w:val="2"/>
          <w:szCs w:val="2"/>
        </w:rPr>
      </w:pPr>
    </w:p>
    <w:p w14:paraId="5BBBB2CD" w14:textId="77777777" w:rsidR="00F17DCF" w:rsidRDefault="00F17DCF" w:rsidP="004B06CA">
      <w:pPr>
        <w:rPr>
          <w:rFonts w:ascii="Times New Roman" w:hAnsi="Times New Roman" w:cs="Times New Roman"/>
          <w:sz w:val="2"/>
          <w:szCs w:val="2"/>
        </w:rPr>
      </w:pPr>
    </w:p>
    <w:p w14:paraId="702FAA9C" w14:textId="77777777" w:rsidR="0002481E" w:rsidRDefault="0002481E" w:rsidP="004B06CA">
      <w:pPr>
        <w:rPr>
          <w:rFonts w:ascii="Times New Roman" w:hAnsi="Times New Roman" w:cs="Times New Roman"/>
          <w:sz w:val="2"/>
          <w:szCs w:val="2"/>
        </w:rPr>
      </w:pPr>
    </w:p>
    <w:p w14:paraId="773DD805" w14:textId="77777777" w:rsidR="0002481E" w:rsidRDefault="0002481E" w:rsidP="004B06CA">
      <w:pPr>
        <w:rPr>
          <w:rFonts w:ascii="Times New Roman" w:hAnsi="Times New Roman" w:cs="Times New Roman"/>
          <w:sz w:val="2"/>
          <w:szCs w:val="2"/>
        </w:rPr>
      </w:pPr>
    </w:p>
    <w:p w14:paraId="66CA09A2" w14:textId="77777777" w:rsidR="0002481E" w:rsidRDefault="0002481E" w:rsidP="004B06CA">
      <w:pPr>
        <w:rPr>
          <w:rFonts w:ascii="Times New Roman" w:hAnsi="Times New Roman" w:cs="Times New Roman"/>
          <w:sz w:val="2"/>
          <w:szCs w:val="2"/>
        </w:rPr>
      </w:pPr>
    </w:p>
    <w:p w14:paraId="1352F34E" w14:textId="77777777" w:rsidR="0002481E" w:rsidRDefault="0002481E" w:rsidP="004B06CA">
      <w:pPr>
        <w:rPr>
          <w:rFonts w:ascii="Times New Roman" w:hAnsi="Times New Roman" w:cs="Times New Roman"/>
          <w:sz w:val="2"/>
          <w:szCs w:val="2"/>
        </w:rPr>
      </w:pPr>
    </w:p>
    <w:p w14:paraId="4A9D6413" w14:textId="77777777" w:rsidR="0002481E" w:rsidRDefault="0002481E" w:rsidP="004B06CA">
      <w:pPr>
        <w:rPr>
          <w:rFonts w:ascii="Times New Roman" w:hAnsi="Times New Roman" w:cs="Times New Roman"/>
          <w:sz w:val="2"/>
          <w:szCs w:val="2"/>
        </w:rPr>
      </w:pPr>
    </w:p>
    <w:p w14:paraId="2B28DC3F" w14:textId="77777777" w:rsidR="0002481E" w:rsidRDefault="0002481E" w:rsidP="004B06CA">
      <w:pPr>
        <w:rPr>
          <w:rFonts w:ascii="Times New Roman" w:hAnsi="Times New Roman" w:cs="Times New Roman"/>
          <w:sz w:val="2"/>
          <w:szCs w:val="2"/>
        </w:rPr>
      </w:pPr>
    </w:p>
    <w:p w14:paraId="6F09B9EB" w14:textId="77777777" w:rsidR="0002481E" w:rsidRDefault="0002481E" w:rsidP="004B06CA">
      <w:pPr>
        <w:rPr>
          <w:rFonts w:ascii="Times New Roman" w:hAnsi="Times New Roman" w:cs="Times New Roman"/>
          <w:sz w:val="2"/>
          <w:szCs w:val="2"/>
        </w:rPr>
      </w:pPr>
    </w:p>
    <w:p w14:paraId="03CC3A66" w14:textId="77777777" w:rsidR="0002481E" w:rsidRDefault="0002481E" w:rsidP="004B06CA">
      <w:pPr>
        <w:rPr>
          <w:rFonts w:ascii="Times New Roman" w:hAnsi="Times New Roman" w:cs="Times New Roman"/>
          <w:sz w:val="2"/>
          <w:szCs w:val="2"/>
        </w:rPr>
      </w:pPr>
    </w:p>
    <w:p w14:paraId="247D61F8" w14:textId="77777777" w:rsidR="0002481E" w:rsidRDefault="0002481E" w:rsidP="004B06CA">
      <w:pPr>
        <w:rPr>
          <w:rFonts w:ascii="Times New Roman" w:hAnsi="Times New Roman" w:cs="Times New Roman"/>
          <w:sz w:val="2"/>
          <w:szCs w:val="2"/>
        </w:rPr>
      </w:pPr>
    </w:p>
    <w:p w14:paraId="7991FF68" w14:textId="77777777" w:rsidR="0002481E" w:rsidRDefault="0002481E" w:rsidP="004B06CA">
      <w:pPr>
        <w:rPr>
          <w:rFonts w:ascii="Times New Roman" w:hAnsi="Times New Roman" w:cs="Times New Roman"/>
          <w:sz w:val="2"/>
          <w:szCs w:val="2"/>
        </w:rPr>
      </w:pPr>
    </w:p>
    <w:p w14:paraId="65D96948" w14:textId="77777777" w:rsidR="00F17DCF" w:rsidRDefault="00F17DCF" w:rsidP="004B06CA">
      <w:pPr>
        <w:rPr>
          <w:rFonts w:ascii="Times New Roman" w:hAnsi="Times New Roman" w:cs="Times New Roman"/>
          <w:sz w:val="2"/>
          <w:szCs w:val="2"/>
        </w:rPr>
      </w:pPr>
    </w:p>
    <w:p w14:paraId="53513592" w14:textId="77777777" w:rsidR="00F17DCF" w:rsidRDefault="00F17DCF" w:rsidP="004B06CA">
      <w:pPr>
        <w:rPr>
          <w:rFonts w:ascii="Times New Roman" w:hAnsi="Times New Roman" w:cs="Times New Roman"/>
          <w:sz w:val="2"/>
          <w:szCs w:val="2"/>
        </w:rPr>
      </w:pPr>
    </w:p>
    <w:p w14:paraId="1E184BC3" w14:textId="77777777" w:rsidR="00F17DCF" w:rsidRDefault="00F17DCF" w:rsidP="004B06CA">
      <w:pPr>
        <w:rPr>
          <w:rFonts w:ascii="Times New Roman" w:hAnsi="Times New Roman" w:cs="Times New Roman"/>
          <w:sz w:val="2"/>
          <w:szCs w:val="2"/>
        </w:rPr>
      </w:pPr>
    </w:p>
    <w:p w14:paraId="6ED28C1E" w14:textId="77777777" w:rsidR="00F17DCF" w:rsidRPr="00832840" w:rsidRDefault="00F17DCF" w:rsidP="004B06CA">
      <w:pPr>
        <w:rPr>
          <w:rFonts w:ascii="Times New Roman" w:hAnsi="Times New Roman" w:cs="Times New Roman"/>
          <w:sz w:val="2"/>
          <w:szCs w:val="2"/>
        </w:rPr>
      </w:pPr>
    </w:p>
    <w:p w14:paraId="00D91A69" w14:textId="77777777" w:rsidR="00F17DCF" w:rsidRDefault="00F17DCF" w:rsidP="008D704D">
      <w:pPr>
        <w:pStyle w:val="Heading2"/>
        <w:ind w:left="5103"/>
        <w:rPr>
          <w:rFonts w:ascii="Times New Roman" w:eastAsia="Calibri" w:hAnsi="Times New Roman" w:cs="Times New Roman"/>
          <w:color w:val="auto"/>
          <w:sz w:val="22"/>
          <w:szCs w:val="22"/>
        </w:rPr>
      </w:pPr>
      <w:bookmarkStart w:id="57" w:name="_Toc190008568"/>
    </w:p>
    <w:p w14:paraId="0C4D9295" w14:textId="77777777" w:rsidR="00C1369A" w:rsidRDefault="00C1369A" w:rsidP="008D704D">
      <w:pPr>
        <w:pStyle w:val="Heading2"/>
        <w:ind w:left="5103"/>
        <w:rPr>
          <w:rFonts w:ascii="Times New Roman" w:eastAsia="Calibri" w:hAnsi="Times New Roman" w:cs="Times New Roman"/>
          <w:color w:val="auto"/>
          <w:sz w:val="22"/>
          <w:szCs w:val="22"/>
        </w:rPr>
      </w:pPr>
    </w:p>
    <w:p w14:paraId="060C33D0" w14:textId="77777777" w:rsidR="00C1369A" w:rsidRDefault="00C1369A" w:rsidP="008D704D">
      <w:pPr>
        <w:pStyle w:val="Heading2"/>
        <w:ind w:left="5103"/>
        <w:rPr>
          <w:rFonts w:ascii="Times New Roman" w:eastAsia="Calibri" w:hAnsi="Times New Roman" w:cs="Times New Roman"/>
          <w:color w:val="auto"/>
          <w:sz w:val="22"/>
          <w:szCs w:val="22"/>
        </w:rPr>
      </w:pPr>
    </w:p>
    <w:p w14:paraId="498D33BD" w14:textId="77777777" w:rsidR="00C1369A" w:rsidRDefault="00C1369A" w:rsidP="008D704D">
      <w:pPr>
        <w:pStyle w:val="Heading2"/>
        <w:ind w:left="5103"/>
        <w:rPr>
          <w:rFonts w:ascii="Times New Roman" w:eastAsia="Calibri" w:hAnsi="Times New Roman" w:cs="Times New Roman"/>
          <w:color w:val="auto"/>
          <w:sz w:val="22"/>
          <w:szCs w:val="22"/>
        </w:rPr>
      </w:pPr>
    </w:p>
    <w:p w14:paraId="20E789C3" w14:textId="77777777" w:rsidR="00C1369A" w:rsidRDefault="00C1369A" w:rsidP="008D704D">
      <w:pPr>
        <w:pStyle w:val="Heading2"/>
        <w:ind w:left="5103"/>
        <w:rPr>
          <w:rFonts w:ascii="Times New Roman" w:eastAsia="Calibri" w:hAnsi="Times New Roman" w:cs="Times New Roman"/>
          <w:color w:val="auto"/>
          <w:sz w:val="22"/>
          <w:szCs w:val="22"/>
        </w:rPr>
      </w:pPr>
    </w:p>
    <w:p w14:paraId="3014790C" w14:textId="77777777" w:rsidR="00C1369A" w:rsidRDefault="00C1369A" w:rsidP="008D704D">
      <w:pPr>
        <w:pStyle w:val="Heading2"/>
        <w:ind w:left="5103"/>
        <w:rPr>
          <w:rFonts w:ascii="Times New Roman" w:eastAsia="Calibri" w:hAnsi="Times New Roman" w:cs="Times New Roman"/>
          <w:color w:val="auto"/>
          <w:sz w:val="22"/>
          <w:szCs w:val="22"/>
        </w:rPr>
      </w:pPr>
    </w:p>
    <w:p w14:paraId="3D64E860" w14:textId="77777777" w:rsidR="00C1369A" w:rsidRDefault="00C1369A" w:rsidP="008D704D">
      <w:pPr>
        <w:pStyle w:val="Heading2"/>
        <w:ind w:left="5103"/>
        <w:rPr>
          <w:rFonts w:ascii="Times New Roman" w:eastAsia="Calibri" w:hAnsi="Times New Roman" w:cs="Times New Roman"/>
          <w:color w:val="auto"/>
          <w:sz w:val="22"/>
          <w:szCs w:val="22"/>
        </w:rPr>
      </w:pPr>
    </w:p>
    <w:p w14:paraId="4BA7E472" w14:textId="77777777" w:rsidR="00C1369A" w:rsidRDefault="00C1369A" w:rsidP="008D704D">
      <w:pPr>
        <w:pStyle w:val="Heading2"/>
        <w:ind w:left="5103"/>
        <w:rPr>
          <w:rFonts w:ascii="Times New Roman" w:eastAsia="Calibri" w:hAnsi="Times New Roman" w:cs="Times New Roman"/>
          <w:color w:val="auto"/>
          <w:sz w:val="22"/>
          <w:szCs w:val="22"/>
        </w:rPr>
      </w:pPr>
    </w:p>
    <w:p w14:paraId="5A4C00AB" w14:textId="77777777" w:rsidR="00C1369A" w:rsidRDefault="00C1369A" w:rsidP="008D704D">
      <w:pPr>
        <w:pStyle w:val="Heading2"/>
        <w:ind w:left="5103"/>
        <w:rPr>
          <w:rFonts w:ascii="Times New Roman" w:eastAsia="Calibri" w:hAnsi="Times New Roman" w:cs="Times New Roman"/>
          <w:color w:val="auto"/>
          <w:sz w:val="22"/>
          <w:szCs w:val="22"/>
        </w:rPr>
      </w:pPr>
    </w:p>
    <w:p w14:paraId="2F3E0182" w14:textId="77777777" w:rsidR="00C1369A" w:rsidRDefault="00C1369A" w:rsidP="008D704D">
      <w:pPr>
        <w:pStyle w:val="Heading2"/>
        <w:ind w:left="5103"/>
        <w:rPr>
          <w:rFonts w:ascii="Times New Roman" w:eastAsia="Calibri" w:hAnsi="Times New Roman" w:cs="Times New Roman"/>
          <w:color w:val="auto"/>
          <w:sz w:val="22"/>
          <w:szCs w:val="22"/>
        </w:rPr>
      </w:pPr>
    </w:p>
    <w:p w14:paraId="608D1FB3" w14:textId="77777777" w:rsidR="00C1369A" w:rsidRDefault="00C1369A" w:rsidP="008D704D">
      <w:pPr>
        <w:pStyle w:val="Heading2"/>
        <w:ind w:left="5103"/>
        <w:rPr>
          <w:rFonts w:ascii="Times New Roman" w:eastAsia="Calibri" w:hAnsi="Times New Roman" w:cs="Times New Roman"/>
          <w:color w:val="auto"/>
          <w:sz w:val="22"/>
          <w:szCs w:val="22"/>
        </w:rPr>
      </w:pPr>
    </w:p>
    <w:p w14:paraId="7D179A93" w14:textId="77777777" w:rsidR="00C1369A" w:rsidRDefault="00C1369A" w:rsidP="008D704D">
      <w:pPr>
        <w:pStyle w:val="Heading2"/>
        <w:ind w:left="5103"/>
        <w:rPr>
          <w:rFonts w:ascii="Times New Roman" w:eastAsia="Calibri" w:hAnsi="Times New Roman" w:cs="Times New Roman"/>
          <w:color w:val="auto"/>
          <w:sz w:val="22"/>
          <w:szCs w:val="22"/>
        </w:rPr>
      </w:pPr>
    </w:p>
    <w:p w14:paraId="32A61221" w14:textId="77777777" w:rsidR="00C1369A" w:rsidRDefault="00C1369A" w:rsidP="008D704D">
      <w:pPr>
        <w:pStyle w:val="Heading2"/>
        <w:ind w:left="5103"/>
        <w:rPr>
          <w:rFonts w:ascii="Times New Roman" w:eastAsia="Calibri" w:hAnsi="Times New Roman" w:cs="Times New Roman"/>
          <w:color w:val="auto"/>
          <w:sz w:val="22"/>
          <w:szCs w:val="22"/>
        </w:rPr>
      </w:pPr>
    </w:p>
    <w:p w14:paraId="5EB642C0" w14:textId="77777777" w:rsidR="00C1369A" w:rsidRDefault="00C1369A" w:rsidP="008D704D">
      <w:pPr>
        <w:pStyle w:val="Heading2"/>
        <w:ind w:left="5103"/>
        <w:rPr>
          <w:rFonts w:ascii="Times New Roman" w:eastAsia="Calibri" w:hAnsi="Times New Roman" w:cs="Times New Roman"/>
          <w:color w:val="auto"/>
          <w:sz w:val="22"/>
          <w:szCs w:val="22"/>
        </w:rPr>
      </w:pPr>
    </w:p>
    <w:p w14:paraId="550E3538" w14:textId="77777777" w:rsidR="00C1369A" w:rsidRDefault="00C1369A" w:rsidP="008D704D">
      <w:pPr>
        <w:pStyle w:val="Heading2"/>
        <w:ind w:left="5103"/>
        <w:rPr>
          <w:rFonts w:ascii="Times New Roman" w:eastAsia="Calibri" w:hAnsi="Times New Roman" w:cs="Times New Roman"/>
          <w:color w:val="auto"/>
          <w:sz w:val="22"/>
          <w:szCs w:val="22"/>
        </w:rPr>
      </w:pPr>
    </w:p>
    <w:p w14:paraId="0689B468" w14:textId="77777777" w:rsidR="00C1369A" w:rsidRDefault="00C1369A" w:rsidP="008D704D">
      <w:pPr>
        <w:pStyle w:val="Heading2"/>
        <w:ind w:left="5103"/>
        <w:rPr>
          <w:rFonts w:ascii="Times New Roman" w:eastAsia="Calibri" w:hAnsi="Times New Roman" w:cs="Times New Roman"/>
          <w:color w:val="auto"/>
          <w:sz w:val="22"/>
          <w:szCs w:val="22"/>
        </w:rPr>
      </w:pPr>
    </w:p>
    <w:p w14:paraId="2A5D72C3" w14:textId="77777777" w:rsidR="00C1369A" w:rsidRDefault="00C1369A" w:rsidP="008D704D">
      <w:pPr>
        <w:pStyle w:val="Heading2"/>
        <w:ind w:left="5103"/>
        <w:rPr>
          <w:rFonts w:ascii="Times New Roman" w:eastAsia="Calibri" w:hAnsi="Times New Roman" w:cs="Times New Roman"/>
          <w:color w:val="auto"/>
          <w:sz w:val="22"/>
          <w:szCs w:val="22"/>
        </w:rPr>
      </w:pPr>
    </w:p>
    <w:p w14:paraId="04708A3C" w14:textId="77777777" w:rsidR="00C1369A" w:rsidRDefault="00C1369A" w:rsidP="008D704D">
      <w:pPr>
        <w:pStyle w:val="Heading2"/>
        <w:ind w:left="5103"/>
        <w:rPr>
          <w:rFonts w:ascii="Times New Roman" w:eastAsia="Calibri" w:hAnsi="Times New Roman" w:cs="Times New Roman"/>
          <w:color w:val="auto"/>
          <w:sz w:val="22"/>
          <w:szCs w:val="22"/>
        </w:rPr>
      </w:pPr>
    </w:p>
    <w:p w14:paraId="32BC3342" w14:textId="77777777" w:rsidR="00C1369A" w:rsidRDefault="00C1369A" w:rsidP="008D704D">
      <w:pPr>
        <w:pStyle w:val="Heading2"/>
        <w:ind w:left="5103"/>
        <w:rPr>
          <w:rFonts w:ascii="Times New Roman" w:eastAsia="Calibri" w:hAnsi="Times New Roman" w:cs="Times New Roman"/>
          <w:color w:val="auto"/>
          <w:sz w:val="22"/>
          <w:szCs w:val="22"/>
        </w:rPr>
      </w:pPr>
    </w:p>
    <w:p w14:paraId="24BFF06E" w14:textId="77777777" w:rsidR="00C1369A" w:rsidRDefault="00C1369A" w:rsidP="008D704D">
      <w:pPr>
        <w:pStyle w:val="Heading2"/>
        <w:ind w:left="5103"/>
        <w:rPr>
          <w:rFonts w:ascii="Times New Roman" w:eastAsia="Calibri" w:hAnsi="Times New Roman" w:cs="Times New Roman"/>
          <w:color w:val="auto"/>
          <w:sz w:val="22"/>
          <w:szCs w:val="22"/>
        </w:rPr>
      </w:pPr>
    </w:p>
    <w:p w14:paraId="6C21747D" w14:textId="77777777" w:rsidR="00C1369A" w:rsidRDefault="00C1369A" w:rsidP="008D704D">
      <w:pPr>
        <w:pStyle w:val="Heading2"/>
        <w:ind w:left="5103"/>
        <w:rPr>
          <w:rFonts w:ascii="Times New Roman" w:eastAsia="Calibri" w:hAnsi="Times New Roman" w:cs="Times New Roman"/>
          <w:color w:val="auto"/>
          <w:sz w:val="22"/>
          <w:szCs w:val="22"/>
        </w:rPr>
      </w:pPr>
    </w:p>
    <w:p w14:paraId="509A58AD" w14:textId="77777777" w:rsidR="00C1369A" w:rsidRDefault="00C1369A" w:rsidP="008D704D">
      <w:pPr>
        <w:pStyle w:val="Heading2"/>
        <w:ind w:left="5103"/>
        <w:rPr>
          <w:rFonts w:ascii="Times New Roman" w:eastAsia="Calibri" w:hAnsi="Times New Roman" w:cs="Times New Roman"/>
          <w:color w:val="auto"/>
          <w:sz w:val="22"/>
          <w:szCs w:val="22"/>
        </w:rPr>
      </w:pPr>
    </w:p>
    <w:p w14:paraId="212F306D" w14:textId="77777777" w:rsidR="00C1369A" w:rsidRDefault="00C1369A" w:rsidP="008D704D">
      <w:pPr>
        <w:pStyle w:val="Heading2"/>
        <w:ind w:left="5103"/>
        <w:rPr>
          <w:rFonts w:ascii="Times New Roman" w:eastAsia="Calibri" w:hAnsi="Times New Roman" w:cs="Times New Roman"/>
          <w:color w:val="auto"/>
          <w:sz w:val="22"/>
          <w:szCs w:val="22"/>
        </w:rPr>
      </w:pPr>
    </w:p>
    <w:p w14:paraId="7AF56279" w14:textId="77777777" w:rsidR="00C1369A" w:rsidRDefault="00C1369A" w:rsidP="008D704D">
      <w:pPr>
        <w:pStyle w:val="Heading2"/>
        <w:ind w:left="5103"/>
        <w:rPr>
          <w:rFonts w:ascii="Times New Roman" w:eastAsia="Calibri" w:hAnsi="Times New Roman" w:cs="Times New Roman"/>
          <w:color w:val="auto"/>
          <w:sz w:val="22"/>
          <w:szCs w:val="22"/>
        </w:rPr>
      </w:pPr>
    </w:p>
    <w:p w14:paraId="6566EEBE" w14:textId="77777777" w:rsidR="00C1369A" w:rsidRDefault="00C1369A" w:rsidP="008D704D">
      <w:pPr>
        <w:pStyle w:val="Heading2"/>
        <w:ind w:left="5103"/>
        <w:rPr>
          <w:rFonts w:ascii="Times New Roman" w:eastAsia="Calibri" w:hAnsi="Times New Roman" w:cs="Times New Roman"/>
          <w:color w:val="auto"/>
          <w:sz w:val="22"/>
          <w:szCs w:val="22"/>
        </w:rPr>
      </w:pPr>
    </w:p>
    <w:p w14:paraId="4ADAA153" w14:textId="77777777" w:rsidR="00C1369A" w:rsidRDefault="00C1369A" w:rsidP="008D704D">
      <w:pPr>
        <w:pStyle w:val="Heading2"/>
        <w:ind w:left="5103"/>
        <w:rPr>
          <w:rFonts w:ascii="Times New Roman" w:eastAsia="Calibri" w:hAnsi="Times New Roman" w:cs="Times New Roman"/>
          <w:color w:val="auto"/>
          <w:sz w:val="22"/>
          <w:szCs w:val="22"/>
        </w:rPr>
      </w:pPr>
    </w:p>
    <w:p w14:paraId="02D4A368" w14:textId="77777777" w:rsidR="00C1369A" w:rsidRDefault="00C1369A" w:rsidP="008D704D">
      <w:pPr>
        <w:pStyle w:val="Heading2"/>
        <w:ind w:left="5103"/>
        <w:rPr>
          <w:rFonts w:ascii="Times New Roman" w:eastAsia="Calibri" w:hAnsi="Times New Roman" w:cs="Times New Roman"/>
          <w:color w:val="auto"/>
          <w:sz w:val="22"/>
          <w:szCs w:val="22"/>
        </w:rPr>
      </w:pPr>
    </w:p>
    <w:p w14:paraId="7702F23B" w14:textId="77777777" w:rsidR="00C1369A" w:rsidRDefault="00C1369A" w:rsidP="008D704D">
      <w:pPr>
        <w:pStyle w:val="Heading2"/>
        <w:ind w:left="5103"/>
        <w:rPr>
          <w:rFonts w:ascii="Times New Roman" w:eastAsia="Calibri" w:hAnsi="Times New Roman" w:cs="Times New Roman"/>
          <w:color w:val="auto"/>
          <w:sz w:val="22"/>
          <w:szCs w:val="22"/>
        </w:rPr>
      </w:pPr>
    </w:p>
    <w:p w14:paraId="581B8873" w14:textId="77777777" w:rsidR="00C1369A" w:rsidRDefault="00C1369A" w:rsidP="008D704D">
      <w:pPr>
        <w:pStyle w:val="Heading2"/>
        <w:ind w:left="5103"/>
        <w:rPr>
          <w:rFonts w:ascii="Times New Roman" w:eastAsia="Calibri" w:hAnsi="Times New Roman" w:cs="Times New Roman"/>
          <w:color w:val="auto"/>
          <w:sz w:val="22"/>
          <w:szCs w:val="22"/>
        </w:rPr>
      </w:pPr>
    </w:p>
    <w:p w14:paraId="65EAFFEC" w14:textId="77777777" w:rsidR="00C1369A" w:rsidRDefault="00C1369A" w:rsidP="008D704D">
      <w:pPr>
        <w:pStyle w:val="Heading2"/>
        <w:ind w:left="5103"/>
        <w:rPr>
          <w:rFonts w:ascii="Times New Roman" w:eastAsia="Calibri" w:hAnsi="Times New Roman" w:cs="Times New Roman"/>
          <w:color w:val="auto"/>
          <w:sz w:val="22"/>
          <w:szCs w:val="22"/>
        </w:rPr>
      </w:pPr>
    </w:p>
    <w:p w14:paraId="69DADC75" w14:textId="77777777" w:rsidR="00C1369A" w:rsidRDefault="00C1369A" w:rsidP="008D704D">
      <w:pPr>
        <w:pStyle w:val="Heading2"/>
        <w:ind w:left="5103"/>
        <w:rPr>
          <w:rFonts w:ascii="Times New Roman" w:eastAsia="Calibri" w:hAnsi="Times New Roman" w:cs="Times New Roman"/>
          <w:color w:val="auto"/>
          <w:sz w:val="22"/>
          <w:szCs w:val="22"/>
        </w:rPr>
      </w:pPr>
    </w:p>
    <w:p w14:paraId="51D4BF62" w14:textId="77777777" w:rsidR="00C1369A" w:rsidRDefault="00C1369A" w:rsidP="008D704D">
      <w:pPr>
        <w:pStyle w:val="Heading2"/>
        <w:ind w:left="5103"/>
        <w:rPr>
          <w:rFonts w:ascii="Times New Roman" w:eastAsia="Calibri" w:hAnsi="Times New Roman" w:cs="Times New Roman"/>
          <w:color w:val="auto"/>
          <w:sz w:val="22"/>
          <w:szCs w:val="22"/>
        </w:rPr>
      </w:pPr>
    </w:p>
    <w:p w14:paraId="5DFFCB85" w14:textId="77777777" w:rsidR="00C1369A" w:rsidRDefault="00C1369A" w:rsidP="008D704D">
      <w:pPr>
        <w:pStyle w:val="Heading2"/>
        <w:ind w:left="5103"/>
        <w:rPr>
          <w:rFonts w:ascii="Times New Roman" w:eastAsia="Calibri" w:hAnsi="Times New Roman" w:cs="Times New Roman"/>
          <w:color w:val="auto"/>
          <w:sz w:val="22"/>
          <w:szCs w:val="22"/>
        </w:rPr>
      </w:pPr>
    </w:p>
    <w:p w14:paraId="7368CCC6" w14:textId="77777777" w:rsidR="00C1369A" w:rsidRDefault="00C1369A" w:rsidP="008D704D">
      <w:pPr>
        <w:pStyle w:val="Heading2"/>
        <w:ind w:left="5103"/>
        <w:rPr>
          <w:rFonts w:ascii="Times New Roman" w:eastAsia="Calibri" w:hAnsi="Times New Roman" w:cs="Times New Roman"/>
          <w:color w:val="auto"/>
          <w:sz w:val="22"/>
          <w:szCs w:val="22"/>
        </w:rPr>
      </w:pPr>
    </w:p>
    <w:p w14:paraId="12CCBCB6" w14:textId="392FA20E" w:rsidR="008D704D" w:rsidRPr="00696C87" w:rsidRDefault="006F32DE" w:rsidP="008D704D">
      <w:pPr>
        <w:pStyle w:val="Heading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1"/>
      <w:bookmarkEnd w:id="52"/>
      <w:bookmarkEnd w:id="57"/>
    </w:p>
    <w:p w14:paraId="5370407F" w14:textId="77777777" w:rsidR="00FE3D7C" w:rsidRPr="00A00C02" w:rsidRDefault="00FE3D7C" w:rsidP="00FE3D7C">
      <w:pPr>
        <w:jc w:val="center"/>
        <w:rPr>
          <w:rFonts w:ascii="Times New Roman" w:hAnsi="Times New Roman" w:cs="Times New Roman"/>
          <w:b/>
          <w:szCs w:val="24"/>
        </w:rPr>
      </w:pPr>
    </w:p>
    <w:p w14:paraId="146732B0" w14:textId="439E5C8E" w:rsidR="00203725" w:rsidRDefault="00FE3D7C" w:rsidP="002058A4">
      <w:pPr>
        <w:pStyle w:val="Subtitle"/>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3DDAE042" w14:textId="77777777" w:rsidR="006C30BB" w:rsidRPr="006C30BB" w:rsidRDefault="006C30BB" w:rsidP="006C30BB">
      <w:pPr>
        <w:widowControl w:val="0"/>
        <w:numPr>
          <w:ilvl w:val="0"/>
          <w:numId w:val="23"/>
        </w:numPr>
        <w:tabs>
          <w:tab w:val="left" w:pos="709"/>
          <w:tab w:val="left" w:pos="993"/>
        </w:tabs>
        <w:autoSpaceDE w:val="0"/>
        <w:autoSpaceDN w:val="0"/>
        <w:spacing w:after="0" w:line="240" w:lineRule="auto"/>
        <w:contextualSpacing/>
        <w:jc w:val="both"/>
        <w:rPr>
          <w:rFonts w:ascii="Times New Roman" w:eastAsia="Calibri" w:hAnsi="Times New Roman" w:cs="Times New Roman"/>
          <w:sz w:val="22"/>
          <w:szCs w:val="22"/>
        </w:rPr>
      </w:pPr>
      <w:bookmarkStart w:id="58" w:name="_Toc190008571"/>
      <w:r w:rsidRPr="006C30BB">
        <w:rPr>
          <w:rFonts w:ascii="Times New Roman" w:eastAsia="Calibri" w:hAnsi="Times New Roman" w:cs="Times New Roman"/>
          <w:sz w:val="22"/>
          <w:szCs w:val="22"/>
        </w:rPr>
        <w:t>Perkančioji organizacija ekonomiškai naudingiausią pasiūlymą išrenka pagal kainos ir kokybės santykį.</w:t>
      </w:r>
    </w:p>
    <w:p w14:paraId="10DA0C49" w14:textId="31B9B259" w:rsidR="006C30BB" w:rsidRPr="006C30BB" w:rsidRDefault="006C30BB" w:rsidP="006C30BB">
      <w:pPr>
        <w:widowControl w:val="0"/>
        <w:numPr>
          <w:ilvl w:val="0"/>
          <w:numId w:val="23"/>
        </w:numPr>
        <w:tabs>
          <w:tab w:val="left" w:pos="709"/>
          <w:tab w:val="left" w:pos="993"/>
        </w:tabs>
        <w:autoSpaceDE w:val="0"/>
        <w:autoSpaceDN w:val="0"/>
        <w:spacing w:after="0" w:line="240" w:lineRule="auto"/>
        <w:contextualSpacing/>
        <w:jc w:val="both"/>
        <w:rPr>
          <w:rFonts w:ascii="Times New Roman" w:eastAsia="Calibri" w:hAnsi="Times New Roman" w:cs="Times New Roman"/>
          <w:sz w:val="22"/>
          <w:szCs w:val="22"/>
        </w:rPr>
      </w:pPr>
      <w:r w:rsidRPr="006C30BB">
        <w:rPr>
          <w:rFonts w:ascii="Times New Roman" w:eastAsia="Calibri" w:hAnsi="Times New Roman" w:cs="Times New Roman"/>
          <w:sz w:val="22"/>
          <w:szCs w:val="22"/>
        </w:rPr>
        <w:t>Tiekėjo pasiūlymo kaina šiam pirkimui negali viršyti 4</w:t>
      </w:r>
      <w:r>
        <w:rPr>
          <w:rFonts w:ascii="Times New Roman" w:eastAsia="Calibri" w:hAnsi="Times New Roman" w:cs="Times New Roman"/>
          <w:sz w:val="22"/>
          <w:szCs w:val="22"/>
        </w:rPr>
        <w:t>4.000,00</w:t>
      </w:r>
      <w:r w:rsidRPr="006C30BB">
        <w:rPr>
          <w:rFonts w:ascii="Times New Roman" w:eastAsia="Calibri" w:hAnsi="Times New Roman" w:cs="Times New Roman"/>
          <w:sz w:val="22"/>
          <w:szCs w:val="22"/>
        </w:rPr>
        <w:t xml:space="preserve"> Eur be PVM, </w:t>
      </w:r>
      <w:r>
        <w:rPr>
          <w:rFonts w:ascii="Times New Roman" w:eastAsia="Calibri" w:hAnsi="Times New Roman" w:cs="Times New Roman"/>
          <w:sz w:val="22"/>
          <w:szCs w:val="22"/>
        </w:rPr>
        <w:t>53.240,00</w:t>
      </w:r>
      <w:r w:rsidRPr="006C30BB">
        <w:rPr>
          <w:rFonts w:ascii="Times New Roman" w:eastAsia="Calibri" w:hAnsi="Times New Roman" w:cs="Times New Roman"/>
          <w:sz w:val="22"/>
          <w:szCs w:val="22"/>
        </w:rPr>
        <w:t xml:space="preserve"> Eur su PVM. Tiekėjo, kuris pasiūlys didesnę kaip 4</w:t>
      </w:r>
      <w:r>
        <w:rPr>
          <w:rFonts w:ascii="Times New Roman" w:eastAsia="Calibri" w:hAnsi="Times New Roman" w:cs="Times New Roman"/>
          <w:sz w:val="22"/>
          <w:szCs w:val="22"/>
        </w:rPr>
        <w:t>4.000,00</w:t>
      </w:r>
      <w:r w:rsidRPr="006C30BB">
        <w:rPr>
          <w:rFonts w:ascii="Times New Roman" w:eastAsia="Calibri" w:hAnsi="Times New Roman" w:cs="Times New Roman"/>
          <w:sz w:val="22"/>
          <w:szCs w:val="22"/>
        </w:rPr>
        <w:t xml:space="preserve"> Eur be PVM, 5</w:t>
      </w:r>
      <w:r>
        <w:rPr>
          <w:rFonts w:ascii="Times New Roman" w:eastAsia="Calibri" w:hAnsi="Times New Roman" w:cs="Times New Roman"/>
          <w:sz w:val="22"/>
          <w:szCs w:val="22"/>
        </w:rPr>
        <w:t>3.240,00</w:t>
      </w:r>
      <w:r w:rsidRPr="006C30BB">
        <w:rPr>
          <w:rFonts w:ascii="Times New Roman" w:eastAsia="Calibri" w:hAnsi="Times New Roman" w:cs="Times New Roman"/>
          <w:sz w:val="22"/>
          <w:szCs w:val="22"/>
        </w:rPr>
        <w:t xml:space="preserve"> Eur su PVM kainą</w:t>
      </w:r>
      <w:r w:rsidR="00C27B8E">
        <w:rPr>
          <w:rFonts w:ascii="Times New Roman" w:eastAsia="Calibri" w:hAnsi="Times New Roman" w:cs="Times New Roman"/>
          <w:sz w:val="22"/>
          <w:szCs w:val="22"/>
        </w:rPr>
        <w:t xml:space="preserve">, </w:t>
      </w:r>
      <w:r w:rsidRPr="006C30BB">
        <w:rPr>
          <w:rFonts w:ascii="Times New Roman" w:eastAsia="Calibri" w:hAnsi="Times New Roman" w:cs="Times New Roman"/>
          <w:sz w:val="22"/>
          <w:szCs w:val="22"/>
        </w:rPr>
        <w:t>perkančioji organizacija laikys per didele ir nepriimtina ir toks pasiūlymas bus atmetamas.</w:t>
      </w:r>
    </w:p>
    <w:p w14:paraId="12AA60BA" w14:textId="56738D99" w:rsidR="006C30BB" w:rsidRPr="006C30BB" w:rsidRDefault="006C30BB" w:rsidP="006C30BB">
      <w:pPr>
        <w:widowControl w:val="0"/>
        <w:numPr>
          <w:ilvl w:val="0"/>
          <w:numId w:val="23"/>
        </w:numPr>
        <w:tabs>
          <w:tab w:val="left" w:pos="709"/>
          <w:tab w:val="left" w:pos="993"/>
        </w:tabs>
        <w:autoSpaceDE w:val="0"/>
        <w:autoSpaceDN w:val="0"/>
        <w:spacing w:after="0" w:line="240" w:lineRule="auto"/>
        <w:contextualSpacing/>
        <w:jc w:val="both"/>
        <w:rPr>
          <w:rFonts w:ascii="Times New Roman" w:eastAsia="Calibri" w:hAnsi="Times New Roman" w:cs="Times New Roman"/>
          <w:sz w:val="22"/>
          <w:szCs w:val="22"/>
        </w:rPr>
      </w:pPr>
      <w:r w:rsidRPr="006C30BB">
        <w:rPr>
          <w:rFonts w:ascii="Times New Roman" w:eastAsia="Calibri" w:hAnsi="Times New Roman" w:cs="Times New Roman"/>
          <w:sz w:val="22"/>
          <w:szCs w:val="22"/>
        </w:rPr>
        <w:t>Ekonomiškai naudingiausias pasiūlymas bus išrenkamas pagal šiuos kriterijus: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988"/>
        <w:gridCol w:w="5043"/>
      </w:tblGrid>
      <w:tr w:rsidR="006C30BB" w:rsidRPr="004613F1" w14:paraId="523ADE14" w14:textId="77777777" w:rsidTr="005118B2">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D4D743F"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F7162F7"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 xml:space="preserve">Vertinimo kriterijai </w:t>
            </w:r>
          </w:p>
        </w:tc>
        <w:tc>
          <w:tcPr>
            <w:tcW w:w="235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EE5B8D" w14:textId="77777777" w:rsidR="006C30BB" w:rsidRPr="004613F1" w:rsidRDefault="006C30BB" w:rsidP="005118B2">
            <w:pPr>
              <w:widowControl w:val="0"/>
              <w:autoSpaceDE w:val="0"/>
              <w:autoSpaceDN w:val="0"/>
              <w:spacing w:after="0" w:line="240" w:lineRule="auto"/>
              <w:ind w:hanging="7"/>
              <w:jc w:val="center"/>
              <w:rPr>
                <w:rFonts w:ascii="Times New Roman" w:eastAsia="Times New Roman" w:hAnsi="Times New Roman" w:cs="Times New Roman"/>
                <w:b/>
                <w:bCs/>
                <w:sz w:val="24"/>
                <w:szCs w:val="24"/>
              </w:rPr>
            </w:pPr>
            <w:r w:rsidRPr="004613F1">
              <w:rPr>
                <w:rFonts w:ascii="Times New Roman" w:hAnsi="Times New Roman" w:cs="Times New Roman"/>
                <w:b/>
                <w:bCs/>
                <w:sz w:val="24"/>
                <w:szCs w:val="24"/>
              </w:rPr>
              <w:t>Lyginamasis svoris ekonominio naudingumo įvertinime</w:t>
            </w:r>
          </w:p>
        </w:tc>
      </w:tr>
      <w:tr w:rsidR="006C30BB" w:rsidRPr="004613F1" w14:paraId="1AC6203D" w14:textId="77777777" w:rsidTr="005118B2">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37668566"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Cs/>
                <w:i/>
                <w:sz w:val="24"/>
                <w:szCs w:val="24"/>
              </w:rPr>
            </w:pPr>
            <w:r w:rsidRPr="004613F1">
              <w:rPr>
                <w:rFonts w:ascii="Times New Roman" w:eastAsia="Times New Roman" w:hAnsi="Times New Roman" w:cs="Times New Roman"/>
                <w:bCs/>
                <w:i/>
                <w:sz w:val="24"/>
                <w:szCs w:val="24"/>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7318759D"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Cs/>
                <w:i/>
                <w:sz w:val="24"/>
                <w:szCs w:val="24"/>
              </w:rPr>
            </w:pPr>
            <w:r w:rsidRPr="004613F1">
              <w:rPr>
                <w:rFonts w:ascii="Times New Roman" w:eastAsia="Times New Roman" w:hAnsi="Times New Roman" w:cs="Times New Roman"/>
                <w:bCs/>
                <w:i/>
                <w:sz w:val="24"/>
                <w:szCs w:val="24"/>
              </w:rPr>
              <w:t>2</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C6506E4" w14:textId="77777777" w:rsidR="006C30BB" w:rsidRPr="004613F1" w:rsidRDefault="006C30BB" w:rsidP="005118B2">
            <w:pPr>
              <w:widowControl w:val="0"/>
              <w:autoSpaceDE w:val="0"/>
              <w:autoSpaceDN w:val="0"/>
              <w:spacing w:after="0" w:line="240" w:lineRule="auto"/>
              <w:ind w:hanging="7"/>
              <w:jc w:val="center"/>
              <w:rPr>
                <w:rFonts w:ascii="Times New Roman" w:eastAsia="Times New Roman" w:hAnsi="Times New Roman" w:cs="Times New Roman"/>
                <w:bCs/>
                <w:i/>
                <w:sz w:val="24"/>
                <w:szCs w:val="24"/>
              </w:rPr>
            </w:pPr>
            <w:r w:rsidRPr="004613F1">
              <w:rPr>
                <w:rFonts w:ascii="Times New Roman" w:eastAsia="Times New Roman" w:hAnsi="Times New Roman" w:cs="Times New Roman"/>
                <w:bCs/>
                <w:i/>
                <w:sz w:val="24"/>
                <w:szCs w:val="24"/>
              </w:rPr>
              <w:t>3</w:t>
            </w:r>
          </w:p>
        </w:tc>
      </w:tr>
      <w:tr w:rsidR="006C30BB" w:rsidRPr="004613F1" w14:paraId="0ED78489" w14:textId="77777777" w:rsidTr="005118B2">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3DCF7B9C"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1.</w:t>
            </w:r>
          </w:p>
        </w:tc>
        <w:tc>
          <w:tcPr>
            <w:tcW w:w="2327" w:type="pct"/>
            <w:tcBorders>
              <w:top w:val="single" w:sz="4" w:space="0" w:color="auto"/>
              <w:left w:val="single" w:sz="4" w:space="0" w:color="auto"/>
              <w:bottom w:val="single" w:sz="4" w:space="0" w:color="auto"/>
              <w:right w:val="single" w:sz="4" w:space="0" w:color="auto"/>
            </w:tcBorders>
            <w:hideMark/>
          </w:tcPr>
          <w:p w14:paraId="5BC5D308" w14:textId="77777777" w:rsidR="006C30BB" w:rsidRPr="004613F1" w:rsidRDefault="006C30BB" w:rsidP="005118B2">
            <w:pPr>
              <w:widowControl w:val="0"/>
              <w:autoSpaceDE w:val="0"/>
              <w:autoSpaceDN w:val="0"/>
              <w:spacing w:after="0" w:line="240" w:lineRule="auto"/>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Pirmas kriterijus - Pasiūlymo kaina (A)</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F3DBF0F"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sz w:val="24"/>
                <w:szCs w:val="24"/>
              </w:rPr>
            </w:pPr>
            <w:r w:rsidRPr="004613F1">
              <w:rPr>
                <w:rFonts w:ascii="Times New Roman" w:eastAsia="Times New Roman" w:hAnsi="Times New Roman" w:cs="Times New Roman"/>
                <w:b/>
                <w:sz w:val="24"/>
                <w:szCs w:val="24"/>
              </w:rPr>
              <w:t>X</w:t>
            </w:r>
            <w:r w:rsidRPr="004613F1">
              <w:rPr>
                <w:rFonts w:ascii="Times New Roman" w:eastAsia="Times New Roman" w:hAnsi="Times New Roman" w:cs="Times New Roman"/>
                <w:b/>
                <w:sz w:val="24"/>
                <w:szCs w:val="24"/>
                <w:vertAlign w:val="subscript"/>
              </w:rPr>
              <w:t xml:space="preserve"> </w:t>
            </w:r>
            <w:r w:rsidRPr="004613F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7</w:t>
            </w:r>
            <w:r w:rsidRPr="004613F1">
              <w:rPr>
                <w:rFonts w:ascii="Times New Roman" w:eastAsia="Times New Roman" w:hAnsi="Times New Roman" w:cs="Times New Roman"/>
                <w:b/>
                <w:sz w:val="24"/>
                <w:szCs w:val="24"/>
              </w:rPr>
              <w:t>0</w:t>
            </w:r>
          </w:p>
        </w:tc>
      </w:tr>
      <w:tr w:rsidR="006C30BB" w:rsidRPr="004613F1" w14:paraId="68A1F792" w14:textId="77777777" w:rsidTr="005118B2">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7D042653"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2.</w:t>
            </w:r>
          </w:p>
        </w:tc>
        <w:tc>
          <w:tcPr>
            <w:tcW w:w="2327" w:type="pct"/>
            <w:tcBorders>
              <w:top w:val="single" w:sz="4" w:space="0" w:color="auto"/>
              <w:left w:val="single" w:sz="4" w:space="0" w:color="auto"/>
              <w:bottom w:val="single" w:sz="4" w:space="0" w:color="auto"/>
              <w:right w:val="single" w:sz="4" w:space="0" w:color="auto"/>
            </w:tcBorders>
            <w:hideMark/>
          </w:tcPr>
          <w:p w14:paraId="233F44F3" w14:textId="77777777" w:rsidR="006C30BB" w:rsidRPr="004613F1" w:rsidRDefault="006C30BB" w:rsidP="005118B2">
            <w:pPr>
              <w:widowControl w:val="0"/>
              <w:autoSpaceDE w:val="0"/>
              <w:autoSpaceDN w:val="0"/>
              <w:spacing w:after="0" w:line="240" w:lineRule="auto"/>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Antras kriterijus – Kokybė (B):</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D44EF6D"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 xml:space="preserve">Y = </w:t>
            </w:r>
            <w:r>
              <w:rPr>
                <w:rFonts w:ascii="Times New Roman" w:eastAsia="Times New Roman" w:hAnsi="Times New Roman" w:cs="Times New Roman"/>
                <w:b/>
                <w:bCs/>
                <w:sz w:val="24"/>
                <w:szCs w:val="24"/>
              </w:rPr>
              <w:t>3</w:t>
            </w:r>
            <w:r w:rsidRPr="004613F1">
              <w:rPr>
                <w:rFonts w:ascii="Times New Roman" w:eastAsia="Times New Roman" w:hAnsi="Times New Roman" w:cs="Times New Roman"/>
                <w:b/>
                <w:bCs/>
                <w:sz w:val="24"/>
                <w:szCs w:val="24"/>
              </w:rPr>
              <w:t>0</w:t>
            </w:r>
          </w:p>
        </w:tc>
      </w:tr>
      <w:tr w:rsidR="006C30BB" w:rsidRPr="004613F1" w14:paraId="530F6ECA" w14:textId="77777777" w:rsidTr="005118B2">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28A3871D"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2.1.</w:t>
            </w:r>
          </w:p>
        </w:tc>
        <w:tc>
          <w:tcPr>
            <w:tcW w:w="2327" w:type="pct"/>
            <w:tcBorders>
              <w:top w:val="nil"/>
              <w:left w:val="nil"/>
              <w:bottom w:val="single" w:sz="8" w:space="0" w:color="auto"/>
              <w:right w:val="single" w:sz="8" w:space="0" w:color="auto"/>
            </w:tcBorders>
            <w:hideMark/>
          </w:tcPr>
          <w:p w14:paraId="24832CAB" w14:textId="77777777" w:rsidR="006C30BB" w:rsidRPr="00D76267" w:rsidRDefault="006C30BB" w:rsidP="005118B2">
            <w:pPr>
              <w:widowControl w:val="0"/>
              <w:autoSpaceDE w:val="0"/>
              <w:autoSpaceDN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rPr>
              <w:t xml:space="preserve">Griebiančios žnyplės (2 </w:t>
            </w:r>
            <w:proofErr w:type="spellStart"/>
            <w:r>
              <w:rPr>
                <w:rFonts w:ascii="Times New Roman" w:hAnsi="Times New Roman" w:cs="Times New Roman"/>
                <w:color w:val="000000"/>
              </w:rPr>
              <w:t>poz</w:t>
            </w:r>
            <w:proofErr w:type="spellEnd"/>
            <w:r>
              <w:rPr>
                <w:rFonts w:ascii="Times New Roman" w:hAnsi="Times New Roman" w:cs="Times New Roman"/>
                <w:color w:val="000000"/>
              </w:rPr>
              <w:t>.) aktyvuojamos rankenoje esančiu mygtuku.</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7555A63"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Y</w:t>
            </w:r>
            <w:r w:rsidRPr="004613F1">
              <w:rPr>
                <w:rFonts w:ascii="Times New Roman" w:eastAsia="Times New Roman" w:hAnsi="Times New Roman" w:cs="Times New Roman"/>
                <w:b/>
                <w:bCs/>
                <w:sz w:val="24"/>
                <w:szCs w:val="24"/>
                <w:vertAlign w:val="subscript"/>
              </w:rPr>
              <w:t>1</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11</w:t>
            </w:r>
          </w:p>
          <w:p w14:paraId="00795FA3"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hAnsi="Times New Roman" w:cs="Times New Roman"/>
                <w:sz w:val="24"/>
                <w:szCs w:val="24"/>
              </w:rPr>
              <w:t>Balai skiriami tiesiogiai</w:t>
            </w:r>
          </w:p>
          <w:p w14:paraId="4B569142"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t>
            </w:r>
            <w:r w:rsidRPr="004613F1">
              <w:rPr>
                <w:rFonts w:ascii="Times New Roman" w:eastAsia="Times New Roman" w:hAnsi="Times New Roman" w:cs="Times New Roman"/>
                <w:b/>
                <w:bCs/>
                <w:sz w:val="24"/>
                <w:szCs w:val="24"/>
              </w:rPr>
              <w:t xml:space="preserve"> – 0 balų, </w:t>
            </w:r>
            <w:r>
              <w:rPr>
                <w:rFonts w:ascii="Times New Roman" w:eastAsia="Times New Roman" w:hAnsi="Times New Roman" w:cs="Times New Roman"/>
                <w:b/>
                <w:bCs/>
                <w:sz w:val="24"/>
                <w:szCs w:val="24"/>
              </w:rPr>
              <w:t>Taip</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11</w:t>
            </w:r>
            <w:r w:rsidRPr="004613F1">
              <w:rPr>
                <w:rFonts w:ascii="Times New Roman" w:eastAsia="Times New Roman" w:hAnsi="Times New Roman" w:cs="Times New Roman"/>
                <w:b/>
                <w:bCs/>
                <w:sz w:val="24"/>
                <w:szCs w:val="24"/>
              </w:rPr>
              <w:t xml:space="preserve"> balų</w:t>
            </w:r>
          </w:p>
        </w:tc>
      </w:tr>
      <w:tr w:rsidR="006C30BB" w:rsidRPr="004613F1" w14:paraId="1A1FEB67" w14:textId="77777777" w:rsidTr="005118B2">
        <w:trPr>
          <w:cantSplit/>
        </w:trPr>
        <w:tc>
          <w:tcPr>
            <w:tcW w:w="320" w:type="pct"/>
            <w:tcBorders>
              <w:top w:val="single" w:sz="4" w:space="0" w:color="auto"/>
              <w:left w:val="single" w:sz="4" w:space="0" w:color="auto"/>
              <w:bottom w:val="single" w:sz="4" w:space="0" w:color="auto"/>
              <w:right w:val="single" w:sz="4" w:space="0" w:color="auto"/>
            </w:tcBorders>
            <w:hideMark/>
          </w:tcPr>
          <w:p w14:paraId="121A0A36"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bookmarkStart w:id="59" w:name="_Hlk191761927"/>
            <w:r w:rsidRPr="004613F1">
              <w:rPr>
                <w:rFonts w:ascii="Times New Roman" w:eastAsia="Times New Roman" w:hAnsi="Times New Roman" w:cs="Times New Roman"/>
                <w:b/>
                <w:bCs/>
                <w:sz w:val="24"/>
                <w:szCs w:val="24"/>
              </w:rPr>
              <w:t>2.2.</w:t>
            </w:r>
          </w:p>
        </w:tc>
        <w:tc>
          <w:tcPr>
            <w:tcW w:w="2327" w:type="pct"/>
            <w:tcBorders>
              <w:top w:val="nil"/>
              <w:left w:val="nil"/>
              <w:bottom w:val="single" w:sz="8" w:space="0" w:color="auto"/>
              <w:right w:val="single" w:sz="8" w:space="0" w:color="auto"/>
            </w:tcBorders>
            <w:hideMark/>
          </w:tcPr>
          <w:p w14:paraId="0C067065" w14:textId="77777777" w:rsidR="006C30BB" w:rsidRPr="0056776E" w:rsidRDefault="006C30BB" w:rsidP="005118B2">
            <w:pPr>
              <w:widowControl w:val="0"/>
              <w:autoSpaceDE w:val="0"/>
              <w:autoSpaceDN w:val="0"/>
              <w:spacing w:after="0" w:line="240" w:lineRule="auto"/>
              <w:rPr>
                <w:rFonts w:ascii="Times New Roman" w:eastAsia="Times New Roman" w:hAnsi="Times New Roman" w:cs="Times New Roman"/>
                <w:sz w:val="24"/>
                <w:szCs w:val="24"/>
              </w:rPr>
            </w:pPr>
            <w:r>
              <w:rPr>
                <w:rFonts w:ascii="Times New Roman" w:hAnsi="Times New Roman" w:cs="Times New Roman"/>
              </w:rPr>
              <w:t xml:space="preserve">Generatorius valdomas </w:t>
            </w:r>
            <w:r w:rsidRPr="008E147E">
              <w:rPr>
                <w:rFonts w:ascii="Times New Roman" w:hAnsi="Times New Roman" w:cs="Times New Roman"/>
              </w:rPr>
              <w:t>≥</w:t>
            </w:r>
            <w:r>
              <w:rPr>
                <w:rFonts w:ascii="Times New Roman" w:hAnsi="Times New Roman" w:cs="Times New Roman"/>
              </w:rPr>
              <w:t>10 procesorių, užtikrinančių optimalų ir saugų darbą</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E127DB3"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Y</w:t>
            </w:r>
            <w:r w:rsidRPr="004613F1">
              <w:rPr>
                <w:rFonts w:ascii="Times New Roman" w:eastAsia="Times New Roman" w:hAnsi="Times New Roman" w:cs="Times New Roman"/>
                <w:b/>
                <w:bCs/>
                <w:sz w:val="24"/>
                <w:szCs w:val="24"/>
                <w:vertAlign w:val="subscript"/>
              </w:rPr>
              <w:t>1</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12</w:t>
            </w:r>
          </w:p>
          <w:p w14:paraId="566D1FE8"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hAnsi="Times New Roman" w:cs="Times New Roman"/>
                <w:sz w:val="24"/>
                <w:szCs w:val="24"/>
              </w:rPr>
              <w:t>Balai skiriami tiesiogiai</w:t>
            </w:r>
          </w:p>
          <w:p w14:paraId="336DE611"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t>
            </w:r>
            <w:r w:rsidRPr="004613F1">
              <w:rPr>
                <w:rFonts w:ascii="Times New Roman" w:eastAsia="Times New Roman" w:hAnsi="Times New Roman" w:cs="Times New Roman"/>
                <w:b/>
                <w:bCs/>
                <w:sz w:val="24"/>
                <w:szCs w:val="24"/>
              </w:rPr>
              <w:t xml:space="preserve"> – 0 balų, </w:t>
            </w:r>
            <w:r>
              <w:rPr>
                <w:rFonts w:ascii="Times New Roman" w:eastAsia="Times New Roman" w:hAnsi="Times New Roman" w:cs="Times New Roman"/>
                <w:b/>
                <w:bCs/>
                <w:sz w:val="24"/>
                <w:szCs w:val="24"/>
              </w:rPr>
              <w:t>Taip</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12</w:t>
            </w:r>
            <w:r w:rsidRPr="004613F1">
              <w:rPr>
                <w:rFonts w:ascii="Times New Roman" w:eastAsia="Times New Roman" w:hAnsi="Times New Roman" w:cs="Times New Roman"/>
                <w:b/>
                <w:bCs/>
                <w:sz w:val="24"/>
                <w:szCs w:val="24"/>
              </w:rPr>
              <w:t xml:space="preserve"> balų</w:t>
            </w:r>
          </w:p>
        </w:tc>
      </w:tr>
      <w:bookmarkEnd w:id="59"/>
      <w:tr w:rsidR="006C30BB" w:rsidRPr="004613F1" w14:paraId="5AF6CADF" w14:textId="77777777" w:rsidTr="005118B2">
        <w:trPr>
          <w:cantSplit/>
        </w:trPr>
        <w:tc>
          <w:tcPr>
            <w:tcW w:w="320" w:type="pct"/>
            <w:tcBorders>
              <w:top w:val="single" w:sz="4" w:space="0" w:color="auto"/>
              <w:left w:val="single" w:sz="4" w:space="0" w:color="auto"/>
              <w:bottom w:val="single" w:sz="4" w:space="0" w:color="auto"/>
              <w:right w:val="single" w:sz="4" w:space="0" w:color="auto"/>
            </w:tcBorders>
            <w:hideMark/>
          </w:tcPr>
          <w:p w14:paraId="55967DFF"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2.3.</w:t>
            </w:r>
          </w:p>
        </w:tc>
        <w:tc>
          <w:tcPr>
            <w:tcW w:w="2327" w:type="pct"/>
            <w:tcBorders>
              <w:top w:val="nil"/>
              <w:left w:val="nil"/>
              <w:bottom w:val="single" w:sz="4" w:space="0" w:color="auto"/>
              <w:right w:val="single" w:sz="8" w:space="0" w:color="auto"/>
            </w:tcBorders>
            <w:hideMark/>
          </w:tcPr>
          <w:p w14:paraId="096C8698" w14:textId="77777777" w:rsidR="006C30BB" w:rsidRPr="0056776E" w:rsidRDefault="006C30BB" w:rsidP="005118B2">
            <w:pPr>
              <w:widowControl w:val="0"/>
              <w:autoSpaceDE w:val="0"/>
              <w:autoSpaceDN w:val="0"/>
              <w:spacing w:after="0" w:line="240" w:lineRule="auto"/>
              <w:rPr>
                <w:rFonts w:ascii="Times New Roman" w:eastAsia="Times New Roman" w:hAnsi="Times New Roman" w:cs="Times New Roman"/>
                <w:sz w:val="24"/>
                <w:szCs w:val="24"/>
              </w:rPr>
            </w:pPr>
            <w:r w:rsidRPr="004613F1">
              <w:rPr>
                <w:rFonts w:ascii="Times New Roman" w:eastAsia="Times New Roman" w:hAnsi="Times New Roman" w:cs="Times New Roman"/>
                <w:b/>
                <w:bCs/>
                <w:sz w:val="24"/>
                <w:szCs w:val="24"/>
              </w:rPr>
              <w:t xml:space="preserve"> </w:t>
            </w:r>
            <w:proofErr w:type="spellStart"/>
            <w:r w:rsidRPr="00C04BAD">
              <w:rPr>
                <w:rFonts w:ascii="Times New Roman" w:hAnsi="Times New Roman" w:cs="Times New Roman"/>
                <w:lang w:val="de-DE"/>
              </w:rPr>
              <w:t>Automatinis</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prijungtų</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instrumentų</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atpažinimas</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su</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jų</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panaudojimo</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ciklų</w:t>
            </w:r>
            <w:proofErr w:type="spellEnd"/>
            <w:r w:rsidRPr="00C04BAD">
              <w:rPr>
                <w:rFonts w:ascii="Times New Roman" w:hAnsi="Times New Roman" w:cs="Times New Roman"/>
                <w:lang w:val="de-DE"/>
              </w:rPr>
              <w:t xml:space="preserve"> </w:t>
            </w:r>
            <w:proofErr w:type="spellStart"/>
            <w:r w:rsidRPr="00C04BAD">
              <w:rPr>
                <w:rFonts w:ascii="Times New Roman" w:hAnsi="Times New Roman" w:cs="Times New Roman"/>
                <w:lang w:val="de-DE"/>
              </w:rPr>
              <w:t>indikacija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grafinis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instrumentų</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atvaizdavimas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ekrane</w:t>
            </w:r>
            <w:proofErr w:type="spellEnd"/>
            <w:r>
              <w:rPr>
                <w:rFonts w:ascii="Times New Roman" w:hAnsi="Times New Roman" w:cs="Times New Roman"/>
                <w:lang w:val="de-DE"/>
              </w:rPr>
              <w:t>.</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374185D"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Y</w:t>
            </w:r>
            <w:r w:rsidRPr="004613F1">
              <w:rPr>
                <w:rFonts w:ascii="Times New Roman" w:eastAsia="Times New Roman" w:hAnsi="Times New Roman" w:cs="Times New Roman"/>
                <w:b/>
                <w:bCs/>
                <w:sz w:val="24"/>
                <w:szCs w:val="24"/>
                <w:vertAlign w:val="subscript"/>
              </w:rPr>
              <w:t>1</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5</w:t>
            </w:r>
          </w:p>
          <w:p w14:paraId="37D76288"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hAnsi="Times New Roman" w:cs="Times New Roman"/>
                <w:sz w:val="24"/>
                <w:szCs w:val="24"/>
              </w:rPr>
              <w:t>Balai skiriami tiesiogiai</w:t>
            </w:r>
          </w:p>
          <w:p w14:paraId="5CEBBE77"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t>
            </w:r>
            <w:r w:rsidRPr="004613F1">
              <w:rPr>
                <w:rFonts w:ascii="Times New Roman" w:eastAsia="Times New Roman" w:hAnsi="Times New Roman" w:cs="Times New Roman"/>
                <w:b/>
                <w:bCs/>
                <w:sz w:val="24"/>
                <w:szCs w:val="24"/>
              </w:rPr>
              <w:t xml:space="preserve"> – 0 balų, </w:t>
            </w:r>
            <w:r>
              <w:rPr>
                <w:rFonts w:ascii="Times New Roman" w:eastAsia="Times New Roman" w:hAnsi="Times New Roman" w:cs="Times New Roman"/>
                <w:b/>
                <w:bCs/>
                <w:sz w:val="24"/>
                <w:szCs w:val="24"/>
              </w:rPr>
              <w:t>Taip</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5</w:t>
            </w:r>
            <w:r w:rsidRPr="004613F1">
              <w:rPr>
                <w:rFonts w:ascii="Times New Roman" w:eastAsia="Times New Roman" w:hAnsi="Times New Roman" w:cs="Times New Roman"/>
                <w:b/>
                <w:bCs/>
                <w:sz w:val="24"/>
                <w:szCs w:val="24"/>
              </w:rPr>
              <w:t xml:space="preserve"> bal</w:t>
            </w:r>
            <w:r>
              <w:rPr>
                <w:rFonts w:ascii="Times New Roman" w:eastAsia="Times New Roman" w:hAnsi="Times New Roman" w:cs="Times New Roman"/>
                <w:b/>
                <w:bCs/>
                <w:sz w:val="24"/>
                <w:szCs w:val="24"/>
              </w:rPr>
              <w:t>ai</w:t>
            </w:r>
          </w:p>
        </w:tc>
      </w:tr>
      <w:tr w:rsidR="006C30BB" w:rsidRPr="004613F1" w14:paraId="53F9C3F3" w14:textId="77777777" w:rsidTr="005118B2">
        <w:trPr>
          <w:cantSplit/>
        </w:trPr>
        <w:tc>
          <w:tcPr>
            <w:tcW w:w="320" w:type="pct"/>
            <w:tcBorders>
              <w:top w:val="single" w:sz="4" w:space="0" w:color="auto"/>
              <w:left w:val="single" w:sz="4" w:space="0" w:color="auto"/>
              <w:bottom w:val="single" w:sz="4" w:space="0" w:color="auto"/>
              <w:right w:val="single" w:sz="4" w:space="0" w:color="auto"/>
            </w:tcBorders>
          </w:tcPr>
          <w:p w14:paraId="48D1BF94" w14:textId="77777777" w:rsidR="006C30BB" w:rsidRPr="004613F1" w:rsidRDefault="006C30BB" w:rsidP="005118B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p>
        </w:tc>
        <w:tc>
          <w:tcPr>
            <w:tcW w:w="2327" w:type="pct"/>
            <w:tcBorders>
              <w:top w:val="single" w:sz="4" w:space="0" w:color="auto"/>
              <w:left w:val="single" w:sz="4" w:space="0" w:color="auto"/>
              <w:bottom w:val="single" w:sz="4" w:space="0" w:color="auto"/>
              <w:right w:val="single" w:sz="4" w:space="0" w:color="auto"/>
            </w:tcBorders>
          </w:tcPr>
          <w:p w14:paraId="31AF6031" w14:textId="77777777" w:rsidR="006C30BB" w:rsidRPr="004613F1" w:rsidRDefault="006C30BB" w:rsidP="005118B2">
            <w:pPr>
              <w:widowControl w:val="0"/>
              <w:autoSpaceDE w:val="0"/>
              <w:autoSpaceDN w:val="0"/>
              <w:spacing w:after="0" w:line="240" w:lineRule="auto"/>
              <w:rPr>
                <w:rFonts w:ascii="Times New Roman" w:eastAsia="Times New Roman" w:hAnsi="Times New Roman" w:cs="Times New Roman"/>
                <w:b/>
                <w:bCs/>
                <w:sz w:val="24"/>
                <w:szCs w:val="24"/>
              </w:rPr>
            </w:pPr>
            <w:r>
              <w:rPr>
                <w:rFonts w:ascii="Times New Roman" w:eastAsia="Arial Unicode MS" w:hAnsi="Times New Roman" w:cs="Times New Roman"/>
                <w:bdr w:val="nil"/>
              </w:rPr>
              <w:t>Galimybė dirbti su vienkartiniais ir daugkartiniais neutraliais elektrodais</w:t>
            </w:r>
          </w:p>
        </w:tc>
        <w:tc>
          <w:tcPr>
            <w:tcW w:w="2353" w:type="pct"/>
            <w:tcBorders>
              <w:top w:val="single" w:sz="4" w:space="0" w:color="auto"/>
              <w:left w:val="single" w:sz="4" w:space="0" w:color="auto"/>
              <w:bottom w:val="single" w:sz="4" w:space="0" w:color="auto"/>
              <w:right w:val="single" w:sz="4" w:space="0" w:color="auto"/>
            </w:tcBorders>
            <w:vAlign w:val="center"/>
          </w:tcPr>
          <w:p w14:paraId="3009FFF5"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eastAsia="Times New Roman" w:hAnsi="Times New Roman" w:cs="Times New Roman"/>
                <w:b/>
                <w:bCs/>
                <w:sz w:val="24"/>
                <w:szCs w:val="24"/>
              </w:rPr>
              <w:t>Y</w:t>
            </w:r>
            <w:r w:rsidRPr="004613F1">
              <w:rPr>
                <w:rFonts w:ascii="Times New Roman" w:eastAsia="Times New Roman" w:hAnsi="Times New Roman" w:cs="Times New Roman"/>
                <w:b/>
                <w:bCs/>
                <w:sz w:val="24"/>
                <w:szCs w:val="24"/>
                <w:vertAlign w:val="subscript"/>
              </w:rPr>
              <w:t>1</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2</w:t>
            </w:r>
          </w:p>
          <w:p w14:paraId="0AAD30C6"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sidRPr="004613F1">
              <w:rPr>
                <w:rFonts w:ascii="Times New Roman" w:hAnsi="Times New Roman" w:cs="Times New Roman"/>
                <w:sz w:val="24"/>
                <w:szCs w:val="24"/>
              </w:rPr>
              <w:t>Balai skiriami tiesiogiai</w:t>
            </w:r>
          </w:p>
          <w:p w14:paraId="3134DC72" w14:textId="77777777" w:rsidR="006C30BB" w:rsidRPr="004613F1" w:rsidRDefault="006C30BB" w:rsidP="005118B2">
            <w:pPr>
              <w:widowControl w:val="0"/>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w:t>
            </w:r>
            <w:r w:rsidRPr="004613F1">
              <w:rPr>
                <w:rFonts w:ascii="Times New Roman" w:eastAsia="Times New Roman" w:hAnsi="Times New Roman" w:cs="Times New Roman"/>
                <w:b/>
                <w:bCs/>
                <w:sz w:val="24"/>
                <w:szCs w:val="24"/>
              </w:rPr>
              <w:t xml:space="preserve"> – 0 balų, </w:t>
            </w:r>
            <w:r>
              <w:rPr>
                <w:rFonts w:ascii="Times New Roman" w:eastAsia="Times New Roman" w:hAnsi="Times New Roman" w:cs="Times New Roman"/>
                <w:b/>
                <w:bCs/>
                <w:sz w:val="24"/>
                <w:szCs w:val="24"/>
              </w:rPr>
              <w:t>Taip</w:t>
            </w:r>
            <w:r w:rsidRPr="004613F1">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2</w:t>
            </w:r>
            <w:r w:rsidRPr="004613F1">
              <w:rPr>
                <w:rFonts w:ascii="Times New Roman" w:eastAsia="Times New Roman" w:hAnsi="Times New Roman" w:cs="Times New Roman"/>
                <w:b/>
                <w:bCs/>
                <w:sz w:val="24"/>
                <w:szCs w:val="24"/>
              </w:rPr>
              <w:t xml:space="preserve"> bal</w:t>
            </w:r>
            <w:r>
              <w:rPr>
                <w:rFonts w:ascii="Times New Roman" w:eastAsia="Times New Roman" w:hAnsi="Times New Roman" w:cs="Times New Roman"/>
                <w:b/>
                <w:bCs/>
                <w:sz w:val="24"/>
                <w:szCs w:val="24"/>
              </w:rPr>
              <w:t>ai</w:t>
            </w:r>
          </w:p>
        </w:tc>
      </w:tr>
    </w:tbl>
    <w:p w14:paraId="2FDF2682" w14:textId="77777777" w:rsidR="006C30BB" w:rsidRPr="004613F1" w:rsidRDefault="006C30BB" w:rsidP="006C30BB">
      <w:pPr>
        <w:tabs>
          <w:tab w:val="left" w:pos="720"/>
        </w:tabs>
        <w:spacing w:after="0" w:line="240" w:lineRule="auto"/>
        <w:ind w:firstLine="567"/>
        <w:jc w:val="both"/>
        <w:rPr>
          <w:rFonts w:ascii="Times New Roman" w:eastAsia="Times New Roman" w:hAnsi="Times New Roman" w:cs="Times New Roman"/>
          <w:b/>
        </w:rPr>
      </w:pPr>
    </w:p>
    <w:p w14:paraId="1ED50BEA" w14:textId="3D561708" w:rsidR="006C30BB" w:rsidRPr="004613F1" w:rsidRDefault="004839C5" w:rsidP="004839C5">
      <w:pPr>
        <w:tabs>
          <w:tab w:val="left" w:pos="993"/>
        </w:tabs>
        <w:spacing w:after="0" w:line="240" w:lineRule="auto"/>
        <w:ind w:left="360"/>
        <w:contextualSpacing/>
        <w:jc w:val="both"/>
        <w:rPr>
          <w:rFonts w:ascii="Times New Roman" w:hAnsi="Times New Roman" w:cs="Times New Roman"/>
          <w:color w:val="000000" w:themeColor="text1"/>
          <w:sz w:val="24"/>
          <w:szCs w:val="24"/>
        </w:rPr>
      </w:pPr>
      <w:r>
        <w:rPr>
          <w:rFonts w:ascii="Times New Roman" w:hAnsi="Times New Roman" w:cs="Times New Roman"/>
          <w:bCs/>
          <w:sz w:val="24"/>
          <w:szCs w:val="24"/>
        </w:rPr>
        <w:t>4.</w:t>
      </w:r>
      <w:r w:rsidR="006C30BB" w:rsidRPr="004613F1">
        <w:rPr>
          <w:rFonts w:ascii="Times New Roman" w:hAnsi="Times New Roman" w:cs="Times New Roman"/>
          <w:bCs/>
          <w:sz w:val="24"/>
          <w:szCs w:val="24"/>
        </w:rPr>
        <w:t>Ekonominis naudingumas (S) apskaičiuojamas sudedant visų kriterijų balus</w:t>
      </w:r>
      <w:r w:rsidR="006C30BB" w:rsidRPr="004613F1">
        <w:rPr>
          <w:rFonts w:ascii="Times New Roman" w:hAnsi="Times New Roman" w:cs="Times New Roman"/>
          <w:color w:val="000000" w:themeColor="text1"/>
          <w:sz w:val="24"/>
          <w:szCs w:val="24"/>
        </w:rPr>
        <w:t xml:space="preserve">. Apskaičiuojant ekonominio naudingumo balą (S) tiekėjams skirtų kriterijų balai </w:t>
      </w:r>
      <w:r w:rsidR="006C30BB" w:rsidRPr="004613F1">
        <w:rPr>
          <w:rFonts w:ascii="Times New Roman" w:hAnsi="Times New Roman" w:cs="Times New Roman"/>
          <w:sz w:val="24"/>
          <w:szCs w:val="24"/>
        </w:rPr>
        <w:t>apvalinami paliekant 2 (du) skaitmenis po kablelio</w:t>
      </w:r>
      <w:r w:rsidR="006C30BB" w:rsidRPr="004613F1">
        <w:rPr>
          <w:rFonts w:ascii="Times New Roman" w:hAnsi="Times New Roman" w:cs="Times New Roman"/>
          <w:color w:val="000000" w:themeColor="text1"/>
          <w:sz w:val="24"/>
          <w:szCs w:val="24"/>
        </w:rPr>
        <w:t>:</w:t>
      </w:r>
    </w:p>
    <w:p w14:paraId="6E36DCCF" w14:textId="77777777" w:rsidR="006C30BB" w:rsidRPr="004613F1" w:rsidRDefault="006C30BB" w:rsidP="006C30BB">
      <w:pPr>
        <w:tabs>
          <w:tab w:val="left" w:pos="993"/>
        </w:tabs>
        <w:spacing w:after="0" w:line="240" w:lineRule="auto"/>
        <w:ind w:firstLine="567"/>
        <w:jc w:val="center"/>
        <w:rPr>
          <w:rFonts w:ascii="Times New Roman" w:hAnsi="Times New Roman" w:cs="Times New Roman"/>
          <w:i/>
          <w:sz w:val="24"/>
          <w:szCs w:val="24"/>
        </w:rPr>
      </w:pPr>
      <w:r w:rsidRPr="004613F1">
        <w:rPr>
          <w:rFonts w:ascii="Times New Roman" w:hAnsi="Times New Roman" w:cs="Times New Roman"/>
          <w:i/>
          <w:sz w:val="24"/>
          <w:szCs w:val="24"/>
        </w:rPr>
        <w:t>S= A + B</w:t>
      </w:r>
    </w:p>
    <w:p w14:paraId="49C1D202" w14:textId="77777777" w:rsidR="006C30BB" w:rsidRPr="004613F1" w:rsidRDefault="006C30BB" w:rsidP="006C30BB">
      <w:pPr>
        <w:tabs>
          <w:tab w:val="left" w:pos="993"/>
        </w:tabs>
        <w:spacing w:after="0" w:line="240" w:lineRule="auto"/>
        <w:ind w:firstLine="567"/>
        <w:jc w:val="both"/>
        <w:rPr>
          <w:rFonts w:ascii="Times New Roman" w:hAnsi="Times New Roman" w:cs="Times New Roman"/>
          <w:sz w:val="24"/>
          <w:szCs w:val="24"/>
        </w:rPr>
      </w:pPr>
    </w:p>
    <w:p w14:paraId="2BA26447" w14:textId="6362D5CB" w:rsidR="006C30BB" w:rsidRPr="004613F1" w:rsidRDefault="004839C5" w:rsidP="004839C5">
      <w:pPr>
        <w:tabs>
          <w:tab w:val="left" w:pos="993"/>
        </w:tabs>
        <w:spacing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5.</w:t>
      </w:r>
      <w:r w:rsidR="006C30BB" w:rsidRPr="004613F1">
        <w:rPr>
          <w:rFonts w:ascii="Times New Roman" w:hAnsi="Times New Roman" w:cs="Times New Roman"/>
          <w:sz w:val="24"/>
          <w:szCs w:val="24"/>
        </w:rPr>
        <w:t>Pasiūlymo kainos (A) balai apskaičiuojami mažiausios pasiūlytos kainos (</w:t>
      </w:r>
      <w:proofErr w:type="spellStart"/>
      <w:r w:rsidR="006C30BB" w:rsidRPr="004613F1">
        <w:rPr>
          <w:rFonts w:ascii="Times New Roman" w:hAnsi="Times New Roman" w:cs="Times New Roman"/>
          <w:sz w:val="24"/>
          <w:szCs w:val="24"/>
        </w:rPr>
        <w:t>A</w:t>
      </w:r>
      <w:r w:rsidR="006C30BB" w:rsidRPr="004613F1">
        <w:rPr>
          <w:rFonts w:ascii="Times New Roman" w:hAnsi="Times New Roman" w:cs="Times New Roman"/>
          <w:sz w:val="24"/>
          <w:szCs w:val="24"/>
          <w:vertAlign w:val="subscript"/>
        </w:rPr>
        <w:t>min</w:t>
      </w:r>
      <w:proofErr w:type="spellEnd"/>
      <w:r w:rsidR="006C30BB" w:rsidRPr="004613F1">
        <w:rPr>
          <w:rFonts w:ascii="Times New Roman" w:hAnsi="Times New Roman" w:cs="Times New Roman"/>
          <w:sz w:val="24"/>
          <w:szCs w:val="24"/>
        </w:rPr>
        <w:t>) ir vertinamo pasiūlymo kainos (</w:t>
      </w:r>
      <w:proofErr w:type="spellStart"/>
      <w:r w:rsidR="006C30BB" w:rsidRPr="004613F1">
        <w:rPr>
          <w:rFonts w:ascii="Times New Roman" w:hAnsi="Times New Roman" w:cs="Times New Roman"/>
          <w:sz w:val="24"/>
          <w:szCs w:val="24"/>
        </w:rPr>
        <w:t>A</w:t>
      </w:r>
      <w:r w:rsidR="006C30BB" w:rsidRPr="004613F1">
        <w:rPr>
          <w:rFonts w:ascii="Times New Roman" w:hAnsi="Times New Roman" w:cs="Times New Roman"/>
          <w:sz w:val="24"/>
          <w:szCs w:val="24"/>
          <w:vertAlign w:val="subscript"/>
        </w:rPr>
        <w:t>p</w:t>
      </w:r>
      <w:proofErr w:type="spellEnd"/>
      <w:r w:rsidR="006C30BB" w:rsidRPr="004613F1">
        <w:rPr>
          <w:rFonts w:ascii="Times New Roman" w:hAnsi="Times New Roman" w:cs="Times New Roman"/>
          <w:sz w:val="24"/>
          <w:szCs w:val="24"/>
        </w:rPr>
        <w:t>) santykį padauginant iš kainos lyginamojo svorio (</w:t>
      </w:r>
      <w:r w:rsidR="006C30BB" w:rsidRPr="004613F1">
        <w:rPr>
          <w:rFonts w:ascii="Times New Roman" w:eastAsia="Trebuchet MS" w:hAnsi="Times New Roman" w:cs="Times New Roman"/>
          <w:bCs/>
          <w:sz w:val="24"/>
          <w:szCs w:val="24"/>
        </w:rPr>
        <w:t>X</w:t>
      </w:r>
      <w:r w:rsidR="006C30BB" w:rsidRPr="004613F1">
        <w:rPr>
          <w:rFonts w:ascii="Times New Roman" w:hAnsi="Times New Roman" w:cs="Times New Roman"/>
          <w:sz w:val="24"/>
          <w:szCs w:val="24"/>
        </w:rPr>
        <w:t>). Kainos (A) balai apvalinami paliekant 2 (du) skaitmenis po kablelio:</w:t>
      </w:r>
    </w:p>
    <w:p w14:paraId="0FEDD18F" w14:textId="77777777" w:rsidR="006C30BB" w:rsidRPr="004613F1" w:rsidRDefault="006C30BB" w:rsidP="006C30BB">
      <w:pPr>
        <w:spacing w:line="278" w:lineRule="auto"/>
        <w:ind w:firstLine="567"/>
        <w:contextualSpacing/>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rPr>
                  </m:ctrlPr>
                </m:sSubPr>
                <m:e>
                  <m:r>
                    <w:rPr>
                      <w:rFonts w:ascii="Cambria Math" w:hAnsi="Cambria Math" w:cs="Times New Roman"/>
                      <w:sz w:val="24"/>
                      <w:szCs w:val="24"/>
                    </w:rPr>
                    <m:t>A</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318D25A7" w14:textId="0DC0622C" w:rsidR="006C30BB" w:rsidRPr="004839C5" w:rsidRDefault="004839C5" w:rsidP="004839C5">
      <w:p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6.</w:t>
      </w:r>
      <w:r w:rsidR="006C30BB" w:rsidRPr="004839C5">
        <w:rPr>
          <w:rFonts w:ascii="Times New Roman" w:hAnsi="Times New Roman" w:cs="Times New Roman"/>
          <w:bCs/>
          <w:color w:val="000000" w:themeColor="text1"/>
          <w:sz w:val="24"/>
          <w:szCs w:val="24"/>
        </w:rPr>
        <w:t>Antro kriterijaus (B) „</w:t>
      </w:r>
      <w:r w:rsidR="006C30BB" w:rsidRPr="004839C5">
        <w:rPr>
          <w:rFonts w:ascii="Times New Roman" w:hAnsi="Times New Roman" w:cs="Times New Roman"/>
          <w:bCs/>
          <w:sz w:val="24"/>
          <w:szCs w:val="24"/>
        </w:rPr>
        <w:t xml:space="preserve">Kokybė“ </w:t>
      </w:r>
      <w:r w:rsidR="006C30BB" w:rsidRPr="004839C5">
        <w:rPr>
          <w:rFonts w:ascii="Times New Roman" w:hAnsi="Times New Roman" w:cs="Times New Roman"/>
          <w:bCs/>
          <w:color w:val="000000" w:themeColor="text1"/>
          <w:sz w:val="24"/>
          <w:szCs w:val="24"/>
        </w:rPr>
        <w:t>balai skiriami taip kaip numatyta 3 punkte pateiktos lentelės 3 stulpelyje.</w:t>
      </w:r>
    </w:p>
    <w:p w14:paraId="0EEA552F" w14:textId="06373601" w:rsidR="006C30BB" w:rsidRPr="004613F1" w:rsidRDefault="004839C5" w:rsidP="004839C5">
      <w:pPr>
        <w:tabs>
          <w:tab w:val="left" w:pos="993"/>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6C30BB" w:rsidRPr="004613F1">
        <w:rPr>
          <w:rFonts w:ascii="Times New Roman" w:hAnsi="Times New Roman" w:cs="Times New Roman"/>
          <w:color w:val="000000" w:themeColor="text1"/>
          <w:sz w:val="24"/>
          <w:szCs w:val="24"/>
        </w:rPr>
        <w:t>Laimi tiekėjo pasiūlymas, kurio ekonominio naudingumo balas (S) yra didžiausias.</w:t>
      </w:r>
    </w:p>
    <w:p w14:paraId="45D74618" w14:textId="77777777" w:rsidR="004839C5" w:rsidRDefault="004839C5" w:rsidP="004839C5">
      <w:pPr>
        <w:tabs>
          <w:tab w:val="left" w:pos="993"/>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w:t>
      </w:r>
      <w:r w:rsidR="006C30BB" w:rsidRPr="004613F1">
        <w:rPr>
          <w:rFonts w:ascii="Times New Roman" w:hAnsi="Times New Roman" w:cs="Times New Roman"/>
          <w:color w:val="000000" w:themeColor="text1"/>
          <w:sz w:val="24"/>
          <w:szCs w:val="24"/>
        </w:rPr>
        <w:t xml:space="preserve">Jeigu tiekėjas pasiūlyme nenurodo (nepasirenka) kriterijaus reikšmės, laikoma, kad kriterijui yra suteikiama </w:t>
      </w:r>
      <w:r>
        <w:rPr>
          <w:rFonts w:ascii="Times New Roman" w:hAnsi="Times New Roman" w:cs="Times New Roman"/>
          <w:color w:val="000000" w:themeColor="text1"/>
          <w:sz w:val="24"/>
          <w:szCs w:val="24"/>
        </w:rPr>
        <w:t xml:space="preserve">   </w:t>
      </w:r>
      <w:r w:rsidR="006C30BB" w:rsidRPr="004613F1">
        <w:rPr>
          <w:rFonts w:ascii="Times New Roman" w:hAnsi="Times New Roman" w:cs="Times New Roman"/>
          <w:color w:val="000000" w:themeColor="text1"/>
          <w:sz w:val="24"/>
          <w:szCs w:val="24"/>
        </w:rPr>
        <w:t>nulis balų.</w:t>
      </w:r>
    </w:p>
    <w:p w14:paraId="7F73CA95" w14:textId="71FDDACF" w:rsidR="006C30BB" w:rsidRPr="004839C5" w:rsidRDefault="004839C5" w:rsidP="004839C5">
      <w:pPr>
        <w:tabs>
          <w:tab w:val="left" w:pos="993"/>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w:t>
      </w:r>
      <w:r w:rsidR="006C30BB" w:rsidRPr="004839C5">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182FBD14" w14:textId="6506269C" w:rsidR="006C30BB" w:rsidRPr="004839C5" w:rsidRDefault="004839C5" w:rsidP="004839C5">
      <w:p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w:t>
      </w:r>
      <w:r w:rsidR="006C30BB" w:rsidRPr="004839C5">
        <w:rPr>
          <w:rFonts w:ascii="Times New Roman" w:hAnsi="Times New Roman" w:cs="Times New Roman"/>
          <w:color w:val="000000" w:themeColor="text1"/>
          <w:sz w:val="24"/>
          <w:szCs w:val="24"/>
        </w:rPr>
        <w:t>Suteikti balai perskaičiuojami, kai jau atlikus balų apskaičiavimą vienas iš tiekėjų iš pirkimo  pasitraukia (ar yra pašalinamas).</w:t>
      </w:r>
    </w:p>
    <w:p w14:paraId="7A7560FC" w14:textId="77777777" w:rsidR="006C30BB" w:rsidRPr="004613F1" w:rsidRDefault="006C30BB" w:rsidP="006C30BB">
      <w:pPr>
        <w:spacing w:after="0" w:line="240" w:lineRule="auto"/>
        <w:rPr>
          <w:rFonts w:ascii="Times New Roman" w:hAnsi="Times New Roman" w:cs="Times New Roman"/>
          <w:sz w:val="24"/>
          <w:szCs w:val="24"/>
        </w:rPr>
      </w:pPr>
    </w:p>
    <w:p w14:paraId="041690A5" w14:textId="77777777" w:rsidR="006C30BB" w:rsidRDefault="006C30BB" w:rsidP="006C30BB">
      <w:pPr>
        <w:rPr>
          <w:rFonts w:ascii="Times New Roman" w:hAnsi="Times New Roman" w:cs="Times New Roman"/>
        </w:rPr>
      </w:pPr>
    </w:p>
    <w:p w14:paraId="70B7CF66" w14:textId="77777777" w:rsidR="006C30BB" w:rsidRPr="008F799A" w:rsidRDefault="006C30BB" w:rsidP="006C30BB">
      <w:pPr>
        <w:rPr>
          <w:rFonts w:ascii="Times New Roman" w:hAnsi="Times New Roman" w:cs="Times New Roman"/>
        </w:rPr>
      </w:pPr>
    </w:p>
    <w:p w14:paraId="356FB0AB" w14:textId="77777777" w:rsidR="00411872" w:rsidRDefault="00411872" w:rsidP="00AB5541">
      <w:pPr>
        <w:pStyle w:val="Heading2"/>
        <w:ind w:left="5103"/>
        <w:rPr>
          <w:rFonts w:ascii="Times New Roman" w:hAnsi="Times New Roman" w:cs="Times New Roman"/>
          <w:color w:val="auto"/>
          <w:sz w:val="21"/>
          <w:szCs w:val="21"/>
        </w:rPr>
      </w:pPr>
    </w:p>
    <w:p w14:paraId="6419BE33" w14:textId="77777777" w:rsidR="00411872" w:rsidRDefault="00411872" w:rsidP="00AB5541">
      <w:pPr>
        <w:pStyle w:val="Heading2"/>
        <w:ind w:left="5103"/>
        <w:rPr>
          <w:rFonts w:ascii="Times New Roman" w:hAnsi="Times New Roman" w:cs="Times New Roman"/>
          <w:color w:val="auto"/>
          <w:sz w:val="21"/>
          <w:szCs w:val="21"/>
        </w:rPr>
      </w:pPr>
    </w:p>
    <w:p w14:paraId="57C85B4D" w14:textId="77777777" w:rsidR="00411872" w:rsidRDefault="00411872" w:rsidP="00AB5541">
      <w:pPr>
        <w:pStyle w:val="Heading2"/>
        <w:ind w:left="5103"/>
        <w:rPr>
          <w:rFonts w:ascii="Times New Roman" w:hAnsi="Times New Roman" w:cs="Times New Roman"/>
          <w:color w:val="auto"/>
          <w:sz w:val="21"/>
          <w:szCs w:val="21"/>
        </w:rPr>
      </w:pPr>
    </w:p>
    <w:p w14:paraId="516E823F" w14:textId="77777777" w:rsidR="00411872" w:rsidRDefault="00411872" w:rsidP="00AB5541">
      <w:pPr>
        <w:pStyle w:val="Heading2"/>
        <w:ind w:left="5103"/>
        <w:rPr>
          <w:rFonts w:ascii="Times New Roman" w:hAnsi="Times New Roman" w:cs="Times New Roman"/>
          <w:color w:val="auto"/>
          <w:sz w:val="21"/>
          <w:szCs w:val="21"/>
        </w:rPr>
      </w:pPr>
    </w:p>
    <w:p w14:paraId="468293A7" w14:textId="77777777" w:rsidR="00411872" w:rsidRDefault="00411872" w:rsidP="00AB5541">
      <w:pPr>
        <w:pStyle w:val="Heading2"/>
        <w:ind w:left="5103"/>
        <w:rPr>
          <w:rFonts w:ascii="Times New Roman" w:hAnsi="Times New Roman" w:cs="Times New Roman"/>
          <w:color w:val="auto"/>
          <w:sz w:val="21"/>
          <w:szCs w:val="21"/>
        </w:rPr>
      </w:pPr>
    </w:p>
    <w:p w14:paraId="095CBED0" w14:textId="77777777" w:rsidR="00411872" w:rsidRDefault="00411872" w:rsidP="00AB5541">
      <w:pPr>
        <w:pStyle w:val="Heading2"/>
        <w:ind w:left="5103"/>
        <w:rPr>
          <w:rFonts w:ascii="Times New Roman" w:hAnsi="Times New Roman" w:cs="Times New Roman"/>
          <w:color w:val="auto"/>
          <w:sz w:val="21"/>
          <w:szCs w:val="21"/>
        </w:rPr>
      </w:pPr>
    </w:p>
    <w:p w14:paraId="1209F87B" w14:textId="77777777" w:rsidR="00411872" w:rsidRDefault="00411872" w:rsidP="00AB5541">
      <w:pPr>
        <w:pStyle w:val="Heading2"/>
        <w:ind w:left="5103"/>
        <w:rPr>
          <w:rFonts w:ascii="Times New Roman" w:hAnsi="Times New Roman" w:cs="Times New Roman"/>
          <w:color w:val="auto"/>
          <w:sz w:val="21"/>
          <w:szCs w:val="21"/>
        </w:rPr>
      </w:pPr>
    </w:p>
    <w:p w14:paraId="21575435" w14:textId="77777777" w:rsidR="00411872" w:rsidRDefault="00411872" w:rsidP="00AB5541">
      <w:pPr>
        <w:pStyle w:val="Heading2"/>
        <w:ind w:left="5103"/>
        <w:rPr>
          <w:rFonts w:ascii="Times New Roman" w:hAnsi="Times New Roman" w:cs="Times New Roman"/>
          <w:color w:val="auto"/>
          <w:sz w:val="21"/>
          <w:szCs w:val="21"/>
        </w:rPr>
      </w:pPr>
    </w:p>
    <w:p w14:paraId="585B3427" w14:textId="77777777" w:rsidR="00411872" w:rsidRDefault="00411872" w:rsidP="00AB5541">
      <w:pPr>
        <w:pStyle w:val="Heading2"/>
        <w:ind w:left="5103"/>
        <w:rPr>
          <w:rFonts w:ascii="Times New Roman" w:hAnsi="Times New Roman" w:cs="Times New Roman"/>
          <w:color w:val="auto"/>
          <w:sz w:val="21"/>
          <w:szCs w:val="21"/>
        </w:rPr>
      </w:pPr>
    </w:p>
    <w:p w14:paraId="37A86362" w14:textId="77777777" w:rsidR="00411872" w:rsidRDefault="00411872" w:rsidP="00AB5541">
      <w:pPr>
        <w:pStyle w:val="Heading2"/>
        <w:ind w:left="5103"/>
        <w:rPr>
          <w:rFonts w:ascii="Times New Roman" w:hAnsi="Times New Roman" w:cs="Times New Roman"/>
          <w:color w:val="auto"/>
          <w:sz w:val="21"/>
          <w:szCs w:val="21"/>
        </w:rPr>
      </w:pPr>
    </w:p>
    <w:p w14:paraId="6A8ACEB0" w14:textId="77777777" w:rsidR="00411872" w:rsidRDefault="00411872" w:rsidP="00AB5541">
      <w:pPr>
        <w:pStyle w:val="Heading2"/>
        <w:ind w:left="5103"/>
        <w:rPr>
          <w:rFonts w:ascii="Times New Roman" w:hAnsi="Times New Roman" w:cs="Times New Roman"/>
          <w:color w:val="auto"/>
          <w:sz w:val="21"/>
          <w:szCs w:val="21"/>
        </w:rPr>
      </w:pPr>
    </w:p>
    <w:p w14:paraId="21562FE9" w14:textId="77777777" w:rsidR="00411872" w:rsidRDefault="00411872" w:rsidP="00AB5541">
      <w:pPr>
        <w:pStyle w:val="Heading2"/>
        <w:ind w:left="5103"/>
        <w:rPr>
          <w:rFonts w:ascii="Times New Roman" w:hAnsi="Times New Roman" w:cs="Times New Roman"/>
          <w:color w:val="auto"/>
          <w:sz w:val="21"/>
          <w:szCs w:val="21"/>
        </w:rPr>
      </w:pPr>
    </w:p>
    <w:p w14:paraId="6E549FB8" w14:textId="77777777" w:rsidR="00411872" w:rsidRDefault="00411872" w:rsidP="00AB5541">
      <w:pPr>
        <w:pStyle w:val="Heading2"/>
        <w:ind w:left="5103"/>
        <w:rPr>
          <w:rFonts w:ascii="Times New Roman" w:hAnsi="Times New Roman" w:cs="Times New Roman"/>
          <w:color w:val="auto"/>
          <w:sz w:val="21"/>
          <w:szCs w:val="21"/>
        </w:rPr>
      </w:pPr>
    </w:p>
    <w:p w14:paraId="38EDB8FC" w14:textId="77777777" w:rsidR="00411872" w:rsidRDefault="00411872" w:rsidP="00AB5541">
      <w:pPr>
        <w:pStyle w:val="Heading2"/>
        <w:ind w:left="5103"/>
        <w:rPr>
          <w:rFonts w:ascii="Times New Roman" w:hAnsi="Times New Roman" w:cs="Times New Roman"/>
          <w:color w:val="auto"/>
          <w:sz w:val="21"/>
          <w:szCs w:val="21"/>
        </w:rPr>
      </w:pPr>
    </w:p>
    <w:p w14:paraId="7986DCF0" w14:textId="77777777" w:rsidR="00411872" w:rsidRDefault="00411872" w:rsidP="00AB5541">
      <w:pPr>
        <w:pStyle w:val="Heading2"/>
        <w:ind w:left="5103"/>
        <w:rPr>
          <w:rFonts w:ascii="Times New Roman" w:hAnsi="Times New Roman" w:cs="Times New Roman"/>
          <w:color w:val="auto"/>
          <w:sz w:val="21"/>
          <w:szCs w:val="21"/>
        </w:rPr>
      </w:pPr>
    </w:p>
    <w:p w14:paraId="5F06AEB3" w14:textId="77777777" w:rsidR="00411872" w:rsidRDefault="00411872" w:rsidP="00411872">
      <w:pPr>
        <w:pStyle w:val="Heading2"/>
        <w:rPr>
          <w:rFonts w:ascii="Times New Roman" w:hAnsi="Times New Roman" w:cs="Times New Roman"/>
          <w:color w:val="auto"/>
          <w:sz w:val="21"/>
          <w:szCs w:val="21"/>
        </w:rPr>
      </w:pPr>
    </w:p>
    <w:p w14:paraId="39164D59" w14:textId="77777777" w:rsidR="00411872" w:rsidRDefault="00411872" w:rsidP="00AB5541">
      <w:pPr>
        <w:pStyle w:val="Heading2"/>
        <w:ind w:left="5103"/>
        <w:rPr>
          <w:rFonts w:ascii="Times New Roman" w:hAnsi="Times New Roman" w:cs="Times New Roman"/>
          <w:color w:val="auto"/>
          <w:sz w:val="21"/>
          <w:szCs w:val="21"/>
        </w:rPr>
      </w:pPr>
    </w:p>
    <w:p w14:paraId="104C4E9A" w14:textId="77777777" w:rsidR="00411872" w:rsidRDefault="00411872" w:rsidP="00AB5541">
      <w:pPr>
        <w:pStyle w:val="Heading2"/>
        <w:ind w:left="5103"/>
        <w:rPr>
          <w:rFonts w:ascii="Times New Roman" w:hAnsi="Times New Roman" w:cs="Times New Roman"/>
          <w:color w:val="auto"/>
          <w:sz w:val="21"/>
          <w:szCs w:val="21"/>
        </w:rPr>
      </w:pPr>
    </w:p>
    <w:p w14:paraId="2D41B553" w14:textId="77777777" w:rsidR="006C30BB" w:rsidRDefault="006C30BB" w:rsidP="006C30BB"/>
    <w:p w14:paraId="4937320B" w14:textId="77777777" w:rsidR="006C30BB" w:rsidRDefault="006C30BB" w:rsidP="006C30BB"/>
    <w:p w14:paraId="1ECDBC76" w14:textId="77777777" w:rsidR="006C30BB" w:rsidRDefault="006C30BB" w:rsidP="006C30BB"/>
    <w:p w14:paraId="52B02D5A" w14:textId="77777777" w:rsidR="006C30BB" w:rsidRDefault="006C30BB" w:rsidP="006C30BB"/>
    <w:p w14:paraId="6C36D59F" w14:textId="77777777" w:rsidR="006C30BB" w:rsidRDefault="006C30BB" w:rsidP="006C30BB"/>
    <w:p w14:paraId="49FC7307" w14:textId="77777777" w:rsidR="006C30BB" w:rsidRDefault="006C30BB" w:rsidP="006C30BB"/>
    <w:p w14:paraId="475D5843" w14:textId="77777777" w:rsidR="006C30BB" w:rsidRDefault="006C30BB" w:rsidP="006C30BB"/>
    <w:p w14:paraId="70FD73B6" w14:textId="77777777" w:rsidR="006C30BB" w:rsidRDefault="006C30BB" w:rsidP="006C30BB"/>
    <w:p w14:paraId="11787D68" w14:textId="77777777" w:rsidR="006C30BB" w:rsidRDefault="006C30BB" w:rsidP="006C30BB"/>
    <w:p w14:paraId="16BFF805" w14:textId="77777777" w:rsidR="006C30BB" w:rsidRPr="006C30BB" w:rsidRDefault="006C30BB" w:rsidP="006C30BB"/>
    <w:p w14:paraId="5AD24A28" w14:textId="77777777" w:rsidR="00411872" w:rsidRDefault="00411872" w:rsidP="00AB5541">
      <w:pPr>
        <w:pStyle w:val="Heading2"/>
        <w:ind w:left="5103"/>
        <w:rPr>
          <w:rFonts w:ascii="Times New Roman" w:hAnsi="Times New Roman" w:cs="Times New Roman"/>
          <w:color w:val="auto"/>
          <w:sz w:val="21"/>
          <w:szCs w:val="21"/>
        </w:rPr>
      </w:pPr>
    </w:p>
    <w:p w14:paraId="30F04577" w14:textId="7EF36763" w:rsidR="007545D6" w:rsidRPr="00696C87" w:rsidRDefault="00FE3D1F" w:rsidP="00AB5541">
      <w:pPr>
        <w:pStyle w:val="Heading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8"/>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Heading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Default="009E2929" w:rsidP="00E957CD">
      <w:pPr>
        <w:jc w:val="both"/>
        <w:rPr>
          <w:rFonts w:ascii="Times New Roman" w:hAnsi="Times New Roman" w:cs="Times New Roman"/>
          <w:sz w:val="20"/>
          <w:szCs w:val="20"/>
        </w:rPr>
      </w:pPr>
    </w:p>
    <w:p w14:paraId="109BC2DB" w14:textId="77777777" w:rsidR="006C30BB" w:rsidRPr="00A00C02" w:rsidRDefault="006C30BB" w:rsidP="00E957CD">
      <w:pPr>
        <w:jc w:val="both"/>
        <w:rPr>
          <w:rFonts w:ascii="Times New Roman" w:hAnsi="Times New Roman" w:cs="Times New Roman"/>
          <w:sz w:val="20"/>
          <w:szCs w:val="20"/>
        </w:rPr>
      </w:pPr>
    </w:p>
    <w:p w14:paraId="2A23F18D" w14:textId="77777777" w:rsidR="00E3460C" w:rsidRDefault="00E3460C" w:rsidP="00FC4ABD">
      <w:pPr>
        <w:pStyle w:val="Heading2"/>
        <w:ind w:left="5103"/>
        <w:rPr>
          <w:rFonts w:ascii="Times New Roman" w:hAnsi="Times New Roman" w:cs="Times New Roman"/>
          <w:color w:val="auto"/>
          <w:sz w:val="21"/>
          <w:szCs w:val="21"/>
        </w:rPr>
      </w:pPr>
    </w:p>
    <w:p w14:paraId="31177522" w14:textId="7A29A175" w:rsidR="008D704D" w:rsidRDefault="00FE3D1F" w:rsidP="00FC4ABD">
      <w:pPr>
        <w:pStyle w:val="Heading2"/>
        <w:ind w:left="5103"/>
        <w:rPr>
          <w:rFonts w:ascii="Times New Roman" w:hAnsi="Times New Roman" w:cs="Times New Roman"/>
          <w:color w:val="auto"/>
          <w:sz w:val="21"/>
          <w:szCs w:val="21"/>
        </w:rPr>
      </w:pPr>
      <w:bookmarkStart w:id="61"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Default="006F32DE" w:rsidP="00292337">
      <w:pPr>
        <w:jc w:val="center"/>
        <w:rPr>
          <w:rFonts w:ascii="Times New Roman" w:hAnsi="Times New Roman" w:cs="Times New Roman"/>
          <w:bCs/>
          <w:sz w:val="22"/>
          <w:szCs w:val="22"/>
        </w:rPr>
      </w:pPr>
    </w:p>
    <w:p w14:paraId="21BB8464" w14:textId="77777777" w:rsidR="006B2358" w:rsidRDefault="006B2358" w:rsidP="00292337">
      <w:pPr>
        <w:jc w:val="center"/>
        <w:rPr>
          <w:rFonts w:ascii="Times New Roman" w:hAnsi="Times New Roman" w:cs="Times New Roman"/>
          <w:bCs/>
          <w:sz w:val="22"/>
          <w:szCs w:val="22"/>
        </w:rPr>
      </w:pPr>
    </w:p>
    <w:p w14:paraId="79AC1E74" w14:textId="77777777" w:rsidR="006B2358" w:rsidRPr="000B0F17" w:rsidRDefault="006B2358" w:rsidP="00292337">
      <w:pPr>
        <w:jc w:val="center"/>
        <w:rPr>
          <w:rFonts w:ascii="Times New Roman" w:hAnsi="Times New Roman" w:cs="Times New Roman"/>
          <w:bCs/>
        </w:rPr>
      </w:pPr>
    </w:p>
    <w:p w14:paraId="70EB4CE4" w14:textId="77777777" w:rsidR="006B2358" w:rsidRPr="000B0F17" w:rsidRDefault="006B2358" w:rsidP="00292337">
      <w:pPr>
        <w:jc w:val="center"/>
        <w:rPr>
          <w:rFonts w:ascii="Times New Roman" w:hAnsi="Times New Roman" w:cs="Times New Roman"/>
          <w:bCs/>
        </w:rPr>
      </w:pPr>
    </w:p>
    <w:p w14:paraId="0BE99836" w14:textId="77777777" w:rsidR="006B2358" w:rsidRPr="000B0F17" w:rsidRDefault="006B2358" w:rsidP="00292337">
      <w:pPr>
        <w:jc w:val="center"/>
        <w:rPr>
          <w:rFonts w:ascii="Times New Roman" w:hAnsi="Times New Roman" w:cs="Times New Roman"/>
          <w:bCs/>
        </w:rPr>
      </w:pPr>
    </w:p>
    <w:p w14:paraId="3F3B2312" w14:textId="77777777" w:rsidR="006B2358" w:rsidRPr="000B0F17" w:rsidRDefault="006B2358" w:rsidP="00292337">
      <w:pPr>
        <w:jc w:val="center"/>
        <w:rPr>
          <w:rFonts w:ascii="Times New Roman" w:hAnsi="Times New Roman" w:cs="Times New Roman"/>
          <w:bCs/>
        </w:rPr>
      </w:pPr>
    </w:p>
    <w:p w14:paraId="2C04F86F" w14:textId="77777777" w:rsidR="006B2358" w:rsidRPr="000B0F17" w:rsidRDefault="006B2358" w:rsidP="00292337">
      <w:pPr>
        <w:jc w:val="center"/>
        <w:rPr>
          <w:rFonts w:ascii="Times New Roman" w:hAnsi="Times New Roman" w:cs="Times New Roman"/>
          <w:bCs/>
        </w:rPr>
      </w:pPr>
    </w:p>
    <w:p w14:paraId="17300C71" w14:textId="77777777" w:rsidR="006B2358" w:rsidRPr="000B0F17" w:rsidRDefault="006B2358" w:rsidP="00292337">
      <w:pPr>
        <w:jc w:val="center"/>
        <w:rPr>
          <w:rFonts w:ascii="Times New Roman" w:hAnsi="Times New Roman" w:cs="Times New Roman"/>
          <w:bCs/>
        </w:rPr>
      </w:pPr>
    </w:p>
    <w:p w14:paraId="7FAE0E5F" w14:textId="77777777" w:rsidR="006B2358" w:rsidRPr="000B0F17" w:rsidRDefault="006B2358" w:rsidP="00292337">
      <w:pPr>
        <w:jc w:val="center"/>
        <w:rPr>
          <w:rFonts w:ascii="Times New Roman" w:hAnsi="Times New Roman" w:cs="Times New Roman"/>
          <w:bCs/>
        </w:rPr>
      </w:pPr>
    </w:p>
    <w:p w14:paraId="2FD1B55E" w14:textId="77777777" w:rsidR="006B2358" w:rsidRPr="000B0F17" w:rsidRDefault="006B2358" w:rsidP="00292337">
      <w:pPr>
        <w:jc w:val="center"/>
        <w:rPr>
          <w:rFonts w:ascii="Times New Roman" w:hAnsi="Times New Roman" w:cs="Times New Roman"/>
          <w:bCs/>
        </w:rPr>
      </w:pPr>
    </w:p>
    <w:p w14:paraId="5826007A" w14:textId="77777777" w:rsidR="006B2358" w:rsidRPr="000B0F17" w:rsidRDefault="006B2358" w:rsidP="00292337">
      <w:pPr>
        <w:jc w:val="center"/>
        <w:rPr>
          <w:rFonts w:ascii="Times New Roman" w:hAnsi="Times New Roman" w:cs="Times New Roman"/>
          <w:bCs/>
        </w:rPr>
      </w:pPr>
    </w:p>
    <w:p w14:paraId="57D4359C" w14:textId="77777777" w:rsidR="006B2358" w:rsidRPr="000B0F17" w:rsidRDefault="006B2358" w:rsidP="00292337">
      <w:pPr>
        <w:jc w:val="center"/>
        <w:rPr>
          <w:rFonts w:ascii="Times New Roman" w:hAnsi="Times New Roman" w:cs="Times New Roman"/>
          <w:bCs/>
        </w:rPr>
      </w:pPr>
    </w:p>
    <w:p w14:paraId="04A9B67F" w14:textId="77777777" w:rsidR="006B2358" w:rsidRPr="000B0F17" w:rsidRDefault="006B2358" w:rsidP="00292337">
      <w:pPr>
        <w:jc w:val="center"/>
        <w:rPr>
          <w:rFonts w:ascii="Times New Roman" w:hAnsi="Times New Roman" w:cs="Times New Roman"/>
          <w:bCs/>
        </w:rPr>
      </w:pPr>
    </w:p>
    <w:p w14:paraId="6B44969A" w14:textId="77777777" w:rsidR="006B2358" w:rsidRPr="000B0F17" w:rsidRDefault="006B2358" w:rsidP="00292337">
      <w:pPr>
        <w:jc w:val="center"/>
        <w:rPr>
          <w:rFonts w:ascii="Times New Roman" w:hAnsi="Times New Roman" w:cs="Times New Roman"/>
          <w:bCs/>
        </w:rPr>
      </w:pPr>
    </w:p>
    <w:p w14:paraId="15B824D5" w14:textId="77777777" w:rsidR="006B2358" w:rsidRPr="000B0F17" w:rsidRDefault="006B2358" w:rsidP="00292337">
      <w:pPr>
        <w:jc w:val="center"/>
        <w:rPr>
          <w:rFonts w:ascii="Times New Roman" w:hAnsi="Times New Roman" w:cs="Times New Roman"/>
          <w:bCs/>
        </w:rPr>
      </w:pPr>
    </w:p>
    <w:p w14:paraId="78E7CBBB" w14:textId="77777777" w:rsidR="006B2358" w:rsidRPr="000B0F17" w:rsidRDefault="006B2358" w:rsidP="00292337">
      <w:pPr>
        <w:jc w:val="center"/>
        <w:rPr>
          <w:rFonts w:ascii="Times New Roman" w:hAnsi="Times New Roman" w:cs="Times New Roman"/>
          <w:bCs/>
        </w:rPr>
      </w:pPr>
    </w:p>
    <w:p w14:paraId="14AEF666" w14:textId="77777777" w:rsidR="006B2358" w:rsidRPr="000B0F17" w:rsidRDefault="006B2358" w:rsidP="00292337">
      <w:pPr>
        <w:jc w:val="center"/>
        <w:rPr>
          <w:rFonts w:ascii="Times New Roman" w:hAnsi="Times New Roman" w:cs="Times New Roman"/>
          <w:bCs/>
        </w:rPr>
      </w:pPr>
    </w:p>
    <w:p w14:paraId="0DE1EE65" w14:textId="77777777" w:rsidR="006B2358" w:rsidRPr="000B0F17" w:rsidRDefault="006B2358" w:rsidP="00292337">
      <w:pPr>
        <w:jc w:val="center"/>
        <w:rPr>
          <w:rFonts w:ascii="Times New Roman" w:hAnsi="Times New Roman" w:cs="Times New Roman"/>
          <w:bCs/>
        </w:rPr>
      </w:pPr>
    </w:p>
    <w:p w14:paraId="5975B1A8" w14:textId="77777777" w:rsidR="006B2358" w:rsidRPr="000B0F17" w:rsidRDefault="006B2358" w:rsidP="00292337">
      <w:pPr>
        <w:jc w:val="center"/>
        <w:rPr>
          <w:rFonts w:ascii="Times New Roman" w:hAnsi="Times New Roman" w:cs="Times New Roman"/>
          <w:bCs/>
        </w:rPr>
      </w:pPr>
    </w:p>
    <w:p w14:paraId="4E5BD3A6" w14:textId="77777777" w:rsidR="006B2358" w:rsidRPr="000B0F17" w:rsidRDefault="006B2358" w:rsidP="00292337">
      <w:pPr>
        <w:jc w:val="center"/>
        <w:rPr>
          <w:rFonts w:ascii="Times New Roman" w:hAnsi="Times New Roman" w:cs="Times New Roman"/>
          <w:bCs/>
        </w:rPr>
      </w:pPr>
    </w:p>
    <w:p w14:paraId="4D59F019" w14:textId="77777777" w:rsidR="006B2358" w:rsidRPr="000B0F17" w:rsidRDefault="006B2358" w:rsidP="00292337">
      <w:pPr>
        <w:jc w:val="center"/>
        <w:rPr>
          <w:rFonts w:ascii="Times New Roman" w:hAnsi="Times New Roman" w:cs="Times New Roman"/>
          <w:bCs/>
        </w:rPr>
      </w:pPr>
    </w:p>
    <w:p w14:paraId="1A04C6DB" w14:textId="77777777" w:rsidR="006B2358" w:rsidRPr="000B0F17" w:rsidRDefault="006B2358" w:rsidP="00292337">
      <w:pPr>
        <w:jc w:val="center"/>
        <w:rPr>
          <w:rFonts w:ascii="Times New Roman" w:hAnsi="Times New Roman" w:cs="Times New Roman"/>
          <w:bCs/>
        </w:rPr>
      </w:pPr>
    </w:p>
    <w:p w14:paraId="6BA1A229" w14:textId="77777777" w:rsidR="006B2358" w:rsidRPr="000B0F17" w:rsidRDefault="006B2358" w:rsidP="00292337">
      <w:pPr>
        <w:jc w:val="center"/>
        <w:rPr>
          <w:rFonts w:ascii="Times New Roman" w:hAnsi="Times New Roman" w:cs="Times New Roman"/>
          <w:bCs/>
        </w:rPr>
      </w:pPr>
    </w:p>
    <w:p w14:paraId="520D4F0A" w14:textId="77777777" w:rsidR="000B0F17" w:rsidRDefault="006B2358" w:rsidP="006B2358">
      <w:pPr>
        <w:rPr>
          <w:rFonts w:ascii="Times New Roman" w:hAnsi="Times New Roman" w:cs="Times New Roman"/>
          <w:bCs/>
        </w:rPr>
      </w:pPr>
      <w:r w:rsidRPr="000B0F17">
        <w:rPr>
          <w:rFonts w:ascii="Times New Roman" w:hAnsi="Times New Roman" w:cs="Times New Roman"/>
          <w:bCs/>
        </w:rPr>
        <w:t xml:space="preserve">                                                                           </w:t>
      </w:r>
    </w:p>
    <w:p w14:paraId="7C58BB96" w14:textId="04C1FA28" w:rsidR="006B2358" w:rsidRPr="000B0F17" w:rsidRDefault="000B0F17" w:rsidP="000B0F17">
      <w:pPr>
        <w:ind w:left="3888"/>
        <w:rPr>
          <w:rFonts w:ascii="Times New Roman" w:hAnsi="Times New Roman" w:cs="Times New Roman"/>
          <w:bCs/>
        </w:rPr>
      </w:pPr>
      <w:r>
        <w:rPr>
          <w:rFonts w:ascii="Times New Roman" w:hAnsi="Times New Roman" w:cs="Times New Roman"/>
          <w:bCs/>
        </w:rPr>
        <w:lastRenderedPageBreak/>
        <w:t xml:space="preserve">         </w:t>
      </w:r>
      <w:r w:rsidR="006B2358" w:rsidRPr="000B0F17">
        <w:rPr>
          <w:rFonts w:ascii="Times New Roman" w:hAnsi="Times New Roman" w:cs="Times New Roman"/>
          <w:bCs/>
        </w:rPr>
        <w:t xml:space="preserve"> Pirkimo sąlygų 11 priedas „Deklaracija dėl atsakingų asmenų“ </w:t>
      </w:r>
    </w:p>
    <w:p w14:paraId="578BFD5C" w14:textId="77777777" w:rsidR="006B2358" w:rsidRPr="000B0F17" w:rsidRDefault="006B2358" w:rsidP="006B2358">
      <w:pPr>
        <w:ind w:left="5184" w:firstLine="1296"/>
        <w:jc w:val="center"/>
        <w:rPr>
          <w:rFonts w:ascii="Times New Roman" w:hAnsi="Times New Roman" w:cs="Times New Roman"/>
          <w:bCs/>
        </w:rPr>
      </w:pPr>
    </w:p>
    <w:p w14:paraId="1BF96DF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DEKLARACIJA DĖL TIEKĖJO ATSAKINGŲ ASMENŲ</w:t>
      </w:r>
    </w:p>
    <w:p w14:paraId="4AFBDC84"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___________________</w:t>
      </w:r>
    </w:p>
    <w:p w14:paraId="3B479A9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Calibri" w:hAnsi="Times New Roman" w:cs="Times New Roman"/>
          <w:bCs/>
          <w:i/>
          <w:iCs/>
          <w:bdr w:val="nil"/>
          <w:lang w:eastAsia="en-US"/>
        </w:rPr>
      </w:pPr>
      <w:r w:rsidRPr="000B0F17">
        <w:rPr>
          <w:rFonts w:ascii="Times New Roman" w:eastAsia="Calibri" w:hAnsi="Times New Roman" w:cs="Times New Roman"/>
          <w:bCs/>
          <w:i/>
          <w:iCs/>
          <w:bdr w:val="nil"/>
          <w:lang w:eastAsia="en-US"/>
        </w:rPr>
        <w:t>(data)</w:t>
      </w:r>
    </w:p>
    <w:p w14:paraId="4503004E"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Calibri" w:hAnsi="Times New Roman" w:cs="Times New Roman"/>
          <w:i/>
          <w:bdr w:val="nil"/>
          <w:lang w:eastAsia="en-US"/>
        </w:rPr>
      </w:pPr>
    </w:p>
    <w:p w14:paraId="1F2F7B9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0B0F17">
        <w:rPr>
          <w:rFonts w:ascii="Times New Roman" w:eastAsia="Calibri" w:hAnsi="Times New Roman" w:cs="Times New Roman"/>
          <w:b/>
          <w:bdr w:val="nil"/>
          <w:lang w:eastAsia="en-US"/>
        </w:rPr>
        <w:t>–</w:t>
      </w:r>
      <w:r w:rsidRPr="000B0F17">
        <w:rPr>
          <w:rFonts w:ascii="Times New Roman" w:eastAsia="Calibri" w:hAnsi="Times New Roman" w:cs="Times New Roman"/>
          <w:bdr w:val="nil"/>
          <w:lang w:eastAsia="en-US"/>
        </w:rPr>
        <w:t xml:space="preserve"> narius bei dalyvius arba nurodyti kad tokių organų ar dalyvių nėra. </w:t>
      </w:r>
    </w:p>
    <w:p w14:paraId="7BA42B3C"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u w:val="single"/>
          <w:bdr w:val="nil"/>
          <w:lang w:eastAsia="en-US"/>
        </w:rPr>
      </w:pPr>
    </w:p>
    <w:p w14:paraId="641B9A8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ab/>
        <w:t>Aš, ________________________________________________________________</w:t>
      </w:r>
    </w:p>
    <w:p w14:paraId="1203FF18" w14:textId="77777777" w:rsidR="006B2358" w:rsidRPr="000B0F17" w:rsidRDefault="006B2358" w:rsidP="006B235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bdr w:val="nil"/>
          <w:lang w:eastAsia="en-US"/>
        </w:rPr>
      </w:pPr>
      <w:r w:rsidRPr="000B0F17">
        <w:rPr>
          <w:rFonts w:ascii="Times New Roman" w:eastAsia="Calibri" w:hAnsi="Times New Roman" w:cs="Times New Roman"/>
          <w:i/>
          <w:bdr w:val="nil"/>
          <w:lang w:eastAsia="en-US"/>
        </w:rPr>
        <w:t>(Tiekėjo vadovo ar jo įgalioto asmens pareigų pavadinimas, vardas ir pavardė)</w:t>
      </w:r>
      <w:r w:rsidRPr="000B0F17">
        <w:rPr>
          <w:rFonts w:ascii="Times New Roman" w:eastAsia="Calibri" w:hAnsi="Times New Roman" w:cs="Times New Roman"/>
          <w:bdr w:val="nil"/>
          <w:lang w:eastAsia="en-US"/>
        </w:rPr>
        <w:t xml:space="preserve"> </w:t>
      </w:r>
    </w:p>
    <w:p w14:paraId="3E5DEB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p>
    <w:p w14:paraId="3415C9B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bdr w:val="nil"/>
          <w:lang w:eastAsia="en-US"/>
        </w:rPr>
        <w:t>deklaruoju, kad mano vadovaujamo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)/(atstovaujamo (-</w:t>
      </w:r>
      <w:proofErr w:type="spellStart"/>
      <w:r w:rsidRPr="000B0F17">
        <w:rPr>
          <w:rFonts w:ascii="Times New Roman" w:eastAsia="Calibri" w:hAnsi="Times New Roman" w:cs="Times New Roman"/>
          <w:bdr w:val="nil"/>
          <w:lang w:eastAsia="en-US"/>
        </w:rPr>
        <w:t>os</w:t>
      </w:r>
      <w:proofErr w:type="spellEnd"/>
      <w:r w:rsidRPr="000B0F17">
        <w:rPr>
          <w:rFonts w:ascii="Times New Roman" w:eastAsia="Calibri" w:hAnsi="Times New Roman" w:cs="Times New Roman"/>
          <w:bdr w:val="nil"/>
          <w:lang w:eastAsia="en-US"/>
        </w:rPr>
        <w:t>)</w:t>
      </w:r>
      <w:r w:rsidRPr="000B0F17">
        <w:rPr>
          <w:rFonts w:ascii="Times New Roman" w:eastAsia="Calibri" w:hAnsi="Times New Roman" w:cs="Times New Roman"/>
          <w:i/>
          <w:bdr w:val="nil"/>
          <w:lang w:eastAsia="en-US"/>
        </w:rPr>
        <w:t xml:space="preserve"> _____________________________ </w:t>
      </w:r>
    </w:p>
    <w:p w14:paraId="42E758ED" w14:textId="77777777" w:rsidR="006B2358" w:rsidRPr="000B0F17" w:rsidRDefault="006B2358" w:rsidP="006B235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 xml:space="preserve">          (tiekėjo pavadinimas)</w:t>
      </w:r>
    </w:p>
    <w:p w14:paraId="404B5CD5" w14:textId="77777777" w:rsidR="006B2358" w:rsidRPr="000B0F17" w:rsidRDefault="006B2358" w:rsidP="006B2358">
      <w:pPr>
        <w:pBdr>
          <w:top w:val="nil"/>
          <w:left w:val="nil"/>
          <w:bottom w:val="nil"/>
          <w:right w:val="nil"/>
          <w:between w:val="nil"/>
          <w:bar w:val="nil"/>
        </w:pBdr>
        <w:spacing w:after="0" w:line="360" w:lineRule="auto"/>
        <w:ind w:right="-613"/>
        <w:jc w:val="both"/>
        <w:rPr>
          <w:rFonts w:ascii="Times New Roman" w:eastAsia="Calibri" w:hAnsi="Times New Roman" w:cs="Times New Roman"/>
          <w:iCs/>
          <w:bdr w:val="nil"/>
          <w:lang w:eastAsia="en-US"/>
        </w:rPr>
      </w:pPr>
      <w:r w:rsidRPr="000B0F17">
        <w:rPr>
          <w:rFonts w:ascii="Times New Roman" w:eastAsia="Calibri" w:hAnsi="Times New Roman" w:cs="Times New Roman"/>
          <w:iCs/>
          <w:bdr w:val="nil"/>
          <w:lang w:eastAsia="en-US"/>
        </w:rPr>
        <w:t xml:space="preserve">atsakingi asmenys, vadovaujantis Viešųjų pirkimų įstatymo 46 </w:t>
      </w:r>
      <w:r w:rsidRPr="000B0F17">
        <w:rPr>
          <w:rFonts w:ascii="Times New Roman" w:eastAsia="Calibri" w:hAnsi="Times New Roman" w:cs="Times New Roman"/>
          <w:bdr w:val="nil"/>
          <w:lang w:eastAsia="en-US"/>
        </w:rPr>
        <w:t>straipsnio 1 dalimi, yra:</w:t>
      </w:r>
    </w:p>
    <w:p w14:paraId="26351DF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p>
    <w:p w14:paraId="5ECB4440"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 Valdyba (sudaryta/nesudaryta) .................................(įrašyti)</w:t>
      </w:r>
    </w:p>
    <w:p w14:paraId="37063BF1"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valdybos narius (vardas, pavardė):</w:t>
      </w:r>
    </w:p>
    <w:p w14:paraId="05366D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1416CF9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4A267AE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41456F05"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FC0E5C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 Stebėtojų taryba (sudaryta/nesudaryta) .................................(įrašyti)</w:t>
      </w:r>
    </w:p>
    <w:p w14:paraId="463B469A"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sudaryta, nurodyti visus stebėtojų tarybos narius (vardas, pavardė):</w:t>
      </w:r>
    </w:p>
    <w:p w14:paraId="6B1056D6"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CE0483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733FB5E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3.</w:t>
      </w:r>
    </w:p>
    <w:p w14:paraId="6E326137"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dr w:val="nil"/>
          <w:lang w:eastAsia="en-US"/>
        </w:rPr>
      </w:pPr>
      <w:r w:rsidRPr="000B0F17">
        <w:rPr>
          <w:rFonts w:ascii="Times New Roman" w:eastAsia="Calibri" w:hAnsi="Times New Roman" w:cs="Times New Roman"/>
          <w:bdr w:val="nil"/>
          <w:lang w:eastAsia="en-US"/>
        </w:rPr>
        <w:t>..................</w:t>
      </w:r>
    </w:p>
    <w:p w14:paraId="1DC8766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b/>
          <w:bdr w:val="nil"/>
          <w:lang w:eastAsia="en-US"/>
        </w:rPr>
      </w:pPr>
      <w:r w:rsidRPr="000B0F17">
        <w:rPr>
          <w:rFonts w:ascii="Times New Roman" w:eastAsia="Calibri" w:hAnsi="Times New Roman" w:cs="Times New Roman"/>
          <w:b/>
          <w:bdr w:val="nil"/>
          <w:lang w:eastAsia="en-US"/>
        </w:rPr>
        <w:t>III. Įmonėje nustatytas kiekybinis atstovavimas (taip/ne) ............................ (įrašyti)</w:t>
      </w:r>
    </w:p>
    <w:p w14:paraId="2E729419"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Jei nustatytas kiekybinis atstovavimas, nurodyti juridinio asmens vardu veikiančius asmenis (vardas, pavardė):</w:t>
      </w:r>
    </w:p>
    <w:p w14:paraId="7CA85EA4"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1.</w:t>
      </w:r>
    </w:p>
    <w:p w14:paraId="6243B86E" w14:textId="77777777"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Calibri" w:hAnsi="Times New Roman" w:cs="Times New Roman"/>
          <w:i/>
          <w:bdr w:val="nil"/>
          <w:lang w:eastAsia="en-US"/>
        </w:rPr>
      </w:pPr>
      <w:r w:rsidRPr="000B0F17">
        <w:rPr>
          <w:rFonts w:ascii="Times New Roman" w:eastAsia="Calibri" w:hAnsi="Times New Roman" w:cs="Times New Roman"/>
          <w:i/>
          <w:bdr w:val="nil"/>
          <w:lang w:eastAsia="en-US"/>
        </w:rPr>
        <w:t>2.</w:t>
      </w:r>
    </w:p>
    <w:p w14:paraId="5B0741BB" w14:textId="77777777" w:rsidR="006B2358" w:rsidRPr="000B0F17" w:rsidRDefault="006B2358" w:rsidP="006B23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themeColor="text1"/>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6B2358" w:rsidRPr="000B0F17" w14:paraId="6FCDD15A" w14:textId="77777777" w:rsidTr="00177C06">
        <w:trPr>
          <w:trHeight w:val="618"/>
        </w:trPr>
        <w:tc>
          <w:tcPr>
            <w:tcW w:w="3969" w:type="dxa"/>
            <w:tcBorders>
              <w:top w:val="nil"/>
              <w:left w:val="nil"/>
              <w:bottom w:val="single" w:sz="4" w:space="0" w:color="auto"/>
              <w:right w:val="nil"/>
            </w:tcBorders>
          </w:tcPr>
          <w:p w14:paraId="407180BE" w14:textId="77777777" w:rsidR="006B2358" w:rsidRPr="000B0F17" w:rsidRDefault="006B2358" w:rsidP="006B235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bdr w:val="nil"/>
                <w:lang w:eastAsia="en-US"/>
              </w:rPr>
            </w:pPr>
            <w:bookmarkStart w:id="62" w:name="_Hlk126741580"/>
          </w:p>
        </w:tc>
        <w:tc>
          <w:tcPr>
            <w:tcW w:w="257" w:type="dxa"/>
          </w:tcPr>
          <w:p w14:paraId="5D64E2BF"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bdr w:val="nil"/>
                <w:lang w:eastAsia="en-US"/>
              </w:rPr>
              <w:t xml:space="preserve">             </w:t>
            </w:r>
          </w:p>
        </w:tc>
        <w:tc>
          <w:tcPr>
            <w:tcW w:w="2063" w:type="dxa"/>
            <w:tcBorders>
              <w:top w:val="nil"/>
              <w:left w:val="nil"/>
              <w:bottom w:val="single" w:sz="4" w:space="0" w:color="auto"/>
              <w:right w:val="nil"/>
            </w:tcBorders>
          </w:tcPr>
          <w:p w14:paraId="025B9E8B"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58" w:type="dxa"/>
            <w:gridSpan w:val="2"/>
          </w:tcPr>
          <w:p w14:paraId="0FDDF638"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234" w:type="dxa"/>
            <w:gridSpan w:val="2"/>
            <w:tcBorders>
              <w:top w:val="nil"/>
              <w:left w:val="nil"/>
              <w:bottom w:val="single" w:sz="4" w:space="0" w:color="auto"/>
              <w:right w:val="nil"/>
            </w:tcBorders>
          </w:tcPr>
          <w:p w14:paraId="513B6CE8" w14:textId="77777777" w:rsidR="006B2358" w:rsidRPr="000B0F17" w:rsidRDefault="006B2358" w:rsidP="006B2358">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bdr w:val="nil"/>
                <w:lang w:eastAsia="en-US"/>
              </w:rPr>
            </w:pPr>
          </w:p>
        </w:tc>
      </w:tr>
      <w:tr w:rsidR="006B2358" w:rsidRPr="000B0F17" w14:paraId="24668A93" w14:textId="77777777" w:rsidTr="00177C06">
        <w:trPr>
          <w:trHeight w:val="60"/>
        </w:trPr>
        <w:tc>
          <w:tcPr>
            <w:tcW w:w="3969" w:type="dxa"/>
            <w:tcBorders>
              <w:top w:val="single" w:sz="4" w:space="0" w:color="auto"/>
              <w:left w:val="nil"/>
              <w:bottom w:val="nil"/>
              <w:right w:val="nil"/>
            </w:tcBorders>
          </w:tcPr>
          <w:p w14:paraId="45E55811" w14:textId="77777777" w:rsidR="006B2358" w:rsidRPr="000B0F17" w:rsidRDefault="006B2358" w:rsidP="006B235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bdr w:val="nil"/>
                <w:lang w:eastAsia="en-US"/>
              </w:rPr>
            </w:pPr>
            <w:r w:rsidRPr="000B0F17">
              <w:rPr>
                <w:rFonts w:ascii="Times New Roman" w:eastAsia="Calibri" w:hAnsi="Times New Roman" w:cs="Times New Roman"/>
                <w:color w:val="000000"/>
                <w:position w:val="6"/>
                <w:bdr w:val="nil"/>
                <w:lang w:eastAsia="en-US"/>
              </w:rPr>
              <w:t>(Tiekėjo vadovo arba jo įgalioto asmens pareigos)</w:t>
            </w:r>
          </w:p>
        </w:tc>
        <w:tc>
          <w:tcPr>
            <w:tcW w:w="257" w:type="dxa"/>
          </w:tcPr>
          <w:p w14:paraId="0A704D16"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2100" w:type="dxa"/>
            <w:gridSpan w:val="2"/>
            <w:tcBorders>
              <w:top w:val="single" w:sz="4" w:space="0" w:color="auto"/>
              <w:left w:val="nil"/>
              <w:bottom w:val="nil"/>
              <w:right w:val="nil"/>
            </w:tcBorders>
          </w:tcPr>
          <w:p w14:paraId="1149EE5B" w14:textId="77777777" w:rsidR="006B2358" w:rsidRPr="000B0F17" w:rsidRDefault="006B2358" w:rsidP="006B235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(parašas)</w:t>
            </w:r>
          </w:p>
        </w:tc>
        <w:tc>
          <w:tcPr>
            <w:tcW w:w="258" w:type="dxa"/>
            <w:gridSpan w:val="2"/>
          </w:tcPr>
          <w:p w14:paraId="5C49D6B9" w14:textId="77777777" w:rsidR="006B2358" w:rsidRPr="000B0F17" w:rsidRDefault="006B2358" w:rsidP="006B235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bdr w:val="nil"/>
                <w:lang w:eastAsia="en-US"/>
              </w:rPr>
            </w:pPr>
          </w:p>
        </w:tc>
        <w:tc>
          <w:tcPr>
            <w:tcW w:w="3197" w:type="dxa"/>
            <w:tcBorders>
              <w:top w:val="single" w:sz="4" w:space="0" w:color="auto"/>
              <w:left w:val="nil"/>
              <w:bottom w:val="nil"/>
              <w:right w:val="nil"/>
            </w:tcBorders>
          </w:tcPr>
          <w:p w14:paraId="17BF63DB" w14:textId="77777777" w:rsidR="006B2358" w:rsidRPr="000B0F17" w:rsidRDefault="006B2358" w:rsidP="006B2358">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bdr w:val="nil"/>
                <w:lang w:eastAsia="en-US"/>
              </w:rPr>
            </w:pPr>
            <w:r w:rsidRPr="000B0F17">
              <w:rPr>
                <w:rFonts w:ascii="Times New Roman" w:eastAsia="Arial Unicode MS" w:hAnsi="Times New Roman" w:cs="Times New Roman"/>
                <w:color w:val="000000"/>
                <w:position w:val="6"/>
                <w:bdr w:val="nil"/>
                <w:lang w:eastAsia="en-US"/>
              </w:rPr>
              <w:t>(Vardas ir pavardė)</w:t>
            </w:r>
          </w:p>
        </w:tc>
      </w:tr>
    </w:tbl>
    <w:p w14:paraId="0CDEDDDB"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bookmarkEnd w:id="62"/>
    <w:p w14:paraId="5CF1D3BA"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454771D"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776A66A1"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7F01930"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61031316" w14:textId="77777777" w:rsidR="006B2358" w:rsidRPr="000B0F17" w:rsidRDefault="006B2358" w:rsidP="006B2358">
      <w:pPr>
        <w:pBdr>
          <w:top w:val="nil"/>
          <w:left w:val="nil"/>
          <w:bottom w:val="nil"/>
          <w:right w:val="nil"/>
          <w:between w:val="nil"/>
          <w:bar w:val="nil"/>
        </w:pBdr>
        <w:spacing w:after="0" w:line="240" w:lineRule="auto"/>
        <w:jc w:val="both"/>
        <w:rPr>
          <w:rFonts w:ascii="Times New Roman" w:eastAsia="Arial Unicode MS" w:hAnsi="Times New Roman" w:cs="Times New Roman"/>
          <w:b/>
          <w:u w:val="single"/>
          <w:bdr w:val="nil"/>
          <w:lang w:eastAsia="en-US"/>
        </w:rPr>
      </w:pPr>
    </w:p>
    <w:p w14:paraId="4E002C3A" w14:textId="0F0533EC" w:rsidR="006B2358" w:rsidRPr="000B0F17" w:rsidRDefault="006B2358" w:rsidP="006B235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bdr w:val="nil"/>
          <w:lang w:eastAsia="en-US"/>
        </w:rPr>
      </w:pPr>
      <w:r w:rsidRPr="000B0F17">
        <w:rPr>
          <w:rFonts w:ascii="Times New Roman" w:eastAsia="Arial Unicode MS" w:hAnsi="Times New Roman" w:cs="Times New Roman"/>
          <w:i/>
          <w:iCs/>
          <w:u w:val="single"/>
          <w:bdr w:val="nil"/>
          <w:lang w:eastAsia="en-US"/>
        </w:rPr>
        <w:t>Pastaba.</w:t>
      </w:r>
      <w:r w:rsidRPr="000B0F17">
        <w:rPr>
          <w:rFonts w:ascii="Times New Roman" w:eastAsia="Arial Unicode MS" w:hAnsi="Times New Roman" w:cs="Times New Roman"/>
          <w:i/>
          <w:iCs/>
          <w:bdr w:val="nil"/>
          <w:lang w:eastAsia="en-US"/>
        </w:rPr>
        <w:t xml:space="preserve"> </w:t>
      </w:r>
      <w:r w:rsidRPr="000B0F17">
        <w:rPr>
          <w:rFonts w:ascii="Times New Roman" w:eastAsia="Calibri" w:hAnsi="Times New Roman" w:cs="Times New Roman"/>
          <w:i/>
          <w:iCs/>
          <w:bdr w:val="nil"/>
          <w:lang w:eastAsia="en-US"/>
        </w:rPr>
        <w:t>Jeigu šioje deklaracijoje nurodomi asmenys tiekėjo įmonėje yra, tiekėjo pasiūlymą pripažinus galimai laimėjusiu, tiekėjas turi pateiki pirkimo sąlygų 3 priedo 1 punkte nurodytus aktualius dokumentus, patvirtinančius pašalinimo pagrindų nebuvimo faktą, dėl deklaracijoje nurodytų asmenų.</w:t>
      </w:r>
      <w:r w:rsidRPr="000B0F17">
        <w:rPr>
          <w:rFonts w:ascii="Times New Roman" w:eastAsia="Arial Unicode MS" w:hAnsi="Times New Roman" w:cs="Times New Roman"/>
          <w:i/>
          <w:iCs/>
          <w:bdr w:val="nil"/>
          <w:lang w:eastAsia="en-US"/>
        </w:rPr>
        <w:t xml:space="preserve"> </w:t>
      </w:r>
    </w:p>
    <w:p w14:paraId="4582ABA7" w14:textId="77777777" w:rsidR="006B2358" w:rsidRPr="00292337" w:rsidRDefault="006B2358" w:rsidP="006B2358">
      <w:pPr>
        <w:ind w:left="5184" w:firstLine="1296"/>
        <w:jc w:val="center"/>
        <w:rPr>
          <w:rFonts w:ascii="Times New Roman" w:hAnsi="Times New Roman" w:cs="Times New Roman"/>
          <w:bCs/>
          <w:sz w:val="22"/>
          <w:szCs w:val="22"/>
        </w:rPr>
      </w:pPr>
    </w:p>
    <w:sectPr w:rsidR="006B2358" w:rsidRPr="00292337" w:rsidSect="006C30BB">
      <w:headerReference w:type="default" r:id="rId20"/>
      <w:pgSz w:w="12240" w:h="15840"/>
      <w:pgMar w:top="709" w:right="720" w:bottom="993"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D9D6" w14:textId="77777777" w:rsidR="00FF4F4D" w:rsidRDefault="00FF4F4D" w:rsidP="00D05666">
      <w:r>
        <w:separator/>
      </w:r>
    </w:p>
  </w:endnote>
  <w:endnote w:type="continuationSeparator" w:id="0">
    <w:p w14:paraId="06AC53B3" w14:textId="77777777" w:rsidR="00FF4F4D" w:rsidRDefault="00FF4F4D" w:rsidP="00D05666">
      <w:r>
        <w:continuationSeparator/>
      </w:r>
    </w:p>
  </w:endnote>
  <w:endnote w:type="continuationNotice" w:id="1">
    <w:p w14:paraId="39A942E6" w14:textId="77777777" w:rsidR="00FF4F4D" w:rsidRDefault="00FF4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roman"/>
    <w:pitch w:val="default"/>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Footer"/>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Footer"/>
      <w:jc w:val="right"/>
    </w:pPr>
  </w:p>
  <w:p w14:paraId="644761A2" w14:textId="77777777" w:rsidR="00D7797C" w:rsidRDefault="00D7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Footer"/>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A59D" w14:textId="77777777" w:rsidR="00FF4F4D" w:rsidRDefault="00FF4F4D" w:rsidP="00D05666">
      <w:r>
        <w:separator/>
      </w:r>
    </w:p>
  </w:footnote>
  <w:footnote w:type="continuationSeparator" w:id="0">
    <w:p w14:paraId="2F1E4FBD" w14:textId="77777777" w:rsidR="00FF4F4D" w:rsidRDefault="00FF4F4D" w:rsidP="00D05666">
      <w:r>
        <w:continuationSeparator/>
      </w:r>
    </w:p>
  </w:footnote>
  <w:footnote w:type="continuationNotice" w:id="1">
    <w:p w14:paraId="623B2B85" w14:textId="77777777" w:rsidR="00FF4F4D" w:rsidRDefault="00FF4F4D">
      <w:pPr>
        <w:spacing w:after="0" w:line="240" w:lineRule="auto"/>
      </w:pPr>
    </w:p>
  </w:footnote>
  <w:footnote w:id="2">
    <w:p w14:paraId="7FB95C03" w14:textId="77777777" w:rsidR="002105E8" w:rsidRDefault="002105E8" w:rsidP="002105E8">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FootnoteText"/>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FootnoteText"/>
        <w:spacing w:line="240" w:lineRule="auto"/>
        <w:jc w:val="both"/>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Header"/>
      <w:jc w:val="right"/>
    </w:pPr>
  </w:p>
  <w:p w14:paraId="5DCA70D5" w14:textId="77777777" w:rsidR="00D7797C" w:rsidRDefault="00D77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4D3482"/>
    <w:multiLevelType w:val="multilevel"/>
    <w:tmpl w:val="35067C80"/>
    <w:lvl w:ilvl="0">
      <w:start w:val="1"/>
      <w:numFmt w:val="decimal"/>
      <w:lvlText w:val="%1."/>
      <w:lvlJc w:val="left"/>
      <w:pPr>
        <w:ind w:left="360" w:hanging="360"/>
      </w:pPr>
      <w:rPr>
        <w:rFonts w:hint="default"/>
      </w:rPr>
    </w:lvl>
    <w:lvl w:ilvl="1">
      <w:start w:val="8"/>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66AB7"/>
    <w:multiLevelType w:val="hybridMultilevel"/>
    <w:tmpl w:val="78E2F302"/>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0972153F"/>
    <w:multiLevelType w:val="hybridMultilevel"/>
    <w:tmpl w:val="0BC29330"/>
    <w:lvl w:ilvl="0" w:tplc="83EA0744">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1" w15:restartNumberingAfterBreak="0">
    <w:nsid w:val="113A1F1D"/>
    <w:multiLevelType w:val="multilevel"/>
    <w:tmpl w:val="9300CB9E"/>
    <w:lvl w:ilvl="0">
      <w:start w:val="1"/>
      <w:numFmt w:val="decimal"/>
      <w:lvlText w:val="%1."/>
      <w:lvlJc w:val="left"/>
      <w:pPr>
        <w:ind w:left="480" w:hanging="480"/>
      </w:pPr>
      <w:rPr>
        <w:rFonts w:eastAsia="Arial" w:hint="default"/>
        <w:color w:val="333333"/>
      </w:rPr>
    </w:lvl>
    <w:lvl w:ilvl="1">
      <w:start w:val="11"/>
      <w:numFmt w:val="decimal"/>
      <w:lvlText w:val="%1.%2."/>
      <w:lvlJc w:val="left"/>
      <w:pPr>
        <w:ind w:left="1479" w:hanging="480"/>
      </w:pPr>
      <w:rPr>
        <w:rFonts w:eastAsia="Arial" w:hint="default"/>
        <w:color w:val="333333"/>
      </w:rPr>
    </w:lvl>
    <w:lvl w:ilvl="2">
      <w:start w:val="1"/>
      <w:numFmt w:val="decimal"/>
      <w:lvlText w:val="%1.%2.%3."/>
      <w:lvlJc w:val="left"/>
      <w:pPr>
        <w:ind w:left="2718" w:hanging="720"/>
      </w:pPr>
      <w:rPr>
        <w:rFonts w:eastAsia="Arial" w:hint="default"/>
        <w:color w:val="333333"/>
      </w:rPr>
    </w:lvl>
    <w:lvl w:ilvl="3">
      <w:start w:val="1"/>
      <w:numFmt w:val="decimal"/>
      <w:lvlText w:val="%1.%2.%3.%4."/>
      <w:lvlJc w:val="left"/>
      <w:pPr>
        <w:ind w:left="3717" w:hanging="720"/>
      </w:pPr>
      <w:rPr>
        <w:rFonts w:eastAsia="Arial" w:hint="default"/>
        <w:color w:val="333333"/>
      </w:rPr>
    </w:lvl>
    <w:lvl w:ilvl="4">
      <w:start w:val="1"/>
      <w:numFmt w:val="decimal"/>
      <w:lvlText w:val="%1.%2.%3.%4.%5."/>
      <w:lvlJc w:val="left"/>
      <w:pPr>
        <w:ind w:left="5076" w:hanging="1080"/>
      </w:pPr>
      <w:rPr>
        <w:rFonts w:eastAsia="Arial" w:hint="default"/>
        <w:color w:val="333333"/>
      </w:rPr>
    </w:lvl>
    <w:lvl w:ilvl="5">
      <w:start w:val="1"/>
      <w:numFmt w:val="decimal"/>
      <w:lvlText w:val="%1.%2.%3.%4.%5.%6."/>
      <w:lvlJc w:val="left"/>
      <w:pPr>
        <w:ind w:left="6075" w:hanging="1080"/>
      </w:pPr>
      <w:rPr>
        <w:rFonts w:eastAsia="Arial" w:hint="default"/>
        <w:color w:val="333333"/>
      </w:rPr>
    </w:lvl>
    <w:lvl w:ilvl="6">
      <w:start w:val="1"/>
      <w:numFmt w:val="decimal"/>
      <w:lvlText w:val="%1.%2.%3.%4.%5.%6.%7."/>
      <w:lvlJc w:val="left"/>
      <w:pPr>
        <w:ind w:left="7434" w:hanging="1440"/>
      </w:pPr>
      <w:rPr>
        <w:rFonts w:eastAsia="Arial" w:hint="default"/>
        <w:color w:val="333333"/>
      </w:rPr>
    </w:lvl>
    <w:lvl w:ilvl="7">
      <w:start w:val="1"/>
      <w:numFmt w:val="decimal"/>
      <w:lvlText w:val="%1.%2.%3.%4.%5.%6.%7.%8."/>
      <w:lvlJc w:val="left"/>
      <w:pPr>
        <w:ind w:left="8433" w:hanging="1440"/>
      </w:pPr>
      <w:rPr>
        <w:rFonts w:eastAsia="Arial" w:hint="default"/>
        <w:color w:val="333333"/>
      </w:rPr>
    </w:lvl>
    <w:lvl w:ilvl="8">
      <w:start w:val="1"/>
      <w:numFmt w:val="decimal"/>
      <w:lvlText w:val="%1.%2.%3.%4.%5.%6.%7.%8.%9."/>
      <w:lvlJc w:val="left"/>
      <w:pPr>
        <w:ind w:left="9792" w:hanging="1800"/>
      </w:pPr>
      <w:rPr>
        <w:rFonts w:eastAsia="Arial" w:hint="default"/>
        <w:color w:val="333333"/>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4" w15:restartNumberingAfterBreak="0">
    <w:nsid w:val="17973384"/>
    <w:multiLevelType w:val="hybridMultilevel"/>
    <w:tmpl w:val="CC6A8A5A"/>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1B122EE4"/>
    <w:multiLevelType w:val="hybridMultilevel"/>
    <w:tmpl w:val="7E9A4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C7740AC"/>
    <w:multiLevelType w:val="hybridMultilevel"/>
    <w:tmpl w:val="4372C996"/>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1DDE7688"/>
    <w:multiLevelType w:val="hybridMultilevel"/>
    <w:tmpl w:val="1C80B98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9" w15:restartNumberingAfterBreak="0">
    <w:nsid w:val="281F6418"/>
    <w:multiLevelType w:val="hybridMultilevel"/>
    <w:tmpl w:val="61464F82"/>
    <w:lvl w:ilvl="0" w:tplc="2CE01C9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23"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6F7E4B"/>
    <w:multiLevelType w:val="multilevel"/>
    <w:tmpl w:val="A582F538"/>
    <w:lvl w:ilvl="0">
      <w:start w:val="1"/>
      <w:numFmt w:val="decimal"/>
      <w:lvlText w:val="%1."/>
      <w:lvlJc w:val="left"/>
      <w:pPr>
        <w:ind w:left="480" w:hanging="480"/>
      </w:pPr>
      <w:rPr>
        <w:rFonts w:eastAsia="Arial" w:hint="default"/>
        <w:color w:val="333333"/>
      </w:rPr>
    </w:lvl>
    <w:lvl w:ilvl="1">
      <w:start w:val="11"/>
      <w:numFmt w:val="decimal"/>
      <w:lvlText w:val="%1.%2."/>
      <w:lvlJc w:val="left"/>
      <w:pPr>
        <w:ind w:left="480" w:hanging="48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26"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8A1AB4"/>
    <w:multiLevelType w:val="hybridMultilevel"/>
    <w:tmpl w:val="CEFC28E0"/>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BEC5F27"/>
    <w:multiLevelType w:val="hybridMultilevel"/>
    <w:tmpl w:val="C2D4AF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F71311"/>
    <w:multiLevelType w:val="hybridMultilevel"/>
    <w:tmpl w:val="5A806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DE6775"/>
    <w:multiLevelType w:val="hybridMultilevel"/>
    <w:tmpl w:val="05B8B54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4F5E0AED"/>
    <w:multiLevelType w:val="hybridMultilevel"/>
    <w:tmpl w:val="9FCA8A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3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52595"/>
    <w:multiLevelType w:val="hybridMultilevel"/>
    <w:tmpl w:val="8FFC1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0389C"/>
    <w:multiLevelType w:val="multilevel"/>
    <w:tmpl w:val="D706B6D2"/>
    <w:lvl w:ilvl="0">
      <w:start w:val="1"/>
      <w:numFmt w:val="decimal"/>
      <w:lvlText w:val="%1."/>
      <w:lvlJc w:val="left"/>
      <w:pPr>
        <w:ind w:left="360" w:hanging="360"/>
      </w:pPr>
      <w:rPr>
        <w:rFonts w:eastAsiaTheme="minorEastAsia" w:hint="default"/>
        <w:color w:val="auto"/>
      </w:rPr>
    </w:lvl>
    <w:lvl w:ilvl="1">
      <w:start w:val="9"/>
      <w:numFmt w:val="decimal"/>
      <w:lvlText w:val="%1.%2."/>
      <w:lvlJc w:val="left"/>
      <w:pPr>
        <w:ind w:left="1359" w:hanging="360"/>
      </w:pPr>
      <w:rPr>
        <w:rFonts w:eastAsiaTheme="minorEastAsia" w:hint="default"/>
        <w:color w:val="auto"/>
      </w:rPr>
    </w:lvl>
    <w:lvl w:ilvl="2">
      <w:start w:val="1"/>
      <w:numFmt w:val="decimal"/>
      <w:lvlText w:val="%1.%2.%3."/>
      <w:lvlJc w:val="left"/>
      <w:pPr>
        <w:ind w:left="2718" w:hanging="720"/>
      </w:pPr>
      <w:rPr>
        <w:rFonts w:eastAsiaTheme="minorEastAsia" w:hint="default"/>
        <w:color w:val="auto"/>
      </w:rPr>
    </w:lvl>
    <w:lvl w:ilvl="3">
      <w:start w:val="1"/>
      <w:numFmt w:val="decimal"/>
      <w:lvlText w:val="%1.%2.%3.%4."/>
      <w:lvlJc w:val="left"/>
      <w:pPr>
        <w:ind w:left="3717" w:hanging="720"/>
      </w:pPr>
      <w:rPr>
        <w:rFonts w:eastAsiaTheme="minorEastAsia" w:hint="default"/>
        <w:color w:val="auto"/>
      </w:rPr>
    </w:lvl>
    <w:lvl w:ilvl="4">
      <w:start w:val="1"/>
      <w:numFmt w:val="decimal"/>
      <w:lvlText w:val="%1.%2.%3.%4.%5."/>
      <w:lvlJc w:val="left"/>
      <w:pPr>
        <w:ind w:left="5076" w:hanging="1080"/>
      </w:pPr>
      <w:rPr>
        <w:rFonts w:eastAsiaTheme="minorEastAsia" w:hint="default"/>
        <w:color w:val="auto"/>
      </w:rPr>
    </w:lvl>
    <w:lvl w:ilvl="5">
      <w:start w:val="1"/>
      <w:numFmt w:val="decimal"/>
      <w:lvlText w:val="%1.%2.%3.%4.%5.%6."/>
      <w:lvlJc w:val="left"/>
      <w:pPr>
        <w:ind w:left="6075" w:hanging="1080"/>
      </w:pPr>
      <w:rPr>
        <w:rFonts w:eastAsiaTheme="minorEastAsia" w:hint="default"/>
        <w:color w:val="auto"/>
      </w:rPr>
    </w:lvl>
    <w:lvl w:ilvl="6">
      <w:start w:val="1"/>
      <w:numFmt w:val="decimal"/>
      <w:lvlText w:val="%1.%2.%3.%4.%5.%6.%7."/>
      <w:lvlJc w:val="left"/>
      <w:pPr>
        <w:ind w:left="7434" w:hanging="1440"/>
      </w:pPr>
      <w:rPr>
        <w:rFonts w:eastAsiaTheme="minorEastAsia" w:hint="default"/>
        <w:color w:val="auto"/>
      </w:rPr>
    </w:lvl>
    <w:lvl w:ilvl="7">
      <w:start w:val="1"/>
      <w:numFmt w:val="decimal"/>
      <w:lvlText w:val="%1.%2.%3.%4.%5.%6.%7.%8."/>
      <w:lvlJc w:val="left"/>
      <w:pPr>
        <w:ind w:left="8433" w:hanging="1440"/>
      </w:pPr>
      <w:rPr>
        <w:rFonts w:eastAsiaTheme="minorEastAsia" w:hint="default"/>
        <w:color w:val="auto"/>
      </w:rPr>
    </w:lvl>
    <w:lvl w:ilvl="8">
      <w:start w:val="1"/>
      <w:numFmt w:val="decimal"/>
      <w:lvlText w:val="%1.%2.%3.%4.%5.%6.%7.%8.%9."/>
      <w:lvlJc w:val="left"/>
      <w:pPr>
        <w:ind w:left="9792" w:hanging="1800"/>
      </w:pPr>
      <w:rPr>
        <w:rFonts w:eastAsiaTheme="minorEastAsia" w:hint="default"/>
        <w:color w:val="auto"/>
      </w:rPr>
    </w:lvl>
  </w:abstractNum>
  <w:abstractNum w:abstractNumId="43" w15:restartNumberingAfterBreak="0">
    <w:nsid w:val="64AD7CB6"/>
    <w:multiLevelType w:val="hybridMultilevel"/>
    <w:tmpl w:val="3F90D1DA"/>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FF01DE"/>
    <w:multiLevelType w:val="hybridMultilevel"/>
    <w:tmpl w:val="DBD4E8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02503B"/>
    <w:multiLevelType w:val="multilevel"/>
    <w:tmpl w:val="60E6E2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05338D"/>
    <w:multiLevelType w:val="hybridMultilevel"/>
    <w:tmpl w:val="E68C0FA8"/>
    <w:lvl w:ilvl="0" w:tplc="499AEE2E">
      <w:start w:val="1"/>
      <w:numFmt w:val="decimal"/>
      <w:lvlText w:val="%1."/>
      <w:lvlJc w:val="left"/>
      <w:pPr>
        <w:ind w:left="648"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53" w15:restartNumberingAfterBreak="0">
    <w:nsid w:val="6D7F6607"/>
    <w:multiLevelType w:val="hybridMultilevel"/>
    <w:tmpl w:val="323A3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D57194"/>
    <w:multiLevelType w:val="hybridMultilevel"/>
    <w:tmpl w:val="68CE0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2D47AE"/>
    <w:multiLevelType w:val="multilevel"/>
    <w:tmpl w:val="AAFCF57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3003738">
    <w:abstractNumId w:val="21"/>
  </w:num>
  <w:num w:numId="2" w16cid:durableId="106975832">
    <w:abstractNumId w:val="12"/>
  </w:num>
  <w:num w:numId="3" w16cid:durableId="902065249">
    <w:abstractNumId w:val="39"/>
  </w:num>
  <w:num w:numId="4" w16cid:durableId="1206061520">
    <w:abstractNumId w:val="47"/>
  </w:num>
  <w:num w:numId="5" w16cid:durableId="1609504510">
    <w:abstractNumId w:val="8"/>
  </w:num>
  <w:num w:numId="6" w16cid:durableId="671613079">
    <w:abstractNumId w:val="50"/>
  </w:num>
  <w:num w:numId="7" w16cid:durableId="93943487">
    <w:abstractNumId w:val="23"/>
  </w:num>
  <w:num w:numId="8" w16cid:durableId="2016027249">
    <w:abstractNumId w:val="38"/>
  </w:num>
  <w:num w:numId="9" w16cid:durableId="191187808">
    <w:abstractNumId w:val="44"/>
  </w:num>
  <w:num w:numId="10" w16cid:durableId="1454592597">
    <w:abstractNumId w:val="24"/>
  </w:num>
  <w:num w:numId="11" w16cid:durableId="10697642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36"/>
  </w:num>
  <w:num w:numId="15" w16cid:durableId="1533961343">
    <w:abstractNumId w:val="48"/>
  </w:num>
  <w:num w:numId="16" w16cid:durableId="2074809955">
    <w:abstractNumId w:val="30"/>
  </w:num>
  <w:num w:numId="17" w16cid:durableId="1971939268">
    <w:abstractNumId w:val="35"/>
  </w:num>
  <w:num w:numId="18" w16cid:durableId="78720695">
    <w:abstractNumId w:val="29"/>
  </w:num>
  <w:num w:numId="19" w16cid:durableId="154300736">
    <w:abstractNumId w:val="55"/>
  </w:num>
  <w:num w:numId="20" w16cid:durableId="1662198135">
    <w:abstractNumId w:val="52"/>
  </w:num>
  <w:num w:numId="21" w16cid:durableId="537010532">
    <w:abstractNumId w:val="22"/>
  </w:num>
  <w:num w:numId="22" w16cid:durableId="523908401">
    <w:abstractNumId w:val="37"/>
  </w:num>
  <w:num w:numId="23" w16cid:durableId="1596594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13"/>
  </w:num>
  <w:num w:numId="25" w16cid:durableId="902715255">
    <w:abstractNumId w:val="9"/>
  </w:num>
  <w:num w:numId="26" w16cid:durableId="1848976888">
    <w:abstractNumId w:val="6"/>
  </w:num>
  <w:num w:numId="27" w16cid:durableId="1276863290">
    <w:abstractNumId w:val="53"/>
  </w:num>
  <w:num w:numId="28" w16cid:durableId="883446079">
    <w:abstractNumId w:val="26"/>
  </w:num>
  <w:num w:numId="29" w16cid:durableId="67848961">
    <w:abstractNumId w:val="54"/>
  </w:num>
  <w:num w:numId="30" w16cid:durableId="89856377">
    <w:abstractNumId w:val="28"/>
  </w:num>
  <w:num w:numId="31" w16cid:durableId="684095036">
    <w:abstractNumId w:val="56"/>
  </w:num>
  <w:num w:numId="32" w16cid:durableId="2016836458">
    <w:abstractNumId w:val="45"/>
  </w:num>
  <w:num w:numId="33" w16cid:durableId="1676958855">
    <w:abstractNumId w:val="46"/>
  </w:num>
  <w:num w:numId="34" w16cid:durableId="94059985">
    <w:abstractNumId w:val="15"/>
  </w:num>
  <w:num w:numId="35" w16cid:durableId="743142967">
    <w:abstractNumId w:val="31"/>
  </w:num>
  <w:num w:numId="36" w16cid:durableId="1425958196">
    <w:abstractNumId w:val="20"/>
  </w:num>
  <w:num w:numId="37" w16cid:durableId="1045715845">
    <w:abstractNumId w:val="34"/>
  </w:num>
  <w:num w:numId="38" w16cid:durableId="1469086257">
    <w:abstractNumId w:val="0"/>
  </w:num>
  <w:num w:numId="39" w16cid:durableId="1701010585">
    <w:abstractNumId w:val="1"/>
  </w:num>
  <w:num w:numId="40" w16cid:durableId="576205133">
    <w:abstractNumId w:val="2"/>
  </w:num>
  <w:num w:numId="41" w16cid:durableId="48067906">
    <w:abstractNumId w:val="3"/>
  </w:num>
  <w:num w:numId="42" w16cid:durableId="1609845636">
    <w:abstractNumId w:val="4"/>
  </w:num>
  <w:num w:numId="43" w16cid:durableId="86585705">
    <w:abstractNumId w:val="42"/>
  </w:num>
  <w:num w:numId="44" w16cid:durableId="50423973">
    <w:abstractNumId w:val="11"/>
  </w:num>
  <w:num w:numId="45" w16cid:durableId="110631327">
    <w:abstractNumId w:val="25"/>
  </w:num>
  <w:num w:numId="46" w16cid:durableId="978191878">
    <w:abstractNumId w:val="33"/>
  </w:num>
  <w:num w:numId="47" w16cid:durableId="601228395">
    <w:abstractNumId w:val="43"/>
  </w:num>
  <w:num w:numId="48" w16cid:durableId="739715561">
    <w:abstractNumId w:val="7"/>
  </w:num>
  <w:num w:numId="49" w16cid:durableId="89744428">
    <w:abstractNumId w:val="51"/>
  </w:num>
  <w:num w:numId="50" w16cid:durableId="1485050043">
    <w:abstractNumId w:val="16"/>
  </w:num>
  <w:num w:numId="51" w16cid:durableId="340011168">
    <w:abstractNumId w:val="17"/>
  </w:num>
  <w:num w:numId="52" w16cid:durableId="1802379658">
    <w:abstractNumId w:val="57"/>
  </w:num>
  <w:num w:numId="53" w16cid:durableId="822311628">
    <w:abstractNumId w:val="27"/>
  </w:num>
  <w:num w:numId="54" w16cid:durableId="149105448">
    <w:abstractNumId w:val="14"/>
  </w:num>
  <w:num w:numId="55" w16cid:durableId="22943895">
    <w:abstractNumId w:val="19"/>
  </w:num>
  <w:num w:numId="56" w16cid:durableId="829760762">
    <w:abstractNumId w:val="40"/>
  </w:num>
  <w:num w:numId="57" w16cid:durableId="1695110564">
    <w:abstractNumId w:val="10"/>
  </w:num>
  <w:num w:numId="58" w16cid:durableId="1357149416">
    <w:abstractNumId w:val="32"/>
  </w:num>
  <w:num w:numId="59" w16cid:durableId="149903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81E"/>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6C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1FD"/>
    <w:rsid w:val="0005396D"/>
    <w:rsid w:val="00053ABC"/>
    <w:rsid w:val="000543B5"/>
    <w:rsid w:val="00055235"/>
    <w:rsid w:val="000561CC"/>
    <w:rsid w:val="000571AD"/>
    <w:rsid w:val="00057346"/>
    <w:rsid w:val="000578C9"/>
    <w:rsid w:val="0006040C"/>
    <w:rsid w:val="000605C5"/>
    <w:rsid w:val="000608EF"/>
    <w:rsid w:val="00060B21"/>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BAC"/>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0F17"/>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2EAD"/>
    <w:rsid w:val="000C2FE8"/>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1BAC"/>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0CC6"/>
    <w:rsid w:val="001010F7"/>
    <w:rsid w:val="00101313"/>
    <w:rsid w:val="00101C48"/>
    <w:rsid w:val="00101DB0"/>
    <w:rsid w:val="0010270D"/>
    <w:rsid w:val="0010275B"/>
    <w:rsid w:val="00102D1D"/>
    <w:rsid w:val="00103779"/>
    <w:rsid w:val="001045A6"/>
    <w:rsid w:val="0010505E"/>
    <w:rsid w:val="001059F7"/>
    <w:rsid w:val="00105D83"/>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5E5B"/>
    <w:rsid w:val="00116A84"/>
    <w:rsid w:val="0011798C"/>
    <w:rsid w:val="00117DD0"/>
    <w:rsid w:val="00120F58"/>
    <w:rsid w:val="001213F8"/>
    <w:rsid w:val="00121867"/>
    <w:rsid w:val="00121982"/>
    <w:rsid w:val="0012262D"/>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57EB9"/>
    <w:rsid w:val="001607EC"/>
    <w:rsid w:val="001609D9"/>
    <w:rsid w:val="00160A4A"/>
    <w:rsid w:val="001621FB"/>
    <w:rsid w:val="00163201"/>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63E"/>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68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B5E"/>
    <w:rsid w:val="001D3F9E"/>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8B2"/>
    <w:rsid w:val="001E76C7"/>
    <w:rsid w:val="001E7E24"/>
    <w:rsid w:val="001F04C1"/>
    <w:rsid w:val="001F15A0"/>
    <w:rsid w:val="001F1D6C"/>
    <w:rsid w:val="001F1DB6"/>
    <w:rsid w:val="001F1FB1"/>
    <w:rsid w:val="001F2168"/>
    <w:rsid w:val="001F2E11"/>
    <w:rsid w:val="001F2EB6"/>
    <w:rsid w:val="001F3174"/>
    <w:rsid w:val="001F5180"/>
    <w:rsid w:val="001F51A4"/>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35D"/>
    <w:rsid w:val="00234717"/>
    <w:rsid w:val="00234920"/>
    <w:rsid w:val="00234C85"/>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3EF"/>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05B"/>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235"/>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47E"/>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43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1C7"/>
    <w:rsid w:val="003A43DD"/>
    <w:rsid w:val="003A441C"/>
    <w:rsid w:val="003A4559"/>
    <w:rsid w:val="003A636D"/>
    <w:rsid w:val="003A65F9"/>
    <w:rsid w:val="003A6638"/>
    <w:rsid w:val="003A6652"/>
    <w:rsid w:val="003A683D"/>
    <w:rsid w:val="003A6BC4"/>
    <w:rsid w:val="003B00A9"/>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72"/>
    <w:rsid w:val="0041188F"/>
    <w:rsid w:val="00411B94"/>
    <w:rsid w:val="00411BD7"/>
    <w:rsid w:val="0041208A"/>
    <w:rsid w:val="00413091"/>
    <w:rsid w:val="004132EE"/>
    <w:rsid w:val="0041361C"/>
    <w:rsid w:val="00413D2E"/>
    <w:rsid w:val="00413FA7"/>
    <w:rsid w:val="004147BD"/>
    <w:rsid w:val="004153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B5F"/>
    <w:rsid w:val="00476CDD"/>
    <w:rsid w:val="00476F8C"/>
    <w:rsid w:val="00477E28"/>
    <w:rsid w:val="00481849"/>
    <w:rsid w:val="00481E17"/>
    <w:rsid w:val="00482647"/>
    <w:rsid w:val="00482BC0"/>
    <w:rsid w:val="00483066"/>
    <w:rsid w:val="00483462"/>
    <w:rsid w:val="00483724"/>
    <w:rsid w:val="004839C5"/>
    <w:rsid w:val="00483E10"/>
    <w:rsid w:val="004847DE"/>
    <w:rsid w:val="00484906"/>
    <w:rsid w:val="00484E76"/>
    <w:rsid w:val="00484EF4"/>
    <w:rsid w:val="0048587E"/>
    <w:rsid w:val="00485E23"/>
    <w:rsid w:val="0048654D"/>
    <w:rsid w:val="004867B9"/>
    <w:rsid w:val="00486B0D"/>
    <w:rsid w:val="00486DCD"/>
    <w:rsid w:val="004873D5"/>
    <w:rsid w:val="004901DD"/>
    <w:rsid w:val="004905CE"/>
    <w:rsid w:val="004909FF"/>
    <w:rsid w:val="00491725"/>
    <w:rsid w:val="004923AA"/>
    <w:rsid w:val="0049538A"/>
    <w:rsid w:val="00495F71"/>
    <w:rsid w:val="00496EFB"/>
    <w:rsid w:val="004971E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AA"/>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45"/>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16B"/>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686"/>
    <w:rsid w:val="00596895"/>
    <w:rsid w:val="00596BDA"/>
    <w:rsid w:val="00596C27"/>
    <w:rsid w:val="00597743"/>
    <w:rsid w:val="00597972"/>
    <w:rsid w:val="005979E9"/>
    <w:rsid w:val="00597D50"/>
    <w:rsid w:val="005A0791"/>
    <w:rsid w:val="005A07D8"/>
    <w:rsid w:val="005A0CA8"/>
    <w:rsid w:val="005A0FF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4D8"/>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0A"/>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F5"/>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42A"/>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35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77"/>
    <w:rsid w:val="006C2C75"/>
    <w:rsid w:val="006C2ED7"/>
    <w:rsid w:val="006C30BB"/>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D7746"/>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0658"/>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C8"/>
    <w:rsid w:val="007152B7"/>
    <w:rsid w:val="007160DA"/>
    <w:rsid w:val="0071650A"/>
    <w:rsid w:val="0071679C"/>
    <w:rsid w:val="00716F5E"/>
    <w:rsid w:val="00717339"/>
    <w:rsid w:val="00717724"/>
    <w:rsid w:val="00717909"/>
    <w:rsid w:val="00717D94"/>
    <w:rsid w:val="00717DCC"/>
    <w:rsid w:val="007204DB"/>
    <w:rsid w:val="007209E8"/>
    <w:rsid w:val="00720E2A"/>
    <w:rsid w:val="007212CA"/>
    <w:rsid w:val="0072163C"/>
    <w:rsid w:val="007217D9"/>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DC"/>
    <w:rsid w:val="00752BFC"/>
    <w:rsid w:val="00752DE9"/>
    <w:rsid w:val="00752E01"/>
    <w:rsid w:val="00752FCB"/>
    <w:rsid w:val="0075310F"/>
    <w:rsid w:val="007538D2"/>
    <w:rsid w:val="00753948"/>
    <w:rsid w:val="00753B37"/>
    <w:rsid w:val="00754259"/>
    <w:rsid w:val="007545D6"/>
    <w:rsid w:val="00754ABA"/>
    <w:rsid w:val="00754B01"/>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0326"/>
    <w:rsid w:val="00771A43"/>
    <w:rsid w:val="00771D7A"/>
    <w:rsid w:val="00771EC8"/>
    <w:rsid w:val="007720C2"/>
    <w:rsid w:val="007731F0"/>
    <w:rsid w:val="007740AD"/>
    <w:rsid w:val="00774AA5"/>
    <w:rsid w:val="0077554C"/>
    <w:rsid w:val="00775890"/>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6"/>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FB8"/>
    <w:rsid w:val="007D41C0"/>
    <w:rsid w:val="007D5985"/>
    <w:rsid w:val="007D5C61"/>
    <w:rsid w:val="007D60F9"/>
    <w:rsid w:val="007D64BF"/>
    <w:rsid w:val="007D6857"/>
    <w:rsid w:val="007D6D19"/>
    <w:rsid w:val="007D6EB9"/>
    <w:rsid w:val="007D7326"/>
    <w:rsid w:val="007D7364"/>
    <w:rsid w:val="007D7BC5"/>
    <w:rsid w:val="007E05CD"/>
    <w:rsid w:val="007E0A9D"/>
    <w:rsid w:val="007E0B96"/>
    <w:rsid w:val="007E1003"/>
    <w:rsid w:val="007E10E2"/>
    <w:rsid w:val="007E1893"/>
    <w:rsid w:val="007E232C"/>
    <w:rsid w:val="007E2718"/>
    <w:rsid w:val="007E2CF6"/>
    <w:rsid w:val="007E2D5A"/>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A4A"/>
    <w:rsid w:val="00823BF2"/>
    <w:rsid w:val="008240E3"/>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3747F"/>
    <w:rsid w:val="008409D4"/>
    <w:rsid w:val="00840BEE"/>
    <w:rsid w:val="0084131B"/>
    <w:rsid w:val="0084174D"/>
    <w:rsid w:val="008417FF"/>
    <w:rsid w:val="00841A95"/>
    <w:rsid w:val="00841D69"/>
    <w:rsid w:val="00841F69"/>
    <w:rsid w:val="008429BA"/>
    <w:rsid w:val="00844E4F"/>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908"/>
    <w:rsid w:val="00877A5D"/>
    <w:rsid w:val="008802B8"/>
    <w:rsid w:val="00881064"/>
    <w:rsid w:val="00881B1D"/>
    <w:rsid w:val="0088228F"/>
    <w:rsid w:val="00882826"/>
    <w:rsid w:val="00882956"/>
    <w:rsid w:val="008834C6"/>
    <w:rsid w:val="008844D7"/>
    <w:rsid w:val="00884B13"/>
    <w:rsid w:val="00884D1B"/>
    <w:rsid w:val="0088536D"/>
    <w:rsid w:val="008865EC"/>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394"/>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9D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4FF"/>
    <w:rsid w:val="0093767A"/>
    <w:rsid w:val="00937C54"/>
    <w:rsid w:val="009400B9"/>
    <w:rsid w:val="00940521"/>
    <w:rsid w:val="00940EF8"/>
    <w:rsid w:val="00942030"/>
    <w:rsid w:val="00942226"/>
    <w:rsid w:val="00942379"/>
    <w:rsid w:val="009425A7"/>
    <w:rsid w:val="00942662"/>
    <w:rsid w:val="009428B3"/>
    <w:rsid w:val="00942B32"/>
    <w:rsid w:val="00942B80"/>
    <w:rsid w:val="00942BCA"/>
    <w:rsid w:val="00942C81"/>
    <w:rsid w:val="00943236"/>
    <w:rsid w:val="0094429A"/>
    <w:rsid w:val="00945504"/>
    <w:rsid w:val="009465A0"/>
    <w:rsid w:val="00946722"/>
    <w:rsid w:val="009501C3"/>
    <w:rsid w:val="009502BE"/>
    <w:rsid w:val="009502F5"/>
    <w:rsid w:val="0095251F"/>
    <w:rsid w:val="009526ED"/>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28F7"/>
    <w:rsid w:val="00973D2D"/>
    <w:rsid w:val="009743D3"/>
    <w:rsid w:val="00975737"/>
    <w:rsid w:val="00975F1F"/>
    <w:rsid w:val="0097609B"/>
    <w:rsid w:val="009763A6"/>
    <w:rsid w:val="009763B1"/>
    <w:rsid w:val="00976694"/>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6D4"/>
    <w:rsid w:val="0099370A"/>
    <w:rsid w:val="00993EC5"/>
    <w:rsid w:val="0099413E"/>
    <w:rsid w:val="00995D21"/>
    <w:rsid w:val="00995FEE"/>
    <w:rsid w:val="00996076"/>
    <w:rsid w:val="0099622C"/>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90"/>
    <w:rsid w:val="009C74E3"/>
    <w:rsid w:val="009C7A2D"/>
    <w:rsid w:val="009C7D51"/>
    <w:rsid w:val="009D02CC"/>
    <w:rsid w:val="009D03EB"/>
    <w:rsid w:val="009D08A3"/>
    <w:rsid w:val="009D0C3F"/>
    <w:rsid w:val="009D0DC5"/>
    <w:rsid w:val="009D1038"/>
    <w:rsid w:val="009D184C"/>
    <w:rsid w:val="009D2F13"/>
    <w:rsid w:val="009D2F4F"/>
    <w:rsid w:val="009D492D"/>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0E0"/>
    <w:rsid w:val="00A33366"/>
    <w:rsid w:val="00A33684"/>
    <w:rsid w:val="00A33F28"/>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17D"/>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510"/>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3C5"/>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735"/>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BE5"/>
    <w:rsid w:val="00B24214"/>
    <w:rsid w:val="00B2459A"/>
    <w:rsid w:val="00B24708"/>
    <w:rsid w:val="00B24D95"/>
    <w:rsid w:val="00B252D4"/>
    <w:rsid w:val="00B271E6"/>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87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24FC"/>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AEE"/>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BD9"/>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27FF"/>
    <w:rsid w:val="00C13065"/>
    <w:rsid w:val="00C1369A"/>
    <w:rsid w:val="00C137BA"/>
    <w:rsid w:val="00C13AA7"/>
    <w:rsid w:val="00C13D69"/>
    <w:rsid w:val="00C13F9C"/>
    <w:rsid w:val="00C1441F"/>
    <w:rsid w:val="00C1458E"/>
    <w:rsid w:val="00C147E1"/>
    <w:rsid w:val="00C14E2C"/>
    <w:rsid w:val="00C158E9"/>
    <w:rsid w:val="00C160A1"/>
    <w:rsid w:val="00C167A5"/>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32"/>
    <w:rsid w:val="00C25FC8"/>
    <w:rsid w:val="00C26588"/>
    <w:rsid w:val="00C265EA"/>
    <w:rsid w:val="00C271D1"/>
    <w:rsid w:val="00C27B8E"/>
    <w:rsid w:val="00C3061F"/>
    <w:rsid w:val="00C309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04A"/>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267E"/>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CF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77"/>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0F0"/>
    <w:rsid w:val="00D232F1"/>
    <w:rsid w:val="00D234DF"/>
    <w:rsid w:val="00D23CC8"/>
    <w:rsid w:val="00D247A7"/>
    <w:rsid w:val="00D24970"/>
    <w:rsid w:val="00D24EF8"/>
    <w:rsid w:val="00D25088"/>
    <w:rsid w:val="00D25782"/>
    <w:rsid w:val="00D26CA9"/>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88E"/>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36"/>
    <w:rsid w:val="00D95F57"/>
    <w:rsid w:val="00D96083"/>
    <w:rsid w:val="00D9669E"/>
    <w:rsid w:val="00D96A3A"/>
    <w:rsid w:val="00D974EE"/>
    <w:rsid w:val="00D9750C"/>
    <w:rsid w:val="00D97A86"/>
    <w:rsid w:val="00DA05AB"/>
    <w:rsid w:val="00DA0A61"/>
    <w:rsid w:val="00DA0BE3"/>
    <w:rsid w:val="00DA1942"/>
    <w:rsid w:val="00DA1B9B"/>
    <w:rsid w:val="00DA22F0"/>
    <w:rsid w:val="00DA5919"/>
    <w:rsid w:val="00DA62B5"/>
    <w:rsid w:val="00DA649F"/>
    <w:rsid w:val="00DA6A31"/>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88"/>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02EF"/>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BA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4B62"/>
    <w:rsid w:val="00E85013"/>
    <w:rsid w:val="00E856F1"/>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2637"/>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187"/>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B3"/>
    <w:rsid w:val="00F126A8"/>
    <w:rsid w:val="00F1334C"/>
    <w:rsid w:val="00F133E3"/>
    <w:rsid w:val="00F13921"/>
    <w:rsid w:val="00F166A2"/>
    <w:rsid w:val="00F170D1"/>
    <w:rsid w:val="00F17A1F"/>
    <w:rsid w:val="00F17DC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6C"/>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39A"/>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F4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Diagrama Diagrama Diagrama Diagrama Diagrama Diagrama Diagrama Diagrama Diagrama Diagrama Diagrama Diagrama,En-tête-1,En-tête-2,hd,Header 2, Diagrama, Diagrama Char,C,HEADER_EN, Diagrama2"/>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Diagrama Diagrama Diagrama Diagrama Diagrama Diagrama Diagrama Diagrama Diagrama Diagrama Diagrama Diagrama Char,En-tête-1 Char,En-tête-2 Char,hd Char,Header 2 Char, Diagrama Char1,C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012F6"/>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0"/>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Normal"/>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Normal"/>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Normal"/>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Normal"/>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UnresolvedMention">
    <w:name w:val="Unresolved Mention"/>
    <w:basedOn w:val="DefaultParagraphFont"/>
    <w:uiPriority w:val="99"/>
    <w:semiHidden/>
    <w:unhideWhenUsed/>
    <w:rsid w:val="009B091D"/>
    <w:rPr>
      <w:color w:val="605E5C"/>
      <w:shd w:val="clear" w:color="auto" w:fill="E1DFDD"/>
    </w:rPr>
  </w:style>
  <w:style w:type="paragraph" w:styleId="TOC3">
    <w:name w:val="toc 3"/>
    <w:basedOn w:val="Normal"/>
    <w:next w:val="Normal"/>
    <w:autoRedefine/>
    <w:uiPriority w:val="39"/>
    <w:unhideWhenUsed/>
    <w:rsid w:val="000C0977"/>
    <w:pPr>
      <w:spacing w:after="100"/>
      <w:ind w:left="420"/>
    </w:pPr>
  </w:style>
  <w:style w:type="paragraph" w:customStyle="1" w:styleId="Lentelsturinys">
    <w:name w:val="Lentelės turinys"/>
    <w:basedOn w:val="Normal"/>
    <w:rsid w:val="004F2B5C"/>
    <w:pPr>
      <w:spacing w:after="0" w:line="240" w:lineRule="auto"/>
    </w:pPr>
    <w:rPr>
      <w:rFonts w:ascii="Times New Roman" w:eastAsiaTheme="minorHAnsi" w:hAnsi="Times New Roman" w:cs="Times New Roman"/>
      <w:sz w:val="24"/>
      <w:szCs w:val="24"/>
    </w:rPr>
  </w:style>
  <w:style w:type="paragraph" w:styleId="HTMLPreformatted">
    <w:name w:val="HTML Preformatted"/>
    <w:basedOn w:val="Normal"/>
    <w:link w:val="HTMLPreformattedChar"/>
    <w:uiPriority w:val="99"/>
    <w:semiHidden/>
    <w:unhideWhenUsed/>
    <w:rsid w:val="004A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AAA"/>
    <w:rPr>
      <w:rFonts w:ascii="Courier New" w:eastAsia="Times New Roman" w:hAnsi="Courier New" w:cs="Courier New"/>
      <w:sz w:val="20"/>
      <w:szCs w:val="20"/>
    </w:rPr>
  </w:style>
  <w:style w:type="paragraph" w:customStyle="1" w:styleId="CharChar1Char">
    <w:name w:val="Char Char1 Char"/>
    <w:basedOn w:val="Normal"/>
    <w:rsid w:val="00752BDC"/>
    <w:pPr>
      <w:spacing w:line="240" w:lineRule="exact"/>
    </w:pPr>
    <w:rPr>
      <w:rFonts w:ascii="Tahoma" w:eastAsia="Times New Roman" w:hAnsi="Tahoma" w:cs="Times New Roman"/>
      <w:sz w:val="20"/>
      <w:szCs w:val="20"/>
      <w:lang w:val="en-US" w:eastAsia="en-US"/>
    </w:rPr>
  </w:style>
  <w:style w:type="table" w:customStyle="1" w:styleId="TableGrid4">
    <w:name w:val="Table Grid4"/>
    <w:basedOn w:val="TableNormal"/>
    <w:next w:val="TableGrid"/>
    <w:uiPriority w:val="39"/>
    <w:rsid w:val="00B424FC"/>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ligonine.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sra.bagdonavic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38564</Words>
  <Characters>21983</Characters>
  <Application>Microsoft Office Word</Application>
  <DocSecurity>0</DocSecurity>
  <Lines>183</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Bagdonavičienė</dc:creator>
  <cp:lastModifiedBy>Aušra Bagdonavičienė</cp:lastModifiedBy>
  <cp:revision>5</cp:revision>
  <cp:lastPrinted>2025-11-25T10:43:00Z</cp:lastPrinted>
  <dcterms:created xsi:type="dcterms:W3CDTF">2026-01-23T07:08:00Z</dcterms:created>
  <dcterms:modified xsi:type="dcterms:W3CDTF">2026-01-26T06:55:00Z</dcterms:modified>
</cp:coreProperties>
</file>