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E3B94" w14:textId="77777777" w:rsidR="00DF3E1A" w:rsidRPr="00FF7CB9" w:rsidRDefault="00DF3E1A" w:rsidP="00DF3E1A">
      <w:pPr>
        <w:spacing w:after="0"/>
        <w:jc w:val="right"/>
        <w:rPr>
          <w:rFonts w:ascii="Times New Roman" w:hAnsi="Times New Roman"/>
          <w:b/>
          <w:sz w:val="24"/>
          <w:szCs w:val="24"/>
        </w:rPr>
      </w:pPr>
      <w:bookmarkStart w:id="0" w:name="_Hlk125032704"/>
      <w:r w:rsidRPr="000A2C97">
        <w:rPr>
          <w:rFonts w:ascii="Times New Roman" w:hAnsi="Times New Roman"/>
          <w:b/>
          <w:sz w:val="24"/>
          <w:szCs w:val="24"/>
        </w:rPr>
        <w:t xml:space="preserve">Specialiųjų </w:t>
      </w:r>
      <w:r>
        <w:rPr>
          <w:rFonts w:ascii="Times New Roman" w:hAnsi="Times New Roman"/>
          <w:b/>
          <w:sz w:val="24"/>
          <w:szCs w:val="24"/>
        </w:rPr>
        <w:t>P</w:t>
      </w:r>
      <w:r w:rsidRPr="000A2C97">
        <w:rPr>
          <w:rFonts w:ascii="Times New Roman" w:hAnsi="Times New Roman"/>
          <w:b/>
          <w:sz w:val="24"/>
          <w:szCs w:val="24"/>
        </w:rPr>
        <w:t>irkimo</w:t>
      </w:r>
      <w:r w:rsidRPr="00FF7CB9">
        <w:rPr>
          <w:rFonts w:ascii="Times New Roman" w:hAnsi="Times New Roman"/>
          <w:b/>
          <w:sz w:val="24"/>
          <w:szCs w:val="24"/>
        </w:rPr>
        <w:t xml:space="preserve"> sąlygų </w:t>
      </w:r>
      <w:r>
        <w:rPr>
          <w:rFonts w:ascii="Times New Roman" w:hAnsi="Times New Roman"/>
          <w:b/>
          <w:sz w:val="24"/>
          <w:szCs w:val="24"/>
        </w:rPr>
        <w:t xml:space="preserve">12 </w:t>
      </w:r>
      <w:r w:rsidRPr="00FF7CB9">
        <w:rPr>
          <w:rFonts w:ascii="Times New Roman" w:hAnsi="Times New Roman"/>
          <w:b/>
          <w:sz w:val="24"/>
          <w:szCs w:val="24"/>
        </w:rPr>
        <w:t>priedas</w:t>
      </w:r>
    </w:p>
    <w:p w14:paraId="6D4055A2" w14:textId="77777777" w:rsidR="00DF3E1A" w:rsidRPr="00FF7CB9" w:rsidRDefault="00DF3E1A" w:rsidP="00DF3E1A">
      <w:pPr>
        <w:spacing w:after="0"/>
        <w:jc w:val="right"/>
        <w:rPr>
          <w:rFonts w:ascii="Times New Roman" w:hAnsi="Times New Roman"/>
          <w:b/>
          <w:sz w:val="24"/>
          <w:szCs w:val="24"/>
        </w:rPr>
      </w:pPr>
      <w:r>
        <w:rPr>
          <w:rFonts w:ascii="Times New Roman" w:hAnsi="Times New Roman"/>
          <w:b/>
          <w:sz w:val="24"/>
          <w:szCs w:val="24"/>
        </w:rPr>
        <w:t>„Techninė specifikacija“</w:t>
      </w:r>
    </w:p>
    <w:p w14:paraId="761B3CF3" w14:textId="77777777" w:rsidR="00DF3E1A" w:rsidRDefault="00DF3E1A" w:rsidP="005F0611">
      <w:pPr>
        <w:spacing w:after="0"/>
        <w:jc w:val="center"/>
        <w:rPr>
          <w:rFonts w:ascii="Times New Roman" w:hAnsi="Times New Roman"/>
          <w:b/>
          <w:sz w:val="24"/>
          <w:szCs w:val="24"/>
        </w:rPr>
      </w:pPr>
    </w:p>
    <w:p w14:paraId="7711BE03" w14:textId="63D178FC" w:rsidR="005D43CC" w:rsidRDefault="00675E23" w:rsidP="005F0611">
      <w:pPr>
        <w:spacing w:after="0"/>
        <w:jc w:val="center"/>
        <w:rPr>
          <w:rFonts w:ascii="Times New Roman" w:hAnsi="Times New Roman"/>
          <w:b/>
          <w:sz w:val="24"/>
          <w:szCs w:val="24"/>
        </w:rPr>
      </w:pPr>
      <w:r>
        <w:rPr>
          <w:rFonts w:ascii="Times New Roman" w:hAnsi="Times New Roman"/>
          <w:b/>
          <w:sz w:val="24"/>
          <w:szCs w:val="24"/>
        </w:rPr>
        <w:t>ŠIAULIŲ R.</w:t>
      </w:r>
      <w:r w:rsidR="00B62BCC">
        <w:rPr>
          <w:rFonts w:ascii="Times New Roman" w:hAnsi="Times New Roman"/>
          <w:b/>
          <w:sz w:val="24"/>
          <w:szCs w:val="24"/>
        </w:rPr>
        <w:t>,</w:t>
      </w:r>
      <w:r>
        <w:rPr>
          <w:rFonts w:ascii="Times New Roman" w:hAnsi="Times New Roman"/>
          <w:b/>
          <w:sz w:val="24"/>
          <w:szCs w:val="24"/>
        </w:rPr>
        <w:t xml:space="preserve"> </w:t>
      </w:r>
      <w:r w:rsidR="009F76ED">
        <w:rPr>
          <w:rFonts w:ascii="Times New Roman" w:hAnsi="Times New Roman"/>
          <w:b/>
          <w:sz w:val="24"/>
          <w:szCs w:val="24"/>
        </w:rPr>
        <w:t>SUTKŪNŲ</w:t>
      </w:r>
      <w:r w:rsidR="004921C0">
        <w:rPr>
          <w:rFonts w:ascii="Times New Roman" w:hAnsi="Times New Roman"/>
          <w:b/>
          <w:sz w:val="24"/>
          <w:szCs w:val="24"/>
        </w:rPr>
        <w:t xml:space="preserve"> K.,</w:t>
      </w:r>
      <w:r w:rsidR="00791240">
        <w:rPr>
          <w:rFonts w:ascii="Times New Roman" w:hAnsi="Times New Roman"/>
          <w:b/>
          <w:sz w:val="24"/>
          <w:szCs w:val="24"/>
        </w:rPr>
        <w:t xml:space="preserve"> </w:t>
      </w:r>
      <w:r w:rsidR="009F76ED">
        <w:rPr>
          <w:rFonts w:ascii="Times New Roman" w:hAnsi="Times New Roman"/>
          <w:b/>
          <w:sz w:val="24"/>
          <w:szCs w:val="24"/>
        </w:rPr>
        <w:t>GĖLININKŲ</w:t>
      </w:r>
      <w:r>
        <w:rPr>
          <w:rFonts w:ascii="Times New Roman" w:hAnsi="Times New Roman"/>
          <w:b/>
          <w:sz w:val="24"/>
          <w:szCs w:val="24"/>
        </w:rPr>
        <w:t xml:space="preserve"> G</w:t>
      </w:r>
      <w:r w:rsidR="004921C0">
        <w:rPr>
          <w:rFonts w:ascii="Times New Roman" w:hAnsi="Times New Roman"/>
          <w:b/>
          <w:sz w:val="24"/>
          <w:szCs w:val="24"/>
        </w:rPr>
        <w:t>ATV</w:t>
      </w:r>
      <w:r w:rsidR="009F76ED">
        <w:rPr>
          <w:rFonts w:ascii="Times New Roman" w:hAnsi="Times New Roman"/>
          <w:b/>
          <w:sz w:val="24"/>
          <w:szCs w:val="24"/>
        </w:rPr>
        <w:t>ĖS</w:t>
      </w:r>
      <w:r>
        <w:rPr>
          <w:rFonts w:ascii="Times New Roman" w:hAnsi="Times New Roman"/>
          <w:b/>
          <w:sz w:val="24"/>
          <w:szCs w:val="24"/>
        </w:rPr>
        <w:t xml:space="preserve"> </w:t>
      </w:r>
      <w:r w:rsidR="00D2673B">
        <w:rPr>
          <w:rFonts w:ascii="Times New Roman" w:hAnsi="Times New Roman"/>
          <w:b/>
          <w:sz w:val="24"/>
          <w:szCs w:val="24"/>
        </w:rPr>
        <w:t>REKONSTR</w:t>
      </w:r>
      <w:r w:rsidR="00734E23">
        <w:rPr>
          <w:rFonts w:ascii="Times New Roman" w:hAnsi="Times New Roman"/>
          <w:b/>
          <w:sz w:val="24"/>
          <w:szCs w:val="24"/>
        </w:rPr>
        <w:t>AVIMO</w:t>
      </w:r>
      <w:r w:rsidR="005F0611" w:rsidRPr="005F0611">
        <w:rPr>
          <w:rFonts w:ascii="Times New Roman" w:hAnsi="Times New Roman"/>
          <w:b/>
          <w:sz w:val="24"/>
          <w:szCs w:val="24"/>
        </w:rPr>
        <w:t xml:space="preserve"> DARBŲ SU PROJEKTO  PARENGIMU </w:t>
      </w:r>
      <w:bookmarkEnd w:id="0"/>
      <w:r w:rsidR="00B03830">
        <w:rPr>
          <w:rFonts w:ascii="Times New Roman" w:hAnsi="Times New Roman"/>
          <w:b/>
          <w:sz w:val="24"/>
          <w:szCs w:val="24"/>
        </w:rPr>
        <w:t>TECHNINĖ SPECIFIKACIJA</w:t>
      </w:r>
    </w:p>
    <w:p w14:paraId="7EB38341" w14:textId="77777777" w:rsidR="005D43CC" w:rsidRDefault="005D43CC">
      <w:pPr>
        <w:spacing w:after="0"/>
        <w:jc w:val="center"/>
        <w:rPr>
          <w:rFonts w:ascii="Times New Roman" w:hAnsi="Times New Roman"/>
          <w:b/>
          <w:sz w:val="24"/>
          <w:szCs w:val="24"/>
        </w:rPr>
      </w:pPr>
    </w:p>
    <w:p w14:paraId="47BF52B8" w14:textId="77777777" w:rsidR="005D43CC" w:rsidRDefault="00B03830" w:rsidP="00C762B6">
      <w:pPr>
        <w:pStyle w:val="Sraopastraipa"/>
        <w:numPr>
          <w:ilvl w:val="0"/>
          <w:numId w:val="1"/>
        </w:numPr>
        <w:spacing w:after="0"/>
        <w:jc w:val="both"/>
      </w:pPr>
      <w:r>
        <w:rPr>
          <w:rFonts w:ascii="Times New Roman" w:eastAsia="Times New Roman" w:hAnsi="Times New Roman"/>
          <w:b/>
          <w:sz w:val="24"/>
          <w:szCs w:val="24"/>
        </w:rPr>
        <w:t>Užsakovas:</w:t>
      </w:r>
      <w:r>
        <w:rPr>
          <w:rFonts w:ascii="Times New Roman" w:eastAsia="Times New Roman" w:hAnsi="Times New Roman"/>
          <w:color w:val="FF0000"/>
          <w:sz w:val="24"/>
          <w:szCs w:val="24"/>
        </w:rPr>
        <w:t xml:space="preserve"> </w:t>
      </w:r>
      <w:r>
        <w:rPr>
          <w:rFonts w:ascii="Times New Roman" w:eastAsia="Times New Roman" w:hAnsi="Times New Roman"/>
          <w:sz w:val="24"/>
          <w:szCs w:val="24"/>
        </w:rPr>
        <w:t>Šiaulių rajono savivaldybės administracija.</w:t>
      </w:r>
    </w:p>
    <w:p w14:paraId="11D52B4C" w14:textId="77777777" w:rsidR="005D43CC" w:rsidRDefault="005D43CC" w:rsidP="00C762B6">
      <w:pPr>
        <w:pStyle w:val="Sraopastraipa"/>
        <w:spacing w:after="0"/>
        <w:jc w:val="both"/>
        <w:rPr>
          <w:rFonts w:ascii="Times New Roman" w:hAnsi="Times New Roman"/>
          <w:b/>
          <w:sz w:val="24"/>
          <w:szCs w:val="24"/>
        </w:rPr>
      </w:pPr>
    </w:p>
    <w:p w14:paraId="39EABCE7" w14:textId="02D5DA41" w:rsidR="005D43CC" w:rsidRPr="00DC5C8A" w:rsidRDefault="00B03830" w:rsidP="00C762B6">
      <w:pPr>
        <w:pStyle w:val="Sraopastraipa"/>
        <w:numPr>
          <w:ilvl w:val="0"/>
          <w:numId w:val="1"/>
        </w:numPr>
        <w:spacing w:after="0"/>
        <w:jc w:val="both"/>
      </w:pPr>
      <w:r w:rsidRPr="00DC5C8A">
        <w:rPr>
          <w:rFonts w:ascii="Times New Roman" w:eastAsia="Times New Roman" w:hAnsi="Times New Roman"/>
          <w:b/>
          <w:sz w:val="24"/>
          <w:szCs w:val="24"/>
        </w:rPr>
        <w:t>Reikalingų atlikti darbų ir paslaugų pavadinimas:</w:t>
      </w:r>
      <w:r w:rsidRPr="00DC5C8A">
        <w:rPr>
          <w:rFonts w:ascii="Times New Roman" w:eastAsia="Times New Roman" w:hAnsi="Times New Roman"/>
          <w:sz w:val="24"/>
          <w:szCs w:val="24"/>
        </w:rPr>
        <w:t xml:space="preserve"> </w:t>
      </w:r>
      <w:r w:rsidR="003A4CF4">
        <w:rPr>
          <w:rFonts w:ascii="Times New Roman" w:eastAsia="Times New Roman" w:hAnsi="Times New Roman"/>
          <w:sz w:val="24"/>
          <w:szCs w:val="24"/>
        </w:rPr>
        <w:t xml:space="preserve">Parengti </w:t>
      </w:r>
      <w:r w:rsidR="00B62BCC">
        <w:rPr>
          <w:rFonts w:ascii="Times New Roman" w:eastAsia="Times New Roman" w:hAnsi="Times New Roman"/>
          <w:sz w:val="24"/>
          <w:szCs w:val="24"/>
        </w:rPr>
        <w:t xml:space="preserve">projektinius pasiūlymus ir </w:t>
      </w:r>
      <w:r w:rsidR="003A4CF4">
        <w:rPr>
          <w:rFonts w:ascii="Times New Roman" w:eastAsia="Times New Roman" w:hAnsi="Times New Roman"/>
          <w:sz w:val="24"/>
          <w:szCs w:val="24"/>
        </w:rPr>
        <w:t xml:space="preserve">tinkamos apimties ir sudėties projektą. Atlikti </w:t>
      </w:r>
      <w:r w:rsidRPr="00DC5C8A">
        <w:rPr>
          <w:rFonts w:ascii="Times New Roman" w:eastAsia="Times New Roman" w:hAnsi="Times New Roman"/>
          <w:sz w:val="24"/>
          <w:szCs w:val="24"/>
        </w:rPr>
        <w:t>remont</w:t>
      </w:r>
      <w:r w:rsidR="003A4CF4">
        <w:rPr>
          <w:rFonts w:ascii="Times New Roman" w:eastAsia="Times New Roman" w:hAnsi="Times New Roman"/>
          <w:sz w:val="24"/>
          <w:szCs w:val="24"/>
        </w:rPr>
        <w:t>o darbus pagal parengtą projektą.</w:t>
      </w:r>
    </w:p>
    <w:p w14:paraId="7D5DCFE4" w14:textId="77777777" w:rsidR="005D43CC" w:rsidRPr="00DC5C8A" w:rsidRDefault="005D43CC" w:rsidP="00C762B6">
      <w:pPr>
        <w:spacing w:after="0"/>
        <w:jc w:val="both"/>
        <w:rPr>
          <w:rFonts w:ascii="Times New Roman" w:hAnsi="Times New Roman"/>
          <w:b/>
          <w:sz w:val="24"/>
          <w:szCs w:val="24"/>
        </w:rPr>
      </w:pPr>
    </w:p>
    <w:p w14:paraId="12FD6633" w14:textId="0CE203FB" w:rsidR="005D43CC" w:rsidRPr="009944B5" w:rsidRDefault="00B03830" w:rsidP="00C762B6">
      <w:pPr>
        <w:pStyle w:val="Sraopastraipa"/>
        <w:numPr>
          <w:ilvl w:val="0"/>
          <w:numId w:val="1"/>
        </w:numPr>
        <w:spacing w:after="0"/>
        <w:jc w:val="both"/>
        <w:rPr>
          <w:rFonts w:ascii="Times New Roman" w:hAnsi="Times New Roman"/>
        </w:rPr>
      </w:pPr>
      <w:r w:rsidRPr="00DC5C8A">
        <w:rPr>
          <w:rFonts w:ascii="Times New Roman" w:eastAsia="Times New Roman" w:hAnsi="Times New Roman"/>
          <w:b/>
          <w:bCs/>
          <w:sz w:val="24"/>
          <w:szCs w:val="24"/>
        </w:rPr>
        <w:t>Pirkimo tikslas:</w:t>
      </w:r>
      <w:r w:rsidRPr="00DC5C8A">
        <w:rPr>
          <w:rFonts w:ascii="Times New Roman" w:eastAsia="Times New Roman" w:hAnsi="Times New Roman"/>
          <w:bCs/>
          <w:sz w:val="24"/>
          <w:szCs w:val="24"/>
        </w:rPr>
        <w:t xml:space="preserve"> parengti</w:t>
      </w:r>
      <w:r w:rsidR="00B62BCC">
        <w:rPr>
          <w:rFonts w:ascii="Times New Roman" w:eastAsia="Times New Roman" w:hAnsi="Times New Roman"/>
          <w:bCs/>
          <w:sz w:val="24"/>
          <w:szCs w:val="24"/>
        </w:rPr>
        <w:t xml:space="preserve"> projektinius pasiūlymus ir</w:t>
      </w:r>
      <w:r w:rsidRPr="00DC5C8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reikalingos apimties statinio</w:t>
      </w:r>
      <w:r w:rsidR="00C65DA4">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remonto techninį darbo projektą</w:t>
      </w:r>
      <w:r w:rsidR="006A7A7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 xml:space="preserve"> ar aprašą (toliau – </w:t>
      </w:r>
      <w:r w:rsidRPr="00DC5C8A">
        <w:rPr>
          <w:rFonts w:ascii="Times New Roman" w:eastAsia="Times New Roman" w:hAnsi="Times New Roman"/>
          <w:bCs/>
          <w:sz w:val="24"/>
          <w:szCs w:val="24"/>
        </w:rPr>
        <w:t>Projekt</w:t>
      </w:r>
      <w:r w:rsidR="00C762B6" w:rsidRPr="00DC5C8A">
        <w:rPr>
          <w:rFonts w:ascii="Times New Roman" w:eastAsia="Times New Roman" w:hAnsi="Times New Roman"/>
          <w:bCs/>
          <w:sz w:val="24"/>
          <w:szCs w:val="24"/>
        </w:rPr>
        <w:t>as)</w:t>
      </w:r>
      <w:r w:rsidR="00833BE3" w:rsidRPr="00DC5C8A">
        <w:rPr>
          <w:rFonts w:ascii="Times New Roman" w:eastAsia="Times New Roman" w:hAnsi="Times New Roman"/>
          <w:bCs/>
          <w:sz w:val="24"/>
          <w:szCs w:val="24"/>
        </w:rPr>
        <w:t xml:space="preserve">, įskaitant reikalingos apimties </w:t>
      </w:r>
      <w:r w:rsidR="00833BE3" w:rsidRPr="009944B5">
        <w:rPr>
          <w:rFonts w:ascii="Times New Roman" w:eastAsia="Times New Roman" w:hAnsi="Times New Roman"/>
          <w:bCs/>
          <w:sz w:val="24"/>
          <w:szCs w:val="24"/>
        </w:rPr>
        <w:t>inžinerinius, ekonominius ir kitus tyrinėjimus</w:t>
      </w:r>
      <w:r w:rsidRPr="009944B5">
        <w:rPr>
          <w:rFonts w:ascii="Times New Roman" w:eastAsia="Times New Roman" w:hAnsi="Times New Roman"/>
          <w:bCs/>
          <w:sz w:val="24"/>
          <w:szCs w:val="24"/>
        </w:rPr>
        <w:t>, ir atlikti rangos darbus pagal parengtą Projektą.</w:t>
      </w:r>
    </w:p>
    <w:p w14:paraId="1E467C7C" w14:textId="77777777" w:rsidR="005D43CC" w:rsidRPr="009944B5" w:rsidRDefault="005D43CC" w:rsidP="00C762B6">
      <w:pPr>
        <w:spacing w:after="0"/>
        <w:jc w:val="both"/>
        <w:rPr>
          <w:rFonts w:ascii="Times New Roman" w:hAnsi="Times New Roman"/>
          <w:b/>
          <w:sz w:val="24"/>
          <w:szCs w:val="24"/>
        </w:rPr>
      </w:pPr>
    </w:p>
    <w:p w14:paraId="716B6711" w14:textId="3059AB43" w:rsidR="00AB59E7" w:rsidRPr="009944B5" w:rsidRDefault="00B03830" w:rsidP="005A745A">
      <w:pPr>
        <w:pStyle w:val="Sraopastraipa"/>
        <w:numPr>
          <w:ilvl w:val="0"/>
          <w:numId w:val="1"/>
        </w:numPr>
        <w:spacing w:after="0"/>
        <w:jc w:val="both"/>
        <w:rPr>
          <w:rFonts w:ascii="Times New Roman" w:hAnsi="Times New Roman"/>
        </w:rPr>
      </w:pPr>
      <w:r w:rsidRPr="009944B5">
        <w:rPr>
          <w:rFonts w:ascii="Times New Roman" w:eastAsia="Times New Roman" w:hAnsi="Times New Roman"/>
          <w:b/>
          <w:bCs/>
          <w:sz w:val="24"/>
          <w:szCs w:val="24"/>
        </w:rPr>
        <w:t>Esama objekto informacija:</w:t>
      </w:r>
    </w:p>
    <w:p w14:paraId="35C702C4" w14:textId="77777777" w:rsidR="009944B5" w:rsidRPr="009944B5" w:rsidRDefault="009944B5" w:rsidP="009944B5">
      <w:pPr>
        <w:pStyle w:val="Sraopastraipa"/>
        <w:spacing w:after="0"/>
        <w:jc w:val="both"/>
        <w:rPr>
          <w:rFonts w:ascii="Times New Roman" w:hAnsi="Times New Roman"/>
        </w:rPr>
      </w:pPr>
    </w:p>
    <w:p w14:paraId="56AA37D0" w14:textId="5F3D27C4" w:rsidR="004921C0" w:rsidRPr="00394873" w:rsidRDefault="009944B5" w:rsidP="00394873">
      <w:pPr>
        <w:pStyle w:val="Sraopastraipa"/>
        <w:spacing w:after="0"/>
        <w:rPr>
          <w:rFonts w:ascii="Times New Roman" w:hAnsi="Times New Roman"/>
        </w:rPr>
      </w:pPr>
      <w:r w:rsidRPr="009944B5">
        <w:rPr>
          <w:rFonts w:ascii="Times New Roman" w:hAnsi="Times New Roman"/>
        </w:rPr>
        <w:t xml:space="preserve">-   Statinio adresas – </w:t>
      </w:r>
      <w:r w:rsidR="009F76ED">
        <w:rPr>
          <w:rFonts w:ascii="Times New Roman" w:hAnsi="Times New Roman"/>
        </w:rPr>
        <w:t>Gėlininkų</w:t>
      </w:r>
      <w:r w:rsidR="00394873">
        <w:rPr>
          <w:rFonts w:ascii="Times New Roman" w:hAnsi="Times New Roman"/>
        </w:rPr>
        <w:t xml:space="preserve"> </w:t>
      </w:r>
      <w:r w:rsidRPr="009944B5">
        <w:rPr>
          <w:rFonts w:ascii="Times New Roman" w:hAnsi="Times New Roman"/>
        </w:rPr>
        <w:t xml:space="preserve">gatvė, </w:t>
      </w:r>
      <w:r w:rsidR="009F76ED">
        <w:rPr>
          <w:rFonts w:ascii="Times New Roman" w:hAnsi="Times New Roman"/>
        </w:rPr>
        <w:t>Sut</w:t>
      </w:r>
      <w:r w:rsidR="004921C0">
        <w:rPr>
          <w:rFonts w:ascii="Times New Roman" w:hAnsi="Times New Roman"/>
        </w:rPr>
        <w:t>kūnų k</w:t>
      </w:r>
      <w:r w:rsidRPr="009944B5">
        <w:rPr>
          <w:rFonts w:ascii="Times New Roman" w:hAnsi="Times New Roman"/>
        </w:rPr>
        <w:t>., Šiaulių r.</w:t>
      </w:r>
    </w:p>
    <w:p w14:paraId="0D0FCBF4" w14:textId="07FC2D08" w:rsidR="009944B5" w:rsidRPr="009944B5" w:rsidRDefault="009944B5" w:rsidP="009944B5">
      <w:pPr>
        <w:pStyle w:val="Sraopastraipa"/>
        <w:spacing w:after="0"/>
        <w:rPr>
          <w:rFonts w:ascii="Times New Roman" w:hAnsi="Times New Roman"/>
        </w:rPr>
      </w:pPr>
      <w:r w:rsidRPr="009944B5">
        <w:rPr>
          <w:rFonts w:ascii="Times New Roman" w:hAnsi="Times New Roman"/>
        </w:rPr>
        <w:t>-   Statinių kategorijos – Neypating</w:t>
      </w:r>
      <w:r w:rsidR="009F76ED">
        <w:rPr>
          <w:rFonts w:ascii="Times New Roman" w:hAnsi="Times New Roman"/>
        </w:rPr>
        <w:t>as</w:t>
      </w:r>
      <w:r w:rsidRPr="009944B5">
        <w:rPr>
          <w:rFonts w:ascii="Times New Roman" w:hAnsi="Times New Roman"/>
        </w:rPr>
        <w:t xml:space="preserve"> statin</w:t>
      </w:r>
      <w:r w:rsidR="009F76ED">
        <w:rPr>
          <w:rFonts w:ascii="Times New Roman" w:hAnsi="Times New Roman"/>
        </w:rPr>
        <w:t>ys</w:t>
      </w:r>
      <w:r w:rsidRPr="009944B5">
        <w:rPr>
          <w:rFonts w:ascii="Times New Roman" w:hAnsi="Times New Roman"/>
        </w:rPr>
        <w:t xml:space="preserve"> (D kategorijos gatvė).</w:t>
      </w:r>
    </w:p>
    <w:p w14:paraId="320FF960" w14:textId="77777777" w:rsidR="009944B5" w:rsidRPr="009944B5" w:rsidRDefault="009944B5" w:rsidP="009944B5">
      <w:pPr>
        <w:pStyle w:val="Sraopastraipa"/>
        <w:spacing w:after="0"/>
        <w:rPr>
          <w:rFonts w:ascii="Times New Roman" w:hAnsi="Times New Roman"/>
        </w:rPr>
      </w:pPr>
      <w:r w:rsidRPr="009944B5">
        <w:rPr>
          <w:rFonts w:ascii="Times New Roman" w:hAnsi="Times New Roman"/>
        </w:rPr>
        <w:t>-   Inžinerinių statinių grupė – Susisiekimo komunikacijos, kelias (gatvė).</w:t>
      </w:r>
    </w:p>
    <w:p w14:paraId="6D4315F4" w14:textId="47F47368" w:rsidR="004921C0" w:rsidRPr="009F76ED" w:rsidRDefault="009944B5" w:rsidP="009F76ED">
      <w:pPr>
        <w:pStyle w:val="Sraopastraipa"/>
        <w:spacing w:after="0"/>
        <w:rPr>
          <w:rFonts w:ascii="Times New Roman" w:hAnsi="Times New Roman"/>
        </w:rPr>
      </w:pPr>
      <w:r w:rsidRPr="009944B5">
        <w:rPr>
          <w:rFonts w:ascii="Times New Roman" w:hAnsi="Times New Roman"/>
        </w:rPr>
        <w:t xml:space="preserve">-   </w:t>
      </w:r>
      <w:r w:rsidR="009F76ED">
        <w:rPr>
          <w:rFonts w:ascii="Times New Roman" w:hAnsi="Times New Roman"/>
        </w:rPr>
        <w:t>Gėlininkų</w:t>
      </w:r>
      <w:r w:rsidR="004921C0">
        <w:rPr>
          <w:rFonts w:ascii="Times New Roman" w:hAnsi="Times New Roman"/>
        </w:rPr>
        <w:t xml:space="preserve"> g</w:t>
      </w:r>
      <w:r w:rsidR="009F76ED">
        <w:rPr>
          <w:rFonts w:ascii="Times New Roman" w:hAnsi="Times New Roman"/>
        </w:rPr>
        <w:t>atvės</w:t>
      </w:r>
      <w:r w:rsidR="004921C0">
        <w:rPr>
          <w:rFonts w:ascii="Times New Roman" w:hAnsi="Times New Roman"/>
        </w:rPr>
        <w:t xml:space="preserve"> u</w:t>
      </w:r>
      <w:r w:rsidRPr="009944B5">
        <w:rPr>
          <w:rFonts w:ascii="Times New Roman" w:hAnsi="Times New Roman"/>
        </w:rPr>
        <w:t xml:space="preserve">nikalus Nr. </w:t>
      </w:r>
      <w:r w:rsidR="009F76ED" w:rsidRPr="009F76ED">
        <w:rPr>
          <w:rFonts w:ascii="Times New Roman" w:hAnsi="Times New Roman"/>
        </w:rPr>
        <w:t>4400-1065-2163</w:t>
      </w:r>
    </w:p>
    <w:p w14:paraId="60545FA4" w14:textId="7E550783" w:rsidR="009944B5" w:rsidRPr="009944B5" w:rsidRDefault="009944B5" w:rsidP="009944B5">
      <w:pPr>
        <w:pStyle w:val="Sraopastraipa"/>
        <w:spacing w:after="0"/>
        <w:rPr>
          <w:rFonts w:ascii="Times New Roman" w:hAnsi="Times New Roman"/>
        </w:rPr>
      </w:pPr>
      <w:r w:rsidRPr="009944B5">
        <w:rPr>
          <w:rFonts w:ascii="Times New Roman" w:hAnsi="Times New Roman"/>
        </w:rPr>
        <w:t xml:space="preserve">-   </w:t>
      </w:r>
      <w:r w:rsidR="009F76ED">
        <w:rPr>
          <w:rFonts w:ascii="Times New Roman" w:hAnsi="Times New Roman"/>
        </w:rPr>
        <w:t>Gėlininkų</w:t>
      </w:r>
      <w:r w:rsidR="00960910">
        <w:rPr>
          <w:rFonts w:ascii="Times New Roman" w:hAnsi="Times New Roman"/>
        </w:rPr>
        <w:t xml:space="preserve"> g</w:t>
      </w:r>
      <w:r w:rsidRPr="009944B5">
        <w:rPr>
          <w:rFonts w:ascii="Times New Roman" w:hAnsi="Times New Roman"/>
        </w:rPr>
        <w:t xml:space="preserve">atvės ilgis – </w:t>
      </w:r>
      <w:r w:rsidR="00394873" w:rsidRPr="00550E7F">
        <w:rPr>
          <w:rFonts w:ascii="Times New Roman" w:hAnsi="Times New Roman"/>
        </w:rPr>
        <w:t>apie</w:t>
      </w:r>
      <w:r w:rsidRPr="00550E7F">
        <w:rPr>
          <w:rFonts w:ascii="Times New Roman" w:hAnsi="Times New Roman"/>
        </w:rPr>
        <w:t xml:space="preserve"> </w:t>
      </w:r>
      <w:r w:rsidR="00550E7F" w:rsidRPr="00550E7F">
        <w:rPr>
          <w:rFonts w:ascii="Times New Roman" w:hAnsi="Times New Roman"/>
        </w:rPr>
        <w:t>540</w:t>
      </w:r>
      <w:r w:rsidRPr="00550E7F">
        <w:rPr>
          <w:rFonts w:ascii="Times New Roman" w:hAnsi="Times New Roman"/>
        </w:rPr>
        <w:t xml:space="preserve"> m.</w:t>
      </w:r>
    </w:p>
    <w:p w14:paraId="3638A1ED" w14:textId="01E277FA" w:rsidR="00960910" w:rsidRPr="009F76ED" w:rsidRDefault="009944B5" w:rsidP="009F76ED">
      <w:pPr>
        <w:pStyle w:val="Sraopastraipa"/>
        <w:spacing w:after="0"/>
        <w:rPr>
          <w:rFonts w:ascii="Times New Roman" w:hAnsi="Times New Roman"/>
        </w:rPr>
      </w:pPr>
      <w:r w:rsidRPr="009944B5">
        <w:rPr>
          <w:rFonts w:ascii="Times New Roman" w:hAnsi="Times New Roman"/>
        </w:rPr>
        <w:t xml:space="preserve">-   </w:t>
      </w:r>
      <w:r w:rsidR="009F76ED">
        <w:rPr>
          <w:rFonts w:ascii="Times New Roman" w:hAnsi="Times New Roman"/>
        </w:rPr>
        <w:t>Gėlininkų</w:t>
      </w:r>
      <w:r w:rsidR="00960910">
        <w:rPr>
          <w:rFonts w:ascii="Times New Roman" w:hAnsi="Times New Roman"/>
        </w:rPr>
        <w:t xml:space="preserve"> g</w:t>
      </w:r>
      <w:r w:rsidRPr="009944B5">
        <w:rPr>
          <w:rFonts w:ascii="Times New Roman" w:hAnsi="Times New Roman"/>
        </w:rPr>
        <w:t xml:space="preserve">atvės plotis – </w:t>
      </w:r>
      <w:r w:rsidR="00394873">
        <w:rPr>
          <w:rFonts w:ascii="Times New Roman" w:hAnsi="Times New Roman"/>
        </w:rPr>
        <w:t>apie</w:t>
      </w:r>
      <w:r w:rsidR="009F76ED">
        <w:rPr>
          <w:rFonts w:ascii="Times New Roman" w:hAnsi="Times New Roman"/>
        </w:rPr>
        <w:t xml:space="preserve"> 13,5</w:t>
      </w:r>
      <w:r w:rsidRPr="009944B5">
        <w:rPr>
          <w:rFonts w:ascii="Times New Roman" w:hAnsi="Times New Roman"/>
        </w:rPr>
        <w:t xml:space="preserve"> m.</w:t>
      </w:r>
    </w:p>
    <w:p w14:paraId="476EA626" w14:textId="77777777" w:rsidR="009944B5" w:rsidRPr="009F76ED" w:rsidRDefault="009944B5" w:rsidP="009F76ED">
      <w:pPr>
        <w:spacing w:after="0"/>
        <w:rPr>
          <w:rFonts w:ascii="Times New Roman" w:hAnsi="Times New Roman"/>
        </w:rPr>
      </w:pPr>
    </w:p>
    <w:p w14:paraId="4FA5BAE2" w14:textId="667158DE" w:rsidR="009944B5" w:rsidRPr="009944B5" w:rsidRDefault="009944B5" w:rsidP="005A745A">
      <w:pPr>
        <w:pStyle w:val="Sraopastraipa"/>
        <w:numPr>
          <w:ilvl w:val="0"/>
          <w:numId w:val="1"/>
        </w:numPr>
        <w:spacing w:after="0"/>
        <w:jc w:val="both"/>
        <w:rPr>
          <w:rFonts w:ascii="Times New Roman" w:hAnsi="Times New Roman"/>
          <w:b/>
          <w:bCs/>
          <w:sz w:val="24"/>
          <w:szCs w:val="24"/>
        </w:rPr>
      </w:pPr>
      <w:r w:rsidRPr="009944B5">
        <w:rPr>
          <w:rFonts w:ascii="Times New Roman" w:hAnsi="Times New Roman"/>
          <w:b/>
          <w:bCs/>
          <w:sz w:val="24"/>
          <w:szCs w:val="24"/>
        </w:rPr>
        <w:t>Planuojami atlikti darbai:</w:t>
      </w:r>
    </w:p>
    <w:p w14:paraId="6B24A159" w14:textId="77777777" w:rsidR="009F76ED" w:rsidRPr="009F76ED" w:rsidRDefault="009F76ED" w:rsidP="009F76ED">
      <w:pPr>
        <w:suppressAutoHyphens w:val="0"/>
        <w:spacing w:after="0"/>
        <w:rPr>
          <w:rFonts w:ascii="Times New Roman" w:hAnsi="Times New Roman"/>
          <w:b/>
          <w:color w:val="000000" w:themeColor="text1"/>
          <w:sz w:val="24"/>
          <w:szCs w:val="24"/>
        </w:rPr>
      </w:pPr>
      <w:bookmarkStart w:id="1" w:name="_Hlk160445505"/>
    </w:p>
    <w:p w14:paraId="774EC0E0" w14:textId="77777777" w:rsidR="009F76ED" w:rsidRPr="009F76ED" w:rsidRDefault="009F76ED" w:rsidP="009F76ED">
      <w:pPr>
        <w:suppressAutoHyphens w:val="0"/>
        <w:spacing w:after="0"/>
        <w:ind w:left="720" w:firstLine="720"/>
        <w:rPr>
          <w:rFonts w:ascii="Times New Roman" w:hAnsi="Times New Roman"/>
          <w:b/>
          <w:color w:val="000000" w:themeColor="text1"/>
          <w:sz w:val="24"/>
          <w:szCs w:val="24"/>
        </w:rPr>
      </w:pPr>
      <w:r w:rsidRPr="009F76ED">
        <w:rPr>
          <w:rFonts w:ascii="Times New Roman" w:hAnsi="Times New Roman"/>
          <w:b/>
          <w:color w:val="000000" w:themeColor="text1"/>
          <w:sz w:val="24"/>
          <w:szCs w:val="24"/>
        </w:rPr>
        <w:t>Atkarpa A-1:</w:t>
      </w:r>
    </w:p>
    <w:p w14:paraId="234A40CC" w14:textId="5B8C57C2" w:rsidR="009F76ED" w:rsidRDefault="009F76ED" w:rsidP="009F76ED">
      <w:pPr>
        <w:suppressAutoHyphens w:val="0"/>
        <w:spacing w:after="0"/>
        <w:ind w:left="720" w:firstLine="720"/>
        <w:rPr>
          <w:rFonts w:ascii="Times New Roman" w:hAnsi="Times New Roman"/>
          <w:bCs/>
          <w:color w:val="000000" w:themeColor="text1"/>
          <w:sz w:val="24"/>
          <w:szCs w:val="24"/>
        </w:rPr>
      </w:pPr>
      <w:r w:rsidRPr="009F76ED">
        <w:rPr>
          <w:rFonts w:ascii="Times New Roman" w:hAnsi="Times New Roman"/>
          <w:bCs/>
          <w:color w:val="000000" w:themeColor="text1"/>
          <w:sz w:val="24"/>
          <w:szCs w:val="24"/>
        </w:rPr>
        <w:t xml:space="preserve">Suprojektuoti ir įrengti </w:t>
      </w:r>
      <w:r>
        <w:rPr>
          <w:rFonts w:ascii="Times New Roman" w:hAnsi="Times New Roman"/>
          <w:bCs/>
          <w:color w:val="000000" w:themeColor="text1"/>
          <w:sz w:val="24"/>
          <w:szCs w:val="24"/>
        </w:rPr>
        <w:t>Gėlininkų</w:t>
      </w:r>
      <w:r w:rsidRPr="009F76ED">
        <w:rPr>
          <w:rFonts w:ascii="Times New Roman" w:hAnsi="Times New Roman"/>
          <w:bCs/>
          <w:color w:val="000000" w:themeColor="text1"/>
          <w:sz w:val="24"/>
          <w:szCs w:val="24"/>
        </w:rPr>
        <w:t xml:space="preserve"> gatvėje (pagal pridedama schema) </w:t>
      </w:r>
      <w:r w:rsidRPr="00473271">
        <w:rPr>
          <w:rFonts w:ascii="Times New Roman" w:hAnsi="Times New Roman"/>
          <w:bCs/>
          <w:color w:val="000000" w:themeColor="text1"/>
          <w:sz w:val="24"/>
          <w:szCs w:val="24"/>
        </w:rPr>
        <w:t>5,</w:t>
      </w:r>
      <w:r w:rsidR="00156C69" w:rsidRPr="00473271">
        <w:rPr>
          <w:rFonts w:ascii="Times New Roman" w:hAnsi="Times New Roman"/>
          <w:bCs/>
          <w:color w:val="000000" w:themeColor="text1"/>
          <w:sz w:val="24"/>
          <w:szCs w:val="24"/>
        </w:rPr>
        <w:t>5</w:t>
      </w:r>
      <w:r w:rsidRPr="00473271">
        <w:rPr>
          <w:rFonts w:ascii="Times New Roman" w:hAnsi="Times New Roman"/>
          <w:bCs/>
          <w:color w:val="000000" w:themeColor="text1"/>
          <w:sz w:val="24"/>
          <w:szCs w:val="24"/>
        </w:rPr>
        <w:t xml:space="preserve"> m</w:t>
      </w:r>
      <w:r w:rsidRPr="009F76ED">
        <w:rPr>
          <w:rFonts w:ascii="Times New Roman" w:hAnsi="Times New Roman"/>
          <w:bCs/>
          <w:color w:val="000000" w:themeColor="text1"/>
          <w:sz w:val="24"/>
          <w:szCs w:val="24"/>
        </w:rPr>
        <w:t xml:space="preserve"> pločio   nemažiau 8 cm storio asfalto dangos važiuojamąją kelio dalį. Kelkraščius įrengti </w:t>
      </w:r>
      <w:r w:rsidR="00156C69">
        <w:rPr>
          <w:rFonts w:ascii="Times New Roman" w:hAnsi="Times New Roman"/>
          <w:bCs/>
          <w:color w:val="000000" w:themeColor="text1"/>
          <w:sz w:val="24"/>
          <w:szCs w:val="24"/>
        </w:rPr>
        <w:t>kairėje</w:t>
      </w:r>
      <w:r w:rsidRPr="009F76ED">
        <w:rPr>
          <w:rFonts w:ascii="Times New Roman" w:hAnsi="Times New Roman"/>
          <w:bCs/>
          <w:color w:val="000000" w:themeColor="text1"/>
          <w:sz w:val="24"/>
          <w:szCs w:val="24"/>
        </w:rPr>
        <w:t xml:space="preserve"> gatvės pusėse </w:t>
      </w:r>
      <w:r w:rsidR="00156C69">
        <w:rPr>
          <w:rFonts w:ascii="Times New Roman" w:hAnsi="Times New Roman"/>
          <w:bCs/>
          <w:color w:val="000000" w:themeColor="text1"/>
          <w:sz w:val="24"/>
          <w:szCs w:val="24"/>
        </w:rPr>
        <w:t>(</w:t>
      </w:r>
      <w:bookmarkStart w:id="2" w:name="_Hlk218754656"/>
      <w:r w:rsidR="00156C69">
        <w:rPr>
          <w:rFonts w:ascii="Times New Roman" w:hAnsi="Times New Roman"/>
          <w:bCs/>
          <w:color w:val="000000" w:themeColor="text1"/>
          <w:sz w:val="24"/>
          <w:szCs w:val="24"/>
        </w:rPr>
        <w:t xml:space="preserve">nuo Sutkūnų g.) </w:t>
      </w:r>
      <w:bookmarkEnd w:id="2"/>
      <w:r w:rsidRPr="009F76ED">
        <w:rPr>
          <w:rFonts w:ascii="Times New Roman" w:hAnsi="Times New Roman"/>
          <w:bCs/>
          <w:color w:val="000000" w:themeColor="text1"/>
          <w:sz w:val="24"/>
          <w:szCs w:val="24"/>
        </w:rPr>
        <w:t xml:space="preserve">iš skaldos pagrindo medžiagų </w:t>
      </w:r>
      <w:r w:rsidR="00156C69">
        <w:rPr>
          <w:rFonts w:ascii="Times New Roman" w:hAnsi="Times New Roman"/>
          <w:bCs/>
          <w:color w:val="000000" w:themeColor="text1"/>
          <w:sz w:val="24"/>
          <w:szCs w:val="24"/>
        </w:rPr>
        <w:t>1</w:t>
      </w:r>
      <w:r w:rsidRPr="009F76ED">
        <w:rPr>
          <w:rFonts w:ascii="Times New Roman" w:hAnsi="Times New Roman"/>
          <w:bCs/>
          <w:color w:val="000000" w:themeColor="text1"/>
          <w:sz w:val="24"/>
          <w:szCs w:val="24"/>
        </w:rPr>
        <w:t>,</w:t>
      </w:r>
      <w:r w:rsidR="00156C69">
        <w:rPr>
          <w:rFonts w:ascii="Times New Roman" w:hAnsi="Times New Roman"/>
          <w:bCs/>
          <w:color w:val="000000" w:themeColor="text1"/>
          <w:sz w:val="24"/>
          <w:szCs w:val="24"/>
        </w:rPr>
        <w:t>0</w:t>
      </w:r>
      <w:r w:rsidRPr="009F76ED">
        <w:rPr>
          <w:rFonts w:ascii="Times New Roman" w:hAnsi="Times New Roman"/>
          <w:bCs/>
          <w:color w:val="000000" w:themeColor="text1"/>
          <w:sz w:val="24"/>
          <w:szCs w:val="24"/>
        </w:rPr>
        <w:t xml:space="preserve"> m. pločio.</w:t>
      </w:r>
    </w:p>
    <w:p w14:paraId="438F2E16" w14:textId="27645ECD" w:rsidR="00550E7F" w:rsidRPr="00550E7F" w:rsidRDefault="00550E7F" w:rsidP="00550E7F">
      <w:pPr>
        <w:suppressAutoHyphens w:val="0"/>
        <w:spacing w:after="0"/>
        <w:ind w:left="720" w:firstLine="720"/>
        <w:rPr>
          <w:rFonts w:ascii="Times New Roman" w:hAnsi="Times New Roman"/>
          <w:b/>
          <w:color w:val="000000" w:themeColor="text1"/>
          <w:sz w:val="24"/>
          <w:szCs w:val="24"/>
        </w:rPr>
      </w:pPr>
      <w:r w:rsidRPr="00550E7F">
        <w:rPr>
          <w:rFonts w:ascii="Times New Roman" w:hAnsi="Times New Roman"/>
          <w:b/>
          <w:color w:val="000000" w:themeColor="text1"/>
          <w:sz w:val="24"/>
          <w:szCs w:val="24"/>
        </w:rPr>
        <w:t>Atkarpa A-</w:t>
      </w:r>
      <w:r>
        <w:rPr>
          <w:rFonts w:ascii="Times New Roman" w:hAnsi="Times New Roman"/>
          <w:b/>
          <w:color w:val="000000" w:themeColor="text1"/>
          <w:sz w:val="24"/>
          <w:szCs w:val="24"/>
        </w:rPr>
        <w:t>2</w:t>
      </w:r>
      <w:r w:rsidRPr="00550E7F">
        <w:rPr>
          <w:rFonts w:ascii="Times New Roman" w:hAnsi="Times New Roman"/>
          <w:b/>
          <w:color w:val="000000" w:themeColor="text1"/>
          <w:sz w:val="24"/>
          <w:szCs w:val="24"/>
        </w:rPr>
        <w:t>:</w:t>
      </w:r>
    </w:p>
    <w:p w14:paraId="0CBECE67" w14:textId="6191126B" w:rsidR="00550E7F" w:rsidRDefault="00550E7F" w:rsidP="00550E7F">
      <w:pPr>
        <w:suppressAutoHyphens w:val="0"/>
        <w:spacing w:after="0"/>
        <w:ind w:left="720" w:firstLine="720"/>
        <w:rPr>
          <w:rFonts w:ascii="Times New Roman" w:hAnsi="Times New Roman"/>
          <w:bCs/>
          <w:color w:val="000000" w:themeColor="text1"/>
          <w:sz w:val="24"/>
          <w:szCs w:val="24"/>
        </w:rPr>
      </w:pPr>
      <w:r w:rsidRPr="00550E7F">
        <w:rPr>
          <w:rFonts w:ascii="Times New Roman" w:hAnsi="Times New Roman"/>
          <w:bCs/>
          <w:color w:val="000000" w:themeColor="text1"/>
          <w:sz w:val="24"/>
          <w:szCs w:val="24"/>
        </w:rPr>
        <w:t xml:space="preserve">Suprojektuoti ir įrengti Gėlininkų gatvėje (pagal pridedama schema) </w:t>
      </w:r>
      <w:r>
        <w:rPr>
          <w:rFonts w:ascii="Times New Roman" w:hAnsi="Times New Roman"/>
          <w:bCs/>
          <w:color w:val="000000" w:themeColor="text1"/>
          <w:sz w:val="24"/>
          <w:szCs w:val="24"/>
        </w:rPr>
        <w:t>4</w:t>
      </w:r>
      <w:r w:rsidRPr="00550E7F">
        <w:rPr>
          <w:rFonts w:ascii="Times New Roman" w:hAnsi="Times New Roman"/>
          <w:bCs/>
          <w:color w:val="000000" w:themeColor="text1"/>
          <w:sz w:val="24"/>
          <w:szCs w:val="24"/>
        </w:rPr>
        <w:t xml:space="preserve"> m pločio   nemažiau 8 cm storio asfalto dangos važiuojamąją kelio dalį. Kelkraščius įrengti </w:t>
      </w:r>
      <w:r>
        <w:rPr>
          <w:rFonts w:ascii="Times New Roman" w:hAnsi="Times New Roman"/>
          <w:bCs/>
          <w:color w:val="000000" w:themeColor="text1"/>
          <w:sz w:val="24"/>
          <w:szCs w:val="24"/>
        </w:rPr>
        <w:t>abiejuose</w:t>
      </w:r>
      <w:r w:rsidRPr="00550E7F">
        <w:rPr>
          <w:rFonts w:ascii="Times New Roman" w:hAnsi="Times New Roman"/>
          <w:bCs/>
          <w:color w:val="000000" w:themeColor="text1"/>
          <w:sz w:val="24"/>
          <w:szCs w:val="24"/>
        </w:rPr>
        <w:t xml:space="preserve"> gatvės pusėse iš skaldos pagrindo medžiagų </w:t>
      </w:r>
      <w:r>
        <w:rPr>
          <w:rFonts w:ascii="Times New Roman" w:hAnsi="Times New Roman"/>
          <w:bCs/>
          <w:color w:val="000000" w:themeColor="text1"/>
          <w:sz w:val="24"/>
          <w:szCs w:val="24"/>
        </w:rPr>
        <w:t>0,5</w:t>
      </w:r>
      <w:r w:rsidRPr="00550E7F">
        <w:rPr>
          <w:rFonts w:ascii="Times New Roman" w:hAnsi="Times New Roman"/>
          <w:bCs/>
          <w:color w:val="000000" w:themeColor="text1"/>
          <w:sz w:val="24"/>
          <w:szCs w:val="24"/>
        </w:rPr>
        <w:t xml:space="preserve"> m. pločio.</w:t>
      </w:r>
    </w:p>
    <w:p w14:paraId="4AD42AD9" w14:textId="27A3CEA7" w:rsidR="004E1B8C" w:rsidRPr="004E1B8C" w:rsidRDefault="004E1B8C" w:rsidP="00550E7F">
      <w:pPr>
        <w:suppressAutoHyphens w:val="0"/>
        <w:spacing w:after="0"/>
        <w:ind w:left="720" w:firstLine="720"/>
        <w:rPr>
          <w:rFonts w:ascii="Times New Roman" w:hAnsi="Times New Roman"/>
          <w:b/>
          <w:color w:val="000000" w:themeColor="text1"/>
          <w:sz w:val="24"/>
          <w:szCs w:val="24"/>
        </w:rPr>
      </w:pPr>
      <w:r w:rsidRPr="004E1B8C">
        <w:rPr>
          <w:rFonts w:ascii="Times New Roman" w:hAnsi="Times New Roman"/>
          <w:b/>
          <w:color w:val="000000" w:themeColor="text1"/>
          <w:sz w:val="24"/>
          <w:szCs w:val="24"/>
        </w:rPr>
        <w:t>Atkarpa A-</w:t>
      </w:r>
      <w:r>
        <w:rPr>
          <w:rFonts w:ascii="Times New Roman" w:hAnsi="Times New Roman"/>
          <w:b/>
          <w:color w:val="000000" w:themeColor="text1"/>
          <w:sz w:val="24"/>
          <w:szCs w:val="24"/>
        </w:rPr>
        <w:t>3</w:t>
      </w:r>
      <w:r w:rsidRPr="004E1B8C">
        <w:rPr>
          <w:rFonts w:ascii="Times New Roman" w:hAnsi="Times New Roman"/>
          <w:b/>
          <w:color w:val="000000" w:themeColor="text1"/>
          <w:sz w:val="24"/>
          <w:szCs w:val="24"/>
        </w:rPr>
        <w:t>:</w:t>
      </w:r>
    </w:p>
    <w:p w14:paraId="6B548CD1" w14:textId="2C5886AE" w:rsidR="004E1B8C" w:rsidRDefault="004E1B8C" w:rsidP="00550E7F">
      <w:pPr>
        <w:suppressAutoHyphens w:val="0"/>
        <w:spacing w:after="0"/>
        <w:ind w:left="720" w:firstLine="720"/>
        <w:rPr>
          <w:rFonts w:ascii="Times New Roman" w:hAnsi="Times New Roman"/>
          <w:bCs/>
          <w:color w:val="000000" w:themeColor="text1"/>
          <w:sz w:val="24"/>
          <w:szCs w:val="24"/>
        </w:rPr>
      </w:pPr>
      <w:r w:rsidRPr="004E1B8C">
        <w:rPr>
          <w:rFonts w:ascii="Times New Roman" w:hAnsi="Times New Roman"/>
          <w:bCs/>
          <w:color w:val="000000" w:themeColor="text1"/>
          <w:sz w:val="24"/>
          <w:szCs w:val="24"/>
        </w:rPr>
        <w:t>Suprojektuoti ir įrengti Gėlininkų gatvėje (pagal pridedama schema)</w:t>
      </w:r>
      <w:r>
        <w:rPr>
          <w:rFonts w:ascii="Times New Roman" w:hAnsi="Times New Roman"/>
          <w:bCs/>
          <w:color w:val="000000" w:themeColor="text1"/>
          <w:sz w:val="24"/>
          <w:szCs w:val="24"/>
        </w:rPr>
        <w:t xml:space="preserve"> </w:t>
      </w:r>
      <w:r w:rsidRPr="004E1B8C">
        <w:rPr>
          <w:rFonts w:ascii="Times New Roman" w:hAnsi="Times New Roman"/>
          <w:bCs/>
          <w:color w:val="000000" w:themeColor="text1"/>
          <w:sz w:val="24"/>
          <w:szCs w:val="24"/>
        </w:rPr>
        <w:t>dešinėje pusėje (nuo Sutkūnų g.) ne mažiau 1,5 m pločio pėsčiųjų šaligatvį su pagrindais, naujus (1000x150x300 mm., 1000x150x220 mm.) gatvės bortus ant betono pagrindo, naujus (1000x80x200 mm) gazoninius bortus ant betono pagrindo. Šaligatvio danga įrengti iš asfaltbetonio ne mažiau 6 cm storio. Gatvės bortai turi būti nemažiau kaip 15 cm aukščiau nuo naujai įrengtos asfalto dangos. Išorinėje gazoninio borto pusėje privesti juodžemio sluoksnį prie naujai įrengiamo borto ir užsėti žole.</w:t>
      </w:r>
    </w:p>
    <w:p w14:paraId="19BB9306" w14:textId="1BA5B4C1" w:rsidR="00550E7F" w:rsidRPr="009F76ED" w:rsidRDefault="00550E7F" w:rsidP="00550E7F">
      <w:pPr>
        <w:suppressAutoHyphens w:val="0"/>
        <w:spacing w:after="0"/>
        <w:rPr>
          <w:rFonts w:ascii="Times New Roman" w:hAnsi="Times New Roman"/>
          <w:bCs/>
          <w:color w:val="000000" w:themeColor="text1"/>
          <w:sz w:val="24"/>
          <w:szCs w:val="24"/>
        </w:rPr>
      </w:pPr>
    </w:p>
    <w:p w14:paraId="72A4897B" w14:textId="77777777" w:rsidR="009F76ED" w:rsidRPr="009F76ED" w:rsidRDefault="009F76ED" w:rsidP="009F76ED">
      <w:pPr>
        <w:suppressAutoHyphens w:val="0"/>
        <w:spacing w:after="0"/>
        <w:ind w:left="720" w:firstLine="720"/>
        <w:rPr>
          <w:rFonts w:ascii="Times New Roman" w:hAnsi="Times New Roman"/>
          <w:bCs/>
          <w:color w:val="000000" w:themeColor="text1"/>
          <w:sz w:val="24"/>
          <w:szCs w:val="24"/>
        </w:rPr>
      </w:pPr>
      <w:r w:rsidRPr="009F76ED">
        <w:rPr>
          <w:rFonts w:ascii="Times New Roman" w:hAnsi="Times New Roman"/>
          <w:bCs/>
          <w:color w:val="000000" w:themeColor="text1"/>
          <w:sz w:val="24"/>
          <w:szCs w:val="24"/>
        </w:rPr>
        <w:t>Nuovažas ir takus suprojektuoti ir įrengti iki sklypo ribos,  su pagrindais ir nemažiau 6 cm storio asfalto dangos.</w:t>
      </w:r>
    </w:p>
    <w:p w14:paraId="2D3B1671" w14:textId="77777777" w:rsidR="009F76ED" w:rsidRPr="009F76ED" w:rsidRDefault="009F76ED" w:rsidP="009F76ED">
      <w:pPr>
        <w:suppressAutoHyphens w:val="0"/>
        <w:spacing w:after="0"/>
        <w:ind w:left="720" w:firstLine="720"/>
        <w:rPr>
          <w:rFonts w:ascii="Times New Roman" w:hAnsi="Times New Roman"/>
          <w:bCs/>
          <w:color w:val="000000" w:themeColor="text1"/>
          <w:sz w:val="24"/>
          <w:szCs w:val="24"/>
        </w:rPr>
      </w:pPr>
      <w:r w:rsidRPr="009F76ED">
        <w:rPr>
          <w:rFonts w:ascii="Times New Roman" w:hAnsi="Times New Roman"/>
          <w:bCs/>
          <w:color w:val="000000" w:themeColor="text1"/>
          <w:sz w:val="24"/>
          <w:szCs w:val="24"/>
        </w:rPr>
        <w:t>Numatyti paviršinio vandens nuvedimą nuo naujai įrengtos asfaltbetonio dangos, kad pa-viršinis vanduo nuovažomis nepatektu į privačius sklypus.</w:t>
      </w:r>
    </w:p>
    <w:p w14:paraId="4ED8B01C" w14:textId="77777777" w:rsidR="009F76ED" w:rsidRPr="009F76ED" w:rsidRDefault="009F76ED" w:rsidP="009F76ED">
      <w:pPr>
        <w:suppressAutoHyphens w:val="0"/>
        <w:spacing w:after="0"/>
        <w:ind w:left="720" w:firstLine="720"/>
        <w:rPr>
          <w:rFonts w:ascii="Times New Roman" w:hAnsi="Times New Roman"/>
          <w:bCs/>
          <w:color w:val="000000" w:themeColor="text1"/>
          <w:sz w:val="24"/>
          <w:szCs w:val="24"/>
        </w:rPr>
      </w:pPr>
      <w:r w:rsidRPr="009F76ED">
        <w:rPr>
          <w:rFonts w:ascii="Times New Roman" w:hAnsi="Times New Roman"/>
          <w:bCs/>
          <w:color w:val="000000" w:themeColor="text1"/>
          <w:sz w:val="24"/>
          <w:szCs w:val="24"/>
        </w:rPr>
        <w:t>Pagal poreikį suformuoti, išvalyti ir įrengti sankasos griovius ir vandens pralaidas paviršinio vandens nuvedimui nuo gatvės važiuojamosios dalies.</w:t>
      </w:r>
    </w:p>
    <w:p w14:paraId="69E911D0" w14:textId="77777777" w:rsidR="009F76ED" w:rsidRPr="009F76ED" w:rsidRDefault="009F76ED" w:rsidP="009F76ED">
      <w:pPr>
        <w:suppressAutoHyphens w:val="0"/>
        <w:spacing w:after="0"/>
        <w:ind w:left="720" w:firstLine="720"/>
        <w:rPr>
          <w:rFonts w:ascii="Times New Roman" w:hAnsi="Times New Roman"/>
          <w:bCs/>
          <w:color w:val="000000" w:themeColor="text1"/>
          <w:sz w:val="24"/>
          <w:szCs w:val="24"/>
        </w:rPr>
      </w:pPr>
      <w:r w:rsidRPr="009F76ED">
        <w:rPr>
          <w:rFonts w:ascii="Times New Roman" w:hAnsi="Times New Roman"/>
          <w:bCs/>
          <w:color w:val="000000" w:themeColor="text1"/>
          <w:sz w:val="24"/>
          <w:szCs w:val="24"/>
        </w:rPr>
        <w:t>Inžinerinių tinklų (ar kitų komunikacijų) šulinius (vandens surinkimo groteles) paaukštinti iki projektinio dangos aukščio, susidėvėjusius ir seno tipo šulinių dangčius, groteles pakeisti naujo plaukiojančio tipo dangčiais.</w:t>
      </w:r>
    </w:p>
    <w:p w14:paraId="604084EA" w14:textId="68D2DA32" w:rsidR="00DE3867" w:rsidRDefault="00662046" w:rsidP="00156C69">
      <w:pPr>
        <w:suppressAutoHyphens w:val="0"/>
        <w:spacing w:after="0"/>
        <w:ind w:left="720" w:firstLine="720"/>
        <w:rPr>
          <w:rFonts w:ascii="Times New Roman" w:hAnsi="Times New Roman"/>
          <w:bCs/>
          <w:color w:val="000000" w:themeColor="text1"/>
          <w:sz w:val="24"/>
          <w:szCs w:val="24"/>
        </w:rPr>
      </w:pPr>
      <w:r>
        <w:rPr>
          <w:rFonts w:ascii="Times New Roman" w:hAnsi="Times New Roman"/>
          <w:bCs/>
          <w:color w:val="000000" w:themeColor="text1"/>
          <w:sz w:val="24"/>
          <w:szCs w:val="24"/>
        </w:rPr>
        <w:t>Visoje remontuojamoje gatvėje s</w:t>
      </w:r>
      <w:r w:rsidR="009F76ED" w:rsidRPr="009F76ED">
        <w:rPr>
          <w:rFonts w:ascii="Times New Roman" w:hAnsi="Times New Roman"/>
          <w:bCs/>
          <w:color w:val="000000" w:themeColor="text1"/>
          <w:sz w:val="24"/>
          <w:szCs w:val="24"/>
        </w:rPr>
        <w:t xml:space="preserve">uprojektuoti ir įrengti </w:t>
      </w:r>
      <w:r w:rsidR="00693F82">
        <w:rPr>
          <w:rFonts w:ascii="Times New Roman" w:hAnsi="Times New Roman"/>
          <w:bCs/>
          <w:color w:val="000000" w:themeColor="text1"/>
          <w:sz w:val="24"/>
          <w:szCs w:val="24"/>
        </w:rPr>
        <w:t xml:space="preserve">naujus </w:t>
      </w:r>
      <w:r w:rsidR="009F76ED" w:rsidRPr="009F76ED">
        <w:rPr>
          <w:rFonts w:ascii="Times New Roman" w:hAnsi="Times New Roman"/>
          <w:bCs/>
          <w:color w:val="000000" w:themeColor="text1"/>
          <w:sz w:val="24"/>
          <w:szCs w:val="24"/>
        </w:rPr>
        <w:t>gatvių apšvietimo tinklus. Apšvietimo infrastruktūra,  apima elektros energijos tiekimo tinklą, atramas su komplektuojančiais elementais, LED šviestuvus, valdymo punktus ir kitus elementus, būtinus tinkamam ir kokybiškam dirbtiniam apšvietimui užtikrinti.</w:t>
      </w:r>
    </w:p>
    <w:p w14:paraId="7182CE39" w14:textId="49D3F980" w:rsidR="006A6AEF" w:rsidRPr="006D57FE" w:rsidRDefault="00693F82" w:rsidP="00156C69">
      <w:pPr>
        <w:suppressAutoHyphens w:val="0"/>
        <w:spacing w:after="0"/>
        <w:ind w:left="720" w:firstLine="720"/>
        <w:rPr>
          <w:rFonts w:ascii="Times New Roman" w:hAnsi="Times New Roman"/>
          <w:bCs/>
          <w:color w:val="000000" w:themeColor="text1"/>
          <w:sz w:val="24"/>
          <w:szCs w:val="24"/>
        </w:rPr>
      </w:pPr>
      <w:r w:rsidRPr="00693F82">
        <w:rPr>
          <w:rFonts w:ascii="Times New Roman" w:hAnsi="Times New Roman"/>
          <w:bCs/>
          <w:color w:val="000000" w:themeColor="text1"/>
          <w:sz w:val="24"/>
          <w:szCs w:val="24"/>
        </w:rPr>
        <w:lastRenderedPageBreak/>
        <w:t>Pašalinti remontuojamame gatvės statinyje augančius medžius.</w:t>
      </w:r>
    </w:p>
    <w:p w14:paraId="48953AB1" w14:textId="77777777" w:rsidR="00DE3867" w:rsidRPr="00B74326" w:rsidRDefault="00DE3867" w:rsidP="00DE3867">
      <w:pPr>
        <w:spacing w:after="0"/>
        <w:ind w:left="720" w:firstLine="576"/>
        <w:rPr>
          <w:rFonts w:ascii="Times New Roman" w:hAnsi="Times New Roman"/>
          <w:bCs/>
          <w:sz w:val="24"/>
          <w:szCs w:val="24"/>
        </w:rPr>
      </w:pPr>
    </w:p>
    <w:bookmarkEnd w:id="1"/>
    <w:p w14:paraId="2C9B25A7" w14:textId="5E7E1F2C" w:rsidR="00C149FF"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teikimo ir darbų atlikimo procese būtina vadovautis:</w:t>
      </w:r>
    </w:p>
    <w:p w14:paraId="53573E3C" w14:textId="3AD27A5A" w:rsidR="00C149FF" w:rsidRDefault="00B03830" w:rsidP="006414BD">
      <w:pPr>
        <w:pStyle w:val="Sraopastraipa"/>
        <w:spacing w:after="0"/>
        <w:ind w:left="851" w:firstLine="445"/>
        <w:jc w:val="both"/>
        <w:rPr>
          <w:rFonts w:ascii="Times New Roman" w:hAnsi="Times New Roman"/>
          <w:sz w:val="24"/>
          <w:szCs w:val="24"/>
        </w:rPr>
      </w:pPr>
      <w:r>
        <w:rPr>
          <w:rFonts w:ascii="Times New Roman" w:hAnsi="Times New Roman"/>
          <w:sz w:val="24"/>
          <w:szCs w:val="24"/>
        </w:rPr>
        <w:t>Lietuvos Respublikos Statybos įstatymu, statybos techniniais reglamentais, higienos normomis, poįstatyminiais teisės aktais.</w:t>
      </w:r>
      <w:r w:rsidR="002A2B4D" w:rsidRPr="002A2B4D">
        <w:t xml:space="preserve"> Vadovautis </w:t>
      </w:r>
      <w:r w:rsidR="002A2B4D" w:rsidRPr="002A2B4D">
        <w:rPr>
          <w:rFonts w:ascii="Times New Roman" w:hAnsi="Times New Roman"/>
          <w:sz w:val="24"/>
          <w:szCs w:val="24"/>
        </w:rPr>
        <w:t>Lietuvos automobilių kelių direkcijos statybos taisyklėmis ĮT ŽS 17 (galiojanti redakcija), asfalto sluoksnių įrengimo taisyklių ĮT  ASFALTAS 2</w:t>
      </w:r>
      <w:r w:rsidR="003E3391">
        <w:rPr>
          <w:rFonts w:ascii="Times New Roman" w:hAnsi="Times New Roman"/>
          <w:sz w:val="24"/>
          <w:szCs w:val="24"/>
        </w:rPr>
        <w:t>5</w:t>
      </w:r>
      <w:r w:rsidR="002A2B4D" w:rsidRPr="002A2B4D">
        <w:rPr>
          <w:rFonts w:ascii="Times New Roman" w:hAnsi="Times New Roman"/>
          <w:sz w:val="24"/>
          <w:szCs w:val="24"/>
        </w:rPr>
        <w:t xml:space="preserve"> (galiojanti redakcija), automobilių kelių asfalto dangų priežiūrai skirtų medžiagų ir medžiagų mišinių panaudojimo ir jų sluoksnių įrengimo taisyklėmis ĮT APM 10 (galiojanti redakcija), automobilių kelių standartizuotų dangų konstrukcijų projektavimo taisyklėmis ir kitais galiojančiai teisės aktais.</w:t>
      </w:r>
    </w:p>
    <w:p w14:paraId="21B3C5CD"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Parengtais ir patvirtintais teritorijų planavimo dokumentais.</w:t>
      </w:r>
    </w:p>
    <w:p w14:paraId="6560B62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Projekto rengimo dokumentais.</w:t>
      </w:r>
    </w:p>
    <w:p w14:paraId="788485A1"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Inžinerinių tinklų savininkų ir naudotojų išduotomis prisijungimo sąlygomis.</w:t>
      </w:r>
    </w:p>
    <w:p w14:paraId="6BF3E33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Užsakovo poreikiais ir turimu finansavimu.</w:t>
      </w:r>
    </w:p>
    <w:p w14:paraId="03838C2E" w14:textId="062B3EB9" w:rsidR="000C5516" w:rsidRDefault="00B03830" w:rsidP="00711B8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Kitais galiojančiais įstatymais, teisės aktais, statybos techniniais reglamentais ir kitais</w:t>
      </w:r>
    </w:p>
    <w:p w14:paraId="0E185082" w14:textId="615135A3" w:rsidR="005D43CC" w:rsidRPr="000C5516" w:rsidRDefault="00B03830" w:rsidP="00711B89">
      <w:pPr>
        <w:spacing w:after="0"/>
        <w:ind w:left="284" w:firstLine="436"/>
        <w:jc w:val="both"/>
        <w:rPr>
          <w:rFonts w:ascii="Times New Roman" w:hAnsi="Times New Roman"/>
          <w:sz w:val="24"/>
          <w:szCs w:val="24"/>
        </w:rPr>
      </w:pPr>
      <w:r w:rsidRPr="000C5516">
        <w:rPr>
          <w:rFonts w:ascii="Times New Roman" w:hAnsi="Times New Roman"/>
          <w:sz w:val="24"/>
          <w:szCs w:val="24"/>
        </w:rPr>
        <w:t>normatyviniais statybos techniniais dokumentais.</w:t>
      </w:r>
    </w:p>
    <w:p w14:paraId="516A3285" w14:textId="77777777" w:rsidR="00C425D2" w:rsidRDefault="00C425D2" w:rsidP="006414BD">
      <w:pPr>
        <w:pStyle w:val="Sraopastraipa"/>
        <w:spacing w:after="0"/>
        <w:jc w:val="both"/>
        <w:rPr>
          <w:rFonts w:ascii="Times New Roman" w:eastAsia="Times New Roman" w:hAnsi="Times New Roman"/>
          <w:b/>
          <w:sz w:val="24"/>
          <w:szCs w:val="24"/>
        </w:rPr>
      </w:pPr>
    </w:p>
    <w:p w14:paraId="70FB8F40" w14:textId="1B67FBF0" w:rsidR="005D43CC" w:rsidRPr="00585838" w:rsidRDefault="00B03830" w:rsidP="006414BD">
      <w:pPr>
        <w:pStyle w:val="Sraopastraipa"/>
        <w:numPr>
          <w:ilvl w:val="0"/>
          <w:numId w:val="1"/>
        </w:numPr>
        <w:spacing w:after="0"/>
        <w:jc w:val="both"/>
        <w:rPr>
          <w:b/>
        </w:rPr>
      </w:pPr>
      <w:r w:rsidRPr="00585838">
        <w:rPr>
          <w:rFonts w:ascii="Times New Roman" w:eastAsia="Times New Roman" w:hAnsi="Times New Roman"/>
          <w:b/>
          <w:sz w:val="24"/>
          <w:szCs w:val="24"/>
        </w:rPr>
        <w:t>Paslaugos teikėjas įsipareigoja:</w:t>
      </w:r>
    </w:p>
    <w:p w14:paraId="34E8CBB7"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Pagal poreikį atlikti statinio, statybos sklypo ir gretimos teritorijos (kai yra pagrįstas poreikis) statybinius inžinerinius geodezinius ir geologinius, ekonominius ir kitus reikalingus tyrimus ar bandymus, būtinus techniniu, ekonominiu ir eismo saugos požiūriais optimaliems statinio projektiniams sprendiniams parengti.</w:t>
      </w:r>
    </w:p>
    <w:p w14:paraId="0DB9F7D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Esant poreikiui, gauti Nacionalinė žemės tarnybos prie Žemės ūkio ministerijos sutikimą dėl statinių statybos valstybinėje žemėje.</w:t>
      </w:r>
    </w:p>
    <w:p w14:paraId="14869D5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Projekto sprendinius suderinti su kaimyninių sklypų savininkais, valdytojais ir naudotojais, kai tai būtina Lietuvos Respublikos teisės aktų nustatyta tvarka.</w:t>
      </w:r>
    </w:p>
    <w:p w14:paraId="671299FC"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Identifikuoti nagrinėjamame objekte saugaus eismo požiūriu problemiškas vietas bei suprojektuoti (parinkti) eismo saugumo bei inžinerines priemones joms panaikinti ir visame projektuojamo kelio/gatvės ruože maksimaliai užtikrinti saugias eismo sąlygas visų galimų eismo dalyvių atžvilgiu.</w:t>
      </w:r>
    </w:p>
    <w:p w14:paraId="2C406E93"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Atlikti eismo saugumo auditą, kai tai privaloma pagal LAKD direktoriaus 2011 m. vasario 25 d. įsakymu Nr.V-65 „Kelių saugumo audito reikalavimai“ dokumentą. Eismo saugumo auditą finansuoja rangovas.</w:t>
      </w:r>
    </w:p>
    <w:p w14:paraId="79837126"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Suteikti teisę Statytojui (Užsakovui) naudotis statybinių inžinerinių tyrimų, statinio projektavimo ir kita susijusia informacija ir medžiaga bei nereikšti jokių pretenzijų.</w:t>
      </w:r>
    </w:p>
    <w:p w14:paraId="52636F65"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lang w:eastAsia="lt-LT"/>
        </w:rPr>
        <w:t>Savarankiškai apsirūpinti paslaugoms teikti reikalingais materialiniais ištekliais, atsakyti už blogą paslaugų kokybę.</w:t>
      </w:r>
    </w:p>
    <w:p w14:paraId="6B95C6AA"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Visus sprendinius pateikti svarstyti ir derinti Statytoju (Užsakovu).</w:t>
      </w:r>
    </w:p>
    <w:p w14:paraId="37BC18FD"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47833509"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Gauti reikalingas prisijungimo technines ir specialiąsias sąlygas, kitus pagal poreikį būtinus duomenis ir dokumentus.</w:t>
      </w:r>
    </w:p>
    <w:p w14:paraId="6A84577B"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Projekto sprendinius suderinti su visomis suinteresuotomis institucijomis.</w:t>
      </w:r>
    </w:p>
    <w:p w14:paraId="7D4F300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Vykdyti teisėtus Statytojo (Užsakovo) nurodymus, susijusius su Sutarties vykdymu.</w:t>
      </w:r>
    </w:p>
    <w:p w14:paraId="63329763"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107032F4"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Laiku įspėti (raštiškai informuoti) Statytoją (Užsakovą) dėl aplinkybių, kurios trukdo tinkamai ir laiku parengti Projektą.</w:t>
      </w:r>
    </w:p>
    <w:p w14:paraId="3AB27C27"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lang w:eastAsia="lt-LT"/>
        </w:rPr>
        <w:t xml:space="preserve">Iki projektuojamo statinio statybos užbaigimo dienos savo sąskaita ištaisyti Statytojo (Užsakovo) ir (ar) ekspertizės nustatytus statybinių tyrinėjimų, statinio projektavimo trūkumus ir </w:t>
      </w:r>
      <w:r w:rsidRPr="000C5516">
        <w:rPr>
          <w:rFonts w:ascii="Times New Roman" w:hAnsi="Times New Roman"/>
          <w:sz w:val="24"/>
          <w:szCs w:val="24"/>
          <w:lang w:eastAsia="lt-LT"/>
        </w:rPr>
        <w:lastRenderedPageBreak/>
        <w:t>(ar)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72FDEFC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Jeigu dėl projektuotojo kaltės reikia keisti Projekto sprendinius bei pakartotinai atlikti bendrąją Projekto ekspertizę, pakartotinos ekspertizės išlaidos apmokamos projektuotojo sąskaita (išskaičiuojama iš sutarties lėšų).</w:t>
      </w:r>
    </w:p>
    <w:p w14:paraId="1671FC9F"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Užtikrinti, kad atliekant Projekto derinimo procedūras būtų nepažeidžiamas asmens duomenų teisinės apsaugos įstatymas,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4508C95E"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Sutartyje nustatytais terminais ir tvarka parengtą ir suderintą Projektą perduoti statytojui 1 vnt. popierinę kopiją ir 1 vnt. elektroninėje laikmenoje (kompaktiniame diske, tekstinius dokumentus *.</w:t>
      </w:r>
      <w:r w:rsidRPr="000C5516">
        <w:rPr>
          <w:rFonts w:ascii="Times New Roman" w:eastAsia="Times New Roman" w:hAnsi="Times New Roman"/>
          <w:i/>
          <w:sz w:val="24"/>
          <w:szCs w:val="24"/>
        </w:rPr>
        <w:t>doc,</w:t>
      </w:r>
      <w:r w:rsidRPr="000C5516">
        <w:rPr>
          <w:rFonts w:ascii="Times New Roman" w:eastAsia="Times New Roman" w:hAnsi="Times New Roman"/>
          <w:sz w:val="24"/>
          <w:szCs w:val="24"/>
        </w:rPr>
        <w:t xml:space="preserve"> *.</w:t>
      </w:r>
      <w:r w:rsidRPr="000C5516">
        <w:rPr>
          <w:rFonts w:ascii="Times New Roman" w:eastAsia="Times New Roman" w:hAnsi="Times New Roman"/>
          <w:i/>
          <w:sz w:val="24"/>
          <w:szCs w:val="24"/>
        </w:rPr>
        <w:t>pdf</w:t>
      </w:r>
      <w:r w:rsidRPr="000C5516">
        <w:rPr>
          <w:rFonts w:ascii="Times New Roman" w:eastAsia="Times New Roman" w:hAnsi="Times New Roman"/>
          <w:sz w:val="24"/>
          <w:szCs w:val="24"/>
        </w:rPr>
        <w:t xml:space="preserve"> formatu, brėžinius *.</w:t>
      </w:r>
      <w:r w:rsidRPr="000C5516">
        <w:rPr>
          <w:rFonts w:ascii="Times New Roman" w:eastAsia="Times New Roman" w:hAnsi="Times New Roman"/>
          <w:i/>
          <w:sz w:val="24"/>
          <w:szCs w:val="24"/>
        </w:rPr>
        <w:t>pdf, *.dwg</w:t>
      </w:r>
      <w:r w:rsidRPr="000C5516">
        <w:rPr>
          <w:rFonts w:ascii="Times New Roman" w:eastAsia="Times New Roman" w:hAnsi="Times New Roman"/>
          <w:sz w:val="24"/>
          <w:szCs w:val="24"/>
        </w:rPr>
        <w:t xml:space="preserve"> formatu).</w:t>
      </w:r>
    </w:p>
    <w:p w14:paraId="360D7C47" w14:textId="6D92B394" w:rsidR="005D43CC" w:rsidRPr="000C5516" w:rsidRDefault="00B03830" w:rsidP="006414BD">
      <w:pPr>
        <w:pStyle w:val="Sraopastraipa"/>
        <w:spacing w:after="0"/>
        <w:ind w:left="567" w:firstLine="729"/>
        <w:jc w:val="both"/>
      </w:pPr>
      <w:r w:rsidRPr="000C5516">
        <w:rPr>
          <w:rFonts w:ascii="Times New Roman" w:eastAsia="Times New Roman" w:hAnsi="Times New Roman"/>
          <w:sz w:val="24"/>
          <w:szCs w:val="24"/>
        </w:rPr>
        <w:t>Pagal parengtą Projektą atlikti rangos darbus.</w:t>
      </w:r>
    </w:p>
    <w:p w14:paraId="30002BD4" w14:textId="77777777" w:rsidR="000C5516" w:rsidRDefault="000C5516" w:rsidP="006414BD">
      <w:pPr>
        <w:spacing w:after="0"/>
        <w:ind w:left="284"/>
        <w:jc w:val="both"/>
      </w:pPr>
    </w:p>
    <w:p w14:paraId="54A0A897" w14:textId="1E3CF4D0" w:rsidR="005D43CC"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ir darbų vykdymo terminai ir įsipareigojimai:</w:t>
      </w:r>
    </w:p>
    <w:p w14:paraId="078196BE" w14:textId="11A4F399" w:rsidR="000C5516" w:rsidRPr="000C5516" w:rsidRDefault="00B03830" w:rsidP="006414BD">
      <w:pPr>
        <w:spacing w:after="0"/>
        <w:ind w:left="720" w:firstLine="576"/>
        <w:jc w:val="both"/>
      </w:pPr>
      <w:r w:rsidRPr="00175263">
        <w:rPr>
          <w:rFonts w:ascii="Times New Roman" w:eastAsia="Times New Roman" w:hAnsi="Times New Roman"/>
          <w:sz w:val="24"/>
          <w:szCs w:val="24"/>
        </w:rPr>
        <w:t xml:space="preserve">Paslaugos teikėjas projektavimo darbų pradžioje parengtus pirminius sprendinius teikia peržiūrėti Statytojui (Užsakovui) ne vėliau kaip po </w:t>
      </w:r>
      <w:r w:rsidR="002A2B4D">
        <w:rPr>
          <w:rFonts w:ascii="Times New Roman" w:eastAsia="Times New Roman" w:hAnsi="Times New Roman"/>
          <w:sz w:val="24"/>
          <w:szCs w:val="24"/>
        </w:rPr>
        <w:t>8</w:t>
      </w:r>
      <w:r w:rsidRPr="00175263">
        <w:rPr>
          <w:rFonts w:ascii="Times New Roman" w:eastAsia="Times New Roman" w:hAnsi="Times New Roman"/>
          <w:sz w:val="24"/>
          <w:szCs w:val="24"/>
        </w:rPr>
        <w:t xml:space="preserve"> sav. nuo sutarties įsigaliojimo dienos. Statytojui (Užsakovui) pateikus pastabas, pirminiai sprendiniai pataisomi per 3 d.d. ir pakartotinai teikiami peržiūrai. Gavus Statytojo (Užsakovo) pritarimą pirminiams pasiūlymams (žyma „Suderinta“), parengiamas  Projektas</w:t>
      </w:r>
      <w:r w:rsidR="00E005D4">
        <w:rPr>
          <w:rFonts w:ascii="Times New Roman" w:eastAsia="Times New Roman" w:hAnsi="Times New Roman"/>
          <w:sz w:val="24"/>
          <w:szCs w:val="24"/>
        </w:rPr>
        <w:t>. Užsakovas pasilieka teisę atlikti</w:t>
      </w:r>
      <w:r w:rsidRPr="00175263">
        <w:rPr>
          <w:rFonts w:ascii="Times New Roman" w:eastAsia="Times New Roman" w:hAnsi="Times New Roman"/>
          <w:sz w:val="24"/>
          <w:szCs w:val="24"/>
        </w:rPr>
        <w:t xml:space="preserve"> Kelių saugumo audit</w:t>
      </w:r>
      <w:r w:rsidR="00E005D4">
        <w:rPr>
          <w:rFonts w:ascii="Times New Roman" w:eastAsia="Times New Roman" w:hAnsi="Times New Roman"/>
          <w:sz w:val="24"/>
          <w:szCs w:val="24"/>
        </w:rPr>
        <w:t>ą.</w:t>
      </w:r>
    </w:p>
    <w:p w14:paraId="733FF913" w14:textId="2FA79C49" w:rsidR="000C5516" w:rsidRPr="000C5516" w:rsidRDefault="00B03830" w:rsidP="006414BD">
      <w:pPr>
        <w:pStyle w:val="Sraopastraipa"/>
        <w:spacing w:after="0"/>
        <w:ind w:firstLine="636"/>
        <w:jc w:val="both"/>
      </w:pPr>
      <w:r w:rsidRPr="000C5516">
        <w:rPr>
          <w:rFonts w:ascii="Times New Roman" w:eastAsia="Times New Roman" w:hAnsi="Times New Roman"/>
          <w:sz w:val="24"/>
          <w:szCs w:val="24"/>
        </w:rPr>
        <w:t>Parengtas ir suderintas Projektas teikiamas ekspertizei (jei reikalinga), kurią organizuoja Statytojas (Užsakovas). Siekiant pagreitinti ekspertizės procesą, paslaugos teikėjas turi informuoti Statytoją (Užsakovą) apie Projekto pateikimo ekspertizei datą ne vėliau kaip prieš 5 d. d.</w:t>
      </w:r>
    </w:p>
    <w:p w14:paraId="33865023" w14:textId="530CDDD8" w:rsidR="005D43CC" w:rsidRPr="000C5516" w:rsidRDefault="00F56617" w:rsidP="006414BD">
      <w:pPr>
        <w:pStyle w:val="Sraopastraipa"/>
        <w:spacing w:after="0"/>
        <w:ind w:left="567" w:firstLine="729"/>
        <w:jc w:val="both"/>
      </w:pPr>
      <w:r>
        <w:rPr>
          <w:rFonts w:ascii="Times New Roman" w:hAnsi="Times New Roman"/>
          <w:sz w:val="24"/>
          <w:szCs w:val="24"/>
        </w:rPr>
        <w:t xml:space="preserve"> </w:t>
      </w:r>
      <w:r w:rsidR="00B03830" w:rsidRPr="000C5516">
        <w:rPr>
          <w:rFonts w:ascii="Times New Roman" w:hAnsi="Times New Roman"/>
          <w:sz w:val="24"/>
          <w:szCs w:val="24"/>
        </w:rPr>
        <w:t>Projektavimo ir kitų inžinerinių paslaugų įkainiai negali viršyti UAB „Sistela“ nurodytų bendrųjų ekonominių normatyvų dydžių.</w:t>
      </w:r>
    </w:p>
    <w:p w14:paraId="219F90C2" w14:textId="77777777" w:rsidR="000C5516" w:rsidRDefault="000C5516" w:rsidP="006414BD">
      <w:pPr>
        <w:pStyle w:val="Sraopastraipa"/>
        <w:spacing w:after="0"/>
        <w:ind w:left="851"/>
        <w:jc w:val="both"/>
      </w:pPr>
    </w:p>
    <w:p w14:paraId="6D5991CD" w14:textId="6C7475AA" w:rsidR="005D43CC" w:rsidRPr="00585838" w:rsidRDefault="00B03830" w:rsidP="006414BD">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Inžineriniai tinklai darbų zonoje:</w:t>
      </w:r>
    </w:p>
    <w:p w14:paraId="1B8BB04F" w14:textId="1CABD75C" w:rsidR="000C5516" w:rsidRPr="000C5516" w:rsidRDefault="00B03830" w:rsidP="006414BD">
      <w:pPr>
        <w:spacing w:after="0"/>
        <w:ind w:left="720" w:firstLine="576"/>
        <w:jc w:val="both"/>
      </w:pPr>
      <w:r w:rsidRPr="00175263">
        <w:rPr>
          <w:rFonts w:ascii="Times New Roman" w:eastAsia="Times New Roman" w:hAnsi="Times New Roman"/>
          <w:sz w:val="24"/>
          <w:szCs w:val="24"/>
        </w:rPr>
        <w:t>Jei gatvę kerta elektros linijos, Projekto sprendiniai turi būti rengiami išvengiant inžinerinių elektros tinklų iškėlimo ar pertvarkymo. Jei projektiniais sprendiniais to pasiekti neįmanoma, teikėjas turi numatyti inžinerinių elektros tinklų apsaugojimo būdą ir/arba parengti elektros tinklų iškėlimo projektinius sprendinius.</w:t>
      </w:r>
    </w:p>
    <w:p w14:paraId="1F31ACC5" w14:textId="7971930C" w:rsidR="005D43CC" w:rsidRDefault="00B03830" w:rsidP="006414BD">
      <w:pPr>
        <w:pStyle w:val="Sraopastraipa"/>
        <w:spacing w:after="0"/>
        <w:ind w:firstLine="576"/>
        <w:jc w:val="both"/>
        <w:rPr>
          <w:rFonts w:ascii="Times New Roman" w:eastAsia="Times New Roman" w:hAnsi="Times New Roman"/>
          <w:sz w:val="24"/>
          <w:szCs w:val="24"/>
        </w:rPr>
      </w:pPr>
      <w:r w:rsidRPr="000C5516">
        <w:rPr>
          <w:rFonts w:ascii="Times New Roman" w:eastAsia="Times New Roman" w:hAnsi="Times New Roman"/>
          <w:sz w:val="24"/>
          <w:szCs w:val="24"/>
        </w:rPr>
        <w:t>Darbų zonoje esantys kiti inžineriniai tinklai, kurių projektiniai sprendiniai turi būti rengiami išvengiant inžinerinių tinklų iškėlimo ar pertvarkymo, tačiau tiems kurie turi įtakos kelio remonto darbams ir be kurių iškėlimo</w:t>
      </w:r>
      <w:r w:rsidR="00033C9C" w:rsidRPr="00033C9C">
        <w:t xml:space="preserve"> </w:t>
      </w:r>
      <w:r w:rsidR="00033C9C" w:rsidRPr="00033C9C">
        <w:rPr>
          <w:rFonts w:ascii="Times New Roman" w:eastAsia="Times New Roman" w:hAnsi="Times New Roman"/>
          <w:sz w:val="24"/>
          <w:szCs w:val="24"/>
        </w:rPr>
        <w:t>ar pertvarkymo</w:t>
      </w:r>
      <w:r w:rsidRPr="000C5516">
        <w:rPr>
          <w:rFonts w:ascii="Times New Roman" w:eastAsia="Times New Roman" w:hAnsi="Times New Roman"/>
          <w:sz w:val="24"/>
          <w:szCs w:val="24"/>
        </w:rPr>
        <w:t xml:space="preserve"> negalima įgyvendinti Projekto sprendinių, reikia numatyti šių tinklų </w:t>
      </w:r>
      <w:r w:rsidR="004336AD" w:rsidRPr="004336AD">
        <w:rPr>
          <w:rFonts w:ascii="Times New Roman" w:eastAsia="Times New Roman" w:hAnsi="Times New Roman"/>
          <w:sz w:val="24"/>
          <w:szCs w:val="24"/>
        </w:rPr>
        <w:t xml:space="preserve"> iškėlimo / perkėlimo / apsaugojimo projektinius sprendinius ir atlikti iškėlimo / perkėlimo / apsaugojimo</w:t>
      </w:r>
      <w:r w:rsidR="002A2B4D">
        <w:rPr>
          <w:rFonts w:ascii="Times New Roman" w:eastAsia="Times New Roman" w:hAnsi="Times New Roman"/>
          <w:sz w:val="24"/>
          <w:szCs w:val="24"/>
        </w:rPr>
        <w:t xml:space="preserve"> darbus</w:t>
      </w:r>
      <w:r w:rsidRPr="000C5516">
        <w:rPr>
          <w:rFonts w:ascii="Times New Roman" w:eastAsia="Times New Roman" w:hAnsi="Times New Roman"/>
          <w:sz w:val="24"/>
          <w:szCs w:val="24"/>
        </w:rPr>
        <w:t>.</w:t>
      </w:r>
    </w:p>
    <w:p w14:paraId="27CD2B1F" w14:textId="37AC9308" w:rsidR="00804470" w:rsidRPr="00090B41" w:rsidRDefault="00804470" w:rsidP="00090B41">
      <w:pPr>
        <w:spacing w:after="0"/>
        <w:jc w:val="both"/>
        <w:rPr>
          <w:rFonts w:ascii="Times New Roman" w:hAnsi="Times New Roman"/>
        </w:rPr>
      </w:pPr>
    </w:p>
    <w:sectPr w:rsidR="00804470" w:rsidRPr="00090B41" w:rsidSect="000131C8">
      <w:headerReference w:type="default" r:id="rId7"/>
      <w:pgSz w:w="11906" w:h="16838"/>
      <w:pgMar w:top="1134" w:right="567" w:bottom="567" w:left="1134"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7DFA" w14:textId="77777777" w:rsidR="0032362B" w:rsidRDefault="0032362B">
      <w:pPr>
        <w:spacing w:after="0"/>
      </w:pPr>
      <w:r>
        <w:separator/>
      </w:r>
    </w:p>
  </w:endnote>
  <w:endnote w:type="continuationSeparator" w:id="0">
    <w:p w14:paraId="20D6687F" w14:textId="77777777" w:rsidR="0032362B" w:rsidRDefault="00323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62FF" w14:textId="77777777" w:rsidR="0032362B" w:rsidRDefault="0032362B">
      <w:pPr>
        <w:spacing w:after="0"/>
      </w:pPr>
      <w:r>
        <w:rPr>
          <w:color w:val="000000"/>
        </w:rPr>
        <w:separator/>
      </w:r>
    </w:p>
  </w:footnote>
  <w:footnote w:type="continuationSeparator" w:id="0">
    <w:p w14:paraId="365E3312" w14:textId="77777777" w:rsidR="0032362B" w:rsidRDefault="00323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945D" w14:textId="77777777" w:rsidR="00437097" w:rsidRDefault="00B03830">
    <w:pPr>
      <w:pStyle w:val="Antrats"/>
      <w:jc w:val="center"/>
    </w:pPr>
    <w:r>
      <w:fldChar w:fldCharType="begin"/>
    </w:r>
    <w:r>
      <w:instrText xml:space="preserve"> PAGE </w:instrText>
    </w:r>
    <w:r>
      <w:fldChar w:fldCharType="separate"/>
    </w:r>
    <w:r>
      <w:t>3</w:t>
    </w:r>
    <w:r>
      <w:fldChar w:fldCharType="end"/>
    </w:r>
  </w:p>
  <w:p w14:paraId="2A3585FC" w14:textId="77777777" w:rsidR="00437097" w:rsidRDefault="004370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02"/>
    <w:multiLevelType w:val="multilevel"/>
    <w:tmpl w:val="8036391C"/>
    <w:lvl w:ilvl="0">
      <w:numFmt w:val="bullet"/>
      <w:lvlText w:val="-"/>
      <w:lvlJc w:val="left"/>
      <w:pPr>
        <w:ind w:left="0" w:firstLine="567"/>
      </w:pPr>
      <w:rPr>
        <w:rFonts w:ascii="Times New Roman" w:hAnsi="Times New Roman" w:cs="Times New Roman"/>
        <w:b w:val="0"/>
      </w:rPr>
    </w:lvl>
    <w:lvl w:ilvl="1">
      <w:numFmt w:val="bullet"/>
      <w:lvlText w:val="o"/>
      <w:lvlJc w:val="left"/>
      <w:pPr>
        <w:ind w:left="590" w:firstLine="567"/>
      </w:pPr>
      <w:rPr>
        <w:rFonts w:ascii="Courier New" w:hAnsi="Courier New" w:cs="Courier New"/>
      </w:rPr>
    </w:lvl>
    <w:lvl w:ilvl="2">
      <w:numFmt w:val="bullet"/>
      <w:lvlText w:val=""/>
      <w:lvlJc w:val="left"/>
      <w:pPr>
        <w:ind w:left="1180" w:firstLine="567"/>
      </w:pPr>
      <w:rPr>
        <w:rFonts w:ascii="Wingdings" w:hAnsi="Wingdings"/>
      </w:rPr>
    </w:lvl>
    <w:lvl w:ilvl="3">
      <w:numFmt w:val="bullet"/>
      <w:lvlText w:val=""/>
      <w:lvlJc w:val="left"/>
      <w:pPr>
        <w:ind w:left="1770" w:firstLine="567"/>
      </w:pPr>
      <w:rPr>
        <w:rFonts w:ascii="Symbol" w:hAnsi="Symbol"/>
      </w:rPr>
    </w:lvl>
    <w:lvl w:ilvl="4">
      <w:numFmt w:val="bullet"/>
      <w:lvlText w:val="o"/>
      <w:lvlJc w:val="left"/>
      <w:pPr>
        <w:ind w:left="2360" w:firstLine="567"/>
      </w:pPr>
      <w:rPr>
        <w:rFonts w:ascii="Courier New" w:hAnsi="Courier New" w:cs="Courier New"/>
      </w:rPr>
    </w:lvl>
    <w:lvl w:ilvl="5">
      <w:numFmt w:val="bullet"/>
      <w:lvlText w:val=""/>
      <w:lvlJc w:val="left"/>
      <w:pPr>
        <w:ind w:left="2950" w:firstLine="567"/>
      </w:pPr>
      <w:rPr>
        <w:rFonts w:ascii="Wingdings" w:hAnsi="Wingdings"/>
      </w:rPr>
    </w:lvl>
    <w:lvl w:ilvl="6">
      <w:numFmt w:val="bullet"/>
      <w:lvlText w:val=""/>
      <w:lvlJc w:val="left"/>
      <w:pPr>
        <w:ind w:left="3540" w:firstLine="567"/>
      </w:pPr>
      <w:rPr>
        <w:rFonts w:ascii="Symbol" w:hAnsi="Symbol"/>
      </w:rPr>
    </w:lvl>
    <w:lvl w:ilvl="7">
      <w:numFmt w:val="bullet"/>
      <w:lvlText w:val="o"/>
      <w:lvlJc w:val="left"/>
      <w:pPr>
        <w:ind w:left="4130" w:firstLine="567"/>
      </w:pPr>
      <w:rPr>
        <w:rFonts w:ascii="Courier New" w:hAnsi="Courier New" w:cs="Courier New"/>
      </w:rPr>
    </w:lvl>
    <w:lvl w:ilvl="8">
      <w:numFmt w:val="bullet"/>
      <w:lvlText w:val=""/>
      <w:lvlJc w:val="left"/>
      <w:pPr>
        <w:ind w:left="4720" w:firstLine="567"/>
      </w:pPr>
      <w:rPr>
        <w:rFonts w:ascii="Wingdings" w:hAnsi="Wingdings"/>
      </w:rPr>
    </w:lvl>
  </w:abstractNum>
  <w:abstractNum w:abstractNumId="1" w15:restartNumberingAfterBreak="0">
    <w:nsid w:val="073A7ED2"/>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2E225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A239C1"/>
    <w:multiLevelType w:val="multilevel"/>
    <w:tmpl w:val="EC4A6BB8"/>
    <w:lvl w:ilvl="0">
      <w:start w:val="1"/>
      <w:numFmt w:val="decimal"/>
      <w:suff w:val="space"/>
      <w:lvlText w:val="%1."/>
      <w:lvlJc w:val="left"/>
      <w:pPr>
        <w:ind w:left="851"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1C663E4B"/>
    <w:multiLevelType w:val="hybridMultilevel"/>
    <w:tmpl w:val="84702CBC"/>
    <w:lvl w:ilvl="0" w:tplc="E41C9D00">
      <w:start w:val="1"/>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2A110B8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D98509A"/>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2396AF5"/>
    <w:multiLevelType w:val="hybridMultilevel"/>
    <w:tmpl w:val="5BEAA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0B7F11"/>
    <w:multiLevelType w:val="multilevel"/>
    <w:tmpl w:val="1A5694A6"/>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14255204">
    <w:abstractNumId w:val="8"/>
  </w:num>
  <w:num w:numId="2" w16cid:durableId="1897006809">
    <w:abstractNumId w:val="0"/>
  </w:num>
  <w:num w:numId="3" w16cid:durableId="29183447">
    <w:abstractNumId w:val="5"/>
  </w:num>
  <w:num w:numId="4" w16cid:durableId="634523888">
    <w:abstractNumId w:val="1"/>
  </w:num>
  <w:num w:numId="5" w16cid:durableId="955258702">
    <w:abstractNumId w:val="2"/>
  </w:num>
  <w:num w:numId="6" w16cid:durableId="542327696">
    <w:abstractNumId w:val="6"/>
  </w:num>
  <w:num w:numId="7" w16cid:durableId="1246258686">
    <w:abstractNumId w:val="3"/>
  </w:num>
  <w:num w:numId="8" w16cid:durableId="941106834">
    <w:abstractNumId w:val="4"/>
  </w:num>
  <w:num w:numId="9" w16cid:durableId="8829065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CC"/>
    <w:rsid w:val="0000700F"/>
    <w:rsid w:val="000131C8"/>
    <w:rsid w:val="00021628"/>
    <w:rsid w:val="0002453B"/>
    <w:rsid w:val="00033C9C"/>
    <w:rsid w:val="00043993"/>
    <w:rsid w:val="0005724B"/>
    <w:rsid w:val="00064290"/>
    <w:rsid w:val="0007181F"/>
    <w:rsid w:val="0008289B"/>
    <w:rsid w:val="000840FB"/>
    <w:rsid w:val="00090B41"/>
    <w:rsid w:val="000921C0"/>
    <w:rsid w:val="00096F95"/>
    <w:rsid w:val="000A325B"/>
    <w:rsid w:val="000A6930"/>
    <w:rsid w:val="000C5516"/>
    <w:rsid w:val="000C7254"/>
    <w:rsid w:val="000D3A74"/>
    <w:rsid w:val="000F696B"/>
    <w:rsid w:val="000F7731"/>
    <w:rsid w:val="00106A5D"/>
    <w:rsid w:val="00131CB4"/>
    <w:rsid w:val="0013519D"/>
    <w:rsid w:val="00156C69"/>
    <w:rsid w:val="00162B0F"/>
    <w:rsid w:val="00175263"/>
    <w:rsid w:val="001A275C"/>
    <w:rsid w:val="001B3F4B"/>
    <w:rsid w:val="001B5D65"/>
    <w:rsid w:val="001F1E1C"/>
    <w:rsid w:val="001F5B63"/>
    <w:rsid w:val="00201C71"/>
    <w:rsid w:val="00210DE3"/>
    <w:rsid w:val="00212577"/>
    <w:rsid w:val="002128C9"/>
    <w:rsid w:val="002128FA"/>
    <w:rsid w:val="00213444"/>
    <w:rsid w:val="00220D2F"/>
    <w:rsid w:val="00223A6F"/>
    <w:rsid w:val="002310F8"/>
    <w:rsid w:val="0024696C"/>
    <w:rsid w:val="00257E4A"/>
    <w:rsid w:val="00277F36"/>
    <w:rsid w:val="00291B7F"/>
    <w:rsid w:val="00297558"/>
    <w:rsid w:val="002A2B4D"/>
    <w:rsid w:val="002A4332"/>
    <w:rsid w:val="002B0179"/>
    <w:rsid w:val="002B325A"/>
    <w:rsid w:val="002C35F3"/>
    <w:rsid w:val="002C59AC"/>
    <w:rsid w:val="002D71F2"/>
    <w:rsid w:val="002F169D"/>
    <w:rsid w:val="002F30A4"/>
    <w:rsid w:val="002F347D"/>
    <w:rsid w:val="002F3DBB"/>
    <w:rsid w:val="00303742"/>
    <w:rsid w:val="00304359"/>
    <w:rsid w:val="0032362B"/>
    <w:rsid w:val="003244BC"/>
    <w:rsid w:val="00337340"/>
    <w:rsid w:val="00350516"/>
    <w:rsid w:val="003742EC"/>
    <w:rsid w:val="00376D87"/>
    <w:rsid w:val="0038700A"/>
    <w:rsid w:val="0039070D"/>
    <w:rsid w:val="0039275A"/>
    <w:rsid w:val="00394873"/>
    <w:rsid w:val="0039634E"/>
    <w:rsid w:val="003A4CF4"/>
    <w:rsid w:val="003B7E42"/>
    <w:rsid w:val="003C06BE"/>
    <w:rsid w:val="003D1F72"/>
    <w:rsid w:val="003D456D"/>
    <w:rsid w:val="003D521C"/>
    <w:rsid w:val="003E00E6"/>
    <w:rsid w:val="003E3391"/>
    <w:rsid w:val="003F4DB0"/>
    <w:rsid w:val="00406A34"/>
    <w:rsid w:val="00417095"/>
    <w:rsid w:val="004336AD"/>
    <w:rsid w:val="0043497B"/>
    <w:rsid w:val="00436D79"/>
    <w:rsid w:val="00437097"/>
    <w:rsid w:val="00443797"/>
    <w:rsid w:val="004612D6"/>
    <w:rsid w:val="00473271"/>
    <w:rsid w:val="00475A63"/>
    <w:rsid w:val="00480CA1"/>
    <w:rsid w:val="0049010A"/>
    <w:rsid w:val="004921C0"/>
    <w:rsid w:val="004926D1"/>
    <w:rsid w:val="00495A1F"/>
    <w:rsid w:val="004A42EF"/>
    <w:rsid w:val="004A69F6"/>
    <w:rsid w:val="004C619D"/>
    <w:rsid w:val="004C737E"/>
    <w:rsid w:val="004D0B09"/>
    <w:rsid w:val="004D409C"/>
    <w:rsid w:val="004E1B8C"/>
    <w:rsid w:val="005316FD"/>
    <w:rsid w:val="00550907"/>
    <w:rsid w:val="00550987"/>
    <w:rsid w:val="00550E7F"/>
    <w:rsid w:val="00575B6E"/>
    <w:rsid w:val="00576727"/>
    <w:rsid w:val="00583923"/>
    <w:rsid w:val="00585838"/>
    <w:rsid w:val="005A745A"/>
    <w:rsid w:val="005D43CC"/>
    <w:rsid w:val="005D5691"/>
    <w:rsid w:val="005E1476"/>
    <w:rsid w:val="005E7C74"/>
    <w:rsid w:val="005F0611"/>
    <w:rsid w:val="005F5EFD"/>
    <w:rsid w:val="00600B05"/>
    <w:rsid w:val="00611E84"/>
    <w:rsid w:val="006139C7"/>
    <w:rsid w:val="006414BD"/>
    <w:rsid w:val="00662046"/>
    <w:rsid w:val="006650D7"/>
    <w:rsid w:val="006726D4"/>
    <w:rsid w:val="00675E23"/>
    <w:rsid w:val="00683583"/>
    <w:rsid w:val="00693F82"/>
    <w:rsid w:val="006A6AEF"/>
    <w:rsid w:val="006A7A7A"/>
    <w:rsid w:val="006C7304"/>
    <w:rsid w:val="006C768C"/>
    <w:rsid w:val="006D57FE"/>
    <w:rsid w:val="006E3964"/>
    <w:rsid w:val="00702341"/>
    <w:rsid w:val="007060C6"/>
    <w:rsid w:val="00711B89"/>
    <w:rsid w:val="00720892"/>
    <w:rsid w:val="007276FC"/>
    <w:rsid w:val="00734E23"/>
    <w:rsid w:val="00791240"/>
    <w:rsid w:val="0079719C"/>
    <w:rsid w:val="007A573F"/>
    <w:rsid w:val="007B1288"/>
    <w:rsid w:val="007B5814"/>
    <w:rsid w:val="007B63F5"/>
    <w:rsid w:val="007E5607"/>
    <w:rsid w:val="007F224A"/>
    <w:rsid w:val="008013BC"/>
    <w:rsid w:val="00804470"/>
    <w:rsid w:val="008066E1"/>
    <w:rsid w:val="00811BC6"/>
    <w:rsid w:val="0081340B"/>
    <w:rsid w:val="00833BE3"/>
    <w:rsid w:val="00844903"/>
    <w:rsid w:val="0085781C"/>
    <w:rsid w:val="008A2A04"/>
    <w:rsid w:val="008B7988"/>
    <w:rsid w:val="008C070F"/>
    <w:rsid w:val="008D02A6"/>
    <w:rsid w:val="008E3D0B"/>
    <w:rsid w:val="008F767A"/>
    <w:rsid w:val="00922EFF"/>
    <w:rsid w:val="009303B5"/>
    <w:rsid w:val="00935D92"/>
    <w:rsid w:val="00937481"/>
    <w:rsid w:val="00957442"/>
    <w:rsid w:val="00957BBE"/>
    <w:rsid w:val="00960910"/>
    <w:rsid w:val="009944B5"/>
    <w:rsid w:val="009A76D0"/>
    <w:rsid w:val="009C375B"/>
    <w:rsid w:val="009D413D"/>
    <w:rsid w:val="009D4C41"/>
    <w:rsid w:val="009F31E0"/>
    <w:rsid w:val="009F76ED"/>
    <w:rsid w:val="00A27C39"/>
    <w:rsid w:val="00A30963"/>
    <w:rsid w:val="00A33238"/>
    <w:rsid w:val="00A6213D"/>
    <w:rsid w:val="00A77802"/>
    <w:rsid w:val="00A80DF4"/>
    <w:rsid w:val="00A8554C"/>
    <w:rsid w:val="00AB05DA"/>
    <w:rsid w:val="00AB59E7"/>
    <w:rsid w:val="00AC1395"/>
    <w:rsid w:val="00AD0ADE"/>
    <w:rsid w:val="00AD5314"/>
    <w:rsid w:val="00AF3114"/>
    <w:rsid w:val="00AF66FE"/>
    <w:rsid w:val="00B03830"/>
    <w:rsid w:val="00B161AA"/>
    <w:rsid w:val="00B232C4"/>
    <w:rsid w:val="00B40190"/>
    <w:rsid w:val="00B4172B"/>
    <w:rsid w:val="00B433BB"/>
    <w:rsid w:val="00B464D6"/>
    <w:rsid w:val="00B52C54"/>
    <w:rsid w:val="00B57C8F"/>
    <w:rsid w:val="00B62BCC"/>
    <w:rsid w:val="00B63035"/>
    <w:rsid w:val="00B74326"/>
    <w:rsid w:val="00B85DB9"/>
    <w:rsid w:val="00BB7D2A"/>
    <w:rsid w:val="00BC27B3"/>
    <w:rsid w:val="00BC3E9D"/>
    <w:rsid w:val="00BD1FD8"/>
    <w:rsid w:val="00BD4633"/>
    <w:rsid w:val="00BF1A00"/>
    <w:rsid w:val="00BF5288"/>
    <w:rsid w:val="00C149FF"/>
    <w:rsid w:val="00C20005"/>
    <w:rsid w:val="00C332F1"/>
    <w:rsid w:val="00C425D2"/>
    <w:rsid w:val="00C43276"/>
    <w:rsid w:val="00C53637"/>
    <w:rsid w:val="00C65DA4"/>
    <w:rsid w:val="00C72AC7"/>
    <w:rsid w:val="00C75C75"/>
    <w:rsid w:val="00C762B6"/>
    <w:rsid w:val="00CC100F"/>
    <w:rsid w:val="00CD308D"/>
    <w:rsid w:val="00D02FD3"/>
    <w:rsid w:val="00D163C4"/>
    <w:rsid w:val="00D2673B"/>
    <w:rsid w:val="00D81402"/>
    <w:rsid w:val="00D943AA"/>
    <w:rsid w:val="00D95F55"/>
    <w:rsid w:val="00DC5C8A"/>
    <w:rsid w:val="00DE3867"/>
    <w:rsid w:val="00DF2FE3"/>
    <w:rsid w:val="00DF3E1A"/>
    <w:rsid w:val="00E005D4"/>
    <w:rsid w:val="00E05F2B"/>
    <w:rsid w:val="00E17DDA"/>
    <w:rsid w:val="00E227A1"/>
    <w:rsid w:val="00E749C2"/>
    <w:rsid w:val="00E7705B"/>
    <w:rsid w:val="00E77483"/>
    <w:rsid w:val="00E863DC"/>
    <w:rsid w:val="00E97172"/>
    <w:rsid w:val="00EA632D"/>
    <w:rsid w:val="00EC00DB"/>
    <w:rsid w:val="00ED14CC"/>
    <w:rsid w:val="00ED3870"/>
    <w:rsid w:val="00ED761A"/>
    <w:rsid w:val="00EE5F59"/>
    <w:rsid w:val="00F21EEF"/>
    <w:rsid w:val="00F266B7"/>
    <w:rsid w:val="00F30287"/>
    <w:rsid w:val="00F408FB"/>
    <w:rsid w:val="00F428FA"/>
    <w:rsid w:val="00F56617"/>
    <w:rsid w:val="00F71915"/>
    <w:rsid w:val="00F90917"/>
    <w:rsid w:val="00FA5BEE"/>
    <w:rsid w:val="00FB7156"/>
    <w:rsid w:val="00FC019F"/>
    <w:rsid w:val="00FC31ED"/>
    <w:rsid w:val="00FE4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6DB5"/>
  <w15:docId w15:val="{FC8C9BEC-57D3-4F46-9529-FC7B7E0B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link w:val="Antrat1Diagrama"/>
    <w:uiPriority w:val="9"/>
    <w:qFormat/>
    <w:rsid w:val="00B433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Betarp">
    <w:name w:val="No Spacing"/>
    <w:pPr>
      <w:suppressAutoHyphens/>
      <w:spacing w:after="0"/>
    </w:pPr>
  </w:style>
  <w:style w:type="character" w:customStyle="1" w:styleId="SraopastraipaDiagrama">
    <w:name w:val="Sąrašo pastraipa Diagrama"/>
  </w:style>
  <w:style w:type="paragraph" w:customStyle="1" w:styleId="Pagrindinistekstas1">
    <w:name w:val="Pagrindinis tekstas1"/>
    <w:basedOn w:val="prastasis"/>
    <w:pPr>
      <w:spacing w:after="0"/>
      <w:ind w:firstLine="567"/>
      <w:jc w:val="both"/>
    </w:pPr>
    <w:rPr>
      <w:rFonts w:ascii="Times New Roman" w:eastAsia="Times New Roman" w:hAnsi="Times New Roman"/>
      <w:sz w:val="24"/>
      <w:szCs w:val="20"/>
    </w:rPr>
  </w:style>
  <w:style w:type="paragraph" w:styleId="Antrats">
    <w:name w:val="header"/>
    <w:basedOn w:val="prastasis"/>
    <w:pPr>
      <w:tabs>
        <w:tab w:val="center" w:pos="4680"/>
        <w:tab w:val="right" w:pos="9360"/>
      </w:tabs>
      <w:suppressAutoHyphens w:val="0"/>
      <w:spacing w:after="0"/>
    </w:pPr>
  </w:style>
  <w:style w:type="character" w:customStyle="1" w:styleId="AntratsDiagrama">
    <w:name w:val="Antraštės Diagrama"/>
    <w:basedOn w:val="Numatytasispastraiposriftas"/>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style>
  <w:style w:type="character" w:customStyle="1" w:styleId="HeaderChar">
    <w:name w:val="Header Char"/>
    <w:basedOn w:val="Numatytasispastraiposriftas"/>
  </w:style>
  <w:style w:type="character" w:customStyle="1" w:styleId="Antrat1Diagrama">
    <w:name w:val="Antraštė 1 Diagrama"/>
    <w:basedOn w:val="Numatytasispastraiposriftas"/>
    <w:link w:val="Antrat1"/>
    <w:uiPriority w:val="9"/>
    <w:rsid w:val="00B433B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6280</Words>
  <Characters>3581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Simona Adomaitienė</cp:lastModifiedBy>
  <cp:revision>3</cp:revision>
  <dcterms:created xsi:type="dcterms:W3CDTF">2026-01-20T13:35:00Z</dcterms:created>
  <dcterms:modified xsi:type="dcterms:W3CDTF">2026-01-23T08:52:00Z</dcterms:modified>
</cp:coreProperties>
</file>