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0F81C" w14:textId="65985882" w:rsidR="00395206" w:rsidRDefault="00395206" w:rsidP="000B4232">
      <w:pPr>
        <w:suppressAutoHyphens/>
        <w:spacing w:after="240"/>
        <w:ind w:left="6096"/>
        <w:textAlignment w:val="baseline"/>
      </w:pPr>
      <w:r>
        <w:t>P</w:t>
      </w:r>
      <w:r w:rsidR="000F587B" w:rsidRPr="00C35799">
        <w:t xml:space="preserve">irkimo </w:t>
      </w:r>
      <w:r w:rsidR="000B4232">
        <w:t>apklausos sąlygų</w:t>
      </w:r>
    </w:p>
    <w:p w14:paraId="5360F8A6" w14:textId="7641FA76" w:rsidR="009F56AA" w:rsidRPr="00E91E50" w:rsidRDefault="000B4232" w:rsidP="00395206">
      <w:pPr>
        <w:suppressAutoHyphens/>
        <w:spacing w:after="240"/>
        <w:ind w:left="6804" w:firstLine="708"/>
        <w:textAlignment w:val="baseline"/>
        <w:rPr>
          <w:szCs w:val="24"/>
        </w:rPr>
      </w:pPr>
      <w:r>
        <w:rPr>
          <w:szCs w:val="24"/>
        </w:rPr>
        <w:t>5</w:t>
      </w:r>
      <w:r w:rsidR="00E91E50">
        <w:rPr>
          <w:szCs w:val="24"/>
        </w:rPr>
        <w:t xml:space="preserve"> priedas</w:t>
      </w:r>
    </w:p>
    <w:p w14:paraId="26479681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13CA65C5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56AEECAA" w14:textId="5A3900E1" w:rsidR="00E950DA" w:rsidRDefault="00E950DA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VALSTYBĖS DUOMENŲ AGENTŪRAI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5DA32E59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70328ADF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</w:t>
      </w:r>
      <w:r w:rsidR="00903729">
        <w:rPr>
          <w:rFonts w:eastAsia="Calibri"/>
        </w:rPr>
        <w:t xml:space="preserve">26 </w:t>
      </w:r>
      <w:bookmarkStart w:id="0" w:name="_GoBack"/>
      <w:bookmarkEnd w:id="0"/>
      <w:r>
        <w:rPr>
          <w:rFonts w:eastAsia="Calibri"/>
        </w:rPr>
        <w:t>m._____________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AE5A73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BD0B76F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999958B" w14:textId="45FD8616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pavadinimas)</w:t>
      </w:r>
    </w:p>
    <w:p w14:paraId="61222C73" w14:textId="627B3739" w:rsidR="009F56AA" w:rsidRDefault="00AD2288" w:rsidP="00016725">
      <w:pPr>
        <w:jc w:val="both"/>
        <w:rPr>
          <w:color w:val="000000"/>
          <w:sz w:val="20"/>
        </w:rPr>
      </w:pPr>
      <w:r>
        <w:rPr>
          <w:color w:val="000000"/>
          <w:szCs w:val="24"/>
        </w:rPr>
        <w:t>dalyvaujantis (-i) _</w:t>
      </w:r>
      <w:r w:rsidR="00E950DA" w:rsidRPr="00E950DA">
        <w:rPr>
          <w:color w:val="000000"/>
          <w:szCs w:val="24"/>
          <w:u w:val="single"/>
        </w:rPr>
        <w:t>Valstybės duomenų agentūros</w:t>
      </w:r>
      <w:r>
        <w:rPr>
          <w:color w:val="000000"/>
          <w:szCs w:val="24"/>
        </w:rPr>
        <w:t>_</w:t>
      </w:r>
    </w:p>
    <w:p w14:paraId="771022B2" w14:textId="5BABFB38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_____________________________________, atitinka toliau nurodomus reikalavimus:</w:t>
      </w:r>
    </w:p>
    <w:p w14:paraId="41100E96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200C5727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195C931F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9F56AA" w14:paraId="65C0304D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0F84BA59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0E113C4" w14:textId="4A77CB88" w:rsidR="009F56AA" w:rsidRPr="003F01D0" w:rsidRDefault="003F01D0" w:rsidP="003455C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F01D0">
              <w:rPr>
                <w:rStyle w:val="normaltextrun"/>
              </w:rPr>
              <w:t>tiekėjo siūlomos prekės nekelia grėsmės nacionaliniam saugumui – vadovaujantis Lietuvos Respublikos viešųjų pirkimų įstatymo (toliau – VPĮ) 37 straipsnio 9 dalies 1 punktu, prekių gamintojas ar jį kontroliuojantis asmuo nėra registruoti (jeigu gamintojas ar jį kontroliuojantis asmuo yra fizinis asmuo – nuolat gyvenantis ar turintis pilietybę) VPĮ 92 straipsnio 14 dalyje numatytame sąraše nurodytose valstybėse ar teritorijose.</w:t>
            </w:r>
            <w:r w:rsidRPr="003F01D0">
              <w:rPr>
                <w:rStyle w:val="eop"/>
              </w:rPr>
              <w:t> </w:t>
            </w:r>
            <w:r w:rsidRPr="003F01D0">
              <w:rPr>
                <w:rStyle w:val="normaltextrun"/>
                <w:i/>
                <w:iCs/>
              </w:rPr>
              <w:t>(</w:t>
            </w:r>
            <w:r w:rsidRPr="003F01D0">
              <w:rPr>
                <w:rStyle w:val="normaltextrun"/>
              </w:rPr>
              <w:t>K</w:t>
            </w:r>
            <w:r w:rsidRPr="003F01D0">
              <w:rPr>
                <w:rStyle w:val="normaltextrun"/>
                <w:i/>
                <w:iCs/>
              </w:rPr>
              <w:t xml:space="preserve">vietimo teikti pasiūlymą </w:t>
            </w:r>
            <w:r w:rsidR="003455C2">
              <w:rPr>
                <w:rStyle w:val="normaltextrun"/>
                <w:i/>
                <w:iCs/>
              </w:rPr>
              <w:t>5 priedas „Kiti reikalavimai“</w:t>
            </w:r>
            <w:r w:rsidRPr="003F01D0">
              <w:rPr>
                <w:rStyle w:val="normaltextrun"/>
                <w:i/>
                <w:iCs/>
              </w:rPr>
              <w:t>)</w:t>
            </w:r>
          </w:p>
        </w:tc>
      </w:tr>
      <w:tr w:rsidR="009F56AA" w14:paraId="24B76FD1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909DB9B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A96C9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73ECFAD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C4973C0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69E3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2679FD8C" w14:textId="77777777" w:rsidR="009F56AA" w:rsidRDefault="009F56AA" w:rsidP="003F01D0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9F56AA" w14:paraId="596213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7680431C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tiekėjas neturi interesų, galinčių </w:t>
            </w:r>
            <w:r w:rsidRPr="003F7B71">
              <w:rPr>
                <w:szCs w:val="24"/>
                <w:lang w:eastAsia="lt-LT"/>
              </w:rPr>
              <w:t>kelti grėsmę nacionaliniam saugumui – vadovaujantis VPĮ 47 straipsnio 9 dalimi, j</w:t>
            </w:r>
            <w:r w:rsidRPr="003F7B71">
              <w:rPr>
                <w:lang w:eastAsia="lt-LT"/>
              </w:rPr>
              <w:t>is pats,</w:t>
            </w:r>
            <w:r w:rsidRPr="003F7B71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3F7B71">
              <w:rPr>
                <w:szCs w:val="24"/>
                <w:lang w:eastAsia="lt-LT"/>
              </w:rPr>
              <w:t>(</w:t>
            </w:r>
            <w:r w:rsidR="00E950DA">
              <w:rPr>
                <w:lang w:eastAsia="lt-LT"/>
              </w:rPr>
              <w:t>K</w:t>
            </w:r>
            <w:r w:rsidR="00E950DA">
              <w:rPr>
                <w:i/>
                <w:iCs/>
                <w:lang w:eastAsia="lt-LT"/>
              </w:rPr>
              <w:t>vietimo teikti pasiūlymą</w:t>
            </w:r>
            <w:r w:rsidR="003455C2">
              <w:rPr>
                <w:i/>
                <w:iCs/>
                <w:lang w:eastAsia="lt-LT"/>
              </w:rPr>
              <w:t xml:space="preserve"> 5 priedas „Kiti reikalavimai“</w:t>
            </w:r>
            <w:r w:rsidRPr="003F7B71">
              <w:rPr>
                <w:szCs w:val="24"/>
                <w:lang w:eastAsia="lt-LT"/>
              </w:rPr>
              <w:t>)</w:t>
            </w:r>
          </w:p>
        </w:tc>
      </w:tr>
      <w:tr w:rsidR="009F56AA" w14:paraId="268771C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0AF39EB0" w14:textId="05B48E3C" w:rsidR="009F56AA" w:rsidRDefault="009F56AA" w:rsidP="000C5DF6">
      <w:pPr>
        <w:shd w:val="clear" w:color="auto" w:fill="FFFFFF"/>
        <w:rPr>
          <w:i/>
          <w:sz w:val="20"/>
        </w:rPr>
      </w:pPr>
    </w:p>
    <w:p w14:paraId="3F1B75F8" w14:textId="4B3252E4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424F93C2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100C938" w14:textId="2115BC88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 xml:space="preserve">Suprantu, kad </w:t>
      </w:r>
      <w:r w:rsidRPr="00646ADC">
        <w:rPr>
          <w:szCs w:val="24"/>
        </w:rPr>
        <w:t xml:space="preserve">vadovaudamasis </w:t>
      </w:r>
      <w:r w:rsidRPr="00646ADC">
        <w:rPr>
          <w:i/>
          <w:iCs/>
          <w:szCs w:val="24"/>
        </w:rPr>
        <w:t xml:space="preserve">VPĮ 39 straipsnio 4 dalimi, </w:t>
      </w:r>
      <w:r w:rsidRPr="00646ADC">
        <w:rPr>
          <w:szCs w:val="24"/>
        </w:rPr>
        <w:t xml:space="preserve">perkančioji organizacija bet kuriuo pirkimo procedūros metu gali paprašyti kandidatų ar dalyvių pateikti visus ar dalį dokumentų, patvirtinančių atitiktį </w:t>
      </w:r>
      <w:r w:rsidRPr="00646ADC">
        <w:rPr>
          <w:i/>
          <w:iCs/>
          <w:szCs w:val="24"/>
        </w:rPr>
        <w:t>VPĮ 37 straipsnio 9 dalies</w:t>
      </w:r>
      <w:r w:rsidR="00646ADC" w:rsidRPr="00646ADC">
        <w:rPr>
          <w:i/>
          <w:iCs/>
          <w:szCs w:val="24"/>
        </w:rPr>
        <w:t xml:space="preserve"> </w:t>
      </w:r>
      <w:r w:rsidRPr="00646ADC">
        <w:rPr>
          <w:szCs w:val="24"/>
        </w:rPr>
        <w:t>reikalavimams, jeigu tai būtina siekiant užtikrinti tinkamą pirkimo procedūros atlikimą.</w:t>
      </w:r>
    </w:p>
    <w:p w14:paraId="0634288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A02F8CB" w14:textId="4091D136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F0F36FE" w14:textId="2D2800A2" w:rsidR="009F56AA" w:rsidRDefault="009F56AA" w:rsidP="00194B2B">
      <w:pPr>
        <w:widowControl w:val="0"/>
        <w:suppressAutoHyphens/>
        <w:jc w:val="both"/>
        <w:textAlignment w:val="baseline"/>
        <w:rPr>
          <w:sz w:val="18"/>
          <w:szCs w:val="18"/>
        </w:rPr>
      </w:pPr>
    </w:p>
    <w:p w14:paraId="72AD0989" w14:textId="77777777" w:rsidR="00016725" w:rsidRDefault="00016725" w:rsidP="00194B2B">
      <w:pPr>
        <w:widowControl w:val="0"/>
        <w:suppressAutoHyphens/>
        <w:jc w:val="both"/>
        <w:textAlignment w:val="baseline"/>
        <w:rPr>
          <w:sz w:val="18"/>
          <w:szCs w:val="18"/>
        </w:rPr>
      </w:pPr>
    </w:p>
    <w:p w14:paraId="03C66C7C" w14:textId="2FA5C498" w:rsidR="00194B2B" w:rsidRPr="008E6063" w:rsidRDefault="00194B2B" w:rsidP="00016725">
      <w:pPr>
        <w:widowControl w:val="0"/>
        <w:suppressAutoHyphens/>
        <w:textAlignment w:val="baseline"/>
        <w:rPr>
          <w:rFonts w:eastAsia="Calibri"/>
        </w:rPr>
      </w:pPr>
      <w:r w:rsidRPr="008E6063">
        <w:rPr>
          <w:rFonts w:eastAsia="Calibri"/>
        </w:rPr>
        <w:t>____________________</w:t>
      </w:r>
      <w:r w:rsidRPr="008E6063">
        <w:rPr>
          <w:rFonts w:eastAsia="Calibri"/>
          <w:i/>
          <w:iCs/>
        </w:rPr>
        <w:t xml:space="preserve">                       </w:t>
      </w:r>
      <w:r w:rsidRPr="008E6063">
        <w:rPr>
          <w:rFonts w:eastAsia="Calibri"/>
        </w:rPr>
        <w:t>____________________                   ___________________</w:t>
      </w:r>
    </w:p>
    <w:p w14:paraId="15A3DE1C" w14:textId="477A855C" w:rsidR="00194B2B" w:rsidRPr="003F01D0" w:rsidRDefault="00194B2B" w:rsidP="003F01D0">
      <w:pPr>
        <w:widowControl w:val="0"/>
        <w:suppressAutoHyphens/>
        <w:ind w:firstLine="471"/>
        <w:textAlignment w:val="baseline"/>
      </w:pPr>
      <w:r w:rsidRPr="008E6063">
        <w:rPr>
          <w:rFonts w:eastAsia="Calibri"/>
          <w:i/>
          <w:iCs/>
        </w:rPr>
        <w:t xml:space="preserve">(pareigos)                   </w:t>
      </w:r>
      <w:r w:rsidR="00016725">
        <w:rPr>
          <w:rFonts w:eastAsia="Calibri"/>
          <w:i/>
          <w:iCs/>
        </w:rPr>
        <w:t xml:space="preserve">                        </w:t>
      </w:r>
      <w:r w:rsidRPr="008E6063">
        <w:rPr>
          <w:rFonts w:eastAsia="Calibri"/>
          <w:i/>
          <w:iCs/>
        </w:rPr>
        <w:t xml:space="preserve">         (parašas)          </w:t>
      </w:r>
      <w:r w:rsidR="00016725">
        <w:rPr>
          <w:rFonts w:eastAsia="Calibri"/>
          <w:i/>
          <w:iCs/>
        </w:rPr>
        <w:t xml:space="preserve">            </w:t>
      </w:r>
      <w:r w:rsidRPr="008E6063">
        <w:rPr>
          <w:rFonts w:eastAsia="Calibri"/>
          <w:i/>
          <w:iCs/>
        </w:rPr>
        <w:t xml:space="preserve">           (vardas ir pavardė)</w:t>
      </w:r>
    </w:p>
    <w:sectPr w:rsidR="00194B2B" w:rsidRPr="003F01D0" w:rsidSect="00016725">
      <w:pgSz w:w="11906" w:h="16838" w:code="9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18005" w14:textId="77777777" w:rsidR="003C5A87" w:rsidRDefault="003C5A87">
      <w:pPr>
        <w:suppressAutoHyphens/>
        <w:textAlignment w:val="baseline"/>
      </w:pPr>
      <w:r>
        <w:separator/>
      </w:r>
    </w:p>
  </w:endnote>
  <w:endnote w:type="continuationSeparator" w:id="0">
    <w:p w14:paraId="79F5C2F2" w14:textId="77777777" w:rsidR="003C5A87" w:rsidRDefault="003C5A87">
      <w:pPr>
        <w:suppressAutoHyphens/>
        <w:textAlignment w:val="baseline"/>
      </w:pPr>
      <w:r>
        <w:continuationSeparator/>
      </w:r>
    </w:p>
  </w:endnote>
  <w:endnote w:type="continuationNotice" w:id="1">
    <w:p w14:paraId="3952F845" w14:textId="77777777" w:rsidR="003C5A87" w:rsidRDefault="003C5A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1715A" w14:textId="77777777" w:rsidR="003C5A87" w:rsidRDefault="003C5A87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6C1406D0" w14:textId="77777777" w:rsidR="003C5A87" w:rsidRDefault="003C5A87">
      <w:pPr>
        <w:suppressAutoHyphens/>
        <w:textAlignment w:val="baseline"/>
      </w:pPr>
      <w:r>
        <w:continuationSeparator/>
      </w:r>
    </w:p>
  </w:footnote>
  <w:footnote w:type="continuationNotice" w:id="1">
    <w:p w14:paraId="24490233" w14:textId="77777777" w:rsidR="003C5A87" w:rsidRDefault="003C5A8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16725"/>
    <w:rsid w:val="000B4232"/>
    <w:rsid w:val="000C5DF6"/>
    <w:rsid w:val="000F587B"/>
    <w:rsid w:val="00194B2B"/>
    <w:rsid w:val="00197966"/>
    <w:rsid w:val="001D513C"/>
    <w:rsid w:val="001F04CB"/>
    <w:rsid w:val="00203A56"/>
    <w:rsid w:val="00255C19"/>
    <w:rsid w:val="00276280"/>
    <w:rsid w:val="00291398"/>
    <w:rsid w:val="002A613F"/>
    <w:rsid w:val="003455C2"/>
    <w:rsid w:val="00383D4C"/>
    <w:rsid w:val="00395206"/>
    <w:rsid w:val="003978AB"/>
    <w:rsid w:val="003C5A87"/>
    <w:rsid w:val="003F01D0"/>
    <w:rsid w:val="003F7B71"/>
    <w:rsid w:val="00406E41"/>
    <w:rsid w:val="00551A1E"/>
    <w:rsid w:val="005F40C8"/>
    <w:rsid w:val="00646ADC"/>
    <w:rsid w:val="0069460E"/>
    <w:rsid w:val="006D57E9"/>
    <w:rsid w:val="007306DD"/>
    <w:rsid w:val="007D694C"/>
    <w:rsid w:val="00833D38"/>
    <w:rsid w:val="008E5844"/>
    <w:rsid w:val="00903729"/>
    <w:rsid w:val="00924106"/>
    <w:rsid w:val="00985C29"/>
    <w:rsid w:val="009F56AA"/>
    <w:rsid w:val="00A8170D"/>
    <w:rsid w:val="00AD2288"/>
    <w:rsid w:val="00AD5035"/>
    <w:rsid w:val="00B37FF9"/>
    <w:rsid w:val="00B92C62"/>
    <w:rsid w:val="00C679C1"/>
    <w:rsid w:val="00CA1844"/>
    <w:rsid w:val="00D625CC"/>
    <w:rsid w:val="00D951AC"/>
    <w:rsid w:val="00E61261"/>
    <w:rsid w:val="00E854CD"/>
    <w:rsid w:val="00E91E50"/>
    <w:rsid w:val="00E950DA"/>
    <w:rsid w:val="00EA33BA"/>
    <w:rsid w:val="00F01D83"/>
    <w:rsid w:val="00F2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EA33BA"/>
  </w:style>
  <w:style w:type="character" w:styleId="CommentReference">
    <w:name w:val="annotation reference"/>
    <w:basedOn w:val="DefaultParagraphFont"/>
    <w:semiHidden/>
    <w:unhideWhenUsed/>
    <w:rsid w:val="002A613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A613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A613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6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A613F"/>
    <w:rPr>
      <w:b/>
      <w:bCs/>
      <w:sz w:val="20"/>
    </w:rPr>
  </w:style>
  <w:style w:type="paragraph" w:customStyle="1" w:styleId="paragraph">
    <w:name w:val="paragraph"/>
    <w:basedOn w:val="Normal"/>
    <w:rsid w:val="003F01D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normaltextrun">
    <w:name w:val="normaltextrun"/>
    <w:basedOn w:val="DefaultParagraphFont"/>
    <w:rsid w:val="003F01D0"/>
  </w:style>
  <w:style w:type="character" w:customStyle="1" w:styleId="eop">
    <w:name w:val="eop"/>
    <w:basedOn w:val="DefaultParagraphFont"/>
    <w:rsid w:val="003F0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618E400FDA3794B8D464A9CF128957C" ma:contentTypeVersion="16" ma:contentTypeDescription="Kurkite naują dokumentą." ma:contentTypeScope="" ma:versionID="de1e5f4500fc33a15de1c23f42f5fcef">
  <xsd:schema xmlns:xsd="http://www.w3.org/2001/XMLSchema" xmlns:xs="http://www.w3.org/2001/XMLSchema" xmlns:p="http://schemas.microsoft.com/office/2006/metadata/properties" xmlns:ns3="cda7094e-19cd-4ee8-b297-dc3954b2e3ae" xmlns:ns4="ccd754a0-8d62-4ac1-8272-243b778b6bd1" targetNamespace="http://schemas.microsoft.com/office/2006/metadata/properties" ma:root="true" ma:fieldsID="4506aeeaef5f1cb739cf746cd23faae9" ns3:_="" ns4:_="">
    <xsd:import namespace="cda7094e-19cd-4ee8-b297-dc3954b2e3ae"/>
    <xsd:import namespace="ccd754a0-8d62-4ac1-8272-243b778b6bd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System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7094e-19cd-4ee8-b297-dc3954b2e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754a0-8d62-4ac1-8272-243b778b6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d754a0-8d62-4ac1-8272-243b778b6bd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CCFD4-6737-490C-8082-27CD09CA4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7094e-19cd-4ee8-b297-dc3954b2e3ae"/>
    <ds:schemaRef ds:uri="ccd754a0-8d62-4ac1-8272-243b778b6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ccd754a0-8d62-4ac1-8272-243b778b6bd1"/>
  </ds:schemaRefs>
</ds:datastoreItem>
</file>

<file path=customXml/itemProps4.xml><?xml version="1.0" encoding="utf-8"?>
<ds:datastoreItem xmlns:ds="http://schemas.openxmlformats.org/officeDocument/2006/customXml" ds:itemID="{DF153223-55D0-4811-94C9-91C1E5B2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1743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Alvyda Žilinskienė</cp:lastModifiedBy>
  <cp:revision>5</cp:revision>
  <cp:lastPrinted>2017-06-22T06:38:00Z</cp:lastPrinted>
  <dcterms:created xsi:type="dcterms:W3CDTF">2026-01-21T13:57:00Z</dcterms:created>
  <dcterms:modified xsi:type="dcterms:W3CDTF">2026-01-22T08:17:00Z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0x0101000618E400FDA3794B8D464A9CF128957C</vt:lpwstr>
  </property>
  <property fmtid="{D5CDD505-2E9C-101B-9397-08002B2CF9AE}" pid="3" name="MediaServiceImageTags">
    <vt:lpwstr/>
  </property>
</Properties>
</file>