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w:t>
      </w:r>
      <w:proofErr w:type="spellStart"/>
      <w:r w:rsidR="00EA0C48" w:rsidRPr="00077687">
        <w:rPr>
          <w:rFonts w:eastAsia="Times New Roman"/>
          <w:i/>
          <w:spacing w:val="-4"/>
          <w:sz w:val="22"/>
          <w:lang w:eastAsia="lt-LT"/>
        </w:rPr>
        <w:t>us</w:t>
      </w:r>
      <w:proofErr w:type="spellEnd"/>
      <w:r w:rsidR="00EA0C48" w:rsidRPr="00077687">
        <w:rPr>
          <w:rFonts w:eastAsia="Times New Roman"/>
          <w:i/>
          <w:spacing w:val="-4"/>
          <w:sz w:val="22"/>
          <w:lang w:eastAsia="lt-LT"/>
        </w:rPr>
        <w:t>)</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w:t>
      </w:r>
      <w:proofErr w:type="spellStart"/>
      <w:r w:rsidR="00B3466E" w:rsidRPr="00077687">
        <w:rPr>
          <w:rFonts w:eastAsia="Times New Roman"/>
          <w:i/>
          <w:spacing w:val="-4"/>
          <w:sz w:val="22"/>
          <w:lang w:eastAsia="lt-LT"/>
        </w:rPr>
        <w:t>us</w:t>
      </w:r>
      <w:proofErr w:type="spellEnd"/>
      <w:r w:rsidR="00B3466E"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w:t>
            </w:r>
            <w:proofErr w:type="spellStart"/>
            <w:r w:rsidR="00673E7D" w:rsidRPr="00077687">
              <w:rPr>
                <w:rFonts w:eastAsia="Times New Roman"/>
                <w:sz w:val="22"/>
                <w:lang w:eastAsia="lt-LT"/>
              </w:rPr>
              <w:t>us</w:t>
            </w:r>
            <w:proofErr w:type="spellEnd"/>
            <w:r w:rsidR="00673E7D" w:rsidRPr="00077687">
              <w:rPr>
                <w:rFonts w:eastAsia="Times New Roman"/>
                <w:sz w:val="22"/>
                <w:lang w:eastAsia="lt-LT"/>
              </w:rPr>
              <w:t>) ar subtie</w:t>
            </w:r>
            <w:r w:rsidRPr="00077687">
              <w:rPr>
                <w:rFonts w:eastAsia="Times New Roman"/>
                <w:sz w:val="22"/>
                <w:lang w:eastAsia="lt-LT"/>
              </w:rPr>
              <w:t>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05D575B8" w:rsidR="005331B2" w:rsidRDefault="005331B2">
      <w:pPr>
        <w:spacing w:after="0" w:line="240" w:lineRule="auto"/>
        <w:rPr>
          <w:rFonts w:eastAsia="Times New Roman"/>
          <w:sz w:val="22"/>
          <w:lang w:eastAsia="lt-LT"/>
        </w:rPr>
      </w:pPr>
      <w:r>
        <w:rPr>
          <w:rFonts w:eastAsia="Times New Roman"/>
          <w:sz w:val="22"/>
          <w:lang w:eastAsia="lt-LT"/>
        </w:rPr>
        <w:br w:type="page"/>
      </w:r>
    </w:p>
    <w:p w14:paraId="6911BB41" w14:textId="77777777"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127"/>
        <w:gridCol w:w="2126"/>
        <w:gridCol w:w="2126"/>
      </w:tblGrid>
      <w:tr w:rsidR="00BD5762" w:rsidRPr="00077687" w14:paraId="72E86122" w14:textId="77777777" w:rsidTr="00771259">
        <w:trPr>
          <w:trHeight w:val="570"/>
        </w:trPr>
        <w:tc>
          <w:tcPr>
            <w:tcW w:w="2835"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773E132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5C225FF0"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BD0157">
              <w:rPr>
                <w:rFonts w:eastAsia="Times New Roman"/>
                <w:b/>
                <w:color w:val="000000"/>
                <w:sz w:val="22"/>
                <w:lang w:eastAsia="lt-LT"/>
              </w:rPr>
              <w:t>1</w:t>
            </w:r>
            <w:r w:rsidR="0071423B">
              <w:rPr>
                <w:rFonts w:eastAsia="Times New Roman"/>
                <w:b/>
                <w:color w:val="000000"/>
                <w:sz w:val="22"/>
                <w:lang w:eastAsia="lt-LT"/>
              </w:rPr>
              <w:t xml:space="preserve"> vienet</w:t>
            </w:r>
            <w:r w:rsidR="00BD0157">
              <w:rPr>
                <w:rFonts w:eastAsia="Times New Roman"/>
                <w:b/>
                <w:color w:val="000000"/>
                <w:sz w:val="22"/>
                <w:lang w:eastAsia="lt-LT"/>
              </w:rPr>
              <w:t>o</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5100AB">
        <w:tc>
          <w:tcPr>
            <w:tcW w:w="2835" w:type="dxa"/>
            <w:shd w:val="clear" w:color="auto" w:fill="auto"/>
            <w:vAlign w:val="center"/>
          </w:tcPr>
          <w:p w14:paraId="1335CF77" w14:textId="1D6C74BB" w:rsidR="00BD0157" w:rsidRDefault="00576F54" w:rsidP="00BD0157">
            <w:pPr>
              <w:pStyle w:val="Betarp1"/>
              <w:jc w:val="center"/>
              <w:rPr>
                <w:rFonts w:eastAsia="Times New Roman"/>
                <w:bCs/>
                <w:sz w:val="22"/>
                <w:lang w:eastAsia="lt-LT"/>
              </w:rPr>
            </w:pPr>
            <w:r>
              <w:rPr>
                <w:rFonts w:eastAsia="Times New Roman"/>
                <w:bCs/>
                <w:sz w:val="22"/>
                <w:lang w:eastAsia="lt-LT"/>
              </w:rPr>
              <w:t>Automobilinis</w:t>
            </w:r>
            <w:r w:rsidR="00FC4619" w:rsidRPr="00D51D69">
              <w:rPr>
                <w:rFonts w:eastAsia="Times New Roman"/>
                <w:bCs/>
                <w:sz w:val="22"/>
                <w:lang w:eastAsia="lt-LT"/>
              </w:rPr>
              <w:t xml:space="preserve"> keltuvas</w:t>
            </w:r>
          </w:p>
          <w:p w14:paraId="5B7CE19D" w14:textId="567A3FA8" w:rsidR="00FC4619" w:rsidRPr="00771259" w:rsidRDefault="00FC4619" w:rsidP="00BD0157">
            <w:pPr>
              <w:pStyle w:val="Betarp1"/>
              <w:jc w:val="center"/>
              <w:rPr>
                <w:sz w:val="16"/>
                <w:szCs w:val="16"/>
                <w:lang w:eastAsia="lt-LT"/>
              </w:rPr>
            </w:pPr>
            <w:r>
              <w:rPr>
                <w:rFonts w:eastAsia="Times New Roman"/>
                <w:bCs/>
                <w:sz w:val="22"/>
                <w:lang w:eastAsia="lt-LT"/>
              </w:rPr>
              <w:t>(</w:t>
            </w:r>
            <w:r w:rsidRPr="00FC4619">
              <w:rPr>
                <w:rFonts w:eastAsia="Times New Roman"/>
                <w:b/>
                <w:bCs/>
                <w:sz w:val="22"/>
                <w:lang w:eastAsia="lt-LT"/>
              </w:rPr>
              <w:t>nurodoma</w:t>
            </w:r>
            <w:r>
              <w:rPr>
                <w:rFonts w:eastAsia="Times New Roman"/>
                <w:bCs/>
                <w:sz w:val="22"/>
                <w:lang w:eastAsia="lt-LT"/>
              </w:rPr>
              <w:t xml:space="preserve"> </w:t>
            </w:r>
            <w:r w:rsidRPr="00FC4619">
              <w:rPr>
                <w:rFonts w:eastAsia="Times New Roman"/>
                <w:b/>
                <w:bCs/>
                <w:sz w:val="22"/>
                <w:lang w:eastAsia="lt-LT"/>
              </w:rPr>
              <w:t>prekės markė</w:t>
            </w:r>
            <w:r>
              <w:rPr>
                <w:rFonts w:eastAsia="Times New Roman"/>
                <w:b/>
                <w:bCs/>
                <w:sz w:val="22"/>
                <w:lang w:eastAsia="lt-LT"/>
              </w:rPr>
              <w:t>/modelis</w:t>
            </w:r>
            <w:r>
              <w:rPr>
                <w:rFonts w:eastAsia="Times New Roman"/>
                <w:bCs/>
                <w:sz w:val="22"/>
                <w:lang w:eastAsia="lt-LT"/>
              </w:rPr>
              <w:t>)</w:t>
            </w:r>
          </w:p>
        </w:tc>
        <w:tc>
          <w:tcPr>
            <w:tcW w:w="2127" w:type="dxa"/>
            <w:shd w:val="clear" w:color="auto" w:fill="auto"/>
            <w:vAlign w:val="center"/>
          </w:tcPr>
          <w:p w14:paraId="60E82A9C" w14:textId="1C46D3CD" w:rsidR="00BD0157" w:rsidRPr="00077687" w:rsidRDefault="00BD0157" w:rsidP="00BD0157">
            <w:pPr>
              <w:pStyle w:val="Betarp1"/>
              <w:jc w:val="center"/>
              <w:rPr>
                <w:bCs/>
                <w:sz w:val="22"/>
                <w:lang w:eastAsia="lt-LT"/>
              </w:rPr>
            </w:pPr>
            <w:r>
              <w:rPr>
                <w:bCs/>
                <w:sz w:val="22"/>
              </w:rPr>
              <w:t>1</w:t>
            </w:r>
            <w:r w:rsidRPr="00077687">
              <w:rPr>
                <w:bCs/>
                <w:sz w:val="22"/>
              </w:rPr>
              <w:t xml:space="preserve"> vieneta</w:t>
            </w:r>
            <w:r>
              <w:rPr>
                <w:bCs/>
                <w:sz w:val="22"/>
              </w:rPr>
              <w:t>s</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bl>
    <w:p w14:paraId="6C4FE5EF" w14:textId="409D34D2"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BD0157">
        <w:rPr>
          <w:rFonts w:eastAsia="Times New Roman"/>
          <w:color w:val="000000"/>
          <w:sz w:val="22"/>
          <w:lang w:eastAsia="lt-LT"/>
        </w:rPr>
        <w:t>2</w:t>
      </w:r>
      <w:r w:rsidR="00BC602A" w:rsidRPr="00077687">
        <w:rPr>
          <w:rFonts w:eastAsia="Times New Roman"/>
          <w:color w:val="000000"/>
          <w:sz w:val="22"/>
          <w:lang w:eastAsia="lt-LT"/>
        </w:rPr>
        <w:t>0</w:t>
      </w:r>
      <w:r w:rsidRPr="00077687">
        <w:rPr>
          <w:rFonts w:eastAsia="Times New Roman"/>
          <w:color w:val="000000"/>
          <w:sz w:val="22"/>
          <w:lang w:eastAsia="lt-LT"/>
        </w:rPr>
        <w:t xml:space="preserve"> </w:t>
      </w:r>
      <w:r w:rsidRPr="00077687">
        <w:rPr>
          <w:rFonts w:eastAsia="Times New Roman"/>
          <w:sz w:val="22"/>
          <w:lang w:eastAsia="lt-LT"/>
        </w:rPr>
        <w:t>dien</w:t>
      </w:r>
      <w:r w:rsidR="00BC602A" w:rsidRPr="00077687">
        <w:rPr>
          <w:rFonts w:eastAsia="Times New Roman"/>
          <w:sz w:val="22"/>
          <w:lang w:eastAsia="lt-LT"/>
        </w:rPr>
        <w:t>ų</w:t>
      </w:r>
      <w:r w:rsidRPr="00077687">
        <w:rPr>
          <w:rFonts w:eastAsia="Times New Roman"/>
          <w:sz w:val="22"/>
          <w:lang w:eastAsia="lt-LT"/>
        </w:rPr>
        <w:t xml:space="preserve"> nuo pasiūlymo pateikimo dienos.</w:t>
      </w:r>
    </w:p>
    <w:p w14:paraId="04AFB3F6" w14:textId="6E94A556" w:rsidR="00AC7C55" w:rsidRPr="00077687" w:rsidRDefault="00FC4619"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1 vieneto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71CFC18C" w:rsidR="004D186E" w:rsidRPr="00077687"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Eur su PVM, pasiūlymas bus atmestas.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A96F774" w14:textId="62C4972A" w:rsidR="00AC7C55" w:rsidRDefault="00E52E25" w:rsidP="00E52E25">
      <w:pPr>
        <w:spacing w:after="0" w:line="240" w:lineRule="auto"/>
        <w:jc w:val="both"/>
        <w:rPr>
          <w:rFonts w:eastAsia="Times New Roman"/>
          <w:color w:val="000000"/>
          <w:sz w:val="22"/>
          <w:lang w:eastAsia="lt-LT"/>
        </w:rPr>
      </w:pPr>
      <w:r>
        <w:rPr>
          <w:rFonts w:eastAsia="Times New Roman"/>
          <w:sz w:val="22"/>
          <w:lang w:eastAsia="lt-LT"/>
        </w:rPr>
        <w:t>Jei dalyvis nėra PVM mokėtojas pildo tik „</w:t>
      </w:r>
      <w:r>
        <w:rPr>
          <w:rFonts w:eastAsia="Times New Roman"/>
          <w:b/>
          <w:color w:val="000000"/>
          <w:sz w:val="22"/>
          <w:lang w:eastAsia="lt-LT"/>
        </w:rPr>
        <w:t xml:space="preserve">Kaina </w:t>
      </w:r>
      <w:r w:rsidRPr="00077687">
        <w:rPr>
          <w:rFonts w:eastAsia="Times New Roman"/>
          <w:b/>
          <w:color w:val="000000"/>
          <w:sz w:val="22"/>
          <w:lang w:eastAsia="lt-LT"/>
        </w:rPr>
        <w:t>s</w:t>
      </w:r>
      <w:r>
        <w:rPr>
          <w:rFonts w:eastAsia="Times New Roman"/>
          <w:b/>
          <w:color w:val="000000"/>
          <w:sz w:val="22"/>
          <w:lang w:eastAsia="lt-LT"/>
        </w:rPr>
        <w:t xml:space="preserve">u sumontavimu </w:t>
      </w:r>
      <w:r w:rsidRPr="00077687">
        <w:rPr>
          <w:rFonts w:eastAsia="Times New Roman"/>
          <w:b/>
          <w:color w:val="000000"/>
          <w:sz w:val="22"/>
          <w:lang w:eastAsia="lt-LT"/>
        </w:rPr>
        <w:t xml:space="preserve">Eur </w:t>
      </w:r>
      <w:r>
        <w:rPr>
          <w:rFonts w:eastAsia="Times New Roman"/>
          <w:b/>
          <w:color w:val="000000"/>
          <w:sz w:val="22"/>
          <w:lang w:eastAsia="lt-LT"/>
        </w:rPr>
        <w:t>be</w:t>
      </w:r>
      <w:r w:rsidRPr="00077687">
        <w:rPr>
          <w:rFonts w:eastAsia="Times New Roman"/>
          <w:b/>
          <w:color w:val="000000"/>
          <w:sz w:val="22"/>
          <w:lang w:eastAsia="lt-LT"/>
        </w:rPr>
        <w:t xml:space="preserve"> PVM</w:t>
      </w:r>
      <w:r>
        <w:rPr>
          <w:rFonts w:eastAsia="Times New Roman"/>
          <w:b/>
          <w:color w:val="000000"/>
          <w:sz w:val="22"/>
          <w:lang w:eastAsia="lt-LT"/>
        </w:rPr>
        <w:t xml:space="preserve">“ </w:t>
      </w:r>
      <w:r w:rsidR="0066265C">
        <w:rPr>
          <w:rFonts w:eastAsia="Times New Roman"/>
          <w:color w:val="000000"/>
          <w:sz w:val="22"/>
          <w:lang w:eastAsia="lt-LT"/>
        </w:rPr>
        <w:t>stulpelį ir pateikia dokumento</w:t>
      </w:r>
      <w:r>
        <w:rPr>
          <w:rFonts w:eastAsia="Times New Roman"/>
          <w:color w:val="000000"/>
          <w:sz w:val="22"/>
          <w:lang w:eastAsia="lt-LT"/>
        </w:rPr>
        <w:t xml:space="preserve"> kopiją</w:t>
      </w:r>
      <w:r w:rsidR="0066265C">
        <w:rPr>
          <w:rFonts w:eastAsia="Times New Roman"/>
          <w:color w:val="000000"/>
          <w:sz w:val="22"/>
          <w:lang w:eastAsia="lt-LT"/>
        </w:rPr>
        <w:t xml:space="preserve"> (arba internetinę nuorodą) kuom vadovaujantis nėra PVM mokėtojas.</w:t>
      </w:r>
    </w:p>
    <w:p w14:paraId="31BC8733" w14:textId="77777777" w:rsidR="0071423B" w:rsidRDefault="0071423B" w:rsidP="0071423B">
      <w:pPr>
        <w:spacing w:after="0" w:line="240" w:lineRule="auto"/>
        <w:jc w:val="both"/>
        <w:rPr>
          <w:b/>
          <w:sz w:val="22"/>
        </w:rPr>
      </w:pPr>
    </w:p>
    <w:p w14:paraId="0ED8FC1B" w14:textId="13019384" w:rsidR="0071423B" w:rsidRPr="00E52E25" w:rsidRDefault="00CC6564" w:rsidP="00CC6564">
      <w:pPr>
        <w:spacing w:after="0" w:line="240" w:lineRule="auto"/>
        <w:jc w:val="both"/>
        <w:rPr>
          <w:rFonts w:eastAsia="Times New Roman"/>
          <w:sz w:val="22"/>
          <w:lang w:eastAsia="lt-LT"/>
        </w:rPr>
      </w:pPr>
      <w:r>
        <w:rPr>
          <w:b/>
          <w:sz w:val="22"/>
        </w:rPr>
        <w:t xml:space="preserve">    PASTABA</w:t>
      </w:r>
      <w:r>
        <w:rPr>
          <w:sz w:val="22"/>
        </w:rPr>
        <w:t xml:space="preserve">: Jei </w:t>
      </w:r>
      <w:r>
        <w:rPr>
          <w:b/>
          <w:sz w:val="22"/>
        </w:rPr>
        <w:t>Tiekėjas</w:t>
      </w:r>
      <w:r>
        <w:rPr>
          <w:sz w:val="22"/>
        </w:rPr>
        <w:t xml:space="preserve"> nėra PVM mokėtojas tuomet nepildo pasiūlymo langelio </w:t>
      </w:r>
      <w:r w:rsidR="00FC4619">
        <w:rPr>
          <w:sz w:val="22"/>
        </w:rPr>
        <w:t>„</w:t>
      </w:r>
      <w:r>
        <w:rPr>
          <w:rFonts w:eastAsia="Times New Roman"/>
          <w:b/>
          <w:color w:val="000000"/>
          <w:sz w:val="22"/>
          <w:lang w:eastAsia="lt-LT"/>
        </w:rPr>
        <w:t>Kaina 1 vieneto Eur su PVM</w:t>
      </w:r>
      <w:r w:rsidR="00FC4619">
        <w:rPr>
          <w:rFonts w:eastAsia="Times New Roman"/>
          <w:b/>
          <w:color w:val="000000"/>
          <w:sz w:val="22"/>
          <w:lang w:eastAsia="lt-LT"/>
        </w:rPr>
        <w:t>“</w:t>
      </w:r>
      <w:r>
        <w:rPr>
          <w:rFonts w:eastAsia="Times New Roman"/>
          <w:b/>
          <w:color w:val="000000"/>
          <w:sz w:val="22"/>
          <w:lang w:eastAsia="lt-LT"/>
        </w:rPr>
        <w:t xml:space="preserve"> </w:t>
      </w:r>
      <w:r w:rsidR="00FC4619">
        <w:rPr>
          <w:rFonts w:eastAsia="Times New Roman"/>
          <w:b/>
          <w:color w:val="000000"/>
          <w:sz w:val="22"/>
          <w:lang w:eastAsia="lt-LT"/>
        </w:rPr>
        <w:t>užpildo tik „Kaina 1 vieneto</w:t>
      </w:r>
      <w:r>
        <w:rPr>
          <w:rFonts w:eastAsia="Times New Roman"/>
          <w:b/>
          <w:color w:val="000000"/>
          <w:sz w:val="22"/>
          <w:lang w:eastAsia="lt-LT"/>
        </w:rPr>
        <w:t xml:space="preserve"> sumą Eur be PVM</w:t>
      </w:r>
      <w:r w:rsidR="00FC4619">
        <w:rPr>
          <w:rFonts w:eastAsia="Times New Roman"/>
          <w:b/>
          <w:color w:val="000000"/>
          <w:sz w:val="22"/>
          <w:lang w:eastAsia="lt-LT"/>
        </w:rPr>
        <w:t xml:space="preserve">“ </w:t>
      </w:r>
      <w:r w:rsidR="00FC4619" w:rsidRPr="00FC4619">
        <w:rPr>
          <w:rFonts w:eastAsia="Times New Roman"/>
          <w:color w:val="000000"/>
          <w:sz w:val="22"/>
          <w:lang w:eastAsia="lt-LT"/>
        </w:rPr>
        <w:t>ir</w:t>
      </w:r>
      <w:r>
        <w:rPr>
          <w:rFonts w:eastAsia="Times New Roman"/>
          <w:color w:val="000000"/>
          <w:sz w:val="22"/>
          <w:lang w:eastAsia="lt-LT"/>
        </w:rPr>
        <w:t xml:space="preserve"> pateikia dokumento kopiją arba internetinę nuorodą, kuom vadovaujantis jis nėra PVM mokėtojas</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0BD84B16" w:rsidR="00106B5F" w:rsidRDefault="00106B5F">
      <w:pPr>
        <w:spacing w:after="0" w:line="240" w:lineRule="auto"/>
        <w:rPr>
          <w:rFonts w:eastAsia="Times New Roman"/>
          <w:b/>
          <w:bCs/>
          <w:sz w:val="22"/>
        </w:rPr>
      </w:pPr>
      <w:r>
        <w:rPr>
          <w:rFonts w:eastAsia="Times New Roman"/>
          <w:b/>
          <w:bCs/>
          <w:sz w:val="22"/>
        </w:rPr>
        <w:br w:type="page"/>
      </w:r>
    </w:p>
    <w:p w14:paraId="03C53089" w14:textId="4F597F39" w:rsidR="00BF1381" w:rsidRDefault="00BF1381" w:rsidP="00107536">
      <w:pPr>
        <w:tabs>
          <w:tab w:val="left" w:pos="6379"/>
        </w:tabs>
        <w:spacing w:after="0" w:line="240" w:lineRule="auto"/>
        <w:ind w:left="6379"/>
        <w:rPr>
          <w:rFonts w:eastAsia="Times New Roman"/>
          <w:b/>
          <w:bCs/>
          <w:sz w:val="22"/>
        </w:rPr>
      </w:pPr>
    </w:p>
    <w:p w14:paraId="3954AAD2" w14:textId="301F9573" w:rsidR="00106B5F" w:rsidRPr="005100AB" w:rsidRDefault="00106B5F" w:rsidP="00106B5F">
      <w:pPr>
        <w:tabs>
          <w:tab w:val="left" w:pos="6379"/>
        </w:tabs>
        <w:spacing w:after="0" w:line="240" w:lineRule="auto"/>
        <w:rPr>
          <w:rFonts w:eastAsia="Times New Roman"/>
          <w:b/>
          <w:sz w:val="22"/>
        </w:rPr>
      </w:pPr>
      <w:r>
        <w:rPr>
          <w:rFonts w:eastAsia="Times New Roman"/>
          <w:b/>
          <w:bCs/>
          <w:sz w:val="22"/>
        </w:rPr>
        <w:tab/>
      </w:r>
      <w:r>
        <w:rPr>
          <w:rFonts w:eastAsia="Times New Roman"/>
          <w:b/>
          <w:bCs/>
          <w:sz w:val="22"/>
        </w:rPr>
        <w:tab/>
      </w:r>
      <w:r>
        <w:rPr>
          <w:rFonts w:eastAsia="Times New Roman"/>
          <w:b/>
          <w:bCs/>
          <w:sz w:val="22"/>
        </w:rPr>
        <w:tab/>
      </w:r>
      <w:bookmarkStart w:id="0" w:name="_GoBack"/>
      <w:bookmarkEnd w:id="0"/>
      <w:r w:rsidRPr="005100AB">
        <w:rPr>
          <w:rFonts w:eastAsia="Times New Roman"/>
          <w:b/>
          <w:bCs/>
          <w:sz w:val="22"/>
        </w:rPr>
        <w:t>Pirkimo</w:t>
      </w:r>
      <w:r w:rsidRPr="005100AB">
        <w:rPr>
          <w:rFonts w:eastAsia="Times New Roman"/>
          <w:b/>
          <w:sz w:val="22"/>
        </w:rPr>
        <w:t xml:space="preserve"> dokumentų</w:t>
      </w:r>
    </w:p>
    <w:p w14:paraId="002A1448" w14:textId="77777777" w:rsidR="00106B5F" w:rsidRPr="005100AB" w:rsidRDefault="00106B5F" w:rsidP="00106B5F">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6958C766" w14:textId="77777777" w:rsidR="00106B5F" w:rsidRPr="005100AB" w:rsidRDefault="00106B5F" w:rsidP="00106B5F">
      <w:pPr>
        <w:tabs>
          <w:tab w:val="left" w:pos="6379"/>
        </w:tabs>
        <w:spacing w:after="0" w:line="240" w:lineRule="auto"/>
        <w:rPr>
          <w:rFonts w:eastAsia="Times New Roman"/>
          <w:b/>
          <w:sz w:val="22"/>
        </w:rPr>
      </w:pPr>
    </w:p>
    <w:p w14:paraId="0DE68B92" w14:textId="77777777" w:rsidR="00106B5F" w:rsidRPr="005100AB" w:rsidRDefault="00106B5F" w:rsidP="00106B5F">
      <w:pPr>
        <w:tabs>
          <w:tab w:val="left" w:pos="6379"/>
        </w:tabs>
        <w:spacing w:after="0" w:line="240" w:lineRule="auto"/>
        <w:jc w:val="center"/>
        <w:rPr>
          <w:rFonts w:eastAsia="Times New Roman"/>
          <w:b/>
          <w:sz w:val="22"/>
        </w:rPr>
      </w:pPr>
      <w:r w:rsidRPr="005100AB">
        <w:rPr>
          <w:rFonts w:eastAsia="Times New Roman"/>
          <w:b/>
          <w:sz w:val="22"/>
        </w:rPr>
        <w:t>ATITIKTIES LENTELĖ</w:t>
      </w:r>
    </w:p>
    <w:p w14:paraId="60851709" w14:textId="77777777" w:rsidR="00106B5F" w:rsidRPr="005100AB" w:rsidRDefault="00106B5F" w:rsidP="00106B5F">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098"/>
        <w:gridCol w:w="4530"/>
      </w:tblGrid>
      <w:tr w:rsidR="00106B5F" w:rsidRPr="005100AB" w14:paraId="4022C460" w14:textId="77777777" w:rsidTr="00600F93">
        <w:tc>
          <w:tcPr>
            <w:tcW w:w="9628" w:type="dxa"/>
            <w:gridSpan w:val="2"/>
          </w:tcPr>
          <w:p w14:paraId="6CD19A8B" w14:textId="77777777" w:rsidR="00106B5F" w:rsidRPr="005100AB" w:rsidRDefault="00106B5F" w:rsidP="00600F93">
            <w:pPr>
              <w:spacing w:after="0" w:line="240" w:lineRule="auto"/>
              <w:jc w:val="center"/>
              <w:rPr>
                <w:rFonts w:eastAsia="Times New Roman"/>
                <w:b/>
                <w:bCs/>
                <w:color w:val="000000" w:themeColor="text1"/>
                <w:sz w:val="22"/>
              </w:rPr>
            </w:pPr>
            <w:r>
              <w:rPr>
                <w:rFonts w:eastAsia="Times New Roman"/>
                <w:iCs/>
                <w:sz w:val="22"/>
                <w:lang w:eastAsia="lt-LT"/>
              </w:rPr>
              <w:t>Automobilinis</w:t>
            </w:r>
            <w:r w:rsidRPr="00FC4619">
              <w:rPr>
                <w:rFonts w:eastAsia="Times New Roman"/>
                <w:iCs/>
                <w:sz w:val="22"/>
                <w:lang w:eastAsia="lt-LT"/>
              </w:rPr>
              <w:t xml:space="preserve"> keltuvas</w:t>
            </w:r>
          </w:p>
        </w:tc>
      </w:tr>
      <w:tr w:rsidR="00106B5F" w:rsidRPr="005100AB" w14:paraId="05623ED0" w14:textId="77777777" w:rsidTr="00600F93">
        <w:tc>
          <w:tcPr>
            <w:tcW w:w="5098" w:type="dxa"/>
          </w:tcPr>
          <w:p w14:paraId="10D476B6" w14:textId="77777777" w:rsidR="00106B5F" w:rsidRPr="005100AB" w:rsidRDefault="00106B5F" w:rsidP="00600F93">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530" w:type="dxa"/>
          </w:tcPr>
          <w:p w14:paraId="41DAE3CE" w14:textId="77777777" w:rsidR="00106B5F" w:rsidRPr="005100AB" w:rsidRDefault="00106B5F" w:rsidP="00600F93">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106B5F" w:rsidRPr="005100AB" w14:paraId="28259AF1" w14:textId="77777777" w:rsidTr="00600F93">
        <w:tc>
          <w:tcPr>
            <w:tcW w:w="5098" w:type="dxa"/>
            <w:vAlign w:val="center"/>
          </w:tcPr>
          <w:p w14:paraId="25107766" w14:textId="77777777" w:rsidR="00106B5F" w:rsidRPr="005100AB" w:rsidRDefault="00106B5F" w:rsidP="00600F93">
            <w:pPr>
              <w:spacing w:after="0" w:line="240" w:lineRule="auto"/>
              <w:jc w:val="center"/>
              <w:rPr>
                <w:rFonts w:eastAsia="Times New Roman"/>
                <w:bCs/>
                <w:color w:val="000000" w:themeColor="text1"/>
                <w:sz w:val="22"/>
              </w:rPr>
            </w:pPr>
            <w:r w:rsidRPr="00FC4619">
              <w:rPr>
                <w:rFonts w:eastAsia="Times New Roman"/>
                <w:sz w:val="22"/>
              </w:rPr>
              <w:t>Profesionalus dviejų kolonų keltuvas, skirtas lengvųjų ir komercinių automobilių kėlimui</w:t>
            </w:r>
          </w:p>
        </w:tc>
        <w:tc>
          <w:tcPr>
            <w:tcW w:w="4530" w:type="dxa"/>
            <w:vAlign w:val="center"/>
          </w:tcPr>
          <w:p w14:paraId="03C142A0" w14:textId="77777777" w:rsidR="00106B5F" w:rsidRPr="00FC4619" w:rsidRDefault="00106B5F" w:rsidP="00600F93">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106B5F" w:rsidRPr="005100AB" w14:paraId="698BEF43" w14:textId="77777777" w:rsidTr="00600F93">
        <w:tc>
          <w:tcPr>
            <w:tcW w:w="9628" w:type="dxa"/>
            <w:gridSpan w:val="2"/>
            <w:vAlign w:val="center"/>
          </w:tcPr>
          <w:p w14:paraId="45B5C679" w14:textId="77777777" w:rsidR="00106B5F" w:rsidRPr="00FC4619" w:rsidRDefault="00106B5F" w:rsidP="00600F93">
            <w:pPr>
              <w:spacing w:after="0" w:line="240" w:lineRule="auto"/>
              <w:jc w:val="center"/>
              <w:rPr>
                <w:rFonts w:eastAsia="Times New Roman"/>
                <w:bCs/>
                <w:color w:val="000000" w:themeColor="text1"/>
                <w:sz w:val="22"/>
              </w:rPr>
            </w:pPr>
            <w:r>
              <w:rPr>
                <w:sz w:val="22"/>
              </w:rPr>
              <w:t>Privalomieji reikalavimai</w:t>
            </w:r>
            <w:r w:rsidRPr="00FC4619">
              <w:rPr>
                <w:sz w:val="22"/>
              </w:rPr>
              <w:t>:</w:t>
            </w:r>
          </w:p>
        </w:tc>
      </w:tr>
      <w:tr w:rsidR="00106B5F" w:rsidRPr="005100AB" w14:paraId="68770B62" w14:textId="77777777" w:rsidTr="00600F93">
        <w:tc>
          <w:tcPr>
            <w:tcW w:w="5098" w:type="dxa"/>
            <w:vAlign w:val="center"/>
          </w:tcPr>
          <w:p w14:paraId="3866DF57" w14:textId="77777777" w:rsidR="00106B5F" w:rsidRPr="005100AB" w:rsidRDefault="00106B5F" w:rsidP="00600F93">
            <w:pPr>
              <w:tabs>
                <w:tab w:val="left" w:pos="284"/>
                <w:tab w:val="left" w:pos="426"/>
              </w:tabs>
              <w:spacing w:after="0" w:line="240" w:lineRule="auto"/>
              <w:contextualSpacing/>
              <w:jc w:val="center"/>
              <w:rPr>
                <w:color w:val="000000" w:themeColor="text1"/>
                <w:sz w:val="22"/>
              </w:rPr>
            </w:pPr>
            <w:r>
              <w:rPr>
                <w:sz w:val="22"/>
              </w:rPr>
              <w:t>K</w:t>
            </w:r>
            <w:r w:rsidRPr="00FC4619">
              <w:rPr>
                <w:sz w:val="22"/>
              </w:rPr>
              <w:t xml:space="preserve">eltuvas </w:t>
            </w:r>
            <w:r>
              <w:rPr>
                <w:sz w:val="22"/>
              </w:rPr>
              <w:t>veikia</w:t>
            </w:r>
            <w:r w:rsidRPr="00FC4619">
              <w:rPr>
                <w:sz w:val="22"/>
              </w:rPr>
              <w:t xml:space="preserve"> hidraulinės sistemos pagrindu, kurioje slėgį generuoja hidraulinis siurblys</w:t>
            </w:r>
            <w:r>
              <w:rPr>
                <w:sz w:val="22"/>
              </w:rPr>
              <w:t xml:space="preserve">, </w:t>
            </w:r>
            <w:r w:rsidRPr="00FC4619">
              <w:rPr>
                <w:sz w:val="22"/>
              </w:rPr>
              <w:t>kuris kėlimo judesį perduoda cilindrais pačiai kėlimo platformai</w:t>
            </w:r>
          </w:p>
        </w:tc>
        <w:tc>
          <w:tcPr>
            <w:tcW w:w="4530" w:type="dxa"/>
            <w:vAlign w:val="center"/>
          </w:tcPr>
          <w:p w14:paraId="5D92EC10"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106B5F" w:rsidRPr="005100AB" w14:paraId="48596871" w14:textId="77777777" w:rsidTr="00600F93">
        <w:tc>
          <w:tcPr>
            <w:tcW w:w="5098" w:type="dxa"/>
            <w:vAlign w:val="center"/>
          </w:tcPr>
          <w:p w14:paraId="39FCAC2F" w14:textId="77777777" w:rsidR="00106B5F" w:rsidRPr="005100AB" w:rsidRDefault="00106B5F" w:rsidP="00600F93">
            <w:pPr>
              <w:tabs>
                <w:tab w:val="left" w:pos="426"/>
              </w:tabs>
              <w:spacing w:after="0" w:line="240" w:lineRule="auto"/>
              <w:contextualSpacing/>
              <w:jc w:val="center"/>
              <w:rPr>
                <w:color w:val="000000" w:themeColor="text1"/>
                <w:sz w:val="22"/>
              </w:rPr>
            </w:pPr>
            <w:r>
              <w:rPr>
                <w:sz w:val="22"/>
              </w:rPr>
              <w:t>K</w:t>
            </w:r>
            <w:r w:rsidRPr="00FC4619">
              <w:rPr>
                <w:sz w:val="22"/>
              </w:rPr>
              <w:t>eltuvo keliamoji galia ne mažesnė nei 4000 kg</w:t>
            </w:r>
          </w:p>
        </w:tc>
        <w:tc>
          <w:tcPr>
            <w:tcW w:w="4530" w:type="dxa"/>
            <w:vAlign w:val="center"/>
          </w:tcPr>
          <w:p w14:paraId="2D664B09"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Nurodoma keliamoji galia (kg)</w:t>
            </w:r>
          </w:p>
        </w:tc>
      </w:tr>
      <w:tr w:rsidR="00106B5F" w:rsidRPr="005100AB" w14:paraId="54B1EBFD" w14:textId="77777777" w:rsidTr="00600F93">
        <w:tc>
          <w:tcPr>
            <w:tcW w:w="5098" w:type="dxa"/>
            <w:vAlign w:val="center"/>
          </w:tcPr>
          <w:p w14:paraId="29089E87" w14:textId="77777777" w:rsidR="00106B5F" w:rsidRPr="005100AB" w:rsidRDefault="00106B5F" w:rsidP="00600F93">
            <w:pPr>
              <w:tabs>
                <w:tab w:val="left" w:pos="284"/>
                <w:tab w:val="left" w:pos="426"/>
              </w:tabs>
              <w:spacing w:after="0" w:line="240" w:lineRule="auto"/>
              <w:contextualSpacing/>
              <w:jc w:val="center"/>
              <w:rPr>
                <w:color w:val="000000" w:themeColor="text1"/>
                <w:sz w:val="22"/>
              </w:rPr>
            </w:pPr>
            <w:r>
              <w:rPr>
                <w:color w:val="000000" w:themeColor="text1"/>
                <w:sz w:val="22"/>
              </w:rPr>
              <w:t>B</w:t>
            </w:r>
            <w:r w:rsidRPr="00444C4E">
              <w:rPr>
                <w:color w:val="000000" w:themeColor="text1"/>
                <w:sz w:val="22"/>
              </w:rPr>
              <w:t>endras keltuvo konstrukcijos aukštis ne didesnis nei 4200 mm</w:t>
            </w:r>
          </w:p>
        </w:tc>
        <w:tc>
          <w:tcPr>
            <w:tcW w:w="4530" w:type="dxa"/>
            <w:vAlign w:val="center"/>
          </w:tcPr>
          <w:p w14:paraId="4AB674F6"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Nurodomas keltuvo</w:t>
            </w:r>
            <w:r w:rsidRPr="00444C4E">
              <w:rPr>
                <w:rFonts w:eastAsia="Times New Roman"/>
                <w:bCs/>
                <w:color w:val="000000" w:themeColor="text1"/>
                <w:sz w:val="22"/>
              </w:rPr>
              <w:t xml:space="preserve"> konstrukcijos </w:t>
            </w:r>
            <w:r>
              <w:rPr>
                <w:rFonts w:eastAsia="Times New Roman"/>
                <w:bCs/>
                <w:color w:val="000000" w:themeColor="text1"/>
                <w:sz w:val="22"/>
              </w:rPr>
              <w:t>aukštis (mm)</w:t>
            </w:r>
          </w:p>
        </w:tc>
      </w:tr>
      <w:tr w:rsidR="00106B5F" w:rsidRPr="005100AB" w14:paraId="7C5D190D" w14:textId="77777777" w:rsidTr="00600F93">
        <w:tc>
          <w:tcPr>
            <w:tcW w:w="5098" w:type="dxa"/>
            <w:vAlign w:val="center"/>
          </w:tcPr>
          <w:p w14:paraId="48B734F5" w14:textId="77777777" w:rsidR="00106B5F" w:rsidRPr="005100AB" w:rsidRDefault="00106B5F" w:rsidP="00600F93">
            <w:pPr>
              <w:spacing w:after="0" w:line="240" w:lineRule="auto"/>
              <w:jc w:val="center"/>
              <w:rPr>
                <w:color w:val="000000" w:themeColor="text1"/>
                <w:sz w:val="22"/>
              </w:rPr>
            </w:pPr>
            <w:r>
              <w:rPr>
                <w:color w:val="000000" w:themeColor="text1"/>
                <w:sz w:val="22"/>
              </w:rPr>
              <w:t>M</w:t>
            </w:r>
            <w:r w:rsidRPr="00444C4E">
              <w:rPr>
                <w:color w:val="000000" w:themeColor="text1"/>
                <w:sz w:val="22"/>
              </w:rPr>
              <w:t>aksimalus kėlimo platformos aukštis ne mažesnis nei 1900 mm</w:t>
            </w:r>
          </w:p>
        </w:tc>
        <w:tc>
          <w:tcPr>
            <w:tcW w:w="4530" w:type="dxa"/>
            <w:vAlign w:val="center"/>
          </w:tcPr>
          <w:p w14:paraId="377771FF" w14:textId="77777777" w:rsidR="00106B5F" w:rsidRPr="00FC4619" w:rsidRDefault="00106B5F" w:rsidP="00600F93">
            <w:pPr>
              <w:spacing w:after="0" w:line="240" w:lineRule="auto"/>
              <w:jc w:val="center"/>
              <w:rPr>
                <w:rFonts w:eastAsia="Times New Roman"/>
                <w:bCs/>
                <w:color w:val="000000" w:themeColor="text1"/>
                <w:sz w:val="22"/>
              </w:rPr>
            </w:pPr>
            <w:r>
              <w:rPr>
                <w:color w:val="000000" w:themeColor="text1"/>
                <w:sz w:val="22"/>
              </w:rPr>
              <w:t>Nurodomas m</w:t>
            </w:r>
            <w:r w:rsidRPr="00444C4E">
              <w:rPr>
                <w:color w:val="000000" w:themeColor="text1"/>
                <w:sz w:val="22"/>
              </w:rPr>
              <w:t>aksimalus kėlimo platformos aukštis</w:t>
            </w:r>
            <w:r>
              <w:rPr>
                <w:color w:val="000000" w:themeColor="text1"/>
                <w:sz w:val="22"/>
              </w:rPr>
              <w:t xml:space="preserve"> (mm)</w:t>
            </w:r>
          </w:p>
        </w:tc>
      </w:tr>
      <w:tr w:rsidR="00106B5F" w:rsidRPr="005100AB" w14:paraId="440082E4" w14:textId="77777777" w:rsidTr="00600F93">
        <w:tc>
          <w:tcPr>
            <w:tcW w:w="5098" w:type="dxa"/>
            <w:vAlign w:val="center"/>
          </w:tcPr>
          <w:p w14:paraId="1A970AA0" w14:textId="77777777" w:rsidR="00106B5F" w:rsidRPr="005100AB" w:rsidRDefault="00106B5F" w:rsidP="00600F93">
            <w:pPr>
              <w:tabs>
                <w:tab w:val="left" w:pos="883"/>
              </w:tabs>
              <w:spacing w:after="0" w:line="240" w:lineRule="auto"/>
              <w:jc w:val="center"/>
              <w:rPr>
                <w:color w:val="000000" w:themeColor="text1"/>
                <w:sz w:val="22"/>
              </w:rPr>
            </w:pPr>
            <w:r>
              <w:rPr>
                <w:color w:val="000000" w:themeColor="text1"/>
                <w:sz w:val="22"/>
              </w:rPr>
              <w:t>M</w:t>
            </w:r>
            <w:r w:rsidRPr="00444C4E">
              <w:rPr>
                <w:color w:val="000000" w:themeColor="text1"/>
                <w:sz w:val="22"/>
              </w:rPr>
              <w:t>inimalus kėlimo greitis nuo pagrindo paviršiaus iki leistino maksimalaus kėlimo aukščio (su pilna apkrova, 4000 kg) ne didesnis nei 50 s</w:t>
            </w:r>
          </w:p>
        </w:tc>
        <w:tc>
          <w:tcPr>
            <w:tcW w:w="4530" w:type="dxa"/>
            <w:vAlign w:val="center"/>
          </w:tcPr>
          <w:p w14:paraId="2F7F5C31" w14:textId="77777777" w:rsidR="00106B5F" w:rsidRPr="00FC4619" w:rsidRDefault="00106B5F" w:rsidP="00600F93">
            <w:pPr>
              <w:spacing w:after="0" w:line="240" w:lineRule="auto"/>
              <w:jc w:val="center"/>
              <w:rPr>
                <w:rFonts w:eastAsia="Times New Roman"/>
                <w:bCs/>
                <w:color w:val="000000" w:themeColor="text1"/>
                <w:sz w:val="22"/>
              </w:rPr>
            </w:pPr>
            <w:r>
              <w:rPr>
                <w:color w:val="000000" w:themeColor="text1"/>
                <w:sz w:val="22"/>
              </w:rPr>
              <w:t>Nurodomas m</w:t>
            </w:r>
            <w:r w:rsidRPr="00444C4E">
              <w:rPr>
                <w:color w:val="000000" w:themeColor="text1"/>
                <w:sz w:val="22"/>
              </w:rPr>
              <w:t>inimalus kėlimo greitis nuo pagrindo paviršiaus iki leistino maksimalaus kėlimo aukščio (su pilna apkrova</w:t>
            </w:r>
            <w:r>
              <w:rPr>
                <w:color w:val="000000" w:themeColor="text1"/>
                <w:sz w:val="22"/>
              </w:rPr>
              <w:t>) (s)</w:t>
            </w:r>
          </w:p>
        </w:tc>
      </w:tr>
      <w:tr w:rsidR="00106B5F" w:rsidRPr="005100AB" w14:paraId="2A18976B" w14:textId="77777777" w:rsidTr="00600F93">
        <w:tc>
          <w:tcPr>
            <w:tcW w:w="5098" w:type="dxa"/>
            <w:vAlign w:val="center"/>
          </w:tcPr>
          <w:p w14:paraId="62AA3C6B" w14:textId="77777777" w:rsidR="00106B5F" w:rsidRPr="005100AB" w:rsidRDefault="00106B5F" w:rsidP="00600F93">
            <w:pPr>
              <w:tabs>
                <w:tab w:val="left" w:pos="883"/>
              </w:tabs>
              <w:spacing w:after="0" w:line="240" w:lineRule="auto"/>
              <w:jc w:val="center"/>
              <w:rPr>
                <w:color w:val="000000" w:themeColor="text1"/>
                <w:sz w:val="22"/>
              </w:rPr>
            </w:pPr>
            <w:r>
              <w:rPr>
                <w:color w:val="000000" w:themeColor="text1"/>
                <w:sz w:val="22"/>
              </w:rPr>
              <w:t>M</w:t>
            </w:r>
            <w:r w:rsidRPr="00444C4E">
              <w:rPr>
                <w:color w:val="000000" w:themeColor="text1"/>
                <w:sz w:val="22"/>
              </w:rPr>
              <w:t>inimalus kėlimo aukštis nuo 70 iki 160 mm</w:t>
            </w:r>
          </w:p>
        </w:tc>
        <w:tc>
          <w:tcPr>
            <w:tcW w:w="4530" w:type="dxa"/>
            <w:vAlign w:val="center"/>
          </w:tcPr>
          <w:p w14:paraId="37DCBBAC" w14:textId="77777777" w:rsidR="00106B5F" w:rsidRPr="00FC4619" w:rsidRDefault="00106B5F" w:rsidP="00600F93">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m</w:t>
            </w:r>
            <w:r w:rsidRPr="00444C4E">
              <w:rPr>
                <w:rFonts w:eastAsia="Times New Roman"/>
                <w:bCs/>
                <w:color w:val="000000" w:themeColor="text1"/>
                <w:sz w:val="22"/>
              </w:rPr>
              <w:t>inimalus kėlimo aukštis</w:t>
            </w:r>
            <w:r>
              <w:rPr>
                <w:rFonts w:eastAsia="Times New Roman"/>
                <w:bCs/>
                <w:color w:val="000000" w:themeColor="text1"/>
                <w:sz w:val="22"/>
              </w:rPr>
              <w:t xml:space="preserve"> (mm)</w:t>
            </w:r>
          </w:p>
        </w:tc>
      </w:tr>
      <w:tr w:rsidR="00106B5F" w:rsidRPr="005100AB" w14:paraId="423BB61F" w14:textId="77777777" w:rsidTr="00600F93">
        <w:tc>
          <w:tcPr>
            <w:tcW w:w="5098" w:type="dxa"/>
            <w:vAlign w:val="center"/>
          </w:tcPr>
          <w:p w14:paraId="0C75A6DC" w14:textId="77777777" w:rsidR="00106B5F" w:rsidRPr="005100AB" w:rsidRDefault="00106B5F" w:rsidP="00600F93">
            <w:pPr>
              <w:tabs>
                <w:tab w:val="left" w:pos="1613"/>
              </w:tabs>
              <w:spacing w:after="0" w:line="240" w:lineRule="auto"/>
              <w:jc w:val="center"/>
              <w:rPr>
                <w:color w:val="000000" w:themeColor="text1"/>
                <w:sz w:val="22"/>
              </w:rPr>
            </w:pPr>
            <w:r>
              <w:rPr>
                <w:color w:val="000000" w:themeColor="text1"/>
                <w:sz w:val="22"/>
              </w:rPr>
              <w:t>K</w:t>
            </w:r>
            <w:r w:rsidRPr="00444C4E">
              <w:rPr>
                <w:color w:val="000000" w:themeColor="text1"/>
                <w:sz w:val="22"/>
              </w:rPr>
              <w:t>eltuvo letenų suportai tinkami kelti ir šarvuotus automobilius</w:t>
            </w:r>
          </w:p>
        </w:tc>
        <w:tc>
          <w:tcPr>
            <w:tcW w:w="4530" w:type="dxa"/>
            <w:vAlign w:val="center"/>
          </w:tcPr>
          <w:p w14:paraId="188F083C"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106B5F" w:rsidRPr="005100AB" w14:paraId="438C8808" w14:textId="77777777" w:rsidTr="00600F93">
        <w:tc>
          <w:tcPr>
            <w:tcW w:w="5098" w:type="dxa"/>
            <w:vAlign w:val="center"/>
          </w:tcPr>
          <w:p w14:paraId="07C69251" w14:textId="77777777" w:rsidR="00106B5F" w:rsidRPr="005100AB" w:rsidRDefault="00106B5F" w:rsidP="00600F93">
            <w:pPr>
              <w:tabs>
                <w:tab w:val="left" w:pos="883"/>
              </w:tabs>
              <w:spacing w:after="0" w:line="240" w:lineRule="auto"/>
              <w:jc w:val="center"/>
              <w:rPr>
                <w:color w:val="000000" w:themeColor="text1"/>
                <w:sz w:val="22"/>
              </w:rPr>
            </w:pPr>
            <w:r>
              <w:rPr>
                <w:color w:val="000000" w:themeColor="text1"/>
                <w:sz w:val="22"/>
              </w:rPr>
              <w:t>G</w:t>
            </w:r>
            <w:r w:rsidRPr="00444C4E">
              <w:rPr>
                <w:color w:val="000000" w:themeColor="text1"/>
                <w:sz w:val="22"/>
              </w:rPr>
              <w:t>alinių pakopinių letenų ilgis (dviejų pakopų) nuo 850 iki 1500 mm, o letenos horizontalus pasukimo kampas ne mažesnis nei 90°;</w:t>
            </w:r>
          </w:p>
        </w:tc>
        <w:tc>
          <w:tcPr>
            <w:tcW w:w="4530" w:type="dxa"/>
            <w:vAlign w:val="center"/>
          </w:tcPr>
          <w:p w14:paraId="67E7D2BD" w14:textId="77777777" w:rsidR="00106B5F" w:rsidRPr="00FC4619" w:rsidRDefault="00106B5F" w:rsidP="00600F93">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g</w:t>
            </w:r>
            <w:r w:rsidRPr="00444C4E">
              <w:rPr>
                <w:rFonts w:eastAsia="Times New Roman"/>
                <w:bCs/>
                <w:color w:val="000000" w:themeColor="text1"/>
                <w:sz w:val="22"/>
              </w:rPr>
              <w:t>alinių pakopinių letenų ilgis</w:t>
            </w:r>
            <w:r>
              <w:rPr>
                <w:rFonts w:eastAsia="Times New Roman"/>
                <w:bCs/>
                <w:color w:val="000000" w:themeColor="text1"/>
                <w:sz w:val="22"/>
              </w:rPr>
              <w:t xml:space="preserve"> (mm) ir </w:t>
            </w:r>
            <w:r w:rsidRPr="00EA28E3">
              <w:rPr>
                <w:rFonts w:eastAsia="Times New Roman"/>
                <w:bCs/>
                <w:color w:val="000000" w:themeColor="text1"/>
                <w:sz w:val="22"/>
              </w:rPr>
              <w:t>letenos horizontalus pasukimo kampas</w:t>
            </w:r>
            <w:r>
              <w:rPr>
                <w:rFonts w:eastAsia="Times New Roman"/>
                <w:bCs/>
                <w:color w:val="000000" w:themeColor="text1"/>
                <w:sz w:val="22"/>
              </w:rPr>
              <w:t xml:space="preserve"> </w:t>
            </w:r>
          </w:p>
        </w:tc>
      </w:tr>
      <w:tr w:rsidR="00106B5F" w:rsidRPr="005100AB" w14:paraId="13C0DB8D" w14:textId="77777777" w:rsidTr="00600F93">
        <w:tc>
          <w:tcPr>
            <w:tcW w:w="5098" w:type="dxa"/>
            <w:vAlign w:val="center"/>
          </w:tcPr>
          <w:p w14:paraId="014B7FEA" w14:textId="77777777" w:rsidR="00106B5F" w:rsidRPr="005100AB" w:rsidRDefault="00106B5F" w:rsidP="00600F93">
            <w:pPr>
              <w:tabs>
                <w:tab w:val="left" w:pos="883"/>
              </w:tabs>
              <w:spacing w:after="0" w:line="240" w:lineRule="auto"/>
              <w:jc w:val="center"/>
              <w:rPr>
                <w:color w:val="000000" w:themeColor="text1"/>
                <w:sz w:val="22"/>
              </w:rPr>
            </w:pPr>
            <w:r>
              <w:rPr>
                <w:color w:val="000000" w:themeColor="text1"/>
                <w:sz w:val="22"/>
              </w:rPr>
              <w:t>P</w:t>
            </w:r>
            <w:r w:rsidRPr="00444C4E">
              <w:rPr>
                <w:color w:val="000000" w:themeColor="text1"/>
                <w:sz w:val="22"/>
              </w:rPr>
              <w:t>riekinių pakopinių letenų ilgis (trijų pakopų) nuo 500 iki 1200 mm, o letenos horizontalus pasukimo kampas ne mažesnis nei 90°</w:t>
            </w:r>
          </w:p>
        </w:tc>
        <w:tc>
          <w:tcPr>
            <w:tcW w:w="4530" w:type="dxa"/>
            <w:vAlign w:val="center"/>
          </w:tcPr>
          <w:p w14:paraId="4876E1CA"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Nurodomas</w:t>
            </w:r>
            <w:r>
              <w:rPr>
                <w:rFonts w:eastAsia="Times New Roman"/>
                <w:bCs/>
                <w:color w:val="000000" w:themeColor="text1"/>
                <w:sz w:val="22"/>
              </w:rPr>
              <w:t xml:space="preserve"> p</w:t>
            </w:r>
            <w:r w:rsidRPr="00EA28E3">
              <w:rPr>
                <w:rFonts w:eastAsia="Times New Roman"/>
                <w:bCs/>
                <w:color w:val="000000" w:themeColor="text1"/>
                <w:sz w:val="22"/>
              </w:rPr>
              <w:t>riekinių pakopinių letenų ilgis</w:t>
            </w:r>
            <w:r>
              <w:rPr>
                <w:rFonts w:eastAsia="Times New Roman"/>
                <w:bCs/>
                <w:color w:val="000000" w:themeColor="text1"/>
                <w:sz w:val="22"/>
              </w:rPr>
              <w:t xml:space="preserve"> (mm) ir </w:t>
            </w:r>
            <w:r w:rsidRPr="00EA28E3">
              <w:rPr>
                <w:rFonts w:eastAsia="Times New Roman"/>
                <w:bCs/>
                <w:color w:val="000000" w:themeColor="text1"/>
                <w:sz w:val="22"/>
              </w:rPr>
              <w:t>letenos horizontalus pasukimo kampas</w:t>
            </w:r>
          </w:p>
        </w:tc>
      </w:tr>
      <w:tr w:rsidR="00106B5F" w:rsidRPr="005100AB" w14:paraId="11F764F0" w14:textId="77777777" w:rsidTr="00600F93">
        <w:tc>
          <w:tcPr>
            <w:tcW w:w="5098" w:type="dxa"/>
            <w:vAlign w:val="center"/>
          </w:tcPr>
          <w:p w14:paraId="68B37501" w14:textId="77777777" w:rsidR="00106B5F" w:rsidRPr="005100AB" w:rsidRDefault="00106B5F" w:rsidP="00600F93">
            <w:pPr>
              <w:tabs>
                <w:tab w:val="left" w:pos="883"/>
              </w:tabs>
              <w:spacing w:after="0" w:line="240" w:lineRule="auto"/>
              <w:jc w:val="center"/>
              <w:rPr>
                <w:color w:val="000000" w:themeColor="text1"/>
                <w:sz w:val="22"/>
              </w:rPr>
            </w:pPr>
            <w:r>
              <w:rPr>
                <w:color w:val="000000" w:themeColor="text1"/>
                <w:sz w:val="22"/>
              </w:rPr>
              <w:t>L</w:t>
            </w:r>
            <w:r w:rsidRPr="00444C4E">
              <w:rPr>
                <w:color w:val="000000" w:themeColor="text1"/>
                <w:sz w:val="22"/>
              </w:rPr>
              <w:t>etenų pagalvės turi pakėlimo nuo letenos galimybę keičiant aukštį nuo 100 mm iki 300 mm</w:t>
            </w:r>
          </w:p>
        </w:tc>
        <w:tc>
          <w:tcPr>
            <w:tcW w:w="4530" w:type="dxa"/>
            <w:vAlign w:val="center"/>
          </w:tcPr>
          <w:p w14:paraId="479C9DD3" w14:textId="77777777" w:rsidR="00106B5F"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p w14:paraId="5E5F8829"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Nurodomas aukštis (mm)</w:t>
            </w:r>
          </w:p>
        </w:tc>
      </w:tr>
      <w:tr w:rsidR="00106B5F" w:rsidRPr="005100AB" w14:paraId="26119868" w14:textId="77777777" w:rsidTr="00600F93">
        <w:tc>
          <w:tcPr>
            <w:tcW w:w="5098" w:type="dxa"/>
            <w:vAlign w:val="center"/>
          </w:tcPr>
          <w:p w14:paraId="5AE80F12" w14:textId="77777777" w:rsidR="00106B5F" w:rsidRPr="005100AB" w:rsidRDefault="00106B5F" w:rsidP="00600F93">
            <w:pPr>
              <w:tabs>
                <w:tab w:val="left" w:pos="883"/>
              </w:tabs>
              <w:spacing w:after="0" w:line="240" w:lineRule="auto"/>
              <w:jc w:val="center"/>
              <w:rPr>
                <w:sz w:val="22"/>
              </w:rPr>
            </w:pPr>
            <w:r>
              <w:rPr>
                <w:sz w:val="22"/>
              </w:rPr>
              <w:t>A</w:t>
            </w:r>
            <w:r w:rsidRPr="00444C4E">
              <w:rPr>
                <w:sz w:val="22"/>
              </w:rPr>
              <w:t>biejose pusėse integruoti mechaniniai saugos užraktai su automatiniu įjungimu</w:t>
            </w:r>
          </w:p>
        </w:tc>
        <w:tc>
          <w:tcPr>
            <w:tcW w:w="4530" w:type="dxa"/>
            <w:vAlign w:val="center"/>
          </w:tcPr>
          <w:p w14:paraId="1397151C"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106B5F" w:rsidRPr="005100AB" w14:paraId="162ECCE7" w14:textId="77777777" w:rsidTr="00600F93">
        <w:tc>
          <w:tcPr>
            <w:tcW w:w="5098" w:type="dxa"/>
          </w:tcPr>
          <w:p w14:paraId="0C10A154" w14:textId="77777777" w:rsidR="00106B5F" w:rsidRPr="005100AB" w:rsidRDefault="00106B5F" w:rsidP="00600F93">
            <w:pPr>
              <w:tabs>
                <w:tab w:val="left" w:pos="883"/>
              </w:tabs>
              <w:spacing w:after="0" w:line="240" w:lineRule="auto"/>
              <w:jc w:val="center"/>
              <w:rPr>
                <w:sz w:val="22"/>
              </w:rPr>
            </w:pPr>
            <w:r>
              <w:rPr>
                <w:sz w:val="22"/>
              </w:rPr>
              <w:t>D</w:t>
            </w:r>
            <w:r w:rsidRPr="00444C4E">
              <w:rPr>
                <w:sz w:val="22"/>
              </w:rPr>
              <w:t>vigubas kolonų profilis</w:t>
            </w:r>
          </w:p>
        </w:tc>
        <w:tc>
          <w:tcPr>
            <w:tcW w:w="4530" w:type="dxa"/>
            <w:vAlign w:val="center"/>
          </w:tcPr>
          <w:p w14:paraId="7509DB4B"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106B5F" w:rsidRPr="005100AB" w14:paraId="3DAA5CF4" w14:textId="77777777" w:rsidTr="00600F93">
        <w:tc>
          <w:tcPr>
            <w:tcW w:w="5098" w:type="dxa"/>
          </w:tcPr>
          <w:p w14:paraId="1C7768C0" w14:textId="77777777" w:rsidR="00106B5F" w:rsidRPr="00444C4E" w:rsidRDefault="00106B5F" w:rsidP="00600F93">
            <w:pPr>
              <w:tabs>
                <w:tab w:val="left" w:pos="883"/>
              </w:tabs>
              <w:spacing w:after="0" w:line="240" w:lineRule="auto"/>
              <w:jc w:val="center"/>
              <w:rPr>
                <w:sz w:val="22"/>
              </w:rPr>
            </w:pPr>
            <w:r>
              <w:rPr>
                <w:sz w:val="22"/>
              </w:rPr>
              <w:t>V</w:t>
            </w:r>
            <w:r w:rsidRPr="00444C4E">
              <w:rPr>
                <w:sz w:val="22"/>
              </w:rPr>
              <w:t>aldymo blokai ant abiejų kolonų, viename valdymo bloke yra 230 V jungtis, o antrame – suspausto oro greita jungtis</w:t>
            </w:r>
          </w:p>
        </w:tc>
        <w:tc>
          <w:tcPr>
            <w:tcW w:w="4530" w:type="dxa"/>
            <w:vAlign w:val="center"/>
          </w:tcPr>
          <w:p w14:paraId="2BFA5562"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106B5F" w:rsidRPr="005100AB" w14:paraId="6324334F" w14:textId="77777777" w:rsidTr="00600F93">
        <w:tc>
          <w:tcPr>
            <w:tcW w:w="5098" w:type="dxa"/>
          </w:tcPr>
          <w:p w14:paraId="4BBCDA00" w14:textId="77777777" w:rsidR="00106B5F" w:rsidRPr="00444C4E" w:rsidRDefault="00106B5F" w:rsidP="00600F93">
            <w:pPr>
              <w:tabs>
                <w:tab w:val="left" w:pos="883"/>
              </w:tabs>
              <w:spacing w:after="0" w:line="240" w:lineRule="auto"/>
              <w:jc w:val="center"/>
              <w:rPr>
                <w:sz w:val="22"/>
              </w:rPr>
            </w:pPr>
            <w:r>
              <w:rPr>
                <w:sz w:val="22"/>
              </w:rPr>
              <w:t>E</w:t>
            </w:r>
            <w:r w:rsidRPr="00444C4E">
              <w:rPr>
                <w:sz w:val="22"/>
              </w:rPr>
              <w:t>lektrohidraulinė sistema su vienu energijos agregatu greitam kėlimui ir nuleidimui</w:t>
            </w:r>
          </w:p>
        </w:tc>
        <w:tc>
          <w:tcPr>
            <w:tcW w:w="4530" w:type="dxa"/>
            <w:vAlign w:val="center"/>
          </w:tcPr>
          <w:p w14:paraId="27041847"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106B5F" w:rsidRPr="005100AB" w14:paraId="761121A0" w14:textId="77777777" w:rsidTr="00600F93">
        <w:tc>
          <w:tcPr>
            <w:tcW w:w="5098" w:type="dxa"/>
          </w:tcPr>
          <w:p w14:paraId="7ED13D87" w14:textId="77777777" w:rsidR="00106B5F" w:rsidRPr="00444C4E" w:rsidRDefault="00106B5F" w:rsidP="00600F93">
            <w:pPr>
              <w:tabs>
                <w:tab w:val="left" w:pos="883"/>
              </w:tabs>
              <w:spacing w:after="0" w:line="240" w:lineRule="auto"/>
              <w:jc w:val="center"/>
              <w:rPr>
                <w:sz w:val="22"/>
              </w:rPr>
            </w:pPr>
            <w:r>
              <w:rPr>
                <w:sz w:val="22"/>
              </w:rPr>
              <w:t>H</w:t>
            </w:r>
            <w:r w:rsidRPr="00444C4E">
              <w:rPr>
                <w:sz w:val="22"/>
              </w:rPr>
              <w:t xml:space="preserve">idraulinis mazgas pritvirtintas prie viršutinės kėlimo kolonos dalies </w:t>
            </w:r>
            <w:r>
              <w:rPr>
                <w:sz w:val="22"/>
              </w:rPr>
              <w:t>apsaugo</w:t>
            </w:r>
            <w:r w:rsidRPr="00444C4E">
              <w:rPr>
                <w:sz w:val="22"/>
              </w:rPr>
              <w:t xml:space="preserve"> nuo išorinių me</w:t>
            </w:r>
            <w:r>
              <w:rPr>
                <w:sz w:val="22"/>
              </w:rPr>
              <w:t>chaninių pažeidimų ir netrukdo</w:t>
            </w:r>
            <w:r w:rsidRPr="00444C4E">
              <w:rPr>
                <w:sz w:val="22"/>
              </w:rPr>
              <w:t xml:space="preserve"> darbuotojui judėti aplink keltuvą</w:t>
            </w:r>
          </w:p>
        </w:tc>
        <w:tc>
          <w:tcPr>
            <w:tcW w:w="4530" w:type="dxa"/>
            <w:vAlign w:val="center"/>
          </w:tcPr>
          <w:p w14:paraId="3C327076"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106B5F" w:rsidRPr="005100AB" w14:paraId="5A35006C" w14:textId="77777777" w:rsidTr="00600F93">
        <w:tc>
          <w:tcPr>
            <w:tcW w:w="5098" w:type="dxa"/>
          </w:tcPr>
          <w:p w14:paraId="0A43F143" w14:textId="77777777" w:rsidR="00106B5F" w:rsidRPr="00444C4E" w:rsidRDefault="00106B5F" w:rsidP="00600F93">
            <w:pPr>
              <w:tabs>
                <w:tab w:val="left" w:pos="883"/>
              </w:tabs>
              <w:spacing w:after="0" w:line="240" w:lineRule="auto"/>
              <w:jc w:val="center"/>
              <w:rPr>
                <w:sz w:val="22"/>
              </w:rPr>
            </w:pPr>
            <w:r>
              <w:rPr>
                <w:sz w:val="22"/>
              </w:rPr>
              <w:t>P</w:t>
            </w:r>
            <w:r w:rsidRPr="00444C4E">
              <w:rPr>
                <w:sz w:val="22"/>
              </w:rPr>
              <w:t>ravažiavimo plotis ne mažesnis nei 2500 mm</w:t>
            </w:r>
          </w:p>
        </w:tc>
        <w:tc>
          <w:tcPr>
            <w:tcW w:w="4530" w:type="dxa"/>
            <w:vAlign w:val="center"/>
          </w:tcPr>
          <w:p w14:paraId="6B8B4DCF"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Nurodomas pravažiavimo plotis (mm)</w:t>
            </w:r>
          </w:p>
        </w:tc>
      </w:tr>
      <w:tr w:rsidR="00106B5F" w:rsidRPr="005100AB" w14:paraId="3874F4DE" w14:textId="77777777" w:rsidTr="00600F93">
        <w:tc>
          <w:tcPr>
            <w:tcW w:w="5098" w:type="dxa"/>
          </w:tcPr>
          <w:p w14:paraId="3E5E23C0" w14:textId="77777777" w:rsidR="00106B5F" w:rsidRPr="00444C4E" w:rsidRDefault="00106B5F" w:rsidP="00600F93">
            <w:pPr>
              <w:tabs>
                <w:tab w:val="left" w:pos="883"/>
              </w:tabs>
              <w:spacing w:after="0" w:line="240" w:lineRule="auto"/>
              <w:jc w:val="center"/>
              <w:rPr>
                <w:sz w:val="22"/>
              </w:rPr>
            </w:pPr>
            <w:r>
              <w:rPr>
                <w:sz w:val="22"/>
              </w:rPr>
              <w:t>E</w:t>
            </w:r>
            <w:r w:rsidRPr="00444C4E">
              <w:rPr>
                <w:sz w:val="22"/>
              </w:rPr>
              <w:t>l. variklio galingumas ne mažesnis nei 3,2 kW</w:t>
            </w:r>
          </w:p>
        </w:tc>
        <w:tc>
          <w:tcPr>
            <w:tcW w:w="4530" w:type="dxa"/>
            <w:vAlign w:val="center"/>
          </w:tcPr>
          <w:p w14:paraId="3C8E4189"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Nurodoma elektros variklio galia (kW)</w:t>
            </w:r>
          </w:p>
        </w:tc>
      </w:tr>
      <w:tr w:rsidR="00106B5F" w:rsidRPr="005100AB" w14:paraId="55335A5D" w14:textId="77777777" w:rsidTr="00600F93">
        <w:tc>
          <w:tcPr>
            <w:tcW w:w="5098" w:type="dxa"/>
          </w:tcPr>
          <w:p w14:paraId="79E2C927" w14:textId="77777777" w:rsidR="00106B5F" w:rsidRPr="00444C4E" w:rsidRDefault="00106B5F" w:rsidP="00600F93">
            <w:pPr>
              <w:tabs>
                <w:tab w:val="left" w:pos="883"/>
              </w:tabs>
              <w:spacing w:after="0" w:line="240" w:lineRule="auto"/>
              <w:jc w:val="center"/>
              <w:rPr>
                <w:sz w:val="22"/>
              </w:rPr>
            </w:pPr>
            <w:r>
              <w:rPr>
                <w:sz w:val="22"/>
              </w:rPr>
              <w:t>K</w:t>
            </w:r>
            <w:r w:rsidRPr="00444C4E">
              <w:rPr>
                <w:sz w:val="22"/>
              </w:rPr>
              <w:t>eltuvo agregatai pritaikyti darbui iš pramoninio el. tinklo: 400 V / 50 Hz / 3 fazės</w:t>
            </w:r>
          </w:p>
        </w:tc>
        <w:tc>
          <w:tcPr>
            <w:tcW w:w="4530" w:type="dxa"/>
            <w:vAlign w:val="center"/>
          </w:tcPr>
          <w:p w14:paraId="0C4BDB93" w14:textId="77777777" w:rsidR="00106B5F" w:rsidRPr="00FC4619"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106B5F" w:rsidRPr="005100AB" w14:paraId="57ED619A" w14:textId="77777777" w:rsidTr="00600F93">
        <w:tc>
          <w:tcPr>
            <w:tcW w:w="5098" w:type="dxa"/>
          </w:tcPr>
          <w:p w14:paraId="2E1E71F6" w14:textId="77777777" w:rsidR="00106B5F" w:rsidRPr="00444C4E" w:rsidRDefault="00106B5F" w:rsidP="00600F93">
            <w:pPr>
              <w:tabs>
                <w:tab w:val="left" w:pos="883"/>
              </w:tabs>
              <w:spacing w:after="0" w:line="240" w:lineRule="auto"/>
              <w:jc w:val="center"/>
              <w:rPr>
                <w:sz w:val="22"/>
              </w:rPr>
            </w:pPr>
            <w:r>
              <w:rPr>
                <w:sz w:val="22"/>
              </w:rPr>
              <w:t>V</w:t>
            </w:r>
            <w:r w:rsidRPr="00444C4E">
              <w:rPr>
                <w:sz w:val="22"/>
              </w:rPr>
              <w:t>aldymo blokai su avarinio stabdymo jungikliais ant abiejų kolonų</w:t>
            </w:r>
          </w:p>
        </w:tc>
        <w:tc>
          <w:tcPr>
            <w:tcW w:w="4530" w:type="dxa"/>
            <w:vAlign w:val="center"/>
          </w:tcPr>
          <w:p w14:paraId="6106AB7A"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106B5F" w:rsidRPr="005100AB" w14:paraId="1D963134" w14:textId="77777777" w:rsidTr="00600F93">
        <w:tc>
          <w:tcPr>
            <w:tcW w:w="5098" w:type="dxa"/>
          </w:tcPr>
          <w:p w14:paraId="48C63B91" w14:textId="77777777" w:rsidR="00106B5F" w:rsidRPr="00444C4E" w:rsidRDefault="00106B5F" w:rsidP="00600F93">
            <w:pPr>
              <w:tabs>
                <w:tab w:val="left" w:pos="883"/>
              </w:tabs>
              <w:spacing w:after="0" w:line="240" w:lineRule="auto"/>
              <w:jc w:val="center"/>
              <w:rPr>
                <w:sz w:val="22"/>
              </w:rPr>
            </w:pPr>
            <w:r>
              <w:rPr>
                <w:sz w:val="22"/>
              </w:rPr>
              <w:t>V</w:t>
            </w:r>
            <w:r w:rsidRPr="00444C4E">
              <w:rPr>
                <w:sz w:val="22"/>
              </w:rPr>
              <w:t>iršutinis saugos jungiklis</w:t>
            </w:r>
          </w:p>
        </w:tc>
        <w:tc>
          <w:tcPr>
            <w:tcW w:w="4530" w:type="dxa"/>
            <w:vAlign w:val="center"/>
          </w:tcPr>
          <w:p w14:paraId="77E815B8"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106B5F" w:rsidRPr="005100AB" w14:paraId="299C2206" w14:textId="77777777" w:rsidTr="00600F93">
        <w:tc>
          <w:tcPr>
            <w:tcW w:w="5098" w:type="dxa"/>
          </w:tcPr>
          <w:p w14:paraId="25EA4706" w14:textId="77777777" w:rsidR="00106B5F" w:rsidRPr="00444C4E" w:rsidRDefault="00106B5F" w:rsidP="00600F93">
            <w:pPr>
              <w:tabs>
                <w:tab w:val="left" w:pos="883"/>
              </w:tabs>
              <w:spacing w:after="0" w:line="240" w:lineRule="auto"/>
              <w:jc w:val="center"/>
              <w:rPr>
                <w:sz w:val="22"/>
              </w:rPr>
            </w:pPr>
            <w:r>
              <w:rPr>
                <w:sz w:val="22"/>
              </w:rPr>
              <w:t>R</w:t>
            </w:r>
            <w:r w:rsidRPr="00444C4E">
              <w:rPr>
                <w:sz w:val="22"/>
              </w:rPr>
              <w:t>ankinio atrakinimo funkcija</w:t>
            </w:r>
          </w:p>
        </w:tc>
        <w:tc>
          <w:tcPr>
            <w:tcW w:w="4530" w:type="dxa"/>
            <w:vAlign w:val="center"/>
          </w:tcPr>
          <w:p w14:paraId="27B36E53" w14:textId="77777777" w:rsidR="00106B5F" w:rsidRPr="00FC4619"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106B5F" w:rsidRPr="005100AB" w14:paraId="433DDD0A" w14:textId="77777777" w:rsidTr="00600F93">
        <w:tc>
          <w:tcPr>
            <w:tcW w:w="9628" w:type="dxa"/>
            <w:gridSpan w:val="2"/>
          </w:tcPr>
          <w:p w14:paraId="65D1F8AC" w14:textId="77777777" w:rsidR="00106B5F" w:rsidRPr="005100AB" w:rsidRDefault="00106B5F" w:rsidP="00600F93">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106B5F" w:rsidRPr="005100AB" w14:paraId="7EDD3093" w14:textId="77777777" w:rsidTr="00600F93">
        <w:tc>
          <w:tcPr>
            <w:tcW w:w="5098" w:type="dxa"/>
          </w:tcPr>
          <w:p w14:paraId="37559A75" w14:textId="77777777" w:rsidR="00106B5F" w:rsidRPr="005100AB" w:rsidRDefault="00106B5F" w:rsidP="00600F93">
            <w:pPr>
              <w:tabs>
                <w:tab w:val="left" w:pos="706"/>
              </w:tabs>
              <w:spacing w:after="0" w:line="240" w:lineRule="auto"/>
              <w:jc w:val="center"/>
              <w:rPr>
                <w:color w:val="000000" w:themeColor="text1"/>
                <w:sz w:val="22"/>
              </w:rPr>
            </w:pPr>
            <w:r w:rsidRPr="00EA28E3">
              <w:rPr>
                <w:color w:val="000000" w:themeColor="text1"/>
                <w:sz w:val="22"/>
              </w:rPr>
              <w:t xml:space="preserve">Siūloma įranga </w:t>
            </w:r>
            <w:r>
              <w:rPr>
                <w:color w:val="000000" w:themeColor="text1"/>
                <w:sz w:val="22"/>
              </w:rPr>
              <w:t>bus</w:t>
            </w:r>
            <w:r w:rsidRPr="00EA28E3">
              <w:rPr>
                <w:color w:val="000000" w:themeColor="text1"/>
                <w:sz w:val="22"/>
              </w:rPr>
              <w:t xml:space="preserve"> nauja ir nenaudota (</w:t>
            </w:r>
            <w:r>
              <w:rPr>
                <w:color w:val="000000" w:themeColor="text1"/>
                <w:sz w:val="22"/>
              </w:rPr>
              <w:t>nebus</w:t>
            </w:r>
            <w:r w:rsidRPr="00EA28E3">
              <w:rPr>
                <w:color w:val="000000" w:themeColor="text1"/>
                <w:sz w:val="22"/>
              </w:rPr>
              <w:t xml:space="preserve"> atnaujinta, restauruota, angl. </w:t>
            </w:r>
            <w:proofErr w:type="spellStart"/>
            <w:r w:rsidRPr="00EA28E3">
              <w:rPr>
                <w:color w:val="000000" w:themeColor="text1"/>
                <w:sz w:val="22"/>
              </w:rPr>
              <w:t>refurbished</w:t>
            </w:r>
            <w:proofErr w:type="spellEnd"/>
            <w:r w:rsidRPr="00EA28E3">
              <w:rPr>
                <w:color w:val="000000" w:themeColor="text1"/>
                <w:sz w:val="22"/>
              </w:rPr>
              <w:t>)</w:t>
            </w:r>
            <w:r>
              <w:rPr>
                <w:color w:val="000000" w:themeColor="text1"/>
                <w:sz w:val="22"/>
              </w:rPr>
              <w:t xml:space="preserve"> nepažeistoje gamintojo pakuotėje.</w:t>
            </w:r>
          </w:p>
        </w:tc>
        <w:tc>
          <w:tcPr>
            <w:tcW w:w="4530" w:type="dxa"/>
            <w:vAlign w:val="center"/>
          </w:tcPr>
          <w:p w14:paraId="6A133B77" w14:textId="77777777" w:rsidR="00106B5F" w:rsidRPr="004E6DCE" w:rsidRDefault="00106B5F" w:rsidP="00600F9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106B5F" w:rsidRPr="005100AB" w14:paraId="5F7723E7" w14:textId="77777777" w:rsidTr="00600F93">
        <w:tc>
          <w:tcPr>
            <w:tcW w:w="5098" w:type="dxa"/>
          </w:tcPr>
          <w:p w14:paraId="069D6A45" w14:textId="77777777" w:rsidR="00106B5F" w:rsidRPr="005100AB" w:rsidRDefault="00106B5F" w:rsidP="00600F93">
            <w:pPr>
              <w:tabs>
                <w:tab w:val="left" w:pos="706"/>
              </w:tabs>
              <w:spacing w:after="0" w:line="240" w:lineRule="auto"/>
              <w:jc w:val="center"/>
              <w:rPr>
                <w:color w:val="000000" w:themeColor="text1"/>
                <w:sz w:val="22"/>
              </w:rPr>
            </w:pPr>
            <w:r>
              <w:rPr>
                <w:color w:val="000000" w:themeColor="text1"/>
                <w:sz w:val="22"/>
              </w:rPr>
              <w:lastRenderedPageBreak/>
              <w:t>Bus suteiktas</w:t>
            </w:r>
            <w:r w:rsidRPr="004E6DCE">
              <w:rPr>
                <w:color w:val="000000" w:themeColor="text1"/>
                <w:sz w:val="22"/>
              </w:rPr>
              <w:t xml:space="preserve"> ne trumpesnis kaip 24 mėnesių garantinis laikotarpis nuo priėmimo–perdavimo akto pasirašymo datos</w:t>
            </w:r>
          </w:p>
        </w:tc>
        <w:tc>
          <w:tcPr>
            <w:tcW w:w="4530" w:type="dxa"/>
            <w:vAlign w:val="center"/>
          </w:tcPr>
          <w:p w14:paraId="60029E13" w14:textId="77777777" w:rsidR="00106B5F" w:rsidRPr="004E6DCE" w:rsidRDefault="00106B5F" w:rsidP="00600F9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106B5F" w:rsidRPr="005100AB" w14:paraId="76D9D5AC" w14:textId="77777777" w:rsidTr="00600F93">
        <w:tc>
          <w:tcPr>
            <w:tcW w:w="5098" w:type="dxa"/>
          </w:tcPr>
          <w:p w14:paraId="78A94F6C" w14:textId="77777777" w:rsidR="00106B5F" w:rsidRPr="005100AB" w:rsidRDefault="00106B5F" w:rsidP="00600F93">
            <w:pPr>
              <w:tabs>
                <w:tab w:val="left" w:pos="706"/>
              </w:tabs>
              <w:spacing w:after="0" w:line="240" w:lineRule="auto"/>
              <w:jc w:val="center"/>
              <w:rPr>
                <w:color w:val="000000" w:themeColor="text1"/>
                <w:sz w:val="22"/>
              </w:rPr>
            </w:pPr>
            <w:r>
              <w:rPr>
                <w:color w:val="000000" w:themeColor="text1"/>
                <w:sz w:val="22"/>
              </w:rPr>
              <w:t>Užtikriname</w:t>
            </w:r>
            <w:r w:rsidRPr="004E6DCE">
              <w:rPr>
                <w:color w:val="000000" w:themeColor="text1"/>
                <w:sz w:val="22"/>
              </w:rPr>
              <w:t>, kad garantiniu laikotarpiu įrangos remontą atliks įrangos gamintojas ar gamintojo sertifikuoti specialistai</w:t>
            </w:r>
          </w:p>
        </w:tc>
        <w:tc>
          <w:tcPr>
            <w:tcW w:w="4530" w:type="dxa"/>
            <w:vAlign w:val="center"/>
          </w:tcPr>
          <w:p w14:paraId="1258E1C4" w14:textId="77777777" w:rsidR="00106B5F" w:rsidRPr="004E6DCE" w:rsidRDefault="00106B5F" w:rsidP="00600F93">
            <w:pPr>
              <w:spacing w:after="0" w:line="240" w:lineRule="auto"/>
              <w:jc w:val="center"/>
              <w:rPr>
                <w:rFonts w:eastAsia="Times New Roman"/>
                <w:bCs/>
                <w:color w:val="000000" w:themeColor="text1"/>
                <w:sz w:val="22"/>
              </w:rPr>
            </w:pPr>
            <w:r>
              <w:rPr>
                <w:rFonts w:eastAsia="Times New Roman"/>
                <w:bCs/>
                <w:color w:val="000000" w:themeColor="text1"/>
                <w:sz w:val="22"/>
              </w:rPr>
              <w:t>Nurodoma kas atliks įrangos priežiūra/remontą garantinio laikotarpio metu</w:t>
            </w:r>
          </w:p>
        </w:tc>
      </w:tr>
      <w:tr w:rsidR="00106B5F" w:rsidRPr="005100AB" w14:paraId="2EF709F6" w14:textId="77777777" w:rsidTr="00600F93">
        <w:tc>
          <w:tcPr>
            <w:tcW w:w="5098" w:type="dxa"/>
          </w:tcPr>
          <w:p w14:paraId="1DE70D8A" w14:textId="77777777" w:rsidR="00106B5F" w:rsidRDefault="00106B5F" w:rsidP="00600F93">
            <w:pPr>
              <w:tabs>
                <w:tab w:val="left" w:pos="706"/>
              </w:tabs>
              <w:spacing w:after="0" w:line="240" w:lineRule="auto"/>
              <w:jc w:val="center"/>
              <w:rPr>
                <w:color w:val="000000" w:themeColor="text1"/>
                <w:sz w:val="22"/>
              </w:rPr>
            </w:pPr>
            <w:r>
              <w:rPr>
                <w:color w:val="000000" w:themeColor="text1"/>
                <w:sz w:val="22"/>
              </w:rPr>
              <w:t>Su preke bus pateikti visi privalomi dokumentai</w:t>
            </w:r>
          </w:p>
        </w:tc>
        <w:tc>
          <w:tcPr>
            <w:tcW w:w="4530" w:type="dxa"/>
            <w:vAlign w:val="center"/>
          </w:tcPr>
          <w:p w14:paraId="43FF29E5" w14:textId="77777777" w:rsidR="00106B5F" w:rsidRDefault="00106B5F" w:rsidP="00600F9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106B5F" w:rsidRPr="005100AB" w14:paraId="50F96B55" w14:textId="77777777" w:rsidTr="00600F93">
        <w:tc>
          <w:tcPr>
            <w:tcW w:w="5098" w:type="dxa"/>
          </w:tcPr>
          <w:p w14:paraId="5645FF0D" w14:textId="77777777" w:rsidR="00106B5F" w:rsidRDefault="00106B5F" w:rsidP="00600F93">
            <w:pPr>
              <w:tabs>
                <w:tab w:val="left" w:pos="706"/>
              </w:tabs>
              <w:spacing w:after="0" w:line="240" w:lineRule="auto"/>
              <w:jc w:val="center"/>
              <w:rPr>
                <w:color w:val="000000" w:themeColor="text1"/>
                <w:sz w:val="22"/>
              </w:rPr>
            </w:pPr>
            <w:r>
              <w:rPr>
                <w:color w:val="000000" w:themeColor="text1"/>
                <w:sz w:val="22"/>
              </w:rPr>
              <w:t>Prekė turi CE sertifikatą</w:t>
            </w:r>
          </w:p>
        </w:tc>
        <w:tc>
          <w:tcPr>
            <w:tcW w:w="4530" w:type="dxa"/>
            <w:vAlign w:val="center"/>
          </w:tcPr>
          <w:p w14:paraId="56568A03" w14:textId="77777777" w:rsidR="00106B5F" w:rsidRDefault="00106B5F" w:rsidP="00600F9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106B5F" w:rsidRPr="005100AB" w14:paraId="4CF080FD" w14:textId="77777777" w:rsidTr="00600F93">
        <w:tc>
          <w:tcPr>
            <w:tcW w:w="9628" w:type="dxa"/>
            <w:gridSpan w:val="2"/>
          </w:tcPr>
          <w:p w14:paraId="0B977858" w14:textId="77777777" w:rsidR="00106B5F" w:rsidRPr="005100AB" w:rsidRDefault="00106B5F" w:rsidP="00600F93">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Papildoma informacija:</w:t>
            </w:r>
          </w:p>
        </w:tc>
      </w:tr>
      <w:tr w:rsidR="00106B5F" w:rsidRPr="005100AB" w14:paraId="4255E3D5" w14:textId="77777777" w:rsidTr="00600F93">
        <w:tc>
          <w:tcPr>
            <w:tcW w:w="5098" w:type="dxa"/>
          </w:tcPr>
          <w:p w14:paraId="41914C84" w14:textId="77777777" w:rsidR="00106B5F" w:rsidRPr="005100AB" w:rsidRDefault="00106B5F" w:rsidP="00600F93">
            <w:pPr>
              <w:tabs>
                <w:tab w:val="left" w:pos="706"/>
              </w:tabs>
              <w:spacing w:after="0" w:line="240" w:lineRule="auto"/>
              <w:jc w:val="center"/>
              <w:rPr>
                <w:color w:val="000000" w:themeColor="text1"/>
                <w:sz w:val="22"/>
              </w:rPr>
            </w:pPr>
            <w:r>
              <w:rPr>
                <w:sz w:val="22"/>
              </w:rPr>
              <w:t>Gaminys bus pristatytas ir</w:t>
            </w:r>
            <w:r w:rsidRPr="00444C4E">
              <w:rPr>
                <w:sz w:val="22"/>
              </w:rPr>
              <w:t xml:space="preserve"> sumontuot</w:t>
            </w:r>
            <w:r>
              <w:rPr>
                <w:sz w:val="22"/>
              </w:rPr>
              <w:t>as</w:t>
            </w:r>
            <w:r w:rsidRPr="00444C4E">
              <w:rPr>
                <w:sz w:val="22"/>
              </w:rPr>
              <w:t xml:space="preserve"> pirkėjo nurodytu adresu</w:t>
            </w:r>
          </w:p>
        </w:tc>
        <w:tc>
          <w:tcPr>
            <w:tcW w:w="4530" w:type="dxa"/>
            <w:vAlign w:val="center"/>
          </w:tcPr>
          <w:p w14:paraId="7E313F4A" w14:textId="77777777" w:rsidR="00106B5F" w:rsidRPr="004E6DCE" w:rsidRDefault="00106B5F" w:rsidP="00600F9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bl>
    <w:p w14:paraId="74123639" w14:textId="77777777" w:rsidR="00106B5F" w:rsidRPr="005100AB" w:rsidRDefault="00106B5F" w:rsidP="00106B5F">
      <w:pPr>
        <w:spacing w:after="0" w:line="240" w:lineRule="auto"/>
        <w:ind w:left="6480" w:firstLine="720"/>
        <w:rPr>
          <w:rFonts w:eastAsia="Times New Roman"/>
          <w:b/>
          <w:bCs/>
          <w:color w:val="000000" w:themeColor="text1"/>
          <w:sz w:val="22"/>
        </w:rPr>
      </w:pPr>
    </w:p>
    <w:p w14:paraId="37727DBB" w14:textId="77777777" w:rsidR="00106B5F" w:rsidRPr="00077687" w:rsidRDefault="00106B5F" w:rsidP="00107536">
      <w:pPr>
        <w:tabs>
          <w:tab w:val="left" w:pos="6379"/>
        </w:tabs>
        <w:spacing w:after="0" w:line="240" w:lineRule="auto"/>
        <w:ind w:left="6379"/>
        <w:rPr>
          <w:rFonts w:eastAsia="Times New Roman"/>
          <w:b/>
          <w:bCs/>
          <w:sz w:val="22"/>
        </w:rPr>
      </w:pPr>
    </w:p>
    <w:sectPr w:rsidR="00106B5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5100AB" w:rsidRDefault="005100AB">
      <w:r>
        <w:separator/>
      </w:r>
    </w:p>
  </w:endnote>
  <w:endnote w:type="continuationSeparator" w:id="0">
    <w:p w14:paraId="37903356" w14:textId="77777777" w:rsidR="005100AB" w:rsidRDefault="0051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5100AB" w:rsidRDefault="005100AB"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5100AB" w:rsidRDefault="005100AB"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5100AB" w:rsidRDefault="005100AB">
      <w:r>
        <w:separator/>
      </w:r>
    </w:p>
  </w:footnote>
  <w:footnote w:type="continuationSeparator" w:id="0">
    <w:p w14:paraId="123EEF15" w14:textId="77777777" w:rsidR="005100AB" w:rsidRDefault="00510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FF25AB8" w:rsidR="005100AB" w:rsidRDefault="005100AB">
    <w:pPr>
      <w:pStyle w:val="Header"/>
      <w:jc w:val="center"/>
    </w:pPr>
    <w:r>
      <w:fldChar w:fldCharType="begin"/>
    </w:r>
    <w:r>
      <w:instrText>PAGE   \* MERGEFORMAT</w:instrText>
    </w:r>
    <w:r>
      <w:fldChar w:fldCharType="separate"/>
    </w:r>
    <w:r w:rsidR="00106B5F">
      <w:rPr>
        <w:noProof/>
      </w:rPr>
      <w:t>3</w:t>
    </w:r>
    <w:r>
      <w:fldChar w:fldCharType="end"/>
    </w:r>
  </w:p>
  <w:p w14:paraId="4987C303" w14:textId="77777777" w:rsidR="005100AB" w:rsidRDefault="00510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9"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2"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5"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7"/>
  </w:num>
  <w:num w:numId="7">
    <w:abstractNumId w:val="13"/>
  </w:num>
  <w:num w:numId="8">
    <w:abstractNumId w:val="0"/>
  </w:num>
  <w:num w:numId="9">
    <w:abstractNumId w:val="22"/>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0"/>
  </w:num>
  <w:num w:numId="14">
    <w:abstractNumId w:val="35"/>
  </w:num>
  <w:num w:numId="15">
    <w:abstractNumId w:val="3"/>
  </w:num>
  <w:num w:numId="16">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9"/>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4"/>
  </w:num>
  <w:num w:numId="29">
    <w:abstractNumId w:val="22"/>
  </w:num>
  <w:num w:numId="30">
    <w:abstractNumId w:val="5"/>
  </w:num>
  <w:num w:numId="31">
    <w:abstractNumId w:val="11"/>
  </w:num>
  <w:num w:numId="32">
    <w:abstractNumId w:val="32"/>
  </w:num>
  <w:num w:numId="33">
    <w:abstractNumId w:val="28"/>
  </w:num>
  <w:num w:numId="34">
    <w:abstractNumId w:val="34"/>
  </w:num>
  <w:num w:numId="35">
    <w:abstractNumId w:val="33"/>
  </w:num>
  <w:num w:numId="36">
    <w:abstractNumId w:val="7"/>
  </w:num>
  <w:num w:numId="37">
    <w:abstractNumId w:val="12"/>
  </w:num>
  <w:num w:numId="38">
    <w:abstractNumId w:val="29"/>
  </w:num>
  <w:num w:numId="3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2731"/>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6B5F"/>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1B2"/>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71D6"/>
    <w:rsid w:val="007171FE"/>
    <w:rsid w:val="0072084D"/>
    <w:rsid w:val="0072159F"/>
    <w:rsid w:val="007215A3"/>
    <w:rsid w:val="00723AE9"/>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238C"/>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1"/>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3.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012D0F-2A9C-4485-9BB4-C0A9D9EE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1021</Words>
  <Characters>5825</Characters>
  <Application>Microsoft Office Word</Application>
  <DocSecurity>0</DocSecurity>
  <Lines>48</Lines>
  <Paragraphs>13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6833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26</cp:revision>
  <cp:lastPrinted>2019-12-19T07:35:00Z</cp:lastPrinted>
  <dcterms:created xsi:type="dcterms:W3CDTF">2025-04-10T12:51:00Z</dcterms:created>
  <dcterms:modified xsi:type="dcterms:W3CDTF">2026-01-19T13:54:00Z</dcterms:modified>
</cp:coreProperties>
</file>