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6120" w14:textId="07C39660" w:rsidR="00BD0869" w:rsidRPr="00DA3826" w:rsidRDefault="00BD0869" w:rsidP="00BD0869">
      <w:pPr>
        <w:pStyle w:val="Antrat2"/>
        <w:ind w:left="510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DA3826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Pirkimo sąlygų </w:t>
      </w:r>
      <w:r w:rsidR="00D7269F" w:rsidRPr="00DA3826">
        <w:rPr>
          <w:rFonts w:ascii="Times New Roman" w:eastAsia="Calibri" w:hAnsi="Times New Roman" w:cs="Times New Roman"/>
          <w:color w:val="0070C0"/>
          <w:sz w:val="21"/>
          <w:szCs w:val="21"/>
        </w:rPr>
        <w:t>10</w:t>
      </w:r>
      <w:r w:rsidRPr="00DA3826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5BA0AEE9" w14:textId="77777777" w:rsidR="00BD0869" w:rsidRPr="00B01D49" w:rsidRDefault="00BD0869" w:rsidP="00BD0869">
      <w:pPr>
        <w:jc w:val="center"/>
        <w:rPr>
          <w:rFonts w:ascii="Times New Roman" w:hAnsi="Times New Roman" w:cs="Times New Roman"/>
          <w:b/>
          <w:szCs w:val="24"/>
        </w:rPr>
      </w:pPr>
    </w:p>
    <w:p w14:paraId="3E6319E1" w14:textId="77777777" w:rsidR="00BD0869" w:rsidRPr="0004247A" w:rsidRDefault="00BD0869" w:rsidP="00BD0869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4247A">
        <w:rPr>
          <w:rFonts w:ascii="Times New Roman" w:hAnsi="Times New Roman" w:cs="Times New Roman"/>
          <w:b/>
          <w:bCs/>
          <w:color w:val="auto"/>
          <w:sz w:val="23"/>
          <w:szCs w:val="23"/>
        </w:rPr>
        <w:t>PASIŪLYMŲ VERTINIMO KRITERIJAI ir Sąlygos</w:t>
      </w:r>
    </w:p>
    <w:p w14:paraId="7AE4A287" w14:textId="77777777" w:rsidR="00BD0869" w:rsidRPr="0004247A" w:rsidRDefault="00BD0869" w:rsidP="00BD086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03C146C" w14:textId="77777777" w:rsidR="00BD0869" w:rsidRPr="0004247A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04247A">
        <w:rPr>
          <w:rFonts w:cs="Times New Roman"/>
          <w:color w:val="auto"/>
          <w:sz w:val="23"/>
          <w:szCs w:val="23"/>
          <w:lang w:val="lt-LT"/>
        </w:rPr>
        <w:t>1. Perkančiosios organizacijos neatmesti pasiūlymai vertinami pagal kainos ir kokybės santykio kriterijų.</w:t>
      </w:r>
    </w:p>
    <w:p w14:paraId="0BE844FC" w14:textId="4F383020" w:rsidR="00BD0869" w:rsidRPr="0004247A" w:rsidRDefault="00BD0869" w:rsidP="00BD0869">
      <w:pPr>
        <w:pStyle w:val="Body2"/>
        <w:spacing w:after="0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04247A">
        <w:rPr>
          <w:rFonts w:cs="Times New Roman"/>
          <w:color w:val="auto"/>
          <w:sz w:val="23"/>
          <w:szCs w:val="23"/>
          <w:lang w:val="lt-LT"/>
        </w:rPr>
        <w:t xml:space="preserve">2. Ekonomiškai naudingiausias </w:t>
      </w:r>
      <w:r w:rsidR="00B01D49" w:rsidRPr="0004247A">
        <w:rPr>
          <w:rFonts w:cs="Times New Roman"/>
          <w:color w:val="auto"/>
          <w:sz w:val="23"/>
          <w:szCs w:val="23"/>
          <w:lang w:val="lt-LT"/>
        </w:rPr>
        <w:t>pasiūlymas</w:t>
      </w:r>
      <w:r w:rsidRPr="0004247A">
        <w:rPr>
          <w:rFonts w:cs="Times New Roman"/>
          <w:color w:val="auto"/>
          <w:sz w:val="23"/>
          <w:szCs w:val="23"/>
          <w:lang w:val="lt-LT"/>
        </w:rPr>
        <w:t xml:space="preserve"> – tai </w:t>
      </w:r>
      <w:r w:rsidR="00B01D49" w:rsidRPr="0004247A">
        <w:rPr>
          <w:rFonts w:cs="Times New Roman"/>
          <w:color w:val="auto"/>
          <w:sz w:val="23"/>
          <w:szCs w:val="23"/>
          <w:lang w:val="lt-LT"/>
        </w:rPr>
        <w:t>pasiūlymas</w:t>
      </w:r>
      <w:r w:rsidRPr="0004247A">
        <w:rPr>
          <w:rFonts w:cs="Times New Roman"/>
          <w:color w:val="auto"/>
          <w:sz w:val="23"/>
          <w:szCs w:val="23"/>
          <w:lang w:val="lt-LT"/>
        </w:rPr>
        <w:t>, kurio kainos ir kokybės santykis yra didžiausias.</w:t>
      </w:r>
    </w:p>
    <w:p w14:paraId="68AB318A" w14:textId="0CFBC8D0" w:rsidR="00BD0869" w:rsidRPr="00DA3826" w:rsidRDefault="00BD0869" w:rsidP="00BD0869">
      <w:pPr>
        <w:pStyle w:val="Body2"/>
        <w:ind w:firstLine="851"/>
        <w:rPr>
          <w:rFonts w:cs="Times New Roman"/>
          <w:color w:val="auto"/>
          <w:sz w:val="23"/>
          <w:szCs w:val="23"/>
          <w:lang w:val="lt-LT"/>
        </w:rPr>
      </w:pPr>
      <w:r w:rsidRPr="0004247A">
        <w:rPr>
          <w:rFonts w:cs="Times New Roman"/>
          <w:color w:val="auto"/>
          <w:sz w:val="23"/>
          <w:szCs w:val="23"/>
          <w:lang w:val="lt-LT"/>
        </w:rPr>
        <w:t xml:space="preserve">3. </w:t>
      </w:r>
      <w:r w:rsidR="0011517B" w:rsidRPr="0011517B">
        <w:rPr>
          <w:rFonts w:cs="Times New Roman"/>
          <w:color w:val="auto"/>
          <w:sz w:val="23"/>
          <w:szCs w:val="23"/>
          <w:lang w:val="lt-LT"/>
        </w:rPr>
        <w:t>Pasiūlymų ekonominis naudingumas (S) vertinamas pagal pasiūlymo kainos (C), tiekėjo taikomos informacijos saugumo vadybos sistemos pagal LST EN ISO/IEC 27001:2023</w:t>
      </w:r>
      <w:r w:rsidR="00B11D51">
        <w:rPr>
          <w:rStyle w:val="Puslapioinaosnuoroda"/>
          <w:rFonts w:cs="Times New Roman"/>
          <w:color w:val="auto"/>
          <w:sz w:val="23"/>
          <w:szCs w:val="23"/>
          <w:lang w:val="lt-LT"/>
        </w:rPr>
        <w:footnoteReference w:id="1"/>
      </w:r>
      <w:r w:rsidR="0011517B" w:rsidRPr="0011517B">
        <w:rPr>
          <w:rFonts w:cs="Times New Roman"/>
          <w:color w:val="auto"/>
          <w:sz w:val="23"/>
          <w:szCs w:val="23"/>
          <w:lang w:val="lt-LT"/>
        </w:rPr>
        <w:t xml:space="preserve"> (arba ISO/IEC 27001:2022 ar lygiavertį standartą)</w:t>
      </w:r>
      <w:r w:rsidR="00B11D51">
        <w:rPr>
          <w:rFonts w:cs="Times New Roman"/>
          <w:color w:val="auto"/>
          <w:sz w:val="23"/>
          <w:szCs w:val="23"/>
          <w:lang w:val="lt-LT"/>
        </w:rPr>
        <w:t xml:space="preserve"> (toliau – ISO 27001</w:t>
      </w:r>
      <w:r w:rsidR="00B11D51" w:rsidRPr="00B11D51">
        <w:rPr>
          <w:rFonts w:eastAsiaTheme="minorEastAsia" w:cs="Times New Roman"/>
          <w:color w:val="auto"/>
          <w:sz w:val="23"/>
          <w:szCs w:val="23"/>
          <w:lang w:val="fi-FI" w:eastAsia="lt-LT"/>
        </w:rPr>
        <w:t xml:space="preserve"> </w:t>
      </w:r>
      <w:r w:rsidR="00B11D51" w:rsidRPr="00B11D51">
        <w:rPr>
          <w:rFonts w:cs="Times New Roman"/>
          <w:color w:val="auto"/>
          <w:sz w:val="23"/>
          <w:szCs w:val="23"/>
          <w:lang w:val="fi-FI"/>
        </w:rPr>
        <w:t>Informacijos saugumo vadybos sistem</w:t>
      </w:r>
      <w:r w:rsidR="00B11D51">
        <w:rPr>
          <w:rFonts w:cs="Times New Roman"/>
          <w:color w:val="auto"/>
          <w:sz w:val="23"/>
          <w:szCs w:val="23"/>
          <w:lang w:val="fi-FI"/>
        </w:rPr>
        <w:t>a)</w:t>
      </w:r>
      <w:r w:rsidR="0011517B" w:rsidRPr="0011517B">
        <w:rPr>
          <w:rFonts w:cs="Times New Roman"/>
          <w:color w:val="auto"/>
          <w:sz w:val="23"/>
          <w:szCs w:val="23"/>
          <w:lang w:val="lt-LT"/>
        </w:rPr>
        <w:t xml:space="preserve"> sutarties vykdymo metu (O) ir papildomos garantijos vaizdo kameroms</w:t>
      </w:r>
      <w:r w:rsidR="0011517B">
        <w:rPr>
          <w:rFonts w:cs="Times New Roman"/>
          <w:color w:val="auto"/>
          <w:sz w:val="23"/>
          <w:szCs w:val="23"/>
          <w:lang w:val="lt-LT"/>
        </w:rPr>
        <w:t xml:space="preserve"> (</w:t>
      </w:r>
      <w:r w:rsidR="0011517B" w:rsidRPr="0011517B">
        <w:rPr>
          <w:rFonts w:cs="Times New Roman"/>
          <w:color w:val="auto"/>
          <w:sz w:val="23"/>
          <w:szCs w:val="23"/>
          <w:lang w:val="lt-LT"/>
        </w:rPr>
        <w:t>stacionarioms panoraminės kameroms, valdomos vaizdo kameroms, stacionarioms „bullet“ tipo vaizdo kameroms, stacionariai „dome“ tipo vaizdo kamerai, transporto priemonių numerių atpažinimo kameroms</w:t>
      </w:r>
      <w:r w:rsidR="0011517B">
        <w:rPr>
          <w:rFonts w:cs="Times New Roman"/>
          <w:color w:val="auto"/>
          <w:sz w:val="23"/>
          <w:szCs w:val="23"/>
          <w:lang w:val="lt-LT"/>
        </w:rPr>
        <w:t>)</w:t>
      </w:r>
      <w:r w:rsidR="0011517B" w:rsidRPr="0011517B">
        <w:rPr>
          <w:rFonts w:cs="Times New Roman"/>
          <w:color w:val="auto"/>
          <w:sz w:val="23"/>
          <w:szCs w:val="23"/>
          <w:lang w:val="lt-LT"/>
        </w:rPr>
        <w:t xml:space="preserve"> (D) kriterijus</w:t>
      </w:r>
      <w:r w:rsidR="0011517B">
        <w:rPr>
          <w:rFonts w:cs="Times New Roman"/>
          <w:color w:val="auto"/>
          <w:sz w:val="23"/>
          <w:szCs w:val="23"/>
          <w:lang w:val="lt-LT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402"/>
      </w:tblGrid>
      <w:tr w:rsidR="00FD35E9" w:rsidRPr="0004247A" w14:paraId="67521F3D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4844F" w14:textId="77777777" w:rsidR="00FD35E9" w:rsidRPr="0004247A" w:rsidRDefault="00FD35E9" w:rsidP="0045171A">
            <w:pPr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Vertinimo kriterijai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B074" w14:textId="77777777" w:rsidR="00FD35E9" w:rsidRPr="0004247A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Lyginamasis svoris ekonominio naudingumo įvertinime</w:t>
            </w:r>
          </w:p>
        </w:tc>
      </w:tr>
      <w:tr w:rsidR="00FD35E9" w:rsidRPr="0004247A" w14:paraId="6057ED08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63D7" w14:textId="77777777" w:rsidR="00FD35E9" w:rsidRPr="0004247A" w:rsidRDefault="00FD35E9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Pirmas kriterijus (C) – Pasiūlymo kaina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128A" w14:textId="76619E37" w:rsidR="00FD35E9" w:rsidRPr="0004247A" w:rsidRDefault="00FD35E9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X=</w:t>
            </w:r>
            <w:r w:rsidR="00DA3826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</w:tc>
      </w:tr>
      <w:tr w:rsidR="00DA3826" w:rsidRPr="0004247A" w14:paraId="0257B66E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B3B3F" w14:textId="6ECF985F" w:rsidR="00DA3826" w:rsidRPr="0004247A" w:rsidRDefault="00DA3826" w:rsidP="004517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A3826">
              <w:rPr>
                <w:rFonts w:ascii="Times New Roman" w:hAnsi="Times New Roman" w:cs="Times New Roman"/>
                <w:sz w:val="23"/>
                <w:szCs w:val="23"/>
              </w:rPr>
              <w:t>Antras kriterijus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DA382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ISO </w:t>
            </w:r>
            <w:r w:rsidRPr="00DA3826">
              <w:rPr>
                <w:rFonts w:ascii="Times New Roman" w:hAnsi="Times New Roman" w:cs="Times New Roman"/>
                <w:sz w:val="23"/>
                <w:szCs w:val="23"/>
                <w:lang w:val="fi-FI"/>
              </w:rPr>
              <w:t>27001 – Informacijos saugumo vadybos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8B46" w14:textId="60196F3F" w:rsidR="00DA3826" w:rsidRPr="0004247A" w:rsidRDefault="00DA3826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DA3826">
              <w:rPr>
                <w:rFonts w:ascii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FD35E9" w:rsidRPr="0004247A" w14:paraId="2834A980" w14:textId="77777777" w:rsidTr="0045171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2EE3" w14:textId="591A7629" w:rsidR="00FD35E9" w:rsidRPr="0004247A" w:rsidRDefault="00FD35E9" w:rsidP="00B01D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Antras kriterijus (D) – </w:t>
            </w:r>
            <w:bookmarkStart w:id="3" w:name="_Hlk108525769"/>
            <w:r w:rsidR="0086470F" w:rsidRPr="0004247A">
              <w:rPr>
                <w:rFonts w:ascii="Times New Roman" w:hAnsi="Times New Roman" w:cs="Times New Roman"/>
                <w:sz w:val="23"/>
                <w:szCs w:val="23"/>
              </w:rPr>
              <w:t>papildoma garantija</w:t>
            </w:r>
            <w:r w:rsidR="00B01D49"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9247" w14:textId="160E5478" w:rsidR="00FD35E9" w:rsidRPr="0004247A" w:rsidRDefault="00DA3826" w:rsidP="004517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B</w:t>
            </w:r>
            <w:r w:rsidR="00FD35E9" w:rsidRPr="0004247A">
              <w:rPr>
                <w:rFonts w:ascii="Times New Roman" w:hAnsi="Times New Roman" w:cs="Times New Roman"/>
                <w:sz w:val="23"/>
                <w:szCs w:val="23"/>
              </w:rPr>
              <w:t>=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</w:tr>
    </w:tbl>
    <w:p w14:paraId="71D37CCE" w14:textId="77777777" w:rsidR="00FD35E9" w:rsidRPr="0004247A" w:rsidRDefault="00FD35E9" w:rsidP="00FD35E9">
      <w:pPr>
        <w:tabs>
          <w:tab w:val="left" w:pos="9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4247A">
        <w:rPr>
          <w:rFonts w:ascii="Times New Roman" w:hAnsi="Times New Roman" w:cs="Times New Roman"/>
          <w:b/>
          <w:bCs/>
          <w:sz w:val="23"/>
          <w:szCs w:val="23"/>
        </w:rPr>
        <w:t xml:space="preserve">               </w:t>
      </w:r>
    </w:p>
    <w:p w14:paraId="5967E3EB" w14:textId="2F1BF995" w:rsidR="00FD35E9" w:rsidRPr="0004247A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iCs/>
          <w:spacing w:val="-5"/>
          <w:sz w:val="23"/>
          <w:szCs w:val="23"/>
        </w:rPr>
      </w:pPr>
      <w:r w:rsidRPr="0004247A">
        <w:rPr>
          <w:rFonts w:ascii="Times New Roman" w:hAnsi="Times New Roman" w:cs="Times New Roman"/>
          <w:sz w:val="23"/>
          <w:szCs w:val="23"/>
        </w:rPr>
        <w:t>4</w:t>
      </w:r>
      <w:r w:rsidR="00FD35E9" w:rsidRPr="0004247A">
        <w:rPr>
          <w:rFonts w:ascii="Times New Roman" w:hAnsi="Times New Roman" w:cs="Times New Roman"/>
          <w:sz w:val="23"/>
          <w:szCs w:val="23"/>
        </w:rPr>
        <w:t xml:space="preserve">. </w:t>
      </w:r>
      <w:r w:rsidR="00FD35E9" w:rsidRPr="0004247A">
        <w:rPr>
          <w:rFonts w:ascii="Times New Roman" w:hAnsi="Times New Roman" w:cs="Times New Roman"/>
          <w:iCs/>
          <w:spacing w:val="-5"/>
          <w:sz w:val="23"/>
          <w:szCs w:val="23"/>
        </w:rPr>
        <w:t xml:space="preserve">Ekonominis naudingumas (S) apskaičiuojamas sudedant visų kriterijų </w:t>
      </w:r>
      <w:r w:rsidR="00FD35E9" w:rsidRPr="0004247A">
        <w:rPr>
          <w:rFonts w:ascii="Times New Roman" w:hAnsi="Times New Roman" w:cs="Times New Roman"/>
          <w:sz w:val="23"/>
          <w:szCs w:val="23"/>
        </w:rPr>
        <w:t>balus</w:t>
      </w:r>
      <w:r w:rsidR="00FD35E9" w:rsidRPr="0004247A">
        <w:rPr>
          <w:rFonts w:ascii="Times New Roman" w:hAnsi="Times New Roman" w:cs="Times New Roman"/>
          <w:iCs/>
          <w:spacing w:val="-5"/>
          <w:sz w:val="23"/>
          <w:szCs w:val="23"/>
        </w:rPr>
        <w:t>:</w:t>
      </w:r>
    </w:p>
    <w:p w14:paraId="019F9C98" w14:textId="77777777" w:rsidR="00FD35E9" w:rsidRPr="0004247A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3CC0DF89" w14:textId="6EDC35BF" w:rsidR="00FD35E9" w:rsidRPr="0004247A" w:rsidRDefault="00FD35E9" w:rsidP="00DB0195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S=C+A+B</m:t>
          </m:r>
        </m:oMath>
      </m:oMathPara>
    </w:p>
    <w:p w14:paraId="2835E399" w14:textId="77777777" w:rsidR="00DB0195" w:rsidRPr="0004247A" w:rsidRDefault="00DB0195" w:rsidP="00DB0195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4E4C5745" w14:textId="4696BC0F" w:rsidR="00FD35E9" w:rsidRPr="0004247A" w:rsidRDefault="00306660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w:r w:rsidRPr="0004247A">
        <w:rPr>
          <w:rFonts w:ascii="Times New Roman" w:hAnsi="Times New Roman" w:cs="Times New Roman"/>
          <w:sz w:val="23"/>
          <w:szCs w:val="23"/>
        </w:rPr>
        <w:t>5</w:t>
      </w:r>
      <w:r w:rsidR="00FD35E9" w:rsidRPr="0004247A">
        <w:rPr>
          <w:rFonts w:ascii="Times New Roman" w:hAnsi="Times New Roman" w:cs="Times New Roman"/>
          <w:sz w:val="23"/>
          <w:szCs w:val="23"/>
        </w:rPr>
        <w:t>. Pasiūlymo kainos (C) balai apskaičiuojami mažiausios pasiūlytos kainos (C</w:t>
      </w:r>
      <w:r w:rsidR="00FD35E9" w:rsidRPr="0004247A">
        <w:rPr>
          <w:rFonts w:ascii="Times New Roman" w:hAnsi="Times New Roman" w:cs="Times New Roman"/>
          <w:sz w:val="23"/>
          <w:szCs w:val="23"/>
          <w:vertAlign w:val="subscript"/>
        </w:rPr>
        <w:t>min</w:t>
      </w:r>
      <w:r w:rsidR="00FD35E9" w:rsidRPr="0004247A">
        <w:rPr>
          <w:rFonts w:ascii="Times New Roman" w:hAnsi="Times New Roman" w:cs="Times New Roman"/>
          <w:sz w:val="23"/>
          <w:szCs w:val="23"/>
        </w:rPr>
        <w:t>) ir vertinamo pasiūlymo kainos (C</w:t>
      </w:r>
      <w:r w:rsidR="00FD35E9" w:rsidRPr="0004247A">
        <w:rPr>
          <w:rFonts w:ascii="Times New Roman" w:hAnsi="Times New Roman" w:cs="Times New Roman"/>
          <w:sz w:val="23"/>
          <w:szCs w:val="23"/>
          <w:vertAlign w:val="subscript"/>
        </w:rPr>
        <w:t>p</w:t>
      </w:r>
      <w:r w:rsidR="00FD35E9" w:rsidRPr="0004247A">
        <w:rPr>
          <w:rFonts w:ascii="Times New Roman" w:hAnsi="Times New Roman" w:cs="Times New Roman"/>
          <w:sz w:val="23"/>
          <w:szCs w:val="23"/>
        </w:rPr>
        <w:t>) santykį padauginant iš kainos lyginamojo svorio (X):</w:t>
      </w:r>
    </w:p>
    <w:p w14:paraId="61BCDD5D" w14:textId="77777777" w:rsidR="00FD35E9" w:rsidRPr="0004247A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</w:p>
    <w:p w14:paraId="258516D2" w14:textId="77777777" w:rsidR="00FD35E9" w:rsidRPr="0004247A" w:rsidRDefault="00FD35E9" w:rsidP="00FD35E9">
      <w:pPr>
        <w:spacing w:after="0" w:line="240" w:lineRule="auto"/>
        <w:ind w:firstLine="851"/>
        <w:rPr>
          <w:rFonts w:ascii="Times New Roman" w:hAnsi="Times New Roman" w:cs="Times New Roman"/>
          <w:sz w:val="23"/>
          <w:szCs w:val="23"/>
        </w:rPr>
      </w:pPr>
      <m:oMath>
        <m:r>
          <w:rPr>
            <w:rFonts w:ascii="Cambria Math" w:hAnsi="Cambria Math" w:cs="Times New Roman"/>
            <w:sz w:val="23"/>
            <w:szCs w:val="23"/>
          </w:rPr>
          <m:t>C=</m:t>
        </m:r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sub>
            </m:sSub>
          </m:den>
        </m:f>
      </m:oMath>
      <w:r w:rsidRPr="0004247A">
        <w:rPr>
          <w:rFonts w:ascii="Times New Roman" w:hAnsi="Times New Roman" w:cs="Times New Roman"/>
          <w:sz w:val="23"/>
          <w:szCs w:val="23"/>
        </w:rPr>
        <w:t xml:space="preserve"> * X</w:t>
      </w:r>
    </w:p>
    <w:p w14:paraId="7DC94E8D" w14:textId="77777777" w:rsidR="00FD35E9" w:rsidRDefault="00FD35E9" w:rsidP="00FD35E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5"/>
          <w:sz w:val="23"/>
          <w:szCs w:val="23"/>
        </w:rPr>
      </w:pPr>
    </w:p>
    <w:p w14:paraId="4FA636C4" w14:textId="222EE793" w:rsidR="00DA3826" w:rsidRDefault="00FD35E9" w:rsidP="00FD35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  <w:lang w:val="fi-FI"/>
        </w:rPr>
      </w:pPr>
      <w:r w:rsidRPr="0004247A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306660" w:rsidRPr="0004247A">
        <w:rPr>
          <w:rFonts w:ascii="Times New Roman" w:hAnsi="Times New Roman" w:cs="Times New Roman"/>
          <w:sz w:val="23"/>
          <w:szCs w:val="23"/>
        </w:rPr>
        <w:t>6</w:t>
      </w:r>
      <w:r w:rsidRPr="0004247A">
        <w:rPr>
          <w:rFonts w:ascii="Times New Roman" w:hAnsi="Times New Roman" w:cs="Times New Roman"/>
          <w:sz w:val="23"/>
          <w:szCs w:val="23"/>
        </w:rPr>
        <w:t xml:space="preserve">.  </w:t>
      </w:r>
      <w:r w:rsidR="00DA3826">
        <w:rPr>
          <w:rFonts w:ascii="Times New Roman" w:hAnsi="Times New Roman" w:cs="Times New Roman"/>
          <w:sz w:val="23"/>
          <w:szCs w:val="23"/>
        </w:rPr>
        <w:t xml:space="preserve">Antro kriterijaus (O) - </w:t>
      </w:r>
      <w:bookmarkStart w:id="4" w:name="_Hlk219896601"/>
      <w:r w:rsidR="00DA3826" w:rsidRPr="00DA3826">
        <w:rPr>
          <w:rFonts w:ascii="Times New Roman" w:hAnsi="Times New Roman" w:cs="Times New Roman"/>
          <w:sz w:val="23"/>
          <w:szCs w:val="23"/>
        </w:rPr>
        <w:t xml:space="preserve">ISO </w:t>
      </w:r>
      <w:r w:rsidR="00DA3826" w:rsidRPr="00DA3826">
        <w:rPr>
          <w:rFonts w:ascii="Times New Roman" w:hAnsi="Times New Roman" w:cs="Times New Roman"/>
          <w:sz w:val="23"/>
          <w:szCs w:val="23"/>
          <w:lang w:val="fi-FI"/>
        </w:rPr>
        <w:t>27001 – Informacijos saugumo vadybos sistema</w:t>
      </w:r>
      <w:bookmarkEnd w:id="4"/>
      <w:r w:rsidR="00DA3826">
        <w:rPr>
          <w:rFonts w:ascii="Times New Roman" w:hAnsi="Times New Roman" w:cs="Times New Roman"/>
          <w:sz w:val="23"/>
          <w:szCs w:val="23"/>
          <w:lang w:val="fi-FI"/>
        </w:rPr>
        <w:t>, tiekėjas</w:t>
      </w:r>
      <w:r w:rsidR="00E10EF8">
        <w:rPr>
          <w:rFonts w:ascii="Times New Roman" w:hAnsi="Times New Roman" w:cs="Times New Roman"/>
          <w:sz w:val="23"/>
          <w:szCs w:val="23"/>
          <w:lang w:val="fi-FI"/>
        </w:rPr>
        <w:t xml:space="preserve"> pasiūlyme</w:t>
      </w:r>
      <w:r w:rsidR="00DA3826">
        <w:rPr>
          <w:rFonts w:ascii="Times New Roman" w:hAnsi="Times New Roman" w:cs="Times New Roman"/>
          <w:sz w:val="23"/>
          <w:szCs w:val="23"/>
          <w:lang w:val="fi-FI"/>
        </w:rPr>
        <w:t xml:space="preserve"> turi nurodyti </w:t>
      </w:r>
      <w:r w:rsidR="00E10EF8">
        <w:rPr>
          <w:rFonts w:ascii="Times New Roman" w:hAnsi="Times New Roman" w:cs="Times New Roman"/>
          <w:sz w:val="23"/>
          <w:szCs w:val="23"/>
          <w:lang w:val="fi-FI"/>
        </w:rPr>
        <w:t xml:space="preserve">ar </w:t>
      </w:r>
      <w:r w:rsidR="00DA3826">
        <w:rPr>
          <w:rFonts w:ascii="Times New Roman" w:hAnsi="Times New Roman" w:cs="Times New Roman"/>
          <w:sz w:val="23"/>
          <w:szCs w:val="23"/>
          <w:lang w:val="fi-FI"/>
        </w:rPr>
        <w:t xml:space="preserve">sutarties vykdymo metu taikys </w:t>
      </w:r>
      <w:r w:rsidR="00DA3826" w:rsidRPr="00DA3826">
        <w:rPr>
          <w:rFonts w:ascii="Times New Roman" w:hAnsi="Times New Roman" w:cs="Times New Roman"/>
          <w:sz w:val="23"/>
          <w:szCs w:val="23"/>
        </w:rPr>
        <w:t xml:space="preserve">ISO </w:t>
      </w:r>
      <w:r w:rsidR="00DA3826" w:rsidRPr="00DA3826">
        <w:rPr>
          <w:rFonts w:ascii="Times New Roman" w:hAnsi="Times New Roman" w:cs="Times New Roman"/>
          <w:sz w:val="23"/>
          <w:szCs w:val="23"/>
          <w:lang w:val="fi-FI"/>
        </w:rPr>
        <w:t>27001 – Informacijos saugumo vadybos sistem</w:t>
      </w:r>
      <w:r w:rsidR="00DA3826">
        <w:rPr>
          <w:rFonts w:ascii="Times New Roman" w:hAnsi="Times New Roman" w:cs="Times New Roman"/>
          <w:sz w:val="23"/>
          <w:szCs w:val="23"/>
          <w:lang w:val="fi-FI"/>
        </w:rPr>
        <w:t xml:space="preserve">ą. </w:t>
      </w:r>
    </w:p>
    <w:p w14:paraId="4BD1BE9C" w14:textId="77777777" w:rsidR="00DA3826" w:rsidRDefault="00DA3826" w:rsidP="00FD35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E10EF8" w:rsidRPr="0004247A" w14:paraId="4EBF9BD8" w14:textId="77777777" w:rsidTr="00EC2D2F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E2F1" w14:textId="77777777" w:rsidR="00E10EF8" w:rsidRPr="0004247A" w:rsidRDefault="00E10EF8" w:rsidP="00EC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Eil.</w:t>
            </w:r>
          </w:p>
          <w:p w14:paraId="2C970900" w14:textId="77777777" w:rsidR="00E10EF8" w:rsidRPr="0004247A" w:rsidRDefault="00E10EF8" w:rsidP="00EC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1097C" w14:textId="76E80AF8" w:rsidR="00E10EF8" w:rsidRPr="0004247A" w:rsidRDefault="00242221" w:rsidP="00EC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2422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ISO </w:t>
            </w:r>
            <w:r w:rsidRPr="00242221">
              <w:rPr>
                <w:rFonts w:ascii="Times New Roman" w:hAnsi="Times New Roman" w:cs="Times New Roman"/>
                <w:b/>
                <w:bCs/>
                <w:sz w:val="23"/>
                <w:szCs w:val="23"/>
                <w:lang w:val="fi-FI"/>
              </w:rPr>
              <w:t>27001 – Informacijos saugumo vadybos sistema</w:t>
            </w:r>
            <w:r w:rsidR="00E10EF8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 (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</w:t>
            </w:r>
            <w:r w:rsidR="00E10EF8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  <w:r w:rsidR="00E10EF8"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B4A3" w14:textId="1F2450FB" w:rsidR="00E10EF8" w:rsidRPr="0004247A" w:rsidRDefault="00E10EF8" w:rsidP="00EC2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Skiriami balai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A</w:t>
            </w: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)</w:t>
            </w:r>
          </w:p>
        </w:tc>
      </w:tr>
      <w:tr w:rsidR="00E10EF8" w:rsidRPr="0004247A" w14:paraId="7FD6CF38" w14:textId="77777777" w:rsidTr="00EC2D2F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8403" w14:textId="77777777" w:rsidR="00E10EF8" w:rsidRPr="0004247A" w:rsidRDefault="00E10EF8" w:rsidP="00EC2D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3910" w14:textId="307F712D" w:rsidR="00E10EF8" w:rsidRPr="0004247A" w:rsidRDefault="00242221" w:rsidP="00EC2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Tiekėjas sutarties vykdymo metu </w:t>
            </w:r>
            <w:r w:rsidRPr="002422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taikys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42221">
              <w:rPr>
                <w:rFonts w:ascii="Times New Roman" w:hAnsi="Times New Roman" w:cs="Times New Roman"/>
                <w:sz w:val="23"/>
                <w:szCs w:val="23"/>
              </w:rPr>
              <w:t xml:space="preserve">ISO </w:t>
            </w:r>
            <w:r w:rsidRPr="00242221">
              <w:rPr>
                <w:rFonts w:ascii="Times New Roman" w:hAnsi="Times New Roman" w:cs="Times New Roman"/>
                <w:sz w:val="23"/>
                <w:szCs w:val="23"/>
                <w:lang w:val="fi-FI"/>
              </w:rPr>
              <w:t xml:space="preserve">27001 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42221">
              <w:rPr>
                <w:rFonts w:ascii="Times New Roman" w:hAnsi="Times New Roman" w:cs="Times New Roman"/>
                <w:sz w:val="23"/>
                <w:szCs w:val="23"/>
                <w:lang w:val="fi-FI"/>
              </w:rPr>
              <w:t>Informacijos saugumo vadybos sistemą.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E9B7" w14:textId="3CEC7427" w:rsidR="00E10EF8" w:rsidRPr="0004247A" w:rsidRDefault="00A61DD4" w:rsidP="00EC2D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5</w:t>
            </w:r>
          </w:p>
        </w:tc>
      </w:tr>
    </w:tbl>
    <w:p w14:paraId="1F68B53A" w14:textId="77777777" w:rsidR="00E10EF8" w:rsidRDefault="00E10EF8" w:rsidP="00FD35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A0DDA1" w14:textId="1B1CE1AE" w:rsidR="00242221" w:rsidRDefault="00A61DD4" w:rsidP="00A61DD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A61DD4">
        <w:rPr>
          <w:rFonts w:ascii="Times New Roman" w:hAnsi="Times New Roman" w:cs="Times New Roman"/>
          <w:sz w:val="23"/>
          <w:szCs w:val="23"/>
        </w:rPr>
        <w:t xml:space="preserve">Tiekėjas savo pasiūlyme </w:t>
      </w:r>
      <w:r>
        <w:rPr>
          <w:rFonts w:ascii="Times New Roman" w:hAnsi="Times New Roman" w:cs="Times New Roman"/>
          <w:sz w:val="23"/>
          <w:szCs w:val="23"/>
        </w:rPr>
        <w:t>turi nurodyti</w:t>
      </w:r>
      <w:r w:rsidRPr="00A61DD4">
        <w:rPr>
          <w:rFonts w:ascii="Times New Roman" w:hAnsi="Times New Roman" w:cs="Times New Roman"/>
          <w:sz w:val="23"/>
          <w:szCs w:val="23"/>
        </w:rPr>
        <w:t>, ar sutarties vykdymo metu taikys ISO 27001 – Informacijos saugumo vadybos sistemą. Jei tiekėjas nurodo, kad taikys ISO 27001, jam skiriami 5 balai, jei nenurodo – 0 balų.</w:t>
      </w:r>
    </w:p>
    <w:p w14:paraId="2549CDB3" w14:textId="77777777" w:rsidR="00A61DD4" w:rsidRDefault="00A61DD4" w:rsidP="00FD35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ED77661" w14:textId="79F69D7A" w:rsidR="00FD35E9" w:rsidRPr="0004247A" w:rsidRDefault="00DA3826" w:rsidP="00C420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7. Trečio </w:t>
      </w:r>
      <w:r w:rsidR="00FD35E9" w:rsidRPr="0004247A">
        <w:rPr>
          <w:rFonts w:ascii="Times New Roman" w:hAnsi="Times New Roman" w:cs="Times New Roman"/>
          <w:sz w:val="23"/>
          <w:szCs w:val="23"/>
        </w:rPr>
        <w:t xml:space="preserve">kriterijaus (D) </w:t>
      </w:r>
      <w:r w:rsidR="00CF17E7" w:rsidRPr="0004247A">
        <w:rPr>
          <w:rFonts w:ascii="Times New Roman" w:hAnsi="Times New Roman" w:cs="Times New Roman"/>
          <w:sz w:val="23"/>
          <w:szCs w:val="23"/>
        </w:rPr>
        <w:t>–</w:t>
      </w:r>
      <w:r w:rsidR="00FD35E9" w:rsidRPr="0004247A">
        <w:rPr>
          <w:rFonts w:ascii="Times New Roman" w:hAnsi="Times New Roman" w:cs="Times New Roman"/>
          <w:sz w:val="23"/>
          <w:szCs w:val="23"/>
        </w:rPr>
        <w:t xml:space="preserve"> </w:t>
      </w:r>
      <w:r w:rsidR="00CF17E7" w:rsidRPr="0004247A">
        <w:rPr>
          <w:rFonts w:ascii="Times New Roman" w:hAnsi="Times New Roman" w:cs="Times New Roman"/>
          <w:sz w:val="23"/>
          <w:szCs w:val="23"/>
        </w:rPr>
        <w:t xml:space="preserve">papildomos garantijos </w:t>
      </w:r>
      <w:r w:rsidR="00DB2E21">
        <w:rPr>
          <w:rFonts w:ascii="Times New Roman" w:hAnsi="Times New Roman" w:cs="Times New Roman"/>
          <w:sz w:val="24"/>
          <w:szCs w:val="24"/>
        </w:rPr>
        <w:t>s</w:t>
      </w:r>
      <w:r w:rsidR="000E68FA" w:rsidRPr="00E37051">
        <w:rPr>
          <w:rFonts w:ascii="Times New Roman" w:hAnsi="Times New Roman" w:cs="Times New Roman"/>
          <w:sz w:val="24"/>
          <w:szCs w:val="24"/>
        </w:rPr>
        <w:t xml:space="preserve">tacionarioms panoraminėms, </w:t>
      </w:r>
      <w:r w:rsidR="000E68FA" w:rsidRPr="00E37051">
        <w:rPr>
          <w:rFonts w:ascii="Times New Roman" w:eastAsia="Calibri" w:hAnsi="Times New Roman" w:cs="Times New Roman"/>
          <w:sz w:val="24"/>
          <w:szCs w:val="24"/>
        </w:rPr>
        <w:t xml:space="preserve">stacionarioms „dome“ tipo, stacionarioms „bullet“ tipo, </w:t>
      </w:r>
      <w:r w:rsidR="000E68FA" w:rsidRPr="00E37051">
        <w:rPr>
          <w:rFonts w:ascii="Times New Roman" w:hAnsi="Times New Roman" w:cs="Times New Roman"/>
          <w:sz w:val="24"/>
          <w:szCs w:val="24"/>
        </w:rPr>
        <w:t xml:space="preserve">valdomoms, </w:t>
      </w:r>
      <w:r w:rsidR="000E68FA" w:rsidRPr="00E37051">
        <w:rPr>
          <w:rFonts w:ascii="Times New Roman" w:eastAsia="Calibri" w:hAnsi="Times New Roman" w:cs="Times New Roman"/>
          <w:sz w:val="24"/>
          <w:szCs w:val="24"/>
        </w:rPr>
        <w:t>transporto priemonių numerių atpažinimo</w:t>
      </w:r>
      <w:r w:rsidR="000E68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17E7" w:rsidRPr="0004247A">
        <w:rPr>
          <w:rFonts w:ascii="Times New Roman" w:hAnsi="Times New Roman" w:cs="Times New Roman"/>
          <w:sz w:val="23"/>
          <w:szCs w:val="23"/>
        </w:rPr>
        <w:t>vaizdo kameroms</w:t>
      </w:r>
      <w:r w:rsidR="00FD35E9" w:rsidRPr="0004247A">
        <w:rPr>
          <w:rFonts w:ascii="Times New Roman" w:hAnsi="Times New Roman" w:cs="Times New Roman"/>
          <w:sz w:val="23"/>
          <w:szCs w:val="23"/>
        </w:rPr>
        <w:t xml:space="preserve">, balai priskiriami taip: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093"/>
        <w:gridCol w:w="1514"/>
      </w:tblGrid>
      <w:tr w:rsidR="00FD35E9" w:rsidRPr="0004247A" w14:paraId="60A8BF98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2428" w14:textId="77777777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bookmarkStart w:id="5" w:name="_Hlk219895763"/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Eil.</w:t>
            </w:r>
          </w:p>
          <w:p w14:paraId="63A8DFDB" w14:textId="77777777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Nr.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BFC8" w14:textId="1DDA2110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Tiekėjo siūlom</w:t>
            </w:r>
            <w:r w:rsidR="00CF17E7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="00DB0195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CF17E7" w:rsidRPr="000424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papildoma garantija, (D)</w:t>
            </w: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 xml:space="preserve"> 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32BA" w14:textId="14B8081C" w:rsidR="00FD35E9" w:rsidRPr="0004247A" w:rsidRDefault="00FD35E9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 xml:space="preserve">Skiriami balai </w:t>
            </w:r>
            <w:r w:rsidR="00CF17E7"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(</w:t>
            </w:r>
            <w:r w:rsidR="00DA3826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B</w:t>
            </w:r>
            <w:r w:rsidR="00CF17E7" w:rsidRPr="0004247A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3"/>
                <w:szCs w:val="23"/>
              </w:rPr>
              <w:t>)</w:t>
            </w:r>
          </w:p>
        </w:tc>
      </w:tr>
      <w:tr w:rsidR="00DB0195" w:rsidRPr="0004247A" w14:paraId="49296CB1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8064" w14:textId="1646A484" w:rsidR="00DB0195" w:rsidRPr="0004247A" w:rsidRDefault="00DB0195" w:rsidP="000C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1.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4A7B" w14:textId="0A187A99" w:rsidR="00DB0195" w:rsidRPr="0004247A" w:rsidRDefault="00CF17E7" w:rsidP="000C4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Papildoma </w:t>
            </w:r>
            <w:r w:rsidR="00DA382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A3976">
              <w:rPr>
                <w:rFonts w:ascii="Times New Roman" w:hAnsi="Times New Roman" w:cs="Times New Roman"/>
                <w:sz w:val="23"/>
                <w:szCs w:val="23"/>
              </w:rPr>
              <w:t xml:space="preserve"> mėnesių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garantija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578" w14:textId="48A2FBEE" w:rsidR="00DB0195" w:rsidRPr="0004247A" w:rsidRDefault="00DA3826" w:rsidP="00451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2</w:t>
            </w:r>
          </w:p>
        </w:tc>
      </w:tr>
      <w:tr w:rsidR="00CF17E7" w:rsidRPr="0004247A" w14:paraId="703A218F" w14:textId="77777777" w:rsidTr="000C48F4">
        <w:trPr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8016" w14:textId="1209262D" w:rsidR="00CF17E7" w:rsidRPr="0004247A" w:rsidRDefault="00CF17E7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2.</w:t>
            </w:r>
          </w:p>
        </w:tc>
        <w:tc>
          <w:tcPr>
            <w:tcW w:w="7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9C9E" w14:textId="0B723AC6" w:rsidR="00CF17E7" w:rsidRPr="0004247A" w:rsidRDefault="00CF17E7" w:rsidP="00CF1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Papildoma </w:t>
            </w:r>
            <w:r w:rsidR="00DA3826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A3976" w:rsidRPr="003A3976">
              <w:rPr>
                <w:rFonts w:ascii="Times New Roman" w:hAnsi="Times New Roman" w:cs="Times New Roman"/>
                <w:sz w:val="23"/>
                <w:szCs w:val="23"/>
              </w:rPr>
              <w:t xml:space="preserve">mėnesių </w:t>
            </w:r>
            <w:r w:rsidRPr="0004247A">
              <w:rPr>
                <w:rFonts w:ascii="Times New Roman" w:hAnsi="Times New Roman" w:cs="Times New Roman"/>
                <w:sz w:val="23"/>
                <w:szCs w:val="23"/>
              </w:rPr>
              <w:t>garantija</w:t>
            </w:r>
          </w:p>
        </w:tc>
        <w:tc>
          <w:tcPr>
            <w:tcW w:w="1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1DF6" w14:textId="6F74267C" w:rsidR="00CF17E7" w:rsidRPr="0004247A" w:rsidRDefault="00DA3826" w:rsidP="00CF17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3"/>
                <w:szCs w:val="23"/>
              </w:rPr>
              <w:t>4</w:t>
            </w:r>
          </w:p>
        </w:tc>
      </w:tr>
      <w:bookmarkEnd w:id="5"/>
    </w:tbl>
    <w:p w14:paraId="4BD01CF0" w14:textId="77777777" w:rsidR="00DB0195" w:rsidRPr="0004247A" w:rsidRDefault="00DB0195" w:rsidP="00FD35E9">
      <w:pPr>
        <w:pStyle w:val="Sraopastraipa"/>
        <w:spacing w:after="0" w:line="240" w:lineRule="auto"/>
        <w:ind w:left="0" w:firstLine="851"/>
        <w:rPr>
          <w:rFonts w:ascii="Times New Roman" w:hAnsi="Times New Roman"/>
          <w:sz w:val="23"/>
          <w:szCs w:val="23"/>
        </w:rPr>
      </w:pPr>
    </w:p>
    <w:p w14:paraId="5716EABB" w14:textId="01AA166D" w:rsidR="00A36A88" w:rsidRPr="0004247A" w:rsidRDefault="00FD35E9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</w:rPr>
      </w:pPr>
      <w:r w:rsidRPr="0004247A">
        <w:rPr>
          <w:rFonts w:ascii="Times New Roman" w:hAnsi="Times New Roman"/>
          <w:sz w:val="23"/>
          <w:szCs w:val="23"/>
        </w:rPr>
        <w:t>Tiekėjas savo pasiūlyme</w:t>
      </w:r>
      <w:r w:rsidR="00A36A88" w:rsidRPr="0004247A">
        <w:rPr>
          <w:rFonts w:ascii="Times New Roman" w:hAnsi="Times New Roman"/>
          <w:sz w:val="23"/>
          <w:szCs w:val="23"/>
        </w:rPr>
        <w:t xml:space="preserve"> (Konkurso specialiųjų sąlygų 5 priedas)</w:t>
      </w:r>
      <w:r w:rsidRPr="0004247A">
        <w:rPr>
          <w:rFonts w:ascii="Times New Roman" w:hAnsi="Times New Roman"/>
          <w:sz w:val="23"/>
          <w:szCs w:val="23"/>
        </w:rPr>
        <w:t xml:space="preserve"> privalo nurodyti jo </w:t>
      </w:r>
      <w:r w:rsidR="00DB0195" w:rsidRPr="0004247A">
        <w:rPr>
          <w:rFonts w:ascii="Times New Roman" w:hAnsi="Times New Roman"/>
          <w:sz w:val="23"/>
          <w:szCs w:val="23"/>
        </w:rPr>
        <w:t>siūlom</w:t>
      </w:r>
      <w:r w:rsidR="00CF17E7" w:rsidRPr="0004247A">
        <w:rPr>
          <w:rFonts w:ascii="Times New Roman" w:hAnsi="Times New Roman"/>
          <w:sz w:val="23"/>
          <w:szCs w:val="23"/>
        </w:rPr>
        <w:t xml:space="preserve">ą papildomą garantiją </w:t>
      </w:r>
      <w:bookmarkStart w:id="6" w:name="_Hlk219895048"/>
      <w:r w:rsidR="00DA3826">
        <w:rPr>
          <w:rFonts w:ascii="Times New Roman" w:hAnsi="Times New Roman"/>
          <w:sz w:val="23"/>
          <w:szCs w:val="23"/>
        </w:rPr>
        <w:t>s</w:t>
      </w:r>
      <w:r w:rsidR="00DA3826" w:rsidRPr="00DA3826">
        <w:rPr>
          <w:rFonts w:ascii="Times New Roman" w:hAnsi="Times New Roman"/>
          <w:sz w:val="23"/>
          <w:szCs w:val="23"/>
        </w:rPr>
        <w:t>tacionario</w:t>
      </w:r>
      <w:r w:rsidR="00DA3826">
        <w:rPr>
          <w:rFonts w:ascii="Times New Roman" w:hAnsi="Times New Roman"/>
          <w:sz w:val="23"/>
          <w:szCs w:val="23"/>
        </w:rPr>
        <w:t>m</w:t>
      </w:r>
      <w:r w:rsidR="00DA3826" w:rsidRPr="00DA3826">
        <w:rPr>
          <w:rFonts w:ascii="Times New Roman" w:hAnsi="Times New Roman"/>
          <w:sz w:val="23"/>
          <w:szCs w:val="23"/>
        </w:rPr>
        <w:t>s panoraminės kamero</w:t>
      </w:r>
      <w:r w:rsidR="00DA3826">
        <w:rPr>
          <w:rFonts w:ascii="Times New Roman" w:hAnsi="Times New Roman"/>
          <w:sz w:val="23"/>
          <w:szCs w:val="23"/>
        </w:rPr>
        <w:t>ms</w:t>
      </w:r>
      <w:r w:rsidR="00DA3826" w:rsidRPr="00DA3826">
        <w:rPr>
          <w:rFonts w:ascii="Times New Roman" w:hAnsi="Times New Roman"/>
          <w:sz w:val="23"/>
          <w:szCs w:val="23"/>
        </w:rPr>
        <w:t>, valdomos vaizdo kamero</w:t>
      </w:r>
      <w:r w:rsidR="00DA3826">
        <w:rPr>
          <w:rFonts w:ascii="Times New Roman" w:hAnsi="Times New Roman"/>
          <w:sz w:val="23"/>
          <w:szCs w:val="23"/>
        </w:rPr>
        <w:t>ms</w:t>
      </w:r>
      <w:r w:rsidR="00DA3826" w:rsidRPr="00DA3826">
        <w:rPr>
          <w:rFonts w:ascii="Times New Roman" w:hAnsi="Times New Roman"/>
          <w:sz w:val="23"/>
          <w:szCs w:val="23"/>
        </w:rPr>
        <w:t>, stacionari</w:t>
      </w:r>
      <w:r w:rsidR="00DA3826">
        <w:rPr>
          <w:rFonts w:ascii="Times New Roman" w:hAnsi="Times New Roman"/>
          <w:sz w:val="23"/>
          <w:szCs w:val="23"/>
        </w:rPr>
        <w:t>oms</w:t>
      </w:r>
      <w:r w:rsidR="00DA3826" w:rsidRPr="00DA3826">
        <w:rPr>
          <w:rFonts w:ascii="Times New Roman" w:hAnsi="Times New Roman"/>
          <w:sz w:val="23"/>
          <w:szCs w:val="23"/>
        </w:rPr>
        <w:t xml:space="preserve"> „bullet“ tipo vaizdo kamer</w:t>
      </w:r>
      <w:r w:rsidR="00DA3826">
        <w:rPr>
          <w:rFonts w:ascii="Times New Roman" w:hAnsi="Times New Roman"/>
          <w:sz w:val="23"/>
          <w:szCs w:val="23"/>
        </w:rPr>
        <w:t>oms</w:t>
      </w:r>
      <w:r w:rsidR="00DA3826" w:rsidRPr="00DA3826">
        <w:rPr>
          <w:rFonts w:ascii="Times New Roman" w:hAnsi="Times New Roman"/>
          <w:sz w:val="23"/>
          <w:szCs w:val="23"/>
        </w:rPr>
        <w:t>, stacionari</w:t>
      </w:r>
      <w:r w:rsidR="00DA3826">
        <w:rPr>
          <w:rFonts w:ascii="Times New Roman" w:hAnsi="Times New Roman"/>
          <w:sz w:val="23"/>
          <w:szCs w:val="23"/>
        </w:rPr>
        <w:t>ai</w:t>
      </w:r>
      <w:r w:rsidR="00DA3826" w:rsidRPr="00DA3826">
        <w:rPr>
          <w:rFonts w:ascii="Times New Roman" w:hAnsi="Times New Roman"/>
          <w:sz w:val="23"/>
          <w:szCs w:val="23"/>
        </w:rPr>
        <w:t xml:space="preserve"> „dome“ tipo vaizdo kamera</w:t>
      </w:r>
      <w:r w:rsidR="00DA3826">
        <w:rPr>
          <w:rFonts w:ascii="Times New Roman" w:hAnsi="Times New Roman"/>
          <w:sz w:val="23"/>
          <w:szCs w:val="23"/>
        </w:rPr>
        <w:t>i</w:t>
      </w:r>
      <w:r w:rsidR="00DA3826" w:rsidRPr="00DA3826">
        <w:rPr>
          <w:rFonts w:ascii="Times New Roman" w:hAnsi="Times New Roman"/>
          <w:sz w:val="23"/>
          <w:szCs w:val="23"/>
        </w:rPr>
        <w:t>, transporto priemonių numerių atpažinimo kamero</w:t>
      </w:r>
      <w:r w:rsidR="00DA3826">
        <w:rPr>
          <w:rFonts w:ascii="Times New Roman" w:hAnsi="Times New Roman"/>
          <w:sz w:val="23"/>
          <w:szCs w:val="23"/>
        </w:rPr>
        <w:t>ms</w:t>
      </w:r>
      <w:bookmarkEnd w:id="6"/>
      <w:r w:rsidR="00CF17E7" w:rsidRPr="0004247A">
        <w:rPr>
          <w:rFonts w:ascii="Times New Roman" w:hAnsi="Times New Roman"/>
          <w:sz w:val="23"/>
          <w:szCs w:val="23"/>
        </w:rPr>
        <w:t xml:space="preserve">. </w:t>
      </w:r>
      <w:r w:rsidR="00291DAD" w:rsidRPr="0004247A">
        <w:rPr>
          <w:rFonts w:ascii="Times New Roman" w:hAnsi="Times New Roman"/>
          <w:sz w:val="23"/>
          <w:szCs w:val="23"/>
        </w:rPr>
        <w:t xml:space="preserve">Papildoma garantija suprantama taip: prie </w:t>
      </w:r>
      <w:r w:rsidR="00DA3826">
        <w:rPr>
          <w:rFonts w:ascii="Times New Roman" w:hAnsi="Times New Roman"/>
          <w:sz w:val="23"/>
          <w:szCs w:val="23"/>
        </w:rPr>
        <w:t xml:space="preserve">60 </w:t>
      </w:r>
      <w:r w:rsidR="00455405">
        <w:rPr>
          <w:rFonts w:ascii="Times New Roman" w:hAnsi="Times New Roman"/>
          <w:sz w:val="23"/>
          <w:szCs w:val="23"/>
        </w:rPr>
        <w:t>mėnesių</w:t>
      </w:r>
      <w:r w:rsidR="00291DAD" w:rsidRPr="0004247A">
        <w:rPr>
          <w:rFonts w:ascii="Times New Roman" w:hAnsi="Times New Roman"/>
          <w:sz w:val="23"/>
          <w:szCs w:val="23"/>
        </w:rPr>
        <w:t xml:space="preserve"> garantijos </w:t>
      </w:r>
      <w:r w:rsidR="00DA3826" w:rsidRPr="00DA3826">
        <w:rPr>
          <w:rFonts w:ascii="Times New Roman" w:hAnsi="Times New Roman"/>
          <w:sz w:val="24"/>
          <w:szCs w:val="24"/>
        </w:rPr>
        <w:t>stacionarioms panoraminės kameroms, valdomos vaizdo kameroms, stacionarioms „bullet“ tipo vaizdo kameroms, stacionariai „dome“ tipo vaizdo kamerai, transporto priemonių numerių atpažinimo kameroms</w:t>
      </w:r>
      <w:r w:rsidR="00DA3826">
        <w:rPr>
          <w:rFonts w:ascii="Times New Roman" w:hAnsi="Times New Roman"/>
          <w:sz w:val="24"/>
          <w:szCs w:val="24"/>
        </w:rPr>
        <w:t>,</w:t>
      </w:r>
      <w:r w:rsidR="00291DAD" w:rsidRPr="0004247A">
        <w:rPr>
          <w:rFonts w:ascii="Times New Roman" w:hAnsi="Times New Roman"/>
          <w:sz w:val="23"/>
          <w:szCs w:val="23"/>
        </w:rPr>
        <w:t xml:space="preserve"> tiekėjas gali pasiūlyti </w:t>
      </w:r>
      <w:r w:rsidR="00DA3826">
        <w:rPr>
          <w:rFonts w:ascii="Times New Roman" w:hAnsi="Times New Roman"/>
          <w:sz w:val="23"/>
          <w:szCs w:val="23"/>
        </w:rPr>
        <w:t>6</w:t>
      </w:r>
      <w:r w:rsidR="003A3976" w:rsidRPr="003A3976">
        <w:rPr>
          <w:rFonts w:ascii="Times New Roman" w:hAnsi="Times New Roman"/>
          <w:sz w:val="23"/>
          <w:szCs w:val="23"/>
        </w:rPr>
        <w:t xml:space="preserve"> mėnesių</w:t>
      </w:r>
      <w:r w:rsidR="00DA3826">
        <w:rPr>
          <w:rFonts w:ascii="Times New Roman" w:hAnsi="Times New Roman"/>
          <w:sz w:val="23"/>
          <w:szCs w:val="23"/>
        </w:rPr>
        <w:t xml:space="preserve"> </w:t>
      </w:r>
      <w:r w:rsidR="00291DAD" w:rsidRPr="0004247A">
        <w:rPr>
          <w:rFonts w:ascii="Times New Roman" w:hAnsi="Times New Roman"/>
          <w:sz w:val="23"/>
          <w:szCs w:val="23"/>
        </w:rPr>
        <w:t xml:space="preserve">arba </w:t>
      </w:r>
      <w:r w:rsidR="00DA3826">
        <w:rPr>
          <w:rFonts w:ascii="Times New Roman" w:hAnsi="Times New Roman"/>
          <w:sz w:val="23"/>
          <w:szCs w:val="23"/>
        </w:rPr>
        <w:t>12</w:t>
      </w:r>
      <w:r w:rsidR="003A3976" w:rsidRPr="003A3976">
        <w:rPr>
          <w:rFonts w:ascii="Times New Roman" w:hAnsi="Times New Roman"/>
          <w:sz w:val="23"/>
          <w:szCs w:val="23"/>
        </w:rPr>
        <w:t xml:space="preserve"> mėnesių </w:t>
      </w:r>
      <w:r w:rsidR="00291DAD" w:rsidRPr="0004247A">
        <w:rPr>
          <w:rFonts w:ascii="Times New Roman" w:hAnsi="Times New Roman"/>
          <w:sz w:val="23"/>
          <w:szCs w:val="23"/>
        </w:rPr>
        <w:t>papildomą garantiją.</w:t>
      </w:r>
    </w:p>
    <w:p w14:paraId="6F9D4F67" w14:textId="473D84A8" w:rsidR="00A36A88" w:rsidRPr="0004247A" w:rsidRDefault="00A36A88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-5"/>
          <w:sz w:val="23"/>
          <w:szCs w:val="23"/>
        </w:rPr>
      </w:pPr>
      <w:r w:rsidRPr="0004247A">
        <w:rPr>
          <w:rFonts w:ascii="Times New Roman" w:hAnsi="Times New Roman"/>
          <w:sz w:val="23"/>
          <w:szCs w:val="23"/>
        </w:rPr>
        <w:t>J</w:t>
      </w:r>
      <w:r w:rsidR="00FD35E9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ei tiekėjas 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savo pasiūlyme </w:t>
      </w:r>
      <w:r w:rsidR="00DB0195" w:rsidRPr="0004247A">
        <w:rPr>
          <w:rFonts w:ascii="Times New Roman" w:hAnsi="Times New Roman"/>
          <w:b/>
          <w:bCs/>
          <w:i/>
          <w:iCs/>
          <w:color w:val="FF0000"/>
          <w:spacing w:val="-5"/>
          <w:sz w:val="23"/>
          <w:szCs w:val="23"/>
        </w:rPr>
        <w:t>nepažymės</w:t>
      </w:r>
      <w:r w:rsidR="00DA3826">
        <w:rPr>
          <w:rFonts w:ascii="Times New Roman" w:hAnsi="Times New Roman"/>
          <w:b/>
          <w:bCs/>
          <w:i/>
          <w:iCs/>
          <w:color w:val="FF0000"/>
          <w:spacing w:val="-5"/>
          <w:sz w:val="23"/>
          <w:szCs w:val="23"/>
        </w:rPr>
        <w:t xml:space="preserve"> ar pažymės visas </w:t>
      </w:r>
      <w:r w:rsidR="00DA3826" w:rsidRPr="00DA3826">
        <w:rPr>
          <w:rFonts w:ascii="Times New Roman" w:hAnsi="Times New Roman"/>
          <w:spacing w:val="-5"/>
          <w:sz w:val="23"/>
          <w:szCs w:val="23"/>
        </w:rPr>
        <w:t>siūlomos garantijos reikšmes dėl papildomos garantijos reikšmes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, </w:t>
      </w:r>
      <w:r w:rsidR="00FD35E9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jam bus skiriama 0 balų. </w:t>
      </w:r>
    </w:p>
    <w:p w14:paraId="556474BC" w14:textId="6CE0FF14" w:rsidR="00291DAD" w:rsidRPr="0004247A" w:rsidRDefault="00291DAD" w:rsidP="00A36A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-5"/>
          <w:sz w:val="23"/>
          <w:szCs w:val="23"/>
        </w:rPr>
      </w:pP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>T</w:t>
      </w:r>
      <w:r w:rsidR="00DB0195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iekėjas savo pasiūlyme 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turi nurodyti </w:t>
      </w:r>
      <w:r w:rsidR="00CF17E7" w:rsidRPr="0004247A">
        <w:rPr>
          <w:rFonts w:ascii="Times New Roman" w:hAnsi="Times New Roman"/>
          <w:b/>
          <w:bCs/>
          <w:i/>
          <w:iCs/>
          <w:color w:val="FF0000"/>
          <w:spacing w:val="-5"/>
          <w:sz w:val="23"/>
          <w:szCs w:val="23"/>
        </w:rPr>
        <w:t>vieną</w:t>
      </w:r>
      <w:r w:rsidR="00CF17E7"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 siūlomos garantijos reikšmę. </w:t>
      </w:r>
      <w:r w:rsidR="00DA3826">
        <w:rPr>
          <w:rFonts w:ascii="Times New Roman" w:hAnsi="Times New Roman"/>
          <w:color w:val="000000"/>
          <w:spacing w:val="-5"/>
          <w:sz w:val="23"/>
          <w:szCs w:val="23"/>
        </w:rPr>
        <w:t xml:space="preserve">Atsižvelgiant į pasiūlyme nurodytą papildomos garantijos trukmę, jam bus skiriami 2 arba 4 balai. </w:t>
      </w:r>
    </w:p>
    <w:p w14:paraId="3DB2787C" w14:textId="61D8F284" w:rsidR="00DB0195" w:rsidRPr="0004247A" w:rsidRDefault="00291DAD" w:rsidP="00291DA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-5"/>
          <w:sz w:val="23"/>
          <w:szCs w:val="23"/>
        </w:rPr>
      </w:pP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Balai, skiriami už papildomą garantiją </w:t>
      </w:r>
      <w:r w:rsidRPr="0004247A">
        <w:rPr>
          <w:rFonts w:ascii="Times New Roman" w:hAnsi="Times New Roman"/>
          <w:b/>
          <w:bCs/>
          <w:color w:val="000000"/>
          <w:spacing w:val="-5"/>
          <w:sz w:val="23"/>
          <w:szCs w:val="23"/>
        </w:rPr>
        <w:t>nesumuojami</w:t>
      </w:r>
      <w:r w:rsidRPr="0004247A">
        <w:rPr>
          <w:rFonts w:ascii="Times New Roman" w:hAnsi="Times New Roman"/>
          <w:color w:val="000000"/>
          <w:spacing w:val="-5"/>
          <w:sz w:val="23"/>
          <w:szCs w:val="23"/>
        </w:rPr>
        <w:t xml:space="preserve">. </w:t>
      </w:r>
    </w:p>
    <w:p w14:paraId="67B08752" w14:textId="0EB3164B" w:rsidR="00FD35E9" w:rsidRPr="0004247A" w:rsidRDefault="00DA3826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bookmarkStart w:id="7" w:name="_Hlk107352030"/>
      <w:r>
        <w:rPr>
          <w:rFonts w:ascii="Times New Roman" w:hAnsi="Times New Roman" w:cs="Times New Roman"/>
          <w:spacing w:val="-5"/>
          <w:sz w:val="23"/>
          <w:szCs w:val="23"/>
        </w:rPr>
        <w:t>8</w:t>
      </w:r>
      <w:r w:rsidR="00FD35E9" w:rsidRPr="0004247A">
        <w:rPr>
          <w:rFonts w:ascii="Times New Roman" w:hAnsi="Times New Roman" w:cs="Times New Roman"/>
          <w:spacing w:val="-5"/>
          <w:sz w:val="23"/>
          <w:szCs w:val="23"/>
        </w:rPr>
        <w:t xml:space="preserve">. </w:t>
      </w:r>
      <w:r w:rsidR="00FD35E9" w:rsidRPr="0004247A">
        <w:rPr>
          <w:rFonts w:ascii="Times New Roman" w:hAnsi="Times New Roman" w:cs="Times New Roman"/>
          <w:sz w:val="23"/>
          <w:szCs w:val="23"/>
        </w:rPr>
        <w:t>Tuo atveju, jei vertinant pasiūlymus daugiausiai balų surinkusio (-io) dalyvio (-ių) pasiūlymas (-ai) atmetamas (-i), kitų dalyvių surinkti ekonominio naudingumo balai neperskaičiuojami.</w:t>
      </w:r>
    </w:p>
    <w:p w14:paraId="7A444374" w14:textId="2DC21075" w:rsidR="00FD35E9" w:rsidRPr="0004247A" w:rsidRDefault="00DA3826" w:rsidP="000C48F4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r>
        <w:rPr>
          <w:rFonts w:ascii="Times New Roman" w:hAnsi="Times New Roman" w:cs="Times New Roman"/>
          <w:spacing w:val="-5"/>
          <w:sz w:val="23"/>
          <w:szCs w:val="23"/>
        </w:rPr>
        <w:t>9</w:t>
      </w:r>
      <w:r w:rsidR="00FD35E9" w:rsidRPr="0004247A">
        <w:rPr>
          <w:rFonts w:ascii="Times New Roman" w:hAnsi="Times New Roman" w:cs="Times New Roman"/>
          <w:spacing w:val="-5"/>
          <w:sz w:val="23"/>
          <w:szCs w:val="23"/>
        </w:rPr>
        <w:t xml:space="preserve">. </w:t>
      </w:r>
      <w:r w:rsidR="00FD35E9" w:rsidRPr="0004247A">
        <w:rPr>
          <w:rFonts w:ascii="Times New Roman" w:hAnsi="Times New Roman" w:cs="Times New Roman"/>
          <w:sz w:val="23"/>
          <w:szCs w:val="23"/>
        </w:rPr>
        <w:t>Tais atvejais, kai kelių dalyvių pasiūlymų ekonominis naudingumas yra vienodas, nustatant pasiūlymų eilę, pirmesnis į šią eilę įrašomas dalyvis, kurio pasiūlymas pateiktas anksčiausiai.</w:t>
      </w:r>
    </w:p>
    <w:bookmarkEnd w:id="7"/>
    <w:p w14:paraId="0139204B" w14:textId="6BAE989E" w:rsidR="00BD0869" w:rsidRPr="007273DB" w:rsidRDefault="00BD0869" w:rsidP="0004247A">
      <w:pPr>
        <w:tabs>
          <w:tab w:val="left" w:pos="9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DB">
        <w:rPr>
          <w:rFonts w:ascii="Times New Roman" w:hAnsi="Times New Roman" w:cs="Times New Roman"/>
          <w:sz w:val="24"/>
          <w:szCs w:val="24"/>
        </w:rPr>
        <w:t>__________</w:t>
      </w:r>
    </w:p>
    <w:p w14:paraId="7D6910F4" w14:textId="0D1B48A4" w:rsidR="00AB3E2A" w:rsidRPr="00BD0869" w:rsidRDefault="00AB3E2A">
      <w:pPr>
        <w:rPr>
          <w:rFonts w:cstheme="minorHAnsi"/>
        </w:rPr>
      </w:pPr>
    </w:p>
    <w:sectPr w:rsidR="00AB3E2A" w:rsidRPr="00BD0869" w:rsidSect="00C51E1C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4EEC" w14:textId="77777777" w:rsidR="008B5798" w:rsidRDefault="008B5798" w:rsidP="00B01D49">
      <w:pPr>
        <w:spacing w:after="0" w:line="240" w:lineRule="auto"/>
      </w:pPr>
      <w:r>
        <w:separator/>
      </w:r>
    </w:p>
  </w:endnote>
  <w:endnote w:type="continuationSeparator" w:id="0">
    <w:p w14:paraId="04E67372" w14:textId="77777777" w:rsidR="008B5798" w:rsidRDefault="008B5798" w:rsidP="00B0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1AD6" w14:textId="77777777" w:rsidR="008B5798" w:rsidRDefault="008B5798" w:rsidP="00B01D49">
      <w:pPr>
        <w:spacing w:after="0" w:line="240" w:lineRule="auto"/>
      </w:pPr>
      <w:r>
        <w:separator/>
      </w:r>
    </w:p>
  </w:footnote>
  <w:footnote w:type="continuationSeparator" w:id="0">
    <w:p w14:paraId="2663DD1A" w14:textId="77777777" w:rsidR="008B5798" w:rsidRDefault="008B5798" w:rsidP="00B01D49">
      <w:pPr>
        <w:spacing w:after="0" w:line="240" w:lineRule="auto"/>
      </w:pPr>
      <w:r>
        <w:continuationSeparator/>
      </w:r>
    </w:p>
  </w:footnote>
  <w:footnote w:id="1">
    <w:p w14:paraId="1BC4FAFB" w14:textId="438CDF07" w:rsidR="00B11D51" w:rsidRDefault="00B11D5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993F66">
        <w:t>Perkančioji organizacija prašys ekonomiškai naudingiausią pasiūlymą pateikusį tiekėją</w:t>
      </w:r>
      <w:r w:rsidR="00993F66" w:rsidRPr="001F3942">
        <w:t xml:space="preserve"> </w:t>
      </w:r>
      <w:r w:rsidR="00993F66">
        <w:t xml:space="preserve">pateikti </w:t>
      </w:r>
      <w:r w:rsidR="00993F66" w:rsidRPr="001F3942">
        <w:t xml:space="preserve">galiojantį </w:t>
      </w:r>
      <w:r w:rsidR="00993F66" w:rsidRPr="0011517B">
        <w:rPr>
          <w:b/>
          <w:bCs/>
          <w:lang w:val="fi-FI"/>
        </w:rPr>
        <w:t>LST EN ISO/IEC 27001:2023</w:t>
      </w:r>
      <w:r w:rsidR="00993F66" w:rsidRPr="0011517B">
        <w:rPr>
          <w:lang w:val="fi-FI"/>
        </w:rPr>
        <w:t xml:space="preserve"> (arba </w:t>
      </w:r>
      <w:r w:rsidR="00993F66" w:rsidRPr="0011517B">
        <w:rPr>
          <w:b/>
          <w:bCs/>
          <w:lang w:val="fi-FI"/>
        </w:rPr>
        <w:t>ISO/IEC 27001:2022</w:t>
      </w:r>
      <w:r w:rsidR="00993F66" w:rsidRPr="0011517B">
        <w:rPr>
          <w:lang w:val="fi-FI"/>
        </w:rPr>
        <w:t>)</w:t>
      </w:r>
      <w:r w:rsidR="00993F66">
        <w:rPr>
          <w:lang w:val="fi-FI"/>
        </w:rPr>
        <w:t xml:space="preserve"> arba lygiavertį </w:t>
      </w:r>
      <w:r w:rsidR="00993F66" w:rsidRPr="001F3942">
        <w:t>sertifikatą</w:t>
      </w:r>
      <w:r w:rsidR="00993F66">
        <w:t xml:space="preserve"> (jei tiekėjas pasiūlyme nurodys, kad sutarties vykdymui taikys šį standartą)</w:t>
      </w:r>
      <w:r w:rsidR="00993F66" w:rsidRPr="001F394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8B"/>
    <w:rsid w:val="000332E4"/>
    <w:rsid w:val="0004247A"/>
    <w:rsid w:val="000A25BA"/>
    <w:rsid w:val="000A3D9F"/>
    <w:rsid w:val="000C48F4"/>
    <w:rsid w:val="000E68FA"/>
    <w:rsid w:val="000F7410"/>
    <w:rsid w:val="0011517B"/>
    <w:rsid w:val="00132ABD"/>
    <w:rsid w:val="0016266C"/>
    <w:rsid w:val="001A1C67"/>
    <w:rsid w:val="001F3942"/>
    <w:rsid w:val="002123C2"/>
    <w:rsid w:val="002150DA"/>
    <w:rsid w:val="00242221"/>
    <w:rsid w:val="00261CAA"/>
    <w:rsid w:val="00291DAD"/>
    <w:rsid w:val="00295434"/>
    <w:rsid w:val="002A0A32"/>
    <w:rsid w:val="002E3689"/>
    <w:rsid w:val="00306660"/>
    <w:rsid w:val="00335857"/>
    <w:rsid w:val="003406A6"/>
    <w:rsid w:val="0035424E"/>
    <w:rsid w:val="003871ED"/>
    <w:rsid w:val="003A3976"/>
    <w:rsid w:val="004165FB"/>
    <w:rsid w:val="00455405"/>
    <w:rsid w:val="004B4259"/>
    <w:rsid w:val="00545AC0"/>
    <w:rsid w:val="005508D6"/>
    <w:rsid w:val="005847E6"/>
    <w:rsid w:val="00593314"/>
    <w:rsid w:val="005B7503"/>
    <w:rsid w:val="005D4DF2"/>
    <w:rsid w:val="006833C9"/>
    <w:rsid w:val="006E69DB"/>
    <w:rsid w:val="007273DB"/>
    <w:rsid w:val="00755C02"/>
    <w:rsid w:val="00785F58"/>
    <w:rsid w:val="007A579F"/>
    <w:rsid w:val="007D0C83"/>
    <w:rsid w:val="007E09C0"/>
    <w:rsid w:val="007E3818"/>
    <w:rsid w:val="00862509"/>
    <w:rsid w:val="0086470F"/>
    <w:rsid w:val="008A39C0"/>
    <w:rsid w:val="008B5798"/>
    <w:rsid w:val="008E0478"/>
    <w:rsid w:val="00925170"/>
    <w:rsid w:val="0093010D"/>
    <w:rsid w:val="0096460A"/>
    <w:rsid w:val="00971AEE"/>
    <w:rsid w:val="0097507B"/>
    <w:rsid w:val="009765AE"/>
    <w:rsid w:val="00993F66"/>
    <w:rsid w:val="009C57DB"/>
    <w:rsid w:val="009D2266"/>
    <w:rsid w:val="009E7890"/>
    <w:rsid w:val="00A36A88"/>
    <w:rsid w:val="00A61DD4"/>
    <w:rsid w:val="00AB3E2A"/>
    <w:rsid w:val="00AC1F05"/>
    <w:rsid w:val="00B01D49"/>
    <w:rsid w:val="00B11D51"/>
    <w:rsid w:val="00B64D0B"/>
    <w:rsid w:val="00B87437"/>
    <w:rsid w:val="00BB4D8B"/>
    <w:rsid w:val="00BD0869"/>
    <w:rsid w:val="00C420B9"/>
    <w:rsid w:val="00C51E1C"/>
    <w:rsid w:val="00C56834"/>
    <w:rsid w:val="00CB3686"/>
    <w:rsid w:val="00CC7F0A"/>
    <w:rsid w:val="00CF17E7"/>
    <w:rsid w:val="00CF22A9"/>
    <w:rsid w:val="00D04BAA"/>
    <w:rsid w:val="00D35DD7"/>
    <w:rsid w:val="00D7269F"/>
    <w:rsid w:val="00DA22AC"/>
    <w:rsid w:val="00DA3826"/>
    <w:rsid w:val="00DB0195"/>
    <w:rsid w:val="00DB0FA0"/>
    <w:rsid w:val="00DB2E21"/>
    <w:rsid w:val="00DE5B5B"/>
    <w:rsid w:val="00E10EF8"/>
    <w:rsid w:val="00E345C1"/>
    <w:rsid w:val="00E45CBD"/>
    <w:rsid w:val="00E6324D"/>
    <w:rsid w:val="00E76C24"/>
    <w:rsid w:val="00E84783"/>
    <w:rsid w:val="00F16DA0"/>
    <w:rsid w:val="00F80F08"/>
    <w:rsid w:val="00F84026"/>
    <w:rsid w:val="00FD35E9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4355"/>
  <w15:chartTrackingRefBased/>
  <w15:docId w15:val="{7EB411CB-F942-4249-83B7-880FCD7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8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8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869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8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869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paragraph" w:customStyle="1" w:styleId="Body2">
    <w:name w:val="Body 2"/>
    <w:rsid w:val="00BD0869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paragraph" w:styleId="Sraopastraipa">
    <w:name w:val="List Paragraph"/>
    <w:aliases w:val="Buletai,Bullet EY,List Paragraph21,lp1,Use Case List Paragraph,Numbering,ERP-List Paragraph,List Paragraph11,List Paragraph111,List Paragraph Red,Bullet 1,Lentele,List not in Table,Sąrašo pastraipa3,Paragraph,punktai,List Paragraph12"/>
    <w:basedOn w:val="prastasis"/>
    <w:link w:val="SraopastraipaDiagrama"/>
    <w:uiPriority w:val="34"/>
    <w:qFormat/>
    <w:rsid w:val="00FD35E9"/>
    <w:pPr>
      <w:suppressAutoHyphens/>
      <w:spacing w:after="200"/>
      <w:ind w:left="720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34"/>
    <w:qFormat/>
    <w:locked/>
    <w:rsid w:val="00FD35E9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01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01D49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01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30C5-DCD1-4088-95D0-F4F6ADCD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Rūta Mikulėnė</cp:lastModifiedBy>
  <cp:revision>23</cp:revision>
  <cp:lastPrinted>2026-01-26T12:25:00Z</cp:lastPrinted>
  <dcterms:created xsi:type="dcterms:W3CDTF">2024-11-15T08:05:00Z</dcterms:created>
  <dcterms:modified xsi:type="dcterms:W3CDTF">2026-01-26T12:33:00Z</dcterms:modified>
</cp:coreProperties>
</file>