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800F" w14:textId="5E9886FF"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PATVIRTINTA</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0CB2A2CF" w14:textId="77777777"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Viešųjų pirkimų tarnybos direktoriaus </w:t>
      </w:r>
      <w:r w:rsidRPr="00006C8E">
        <w:rPr>
          <w:rStyle w:val="eop"/>
          <w:rFonts w:ascii="Trebuchet MS" w:hAnsi="Trebuchet MS"/>
          <w:sz w:val="22"/>
          <w:szCs w:val="22"/>
        </w:rPr>
        <w:t> </w:t>
      </w:r>
    </w:p>
    <w:p w14:paraId="3C1C8D21"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sz w:val="22"/>
          <w:szCs w:val="22"/>
          <w:lang w:val="lt-LT"/>
        </w:rPr>
        <w:t>2024</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m. gruod</w:t>
      </w:r>
      <w:r w:rsidRPr="00006C8E">
        <w:rPr>
          <w:rStyle w:val="normaltextrun"/>
          <w:rFonts w:ascii="Trebuchet MS" w:hAnsi="Trebuchet MS" w:cs="Trebuchet MS"/>
          <w:sz w:val="22"/>
          <w:szCs w:val="22"/>
          <w:lang w:val="lt-LT"/>
        </w:rPr>
        <w:t>ž</w:t>
      </w:r>
      <w:r w:rsidRPr="00006C8E">
        <w:rPr>
          <w:rStyle w:val="normaltextrun"/>
          <w:rFonts w:ascii="Trebuchet MS" w:hAnsi="Trebuchet MS"/>
          <w:sz w:val="22"/>
          <w:szCs w:val="22"/>
          <w:lang w:val="lt-LT"/>
        </w:rPr>
        <w:t>io</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30</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 xml:space="preserve">d. </w:t>
      </w:r>
      <w:r w:rsidRPr="00006C8E">
        <w:rPr>
          <w:rStyle w:val="normaltextrun"/>
          <w:rFonts w:ascii="Trebuchet MS" w:hAnsi="Trebuchet MS" w:cs="Trebuchet MS"/>
          <w:sz w:val="22"/>
          <w:szCs w:val="22"/>
          <w:lang w:val="lt-LT"/>
        </w:rPr>
        <w:t>į</w:t>
      </w:r>
      <w:r w:rsidRPr="00006C8E">
        <w:rPr>
          <w:rStyle w:val="normaltextrun"/>
          <w:rFonts w:ascii="Trebuchet MS" w:hAnsi="Trebuchet MS"/>
          <w:sz w:val="22"/>
          <w:szCs w:val="22"/>
          <w:lang w:val="lt-LT"/>
        </w:rPr>
        <w:t>sakymu Nr.</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1S-209</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2E5F1217" w14:textId="77777777" w:rsidR="00C74FA2" w:rsidRPr="00006C8E" w:rsidRDefault="00C74FA2" w:rsidP="00C74FA2">
      <w:pPr>
        <w:pStyle w:val="paragraph"/>
        <w:spacing w:before="0" w:beforeAutospacing="0" w:after="0" w:afterAutospacing="0"/>
        <w:ind w:left="210" w:firstLine="4815"/>
        <w:textAlignment w:val="baseline"/>
        <w:rPr>
          <w:rFonts w:ascii="Trebuchet MS" w:hAnsi="Trebuchet MS"/>
          <w:sz w:val="22"/>
          <w:szCs w:val="22"/>
        </w:rPr>
      </w:pPr>
      <w:r w:rsidRPr="00006C8E">
        <w:rPr>
          <w:rStyle w:val="normaltextrun"/>
          <w:rFonts w:ascii="Trebuchet MS" w:hAnsi="Trebuchet MS"/>
          <w:color w:val="000000"/>
          <w:sz w:val="22"/>
          <w:szCs w:val="22"/>
          <w:lang w:val="lt-LT"/>
        </w:rPr>
        <w:t>(Viešųjų pirkimų tarnybos direktoriaus</w:t>
      </w:r>
      <w:r w:rsidRPr="00006C8E">
        <w:rPr>
          <w:rStyle w:val="eop"/>
          <w:rFonts w:ascii="Trebuchet MS" w:hAnsi="Trebuchet MS"/>
          <w:color w:val="000000"/>
          <w:sz w:val="22"/>
          <w:szCs w:val="22"/>
        </w:rPr>
        <w:t> </w:t>
      </w:r>
    </w:p>
    <w:p w14:paraId="1045D3CD"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2025</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m. baland</w:t>
      </w:r>
      <w:r w:rsidRPr="00006C8E">
        <w:rPr>
          <w:rStyle w:val="normaltextrun"/>
          <w:rFonts w:ascii="Trebuchet MS" w:hAnsi="Trebuchet MS" w:cs="Trebuchet MS"/>
          <w:color w:val="000000"/>
          <w:sz w:val="22"/>
          <w:szCs w:val="22"/>
          <w:lang w:val="lt-LT"/>
        </w:rPr>
        <w:t>ž</w:t>
      </w:r>
      <w:r w:rsidRPr="00006C8E">
        <w:rPr>
          <w:rStyle w:val="normaltextrun"/>
          <w:rFonts w:ascii="Trebuchet MS" w:hAnsi="Trebuchet MS"/>
          <w:color w:val="000000"/>
          <w:sz w:val="22"/>
          <w:szCs w:val="22"/>
          <w:lang w:val="lt-LT"/>
        </w:rPr>
        <w:t xml:space="preserve">io 17 d. </w:t>
      </w:r>
      <w:r w:rsidRPr="00006C8E">
        <w:rPr>
          <w:rStyle w:val="normaltextrun"/>
          <w:rFonts w:ascii="Trebuchet MS" w:hAnsi="Trebuchet MS" w:cs="Trebuchet MS"/>
          <w:color w:val="000000"/>
          <w:sz w:val="22"/>
          <w:szCs w:val="22"/>
          <w:lang w:val="lt-LT"/>
        </w:rPr>
        <w:t>į</w:t>
      </w:r>
      <w:r w:rsidRPr="00006C8E">
        <w:rPr>
          <w:rStyle w:val="normaltextrun"/>
          <w:rFonts w:ascii="Trebuchet MS" w:hAnsi="Trebuchet MS"/>
          <w:color w:val="000000"/>
          <w:sz w:val="22"/>
          <w:szCs w:val="22"/>
          <w:lang w:val="lt-LT"/>
        </w:rPr>
        <w:t>sakymo Nr.</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1S-52</w:t>
      </w:r>
      <w:r w:rsidRPr="00006C8E">
        <w:rPr>
          <w:rStyle w:val="normaltextrun"/>
          <w:rFonts w:ascii="Trebuchet MS" w:hAnsi="Trebuchet MS" w:cs="Trebuchet MS"/>
          <w:color w:val="000000"/>
          <w:sz w:val="22"/>
          <w:szCs w:val="22"/>
          <w:lang w:val="lt-LT"/>
        </w:rPr>
        <w:t> </w:t>
      </w:r>
      <w:r w:rsidRPr="00006C8E">
        <w:rPr>
          <w:rStyle w:val="eop"/>
          <w:rFonts w:ascii="Trebuchet MS" w:hAnsi="Trebuchet MS"/>
          <w:color w:val="000000"/>
          <w:sz w:val="22"/>
          <w:szCs w:val="22"/>
        </w:rPr>
        <w:t> </w:t>
      </w:r>
    </w:p>
    <w:p w14:paraId="61DB11F9"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redakcija)</w:t>
      </w:r>
      <w:r w:rsidRPr="00006C8E">
        <w:rPr>
          <w:rStyle w:val="eop"/>
          <w:rFonts w:ascii="Trebuchet MS" w:hAnsi="Trebuchet MS"/>
          <w:color w:val="000000"/>
          <w:sz w:val="22"/>
          <w:szCs w:val="22"/>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76483B69" w:rsidR="00027B83" w:rsidRPr="00A07E57" w:rsidRDefault="000B0897" w:rsidP="00A07E5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006C8E">
        <w:rPr>
          <w:rFonts w:ascii="Trebuchet MS" w:hAnsi="Trebuchet MS"/>
          <w:b/>
          <w:bCs/>
          <w:caps/>
          <w:sz w:val="22"/>
          <w:szCs w:val="22"/>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pavadinimas</w:t>
            </w:r>
          </w:p>
        </w:tc>
        <w:tc>
          <w:tcPr>
            <w:tcW w:w="7110" w:type="dxa"/>
            <w:gridSpan w:val="3"/>
          </w:tcPr>
          <w:p w14:paraId="607BC18E" w14:textId="26548D5F" w:rsidR="00027B83" w:rsidRPr="00006C8E" w:rsidRDefault="001F6A52">
            <w:pPr>
              <w:jc w:val="both"/>
              <w:rPr>
                <w:rFonts w:ascii="Trebuchet MS" w:hAnsi="Trebuchet MS"/>
                <w:kern w:val="2"/>
                <w:sz w:val="22"/>
                <w:szCs w:val="22"/>
              </w:rPr>
            </w:pPr>
            <w:r w:rsidRPr="00AA495B">
              <w:rPr>
                <w:rFonts w:ascii="Trebuchet MS" w:hAnsi="Trebuchet MS"/>
                <w:sz w:val="22"/>
                <w:szCs w:val="22"/>
              </w:rPr>
              <w:t xml:space="preserve">Mokesčių informacijos informacinės sistemos (MIIS) kontaktų centro įrangos gamintojo Genesys palaikymo ir priežiūros paslaugų </w:t>
            </w:r>
            <w:r w:rsidR="00006C8E" w:rsidRPr="00006C8E">
              <w:rPr>
                <w:rFonts w:ascii="Trebuchet MS" w:hAnsi="Trebuchet MS"/>
                <w:b/>
                <w:kern w:val="2"/>
                <w:sz w:val="22"/>
                <w:szCs w:val="22"/>
              </w:rPr>
              <w:t>viešojo pirkimo sutartis</w:t>
            </w:r>
          </w:p>
        </w:tc>
      </w:tr>
      <w:tr w:rsidR="00027B83" w14:paraId="2F08ABA7" w14:textId="77777777">
        <w:tc>
          <w:tcPr>
            <w:tcW w:w="2448" w:type="dxa"/>
          </w:tcPr>
          <w:p w14:paraId="262D4078"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data</w:t>
            </w:r>
          </w:p>
        </w:tc>
        <w:tc>
          <w:tcPr>
            <w:tcW w:w="2177" w:type="dxa"/>
          </w:tcPr>
          <w:p w14:paraId="310EFCA2" w14:textId="77777777" w:rsidR="00027B83" w:rsidRPr="00006C8E" w:rsidRDefault="00027B83">
            <w:pPr>
              <w:jc w:val="both"/>
              <w:rPr>
                <w:rFonts w:ascii="Trebuchet MS" w:hAnsi="Trebuchet MS"/>
                <w:kern w:val="2"/>
                <w:sz w:val="22"/>
                <w:szCs w:val="22"/>
              </w:rPr>
            </w:pPr>
          </w:p>
        </w:tc>
        <w:tc>
          <w:tcPr>
            <w:tcW w:w="2362" w:type="dxa"/>
          </w:tcPr>
          <w:p w14:paraId="26FE9FCE"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numeris</w:t>
            </w:r>
          </w:p>
        </w:tc>
        <w:tc>
          <w:tcPr>
            <w:tcW w:w="2571" w:type="dxa"/>
          </w:tcPr>
          <w:p w14:paraId="11456A38" w14:textId="77777777" w:rsidR="00027B83" w:rsidRPr="00006C8E" w:rsidRDefault="00027B83">
            <w:pPr>
              <w:jc w:val="both"/>
              <w:rPr>
                <w:rFonts w:ascii="Trebuchet MS" w:hAnsi="Trebuchet MS"/>
                <w:kern w:val="2"/>
                <w:sz w:val="22"/>
                <w:szCs w:val="22"/>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1. SUTARTIES ŠALYS</w:t>
            </w:r>
          </w:p>
        </w:tc>
      </w:tr>
      <w:tr w:rsidR="00006C8E" w14:paraId="7A216576" w14:textId="77777777">
        <w:tc>
          <w:tcPr>
            <w:tcW w:w="2808" w:type="dxa"/>
            <w:vMerge w:val="restart"/>
          </w:tcPr>
          <w:p w14:paraId="79087AD5" w14:textId="77777777" w:rsidR="00006C8E" w:rsidRDefault="00006C8E" w:rsidP="00006C8E">
            <w:pPr>
              <w:jc w:val="center"/>
              <w:rPr>
                <w:b/>
                <w:kern w:val="2"/>
                <w:szCs w:val="24"/>
              </w:rPr>
            </w:pPr>
          </w:p>
          <w:p w14:paraId="555D406D" w14:textId="77777777" w:rsidR="00006C8E" w:rsidRDefault="00006C8E" w:rsidP="00006C8E">
            <w:pPr>
              <w:jc w:val="center"/>
              <w:rPr>
                <w:b/>
                <w:kern w:val="2"/>
                <w:szCs w:val="24"/>
              </w:rPr>
            </w:pPr>
          </w:p>
          <w:p w14:paraId="757D89F5" w14:textId="77777777" w:rsidR="00006C8E" w:rsidRDefault="00006C8E" w:rsidP="00006C8E">
            <w:pPr>
              <w:jc w:val="center"/>
              <w:rPr>
                <w:b/>
                <w:kern w:val="2"/>
                <w:szCs w:val="24"/>
              </w:rPr>
            </w:pPr>
          </w:p>
          <w:p w14:paraId="6C227F93" w14:textId="77777777" w:rsidR="00006C8E" w:rsidRDefault="00006C8E" w:rsidP="00006C8E">
            <w:pPr>
              <w:rPr>
                <w:b/>
                <w:kern w:val="2"/>
                <w:szCs w:val="24"/>
              </w:rPr>
            </w:pPr>
          </w:p>
          <w:p w14:paraId="0285291C" w14:textId="77777777" w:rsidR="00006C8E" w:rsidRDefault="00006C8E" w:rsidP="00006C8E">
            <w:pPr>
              <w:rPr>
                <w:b/>
                <w:kern w:val="2"/>
                <w:szCs w:val="24"/>
              </w:rPr>
            </w:pPr>
            <w:r>
              <w:rPr>
                <w:b/>
                <w:kern w:val="2"/>
                <w:szCs w:val="24"/>
              </w:rPr>
              <w:t>1.1. Pirkėjas</w:t>
            </w:r>
          </w:p>
        </w:tc>
        <w:tc>
          <w:tcPr>
            <w:tcW w:w="3240" w:type="dxa"/>
          </w:tcPr>
          <w:p w14:paraId="4986D0A4"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 Pavadinimas</w:t>
            </w:r>
          </w:p>
        </w:tc>
        <w:tc>
          <w:tcPr>
            <w:tcW w:w="3510" w:type="dxa"/>
          </w:tcPr>
          <w:p w14:paraId="53FF09A2" w14:textId="47D29190"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Valstybinė mokesčių inspekcija prie Lietuvos Respublikos finansų ministerijos</w:t>
            </w:r>
          </w:p>
        </w:tc>
      </w:tr>
      <w:tr w:rsidR="00006C8E" w14:paraId="46894EEE" w14:textId="77777777">
        <w:tc>
          <w:tcPr>
            <w:tcW w:w="2808" w:type="dxa"/>
            <w:vMerge/>
          </w:tcPr>
          <w:p w14:paraId="6E3E695C" w14:textId="77777777" w:rsidR="00006C8E" w:rsidRDefault="00006C8E" w:rsidP="00006C8E">
            <w:pPr>
              <w:rPr>
                <w:kern w:val="2"/>
                <w:szCs w:val="24"/>
              </w:rPr>
            </w:pPr>
          </w:p>
        </w:tc>
        <w:tc>
          <w:tcPr>
            <w:tcW w:w="3240" w:type="dxa"/>
          </w:tcPr>
          <w:p w14:paraId="6B5CD43F"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1.1.2. Juridinio asmens kodas</w:t>
            </w:r>
          </w:p>
        </w:tc>
        <w:tc>
          <w:tcPr>
            <w:tcW w:w="3510" w:type="dxa"/>
          </w:tcPr>
          <w:p w14:paraId="63476F65" w14:textId="7427226B"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188659752</w:t>
            </w:r>
          </w:p>
        </w:tc>
      </w:tr>
      <w:tr w:rsidR="00006C8E" w14:paraId="356739C7" w14:textId="77777777">
        <w:tc>
          <w:tcPr>
            <w:tcW w:w="2808" w:type="dxa"/>
            <w:vMerge/>
          </w:tcPr>
          <w:p w14:paraId="1CA5E71D" w14:textId="77777777" w:rsidR="00006C8E" w:rsidRDefault="00006C8E" w:rsidP="00006C8E">
            <w:pPr>
              <w:rPr>
                <w:kern w:val="2"/>
                <w:szCs w:val="24"/>
              </w:rPr>
            </w:pPr>
          </w:p>
        </w:tc>
        <w:tc>
          <w:tcPr>
            <w:tcW w:w="3240" w:type="dxa"/>
          </w:tcPr>
          <w:p w14:paraId="23A01788"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1.1.3. Adresas</w:t>
            </w:r>
          </w:p>
        </w:tc>
        <w:tc>
          <w:tcPr>
            <w:tcW w:w="3510" w:type="dxa"/>
          </w:tcPr>
          <w:p w14:paraId="4FB387A2" w14:textId="1C604C4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Vasario 16-sios g. 14, LT-01107, Vilnius</w:t>
            </w:r>
          </w:p>
        </w:tc>
      </w:tr>
      <w:tr w:rsidR="00006C8E" w14:paraId="00E15A94" w14:textId="77777777">
        <w:tc>
          <w:tcPr>
            <w:tcW w:w="2808" w:type="dxa"/>
            <w:vMerge/>
          </w:tcPr>
          <w:p w14:paraId="54205EA9" w14:textId="77777777" w:rsidR="00006C8E" w:rsidRDefault="00006C8E" w:rsidP="00006C8E">
            <w:pPr>
              <w:rPr>
                <w:kern w:val="2"/>
                <w:szCs w:val="24"/>
              </w:rPr>
            </w:pPr>
          </w:p>
        </w:tc>
        <w:tc>
          <w:tcPr>
            <w:tcW w:w="3240" w:type="dxa"/>
          </w:tcPr>
          <w:p w14:paraId="78DC4B4A"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1.1.4. PVM mokėtojo kodas</w:t>
            </w:r>
          </w:p>
        </w:tc>
        <w:tc>
          <w:tcPr>
            <w:tcW w:w="3510" w:type="dxa"/>
          </w:tcPr>
          <w:p w14:paraId="3641442E" w14:textId="77777777" w:rsidR="00006C8E" w:rsidRPr="00006C8E" w:rsidRDefault="00006C8E" w:rsidP="00006C8E">
            <w:pPr>
              <w:jc w:val="center"/>
              <w:rPr>
                <w:rFonts w:ascii="Trebuchet MS" w:hAnsi="Trebuchet MS"/>
                <w:kern w:val="2"/>
                <w:sz w:val="22"/>
                <w:szCs w:val="22"/>
              </w:rPr>
            </w:pPr>
          </w:p>
        </w:tc>
      </w:tr>
      <w:tr w:rsidR="00006C8E" w14:paraId="164424F3" w14:textId="77777777">
        <w:tc>
          <w:tcPr>
            <w:tcW w:w="2808" w:type="dxa"/>
            <w:vMerge/>
          </w:tcPr>
          <w:p w14:paraId="605C8647" w14:textId="77777777" w:rsidR="00006C8E" w:rsidRDefault="00006C8E" w:rsidP="00006C8E">
            <w:pPr>
              <w:rPr>
                <w:kern w:val="2"/>
                <w:szCs w:val="24"/>
              </w:rPr>
            </w:pPr>
          </w:p>
        </w:tc>
        <w:tc>
          <w:tcPr>
            <w:tcW w:w="3240" w:type="dxa"/>
          </w:tcPr>
          <w:p w14:paraId="58983992"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1.1.5. Atsiskaitomoji sąskaita</w:t>
            </w:r>
          </w:p>
        </w:tc>
        <w:tc>
          <w:tcPr>
            <w:tcW w:w="3510" w:type="dxa"/>
          </w:tcPr>
          <w:p w14:paraId="355BC8F7"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LT704 040 0636 1000 0158</w:t>
            </w:r>
          </w:p>
          <w:p w14:paraId="62E56AEE" w14:textId="1D397EE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Lietuvos Respublikos finansų ministerija</w:t>
            </w:r>
          </w:p>
        </w:tc>
      </w:tr>
      <w:tr w:rsidR="00006C8E" w14:paraId="6B7E848E" w14:textId="77777777">
        <w:tc>
          <w:tcPr>
            <w:tcW w:w="2808" w:type="dxa"/>
            <w:vMerge/>
          </w:tcPr>
          <w:p w14:paraId="4F4A34C0" w14:textId="77777777" w:rsidR="00006C8E" w:rsidRDefault="00006C8E" w:rsidP="00006C8E">
            <w:pPr>
              <w:rPr>
                <w:kern w:val="2"/>
                <w:szCs w:val="24"/>
              </w:rPr>
            </w:pPr>
          </w:p>
        </w:tc>
        <w:tc>
          <w:tcPr>
            <w:tcW w:w="3240" w:type="dxa"/>
          </w:tcPr>
          <w:p w14:paraId="6CD6859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1.1.6. Bankas, banko kodas</w:t>
            </w:r>
          </w:p>
        </w:tc>
        <w:tc>
          <w:tcPr>
            <w:tcW w:w="3510" w:type="dxa"/>
          </w:tcPr>
          <w:p w14:paraId="41C62F39"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Finansų įstaigos kodas 40400</w:t>
            </w:r>
          </w:p>
          <w:p w14:paraId="7CD0A608" w14:textId="6B0E663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SWIFT BIC kodas: MFRLLT22XXX</w:t>
            </w:r>
          </w:p>
        </w:tc>
      </w:tr>
      <w:tr w:rsidR="00006C8E" w14:paraId="3C8A477F" w14:textId="77777777">
        <w:tc>
          <w:tcPr>
            <w:tcW w:w="2808" w:type="dxa"/>
            <w:vMerge/>
          </w:tcPr>
          <w:p w14:paraId="6FB01AF8" w14:textId="77777777" w:rsidR="00006C8E" w:rsidRDefault="00006C8E" w:rsidP="00006C8E">
            <w:pPr>
              <w:rPr>
                <w:kern w:val="2"/>
                <w:szCs w:val="24"/>
              </w:rPr>
            </w:pPr>
          </w:p>
        </w:tc>
        <w:tc>
          <w:tcPr>
            <w:tcW w:w="3240" w:type="dxa"/>
          </w:tcPr>
          <w:p w14:paraId="52077EC6"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1.1.7. Telefonas</w:t>
            </w:r>
          </w:p>
        </w:tc>
        <w:tc>
          <w:tcPr>
            <w:tcW w:w="3510" w:type="dxa"/>
          </w:tcPr>
          <w:p w14:paraId="04975451" w14:textId="22750568"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+370 5 268 7800</w:t>
            </w:r>
          </w:p>
        </w:tc>
      </w:tr>
      <w:tr w:rsidR="00006C8E" w14:paraId="7B8191B7" w14:textId="77777777">
        <w:tc>
          <w:tcPr>
            <w:tcW w:w="2808" w:type="dxa"/>
            <w:vMerge/>
          </w:tcPr>
          <w:p w14:paraId="1FE5A316" w14:textId="77777777" w:rsidR="00006C8E" w:rsidRDefault="00006C8E" w:rsidP="00006C8E">
            <w:pPr>
              <w:rPr>
                <w:kern w:val="2"/>
                <w:szCs w:val="24"/>
              </w:rPr>
            </w:pPr>
          </w:p>
        </w:tc>
        <w:tc>
          <w:tcPr>
            <w:tcW w:w="3240" w:type="dxa"/>
          </w:tcPr>
          <w:p w14:paraId="47AE559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1.1.8. El. paštas</w:t>
            </w:r>
          </w:p>
        </w:tc>
        <w:tc>
          <w:tcPr>
            <w:tcW w:w="3510" w:type="dxa"/>
          </w:tcPr>
          <w:p w14:paraId="06155599" w14:textId="7E5D3920" w:rsidR="00006C8E" w:rsidRPr="00006C8E" w:rsidRDefault="00E17B4D" w:rsidP="00006C8E">
            <w:pPr>
              <w:jc w:val="center"/>
              <w:rPr>
                <w:rFonts w:ascii="Trebuchet MS" w:hAnsi="Trebuchet MS"/>
                <w:kern w:val="2"/>
                <w:sz w:val="22"/>
                <w:szCs w:val="22"/>
              </w:rPr>
            </w:pPr>
            <w:hyperlink r:id="rId11" w:history="1">
              <w:r w:rsidR="00006C8E" w:rsidRPr="00006C8E">
                <w:rPr>
                  <w:rStyle w:val="Hipersaitas"/>
                  <w:rFonts w:ascii="Trebuchet MS" w:hAnsi="Trebuchet MS"/>
                  <w:kern w:val="2"/>
                  <w:sz w:val="22"/>
                  <w:szCs w:val="22"/>
                </w:rPr>
                <w:t>vmi@vmi.lt</w:t>
              </w:r>
            </w:hyperlink>
            <w:r w:rsidR="00006C8E" w:rsidRPr="00006C8E">
              <w:rPr>
                <w:rFonts w:ascii="Trebuchet MS" w:hAnsi="Trebuchet MS"/>
                <w:kern w:val="2"/>
                <w:sz w:val="22"/>
                <w:szCs w:val="22"/>
              </w:rPr>
              <w:t xml:space="preserve">. </w:t>
            </w:r>
          </w:p>
        </w:tc>
      </w:tr>
      <w:tr w:rsidR="00006C8E" w14:paraId="1959C3F5" w14:textId="77777777">
        <w:tc>
          <w:tcPr>
            <w:tcW w:w="2808" w:type="dxa"/>
            <w:vMerge/>
          </w:tcPr>
          <w:p w14:paraId="34C01018" w14:textId="77777777" w:rsidR="00006C8E" w:rsidRDefault="00006C8E" w:rsidP="00006C8E">
            <w:pPr>
              <w:rPr>
                <w:kern w:val="2"/>
                <w:szCs w:val="24"/>
              </w:rPr>
            </w:pPr>
          </w:p>
        </w:tc>
        <w:tc>
          <w:tcPr>
            <w:tcW w:w="3240" w:type="dxa"/>
          </w:tcPr>
          <w:p w14:paraId="473630E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1.1.9. Šalies atstovas</w:t>
            </w:r>
          </w:p>
        </w:tc>
        <w:tc>
          <w:tcPr>
            <w:tcW w:w="3510" w:type="dxa"/>
          </w:tcPr>
          <w:p w14:paraId="04FDD825" w14:textId="26CC9F70" w:rsidR="00006C8E" w:rsidRPr="00006C8E" w:rsidRDefault="004A25C3" w:rsidP="00006C8E">
            <w:pPr>
              <w:jc w:val="center"/>
              <w:rPr>
                <w:rFonts w:ascii="Trebuchet MS" w:hAnsi="Trebuchet MS"/>
                <w:kern w:val="2"/>
                <w:sz w:val="22"/>
                <w:szCs w:val="22"/>
              </w:rPr>
            </w:pPr>
            <w:r w:rsidRPr="004A25C3">
              <w:rPr>
                <w:rFonts w:ascii="Trebuchet MS" w:hAnsi="Trebuchet MS"/>
                <w:kern w:val="2"/>
                <w:sz w:val="22"/>
                <w:szCs w:val="22"/>
              </w:rPr>
              <w:t>Viršininko pavaduotojas Martynas Endrijaitis</w:t>
            </w:r>
          </w:p>
        </w:tc>
      </w:tr>
      <w:tr w:rsidR="00006C8E" w14:paraId="475D93E9" w14:textId="77777777">
        <w:tc>
          <w:tcPr>
            <w:tcW w:w="2808" w:type="dxa"/>
            <w:vMerge/>
          </w:tcPr>
          <w:p w14:paraId="23BF508B" w14:textId="77777777" w:rsidR="00006C8E" w:rsidRDefault="00006C8E" w:rsidP="00006C8E">
            <w:pPr>
              <w:rPr>
                <w:kern w:val="2"/>
                <w:szCs w:val="24"/>
              </w:rPr>
            </w:pPr>
          </w:p>
        </w:tc>
        <w:tc>
          <w:tcPr>
            <w:tcW w:w="3240" w:type="dxa"/>
          </w:tcPr>
          <w:p w14:paraId="7D81A35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1.1.10. Atstovavimo pagrindas</w:t>
            </w:r>
          </w:p>
        </w:tc>
        <w:tc>
          <w:tcPr>
            <w:tcW w:w="3510" w:type="dxa"/>
          </w:tcPr>
          <w:p w14:paraId="7164E978" w14:textId="23E14FCD"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 xml:space="preserve">Valstybinės mokesčių inspekcijos prie Lietuvos Respublikos finansų ministerijos viršininko </w:t>
            </w:r>
            <w:r w:rsidRPr="00006C8E">
              <w:rPr>
                <w:rFonts w:ascii="Trebuchet MS" w:hAnsi="Trebuchet MS"/>
                <w:bCs/>
                <w:kern w:val="2"/>
                <w:sz w:val="22"/>
                <w:szCs w:val="22"/>
              </w:rPr>
              <w:t>2025 m. kovo 28 d. įsakymas Nr. V-119 „Dėl įgaliojimų suteikimo“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Pr="00006C8E" w:rsidRDefault="00027B83">
            <w:pPr>
              <w:rPr>
                <w:rFonts w:ascii="Trebuchet MS" w:hAnsi="Trebuchet MS"/>
                <w:b/>
                <w:kern w:val="2"/>
                <w:sz w:val="22"/>
                <w:szCs w:val="22"/>
              </w:rPr>
            </w:pPr>
          </w:p>
          <w:p w14:paraId="3E3805B9"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1.2. Tiekėjas</w:t>
            </w:r>
          </w:p>
          <w:p w14:paraId="0640591C"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fizinis asmuo, skiltys atitinkamai pakoreguojamos.</w:t>
            </w:r>
          </w:p>
          <w:p w14:paraId="6DA744E9"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 Pavadinimas</w:t>
            </w:r>
          </w:p>
        </w:tc>
        <w:tc>
          <w:tcPr>
            <w:tcW w:w="3510" w:type="dxa"/>
          </w:tcPr>
          <w:p w14:paraId="02EEDC7F" w14:textId="77777777" w:rsidR="00027B83" w:rsidRPr="00006C8E" w:rsidRDefault="00027B83">
            <w:pPr>
              <w:jc w:val="center"/>
              <w:rPr>
                <w:rFonts w:ascii="Trebuchet MS" w:hAnsi="Trebuchet MS"/>
                <w:kern w:val="2"/>
                <w:sz w:val="22"/>
                <w:szCs w:val="22"/>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1.2.2. Juridinio asmens kodas</w:t>
            </w:r>
          </w:p>
        </w:tc>
        <w:tc>
          <w:tcPr>
            <w:tcW w:w="3510" w:type="dxa"/>
          </w:tcPr>
          <w:p w14:paraId="53FD7CD7" w14:textId="77777777" w:rsidR="00027B83" w:rsidRPr="00006C8E" w:rsidRDefault="00027B83">
            <w:pPr>
              <w:jc w:val="center"/>
              <w:rPr>
                <w:rFonts w:ascii="Trebuchet MS" w:hAnsi="Trebuchet MS"/>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1.2.3. Adresas</w:t>
            </w:r>
          </w:p>
        </w:tc>
        <w:tc>
          <w:tcPr>
            <w:tcW w:w="3510" w:type="dxa"/>
          </w:tcPr>
          <w:p w14:paraId="7014BB4C" w14:textId="77777777" w:rsidR="00027B83" w:rsidRPr="00006C8E" w:rsidRDefault="00027B83">
            <w:pPr>
              <w:jc w:val="center"/>
              <w:rPr>
                <w:rFonts w:ascii="Trebuchet MS" w:hAnsi="Trebuchet MS"/>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1.2.4. PVM mokėtojo kodas</w:t>
            </w:r>
          </w:p>
        </w:tc>
        <w:tc>
          <w:tcPr>
            <w:tcW w:w="3510" w:type="dxa"/>
          </w:tcPr>
          <w:p w14:paraId="1570F720" w14:textId="77777777" w:rsidR="00027B83" w:rsidRPr="00006C8E" w:rsidRDefault="00027B83">
            <w:pPr>
              <w:jc w:val="center"/>
              <w:rPr>
                <w:rFonts w:ascii="Trebuchet MS" w:hAnsi="Trebuchet MS"/>
                <w:kern w:val="2"/>
                <w:sz w:val="22"/>
                <w:szCs w:val="22"/>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1.2.5. Atsiskaitomoji sąskaita</w:t>
            </w:r>
          </w:p>
        </w:tc>
        <w:tc>
          <w:tcPr>
            <w:tcW w:w="3510" w:type="dxa"/>
          </w:tcPr>
          <w:p w14:paraId="5B25FE4F" w14:textId="77777777" w:rsidR="00027B83" w:rsidRPr="00006C8E" w:rsidRDefault="00027B83">
            <w:pPr>
              <w:jc w:val="center"/>
              <w:rPr>
                <w:rFonts w:ascii="Trebuchet MS" w:hAnsi="Trebuchet MS"/>
                <w:kern w:val="2"/>
                <w:sz w:val="22"/>
                <w:szCs w:val="22"/>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1.2.6. Bankas, banko kodas</w:t>
            </w:r>
          </w:p>
        </w:tc>
        <w:tc>
          <w:tcPr>
            <w:tcW w:w="3510" w:type="dxa"/>
          </w:tcPr>
          <w:p w14:paraId="261BA477" w14:textId="77777777" w:rsidR="00027B83" w:rsidRPr="00006C8E" w:rsidRDefault="00027B83">
            <w:pPr>
              <w:jc w:val="center"/>
              <w:rPr>
                <w:rFonts w:ascii="Trebuchet MS" w:hAnsi="Trebuchet MS"/>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rsidRPr="00006C8E" w14:paraId="15A7C904" w14:textId="77777777">
        <w:trPr>
          <w:trHeight w:val="300"/>
        </w:trPr>
        <w:tc>
          <w:tcPr>
            <w:tcW w:w="3094" w:type="dxa"/>
            <w:gridSpan w:val="2"/>
          </w:tcPr>
          <w:p w14:paraId="2DB817BF"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 xml:space="preserve">2.1. Pirkėjo kontaktiniai asmenys, atsakingi už Sutarties vykdymą, </w:t>
            </w:r>
            <w:r w:rsidRPr="00006C8E">
              <w:rPr>
                <w:rFonts w:ascii="Trebuchet MS" w:hAnsi="Trebuchet MS"/>
                <w:b/>
                <w:sz w:val="22"/>
                <w:szCs w:val="22"/>
              </w:rPr>
              <w:t>Paslaugų</w:t>
            </w:r>
            <w:r w:rsidRPr="00006C8E">
              <w:rPr>
                <w:rFonts w:ascii="Trebuchet MS" w:hAnsi="Trebuchet MS"/>
                <w:b/>
                <w:kern w:val="2"/>
                <w:sz w:val="22"/>
                <w:szCs w:val="22"/>
              </w:rPr>
              <w:t xml:space="preserve"> priėmimą, Sąskaitų per informacinę sistemą SABIS priėmimą</w:t>
            </w:r>
          </w:p>
        </w:tc>
        <w:tc>
          <w:tcPr>
            <w:tcW w:w="6441" w:type="dxa"/>
            <w:gridSpan w:val="2"/>
          </w:tcPr>
          <w:p w14:paraId="418155C5" w14:textId="77777777" w:rsidR="001657B4" w:rsidRPr="007B534E" w:rsidRDefault="001657B4" w:rsidP="001657B4">
            <w:pPr>
              <w:spacing w:before="120"/>
              <w:jc w:val="both"/>
              <w:rPr>
                <w:rFonts w:ascii="Trebuchet MS" w:hAnsi="Trebuchet MS"/>
                <w:kern w:val="2"/>
                <w:sz w:val="22"/>
                <w:szCs w:val="22"/>
              </w:rPr>
            </w:pPr>
            <w:r w:rsidRPr="007B534E">
              <w:rPr>
                <w:rFonts w:ascii="Trebuchet MS" w:hAnsi="Trebuchet MS"/>
                <w:kern w:val="2"/>
                <w:sz w:val="22"/>
                <w:szCs w:val="22"/>
              </w:rPr>
              <w:t>Mokesčių informacijos departamento Švietimo ir metodikos skyriaus vyriausiasis specialistas Jurij Gagarin</w:t>
            </w:r>
            <w:r>
              <w:rPr>
                <w:rFonts w:ascii="Trebuchet MS" w:hAnsi="Trebuchet MS"/>
                <w:kern w:val="2"/>
                <w:sz w:val="22"/>
                <w:szCs w:val="22"/>
              </w:rPr>
              <w:t xml:space="preserve">, tel. </w:t>
            </w:r>
            <w:r w:rsidRPr="007B534E">
              <w:rPr>
                <w:rFonts w:ascii="Trebuchet MS" w:hAnsi="Trebuchet MS"/>
                <w:kern w:val="2"/>
                <w:sz w:val="22"/>
                <w:szCs w:val="22"/>
              </w:rPr>
              <w:t>+370 5 266 8207</w:t>
            </w:r>
            <w:r>
              <w:rPr>
                <w:rFonts w:ascii="Trebuchet MS" w:hAnsi="Trebuchet MS"/>
                <w:kern w:val="2"/>
                <w:sz w:val="22"/>
                <w:szCs w:val="22"/>
              </w:rPr>
              <w:t xml:space="preserve">; el. p. </w:t>
            </w:r>
            <w:hyperlink r:id="rId12" w:history="1">
              <w:r w:rsidRPr="00FB6AA4">
                <w:rPr>
                  <w:rStyle w:val="Hipersaitas"/>
                  <w:rFonts w:ascii="Trebuchet MS" w:hAnsi="Trebuchet MS"/>
                  <w:kern w:val="2"/>
                  <w:sz w:val="22"/>
                  <w:szCs w:val="22"/>
                </w:rPr>
                <w:t>Jurij.Gagarin@vmi.lt</w:t>
              </w:r>
            </w:hyperlink>
            <w:r>
              <w:rPr>
                <w:rFonts w:ascii="Trebuchet MS" w:hAnsi="Trebuchet MS"/>
                <w:kern w:val="2"/>
                <w:sz w:val="22"/>
                <w:szCs w:val="22"/>
              </w:rPr>
              <w:t xml:space="preserve"> </w:t>
            </w:r>
          </w:p>
          <w:p w14:paraId="0A73C060" w14:textId="42D35C1B" w:rsidR="00027B83" w:rsidRPr="00006C8E" w:rsidRDefault="00027B83" w:rsidP="00006C8E">
            <w:pPr>
              <w:jc w:val="both"/>
              <w:rPr>
                <w:rFonts w:ascii="Trebuchet MS" w:hAnsi="Trebuchet MS"/>
                <w:color w:val="4472C4"/>
                <w:kern w:val="2"/>
                <w:sz w:val="22"/>
                <w:szCs w:val="22"/>
              </w:rPr>
            </w:pPr>
          </w:p>
        </w:tc>
      </w:tr>
      <w:tr w:rsidR="00027B83" w:rsidRPr="00006C8E" w14:paraId="7B08F743" w14:textId="77777777">
        <w:trPr>
          <w:trHeight w:val="300"/>
        </w:trPr>
        <w:tc>
          <w:tcPr>
            <w:tcW w:w="3094" w:type="dxa"/>
            <w:gridSpan w:val="2"/>
          </w:tcPr>
          <w:p w14:paraId="60D76363"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2.2. Tiekėjo kontaktiniai asmenys, atsakingi už Sutarties vykdymą</w:t>
            </w:r>
          </w:p>
        </w:tc>
        <w:tc>
          <w:tcPr>
            <w:tcW w:w="6441" w:type="dxa"/>
            <w:gridSpan w:val="2"/>
          </w:tcPr>
          <w:p w14:paraId="420CAB00"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(nurodyti padalinį / skyrių, pareigas, vardą, pavardę, tel., el. paštą)</w:t>
            </w:r>
          </w:p>
        </w:tc>
      </w:tr>
      <w:tr w:rsidR="00027B83" w:rsidRPr="00006C8E" w14:paraId="5F38F90D" w14:textId="77777777">
        <w:trPr>
          <w:trHeight w:val="300"/>
        </w:trPr>
        <w:tc>
          <w:tcPr>
            <w:tcW w:w="9535" w:type="dxa"/>
            <w:gridSpan w:val="4"/>
          </w:tcPr>
          <w:p w14:paraId="2202C47F"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3. SUTARTIES DALYKAS</w:t>
            </w:r>
          </w:p>
        </w:tc>
      </w:tr>
      <w:tr w:rsidR="00027B83" w:rsidRPr="00006C8E" w14:paraId="0382195F" w14:textId="77777777">
        <w:trPr>
          <w:trHeight w:val="300"/>
        </w:trPr>
        <w:tc>
          <w:tcPr>
            <w:tcW w:w="3094" w:type="dxa"/>
            <w:gridSpan w:val="2"/>
          </w:tcPr>
          <w:p w14:paraId="27B75B6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3.1. Sutarties dalykas</w:t>
            </w:r>
          </w:p>
        </w:tc>
        <w:tc>
          <w:tcPr>
            <w:tcW w:w="6441" w:type="dxa"/>
            <w:gridSpan w:val="2"/>
          </w:tcPr>
          <w:p w14:paraId="3739353C" w14:textId="7B0A6D53" w:rsidR="0014231A" w:rsidRDefault="000B0897" w:rsidP="001507F1">
            <w:pPr>
              <w:jc w:val="both"/>
              <w:rPr>
                <w:rFonts w:ascii="Trebuchet MS" w:hAnsi="Trebuchet MS"/>
                <w:kern w:val="2"/>
                <w:sz w:val="22"/>
                <w:szCs w:val="22"/>
              </w:rPr>
            </w:pPr>
            <w:r w:rsidRPr="00006C8E">
              <w:rPr>
                <w:rFonts w:ascii="Trebuchet MS" w:hAnsi="Trebuchet MS"/>
                <w:kern w:val="2"/>
                <w:sz w:val="22"/>
                <w:szCs w:val="22"/>
              </w:rPr>
              <w:t>Tiekėjas įsipareigoja Sutartyje numatytomis sąlygomis suteikti Pirkėjui Paslaugas</w:t>
            </w:r>
            <w:r w:rsidR="00C355DD">
              <w:rPr>
                <w:rFonts w:ascii="Trebuchet MS" w:hAnsi="Trebuchet MS"/>
                <w:kern w:val="2"/>
                <w:sz w:val="22"/>
                <w:szCs w:val="22"/>
              </w:rPr>
              <w:t xml:space="preserve"> t. y. </w:t>
            </w:r>
            <w:r w:rsidR="00C355DD" w:rsidRPr="00C355DD">
              <w:rPr>
                <w:rFonts w:ascii="Trebuchet MS" w:hAnsi="Trebuchet MS"/>
                <w:kern w:val="2"/>
                <w:sz w:val="22"/>
                <w:szCs w:val="22"/>
              </w:rPr>
              <w:t xml:space="preserve">Mokesčių informacijos informacinės sistemos </w:t>
            </w:r>
            <w:r w:rsidR="001507F1" w:rsidRPr="001507F1">
              <w:rPr>
                <w:rFonts w:ascii="Trebuchet MS" w:hAnsi="Trebuchet MS"/>
                <w:kern w:val="2"/>
                <w:sz w:val="22"/>
                <w:szCs w:val="22"/>
              </w:rPr>
              <w:t>(toliau – MIIS)</w:t>
            </w:r>
            <w:r w:rsidR="00C355DD" w:rsidRPr="00C355DD">
              <w:rPr>
                <w:rFonts w:ascii="Trebuchet MS" w:hAnsi="Trebuchet MS"/>
                <w:kern w:val="2"/>
                <w:sz w:val="22"/>
                <w:szCs w:val="22"/>
              </w:rPr>
              <w:t xml:space="preserve"> kontaktų centro įrangos gamintojo Genesys palaikymo ir priežiūros paslaug</w:t>
            </w:r>
            <w:r w:rsidR="00C355DD">
              <w:rPr>
                <w:rFonts w:ascii="Trebuchet MS" w:hAnsi="Trebuchet MS"/>
                <w:kern w:val="2"/>
                <w:sz w:val="22"/>
                <w:szCs w:val="22"/>
              </w:rPr>
              <w:t>as</w:t>
            </w:r>
            <w:r w:rsidR="00C355DD" w:rsidRPr="00C355DD">
              <w:rPr>
                <w:rFonts w:ascii="Trebuchet MS" w:hAnsi="Trebuchet MS"/>
                <w:kern w:val="2"/>
                <w:sz w:val="22"/>
                <w:szCs w:val="22"/>
              </w:rPr>
              <w:t xml:space="preserve"> (toliau – Paslaug</w:t>
            </w:r>
            <w:r w:rsidR="00C355DD">
              <w:rPr>
                <w:rFonts w:ascii="Trebuchet MS" w:hAnsi="Trebuchet MS"/>
                <w:kern w:val="2"/>
                <w:sz w:val="22"/>
                <w:szCs w:val="22"/>
              </w:rPr>
              <w:t>os</w:t>
            </w:r>
            <w:r w:rsidR="00C355DD" w:rsidRPr="00C355DD">
              <w:rPr>
                <w:rFonts w:ascii="Trebuchet MS" w:hAnsi="Trebuchet MS"/>
                <w:kern w:val="2"/>
                <w:sz w:val="22"/>
                <w:szCs w:val="22"/>
              </w:rPr>
              <w:t>)</w:t>
            </w:r>
            <w:r w:rsidR="0014231A">
              <w:rPr>
                <w:rFonts w:ascii="Trebuchet MS" w:hAnsi="Trebuchet MS"/>
                <w:kern w:val="2"/>
                <w:sz w:val="22"/>
                <w:szCs w:val="22"/>
              </w:rPr>
              <w:t>:</w:t>
            </w:r>
          </w:p>
          <w:p w14:paraId="4EFF2572" w14:textId="2B6A0113" w:rsidR="0014231A" w:rsidRPr="00676028" w:rsidRDefault="0014231A" w:rsidP="001507F1">
            <w:pPr>
              <w:pStyle w:val="0Punktai"/>
              <w:tabs>
                <w:tab w:val="num" w:pos="1080"/>
              </w:tabs>
              <w:rPr>
                <w:rFonts w:ascii="Trebuchet MS" w:hAnsi="Trebuchet MS"/>
                <w:bCs/>
                <w:sz w:val="22"/>
                <w:szCs w:val="22"/>
              </w:rPr>
            </w:pPr>
            <w:r w:rsidRPr="00512A5A">
              <w:rPr>
                <w:rFonts w:ascii="Trebuchet MS" w:hAnsi="Trebuchet MS"/>
                <w:sz w:val="22"/>
                <w:szCs w:val="22"/>
              </w:rPr>
              <w:t>1) MIIS</w:t>
            </w:r>
            <w:r w:rsidRPr="00512A5A">
              <w:rPr>
                <w:rFonts w:ascii="Trebuchet MS" w:eastAsia="MS Mincho" w:hAnsi="Trebuchet MS"/>
                <w:sz w:val="22"/>
                <w:szCs w:val="24"/>
                <w:lang w:eastAsia="ja-JP"/>
              </w:rPr>
              <w:t xml:space="preserve"> </w:t>
            </w:r>
            <w:r w:rsidRPr="00512A5A">
              <w:rPr>
                <w:rFonts w:ascii="Trebuchet MS" w:hAnsi="Trebuchet MS"/>
                <w:sz w:val="22"/>
                <w:szCs w:val="22"/>
              </w:rPr>
              <w:t>kontaktų centro įrangos gamintojo Genesys palaikymas (angl.: „</w:t>
            </w:r>
            <w:proofErr w:type="spellStart"/>
            <w:r w:rsidRPr="00512A5A">
              <w:rPr>
                <w:rFonts w:ascii="Trebuchet MS" w:hAnsi="Trebuchet MS"/>
                <w:sz w:val="22"/>
                <w:szCs w:val="22"/>
              </w:rPr>
              <w:t>maintenance</w:t>
            </w:r>
            <w:proofErr w:type="spellEnd"/>
            <w:r w:rsidRPr="00512A5A">
              <w:rPr>
                <w:rFonts w:ascii="Trebuchet MS" w:hAnsi="Trebuchet MS"/>
                <w:sz w:val="22"/>
                <w:szCs w:val="22"/>
              </w:rPr>
              <w:t xml:space="preserve">“) Genesys </w:t>
            </w:r>
            <w:proofErr w:type="spellStart"/>
            <w:r w:rsidRPr="00512A5A">
              <w:rPr>
                <w:rFonts w:ascii="Trebuchet MS" w:hAnsi="Trebuchet MS"/>
                <w:sz w:val="22"/>
                <w:szCs w:val="22"/>
              </w:rPr>
              <w:t>Business</w:t>
            </w:r>
            <w:proofErr w:type="spellEnd"/>
            <w:r w:rsidRPr="00512A5A">
              <w:rPr>
                <w:rFonts w:ascii="Trebuchet MS" w:hAnsi="Trebuchet MS"/>
                <w:sz w:val="22"/>
                <w:szCs w:val="22"/>
              </w:rPr>
              <w:t xml:space="preserve"> Care per 12 mėn. laikotarpį (I S</w:t>
            </w:r>
            <w:r w:rsidR="001507F1" w:rsidRPr="00512A5A">
              <w:rPr>
                <w:rFonts w:ascii="Trebuchet MS" w:hAnsi="Trebuchet MS"/>
                <w:sz w:val="22"/>
                <w:szCs w:val="22"/>
              </w:rPr>
              <w:t>utarties</w:t>
            </w:r>
            <w:r w:rsidRPr="00512A5A">
              <w:rPr>
                <w:rFonts w:ascii="Trebuchet MS" w:hAnsi="Trebuchet MS"/>
                <w:sz w:val="22"/>
                <w:szCs w:val="22"/>
              </w:rPr>
              <w:t xml:space="preserve"> dalyko dalis)</w:t>
            </w:r>
            <w:r>
              <w:rPr>
                <w:rFonts w:ascii="Trebuchet MS" w:hAnsi="Trebuchet MS"/>
                <w:sz w:val="22"/>
                <w:szCs w:val="22"/>
              </w:rPr>
              <w:t>;</w:t>
            </w:r>
          </w:p>
          <w:p w14:paraId="2D4C5338" w14:textId="5824AD07" w:rsidR="0014231A" w:rsidRPr="00676028" w:rsidRDefault="0014231A" w:rsidP="001507F1">
            <w:pPr>
              <w:pStyle w:val="0Punktai"/>
              <w:tabs>
                <w:tab w:val="num" w:pos="1080"/>
              </w:tabs>
              <w:rPr>
                <w:rFonts w:ascii="Trebuchet MS" w:hAnsi="Trebuchet MS"/>
                <w:bCs/>
                <w:sz w:val="22"/>
                <w:szCs w:val="22"/>
              </w:rPr>
            </w:pPr>
            <w:r w:rsidRPr="00512A5A">
              <w:rPr>
                <w:rFonts w:ascii="Trebuchet MS" w:hAnsi="Trebuchet MS"/>
                <w:sz w:val="22"/>
                <w:szCs w:val="22"/>
              </w:rPr>
              <w:t>2) priežiūros paslaugos ir atliktos paslaugos rezultato priežiūros paslaugos, susijusios su MIIS programinės įrangos Genesys modifikavimu ar/ir vystymo darbais su smulkiais, nereikalaujančiais esminių projektinių sprendimų pakeitimų atlikimu ir paslaugos rezultato priežiūra (II S</w:t>
            </w:r>
            <w:r w:rsidR="001507F1" w:rsidRPr="00512A5A">
              <w:rPr>
                <w:rFonts w:ascii="Trebuchet MS" w:hAnsi="Trebuchet MS"/>
                <w:sz w:val="22"/>
                <w:szCs w:val="22"/>
              </w:rPr>
              <w:t>utarties</w:t>
            </w:r>
            <w:r w:rsidRPr="00512A5A">
              <w:rPr>
                <w:rFonts w:ascii="Trebuchet MS" w:hAnsi="Trebuchet MS"/>
                <w:sz w:val="22"/>
                <w:szCs w:val="22"/>
              </w:rPr>
              <w:t xml:space="preserve"> dalyko dalis)</w:t>
            </w:r>
            <w:r>
              <w:rPr>
                <w:rFonts w:ascii="Trebuchet MS" w:hAnsi="Trebuchet MS"/>
                <w:sz w:val="22"/>
                <w:szCs w:val="22"/>
              </w:rPr>
              <w:t>;</w:t>
            </w:r>
          </w:p>
          <w:p w14:paraId="3000A338" w14:textId="7E7BE022" w:rsidR="0014231A" w:rsidRDefault="0014231A" w:rsidP="001507F1">
            <w:pPr>
              <w:pStyle w:val="0Punktai"/>
              <w:tabs>
                <w:tab w:val="num" w:pos="1080"/>
              </w:tabs>
              <w:rPr>
                <w:rFonts w:ascii="Trebuchet MS" w:hAnsi="Trebuchet MS"/>
                <w:sz w:val="22"/>
                <w:szCs w:val="22"/>
              </w:rPr>
            </w:pPr>
            <w:r w:rsidRPr="00512A5A">
              <w:rPr>
                <w:rFonts w:ascii="Trebuchet MS" w:hAnsi="Trebuchet MS"/>
                <w:sz w:val="22"/>
                <w:szCs w:val="22"/>
              </w:rPr>
              <w:t xml:space="preserve">3) iki </w:t>
            </w:r>
            <w:r>
              <w:rPr>
                <w:rFonts w:ascii="Trebuchet MS" w:hAnsi="Trebuchet MS"/>
                <w:sz w:val="22"/>
                <w:szCs w:val="22"/>
              </w:rPr>
              <w:t>200</w:t>
            </w:r>
            <w:r w:rsidRPr="00512A5A">
              <w:rPr>
                <w:rFonts w:ascii="Trebuchet MS" w:hAnsi="Trebuchet MS"/>
                <w:sz w:val="22"/>
                <w:szCs w:val="22"/>
              </w:rPr>
              <w:t xml:space="preserve"> val. nenumatytų priežiūroje papildomų paslaugų, susijusių su MIIS programinės įrangos Genesys modifikavimu ar/ir vystymo darbais su smulkiais, nereikalaujančiais esminių projektinių sprendimų pakeitimų atlikimu, ir paslaugos rezultato priežiūra  (III S</w:t>
            </w:r>
            <w:r w:rsidR="001507F1" w:rsidRPr="00512A5A">
              <w:rPr>
                <w:rFonts w:ascii="Trebuchet MS" w:hAnsi="Trebuchet MS"/>
                <w:sz w:val="22"/>
                <w:szCs w:val="22"/>
              </w:rPr>
              <w:t>utarties</w:t>
            </w:r>
            <w:r w:rsidRPr="00512A5A">
              <w:rPr>
                <w:rFonts w:ascii="Trebuchet MS" w:hAnsi="Trebuchet MS"/>
                <w:sz w:val="22"/>
                <w:szCs w:val="22"/>
              </w:rPr>
              <w:t xml:space="preserve"> dalyko dalis) per numatomą S</w:t>
            </w:r>
            <w:r w:rsidR="001507F1" w:rsidRPr="00512A5A">
              <w:rPr>
                <w:rFonts w:ascii="Trebuchet MS" w:hAnsi="Trebuchet MS"/>
                <w:sz w:val="22"/>
                <w:szCs w:val="22"/>
              </w:rPr>
              <w:t>utarties</w:t>
            </w:r>
            <w:r w:rsidRPr="00512A5A">
              <w:rPr>
                <w:rFonts w:ascii="Trebuchet MS" w:hAnsi="Trebuchet MS"/>
                <w:sz w:val="22"/>
                <w:szCs w:val="22"/>
              </w:rPr>
              <w:t xml:space="preserve"> galiojimo laikotarpį, t. y. per </w:t>
            </w:r>
            <w:r>
              <w:rPr>
                <w:rFonts w:ascii="Trebuchet MS" w:hAnsi="Trebuchet MS"/>
                <w:sz w:val="22"/>
                <w:szCs w:val="22"/>
              </w:rPr>
              <w:t>12</w:t>
            </w:r>
            <w:r w:rsidRPr="00512A5A">
              <w:rPr>
                <w:rFonts w:ascii="Trebuchet MS" w:hAnsi="Trebuchet MS"/>
                <w:sz w:val="22"/>
                <w:szCs w:val="22"/>
              </w:rPr>
              <w:t xml:space="preserve"> mėnesius (I S</w:t>
            </w:r>
            <w:r w:rsidR="001507F1" w:rsidRPr="00512A5A">
              <w:rPr>
                <w:rFonts w:ascii="Trebuchet MS" w:hAnsi="Trebuchet MS"/>
                <w:sz w:val="22"/>
                <w:szCs w:val="22"/>
              </w:rPr>
              <w:t>utarties</w:t>
            </w:r>
            <w:r w:rsidRPr="00512A5A">
              <w:rPr>
                <w:rFonts w:ascii="Trebuchet MS" w:hAnsi="Trebuchet MS"/>
                <w:sz w:val="22"/>
                <w:szCs w:val="22"/>
              </w:rPr>
              <w:t xml:space="preserve"> dalyko dalyje skaičiuojamus nu</w:t>
            </w:r>
            <w:r>
              <w:rPr>
                <w:rFonts w:ascii="Trebuchet MS" w:hAnsi="Trebuchet MS"/>
                <w:sz w:val="22"/>
                <w:szCs w:val="22"/>
              </w:rPr>
              <w:t>o</w:t>
            </w:r>
            <w:r w:rsidRPr="00512A5A">
              <w:rPr>
                <w:rFonts w:ascii="Trebuchet MS" w:hAnsi="Trebuchet MS"/>
                <w:sz w:val="22"/>
                <w:szCs w:val="22"/>
              </w:rPr>
              <w:t xml:space="preserve"> 202</w:t>
            </w:r>
            <w:r>
              <w:rPr>
                <w:rFonts w:ascii="Trebuchet MS" w:hAnsi="Trebuchet MS"/>
                <w:sz w:val="22"/>
                <w:szCs w:val="22"/>
              </w:rPr>
              <w:t>6</w:t>
            </w:r>
            <w:r w:rsidRPr="00512A5A">
              <w:rPr>
                <w:rFonts w:ascii="Trebuchet MS" w:hAnsi="Trebuchet MS"/>
                <w:sz w:val="22"/>
                <w:szCs w:val="22"/>
              </w:rPr>
              <w:t xml:space="preserve"> m. kovo 8 d.), bet ne trumpiau kaip per 12 mėnesių</w:t>
            </w:r>
          </w:p>
          <w:p w14:paraId="5F2F79BC" w14:textId="77777777" w:rsidR="0014231A" w:rsidRDefault="0014231A" w:rsidP="0014231A">
            <w:pPr>
              <w:pStyle w:val="0Punktai"/>
              <w:tabs>
                <w:tab w:val="num" w:pos="1080"/>
              </w:tabs>
              <w:ind w:left="567" w:firstLine="0"/>
              <w:rPr>
                <w:rFonts w:ascii="Trebuchet MS" w:hAnsi="Trebuchet MS"/>
                <w:sz w:val="22"/>
                <w:szCs w:val="22"/>
              </w:rPr>
            </w:pPr>
          </w:p>
          <w:p w14:paraId="2D57C483" w14:textId="77777777" w:rsidR="00006C8E" w:rsidRPr="00006C8E" w:rsidRDefault="00006C8E" w:rsidP="00006C8E">
            <w:pPr>
              <w:jc w:val="both"/>
              <w:rPr>
                <w:rFonts w:ascii="Trebuchet MS" w:hAnsi="Trebuchet MS"/>
                <w:sz w:val="22"/>
                <w:szCs w:val="22"/>
                <w:lang w:eastAsia="lt-LT"/>
              </w:rPr>
            </w:pPr>
          </w:p>
          <w:p w14:paraId="27730B38" w14:textId="3B5E505B" w:rsidR="00027B83" w:rsidRPr="00006C8E" w:rsidRDefault="000B0897" w:rsidP="00006C8E">
            <w:pPr>
              <w:jc w:val="both"/>
              <w:rPr>
                <w:rFonts w:ascii="Trebuchet MS" w:hAnsi="Trebuchet MS"/>
                <w:color w:val="000000"/>
                <w:kern w:val="2"/>
                <w:sz w:val="22"/>
                <w:szCs w:val="22"/>
              </w:rPr>
            </w:pPr>
            <w:r w:rsidRPr="00006C8E">
              <w:rPr>
                <w:rFonts w:ascii="Trebuchet MS" w:hAnsi="Trebuchet MS"/>
                <w:color w:val="000000"/>
                <w:kern w:val="2"/>
                <w:sz w:val="22"/>
                <w:szCs w:val="22"/>
              </w:rPr>
              <w:t xml:space="preserve">Išsamus </w:t>
            </w:r>
            <w:r w:rsidRPr="00006C8E">
              <w:rPr>
                <w:rFonts w:ascii="Trebuchet MS" w:hAnsi="Trebuchet MS"/>
                <w:color w:val="000000"/>
                <w:sz w:val="22"/>
                <w:szCs w:val="22"/>
              </w:rPr>
              <w:t>Paslaugų</w:t>
            </w:r>
            <w:r w:rsidRPr="00006C8E">
              <w:rPr>
                <w:rFonts w:ascii="Trebuchet MS" w:hAnsi="Trebuchet MS"/>
                <w:color w:val="000000"/>
                <w:kern w:val="2"/>
                <w:sz w:val="22"/>
                <w:szCs w:val="22"/>
              </w:rPr>
              <w:t xml:space="preserve"> aprašymas</w:t>
            </w:r>
            <w:r w:rsidR="00D56484">
              <w:rPr>
                <w:rFonts w:ascii="Trebuchet MS" w:hAnsi="Trebuchet MS"/>
                <w:color w:val="000000"/>
                <w:kern w:val="2"/>
                <w:sz w:val="22"/>
                <w:szCs w:val="22"/>
              </w:rPr>
              <w:t>, Paslaugų atlikimas</w:t>
            </w:r>
            <w:r w:rsidRPr="00006C8E">
              <w:rPr>
                <w:rFonts w:ascii="Trebuchet MS" w:hAnsi="Trebuchet MS"/>
                <w:color w:val="000000"/>
                <w:kern w:val="2"/>
                <w:sz w:val="22"/>
                <w:szCs w:val="22"/>
              </w:rPr>
              <w:t xml:space="preserve"> ir kiti reikalavimai teikiamoms </w:t>
            </w:r>
            <w:r w:rsidRPr="00006C8E">
              <w:rPr>
                <w:rFonts w:ascii="Trebuchet MS" w:hAnsi="Trebuchet MS"/>
                <w:color w:val="000000"/>
                <w:sz w:val="22"/>
                <w:szCs w:val="22"/>
              </w:rPr>
              <w:t>Paslaugoms</w:t>
            </w:r>
            <w:r w:rsidRPr="00006C8E">
              <w:rPr>
                <w:rFonts w:ascii="Trebuchet MS" w:hAnsi="Trebuchet MS"/>
                <w:color w:val="000000"/>
                <w:kern w:val="2"/>
                <w:sz w:val="22"/>
                <w:szCs w:val="22"/>
              </w:rPr>
              <w:t xml:space="preserve"> nustatyti </w:t>
            </w:r>
            <w:r w:rsidR="001507F1">
              <w:rPr>
                <w:rFonts w:ascii="Trebuchet MS" w:hAnsi="Trebuchet MS"/>
                <w:color w:val="000000"/>
                <w:kern w:val="2"/>
                <w:sz w:val="22"/>
                <w:szCs w:val="22"/>
              </w:rPr>
              <w:t>šioje Sutartyje bei Sutarties</w:t>
            </w:r>
            <w:r w:rsidRPr="00006C8E">
              <w:rPr>
                <w:rFonts w:ascii="Trebuchet MS" w:hAnsi="Trebuchet MS"/>
                <w:color w:val="000000"/>
                <w:kern w:val="2"/>
                <w:sz w:val="22"/>
                <w:szCs w:val="22"/>
              </w:rPr>
              <w:t xml:space="preserve">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„Techninė specifikacija“ (toliau – Techninė specifikacija) ir Sutarties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„Pasiūlymas“.</w:t>
            </w:r>
          </w:p>
        </w:tc>
      </w:tr>
      <w:tr w:rsidR="00027B83" w:rsidRPr="00006C8E" w14:paraId="20C46499" w14:textId="77777777">
        <w:trPr>
          <w:trHeight w:val="300"/>
        </w:trPr>
        <w:tc>
          <w:tcPr>
            <w:tcW w:w="3094" w:type="dxa"/>
            <w:gridSpan w:val="2"/>
          </w:tcPr>
          <w:p w14:paraId="3114039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3.2. Pirkimo pavadinimas ir numeris</w:t>
            </w:r>
          </w:p>
        </w:tc>
        <w:tc>
          <w:tcPr>
            <w:tcW w:w="6441" w:type="dxa"/>
            <w:gridSpan w:val="2"/>
          </w:tcPr>
          <w:p w14:paraId="67D99209" w14:textId="7BB6D778" w:rsidR="00027B83" w:rsidRPr="00006C8E" w:rsidRDefault="001F6A52" w:rsidP="004A3BE2">
            <w:pPr>
              <w:jc w:val="both"/>
              <w:rPr>
                <w:rFonts w:ascii="Trebuchet MS" w:hAnsi="Trebuchet MS"/>
                <w:kern w:val="2"/>
                <w:sz w:val="22"/>
                <w:szCs w:val="22"/>
              </w:rPr>
            </w:pPr>
            <w:r w:rsidRPr="00AA495B">
              <w:rPr>
                <w:rFonts w:ascii="Trebuchet MS" w:hAnsi="Trebuchet MS"/>
                <w:sz w:val="22"/>
                <w:szCs w:val="22"/>
              </w:rPr>
              <w:t>Mokesčių informacijos informacinės sistemos (MIIS) kontaktų centro įrangos gamintojo Genesys palaikymo ir priežiūros paslaugų</w:t>
            </w:r>
            <w:r w:rsidR="004A3BE2" w:rsidRPr="004A3BE2">
              <w:rPr>
                <w:rFonts w:ascii="Trebuchet MS" w:hAnsi="Trebuchet MS"/>
                <w:b/>
                <w:kern w:val="2"/>
                <w:sz w:val="22"/>
                <w:szCs w:val="22"/>
              </w:rPr>
              <w:t xml:space="preserve"> </w:t>
            </w:r>
            <w:r w:rsidR="004A3BE2" w:rsidRPr="004A3BE2">
              <w:rPr>
                <w:rFonts w:ascii="Trebuchet MS" w:hAnsi="Trebuchet MS"/>
                <w:kern w:val="2"/>
                <w:sz w:val="22"/>
                <w:szCs w:val="22"/>
              </w:rPr>
              <w:t xml:space="preserve">viešasis pirkimas, pirkimo </w:t>
            </w:r>
            <w:r w:rsidR="004A3BE2" w:rsidRPr="001F6A52">
              <w:rPr>
                <w:rFonts w:ascii="Trebuchet MS" w:hAnsi="Trebuchet MS"/>
                <w:kern w:val="2"/>
                <w:sz w:val="22"/>
                <w:szCs w:val="22"/>
                <w:highlight w:val="yellow"/>
              </w:rPr>
              <w:t>Nr.</w:t>
            </w:r>
            <w:r w:rsidR="004A3BE2" w:rsidRPr="004A3BE2">
              <w:rPr>
                <w:rFonts w:ascii="Trebuchet MS" w:hAnsi="Trebuchet MS"/>
                <w:kern w:val="2"/>
                <w:sz w:val="22"/>
                <w:szCs w:val="22"/>
              </w:rPr>
              <w:t xml:space="preserve"> </w:t>
            </w:r>
            <w:r>
              <w:rPr>
                <w:rFonts w:ascii="Trebuchet MS" w:hAnsi="Trebuchet MS"/>
                <w:kern w:val="2"/>
                <w:sz w:val="22"/>
                <w:szCs w:val="22"/>
              </w:rPr>
              <w:t xml:space="preserve"> </w:t>
            </w:r>
          </w:p>
        </w:tc>
      </w:tr>
      <w:tr w:rsidR="00027B83" w:rsidRPr="00006C8E" w14:paraId="5A252299" w14:textId="77777777">
        <w:trPr>
          <w:trHeight w:val="300"/>
        </w:trPr>
        <w:tc>
          <w:tcPr>
            <w:tcW w:w="3094" w:type="dxa"/>
            <w:gridSpan w:val="2"/>
          </w:tcPr>
          <w:p w14:paraId="295408B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12762990" w14:textId="725F9A80" w:rsidR="00027B83" w:rsidRPr="00006C8E" w:rsidRDefault="00027B83">
            <w:pPr>
              <w:rPr>
                <w:rFonts w:ascii="Trebuchet MS" w:hAnsi="Trebuchet MS"/>
                <w:kern w:val="2"/>
                <w:sz w:val="22"/>
                <w:szCs w:val="22"/>
              </w:rPr>
            </w:pPr>
          </w:p>
        </w:tc>
      </w:tr>
      <w:tr w:rsidR="00027B83" w:rsidRPr="00006C8E" w14:paraId="56639858" w14:textId="77777777">
        <w:trPr>
          <w:trHeight w:val="300"/>
        </w:trPr>
        <w:tc>
          <w:tcPr>
            <w:tcW w:w="9535" w:type="dxa"/>
            <w:gridSpan w:val="4"/>
          </w:tcPr>
          <w:p w14:paraId="5DAD24A4"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 xml:space="preserve">4. PASLAUGŲ SUTEIKIMO TERMINAI IR PASLAUGŲ PERDAVIMO </w:t>
            </w:r>
            <w:r w:rsidRPr="00006C8E">
              <w:rPr>
                <w:rFonts w:ascii="Trebuchet MS" w:hAnsi="Trebuchet MS"/>
                <w:color w:val="000000"/>
                <w:kern w:val="2"/>
                <w:sz w:val="22"/>
                <w:szCs w:val="22"/>
              </w:rPr>
              <w:t>–</w:t>
            </w:r>
            <w:r w:rsidRPr="00006C8E">
              <w:rPr>
                <w:rFonts w:ascii="Trebuchet MS" w:hAnsi="Trebuchet MS"/>
                <w:b/>
                <w:kern w:val="2"/>
                <w:sz w:val="22"/>
                <w:szCs w:val="22"/>
              </w:rPr>
              <w:t xml:space="preserve"> PRIĖMIMO TVARKA</w:t>
            </w:r>
          </w:p>
        </w:tc>
      </w:tr>
      <w:tr w:rsidR="00027B83" w:rsidRPr="00006C8E" w14:paraId="5CC6782A" w14:textId="77777777">
        <w:trPr>
          <w:trHeight w:val="300"/>
        </w:trPr>
        <w:tc>
          <w:tcPr>
            <w:tcW w:w="3094" w:type="dxa"/>
            <w:gridSpan w:val="2"/>
          </w:tcPr>
          <w:p w14:paraId="6BC959D5" w14:textId="286A52C5"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4.1. </w:t>
            </w:r>
            <w:r w:rsidRPr="00006C8E">
              <w:rPr>
                <w:rFonts w:ascii="Trebuchet MS" w:hAnsi="Trebuchet MS"/>
                <w:b/>
                <w:sz w:val="22"/>
                <w:szCs w:val="22"/>
              </w:rPr>
              <w:t>Paslaugų</w:t>
            </w:r>
            <w:r w:rsidRPr="00006C8E">
              <w:rPr>
                <w:rFonts w:ascii="Trebuchet MS" w:hAnsi="Trebuchet MS"/>
                <w:b/>
                <w:kern w:val="2"/>
                <w:sz w:val="22"/>
                <w:szCs w:val="22"/>
              </w:rPr>
              <w:t xml:space="preserve"> </w:t>
            </w:r>
            <w:r w:rsidRPr="00006C8E">
              <w:rPr>
                <w:rFonts w:ascii="Trebuchet MS" w:hAnsi="Trebuchet MS"/>
                <w:b/>
                <w:sz w:val="22"/>
                <w:szCs w:val="22"/>
              </w:rPr>
              <w:t>suteikimo</w:t>
            </w:r>
            <w:r w:rsidRPr="00006C8E">
              <w:rPr>
                <w:rFonts w:ascii="Trebuchet MS" w:hAnsi="Trebuchet MS"/>
                <w:b/>
                <w:kern w:val="2"/>
                <w:sz w:val="22"/>
                <w:szCs w:val="22"/>
              </w:rPr>
              <w:t xml:space="preserve"> terminas, kai </w:t>
            </w:r>
            <w:r w:rsidRPr="00006C8E">
              <w:rPr>
                <w:rFonts w:ascii="Trebuchet MS" w:hAnsi="Trebuchet MS"/>
                <w:b/>
                <w:sz w:val="22"/>
                <w:szCs w:val="22"/>
              </w:rPr>
              <w:t>Paslaugos yra vienkartinio pobūdžio, teikiamos periodiškai arba pagal Pirkėjo Užsakymą</w:t>
            </w:r>
            <w:r w:rsidR="00836F56">
              <w:rPr>
                <w:rFonts w:ascii="Trebuchet MS" w:hAnsi="Trebuchet MS"/>
                <w:b/>
                <w:sz w:val="22"/>
                <w:szCs w:val="22"/>
              </w:rPr>
              <w:t xml:space="preserve"> </w:t>
            </w:r>
          </w:p>
        </w:tc>
        <w:tc>
          <w:tcPr>
            <w:tcW w:w="6441" w:type="dxa"/>
            <w:gridSpan w:val="2"/>
          </w:tcPr>
          <w:p w14:paraId="13A09ED1" w14:textId="1844911F" w:rsidR="00027B83" w:rsidRDefault="00E70059" w:rsidP="008738DB">
            <w:pPr>
              <w:jc w:val="both"/>
              <w:rPr>
                <w:rFonts w:ascii="Trebuchet MS" w:hAnsi="Trebuchet MS"/>
                <w:sz w:val="22"/>
              </w:rPr>
            </w:pPr>
            <w:r w:rsidRPr="00AA495B">
              <w:rPr>
                <w:rFonts w:ascii="Trebuchet MS" w:hAnsi="Trebuchet MS"/>
                <w:sz w:val="22"/>
                <w:szCs w:val="22"/>
              </w:rPr>
              <w:t xml:space="preserve">Mokesčių informacijos informacinės sistemos (MIIS) kontaktų centro įrangos gamintojo Genesys palaikymo ir priežiūros </w:t>
            </w:r>
            <w:r w:rsidR="008738DB" w:rsidRPr="008738DB">
              <w:rPr>
                <w:rFonts w:ascii="Trebuchet MS" w:hAnsi="Trebuchet MS"/>
                <w:sz w:val="22"/>
                <w:szCs w:val="22"/>
              </w:rPr>
              <w:t xml:space="preserve"> paslaugas iki 2027-</w:t>
            </w:r>
            <w:r>
              <w:rPr>
                <w:rFonts w:ascii="Trebuchet MS" w:hAnsi="Trebuchet MS"/>
                <w:sz w:val="22"/>
                <w:szCs w:val="22"/>
              </w:rPr>
              <w:t>03</w:t>
            </w:r>
            <w:r w:rsidR="008738DB" w:rsidRPr="008738DB">
              <w:rPr>
                <w:rFonts w:ascii="Trebuchet MS" w:hAnsi="Trebuchet MS"/>
                <w:sz w:val="22"/>
                <w:szCs w:val="22"/>
              </w:rPr>
              <w:t>-</w:t>
            </w:r>
            <w:r>
              <w:rPr>
                <w:rFonts w:ascii="Trebuchet MS" w:hAnsi="Trebuchet MS"/>
                <w:sz w:val="22"/>
                <w:szCs w:val="22"/>
              </w:rPr>
              <w:t>07</w:t>
            </w:r>
          </w:p>
          <w:p w14:paraId="36B51A80" w14:textId="13E1B639" w:rsidR="00027B83" w:rsidRPr="00006C8E" w:rsidRDefault="00027B83">
            <w:pPr>
              <w:rPr>
                <w:rFonts w:ascii="Trebuchet MS" w:hAnsi="Trebuchet MS"/>
                <w:color w:val="4472C4"/>
                <w:sz w:val="22"/>
                <w:szCs w:val="22"/>
              </w:rPr>
            </w:pPr>
          </w:p>
        </w:tc>
      </w:tr>
      <w:tr w:rsidR="00027B83" w:rsidRPr="00006C8E" w14:paraId="4FB278C6" w14:textId="77777777">
        <w:trPr>
          <w:trHeight w:val="300"/>
        </w:trPr>
        <w:tc>
          <w:tcPr>
            <w:tcW w:w="3094" w:type="dxa"/>
            <w:gridSpan w:val="2"/>
          </w:tcPr>
          <w:p w14:paraId="44FCD107" w14:textId="77777777" w:rsidR="00027B83" w:rsidRPr="00006C8E" w:rsidRDefault="000B0897">
            <w:pPr>
              <w:rPr>
                <w:rFonts w:ascii="Trebuchet MS" w:hAnsi="Trebuchet MS"/>
                <w:b/>
                <w:sz w:val="22"/>
                <w:szCs w:val="22"/>
              </w:rPr>
            </w:pPr>
            <w:r w:rsidRPr="00006C8E">
              <w:rPr>
                <w:rFonts w:ascii="Trebuchet MS" w:hAnsi="Trebuchet MS"/>
                <w:b/>
                <w:kern w:val="2"/>
                <w:sz w:val="22"/>
                <w:szCs w:val="22"/>
              </w:rPr>
              <w:lastRenderedPageBreak/>
              <w:t xml:space="preserve">4.1. </w:t>
            </w:r>
            <w:r w:rsidRPr="00006C8E">
              <w:rPr>
                <w:rFonts w:ascii="Trebuchet MS" w:hAnsi="Trebuchet MS"/>
                <w:b/>
                <w:sz w:val="22"/>
                <w:szCs w:val="22"/>
              </w:rPr>
              <w:t>Paslaugų</w:t>
            </w:r>
            <w:r w:rsidRPr="00006C8E">
              <w:rPr>
                <w:rFonts w:ascii="Trebuchet MS" w:hAnsi="Trebuchet MS"/>
                <w:b/>
                <w:kern w:val="2"/>
                <w:sz w:val="22"/>
                <w:szCs w:val="22"/>
              </w:rPr>
              <w:t xml:space="preserve"> </w:t>
            </w:r>
            <w:r w:rsidRPr="00006C8E">
              <w:rPr>
                <w:rFonts w:ascii="Trebuchet MS" w:hAnsi="Trebuchet MS"/>
                <w:b/>
                <w:sz w:val="22"/>
                <w:szCs w:val="22"/>
              </w:rPr>
              <w:t>suteikimo</w:t>
            </w:r>
            <w:r w:rsidRPr="00006C8E">
              <w:rPr>
                <w:rFonts w:ascii="Trebuchet MS" w:hAnsi="Trebuchet MS"/>
                <w:b/>
                <w:kern w:val="2"/>
                <w:sz w:val="22"/>
                <w:szCs w:val="22"/>
              </w:rPr>
              <w:t xml:space="preserve"> terminai, kai </w:t>
            </w:r>
            <w:r w:rsidRPr="00006C8E">
              <w:rPr>
                <w:rFonts w:ascii="Trebuchet MS" w:hAnsi="Trebuchet MS"/>
                <w:b/>
                <w:sz w:val="22"/>
                <w:szCs w:val="22"/>
              </w:rPr>
              <w:t>Paslaugos</w:t>
            </w:r>
            <w:r w:rsidRPr="00006C8E">
              <w:rPr>
                <w:rFonts w:ascii="Trebuchet MS" w:hAnsi="Trebuchet MS"/>
                <w:b/>
                <w:kern w:val="2"/>
                <w:sz w:val="22"/>
                <w:szCs w:val="22"/>
              </w:rPr>
              <w:t xml:space="preserve"> </w:t>
            </w:r>
            <w:r w:rsidRPr="00006C8E">
              <w:rPr>
                <w:rFonts w:ascii="Trebuchet MS" w:hAnsi="Trebuchet MS"/>
                <w:b/>
                <w:sz w:val="22"/>
                <w:szCs w:val="22"/>
              </w:rPr>
              <w:t>teikiamos</w:t>
            </w:r>
            <w:r w:rsidRPr="00006C8E">
              <w:rPr>
                <w:rFonts w:ascii="Trebuchet MS" w:hAnsi="Trebuchet MS"/>
                <w:b/>
                <w:kern w:val="2"/>
                <w:sz w:val="22"/>
                <w:szCs w:val="22"/>
              </w:rPr>
              <w:t xml:space="preserve"> </w:t>
            </w:r>
            <w:r w:rsidRPr="00006C8E">
              <w:rPr>
                <w:rFonts w:ascii="Trebuchet MS" w:hAnsi="Trebuchet MS"/>
                <w:b/>
                <w:sz w:val="22"/>
                <w:szCs w:val="22"/>
              </w:rPr>
              <w:t>etapais</w:t>
            </w:r>
          </w:p>
        </w:tc>
        <w:tc>
          <w:tcPr>
            <w:tcW w:w="6441" w:type="dxa"/>
            <w:gridSpan w:val="2"/>
          </w:tcPr>
          <w:p w14:paraId="7074E643" w14:textId="799B0E95" w:rsidR="00027B83" w:rsidRPr="00006C8E" w:rsidRDefault="004801D0">
            <w:pPr>
              <w:rPr>
                <w:rFonts w:ascii="Trebuchet MS" w:hAnsi="Trebuchet MS"/>
                <w:kern w:val="2"/>
                <w:sz w:val="22"/>
                <w:szCs w:val="22"/>
              </w:rPr>
            </w:pPr>
            <w:r>
              <w:rPr>
                <w:rFonts w:ascii="Trebuchet MS" w:hAnsi="Trebuchet MS"/>
                <w:sz w:val="22"/>
                <w:szCs w:val="22"/>
              </w:rPr>
              <w:t>Netaikoma</w:t>
            </w:r>
          </w:p>
        </w:tc>
      </w:tr>
      <w:tr w:rsidR="007A75C6" w:rsidRPr="00006C8E" w14:paraId="445BEF51" w14:textId="77777777">
        <w:trPr>
          <w:trHeight w:val="300"/>
        </w:trPr>
        <w:tc>
          <w:tcPr>
            <w:tcW w:w="3094" w:type="dxa"/>
            <w:gridSpan w:val="2"/>
          </w:tcPr>
          <w:p w14:paraId="0CD01515" w14:textId="580AC43E" w:rsidR="007A75C6" w:rsidRPr="00006C8E" w:rsidRDefault="007A75C6" w:rsidP="007A75C6">
            <w:pPr>
              <w:rPr>
                <w:rFonts w:ascii="Trebuchet MS" w:hAnsi="Trebuchet MS"/>
                <w:b/>
                <w:kern w:val="2"/>
                <w:sz w:val="22"/>
                <w:szCs w:val="22"/>
              </w:rPr>
            </w:pPr>
            <w:r w:rsidRPr="00006C8E">
              <w:rPr>
                <w:rFonts w:ascii="Trebuchet MS" w:hAnsi="Trebuchet MS"/>
                <w:b/>
                <w:kern w:val="2"/>
                <w:sz w:val="22"/>
                <w:szCs w:val="22"/>
              </w:rPr>
              <w:t>4.2. Paslaugų / jų dalies / etapo / periodo suteikimo termino pratęsimas</w:t>
            </w:r>
          </w:p>
        </w:tc>
        <w:tc>
          <w:tcPr>
            <w:tcW w:w="6441" w:type="dxa"/>
            <w:gridSpan w:val="2"/>
          </w:tcPr>
          <w:p w14:paraId="0750ECCF" w14:textId="77777777" w:rsidR="007A75C6" w:rsidRPr="00006C8E" w:rsidRDefault="007A75C6" w:rsidP="007A75C6">
            <w:pPr>
              <w:jc w:val="both"/>
              <w:rPr>
                <w:rFonts w:ascii="Trebuchet MS" w:hAnsi="Trebuchet MS"/>
                <w:kern w:val="2"/>
                <w:sz w:val="22"/>
                <w:szCs w:val="22"/>
              </w:rPr>
            </w:pPr>
            <w:r w:rsidRPr="00006C8E">
              <w:rPr>
                <w:rFonts w:ascii="Trebuchet MS" w:hAnsi="Trebuchet MS"/>
                <w:kern w:val="2"/>
                <w:sz w:val="22"/>
                <w:szCs w:val="22"/>
              </w:rPr>
              <w:t>Netaikoma</w:t>
            </w:r>
          </w:p>
          <w:p w14:paraId="6DCF4A22" w14:textId="415F6015" w:rsidR="007A75C6" w:rsidRPr="00006C8E" w:rsidRDefault="007A75C6" w:rsidP="007A75C6">
            <w:pPr>
              <w:rPr>
                <w:rFonts w:ascii="Trebuchet MS" w:hAnsi="Trebuchet MS"/>
                <w:sz w:val="22"/>
                <w:szCs w:val="22"/>
              </w:rPr>
            </w:pPr>
          </w:p>
        </w:tc>
      </w:tr>
      <w:tr w:rsidR="00027B83" w:rsidRPr="00006C8E" w14:paraId="1B23F72E" w14:textId="77777777">
        <w:trPr>
          <w:trHeight w:val="300"/>
        </w:trPr>
        <w:tc>
          <w:tcPr>
            <w:tcW w:w="3094" w:type="dxa"/>
            <w:gridSpan w:val="2"/>
          </w:tcPr>
          <w:p w14:paraId="15F8BEBC"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4.3. Užsakymų teikimo tvarka</w:t>
            </w:r>
          </w:p>
        </w:tc>
        <w:tc>
          <w:tcPr>
            <w:tcW w:w="6441" w:type="dxa"/>
            <w:gridSpan w:val="2"/>
          </w:tcPr>
          <w:p w14:paraId="02B9F0A4" w14:textId="77777777" w:rsidR="00027B83" w:rsidRPr="00006C8E" w:rsidRDefault="000B0897">
            <w:pPr>
              <w:rPr>
                <w:rFonts w:ascii="Trebuchet MS" w:hAnsi="Trebuchet MS"/>
                <w:sz w:val="22"/>
                <w:szCs w:val="22"/>
              </w:rPr>
            </w:pPr>
            <w:r w:rsidRPr="00006C8E">
              <w:rPr>
                <w:rFonts w:ascii="Trebuchet MS" w:hAnsi="Trebuchet MS"/>
                <w:sz w:val="22"/>
                <w:szCs w:val="22"/>
              </w:rPr>
              <w:t>Netaikoma</w:t>
            </w:r>
          </w:p>
          <w:p w14:paraId="15D80427" w14:textId="2DA1CF3C" w:rsidR="00027B83" w:rsidRPr="00006C8E" w:rsidRDefault="00027B83">
            <w:pPr>
              <w:rPr>
                <w:rFonts w:ascii="Trebuchet MS" w:hAnsi="Trebuchet MS"/>
                <w:sz w:val="22"/>
                <w:szCs w:val="22"/>
              </w:rPr>
            </w:pPr>
          </w:p>
        </w:tc>
      </w:tr>
      <w:tr w:rsidR="00027B83" w:rsidRPr="00006C8E" w14:paraId="63190814" w14:textId="77777777" w:rsidTr="00836F56">
        <w:trPr>
          <w:trHeight w:val="82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26E2BA7D" w14:textId="3397E939" w:rsidR="00027B83" w:rsidRPr="00006C8E" w:rsidRDefault="00027B83">
            <w:pPr>
              <w:rPr>
                <w:rFonts w:ascii="Trebuchet MS" w:hAnsi="Trebuchet MS"/>
                <w:sz w:val="22"/>
                <w:szCs w:val="22"/>
              </w:rPr>
            </w:pPr>
          </w:p>
        </w:tc>
      </w:tr>
      <w:tr w:rsidR="00027B83" w:rsidRPr="00006C8E" w14:paraId="6A12AB7F" w14:textId="77777777">
        <w:trPr>
          <w:trHeight w:val="300"/>
        </w:trPr>
        <w:tc>
          <w:tcPr>
            <w:tcW w:w="3094" w:type="dxa"/>
            <w:gridSpan w:val="2"/>
          </w:tcPr>
          <w:p w14:paraId="5257C9B8"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4.5. Pateikiami dokumentai</w:t>
            </w:r>
          </w:p>
        </w:tc>
        <w:tc>
          <w:tcPr>
            <w:tcW w:w="6441" w:type="dxa"/>
            <w:gridSpan w:val="2"/>
          </w:tcPr>
          <w:p w14:paraId="3DBB0C03" w14:textId="56E5166A" w:rsid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Turi būti pateikiami šie dokumentai: </w:t>
            </w:r>
          </w:p>
          <w:p w14:paraId="0CE28B9D" w14:textId="0F778179" w:rsidR="00027B83" w:rsidRPr="00514B68" w:rsidRDefault="00836F56" w:rsidP="008D0234">
            <w:pPr>
              <w:jc w:val="both"/>
              <w:rPr>
                <w:rFonts w:ascii="Trebuchet MS" w:hAnsi="Trebuchet MS"/>
                <w:kern w:val="2"/>
                <w:sz w:val="22"/>
                <w:szCs w:val="22"/>
              </w:rPr>
            </w:pPr>
            <w:r w:rsidRPr="00836F56">
              <w:rPr>
                <w:rFonts w:ascii="Trebuchet MS" w:hAnsi="Trebuchet MS"/>
                <w:kern w:val="2"/>
                <w:sz w:val="22"/>
                <w:szCs w:val="22"/>
              </w:rPr>
              <w:t>Sąskaita</w:t>
            </w:r>
            <w:r w:rsidR="00514B68">
              <w:rPr>
                <w:rFonts w:ascii="Trebuchet MS" w:hAnsi="Trebuchet MS"/>
                <w:kern w:val="2"/>
                <w:sz w:val="22"/>
                <w:szCs w:val="22"/>
              </w:rPr>
              <w:t>-faktūra ir</w:t>
            </w:r>
            <w:r w:rsidRPr="00836F56">
              <w:rPr>
                <w:rFonts w:ascii="Trebuchet MS" w:hAnsi="Trebuchet MS"/>
                <w:kern w:val="2"/>
                <w:sz w:val="22"/>
                <w:szCs w:val="22"/>
              </w:rPr>
              <w:t xml:space="preserve"> Paslaugų priėmimo-perdavimo akt</w:t>
            </w:r>
            <w:r w:rsidR="00514B68">
              <w:rPr>
                <w:rFonts w:ascii="Trebuchet MS" w:hAnsi="Trebuchet MS"/>
                <w:kern w:val="2"/>
                <w:sz w:val="22"/>
                <w:szCs w:val="22"/>
              </w:rPr>
              <w:t>as</w:t>
            </w:r>
            <w:r w:rsidRPr="00836F56">
              <w:rPr>
                <w:rFonts w:ascii="Trebuchet MS" w:hAnsi="Trebuchet MS"/>
                <w:kern w:val="2"/>
                <w:sz w:val="22"/>
                <w:szCs w:val="22"/>
              </w:rPr>
              <w:t xml:space="preserve">. </w:t>
            </w:r>
          </w:p>
        </w:tc>
      </w:tr>
      <w:tr w:rsidR="00027B83" w:rsidRPr="00006C8E" w14:paraId="5BCB922D" w14:textId="77777777">
        <w:trPr>
          <w:trHeight w:val="300"/>
        </w:trPr>
        <w:tc>
          <w:tcPr>
            <w:tcW w:w="9535" w:type="dxa"/>
            <w:gridSpan w:val="4"/>
          </w:tcPr>
          <w:p w14:paraId="694A2072"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5. SUTARTIES KAINA IR ATSISKAITYMO TVARKA</w:t>
            </w:r>
          </w:p>
        </w:tc>
      </w:tr>
      <w:tr w:rsidR="00027B83" w:rsidRPr="00006C8E" w14:paraId="52F3204D" w14:textId="77777777">
        <w:trPr>
          <w:trHeight w:val="300"/>
        </w:trPr>
        <w:tc>
          <w:tcPr>
            <w:tcW w:w="3094" w:type="dxa"/>
            <w:gridSpan w:val="2"/>
          </w:tcPr>
          <w:p w14:paraId="2BB39D3E"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5.1. Sutarčiai taikomas kainos apskaičiavimo būdas</w:t>
            </w:r>
          </w:p>
        </w:tc>
        <w:tc>
          <w:tcPr>
            <w:tcW w:w="6441" w:type="dxa"/>
            <w:gridSpan w:val="2"/>
          </w:tcPr>
          <w:p w14:paraId="1B483928" w14:textId="4B53F60B" w:rsidR="00027B83" w:rsidRPr="00006C8E" w:rsidRDefault="000B0897">
            <w:pPr>
              <w:rPr>
                <w:rFonts w:ascii="Trebuchet MS" w:hAnsi="Trebuchet MS"/>
                <w:kern w:val="2"/>
                <w:sz w:val="22"/>
                <w:szCs w:val="22"/>
              </w:rPr>
            </w:pPr>
            <w:r w:rsidRPr="00006C8E">
              <w:rPr>
                <w:rFonts w:ascii="Trebuchet MS" w:hAnsi="Trebuchet MS"/>
                <w:kern w:val="2"/>
                <w:sz w:val="22"/>
                <w:szCs w:val="22"/>
              </w:rPr>
              <w:t xml:space="preserve"> </w:t>
            </w:r>
            <w:r w:rsidR="00DF2CED" w:rsidRPr="00DF2CED">
              <w:rPr>
                <w:rFonts w:ascii="Trebuchet MS" w:hAnsi="Trebuchet MS"/>
                <w:kern w:val="2"/>
                <w:sz w:val="22"/>
                <w:szCs w:val="22"/>
              </w:rPr>
              <w:t xml:space="preserve"> Mišri </w:t>
            </w:r>
            <w:r w:rsidRPr="00006C8E">
              <w:rPr>
                <w:rFonts w:ascii="Trebuchet MS" w:hAnsi="Trebuchet MS"/>
                <w:kern w:val="2"/>
                <w:sz w:val="22"/>
                <w:szCs w:val="22"/>
              </w:rPr>
              <w:t>kainodara</w:t>
            </w:r>
            <w:r w:rsidR="00C95992">
              <w:rPr>
                <w:rFonts w:ascii="Trebuchet MS" w:hAnsi="Trebuchet MS"/>
                <w:kern w:val="2"/>
                <w:sz w:val="22"/>
                <w:szCs w:val="22"/>
              </w:rPr>
              <w:t xml:space="preserve">: </w:t>
            </w:r>
            <w:r w:rsidR="00C95992" w:rsidRPr="00C95992">
              <w:rPr>
                <w:rFonts w:ascii="Trebuchet MS" w:hAnsi="Trebuchet MS"/>
                <w:kern w:val="2"/>
                <w:sz w:val="22"/>
                <w:szCs w:val="22"/>
              </w:rPr>
              <w:t>fiksuotos kainos ir fiksuoto įkainio</w:t>
            </w:r>
          </w:p>
          <w:p w14:paraId="1199C3A4" w14:textId="729C3AC8" w:rsidR="00027B83" w:rsidRPr="00006C8E" w:rsidRDefault="00027B83">
            <w:pPr>
              <w:rPr>
                <w:rFonts w:ascii="Trebuchet MS" w:hAnsi="Trebuchet MS"/>
                <w:color w:val="4472C4"/>
                <w:kern w:val="2"/>
                <w:sz w:val="22"/>
                <w:szCs w:val="22"/>
              </w:rPr>
            </w:pPr>
          </w:p>
        </w:tc>
      </w:tr>
      <w:tr w:rsidR="00027B83" w:rsidRPr="00006C8E" w14:paraId="3843FD4C" w14:textId="77777777">
        <w:trPr>
          <w:trHeight w:val="300"/>
        </w:trPr>
        <w:tc>
          <w:tcPr>
            <w:tcW w:w="3094" w:type="dxa"/>
            <w:gridSpan w:val="2"/>
          </w:tcPr>
          <w:p w14:paraId="7FB0DC3E" w14:textId="74436999" w:rsidR="00027B83" w:rsidRPr="00006C8E" w:rsidRDefault="000B0897" w:rsidP="00836F56">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fiksuotos kainos</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1C265AFD" w14:textId="50BE785C" w:rsidR="00027B83" w:rsidRDefault="00027B83" w:rsidP="00836F56">
            <w:pPr>
              <w:jc w:val="both"/>
              <w:rPr>
                <w:rFonts w:ascii="Trebuchet MS" w:hAnsi="Trebuchet MS"/>
                <w:kern w:val="2"/>
                <w:sz w:val="22"/>
                <w:szCs w:val="22"/>
              </w:rPr>
            </w:pPr>
          </w:p>
          <w:p w14:paraId="76C32A8B" w14:textId="067D52FC" w:rsidR="00ED0DDC" w:rsidRPr="00006C8E" w:rsidRDefault="00ED0DDC" w:rsidP="00836F56">
            <w:pPr>
              <w:jc w:val="both"/>
              <w:rPr>
                <w:rFonts w:ascii="Trebuchet MS" w:hAnsi="Trebuchet MS"/>
                <w:color w:val="FF0000"/>
                <w:kern w:val="2"/>
                <w:sz w:val="22"/>
                <w:szCs w:val="22"/>
              </w:rPr>
            </w:pPr>
            <w:r w:rsidRPr="00836F56">
              <w:rPr>
                <w:rFonts w:ascii="Trebuchet MS" w:hAnsi="Trebuchet MS"/>
                <w:kern w:val="2"/>
                <w:sz w:val="22"/>
                <w:szCs w:val="22"/>
              </w:rPr>
              <w:t>Netaikoma</w:t>
            </w:r>
          </w:p>
        </w:tc>
      </w:tr>
      <w:tr w:rsidR="00027B83" w:rsidRPr="00006C8E" w14:paraId="7C6FAC1F" w14:textId="77777777">
        <w:trPr>
          <w:trHeight w:val="300"/>
        </w:trPr>
        <w:tc>
          <w:tcPr>
            <w:tcW w:w="3094" w:type="dxa"/>
            <w:gridSpan w:val="2"/>
          </w:tcPr>
          <w:p w14:paraId="5D7C9F13" w14:textId="44ED62FA"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 įkainio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5751E94A" w14:textId="4D78F0AB" w:rsidR="00027B83" w:rsidRPr="00006C8E" w:rsidRDefault="00836F56">
            <w:pPr>
              <w:rPr>
                <w:rFonts w:ascii="Trebuchet MS" w:hAnsi="Trebuchet MS"/>
                <w:color w:val="000000"/>
                <w:kern w:val="2"/>
                <w:sz w:val="22"/>
                <w:szCs w:val="22"/>
              </w:rPr>
            </w:pPr>
            <w:r w:rsidRPr="00836F56">
              <w:rPr>
                <w:rFonts w:ascii="Trebuchet MS" w:hAnsi="Trebuchet MS"/>
                <w:kern w:val="2"/>
                <w:sz w:val="22"/>
                <w:szCs w:val="22"/>
              </w:rPr>
              <w:t>Netaikoma</w:t>
            </w:r>
          </w:p>
        </w:tc>
      </w:tr>
      <w:tr w:rsidR="00027B83" w:rsidRPr="00006C8E" w14:paraId="01AE4949" w14:textId="77777777">
        <w:trPr>
          <w:trHeight w:val="300"/>
        </w:trPr>
        <w:tc>
          <w:tcPr>
            <w:tcW w:w="3094" w:type="dxa"/>
            <w:gridSpan w:val="2"/>
          </w:tcPr>
          <w:p w14:paraId="1ECA089D" w14:textId="0EFDB90C" w:rsidR="00027B83" w:rsidRPr="00006C8E"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kintamo įkainio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0A628C55" w14:textId="7DEFC9CA" w:rsidR="00027B83" w:rsidRPr="00006C8E" w:rsidRDefault="00836F56">
            <w:pPr>
              <w:rPr>
                <w:rFonts w:ascii="Trebuchet MS" w:hAnsi="Trebuchet MS"/>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027B83" w:rsidRPr="00006C8E" w14:paraId="4675A860" w14:textId="77777777">
        <w:trPr>
          <w:trHeight w:val="300"/>
        </w:trPr>
        <w:tc>
          <w:tcPr>
            <w:tcW w:w="3094" w:type="dxa"/>
            <w:gridSpan w:val="2"/>
          </w:tcPr>
          <w:p w14:paraId="4C8583E4" w14:textId="1D9A8058"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Sutarties įvykdymo išlaidų atlyginimo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7C57917F" w14:textId="3817A3B3" w:rsidR="00027B83" w:rsidRPr="00006C8E" w:rsidRDefault="00836F56">
            <w:pPr>
              <w:rPr>
                <w:rFonts w:ascii="Trebuchet MS" w:hAnsi="Trebuchet MS"/>
                <w:color w:val="4472C4"/>
                <w:kern w:val="2"/>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027B83" w:rsidRPr="00006C8E" w14:paraId="214747C0" w14:textId="77777777">
        <w:trPr>
          <w:trHeight w:val="300"/>
        </w:trPr>
        <w:tc>
          <w:tcPr>
            <w:tcW w:w="3094" w:type="dxa"/>
            <w:gridSpan w:val="2"/>
          </w:tcPr>
          <w:p w14:paraId="6136E4BA" w14:textId="7214DEE2"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mišri</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384A6E96" w14:textId="77777777" w:rsidR="006E7FAE" w:rsidRDefault="009D21EE" w:rsidP="006E7FAE">
            <w:pPr>
              <w:ind w:firstLine="477"/>
              <w:jc w:val="both"/>
              <w:rPr>
                <w:rFonts w:ascii="Trebuchet MS" w:hAnsi="Trebuchet MS"/>
                <w:kern w:val="2"/>
                <w:sz w:val="22"/>
                <w:szCs w:val="22"/>
              </w:rPr>
            </w:pPr>
            <w:r w:rsidRPr="009D21EE">
              <w:rPr>
                <w:rFonts w:ascii="Trebuchet MS" w:hAnsi="Trebuchet MS"/>
                <w:b/>
                <w:bCs/>
                <w:kern w:val="2"/>
                <w:sz w:val="22"/>
                <w:szCs w:val="22"/>
              </w:rPr>
              <w:t>Pradinės Sutarties vertė yra</w:t>
            </w:r>
            <w:r w:rsidRPr="009D21EE">
              <w:rPr>
                <w:rFonts w:ascii="Trebuchet MS" w:hAnsi="Trebuchet MS"/>
                <w:kern w:val="2"/>
                <w:sz w:val="22"/>
                <w:szCs w:val="22"/>
              </w:rPr>
              <w:t xml:space="preserve"> </w:t>
            </w:r>
            <w:r w:rsidR="00AD24DB" w:rsidRPr="00AD24DB">
              <w:rPr>
                <w:rFonts w:ascii="Trebuchet MS" w:hAnsi="Trebuchet MS"/>
                <w:kern w:val="2"/>
                <w:sz w:val="22"/>
                <w:szCs w:val="22"/>
              </w:rPr>
              <w:t xml:space="preserve">157 462,81 Eur </w:t>
            </w:r>
            <w:r w:rsidR="00AD24DB" w:rsidRPr="006E7FAE">
              <w:rPr>
                <w:rFonts w:ascii="Trebuchet MS" w:hAnsi="Trebuchet MS"/>
                <w:kern w:val="2"/>
                <w:sz w:val="22"/>
                <w:szCs w:val="22"/>
              </w:rPr>
              <w:t>(</w:t>
            </w:r>
            <w:r w:rsidR="00AD24DB" w:rsidRPr="006E7FAE">
              <w:rPr>
                <w:rFonts w:ascii="Trebuchet MS" w:hAnsi="Trebuchet MS"/>
                <w:bCs/>
                <w:kern w:val="2"/>
                <w:sz w:val="22"/>
                <w:szCs w:val="22"/>
              </w:rPr>
              <w:t>šimtas penkiasdešimt septyni tūkstančiai keturi šimtai šešiasdešimt du eurai 81 centas</w:t>
            </w:r>
            <w:r w:rsidR="00AD24DB" w:rsidRPr="006E7FAE">
              <w:rPr>
                <w:rFonts w:ascii="Trebuchet MS" w:hAnsi="Trebuchet MS"/>
                <w:kern w:val="2"/>
                <w:sz w:val="22"/>
                <w:szCs w:val="22"/>
              </w:rPr>
              <w:t>)</w:t>
            </w:r>
            <w:r w:rsidRPr="009D21EE">
              <w:rPr>
                <w:rFonts w:ascii="Trebuchet MS" w:hAnsi="Trebuchet MS"/>
                <w:kern w:val="2"/>
                <w:sz w:val="22"/>
                <w:szCs w:val="22"/>
              </w:rPr>
              <w:t xml:space="preserve"> be PVM.</w:t>
            </w:r>
          </w:p>
          <w:p w14:paraId="7B38AF59" w14:textId="77777777" w:rsidR="006E7FAE" w:rsidRDefault="009D21EE" w:rsidP="006E7FAE">
            <w:pPr>
              <w:ind w:firstLine="477"/>
              <w:jc w:val="both"/>
              <w:rPr>
                <w:rFonts w:ascii="Trebuchet MS" w:hAnsi="Trebuchet MS"/>
                <w:kern w:val="2"/>
                <w:sz w:val="22"/>
                <w:szCs w:val="22"/>
              </w:rPr>
            </w:pPr>
            <w:r w:rsidRPr="006E7FAE">
              <w:rPr>
                <w:rFonts w:ascii="Trebuchet MS" w:hAnsi="Trebuchet MS"/>
                <w:bCs/>
                <w:kern w:val="2"/>
                <w:sz w:val="22"/>
                <w:szCs w:val="22"/>
              </w:rPr>
              <w:t>PVM sudaro</w:t>
            </w:r>
            <w:r w:rsidRPr="006E7FAE">
              <w:rPr>
                <w:rFonts w:ascii="Trebuchet MS" w:hAnsi="Trebuchet MS"/>
                <w:kern w:val="2"/>
                <w:sz w:val="22"/>
                <w:szCs w:val="22"/>
              </w:rPr>
              <w:t xml:space="preserve"> 33 06</w:t>
            </w:r>
            <w:r w:rsidR="00AD24DB" w:rsidRPr="006E7FAE">
              <w:rPr>
                <w:rFonts w:ascii="Trebuchet MS" w:hAnsi="Trebuchet MS"/>
                <w:kern w:val="2"/>
                <w:sz w:val="22"/>
                <w:szCs w:val="22"/>
              </w:rPr>
              <w:t>7</w:t>
            </w:r>
            <w:r w:rsidRPr="006E7FAE">
              <w:rPr>
                <w:rFonts w:ascii="Trebuchet MS" w:hAnsi="Trebuchet MS"/>
                <w:kern w:val="2"/>
                <w:sz w:val="22"/>
                <w:szCs w:val="22"/>
              </w:rPr>
              <w:t>,</w:t>
            </w:r>
            <w:r w:rsidR="00AD24DB" w:rsidRPr="006E7FAE">
              <w:rPr>
                <w:rFonts w:ascii="Trebuchet MS" w:hAnsi="Trebuchet MS"/>
                <w:kern w:val="2"/>
                <w:sz w:val="22"/>
                <w:szCs w:val="22"/>
              </w:rPr>
              <w:t>19</w:t>
            </w:r>
            <w:r w:rsidRPr="006E7FAE">
              <w:rPr>
                <w:rFonts w:ascii="Trebuchet MS" w:hAnsi="Trebuchet MS"/>
                <w:kern w:val="2"/>
                <w:sz w:val="22"/>
                <w:szCs w:val="22"/>
              </w:rPr>
              <w:t xml:space="preserve"> Eur (</w:t>
            </w:r>
            <w:r w:rsidR="00AD24DB" w:rsidRPr="006E7FAE">
              <w:rPr>
                <w:rFonts w:ascii="Trebuchet MS" w:hAnsi="Trebuchet MS"/>
                <w:bCs/>
                <w:kern w:val="2"/>
                <w:sz w:val="22"/>
                <w:szCs w:val="22"/>
              </w:rPr>
              <w:t>trisdešimt trys tūkstančiai šešiasdešimt septyni eurai 19 centų</w:t>
            </w:r>
            <w:r w:rsidRPr="006E7FAE">
              <w:rPr>
                <w:rFonts w:ascii="Trebuchet MS" w:hAnsi="Trebuchet MS"/>
                <w:kern w:val="2"/>
                <w:sz w:val="22"/>
                <w:szCs w:val="22"/>
              </w:rPr>
              <w:t>).</w:t>
            </w:r>
          </w:p>
          <w:p w14:paraId="2E45E374" w14:textId="69479C01" w:rsidR="0019646E" w:rsidRPr="006E7FAE" w:rsidRDefault="009D21EE" w:rsidP="006E7FAE">
            <w:pPr>
              <w:ind w:firstLine="477"/>
              <w:jc w:val="both"/>
              <w:rPr>
                <w:rFonts w:ascii="Trebuchet MS" w:hAnsi="Trebuchet MS"/>
                <w:kern w:val="2"/>
                <w:sz w:val="22"/>
                <w:szCs w:val="22"/>
              </w:rPr>
            </w:pPr>
            <w:r w:rsidRPr="006E7FAE">
              <w:rPr>
                <w:rFonts w:ascii="Trebuchet MS" w:hAnsi="Trebuchet MS"/>
                <w:bCs/>
                <w:kern w:val="2"/>
                <w:sz w:val="22"/>
                <w:szCs w:val="22"/>
              </w:rPr>
              <w:t>Sutarties kaina yra</w:t>
            </w:r>
            <w:r w:rsidRPr="006E7FAE">
              <w:rPr>
                <w:rFonts w:ascii="Trebuchet MS" w:hAnsi="Trebuchet MS"/>
                <w:kern w:val="2"/>
                <w:sz w:val="22"/>
                <w:szCs w:val="22"/>
              </w:rPr>
              <w:t xml:space="preserve"> 190 530,00 Eur (</w:t>
            </w:r>
            <w:r w:rsidRPr="006E7FAE">
              <w:rPr>
                <w:rFonts w:ascii="Trebuchet MS" w:hAnsi="Trebuchet MS"/>
                <w:bCs/>
                <w:kern w:val="2"/>
                <w:sz w:val="22"/>
                <w:szCs w:val="22"/>
              </w:rPr>
              <w:t>vienas šimtas devyniasdešimt tūkstančių penki šimtai trisdešimt eurų 00 centų</w:t>
            </w:r>
            <w:r w:rsidRPr="006E7FAE">
              <w:rPr>
                <w:rFonts w:ascii="Trebuchet MS" w:hAnsi="Trebuchet MS"/>
                <w:kern w:val="2"/>
                <w:sz w:val="22"/>
                <w:szCs w:val="22"/>
              </w:rPr>
              <w:t>) su PVM.</w:t>
            </w:r>
          </w:p>
          <w:p w14:paraId="4A3394A2" w14:textId="77777777" w:rsidR="0019646E" w:rsidRPr="0019646E" w:rsidRDefault="0019646E" w:rsidP="006E7FAE">
            <w:pPr>
              <w:jc w:val="both"/>
              <w:rPr>
                <w:rFonts w:ascii="Trebuchet MS" w:hAnsi="Trebuchet MS"/>
                <w:kern w:val="2"/>
                <w:sz w:val="22"/>
                <w:szCs w:val="22"/>
              </w:rPr>
            </w:pPr>
            <w:r w:rsidRPr="0019646E">
              <w:rPr>
                <w:rFonts w:ascii="Trebuchet MS" w:hAnsi="Trebuchet MS"/>
                <w:kern w:val="2"/>
                <w:sz w:val="22"/>
                <w:szCs w:val="22"/>
              </w:rPr>
              <w:t xml:space="preserve">Šioje Sutartyje Pradinės Sutarties vertė yra lygi </w:t>
            </w:r>
            <w:r w:rsidRPr="0019646E">
              <w:rPr>
                <w:rFonts w:ascii="Trebuchet MS" w:hAnsi="Trebuchet MS"/>
                <w:b/>
                <w:kern w:val="2"/>
                <w:sz w:val="22"/>
                <w:szCs w:val="22"/>
              </w:rPr>
              <w:t>maksimaliai pirkimui skirtai lėšų sumai</w:t>
            </w:r>
            <w:r w:rsidRPr="0019646E">
              <w:rPr>
                <w:rFonts w:ascii="Trebuchet MS" w:hAnsi="Trebuchet MS"/>
                <w:kern w:val="2"/>
                <w:sz w:val="22"/>
                <w:szCs w:val="22"/>
              </w:rPr>
              <w:t xml:space="preserve"> </w:t>
            </w:r>
            <w:r w:rsidRPr="0019646E">
              <w:rPr>
                <w:rFonts w:ascii="Trebuchet MS" w:hAnsi="Trebuchet MS"/>
                <w:b/>
                <w:kern w:val="2"/>
                <w:sz w:val="22"/>
                <w:szCs w:val="22"/>
              </w:rPr>
              <w:t>be PVM</w:t>
            </w:r>
            <w:r w:rsidRPr="0019646E">
              <w:rPr>
                <w:rFonts w:ascii="Trebuchet MS" w:hAnsi="Trebuchet MS"/>
                <w:kern w:val="2"/>
                <w:sz w:val="22"/>
                <w:szCs w:val="22"/>
              </w:rPr>
              <w:t xml:space="preserve"> pirkimo dokumentuose ir Sutartyje nurodytų Paslaugų įsigijimui.</w:t>
            </w:r>
          </w:p>
          <w:p w14:paraId="3268D70D" w14:textId="7B0EEE01" w:rsidR="001650D8" w:rsidRDefault="001650D8">
            <w:pPr>
              <w:rPr>
                <w:rFonts w:ascii="Trebuchet MS" w:hAnsi="Trebuchet MS"/>
                <w:color w:val="4472C4"/>
                <w:kern w:val="2"/>
                <w:sz w:val="22"/>
                <w:szCs w:val="22"/>
              </w:rPr>
            </w:pPr>
          </w:p>
          <w:p w14:paraId="1415BED9" w14:textId="0E303070" w:rsidR="001650D8" w:rsidRPr="00006C8E" w:rsidRDefault="00687CA2" w:rsidP="006E7FAE">
            <w:pPr>
              <w:jc w:val="both"/>
              <w:rPr>
                <w:rFonts w:ascii="Trebuchet MS" w:hAnsi="Trebuchet MS"/>
                <w:color w:val="4472C4"/>
                <w:kern w:val="2"/>
                <w:sz w:val="22"/>
                <w:szCs w:val="22"/>
              </w:rPr>
            </w:pPr>
            <w:r w:rsidRPr="00687CA2">
              <w:rPr>
                <w:rFonts w:ascii="Trebuchet MS" w:hAnsi="Trebuchet MS"/>
                <w:color w:val="4472C4"/>
                <w:kern w:val="2"/>
                <w:sz w:val="22"/>
                <w:szCs w:val="22"/>
              </w:rPr>
              <w:t>Paslaugų daliai, teikiamai valandiniu pagrindu (iki 200 valandų), taikoma fiksuoto įkainio kainodara, o visoms kitoms Paslaugos dalims taikoma fiksuotos kainos kainodara.</w:t>
            </w:r>
          </w:p>
        </w:tc>
      </w:tr>
      <w:tr w:rsidR="00027B83" w:rsidRPr="00006C8E" w14:paraId="267D47BF" w14:textId="77777777">
        <w:trPr>
          <w:trHeight w:val="300"/>
        </w:trPr>
        <w:tc>
          <w:tcPr>
            <w:tcW w:w="3094" w:type="dxa"/>
            <w:gridSpan w:val="2"/>
          </w:tcPr>
          <w:p w14:paraId="53EBA4B1" w14:textId="6CB99985"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5.3. Sutarties kainos / įkainių perskaičiavimas taikant </w:t>
            </w:r>
            <w:r w:rsidRPr="00006C8E">
              <w:rPr>
                <w:rFonts w:ascii="Trebuchet MS" w:hAnsi="Trebuchet MS"/>
                <w:b/>
                <w:kern w:val="2"/>
                <w:sz w:val="22"/>
                <w:szCs w:val="22"/>
                <w:u w:val="single"/>
              </w:rPr>
              <w:t>peržiūros</w:t>
            </w:r>
            <w:r w:rsidRPr="00006C8E">
              <w:rPr>
                <w:rFonts w:ascii="Trebuchet MS" w:hAnsi="Trebuchet MS"/>
                <w:b/>
                <w:kern w:val="2"/>
                <w:sz w:val="22"/>
                <w:szCs w:val="22"/>
              </w:rPr>
              <w:t xml:space="preserve"> taisykles</w:t>
            </w:r>
            <w:r w:rsidR="00836F56">
              <w:rPr>
                <w:rFonts w:ascii="Trebuchet MS" w:hAnsi="Trebuchet MS"/>
                <w:b/>
                <w:kern w:val="2"/>
                <w:sz w:val="22"/>
                <w:szCs w:val="22"/>
              </w:rPr>
              <w:t xml:space="preserve"> </w:t>
            </w:r>
          </w:p>
        </w:tc>
        <w:tc>
          <w:tcPr>
            <w:tcW w:w="6441" w:type="dxa"/>
            <w:gridSpan w:val="2"/>
          </w:tcPr>
          <w:p w14:paraId="7E84D129" w14:textId="77777777" w:rsidR="00836F56" w:rsidRPr="00836F56" w:rsidRDefault="00836F56" w:rsidP="00836F56">
            <w:pPr>
              <w:rPr>
                <w:rFonts w:ascii="Trebuchet MS" w:hAnsi="Trebuchet MS"/>
                <w:sz w:val="22"/>
                <w:szCs w:val="22"/>
              </w:rPr>
            </w:pPr>
            <w:r w:rsidRPr="00836F56">
              <w:rPr>
                <w:rFonts w:ascii="Trebuchet MS" w:hAnsi="Trebuchet MS"/>
                <w:kern w:val="2"/>
                <w:sz w:val="22"/>
                <w:szCs w:val="22"/>
              </w:rPr>
              <w:t>Sutarties kaina / įkainiai bus perskaičiuojami:</w:t>
            </w:r>
          </w:p>
          <w:p w14:paraId="48591CE3" w14:textId="77777777" w:rsidR="00836F56" w:rsidRPr="00836F56" w:rsidRDefault="00836F56" w:rsidP="00836F56">
            <w:pPr>
              <w:rPr>
                <w:rFonts w:ascii="Trebuchet MS" w:hAnsi="Trebuchet MS"/>
                <w:kern w:val="2"/>
                <w:sz w:val="22"/>
                <w:szCs w:val="22"/>
              </w:rPr>
            </w:pPr>
            <w:r w:rsidRPr="00836F56">
              <w:rPr>
                <w:rFonts w:ascii="Trebuchet MS" w:hAnsi="Trebuchet MS"/>
                <w:kern w:val="2"/>
                <w:sz w:val="22"/>
                <w:szCs w:val="22"/>
              </w:rPr>
              <w:t>5.3.1. dėl PVM tarifo pasikeitimo;</w:t>
            </w:r>
          </w:p>
          <w:p w14:paraId="662EA503" w14:textId="1DB60835" w:rsidR="00027B83" w:rsidRPr="00006C8E" w:rsidRDefault="00836F56" w:rsidP="00836F56">
            <w:pPr>
              <w:rPr>
                <w:rFonts w:ascii="Trebuchet MS" w:hAnsi="Trebuchet MS"/>
                <w:color w:val="FF0000"/>
                <w:kern w:val="2"/>
                <w:sz w:val="22"/>
                <w:szCs w:val="22"/>
              </w:rPr>
            </w:pPr>
            <w:r w:rsidRPr="00836F56">
              <w:rPr>
                <w:rFonts w:ascii="Trebuchet MS" w:hAnsi="Trebuchet MS"/>
                <w:kern w:val="2"/>
                <w:sz w:val="22"/>
                <w:szCs w:val="22"/>
              </w:rPr>
              <w:t>5.3.2. dėl kainų lygio pokyčio.</w:t>
            </w:r>
          </w:p>
        </w:tc>
      </w:tr>
      <w:tr w:rsidR="00027B83" w:rsidRPr="00006C8E" w14:paraId="493E8FAB" w14:textId="77777777">
        <w:trPr>
          <w:trHeight w:val="300"/>
        </w:trPr>
        <w:tc>
          <w:tcPr>
            <w:tcW w:w="3094" w:type="dxa"/>
            <w:gridSpan w:val="2"/>
          </w:tcPr>
          <w:p w14:paraId="2F36343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lastRenderedPageBreak/>
              <w:t>5.3.1. Sutarties kainos / įkainių peržiūra dėl PVM tarifo pasikeitimo</w:t>
            </w:r>
          </w:p>
        </w:tc>
        <w:tc>
          <w:tcPr>
            <w:tcW w:w="6441" w:type="dxa"/>
            <w:gridSpan w:val="2"/>
          </w:tcPr>
          <w:p w14:paraId="4D7D126B"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Jeigu Sutarties vykdymo metu pasikeičia PVM mokėjimą reglamentuojantys teisės aktai, darantys tiesioginę įtaką Tiekėjo t</w:t>
            </w:r>
            <w:r w:rsidRPr="00006C8E">
              <w:rPr>
                <w:rFonts w:ascii="Trebuchet MS" w:hAnsi="Trebuchet MS"/>
                <w:sz w:val="22"/>
                <w:szCs w:val="22"/>
              </w:rPr>
              <w:t>ei</w:t>
            </w:r>
            <w:r w:rsidRPr="00006C8E">
              <w:rPr>
                <w:rFonts w:ascii="Trebuchet MS" w:hAnsi="Trebuchet MS"/>
                <w:kern w:val="2"/>
                <w:sz w:val="22"/>
                <w:szCs w:val="22"/>
              </w:rPr>
              <w:t>kiamų P</w:t>
            </w:r>
            <w:r w:rsidRPr="00006C8E">
              <w:rPr>
                <w:rFonts w:ascii="Trebuchet MS" w:hAnsi="Trebuchet MS"/>
                <w:sz w:val="22"/>
                <w:szCs w:val="22"/>
              </w:rPr>
              <w:t>aslaugų</w:t>
            </w:r>
            <w:r w:rsidRPr="00006C8E">
              <w:rPr>
                <w:rFonts w:ascii="Trebuchet MS" w:hAnsi="Trebuchet MS"/>
                <w:kern w:val="2"/>
                <w:sz w:val="22"/>
                <w:szCs w:val="22"/>
              </w:rPr>
              <w:t xml:space="preserve"> Sutartyje nurodytai kainai / įkainiams, Sutarties kaina / įkainiai perskaičiuojami nekeičiant P</w:t>
            </w:r>
            <w:r w:rsidRPr="00006C8E">
              <w:rPr>
                <w:rFonts w:ascii="Trebuchet MS" w:hAnsi="Trebuchet MS"/>
                <w:sz w:val="22"/>
                <w:szCs w:val="22"/>
              </w:rPr>
              <w:t>aslaugų</w:t>
            </w:r>
            <w:r w:rsidRPr="00006C8E">
              <w:rPr>
                <w:rFonts w:ascii="Trebuchet MS" w:hAnsi="Trebuchet MS"/>
                <w:kern w:val="2"/>
                <w:sz w:val="22"/>
                <w:szCs w:val="22"/>
              </w:rPr>
              <w:t xml:space="preserve"> kainos / įkainio be PVM.</w:t>
            </w:r>
          </w:p>
          <w:p w14:paraId="265830DC" w14:textId="77777777" w:rsidR="00027B83" w:rsidRPr="00006C8E" w:rsidRDefault="00027B83">
            <w:pPr>
              <w:rPr>
                <w:rFonts w:ascii="Trebuchet MS" w:hAnsi="Trebuchet MS"/>
                <w:kern w:val="2"/>
                <w:sz w:val="22"/>
                <w:szCs w:val="22"/>
              </w:rPr>
            </w:pPr>
          </w:p>
          <w:p w14:paraId="20571E9F" w14:textId="77777777" w:rsidR="00027B83" w:rsidRPr="00006C8E" w:rsidRDefault="000B0897" w:rsidP="00142F05">
            <w:pPr>
              <w:jc w:val="both"/>
              <w:rPr>
                <w:rFonts w:ascii="Trebuchet MS" w:hAnsi="Trebuchet MS"/>
                <w:sz w:val="22"/>
                <w:szCs w:val="22"/>
              </w:rPr>
            </w:pPr>
            <w:r w:rsidRPr="00006C8E">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006C8E" w14:paraId="664B1697" w14:textId="77777777">
        <w:trPr>
          <w:trHeight w:val="300"/>
        </w:trPr>
        <w:tc>
          <w:tcPr>
            <w:tcW w:w="3094" w:type="dxa"/>
            <w:gridSpan w:val="2"/>
          </w:tcPr>
          <w:p w14:paraId="001A6369" w14:textId="77777777" w:rsidR="00027B83" w:rsidRPr="00006C8E" w:rsidRDefault="000B0897">
            <w:pPr>
              <w:rPr>
                <w:rFonts w:ascii="Trebuchet MS" w:hAnsi="Trebuchet MS"/>
                <w:sz w:val="22"/>
                <w:szCs w:val="22"/>
              </w:rPr>
            </w:pPr>
            <w:r w:rsidRPr="00006C8E">
              <w:rPr>
                <w:rFonts w:ascii="Trebuchet MS" w:hAnsi="Trebuchet MS"/>
                <w:b/>
                <w:bCs/>
                <w:kern w:val="2"/>
                <w:sz w:val="22"/>
                <w:szCs w:val="22"/>
              </w:rPr>
              <w:t>5.3.2.</w:t>
            </w:r>
            <w:r w:rsidRPr="00006C8E">
              <w:rPr>
                <w:rFonts w:ascii="Trebuchet MS" w:hAnsi="Trebuchet MS"/>
                <w:kern w:val="2"/>
                <w:sz w:val="22"/>
                <w:szCs w:val="22"/>
              </w:rPr>
              <w:t xml:space="preserve"> </w:t>
            </w:r>
            <w:r w:rsidRPr="00006C8E">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5772B308" w14:textId="2C3DB3B3" w:rsidR="00027B83" w:rsidRPr="00006C8E" w:rsidRDefault="00027B83">
            <w:pPr>
              <w:rPr>
                <w:rFonts w:ascii="Trebuchet MS" w:hAnsi="Trebuchet MS"/>
                <w:sz w:val="22"/>
                <w:szCs w:val="22"/>
              </w:rPr>
            </w:pPr>
          </w:p>
        </w:tc>
      </w:tr>
      <w:tr w:rsidR="00142F05" w:rsidRPr="00006C8E" w14:paraId="022882B0" w14:textId="77777777">
        <w:trPr>
          <w:trHeight w:val="300"/>
        </w:trPr>
        <w:tc>
          <w:tcPr>
            <w:tcW w:w="3094" w:type="dxa"/>
            <w:gridSpan w:val="2"/>
          </w:tcPr>
          <w:p w14:paraId="6060A47B" w14:textId="7CE0D2FA" w:rsidR="00142F05" w:rsidRPr="00006C8E" w:rsidRDefault="00142F05" w:rsidP="00142F05">
            <w:pPr>
              <w:rPr>
                <w:rFonts w:ascii="Trebuchet MS" w:hAnsi="Trebuchet MS"/>
                <w:bCs/>
                <w:kern w:val="2"/>
                <w:sz w:val="22"/>
                <w:szCs w:val="22"/>
              </w:rPr>
            </w:pPr>
            <w:r w:rsidRPr="00006C8E">
              <w:rPr>
                <w:rFonts w:ascii="Trebuchet MS" w:hAnsi="Trebuchet MS"/>
                <w:b/>
                <w:kern w:val="2"/>
                <w:sz w:val="22"/>
                <w:szCs w:val="22"/>
              </w:rPr>
              <w:t>5.3.3. Sutarties kainos / įkainių peržiūra dėl kainų lygio pokyčio</w:t>
            </w:r>
          </w:p>
          <w:p w14:paraId="7692EB0E" w14:textId="77777777" w:rsidR="00142F05" w:rsidRPr="00006C8E" w:rsidRDefault="00142F05" w:rsidP="00142F05">
            <w:pPr>
              <w:rPr>
                <w:rFonts w:ascii="Trebuchet MS" w:hAnsi="Trebuchet MS"/>
                <w:kern w:val="2"/>
                <w:sz w:val="22"/>
                <w:szCs w:val="22"/>
              </w:rPr>
            </w:pPr>
          </w:p>
          <w:p w14:paraId="34D2BE09" w14:textId="3215B4A1" w:rsidR="00142F05" w:rsidRPr="00006C8E" w:rsidRDefault="00142F05" w:rsidP="00142F05">
            <w:pPr>
              <w:rPr>
                <w:rFonts w:ascii="Trebuchet MS" w:hAnsi="Trebuchet MS"/>
                <w:b/>
                <w:kern w:val="2"/>
                <w:sz w:val="22"/>
                <w:szCs w:val="22"/>
              </w:rPr>
            </w:pPr>
          </w:p>
        </w:tc>
        <w:tc>
          <w:tcPr>
            <w:tcW w:w="6441" w:type="dxa"/>
            <w:gridSpan w:val="2"/>
          </w:tcPr>
          <w:p w14:paraId="689E5D66"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1E71F111"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1439D8F1"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A445F22" w14:textId="77777777" w:rsidR="00142F05" w:rsidRPr="00D77070" w:rsidRDefault="00142F05" w:rsidP="00142F05">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C025D0F" w14:textId="77777777" w:rsidR="00142F05" w:rsidRPr="00D77070" w:rsidRDefault="00E17B4D" w:rsidP="00142F05">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42F05" w:rsidRPr="00D77070">
              <w:rPr>
                <w:rFonts w:ascii="Trebuchet MS" w:hAnsi="Trebuchet MS"/>
                <w:kern w:val="2"/>
                <w:sz w:val="22"/>
                <w:szCs w:val="22"/>
              </w:rPr>
              <w:t xml:space="preserve">, kur a – </w:t>
            </w:r>
            <w:r w:rsidR="00142F05" w:rsidRPr="000D51E7">
              <w:rPr>
                <w:rFonts w:ascii="Trebuchet MS" w:hAnsi="Trebuchet MS"/>
                <w:kern w:val="2"/>
                <w:sz w:val="22"/>
                <w:szCs w:val="22"/>
              </w:rPr>
              <w:t xml:space="preserve">įkainis </w:t>
            </w:r>
            <w:r w:rsidR="00142F05" w:rsidRPr="00D77070">
              <w:rPr>
                <w:rFonts w:ascii="Trebuchet MS" w:hAnsi="Trebuchet MS"/>
                <w:kern w:val="2"/>
                <w:sz w:val="22"/>
                <w:szCs w:val="22"/>
              </w:rPr>
              <w:t>(Eur be PVM) (jei peržiūra jau buvo atlikta, tai po paskutinio perskaičiavimo)</w:t>
            </w:r>
          </w:p>
          <w:p w14:paraId="01B9141F" w14:textId="77777777" w:rsidR="00142F05" w:rsidRPr="00D77070" w:rsidRDefault="00142F05" w:rsidP="00142F05">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34458C8E" w14:textId="77777777" w:rsidR="00142F05" w:rsidRPr="00D77070" w:rsidRDefault="00142F05" w:rsidP="00142F05">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6B2DEC44" w14:textId="77777777" w:rsidR="00142F05" w:rsidRPr="00D77070" w:rsidRDefault="00142F05" w:rsidP="00142F05">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BCDE4E3" w14:textId="77777777" w:rsidR="00142F05" w:rsidRPr="00D77070" w:rsidRDefault="00142F05" w:rsidP="00142F05">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04D2BFCB" w14:textId="77777777" w:rsidR="00142F05" w:rsidRPr="00D77070" w:rsidRDefault="00142F05" w:rsidP="00142F05">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w:t>
            </w:r>
            <w:r w:rsidRPr="00D77070">
              <w:rPr>
                <w:rFonts w:ascii="Trebuchet MS" w:hAnsi="Trebuchet MS"/>
                <w:kern w:val="2"/>
                <w:sz w:val="22"/>
                <w:szCs w:val="22"/>
              </w:rPr>
              <w:lastRenderedPageBreak/>
              <w:t xml:space="preserve">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241494BB"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449A966F"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8A0B9E"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38752C12" w14:textId="3FECB0CC" w:rsidR="00142F05" w:rsidRPr="00006C8E" w:rsidRDefault="00142F05" w:rsidP="0006036E">
            <w:pPr>
              <w:jc w:val="both"/>
              <w:rPr>
                <w:rFonts w:ascii="Trebuchet MS" w:hAnsi="Trebuchet MS"/>
                <w:color w:val="4472C4"/>
                <w:kern w:val="2"/>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142F05" w:rsidRPr="00006C8E" w14:paraId="6D143C7C" w14:textId="77777777">
        <w:trPr>
          <w:trHeight w:val="300"/>
        </w:trPr>
        <w:tc>
          <w:tcPr>
            <w:tcW w:w="3094" w:type="dxa"/>
            <w:gridSpan w:val="2"/>
          </w:tcPr>
          <w:p w14:paraId="672A4CBD"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5.3.4. Sutarties kainos / įkainių peržiūra dėl kainų lygio pokyčio pagal </w:t>
            </w:r>
            <w:r w:rsidRPr="00006C8E">
              <w:rPr>
                <w:rFonts w:ascii="Trebuchet MS" w:hAnsi="Trebuchet MS"/>
                <w:b/>
                <w:bCs/>
                <w:kern w:val="2"/>
                <w:sz w:val="22"/>
                <w:szCs w:val="22"/>
              </w:rPr>
              <w:t>Paslaugų</w:t>
            </w:r>
            <w:r w:rsidRPr="00006C8E">
              <w:rPr>
                <w:rFonts w:ascii="Trebuchet MS" w:hAnsi="Trebuchet MS"/>
                <w:b/>
                <w:kern w:val="2"/>
                <w:sz w:val="22"/>
                <w:szCs w:val="22"/>
              </w:rPr>
              <w:t xml:space="preserve"> grupių kainų pokyčius</w:t>
            </w:r>
          </w:p>
        </w:tc>
        <w:tc>
          <w:tcPr>
            <w:tcW w:w="6441" w:type="dxa"/>
            <w:gridSpan w:val="2"/>
          </w:tcPr>
          <w:p w14:paraId="5CCECE58"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1574C3A" w14:textId="76475A72" w:rsidR="00142F05" w:rsidRPr="00006C8E" w:rsidRDefault="00142F05" w:rsidP="00142F05">
            <w:pPr>
              <w:rPr>
                <w:rFonts w:ascii="Trebuchet MS" w:hAnsi="Trebuchet MS"/>
                <w:sz w:val="22"/>
                <w:szCs w:val="22"/>
              </w:rPr>
            </w:pPr>
          </w:p>
        </w:tc>
      </w:tr>
      <w:tr w:rsidR="00142F05" w:rsidRPr="00006C8E" w14:paraId="22049506" w14:textId="77777777">
        <w:trPr>
          <w:trHeight w:val="300"/>
        </w:trPr>
        <w:tc>
          <w:tcPr>
            <w:tcW w:w="3094" w:type="dxa"/>
            <w:gridSpan w:val="2"/>
          </w:tcPr>
          <w:p w14:paraId="3C616512" w14:textId="77777777" w:rsidR="00142F05" w:rsidRPr="00006C8E" w:rsidRDefault="00142F05" w:rsidP="00142F05">
            <w:pPr>
              <w:rPr>
                <w:rFonts w:ascii="Trebuchet MS" w:hAnsi="Trebuchet MS"/>
                <w:b/>
                <w:bCs/>
                <w:kern w:val="2"/>
                <w:sz w:val="22"/>
                <w:szCs w:val="22"/>
              </w:rPr>
            </w:pPr>
            <w:r w:rsidRPr="00006C8E">
              <w:rPr>
                <w:rFonts w:ascii="Trebuchet MS" w:hAnsi="Trebuchet MS"/>
                <w:b/>
                <w:bCs/>
                <w:kern w:val="2"/>
                <w:sz w:val="22"/>
                <w:szCs w:val="22"/>
              </w:rPr>
              <w:t xml:space="preserve">5.4. Sutarties kainos / įkainių apskaičiavimas taikant </w:t>
            </w:r>
            <w:r w:rsidRPr="00006C8E">
              <w:rPr>
                <w:rFonts w:ascii="Trebuchet MS" w:hAnsi="Trebuchet MS"/>
                <w:b/>
                <w:bCs/>
                <w:kern w:val="2"/>
                <w:sz w:val="22"/>
                <w:szCs w:val="22"/>
                <w:u w:val="single"/>
              </w:rPr>
              <w:t>kiekio (apimties)</w:t>
            </w:r>
            <w:r w:rsidRPr="00006C8E">
              <w:rPr>
                <w:rFonts w:ascii="Trebuchet MS" w:hAnsi="Trebuchet MS"/>
                <w:b/>
                <w:bCs/>
                <w:kern w:val="2"/>
                <w:sz w:val="22"/>
                <w:szCs w:val="22"/>
              </w:rPr>
              <w:t xml:space="preserve"> keitimo taisykles</w:t>
            </w:r>
          </w:p>
        </w:tc>
        <w:tc>
          <w:tcPr>
            <w:tcW w:w="6441" w:type="dxa"/>
            <w:gridSpan w:val="2"/>
          </w:tcPr>
          <w:p w14:paraId="7F6F3F79"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327A89C8" w14:textId="1E8AE001" w:rsidR="00142F05" w:rsidRPr="00006C8E" w:rsidRDefault="00142F05" w:rsidP="00142F05">
            <w:pPr>
              <w:rPr>
                <w:rFonts w:ascii="Trebuchet MS" w:hAnsi="Trebuchet MS"/>
                <w:sz w:val="22"/>
                <w:szCs w:val="22"/>
              </w:rPr>
            </w:pPr>
          </w:p>
        </w:tc>
      </w:tr>
      <w:tr w:rsidR="00142F05" w:rsidRPr="00006C8E" w14:paraId="64F75697" w14:textId="77777777">
        <w:trPr>
          <w:trHeight w:val="300"/>
        </w:trPr>
        <w:tc>
          <w:tcPr>
            <w:tcW w:w="3094" w:type="dxa"/>
            <w:gridSpan w:val="2"/>
          </w:tcPr>
          <w:p w14:paraId="24D5D914"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5.5. Atsiskaitymo su Tiekėju terminas ir tvarka</w:t>
            </w:r>
          </w:p>
        </w:tc>
        <w:tc>
          <w:tcPr>
            <w:tcW w:w="6441" w:type="dxa"/>
            <w:gridSpan w:val="2"/>
          </w:tcPr>
          <w:p w14:paraId="2C7A9823" w14:textId="14F3A999" w:rsidR="00D23779" w:rsidRPr="00442F0B" w:rsidRDefault="00D23779" w:rsidP="003706A1">
            <w:pPr>
              <w:pStyle w:val="0Punktai"/>
              <w:numPr>
                <w:ilvl w:val="2"/>
                <w:numId w:val="4"/>
              </w:numPr>
              <w:tabs>
                <w:tab w:val="left" w:pos="760"/>
              </w:tabs>
              <w:ind w:left="52" w:firstLine="0"/>
              <w:rPr>
                <w:rFonts w:ascii="Trebuchet MS" w:hAnsi="Trebuchet MS"/>
                <w:sz w:val="22"/>
                <w:lang w:eastAsia="ja-JP"/>
              </w:rPr>
            </w:pPr>
            <w:r w:rsidRPr="006D634B">
              <w:rPr>
                <w:rFonts w:ascii="Trebuchet MS" w:hAnsi="Trebuchet MS"/>
                <w:sz w:val="22"/>
                <w:lang w:eastAsia="ja-JP"/>
              </w:rPr>
              <w:t>už I S</w:t>
            </w:r>
            <w:r w:rsidR="003706A1" w:rsidRPr="006D634B">
              <w:rPr>
                <w:rFonts w:ascii="Trebuchet MS" w:hAnsi="Trebuchet MS"/>
                <w:sz w:val="22"/>
                <w:lang w:eastAsia="ja-JP"/>
              </w:rPr>
              <w:t>utarties</w:t>
            </w:r>
            <w:r w:rsidRPr="006D634B">
              <w:rPr>
                <w:rFonts w:ascii="Trebuchet MS" w:hAnsi="Trebuchet MS"/>
                <w:sz w:val="22"/>
                <w:lang w:eastAsia="ja-JP"/>
              </w:rPr>
              <w:t xml:space="preserve"> dalyko dalyje </w:t>
            </w:r>
            <w:r>
              <w:rPr>
                <w:rFonts w:ascii="Trebuchet MS" w:hAnsi="Trebuchet MS"/>
                <w:sz w:val="22"/>
                <w:lang w:eastAsia="ja-JP"/>
              </w:rPr>
              <w:t>numatytos P</w:t>
            </w:r>
            <w:r w:rsidR="003706A1">
              <w:rPr>
                <w:rFonts w:ascii="Trebuchet MS" w:hAnsi="Trebuchet MS"/>
                <w:sz w:val="22"/>
                <w:lang w:eastAsia="ja-JP"/>
              </w:rPr>
              <w:t>aslaugos</w:t>
            </w:r>
            <w:r>
              <w:rPr>
                <w:rFonts w:ascii="Trebuchet MS" w:hAnsi="Trebuchet MS"/>
                <w:sz w:val="22"/>
                <w:lang w:eastAsia="ja-JP"/>
              </w:rPr>
              <w:t xml:space="preserve"> atlikimą</w:t>
            </w:r>
            <w:r w:rsidRPr="006D634B">
              <w:rPr>
                <w:rFonts w:ascii="Trebuchet MS" w:hAnsi="Trebuchet MS"/>
                <w:sz w:val="22"/>
                <w:lang w:eastAsia="ja-JP"/>
              </w:rPr>
              <w:t xml:space="preserve"> </w:t>
            </w:r>
            <w:r w:rsidR="003706A1">
              <w:rPr>
                <w:rFonts w:ascii="Trebuchet MS" w:hAnsi="Trebuchet MS"/>
                <w:sz w:val="22"/>
                <w:lang w:eastAsia="ja-JP"/>
              </w:rPr>
              <w:t>Pirkėjas</w:t>
            </w:r>
            <w:r w:rsidRPr="00C510DA">
              <w:rPr>
                <w:rFonts w:ascii="Trebuchet MS" w:hAnsi="Trebuchet MS"/>
                <w:sz w:val="22"/>
                <w:lang w:eastAsia="ja-JP"/>
              </w:rPr>
              <w:t xml:space="preserve"> sumoka </w:t>
            </w:r>
            <w:r>
              <w:rPr>
                <w:rFonts w:ascii="Trebuchet MS" w:hAnsi="Trebuchet MS"/>
                <w:sz w:val="22"/>
                <w:lang w:eastAsia="ja-JP"/>
              </w:rPr>
              <w:t>T</w:t>
            </w:r>
            <w:r w:rsidR="003706A1">
              <w:rPr>
                <w:rFonts w:ascii="Trebuchet MS" w:hAnsi="Trebuchet MS"/>
                <w:sz w:val="22"/>
                <w:lang w:eastAsia="ja-JP"/>
              </w:rPr>
              <w:t>iekėjui</w:t>
            </w:r>
            <w:r w:rsidRPr="00C510DA">
              <w:rPr>
                <w:rFonts w:ascii="Trebuchet MS" w:hAnsi="Trebuchet MS"/>
                <w:sz w:val="22"/>
                <w:lang w:eastAsia="ja-JP"/>
              </w:rPr>
              <w:t xml:space="preserve"> </w:t>
            </w:r>
            <w:r w:rsidRPr="00091354">
              <w:rPr>
                <w:rFonts w:ascii="Trebuchet MS" w:hAnsi="Trebuchet MS"/>
                <w:sz w:val="22"/>
                <w:lang w:eastAsia="ja-JP"/>
              </w:rPr>
              <w:t xml:space="preserve">už 12 mėn. </w:t>
            </w:r>
            <w:r w:rsidRPr="00C510DA">
              <w:rPr>
                <w:rFonts w:ascii="Trebuchet MS" w:hAnsi="Trebuchet MS"/>
                <w:sz w:val="22"/>
                <w:lang w:eastAsia="ja-JP"/>
              </w:rPr>
              <w:t>Apmokėjima</w:t>
            </w:r>
            <w:r w:rsidR="003706A1">
              <w:rPr>
                <w:rFonts w:ascii="Trebuchet MS" w:hAnsi="Trebuchet MS"/>
                <w:sz w:val="22"/>
                <w:lang w:eastAsia="ja-JP"/>
              </w:rPr>
              <w:t>s</w:t>
            </w:r>
            <w:r w:rsidRPr="00C510DA">
              <w:rPr>
                <w:rFonts w:ascii="Trebuchet MS" w:hAnsi="Trebuchet MS"/>
                <w:sz w:val="22"/>
                <w:lang w:eastAsia="ja-JP"/>
              </w:rPr>
              <w:t xml:space="preserve"> </w:t>
            </w:r>
            <w:r w:rsidR="003706A1">
              <w:rPr>
                <w:rFonts w:ascii="Trebuchet MS" w:hAnsi="Trebuchet MS"/>
                <w:sz w:val="22"/>
                <w:lang w:eastAsia="ja-JP"/>
              </w:rPr>
              <w:t>į</w:t>
            </w:r>
            <w:r w:rsidRPr="00C510DA">
              <w:rPr>
                <w:rFonts w:ascii="Trebuchet MS" w:hAnsi="Trebuchet MS"/>
                <w:sz w:val="22"/>
                <w:lang w:eastAsia="ja-JP"/>
              </w:rPr>
              <w:t>vykdom</w:t>
            </w:r>
            <w:r w:rsidR="003706A1">
              <w:rPr>
                <w:rFonts w:ascii="Trebuchet MS" w:hAnsi="Trebuchet MS"/>
                <w:sz w:val="22"/>
                <w:lang w:eastAsia="ja-JP"/>
              </w:rPr>
              <w:t>as</w:t>
            </w:r>
            <w:r>
              <w:rPr>
                <w:rFonts w:ascii="Trebuchet MS" w:hAnsi="Trebuchet MS"/>
                <w:sz w:val="22"/>
                <w:lang w:eastAsia="ja-JP"/>
              </w:rPr>
              <w:t xml:space="preserve"> S</w:t>
            </w:r>
            <w:r w:rsidR="003706A1">
              <w:rPr>
                <w:rFonts w:ascii="Trebuchet MS" w:hAnsi="Trebuchet MS"/>
                <w:sz w:val="22"/>
                <w:lang w:eastAsia="ja-JP"/>
              </w:rPr>
              <w:t xml:space="preserve">utarties </w:t>
            </w:r>
            <w:r w:rsidR="006B3B1B">
              <w:rPr>
                <w:rFonts w:ascii="Trebuchet MS" w:hAnsi="Trebuchet MS"/>
                <w:sz w:val="22"/>
                <w:lang w:eastAsia="ja-JP"/>
              </w:rPr>
              <w:t>5</w:t>
            </w:r>
            <w:r w:rsidRPr="00CB60C9">
              <w:rPr>
                <w:rFonts w:ascii="Trebuchet MS" w:hAnsi="Trebuchet MS"/>
                <w:sz w:val="22"/>
                <w:lang w:eastAsia="ja-JP"/>
              </w:rPr>
              <w:t>.5 punkte nustatytu terminu</w:t>
            </w:r>
            <w:r w:rsidRPr="00C510DA">
              <w:rPr>
                <w:rFonts w:ascii="Trebuchet MS" w:hAnsi="Trebuchet MS"/>
                <w:sz w:val="22"/>
                <w:lang w:eastAsia="ja-JP"/>
              </w:rPr>
              <w:t xml:space="preserve"> palaikymo laikotarpio pradžioje, skaičiuojant nuo </w:t>
            </w:r>
            <w:r>
              <w:rPr>
                <w:rFonts w:ascii="Trebuchet MS" w:hAnsi="Trebuchet MS"/>
                <w:sz w:val="22"/>
                <w:lang w:eastAsia="ja-JP"/>
              </w:rPr>
              <w:t>S</w:t>
            </w:r>
            <w:r w:rsidR="003706A1">
              <w:rPr>
                <w:rFonts w:ascii="Trebuchet MS" w:hAnsi="Trebuchet MS"/>
                <w:sz w:val="22"/>
                <w:lang w:eastAsia="ja-JP"/>
              </w:rPr>
              <w:t>utarties</w:t>
            </w:r>
            <w:r w:rsidRPr="00C510DA">
              <w:rPr>
                <w:rFonts w:ascii="Trebuchet MS" w:hAnsi="Trebuchet MS"/>
                <w:sz w:val="22"/>
                <w:lang w:eastAsia="ja-JP"/>
              </w:rPr>
              <w:t xml:space="preserve"> </w:t>
            </w:r>
            <w:r>
              <w:rPr>
                <w:rFonts w:ascii="Trebuchet MS" w:hAnsi="Trebuchet MS"/>
                <w:sz w:val="22"/>
                <w:lang w:eastAsia="ja-JP"/>
              </w:rPr>
              <w:t>įsigaliojimo</w:t>
            </w:r>
            <w:r w:rsidRPr="00C510DA">
              <w:rPr>
                <w:rFonts w:ascii="Trebuchet MS" w:hAnsi="Trebuchet MS"/>
                <w:sz w:val="22"/>
                <w:lang w:eastAsia="ja-JP"/>
              </w:rPr>
              <w:t xml:space="preserve"> dienos.</w:t>
            </w:r>
          </w:p>
          <w:p w14:paraId="762B4D7B" w14:textId="3ED84CA0" w:rsidR="00D23779" w:rsidRPr="004B74BC" w:rsidRDefault="00D23779" w:rsidP="003706A1">
            <w:pPr>
              <w:pStyle w:val="0Punktai"/>
              <w:numPr>
                <w:ilvl w:val="2"/>
                <w:numId w:val="4"/>
              </w:numPr>
              <w:tabs>
                <w:tab w:val="left" w:pos="760"/>
              </w:tabs>
              <w:ind w:left="52" w:firstLine="0"/>
              <w:rPr>
                <w:rFonts w:ascii="Trebuchet MS" w:hAnsi="Trebuchet MS" w:cs="Arial"/>
                <w:sz w:val="22"/>
                <w:szCs w:val="22"/>
              </w:rPr>
            </w:pPr>
            <w:r>
              <w:rPr>
                <w:rFonts w:ascii="Trebuchet MS" w:hAnsi="Trebuchet MS" w:cs="Arial"/>
                <w:sz w:val="22"/>
                <w:szCs w:val="22"/>
              </w:rPr>
              <w:t xml:space="preserve">Kas 3 mėnesius </w:t>
            </w:r>
            <w:r w:rsidRPr="004B74BC">
              <w:rPr>
                <w:rFonts w:ascii="Trebuchet MS" w:hAnsi="Trebuchet MS" w:cs="Arial"/>
                <w:sz w:val="22"/>
                <w:szCs w:val="22"/>
              </w:rPr>
              <w:t>už per 3 mėnesius II S</w:t>
            </w:r>
            <w:r w:rsidR="003706A1" w:rsidRPr="004B74BC">
              <w:rPr>
                <w:rFonts w:ascii="Trebuchet MS" w:hAnsi="Trebuchet MS" w:cs="Arial"/>
                <w:sz w:val="22"/>
                <w:szCs w:val="22"/>
              </w:rPr>
              <w:t>utarties</w:t>
            </w:r>
            <w:r w:rsidRPr="004B74BC">
              <w:rPr>
                <w:rFonts w:ascii="Trebuchet MS" w:hAnsi="Trebuchet MS" w:cs="Arial"/>
                <w:sz w:val="22"/>
                <w:szCs w:val="22"/>
              </w:rPr>
              <w:t xml:space="preserve"> dalyko dalyje atliktą P</w:t>
            </w:r>
            <w:r w:rsidR="003706A1" w:rsidRPr="004B74BC">
              <w:rPr>
                <w:rFonts w:ascii="Trebuchet MS" w:hAnsi="Trebuchet MS" w:cs="Arial"/>
                <w:sz w:val="22"/>
                <w:szCs w:val="22"/>
              </w:rPr>
              <w:t xml:space="preserve">aslaugos </w:t>
            </w:r>
            <w:r w:rsidRPr="004B74BC">
              <w:rPr>
                <w:rFonts w:ascii="Trebuchet MS" w:hAnsi="Trebuchet MS" w:cs="Arial"/>
                <w:sz w:val="22"/>
                <w:szCs w:val="22"/>
              </w:rPr>
              <w:t xml:space="preserve">dalį. Pirmas </w:t>
            </w:r>
            <w:r w:rsidRPr="004B74BC">
              <w:rPr>
                <w:rFonts w:ascii="Trebuchet MS" w:hAnsi="Trebuchet MS"/>
                <w:sz w:val="22"/>
                <w:lang w:eastAsia="ja-JP"/>
              </w:rPr>
              <w:t>3-jų mėnesių laikotarpis pradedamas skaičiuoti nuo S</w:t>
            </w:r>
            <w:r w:rsidR="003706A1" w:rsidRPr="004B74BC">
              <w:rPr>
                <w:rFonts w:ascii="Trebuchet MS" w:hAnsi="Trebuchet MS"/>
                <w:sz w:val="22"/>
                <w:lang w:eastAsia="ja-JP"/>
              </w:rPr>
              <w:t>utarties</w:t>
            </w:r>
            <w:r w:rsidRPr="004B74BC">
              <w:rPr>
                <w:rFonts w:ascii="Trebuchet MS" w:hAnsi="Trebuchet MS"/>
                <w:sz w:val="22"/>
                <w:lang w:eastAsia="ja-JP"/>
              </w:rPr>
              <w:t xml:space="preserve"> įsigaliojimo</w:t>
            </w:r>
            <w:r>
              <w:rPr>
                <w:rFonts w:ascii="Trebuchet MS" w:hAnsi="Trebuchet MS"/>
                <w:sz w:val="22"/>
                <w:lang w:eastAsia="ja-JP"/>
              </w:rPr>
              <w:t>.</w:t>
            </w:r>
            <w:r w:rsidRPr="004B74BC">
              <w:rPr>
                <w:rFonts w:ascii="Trebuchet MS" w:hAnsi="Trebuchet MS"/>
                <w:sz w:val="22"/>
                <w:szCs w:val="24"/>
                <w:lang w:eastAsia="ja-JP"/>
              </w:rPr>
              <w:t xml:space="preserve"> </w:t>
            </w:r>
            <w:r w:rsidRPr="004B74BC">
              <w:rPr>
                <w:rFonts w:ascii="Trebuchet MS" w:hAnsi="Trebuchet MS"/>
                <w:sz w:val="22"/>
                <w:lang w:eastAsia="ja-JP"/>
              </w:rPr>
              <w:t>Apmokėjimai vykdomi kiekvienam naujam trejų mėnesių laikotarpiui prasidėjus S</w:t>
            </w:r>
            <w:r w:rsidR="003706A1" w:rsidRPr="004B74BC">
              <w:rPr>
                <w:rFonts w:ascii="Trebuchet MS" w:hAnsi="Trebuchet MS"/>
                <w:sz w:val="22"/>
                <w:lang w:eastAsia="ja-JP"/>
              </w:rPr>
              <w:t>utarties</w:t>
            </w:r>
            <w:r w:rsidRPr="004B74BC">
              <w:rPr>
                <w:rFonts w:ascii="Trebuchet MS" w:hAnsi="Trebuchet MS"/>
                <w:sz w:val="22"/>
                <w:lang w:eastAsia="ja-JP"/>
              </w:rPr>
              <w:t xml:space="preserve"> </w:t>
            </w:r>
            <w:r w:rsidR="006B3B1B">
              <w:rPr>
                <w:rFonts w:ascii="Trebuchet MS" w:hAnsi="Trebuchet MS"/>
                <w:sz w:val="22"/>
                <w:lang w:eastAsia="ja-JP"/>
              </w:rPr>
              <w:t>5</w:t>
            </w:r>
            <w:r w:rsidRPr="004B74BC">
              <w:rPr>
                <w:rFonts w:ascii="Trebuchet MS" w:hAnsi="Trebuchet MS"/>
                <w:sz w:val="22"/>
                <w:lang w:eastAsia="ja-JP"/>
              </w:rPr>
              <w:t>.5 punkte</w:t>
            </w:r>
            <w:r>
              <w:rPr>
                <w:rFonts w:ascii="Trebuchet MS" w:hAnsi="Trebuchet MS"/>
                <w:sz w:val="22"/>
                <w:lang w:eastAsia="ja-JP"/>
              </w:rPr>
              <w:t xml:space="preserve"> nustatyta tvarka;</w:t>
            </w:r>
          </w:p>
          <w:p w14:paraId="76484E8F" w14:textId="0CF1F9EF" w:rsidR="00D23779" w:rsidRPr="006D634B" w:rsidRDefault="00D23779" w:rsidP="003706A1">
            <w:pPr>
              <w:pStyle w:val="0Punktai"/>
              <w:numPr>
                <w:ilvl w:val="2"/>
                <w:numId w:val="4"/>
              </w:numPr>
              <w:tabs>
                <w:tab w:val="left" w:pos="760"/>
              </w:tabs>
              <w:ind w:left="0" w:firstLine="52"/>
              <w:rPr>
                <w:rFonts w:ascii="Trebuchet MS" w:hAnsi="Trebuchet MS"/>
                <w:sz w:val="22"/>
                <w:szCs w:val="22"/>
              </w:rPr>
            </w:pPr>
            <w:r>
              <w:rPr>
                <w:rFonts w:ascii="Trebuchet MS" w:hAnsi="Trebuchet MS" w:cs="Arial"/>
                <w:sz w:val="22"/>
                <w:szCs w:val="22"/>
              </w:rPr>
              <w:t xml:space="preserve">Kas 3 mėnesius </w:t>
            </w:r>
            <w:r w:rsidRPr="004B74BC">
              <w:rPr>
                <w:rFonts w:ascii="Trebuchet MS" w:hAnsi="Trebuchet MS" w:cs="Arial"/>
                <w:sz w:val="22"/>
                <w:szCs w:val="22"/>
              </w:rPr>
              <w:t xml:space="preserve">už per 3 mėnesius </w:t>
            </w:r>
            <w:r w:rsidRPr="006D634B">
              <w:rPr>
                <w:rFonts w:ascii="Trebuchet MS" w:hAnsi="Trebuchet MS"/>
                <w:sz w:val="22"/>
                <w:lang w:eastAsia="ja-JP"/>
              </w:rPr>
              <w:t>už III S</w:t>
            </w:r>
            <w:r w:rsidR="003706A1" w:rsidRPr="006D634B">
              <w:rPr>
                <w:rFonts w:ascii="Trebuchet MS" w:hAnsi="Trebuchet MS"/>
                <w:sz w:val="22"/>
                <w:lang w:eastAsia="ja-JP"/>
              </w:rPr>
              <w:t>utarties</w:t>
            </w:r>
            <w:r w:rsidRPr="006D634B">
              <w:rPr>
                <w:rFonts w:ascii="Trebuchet MS" w:hAnsi="Trebuchet MS"/>
                <w:sz w:val="22"/>
                <w:lang w:eastAsia="ja-JP"/>
              </w:rPr>
              <w:t xml:space="preserve"> dalyko dalyje atlikt</w:t>
            </w:r>
            <w:r>
              <w:rPr>
                <w:rFonts w:ascii="Trebuchet MS" w:hAnsi="Trebuchet MS"/>
                <w:sz w:val="22"/>
                <w:lang w:eastAsia="ja-JP"/>
              </w:rPr>
              <w:t>ą</w:t>
            </w:r>
            <w:r w:rsidRPr="006D634B">
              <w:rPr>
                <w:rFonts w:ascii="Trebuchet MS" w:hAnsi="Trebuchet MS"/>
                <w:sz w:val="22"/>
                <w:lang w:eastAsia="ja-JP"/>
              </w:rPr>
              <w:t xml:space="preserve"> </w:t>
            </w:r>
            <w:r>
              <w:rPr>
                <w:rFonts w:ascii="Trebuchet MS" w:hAnsi="Trebuchet MS"/>
                <w:sz w:val="22"/>
                <w:lang w:eastAsia="ja-JP"/>
              </w:rPr>
              <w:t>P</w:t>
            </w:r>
            <w:r w:rsidR="003706A1">
              <w:rPr>
                <w:rFonts w:ascii="Trebuchet MS" w:hAnsi="Trebuchet MS"/>
                <w:sz w:val="22"/>
                <w:lang w:eastAsia="ja-JP"/>
              </w:rPr>
              <w:t>aslaugą</w:t>
            </w:r>
            <w:r>
              <w:rPr>
                <w:rFonts w:ascii="Trebuchet MS" w:hAnsi="Trebuchet MS"/>
                <w:sz w:val="22"/>
                <w:lang w:eastAsia="ja-JP"/>
              </w:rPr>
              <w:t xml:space="preserve"> </w:t>
            </w:r>
            <w:r w:rsidRPr="006D634B">
              <w:rPr>
                <w:rFonts w:ascii="Trebuchet MS" w:hAnsi="Trebuchet MS"/>
                <w:sz w:val="22"/>
                <w:lang w:eastAsia="ja-JP"/>
              </w:rPr>
              <w:t xml:space="preserve">pagal gautą </w:t>
            </w:r>
            <w:r w:rsidR="003706A1">
              <w:rPr>
                <w:rFonts w:ascii="Trebuchet MS" w:hAnsi="Trebuchet MS"/>
                <w:sz w:val="22"/>
                <w:lang w:eastAsia="ja-JP"/>
              </w:rPr>
              <w:t>Pirkėjo</w:t>
            </w:r>
            <w:r w:rsidRPr="006D634B">
              <w:rPr>
                <w:rFonts w:ascii="Trebuchet MS" w:hAnsi="Trebuchet MS"/>
                <w:sz w:val="22"/>
                <w:lang w:eastAsia="ja-JP"/>
              </w:rPr>
              <w:t xml:space="preserve"> užsakymą  S</w:t>
            </w:r>
            <w:r w:rsidR="003706A1" w:rsidRPr="006D634B">
              <w:rPr>
                <w:rFonts w:ascii="Trebuchet MS" w:hAnsi="Trebuchet MS"/>
                <w:sz w:val="22"/>
                <w:lang w:eastAsia="ja-JP"/>
              </w:rPr>
              <w:t>utarties</w:t>
            </w:r>
            <w:r w:rsidRPr="006D634B">
              <w:rPr>
                <w:rFonts w:ascii="Trebuchet MS" w:hAnsi="Trebuchet MS"/>
                <w:sz w:val="22"/>
                <w:lang w:eastAsia="ja-JP"/>
              </w:rPr>
              <w:t xml:space="preserve"> </w:t>
            </w:r>
            <w:r w:rsidR="006B3B1B">
              <w:rPr>
                <w:rFonts w:ascii="Trebuchet MS" w:hAnsi="Trebuchet MS"/>
                <w:sz w:val="22"/>
                <w:lang w:eastAsia="ja-JP"/>
              </w:rPr>
              <w:t>5</w:t>
            </w:r>
            <w:r w:rsidRPr="006D634B">
              <w:rPr>
                <w:rFonts w:ascii="Trebuchet MS" w:hAnsi="Trebuchet MS"/>
                <w:sz w:val="22"/>
                <w:lang w:eastAsia="ja-JP"/>
              </w:rPr>
              <w:t>.5 punkte nustatyta tvarka.</w:t>
            </w:r>
          </w:p>
          <w:p w14:paraId="7BAC5334" w14:textId="0B64FBCB" w:rsidR="00142F05" w:rsidRPr="00142F05" w:rsidRDefault="006B3B1B" w:rsidP="00142F05">
            <w:pPr>
              <w:jc w:val="both"/>
              <w:rPr>
                <w:rFonts w:ascii="Trebuchet MS" w:hAnsi="Trebuchet MS"/>
                <w:kern w:val="2"/>
                <w:sz w:val="22"/>
                <w:szCs w:val="22"/>
              </w:rPr>
            </w:pPr>
            <w:bookmarkStart w:id="0" w:name="_Ref101273485"/>
            <w:r>
              <w:rPr>
                <w:rFonts w:ascii="Trebuchet MS" w:hAnsi="Trebuchet MS"/>
                <w:color w:val="000000" w:themeColor="text1"/>
                <w:sz w:val="22"/>
                <w:szCs w:val="22"/>
              </w:rPr>
              <w:t xml:space="preserve">5.5.4 </w:t>
            </w:r>
            <w:r w:rsidR="00D23779" w:rsidRPr="00573238">
              <w:rPr>
                <w:rFonts w:ascii="Trebuchet MS" w:hAnsi="Trebuchet MS"/>
                <w:color w:val="000000" w:themeColor="text1"/>
                <w:sz w:val="22"/>
                <w:szCs w:val="22"/>
              </w:rPr>
              <w:t>Už tinkamai įvykdytą P</w:t>
            </w:r>
            <w:r w:rsidR="001507F1" w:rsidRPr="00573238">
              <w:rPr>
                <w:rFonts w:ascii="Trebuchet MS" w:hAnsi="Trebuchet MS"/>
                <w:color w:val="000000" w:themeColor="text1"/>
                <w:sz w:val="22"/>
                <w:szCs w:val="22"/>
              </w:rPr>
              <w:t>aslaugos</w:t>
            </w:r>
            <w:r w:rsidR="00D23779" w:rsidRPr="00573238">
              <w:rPr>
                <w:rFonts w:ascii="Trebuchet MS" w:hAnsi="Trebuchet MS"/>
                <w:color w:val="000000" w:themeColor="text1"/>
                <w:sz w:val="22"/>
                <w:szCs w:val="22"/>
              </w:rPr>
              <w:t xml:space="preserve"> </w:t>
            </w:r>
            <w:bookmarkEnd w:id="0"/>
            <w:r w:rsidR="00D23779" w:rsidRPr="00573238">
              <w:rPr>
                <w:rFonts w:ascii="Trebuchet MS" w:hAnsi="Trebuchet MS"/>
                <w:color w:val="000000" w:themeColor="text1"/>
                <w:sz w:val="22"/>
                <w:szCs w:val="22"/>
              </w:rPr>
              <w:t xml:space="preserve">dalį (patvirtinama atitinkamu perdavimo – priėmimo aktu), </w:t>
            </w:r>
            <w:r w:rsidR="001507F1">
              <w:rPr>
                <w:rFonts w:ascii="Trebuchet MS" w:hAnsi="Trebuchet MS"/>
                <w:color w:val="000000" w:themeColor="text1"/>
                <w:sz w:val="22"/>
                <w:szCs w:val="22"/>
              </w:rPr>
              <w:t>Pirkėjas</w:t>
            </w:r>
            <w:r w:rsidR="00D23779" w:rsidRPr="00573238">
              <w:rPr>
                <w:rFonts w:ascii="Trebuchet MS" w:hAnsi="Trebuchet MS"/>
                <w:color w:val="000000" w:themeColor="text1"/>
                <w:sz w:val="22"/>
                <w:szCs w:val="22"/>
              </w:rPr>
              <w:t xml:space="preserve"> atsiskaito su T</w:t>
            </w:r>
            <w:r w:rsidR="001507F1" w:rsidRPr="00573238">
              <w:rPr>
                <w:rFonts w:ascii="Trebuchet MS" w:hAnsi="Trebuchet MS"/>
                <w:color w:val="000000" w:themeColor="text1"/>
                <w:sz w:val="22"/>
                <w:szCs w:val="22"/>
              </w:rPr>
              <w:t>iekėju</w:t>
            </w:r>
            <w:r w:rsidR="00D23779" w:rsidRPr="00573238">
              <w:rPr>
                <w:rFonts w:ascii="Trebuchet MS" w:hAnsi="Trebuchet MS"/>
                <w:color w:val="000000" w:themeColor="text1"/>
                <w:sz w:val="22"/>
                <w:szCs w:val="22"/>
              </w:rPr>
              <w:t xml:space="preserve"> ne vėliau kaip per 30 dienų laikotarpį nuo dienos, kai pasirašomas P</w:t>
            </w:r>
            <w:r w:rsidR="001507F1" w:rsidRPr="00573238">
              <w:rPr>
                <w:rFonts w:ascii="Trebuchet MS" w:hAnsi="Trebuchet MS"/>
                <w:color w:val="000000" w:themeColor="text1"/>
                <w:sz w:val="22"/>
                <w:szCs w:val="22"/>
              </w:rPr>
              <w:t>aslaugos</w:t>
            </w:r>
            <w:r w:rsidR="00D23779" w:rsidRPr="00573238">
              <w:rPr>
                <w:rFonts w:ascii="Trebuchet MS" w:hAnsi="Trebuchet MS"/>
                <w:color w:val="000000" w:themeColor="text1"/>
                <w:sz w:val="22"/>
                <w:szCs w:val="22"/>
              </w:rPr>
              <w:t xml:space="preserve"> dalies perdavimo – priėmimo aktas ir </w:t>
            </w:r>
            <w:r w:rsidR="001507F1">
              <w:rPr>
                <w:rFonts w:ascii="Trebuchet MS" w:hAnsi="Trebuchet MS"/>
                <w:color w:val="000000" w:themeColor="text1"/>
                <w:sz w:val="22"/>
                <w:szCs w:val="22"/>
              </w:rPr>
              <w:t>Pirkėjas</w:t>
            </w:r>
            <w:r w:rsidR="00D23779" w:rsidRPr="00573238">
              <w:rPr>
                <w:rFonts w:ascii="Trebuchet MS" w:hAnsi="Trebuchet MS"/>
                <w:color w:val="000000" w:themeColor="text1"/>
                <w:sz w:val="22"/>
                <w:szCs w:val="22"/>
              </w:rPr>
              <w:t xml:space="preserve"> patvirtina elektroninę PVM sąskaitą faktūrą.</w:t>
            </w:r>
          </w:p>
          <w:p w14:paraId="515F2869" w14:textId="15911993" w:rsidR="00142F05" w:rsidRPr="00142F05" w:rsidRDefault="00142F05" w:rsidP="00142F05">
            <w:pPr>
              <w:jc w:val="both"/>
              <w:rPr>
                <w:rFonts w:ascii="Trebuchet MS" w:hAnsi="Trebuchet MS"/>
                <w:color w:val="000000"/>
                <w:kern w:val="2"/>
                <w:sz w:val="22"/>
                <w:szCs w:val="22"/>
                <w:shd w:val="clear" w:color="auto" w:fill="FFFFFF"/>
              </w:rPr>
            </w:pPr>
            <w:r>
              <w:rPr>
                <w:rFonts w:ascii="Trebuchet MS" w:hAnsi="Trebuchet MS"/>
                <w:color w:val="000000"/>
                <w:kern w:val="2"/>
                <w:sz w:val="22"/>
                <w:szCs w:val="22"/>
                <w:shd w:val="clear" w:color="auto" w:fill="FFFFFF"/>
              </w:rPr>
              <w:lastRenderedPageBreak/>
              <w:t>5.5.</w:t>
            </w:r>
            <w:r w:rsidR="006B3B1B">
              <w:rPr>
                <w:rFonts w:ascii="Trebuchet MS" w:hAnsi="Trebuchet MS"/>
                <w:color w:val="000000"/>
                <w:kern w:val="2"/>
                <w:sz w:val="22"/>
                <w:szCs w:val="22"/>
                <w:shd w:val="clear" w:color="auto" w:fill="FFFFFF"/>
              </w:rPr>
              <w:t>5</w:t>
            </w:r>
            <w:r>
              <w:rPr>
                <w:rFonts w:ascii="Trebuchet MS" w:hAnsi="Trebuchet MS"/>
                <w:color w:val="000000"/>
                <w:kern w:val="2"/>
                <w:sz w:val="22"/>
                <w:szCs w:val="22"/>
                <w:shd w:val="clear" w:color="auto" w:fill="FFFFFF"/>
              </w:rPr>
              <w:t xml:space="preserve">. </w:t>
            </w:r>
            <w:r w:rsidRPr="00142F05">
              <w:rPr>
                <w:rFonts w:ascii="Trebuchet MS" w:hAnsi="Trebuchet MS"/>
                <w:color w:val="000000"/>
                <w:kern w:val="2"/>
                <w:sz w:val="22"/>
                <w:szCs w:val="22"/>
                <w:shd w:val="clear" w:color="auto" w:fill="FFFFFF"/>
              </w:rPr>
              <w:t>Tiekėjas PVM sąskaitą faktūrą turi pateikti per informacinę sistemą SABIS.</w:t>
            </w:r>
          </w:p>
          <w:p w14:paraId="2E393D74" w14:textId="340CEBA6" w:rsidR="00142F05" w:rsidRPr="00006C8E" w:rsidRDefault="00142F05" w:rsidP="00142F05">
            <w:pPr>
              <w:jc w:val="both"/>
              <w:rPr>
                <w:rFonts w:ascii="Trebuchet MS" w:hAnsi="Trebuchet MS"/>
                <w:color w:val="4472C4"/>
                <w:kern w:val="2"/>
                <w:sz w:val="22"/>
                <w:szCs w:val="22"/>
                <w:shd w:val="clear" w:color="auto" w:fill="FFFFFF"/>
              </w:rPr>
            </w:pPr>
            <w:r w:rsidRPr="00844767">
              <w:rPr>
                <w:rFonts w:ascii="Trebuchet MS" w:hAnsi="Trebuchet MS"/>
                <w:sz w:val="22"/>
              </w:rPr>
              <w:t>Naudojimasis paslauga negali reikalauti iš Pirkėjo jokių didinančių paslaugos kainą išlaidų.</w:t>
            </w:r>
          </w:p>
        </w:tc>
      </w:tr>
      <w:tr w:rsidR="00142F05" w:rsidRPr="00006C8E" w14:paraId="65C41120" w14:textId="77777777">
        <w:trPr>
          <w:trHeight w:val="300"/>
        </w:trPr>
        <w:tc>
          <w:tcPr>
            <w:tcW w:w="3094" w:type="dxa"/>
            <w:gridSpan w:val="2"/>
          </w:tcPr>
          <w:p w14:paraId="7FC1DBAF" w14:textId="7C3CF058"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5.6. Avansas</w:t>
            </w:r>
          </w:p>
        </w:tc>
        <w:tc>
          <w:tcPr>
            <w:tcW w:w="6441" w:type="dxa"/>
            <w:gridSpan w:val="2"/>
          </w:tcPr>
          <w:p w14:paraId="382B074E" w14:textId="754BAFE2" w:rsidR="00142F05" w:rsidRPr="00142F05" w:rsidRDefault="00142F05" w:rsidP="00142F05">
            <w:pPr>
              <w:rPr>
                <w:rFonts w:ascii="Trebuchet MS" w:hAnsi="Trebuchet MS"/>
                <w:kern w:val="2"/>
                <w:sz w:val="22"/>
                <w:szCs w:val="22"/>
              </w:rPr>
            </w:pPr>
            <w:r w:rsidRPr="00006C8E">
              <w:rPr>
                <w:rFonts w:ascii="Trebuchet MS" w:hAnsi="Trebuchet MS"/>
                <w:kern w:val="2"/>
                <w:sz w:val="22"/>
                <w:szCs w:val="22"/>
              </w:rPr>
              <w:t>Netaikoma</w:t>
            </w:r>
          </w:p>
        </w:tc>
      </w:tr>
      <w:tr w:rsidR="00142F05" w:rsidRPr="00006C8E" w14:paraId="19884362" w14:textId="77777777">
        <w:trPr>
          <w:trHeight w:val="300"/>
        </w:trPr>
        <w:tc>
          <w:tcPr>
            <w:tcW w:w="3094" w:type="dxa"/>
            <w:gridSpan w:val="2"/>
          </w:tcPr>
          <w:p w14:paraId="2DD1F801" w14:textId="646FE72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5.7. Avanso užtikrinimas</w:t>
            </w:r>
          </w:p>
        </w:tc>
        <w:tc>
          <w:tcPr>
            <w:tcW w:w="6441" w:type="dxa"/>
            <w:gridSpan w:val="2"/>
          </w:tcPr>
          <w:p w14:paraId="3258F3A8" w14:textId="5A442882"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r w:rsidRPr="00006C8E">
              <w:rPr>
                <w:rFonts w:ascii="Trebuchet MS" w:hAnsi="Trebuchet MS"/>
                <w:color w:val="000000"/>
                <w:kern w:val="2"/>
                <w:sz w:val="22"/>
                <w:szCs w:val="22"/>
                <w:shd w:val="clear" w:color="auto" w:fill="FFFFFF"/>
              </w:rPr>
              <w:t xml:space="preserve"> </w:t>
            </w:r>
          </w:p>
        </w:tc>
      </w:tr>
      <w:tr w:rsidR="00142F05" w:rsidRPr="00006C8E" w14:paraId="29366B46" w14:textId="77777777">
        <w:trPr>
          <w:trHeight w:val="300"/>
        </w:trPr>
        <w:tc>
          <w:tcPr>
            <w:tcW w:w="9535" w:type="dxa"/>
            <w:gridSpan w:val="4"/>
          </w:tcPr>
          <w:p w14:paraId="1B8DC7CB"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6. PASLAUGŲ KOKYBĖ IR GARANTINIAI ĮSIPAREIGOJIMAI</w:t>
            </w:r>
          </w:p>
        </w:tc>
      </w:tr>
      <w:tr w:rsidR="00142F05" w:rsidRPr="00006C8E" w14:paraId="3D56CB1B" w14:textId="77777777">
        <w:trPr>
          <w:trHeight w:val="300"/>
        </w:trPr>
        <w:tc>
          <w:tcPr>
            <w:tcW w:w="3094" w:type="dxa"/>
            <w:gridSpan w:val="2"/>
          </w:tcPr>
          <w:p w14:paraId="27BE1C92" w14:textId="0DC47AF5"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6.1. Garantinis terminas</w:t>
            </w:r>
          </w:p>
        </w:tc>
        <w:tc>
          <w:tcPr>
            <w:tcW w:w="6441" w:type="dxa"/>
            <w:gridSpan w:val="2"/>
          </w:tcPr>
          <w:p w14:paraId="34445672"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06FD54D" w14:textId="4B524887" w:rsidR="00142F05" w:rsidRPr="00006C8E" w:rsidRDefault="00142F05" w:rsidP="00142F05">
            <w:pPr>
              <w:rPr>
                <w:rFonts w:ascii="Trebuchet MS" w:hAnsi="Trebuchet MS"/>
                <w:sz w:val="22"/>
                <w:szCs w:val="22"/>
              </w:rPr>
            </w:pPr>
          </w:p>
        </w:tc>
      </w:tr>
      <w:tr w:rsidR="00142F05" w:rsidRPr="00006C8E" w14:paraId="1619DC5D" w14:textId="77777777">
        <w:trPr>
          <w:trHeight w:val="300"/>
        </w:trPr>
        <w:tc>
          <w:tcPr>
            <w:tcW w:w="3094" w:type="dxa"/>
            <w:gridSpan w:val="2"/>
          </w:tcPr>
          <w:p w14:paraId="45BAA65F" w14:textId="5ED03B61"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6.2. Terminas Paslaugų trūkumams pašalinti</w:t>
            </w:r>
          </w:p>
        </w:tc>
        <w:tc>
          <w:tcPr>
            <w:tcW w:w="6441" w:type="dxa"/>
            <w:gridSpan w:val="2"/>
          </w:tcPr>
          <w:p w14:paraId="39F835F3"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4A64BFAB" w14:textId="2EB54BA5" w:rsidR="00142F05" w:rsidRPr="00006C8E" w:rsidRDefault="00142F05" w:rsidP="00142F05">
            <w:pPr>
              <w:rPr>
                <w:rFonts w:ascii="Trebuchet MS" w:hAnsi="Trebuchet MS"/>
                <w:kern w:val="2"/>
                <w:sz w:val="22"/>
                <w:szCs w:val="22"/>
              </w:rPr>
            </w:pPr>
          </w:p>
        </w:tc>
      </w:tr>
      <w:tr w:rsidR="00142F05" w:rsidRPr="00006C8E" w14:paraId="37AEF7C6" w14:textId="77777777">
        <w:trPr>
          <w:trHeight w:val="300"/>
        </w:trPr>
        <w:tc>
          <w:tcPr>
            <w:tcW w:w="3094" w:type="dxa"/>
            <w:gridSpan w:val="2"/>
          </w:tcPr>
          <w:p w14:paraId="79279C12" w14:textId="746DE322" w:rsidR="00142F05" w:rsidRPr="00006C8E" w:rsidRDefault="00142F05" w:rsidP="00142F05">
            <w:pPr>
              <w:rPr>
                <w:rFonts w:ascii="Trebuchet MS" w:hAnsi="Trebuchet MS"/>
                <w:b/>
                <w:sz w:val="22"/>
                <w:szCs w:val="22"/>
              </w:rPr>
            </w:pPr>
            <w:r w:rsidRPr="00006C8E">
              <w:rPr>
                <w:rFonts w:ascii="Trebuchet MS" w:hAnsi="Trebuchet MS"/>
                <w:b/>
                <w:sz w:val="22"/>
                <w:szCs w:val="22"/>
              </w:rPr>
              <w:t>6.3. Kokybinių kriterijų įgyvendinimo ir tikrinimo tvarka</w:t>
            </w:r>
          </w:p>
        </w:tc>
        <w:tc>
          <w:tcPr>
            <w:tcW w:w="6441" w:type="dxa"/>
            <w:gridSpan w:val="2"/>
          </w:tcPr>
          <w:p w14:paraId="449C3520" w14:textId="2747B41C" w:rsidR="00142F05" w:rsidRPr="00142F05" w:rsidRDefault="00142F05" w:rsidP="00142F05">
            <w:pPr>
              <w:rPr>
                <w:rFonts w:ascii="Trebuchet MS" w:hAnsi="Trebuchet MS"/>
                <w:color w:val="FF0000"/>
                <w:kern w:val="2"/>
                <w:sz w:val="22"/>
                <w:szCs w:val="22"/>
              </w:rPr>
            </w:pPr>
            <w:r w:rsidRPr="00006C8E">
              <w:rPr>
                <w:rFonts w:ascii="Trebuchet MS" w:hAnsi="Trebuchet MS"/>
                <w:kern w:val="2"/>
                <w:sz w:val="22"/>
                <w:szCs w:val="22"/>
              </w:rPr>
              <w:t xml:space="preserve">Netaikoma </w:t>
            </w:r>
          </w:p>
        </w:tc>
      </w:tr>
      <w:tr w:rsidR="00142F05" w:rsidRPr="00006C8E" w14:paraId="759FE80C" w14:textId="77777777">
        <w:trPr>
          <w:trHeight w:val="300"/>
        </w:trPr>
        <w:tc>
          <w:tcPr>
            <w:tcW w:w="9535" w:type="dxa"/>
            <w:gridSpan w:val="4"/>
          </w:tcPr>
          <w:p w14:paraId="4E64370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7. SUTARTIES VYKDYMUI PASITELKIAMI SUBTIEKĖJAI IR (AR) SPECIALISTAI</w:t>
            </w:r>
          </w:p>
        </w:tc>
      </w:tr>
      <w:tr w:rsidR="00142F05" w:rsidRPr="00006C8E" w14:paraId="1A744996" w14:textId="77777777">
        <w:trPr>
          <w:trHeight w:val="300"/>
        </w:trPr>
        <w:tc>
          <w:tcPr>
            <w:tcW w:w="3094" w:type="dxa"/>
            <w:gridSpan w:val="2"/>
          </w:tcPr>
          <w:p w14:paraId="129612C4" w14:textId="77777777" w:rsidR="00142F05" w:rsidRPr="00006C8E" w:rsidRDefault="00142F05" w:rsidP="00142F05">
            <w:pPr>
              <w:rPr>
                <w:rFonts w:ascii="Trebuchet MS" w:hAnsi="Trebuchet MS"/>
                <w:b/>
                <w:bCs/>
                <w:kern w:val="2"/>
                <w:sz w:val="22"/>
                <w:szCs w:val="22"/>
              </w:rPr>
            </w:pPr>
            <w:r w:rsidRPr="00006C8E">
              <w:rPr>
                <w:rFonts w:ascii="Trebuchet MS" w:hAnsi="Trebuchet MS"/>
                <w:b/>
                <w:bCs/>
                <w:kern w:val="2"/>
                <w:sz w:val="22"/>
                <w:szCs w:val="22"/>
              </w:rPr>
              <w:t>7.1. Sutarties vykdymui pasitelkiami subtiekėjai ir (ar) specialistai</w:t>
            </w:r>
          </w:p>
        </w:tc>
        <w:tc>
          <w:tcPr>
            <w:tcW w:w="6441" w:type="dxa"/>
            <w:gridSpan w:val="2"/>
          </w:tcPr>
          <w:p w14:paraId="225AAD2A" w14:textId="389A8765" w:rsidR="00142F05" w:rsidRDefault="00142F05" w:rsidP="00763CF2">
            <w:pPr>
              <w:jc w:val="both"/>
              <w:rPr>
                <w:rFonts w:ascii="Trebuchet MS" w:hAnsi="Trebuchet MS"/>
                <w:kern w:val="2"/>
                <w:sz w:val="22"/>
                <w:szCs w:val="22"/>
              </w:rPr>
            </w:pPr>
            <w:r w:rsidRPr="00006C8E">
              <w:rPr>
                <w:rFonts w:ascii="Trebuchet MS" w:hAnsi="Trebuchet MS"/>
                <w:kern w:val="2"/>
                <w:sz w:val="22"/>
                <w:szCs w:val="22"/>
              </w:rPr>
              <w:t>Sutarties vykdymui subtiekėjai ir (ar) specialistai nepasitelkiami.</w:t>
            </w:r>
          </w:p>
          <w:p w14:paraId="1B48EECF" w14:textId="77777777" w:rsidR="002C1A7A" w:rsidRPr="00006C8E" w:rsidRDefault="002C1A7A" w:rsidP="00763CF2">
            <w:pPr>
              <w:jc w:val="both"/>
              <w:rPr>
                <w:rFonts w:ascii="Trebuchet MS" w:hAnsi="Trebuchet MS"/>
                <w:kern w:val="2"/>
                <w:sz w:val="22"/>
                <w:szCs w:val="22"/>
              </w:rPr>
            </w:pPr>
          </w:p>
          <w:p w14:paraId="5801DFFA" w14:textId="77777777" w:rsidR="002C1A7A" w:rsidRPr="002C1A7A" w:rsidRDefault="002C1A7A" w:rsidP="002C1A7A">
            <w:pPr>
              <w:rPr>
                <w:rFonts w:ascii="Trebuchet MS" w:hAnsi="Trebuchet MS"/>
                <w:color w:val="FF0000"/>
                <w:kern w:val="2"/>
                <w:sz w:val="22"/>
                <w:szCs w:val="22"/>
              </w:rPr>
            </w:pPr>
            <w:r w:rsidRPr="002C1A7A">
              <w:rPr>
                <w:rFonts w:ascii="Trebuchet MS" w:hAnsi="Trebuchet MS"/>
                <w:color w:val="FF0000"/>
                <w:kern w:val="2"/>
                <w:sz w:val="22"/>
                <w:szCs w:val="22"/>
              </w:rPr>
              <w:t>arba</w:t>
            </w:r>
          </w:p>
          <w:p w14:paraId="5AFA5109" w14:textId="77777777" w:rsidR="002C1A7A" w:rsidRPr="002C1A7A" w:rsidRDefault="002C1A7A" w:rsidP="002C1A7A">
            <w:pPr>
              <w:rPr>
                <w:rFonts w:ascii="Trebuchet MS" w:hAnsi="Trebuchet MS"/>
                <w:kern w:val="2"/>
                <w:sz w:val="22"/>
                <w:szCs w:val="22"/>
              </w:rPr>
            </w:pPr>
          </w:p>
          <w:p w14:paraId="10514FEF" w14:textId="5003B098" w:rsidR="00142F05" w:rsidRPr="00006C8E" w:rsidRDefault="002C1A7A" w:rsidP="002C1A7A">
            <w:pPr>
              <w:jc w:val="both"/>
              <w:rPr>
                <w:rFonts w:ascii="Trebuchet MS" w:hAnsi="Trebuchet MS"/>
                <w:b/>
                <w:kern w:val="2"/>
                <w:sz w:val="22"/>
                <w:szCs w:val="22"/>
              </w:rPr>
            </w:pPr>
            <w:r w:rsidRPr="002C1A7A">
              <w:rPr>
                <w:rFonts w:ascii="Trebuchet MS" w:hAnsi="Trebuchet MS"/>
                <w:kern w:val="2"/>
                <w:sz w:val="22"/>
                <w:szCs w:val="22"/>
              </w:rPr>
              <w:t xml:space="preserve">Sutarties vykdymui pasitelkiami subtiekėjai ir (ar) specialistai yra nurodyti Sutarties priede Nr. </w:t>
            </w:r>
            <w:r w:rsidRPr="002C1A7A">
              <w:rPr>
                <w:rFonts w:ascii="Trebuchet MS" w:hAnsi="Trebuchet MS"/>
                <w:kern w:val="2"/>
                <w:sz w:val="22"/>
                <w:szCs w:val="22"/>
                <w:highlight w:val="yellow"/>
              </w:rPr>
              <w:t>[...]</w:t>
            </w:r>
            <w:r w:rsidRPr="002C1A7A">
              <w:rPr>
                <w:rFonts w:ascii="Trebuchet MS" w:hAnsi="Trebuchet MS"/>
                <w:kern w:val="2"/>
                <w:sz w:val="22"/>
                <w:szCs w:val="22"/>
              </w:rPr>
              <w:t xml:space="preserve"> „Sutarties vykdymui pasitelkiami subtiekėjai ir (ar) specialistai“</w:t>
            </w:r>
          </w:p>
        </w:tc>
      </w:tr>
      <w:tr w:rsidR="00142F05" w:rsidRPr="00006C8E" w14:paraId="4677BEA7" w14:textId="77777777">
        <w:trPr>
          <w:trHeight w:val="300"/>
        </w:trPr>
        <w:tc>
          <w:tcPr>
            <w:tcW w:w="9535" w:type="dxa"/>
            <w:gridSpan w:val="4"/>
          </w:tcPr>
          <w:p w14:paraId="7A37B716"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8. PRIEVOLIŲ PAGAL SUTARTĮ ĮVYKDYMO UŽTIKRINIMAS</w:t>
            </w:r>
          </w:p>
        </w:tc>
      </w:tr>
      <w:tr w:rsidR="00142F05" w:rsidRPr="00006C8E" w14:paraId="4155B16E" w14:textId="77777777">
        <w:trPr>
          <w:trHeight w:val="300"/>
        </w:trPr>
        <w:tc>
          <w:tcPr>
            <w:tcW w:w="3094" w:type="dxa"/>
            <w:gridSpan w:val="2"/>
          </w:tcPr>
          <w:p w14:paraId="7AD9E9A7"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8.1. Prievolių pagal Sutartį įvykdymo užtikrinimas</w:t>
            </w:r>
          </w:p>
        </w:tc>
        <w:tc>
          <w:tcPr>
            <w:tcW w:w="6441" w:type="dxa"/>
            <w:gridSpan w:val="2"/>
          </w:tcPr>
          <w:p w14:paraId="14E59578" w14:textId="0AB5B19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Prievolių pagal Sutartį įvykdymas užtikrinamas:</w:t>
            </w:r>
          </w:p>
          <w:p w14:paraId="2D80CD6E" w14:textId="06C448F2"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Netesybomis (delspinigiais, bauda);</w:t>
            </w:r>
            <w:r>
              <w:rPr>
                <w:rFonts w:ascii="Trebuchet MS" w:hAnsi="Trebuchet MS"/>
                <w:kern w:val="2"/>
                <w:sz w:val="22"/>
                <w:szCs w:val="22"/>
              </w:rPr>
              <w:t xml:space="preserve"> </w:t>
            </w:r>
          </w:p>
        </w:tc>
      </w:tr>
      <w:tr w:rsidR="00142F05" w:rsidRPr="00006C8E" w14:paraId="25D80381" w14:textId="77777777">
        <w:trPr>
          <w:trHeight w:val="300"/>
        </w:trPr>
        <w:tc>
          <w:tcPr>
            <w:tcW w:w="3094" w:type="dxa"/>
            <w:gridSpan w:val="2"/>
          </w:tcPr>
          <w:p w14:paraId="0F8492D8" w14:textId="65641063"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8.2 Sutarties įvykdymo užtikrinimo galiojimo terminas</w:t>
            </w:r>
          </w:p>
        </w:tc>
        <w:tc>
          <w:tcPr>
            <w:tcW w:w="6441" w:type="dxa"/>
            <w:gridSpan w:val="2"/>
          </w:tcPr>
          <w:p w14:paraId="39D7C947"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A3C4961" w14:textId="332F1F04" w:rsidR="00142F05" w:rsidRPr="00006C8E" w:rsidRDefault="00142F05" w:rsidP="00142F05">
            <w:pPr>
              <w:rPr>
                <w:rFonts w:ascii="Trebuchet MS" w:hAnsi="Trebuchet MS"/>
                <w:kern w:val="2"/>
                <w:sz w:val="22"/>
                <w:szCs w:val="22"/>
              </w:rPr>
            </w:pPr>
          </w:p>
        </w:tc>
      </w:tr>
      <w:tr w:rsidR="00142F05" w:rsidRPr="00006C8E" w14:paraId="2A4E7446" w14:textId="77777777">
        <w:trPr>
          <w:trHeight w:val="300"/>
        </w:trPr>
        <w:tc>
          <w:tcPr>
            <w:tcW w:w="3094" w:type="dxa"/>
            <w:gridSpan w:val="2"/>
          </w:tcPr>
          <w:p w14:paraId="6B0B299A"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8.3. Sutarties įvykdymo užtikrinimo pateikimas</w:t>
            </w:r>
          </w:p>
        </w:tc>
        <w:tc>
          <w:tcPr>
            <w:tcW w:w="6441" w:type="dxa"/>
            <w:gridSpan w:val="2"/>
          </w:tcPr>
          <w:p w14:paraId="2647EC90"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47D3FAEF" w14:textId="31C5B1A6" w:rsidR="00142F05" w:rsidRPr="00006C8E" w:rsidRDefault="00142F05" w:rsidP="00142F05">
            <w:pPr>
              <w:rPr>
                <w:rFonts w:ascii="Trebuchet MS" w:hAnsi="Trebuchet MS"/>
                <w:sz w:val="22"/>
                <w:szCs w:val="22"/>
              </w:rPr>
            </w:pPr>
          </w:p>
        </w:tc>
      </w:tr>
      <w:tr w:rsidR="00142F05" w:rsidRPr="00006C8E" w14:paraId="15859C99" w14:textId="77777777">
        <w:trPr>
          <w:trHeight w:val="300"/>
        </w:trPr>
        <w:tc>
          <w:tcPr>
            <w:tcW w:w="9535" w:type="dxa"/>
            <w:gridSpan w:val="4"/>
          </w:tcPr>
          <w:p w14:paraId="1ECF65EB"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9. ŠALIŲ ATSAKOMYBĖ</w:t>
            </w:r>
          </w:p>
        </w:tc>
      </w:tr>
      <w:tr w:rsidR="00142F05" w:rsidRPr="00006C8E" w14:paraId="751AAE6F" w14:textId="77777777">
        <w:trPr>
          <w:trHeight w:val="300"/>
        </w:trPr>
        <w:tc>
          <w:tcPr>
            <w:tcW w:w="3094" w:type="dxa"/>
            <w:gridSpan w:val="2"/>
          </w:tcPr>
          <w:p w14:paraId="41D56436" w14:textId="067E4BE6"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9.1. Pirkėjui taikomos netesybos už mokėjimų pagal Sutartį vėlavimą</w:t>
            </w:r>
          </w:p>
        </w:tc>
        <w:tc>
          <w:tcPr>
            <w:tcW w:w="6441" w:type="dxa"/>
            <w:gridSpan w:val="2"/>
          </w:tcPr>
          <w:p w14:paraId="070C11FC" w14:textId="20C7D99E" w:rsidR="00142F05" w:rsidRPr="00006C8E" w:rsidRDefault="00142F05" w:rsidP="00142F05">
            <w:pPr>
              <w:spacing w:line="259" w:lineRule="auto"/>
              <w:jc w:val="both"/>
              <w:rPr>
                <w:rFonts w:ascii="Trebuchet MS" w:hAnsi="Trebuchet MS"/>
                <w:color w:val="000000"/>
                <w:kern w:val="2"/>
                <w:sz w:val="22"/>
                <w:szCs w:val="22"/>
              </w:rPr>
            </w:pPr>
            <w:r w:rsidRPr="00142F05">
              <w:rPr>
                <w:rFonts w:ascii="Trebuchet MS" w:hAnsi="Trebuchet MS"/>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0,06 procento dydžio delspinigius nuo neapmokėtos sumos be PVM už kiekvieną vėlavimo dieną, bet ne daugiau kaip 20 procentų nuo Pradinės Sutarties vertės, nurodytos Specialiųjų sąlygų 5.2 punkte.</w:t>
            </w:r>
          </w:p>
        </w:tc>
      </w:tr>
      <w:tr w:rsidR="00142F05" w:rsidRPr="00006C8E" w14:paraId="2C60DAC2" w14:textId="77777777">
        <w:trPr>
          <w:trHeight w:val="300"/>
        </w:trPr>
        <w:tc>
          <w:tcPr>
            <w:tcW w:w="3094" w:type="dxa"/>
            <w:gridSpan w:val="2"/>
          </w:tcPr>
          <w:p w14:paraId="1BA2D9E1" w14:textId="425BB12B"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9.2. Tiekėjui taikomos netesybos</w:t>
            </w:r>
          </w:p>
        </w:tc>
        <w:tc>
          <w:tcPr>
            <w:tcW w:w="6441" w:type="dxa"/>
            <w:gridSpan w:val="2"/>
          </w:tcPr>
          <w:p w14:paraId="0E6DFBC8" w14:textId="2D694AA6" w:rsidR="00142F05" w:rsidRPr="00006C8E" w:rsidRDefault="005C2C30" w:rsidP="005C2C30">
            <w:pPr>
              <w:jc w:val="both"/>
              <w:rPr>
                <w:rFonts w:ascii="Trebuchet MS" w:hAnsi="Trebuchet MS"/>
                <w:b/>
                <w:kern w:val="2"/>
                <w:sz w:val="22"/>
                <w:szCs w:val="22"/>
              </w:rPr>
            </w:pPr>
            <w:r w:rsidRPr="005C2C30">
              <w:rPr>
                <w:rFonts w:ascii="Trebuchet MS" w:hAnsi="Trebuchet MS"/>
                <w:color w:val="000000"/>
                <w:sz w:val="22"/>
                <w:szCs w:val="22"/>
              </w:rPr>
              <w:t>Jeigu Tiekėjas vėluoja suteikti Paslaugas arba nevykdo kitų sutartinių įsipareigojimų, Pirkėjas nuo kitos nei nustatytas terminas dienos Tiekėjui skaičiuoja 0,06 procento dydžio delspinigius už kiekvieną uždelstą dieną nuo laiku nesuteiktų Paslaugų ar kitų sutartinių įsipareigojimų nevykdymo kainos be PVM, bet ne daugiau kaip 20 procentų nuo Pradinės Sutarties vertės, nurodytos Specialiųjų sąlygų 5.2 punkte</w:t>
            </w:r>
            <w:r w:rsidR="00142F05" w:rsidRPr="00006C8E">
              <w:rPr>
                <w:rFonts w:ascii="Trebuchet MS" w:hAnsi="Trebuchet MS"/>
                <w:sz w:val="22"/>
                <w:szCs w:val="22"/>
              </w:rPr>
              <w:t>.</w:t>
            </w:r>
          </w:p>
        </w:tc>
      </w:tr>
      <w:tr w:rsidR="00142F05" w:rsidRPr="00006C8E" w14:paraId="681F27EE" w14:textId="77777777">
        <w:trPr>
          <w:trHeight w:val="300"/>
        </w:trPr>
        <w:tc>
          <w:tcPr>
            <w:tcW w:w="3094" w:type="dxa"/>
            <w:gridSpan w:val="2"/>
          </w:tcPr>
          <w:p w14:paraId="1AB519AC" w14:textId="7CBD3645"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9.3. Tiekėjui / Pirkėjui taikoma bauda nutraukus Sutartį dėl esminio </w:t>
            </w:r>
            <w:r w:rsidRPr="00006C8E">
              <w:rPr>
                <w:rFonts w:ascii="Trebuchet MS" w:hAnsi="Trebuchet MS"/>
                <w:b/>
                <w:kern w:val="2"/>
                <w:sz w:val="22"/>
                <w:szCs w:val="22"/>
              </w:rPr>
              <w:lastRenderedPageBreak/>
              <w:t>Sutarties pažeidimo ar nepagrįstai nutraukus Sutarties vykdymą ne Sutartyje nustatyta tvarka</w:t>
            </w:r>
          </w:p>
        </w:tc>
        <w:tc>
          <w:tcPr>
            <w:tcW w:w="6441" w:type="dxa"/>
            <w:gridSpan w:val="2"/>
          </w:tcPr>
          <w:p w14:paraId="551A078A" w14:textId="4FD8F201" w:rsidR="005C2C30" w:rsidRPr="00006C8E" w:rsidRDefault="005C2C30" w:rsidP="005C2C30">
            <w:pPr>
              <w:jc w:val="both"/>
              <w:rPr>
                <w:rFonts w:ascii="Trebuchet MS" w:hAnsi="Trebuchet MS"/>
                <w:kern w:val="2"/>
                <w:sz w:val="22"/>
                <w:szCs w:val="22"/>
              </w:rPr>
            </w:pPr>
            <w:r w:rsidRPr="005C2C30">
              <w:rPr>
                <w:rFonts w:ascii="Trebuchet MS" w:hAnsi="Trebuchet MS"/>
                <w:bCs/>
                <w:kern w:val="2"/>
                <w:sz w:val="22"/>
                <w:szCs w:val="22"/>
              </w:rPr>
              <w:lastRenderedPageBreak/>
              <w:t xml:space="preserve">Nutraukus Sutartį dėl esminio Sutarties pažeidimo, nustatyto Sutarties Specialiosiose sąlygose, mokama 5 procentų dydžio </w:t>
            </w:r>
            <w:r w:rsidRPr="005C2C30">
              <w:rPr>
                <w:rFonts w:ascii="Trebuchet MS" w:hAnsi="Trebuchet MS"/>
                <w:bCs/>
                <w:kern w:val="2"/>
                <w:sz w:val="22"/>
                <w:szCs w:val="22"/>
              </w:rPr>
              <w:lastRenderedPageBreak/>
              <w:t>bauda nuo Pradinės Sutarties vertės, nurodytos Specialiųjų sąlygų 5.2 punkte</w:t>
            </w:r>
          </w:p>
          <w:p w14:paraId="7CBFE0C7" w14:textId="7333BDCC" w:rsidR="00142F05" w:rsidRPr="00006C8E" w:rsidRDefault="00142F05" w:rsidP="00142F05">
            <w:pPr>
              <w:rPr>
                <w:rFonts w:ascii="Trebuchet MS" w:hAnsi="Trebuchet MS"/>
                <w:kern w:val="2"/>
                <w:sz w:val="22"/>
                <w:szCs w:val="22"/>
              </w:rPr>
            </w:pPr>
          </w:p>
        </w:tc>
      </w:tr>
      <w:tr w:rsidR="00142F05" w:rsidRPr="00006C8E" w14:paraId="3A1BC4FA" w14:textId="77777777">
        <w:trPr>
          <w:trHeight w:val="300"/>
        </w:trPr>
        <w:tc>
          <w:tcPr>
            <w:tcW w:w="3094" w:type="dxa"/>
            <w:gridSpan w:val="2"/>
          </w:tcPr>
          <w:p w14:paraId="0E4BB632" w14:textId="0AF19C9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42F05" w:rsidRPr="00006C8E" w:rsidRDefault="00142F05" w:rsidP="00142F0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6C28E1C0" w14:textId="77777777" w:rsidR="00142F05" w:rsidRPr="00006C8E" w:rsidRDefault="00142F05" w:rsidP="00142F05">
            <w:pPr>
              <w:rPr>
                <w:rFonts w:ascii="Trebuchet MS" w:hAnsi="Trebuchet MS"/>
                <w:bCs/>
                <w:kern w:val="2"/>
                <w:sz w:val="22"/>
                <w:szCs w:val="22"/>
              </w:rPr>
            </w:pPr>
          </w:p>
          <w:p w14:paraId="663FD6AE" w14:textId="3A276F3A" w:rsidR="00142F05" w:rsidRPr="00006C8E" w:rsidRDefault="00142F05" w:rsidP="00142F05">
            <w:pPr>
              <w:rPr>
                <w:rFonts w:ascii="Trebuchet MS" w:hAnsi="Trebuchet MS"/>
                <w:kern w:val="2"/>
                <w:sz w:val="22"/>
                <w:szCs w:val="22"/>
              </w:rPr>
            </w:pPr>
          </w:p>
        </w:tc>
      </w:tr>
      <w:tr w:rsidR="00142F05" w:rsidRPr="00006C8E" w14:paraId="02A0AD2F" w14:textId="77777777">
        <w:trPr>
          <w:trHeight w:val="300"/>
        </w:trPr>
        <w:tc>
          <w:tcPr>
            <w:tcW w:w="3094" w:type="dxa"/>
            <w:gridSpan w:val="2"/>
          </w:tcPr>
          <w:p w14:paraId="566076A6" w14:textId="1092562B"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142F05" w:rsidRPr="00006C8E" w:rsidRDefault="00142F05" w:rsidP="00142F0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748DE540" w14:textId="15E2C975" w:rsidR="00142F05" w:rsidRPr="00006C8E" w:rsidRDefault="00142F05" w:rsidP="00142F05">
            <w:pPr>
              <w:rPr>
                <w:rFonts w:ascii="Trebuchet MS" w:hAnsi="Trebuchet MS"/>
                <w:color w:val="4472C4"/>
                <w:kern w:val="2"/>
                <w:sz w:val="22"/>
                <w:szCs w:val="22"/>
              </w:rPr>
            </w:pPr>
          </w:p>
        </w:tc>
      </w:tr>
      <w:tr w:rsidR="00142F05" w:rsidRPr="00006C8E" w14:paraId="7439E02A" w14:textId="77777777">
        <w:trPr>
          <w:trHeight w:val="300"/>
        </w:trPr>
        <w:tc>
          <w:tcPr>
            <w:tcW w:w="3094" w:type="dxa"/>
            <w:gridSpan w:val="2"/>
          </w:tcPr>
          <w:p w14:paraId="69208AF6" w14:textId="7EE0BDAD"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51B263F9" w14:textId="77777777" w:rsidR="00142F05" w:rsidRPr="00006C8E" w:rsidRDefault="00142F05" w:rsidP="00142F05">
            <w:pPr>
              <w:rPr>
                <w:rFonts w:ascii="Trebuchet MS" w:hAnsi="Trebuchet MS"/>
                <w:bCs/>
                <w:kern w:val="2"/>
                <w:sz w:val="22"/>
                <w:szCs w:val="22"/>
              </w:rPr>
            </w:pPr>
          </w:p>
          <w:p w14:paraId="30A99159" w14:textId="385748A0" w:rsidR="00142F05" w:rsidRPr="00006C8E" w:rsidRDefault="00142F05" w:rsidP="00142F05">
            <w:pPr>
              <w:rPr>
                <w:rFonts w:ascii="Trebuchet MS" w:hAnsi="Trebuchet MS"/>
                <w:color w:val="4472C4"/>
                <w:kern w:val="2"/>
                <w:sz w:val="22"/>
                <w:szCs w:val="22"/>
              </w:rPr>
            </w:pPr>
          </w:p>
        </w:tc>
      </w:tr>
      <w:tr w:rsidR="00142F05" w:rsidRPr="00006C8E" w14:paraId="1E6BA83A" w14:textId="77777777">
        <w:trPr>
          <w:trHeight w:val="300"/>
        </w:trPr>
        <w:tc>
          <w:tcPr>
            <w:tcW w:w="3094" w:type="dxa"/>
            <w:gridSpan w:val="2"/>
          </w:tcPr>
          <w:p w14:paraId="6B59AD7B" w14:textId="3DB423A4"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 xml:space="preserve">9.7. Tiekėjui taikomos netesybos dėl pirkimo dokumentuose nustatytų Kokybinių kriterijų </w:t>
            </w:r>
            <w:proofErr w:type="spellStart"/>
            <w:r w:rsidRPr="00006C8E">
              <w:rPr>
                <w:rFonts w:ascii="Trebuchet MS" w:hAnsi="Trebuchet MS"/>
                <w:b/>
                <w:sz w:val="22"/>
                <w:szCs w:val="22"/>
              </w:rPr>
              <w:t>nepasiekimo</w:t>
            </w:r>
            <w:proofErr w:type="spellEnd"/>
            <w:r w:rsidRPr="00006C8E">
              <w:rPr>
                <w:rFonts w:ascii="Trebuchet MS" w:hAnsi="Trebuchet MS"/>
                <w:b/>
                <w:sz w:val="22"/>
                <w:szCs w:val="22"/>
              </w:rPr>
              <w:t xml:space="preserve"> Sutarties vykdymo metu</w:t>
            </w:r>
          </w:p>
        </w:tc>
        <w:tc>
          <w:tcPr>
            <w:tcW w:w="6441" w:type="dxa"/>
            <w:gridSpan w:val="2"/>
          </w:tcPr>
          <w:p w14:paraId="31D0481F" w14:textId="0DB9A77F" w:rsidR="00142F05" w:rsidRPr="00006C8E" w:rsidRDefault="001D2CDB" w:rsidP="005C2C30">
            <w:pPr>
              <w:jc w:val="both"/>
              <w:rPr>
                <w:rFonts w:ascii="Trebuchet MS" w:hAnsi="Trebuchet MS"/>
                <w:color w:val="4472C4"/>
                <w:kern w:val="2"/>
                <w:sz w:val="22"/>
                <w:szCs w:val="22"/>
              </w:rPr>
            </w:pPr>
            <w:r w:rsidRPr="001D2CDB">
              <w:rPr>
                <w:rFonts w:ascii="Trebuchet MS" w:hAnsi="Trebuchet MS"/>
                <w:kern w:val="2"/>
                <w:sz w:val="22"/>
                <w:szCs w:val="22"/>
              </w:rPr>
              <w:t>Netaikoma</w:t>
            </w:r>
          </w:p>
        </w:tc>
      </w:tr>
      <w:tr w:rsidR="00142F05" w:rsidRPr="00006C8E" w14:paraId="2E410A63" w14:textId="77777777" w:rsidTr="005C2C30">
        <w:trPr>
          <w:trHeight w:val="10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9.8. Tiekėjui taikomos netesybos dėl Sutarties įvykdymo užtikrinimo </w:t>
            </w:r>
            <w:r w:rsidRPr="00006C8E">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4D564143" w14:textId="77777777" w:rsidR="00142F05" w:rsidRPr="00006C8E" w:rsidRDefault="00142F05" w:rsidP="00142F05">
            <w:pPr>
              <w:rPr>
                <w:rFonts w:ascii="Trebuchet MS" w:hAnsi="Trebuchet MS"/>
                <w:bCs/>
                <w:kern w:val="2"/>
                <w:sz w:val="22"/>
                <w:szCs w:val="22"/>
              </w:rPr>
            </w:pPr>
          </w:p>
          <w:p w14:paraId="5AD4BC1A" w14:textId="1F1B0A0E" w:rsidR="00142F05" w:rsidRPr="00006C8E" w:rsidRDefault="00142F05" w:rsidP="00142F05">
            <w:pPr>
              <w:rPr>
                <w:rFonts w:ascii="Trebuchet MS" w:hAnsi="Trebuchet MS"/>
                <w:color w:val="4472C4"/>
                <w:kern w:val="2"/>
                <w:sz w:val="22"/>
                <w:szCs w:val="22"/>
              </w:rPr>
            </w:pPr>
          </w:p>
        </w:tc>
      </w:tr>
      <w:tr w:rsidR="00142F05" w:rsidRPr="00006C8E" w14:paraId="126A6D36" w14:textId="77777777">
        <w:trPr>
          <w:trHeight w:val="300"/>
        </w:trPr>
        <w:tc>
          <w:tcPr>
            <w:tcW w:w="3094" w:type="dxa"/>
            <w:gridSpan w:val="2"/>
          </w:tcPr>
          <w:p w14:paraId="10384E36" w14:textId="4FFA607E" w:rsidR="00142F05" w:rsidRPr="00006C8E" w:rsidRDefault="00142F05" w:rsidP="00142F05">
            <w:pPr>
              <w:rPr>
                <w:rFonts w:ascii="Trebuchet MS" w:hAnsi="Trebuchet MS"/>
                <w:b/>
                <w:bCs/>
                <w:kern w:val="2"/>
                <w:sz w:val="22"/>
                <w:szCs w:val="22"/>
              </w:rPr>
            </w:pPr>
            <w:r w:rsidRPr="00006C8E">
              <w:rPr>
                <w:rFonts w:ascii="Trebuchet MS" w:hAnsi="Trebuchet MS"/>
                <w:b/>
                <w:sz w:val="22"/>
                <w:szCs w:val="22"/>
              </w:rPr>
              <w:t>9.9. Tiekėjui taikoma bauda dėl Pirkėjo simbolių, pavadinimo ir ženklo reklamoje ar rinkodaroje naudojimo reikalavimų nesilaikymo bei draudimo naudotis Pirkėjo sukurtais</w:t>
            </w:r>
            <w:r w:rsidRPr="00006C8E">
              <w:rPr>
                <w:rFonts w:ascii="Trebuchet MS" w:hAnsi="Trebuchet MS"/>
                <w:bCs/>
                <w:sz w:val="22"/>
                <w:szCs w:val="22"/>
              </w:rPr>
              <w:t xml:space="preserve"> </w:t>
            </w:r>
            <w:r w:rsidRPr="00006C8E">
              <w:rPr>
                <w:rFonts w:ascii="Trebuchet MS" w:hAnsi="Trebuchet MS"/>
                <w:b/>
                <w:sz w:val="22"/>
                <w:szCs w:val="22"/>
              </w:rPr>
              <w:t>intelektiniais veiklos rezultatais nesilaikymo</w:t>
            </w:r>
          </w:p>
        </w:tc>
        <w:tc>
          <w:tcPr>
            <w:tcW w:w="6441" w:type="dxa"/>
            <w:gridSpan w:val="2"/>
          </w:tcPr>
          <w:p w14:paraId="5354982A"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39D0982B" w14:textId="77777777" w:rsidR="00142F05" w:rsidRPr="00006C8E" w:rsidRDefault="00142F05" w:rsidP="005C2C30">
            <w:pPr>
              <w:rPr>
                <w:rFonts w:ascii="Trebuchet MS" w:hAnsi="Trebuchet MS"/>
                <w:color w:val="4472C4"/>
                <w:kern w:val="2"/>
                <w:sz w:val="22"/>
                <w:szCs w:val="22"/>
              </w:rPr>
            </w:pPr>
          </w:p>
        </w:tc>
      </w:tr>
      <w:tr w:rsidR="00142F05" w:rsidRPr="00006C8E" w14:paraId="77AEF0AE" w14:textId="77777777">
        <w:trPr>
          <w:trHeight w:val="300"/>
        </w:trPr>
        <w:tc>
          <w:tcPr>
            <w:tcW w:w="3094" w:type="dxa"/>
            <w:gridSpan w:val="2"/>
          </w:tcPr>
          <w:p w14:paraId="17EC5DF4" w14:textId="49390910" w:rsidR="00142F05" w:rsidRPr="00006C8E" w:rsidRDefault="00142F05" w:rsidP="00142F05">
            <w:pPr>
              <w:rPr>
                <w:rFonts w:ascii="Trebuchet MS" w:hAnsi="Trebuchet MS"/>
                <w:b/>
                <w:kern w:val="2"/>
                <w:sz w:val="22"/>
                <w:szCs w:val="22"/>
                <w:lang w:val="en-US"/>
              </w:rPr>
            </w:pPr>
            <w:r w:rsidRPr="00006C8E">
              <w:rPr>
                <w:rFonts w:ascii="Trebuchet MS" w:hAnsi="Trebuchet MS"/>
                <w:b/>
                <w:kern w:val="2"/>
                <w:sz w:val="22"/>
                <w:szCs w:val="22"/>
                <w:lang w:val="en-US"/>
              </w:rPr>
              <w:t xml:space="preserve">9.10. </w:t>
            </w:r>
            <w:r w:rsidRPr="00006C8E">
              <w:rPr>
                <w:rFonts w:ascii="Trebuchet MS" w:hAnsi="Trebuchet MS"/>
                <w:b/>
                <w:kern w:val="2"/>
                <w:sz w:val="22"/>
                <w:szCs w:val="22"/>
              </w:rPr>
              <w:t>Kitos netesybos</w:t>
            </w:r>
          </w:p>
        </w:tc>
        <w:tc>
          <w:tcPr>
            <w:tcW w:w="6441" w:type="dxa"/>
            <w:gridSpan w:val="2"/>
          </w:tcPr>
          <w:p w14:paraId="61DD08FE" w14:textId="223AA5FE" w:rsidR="00142F05" w:rsidRPr="005C2C30" w:rsidRDefault="001D2CDB" w:rsidP="001D2CDB">
            <w:pPr>
              <w:jc w:val="both"/>
              <w:rPr>
                <w:rFonts w:ascii="Trebuchet MS" w:hAnsi="Trebuchet MS"/>
                <w:bCs/>
                <w:kern w:val="2"/>
                <w:sz w:val="22"/>
                <w:szCs w:val="22"/>
              </w:rPr>
            </w:pPr>
            <w:r w:rsidRPr="001D2CDB">
              <w:rPr>
                <w:rFonts w:ascii="Trebuchet MS" w:hAnsi="Trebuchet MS"/>
                <w:bCs/>
                <w:kern w:val="2"/>
                <w:sz w:val="22"/>
                <w:szCs w:val="22"/>
              </w:rPr>
              <w:t>Jeigu naudojimosi Paslaugos rezultatu metu paaiškės, kad Pirkėjui atitenkanti Tiekėjo perduota susijusi su Paslauga dokumentacija yra neišsami, ir jos nepakanka, kad būtų įvykdytas koks nors iš Pirkimo sąlygų reikalavimuose numatytų Paslaugų tikslų, su tuo susijusius Pirkėjo nuostolius padengia Tiekėjas.</w:t>
            </w:r>
          </w:p>
        </w:tc>
      </w:tr>
      <w:tr w:rsidR="00142F05" w:rsidRPr="00006C8E" w14:paraId="7412B22E" w14:textId="77777777">
        <w:trPr>
          <w:trHeight w:val="300"/>
        </w:trPr>
        <w:tc>
          <w:tcPr>
            <w:tcW w:w="9535" w:type="dxa"/>
            <w:gridSpan w:val="4"/>
          </w:tcPr>
          <w:p w14:paraId="0D543F72" w14:textId="77777777" w:rsidR="00142F05" w:rsidRPr="00006C8E" w:rsidRDefault="00142F05" w:rsidP="00142F05">
            <w:pPr>
              <w:jc w:val="center"/>
              <w:rPr>
                <w:rFonts w:ascii="Trebuchet MS" w:hAnsi="Trebuchet MS"/>
                <w:color w:val="4472C4"/>
                <w:kern w:val="2"/>
                <w:sz w:val="22"/>
                <w:szCs w:val="22"/>
              </w:rPr>
            </w:pPr>
            <w:r w:rsidRPr="00006C8E">
              <w:rPr>
                <w:rFonts w:ascii="Trebuchet MS" w:hAnsi="Trebuchet MS"/>
                <w:b/>
                <w:kern w:val="2"/>
                <w:sz w:val="22"/>
                <w:szCs w:val="22"/>
              </w:rPr>
              <w:t>10. ESMINĖS SUTARTIES SĄLYGOS</w:t>
            </w:r>
          </w:p>
        </w:tc>
      </w:tr>
      <w:tr w:rsidR="00142F05" w:rsidRPr="00006C8E" w14:paraId="4A74E676" w14:textId="77777777">
        <w:trPr>
          <w:trHeight w:val="300"/>
        </w:trPr>
        <w:tc>
          <w:tcPr>
            <w:tcW w:w="3094" w:type="dxa"/>
            <w:gridSpan w:val="2"/>
          </w:tcPr>
          <w:p w14:paraId="0C4A90A4" w14:textId="48800356" w:rsidR="00142F05" w:rsidRPr="00006C8E" w:rsidRDefault="00142F05" w:rsidP="00142F05">
            <w:pPr>
              <w:rPr>
                <w:rFonts w:ascii="Trebuchet MS" w:hAnsi="Trebuchet MS"/>
                <w:b/>
                <w:kern w:val="2"/>
                <w:sz w:val="22"/>
                <w:szCs w:val="22"/>
                <w:lang w:val="en-US"/>
              </w:rPr>
            </w:pPr>
            <w:r w:rsidRPr="00006C8E">
              <w:rPr>
                <w:rFonts w:ascii="Trebuchet MS" w:hAnsi="Trebuchet MS"/>
                <w:b/>
                <w:kern w:val="2"/>
                <w:sz w:val="22"/>
                <w:szCs w:val="22"/>
                <w:lang w:val="en-US"/>
              </w:rPr>
              <w:t xml:space="preserve">10.1. </w:t>
            </w:r>
            <w:r w:rsidRPr="00006C8E">
              <w:rPr>
                <w:rFonts w:ascii="Trebuchet MS" w:hAnsi="Trebuchet MS"/>
                <w:b/>
                <w:kern w:val="2"/>
                <w:sz w:val="22"/>
                <w:szCs w:val="22"/>
              </w:rPr>
              <w:t>Esminės Sutarties sąlygos</w:t>
            </w:r>
          </w:p>
        </w:tc>
        <w:tc>
          <w:tcPr>
            <w:tcW w:w="6441" w:type="dxa"/>
            <w:gridSpan w:val="2"/>
          </w:tcPr>
          <w:p w14:paraId="46FA966F"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1AD3CD3A" w14:textId="4BAD008A" w:rsidR="00142F05" w:rsidRPr="00006C8E" w:rsidRDefault="00142F05" w:rsidP="005C2C30">
            <w:pPr>
              <w:rPr>
                <w:rFonts w:ascii="Trebuchet MS" w:hAnsi="Trebuchet MS"/>
                <w:color w:val="4472C4"/>
                <w:kern w:val="2"/>
                <w:sz w:val="22"/>
                <w:szCs w:val="22"/>
              </w:rPr>
            </w:pPr>
          </w:p>
        </w:tc>
      </w:tr>
      <w:tr w:rsidR="00142F05" w:rsidRPr="00006C8E" w14:paraId="68A8F8F5" w14:textId="77777777">
        <w:trPr>
          <w:trHeight w:val="300"/>
        </w:trPr>
        <w:tc>
          <w:tcPr>
            <w:tcW w:w="3094" w:type="dxa"/>
            <w:gridSpan w:val="2"/>
          </w:tcPr>
          <w:p w14:paraId="458F7686" w14:textId="28A3D4D6" w:rsidR="00142F05" w:rsidRPr="00006C8E" w:rsidRDefault="00142F05" w:rsidP="00142F05">
            <w:pPr>
              <w:rPr>
                <w:rFonts w:ascii="Trebuchet MS" w:hAnsi="Trebuchet MS"/>
                <w:b/>
                <w:kern w:val="2"/>
                <w:sz w:val="22"/>
                <w:szCs w:val="22"/>
                <w:lang w:val="en-US"/>
              </w:rPr>
            </w:pPr>
            <w:r w:rsidRPr="00006C8E">
              <w:rPr>
                <w:rFonts w:ascii="Trebuchet MS" w:hAnsi="Trebuchet MS"/>
                <w:b/>
                <w:bCs/>
                <w:sz w:val="22"/>
                <w:szCs w:val="22"/>
              </w:rPr>
              <w:t xml:space="preserve">10.2. Dideli arba nuolatiniai esminės </w:t>
            </w:r>
            <w:r w:rsidRPr="00006C8E">
              <w:rPr>
                <w:rFonts w:ascii="Trebuchet MS" w:hAnsi="Trebuchet MS"/>
                <w:b/>
                <w:bCs/>
                <w:sz w:val="22"/>
                <w:szCs w:val="22"/>
              </w:rPr>
              <w:lastRenderedPageBreak/>
              <w:t>Sutarties sąlygos vykdymo trūkumai</w:t>
            </w:r>
          </w:p>
        </w:tc>
        <w:tc>
          <w:tcPr>
            <w:tcW w:w="6441" w:type="dxa"/>
            <w:gridSpan w:val="2"/>
          </w:tcPr>
          <w:p w14:paraId="3371DE10" w14:textId="5BCD42B8" w:rsidR="005C2C30" w:rsidRPr="00006C8E" w:rsidRDefault="00142F05" w:rsidP="005C2C30">
            <w:pPr>
              <w:spacing w:line="276" w:lineRule="auto"/>
              <w:jc w:val="both"/>
              <w:textAlignment w:val="baseline"/>
              <w:rPr>
                <w:rFonts w:ascii="Trebuchet MS" w:hAnsi="Trebuchet MS"/>
                <w:color w:val="4471C4"/>
                <w:sz w:val="22"/>
                <w:szCs w:val="22"/>
              </w:rPr>
            </w:pPr>
            <w:r w:rsidRPr="00006C8E">
              <w:rPr>
                <w:rFonts w:ascii="Trebuchet MS" w:eastAsia="Arial" w:hAnsi="Trebuchet MS"/>
                <w:sz w:val="22"/>
                <w:szCs w:val="22"/>
              </w:rPr>
              <w:lastRenderedPageBreak/>
              <w:t xml:space="preserve">Netaikoma </w:t>
            </w:r>
          </w:p>
          <w:p w14:paraId="2BC2BBBD" w14:textId="6C858241" w:rsidR="00142F05" w:rsidRPr="00006C8E" w:rsidRDefault="00142F05" w:rsidP="00142F05">
            <w:pPr>
              <w:rPr>
                <w:rFonts w:ascii="Trebuchet MS" w:hAnsi="Trebuchet MS"/>
                <w:kern w:val="2"/>
                <w:sz w:val="22"/>
                <w:szCs w:val="22"/>
              </w:rPr>
            </w:pPr>
          </w:p>
        </w:tc>
      </w:tr>
      <w:tr w:rsidR="00142F05" w:rsidRPr="00006C8E" w14:paraId="5D5614C8" w14:textId="77777777">
        <w:trPr>
          <w:trHeight w:val="300"/>
        </w:trPr>
        <w:tc>
          <w:tcPr>
            <w:tcW w:w="9535" w:type="dxa"/>
            <w:gridSpan w:val="4"/>
          </w:tcPr>
          <w:p w14:paraId="01BA2625"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11. SUTARTIES GALIOJIMAS IR KEITIMAS</w:t>
            </w:r>
          </w:p>
        </w:tc>
      </w:tr>
      <w:tr w:rsidR="00142F05" w:rsidRPr="00006C8E" w14:paraId="01B4A21F" w14:textId="77777777">
        <w:trPr>
          <w:trHeight w:val="300"/>
        </w:trPr>
        <w:tc>
          <w:tcPr>
            <w:tcW w:w="3094" w:type="dxa"/>
            <w:gridSpan w:val="2"/>
          </w:tcPr>
          <w:p w14:paraId="4A683777" w14:textId="77777777"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11.1. Sutarties sudarymas ir įsigaliojimas</w:t>
            </w:r>
          </w:p>
        </w:tc>
        <w:tc>
          <w:tcPr>
            <w:tcW w:w="6441" w:type="dxa"/>
            <w:gridSpan w:val="2"/>
          </w:tcPr>
          <w:p w14:paraId="033480E5" w14:textId="33A90B36" w:rsidR="003246FB" w:rsidRDefault="005C2C30" w:rsidP="005C2C30">
            <w:pPr>
              <w:jc w:val="both"/>
              <w:rPr>
                <w:rFonts w:ascii="Trebuchet MS" w:hAnsi="Trebuchet MS"/>
                <w:iCs/>
                <w:kern w:val="2"/>
                <w:sz w:val="22"/>
                <w:szCs w:val="22"/>
              </w:rPr>
            </w:pPr>
            <w:r>
              <w:rPr>
                <w:rFonts w:ascii="Trebuchet MS" w:hAnsi="Trebuchet MS"/>
                <w:kern w:val="2"/>
                <w:sz w:val="22"/>
                <w:szCs w:val="22"/>
              </w:rPr>
              <w:t xml:space="preserve">11.1.1. </w:t>
            </w:r>
            <w:r w:rsidRPr="005C2C30">
              <w:rPr>
                <w:rFonts w:ascii="Trebuchet MS" w:hAnsi="Trebuchet MS"/>
                <w:kern w:val="2"/>
                <w:sz w:val="22"/>
                <w:szCs w:val="22"/>
              </w:rPr>
              <w:t>Ši Sutartis laikoma sudaryta, kai (pirma) ją pasirašo abi Šalys, ir (antra)</w:t>
            </w:r>
            <w:r w:rsidRPr="005C2C30">
              <w:rPr>
                <w:rFonts w:ascii="Trebuchet MS" w:hAnsi="Trebuchet MS"/>
                <w:iCs/>
                <w:kern w:val="2"/>
                <w:sz w:val="22"/>
                <w:szCs w:val="22"/>
              </w:rPr>
              <w:t xml:space="preserve"> užregistruojama Pirkėjo informacinėje sistemoje.</w:t>
            </w:r>
          </w:p>
          <w:p w14:paraId="5FB691E1" w14:textId="7DFB9FE9" w:rsidR="003246FB" w:rsidRPr="0006036E" w:rsidRDefault="003246FB" w:rsidP="0006036E">
            <w:pPr>
              <w:tabs>
                <w:tab w:val="left" w:pos="567"/>
                <w:tab w:val="left" w:pos="1276"/>
                <w:tab w:val="left" w:pos="1701"/>
              </w:tabs>
              <w:autoSpaceDE w:val="0"/>
              <w:autoSpaceDN w:val="0"/>
              <w:adjustRightInd w:val="0"/>
              <w:spacing w:after="120"/>
              <w:jc w:val="both"/>
              <w:rPr>
                <w:rFonts w:ascii="Trebuchet MS" w:hAnsi="Trebuchet MS"/>
                <w:sz w:val="22"/>
                <w:szCs w:val="22"/>
              </w:rPr>
            </w:pPr>
            <w:r>
              <w:rPr>
                <w:rFonts w:ascii="Trebuchet MS" w:hAnsi="Trebuchet MS"/>
                <w:sz w:val="22"/>
                <w:szCs w:val="22"/>
              </w:rPr>
              <w:t xml:space="preserve">11.1.2. </w:t>
            </w:r>
            <w:r w:rsidRPr="007F09A5">
              <w:rPr>
                <w:rFonts w:ascii="Trebuchet MS" w:hAnsi="Trebuchet MS"/>
                <w:sz w:val="22"/>
                <w:szCs w:val="22"/>
              </w:rPr>
              <w:t xml:space="preserve">Sutartis sudaroma </w:t>
            </w:r>
            <w:r w:rsidR="00E01332">
              <w:rPr>
                <w:rFonts w:ascii="Trebuchet MS" w:hAnsi="Trebuchet MS"/>
                <w:sz w:val="22"/>
                <w:szCs w:val="22"/>
              </w:rPr>
              <w:t>12</w:t>
            </w:r>
            <w:r w:rsidRPr="007F09A5">
              <w:rPr>
                <w:rFonts w:ascii="Trebuchet MS" w:hAnsi="Trebuchet MS"/>
                <w:sz w:val="22"/>
                <w:szCs w:val="22"/>
              </w:rPr>
              <w:t xml:space="preserve"> mėnesių licencijų palaikymo laikotarpiui nuo 2026-0</w:t>
            </w:r>
            <w:r w:rsidR="00E01332">
              <w:rPr>
                <w:rFonts w:ascii="Trebuchet MS" w:hAnsi="Trebuchet MS"/>
                <w:sz w:val="22"/>
                <w:szCs w:val="22"/>
              </w:rPr>
              <w:t>3</w:t>
            </w:r>
            <w:r w:rsidRPr="007F09A5">
              <w:rPr>
                <w:rFonts w:ascii="Trebuchet MS" w:hAnsi="Trebuchet MS"/>
                <w:sz w:val="22"/>
                <w:szCs w:val="22"/>
              </w:rPr>
              <w:t>-0</w:t>
            </w:r>
            <w:r w:rsidR="00E01332">
              <w:rPr>
                <w:rFonts w:ascii="Trebuchet MS" w:hAnsi="Trebuchet MS"/>
                <w:sz w:val="22"/>
                <w:szCs w:val="22"/>
              </w:rPr>
              <w:t xml:space="preserve">8 </w:t>
            </w:r>
            <w:r w:rsidRPr="007F09A5">
              <w:rPr>
                <w:rFonts w:ascii="Trebuchet MS" w:hAnsi="Trebuchet MS"/>
                <w:sz w:val="22"/>
                <w:szCs w:val="22"/>
              </w:rPr>
              <w:t>iki 2027-</w:t>
            </w:r>
            <w:r w:rsidR="00E01332">
              <w:rPr>
                <w:rFonts w:ascii="Trebuchet MS" w:hAnsi="Trebuchet MS"/>
                <w:sz w:val="22"/>
                <w:szCs w:val="22"/>
              </w:rPr>
              <w:t>03</w:t>
            </w:r>
            <w:r w:rsidRPr="007F09A5">
              <w:rPr>
                <w:rFonts w:ascii="Trebuchet MS" w:hAnsi="Trebuchet MS"/>
                <w:sz w:val="22"/>
                <w:szCs w:val="22"/>
              </w:rPr>
              <w:t>-</w:t>
            </w:r>
            <w:r w:rsidR="00E01332">
              <w:rPr>
                <w:rFonts w:ascii="Trebuchet MS" w:hAnsi="Trebuchet MS"/>
                <w:sz w:val="22"/>
                <w:szCs w:val="22"/>
              </w:rPr>
              <w:t>07</w:t>
            </w:r>
            <w:r w:rsidR="0006036E" w:rsidRPr="007F09A5">
              <w:rPr>
                <w:rFonts w:ascii="Trebuchet MS" w:hAnsi="Trebuchet MS"/>
                <w:sz w:val="22"/>
                <w:szCs w:val="22"/>
              </w:rPr>
              <w:t>.</w:t>
            </w:r>
          </w:p>
          <w:p w14:paraId="7396F7FD" w14:textId="7967FF43" w:rsidR="00142F05" w:rsidRPr="005C2C30" w:rsidRDefault="003246FB" w:rsidP="005C2C30">
            <w:pPr>
              <w:jc w:val="both"/>
              <w:rPr>
                <w:rFonts w:ascii="Trebuchet MS" w:hAnsi="Trebuchet MS"/>
                <w:kern w:val="2"/>
                <w:sz w:val="22"/>
                <w:szCs w:val="22"/>
              </w:rPr>
            </w:pPr>
            <w:r>
              <w:rPr>
                <w:rFonts w:ascii="Trebuchet MS" w:hAnsi="Trebuchet MS"/>
                <w:kern w:val="2"/>
                <w:sz w:val="22"/>
                <w:szCs w:val="22"/>
              </w:rPr>
              <w:t xml:space="preserve">11.1.3. </w:t>
            </w:r>
            <w:r w:rsidR="005C2C30" w:rsidRPr="005C2C30">
              <w:rPr>
                <w:rFonts w:ascii="Trebuchet MS" w:hAnsi="Trebuchet MS"/>
                <w:kern w:val="2"/>
                <w:sz w:val="22"/>
                <w:szCs w:val="22"/>
              </w:rPr>
              <w:t>Sutartis galioja iki visiško prievolių įvykdymo (kol bus išnaudota Pradinės Sutarties vertė, bet jos terminas negali būti ilgesnis kaip iki 2027-</w:t>
            </w:r>
            <w:r w:rsidR="00E01332">
              <w:rPr>
                <w:rFonts w:ascii="Trebuchet MS" w:hAnsi="Trebuchet MS"/>
                <w:kern w:val="2"/>
                <w:sz w:val="22"/>
                <w:szCs w:val="22"/>
              </w:rPr>
              <w:t>03</w:t>
            </w:r>
            <w:r w:rsidR="005C2C30" w:rsidRPr="005C2C30">
              <w:rPr>
                <w:rFonts w:ascii="Trebuchet MS" w:hAnsi="Trebuchet MS"/>
                <w:kern w:val="2"/>
                <w:sz w:val="22"/>
                <w:szCs w:val="22"/>
              </w:rPr>
              <w:t>-</w:t>
            </w:r>
            <w:r w:rsidR="00E01332">
              <w:rPr>
                <w:rFonts w:ascii="Trebuchet MS" w:hAnsi="Trebuchet MS"/>
                <w:kern w:val="2"/>
                <w:sz w:val="22"/>
                <w:szCs w:val="22"/>
              </w:rPr>
              <w:t>07</w:t>
            </w:r>
            <w:r w:rsidR="005C2C30" w:rsidRPr="005C2C30">
              <w:rPr>
                <w:rFonts w:ascii="Trebuchet MS" w:hAnsi="Trebuchet MS"/>
                <w:kern w:val="2"/>
                <w:sz w:val="22"/>
                <w:szCs w:val="22"/>
              </w:rPr>
              <w:t xml:space="preserve"> (įskaitant apmokėjimo terminą)</w:t>
            </w:r>
            <w:r w:rsidR="00E17B4D">
              <w:rPr>
                <w:rFonts w:ascii="Trebuchet MS" w:hAnsi="Trebuchet MS"/>
                <w:kern w:val="2"/>
                <w:sz w:val="22"/>
                <w:szCs w:val="22"/>
              </w:rPr>
              <w:t>)</w:t>
            </w:r>
            <w:r w:rsidR="005C2C30" w:rsidRPr="005C2C30">
              <w:rPr>
                <w:rFonts w:ascii="Trebuchet MS" w:hAnsi="Trebuchet MS"/>
                <w:kern w:val="2"/>
                <w:sz w:val="22"/>
                <w:szCs w:val="22"/>
              </w:rPr>
              <w:t>.</w:t>
            </w:r>
          </w:p>
        </w:tc>
      </w:tr>
      <w:tr w:rsidR="00142F05" w:rsidRPr="00006C8E" w14:paraId="0D3292E1" w14:textId="77777777">
        <w:trPr>
          <w:trHeight w:val="300"/>
        </w:trPr>
        <w:tc>
          <w:tcPr>
            <w:tcW w:w="3094" w:type="dxa"/>
            <w:gridSpan w:val="2"/>
          </w:tcPr>
          <w:p w14:paraId="09BC2075" w14:textId="316E2550"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11.2. Sutarties galiojimo termino pratęsimas</w:t>
            </w:r>
          </w:p>
        </w:tc>
        <w:tc>
          <w:tcPr>
            <w:tcW w:w="6441" w:type="dxa"/>
            <w:gridSpan w:val="2"/>
          </w:tcPr>
          <w:p w14:paraId="7197E005"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782060E8" w14:textId="6E9F1ADF" w:rsidR="00142F05" w:rsidRPr="00006C8E" w:rsidRDefault="00142F05" w:rsidP="00142F05">
            <w:pPr>
              <w:rPr>
                <w:rFonts w:ascii="Trebuchet MS" w:hAnsi="Trebuchet MS"/>
                <w:kern w:val="2"/>
                <w:sz w:val="22"/>
                <w:szCs w:val="22"/>
              </w:rPr>
            </w:pPr>
          </w:p>
        </w:tc>
      </w:tr>
      <w:tr w:rsidR="00142F05" w:rsidRPr="00006C8E" w14:paraId="7FE809EC" w14:textId="77777777">
        <w:trPr>
          <w:trHeight w:val="300"/>
        </w:trPr>
        <w:tc>
          <w:tcPr>
            <w:tcW w:w="9535" w:type="dxa"/>
            <w:gridSpan w:val="4"/>
          </w:tcPr>
          <w:p w14:paraId="6839791C"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12. SUTARTIES NUTRAUKIMAS</w:t>
            </w:r>
          </w:p>
        </w:tc>
      </w:tr>
      <w:tr w:rsidR="00142F05" w:rsidRPr="00006C8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13224581" w:rsidR="00142F05" w:rsidRPr="00006C8E" w:rsidRDefault="00142F05" w:rsidP="005C2C30">
            <w:pPr>
              <w:jc w:val="both"/>
              <w:rPr>
                <w:rFonts w:ascii="Trebuchet MS" w:hAnsi="Trebuchet MS"/>
                <w:kern w:val="2"/>
                <w:sz w:val="22"/>
                <w:szCs w:val="22"/>
              </w:rPr>
            </w:pPr>
            <w:r w:rsidRPr="00006C8E">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313B950" w14:textId="77A71D9D" w:rsidR="00A07E57" w:rsidRPr="00A07E57" w:rsidRDefault="00A07E57" w:rsidP="00A07E57">
            <w:pPr>
              <w:widowControl w:val="0"/>
              <w:tabs>
                <w:tab w:val="left" w:pos="567"/>
              </w:tabs>
              <w:jc w:val="both"/>
              <w:rPr>
                <w:rFonts w:ascii="Trebuchet MS" w:eastAsia="MS Mincho" w:hAnsi="Trebuchet MS"/>
                <w:sz w:val="22"/>
                <w:szCs w:val="22"/>
                <w:lang w:eastAsia="ja-JP"/>
              </w:rPr>
            </w:pPr>
          </w:p>
          <w:p w14:paraId="76B8EF6D" w14:textId="07D0ED3C" w:rsidR="00A07E57" w:rsidRPr="00A07E57" w:rsidRDefault="00A07E57" w:rsidP="00A07E57">
            <w:pPr>
              <w:widowControl w:val="0"/>
              <w:tabs>
                <w:tab w:val="left" w:pos="567"/>
              </w:tabs>
              <w:jc w:val="both"/>
              <w:rPr>
                <w:rFonts w:ascii="Trebuchet MS" w:eastAsia="MS Mincho" w:hAnsi="Trebuchet MS"/>
                <w:sz w:val="22"/>
                <w:szCs w:val="22"/>
                <w:lang w:eastAsia="ja-JP"/>
              </w:rPr>
            </w:pPr>
            <w:r w:rsidRPr="00A07E57">
              <w:rPr>
                <w:rFonts w:ascii="Trebuchet MS" w:eastAsia="MS Mincho" w:hAnsi="Trebuchet MS"/>
                <w:sz w:val="22"/>
                <w:szCs w:val="22"/>
                <w:lang w:eastAsia="ja-JP"/>
              </w:rPr>
              <w:t>12.1.</w:t>
            </w:r>
            <w:r>
              <w:rPr>
                <w:rFonts w:ascii="Trebuchet MS" w:eastAsia="MS Mincho" w:hAnsi="Trebuchet MS"/>
                <w:sz w:val="22"/>
                <w:szCs w:val="22"/>
                <w:lang w:eastAsia="ja-JP"/>
              </w:rPr>
              <w:t>1</w:t>
            </w:r>
            <w:r w:rsidRPr="00A07E57">
              <w:rPr>
                <w:rFonts w:ascii="Trebuchet MS" w:eastAsia="MS Mincho" w:hAnsi="Trebuchet MS"/>
                <w:sz w:val="22"/>
                <w:szCs w:val="22"/>
                <w:lang w:eastAsia="ja-JP"/>
              </w:rPr>
              <w:t>. Jeigu Tiekėjas savo iniciatyva anksčiau laiko nutraukia pirkimo sutartį, per 5 darbo dienas nuo Pirkėjo reikalavimo jis privalo kompensuoti Pirkėjui visus nuostolius, atsiradusius dėl tokio pirkimo sutarties nutraukimo;</w:t>
            </w:r>
          </w:p>
          <w:p w14:paraId="2FC61FBC" w14:textId="5E8C993F" w:rsidR="00A07E57" w:rsidRPr="00A07E57" w:rsidRDefault="00A07E57" w:rsidP="00A07E57">
            <w:pPr>
              <w:widowControl w:val="0"/>
              <w:tabs>
                <w:tab w:val="left" w:pos="567"/>
              </w:tabs>
              <w:jc w:val="both"/>
              <w:rPr>
                <w:rFonts w:ascii="Trebuchet MS" w:eastAsia="MS Mincho" w:hAnsi="Trebuchet MS"/>
                <w:sz w:val="22"/>
                <w:szCs w:val="22"/>
                <w:lang w:eastAsia="ja-JP"/>
              </w:rPr>
            </w:pPr>
            <w:r w:rsidRPr="00A07E57">
              <w:rPr>
                <w:rFonts w:ascii="Trebuchet MS" w:eastAsia="MS Mincho" w:hAnsi="Trebuchet MS"/>
                <w:sz w:val="22"/>
                <w:szCs w:val="22"/>
                <w:lang w:eastAsia="ja-JP"/>
              </w:rPr>
              <w:t>12.1.</w:t>
            </w:r>
            <w:r>
              <w:rPr>
                <w:rFonts w:ascii="Trebuchet MS" w:eastAsia="MS Mincho" w:hAnsi="Trebuchet MS"/>
                <w:sz w:val="22"/>
                <w:szCs w:val="22"/>
                <w:lang w:eastAsia="ja-JP"/>
              </w:rPr>
              <w:t>2</w:t>
            </w:r>
            <w:r w:rsidRPr="00A07E57">
              <w:rPr>
                <w:rFonts w:ascii="Trebuchet MS" w:eastAsia="MS Mincho" w:hAnsi="Trebuchet MS"/>
                <w:sz w:val="22"/>
                <w:szCs w:val="22"/>
                <w:lang w:eastAsia="ja-JP"/>
              </w:rPr>
              <w:t xml:space="preserve">. </w:t>
            </w:r>
            <w:bookmarkStart w:id="1" w:name="_Hlk191634654"/>
            <w:r w:rsidRPr="00A07E57">
              <w:rPr>
                <w:rFonts w:ascii="Trebuchet MS" w:eastAsia="MS Mincho" w:hAnsi="Trebuchet MS"/>
                <w:sz w:val="22"/>
                <w:szCs w:val="22"/>
                <w:lang w:eastAsia="ja-JP"/>
              </w:rPr>
              <w:t>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civilinio kodekso 6.217 straipsnio nuostatomis. Nutraukus sutartį šiame papunktyje nurodytu pagrindu, Tiekėjas įtraukiamas į nepatikimų tiekėjų sąrašą</w:t>
            </w:r>
            <w:bookmarkEnd w:id="1"/>
            <w:r w:rsidRPr="00A07E57">
              <w:rPr>
                <w:rFonts w:ascii="Trebuchet MS" w:eastAsia="MS Mincho" w:hAnsi="Trebuchet MS"/>
                <w:sz w:val="22"/>
                <w:szCs w:val="22"/>
                <w:lang w:eastAsia="ja-JP"/>
              </w:rPr>
              <w:t>;</w:t>
            </w:r>
          </w:p>
          <w:p w14:paraId="251C8169" w14:textId="3CCA2218" w:rsidR="00142F05" w:rsidRPr="00006C8E" w:rsidRDefault="00A07E57" w:rsidP="00A07E57">
            <w:pPr>
              <w:jc w:val="both"/>
              <w:rPr>
                <w:rFonts w:ascii="Trebuchet MS" w:hAnsi="Trebuchet MS"/>
                <w:color w:val="4472C4"/>
                <w:kern w:val="2"/>
                <w:sz w:val="22"/>
                <w:szCs w:val="22"/>
              </w:rPr>
            </w:pPr>
            <w:r w:rsidRPr="00A07E57">
              <w:rPr>
                <w:rFonts w:ascii="Trebuchet MS" w:hAnsi="Trebuchet MS"/>
                <w:kern w:val="2"/>
                <w:sz w:val="22"/>
                <w:szCs w:val="22"/>
              </w:rPr>
              <w:t>12.1.3. Pirkėjas</w:t>
            </w:r>
            <w:r w:rsidRPr="00A07E57">
              <w:rPr>
                <w:rFonts w:ascii="Trebuchet MS" w:eastAsia="MS Mincho" w:hAnsi="Trebuchet MS"/>
                <w:sz w:val="22"/>
                <w:szCs w:val="22"/>
                <w:lang w:eastAsia="ja-JP"/>
              </w:rPr>
              <w:t xml:space="preserve"> pasilieka sau teisę atsisakyti visų Paslaugų ar Paslaugų dalies</w:t>
            </w:r>
            <w:r w:rsidR="008738DB" w:rsidRPr="008738DB">
              <w:rPr>
                <w:rFonts w:ascii="Trebuchet MS" w:eastAsia="MS Mincho" w:hAnsi="Trebuchet MS"/>
                <w:sz w:val="22"/>
                <w:szCs w:val="22"/>
                <w:lang w:eastAsia="ja-JP"/>
              </w:rPr>
              <w:t xml:space="preserve"> </w:t>
            </w:r>
            <w:r w:rsidRPr="00A07E57">
              <w:rPr>
                <w:rFonts w:ascii="Trebuchet MS" w:eastAsia="MS Mincho" w:hAnsi="Trebuchet MS"/>
                <w:sz w:val="22"/>
                <w:szCs w:val="22"/>
                <w:lang w:eastAsia="ja-JP"/>
              </w:rPr>
              <w:t>pirkimo, jeigu jis neturės pakankamo, nuo jo nepriklausančio, finansavimo (Pirkėjas yra iš Lietuvos Respublikos biudžeto finansuojama, Lietuvos Respublikos mokesčių administratoriaus funkcijas atliekanti įstaiga), arba Paslaugų ar Paslaugų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Paslaugų dalį.</w:t>
            </w:r>
          </w:p>
        </w:tc>
      </w:tr>
      <w:tr w:rsidR="00142F05" w:rsidRPr="00006C8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12.2. Esminiai Sutarties </w:t>
            </w:r>
            <w:r w:rsidRPr="00006C8E">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4A34DC2" w14:textId="77777777" w:rsidR="00A07E57" w:rsidRPr="00A07E57" w:rsidRDefault="00A07E57" w:rsidP="00A07E57">
            <w:pPr>
              <w:tabs>
                <w:tab w:val="left" w:pos="567"/>
                <w:tab w:val="left" w:pos="805"/>
                <w:tab w:val="left" w:pos="947"/>
              </w:tabs>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0B019B64" w14:textId="17E9DB47" w:rsidR="00142F05" w:rsidRPr="00A07E57" w:rsidRDefault="00A07E57" w:rsidP="00A07E57">
            <w:pPr>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12.2.2. jeigu Tiekėjas pažeidžia Paslaugų suteikimo terminus ir priskaičiuotų netesybų už vėlavimą suma viršija 20 (dvidešimt) proc. Pradinės sutarties vertės</w:t>
            </w:r>
            <w:r>
              <w:rPr>
                <w:rFonts w:ascii="Trebuchet MS" w:eastAsia="Arial" w:hAnsi="Trebuchet MS"/>
                <w:kern w:val="2"/>
                <w:sz w:val="22"/>
                <w:szCs w:val="22"/>
                <w:lang w:val="lt"/>
              </w:rPr>
              <w:t xml:space="preserve">. </w:t>
            </w:r>
          </w:p>
        </w:tc>
      </w:tr>
      <w:tr w:rsidR="00142F05" w:rsidRPr="00006C8E" w14:paraId="46270E91" w14:textId="77777777">
        <w:trPr>
          <w:trHeight w:val="300"/>
        </w:trPr>
        <w:tc>
          <w:tcPr>
            <w:tcW w:w="9535" w:type="dxa"/>
            <w:gridSpan w:val="4"/>
          </w:tcPr>
          <w:p w14:paraId="07E06248" w14:textId="018DEED1" w:rsidR="00142F05" w:rsidRPr="00006C8E" w:rsidRDefault="00142F05" w:rsidP="00142F05">
            <w:pPr>
              <w:jc w:val="center"/>
              <w:rPr>
                <w:rFonts w:ascii="Trebuchet MS" w:hAnsi="Trebuchet MS"/>
                <w:kern w:val="2"/>
                <w:sz w:val="22"/>
                <w:szCs w:val="22"/>
              </w:rPr>
            </w:pPr>
            <w:r w:rsidRPr="00006C8E">
              <w:rPr>
                <w:rFonts w:ascii="Trebuchet MS" w:hAnsi="Trebuchet MS"/>
                <w:b/>
                <w:kern w:val="2"/>
                <w:sz w:val="22"/>
                <w:szCs w:val="22"/>
              </w:rPr>
              <w:t xml:space="preserve">13. APLINKOS APSAUGOS IR SOCIALINIAI KRITERIJAI </w:t>
            </w:r>
          </w:p>
        </w:tc>
      </w:tr>
      <w:tr w:rsidR="00142F05" w:rsidRPr="00006C8E" w14:paraId="18AE2F61" w14:textId="77777777">
        <w:trPr>
          <w:trHeight w:val="300"/>
        </w:trPr>
        <w:tc>
          <w:tcPr>
            <w:tcW w:w="3058" w:type="dxa"/>
          </w:tcPr>
          <w:p w14:paraId="6366A32C"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13.1. Su perkamomis paslaugomis susiję  aplinkos apsaugos kriterijai </w:t>
            </w:r>
          </w:p>
        </w:tc>
        <w:tc>
          <w:tcPr>
            <w:tcW w:w="6477" w:type="dxa"/>
            <w:gridSpan w:val="3"/>
          </w:tcPr>
          <w:p w14:paraId="2E1FA233" w14:textId="77777777" w:rsidR="00A07E57" w:rsidRPr="00A07E57" w:rsidRDefault="00A07E57" w:rsidP="00A07E57">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t xml:space="preserve">Aplinkosauginiai kriterijai Prekėms nustatomi vadovaujantis </w:t>
            </w:r>
            <w:bookmarkStart w:id="2" w:name="_Hlk192061226"/>
            <w:r w:rsidRPr="00A07E57">
              <w:rPr>
                <w:rFonts w:ascii="Trebuchet MS" w:hAnsi="Trebuchet MS"/>
                <w:color w:val="000000"/>
                <w:kern w:val="2"/>
                <w:sz w:val="22"/>
                <w:szCs w:val="22"/>
              </w:rPr>
              <w:t xml:space="preserve">Aplinkos apsaugos kriterijų taikymo, vykdant žaliuosius pirkimus, tvarkos aprašo, patvirtinto 2011 m. birželio 28 d. </w:t>
            </w:r>
            <w:r w:rsidRPr="00A07E57">
              <w:rPr>
                <w:rFonts w:ascii="Trebuchet MS" w:hAnsi="Trebuchet MS"/>
                <w:color w:val="000000"/>
                <w:kern w:val="2"/>
                <w:sz w:val="22"/>
                <w:szCs w:val="22"/>
              </w:rPr>
              <w:lastRenderedPageBreak/>
              <w:t xml:space="preserve">įsakymu </w:t>
            </w:r>
            <w:r w:rsidRPr="002366E8">
              <w:rPr>
                <w:rFonts w:ascii="Trebuchet MS" w:hAnsi="Trebuchet MS"/>
                <w:color w:val="000000"/>
                <w:kern w:val="2"/>
                <w:sz w:val="22"/>
                <w:szCs w:val="22"/>
              </w:rPr>
              <w:t>D1-508</w:t>
            </w:r>
            <w:r w:rsidRPr="00A07E57">
              <w:rPr>
                <w:rFonts w:ascii="Trebuchet MS" w:hAnsi="Trebuchet MS"/>
                <w:color w:val="000000"/>
                <w:kern w:val="2"/>
                <w:sz w:val="22"/>
                <w:szCs w:val="22"/>
                <w:shd w:val="clear" w:color="auto" w:fill="FFFFFF"/>
              </w:rPr>
              <w:t xml:space="preserve"> „Dėl Aplinkos apsaugos kriterijų taikymo, vykdant žaliuosius pirkimus, tvarkos aprašo patvirtinimo“</w:t>
            </w:r>
            <w:bookmarkEnd w:id="2"/>
            <w:r w:rsidRPr="00A07E57">
              <w:rPr>
                <w:rFonts w:ascii="Trebuchet MS" w:hAnsi="Trebuchet MS"/>
                <w:color w:val="000000"/>
                <w:kern w:val="2"/>
                <w:sz w:val="22"/>
                <w:szCs w:val="22"/>
                <w:shd w:val="clear" w:color="auto" w:fill="FFFFFF"/>
              </w:rPr>
              <w:t xml:space="preserve"> </w:t>
            </w:r>
            <w:r w:rsidRPr="00A07E57">
              <w:rPr>
                <w:rFonts w:ascii="Trebuchet MS" w:hAnsi="Trebuchet MS"/>
                <w:kern w:val="2"/>
                <w:sz w:val="22"/>
                <w:szCs w:val="22"/>
                <w:shd w:val="clear" w:color="auto" w:fill="FFFFFF"/>
              </w:rPr>
              <w:t xml:space="preserve">4.4.3 </w:t>
            </w:r>
            <w:r w:rsidRPr="00A07E57">
              <w:rPr>
                <w:rFonts w:ascii="Trebuchet MS" w:hAnsi="Trebuchet MS"/>
                <w:color w:val="000000"/>
                <w:kern w:val="2"/>
                <w:sz w:val="22"/>
                <w:szCs w:val="22"/>
                <w:shd w:val="clear" w:color="auto" w:fill="FFFFFF"/>
              </w:rPr>
              <w:t>ir 4.4.4.1 papunkčiais.</w:t>
            </w:r>
          </w:p>
          <w:p w14:paraId="3F14B69B" w14:textId="160D9A07" w:rsidR="00142F05" w:rsidRPr="00A07E57" w:rsidRDefault="00142F05" w:rsidP="00A07E57">
            <w:pPr>
              <w:jc w:val="both"/>
              <w:rPr>
                <w:rFonts w:ascii="Trebuchet MS" w:hAnsi="Trebuchet MS"/>
                <w:color w:val="000000"/>
                <w:kern w:val="2"/>
                <w:sz w:val="22"/>
                <w:szCs w:val="22"/>
                <w:shd w:val="clear" w:color="auto" w:fill="FFFFFF"/>
              </w:rPr>
            </w:pPr>
          </w:p>
        </w:tc>
      </w:tr>
      <w:tr w:rsidR="00142F05" w:rsidRPr="00006C8E" w14:paraId="71B127CD" w14:textId="77777777">
        <w:trPr>
          <w:trHeight w:val="300"/>
        </w:trPr>
        <w:tc>
          <w:tcPr>
            <w:tcW w:w="3058" w:type="dxa"/>
          </w:tcPr>
          <w:p w14:paraId="6D5C5242"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13.2. Su perkamomis Paslaugomis susiję socialiniai kriterijai</w:t>
            </w:r>
          </w:p>
        </w:tc>
        <w:tc>
          <w:tcPr>
            <w:tcW w:w="6477" w:type="dxa"/>
            <w:gridSpan w:val="3"/>
          </w:tcPr>
          <w:p w14:paraId="09CCACC2" w14:textId="77777777" w:rsidR="00142F05" w:rsidRPr="00006C8E" w:rsidRDefault="00142F05" w:rsidP="00142F05">
            <w:pPr>
              <w:rPr>
                <w:rFonts w:ascii="Trebuchet MS" w:hAnsi="Trebuchet MS"/>
                <w:color w:val="000000"/>
                <w:kern w:val="2"/>
                <w:sz w:val="22"/>
                <w:szCs w:val="22"/>
                <w:shd w:val="clear" w:color="auto" w:fill="FFFFFF"/>
              </w:rPr>
            </w:pPr>
            <w:r w:rsidRPr="00006C8E">
              <w:rPr>
                <w:rFonts w:ascii="Trebuchet MS" w:hAnsi="Trebuchet MS"/>
                <w:color w:val="000000"/>
                <w:kern w:val="2"/>
                <w:sz w:val="22"/>
                <w:szCs w:val="22"/>
                <w:shd w:val="clear" w:color="auto" w:fill="FFFFFF"/>
              </w:rPr>
              <w:t>Netaikoma</w:t>
            </w:r>
          </w:p>
          <w:p w14:paraId="0C0C4ED8" w14:textId="77777777" w:rsidR="00142F05" w:rsidRPr="00006C8E" w:rsidRDefault="00142F05" w:rsidP="00142F05">
            <w:pPr>
              <w:rPr>
                <w:rFonts w:ascii="Trebuchet MS" w:hAnsi="Trebuchet MS"/>
                <w:color w:val="000000"/>
                <w:kern w:val="2"/>
                <w:sz w:val="22"/>
                <w:szCs w:val="22"/>
                <w:shd w:val="clear" w:color="auto" w:fill="FFFFFF"/>
              </w:rPr>
            </w:pPr>
          </w:p>
          <w:p w14:paraId="7170065E" w14:textId="47CE4D42" w:rsidR="00142F05" w:rsidRPr="00006C8E" w:rsidRDefault="00142F05" w:rsidP="00142F05">
            <w:pPr>
              <w:rPr>
                <w:rFonts w:ascii="Trebuchet MS" w:hAnsi="Trebuchet MS"/>
                <w:color w:val="0070C0"/>
                <w:kern w:val="2"/>
                <w:sz w:val="22"/>
                <w:szCs w:val="22"/>
              </w:rPr>
            </w:pPr>
          </w:p>
        </w:tc>
      </w:tr>
      <w:tr w:rsidR="00142F05" w:rsidRPr="00006C8E" w14:paraId="0E3437C2" w14:textId="77777777">
        <w:trPr>
          <w:trHeight w:val="300"/>
        </w:trPr>
        <w:tc>
          <w:tcPr>
            <w:tcW w:w="9535" w:type="dxa"/>
            <w:gridSpan w:val="4"/>
          </w:tcPr>
          <w:p w14:paraId="1BD9D104" w14:textId="776409AB" w:rsidR="00142F05" w:rsidRPr="00A07E57" w:rsidRDefault="00142F05" w:rsidP="00A07E57">
            <w:pPr>
              <w:jc w:val="center"/>
              <w:rPr>
                <w:rFonts w:ascii="Trebuchet MS" w:hAnsi="Trebuchet MS"/>
                <w:b/>
                <w:kern w:val="2"/>
                <w:sz w:val="22"/>
                <w:szCs w:val="22"/>
              </w:rPr>
            </w:pPr>
            <w:r w:rsidRPr="00006C8E">
              <w:rPr>
                <w:rFonts w:ascii="Trebuchet MS" w:hAnsi="Trebuchet MS"/>
                <w:b/>
                <w:kern w:val="2"/>
                <w:sz w:val="22"/>
                <w:szCs w:val="22"/>
              </w:rPr>
              <w:t xml:space="preserve">14. BENDRŲJŲ SĄLYGŲ PAKEITIMAI IR PAPILDYMAI </w:t>
            </w:r>
          </w:p>
        </w:tc>
      </w:tr>
      <w:tr w:rsidR="00142F05" w:rsidRPr="00006C8E" w14:paraId="00CDF661" w14:textId="77777777">
        <w:trPr>
          <w:trHeight w:val="300"/>
        </w:trPr>
        <w:tc>
          <w:tcPr>
            <w:tcW w:w="3058" w:type="dxa"/>
          </w:tcPr>
          <w:p w14:paraId="044BD4E3"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14.1. </w:t>
            </w:r>
          </w:p>
        </w:tc>
        <w:tc>
          <w:tcPr>
            <w:tcW w:w="6477" w:type="dxa"/>
            <w:gridSpan w:val="3"/>
          </w:tcPr>
          <w:p w14:paraId="71F9375E"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pakeisti nurodytą Sutarties Bendrųjų sąlygų punktą ir išdėstyti jį nauja redakcija: ____.</w:t>
            </w:r>
          </w:p>
        </w:tc>
      </w:tr>
      <w:tr w:rsidR="00142F05" w:rsidRPr="00006C8E" w14:paraId="2CA3CEA0" w14:textId="77777777">
        <w:trPr>
          <w:trHeight w:val="300"/>
        </w:trPr>
        <w:tc>
          <w:tcPr>
            <w:tcW w:w="3058" w:type="dxa"/>
          </w:tcPr>
          <w:p w14:paraId="7871A9FF"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14.2.</w:t>
            </w:r>
          </w:p>
        </w:tc>
        <w:tc>
          <w:tcPr>
            <w:tcW w:w="6477" w:type="dxa"/>
            <w:gridSpan w:val="3"/>
          </w:tcPr>
          <w:p w14:paraId="27E58ECB"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papildyti Sutarties Bendrąsias sąlygas nurodytu punktu, tačiau kitų punktų numeracijos nekeisti: ________.</w:t>
            </w:r>
          </w:p>
        </w:tc>
      </w:tr>
      <w:tr w:rsidR="00142F05" w:rsidRPr="00006C8E" w14:paraId="52826352" w14:textId="77777777">
        <w:trPr>
          <w:trHeight w:val="300"/>
        </w:trPr>
        <w:tc>
          <w:tcPr>
            <w:tcW w:w="3058" w:type="dxa"/>
          </w:tcPr>
          <w:p w14:paraId="233A918A"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14.3.</w:t>
            </w:r>
          </w:p>
        </w:tc>
        <w:tc>
          <w:tcPr>
            <w:tcW w:w="6477" w:type="dxa"/>
            <w:gridSpan w:val="3"/>
          </w:tcPr>
          <w:p w14:paraId="02FD8275"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išbraukti nurodytą Sutarties Bendrųjų sąlygų punktą, tačiau kitų punktų numeracijos nekeisti: _____.</w:t>
            </w:r>
          </w:p>
        </w:tc>
      </w:tr>
      <w:tr w:rsidR="00142F05" w:rsidRPr="00006C8E" w14:paraId="2EFF1763" w14:textId="77777777">
        <w:trPr>
          <w:trHeight w:val="300"/>
        </w:trPr>
        <w:tc>
          <w:tcPr>
            <w:tcW w:w="3058" w:type="dxa"/>
          </w:tcPr>
          <w:p w14:paraId="6F29300F"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14.4.</w:t>
            </w:r>
          </w:p>
        </w:tc>
        <w:tc>
          <w:tcPr>
            <w:tcW w:w="6477" w:type="dxa"/>
            <w:gridSpan w:val="3"/>
          </w:tcPr>
          <w:p w14:paraId="1A25962E" w14:textId="77777777" w:rsidR="00142F05" w:rsidRPr="00006C8E" w:rsidRDefault="00142F05" w:rsidP="00142F05">
            <w:pPr>
              <w:rPr>
                <w:rFonts w:ascii="Trebuchet MS" w:hAnsi="Trebuchet MS"/>
                <w:color w:val="0070C0"/>
                <w:kern w:val="2"/>
                <w:sz w:val="22"/>
                <w:szCs w:val="22"/>
              </w:rPr>
            </w:pPr>
            <w:r w:rsidRPr="00006C8E">
              <w:rPr>
                <w:rFonts w:ascii="Trebuchet MS" w:hAnsi="Trebuchet MS"/>
                <w:color w:val="4472C4"/>
                <w:kern w:val="2"/>
                <w:sz w:val="22"/>
                <w:szCs w:val="22"/>
              </w:rPr>
              <w:t>(pildyti, jei nustatomos kitokios nei Sutarties Bendrosiose sąlygose nustatytos nuostatos dėl Paslaugų intelektinės nuosavybės):</w:t>
            </w:r>
          </w:p>
        </w:tc>
      </w:tr>
      <w:tr w:rsidR="00142F05" w:rsidRPr="00006C8E" w14:paraId="48D32DC8" w14:textId="77777777">
        <w:trPr>
          <w:trHeight w:val="300"/>
        </w:trPr>
        <w:tc>
          <w:tcPr>
            <w:tcW w:w="3058" w:type="dxa"/>
          </w:tcPr>
          <w:p w14:paraId="0B30FF0B"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14.5.</w:t>
            </w:r>
          </w:p>
        </w:tc>
        <w:tc>
          <w:tcPr>
            <w:tcW w:w="6477" w:type="dxa"/>
            <w:gridSpan w:val="3"/>
          </w:tcPr>
          <w:p w14:paraId="71B506CF" w14:textId="77777777" w:rsidR="00142F05" w:rsidRPr="00006C8E" w:rsidRDefault="00142F05" w:rsidP="00A07E57">
            <w:pPr>
              <w:jc w:val="both"/>
              <w:rPr>
                <w:rFonts w:ascii="Trebuchet MS" w:hAnsi="Trebuchet MS"/>
                <w:kern w:val="2"/>
                <w:sz w:val="22"/>
                <w:szCs w:val="22"/>
              </w:rPr>
            </w:pPr>
            <w:r w:rsidRPr="00006C8E">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142F05" w:rsidRPr="00006C8E" w14:paraId="7ED2EDF1" w14:textId="77777777">
        <w:trPr>
          <w:trHeight w:val="300"/>
        </w:trPr>
        <w:tc>
          <w:tcPr>
            <w:tcW w:w="9535" w:type="dxa"/>
            <w:gridSpan w:val="4"/>
          </w:tcPr>
          <w:p w14:paraId="689031C9"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 SUTARTIES PRIEDAI</w:t>
            </w:r>
          </w:p>
        </w:tc>
      </w:tr>
      <w:tr w:rsidR="00142F05" w:rsidRPr="00006C8E" w14:paraId="43B17553" w14:textId="77777777">
        <w:trPr>
          <w:trHeight w:val="300"/>
        </w:trPr>
        <w:tc>
          <w:tcPr>
            <w:tcW w:w="3058" w:type="dxa"/>
          </w:tcPr>
          <w:p w14:paraId="7CFF356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15.1. Priedas Nr. 1</w:t>
            </w:r>
          </w:p>
        </w:tc>
        <w:tc>
          <w:tcPr>
            <w:tcW w:w="6477" w:type="dxa"/>
            <w:gridSpan w:val="3"/>
          </w:tcPr>
          <w:p w14:paraId="65B09E30" w14:textId="26D9380E" w:rsidR="00142F05" w:rsidRPr="00006C8E" w:rsidRDefault="00142F05" w:rsidP="00142F05">
            <w:pPr>
              <w:jc w:val="center"/>
              <w:rPr>
                <w:rFonts w:ascii="Trebuchet MS" w:hAnsi="Trebuchet MS"/>
                <w:b/>
                <w:kern w:val="2"/>
                <w:sz w:val="22"/>
                <w:szCs w:val="22"/>
              </w:rPr>
            </w:pPr>
          </w:p>
        </w:tc>
      </w:tr>
      <w:tr w:rsidR="00142F05" w:rsidRPr="00006C8E" w14:paraId="2CC1D4F0" w14:textId="77777777">
        <w:trPr>
          <w:trHeight w:val="300"/>
        </w:trPr>
        <w:tc>
          <w:tcPr>
            <w:tcW w:w="3058" w:type="dxa"/>
          </w:tcPr>
          <w:p w14:paraId="09EEBB7C"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15.2. Priedas Nr. 2</w:t>
            </w:r>
          </w:p>
        </w:tc>
        <w:tc>
          <w:tcPr>
            <w:tcW w:w="6477" w:type="dxa"/>
            <w:gridSpan w:val="3"/>
          </w:tcPr>
          <w:p w14:paraId="269B3EB8" w14:textId="77777777" w:rsidR="00142F05" w:rsidRPr="00006C8E" w:rsidRDefault="00142F05" w:rsidP="00142F05">
            <w:pPr>
              <w:jc w:val="center"/>
              <w:rPr>
                <w:rFonts w:ascii="Trebuchet MS" w:hAnsi="Trebuchet MS"/>
                <w:b/>
                <w:kern w:val="2"/>
                <w:sz w:val="22"/>
                <w:szCs w:val="22"/>
              </w:rPr>
            </w:pPr>
          </w:p>
        </w:tc>
      </w:tr>
      <w:tr w:rsidR="00142F05" w:rsidRPr="00006C8E" w14:paraId="58745085" w14:textId="77777777">
        <w:trPr>
          <w:trHeight w:val="300"/>
        </w:trPr>
        <w:tc>
          <w:tcPr>
            <w:tcW w:w="3058" w:type="dxa"/>
          </w:tcPr>
          <w:p w14:paraId="2312C89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15.3. Priedas Nr. 3</w:t>
            </w:r>
          </w:p>
        </w:tc>
        <w:tc>
          <w:tcPr>
            <w:tcW w:w="6477" w:type="dxa"/>
            <w:gridSpan w:val="3"/>
          </w:tcPr>
          <w:p w14:paraId="22A614AF" w14:textId="77777777" w:rsidR="00142F05" w:rsidRPr="00006C8E" w:rsidRDefault="00142F05" w:rsidP="00142F05">
            <w:pPr>
              <w:jc w:val="center"/>
              <w:rPr>
                <w:rFonts w:ascii="Trebuchet MS" w:hAnsi="Trebuchet MS"/>
                <w:b/>
                <w:kern w:val="2"/>
                <w:sz w:val="22"/>
                <w:szCs w:val="22"/>
              </w:rPr>
            </w:pPr>
          </w:p>
        </w:tc>
      </w:tr>
      <w:tr w:rsidR="00142F05" w:rsidRPr="00006C8E" w14:paraId="49AEEE04" w14:textId="77777777">
        <w:trPr>
          <w:trHeight w:val="300"/>
        </w:trPr>
        <w:tc>
          <w:tcPr>
            <w:tcW w:w="3058" w:type="dxa"/>
          </w:tcPr>
          <w:p w14:paraId="0141DB15"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15.4. Priedas Nr. 4</w:t>
            </w:r>
          </w:p>
        </w:tc>
        <w:tc>
          <w:tcPr>
            <w:tcW w:w="6477" w:type="dxa"/>
            <w:gridSpan w:val="3"/>
          </w:tcPr>
          <w:p w14:paraId="567E6329" w14:textId="77777777" w:rsidR="00142F05" w:rsidRPr="00006C8E" w:rsidRDefault="00142F05" w:rsidP="00142F05">
            <w:pPr>
              <w:jc w:val="center"/>
              <w:rPr>
                <w:rFonts w:ascii="Trebuchet MS" w:hAnsi="Trebuchet MS"/>
                <w:b/>
                <w:kern w:val="2"/>
                <w:sz w:val="22"/>
                <w:szCs w:val="22"/>
              </w:rPr>
            </w:pPr>
          </w:p>
        </w:tc>
      </w:tr>
      <w:tr w:rsidR="00142F05" w:rsidRPr="00006C8E" w14:paraId="64E7ECA8" w14:textId="77777777">
        <w:trPr>
          <w:trHeight w:val="300"/>
        </w:trPr>
        <w:tc>
          <w:tcPr>
            <w:tcW w:w="3058" w:type="dxa"/>
          </w:tcPr>
          <w:p w14:paraId="56EDF7C1"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15.5. Priedas Nr. 5</w:t>
            </w:r>
          </w:p>
        </w:tc>
        <w:tc>
          <w:tcPr>
            <w:tcW w:w="6477" w:type="dxa"/>
            <w:gridSpan w:val="3"/>
          </w:tcPr>
          <w:p w14:paraId="02467AF6" w14:textId="77777777" w:rsidR="00142F05" w:rsidRPr="00006C8E" w:rsidRDefault="00142F05" w:rsidP="00142F05">
            <w:pPr>
              <w:jc w:val="center"/>
              <w:rPr>
                <w:rFonts w:ascii="Trebuchet MS" w:hAnsi="Trebuchet MS"/>
                <w:b/>
                <w:kern w:val="2"/>
                <w:sz w:val="22"/>
                <w:szCs w:val="22"/>
              </w:rPr>
            </w:pPr>
          </w:p>
        </w:tc>
      </w:tr>
      <w:tr w:rsidR="00142F05" w:rsidRPr="00006C8E" w14:paraId="278F6726" w14:textId="77777777">
        <w:tc>
          <w:tcPr>
            <w:tcW w:w="9535" w:type="dxa"/>
            <w:gridSpan w:val="4"/>
          </w:tcPr>
          <w:p w14:paraId="306ED934"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16. ŠALIŲ ATSTOVŲ PARAŠAI</w:t>
            </w:r>
          </w:p>
        </w:tc>
      </w:tr>
      <w:tr w:rsidR="00142F05" w:rsidRPr="00006C8E" w14:paraId="1A4801F8" w14:textId="77777777">
        <w:tc>
          <w:tcPr>
            <w:tcW w:w="5224" w:type="dxa"/>
            <w:gridSpan w:val="3"/>
          </w:tcPr>
          <w:p w14:paraId="4374ECAE"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PIRKĖJAS</w:t>
            </w:r>
          </w:p>
        </w:tc>
        <w:tc>
          <w:tcPr>
            <w:tcW w:w="4311" w:type="dxa"/>
          </w:tcPr>
          <w:p w14:paraId="77A89ACF"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TIEKĖJAS</w:t>
            </w:r>
          </w:p>
        </w:tc>
      </w:tr>
      <w:tr w:rsidR="00142F05" w:rsidRPr="00006C8E" w14:paraId="21CAB534" w14:textId="77777777">
        <w:tc>
          <w:tcPr>
            <w:tcW w:w="5224" w:type="dxa"/>
            <w:gridSpan w:val="3"/>
          </w:tcPr>
          <w:p w14:paraId="578049DB" w14:textId="77777777" w:rsidR="00142F05" w:rsidRPr="00006C8E" w:rsidRDefault="00142F05" w:rsidP="00142F05">
            <w:pPr>
              <w:jc w:val="center"/>
              <w:rPr>
                <w:rFonts w:ascii="Trebuchet MS" w:hAnsi="Trebuchet MS"/>
                <w:color w:val="4472C4"/>
                <w:kern w:val="2"/>
                <w:sz w:val="22"/>
                <w:szCs w:val="22"/>
              </w:rPr>
            </w:pPr>
            <w:r w:rsidRPr="00006C8E">
              <w:rPr>
                <w:rFonts w:ascii="Trebuchet MS" w:hAnsi="Trebuchet MS"/>
                <w:color w:val="4472C4"/>
                <w:kern w:val="2"/>
                <w:sz w:val="22"/>
                <w:szCs w:val="22"/>
              </w:rPr>
              <w:t>(nurodomos atstovo pareigos, vardas, pavardė)</w:t>
            </w:r>
          </w:p>
        </w:tc>
        <w:tc>
          <w:tcPr>
            <w:tcW w:w="4311" w:type="dxa"/>
          </w:tcPr>
          <w:p w14:paraId="6F9E2A53"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color w:val="4472C4"/>
                <w:kern w:val="2"/>
                <w:sz w:val="22"/>
                <w:szCs w:val="22"/>
              </w:rPr>
              <w:t>(nurodomos atstovo pareigos, vardas, pavardė)</w:t>
            </w:r>
          </w:p>
        </w:tc>
      </w:tr>
      <w:tr w:rsidR="00142F05" w:rsidRPr="00006C8E" w14:paraId="0C834F1B" w14:textId="77777777">
        <w:tc>
          <w:tcPr>
            <w:tcW w:w="5224" w:type="dxa"/>
            <w:gridSpan w:val="3"/>
          </w:tcPr>
          <w:p w14:paraId="789659E3" w14:textId="77777777" w:rsidR="00142F05" w:rsidRPr="00006C8E" w:rsidRDefault="00142F05" w:rsidP="00142F05">
            <w:pPr>
              <w:jc w:val="center"/>
              <w:rPr>
                <w:rFonts w:ascii="Trebuchet MS" w:hAnsi="Trebuchet MS"/>
                <w:b/>
                <w:color w:val="4472C4"/>
                <w:kern w:val="2"/>
                <w:sz w:val="22"/>
                <w:szCs w:val="22"/>
              </w:rPr>
            </w:pPr>
          </w:p>
          <w:p w14:paraId="0B1520FA" w14:textId="7822CD95" w:rsidR="00142F05" w:rsidRPr="00006C8E" w:rsidRDefault="00142F05" w:rsidP="00142F0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p w14:paraId="449ED037" w14:textId="77777777" w:rsidR="00142F05" w:rsidRPr="00006C8E" w:rsidRDefault="00142F05" w:rsidP="00142F05">
            <w:pPr>
              <w:jc w:val="center"/>
              <w:rPr>
                <w:rFonts w:ascii="Trebuchet MS" w:hAnsi="Trebuchet MS"/>
                <w:b/>
                <w:color w:val="4472C4"/>
                <w:kern w:val="2"/>
                <w:sz w:val="22"/>
                <w:szCs w:val="22"/>
              </w:rPr>
            </w:pPr>
          </w:p>
        </w:tc>
        <w:tc>
          <w:tcPr>
            <w:tcW w:w="4311" w:type="dxa"/>
          </w:tcPr>
          <w:p w14:paraId="1BA6AD11" w14:textId="77777777" w:rsidR="00142F05" w:rsidRPr="00006C8E" w:rsidRDefault="00142F05" w:rsidP="00142F05">
            <w:pPr>
              <w:jc w:val="center"/>
              <w:rPr>
                <w:rFonts w:ascii="Trebuchet MS" w:hAnsi="Trebuchet MS"/>
                <w:b/>
                <w:color w:val="4472C4"/>
                <w:kern w:val="2"/>
                <w:sz w:val="22"/>
                <w:szCs w:val="22"/>
              </w:rPr>
            </w:pPr>
          </w:p>
          <w:p w14:paraId="644A2BE8" w14:textId="77777777" w:rsidR="00142F05" w:rsidRPr="00006C8E" w:rsidRDefault="00142F05" w:rsidP="00142F0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tc>
      </w:tr>
    </w:tbl>
    <w:p w14:paraId="247E80E6" w14:textId="77777777" w:rsidR="00027B83" w:rsidRPr="00006C8E" w:rsidRDefault="00027B83">
      <w:pPr>
        <w:rPr>
          <w:rFonts w:ascii="Trebuchet MS" w:hAnsi="Trebuchet MS"/>
          <w:sz w:val="22"/>
          <w:szCs w:val="22"/>
        </w:rPr>
      </w:pPr>
    </w:p>
    <w:p w14:paraId="3DF0E25A" w14:textId="77777777" w:rsidR="00C42EF5" w:rsidRPr="00006C8E" w:rsidRDefault="00C42EF5" w:rsidP="00C42EF5">
      <w:pPr>
        <w:tabs>
          <w:tab w:val="left" w:pos="5400"/>
        </w:tabs>
        <w:jc w:val="center"/>
        <w:textAlignment w:val="center"/>
        <w:rPr>
          <w:rFonts w:ascii="Trebuchet MS" w:hAnsi="Trebuchet MS"/>
          <w:sz w:val="22"/>
          <w:szCs w:val="22"/>
        </w:rPr>
      </w:pPr>
      <w:r w:rsidRPr="00006C8E">
        <w:rPr>
          <w:rFonts w:ascii="Trebuchet MS" w:hAnsi="Trebuchet MS"/>
          <w:sz w:val="22"/>
          <w:szCs w:val="22"/>
        </w:rPr>
        <w:t>__________</w:t>
      </w:r>
    </w:p>
    <w:p w14:paraId="4E4431C3" w14:textId="74F3381C" w:rsidR="00C42EF5" w:rsidRPr="00006C8E" w:rsidRDefault="00C42EF5">
      <w:pPr>
        <w:tabs>
          <w:tab w:val="left" w:pos="5400"/>
        </w:tabs>
        <w:jc w:val="center"/>
        <w:textAlignment w:val="center"/>
        <w:rPr>
          <w:rFonts w:ascii="Trebuchet MS" w:hAnsi="Trebuchet MS"/>
          <w:sz w:val="22"/>
          <w:szCs w:val="22"/>
        </w:rPr>
      </w:pPr>
    </w:p>
    <w:p w14:paraId="31BC7ACA" w14:textId="26BF7186" w:rsidR="00C42EF5" w:rsidRPr="00006C8E" w:rsidRDefault="00C42EF5">
      <w:pPr>
        <w:tabs>
          <w:tab w:val="left" w:pos="5400"/>
        </w:tabs>
        <w:jc w:val="center"/>
        <w:textAlignment w:val="center"/>
        <w:rPr>
          <w:rFonts w:ascii="Trebuchet MS" w:hAnsi="Trebuchet MS"/>
          <w:sz w:val="22"/>
          <w:szCs w:val="22"/>
        </w:rPr>
      </w:pPr>
    </w:p>
    <w:p w14:paraId="1972E8DD" w14:textId="685C2F30" w:rsidR="00C42EF5" w:rsidRPr="00006C8E" w:rsidRDefault="00C42EF5">
      <w:pPr>
        <w:tabs>
          <w:tab w:val="left" w:pos="5400"/>
        </w:tabs>
        <w:jc w:val="center"/>
        <w:textAlignment w:val="center"/>
        <w:rPr>
          <w:rFonts w:ascii="Trebuchet MS" w:hAnsi="Trebuchet MS"/>
          <w:sz w:val="22"/>
          <w:szCs w:val="22"/>
        </w:rPr>
      </w:pPr>
    </w:p>
    <w:p w14:paraId="338B3A87" w14:textId="7F510AB5" w:rsidR="00C42EF5" w:rsidRPr="00006C8E" w:rsidRDefault="00C42EF5">
      <w:pPr>
        <w:tabs>
          <w:tab w:val="left" w:pos="5400"/>
        </w:tabs>
        <w:jc w:val="center"/>
        <w:textAlignment w:val="center"/>
        <w:rPr>
          <w:rFonts w:ascii="Trebuchet MS" w:hAnsi="Trebuchet MS"/>
          <w:sz w:val="22"/>
          <w:szCs w:val="22"/>
        </w:rPr>
      </w:pPr>
    </w:p>
    <w:p w14:paraId="6314AE66" w14:textId="77777777" w:rsidR="00C42EF5" w:rsidRPr="00006C8E" w:rsidRDefault="00C42EF5">
      <w:pPr>
        <w:tabs>
          <w:tab w:val="left" w:pos="5400"/>
        </w:tabs>
        <w:jc w:val="center"/>
        <w:textAlignment w:val="center"/>
        <w:rPr>
          <w:rFonts w:ascii="Trebuchet MS" w:hAnsi="Trebuchet MS"/>
          <w:sz w:val="22"/>
          <w:szCs w:val="22"/>
        </w:rPr>
      </w:pPr>
    </w:p>
    <w:p w14:paraId="1570A9C1" w14:textId="1E2D0305" w:rsidR="00C42EF5" w:rsidRPr="00006C8E" w:rsidRDefault="00C42EF5">
      <w:pPr>
        <w:tabs>
          <w:tab w:val="left" w:pos="5400"/>
        </w:tabs>
        <w:jc w:val="center"/>
        <w:textAlignment w:val="center"/>
        <w:rPr>
          <w:rFonts w:ascii="Trebuchet MS" w:hAnsi="Trebuchet MS"/>
          <w:sz w:val="22"/>
          <w:szCs w:val="22"/>
        </w:rPr>
      </w:pPr>
    </w:p>
    <w:p w14:paraId="3FD9893E" w14:textId="62BE1E7C" w:rsidR="00C42EF5" w:rsidRDefault="00C42EF5">
      <w:pPr>
        <w:tabs>
          <w:tab w:val="left" w:pos="5400"/>
        </w:tabs>
        <w:jc w:val="center"/>
        <w:textAlignment w:val="center"/>
        <w:rPr>
          <w:rFonts w:ascii="Trebuchet MS" w:hAnsi="Trebuchet MS"/>
          <w:sz w:val="22"/>
          <w:szCs w:val="22"/>
        </w:rPr>
      </w:pPr>
    </w:p>
    <w:p w14:paraId="32A454F6" w14:textId="655C3A01" w:rsidR="003706A1" w:rsidRDefault="003706A1">
      <w:pPr>
        <w:tabs>
          <w:tab w:val="left" w:pos="5400"/>
        </w:tabs>
        <w:jc w:val="center"/>
        <w:textAlignment w:val="center"/>
        <w:rPr>
          <w:rFonts w:ascii="Trebuchet MS" w:hAnsi="Trebuchet MS"/>
          <w:sz w:val="22"/>
          <w:szCs w:val="22"/>
        </w:rPr>
      </w:pPr>
    </w:p>
    <w:p w14:paraId="1E2A33FF" w14:textId="77777777" w:rsidR="003706A1" w:rsidRDefault="003706A1">
      <w:pPr>
        <w:tabs>
          <w:tab w:val="left" w:pos="5400"/>
        </w:tabs>
        <w:jc w:val="center"/>
        <w:textAlignment w:val="center"/>
        <w:rPr>
          <w:rFonts w:ascii="Trebuchet MS" w:hAnsi="Trebuchet MS"/>
          <w:sz w:val="22"/>
          <w:szCs w:val="22"/>
        </w:rPr>
      </w:pPr>
      <w:bookmarkStart w:id="3" w:name="_GoBack"/>
      <w:bookmarkEnd w:id="3"/>
    </w:p>
    <w:p w14:paraId="03BB0B59" w14:textId="39AF0955" w:rsidR="00A07E57" w:rsidRDefault="00A07E57">
      <w:pPr>
        <w:tabs>
          <w:tab w:val="left" w:pos="5400"/>
        </w:tabs>
        <w:jc w:val="center"/>
        <w:textAlignment w:val="center"/>
        <w:rPr>
          <w:rFonts w:ascii="Trebuchet MS" w:hAnsi="Trebuchet MS"/>
          <w:sz w:val="22"/>
          <w:szCs w:val="22"/>
        </w:rPr>
      </w:pPr>
    </w:p>
    <w:p w14:paraId="0B05DDF8" w14:textId="7B212FA2" w:rsidR="00A07E57" w:rsidRDefault="00A07E57">
      <w:pPr>
        <w:tabs>
          <w:tab w:val="left" w:pos="5400"/>
        </w:tabs>
        <w:jc w:val="center"/>
        <w:textAlignment w:val="center"/>
        <w:rPr>
          <w:rFonts w:ascii="Trebuchet MS" w:hAnsi="Trebuchet MS"/>
          <w:sz w:val="22"/>
          <w:szCs w:val="22"/>
        </w:rPr>
      </w:pPr>
    </w:p>
    <w:p w14:paraId="432D5110" w14:textId="3C8BAC5A" w:rsidR="00A07E57" w:rsidRDefault="00A07E57">
      <w:pPr>
        <w:tabs>
          <w:tab w:val="left" w:pos="5400"/>
        </w:tabs>
        <w:jc w:val="center"/>
        <w:textAlignment w:val="center"/>
        <w:rPr>
          <w:rFonts w:ascii="Trebuchet MS" w:hAnsi="Trebuchet MS"/>
          <w:sz w:val="22"/>
          <w:szCs w:val="22"/>
        </w:rPr>
      </w:pPr>
    </w:p>
    <w:p w14:paraId="555FD4DB" w14:textId="5875BF6E" w:rsidR="00A07E57" w:rsidRDefault="00A07E57">
      <w:pPr>
        <w:tabs>
          <w:tab w:val="left" w:pos="5400"/>
        </w:tabs>
        <w:jc w:val="center"/>
        <w:textAlignment w:val="center"/>
        <w:rPr>
          <w:rFonts w:ascii="Trebuchet MS" w:hAnsi="Trebuchet MS"/>
          <w:sz w:val="22"/>
          <w:szCs w:val="22"/>
        </w:rPr>
      </w:pPr>
    </w:p>
    <w:p w14:paraId="383DD20D" w14:textId="36B01690" w:rsidR="00A07E57" w:rsidRDefault="00A07E57">
      <w:pPr>
        <w:tabs>
          <w:tab w:val="left" w:pos="5400"/>
        </w:tabs>
        <w:jc w:val="center"/>
        <w:textAlignment w:val="center"/>
        <w:rPr>
          <w:rFonts w:ascii="Trebuchet MS" w:hAnsi="Trebuchet MS"/>
          <w:sz w:val="22"/>
          <w:szCs w:val="22"/>
        </w:rPr>
      </w:pPr>
    </w:p>
    <w:p w14:paraId="276AE26B" w14:textId="77777777" w:rsidR="00A07E57" w:rsidRPr="00006C8E" w:rsidRDefault="00A07E57" w:rsidP="00FA75A6">
      <w:pPr>
        <w:spacing w:line="276" w:lineRule="auto"/>
        <w:rPr>
          <w:rFonts w:ascii="Trebuchet MS" w:hAnsi="Trebuchet MS"/>
          <w:b/>
          <w:caps/>
          <w:sz w:val="22"/>
          <w:szCs w:val="22"/>
        </w:rPr>
      </w:pPr>
    </w:p>
    <w:p w14:paraId="04E5391C" w14:textId="77777777" w:rsidR="00C42EF5" w:rsidRPr="00006C8E" w:rsidRDefault="00C42EF5" w:rsidP="00C42EF5">
      <w:pPr>
        <w:spacing w:line="276" w:lineRule="auto"/>
        <w:jc w:val="center"/>
        <w:rPr>
          <w:rFonts w:ascii="Trebuchet MS" w:hAnsi="Trebuchet MS"/>
          <w:b/>
          <w:caps/>
          <w:sz w:val="22"/>
          <w:szCs w:val="22"/>
        </w:rPr>
      </w:pPr>
      <w:r w:rsidRPr="00006C8E">
        <w:rPr>
          <w:rFonts w:ascii="Trebuchet MS" w:hAnsi="Trebuchet MS"/>
          <w:b/>
          <w:caps/>
          <w:sz w:val="22"/>
          <w:szCs w:val="22"/>
        </w:rPr>
        <w:lastRenderedPageBreak/>
        <w:t>PASLAUGŲ pirkimo</w:t>
      </w:r>
      <w:r w:rsidRPr="00006C8E">
        <w:rPr>
          <w:rFonts w:ascii="Trebuchet MS" w:eastAsia="Arial" w:hAnsi="Trebuchet MS"/>
          <w:sz w:val="22"/>
          <w:szCs w:val="22"/>
        </w:rPr>
        <w:t>–</w:t>
      </w:r>
      <w:r w:rsidRPr="00006C8E">
        <w:rPr>
          <w:rFonts w:ascii="Trebuchet MS" w:hAnsi="Trebuchet MS"/>
          <w:b/>
          <w:caps/>
          <w:sz w:val="22"/>
          <w:szCs w:val="22"/>
        </w:rPr>
        <w:t>pardavimo sutarties Bendrosios sąlygos</w:t>
      </w:r>
    </w:p>
    <w:p w14:paraId="68CC8F1B" w14:textId="77777777" w:rsidR="00C42EF5" w:rsidRPr="00006C8E" w:rsidRDefault="00C42EF5" w:rsidP="00C42EF5">
      <w:pPr>
        <w:spacing w:line="276" w:lineRule="auto"/>
        <w:jc w:val="center"/>
        <w:rPr>
          <w:rFonts w:ascii="Trebuchet MS" w:hAnsi="Trebuchet MS"/>
          <w:sz w:val="22"/>
          <w:szCs w:val="22"/>
        </w:rPr>
      </w:pPr>
    </w:p>
    <w:p w14:paraId="0A9AF7E5" w14:textId="77777777" w:rsidR="00C42EF5" w:rsidRPr="00006C8E" w:rsidRDefault="00C42EF5" w:rsidP="00C42EF5">
      <w:pPr>
        <w:keepNext/>
        <w:keepLines/>
        <w:tabs>
          <w:tab w:val="left" w:pos="426"/>
        </w:tabs>
        <w:spacing w:line="276" w:lineRule="auto"/>
        <w:jc w:val="center"/>
        <w:rPr>
          <w:rFonts w:ascii="Trebuchet MS" w:eastAsia="Cambria" w:hAnsi="Trebuchet MS"/>
          <w:b/>
          <w:bCs/>
          <w:caps/>
          <w:sz w:val="22"/>
          <w:szCs w:val="22"/>
          <w14:numSpacing w14:val="tabular"/>
        </w:rPr>
      </w:pPr>
      <w:r w:rsidRPr="00006C8E">
        <w:rPr>
          <w:rFonts w:ascii="Trebuchet MS" w:eastAsia="Cambria" w:hAnsi="Trebuchet MS"/>
          <w:b/>
          <w:bCs/>
          <w:caps/>
          <w:sz w:val="22"/>
          <w:szCs w:val="22"/>
          <w14:numSpacing w14:val="tabular"/>
        </w:rPr>
        <w:t>1.</w:t>
      </w:r>
      <w:r w:rsidRPr="00006C8E">
        <w:rPr>
          <w:rFonts w:ascii="Trebuchet MS" w:eastAsia="Cambria" w:hAnsi="Trebuchet MS"/>
          <w:b/>
          <w:bCs/>
          <w:caps/>
          <w:sz w:val="22"/>
          <w:szCs w:val="22"/>
          <w14:numSpacing w14:val="tabular"/>
        </w:rPr>
        <w:tab/>
        <w:t>Pagrindinės sąvokos ir Sutarties aiškinimas</w:t>
      </w:r>
    </w:p>
    <w:p w14:paraId="7624D40B" w14:textId="77777777" w:rsidR="00C42EF5" w:rsidRPr="00006C8E" w:rsidRDefault="00C42EF5" w:rsidP="00C42EF5">
      <w:pPr>
        <w:keepNext/>
        <w:keepLines/>
        <w:tabs>
          <w:tab w:val="left" w:pos="426"/>
        </w:tabs>
        <w:spacing w:line="276" w:lineRule="auto"/>
        <w:jc w:val="both"/>
        <w:rPr>
          <w:rFonts w:ascii="Trebuchet MS" w:eastAsia="Cambria" w:hAnsi="Trebuchet MS"/>
          <w:b/>
          <w:bCs/>
          <w:caps/>
          <w:sz w:val="22"/>
          <w:szCs w:val="22"/>
          <w14:numSpacing w14:val="tabular"/>
        </w:rPr>
      </w:pPr>
    </w:p>
    <w:p w14:paraId="7DE7B19D" w14:textId="77777777" w:rsidR="00C42EF5" w:rsidRPr="00006C8E" w:rsidRDefault="00C42EF5" w:rsidP="00C42E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1.1.</w:t>
      </w:r>
      <w:r w:rsidRPr="00006C8E">
        <w:rPr>
          <w:rFonts w:ascii="Trebuchet MS" w:eastAsia="Arial" w:hAnsi="Trebuchet MS"/>
          <w:b/>
          <w:bCs/>
          <w:sz w:val="22"/>
          <w:szCs w:val="22"/>
        </w:rPr>
        <w:tab/>
      </w:r>
      <w:r w:rsidRPr="00006C8E">
        <w:rPr>
          <w:rFonts w:ascii="Trebuchet MS" w:eastAsia="Arial" w:hAnsi="Trebuchet MS"/>
          <w:b/>
          <w:sz w:val="22"/>
          <w:szCs w:val="22"/>
        </w:rPr>
        <w:t>Sąvokos</w:t>
      </w:r>
    </w:p>
    <w:p w14:paraId="3C95CB8C" w14:textId="77777777" w:rsidR="00C42EF5" w:rsidRPr="00006C8E" w:rsidRDefault="00C42EF5" w:rsidP="00C42E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9AE88E8" w14:textId="77777777" w:rsidR="00C42EF5" w:rsidRPr="00006C8E" w:rsidRDefault="00C42EF5" w:rsidP="00C42EF5">
      <w:pPr>
        <w:widowControl w:val="0"/>
        <w:tabs>
          <w:tab w:val="left" w:pos="567"/>
        </w:tabs>
        <w:spacing w:line="276" w:lineRule="auto"/>
        <w:jc w:val="both"/>
        <w:rPr>
          <w:rFonts w:ascii="Trebuchet MS" w:eastAsia="Cambria" w:hAnsi="Trebuchet MS"/>
          <w:b/>
          <w:bCs/>
          <w:sz w:val="22"/>
          <w:szCs w:val="22"/>
        </w:rPr>
      </w:pPr>
      <w:r w:rsidRPr="00006C8E">
        <w:rPr>
          <w:rFonts w:ascii="Trebuchet MS" w:eastAsia="Cambria" w:hAnsi="Trebuchet MS"/>
          <w:sz w:val="22"/>
          <w:szCs w:val="22"/>
        </w:rPr>
        <w:t>1.1.1. Šioje Sutartyje didžiąja raide rašomos sąvokos turi šias nurodytas reikšmes:</w:t>
      </w:r>
    </w:p>
    <w:p w14:paraId="17C71E5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w:t>
      </w:r>
      <w:r w:rsidRPr="00006C8E">
        <w:rPr>
          <w:rFonts w:ascii="Trebuchet MS" w:hAnsi="Trebuchet MS"/>
          <w:sz w:val="22"/>
          <w:szCs w:val="22"/>
        </w:rPr>
        <w:tab/>
      </w:r>
      <w:r w:rsidRPr="00006C8E">
        <w:rPr>
          <w:rFonts w:ascii="Trebuchet MS" w:eastAsia="Arial" w:hAnsi="Trebuchet MS"/>
          <w:b/>
          <w:bCs/>
          <w:sz w:val="22"/>
          <w:szCs w:val="22"/>
        </w:rPr>
        <w:t>Bendrosios sąlygos</w:t>
      </w:r>
      <w:r w:rsidRPr="00006C8E">
        <w:rPr>
          <w:rFonts w:ascii="Trebuchet MS" w:eastAsia="Arial" w:hAnsi="Trebuchet MS"/>
          <w:sz w:val="22"/>
          <w:szCs w:val="22"/>
        </w:rPr>
        <w:t xml:space="preserve"> – Sutarties dalis, kuri vadinasi „Paslaugų pirkimo–pardavimo sutarties Bendrosios sąlygos“;</w:t>
      </w:r>
    </w:p>
    <w:p w14:paraId="4CE31B2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1.1.1.2.</w:t>
      </w:r>
      <w:r w:rsidRPr="00006C8E">
        <w:rPr>
          <w:rFonts w:ascii="Trebuchet MS" w:eastAsia="Arial" w:hAnsi="Trebuchet MS"/>
          <w:sz w:val="22"/>
          <w:szCs w:val="22"/>
        </w:rPr>
        <w:tab/>
      </w:r>
      <w:r w:rsidRPr="00006C8E">
        <w:rPr>
          <w:rFonts w:ascii="Trebuchet MS" w:eastAsia="Arial" w:hAnsi="Trebuchet MS"/>
          <w:b/>
          <w:bCs/>
          <w:sz w:val="22"/>
          <w:szCs w:val="22"/>
        </w:rPr>
        <w:t>Pirkėjas</w:t>
      </w:r>
      <w:r w:rsidRPr="00006C8E">
        <w:rPr>
          <w:rFonts w:ascii="Trebuchet MS" w:eastAsia="Arial" w:hAnsi="Trebuchet MS"/>
          <w:sz w:val="22"/>
          <w:szCs w:val="22"/>
        </w:rPr>
        <w:t xml:space="preserve"> – asmuo, kuris Specialiosiose sąlygose yra įvardytas kaip Pirkėjas, </w:t>
      </w:r>
      <w:r w:rsidRPr="00006C8E">
        <w:rPr>
          <w:rFonts w:ascii="Trebuchet MS" w:hAnsi="Trebuchet MS"/>
          <w:sz w:val="22"/>
          <w:szCs w:val="22"/>
        </w:rPr>
        <w:t>įsigyjantis Specialiosiose sąlygose ir Sutarties prieduose nurodytas Paslaugas</w:t>
      </w:r>
      <w:r w:rsidRPr="00006C8E">
        <w:rPr>
          <w:rFonts w:ascii="Trebuchet MS" w:eastAsia="Arial" w:hAnsi="Trebuchet MS"/>
          <w:sz w:val="22"/>
          <w:szCs w:val="22"/>
        </w:rPr>
        <w:t>;</w:t>
      </w:r>
    </w:p>
    <w:p w14:paraId="3F95D8E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1.1.1.3.</w:t>
      </w:r>
      <w:r w:rsidRPr="00006C8E">
        <w:rPr>
          <w:rFonts w:ascii="Trebuchet MS" w:eastAsia="Arial" w:hAnsi="Trebuchet MS"/>
          <w:sz w:val="22"/>
          <w:szCs w:val="22"/>
        </w:rPr>
        <w:tab/>
      </w:r>
      <w:r w:rsidRPr="00006C8E">
        <w:rPr>
          <w:rFonts w:ascii="Trebuchet MS" w:eastAsia="Arial" w:hAnsi="Trebuchet MS"/>
          <w:b/>
          <w:bCs/>
          <w:sz w:val="22"/>
          <w:szCs w:val="22"/>
        </w:rPr>
        <w:t xml:space="preserve">Pradinės sutarties vertė </w:t>
      </w:r>
      <w:r w:rsidRPr="00006C8E">
        <w:rPr>
          <w:rFonts w:ascii="Trebuchet MS" w:eastAsia="Arial" w:hAnsi="Trebuchet MS"/>
          <w:sz w:val="22"/>
          <w:szCs w:val="22"/>
        </w:rPr>
        <w:t>– Specialiosiose sąlygose nurodyta</w:t>
      </w:r>
      <w:r w:rsidRPr="00006C8E">
        <w:rPr>
          <w:rFonts w:ascii="Trebuchet MS" w:eastAsia="Arial" w:hAnsi="Trebuchet MS"/>
          <w:b/>
          <w:bCs/>
          <w:sz w:val="22"/>
          <w:szCs w:val="22"/>
        </w:rPr>
        <w:t xml:space="preserve"> </w:t>
      </w:r>
      <w:r w:rsidRPr="00006C8E">
        <w:rPr>
          <w:rFonts w:ascii="Trebuchet MS" w:eastAsia="Arial" w:hAnsi="Trebuchet MS"/>
          <w:sz w:val="22"/>
          <w:szCs w:val="22"/>
        </w:rPr>
        <w:t>vertė be pridėtinės vertės mokesčio (toliau – PVM);</w:t>
      </w:r>
    </w:p>
    <w:p w14:paraId="72AEC3B2"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1.1.1.4. </w:t>
      </w:r>
      <w:r w:rsidRPr="00006C8E">
        <w:rPr>
          <w:rFonts w:ascii="Trebuchet MS" w:eastAsia="Arial" w:hAnsi="Trebuchet MS"/>
          <w:b/>
          <w:bCs/>
          <w:sz w:val="22"/>
          <w:szCs w:val="22"/>
        </w:rPr>
        <w:t>Paslaugos</w:t>
      </w:r>
      <w:r w:rsidRPr="00006C8E">
        <w:rPr>
          <w:rFonts w:ascii="Trebuchet MS" w:eastAsia="Arial" w:hAnsi="Trebuchet MS"/>
          <w:sz w:val="22"/>
          <w:szCs w:val="22"/>
        </w:rPr>
        <w:t xml:space="preserve"> – </w:t>
      </w:r>
      <w:r w:rsidRPr="00006C8E">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96833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1.1.1.5.</w:t>
      </w:r>
      <w:r w:rsidRPr="00006C8E">
        <w:rPr>
          <w:rFonts w:ascii="Trebuchet MS" w:hAnsi="Trebuchet MS"/>
          <w:sz w:val="22"/>
          <w:szCs w:val="22"/>
        </w:rPr>
        <w:tab/>
      </w:r>
      <w:r w:rsidRPr="00006C8E">
        <w:rPr>
          <w:rFonts w:ascii="Trebuchet MS" w:eastAsia="Arial" w:hAnsi="Trebuchet MS"/>
          <w:b/>
          <w:bCs/>
          <w:sz w:val="22"/>
          <w:szCs w:val="22"/>
        </w:rPr>
        <w:t xml:space="preserve">Paslaugų perdavimo–priėmimo aktas </w:t>
      </w:r>
      <w:r w:rsidRPr="00006C8E">
        <w:rPr>
          <w:rFonts w:ascii="Trebuchet MS" w:eastAsia="Arial" w:hAnsi="Trebuchet MS"/>
          <w:sz w:val="22"/>
          <w:szCs w:val="22"/>
        </w:rPr>
        <w:t>– dokumentas,</w:t>
      </w:r>
      <w:r w:rsidRPr="00006C8E">
        <w:rPr>
          <w:rFonts w:ascii="Trebuchet MS" w:eastAsia="Arial" w:hAnsi="Trebuchet MS"/>
          <w:b/>
          <w:bCs/>
          <w:sz w:val="22"/>
          <w:szCs w:val="22"/>
        </w:rPr>
        <w:t xml:space="preserve"> </w:t>
      </w:r>
      <w:r w:rsidRPr="00006C8E">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33CEA2" w14:textId="77777777" w:rsidR="00C42EF5" w:rsidRPr="00006C8E" w:rsidRDefault="00C42EF5" w:rsidP="00C42EF5">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1.1.1.6.</w:t>
      </w:r>
      <w:r w:rsidRPr="00006C8E">
        <w:rPr>
          <w:rFonts w:ascii="Trebuchet MS" w:eastAsia="Arial" w:hAnsi="Trebuchet MS"/>
          <w:sz w:val="22"/>
          <w:szCs w:val="22"/>
        </w:rPr>
        <w:tab/>
      </w:r>
      <w:r w:rsidRPr="00006C8E">
        <w:rPr>
          <w:rFonts w:ascii="Trebuchet MS" w:eastAsia="Arial" w:hAnsi="Trebuchet MS"/>
          <w:b/>
          <w:bCs/>
          <w:sz w:val="22"/>
          <w:szCs w:val="22"/>
        </w:rPr>
        <w:t>Paslaugų trūkumai</w:t>
      </w:r>
      <w:r w:rsidRPr="00006C8E">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8B02E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006C8E">
        <w:rPr>
          <w:rFonts w:ascii="Trebuchet MS" w:eastAsia="Arial" w:hAnsi="Trebuchet MS"/>
          <w:sz w:val="22"/>
          <w:szCs w:val="22"/>
        </w:rPr>
        <w:t>1.1.1.7.</w:t>
      </w:r>
      <w:r w:rsidRPr="00006C8E">
        <w:rPr>
          <w:rFonts w:ascii="Trebuchet MS" w:eastAsia="Arial" w:hAnsi="Trebuchet MS"/>
          <w:sz w:val="22"/>
          <w:szCs w:val="22"/>
        </w:rPr>
        <w:tab/>
      </w:r>
      <w:r w:rsidRPr="00006C8E">
        <w:rPr>
          <w:rFonts w:ascii="Trebuchet MS" w:eastAsia="Arial" w:hAnsi="Trebuchet MS"/>
          <w:b/>
          <w:sz w:val="22"/>
          <w:szCs w:val="22"/>
        </w:rPr>
        <w:t xml:space="preserve">Sąskaita </w:t>
      </w:r>
      <w:r w:rsidRPr="00006C8E">
        <w:rPr>
          <w:rFonts w:ascii="Trebuchet MS" w:eastAsia="Arial" w:hAnsi="Trebuchet MS"/>
          <w:sz w:val="22"/>
          <w:szCs w:val="22"/>
        </w:rPr>
        <w:t>–</w:t>
      </w:r>
      <w:r w:rsidRPr="00006C8E">
        <w:rPr>
          <w:rFonts w:ascii="Trebuchet MS" w:eastAsia="Arial" w:hAnsi="Trebuchet MS"/>
          <w:b/>
          <w:sz w:val="22"/>
          <w:szCs w:val="22"/>
        </w:rPr>
        <w:t xml:space="preserve"> </w:t>
      </w:r>
      <w:r w:rsidRPr="00006C8E">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006C8E">
        <w:rPr>
          <w:rFonts w:ascii="Trebuchet MS" w:eastAsia="Arial" w:hAnsi="Trebuchet MS"/>
          <w:sz w:val="22"/>
          <w:szCs w:val="22"/>
        </w:rPr>
        <w:t>Paslaugas</w:t>
      </w:r>
      <w:r w:rsidRPr="00006C8E">
        <w:rPr>
          <w:rFonts w:ascii="Trebuchet MS" w:hAnsi="Trebuchet MS"/>
          <w:sz w:val="22"/>
          <w:szCs w:val="22"/>
        </w:rPr>
        <w:t xml:space="preserve">. </w:t>
      </w:r>
      <w:r w:rsidRPr="00006C8E">
        <w:rPr>
          <w:rFonts w:ascii="Trebuchet MS" w:eastAsia="Arial" w:hAnsi="Trebuchet MS"/>
          <w:sz w:val="22"/>
          <w:szCs w:val="22"/>
        </w:rPr>
        <w:t>Jeigu Sutartyje yra numatytas Paslaugų teikimas etapais ar periodais, Sąskaita gali būti pateikiama dėl kiekvieno etapo ar periodo atskirai;</w:t>
      </w:r>
    </w:p>
    <w:p w14:paraId="4FFB40E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1.1.1.8.</w:t>
      </w:r>
      <w:r w:rsidRPr="00006C8E">
        <w:rPr>
          <w:rFonts w:ascii="Trebuchet MS" w:eastAsia="Arial" w:hAnsi="Trebuchet MS"/>
          <w:sz w:val="22"/>
          <w:szCs w:val="22"/>
        </w:rPr>
        <w:tab/>
      </w:r>
      <w:r w:rsidRPr="00006C8E">
        <w:rPr>
          <w:rFonts w:ascii="Trebuchet MS" w:eastAsia="Arial" w:hAnsi="Trebuchet MS"/>
          <w:b/>
          <w:bCs/>
          <w:sz w:val="22"/>
          <w:szCs w:val="22"/>
        </w:rPr>
        <w:t>Specialiosios sąlygos</w:t>
      </w:r>
      <w:r w:rsidRPr="00006C8E">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F557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1.1.1.9.</w:t>
      </w:r>
      <w:r w:rsidRPr="00006C8E">
        <w:rPr>
          <w:rFonts w:ascii="Trebuchet MS" w:eastAsia="Arial" w:hAnsi="Trebuchet MS"/>
          <w:sz w:val="22"/>
          <w:szCs w:val="22"/>
        </w:rPr>
        <w:tab/>
      </w:r>
      <w:r w:rsidRPr="00006C8E">
        <w:rPr>
          <w:rFonts w:ascii="Trebuchet MS" w:eastAsia="Arial" w:hAnsi="Trebuchet MS"/>
          <w:b/>
          <w:bCs/>
          <w:sz w:val="22"/>
          <w:szCs w:val="22"/>
        </w:rPr>
        <w:t xml:space="preserve">Susitarimas </w:t>
      </w:r>
      <w:r w:rsidRPr="00006C8E">
        <w:rPr>
          <w:rFonts w:ascii="Trebuchet MS" w:eastAsia="Arial" w:hAnsi="Trebuchet MS"/>
          <w:sz w:val="22"/>
          <w:szCs w:val="22"/>
        </w:rPr>
        <w:t>– tai dokumentas, kurį Šalys sudaro keisdamos Sutarties sąlygas VPĮ leidžiama apimtimi;</w:t>
      </w:r>
    </w:p>
    <w:p w14:paraId="0318661D"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1.1.1.10.</w:t>
      </w:r>
      <w:r w:rsidRPr="00006C8E">
        <w:rPr>
          <w:rFonts w:ascii="Trebuchet MS" w:eastAsia="Arial" w:hAnsi="Trebuchet MS"/>
          <w:sz w:val="22"/>
          <w:szCs w:val="22"/>
        </w:rPr>
        <w:tab/>
        <w:t xml:space="preserve"> </w:t>
      </w:r>
      <w:r w:rsidRPr="00006C8E">
        <w:rPr>
          <w:rFonts w:ascii="Trebuchet MS" w:eastAsia="Arial" w:hAnsi="Trebuchet MS"/>
          <w:b/>
          <w:bCs/>
          <w:sz w:val="22"/>
          <w:szCs w:val="22"/>
        </w:rPr>
        <w:t>Sutarties kaina</w:t>
      </w:r>
      <w:r w:rsidRPr="00006C8E">
        <w:rPr>
          <w:rFonts w:ascii="Trebuchet MS" w:eastAsia="Arial" w:hAnsi="Trebuchet MS"/>
          <w:sz w:val="22"/>
          <w:szCs w:val="22"/>
        </w:rPr>
        <w:t xml:space="preserve"> – pagal Sutartį Tiekėjui mokėtina suma, įskaitant visus privalomus mokesčius ir išlaidas;</w:t>
      </w:r>
    </w:p>
    <w:p w14:paraId="5A120D6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1.1.1.11.</w:t>
      </w:r>
      <w:r w:rsidRPr="00006C8E">
        <w:rPr>
          <w:rFonts w:ascii="Trebuchet MS" w:eastAsia="Arial" w:hAnsi="Trebuchet MS"/>
          <w:sz w:val="22"/>
          <w:szCs w:val="22"/>
        </w:rPr>
        <w:tab/>
        <w:t xml:space="preserve"> </w:t>
      </w:r>
      <w:r w:rsidRPr="00006C8E">
        <w:rPr>
          <w:rFonts w:ascii="Trebuchet MS" w:eastAsia="Arial" w:hAnsi="Trebuchet MS"/>
          <w:b/>
          <w:bCs/>
          <w:sz w:val="22"/>
          <w:szCs w:val="22"/>
        </w:rPr>
        <w:t xml:space="preserve">Sutarties sąlygos </w:t>
      </w:r>
      <w:r w:rsidRPr="00006C8E">
        <w:rPr>
          <w:rFonts w:ascii="Trebuchet MS" w:eastAsia="Arial" w:hAnsi="Trebuchet MS"/>
          <w:sz w:val="22"/>
          <w:szCs w:val="22"/>
        </w:rPr>
        <w:t>– Bendrosios sąlygos ir Specialiosios sąlygos kartu;</w:t>
      </w:r>
    </w:p>
    <w:p w14:paraId="0199CC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1.1.1.12.</w:t>
      </w:r>
      <w:r w:rsidRPr="00006C8E">
        <w:rPr>
          <w:rFonts w:ascii="Trebuchet MS" w:hAnsi="Trebuchet MS"/>
          <w:sz w:val="22"/>
          <w:szCs w:val="22"/>
        </w:rPr>
        <w:tab/>
      </w:r>
      <w:r w:rsidRPr="00006C8E">
        <w:rPr>
          <w:rFonts w:ascii="Trebuchet MS" w:eastAsia="Arial" w:hAnsi="Trebuchet MS"/>
          <w:sz w:val="22"/>
          <w:szCs w:val="22"/>
        </w:rPr>
        <w:t xml:space="preserve"> </w:t>
      </w:r>
      <w:r w:rsidRPr="00006C8E">
        <w:rPr>
          <w:rFonts w:ascii="Trebuchet MS" w:eastAsia="Arial" w:hAnsi="Trebuchet MS"/>
          <w:b/>
          <w:bCs/>
          <w:sz w:val="22"/>
          <w:szCs w:val="22"/>
        </w:rPr>
        <w:t xml:space="preserve">Sutartis </w:t>
      </w:r>
      <w:r w:rsidRPr="00006C8E">
        <w:rPr>
          <w:rFonts w:ascii="Trebuchet MS" w:eastAsia="Arial" w:hAnsi="Trebuchet MS"/>
          <w:sz w:val="22"/>
          <w:szCs w:val="22"/>
        </w:rPr>
        <w:t>– Paslaugų pirkimo–pardavimo sutartis, kurią sudaro Sutarties sąlygos, Specialiosiose sąlygose išvardyti priedai ir Susitarimai;</w:t>
      </w:r>
    </w:p>
    <w:p w14:paraId="0446C99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1.1.1.13. </w:t>
      </w:r>
      <w:r w:rsidRPr="00006C8E">
        <w:rPr>
          <w:rFonts w:ascii="Trebuchet MS" w:eastAsia="Arial" w:hAnsi="Trebuchet MS"/>
          <w:sz w:val="22"/>
          <w:szCs w:val="22"/>
        </w:rPr>
        <w:tab/>
      </w:r>
      <w:r w:rsidRPr="00006C8E">
        <w:rPr>
          <w:rFonts w:ascii="Trebuchet MS" w:eastAsia="Arial" w:hAnsi="Trebuchet MS"/>
          <w:b/>
          <w:bCs/>
          <w:sz w:val="22"/>
          <w:szCs w:val="22"/>
        </w:rPr>
        <w:t>Šalis</w:t>
      </w:r>
      <w:r w:rsidRPr="00006C8E">
        <w:rPr>
          <w:rFonts w:ascii="Trebuchet MS" w:eastAsia="Arial" w:hAnsi="Trebuchet MS"/>
          <w:sz w:val="22"/>
          <w:szCs w:val="22"/>
        </w:rPr>
        <w:t xml:space="preserve"> – Pirkėjas arba Tiekėjas, kiekvienas atskirai, priklausomai nuo konteksto;</w:t>
      </w:r>
    </w:p>
    <w:p w14:paraId="2AB0EBE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 xml:space="preserve">1.1.1.14. </w:t>
      </w:r>
      <w:r w:rsidRPr="00006C8E">
        <w:rPr>
          <w:rFonts w:ascii="Trebuchet MS" w:eastAsia="Arial" w:hAnsi="Trebuchet MS"/>
          <w:sz w:val="22"/>
          <w:szCs w:val="22"/>
        </w:rPr>
        <w:tab/>
      </w:r>
      <w:r w:rsidRPr="00006C8E">
        <w:rPr>
          <w:rFonts w:ascii="Trebuchet MS" w:eastAsia="Arial" w:hAnsi="Trebuchet MS"/>
          <w:b/>
          <w:bCs/>
          <w:sz w:val="22"/>
          <w:szCs w:val="22"/>
        </w:rPr>
        <w:t>Šalys</w:t>
      </w:r>
      <w:r w:rsidRPr="00006C8E">
        <w:rPr>
          <w:rFonts w:ascii="Trebuchet MS" w:eastAsia="Arial" w:hAnsi="Trebuchet MS"/>
          <w:sz w:val="22"/>
          <w:szCs w:val="22"/>
        </w:rPr>
        <w:t xml:space="preserve"> – Pirkėjas ir Tiekėjas kartu;</w:t>
      </w:r>
    </w:p>
    <w:p w14:paraId="6056721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1.1.1.15.</w:t>
      </w:r>
      <w:r w:rsidRPr="00006C8E">
        <w:rPr>
          <w:rFonts w:ascii="Trebuchet MS" w:hAnsi="Trebuchet MS"/>
          <w:sz w:val="22"/>
          <w:szCs w:val="22"/>
        </w:rPr>
        <w:tab/>
        <w:t xml:space="preserve"> </w:t>
      </w:r>
      <w:r w:rsidRPr="00006C8E">
        <w:rPr>
          <w:rFonts w:ascii="Trebuchet MS" w:eastAsia="Arial" w:hAnsi="Trebuchet MS"/>
          <w:b/>
          <w:sz w:val="22"/>
          <w:szCs w:val="22"/>
        </w:rPr>
        <w:t>Tiekėjas</w:t>
      </w:r>
      <w:r w:rsidRPr="00006C8E">
        <w:rPr>
          <w:rFonts w:ascii="Trebuchet MS" w:eastAsia="Arial" w:hAnsi="Trebuchet MS"/>
          <w:sz w:val="22"/>
          <w:szCs w:val="22"/>
        </w:rPr>
        <w:t xml:space="preserve"> – asmuo, kuris Specialiosiose sąlygose yra įvardytas kaip Tiekėjas, </w:t>
      </w:r>
      <w:r w:rsidRPr="00006C8E">
        <w:rPr>
          <w:rFonts w:ascii="Trebuchet MS" w:hAnsi="Trebuchet MS"/>
          <w:sz w:val="22"/>
          <w:szCs w:val="22"/>
        </w:rPr>
        <w:t xml:space="preserve">teikiantis Specialiosiose sąlygose nurodytas </w:t>
      </w:r>
      <w:r w:rsidRPr="00006C8E">
        <w:rPr>
          <w:rFonts w:ascii="Trebuchet MS" w:eastAsia="Arial" w:hAnsi="Trebuchet MS"/>
          <w:sz w:val="22"/>
          <w:szCs w:val="22"/>
        </w:rPr>
        <w:t>Paslaugas</w:t>
      </w:r>
      <w:r w:rsidRPr="00006C8E">
        <w:rPr>
          <w:rFonts w:ascii="Trebuchet MS" w:hAnsi="Trebuchet MS"/>
          <w:sz w:val="22"/>
          <w:szCs w:val="22"/>
        </w:rPr>
        <w:t>;</w:t>
      </w:r>
    </w:p>
    <w:p w14:paraId="6F6391E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1.1.1.16. </w:t>
      </w:r>
      <w:r w:rsidRPr="00006C8E">
        <w:rPr>
          <w:rFonts w:ascii="Trebuchet MS" w:hAnsi="Trebuchet MS"/>
          <w:b/>
          <w:bCs/>
          <w:sz w:val="22"/>
          <w:szCs w:val="22"/>
        </w:rPr>
        <w:t xml:space="preserve">Užsakymas </w:t>
      </w:r>
      <w:r w:rsidRPr="00006C8E">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E0BC8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1.1.1.17.</w:t>
      </w:r>
      <w:r w:rsidRPr="00006C8E">
        <w:rPr>
          <w:rFonts w:ascii="Trebuchet MS" w:hAnsi="Trebuchet MS"/>
          <w:sz w:val="22"/>
          <w:szCs w:val="22"/>
        </w:rPr>
        <w:tab/>
      </w:r>
      <w:r w:rsidRPr="00006C8E">
        <w:rPr>
          <w:rFonts w:ascii="Trebuchet MS" w:eastAsia="Arial" w:hAnsi="Trebuchet MS"/>
          <w:sz w:val="22"/>
          <w:szCs w:val="22"/>
        </w:rPr>
        <w:t xml:space="preserve"> </w:t>
      </w:r>
      <w:r w:rsidRPr="00006C8E">
        <w:rPr>
          <w:rFonts w:ascii="Trebuchet MS" w:eastAsia="Arial" w:hAnsi="Trebuchet MS"/>
          <w:b/>
          <w:bCs/>
          <w:sz w:val="22"/>
          <w:szCs w:val="22"/>
        </w:rPr>
        <w:t xml:space="preserve">VPĮ </w:t>
      </w:r>
      <w:r w:rsidRPr="00006C8E">
        <w:rPr>
          <w:rFonts w:ascii="Trebuchet MS" w:eastAsia="Arial" w:hAnsi="Trebuchet MS"/>
          <w:sz w:val="22"/>
          <w:szCs w:val="22"/>
        </w:rPr>
        <w:t>– Lietuvos Respublikos viešųjų pirkimų įstatymas.</w:t>
      </w:r>
    </w:p>
    <w:p w14:paraId="1DAD8C0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1.1.1.18.</w:t>
      </w:r>
      <w:r w:rsidRPr="00006C8E">
        <w:rPr>
          <w:rFonts w:ascii="Trebuchet MS" w:eastAsia="Arial" w:hAnsi="Trebuchet MS"/>
          <w:sz w:val="22"/>
          <w:szCs w:val="22"/>
        </w:rPr>
        <w:tab/>
        <w:t xml:space="preserve"> Kitų Sutartyje didžiąja raide rašomų sąvokų reikšmės yra nurodytos Sutarties tekste.</w:t>
      </w:r>
    </w:p>
    <w:p w14:paraId="25E24549" w14:textId="77777777" w:rsidR="00C42EF5" w:rsidRPr="00006C8E" w:rsidRDefault="00C42EF5" w:rsidP="00C42EF5">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1.1.2.</w:t>
      </w:r>
      <w:r w:rsidRPr="00006C8E">
        <w:rPr>
          <w:rFonts w:ascii="Trebuchet MS" w:hAnsi="Trebuchet MS"/>
          <w:sz w:val="22"/>
          <w:szCs w:val="22"/>
        </w:rPr>
        <w:tab/>
      </w:r>
      <w:r w:rsidRPr="00006C8E">
        <w:rPr>
          <w:rFonts w:ascii="Trebuchet MS" w:eastAsia="Arial" w:hAnsi="Trebuchet MS"/>
          <w:sz w:val="22"/>
          <w:szCs w:val="22"/>
        </w:rPr>
        <w:t xml:space="preserve">Sutartyje neapibrėžtos sąvokos suprantamos ir aiškinamos taip, kaip jas apibrėžia VPĮ ir kiti </w:t>
      </w:r>
      <w:r w:rsidRPr="00006C8E">
        <w:rPr>
          <w:rFonts w:ascii="Trebuchet MS" w:hAnsi="Trebuchet MS"/>
          <w:sz w:val="22"/>
          <w:szCs w:val="22"/>
        </w:rPr>
        <w:t>įstatymai bei teisės aktai</w:t>
      </w:r>
      <w:r w:rsidRPr="00006C8E">
        <w:rPr>
          <w:rFonts w:ascii="Trebuchet MS" w:eastAsia="Arial" w:hAnsi="Trebuchet MS"/>
          <w:sz w:val="22"/>
          <w:szCs w:val="22"/>
        </w:rPr>
        <w:t>, galiojantys Sutarties sudarymo ir vykdymo metu.</w:t>
      </w:r>
    </w:p>
    <w:p w14:paraId="7488B957" w14:textId="77777777" w:rsidR="00C42EF5" w:rsidRPr="00006C8E" w:rsidRDefault="00C42EF5" w:rsidP="00C42EF5">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1.1.3.</w:t>
      </w:r>
      <w:r w:rsidRPr="00006C8E">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3C3B24C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FFE9BF" w14:textId="77777777" w:rsidR="00C42EF5" w:rsidRPr="00006C8E" w:rsidRDefault="00C42EF5" w:rsidP="00C42EF5">
      <w:pPr>
        <w:keepNext/>
        <w:keepLines/>
        <w:tabs>
          <w:tab w:val="left" w:pos="567"/>
        </w:tabs>
        <w:spacing w:line="276" w:lineRule="auto"/>
        <w:jc w:val="center"/>
        <w:rPr>
          <w:rFonts w:ascii="Trebuchet MS" w:eastAsia="Cambria" w:hAnsi="Trebuchet MS"/>
          <w:b/>
          <w:bCs/>
          <w:sz w:val="22"/>
          <w:szCs w:val="22"/>
          <w14:numSpacing w14:val="tabular"/>
        </w:rPr>
      </w:pPr>
      <w:r w:rsidRPr="00006C8E">
        <w:rPr>
          <w:rFonts w:ascii="Trebuchet MS" w:eastAsia="Cambria" w:hAnsi="Trebuchet MS"/>
          <w:b/>
          <w:bCs/>
          <w:sz w:val="22"/>
          <w:szCs w:val="22"/>
          <w14:numSpacing w14:val="tabular"/>
        </w:rPr>
        <w:t>1.2.</w:t>
      </w:r>
      <w:r w:rsidRPr="00006C8E">
        <w:rPr>
          <w:rFonts w:ascii="Trebuchet MS" w:eastAsia="Cambria" w:hAnsi="Trebuchet MS"/>
          <w:b/>
          <w:bCs/>
          <w:sz w:val="22"/>
          <w:szCs w:val="22"/>
          <w14:numSpacing w14:val="tabular"/>
        </w:rPr>
        <w:tab/>
        <w:t>Sutarties aiškinimas</w:t>
      </w:r>
    </w:p>
    <w:p w14:paraId="4BB72857" w14:textId="77777777" w:rsidR="00C42EF5" w:rsidRPr="00006C8E" w:rsidRDefault="00C42EF5" w:rsidP="00C42EF5">
      <w:pPr>
        <w:keepNext/>
        <w:keepLines/>
        <w:tabs>
          <w:tab w:val="left" w:pos="567"/>
        </w:tabs>
        <w:spacing w:line="276" w:lineRule="auto"/>
        <w:ind w:left="792"/>
        <w:jc w:val="both"/>
        <w:rPr>
          <w:rFonts w:ascii="Trebuchet MS" w:eastAsia="Cambria" w:hAnsi="Trebuchet MS"/>
          <w:b/>
          <w:bCs/>
          <w:sz w:val="22"/>
          <w:szCs w:val="22"/>
          <w14:numSpacing w14:val="tabular"/>
        </w:rPr>
      </w:pPr>
    </w:p>
    <w:p w14:paraId="4C93774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w:t>
      </w:r>
      <w:r w:rsidRPr="00006C8E">
        <w:rPr>
          <w:rFonts w:ascii="Trebuchet MS" w:eastAsia="Arial" w:hAnsi="Trebuchet MS"/>
          <w:sz w:val="22"/>
          <w:szCs w:val="22"/>
        </w:rPr>
        <w:tab/>
        <w:t>Sutartis yra sudaryta ir turi būti aiškinama pagal Lietuvos Respublikos teisės aktus.</w:t>
      </w:r>
    </w:p>
    <w:p w14:paraId="5053F1A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w:t>
      </w:r>
      <w:r w:rsidRPr="00006C8E">
        <w:rPr>
          <w:rFonts w:ascii="Trebuchet MS" w:eastAsia="Arial" w:hAnsi="Trebuchet MS"/>
          <w:sz w:val="22"/>
          <w:szCs w:val="22"/>
        </w:rPr>
        <w:tab/>
        <w:t>Jei Bendrosios sąlygos ir (ar) Specialiosios sąlygos prieštarauja VPĮ ir kitų teisės aktų reikalavimams, taikomos VPĮ ir kitų teisės aktų nuostatos.</w:t>
      </w:r>
    </w:p>
    <w:p w14:paraId="3F6A6E1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w:t>
      </w:r>
      <w:r w:rsidRPr="00006C8E">
        <w:rPr>
          <w:rFonts w:ascii="Trebuchet MS" w:eastAsia="Arial" w:hAnsi="Trebuchet MS"/>
          <w:sz w:val="22"/>
          <w:szCs w:val="22"/>
        </w:rPr>
        <w:tab/>
        <w:t>Diena Sutartyje reiškia kalendorinę dieną.</w:t>
      </w:r>
    </w:p>
    <w:p w14:paraId="710EE4D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1.2.4.</w:t>
      </w:r>
      <w:r w:rsidRPr="00006C8E">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636ED11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1.2.5.</w:t>
      </w:r>
      <w:r w:rsidRPr="00006C8E">
        <w:rPr>
          <w:rFonts w:ascii="Trebuchet MS" w:eastAsia="Arial" w:hAnsi="Trebuchet MS"/>
          <w:sz w:val="22"/>
          <w:szCs w:val="22"/>
        </w:rPr>
        <w:tab/>
        <w:t>Terminai pagal Sutartį yra skaičiuojami metais, mėnesiais, savaitėmis, darbo dienomis, kalendorinėmis dienomis, valandomis ir minutėmis.</w:t>
      </w:r>
    </w:p>
    <w:p w14:paraId="2D5770D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1.2.6.</w:t>
      </w:r>
      <w:r w:rsidRPr="00006C8E">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0E909EA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1.2.7.</w:t>
      </w:r>
      <w:r w:rsidRPr="00006C8E">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234F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1.2.8.</w:t>
      </w:r>
      <w:r w:rsidRPr="00006C8E">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EADAB6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1.2.9.</w:t>
      </w:r>
      <w:r w:rsidRPr="00006C8E">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79485D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1.2.10.</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DEC4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Jeigu Sutartyje nurodyta reikšmė skaičiais ir žodžiais skiriasi, vadovaujamasi žodžiais nurodyta reikšme.</w:t>
      </w:r>
    </w:p>
    <w:p w14:paraId="3824211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1.2.12.</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 pateikiamos nuorodos į teisės aktus, turi būti taikomos aktualios teisės aktų redakcijos, jeigu nenurodyta kitaip.</w:t>
      </w:r>
    </w:p>
    <w:p w14:paraId="5D17103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8D57D5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1.3.</w:t>
      </w:r>
      <w:r w:rsidRPr="00006C8E">
        <w:rPr>
          <w:rFonts w:ascii="Trebuchet MS" w:eastAsia="Arial" w:hAnsi="Trebuchet MS"/>
          <w:b/>
          <w:sz w:val="22"/>
          <w:szCs w:val="22"/>
        </w:rPr>
        <w:tab/>
        <w:t>Dokumentų viršenybė</w:t>
      </w:r>
    </w:p>
    <w:p w14:paraId="11368CB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4C1D41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1.3.1.</w:t>
      </w:r>
      <w:r w:rsidRPr="00006C8E">
        <w:rPr>
          <w:rFonts w:ascii="Trebuchet MS" w:eastAsia="Cambria" w:hAnsi="Trebuchet MS"/>
          <w:sz w:val="22"/>
          <w:szCs w:val="22"/>
        </w:rPr>
        <w:tab/>
        <w:t xml:space="preserve">Sutartį sudarantys dokumentai turi būti suprantami kaip papildantys vienas kitą. Bet kokio </w:t>
      </w:r>
      <w:r w:rsidRPr="00006C8E">
        <w:rPr>
          <w:rFonts w:ascii="Trebuchet MS" w:eastAsia="Cambria" w:hAnsi="Trebuchet MS"/>
          <w:sz w:val="22"/>
          <w:szCs w:val="22"/>
        </w:rPr>
        <w:lastRenderedPageBreak/>
        <w:t>Sutarties dokumentų sąlygų neatitikimo ar neaiškumo atveju, toks neatitikimas ar neaiškumas pašalinamas dokumentus aiškinant tokia eilės tvarka:</w:t>
      </w:r>
    </w:p>
    <w:p w14:paraId="4AF3A292"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sz w:val="22"/>
          <w:szCs w:val="22"/>
        </w:rPr>
        <w:t xml:space="preserve">1.3.1.1. </w:t>
      </w:r>
      <w:r w:rsidRPr="00006C8E">
        <w:rPr>
          <w:rFonts w:ascii="Trebuchet MS" w:eastAsia="Trebuchet MS" w:hAnsi="Trebuchet MS"/>
          <w:bCs/>
          <w:sz w:val="22"/>
          <w:szCs w:val="22"/>
        </w:rPr>
        <w:t>Techninė specifikacija;</w:t>
      </w:r>
    </w:p>
    <w:p w14:paraId="7FB097DF"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1.3.1.2. Specialiosios sąlygos;</w:t>
      </w:r>
    </w:p>
    <w:p w14:paraId="34BF483D"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1.3.1.3. Bendrosios sąlygos;</w:t>
      </w:r>
    </w:p>
    <w:p w14:paraId="29431A50"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1.3.1.4. Pirkimo dokumentai (išskyrus techninę specifikaciją);</w:t>
      </w:r>
    </w:p>
    <w:p w14:paraId="0E5533DA"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1.3.1.5. Pasiūlymas;</w:t>
      </w:r>
    </w:p>
    <w:p w14:paraId="75B2DBED"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1.3.1.6. Kiti Specialiosiose sąlygose išvardinti priedai.</w:t>
      </w:r>
    </w:p>
    <w:p w14:paraId="69AC19F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1.3.2.</w:t>
      </w:r>
      <w:r w:rsidRPr="00006C8E">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0A6D172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1.3.3.</w:t>
      </w:r>
      <w:r w:rsidRPr="00006C8E">
        <w:rPr>
          <w:rFonts w:ascii="Trebuchet MS" w:hAnsi="Trebuchet MS"/>
          <w:sz w:val="22"/>
          <w:szCs w:val="22"/>
        </w:rPr>
        <w:tab/>
      </w:r>
      <w:r w:rsidRPr="00006C8E">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61D5D9A"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w:t>
      </w:r>
      <w:r w:rsidRPr="00006C8E">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6C8E">
        <w:rPr>
          <w:rFonts w:ascii="Trebuchet MS" w:eastAsia="Arial" w:hAnsi="Trebuchet MS"/>
          <w:sz w:val="22"/>
          <w:szCs w:val="22"/>
          <w:vertAlign w:val="superscript"/>
        </w:rPr>
        <w:t>1</w:t>
      </w:r>
      <w:r w:rsidRPr="00006C8E">
        <w:rPr>
          <w:rFonts w:ascii="Trebuchet MS" w:eastAsia="Arial" w:hAnsi="Trebuchet MS"/>
          <w:sz w:val="22"/>
          <w:szCs w:val="22"/>
        </w:rPr>
        <w:t>).</w:t>
      </w:r>
    </w:p>
    <w:p w14:paraId="7F9CA62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9EEB67"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2.</w:t>
      </w:r>
      <w:r w:rsidRPr="00006C8E">
        <w:rPr>
          <w:rFonts w:ascii="Trebuchet MS" w:eastAsia="Arial" w:hAnsi="Trebuchet MS"/>
          <w:b/>
          <w:caps/>
          <w:sz w:val="22"/>
          <w:szCs w:val="22"/>
        </w:rPr>
        <w:tab/>
        <w:t>Sutarties dalykas</w:t>
      </w:r>
    </w:p>
    <w:p w14:paraId="66B9A1F6"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7A874882" w14:textId="77777777" w:rsidR="00C42EF5" w:rsidRPr="00006C8E" w:rsidRDefault="00C42EF5" w:rsidP="008610C5">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2.1.</w:t>
      </w:r>
      <w:r w:rsidRPr="00006C8E">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6C8E">
        <w:rPr>
          <w:rFonts w:ascii="Trebuchet MS" w:eastAsia="Arial" w:hAnsi="Trebuchet MS"/>
          <w:sz w:val="22"/>
          <w:szCs w:val="22"/>
        </w:rPr>
        <w:t>Paslaugas</w:t>
      </w:r>
      <w:r w:rsidRPr="00006C8E">
        <w:rPr>
          <w:rFonts w:ascii="Trebuchet MS" w:eastAsia="Cambria" w:hAnsi="Trebuchet MS"/>
          <w:sz w:val="22"/>
          <w:szCs w:val="22"/>
        </w:rPr>
        <w:t xml:space="preserve"> bei sumokėti Tiekėjui Sutartyje nurodytą kainą Sutartyje nustatytomis sąlygomis ir tvarka.</w:t>
      </w:r>
    </w:p>
    <w:p w14:paraId="32F5A3E1" w14:textId="77777777" w:rsidR="00C42EF5" w:rsidRPr="00006C8E" w:rsidRDefault="00C42EF5" w:rsidP="008610C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2.2.</w:t>
      </w:r>
      <w:r w:rsidRPr="00006C8E">
        <w:rPr>
          <w:rFonts w:ascii="Trebuchet MS" w:eastAsia="Arial" w:hAnsi="Trebuchet MS"/>
          <w:sz w:val="22"/>
          <w:szCs w:val="22"/>
        </w:rPr>
        <w:tab/>
        <w:t xml:space="preserve">Šalys, vykdydamos Sutartį, įsipareigoja laikytis visų Sutarties vykdymui taikytinų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reikalavimų. Šalis turi teisę reikalauti, kad kita Šalis įvykdytų visus</w:t>
      </w:r>
      <w:r w:rsidRPr="00006C8E">
        <w:rPr>
          <w:rFonts w:ascii="Trebuchet MS" w:hAnsi="Trebuchet MS"/>
          <w:sz w:val="22"/>
          <w:szCs w:val="22"/>
        </w:rPr>
        <w:t xml:space="preserve"> įstatymų bei kitų teisės aktų</w:t>
      </w:r>
      <w:r w:rsidRPr="00006C8E">
        <w:rPr>
          <w:rFonts w:ascii="Trebuchet MS" w:eastAsia="Arial" w:hAnsi="Trebuchet MS"/>
          <w:sz w:val="22"/>
          <w:szCs w:val="22"/>
        </w:rPr>
        <w:t xml:space="preserve"> reikalavimus, taikomus Sutarties vykdymui. Nė viena iš Sutarties sąlygų nereiškia ir negali būti aiškinama kaip Pirkėjo atsisakymas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numatytų ir Sutartimi neaptartų Tiekėjo kitų teisių ir garantijų dėl atlyginimo už suteiktas Paslaugas gavimo.</w:t>
      </w:r>
    </w:p>
    <w:p w14:paraId="149CC3EF" w14:textId="35FD05B7" w:rsidR="00C42EF5" w:rsidRDefault="00C42EF5" w:rsidP="008610C5">
      <w:pPr>
        <w:widowControl w:val="0"/>
        <w:tabs>
          <w:tab w:val="left" w:pos="426"/>
        </w:tabs>
        <w:spacing w:line="276" w:lineRule="auto"/>
        <w:jc w:val="both"/>
        <w:rPr>
          <w:rFonts w:ascii="Trebuchet MS" w:eastAsia="Arial" w:hAnsi="Trebuchet MS"/>
          <w:sz w:val="22"/>
          <w:szCs w:val="22"/>
        </w:rPr>
      </w:pPr>
      <w:r w:rsidRPr="00006C8E">
        <w:rPr>
          <w:rFonts w:ascii="Trebuchet MS" w:eastAsia="Arial" w:hAnsi="Trebuchet MS"/>
          <w:sz w:val="22"/>
          <w:szCs w:val="22"/>
        </w:rPr>
        <w:t>2.3.</w:t>
      </w:r>
      <w:r w:rsidRPr="00006C8E">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D11260" w14:textId="77777777" w:rsidR="008610C5" w:rsidRPr="00006C8E" w:rsidRDefault="008610C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5D156F74"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A61A7DC"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3.</w:t>
      </w:r>
      <w:r w:rsidRPr="00006C8E">
        <w:rPr>
          <w:rFonts w:ascii="Trebuchet MS" w:eastAsia="Arial" w:hAnsi="Trebuchet MS"/>
          <w:b/>
          <w:caps/>
          <w:sz w:val="22"/>
          <w:szCs w:val="22"/>
        </w:rPr>
        <w:tab/>
        <w:t>TIEKĖJAS ir kiti Sutarties vykdymui pasitelkiami asmenys</w:t>
      </w:r>
    </w:p>
    <w:p w14:paraId="2F7159EC"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A9372A6" w14:textId="77777777" w:rsidR="00C42EF5" w:rsidRPr="00006C8E" w:rsidRDefault="00C42EF5" w:rsidP="00C42E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3.1.</w:t>
      </w:r>
      <w:r w:rsidRPr="00006C8E">
        <w:rPr>
          <w:rFonts w:ascii="Trebuchet MS" w:eastAsia="Arial" w:hAnsi="Trebuchet MS"/>
          <w:b/>
          <w:sz w:val="22"/>
          <w:szCs w:val="22"/>
        </w:rPr>
        <w:tab/>
        <w:t>Kvalifikacija ir kiti Tiekėjo pasiūlymu prisiimti įsipareigojimai</w:t>
      </w:r>
    </w:p>
    <w:p w14:paraId="75A221D1" w14:textId="77777777" w:rsidR="00C42EF5" w:rsidRPr="00006C8E" w:rsidRDefault="00C42EF5" w:rsidP="00C42E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7F8551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3.1.1.</w:t>
      </w:r>
      <w:r w:rsidRPr="00006C8E">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CE66C6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3.1.1.1.</w:t>
      </w:r>
      <w:r w:rsidRPr="00006C8E">
        <w:rPr>
          <w:rFonts w:ascii="Trebuchet MS" w:eastAsia="Arial" w:hAnsi="Trebuchet MS"/>
          <w:sz w:val="22"/>
          <w:szCs w:val="22"/>
        </w:rPr>
        <w:tab/>
        <w:t>turėtų teisę verstis ta veikla, kuri yra reikalinga Sutarčiai įvykdyti.</w:t>
      </w:r>
      <w:r w:rsidRPr="00006C8E">
        <w:rPr>
          <w:rFonts w:ascii="Trebuchet MS" w:hAnsi="Trebuchet MS"/>
          <w:sz w:val="22"/>
          <w:szCs w:val="22"/>
        </w:rPr>
        <w:t xml:space="preserve"> </w:t>
      </w:r>
      <w:r w:rsidRPr="00006C8E">
        <w:rPr>
          <w:rFonts w:ascii="Trebuchet MS" w:eastAsia="Arial" w:hAnsi="Trebuchet MS"/>
          <w:sz w:val="22"/>
          <w:szCs w:val="22"/>
        </w:rPr>
        <w:t>Pirkėjui pareikalavus, Tiekėjas turi pateikti dokumentus, įrodančius, kad Sutartį vykdo tik tokią teisę turintys asmenys;</w:t>
      </w:r>
    </w:p>
    <w:p w14:paraId="6ED901E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3.1.1.2.</w:t>
      </w:r>
      <w:r w:rsidRPr="00006C8E">
        <w:rPr>
          <w:rFonts w:ascii="Trebuchet MS" w:hAnsi="Trebuchet MS"/>
          <w:sz w:val="22"/>
          <w:szCs w:val="22"/>
        </w:rPr>
        <w:tab/>
      </w:r>
      <w:r w:rsidRPr="00006C8E">
        <w:rPr>
          <w:rFonts w:ascii="Trebuchet MS" w:eastAsia="Arial" w:hAnsi="Trebuchet MS"/>
          <w:sz w:val="22"/>
          <w:szCs w:val="22"/>
        </w:rPr>
        <w:t>atitiktų tiekėjų kvalifikacijai pirkimo dokumentuose nustatytus reikalavimus bei neturėtų pirkimo dokumentuose nustatytų pašalinimo pagrindų;</w:t>
      </w:r>
    </w:p>
    <w:p w14:paraId="162B095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3.1.1.3.</w:t>
      </w:r>
      <w:r w:rsidRPr="00006C8E">
        <w:rPr>
          <w:rFonts w:ascii="Trebuchet MS" w:hAnsi="Trebuchet MS"/>
          <w:sz w:val="22"/>
          <w:szCs w:val="22"/>
        </w:rPr>
        <w:tab/>
      </w:r>
      <w:r w:rsidRPr="00006C8E">
        <w:rPr>
          <w:rFonts w:ascii="Trebuchet MS" w:hAnsi="Trebuchet MS"/>
          <w:sz w:val="22"/>
          <w:szCs w:val="22"/>
          <w:lang w:eastAsia="lt-LT"/>
        </w:rPr>
        <w:t xml:space="preserve">laikytųsi Tiekėjo pasiūlyme nurodytų įsipareigojimų, įskaitant, bet neapsiribojant – atitiktų Tiekėjo </w:t>
      </w:r>
      <w:r w:rsidRPr="00006C8E">
        <w:rPr>
          <w:rFonts w:ascii="Trebuchet MS" w:hAnsi="Trebuchet MS"/>
          <w:sz w:val="22"/>
          <w:szCs w:val="22"/>
        </w:rPr>
        <w:t xml:space="preserve">pasiūlyme nurodytų kriterijų, dėl kurių jo pasiūlymas buvo išrinktas ekonomiškai naudingiausiu </w:t>
      </w:r>
      <w:r w:rsidRPr="00006C8E">
        <w:rPr>
          <w:rFonts w:ascii="Trebuchet MS" w:hAnsi="Trebuchet MS"/>
          <w:sz w:val="22"/>
          <w:szCs w:val="22"/>
          <w:lang w:eastAsia="lt-LT"/>
        </w:rPr>
        <w:t>(toliau – </w:t>
      </w:r>
      <w:r w:rsidRPr="00006C8E">
        <w:rPr>
          <w:rFonts w:ascii="Trebuchet MS" w:hAnsi="Trebuchet MS"/>
          <w:b/>
          <w:bCs/>
          <w:sz w:val="22"/>
          <w:szCs w:val="22"/>
          <w:lang w:eastAsia="lt-LT"/>
        </w:rPr>
        <w:t>Kokybiniai kriterijai</w:t>
      </w:r>
      <w:r w:rsidRPr="00006C8E">
        <w:rPr>
          <w:rFonts w:ascii="Trebuchet MS" w:hAnsi="Trebuchet MS"/>
          <w:sz w:val="22"/>
          <w:szCs w:val="22"/>
          <w:lang w:eastAsia="lt-LT"/>
        </w:rPr>
        <w:t>), reikšmes ir parametrus. Šiame papunktyje nurodytų įsipareigojimų laikymosi tikrinimo tvarka nustatoma Specialiosiose sąlygose</w:t>
      </w:r>
      <w:r w:rsidRPr="00006C8E">
        <w:rPr>
          <w:rFonts w:ascii="Trebuchet MS" w:eastAsia="Arial" w:hAnsi="Trebuchet MS"/>
          <w:sz w:val="22"/>
          <w:szCs w:val="22"/>
        </w:rPr>
        <w:t>;</w:t>
      </w:r>
    </w:p>
    <w:p w14:paraId="0C12CD7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3.1.1.4.</w:t>
      </w:r>
      <w:r w:rsidRPr="00006C8E">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860124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3.1.1.5. </w:t>
      </w:r>
      <w:r w:rsidRPr="00006C8E">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6C8E">
        <w:rPr>
          <w:rFonts w:ascii="Trebuchet MS" w:hAnsi="Trebuchet MS"/>
          <w:sz w:val="22"/>
          <w:szCs w:val="22"/>
        </w:rPr>
        <w:t>.</w:t>
      </w:r>
    </w:p>
    <w:p w14:paraId="28AB4BA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3.1.2.</w:t>
      </w:r>
      <w:r w:rsidRPr="00006C8E">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006C8E">
        <w:rPr>
          <w:rFonts w:ascii="Trebuchet MS" w:eastAsia="Arial" w:hAnsi="Trebuchet MS"/>
          <w:sz w:val="22"/>
          <w:szCs w:val="22"/>
          <w:shd w:val="clear" w:color="auto" w:fill="FFFFFF"/>
        </w:rPr>
        <w:t xml:space="preserve">Jeigu Tiekėjas remiasi </w:t>
      </w:r>
      <w:r w:rsidRPr="00006C8E">
        <w:rPr>
          <w:rFonts w:ascii="Trebuchet MS" w:eastAsia="Arial" w:hAnsi="Trebuchet MS"/>
          <w:sz w:val="22"/>
          <w:szCs w:val="22"/>
        </w:rPr>
        <w:t xml:space="preserve">ūkio </w:t>
      </w:r>
      <w:r w:rsidRPr="00006C8E">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006C8E">
        <w:rPr>
          <w:rFonts w:ascii="Trebuchet MS" w:eastAsia="Arial" w:hAnsi="Trebuchet MS"/>
          <w:sz w:val="22"/>
          <w:szCs w:val="22"/>
        </w:rPr>
        <w:t xml:space="preserve">ūkio </w:t>
      </w:r>
      <w:r w:rsidRPr="00006C8E">
        <w:rPr>
          <w:rFonts w:ascii="Trebuchet MS" w:eastAsia="Arial" w:hAnsi="Trebuchet MS"/>
          <w:sz w:val="22"/>
          <w:szCs w:val="22"/>
          <w:shd w:val="clear" w:color="auto" w:fill="FFFFFF"/>
        </w:rPr>
        <w:t>subjektais už Sutarties vykdymą atsako solidariai (jeigu to buvo reikalaujama pirkimo dokumentuose).</w:t>
      </w:r>
    </w:p>
    <w:p w14:paraId="4E80F45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3.1.3.</w:t>
      </w:r>
      <w:r w:rsidRPr="00006C8E">
        <w:rPr>
          <w:rFonts w:ascii="Trebuchet MS" w:eastAsia="Arial" w:hAnsi="Trebuchet MS"/>
          <w:sz w:val="22"/>
          <w:szCs w:val="22"/>
        </w:rPr>
        <w:tab/>
        <w:t xml:space="preserve">Tiekėjas taip pat atsako už tai, kad Tiekėjas, Sutartį tiesiogiai vykdantys subtiekėjai ir specialistai atitiktų jiems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4429B44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EF69E8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3.2.</w:t>
      </w:r>
      <w:r w:rsidRPr="00006C8E">
        <w:rPr>
          <w:rFonts w:ascii="Trebuchet MS" w:hAnsi="Trebuchet MS"/>
          <w:sz w:val="22"/>
          <w:szCs w:val="22"/>
        </w:rPr>
        <w:tab/>
      </w:r>
      <w:r w:rsidRPr="00006C8E">
        <w:rPr>
          <w:rFonts w:ascii="Trebuchet MS" w:eastAsia="Arial" w:hAnsi="Trebuchet MS"/>
          <w:b/>
          <w:bCs/>
          <w:sz w:val="22"/>
          <w:szCs w:val="22"/>
        </w:rPr>
        <w:t>Subtiekėjų bei specialistų pasitelkimas ir keitimas</w:t>
      </w:r>
    </w:p>
    <w:p w14:paraId="262C6F7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1BE156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Tiekėjas įsipareigoja užtikrinti, kad Sutartį vykdys pirkime pasiūlyti ir kvalifikaci</w:t>
      </w:r>
      <w:r w:rsidRPr="00006C8E">
        <w:rPr>
          <w:rFonts w:ascii="Trebuchet MS" w:eastAsia="Arial" w:hAnsi="Trebuchet MS"/>
          <w:sz w:val="22"/>
          <w:szCs w:val="22"/>
        </w:rPr>
        <w:t>jos</w:t>
      </w:r>
      <w:r w:rsidRPr="00006C8E">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6C8E">
        <w:rPr>
          <w:rFonts w:ascii="Trebuchet MS" w:eastAsia="Arial" w:hAnsi="Trebuchet MS"/>
          <w:sz w:val="22"/>
          <w:szCs w:val="22"/>
        </w:rPr>
        <w:t xml:space="preserve">ir specialistų </w:t>
      </w:r>
      <w:r w:rsidRPr="00006C8E">
        <w:rPr>
          <w:rFonts w:ascii="Trebuchet MS" w:eastAsia="Arial" w:hAnsi="Trebuchet MS"/>
          <w:sz w:val="22"/>
          <w:szCs w:val="22"/>
          <w:shd w:val="clear" w:color="auto" w:fill="FFFFFF"/>
        </w:rPr>
        <w:t>veiksmus ar neveikimą.</w:t>
      </w:r>
    </w:p>
    <w:p w14:paraId="444902F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3.2.2.</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Sutarties vykdymui pasitelkiami subtiekėjai ir (ar) specialistai (jeigu tokie pasitelkiami) nurodomi Specialiosiose sąlygose.</w:t>
      </w:r>
    </w:p>
    <w:p w14:paraId="4002933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3.2.3.</w:t>
      </w:r>
      <w:r w:rsidRPr="00006C8E">
        <w:rPr>
          <w:rFonts w:ascii="Trebuchet MS" w:hAnsi="Trebuchet MS"/>
          <w:sz w:val="22"/>
          <w:szCs w:val="22"/>
        </w:rPr>
        <w:tab/>
      </w:r>
      <w:r w:rsidRPr="00006C8E">
        <w:rPr>
          <w:rFonts w:ascii="Trebuchet MS" w:eastAsia="Arial" w:hAnsi="Trebuchet MS"/>
          <w:kern w:val="2"/>
          <w:sz w:val="22"/>
          <w:szCs w:val="22"/>
        </w:rPr>
        <w:t>Tiekėjas gali keisti ir (ar) pasitelkti subtiekėjus ir (ar) specialistus šiame Sutarties poskyryje nustatytais atvejais ir tvarka</w:t>
      </w:r>
      <w:r w:rsidRPr="00006C8E">
        <w:rPr>
          <w:rFonts w:ascii="Trebuchet MS" w:eastAsia="Arial" w:hAnsi="Trebuchet MS"/>
          <w:sz w:val="22"/>
          <w:szCs w:val="22"/>
        </w:rPr>
        <w:t>.</w:t>
      </w:r>
    </w:p>
    <w:p w14:paraId="3DD5AF1E" w14:textId="77777777" w:rsidR="00C42EF5" w:rsidRPr="00006C8E" w:rsidRDefault="00C42EF5" w:rsidP="00C42EF5">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006C8E">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9ABF674" w14:textId="77777777" w:rsidR="00C42EF5" w:rsidRPr="00006C8E" w:rsidRDefault="00C42EF5" w:rsidP="00C42EF5">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06C8E">
        <w:rPr>
          <w:rFonts w:ascii="Trebuchet MS" w:eastAsia="Cambria" w:hAnsi="Trebuchet MS"/>
          <w:sz w:val="22"/>
          <w:szCs w:val="22"/>
        </w:rPr>
        <w:t>,</w:t>
      </w:r>
      <w:r w:rsidRPr="00006C8E">
        <w:rPr>
          <w:rFonts w:ascii="Trebuchet MS" w:eastAsia="Cambria" w:hAnsi="Trebuchet MS"/>
          <w:sz w:val="22"/>
          <w:szCs w:val="22"/>
          <w:shd w:val="clear" w:color="auto" w:fill="FFFFFF"/>
        </w:rPr>
        <w:t xml:space="preserve"> kokybės vadybos sistemos ir (arba) aplinkos apsaugos vadybos sistemos standartų </w:t>
      </w:r>
      <w:r w:rsidRPr="00006C8E">
        <w:rPr>
          <w:rFonts w:ascii="Trebuchet MS" w:eastAsia="Cambria" w:hAnsi="Trebuchet MS"/>
          <w:sz w:val="22"/>
          <w:szCs w:val="22"/>
        </w:rPr>
        <w:t xml:space="preserve">reikalavimų, reikalavimų dėl pašalinimo pagrindų nebuvimo, atitikties nacionalinio saugumo interesams bei reikalavimams </w:t>
      </w:r>
      <w:r w:rsidRPr="00006C8E">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006C8E">
        <w:rPr>
          <w:rFonts w:ascii="Trebuchet MS" w:eastAsia="Cambria" w:hAnsi="Trebuchet MS"/>
          <w:sz w:val="22"/>
          <w:szCs w:val="22"/>
        </w:rPr>
        <w:t>(jei taikoma) ir Tiekėjo pasiūlyme nurodytų sąlygų pirkimo dokumentuose nustatytiems Kokybiniams</w:t>
      </w:r>
      <w:r w:rsidRPr="00006C8E">
        <w:rPr>
          <w:rFonts w:ascii="Trebuchet MS" w:eastAsia="Cambria" w:hAnsi="Trebuchet MS"/>
          <w:b/>
          <w:bCs/>
          <w:sz w:val="22"/>
          <w:szCs w:val="22"/>
        </w:rPr>
        <w:t xml:space="preserve"> </w:t>
      </w:r>
      <w:r w:rsidRPr="00006C8E">
        <w:rPr>
          <w:rFonts w:ascii="Trebuchet MS" w:eastAsia="Cambria" w:hAnsi="Trebuchet MS"/>
          <w:sz w:val="22"/>
          <w:szCs w:val="22"/>
        </w:rPr>
        <w:t>kriterijams pagrįsti (jei taikoma)</w:t>
      </w:r>
      <w:r w:rsidRPr="00006C8E">
        <w:rPr>
          <w:rFonts w:ascii="Trebuchet MS" w:eastAsia="Cambria" w:hAnsi="Trebuchet MS"/>
          <w:sz w:val="22"/>
          <w:szCs w:val="22"/>
          <w:shd w:val="clear" w:color="auto" w:fill="FFFFFF"/>
        </w:rPr>
        <w:t>, Tiekėjui taikoma Specialiosiose sąlygose nustatyto dydžio bauda.</w:t>
      </w:r>
    </w:p>
    <w:p w14:paraId="651A90D6" w14:textId="77777777" w:rsidR="00C42EF5" w:rsidRPr="00006C8E" w:rsidRDefault="00C42EF5" w:rsidP="00C42EF5">
      <w:pPr>
        <w:widowControl w:val="0"/>
        <w:tabs>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006C8E">
        <w:rPr>
          <w:rFonts w:ascii="Trebuchet MS" w:eastAsia="Cambria" w:hAnsi="Trebuchet MS"/>
          <w:sz w:val="22"/>
          <w:szCs w:val="22"/>
          <w:shd w:val="clear" w:color="auto" w:fill="FFFFFF"/>
        </w:rPr>
        <w:t>nesirėmė pirkimo dokumentuose numatytiems kvalifikacijos reikalavimams pagrįsti.</w:t>
      </w:r>
    </w:p>
    <w:p w14:paraId="473353A2" w14:textId="77777777" w:rsidR="00C42EF5" w:rsidRPr="00006C8E" w:rsidRDefault="00C42EF5" w:rsidP="00C42EF5">
      <w:pPr>
        <w:widowControl w:val="0"/>
        <w:tabs>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3.2.7. Sudarius Sutartį, tačiau ne vėliau negu Sutartis pradedama vykdyti, Tiekėjas įsipareigoja </w:t>
      </w:r>
      <w:r w:rsidRPr="00006C8E">
        <w:rPr>
          <w:rFonts w:ascii="Trebuchet MS" w:eastAsia="Arial" w:hAnsi="Trebuchet MS"/>
          <w:sz w:val="22"/>
          <w:szCs w:val="22"/>
          <w:shd w:val="clear" w:color="auto" w:fill="FFFFFF"/>
        </w:rPr>
        <w:lastRenderedPageBreak/>
        <w:t xml:space="preserve">Pirkėjui pranešti tuo metu žinomų subtiekėjų, kurių pajėgumais Tiekėjas </w:t>
      </w:r>
      <w:r w:rsidRPr="00006C8E">
        <w:rPr>
          <w:rFonts w:ascii="Trebuchet MS" w:eastAsia="Cambria" w:hAnsi="Trebuchet MS"/>
          <w:sz w:val="22"/>
          <w:szCs w:val="22"/>
          <w:shd w:val="clear" w:color="auto" w:fill="FFFFFF"/>
        </w:rPr>
        <w:t>nesirėmė pirkimo dokumentuose numatytiems kvalifikacijos reikalavimams pagrįsti,</w:t>
      </w:r>
      <w:r w:rsidRPr="00006C8E">
        <w:rPr>
          <w:rFonts w:ascii="Trebuchet MS" w:eastAsia="Arial" w:hAnsi="Trebuchet MS"/>
          <w:sz w:val="22"/>
          <w:szCs w:val="22"/>
          <w:shd w:val="clear" w:color="auto" w:fill="FFFFFF"/>
        </w:rPr>
        <w:t xml:space="preserve"> pavadinimus, </w:t>
      </w:r>
      <w:r w:rsidRPr="00006C8E">
        <w:rPr>
          <w:rFonts w:ascii="Trebuchet MS" w:eastAsia="Arial" w:hAnsi="Trebuchet MS"/>
          <w:sz w:val="22"/>
          <w:szCs w:val="22"/>
        </w:rPr>
        <w:t xml:space="preserve">juridinio asmens kodą, </w:t>
      </w:r>
      <w:r w:rsidRPr="00006C8E">
        <w:rPr>
          <w:rFonts w:ascii="Trebuchet MS" w:eastAsia="Arial" w:hAnsi="Trebuchet MS"/>
          <w:sz w:val="22"/>
          <w:szCs w:val="22"/>
          <w:shd w:val="clear" w:color="auto" w:fill="FFFFFF"/>
        </w:rPr>
        <w:t>kontaktinius duomenis</w:t>
      </w:r>
      <w:r w:rsidRPr="00006C8E">
        <w:rPr>
          <w:rFonts w:ascii="Trebuchet MS" w:eastAsia="Arial" w:hAnsi="Trebuchet MS"/>
          <w:sz w:val="22"/>
          <w:szCs w:val="22"/>
        </w:rPr>
        <w:t>,</w:t>
      </w:r>
      <w:r w:rsidRPr="00006C8E">
        <w:rPr>
          <w:rFonts w:ascii="Trebuchet MS" w:eastAsia="Arial" w:hAnsi="Trebuchet MS"/>
          <w:sz w:val="22"/>
          <w:szCs w:val="22"/>
          <w:shd w:val="clear" w:color="auto" w:fill="FFFFFF"/>
        </w:rPr>
        <w:t xml:space="preserve"> jų atstovus.</w:t>
      </w:r>
    </w:p>
    <w:p w14:paraId="171C4B4A" w14:textId="77777777" w:rsidR="00C42EF5" w:rsidRPr="00006C8E" w:rsidRDefault="00C42EF5" w:rsidP="00C42EF5">
      <w:pPr>
        <w:widowControl w:val="0"/>
        <w:tabs>
          <w:tab w:val="left" w:pos="993"/>
        </w:tabs>
        <w:spacing w:line="276" w:lineRule="auto"/>
        <w:jc w:val="both"/>
        <w:rPr>
          <w:rFonts w:ascii="Trebuchet MS" w:eastAsia="Cambria" w:hAnsi="Trebuchet MS"/>
          <w:sz w:val="22"/>
          <w:szCs w:val="22"/>
          <w:shd w:val="clear" w:color="auto" w:fill="FFFFFF"/>
        </w:rPr>
      </w:pPr>
      <w:r w:rsidRPr="00006C8E">
        <w:rPr>
          <w:rFonts w:ascii="Trebuchet MS" w:eastAsia="Arial" w:hAnsi="Trebuchet MS"/>
          <w:sz w:val="22"/>
          <w:szCs w:val="22"/>
          <w:shd w:val="clear" w:color="auto" w:fill="FFFFFF"/>
        </w:rPr>
        <w:t>3.2.8. Tiekėjas, bet kuriuo Sutarties vykdymo metu,</w:t>
      </w:r>
      <w:r w:rsidRPr="00006C8E">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33811CC4" w14:textId="77777777" w:rsidR="00C42EF5" w:rsidRPr="00006C8E" w:rsidRDefault="00C42EF5" w:rsidP="00C42EF5">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006C8E">
        <w:rPr>
          <w:rFonts w:ascii="Trebuchet MS" w:eastAsia="Arial" w:hAnsi="Trebuchet MS"/>
          <w:sz w:val="22"/>
          <w:szCs w:val="22"/>
          <w:shd w:val="clear" w:color="auto" w:fill="FFFFFF"/>
        </w:rPr>
        <w:t>3.2.9. Tiekėjas</w:t>
      </w:r>
      <w:r w:rsidRPr="00006C8E">
        <w:rPr>
          <w:rFonts w:ascii="Trebuchet MS" w:eastAsia="Arial" w:hAnsi="Trebuchet MS"/>
          <w:sz w:val="22"/>
          <w:szCs w:val="22"/>
        </w:rPr>
        <w:t>,</w:t>
      </w:r>
      <w:r w:rsidRPr="00006C8E">
        <w:rPr>
          <w:rFonts w:ascii="Trebuchet MS" w:eastAsia="Arial" w:hAnsi="Trebuchet MS"/>
          <w:sz w:val="22"/>
          <w:szCs w:val="22"/>
          <w:shd w:val="clear" w:color="auto" w:fill="FFFFFF"/>
        </w:rPr>
        <w:t xml:space="preserve"> </w:t>
      </w:r>
      <w:r w:rsidRPr="00006C8E">
        <w:rPr>
          <w:rFonts w:ascii="Trebuchet MS" w:eastAsia="Arial" w:hAnsi="Trebuchet MS"/>
          <w:sz w:val="22"/>
          <w:szCs w:val="22"/>
        </w:rPr>
        <w:t>bet kuriuo Sutarties vykdymo metu,</w:t>
      </w:r>
      <w:r w:rsidRPr="00006C8E">
        <w:rPr>
          <w:rFonts w:ascii="Trebuchet MS" w:eastAsia="Cambria" w:hAnsi="Trebuchet MS"/>
          <w:sz w:val="22"/>
          <w:szCs w:val="22"/>
        </w:rPr>
        <w:t xml:space="preserve"> </w:t>
      </w:r>
      <w:r w:rsidRPr="00006C8E">
        <w:rPr>
          <w:rFonts w:ascii="Trebuchet MS" w:eastAsia="Cambria" w:hAnsi="Trebuchet MS"/>
          <w:sz w:val="22"/>
          <w:szCs w:val="22"/>
          <w:shd w:val="clear" w:color="auto" w:fill="FFFFFF"/>
        </w:rPr>
        <w:t>ne vėliau nei prieš 5 (penkias) darbo dienas</w:t>
      </w:r>
      <w:r w:rsidRPr="00006C8E">
        <w:rPr>
          <w:rFonts w:ascii="Trebuchet MS" w:eastAsia="Arial" w:hAnsi="Trebuchet MS"/>
          <w:sz w:val="22"/>
          <w:szCs w:val="22"/>
          <w:shd w:val="clear" w:color="auto" w:fill="FFFFFF"/>
        </w:rPr>
        <w:t xml:space="preserve"> iki numatomo naujo subtiekėjo, kurio pajėgumais Tiekėjas </w:t>
      </w:r>
      <w:r w:rsidRPr="00006C8E">
        <w:rPr>
          <w:rFonts w:ascii="Trebuchet MS" w:eastAsia="Cambria" w:hAnsi="Trebuchet MS"/>
          <w:sz w:val="22"/>
          <w:szCs w:val="22"/>
          <w:shd w:val="clear" w:color="auto" w:fill="FFFFFF"/>
        </w:rPr>
        <w:t>nesirėmė pirkimo dokumentuose numatytiems kvalifikacijos reikalavimams pagrįsti,</w:t>
      </w:r>
      <w:r w:rsidRPr="00006C8E">
        <w:rPr>
          <w:rFonts w:ascii="Trebuchet MS" w:eastAsia="Arial" w:hAnsi="Trebuchet MS"/>
          <w:sz w:val="22"/>
          <w:szCs w:val="22"/>
          <w:shd w:val="clear" w:color="auto" w:fill="FFFFFF"/>
        </w:rPr>
        <w:t xml:space="preserve"> pasitelkimo</w:t>
      </w:r>
      <w:r w:rsidRPr="00006C8E">
        <w:rPr>
          <w:rFonts w:ascii="Trebuchet MS" w:eastAsia="Arial" w:hAnsi="Trebuchet MS"/>
          <w:sz w:val="22"/>
          <w:szCs w:val="22"/>
        </w:rPr>
        <w:t xml:space="preserve"> ir (arba) keitimo</w:t>
      </w:r>
      <w:r w:rsidRPr="00006C8E">
        <w:rPr>
          <w:rFonts w:ascii="Trebuchet MS" w:eastAsia="Arial" w:hAnsi="Trebuchet MS"/>
          <w:sz w:val="22"/>
          <w:szCs w:val="22"/>
          <w:shd w:val="clear" w:color="auto" w:fill="FFFFFF"/>
        </w:rPr>
        <w:t xml:space="preserve"> apie tai privalo informuoti </w:t>
      </w:r>
      <w:r w:rsidRPr="00006C8E">
        <w:rPr>
          <w:rFonts w:ascii="Trebuchet MS" w:hAnsi="Trebuchet MS"/>
          <w:sz w:val="22"/>
          <w:szCs w:val="22"/>
        </w:rPr>
        <w:t>Pirkėją</w:t>
      </w:r>
      <w:r w:rsidRPr="00006C8E">
        <w:rPr>
          <w:rFonts w:ascii="Trebuchet MS" w:eastAsia="Arial" w:hAnsi="Trebuchet MS"/>
          <w:sz w:val="22"/>
          <w:szCs w:val="22"/>
          <w:shd w:val="clear" w:color="auto" w:fill="FFFFFF"/>
        </w:rPr>
        <w:t xml:space="preserve">. </w:t>
      </w:r>
      <w:r w:rsidRPr="00006C8E">
        <w:rPr>
          <w:rFonts w:ascii="Trebuchet MS" w:hAnsi="Trebuchet MS"/>
          <w:sz w:val="22"/>
          <w:szCs w:val="22"/>
        </w:rPr>
        <w:t xml:space="preserve">Pirkėjas (jeigu buvo taikoma pirkimo dokumentuose) turi patikrinti, ar nėra </w:t>
      </w:r>
      <w:r w:rsidRPr="00006C8E">
        <w:rPr>
          <w:rFonts w:ascii="Trebuchet MS" w:eastAsia="Cambria" w:hAnsi="Trebuchet MS"/>
          <w:sz w:val="22"/>
          <w:szCs w:val="22"/>
        </w:rPr>
        <w:t xml:space="preserve">subtiekėjo pašalinimo pagrindų ir subtiekėjo atitiktį nacionalinio saugumo interesams ir reikalavimams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006C8E">
        <w:rPr>
          <w:rFonts w:ascii="Trebuchet MS" w:hAnsi="Trebuchet MS"/>
          <w:sz w:val="22"/>
          <w:szCs w:val="22"/>
        </w:rPr>
        <w:t xml:space="preserve"> </w:t>
      </w:r>
      <w:r w:rsidRPr="00006C8E">
        <w:rPr>
          <w:rFonts w:ascii="Trebuchet MS" w:eastAsia="Cambria" w:hAnsi="Trebuchet MS"/>
          <w:sz w:val="22"/>
          <w:szCs w:val="22"/>
        </w:rPr>
        <w:t>Pirkėjas</w:t>
      </w:r>
      <w:r w:rsidRPr="00006C8E">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06C8E">
        <w:rPr>
          <w:rFonts w:ascii="Trebuchet MS" w:eastAsia="Cambria" w:hAnsi="Trebuchet MS"/>
          <w:sz w:val="22"/>
          <w:szCs w:val="22"/>
        </w:rPr>
        <w:t>Pirkėjui sutikus, Šalys pasirašo Susitarimą, kuris laikomas neatsiejama Sutarties dalimi.</w:t>
      </w:r>
    </w:p>
    <w:p w14:paraId="7B395E98" w14:textId="77777777" w:rsidR="00C42EF5" w:rsidRPr="00006C8E" w:rsidRDefault="00C42EF5" w:rsidP="00C42EF5">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3.2.10. Subtiekėjai</w:t>
      </w:r>
      <w:r w:rsidRPr="00006C8E">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006C8E">
        <w:rPr>
          <w:rFonts w:ascii="Trebuchet MS" w:eastAsia="Arial" w:hAnsi="Trebuchet MS"/>
          <w:sz w:val="22"/>
          <w:szCs w:val="22"/>
        </w:rPr>
        <w:t xml:space="preserve">keičiami </w:t>
      </w:r>
      <w:r w:rsidRPr="00006C8E">
        <w:rPr>
          <w:rFonts w:ascii="Trebuchet MS" w:eastAsia="Arial" w:hAnsi="Trebuchet MS"/>
          <w:sz w:val="22"/>
          <w:szCs w:val="22"/>
          <w:shd w:val="clear" w:color="auto" w:fill="FFFFFF"/>
        </w:rPr>
        <w:t>tik šiais atvejais:</w:t>
      </w:r>
    </w:p>
    <w:p w14:paraId="62EEF3CA"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 xml:space="preserve">3.2.10.1. kai subtiekėjui </w:t>
      </w:r>
      <w:r w:rsidRPr="00006C8E">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06C8E">
        <w:rPr>
          <w:rFonts w:ascii="Trebuchet MS" w:eastAsia="Cambria" w:hAnsi="Trebuchet MS"/>
          <w:sz w:val="22"/>
          <w:szCs w:val="22"/>
          <w:shd w:val="clear" w:color="auto" w:fill="FFFFFF"/>
        </w:rPr>
        <w:t>;</w:t>
      </w:r>
    </w:p>
    <w:p w14:paraId="040B6EEB"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AADB61"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 xml:space="preserve">3.2.10.3. </w:t>
      </w:r>
      <w:r w:rsidRPr="00006C8E">
        <w:rPr>
          <w:rFonts w:ascii="Trebuchet MS" w:eastAsia="Cambria" w:hAnsi="Trebuchet MS"/>
          <w:sz w:val="22"/>
          <w:szCs w:val="22"/>
        </w:rPr>
        <w:t>Tiekėjas ar subtiekėjas privalo pakeisti subtiekėją, jei paaiškėja, kad jis neatitinka jam pirkimo dokumentuose keliamų reikalavimų.</w:t>
      </w:r>
    </w:p>
    <w:p w14:paraId="46AEDFF2" w14:textId="77777777" w:rsidR="00C42EF5" w:rsidRPr="00006C8E" w:rsidRDefault="00C42EF5" w:rsidP="00C42EF5">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006C8E">
        <w:rPr>
          <w:rFonts w:ascii="Trebuchet MS" w:eastAsia="Cambria" w:hAnsi="Trebuchet MS"/>
          <w:sz w:val="22"/>
          <w:szCs w:val="22"/>
        </w:rPr>
        <w:t>3.2.11.</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Tiekėjo (ar subtiekėjų) specialista</w:t>
      </w:r>
      <w:r w:rsidRPr="00006C8E">
        <w:rPr>
          <w:rFonts w:ascii="Trebuchet MS" w:eastAsia="Cambria" w:hAnsi="Trebuchet MS"/>
          <w:sz w:val="22"/>
          <w:szCs w:val="22"/>
        </w:rPr>
        <w:t>i,</w:t>
      </w:r>
      <w:r w:rsidRPr="00006C8E">
        <w:rPr>
          <w:rFonts w:ascii="Trebuchet MS" w:eastAsia="Cambria" w:hAnsi="Trebuchet MS"/>
          <w:sz w:val="22"/>
          <w:szCs w:val="22"/>
          <w:shd w:val="clear" w:color="auto" w:fill="FFFFFF"/>
        </w:rPr>
        <w:t xml:space="preserve"> vykd</w:t>
      </w:r>
      <w:r w:rsidRPr="00006C8E">
        <w:rPr>
          <w:rFonts w:ascii="Trebuchet MS" w:eastAsia="Cambria" w:hAnsi="Trebuchet MS"/>
          <w:sz w:val="22"/>
          <w:szCs w:val="22"/>
        </w:rPr>
        <w:t>antys</w:t>
      </w:r>
      <w:r w:rsidRPr="00006C8E">
        <w:rPr>
          <w:rFonts w:ascii="Trebuchet MS" w:eastAsia="Cambria" w:hAnsi="Trebuchet MS"/>
          <w:sz w:val="22"/>
          <w:szCs w:val="22"/>
          <w:shd w:val="clear" w:color="auto" w:fill="FFFFFF"/>
        </w:rPr>
        <w:t xml:space="preserve"> Sutartį, gali būti keičiami šiais atvejais:</w:t>
      </w:r>
    </w:p>
    <w:p w14:paraId="3DD21A3C"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454909" w14:textId="77777777" w:rsidR="00C42EF5" w:rsidRPr="00006C8E" w:rsidRDefault="00C42EF5" w:rsidP="00C42EF5">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3D0FC4EC" w14:textId="77777777" w:rsidR="00C42EF5" w:rsidRPr="00006C8E" w:rsidRDefault="00C42EF5" w:rsidP="00C42EF5">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3.2.11.3. </w:t>
      </w:r>
      <w:r w:rsidRPr="00006C8E">
        <w:rPr>
          <w:rFonts w:ascii="Trebuchet MS" w:eastAsia="Cambria" w:hAnsi="Trebuchet MS"/>
          <w:sz w:val="22"/>
          <w:szCs w:val="22"/>
        </w:rPr>
        <w:t>Tiekėjas ar subtiekėjas privalo pakeisti specialistą, jei paaiškėja, kad jis neatitinka jam pirkimo dokumentuose keliamų reikalavimų.</w:t>
      </w:r>
    </w:p>
    <w:p w14:paraId="210265BB" w14:textId="77777777" w:rsidR="00C42EF5" w:rsidRPr="00006C8E" w:rsidRDefault="00C42EF5" w:rsidP="00C42EF5">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color w:val="000000"/>
          <w:sz w:val="22"/>
          <w:szCs w:val="22"/>
          <w:shd w:val="clear" w:color="auto" w:fill="FFFFFF"/>
        </w:rPr>
        <w:t xml:space="preserve">3.2.12. </w:t>
      </w:r>
      <w:r w:rsidRPr="00006C8E">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06C8E">
        <w:rPr>
          <w:rFonts w:ascii="Trebuchet MS" w:eastAsia="Cambria" w:hAnsi="Trebuchet MS"/>
          <w:color w:val="000000"/>
          <w:sz w:val="22"/>
          <w:szCs w:val="22"/>
        </w:rPr>
        <w:t>.</w:t>
      </w:r>
    </w:p>
    <w:p w14:paraId="74058229" w14:textId="77777777" w:rsidR="00C42EF5" w:rsidRPr="00006C8E" w:rsidRDefault="00C42EF5" w:rsidP="00C42EF5">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3.2.13. Tiekėjas privalo ne vėliau nei prieš 5 (penkias) darbo dienas iki numatomo subtiekėjo, </w:t>
      </w:r>
      <w:r w:rsidRPr="00006C8E">
        <w:rPr>
          <w:rFonts w:ascii="Trebuchet MS" w:eastAsia="Arial" w:hAnsi="Trebuchet MS"/>
          <w:sz w:val="22"/>
          <w:szCs w:val="22"/>
          <w:shd w:val="clear" w:color="auto" w:fill="FFFFFF"/>
        </w:rPr>
        <w:t>kurio pajėgumais Tiekėjas rėmėsi, kad atitiktų pirkimo dokumentuose nustatytus kvalifikacijos reikalavimus,</w:t>
      </w:r>
      <w:r w:rsidRPr="00006C8E">
        <w:rPr>
          <w:rFonts w:ascii="Trebuchet MS" w:eastAsia="Cambria" w:hAnsi="Trebuchet MS"/>
          <w:sz w:val="22"/>
          <w:szCs w:val="22"/>
          <w:shd w:val="clear" w:color="auto" w:fill="FFFFFF"/>
        </w:rPr>
        <w:t xml:space="preserve"> </w:t>
      </w:r>
      <w:r w:rsidRPr="00006C8E">
        <w:rPr>
          <w:rFonts w:ascii="Trebuchet MS" w:eastAsia="Arial" w:hAnsi="Trebuchet MS"/>
          <w:sz w:val="22"/>
          <w:szCs w:val="22"/>
          <w:shd w:val="clear" w:color="auto" w:fill="FFFFFF"/>
        </w:rPr>
        <w:t xml:space="preserve">ir (ar) specialisto </w:t>
      </w:r>
      <w:r w:rsidRPr="00006C8E">
        <w:rPr>
          <w:rFonts w:ascii="Trebuchet MS" w:eastAsia="Cambria" w:hAnsi="Trebuchet MS"/>
          <w:sz w:val="22"/>
          <w:szCs w:val="22"/>
          <w:shd w:val="clear" w:color="auto" w:fill="FFFFFF"/>
        </w:rPr>
        <w:t>keitimo pateikti Pirkėjui šiuos dokumentus:</w:t>
      </w:r>
    </w:p>
    <w:p w14:paraId="125F46D3"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C2CBDBA"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3.2.13.2. </w:t>
      </w:r>
      <w:r w:rsidRPr="00006C8E">
        <w:rPr>
          <w:rFonts w:ascii="Trebuchet MS" w:eastAsia="Cambria" w:hAnsi="Trebuchet MS"/>
          <w:sz w:val="22"/>
          <w:szCs w:val="22"/>
        </w:rPr>
        <w:t xml:space="preserve">naujo subtiekėjo ir (ar) specialisto kvalifikaciją, atitiktį </w:t>
      </w:r>
      <w:r w:rsidRPr="00006C8E">
        <w:rPr>
          <w:rFonts w:ascii="Trebuchet MS" w:eastAsia="Cambria" w:hAnsi="Trebuchet MS"/>
          <w:kern w:val="2"/>
          <w:sz w:val="22"/>
          <w:szCs w:val="22"/>
        </w:rPr>
        <w:t xml:space="preserve">Kokybiniams kriterijams (jei taikoma), </w:t>
      </w:r>
      <w:r w:rsidRPr="00006C8E">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006C8E">
        <w:rPr>
          <w:rFonts w:ascii="Trebuchet MS" w:eastAsia="Cambria" w:hAnsi="Trebuchet MS"/>
          <w:sz w:val="22"/>
          <w:szCs w:val="22"/>
        </w:rPr>
        <w:t xml:space="preserve">pašalinimo pagrindų nebuvimą ir atitiktį </w:t>
      </w:r>
      <w:r w:rsidRPr="00006C8E">
        <w:rPr>
          <w:rFonts w:ascii="Trebuchet MS" w:eastAsia="Arial" w:hAnsi="Trebuchet MS"/>
          <w:sz w:val="22"/>
          <w:szCs w:val="22"/>
          <w:shd w:val="clear" w:color="auto" w:fill="FFFFFF"/>
        </w:rPr>
        <w:t>nacionalinio saugumo interesams bei reikalavimams</w:t>
      </w:r>
      <w:r w:rsidRPr="00006C8E">
        <w:rPr>
          <w:rFonts w:ascii="Trebuchet MS" w:eastAsia="Cambria" w:hAnsi="Trebuchet MS"/>
          <w:sz w:val="22"/>
          <w:szCs w:val="22"/>
        </w:rPr>
        <w:t xml:space="preserve"> </w:t>
      </w:r>
      <w:r w:rsidRPr="00006C8E">
        <w:rPr>
          <w:rFonts w:ascii="Trebuchet MS" w:eastAsia="Arial" w:hAnsi="Trebuchet MS"/>
          <w:sz w:val="22"/>
          <w:szCs w:val="22"/>
          <w:shd w:val="clear" w:color="auto" w:fill="FFFFFF"/>
        </w:rPr>
        <w:t xml:space="preserve">nebūti registruotu (nuolat gyvenančiu ar turinčiu pilietybę) nepatikimomis </w:t>
      </w:r>
      <w:r w:rsidRPr="00006C8E">
        <w:rPr>
          <w:rFonts w:ascii="Trebuchet MS" w:eastAsia="Arial" w:hAnsi="Trebuchet MS"/>
          <w:sz w:val="22"/>
          <w:szCs w:val="22"/>
          <w:shd w:val="clear" w:color="auto" w:fill="FFFFFF"/>
        </w:rPr>
        <w:lastRenderedPageBreak/>
        <w:t>laikomose valstybėse ar teritorijose</w:t>
      </w:r>
      <w:r w:rsidRPr="00006C8E">
        <w:rPr>
          <w:rFonts w:ascii="Trebuchet MS" w:eastAsia="Cambria" w:hAnsi="Trebuchet MS"/>
          <w:sz w:val="22"/>
          <w:szCs w:val="22"/>
        </w:rPr>
        <w:t xml:space="preserve"> (jei taikoma) įrodančius dokumentus pagal Sutarties reikalavimus.</w:t>
      </w:r>
    </w:p>
    <w:p w14:paraId="0B7787CD" w14:textId="77777777" w:rsidR="00C42EF5" w:rsidRPr="00006C8E" w:rsidRDefault="00C42EF5" w:rsidP="00C42EF5">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006C8E">
        <w:rPr>
          <w:rFonts w:ascii="Trebuchet MS" w:eastAsia="Arial" w:hAnsi="Trebuchet MS"/>
          <w:sz w:val="22"/>
          <w:szCs w:val="22"/>
          <w:shd w:val="clear" w:color="auto" w:fill="FFFFFF"/>
        </w:rPr>
        <w:t>kurio pajėgumais Tiekėjas rėmėsi, kad atitiktų pirkimo dokumentuose nustatytus kvalifikacijos reikalavimus,</w:t>
      </w:r>
      <w:r w:rsidRPr="00006C8E">
        <w:rPr>
          <w:rFonts w:ascii="Trebuchet MS" w:eastAsia="Cambria" w:hAnsi="Trebuchet MS"/>
          <w:sz w:val="22"/>
          <w:szCs w:val="22"/>
        </w:rPr>
        <w:t xml:space="preserve"> ir (ar) specialistą. Pirkėjui sutikus, Šalys pasirašo Susitarimą, kuris laikomas neatsiejama Sutarties dalimi.</w:t>
      </w:r>
    </w:p>
    <w:p w14:paraId="03A1877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66D57D7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006C8E">
        <w:rPr>
          <w:rFonts w:ascii="Trebuchet MS" w:eastAsia="Cambria" w:hAnsi="Trebuchet MS"/>
          <w:b/>
          <w:bCs/>
          <w:sz w:val="22"/>
          <w:szCs w:val="22"/>
        </w:rPr>
        <w:t>3.3. Jungtinės veiklos partnerių keitimas</w:t>
      </w:r>
    </w:p>
    <w:p w14:paraId="273C589D" w14:textId="77777777" w:rsidR="00C42EF5" w:rsidRPr="00006C8E" w:rsidRDefault="00C42EF5" w:rsidP="00C42EF5">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512052F4" w14:textId="77777777" w:rsidR="00C42EF5" w:rsidRPr="00006C8E" w:rsidRDefault="00C42EF5" w:rsidP="00C42EF5">
      <w:pPr>
        <w:widowControl w:val="0"/>
        <w:pBdr>
          <w:top w:val="nil"/>
          <w:left w:val="nil"/>
          <w:bottom w:val="nil"/>
          <w:right w:val="nil"/>
          <w:between w:val="nil"/>
        </w:pBdr>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3.3.1. Tiekėjas, vykdantis Sutartį </w:t>
      </w:r>
      <w:r w:rsidRPr="00006C8E">
        <w:rPr>
          <w:rFonts w:ascii="Trebuchet MS" w:eastAsia="Cambria" w:hAnsi="Trebuchet MS"/>
          <w:sz w:val="22"/>
          <w:szCs w:val="22"/>
        </w:rPr>
        <w:t xml:space="preserve">kaip tiekėjų grupė, veikianti </w:t>
      </w:r>
      <w:r w:rsidRPr="00006C8E">
        <w:rPr>
          <w:rFonts w:ascii="Trebuchet MS" w:eastAsia="Cambria" w:hAnsi="Trebuchet MS"/>
          <w:sz w:val="22"/>
          <w:szCs w:val="22"/>
          <w:shd w:val="clear" w:color="auto" w:fill="FFFFFF"/>
        </w:rPr>
        <w:t>jungtinės veiklos</w:t>
      </w:r>
      <w:r w:rsidRPr="00006C8E">
        <w:rPr>
          <w:rFonts w:ascii="Trebuchet MS" w:eastAsia="Cambria" w:hAnsi="Trebuchet MS"/>
          <w:sz w:val="22"/>
          <w:szCs w:val="22"/>
        </w:rPr>
        <w:t xml:space="preserve"> sutarties</w:t>
      </w:r>
      <w:r w:rsidRPr="00006C8E">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006C8E">
        <w:rPr>
          <w:rFonts w:ascii="Trebuchet MS" w:eastAsia="Cambria" w:hAnsi="Trebuchet MS"/>
          <w:sz w:val="22"/>
          <w:szCs w:val="22"/>
        </w:rPr>
        <w:t>P</w:t>
      </w:r>
      <w:r w:rsidRPr="00006C8E">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1B454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3D076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D5137F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FDC876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4416C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3.3.3.3. pasiliekančiojo Partnerio ar naujai pasitelkiamo Partnerio kvalifikaciją patvirtinančius dokumentus ir, jei</w:t>
      </w:r>
      <w:r w:rsidRPr="00006C8E">
        <w:rPr>
          <w:rFonts w:ascii="Trebuchet MS" w:hAnsi="Trebuchet MS"/>
          <w:sz w:val="22"/>
          <w:szCs w:val="22"/>
          <w:lang w:eastAsia="lt-LT"/>
        </w:rPr>
        <w:t xml:space="preserve">gu taikytina, kokybės vadybos ir (arba) aplinkos apsaugos vadybos sistemos standartų reikalavimus įrodančius dokumentus. Visais atvejais </w:t>
      </w:r>
      <w:r w:rsidRPr="00006C8E">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6C8E">
        <w:rPr>
          <w:rFonts w:ascii="Trebuchet MS" w:eastAsia="Cambria" w:hAnsi="Trebuchet MS"/>
          <w:sz w:val="22"/>
          <w:szCs w:val="22"/>
        </w:rPr>
        <w:t xml:space="preserve">nacionalinio saugumo interesams bei reikalavimams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shd w:val="clear" w:color="auto" w:fill="FFFFFF"/>
        </w:rPr>
        <w:t xml:space="preserve"> (jei taikoma).</w:t>
      </w:r>
    </w:p>
    <w:p w14:paraId="112A69E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006C8E">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06C8E">
        <w:rPr>
          <w:rFonts w:ascii="Trebuchet MS" w:eastAsia="Cambria" w:hAnsi="Trebuchet MS"/>
          <w:sz w:val="22"/>
          <w:szCs w:val="22"/>
        </w:rPr>
        <w:t xml:space="preserve">sutikimą </w:t>
      </w:r>
      <w:r w:rsidRPr="00006C8E">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2E3AD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F94BF45"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lastRenderedPageBreak/>
        <w:t>3.4.</w:t>
      </w:r>
      <w:r w:rsidRPr="00006C8E">
        <w:rPr>
          <w:rFonts w:ascii="Trebuchet MS" w:eastAsia="Arial" w:hAnsi="Trebuchet MS"/>
          <w:b/>
          <w:sz w:val="22"/>
          <w:szCs w:val="22"/>
        </w:rPr>
        <w:tab/>
        <w:t>Susitarimai dėl tiesioginio atsiskaitymo su subtiekėjais</w:t>
      </w:r>
    </w:p>
    <w:p w14:paraId="487AA07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36BE73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3.4.1.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D9273A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3.4.1.1.</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6C013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3.4.1.2.</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876BD1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3.4.1.3.</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6C8E">
        <w:rPr>
          <w:rFonts w:ascii="Trebuchet MS" w:eastAsia="Cambria" w:hAnsi="Trebuchet MS"/>
          <w:sz w:val="22"/>
          <w:szCs w:val="22"/>
          <w:shd w:val="clear" w:color="auto" w:fill="FFFFFF"/>
        </w:rPr>
        <w:t>subtiekimo</w:t>
      </w:r>
      <w:proofErr w:type="spellEnd"/>
      <w:r w:rsidRPr="00006C8E">
        <w:rPr>
          <w:rFonts w:ascii="Trebuchet MS" w:eastAsia="Cambria" w:hAnsi="Trebuchet MS"/>
          <w:sz w:val="22"/>
          <w:szCs w:val="22"/>
          <w:shd w:val="clear" w:color="auto" w:fill="FFFFFF"/>
        </w:rPr>
        <w:t xml:space="preserve"> sutartyje nustatytus reikalavimus;</w:t>
      </w:r>
    </w:p>
    <w:p w14:paraId="6E412B2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3.4.1.4.</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tiesioginio atsiskaitymo su subtiekėjais galimybė nekeičia Tiekėjo atsakomybės dėl Sutarties įvykdymo.</w:t>
      </w:r>
    </w:p>
    <w:p w14:paraId="5520F3B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C32CC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caps/>
          <w:sz w:val="22"/>
          <w:szCs w:val="22"/>
        </w:rPr>
        <w:t>4.</w:t>
      </w:r>
      <w:r w:rsidRPr="00006C8E">
        <w:rPr>
          <w:rFonts w:ascii="Trebuchet MS" w:eastAsia="Arial" w:hAnsi="Trebuchet MS"/>
          <w:b/>
          <w:caps/>
          <w:sz w:val="22"/>
          <w:szCs w:val="22"/>
        </w:rPr>
        <w:tab/>
        <w:t>Šalių bendradarbiavimas</w:t>
      </w:r>
    </w:p>
    <w:p w14:paraId="73DE674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62E282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4.1.</w:t>
      </w:r>
      <w:r w:rsidRPr="00006C8E">
        <w:rPr>
          <w:rFonts w:ascii="Trebuchet MS" w:eastAsia="Arial" w:hAnsi="Trebuchet MS"/>
          <w:b/>
          <w:sz w:val="22"/>
          <w:szCs w:val="22"/>
        </w:rPr>
        <w:tab/>
        <w:t>Šalių bendradarbiavimo pareiga</w:t>
      </w:r>
    </w:p>
    <w:p w14:paraId="23C6392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68B6BB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4.1.1.</w:t>
      </w:r>
      <w:r w:rsidRPr="00006C8E">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B0A1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4.1.2.</w:t>
      </w:r>
      <w:r w:rsidRPr="00006C8E">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C26F68E" w14:textId="34E10912" w:rsidR="00C42EF5"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4.1.3.</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 xml:space="preserve">Jeigu Šalis susiduria su </w:t>
      </w:r>
      <w:r w:rsidRPr="00006C8E">
        <w:rPr>
          <w:rFonts w:ascii="Trebuchet MS" w:eastAsia="Arial" w:hAnsi="Trebuchet MS"/>
          <w:sz w:val="22"/>
          <w:szCs w:val="22"/>
        </w:rPr>
        <w:t>S</w:t>
      </w:r>
      <w:r w:rsidRPr="00006C8E">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006C8E">
        <w:rPr>
          <w:rFonts w:ascii="Trebuchet MS" w:eastAsia="Arial" w:hAnsi="Trebuchet MS"/>
          <w:sz w:val="22"/>
          <w:szCs w:val="22"/>
        </w:rPr>
        <w:t>s</w:t>
      </w:r>
      <w:r w:rsidRPr="00006C8E">
        <w:rPr>
          <w:rFonts w:ascii="Trebuchet MS" w:eastAsia="Arial" w:hAnsi="Trebuchet MS"/>
          <w:sz w:val="22"/>
          <w:szCs w:val="22"/>
          <w:shd w:val="clear" w:color="auto" w:fill="FFFFFF"/>
        </w:rPr>
        <w:t xml:space="preserve"> kliūtis</w:t>
      </w:r>
      <w:r w:rsidRPr="00006C8E">
        <w:rPr>
          <w:rFonts w:ascii="Trebuchet MS" w:eastAsia="Arial" w:hAnsi="Trebuchet MS"/>
          <w:sz w:val="22"/>
          <w:szCs w:val="22"/>
        </w:rPr>
        <w:t xml:space="preserve"> ir imtis visų nuo jos priklausančių protingų priemonių toms kliūtims pašalinti.</w:t>
      </w:r>
    </w:p>
    <w:p w14:paraId="3825D23E" w14:textId="2DB8E0A4" w:rsidR="00EC587A" w:rsidRPr="00006C8E" w:rsidRDefault="00EC587A"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DCD8B6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416A35A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4.2.</w:t>
      </w:r>
      <w:r w:rsidRPr="00006C8E">
        <w:rPr>
          <w:rFonts w:ascii="Trebuchet MS" w:hAnsi="Trebuchet MS"/>
          <w:sz w:val="22"/>
          <w:szCs w:val="22"/>
        </w:rPr>
        <w:tab/>
      </w:r>
      <w:r w:rsidRPr="00006C8E">
        <w:rPr>
          <w:rFonts w:ascii="Trebuchet MS" w:eastAsia="Arial" w:hAnsi="Trebuchet MS"/>
          <w:b/>
          <w:bCs/>
          <w:sz w:val="22"/>
          <w:szCs w:val="22"/>
        </w:rPr>
        <w:t>Kontaktiniai asmenys</w:t>
      </w:r>
    </w:p>
    <w:p w14:paraId="229920D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8D6B0F"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4.2.1.</w:t>
      </w:r>
      <w:r w:rsidRPr="00006C8E">
        <w:rPr>
          <w:rFonts w:ascii="Trebuchet MS" w:hAnsi="Trebuchet MS"/>
          <w:sz w:val="22"/>
          <w:szCs w:val="22"/>
        </w:rPr>
        <w:tab/>
      </w:r>
      <w:r w:rsidRPr="00006C8E">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7511CEE"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4.2.2.</w:t>
      </w:r>
      <w:r w:rsidRPr="00006C8E">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6C8E">
        <w:rPr>
          <w:rFonts w:ascii="Trebuchet MS" w:hAnsi="Trebuchet MS"/>
          <w:sz w:val="22"/>
          <w:szCs w:val="22"/>
        </w:rPr>
        <w:t xml:space="preserve"> </w:t>
      </w:r>
      <w:r w:rsidRPr="00006C8E">
        <w:rPr>
          <w:rFonts w:ascii="Trebuchet MS" w:eastAsia="Arial" w:hAnsi="Trebuchet MS"/>
          <w:sz w:val="22"/>
          <w:szCs w:val="22"/>
        </w:rPr>
        <w:t>vardą, pavardę, el. paštą ir telefono numerį.</w:t>
      </w:r>
    </w:p>
    <w:p w14:paraId="3DCFA151"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4.2.3.</w:t>
      </w:r>
      <w:r w:rsidRPr="00006C8E">
        <w:rPr>
          <w:rFonts w:ascii="Trebuchet MS" w:hAnsi="Trebuchet MS"/>
          <w:sz w:val="22"/>
          <w:szCs w:val="22"/>
        </w:rPr>
        <w:tab/>
      </w:r>
      <w:r w:rsidRPr="00006C8E">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6C658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67F1833"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5.</w:t>
      </w:r>
      <w:r w:rsidRPr="00006C8E">
        <w:rPr>
          <w:rFonts w:ascii="Trebuchet MS" w:hAnsi="Trebuchet MS"/>
          <w:sz w:val="22"/>
          <w:szCs w:val="22"/>
        </w:rPr>
        <w:tab/>
      </w:r>
      <w:r w:rsidRPr="00006C8E">
        <w:rPr>
          <w:rFonts w:ascii="Trebuchet MS" w:eastAsia="Arial" w:hAnsi="Trebuchet MS"/>
          <w:b/>
          <w:bCs/>
          <w:caps/>
          <w:sz w:val="22"/>
          <w:szCs w:val="22"/>
        </w:rPr>
        <w:t>SUTARTIES VYKDYMO METU PATEIKIAMI dokumentai</w:t>
      </w:r>
    </w:p>
    <w:p w14:paraId="24D02C8E" w14:textId="77777777" w:rsidR="00C42EF5" w:rsidRPr="00006C8E" w:rsidRDefault="00C42EF5" w:rsidP="00C42EF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149F6C3"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5.1.</w:t>
      </w:r>
      <w:r w:rsidRPr="00006C8E">
        <w:rPr>
          <w:rFonts w:ascii="Trebuchet MS" w:hAnsi="Trebuchet MS"/>
          <w:sz w:val="22"/>
          <w:szCs w:val="22"/>
        </w:rPr>
        <w:tab/>
      </w:r>
      <w:r w:rsidRPr="00006C8E">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6D8C730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5.2.</w:t>
      </w:r>
      <w:r w:rsidRPr="00006C8E">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24B0E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5.3.</w:t>
      </w:r>
      <w:r w:rsidRPr="00006C8E">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A24E2D"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F9DF52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6.</w:t>
      </w:r>
      <w:r w:rsidRPr="00006C8E">
        <w:rPr>
          <w:rFonts w:ascii="Trebuchet MS" w:eastAsia="Arial" w:hAnsi="Trebuchet MS"/>
          <w:b/>
          <w:caps/>
          <w:sz w:val="22"/>
          <w:szCs w:val="22"/>
        </w:rPr>
        <w:tab/>
      </w:r>
      <w:r w:rsidRPr="00006C8E">
        <w:rPr>
          <w:rFonts w:ascii="Trebuchet MS" w:eastAsia="Arial" w:hAnsi="Trebuchet MS"/>
          <w:b/>
          <w:bCs/>
          <w:sz w:val="22"/>
          <w:szCs w:val="22"/>
        </w:rPr>
        <w:t>PASLAUGŲ</w:t>
      </w:r>
      <w:r w:rsidRPr="00006C8E">
        <w:rPr>
          <w:rFonts w:ascii="Trebuchet MS" w:eastAsia="Arial" w:hAnsi="Trebuchet MS"/>
          <w:b/>
          <w:caps/>
          <w:sz w:val="22"/>
          <w:szCs w:val="22"/>
        </w:rPr>
        <w:t xml:space="preserve"> </w:t>
      </w:r>
      <w:r w:rsidRPr="00006C8E">
        <w:rPr>
          <w:rFonts w:ascii="Trebuchet MS" w:eastAsia="Arial" w:hAnsi="Trebuchet MS"/>
          <w:b/>
          <w:bCs/>
          <w:sz w:val="22"/>
          <w:szCs w:val="22"/>
        </w:rPr>
        <w:t>TEIKIMO</w:t>
      </w:r>
      <w:r w:rsidRPr="00006C8E">
        <w:rPr>
          <w:rFonts w:ascii="Trebuchet MS" w:eastAsia="Arial" w:hAnsi="Trebuchet MS"/>
          <w:b/>
          <w:caps/>
          <w:sz w:val="22"/>
          <w:szCs w:val="22"/>
        </w:rPr>
        <w:t xml:space="preserve"> PABAIGA IR </w:t>
      </w:r>
      <w:r w:rsidRPr="00006C8E">
        <w:rPr>
          <w:rFonts w:ascii="Trebuchet MS" w:eastAsia="Arial" w:hAnsi="Trebuchet MS"/>
          <w:b/>
          <w:bCs/>
          <w:sz w:val="22"/>
          <w:szCs w:val="22"/>
        </w:rPr>
        <w:t>PASLAUGŲ REZULTATO</w:t>
      </w:r>
      <w:r w:rsidRPr="00006C8E">
        <w:rPr>
          <w:rFonts w:ascii="Trebuchet MS" w:eastAsia="Arial" w:hAnsi="Trebuchet MS"/>
          <w:b/>
          <w:sz w:val="22"/>
          <w:szCs w:val="22"/>
        </w:rPr>
        <w:t xml:space="preserve"> </w:t>
      </w:r>
      <w:r w:rsidRPr="00006C8E">
        <w:rPr>
          <w:rFonts w:ascii="Trebuchet MS" w:eastAsia="Arial" w:hAnsi="Trebuchet MS"/>
          <w:b/>
          <w:caps/>
          <w:sz w:val="22"/>
          <w:szCs w:val="22"/>
        </w:rPr>
        <w:t>priėmimas</w:t>
      </w:r>
    </w:p>
    <w:p w14:paraId="09D2CD1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77127864"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6.1.</w:t>
      </w:r>
      <w:r w:rsidRPr="00006C8E">
        <w:rPr>
          <w:rFonts w:ascii="Trebuchet MS" w:eastAsia="Arial" w:hAnsi="Trebuchet MS"/>
          <w:b/>
          <w:sz w:val="22"/>
          <w:szCs w:val="22"/>
        </w:rPr>
        <w:tab/>
      </w:r>
      <w:r w:rsidRPr="00006C8E">
        <w:rPr>
          <w:rFonts w:ascii="Trebuchet MS" w:eastAsia="Arial" w:hAnsi="Trebuchet MS"/>
          <w:b/>
          <w:bCs/>
          <w:sz w:val="22"/>
          <w:szCs w:val="22"/>
        </w:rPr>
        <w:t>Paslaugų</w:t>
      </w:r>
      <w:r w:rsidRPr="00006C8E">
        <w:rPr>
          <w:rFonts w:ascii="Trebuchet MS" w:eastAsia="Arial" w:hAnsi="Trebuchet MS"/>
          <w:b/>
          <w:sz w:val="22"/>
          <w:szCs w:val="22"/>
        </w:rPr>
        <w:t xml:space="preserve"> teikimo pabaiga</w:t>
      </w:r>
    </w:p>
    <w:p w14:paraId="1AA1856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187514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w:t>
      </w:r>
      <w:r w:rsidRPr="00006C8E">
        <w:rPr>
          <w:rFonts w:ascii="Trebuchet MS" w:eastAsia="Arial" w:hAnsi="Trebuchet MS"/>
          <w:sz w:val="22"/>
          <w:szCs w:val="22"/>
        </w:rPr>
        <w:tab/>
        <w:t>Paslaugų teikimas laikomas užbaigtu, kai yra įvykdytos visos šios sąlygos:</w:t>
      </w:r>
    </w:p>
    <w:p w14:paraId="7F45E59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6.1.1.1.</w:t>
      </w:r>
      <w:r w:rsidRPr="00006C8E">
        <w:rPr>
          <w:rFonts w:ascii="Trebuchet MS" w:eastAsia="Arial" w:hAnsi="Trebuchet MS"/>
          <w:sz w:val="22"/>
          <w:szCs w:val="22"/>
        </w:rPr>
        <w:tab/>
        <w:t xml:space="preserve">Tiekėjas suteikė visas Paslaugas pagal Sutarties ir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reikalavimus;</w:t>
      </w:r>
    </w:p>
    <w:p w14:paraId="3786833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6.1.1.2.</w:t>
      </w:r>
      <w:r w:rsidRPr="00006C8E">
        <w:rPr>
          <w:rFonts w:ascii="Trebuchet MS" w:eastAsia="Arial" w:hAnsi="Trebuchet MS"/>
          <w:sz w:val="22"/>
          <w:szCs w:val="22"/>
        </w:rPr>
        <w:tab/>
        <w:t>Tiekėjas perdavė Pirkėjui visą reikalingą dokumentaciją, įskaitant naudojimo instrukcijas, sertifikatus ir garantijas (jei to reikalaujama);</w:t>
      </w:r>
    </w:p>
    <w:p w14:paraId="3E63A9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6.1.1.3.</w:t>
      </w:r>
      <w:r w:rsidRPr="00006C8E">
        <w:rPr>
          <w:rFonts w:ascii="Trebuchet MS" w:hAnsi="Trebuchet MS"/>
          <w:sz w:val="22"/>
          <w:szCs w:val="22"/>
        </w:rPr>
        <w:tab/>
      </w:r>
      <w:r w:rsidRPr="00006C8E">
        <w:rPr>
          <w:rFonts w:ascii="Trebuchet MS" w:eastAsia="Arial" w:hAnsi="Trebuchet MS"/>
          <w:sz w:val="22"/>
          <w:szCs w:val="22"/>
        </w:rPr>
        <w:t>Tiekėjas apmokė Pirkėjo personalą, kaip naudotis Paslaugų rezultatu (jeigu to reikalaujama);</w:t>
      </w:r>
    </w:p>
    <w:p w14:paraId="1069430E"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6.1.1.4.</w:t>
      </w:r>
      <w:r w:rsidRPr="00006C8E">
        <w:rPr>
          <w:rFonts w:ascii="Trebuchet MS" w:hAnsi="Trebuchet MS"/>
          <w:sz w:val="22"/>
          <w:szCs w:val="22"/>
        </w:rPr>
        <w:tab/>
      </w:r>
      <w:r w:rsidRPr="00006C8E">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13E172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6.1.1.5.</w:t>
      </w:r>
      <w:r w:rsidRPr="00006C8E">
        <w:rPr>
          <w:rFonts w:ascii="Trebuchet MS" w:hAnsi="Trebuchet MS"/>
          <w:sz w:val="22"/>
          <w:szCs w:val="22"/>
        </w:rPr>
        <w:tab/>
      </w:r>
      <w:r w:rsidRPr="00006C8E">
        <w:rPr>
          <w:rFonts w:ascii="Trebuchet MS" w:eastAsia="Arial" w:hAnsi="Trebuchet MS"/>
          <w:sz w:val="22"/>
          <w:szCs w:val="22"/>
        </w:rPr>
        <w:t xml:space="preserve">Tiekėjas įvykdė kitas sąlygas, numatytas </w:t>
      </w:r>
      <w:r w:rsidRPr="00006C8E">
        <w:rPr>
          <w:rFonts w:ascii="Trebuchet MS" w:hAnsi="Trebuchet MS"/>
          <w:sz w:val="22"/>
          <w:szCs w:val="22"/>
        </w:rPr>
        <w:t>įstatymuose bei kituose teisės aktuose</w:t>
      </w:r>
      <w:r w:rsidRPr="00006C8E">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3609F27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A71F1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6.2.</w:t>
      </w:r>
      <w:r w:rsidRPr="00006C8E">
        <w:rPr>
          <w:rFonts w:ascii="Trebuchet MS" w:hAnsi="Trebuchet MS"/>
          <w:sz w:val="22"/>
          <w:szCs w:val="22"/>
        </w:rPr>
        <w:tab/>
      </w:r>
      <w:r w:rsidRPr="00006C8E">
        <w:rPr>
          <w:rFonts w:ascii="Trebuchet MS" w:eastAsia="Arial" w:hAnsi="Trebuchet MS"/>
          <w:b/>
          <w:bCs/>
          <w:sz w:val="22"/>
          <w:szCs w:val="22"/>
        </w:rPr>
        <w:t>Paslaugų, kurios yra vienkartinio pobūdžio, teikiamos periodiškai arba pagal Pirkėjo Užsakymą perdavimas–priėmimas</w:t>
      </w:r>
    </w:p>
    <w:p w14:paraId="44606BC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212A00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6.2.1.</w:t>
      </w:r>
      <w:r w:rsidRPr="00006C8E">
        <w:rPr>
          <w:rFonts w:ascii="Trebuchet MS" w:hAnsi="Trebuchet MS"/>
          <w:sz w:val="22"/>
          <w:szCs w:val="22"/>
        </w:rPr>
        <w:tab/>
      </w:r>
      <w:r w:rsidRPr="00006C8E">
        <w:rPr>
          <w:rFonts w:ascii="Trebuchet MS" w:eastAsia="Arial" w:hAnsi="Trebuchet MS"/>
          <w:sz w:val="22"/>
          <w:szCs w:val="22"/>
        </w:rPr>
        <w:t xml:space="preserve">Tiekėjas privalo </w:t>
      </w:r>
      <w:r w:rsidRPr="00006C8E">
        <w:rPr>
          <w:rFonts w:ascii="Trebuchet MS" w:hAnsi="Trebuchet MS"/>
          <w:sz w:val="22"/>
          <w:szCs w:val="22"/>
        </w:rPr>
        <w:t>suteikti Paslaugas ir perduoti Paslaugų rezultatą (jei taikoma) Pirkėjui</w:t>
      </w:r>
      <w:r w:rsidRPr="00006C8E">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5F913ED9"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6.2.2.</w:t>
      </w:r>
      <w:r w:rsidRPr="00006C8E">
        <w:rPr>
          <w:rFonts w:ascii="Trebuchet MS" w:hAnsi="Trebuchet MS"/>
          <w:sz w:val="22"/>
          <w:szCs w:val="22"/>
        </w:rPr>
        <w:tab/>
      </w:r>
      <w:r w:rsidRPr="00006C8E">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4E7AB"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w:t>
      </w:r>
      <w:r w:rsidRPr="00006C8E">
        <w:rPr>
          <w:rFonts w:ascii="Trebuchet MS" w:eastAsia="Arial" w:hAnsi="Trebuchet MS"/>
          <w:sz w:val="22"/>
          <w:szCs w:val="22"/>
        </w:rPr>
        <w:tab/>
        <w:t>Tiekėjui suteikus Paslaugas, Pirkėjas atlieka jų patikrinimą ir privalo:</w:t>
      </w:r>
    </w:p>
    <w:p w14:paraId="3CD866F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6.2.3.1.</w:t>
      </w:r>
      <w:r w:rsidRPr="00006C8E">
        <w:rPr>
          <w:rFonts w:ascii="Trebuchet MS" w:hAnsi="Trebuchet MS"/>
          <w:sz w:val="22"/>
          <w:szCs w:val="22"/>
        </w:rPr>
        <w:tab/>
      </w:r>
      <w:r w:rsidRPr="00006C8E">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54F39F8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6.2.3.2.</w:t>
      </w:r>
      <w:r w:rsidRPr="00006C8E">
        <w:rPr>
          <w:rFonts w:ascii="Trebuchet MS" w:hAnsi="Trebuchet MS"/>
          <w:sz w:val="22"/>
          <w:szCs w:val="22"/>
        </w:rPr>
        <w:tab/>
      </w:r>
      <w:r w:rsidRPr="00006C8E">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6C8E">
        <w:rPr>
          <w:rFonts w:ascii="Trebuchet MS" w:eastAsia="Arial" w:hAnsi="Trebuchet MS"/>
          <w:b/>
          <w:bCs/>
          <w:sz w:val="22"/>
          <w:szCs w:val="22"/>
        </w:rPr>
        <w:t>toliau – Defektų aktas</w:t>
      </w:r>
      <w:r w:rsidRPr="00006C8E">
        <w:rPr>
          <w:rFonts w:ascii="Trebuchet MS" w:eastAsia="Arial" w:hAnsi="Trebuchet MS"/>
          <w:sz w:val="22"/>
          <w:szCs w:val="22"/>
        </w:rPr>
        <w:t>); arba</w:t>
      </w:r>
    </w:p>
    <w:p w14:paraId="213C9B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6.2.3.3.</w:t>
      </w:r>
      <w:r w:rsidRPr="00006C8E">
        <w:rPr>
          <w:rFonts w:ascii="Trebuchet MS" w:hAnsi="Trebuchet MS"/>
          <w:sz w:val="22"/>
          <w:szCs w:val="22"/>
        </w:rPr>
        <w:tab/>
      </w:r>
      <w:r w:rsidRPr="00006C8E">
        <w:rPr>
          <w:rFonts w:ascii="Trebuchet MS" w:eastAsia="Arial" w:hAnsi="Trebuchet MS"/>
          <w:sz w:val="22"/>
          <w:szCs w:val="22"/>
        </w:rPr>
        <w:t>atsisakyti priimti Paslaugų rezultatą ir įteikti (arba išsiųsti) Defektų aktą Tiekėjui dėl netinkamų Paslaugų ar jų dalies.</w:t>
      </w:r>
    </w:p>
    <w:p w14:paraId="2D15D9E2"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6.2.4.</w:t>
      </w:r>
      <w:r w:rsidRPr="00006C8E">
        <w:rPr>
          <w:rFonts w:ascii="Trebuchet MS" w:hAnsi="Trebuchet MS"/>
          <w:sz w:val="22"/>
          <w:szCs w:val="22"/>
        </w:rPr>
        <w:tab/>
      </w:r>
      <w:r w:rsidRPr="00006C8E">
        <w:rPr>
          <w:rFonts w:ascii="Trebuchet MS" w:eastAsia="Arial" w:hAnsi="Trebuchet MS"/>
          <w:sz w:val="22"/>
          <w:szCs w:val="22"/>
        </w:rPr>
        <w:t>Paslaugų perdavimo–priėmimo akte turi būti nurodoma data, kada Tiekėjas suteikė Paslaugas ir pateikė visus reikiamus dokumentus.</w:t>
      </w:r>
    </w:p>
    <w:p w14:paraId="3A546C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6.2.5.</w:t>
      </w:r>
      <w:r w:rsidRPr="00006C8E">
        <w:rPr>
          <w:rFonts w:ascii="Trebuchet MS" w:hAnsi="Trebuchet MS"/>
          <w:sz w:val="22"/>
          <w:szCs w:val="22"/>
        </w:rPr>
        <w:tab/>
      </w:r>
      <w:r w:rsidRPr="00006C8E">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D3233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6.2.6.</w:t>
      </w:r>
      <w:r w:rsidRPr="00006C8E">
        <w:rPr>
          <w:rFonts w:ascii="Trebuchet MS" w:hAnsi="Trebuchet MS"/>
          <w:sz w:val="22"/>
          <w:szCs w:val="22"/>
        </w:rPr>
        <w:tab/>
      </w:r>
      <w:r w:rsidRPr="00006C8E">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65FB087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6.2.7.</w:t>
      </w:r>
      <w:r w:rsidRPr="00006C8E">
        <w:rPr>
          <w:rFonts w:ascii="Trebuchet MS" w:hAnsi="Trebuchet MS"/>
          <w:sz w:val="22"/>
          <w:szCs w:val="22"/>
        </w:rPr>
        <w:tab/>
        <w:t xml:space="preserve">Su Paslaugomis susijusių prekių </w:t>
      </w:r>
      <w:r w:rsidRPr="00006C8E">
        <w:rPr>
          <w:rFonts w:ascii="Trebuchet MS" w:eastAsia="Arial" w:hAnsi="Trebuchet MS"/>
          <w:sz w:val="22"/>
          <w:szCs w:val="22"/>
        </w:rPr>
        <w:t>praradimo ar sugadinimo ar atsitiktinio žuvimo rizika Pirkėjui iš Tiekėjo pereina nuo faktinio tokių Paslaugų priėmimo momento.</w:t>
      </w:r>
    </w:p>
    <w:p w14:paraId="6A7F9C8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6.2.8.</w:t>
      </w:r>
      <w:r w:rsidRPr="00006C8E">
        <w:rPr>
          <w:rFonts w:ascii="Trebuchet MS" w:hAnsi="Trebuchet MS"/>
          <w:sz w:val="22"/>
          <w:szCs w:val="22"/>
        </w:rPr>
        <w:tab/>
      </w:r>
      <w:r w:rsidRPr="00006C8E">
        <w:rPr>
          <w:rFonts w:ascii="Trebuchet MS" w:eastAsia="Arial" w:hAnsi="Trebuchet MS"/>
          <w:sz w:val="22"/>
          <w:szCs w:val="22"/>
        </w:rPr>
        <w:t>Pirkėjas turi teisę naudotis Paslaugų rezultatu (jei taikoma) tik po Paslaugų perdavimo–priėmimo akto pasirašymo.</w:t>
      </w:r>
    </w:p>
    <w:p w14:paraId="3CA40FA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FA41A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7B498E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6.3.</w:t>
      </w:r>
      <w:r w:rsidRPr="00006C8E">
        <w:rPr>
          <w:rFonts w:ascii="Trebuchet MS" w:eastAsia="Arial" w:hAnsi="Trebuchet MS"/>
          <w:b/>
          <w:sz w:val="22"/>
          <w:szCs w:val="22"/>
        </w:rPr>
        <w:tab/>
      </w:r>
      <w:r w:rsidRPr="00006C8E">
        <w:rPr>
          <w:rFonts w:ascii="Trebuchet MS" w:eastAsia="Arial" w:hAnsi="Trebuchet MS"/>
          <w:b/>
          <w:bCs/>
          <w:sz w:val="22"/>
          <w:szCs w:val="22"/>
        </w:rPr>
        <w:t>Paslaugų</w:t>
      </w:r>
      <w:r w:rsidRPr="00006C8E">
        <w:rPr>
          <w:rFonts w:ascii="Trebuchet MS" w:eastAsia="Arial" w:hAnsi="Trebuchet MS"/>
          <w:b/>
          <w:sz w:val="22"/>
          <w:szCs w:val="22"/>
        </w:rPr>
        <w:t>, kurios teikiamos etapais, perdavimas–priėmimas</w:t>
      </w:r>
    </w:p>
    <w:p w14:paraId="565AA07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6DCB1187" w14:textId="77777777" w:rsidR="00C42EF5" w:rsidRPr="00006C8E" w:rsidRDefault="00C42EF5" w:rsidP="00C42EF5">
      <w:pPr>
        <w:spacing w:line="276" w:lineRule="auto"/>
        <w:rPr>
          <w:rFonts w:ascii="Trebuchet MS" w:eastAsia="Arial" w:hAnsi="Trebuchet MS"/>
          <w:sz w:val="22"/>
          <w:szCs w:val="22"/>
        </w:rPr>
      </w:pPr>
      <w:r w:rsidRPr="00006C8E">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C648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6.3.2.</w:t>
      </w:r>
      <w:r w:rsidRPr="00006C8E">
        <w:rPr>
          <w:rFonts w:ascii="Trebuchet MS" w:hAnsi="Trebuchet MS"/>
          <w:sz w:val="22"/>
          <w:szCs w:val="22"/>
        </w:rPr>
        <w:tab/>
      </w:r>
      <w:r w:rsidRPr="00006C8E">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58511A" w14:textId="77777777" w:rsidR="00C42EF5" w:rsidRPr="00006C8E" w:rsidRDefault="00C42EF5" w:rsidP="00C42EF5">
      <w:pPr>
        <w:spacing w:line="276" w:lineRule="auto"/>
        <w:jc w:val="both"/>
        <w:rPr>
          <w:rFonts w:ascii="Trebuchet MS" w:eastAsia="Arial" w:hAnsi="Trebuchet MS"/>
          <w:sz w:val="22"/>
          <w:szCs w:val="22"/>
        </w:rPr>
      </w:pPr>
      <w:r w:rsidRPr="00006C8E">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E2C1AAD" w14:textId="77777777" w:rsidR="00C42EF5" w:rsidRPr="00006C8E" w:rsidRDefault="00C42EF5" w:rsidP="00C42EF5">
      <w:pPr>
        <w:spacing w:line="276" w:lineRule="auto"/>
        <w:jc w:val="both"/>
        <w:rPr>
          <w:rFonts w:ascii="Trebuchet MS" w:eastAsia="Arial" w:hAnsi="Trebuchet MS"/>
          <w:sz w:val="22"/>
          <w:szCs w:val="22"/>
        </w:rPr>
      </w:pPr>
      <w:r w:rsidRPr="00006C8E">
        <w:rPr>
          <w:rFonts w:ascii="Trebuchet MS" w:eastAsia="Arial" w:hAnsi="Trebuchet MS"/>
          <w:sz w:val="22"/>
          <w:szCs w:val="22"/>
        </w:rPr>
        <w:t>6.3.4. Suteikus visuose etapuose numatytas Paslaugas, t. y. baigus teikti Paslaugas, pasirašomas galutinis suteiktų Paslaugų perdavimo–priėmimo aktas.</w:t>
      </w:r>
    </w:p>
    <w:p w14:paraId="5D083C95"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w:t>
      </w:r>
      <w:r w:rsidRPr="00006C8E">
        <w:rPr>
          <w:rFonts w:ascii="Trebuchet MS" w:hAnsi="Trebuchet MS"/>
          <w:sz w:val="22"/>
          <w:szCs w:val="22"/>
        </w:rPr>
        <w:tab/>
      </w:r>
      <w:r w:rsidRPr="00006C8E">
        <w:rPr>
          <w:rFonts w:ascii="Trebuchet MS" w:eastAsia="Arial" w:hAnsi="Trebuchet MS"/>
          <w:sz w:val="22"/>
          <w:szCs w:val="22"/>
        </w:rPr>
        <w:t>Tiekėjui suteikus Paslaugas konkrečiame etape, Pirkėjas atlieka Paslaugų rezultato patikrinimą ir privalo:</w:t>
      </w:r>
    </w:p>
    <w:p w14:paraId="200902E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6.3.5.1. ne vėliau kaip per 5 (penkias) darbo dienas nuo faktinio Paslaugų etapo suteikimo ir Paslaugų </w:t>
      </w:r>
      <w:r w:rsidRPr="00006C8E">
        <w:rPr>
          <w:rFonts w:ascii="Trebuchet MS" w:eastAsia="Arial" w:hAnsi="Trebuchet MS"/>
          <w:sz w:val="22"/>
          <w:szCs w:val="22"/>
        </w:rPr>
        <w:lastRenderedPageBreak/>
        <w:t>perdavimo–priėmimo akto pateikimo priimti Paslaugų etapo rezultatą, pasirašydamas Paslaugų perdavimo–priėmimo aktą; arba</w:t>
      </w:r>
    </w:p>
    <w:p w14:paraId="14C0816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6.3.5.2.</w:t>
      </w:r>
      <w:r w:rsidRPr="00006C8E">
        <w:rPr>
          <w:rFonts w:ascii="Trebuchet MS" w:hAnsi="Trebuchet MS"/>
          <w:sz w:val="22"/>
          <w:szCs w:val="22"/>
        </w:rPr>
        <w:tab/>
      </w:r>
      <w:r w:rsidRPr="00006C8E">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6C8E">
        <w:rPr>
          <w:rFonts w:ascii="Trebuchet MS" w:eastAsia="Arial" w:hAnsi="Trebuchet MS"/>
          <w:b/>
          <w:bCs/>
          <w:sz w:val="22"/>
          <w:szCs w:val="22"/>
        </w:rPr>
        <w:t>Defektų aktas</w:t>
      </w:r>
      <w:r w:rsidRPr="00006C8E">
        <w:rPr>
          <w:rFonts w:ascii="Trebuchet MS" w:eastAsia="Arial" w:hAnsi="Trebuchet MS"/>
          <w:sz w:val="22"/>
          <w:szCs w:val="22"/>
        </w:rPr>
        <w:t>); arba</w:t>
      </w:r>
    </w:p>
    <w:p w14:paraId="3830219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6.3.5.3. atsisakyti priimti Paslaugų etapo rezultatą ir įteikti (arba išsiųsti) Defektų aktą Tiekėjui dėl netinkamai suteiktų šio etapo Paslaugų.</w:t>
      </w:r>
    </w:p>
    <w:p w14:paraId="2985259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6.3.6.</w:t>
      </w:r>
      <w:r w:rsidRPr="00006C8E">
        <w:rPr>
          <w:rFonts w:ascii="Trebuchet MS" w:hAnsi="Trebuchet MS"/>
          <w:sz w:val="22"/>
          <w:szCs w:val="22"/>
        </w:rPr>
        <w:tab/>
      </w:r>
      <w:r w:rsidRPr="00006C8E">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73FF47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6.3.7.</w:t>
      </w:r>
      <w:r w:rsidRPr="00006C8E">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5699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6.3.8.</w:t>
      </w:r>
      <w:r w:rsidRPr="00006C8E">
        <w:rPr>
          <w:rFonts w:ascii="Trebuchet MS" w:hAnsi="Trebuchet MS"/>
          <w:sz w:val="22"/>
          <w:szCs w:val="22"/>
        </w:rPr>
        <w:tab/>
      </w:r>
      <w:r w:rsidRPr="00006C8E">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4C4A43EB"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6.3.9.</w:t>
      </w:r>
      <w:r w:rsidRPr="00006C8E">
        <w:rPr>
          <w:rFonts w:ascii="Trebuchet MS" w:hAnsi="Trebuchet MS"/>
          <w:sz w:val="22"/>
          <w:szCs w:val="22"/>
        </w:rPr>
        <w:tab/>
      </w:r>
      <w:r w:rsidRPr="00006C8E">
        <w:rPr>
          <w:rFonts w:ascii="Trebuchet MS" w:eastAsia="Arial" w:hAnsi="Trebuchet MS"/>
          <w:sz w:val="22"/>
          <w:szCs w:val="22"/>
        </w:rPr>
        <w:t xml:space="preserve">Pirkėjas turi teisę naudotis Paslaugų, teikiamų etapais, rezultatu tik po galutinio Paslaugų perdavimo–priėmimo akto pasirašymo, </w:t>
      </w:r>
      <w:r w:rsidRPr="00006C8E">
        <w:rPr>
          <w:rFonts w:ascii="Trebuchet MS" w:hAnsi="Trebuchet MS"/>
          <w:sz w:val="22"/>
          <w:szCs w:val="22"/>
        </w:rPr>
        <w:t>jeigu kitaip nenumatyta Specialiosiose sąlygose.</w:t>
      </w:r>
    </w:p>
    <w:p w14:paraId="581C7878" w14:textId="77777777" w:rsidR="00C42EF5" w:rsidRPr="00006C8E" w:rsidRDefault="00C42EF5" w:rsidP="00C42EF5">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006C8E">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746753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0BFF8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85770A7"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7.</w:t>
      </w:r>
      <w:r w:rsidRPr="00006C8E">
        <w:rPr>
          <w:rFonts w:ascii="Trebuchet MS" w:hAnsi="Trebuchet MS"/>
          <w:sz w:val="22"/>
          <w:szCs w:val="22"/>
        </w:rPr>
        <w:tab/>
      </w:r>
      <w:r w:rsidRPr="00006C8E">
        <w:rPr>
          <w:rFonts w:ascii="Trebuchet MS" w:eastAsia="Arial" w:hAnsi="Trebuchet MS"/>
          <w:b/>
          <w:bCs/>
          <w:caps/>
          <w:sz w:val="22"/>
          <w:szCs w:val="22"/>
        </w:rPr>
        <w:t>Tiekėjo garantiniai įsipareigojimai</w:t>
      </w:r>
    </w:p>
    <w:p w14:paraId="4D89ABDB"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592CDB2"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006C8E">
        <w:rPr>
          <w:rFonts w:ascii="Trebuchet MS" w:eastAsia="Arial" w:hAnsi="Trebuchet MS"/>
          <w:b/>
          <w:bCs/>
          <w:sz w:val="22"/>
          <w:szCs w:val="22"/>
        </w:rPr>
        <w:t>7.1.</w:t>
      </w:r>
      <w:r w:rsidRPr="00006C8E">
        <w:rPr>
          <w:rFonts w:ascii="Trebuchet MS" w:eastAsia="Arial" w:hAnsi="Trebuchet MS"/>
          <w:b/>
          <w:bCs/>
          <w:sz w:val="22"/>
          <w:szCs w:val="22"/>
        </w:rPr>
        <w:tab/>
      </w:r>
      <w:r w:rsidRPr="00006C8E">
        <w:rPr>
          <w:rFonts w:ascii="Trebuchet MS" w:eastAsia="Arial" w:hAnsi="Trebuchet MS"/>
          <w:b/>
          <w:sz w:val="22"/>
          <w:szCs w:val="22"/>
        </w:rPr>
        <w:t>Garantiniai terminai (jei taikoma)</w:t>
      </w:r>
    </w:p>
    <w:p w14:paraId="5BE9F709"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9B6F826"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7.1.1.</w:t>
      </w:r>
      <w:r w:rsidRPr="00006C8E">
        <w:rPr>
          <w:rFonts w:ascii="Trebuchet MS" w:hAnsi="Trebuchet MS"/>
          <w:sz w:val="22"/>
          <w:szCs w:val="22"/>
        </w:rPr>
        <w:tab/>
      </w:r>
      <w:r w:rsidRPr="00006C8E">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5AA884"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7.1.2.</w:t>
      </w:r>
      <w:r w:rsidRPr="00006C8E">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FF9A36"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7.1.3.</w:t>
      </w:r>
      <w:r w:rsidRPr="00006C8E">
        <w:rPr>
          <w:rFonts w:ascii="Trebuchet MS" w:hAnsi="Trebuchet MS"/>
          <w:sz w:val="22"/>
          <w:szCs w:val="22"/>
        </w:rPr>
        <w:tab/>
      </w:r>
      <w:r w:rsidRPr="00006C8E">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CBBD52"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22AB30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lastRenderedPageBreak/>
        <w:t>7.2.</w:t>
      </w:r>
      <w:r w:rsidRPr="00006C8E">
        <w:rPr>
          <w:rFonts w:ascii="Trebuchet MS" w:hAnsi="Trebuchet MS"/>
          <w:sz w:val="22"/>
          <w:szCs w:val="22"/>
        </w:rPr>
        <w:tab/>
      </w:r>
      <w:r w:rsidRPr="00006C8E">
        <w:rPr>
          <w:rFonts w:ascii="Trebuchet MS" w:eastAsia="Arial" w:hAnsi="Trebuchet MS"/>
          <w:b/>
          <w:bCs/>
          <w:sz w:val="22"/>
          <w:szCs w:val="22"/>
        </w:rPr>
        <w:t>Pretenzijos dėl Paslaugų trūkumų</w:t>
      </w:r>
    </w:p>
    <w:p w14:paraId="7B21FA63"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8F9DA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7.2.1.</w:t>
      </w:r>
      <w:r w:rsidRPr="00006C8E">
        <w:rPr>
          <w:rFonts w:ascii="Trebuchet MS" w:hAnsi="Trebuchet MS"/>
          <w:sz w:val="22"/>
          <w:szCs w:val="22"/>
        </w:rPr>
        <w:tab/>
      </w:r>
      <w:r w:rsidRPr="00006C8E">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A0DD7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7.2.2.</w:t>
      </w:r>
      <w:r w:rsidRPr="00006C8E">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5D4CCF"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 Jei Tiekėjas nepripažįsta </w:t>
      </w:r>
      <w:r w:rsidRPr="00006C8E">
        <w:rPr>
          <w:rFonts w:ascii="Trebuchet MS" w:eastAsia="Arial" w:hAnsi="Trebuchet MS"/>
          <w:sz w:val="22"/>
          <w:szCs w:val="22"/>
        </w:rPr>
        <w:t>Paslaugų</w:t>
      </w:r>
      <w:r w:rsidRPr="00006C8E">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8A9F2"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7.2.3.1. jei </w:t>
      </w:r>
      <w:r w:rsidRPr="00006C8E">
        <w:rPr>
          <w:rFonts w:ascii="Trebuchet MS" w:eastAsia="Arial" w:hAnsi="Trebuchet MS"/>
          <w:sz w:val="22"/>
          <w:szCs w:val="22"/>
        </w:rPr>
        <w:t>Paslaugų rezultatas</w:t>
      </w:r>
      <w:r w:rsidRPr="00006C8E">
        <w:rPr>
          <w:rFonts w:ascii="Trebuchet MS" w:hAnsi="Trebuchet MS"/>
          <w:sz w:val="22"/>
          <w:szCs w:val="22"/>
        </w:rPr>
        <w:t xml:space="preserve"> atitinka Sutartyje ir įstatymuose bei kituose teisės aktuose nurodytus reikalavimus – Pirkėjas;</w:t>
      </w:r>
    </w:p>
    <w:p w14:paraId="197C6F6D"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7.2.3.2. jei </w:t>
      </w:r>
      <w:r w:rsidRPr="00006C8E">
        <w:rPr>
          <w:rFonts w:ascii="Trebuchet MS" w:eastAsia="Arial" w:hAnsi="Trebuchet MS"/>
          <w:sz w:val="22"/>
          <w:szCs w:val="22"/>
        </w:rPr>
        <w:t>Paslaugų rezultatas</w:t>
      </w:r>
      <w:r w:rsidRPr="00006C8E">
        <w:rPr>
          <w:rFonts w:ascii="Trebuchet MS" w:hAnsi="Trebuchet MS"/>
          <w:sz w:val="22"/>
          <w:szCs w:val="22"/>
        </w:rPr>
        <w:t xml:space="preserve"> neatitinka Sutartyje ir įstatymuose bei kituose teisės aktuose nurodytų reikalavimų – Tiekėjas.</w:t>
      </w:r>
    </w:p>
    <w:p w14:paraId="55CB5926"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7.2.4. Ekspertizės išvados Šalims yra privalomos.</w:t>
      </w:r>
    </w:p>
    <w:p w14:paraId="7527FB9D"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ECBD0F"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Arial" w:hAnsi="Trebuchet MS"/>
          <w:b/>
          <w:bCs/>
          <w:sz w:val="22"/>
          <w:szCs w:val="22"/>
        </w:rPr>
      </w:pPr>
    </w:p>
    <w:p w14:paraId="2A1DA83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7.3.</w:t>
      </w:r>
      <w:r w:rsidRPr="00006C8E">
        <w:rPr>
          <w:rFonts w:ascii="Trebuchet MS" w:eastAsia="Arial" w:hAnsi="Trebuchet MS"/>
          <w:b/>
          <w:bCs/>
          <w:sz w:val="22"/>
          <w:szCs w:val="22"/>
        </w:rPr>
        <w:tab/>
        <w:t xml:space="preserve">Paslaugų </w:t>
      </w:r>
      <w:r w:rsidRPr="00006C8E">
        <w:rPr>
          <w:rFonts w:ascii="Trebuchet MS" w:eastAsia="Arial" w:hAnsi="Trebuchet MS"/>
          <w:b/>
          <w:sz w:val="22"/>
          <w:szCs w:val="22"/>
        </w:rPr>
        <w:t>trūkumų šalinimas</w:t>
      </w:r>
    </w:p>
    <w:p w14:paraId="4ECB0F8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20C9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7.3.1.</w:t>
      </w:r>
      <w:r w:rsidRPr="00006C8E">
        <w:rPr>
          <w:rFonts w:ascii="Trebuchet MS" w:hAnsi="Trebuchet MS"/>
          <w:sz w:val="22"/>
          <w:szCs w:val="22"/>
        </w:rPr>
        <w:tab/>
      </w:r>
      <w:r w:rsidRPr="00006C8E">
        <w:rPr>
          <w:rFonts w:ascii="Trebuchet MS" w:eastAsia="Arial" w:hAnsi="Trebuchet MS"/>
          <w:sz w:val="22"/>
          <w:szCs w:val="22"/>
        </w:rPr>
        <w:t>Tiekėjas privalo nemokamai pašalinti Paslaugų rezultato trūkumus. Jeigu nustatomi s</w:t>
      </w:r>
      <w:r w:rsidRPr="00006C8E">
        <w:rPr>
          <w:rFonts w:ascii="Trebuchet MS" w:hAnsi="Trebuchet MS"/>
          <w:sz w:val="22"/>
          <w:szCs w:val="22"/>
        </w:rPr>
        <w:t xml:space="preserve">u Paslaugomis susijusių prekių trūkumai, Tiekėjas privalo </w:t>
      </w:r>
      <w:r w:rsidRPr="00006C8E">
        <w:rPr>
          <w:rFonts w:ascii="Trebuchet MS" w:eastAsia="Arial" w:hAnsi="Trebuchet MS"/>
          <w:sz w:val="22"/>
          <w:szCs w:val="22"/>
        </w:rPr>
        <w:t xml:space="preserve">pašalinti </w:t>
      </w:r>
      <w:r w:rsidRPr="00006C8E">
        <w:rPr>
          <w:rFonts w:ascii="Trebuchet MS" w:hAnsi="Trebuchet MS"/>
          <w:sz w:val="22"/>
          <w:szCs w:val="22"/>
        </w:rPr>
        <w:t>jų</w:t>
      </w:r>
      <w:r w:rsidRPr="00006C8E">
        <w:rPr>
          <w:rFonts w:ascii="Trebuchet MS" w:eastAsia="Arial" w:hAnsi="Trebuchet MS"/>
          <w:sz w:val="22"/>
          <w:szCs w:val="22"/>
        </w:rPr>
        <w:t xml:space="preserve"> trūkumus, sutaisydamas prekes ar jų dalį arba pakeisdamas prekę nauja preke ar jos dalimi.</w:t>
      </w:r>
    </w:p>
    <w:p w14:paraId="07CCD07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7.3.2.</w:t>
      </w:r>
      <w:r w:rsidRPr="00006C8E">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66EEB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7.3.3.</w:t>
      </w:r>
      <w:r w:rsidRPr="00006C8E">
        <w:rPr>
          <w:rFonts w:ascii="Trebuchet MS" w:hAnsi="Trebuchet MS"/>
          <w:sz w:val="22"/>
          <w:szCs w:val="22"/>
        </w:rPr>
        <w:tab/>
      </w:r>
      <w:r w:rsidRPr="00006C8E">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2E038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7.3.4.</w:t>
      </w:r>
      <w:r w:rsidRPr="00006C8E">
        <w:rPr>
          <w:rFonts w:ascii="Trebuchet MS" w:hAnsi="Trebuchet MS"/>
          <w:sz w:val="22"/>
          <w:szCs w:val="22"/>
        </w:rPr>
        <w:tab/>
      </w:r>
      <w:r w:rsidRPr="00006C8E">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D3EBB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7.3.5.</w:t>
      </w:r>
      <w:r w:rsidRPr="00006C8E">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06E23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7.3.6.</w:t>
      </w:r>
      <w:r w:rsidRPr="00006C8E">
        <w:rPr>
          <w:rFonts w:ascii="Trebuchet MS" w:eastAsia="Arial" w:hAnsi="Trebuchet MS"/>
          <w:sz w:val="22"/>
          <w:szCs w:val="22"/>
        </w:rPr>
        <w:tab/>
        <w:t>Tiekėjas, pašalinęs visus Paslaugų trūkumus, privalo apie tai informuoti Pirkėją.</w:t>
      </w:r>
    </w:p>
    <w:p w14:paraId="6A22035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7.3.7.</w:t>
      </w:r>
      <w:r w:rsidRPr="00006C8E">
        <w:rPr>
          <w:rFonts w:ascii="Trebuchet MS" w:hAnsi="Trebuchet MS"/>
          <w:sz w:val="22"/>
          <w:szCs w:val="22"/>
        </w:rPr>
        <w:tab/>
      </w:r>
      <w:r w:rsidRPr="00006C8E">
        <w:rPr>
          <w:rFonts w:ascii="Trebuchet MS" w:eastAsia="Arial" w:hAnsi="Trebuchet MS"/>
          <w:sz w:val="22"/>
          <w:szCs w:val="22"/>
        </w:rPr>
        <w:t xml:space="preserve">Pirkėjas per 5 (penkias) darbo dienas po Tiekėjo pranešimo apie Paslaugų trūkumų pašalinimą gavimo privalo patikrinti trūkumus, nurodytus Defektų akte arba Pirkėjo pretenzijoje, ir raštu </w:t>
      </w:r>
      <w:r w:rsidRPr="00006C8E">
        <w:rPr>
          <w:rFonts w:ascii="Trebuchet MS" w:eastAsia="Arial" w:hAnsi="Trebuchet MS"/>
          <w:sz w:val="22"/>
          <w:szCs w:val="22"/>
        </w:rPr>
        <w:lastRenderedPageBreak/>
        <w:t>patvirtinti, kurie Paslaugų trūkumai buvo pašalinti tinkamai.</w:t>
      </w:r>
    </w:p>
    <w:p w14:paraId="35E62D7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A6A1AE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7.4.</w:t>
      </w:r>
      <w:r w:rsidRPr="00006C8E">
        <w:rPr>
          <w:rFonts w:ascii="Trebuchet MS" w:hAnsi="Trebuchet MS"/>
          <w:sz w:val="22"/>
          <w:szCs w:val="22"/>
        </w:rPr>
        <w:tab/>
      </w:r>
      <w:r w:rsidRPr="00006C8E">
        <w:rPr>
          <w:rFonts w:ascii="Trebuchet MS" w:eastAsia="Arial" w:hAnsi="Trebuchet MS"/>
          <w:b/>
          <w:bCs/>
          <w:sz w:val="22"/>
          <w:szCs w:val="22"/>
        </w:rPr>
        <w:t>Pirkėjo teisės, Tiekėjui nepašalinus Paslaugų trūkumų</w:t>
      </w:r>
    </w:p>
    <w:p w14:paraId="3397A58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B6050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w:t>
      </w:r>
      <w:r w:rsidRPr="00006C8E">
        <w:rPr>
          <w:rFonts w:ascii="Trebuchet MS" w:eastAsia="Arial" w:hAnsi="Trebuchet MS"/>
          <w:sz w:val="22"/>
          <w:szCs w:val="22"/>
        </w:rPr>
        <w:tab/>
        <w:t>Jeigu Tiekėjas atsisako pašalinti arba nepašalina Paslaugų trūkumų per Pirkėjo nustatytus protingus terminus, Pirkėjas turi teisę:</w:t>
      </w:r>
    </w:p>
    <w:p w14:paraId="70ECE23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7.4.1.1.</w:t>
      </w:r>
      <w:r w:rsidRPr="00006C8E">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E788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006C8E">
        <w:rPr>
          <w:rFonts w:ascii="Trebuchet MS" w:eastAsia="Arial" w:hAnsi="Trebuchet MS"/>
          <w:sz w:val="22"/>
          <w:szCs w:val="22"/>
        </w:rPr>
        <w:t>7.4.1.2.</w:t>
      </w:r>
      <w:r w:rsidRPr="00006C8E">
        <w:rPr>
          <w:rFonts w:ascii="Trebuchet MS" w:hAnsi="Trebuchet MS"/>
          <w:sz w:val="22"/>
          <w:szCs w:val="22"/>
        </w:rPr>
        <w:tab/>
      </w:r>
      <w:r w:rsidRPr="00006C8E">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5276F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7.4.1.3.atsisakyti Paslaugų ir nemokėti už tokias Paslaugas ar reikalauti grąžinti už Paslaugas sumokėtą sumą bei nutraukti Sutartį.</w:t>
      </w:r>
    </w:p>
    <w:p w14:paraId="50A988E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7.4.2.</w:t>
      </w:r>
      <w:r w:rsidRPr="00006C8E">
        <w:rPr>
          <w:rFonts w:ascii="Trebuchet MS" w:hAnsi="Trebuchet MS"/>
          <w:sz w:val="22"/>
          <w:szCs w:val="22"/>
        </w:rPr>
        <w:tab/>
      </w:r>
      <w:r w:rsidRPr="00006C8E">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F5530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7.4.3.</w:t>
      </w:r>
      <w:r w:rsidRPr="00006C8E">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687F9A0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7.4.4.</w:t>
      </w:r>
      <w:r w:rsidRPr="00006C8E">
        <w:rPr>
          <w:rFonts w:ascii="Trebuchet MS" w:hAnsi="Trebuchet MS"/>
          <w:sz w:val="22"/>
          <w:szCs w:val="22"/>
        </w:rPr>
        <w:tab/>
      </w:r>
      <w:r w:rsidRPr="00006C8E">
        <w:rPr>
          <w:rFonts w:ascii="Trebuchet MS" w:eastAsia="Arial" w:hAnsi="Trebuchet MS"/>
          <w:sz w:val="22"/>
          <w:szCs w:val="22"/>
        </w:rPr>
        <w:t>Už vėlavimą pašalinti Paslaugų trūkumus Pirkėjas privalo reikalauti Tiekėjo sumokėti Specialiosiose sąlygose nustatyto dydžio netesybas.</w:t>
      </w:r>
    </w:p>
    <w:p w14:paraId="0244A78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DBCD99"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8.</w:t>
      </w:r>
      <w:r w:rsidRPr="00006C8E">
        <w:rPr>
          <w:rFonts w:ascii="Trebuchet MS" w:hAnsi="Trebuchet MS"/>
          <w:sz w:val="22"/>
          <w:szCs w:val="22"/>
        </w:rPr>
        <w:tab/>
      </w:r>
      <w:r w:rsidRPr="00006C8E">
        <w:rPr>
          <w:rFonts w:ascii="Trebuchet MS" w:eastAsia="Arial" w:hAnsi="Trebuchet MS"/>
          <w:b/>
          <w:bCs/>
          <w:caps/>
          <w:sz w:val="22"/>
          <w:szCs w:val="22"/>
        </w:rPr>
        <w:t>PASLAUGŲ SUTEIKIMO TERMINAI</w:t>
      </w:r>
    </w:p>
    <w:p w14:paraId="716B1B1B"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FBD85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8.1.</w:t>
      </w:r>
      <w:r w:rsidRPr="00006C8E">
        <w:rPr>
          <w:rFonts w:ascii="Trebuchet MS" w:hAnsi="Trebuchet MS"/>
          <w:sz w:val="22"/>
          <w:szCs w:val="22"/>
        </w:rPr>
        <w:tab/>
      </w:r>
      <w:r w:rsidRPr="00006C8E">
        <w:rPr>
          <w:rFonts w:ascii="Trebuchet MS" w:eastAsia="Arial" w:hAnsi="Trebuchet MS"/>
          <w:b/>
          <w:bCs/>
          <w:sz w:val="22"/>
          <w:szCs w:val="22"/>
        </w:rPr>
        <w:t>Paslaugų terminai ir teikimo grafikas</w:t>
      </w:r>
    </w:p>
    <w:p w14:paraId="3CA6587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49DB50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8.1.1.</w:t>
      </w:r>
      <w:r w:rsidRPr="00006C8E">
        <w:rPr>
          <w:rFonts w:ascii="Trebuchet MS" w:eastAsia="Arial" w:hAnsi="Trebuchet MS"/>
          <w:sz w:val="22"/>
          <w:szCs w:val="22"/>
        </w:rPr>
        <w:tab/>
        <w:t>Tiekėjas privalo suteikti Paslaugas laikydamasis terminų, nurodytų Specialiosiose sąlygose.</w:t>
      </w:r>
    </w:p>
    <w:p w14:paraId="4136FD4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8.1.2.</w:t>
      </w:r>
      <w:r w:rsidRPr="00006C8E">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6C8E">
        <w:rPr>
          <w:rFonts w:ascii="Trebuchet MS" w:eastAsia="Arial" w:hAnsi="Trebuchet MS"/>
          <w:b/>
          <w:bCs/>
          <w:sz w:val="22"/>
          <w:szCs w:val="22"/>
        </w:rPr>
        <w:t>Grafikas</w:t>
      </w:r>
      <w:r w:rsidRPr="00006C8E">
        <w:rPr>
          <w:rFonts w:ascii="Trebuchet MS" w:eastAsia="Arial" w:hAnsi="Trebuchet MS"/>
          <w:sz w:val="22"/>
          <w:szCs w:val="22"/>
        </w:rPr>
        <w:t>).</w:t>
      </w:r>
    </w:p>
    <w:p w14:paraId="759E581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8.1.3.</w:t>
      </w:r>
      <w:r w:rsidRPr="00006C8E">
        <w:rPr>
          <w:rFonts w:ascii="Trebuchet MS" w:hAnsi="Trebuchet MS"/>
          <w:sz w:val="22"/>
          <w:szCs w:val="22"/>
        </w:rPr>
        <w:tab/>
      </w:r>
      <w:r w:rsidRPr="00006C8E">
        <w:rPr>
          <w:rFonts w:ascii="Trebuchet MS" w:eastAsia="Arial" w:hAnsi="Trebuchet MS"/>
          <w:sz w:val="22"/>
          <w:szCs w:val="22"/>
        </w:rPr>
        <w:t>Jei aktualu, Grafike turi būti pažymėta, kurios Paslaugos gali būti teikiamos lygiagrečiai, o kurios gali būti teikiamos tik numatytu eiliškumu.</w:t>
      </w:r>
    </w:p>
    <w:p w14:paraId="56A5598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06818F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8.2.</w:t>
      </w:r>
      <w:r w:rsidRPr="00006C8E">
        <w:rPr>
          <w:rFonts w:ascii="Trebuchet MS" w:eastAsia="Arial" w:hAnsi="Trebuchet MS"/>
          <w:b/>
          <w:bCs/>
          <w:sz w:val="22"/>
          <w:szCs w:val="22"/>
        </w:rPr>
        <w:tab/>
      </w:r>
      <w:r w:rsidRPr="00006C8E">
        <w:rPr>
          <w:rFonts w:ascii="Trebuchet MS" w:eastAsia="Arial" w:hAnsi="Trebuchet MS"/>
          <w:b/>
          <w:sz w:val="22"/>
          <w:szCs w:val="22"/>
        </w:rPr>
        <w:t xml:space="preserve">Netesybos už </w:t>
      </w:r>
      <w:r w:rsidRPr="00006C8E">
        <w:rPr>
          <w:rFonts w:ascii="Trebuchet MS" w:eastAsia="Arial" w:hAnsi="Trebuchet MS"/>
          <w:b/>
          <w:bCs/>
          <w:sz w:val="22"/>
          <w:szCs w:val="22"/>
        </w:rPr>
        <w:t>Paslaugų teikimo</w:t>
      </w:r>
      <w:r w:rsidRPr="00006C8E">
        <w:rPr>
          <w:rFonts w:ascii="Trebuchet MS" w:eastAsia="Arial" w:hAnsi="Trebuchet MS"/>
          <w:b/>
          <w:sz w:val="22"/>
          <w:szCs w:val="22"/>
        </w:rPr>
        <w:t xml:space="preserve"> vėlavimą</w:t>
      </w:r>
    </w:p>
    <w:p w14:paraId="54926072" w14:textId="77777777" w:rsidR="00C42EF5" w:rsidRPr="00006C8E" w:rsidRDefault="00C42EF5" w:rsidP="00C42EF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0E8ACF68" w14:textId="77777777" w:rsidR="00C42EF5" w:rsidRPr="00006C8E" w:rsidRDefault="00C42EF5" w:rsidP="00C42EF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8.2.1.</w:t>
      </w:r>
      <w:r w:rsidRPr="00006C8E">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7E438206" w14:textId="77777777" w:rsidR="00C42EF5" w:rsidRPr="00006C8E" w:rsidRDefault="00C42EF5" w:rsidP="00C42EF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8.2.2.</w:t>
      </w:r>
      <w:r w:rsidRPr="00006C8E">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E017B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 xml:space="preserve">8.2.3. Jei Tiekėjui pagal šią Sutartį yra priskaičiuotos netesybos, Pirkėjo už </w:t>
      </w:r>
      <w:r w:rsidRPr="00006C8E">
        <w:rPr>
          <w:rFonts w:ascii="Trebuchet MS" w:eastAsia="Arial" w:hAnsi="Trebuchet MS"/>
          <w:sz w:val="22"/>
          <w:szCs w:val="22"/>
        </w:rPr>
        <w:t>Paslaugas</w:t>
      </w:r>
      <w:r w:rsidRPr="00006C8E">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F9B05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6EF3874"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9.</w:t>
      </w:r>
      <w:r w:rsidRPr="00006C8E">
        <w:rPr>
          <w:rFonts w:ascii="Trebuchet MS" w:eastAsia="Arial" w:hAnsi="Trebuchet MS"/>
          <w:b/>
          <w:bCs/>
          <w:caps/>
          <w:sz w:val="22"/>
          <w:szCs w:val="22"/>
        </w:rPr>
        <w:tab/>
      </w:r>
      <w:r w:rsidRPr="00006C8E">
        <w:rPr>
          <w:rFonts w:ascii="Trebuchet MS" w:eastAsia="Arial" w:hAnsi="Trebuchet MS"/>
          <w:b/>
          <w:caps/>
          <w:sz w:val="22"/>
          <w:szCs w:val="22"/>
        </w:rPr>
        <w:t>Prievolių pagal Sutartį įvykdymo užtikrinimo būdai</w:t>
      </w:r>
    </w:p>
    <w:p w14:paraId="22555FD5"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04A2FD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B280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1DC2A61"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10.</w:t>
      </w:r>
      <w:r w:rsidRPr="00006C8E">
        <w:rPr>
          <w:rFonts w:ascii="Trebuchet MS" w:eastAsia="Arial" w:hAnsi="Trebuchet MS"/>
          <w:b/>
          <w:bCs/>
          <w:caps/>
          <w:sz w:val="22"/>
          <w:szCs w:val="22"/>
        </w:rPr>
        <w:tab/>
      </w:r>
      <w:r w:rsidRPr="00006C8E">
        <w:rPr>
          <w:rFonts w:ascii="Trebuchet MS" w:eastAsia="Arial" w:hAnsi="Trebuchet MS"/>
          <w:b/>
          <w:caps/>
          <w:sz w:val="22"/>
          <w:szCs w:val="22"/>
        </w:rPr>
        <w:t>Sutarties įvykdymo užtikrinimas (JEI TAIKOMA)</w:t>
      </w:r>
    </w:p>
    <w:p w14:paraId="165292C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8D6617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006C8E">
        <w:rPr>
          <w:rFonts w:ascii="Trebuchet MS" w:eastAsia="Cambria" w:hAnsi="Trebuchet MS"/>
          <w:sz w:val="22"/>
          <w:szCs w:val="22"/>
          <w:shd w:val="clear" w:color="auto" w:fill="FFFFFF"/>
        </w:rPr>
        <w:t xml:space="preserve">pirmo pareikalavimo </w:t>
      </w:r>
      <w:r w:rsidRPr="00006C8E">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536700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hAnsi="Trebuchet MS"/>
          <w:b/>
          <w:bCs/>
          <w:sz w:val="22"/>
          <w:szCs w:val="22"/>
        </w:rPr>
        <w:t>Pastaba.</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1A398" w14:textId="77777777" w:rsidR="00C42EF5" w:rsidRPr="00006C8E" w:rsidRDefault="00C42EF5" w:rsidP="00C42EF5">
      <w:pPr>
        <w:tabs>
          <w:tab w:val="left" w:pos="567"/>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6C8E">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006C8E">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006C8E">
        <w:rPr>
          <w:rFonts w:ascii="Trebuchet MS" w:eastAsia="Cambria" w:hAnsi="Trebuchet MS"/>
          <w:b/>
          <w:bCs/>
          <w:sz w:val="22"/>
          <w:szCs w:val="22"/>
          <w:shd w:val="clear" w:color="auto" w:fill="FFFFFF"/>
        </w:rPr>
        <w:t>Sutarties įvykdymo užtikrinimas</w:t>
      </w:r>
      <w:r w:rsidRPr="00006C8E">
        <w:rPr>
          <w:rFonts w:ascii="Trebuchet MS" w:eastAsia="Cambria" w:hAnsi="Trebuchet MS"/>
          <w:sz w:val="22"/>
          <w:szCs w:val="22"/>
          <w:shd w:val="clear" w:color="auto" w:fill="FFFFFF"/>
        </w:rPr>
        <w:t>).</w:t>
      </w:r>
    </w:p>
    <w:p w14:paraId="556DB9D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801D3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EE91B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58EA5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2271F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10.7. Sutarties įvykdymo užtikrinimas turi įsigalioti ne vėliau negu jo pateikimo Pirkėjui dieną.</w:t>
      </w:r>
    </w:p>
    <w:p w14:paraId="2B7B7F6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10.8. Sutarties įvykdymo užtikrinimo suma turi būti nurodoma ir išmokama eurais.</w:t>
      </w:r>
    </w:p>
    <w:p w14:paraId="3BD273D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10.9. Sutarties įvykdymo užtikrinimas turi būti surašytas lietuvių arba kita kalba (esant Pirkėjo prašymui, turi būti pateiktas vertimas į lietuvių kalbą).</w:t>
      </w:r>
    </w:p>
    <w:p w14:paraId="13B3FE5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10.10. Sutarties įvykdymo užtikrinime nurodytas jo galiojimo terminas turi būti ne trumpesnis nei nurodytas Specialiosiose sąlygose.</w:t>
      </w:r>
    </w:p>
    <w:p w14:paraId="7B32132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1558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10.12. Jeigu Sutartyje nustatytomis sąlygomis </w:t>
      </w:r>
      <w:r w:rsidRPr="00006C8E">
        <w:rPr>
          <w:rFonts w:ascii="Trebuchet MS" w:eastAsia="Arial" w:hAnsi="Trebuchet MS"/>
          <w:sz w:val="22"/>
          <w:szCs w:val="22"/>
        </w:rPr>
        <w:t>Paslaugų</w:t>
      </w:r>
      <w:r w:rsidRPr="00006C8E">
        <w:rPr>
          <w:rFonts w:ascii="Trebuchet MS" w:hAnsi="Trebuchet MS"/>
          <w:sz w:val="22"/>
          <w:szCs w:val="22"/>
        </w:rPr>
        <w:t xml:space="preserve"> suteikimo terminas yra pratęsiamas arba nukeliamas dėl Sutarties sustabdymo, arba suteikti </w:t>
      </w:r>
      <w:r w:rsidRPr="00006C8E">
        <w:rPr>
          <w:rFonts w:ascii="Trebuchet MS" w:eastAsia="Arial" w:hAnsi="Trebuchet MS"/>
          <w:sz w:val="22"/>
          <w:szCs w:val="22"/>
        </w:rPr>
        <w:t>Paslaugas</w:t>
      </w:r>
      <w:r w:rsidRPr="00006C8E">
        <w:rPr>
          <w:rFonts w:ascii="Trebuchet MS" w:hAnsi="Trebuchet MS"/>
          <w:sz w:val="22"/>
          <w:szCs w:val="22"/>
        </w:rPr>
        <w:t xml:space="preserve"> arba taisyti </w:t>
      </w:r>
      <w:r w:rsidRPr="00006C8E">
        <w:rPr>
          <w:rFonts w:ascii="Trebuchet MS" w:eastAsia="Arial" w:hAnsi="Trebuchet MS"/>
          <w:sz w:val="22"/>
          <w:szCs w:val="22"/>
        </w:rPr>
        <w:t>Paslaugų</w:t>
      </w:r>
      <w:r w:rsidRPr="00006C8E">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F9627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422320" w14:textId="77777777" w:rsidR="00C42EF5" w:rsidRPr="00006C8E" w:rsidRDefault="00C42EF5" w:rsidP="00C42EF5">
      <w:pPr>
        <w:tabs>
          <w:tab w:val="left" w:pos="567"/>
        </w:tabs>
        <w:spacing w:line="276" w:lineRule="auto"/>
        <w:jc w:val="both"/>
        <w:rPr>
          <w:rFonts w:ascii="Trebuchet MS" w:hAnsi="Trebuchet MS"/>
          <w:sz w:val="22"/>
          <w:szCs w:val="22"/>
        </w:rPr>
      </w:pPr>
      <w:r w:rsidRPr="00006C8E">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4A648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0084F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 Pirkėjas gali pasinaudoti Sutarties įvykdymo užtikrinimu, esant bet kuriai iš žemiau nurodytų aplinkybių:</w:t>
      </w:r>
    </w:p>
    <w:p w14:paraId="1DF8AD8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10.16.1. Tiekėjas neįvykdė, nevykdo arba netinkamai vykdo savo įsipareigojimus pagal Sutartį;</w:t>
      </w:r>
    </w:p>
    <w:p w14:paraId="6824D7D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10.16.2. Tiekėjas per protingai nustatytą laikotarpį neįvykdo Pirkėjo nurodymo ištaisyti </w:t>
      </w:r>
      <w:r w:rsidRPr="00006C8E">
        <w:rPr>
          <w:rFonts w:ascii="Trebuchet MS" w:eastAsia="Arial" w:hAnsi="Trebuchet MS"/>
          <w:sz w:val="22"/>
          <w:szCs w:val="22"/>
        </w:rPr>
        <w:t>Paslaugų</w:t>
      </w:r>
      <w:r w:rsidRPr="00006C8E">
        <w:rPr>
          <w:rFonts w:ascii="Trebuchet MS" w:hAnsi="Trebuchet MS"/>
          <w:sz w:val="22"/>
          <w:szCs w:val="22"/>
        </w:rPr>
        <w:t xml:space="preserve"> trūkumus;</w:t>
      </w:r>
    </w:p>
    <w:p w14:paraId="687888B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212D1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10.16.4. Tiekėjas be pateisinamos priežasties (ne Sutartyje nustatytais atvejais) vienašališkai nutraukia Sutartį.</w:t>
      </w:r>
    </w:p>
    <w:p w14:paraId="5ACAD08C"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1AF6FF0"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006C8E">
        <w:rPr>
          <w:rFonts w:ascii="Trebuchet MS" w:eastAsia="Cambria" w:hAnsi="Trebuchet MS"/>
          <w:b/>
          <w:bCs/>
          <w:caps/>
          <w:sz w:val="22"/>
          <w:szCs w:val="22"/>
          <w14:numSpacing w14:val="tabular"/>
        </w:rPr>
        <w:t>11.</w:t>
      </w:r>
      <w:r w:rsidRPr="00006C8E">
        <w:rPr>
          <w:rFonts w:ascii="Trebuchet MS" w:eastAsia="Cambria" w:hAnsi="Trebuchet MS"/>
          <w:b/>
          <w:bCs/>
          <w:caps/>
          <w:sz w:val="22"/>
          <w:szCs w:val="22"/>
          <w14:numSpacing w14:val="tabular"/>
        </w:rPr>
        <w:tab/>
        <w:t>SUTARTIES KAINA IR JOS PERSKAIČIAVIMAS</w:t>
      </w:r>
    </w:p>
    <w:p w14:paraId="3266254D"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B1D00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86098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11.2. Pradinės sutarties vertė yra nurodyta Specialiosiose sąlygose.</w:t>
      </w:r>
    </w:p>
    <w:p w14:paraId="5C27BB2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44D6A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11.4. Sutarties kainos peržiūra atliekama Specialiosiose sąlygose nustatyta tvarka.</w:t>
      </w:r>
    </w:p>
    <w:p w14:paraId="1AECE4E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D15FFA2"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006C8E">
        <w:rPr>
          <w:rFonts w:ascii="Trebuchet MS" w:eastAsia="Cambria" w:hAnsi="Trebuchet MS"/>
          <w:b/>
          <w:bCs/>
          <w:caps/>
          <w:sz w:val="22"/>
          <w:szCs w:val="22"/>
          <w14:numSpacing w14:val="tabular"/>
        </w:rPr>
        <w:t>12.</w:t>
      </w:r>
      <w:r w:rsidRPr="00006C8E">
        <w:rPr>
          <w:rFonts w:ascii="Trebuchet MS" w:eastAsia="Cambria" w:hAnsi="Trebuchet MS"/>
          <w:b/>
          <w:bCs/>
          <w:caps/>
          <w:sz w:val="22"/>
          <w:szCs w:val="22"/>
          <w14:numSpacing w14:val="tabular"/>
        </w:rPr>
        <w:tab/>
        <w:t>ATSISKAITYMO TVARKA</w:t>
      </w:r>
    </w:p>
    <w:p w14:paraId="1FFCA68C"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8E014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12.1.</w:t>
      </w:r>
      <w:r w:rsidRPr="00006C8E">
        <w:rPr>
          <w:rFonts w:ascii="Trebuchet MS" w:hAnsi="Trebuchet MS"/>
          <w:sz w:val="22"/>
          <w:szCs w:val="22"/>
        </w:rPr>
        <w:tab/>
      </w:r>
      <w:r w:rsidRPr="00006C8E">
        <w:rPr>
          <w:rFonts w:ascii="Trebuchet MS" w:eastAsia="Arial" w:hAnsi="Trebuchet MS"/>
          <w:b/>
          <w:bCs/>
          <w:sz w:val="22"/>
          <w:szCs w:val="22"/>
        </w:rPr>
        <w:t>Išankstinis mokėjimas (avansas) (jei taikoma)</w:t>
      </w:r>
    </w:p>
    <w:p w14:paraId="74D3F860"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EC772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 Bendrųjų sąlygų 12.1 poskyrio sąlygos taikomos tuo atveju, jei Specialiosiose sąlygose yra nurodyta, kad Tiekėjui mokamas išankstinis mokėjimas (avansas) (toliau –</w:t>
      </w:r>
      <w:r w:rsidRPr="00006C8E">
        <w:rPr>
          <w:rFonts w:ascii="Trebuchet MS" w:hAnsi="Trebuchet MS"/>
          <w:b/>
          <w:bCs/>
          <w:sz w:val="22"/>
          <w:szCs w:val="22"/>
        </w:rPr>
        <w:t xml:space="preserve"> Avansas</w:t>
      </w:r>
      <w:r w:rsidRPr="00006C8E">
        <w:rPr>
          <w:rFonts w:ascii="Trebuchet MS" w:hAnsi="Trebuchet MS"/>
          <w:sz w:val="22"/>
          <w:szCs w:val="22"/>
        </w:rPr>
        <w:t>).</w:t>
      </w:r>
    </w:p>
    <w:p w14:paraId="44A506B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12.1.2. Pirkėjas sumoka Tiekėjui ne didesnį kaip Specialiosiose sąlygose nurodyto dydžio Avansą.</w:t>
      </w:r>
    </w:p>
    <w:p w14:paraId="0A00512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6C8E">
        <w:rPr>
          <w:rFonts w:ascii="Trebuchet MS" w:hAnsi="Trebuchet MS"/>
          <w:b/>
          <w:sz w:val="22"/>
          <w:szCs w:val="22"/>
        </w:rPr>
        <w:t>Avanso užtikrinimas</w:t>
      </w:r>
      <w:r w:rsidRPr="00006C8E">
        <w:rPr>
          <w:rFonts w:ascii="Trebuchet MS" w:hAnsi="Trebuchet MS"/>
          <w:sz w:val="22"/>
          <w:szCs w:val="22"/>
        </w:rPr>
        <w:t>).</w:t>
      </w:r>
    </w:p>
    <w:p w14:paraId="493579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b/>
          <w:bCs/>
          <w:sz w:val="22"/>
          <w:szCs w:val="22"/>
        </w:rPr>
        <w:t>Pastaba.</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įstatymų bei kitų teisės aktų</w:t>
      </w:r>
      <w:r w:rsidRPr="00006C8E">
        <w:rPr>
          <w:rFonts w:ascii="Trebuchet MS" w:eastAsia="Arial" w:hAnsi="Trebuchet MS"/>
          <w:sz w:val="22"/>
          <w:szCs w:val="22"/>
        </w:rPr>
        <w:t xml:space="preserve"> </w:t>
      </w:r>
      <w:r w:rsidRPr="00006C8E">
        <w:rPr>
          <w:rFonts w:ascii="Trebuchet MS" w:eastAsia="Arial" w:hAnsi="Trebuchet MS"/>
          <w:sz w:val="22"/>
          <w:szCs w:val="22"/>
          <w:shd w:val="clear" w:color="auto" w:fill="FFFFFF"/>
        </w:rPr>
        <w:t>nuostatas.</w:t>
      </w:r>
    </w:p>
    <w:p w14:paraId="237CDF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90D33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02B65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19587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12.1.7. Avanso užtikrinimo suma turi būti nurodoma ir išmokama eurais.</w:t>
      </w:r>
    </w:p>
    <w:p w14:paraId="2D6447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12.1.8. Avanso užtikrinimas turi būti surašytas lietuvių arba kita kalba (esant Pirkėjo prašymui, turi būti pateiktas vertimas į lietuvių kalbą).</w:t>
      </w:r>
    </w:p>
    <w:p w14:paraId="7B201A0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12.1.9. Avanso užtikrinimas, neatitinkantis šiame Sutarties poskyryje nustatytų reikalavimų, nebus priimamas.</w:t>
      </w:r>
    </w:p>
    <w:p w14:paraId="1992B97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E1ABB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885B97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12.1.12. Nutraukus Sutartį, Tiekėjas privalo grąžinti Pirkėjui gautą Avansą per 5 (penkias) darbo dienas (jeigu dalis </w:t>
      </w:r>
      <w:r w:rsidRPr="00006C8E">
        <w:rPr>
          <w:rFonts w:ascii="Trebuchet MS" w:eastAsia="Arial" w:hAnsi="Trebuchet MS"/>
          <w:sz w:val="22"/>
          <w:szCs w:val="22"/>
        </w:rPr>
        <w:t>Paslaugų yra suteikta</w:t>
      </w:r>
      <w:r w:rsidRPr="00006C8E">
        <w:rPr>
          <w:rFonts w:ascii="Trebuchet MS" w:hAnsi="Trebuchet MS"/>
          <w:sz w:val="22"/>
          <w:szCs w:val="22"/>
        </w:rPr>
        <w:t xml:space="preserve">, Pirkėjas jas yra priėmęs ir </w:t>
      </w:r>
      <w:r w:rsidRPr="00006C8E">
        <w:rPr>
          <w:rFonts w:ascii="Trebuchet MS" w:eastAsia="Arial" w:hAnsi="Trebuchet MS"/>
          <w:sz w:val="22"/>
          <w:szCs w:val="22"/>
        </w:rPr>
        <w:t>Paslaugų rezultatu</w:t>
      </w:r>
      <w:r w:rsidRPr="00006C8E">
        <w:rPr>
          <w:rFonts w:ascii="Trebuchet MS" w:hAnsi="Trebuchet MS"/>
          <w:sz w:val="22"/>
          <w:szCs w:val="22"/>
        </w:rPr>
        <w:t xml:space="preserve"> gali naudotis </w:t>
      </w:r>
      <w:r w:rsidRPr="00006C8E">
        <w:rPr>
          <w:rFonts w:ascii="Trebuchet MS" w:hAnsi="Trebuchet MS"/>
          <w:sz w:val="22"/>
          <w:szCs w:val="22"/>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28DB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p>
    <w:p w14:paraId="536F2778" w14:textId="77777777" w:rsidR="00C42EF5" w:rsidRPr="00006C8E" w:rsidRDefault="00C42EF5" w:rsidP="001964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12.2.</w:t>
      </w:r>
      <w:r w:rsidRPr="00006C8E">
        <w:rPr>
          <w:rFonts w:ascii="Trebuchet MS" w:eastAsia="Arial" w:hAnsi="Trebuchet MS"/>
          <w:b/>
          <w:bCs/>
          <w:sz w:val="22"/>
          <w:szCs w:val="22"/>
        </w:rPr>
        <w:tab/>
      </w:r>
      <w:r w:rsidRPr="00006C8E">
        <w:rPr>
          <w:rFonts w:ascii="Trebuchet MS" w:eastAsia="Arial" w:hAnsi="Trebuchet MS"/>
          <w:b/>
          <w:sz w:val="22"/>
          <w:szCs w:val="22"/>
        </w:rPr>
        <w:t>Mokėjimų tvarka</w:t>
      </w:r>
    </w:p>
    <w:p w14:paraId="6A4A19E8" w14:textId="77777777" w:rsidR="00C42EF5" w:rsidRPr="00006C8E" w:rsidRDefault="00C42EF5" w:rsidP="001964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7D0C807" w14:textId="77777777" w:rsidR="00C42EF5" w:rsidRPr="00006C8E" w:rsidRDefault="00C42EF5" w:rsidP="00207D3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12.2.1.</w:t>
      </w:r>
      <w:r w:rsidRPr="00006C8E">
        <w:rPr>
          <w:rFonts w:ascii="Trebuchet MS" w:eastAsia="Arial" w:hAnsi="Trebuchet MS"/>
          <w:sz w:val="22"/>
          <w:szCs w:val="22"/>
        </w:rPr>
        <w:tab/>
      </w:r>
      <w:r w:rsidRPr="00006C8E">
        <w:rPr>
          <w:rFonts w:ascii="Trebuchet MS" w:hAnsi="Trebuchet MS"/>
          <w:sz w:val="22"/>
          <w:szCs w:val="22"/>
        </w:rPr>
        <w:t xml:space="preserve">Tiekėjas išrašo Sąskaitą tik Šalims pasirašius </w:t>
      </w:r>
      <w:r w:rsidRPr="00006C8E">
        <w:rPr>
          <w:rFonts w:ascii="Trebuchet MS" w:eastAsia="Arial" w:hAnsi="Trebuchet MS"/>
          <w:sz w:val="22"/>
          <w:szCs w:val="22"/>
        </w:rPr>
        <w:t>Paslaugų</w:t>
      </w:r>
      <w:r w:rsidRPr="00006C8E">
        <w:rPr>
          <w:rFonts w:ascii="Trebuchet MS" w:hAnsi="Trebuchet MS"/>
          <w:sz w:val="22"/>
          <w:szCs w:val="22"/>
        </w:rPr>
        <w:t xml:space="preserve"> perdavimo–priėmimo aktą, jeigu kitaip nenumatyta Specialiosiose sąlygose</w:t>
      </w:r>
      <w:r w:rsidRPr="00006C8E">
        <w:rPr>
          <w:rFonts w:ascii="Trebuchet MS" w:eastAsia="Arial" w:hAnsi="Trebuchet MS"/>
          <w:sz w:val="22"/>
          <w:szCs w:val="22"/>
        </w:rPr>
        <w:t>:</w:t>
      </w:r>
    </w:p>
    <w:p w14:paraId="5F9679DA" w14:textId="77777777" w:rsidR="00C42EF5" w:rsidRPr="00006C8E" w:rsidRDefault="00C42EF5" w:rsidP="00207D3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12.2.1.1.</w:t>
      </w:r>
      <w:r w:rsidRPr="00006C8E">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CD7AB6" w14:textId="77777777" w:rsidR="00C42EF5" w:rsidRPr="00006C8E" w:rsidRDefault="00C42EF5" w:rsidP="00F93DD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12.2.1.2. </w:t>
      </w:r>
      <w:r w:rsidRPr="00006C8E">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7E95BC7" w14:textId="77777777" w:rsidR="00C42EF5" w:rsidRPr="00006C8E" w:rsidRDefault="00C42EF5" w:rsidP="00F93DD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12.2.2.</w:t>
      </w:r>
      <w:r w:rsidRPr="00006C8E">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2BBF5" w14:textId="77777777" w:rsidR="00C42EF5" w:rsidRPr="00006C8E" w:rsidRDefault="00C42EF5" w:rsidP="00F93DD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12.2.3.</w:t>
      </w:r>
      <w:r w:rsidRPr="00006C8E">
        <w:rPr>
          <w:rFonts w:ascii="Trebuchet MS" w:hAnsi="Trebuchet MS"/>
          <w:sz w:val="22"/>
          <w:szCs w:val="22"/>
        </w:rPr>
        <w:tab/>
        <w:t>Išankstinio mokėjimo sąskaitas (jeigu Specialiosiose sąlygose yra numatytas Avanso mokėjimas) Tiekėjas privalo pateikti šiame Sutarties poskyryje nustatyta tvarka.</w:t>
      </w:r>
    </w:p>
    <w:p w14:paraId="52A1779A" w14:textId="77777777" w:rsidR="00C42EF5" w:rsidRPr="00006C8E" w:rsidRDefault="00C42EF5" w:rsidP="00B121A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12.2.4.</w:t>
      </w:r>
      <w:r w:rsidRPr="00006C8E">
        <w:rPr>
          <w:rFonts w:ascii="Trebuchet MS" w:hAnsi="Trebuchet MS"/>
          <w:sz w:val="22"/>
          <w:szCs w:val="22"/>
        </w:rPr>
        <w:tab/>
      </w:r>
      <w:r w:rsidRPr="00006C8E">
        <w:rPr>
          <w:rFonts w:ascii="Trebuchet MS" w:eastAsia="Arial" w:hAnsi="Trebuchet MS"/>
          <w:sz w:val="22"/>
          <w:szCs w:val="22"/>
        </w:rPr>
        <w:t>Pirkėjas atlieka mokėjimus už Paslaugas Specialiosiose sąlygose nustatytais terminais.</w:t>
      </w:r>
    </w:p>
    <w:p w14:paraId="1776215F" w14:textId="77777777" w:rsidR="00C42EF5" w:rsidRPr="00006C8E" w:rsidRDefault="00C42EF5" w:rsidP="00EF365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12.2.5.</w:t>
      </w:r>
      <w:r w:rsidRPr="00006C8E">
        <w:rPr>
          <w:rFonts w:ascii="Trebuchet MS" w:eastAsia="Arial" w:hAnsi="Trebuchet MS"/>
          <w:sz w:val="22"/>
          <w:szCs w:val="22"/>
        </w:rPr>
        <w:tab/>
        <w:t>Už mokėjimų pagal Sutartį vėlavimus Pirkėjui taikomos netesybos Specialiosiose sąlygose nustatyta tvarka.</w:t>
      </w:r>
    </w:p>
    <w:p w14:paraId="29EAE57F" w14:textId="77777777" w:rsidR="00C42EF5" w:rsidRPr="00006C8E" w:rsidRDefault="00C42EF5" w:rsidP="00EF365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12.2.6.</w:t>
      </w:r>
      <w:r w:rsidRPr="00006C8E">
        <w:rPr>
          <w:rFonts w:ascii="Trebuchet MS" w:hAnsi="Trebuchet MS"/>
          <w:sz w:val="22"/>
          <w:szCs w:val="22"/>
        </w:rPr>
        <w:tab/>
      </w:r>
      <w:r w:rsidRPr="00006C8E">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3730484" w14:textId="77777777" w:rsidR="00C42EF5" w:rsidRPr="00006C8E" w:rsidRDefault="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12.2.7.</w:t>
      </w:r>
      <w:r w:rsidRPr="00006C8E">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810B73"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7A13045" w14:textId="77777777" w:rsidR="00C42EF5" w:rsidRPr="00006C8E" w:rsidRDefault="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12.3.</w:t>
      </w:r>
      <w:r w:rsidRPr="00006C8E">
        <w:rPr>
          <w:rFonts w:ascii="Trebuchet MS" w:eastAsia="Arial" w:hAnsi="Trebuchet MS"/>
          <w:b/>
          <w:bCs/>
          <w:sz w:val="22"/>
          <w:szCs w:val="22"/>
        </w:rPr>
        <w:tab/>
      </w:r>
      <w:r w:rsidRPr="00006C8E">
        <w:rPr>
          <w:rFonts w:ascii="Trebuchet MS" w:eastAsia="Arial" w:hAnsi="Trebuchet MS"/>
          <w:b/>
          <w:sz w:val="22"/>
          <w:szCs w:val="22"/>
        </w:rPr>
        <w:t>Kiti atsiskaitymo klausimai</w:t>
      </w:r>
    </w:p>
    <w:p w14:paraId="1DC5735A" w14:textId="77777777" w:rsidR="00C42EF5" w:rsidRPr="00006C8E" w:rsidRDefault="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E70495"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12.3.1.</w:t>
      </w:r>
      <w:r w:rsidRPr="00006C8E">
        <w:rPr>
          <w:rFonts w:ascii="Trebuchet MS" w:eastAsia="Arial" w:hAnsi="Trebuchet MS"/>
          <w:sz w:val="22"/>
          <w:szCs w:val="22"/>
        </w:rPr>
        <w:tab/>
        <w:t>Pirkėjas privalo pervesti mokėjimus Tiekėjui į Tiekėjo banko sąskaitą, nurodytą Specialiosiose sąlygose.</w:t>
      </w:r>
    </w:p>
    <w:p w14:paraId="4BA7AD82"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12.3.2.</w:t>
      </w:r>
      <w:r w:rsidRPr="00006C8E">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B824D9"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12.3.3.</w:t>
      </w:r>
      <w:r w:rsidRPr="00006C8E">
        <w:rPr>
          <w:rFonts w:ascii="Trebuchet MS" w:eastAsia="Arial" w:hAnsi="Trebuchet MS"/>
          <w:sz w:val="22"/>
          <w:szCs w:val="22"/>
        </w:rPr>
        <w:tab/>
        <w:t>Visi mokėjimai pagal Sutartį atliekami eurais.</w:t>
      </w:r>
    </w:p>
    <w:p w14:paraId="056A83C2"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12.3.4.</w:t>
      </w:r>
      <w:r w:rsidRPr="00006C8E">
        <w:rPr>
          <w:rFonts w:ascii="Trebuchet MS" w:eastAsia="Arial" w:hAnsi="Trebuchet MS"/>
          <w:sz w:val="22"/>
          <w:szCs w:val="22"/>
        </w:rPr>
        <w:tab/>
        <w:t>Už pavėluotus mokėjimus pagal Sutartį mokančioji Šalis privalo sumokėti kitai Šaliai Specialiosiose sąlygose nurodyto dydžio netesybas.</w:t>
      </w:r>
    </w:p>
    <w:p w14:paraId="624D64BE"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E1EC0DD" w14:textId="77777777" w:rsidR="00C42EF5" w:rsidRPr="00006C8E" w:rsidRDefault="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13.</w:t>
      </w:r>
      <w:r w:rsidRPr="00006C8E">
        <w:rPr>
          <w:rFonts w:ascii="Trebuchet MS" w:eastAsia="Arial" w:hAnsi="Trebuchet MS"/>
          <w:b/>
          <w:bCs/>
          <w:caps/>
          <w:sz w:val="22"/>
          <w:szCs w:val="22"/>
        </w:rPr>
        <w:tab/>
      </w:r>
      <w:r w:rsidRPr="00006C8E">
        <w:rPr>
          <w:rFonts w:ascii="Trebuchet MS" w:eastAsia="Arial" w:hAnsi="Trebuchet MS"/>
          <w:b/>
          <w:caps/>
          <w:sz w:val="22"/>
          <w:szCs w:val="22"/>
        </w:rPr>
        <w:t>Konfidenciali informacija</w:t>
      </w:r>
    </w:p>
    <w:p w14:paraId="0CD9B116" w14:textId="77777777" w:rsidR="00C42EF5" w:rsidRPr="00006C8E" w:rsidRDefault="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6B4175"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13.1.</w:t>
      </w:r>
      <w:r w:rsidRPr="00006C8E">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BADC47"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w:t>
      </w:r>
      <w:r w:rsidRPr="00006C8E">
        <w:rPr>
          <w:rFonts w:ascii="Trebuchet MS" w:eastAsia="Arial" w:hAnsi="Trebuchet MS"/>
          <w:sz w:val="22"/>
          <w:szCs w:val="22"/>
        </w:rPr>
        <w:tab/>
        <w:t>Šalis turi teisę atskleisti kitos Šalies konfidencialią informaciją šiais atvejais:</w:t>
      </w:r>
    </w:p>
    <w:p w14:paraId="3AA1612A"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13.2.1.</w:t>
      </w:r>
      <w:r w:rsidRPr="00006C8E">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196C23"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13.2.2.</w:t>
      </w:r>
      <w:r w:rsidRPr="00006C8E">
        <w:rPr>
          <w:rFonts w:ascii="Trebuchet MS" w:eastAsia="Arial" w:hAnsi="Trebuchet MS"/>
          <w:sz w:val="22"/>
          <w:szCs w:val="22"/>
        </w:rPr>
        <w:tab/>
        <w:t xml:space="preserve">konfidencialią informaciją yra būtina atskleisti pagal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5656596C"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13.3.</w:t>
      </w:r>
      <w:r w:rsidRPr="00006C8E">
        <w:rPr>
          <w:rFonts w:ascii="Trebuchet MS" w:eastAsia="Arial" w:hAnsi="Trebuchet MS"/>
          <w:sz w:val="22"/>
          <w:szCs w:val="22"/>
        </w:rPr>
        <w:tab/>
        <w:t xml:space="preserve">Prieš atskleisdama konfidencialią informaciją, Šalis privalo informuoti kitą Šalį (tiek, kiek tai nedraudžiama pagal </w:t>
      </w:r>
      <w:r w:rsidRPr="00006C8E">
        <w:rPr>
          <w:rFonts w:ascii="Trebuchet MS" w:hAnsi="Trebuchet MS"/>
          <w:sz w:val="22"/>
          <w:szCs w:val="22"/>
        </w:rPr>
        <w:t>įstatymus bei kitus teisės aktus</w:t>
      </w:r>
      <w:r w:rsidRPr="00006C8E">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49B174DA"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w:t>
      </w:r>
      <w:r w:rsidRPr="00006C8E">
        <w:rPr>
          <w:rFonts w:ascii="Trebuchet MS" w:eastAsia="Arial" w:hAnsi="Trebuchet MS"/>
          <w:sz w:val="22"/>
          <w:szCs w:val="22"/>
        </w:rPr>
        <w:tab/>
        <w:t>Šalis atsako:</w:t>
      </w:r>
    </w:p>
    <w:p w14:paraId="37DCA943"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13.4.1.</w:t>
      </w:r>
      <w:r w:rsidRPr="00006C8E">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7562F8E"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13.4.2.</w:t>
      </w:r>
      <w:r w:rsidRPr="00006C8E">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06B279D"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13.5.</w:t>
      </w:r>
      <w:r w:rsidRPr="00006C8E">
        <w:rPr>
          <w:rFonts w:ascii="Trebuchet MS" w:eastAsia="Arial" w:hAnsi="Trebuchet MS"/>
          <w:sz w:val="22"/>
          <w:szCs w:val="22"/>
        </w:rPr>
        <w:tab/>
        <w:t>Šalis, nepagrįstai atskleidusi kitos Šalies konfidencialią informaciją, privalo sumokėti kitai Šaliai Specialiosiose sąlygose nurodyto dydžio baudą.</w:t>
      </w:r>
    </w:p>
    <w:p w14:paraId="19DB8163" w14:textId="77777777" w:rsidR="00C42EF5" w:rsidRPr="00006C8E" w:rsidRDefault="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4FF7428" w14:textId="77777777" w:rsidR="00C42EF5" w:rsidRPr="00006C8E" w:rsidRDefault="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14.</w:t>
      </w:r>
      <w:r w:rsidRPr="00006C8E">
        <w:rPr>
          <w:rFonts w:ascii="Trebuchet MS" w:eastAsia="Arial" w:hAnsi="Trebuchet MS"/>
          <w:b/>
          <w:bCs/>
          <w:caps/>
          <w:sz w:val="22"/>
          <w:szCs w:val="22"/>
        </w:rPr>
        <w:tab/>
      </w:r>
      <w:r w:rsidRPr="00006C8E">
        <w:rPr>
          <w:rFonts w:ascii="Trebuchet MS" w:eastAsia="Arial" w:hAnsi="Trebuchet MS"/>
          <w:b/>
          <w:caps/>
          <w:sz w:val="22"/>
          <w:szCs w:val="22"/>
        </w:rPr>
        <w:t>Asmens duomenų apsauga</w:t>
      </w:r>
    </w:p>
    <w:p w14:paraId="2717D70F" w14:textId="77777777" w:rsidR="00C42EF5" w:rsidRPr="00006C8E" w:rsidRDefault="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5A1F015" w14:textId="77777777" w:rsidR="00DF2CED" w:rsidRPr="00DF2CED" w:rsidRDefault="00DF2CED" w:rsidP="00DF2CED">
      <w:pPr>
        <w:tabs>
          <w:tab w:val="left" w:pos="567"/>
          <w:tab w:val="left" w:pos="851"/>
          <w:tab w:val="left" w:pos="1134"/>
        </w:tabs>
        <w:ind w:left="567"/>
        <w:jc w:val="both"/>
        <w:rPr>
          <w:rFonts w:ascii="Trebuchet MS" w:eastAsia="Arial" w:hAnsi="Trebuchet MS"/>
          <w:sz w:val="22"/>
          <w:szCs w:val="22"/>
        </w:rPr>
      </w:pPr>
      <w:r w:rsidRPr="00DF2CED">
        <w:rPr>
          <w:rFonts w:ascii="Trebuchet MS" w:eastAsia="Arial" w:hAnsi="Trebuchet MS"/>
          <w:sz w:val="22"/>
          <w:szCs w:val="22"/>
        </w:rPr>
        <w:t>14.1.</w:t>
      </w:r>
      <w:r w:rsidRPr="00DF2CED">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84281F" w14:textId="77777777" w:rsidR="00DF2CED" w:rsidRPr="00DF2CED" w:rsidRDefault="00DF2CED" w:rsidP="00DF2CED">
      <w:pPr>
        <w:tabs>
          <w:tab w:val="left" w:pos="567"/>
          <w:tab w:val="left" w:pos="851"/>
          <w:tab w:val="left" w:pos="1134"/>
        </w:tabs>
        <w:ind w:left="567"/>
        <w:jc w:val="both"/>
        <w:rPr>
          <w:rFonts w:ascii="Trebuchet MS" w:eastAsia="Arial" w:hAnsi="Trebuchet MS"/>
          <w:sz w:val="22"/>
          <w:szCs w:val="22"/>
        </w:rPr>
      </w:pPr>
      <w:r w:rsidRPr="00DF2CED">
        <w:rPr>
          <w:rFonts w:ascii="Trebuchet MS" w:eastAsia="Arial" w:hAnsi="Trebuchet MS"/>
          <w:sz w:val="22"/>
          <w:szCs w:val="22"/>
        </w:rPr>
        <w:t>14.2.</w:t>
      </w:r>
      <w:r w:rsidRPr="00DF2CED">
        <w:rPr>
          <w:rFonts w:ascii="Trebuchet MS" w:eastAsia="Arial"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9DB88E" w14:textId="77777777" w:rsidR="00DF2CED" w:rsidRDefault="00DF2CED" w:rsidP="005930EF">
      <w:pPr>
        <w:tabs>
          <w:tab w:val="left" w:pos="567"/>
          <w:tab w:val="left" w:pos="851"/>
          <w:tab w:val="left" w:pos="1134"/>
        </w:tabs>
        <w:ind w:left="567"/>
        <w:jc w:val="both"/>
        <w:rPr>
          <w:rFonts w:ascii="Trebuchet MS" w:eastAsia="Arial" w:hAnsi="Trebuchet MS"/>
          <w:sz w:val="22"/>
          <w:szCs w:val="22"/>
        </w:rPr>
      </w:pPr>
    </w:p>
    <w:p w14:paraId="62A85C7A" w14:textId="0B1559F0" w:rsidR="00C42EF5" w:rsidRPr="00006C8E" w:rsidRDefault="00C42EF5" w:rsidP="005930E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FF09B7E"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006C8E">
        <w:rPr>
          <w:rFonts w:ascii="Trebuchet MS" w:eastAsia="Arial" w:hAnsi="Trebuchet MS"/>
          <w:b/>
          <w:bCs/>
          <w:caps/>
          <w:sz w:val="22"/>
          <w:szCs w:val="22"/>
        </w:rPr>
        <w:lastRenderedPageBreak/>
        <w:t>15.</w:t>
      </w:r>
      <w:r w:rsidRPr="00006C8E">
        <w:rPr>
          <w:rFonts w:ascii="Trebuchet MS" w:eastAsia="Arial" w:hAnsi="Trebuchet MS"/>
          <w:b/>
          <w:bCs/>
          <w:caps/>
          <w:sz w:val="22"/>
          <w:szCs w:val="22"/>
        </w:rPr>
        <w:tab/>
      </w:r>
      <w:r w:rsidRPr="00006C8E">
        <w:rPr>
          <w:rFonts w:ascii="Trebuchet MS" w:eastAsia="Arial" w:hAnsi="Trebuchet MS"/>
          <w:b/>
          <w:caps/>
          <w:sz w:val="22"/>
          <w:szCs w:val="22"/>
        </w:rPr>
        <w:t>INTELEKTINĖ NUOSAVYBĖ</w:t>
      </w:r>
    </w:p>
    <w:p w14:paraId="7C8A358B"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D35109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6C8E">
        <w:rPr>
          <w:rFonts w:ascii="Trebuchet MS" w:eastAsia="Arial" w:hAnsi="Trebuchet MS"/>
          <w:sz w:val="22"/>
          <w:szCs w:val="22"/>
        </w:rPr>
        <w:t>Paslaugų</w:t>
      </w:r>
      <w:r w:rsidRPr="00006C8E">
        <w:rPr>
          <w:rFonts w:ascii="Trebuchet MS" w:hAnsi="Trebuchet MS"/>
          <w:sz w:val="22"/>
          <w:szCs w:val="22"/>
        </w:rPr>
        <w:t xml:space="preserve"> pobūdžio ar (ir) išimtinių teisių, patentų ir kt.</w:t>
      </w:r>
    </w:p>
    <w:p w14:paraId="57CACE9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6C8E">
        <w:rPr>
          <w:rFonts w:ascii="Trebuchet MS" w:hAnsi="Trebuchet MS"/>
          <w:sz w:val="22"/>
          <w:szCs w:val="22"/>
        </w:rPr>
        <w:t>sui</w:t>
      </w:r>
      <w:proofErr w:type="spellEnd"/>
      <w:r w:rsidRPr="00006C8E">
        <w:rPr>
          <w:rFonts w:ascii="Trebuchet MS" w:hAnsi="Trebuchet MS"/>
          <w:sz w:val="22"/>
          <w:szCs w:val="22"/>
        </w:rPr>
        <w:t xml:space="preserve"> </w:t>
      </w:r>
      <w:proofErr w:type="spellStart"/>
      <w:r w:rsidRPr="00006C8E">
        <w:rPr>
          <w:rFonts w:ascii="Trebuchet MS" w:hAnsi="Trebuchet MS"/>
          <w:sz w:val="22"/>
          <w:szCs w:val="22"/>
        </w:rPr>
        <w:t>generis</w:t>
      </w:r>
      <w:proofErr w:type="spellEnd"/>
      <w:r w:rsidRPr="00006C8E">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637CB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B49C32"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CD925F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16.</w:t>
      </w:r>
      <w:r w:rsidRPr="00006C8E">
        <w:rPr>
          <w:rFonts w:ascii="Trebuchet MS" w:eastAsia="Arial" w:hAnsi="Trebuchet MS"/>
          <w:b/>
          <w:bCs/>
          <w:caps/>
          <w:sz w:val="22"/>
          <w:szCs w:val="22"/>
        </w:rPr>
        <w:tab/>
      </w:r>
      <w:r w:rsidRPr="00006C8E">
        <w:rPr>
          <w:rFonts w:ascii="Trebuchet MS" w:eastAsia="Arial" w:hAnsi="Trebuchet MS"/>
          <w:b/>
          <w:caps/>
          <w:sz w:val="22"/>
          <w:szCs w:val="22"/>
        </w:rPr>
        <w:t>Pareiškimai ir garantijos</w:t>
      </w:r>
    </w:p>
    <w:p w14:paraId="21919174"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885CF2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 Kiekviena iš Šalių pareiškia ir garantuoja kitai Šaliai, kad:</w:t>
      </w:r>
    </w:p>
    <w:p w14:paraId="7068037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615A14A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16.1.2. sudarydama Sutartį, Šalis neviršija savo kompetencijos ir nepažeidžia jai taikomų </w:t>
      </w:r>
      <w:r w:rsidRPr="00006C8E">
        <w:rPr>
          <w:rFonts w:ascii="Trebuchet MS" w:hAnsi="Trebuchet MS"/>
          <w:sz w:val="22"/>
          <w:szCs w:val="22"/>
        </w:rPr>
        <w:t>įstatymų bei kitų teisės aktų</w:t>
      </w:r>
      <w:r w:rsidRPr="00006C8E">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57D7CA8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82425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36CEA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A2C37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4831B48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numatytus leidimus, licencijas, atestatus, teisės pripažinimo dokumentus, reikalingus vykdant Sutartį.</w:t>
      </w:r>
    </w:p>
    <w:p w14:paraId="35E7620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16.3. </w:t>
      </w:r>
      <w:r w:rsidRPr="00006C8E">
        <w:rPr>
          <w:rFonts w:ascii="Trebuchet MS" w:hAnsi="Trebuchet MS"/>
          <w:sz w:val="22"/>
          <w:szCs w:val="22"/>
        </w:rPr>
        <w:t>Tiekėjas pareiškia, kad suteiktų Paslaugų rezultato disponavimo, valdymo ir naudojimosi teisės nėra apribotos</w:t>
      </w:r>
      <w:r w:rsidRPr="00006C8E">
        <w:rPr>
          <w:rFonts w:ascii="Trebuchet MS" w:eastAsia="Arial" w:hAnsi="Trebuchet MS"/>
          <w:sz w:val="22"/>
          <w:szCs w:val="22"/>
        </w:rPr>
        <w:t xml:space="preserve"> </w:t>
      </w:r>
      <w:r w:rsidRPr="00006C8E">
        <w:rPr>
          <w:rFonts w:ascii="Trebuchet MS" w:eastAsia="Arial" w:hAnsi="Trebuchet MS"/>
          <w:sz w:val="22"/>
          <w:szCs w:val="22"/>
          <w:shd w:val="clear" w:color="auto" w:fill="FFFFFF"/>
        </w:rPr>
        <w:t xml:space="preserve">ir jokie tretieji asmenys neturi pretenzijų į Sutartimi perduodamą </w:t>
      </w:r>
      <w:r w:rsidRPr="00006C8E">
        <w:rPr>
          <w:rFonts w:ascii="Trebuchet MS" w:eastAsia="Arial" w:hAnsi="Trebuchet MS"/>
          <w:sz w:val="22"/>
          <w:szCs w:val="22"/>
        </w:rPr>
        <w:t>Paslaugų rezultatą</w:t>
      </w:r>
      <w:r w:rsidRPr="00006C8E">
        <w:rPr>
          <w:rFonts w:ascii="Trebuchet MS" w:eastAsia="Arial" w:hAnsi="Trebuchet MS"/>
          <w:sz w:val="22"/>
          <w:szCs w:val="22"/>
          <w:shd w:val="clear" w:color="auto" w:fill="FFFFFF"/>
        </w:rPr>
        <w:t>.</w:t>
      </w:r>
    </w:p>
    <w:p w14:paraId="08A88F3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eastAsia="Arial" w:hAnsi="Trebuchet MS"/>
          <w:sz w:val="22"/>
          <w:szCs w:val="22"/>
        </w:rPr>
        <w:t>16.4. T</w:t>
      </w:r>
      <w:r w:rsidRPr="00006C8E">
        <w:rPr>
          <w:rFonts w:ascii="Trebuchet MS" w:hAnsi="Trebuchet MS"/>
          <w:sz w:val="22"/>
          <w:szCs w:val="22"/>
          <w:lang w:eastAsia="lt-LT"/>
        </w:rPr>
        <w:t xml:space="preserve">iekėjas įsipareigoja vykdant Sutartį laikytis aplinkos apsaugos, socialinės ir darbo teisės įpareigojimų, nustatytų Europos Sąjungos ir nacionalinėje teisėje, kolektyvinėse sutartyse ir VPĮ 5 </w:t>
      </w:r>
      <w:r w:rsidRPr="00006C8E">
        <w:rPr>
          <w:rFonts w:ascii="Trebuchet MS" w:hAnsi="Trebuchet MS"/>
          <w:sz w:val="22"/>
          <w:szCs w:val="22"/>
          <w:lang w:eastAsia="lt-LT"/>
        </w:rPr>
        <w:lastRenderedPageBreak/>
        <w:t>priede nurodytose tarptautinėse konvencijose.</w:t>
      </w:r>
    </w:p>
    <w:p w14:paraId="458B27A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067D9A2D"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17.</w:t>
      </w:r>
      <w:r w:rsidRPr="00006C8E">
        <w:rPr>
          <w:rFonts w:ascii="Trebuchet MS" w:eastAsia="Arial" w:hAnsi="Trebuchet MS"/>
          <w:b/>
          <w:bCs/>
          <w:caps/>
          <w:sz w:val="22"/>
          <w:szCs w:val="22"/>
        </w:rPr>
        <w:tab/>
      </w:r>
      <w:r w:rsidRPr="00006C8E">
        <w:rPr>
          <w:rFonts w:ascii="Trebuchet MS" w:eastAsia="Arial" w:hAnsi="Trebuchet MS"/>
          <w:b/>
          <w:caps/>
          <w:sz w:val="22"/>
          <w:szCs w:val="22"/>
        </w:rPr>
        <w:t>Bendrieji atsakomybės klausimai</w:t>
      </w:r>
    </w:p>
    <w:p w14:paraId="1B9055AA"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0B331FC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17.1. Netesybų sumokėjimas už vėlavimą ar pareigų pagal Sutartį pažeidimą neatleidžia Šalies nuo Sutartyje numatytų jos pareigų vykdymo.</w:t>
      </w:r>
    </w:p>
    <w:p w14:paraId="4356873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6C8E">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8DD06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0B23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17.4. Šioje Sutartyje numatytos teisių gynybos priemonės neapriboja Šalių teisės pasinaudoti kitomis teisėtomis teisių gynybos priemonėmis.</w:t>
      </w:r>
    </w:p>
    <w:p w14:paraId="6441EE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555AA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83DBB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 xml:space="preserve">17.7. Jeigu Sutartis nutraukiama dėl esminio sutarties pažeidimo pagal Bendrųjų sąlygų 22.2.1 papunktį ir (ar) Tiekėjas esminę Sutarties sąlygą, nurodytą </w:t>
      </w:r>
      <w:r w:rsidRPr="00006C8E">
        <w:rPr>
          <w:rFonts w:ascii="Trebuchet MS" w:eastAsia="Arial" w:hAnsi="Trebuchet MS"/>
          <w:sz w:val="22"/>
          <w:szCs w:val="22"/>
        </w:rPr>
        <w:t>Specialiųjų sąlygų 10 skyriuje</w:t>
      </w:r>
      <w:r w:rsidRPr="00006C8E">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E90B88C" w14:textId="77777777" w:rsidR="00C42EF5" w:rsidRPr="00006C8E" w:rsidRDefault="00C42EF5" w:rsidP="00C42EF5">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104AE3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18.</w:t>
      </w:r>
      <w:r w:rsidRPr="00006C8E">
        <w:rPr>
          <w:rFonts w:ascii="Trebuchet MS" w:eastAsia="Arial" w:hAnsi="Trebuchet MS"/>
          <w:b/>
          <w:bCs/>
          <w:caps/>
          <w:sz w:val="22"/>
          <w:szCs w:val="22"/>
        </w:rPr>
        <w:tab/>
      </w:r>
      <w:r w:rsidRPr="00006C8E">
        <w:rPr>
          <w:rFonts w:ascii="Trebuchet MS" w:eastAsia="Arial" w:hAnsi="Trebuchet MS"/>
          <w:b/>
          <w:caps/>
          <w:sz w:val="22"/>
          <w:szCs w:val="22"/>
        </w:rPr>
        <w:t>Nenugalima jėga (FORCE MAJEURE)</w:t>
      </w:r>
    </w:p>
    <w:p w14:paraId="5B9B9E1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C0D926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18.1.</w:t>
      </w:r>
      <w:r w:rsidRPr="00006C8E">
        <w:rPr>
          <w:rFonts w:ascii="Trebuchet MS" w:eastAsia="Arial" w:hAnsi="Trebuchet MS"/>
          <w:b/>
          <w:bCs/>
          <w:sz w:val="22"/>
          <w:szCs w:val="22"/>
        </w:rPr>
        <w:tab/>
      </w:r>
      <w:r w:rsidRPr="00006C8E">
        <w:rPr>
          <w:rFonts w:ascii="Trebuchet MS" w:eastAsia="Arial" w:hAnsi="Trebuchet MS"/>
          <w:sz w:val="22"/>
          <w:szCs w:val="22"/>
        </w:rPr>
        <w:t>Atsakomybė pagal Sutartį netaikoma, taip pat Šalys gali būti visiškai ar iš dalies atleistos nuo civilinės atsakomybės šiais pagrindais:</w:t>
      </w:r>
    </w:p>
    <w:p w14:paraId="2FB576E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18.1.1.</w:t>
      </w:r>
      <w:r w:rsidRPr="00006C8E">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9EF92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8E4FE"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18.2.</w:t>
      </w:r>
      <w:r w:rsidRPr="00006C8E">
        <w:rPr>
          <w:rFonts w:ascii="Trebuchet MS" w:eastAsia="Arial" w:hAnsi="Trebuchet MS"/>
          <w:b/>
          <w:bCs/>
          <w:sz w:val="22"/>
          <w:szCs w:val="22"/>
        </w:rPr>
        <w:tab/>
      </w:r>
      <w:r w:rsidRPr="00006C8E">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05DB55"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18.3.</w:t>
      </w:r>
      <w:r w:rsidRPr="00006C8E">
        <w:rPr>
          <w:rFonts w:ascii="Trebuchet MS" w:eastAsia="Arial" w:hAnsi="Trebuchet MS"/>
          <w:b/>
          <w:bCs/>
          <w:sz w:val="22"/>
          <w:szCs w:val="22"/>
        </w:rPr>
        <w:tab/>
      </w:r>
      <w:r w:rsidRPr="00006C8E">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BC3DD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18.4.</w:t>
      </w:r>
      <w:r w:rsidRPr="00006C8E">
        <w:rPr>
          <w:rFonts w:ascii="Trebuchet MS" w:eastAsia="Arial" w:hAnsi="Trebuchet MS"/>
          <w:sz w:val="22"/>
          <w:szCs w:val="22"/>
        </w:rPr>
        <w:tab/>
        <w:t>Jeigu nenugalimos jėgos (</w:t>
      </w:r>
      <w:r w:rsidRPr="00006C8E">
        <w:rPr>
          <w:rFonts w:ascii="Trebuchet MS" w:eastAsia="Arial" w:hAnsi="Trebuchet MS"/>
          <w:iCs/>
          <w:sz w:val="22"/>
          <w:szCs w:val="22"/>
        </w:rPr>
        <w:t>force majeure</w:t>
      </w:r>
      <w:r w:rsidRPr="00006C8E">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9D6BE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3403323"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19.</w:t>
      </w:r>
      <w:r w:rsidRPr="00006C8E">
        <w:rPr>
          <w:rFonts w:ascii="Trebuchet MS" w:eastAsia="Arial" w:hAnsi="Trebuchet MS"/>
          <w:b/>
          <w:bCs/>
          <w:caps/>
          <w:sz w:val="22"/>
          <w:szCs w:val="22"/>
        </w:rPr>
        <w:tab/>
      </w:r>
      <w:r w:rsidRPr="00006C8E">
        <w:rPr>
          <w:rFonts w:ascii="Trebuchet MS" w:eastAsia="Arial" w:hAnsi="Trebuchet MS"/>
          <w:b/>
          <w:caps/>
          <w:sz w:val="22"/>
          <w:szCs w:val="22"/>
        </w:rPr>
        <w:t>Sutarties nuostatų negaliojimas</w:t>
      </w:r>
    </w:p>
    <w:p w14:paraId="60F6997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F6B06B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19.1.</w:t>
      </w:r>
      <w:r w:rsidRPr="00006C8E">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ir galima daryti prielaidą, kad Sutartis būtų buvusi teisėtai sudaryta ir neįtraukus nuostatos, kuri yra negaliojanti.</w:t>
      </w:r>
    </w:p>
    <w:p w14:paraId="77EE283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19.2.</w:t>
      </w:r>
      <w:r w:rsidRPr="00006C8E">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89E8F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3BA8ED0"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20.</w:t>
      </w:r>
      <w:r w:rsidRPr="00006C8E">
        <w:rPr>
          <w:rFonts w:ascii="Trebuchet MS" w:eastAsia="Arial" w:hAnsi="Trebuchet MS"/>
          <w:b/>
          <w:bCs/>
          <w:caps/>
          <w:sz w:val="22"/>
          <w:szCs w:val="22"/>
        </w:rPr>
        <w:tab/>
      </w:r>
      <w:r w:rsidRPr="00006C8E">
        <w:rPr>
          <w:rFonts w:ascii="Trebuchet MS" w:eastAsia="Arial" w:hAnsi="Trebuchet MS"/>
          <w:b/>
          <w:caps/>
          <w:sz w:val="22"/>
          <w:szCs w:val="22"/>
        </w:rPr>
        <w:t>Sutarties pakeitimai</w:t>
      </w:r>
    </w:p>
    <w:p w14:paraId="5705A7EA"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F079AA5" w14:textId="77777777" w:rsidR="00C42EF5" w:rsidRPr="00006C8E" w:rsidRDefault="00C42EF5" w:rsidP="00C42EF5">
      <w:pPr>
        <w:tabs>
          <w:tab w:val="left" w:pos="284"/>
          <w:tab w:val="left" w:pos="567"/>
        </w:tabs>
        <w:spacing w:line="276" w:lineRule="auto"/>
        <w:jc w:val="both"/>
        <w:rPr>
          <w:rFonts w:ascii="Trebuchet MS" w:hAnsi="Trebuchet MS"/>
          <w:sz w:val="22"/>
          <w:szCs w:val="22"/>
        </w:rPr>
      </w:pPr>
      <w:r w:rsidRPr="00006C8E">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1C46F3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20.2. Sutarties pakeitimai įforminami Šalims sudarant Susitarimą.</w:t>
      </w:r>
    </w:p>
    <w:p w14:paraId="57EBE2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nuostatomis.</w:t>
      </w:r>
    </w:p>
    <w:p w14:paraId="0F53BDD2"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1AA5CB7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7BC4E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83E045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lastRenderedPageBreak/>
        <w:t>21.</w:t>
      </w:r>
      <w:r w:rsidRPr="00006C8E">
        <w:rPr>
          <w:rFonts w:ascii="Trebuchet MS" w:eastAsia="Arial" w:hAnsi="Trebuchet MS"/>
          <w:b/>
          <w:bCs/>
          <w:caps/>
          <w:sz w:val="22"/>
          <w:szCs w:val="22"/>
        </w:rPr>
        <w:tab/>
      </w:r>
      <w:r w:rsidRPr="00006C8E">
        <w:rPr>
          <w:rFonts w:ascii="Trebuchet MS" w:eastAsia="Arial" w:hAnsi="Trebuchet MS"/>
          <w:b/>
          <w:caps/>
          <w:sz w:val="22"/>
          <w:szCs w:val="22"/>
        </w:rPr>
        <w:t>Sutarties sUSTABDYMAS</w:t>
      </w:r>
    </w:p>
    <w:p w14:paraId="5E38AA49"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EE98CF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sustabdymą iki atitinkamų aplinkybių pasibaigimo.</w:t>
      </w:r>
    </w:p>
    <w:p w14:paraId="20D1761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21.2. </w:t>
      </w:r>
      <w:r w:rsidRPr="00006C8E">
        <w:rPr>
          <w:rFonts w:ascii="Trebuchet MS" w:eastAsia="Arial" w:hAnsi="Trebuchet MS"/>
          <w:sz w:val="22"/>
          <w:szCs w:val="22"/>
        </w:rPr>
        <w:t>Paslaugų</w:t>
      </w:r>
      <w:r w:rsidRPr="00006C8E">
        <w:rPr>
          <w:rFonts w:ascii="Trebuchet MS" w:hAnsi="Trebuchet MS"/>
          <w:sz w:val="22"/>
          <w:szCs w:val="22"/>
        </w:rPr>
        <w:t xml:space="preserve"> (jų dalies) teikimas gali būti stabdomas esant bent vienai iš šių aplinkybių:</w:t>
      </w:r>
    </w:p>
    <w:p w14:paraId="1EAAFC3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9B5B0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02FFA4C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21.2.3. dėl nenumatytų prekių, paslaugų ir (ar) darbų, susijusių su perkamu objektu, kurių poreikis paaiškėjo tik vykdant Sutartį, įsigijimo;</w:t>
      </w:r>
    </w:p>
    <w:p w14:paraId="24608D6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21.2.4. ne dėl Pirkėjo kaltės vėluoja kitos Pirkėjo pirkimo sutarties, turinčios tiesioginės įtakos šiai Sutarčiai, vykdymas;</w:t>
      </w:r>
    </w:p>
    <w:p w14:paraId="271E7E7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7E693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21.2.6. pasikeitus galiojančiam teisės aktui ar įsigaliojus naujam teisės aktui, kuris turi įtakos šios Sutarties vykdymui;</w:t>
      </w:r>
    </w:p>
    <w:p w14:paraId="43AF50F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37C1DDD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21.2.8. dėl teisminių (arbitražinių) ginčų su Pirkėju ar trečiaisiais asmenimis, kurių dalykas yra tiesiogiai susijęs su Sutarties vykdymu.</w:t>
      </w:r>
    </w:p>
    <w:p w14:paraId="236826D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21.3. Jei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A8017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21.4. Jei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4D24D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21.5. Sutartinių įsipareigojimų vykdymas gali būti stabdomas tik Sutarties galiojimo laikotarpiu tokia tvarka:</w:t>
      </w:r>
    </w:p>
    <w:p w14:paraId="678C558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BAFA9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21.5.2. Pirkėjui raštu informavus Tiekėją ir pateikus jam argumentuotą paaiškinimą, dėl kokių aplinkybių ir kuriam terminui yra būtina sustabdyti sutartinių įsipareigojimų vykdymo terminą, </w:t>
      </w:r>
      <w:r w:rsidRPr="00006C8E">
        <w:rPr>
          <w:rFonts w:ascii="Trebuchet MS" w:hAnsi="Trebuchet MS"/>
          <w:sz w:val="22"/>
          <w:szCs w:val="22"/>
        </w:rP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2B0ED9"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E57EEF"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438A7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21.7. Sutartinių įsipareigojimų vykdymas sustabdomas ne ilgesniam kaip konkrečios, pagrįstos aplinkybės egzistavimo laikotarpiui.</w:t>
      </w:r>
    </w:p>
    <w:p w14:paraId="1822CEF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69CEE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32C46B"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6EA5EA3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16A29B"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75690CB7"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22.</w:t>
      </w:r>
      <w:r w:rsidRPr="00006C8E">
        <w:rPr>
          <w:rFonts w:ascii="Trebuchet MS" w:eastAsia="Arial" w:hAnsi="Trebuchet MS"/>
          <w:b/>
          <w:bCs/>
          <w:caps/>
          <w:sz w:val="22"/>
          <w:szCs w:val="22"/>
        </w:rPr>
        <w:tab/>
      </w:r>
      <w:r w:rsidRPr="00006C8E">
        <w:rPr>
          <w:rFonts w:ascii="Trebuchet MS" w:eastAsia="Arial" w:hAnsi="Trebuchet MS"/>
          <w:b/>
          <w:caps/>
          <w:sz w:val="22"/>
          <w:szCs w:val="22"/>
        </w:rPr>
        <w:t>Sutarties nutraukimas</w:t>
      </w:r>
    </w:p>
    <w:p w14:paraId="5A19C4C9"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99F3A0C"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Cambria" w:hAnsi="Trebuchet MS"/>
          <w:b/>
          <w:bCs/>
          <w:sz w:val="22"/>
          <w:szCs w:val="22"/>
        </w:rPr>
      </w:pPr>
      <w:r w:rsidRPr="00006C8E">
        <w:rPr>
          <w:rFonts w:ascii="Trebuchet MS" w:eastAsia="Cambria" w:hAnsi="Trebuchet MS"/>
          <w:sz w:val="22"/>
          <w:szCs w:val="22"/>
        </w:rPr>
        <w:t>Sutartis gali būti nutraukiama VPĮ 90 straipsnyje ir Sutartyje numatytais atvejais, įskaitant galimybę nutraukti Sutartį Šalių susitarimu.</w:t>
      </w:r>
    </w:p>
    <w:p w14:paraId="5C82AED5"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Cambria" w:hAnsi="Trebuchet MS"/>
          <w:b/>
          <w:bCs/>
          <w:sz w:val="22"/>
          <w:szCs w:val="22"/>
        </w:rPr>
      </w:pPr>
    </w:p>
    <w:p w14:paraId="1C79FE5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22.1.</w:t>
      </w:r>
      <w:r w:rsidRPr="00006C8E">
        <w:rPr>
          <w:rFonts w:ascii="Trebuchet MS" w:eastAsia="Arial" w:hAnsi="Trebuchet MS"/>
          <w:b/>
          <w:bCs/>
          <w:sz w:val="22"/>
          <w:szCs w:val="22"/>
        </w:rPr>
        <w:tab/>
      </w:r>
      <w:r w:rsidRPr="00006C8E">
        <w:rPr>
          <w:rFonts w:ascii="Trebuchet MS" w:eastAsia="Arial" w:hAnsi="Trebuchet MS"/>
          <w:b/>
          <w:sz w:val="22"/>
          <w:szCs w:val="22"/>
        </w:rPr>
        <w:t>Pretenzijos dėl Sutarties pažeidimų</w:t>
      </w:r>
    </w:p>
    <w:p w14:paraId="0F201F9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68834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800C3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6C8E">
        <w:rPr>
          <w:rFonts w:ascii="Trebuchet MS" w:hAnsi="Trebuchet MS"/>
          <w:bCs/>
          <w:sz w:val="22"/>
          <w:szCs w:val="22"/>
        </w:rPr>
        <w:t xml:space="preserve"> </w:t>
      </w:r>
      <w:r w:rsidRPr="00006C8E">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4D6144EA"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79DA1E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22.2.</w:t>
      </w:r>
      <w:r w:rsidRPr="00006C8E">
        <w:rPr>
          <w:rFonts w:ascii="Trebuchet MS" w:eastAsia="Arial" w:hAnsi="Trebuchet MS"/>
          <w:b/>
          <w:bCs/>
          <w:sz w:val="22"/>
          <w:szCs w:val="22"/>
        </w:rPr>
        <w:tab/>
      </w:r>
      <w:r w:rsidRPr="00006C8E">
        <w:rPr>
          <w:rFonts w:ascii="Trebuchet MS" w:eastAsia="Arial" w:hAnsi="Trebuchet MS"/>
          <w:b/>
          <w:sz w:val="22"/>
          <w:szCs w:val="22"/>
        </w:rPr>
        <w:t>Sutarties nutraukimas Pirkėjo iniciatyva</w:t>
      </w:r>
    </w:p>
    <w:p w14:paraId="65599733"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90A6FC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6EB62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 Pirkėjas turi teisę vienašališkai nutraukti Sutartį ar jos dalį raštu įspėjęs Tiekėją prieš ne trumpesnį nei 10 (dešimties) dienų terminą, jeigu:</w:t>
      </w:r>
    </w:p>
    <w:p w14:paraId="124ECAF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 Tiekėjui yra iškelta bankroto byla, pradėtas bankroto procesas ne teismo tvarka, jis tampa nemokus arba yra nemokumo tikimybė, sustabdo ūkinę veiklą ar susidaro</w:t>
      </w:r>
      <w:r w:rsidRPr="00006C8E">
        <w:rPr>
          <w:rFonts w:ascii="Trebuchet MS" w:hAnsi="Trebuchet MS"/>
          <w:bCs/>
          <w:sz w:val="22"/>
          <w:szCs w:val="22"/>
        </w:rPr>
        <w:t xml:space="preserve"> </w:t>
      </w:r>
      <w:r w:rsidRPr="00006C8E">
        <w:rPr>
          <w:rFonts w:ascii="Trebuchet MS" w:hAnsi="Trebuchet MS"/>
          <w:sz w:val="22"/>
          <w:szCs w:val="22"/>
        </w:rPr>
        <w:t>įstatymuose ir kituose teisės aktuose nustatyta tvarka analogiška situacija</w:t>
      </w:r>
      <w:r w:rsidRPr="00006C8E">
        <w:rPr>
          <w:rFonts w:ascii="Trebuchet MS" w:hAnsi="Trebuchet MS"/>
          <w:sz w:val="22"/>
          <w:szCs w:val="22"/>
          <w:shd w:val="clear" w:color="auto" w:fill="FFFFFF"/>
        </w:rPr>
        <w:t>;</w:t>
      </w:r>
    </w:p>
    <w:p w14:paraId="73CE170F" w14:textId="77777777" w:rsidR="00C42EF5" w:rsidRPr="00006C8E" w:rsidRDefault="00C42EF5" w:rsidP="00C42EF5">
      <w:pPr>
        <w:tabs>
          <w:tab w:val="left" w:pos="567"/>
        </w:tabs>
        <w:spacing w:line="276" w:lineRule="auto"/>
        <w:jc w:val="both"/>
        <w:rPr>
          <w:rFonts w:ascii="Trebuchet MS" w:hAnsi="Trebuchet MS"/>
          <w:sz w:val="22"/>
          <w:szCs w:val="22"/>
        </w:rPr>
      </w:pPr>
      <w:r w:rsidRPr="00006C8E">
        <w:rPr>
          <w:rFonts w:ascii="Trebuchet MS" w:hAnsi="Trebuchet MS"/>
          <w:sz w:val="22"/>
          <w:szCs w:val="22"/>
        </w:rPr>
        <w:t>22.2.2.2. Tiekėjo padėtis pasikeičia ir jis atitinka pirkimo dokumentuose nustatytą pašalinimo pagrindą;</w:t>
      </w:r>
    </w:p>
    <w:p w14:paraId="4457A1C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70E5DE3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22.2.2.4. Pirkėjas nusprendžia nebevykdyti veiklos, kurios vykdymui Sutartimi įsigyjamos Paslaugos ir Sutarties poreikis išnyksta;</w:t>
      </w:r>
    </w:p>
    <w:p w14:paraId="3D8A505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22.2.2.5. Pirkėjo valdymo organas priima sprendimą, dėl kurio Sutarties poreikis išnyksta;</w:t>
      </w:r>
    </w:p>
    <w:p w14:paraId="7E39500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22.2.2.6. pasikeičia (pablogėja) Pirkėjo finansinė padėtis ar Pirkėjas negauna arba netenka finansavimo ir dėl šios priežasties nusprendžia nutraukti Sutartį;</w:t>
      </w:r>
    </w:p>
    <w:p w14:paraId="77C10E3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44C1C6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22.2.2.8. nebelieka perkamų </w:t>
      </w:r>
      <w:r w:rsidRPr="00006C8E">
        <w:rPr>
          <w:rFonts w:ascii="Trebuchet MS" w:eastAsia="Arial" w:hAnsi="Trebuchet MS"/>
          <w:sz w:val="22"/>
          <w:szCs w:val="22"/>
        </w:rPr>
        <w:t>Paslaugų</w:t>
      </w:r>
      <w:r w:rsidRPr="00006C8E">
        <w:rPr>
          <w:rFonts w:ascii="Trebuchet MS" w:hAnsi="Trebuchet MS"/>
          <w:sz w:val="22"/>
          <w:szCs w:val="22"/>
        </w:rPr>
        <w:t xml:space="preserve"> poreikio;</w:t>
      </w:r>
    </w:p>
    <w:p w14:paraId="36EA074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22.2.2.9. Pirkėjas iš pirkimų priežiūrą atliekančių institucijų gauna nurodymą ar rekomendaciją nutraukti Sutartį;</w:t>
      </w:r>
    </w:p>
    <w:p w14:paraId="4B25748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6F32033" w14:textId="77777777" w:rsidR="00C42EF5" w:rsidRPr="00006C8E" w:rsidRDefault="00C42EF5" w:rsidP="00C42EF5">
      <w:pPr>
        <w:tabs>
          <w:tab w:val="left" w:pos="567"/>
        </w:tabs>
        <w:spacing w:line="276" w:lineRule="auto"/>
        <w:jc w:val="both"/>
        <w:textAlignment w:val="baseline"/>
        <w:rPr>
          <w:rFonts w:ascii="Trebuchet MS" w:eastAsia="Arial" w:hAnsi="Trebuchet MS"/>
          <w:sz w:val="22"/>
          <w:szCs w:val="22"/>
        </w:rPr>
      </w:pPr>
      <w:r w:rsidRPr="00006C8E">
        <w:rPr>
          <w:rFonts w:ascii="Trebuchet MS" w:hAnsi="Trebuchet MS"/>
          <w:sz w:val="22"/>
          <w:szCs w:val="22"/>
        </w:rPr>
        <w:t>22.2.2.11.</w:t>
      </w:r>
      <w:r w:rsidRPr="00006C8E">
        <w:rPr>
          <w:rFonts w:ascii="Trebuchet MS" w:eastAsia="Arial" w:hAnsi="Trebuchet MS"/>
          <w:sz w:val="22"/>
          <w:szCs w:val="22"/>
        </w:rPr>
        <w:t xml:space="preserve"> Tiekėjas atsisako pašalinti arba nepašalina Paslaugų trūkumų per Pirkėjo nustatytus protingus terminus;</w:t>
      </w:r>
    </w:p>
    <w:p w14:paraId="68272C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22.2.2.12. Tiekėjas pažeidžia Sutartį arba įstatymus bei kitus teisės aktus ir per Pirkėjo rašytinėje pretenzijoje nurodytą terminą neištaiso pažeidimo;</w:t>
      </w:r>
    </w:p>
    <w:p w14:paraId="41D895E5" w14:textId="77777777" w:rsidR="00C42EF5" w:rsidRPr="00006C8E" w:rsidRDefault="00C42EF5" w:rsidP="00C42EF5">
      <w:pPr>
        <w:tabs>
          <w:tab w:val="left" w:pos="567"/>
        </w:tabs>
        <w:spacing w:line="276" w:lineRule="auto"/>
        <w:jc w:val="both"/>
        <w:textAlignment w:val="baseline"/>
        <w:rPr>
          <w:rFonts w:ascii="Trebuchet MS" w:hAnsi="Trebuchet MS"/>
          <w:iCs/>
          <w:sz w:val="22"/>
          <w:szCs w:val="22"/>
        </w:rPr>
      </w:pPr>
      <w:r w:rsidRPr="00006C8E">
        <w:rPr>
          <w:rFonts w:ascii="Trebuchet MS" w:hAnsi="Trebuchet MS"/>
          <w:sz w:val="22"/>
          <w:szCs w:val="22"/>
        </w:rPr>
        <w:t xml:space="preserve">22.2.2.13. </w:t>
      </w:r>
      <w:r w:rsidRPr="00006C8E">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FB5074" w14:textId="77777777" w:rsidR="00C42EF5" w:rsidRPr="00006C8E" w:rsidRDefault="00C42EF5" w:rsidP="00C42EF5">
      <w:pPr>
        <w:tabs>
          <w:tab w:val="left" w:pos="567"/>
        </w:tabs>
        <w:spacing w:line="276" w:lineRule="auto"/>
        <w:jc w:val="both"/>
        <w:textAlignment w:val="baseline"/>
        <w:rPr>
          <w:rFonts w:ascii="Trebuchet MS" w:hAnsi="Trebuchet MS"/>
          <w:iCs/>
          <w:sz w:val="22"/>
          <w:szCs w:val="22"/>
        </w:rPr>
      </w:pPr>
      <w:r w:rsidRPr="00006C8E">
        <w:rPr>
          <w:rFonts w:ascii="Trebuchet MS" w:hAnsi="Trebuchet MS"/>
          <w:iCs/>
          <w:sz w:val="22"/>
          <w:szCs w:val="22"/>
        </w:rPr>
        <w:t>22.2.2.14. paaiškėja VPĮ 37 straipsnio 8 dalyje ir (ar) 47 straipsnio 8 dalyje nurodytos aplinkybės.</w:t>
      </w:r>
    </w:p>
    <w:p w14:paraId="404A38F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778EB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w:t>
      </w:r>
      <w:r w:rsidRPr="00006C8E">
        <w:rPr>
          <w:rFonts w:ascii="Trebuchet MS" w:hAnsi="Trebuchet MS"/>
          <w:sz w:val="22"/>
          <w:szCs w:val="22"/>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AA73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263C1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22.2.7. Sutartis laikoma nutraukta kitą dieną po to, kai pasibaigia įspėjimo apie Sutarties nutraukimą terminas.</w:t>
      </w:r>
    </w:p>
    <w:p w14:paraId="72DB83C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5AA807"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2ED0CC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006C8E">
        <w:rPr>
          <w:rFonts w:ascii="Trebuchet MS" w:eastAsia="Arial" w:hAnsi="Trebuchet MS"/>
          <w:b/>
          <w:bCs/>
          <w:sz w:val="22"/>
          <w:szCs w:val="22"/>
        </w:rPr>
        <w:t>22.3.</w:t>
      </w:r>
      <w:r w:rsidRPr="00006C8E">
        <w:rPr>
          <w:rFonts w:ascii="Trebuchet MS" w:eastAsia="Arial" w:hAnsi="Trebuchet MS"/>
          <w:b/>
          <w:bCs/>
          <w:sz w:val="22"/>
          <w:szCs w:val="22"/>
        </w:rPr>
        <w:tab/>
        <w:t>Sutarties nutraukimas Tiekėjo iniciatyva</w:t>
      </w:r>
    </w:p>
    <w:p w14:paraId="4B1102C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6A4016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D7A5D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 Tiekėjas turi teisę vienašališkai nutraukti Sutartį, įspėjęs Pirkėją raštu prieš ne trumpesnį nei 10 (dešimties) dienų terminą, jeigu:</w:t>
      </w:r>
    </w:p>
    <w:p w14:paraId="3801EA8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8EB9B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4A78AE8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CC38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22.3.4. Tiekėjas turi teisę vienašališkai nutraukti Sutartį ir kitais įstatymuose bei kituose teisės aktuose įtvirtintais atvejais.</w:t>
      </w:r>
    </w:p>
    <w:p w14:paraId="3F95D1F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22.3.5. </w:t>
      </w:r>
      <w:r w:rsidRPr="00006C8E">
        <w:rPr>
          <w:rFonts w:ascii="Trebuchet MS" w:hAnsi="Trebuchet MS"/>
          <w:sz w:val="22"/>
          <w:szCs w:val="22"/>
          <w:lang w:eastAsia="lt-LT"/>
        </w:rPr>
        <w:t xml:space="preserve">Jei Sutartis nutraukiama </w:t>
      </w:r>
      <w:r w:rsidRPr="00006C8E">
        <w:rPr>
          <w:rFonts w:ascii="Trebuchet MS" w:hAnsi="Trebuchet MS"/>
          <w:sz w:val="22"/>
          <w:szCs w:val="22"/>
        </w:rPr>
        <w:t xml:space="preserve">dėl Pirkėjo esminio Sutarties pažeidimo </w:t>
      </w:r>
      <w:r w:rsidRPr="00006C8E">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06C8E">
        <w:rPr>
          <w:rFonts w:ascii="Trebuchet MS" w:hAnsi="Trebuchet MS"/>
          <w:sz w:val="22"/>
          <w:szCs w:val="22"/>
        </w:rPr>
        <w:t>.</w:t>
      </w:r>
    </w:p>
    <w:p w14:paraId="71A5338B"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22.3.6. Sutartis laikoma nutraukta kitą dieną po to, kai pasibaigia įspėjimo apie Sutarties nutraukimą terminas.</w:t>
      </w:r>
    </w:p>
    <w:p w14:paraId="69B73F8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0CE467"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7A30C6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22.4.</w:t>
      </w:r>
      <w:r w:rsidRPr="00006C8E">
        <w:rPr>
          <w:rFonts w:ascii="Trebuchet MS" w:eastAsia="Arial" w:hAnsi="Trebuchet MS"/>
          <w:b/>
          <w:bCs/>
          <w:sz w:val="22"/>
          <w:szCs w:val="22"/>
        </w:rPr>
        <w:tab/>
      </w:r>
      <w:r w:rsidRPr="00006C8E">
        <w:rPr>
          <w:rFonts w:ascii="Trebuchet MS" w:eastAsia="Arial" w:hAnsi="Trebuchet MS"/>
          <w:b/>
          <w:sz w:val="22"/>
          <w:szCs w:val="22"/>
        </w:rPr>
        <w:t>Šalių teisės ir pareigos Sutarties nutraukimo atveju</w:t>
      </w:r>
    </w:p>
    <w:p w14:paraId="351F7BB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DB2E4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5A8BE04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22.4.2. Nutraukus Sutartį, Šalys privalo:</w:t>
      </w:r>
    </w:p>
    <w:p w14:paraId="4327758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22.4.2.1. įsitikinti, jog iki Sutarties nutraukimo dienos suteiktos </w:t>
      </w:r>
      <w:r w:rsidRPr="00006C8E">
        <w:rPr>
          <w:rFonts w:ascii="Trebuchet MS" w:eastAsia="Arial" w:hAnsi="Trebuchet MS"/>
          <w:sz w:val="22"/>
          <w:szCs w:val="22"/>
        </w:rPr>
        <w:t>Paslaugos</w:t>
      </w:r>
      <w:r w:rsidRPr="00006C8E">
        <w:rPr>
          <w:rFonts w:ascii="Trebuchet MS" w:hAnsi="Trebuchet MS"/>
          <w:sz w:val="22"/>
          <w:szCs w:val="22"/>
        </w:rPr>
        <w:t xml:space="preserve"> ir kiti atlikti veiksmai atitinka Sutarties reikalavimus ir Šalys dėl to viena kitai nebereikš pretenzijų;</w:t>
      </w:r>
    </w:p>
    <w:p w14:paraId="5BD5B52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22.4.2.2. atsiskaityti už iki Sutarties nutraukimo suteiktas </w:t>
      </w:r>
      <w:r w:rsidRPr="00006C8E">
        <w:rPr>
          <w:rFonts w:ascii="Trebuchet MS" w:eastAsia="Arial" w:hAnsi="Trebuchet MS"/>
          <w:sz w:val="22"/>
          <w:szCs w:val="22"/>
        </w:rPr>
        <w:t>Paslaugas</w:t>
      </w:r>
      <w:r w:rsidRPr="00006C8E">
        <w:rPr>
          <w:rFonts w:ascii="Trebuchet MS" w:hAnsi="Trebuchet MS"/>
          <w:sz w:val="22"/>
          <w:szCs w:val="22"/>
        </w:rPr>
        <w:t>, atitinkančias Sutarties reikalavimus;</w:t>
      </w:r>
    </w:p>
    <w:p w14:paraId="3093A0F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A91F620"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C9BE26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23.</w:t>
      </w:r>
      <w:r w:rsidRPr="00006C8E">
        <w:rPr>
          <w:rFonts w:ascii="Trebuchet MS" w:hAnsi="Trebuchet MS"/>
          <w:sz w:val="22"/>
          <w:szCs w:val="22"/>
        </w:rPr>
        <w:tab/>
      </w:r>
      <w:r w:rsidRPr="00006C8E">
        <w:rPr>
          <w:rFonts w:ascii="Trebuchet MS" w:eastAsia="Arial" w:hAnsi="Trebuchet MS"/>
          <w:b/>
          <w:bCs/>
          <w:caps/>
          <w:sz w:val="22"/>
          <w:szCs w:val="22"/>
        </w:rPr>
        <w:t>PREKIŲ MODELIO AR GAMINTOJO KEITIMAS</w:t>
      </w:r>
    </w:p>
    <w:p w14:paraId="434A16E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C5EB687" w14:textId="77777777" w:rsidR="00C42EF5" w:rsidRPr="00006C8E" w:rsidRDefault="00C42EF5" w:rsidP="00C42EF5">
      <w:pPr>
        <w:spacing w:line="276" w:lineRule="auto"/>
        <w:jc w:val="both"/>
        <w:rPr>
          <w:rFonts w:ascii="Trebuchet MS" w:hAnsi="Trebuchet MS"/>
          <w:sz w:val="22"/>
          <w:szCs w:val="22"/>
        </w:rPr>
      </w:pPr>
      <w:r w:rsidRPr="00006C8E">
        <w:rPr>
          <w:rFonts w:ascii="Trebuchet MS" w:eastAsia="Arial" w:hAnsi="Trebuchet MS"/>
          <w:caps/>
          <w:sz w:val="22"/>
          <w:szCs w:val="22"/>
        </w:rPr>
        <w:t xml:space="preserve">23.1. </w:t>
      </w:r>
      <w:r w:rsidRPr="00006C8E">
        <w:rPr>
          <w:rFonts w:ascii="Trebuchet MS" w:hAnsi="Trebuchet MS"/>
          <w:sz w:val="22"/>
          <w:szCs w:val="22"/>
        </w:rPr>
        <w:t>Tais atvejais, kai kartu su Paslaugomis yra perkamos prekės, Tiekėjas turi teisę keisti prekių modelį ir (ar) gamintoją, jei yra visos toliau nurodytos sąlygos:</w:t>
      </w:r>
    </w:p>
    <w:p w14:paraId="288D1B82"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6C8E">
        <w:rPr>
          <w:rFonts w:ascii="Trebuchet MS" w:hAnsi="Trebuchet MS"/>
          <w:sz w:val="22"/>
          <w:szCs w:val="22"/>
          <w:vertAlign w:val="superscript"/>
        </w:rPr>
        <w:t xml:space="preserve">1 </w:t>
      </w:r>
      <w:r w:rsidRPr="00006C8E">
        <w:rPr>
          <w:rFonts w:ascii="Trebuchet MS" w:hAnsi="Trebuchet MS"/>
          <w:sz w:val="22"/>
          <w:szCs w:val="22"/>
        </w:rPr>
        <w:t>dalies nuostatų;</w:t>
      </w:r>
    </w:p>
    <w:p w14:paraId="4865021F"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0F4C6E"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6C8E">
        <w:rPr>
          <w:rFonts w:ascii="Trebuchet MS" w:hAnsi="Trebuchet MS"/>
          <w:sz w:val="22"/>
          <w:szCs w:val="22"/>
          <w:shd w:val="clear" w:color="auto" w:fill="FFFFFF"/>
        </w:rPr>
        <w:t>ir lygiavertiškumo ar geresnės kokybės nei Sutartyje nurodytos prekės</w:t>
      </w:r>
      <w:r w:rsidRPr="00006C8E">
        <w:rPr>
          <w:rFonts w:ascii="Trebuchet MS" w:hAnsi="Trebuchet MS"/>
          <w:sz w:val="22"/>
          <w:szCs w:val="22"/>
        </w:rPr>
        <w:t>;</w:t>
      </w:r>
    </w:p>
    <w:p w14:paraId="73F40AC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23.1.4. Šalys sudarė rašytinį Susitarimą prie Sutarties dėl prekių keitimo.</w:t>
      </w:r>
    </w:p>
    <w:p w14:paraId="744D4C13"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23.2. Šiame Bendrųjų sąlygų skyriuje nurodytu atveju prekės turi būti pristatytos už ne didesnę nei pasiūlyme nurodytą kainą.</w:t>
      </w:r>
    </w:p>
    <w:p w14:paraId="546C7D7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6117501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bCs/>
          <w:caps/>
          <w:sz w:val="22"/>
          <w:szCs w:val="22"/>
        </w:rPr>
        <w:t>24.</w:t>
      </w:r>
      <w:r w:rsidRPr="00006C8E">
        <w:rPr>
          <w:rFonts w:ascii="Trebuchet MS" w:eastAsia="Arial" w:hAnsi="Trebuchet MS"/>
          <w:b/>
          <w:bCs/>
          <w:caps/>
          <w:sz w:val="22"/>
          <w:szCs w:val="22"/>
        </w:rPr>
        <w:tab/>
      </w:r>
      <w:r w:rsidRPr="00006C8E">
        <w:rPr>
          <w:rFonts w:ascii="Trebuchet MS" w:eastAsia="Arial" w:hAnsi="Trebuchet MS"/>
          <w:b/>
          <w:caps/>
          <w:sz w:val="22"/>
          <w:szCs w:val="22"/>
        </w:rPr>
        <w:t>Bendravimo tvarka ir kalba</w:t>
      </w:r>
    </w:p>
    <w:p w14:paraId="5667A1B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0B31DBA"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24.1.</w:t>
      </w:r>
      <w:r w:rsidRPr="00006C8E">
        <w:rPr>
          <w:rFonts w:ascii="Trebuchet MS" w:eastAsia="Arial" w:hAnsi="Trebuchet MS"/>
          <w:sz w:val="22"/>
          <w:szCs w:val="22"/>
        </w:rPr>
        <w:tab/>
      </w:r>
      <w:r w:rsidRPr="00006C8E">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006C8E">
        <w:rPr>
          <w:rFonts w:ascii="Trebuchet MS" w:eastAsia="Arial" w:hAnsi="Trebuchet MS"/>
          <w:sz w:val="22"/>
          <w:szCs w:val="22"/>
          <w:shd w:val="clear" w:color="auto" w:fill="FFFFFF"/>
        </w:rPr>
        <w:t xml:space="preserve">autentišku laikomas tik lietuvių </w:t>
      </w:r>
      <w:r w:rsidRPr="00006C8E">
        <w:rPr>
          <w:rFonts w:ascii="Trebuchet MS" w:eastAsia="Arial" w:hAnsi="Trebuchet MS"/>
          <w:sz w:val="22"/>
          <w:szCs w:val="22"/>
          <w:shd w:val="clear" w:color="auto" w:fill="FFFFFF"/>
        </w:rPr>
        <w:lastRenderedPageBreak/>
        <w:t>kalba parengtas Sutarties tekstas (jei yra neatitikimų, pirmenybė teikiama lietuvių kalba parengtam tekstui).</w:t>
      </w:r>
    </w:p>
    <w:p w14:paraId="5288504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7C4FE4"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611BC17"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24.4. Jeigu pranešimas siunčiamas el. paštu, laikoma, kad Šalis jį gavo kitą darbo dieną.</w:t>
      </w:r>
    </w:p>
    <w:p w14:paraId="71698529"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24.5. Jeigu pranešimas siunčiamas keliais skirtingais būdais, laikoma, kad gavėjas jį gavo tada, kai jis gavo pirmesnįjį pranešimą.</w:t>
      </w:r>
    </w:p>
    <w:p w14:paraId="782668AE"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48AE5E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bCs/>
          <w:caps/>
          <w:sz w:val="22"/>
          <w:szCs w:val="22"/>
        </w:rPr>
        <w:t>25.</w:t>
      </w:r>
      <w:r w:rsidRPr="00006C8E">
        <w:rPr>
          <w:rFonts w:ascii="Trebuchet MS" w:eastAsia="Arial" w:hAnsi="Trebuchet MS"/>
          <w:b/>
          <w:bCs/>
          <w:caps/>
          <w:sz w:val="22"/>
          <w:szCs w:val="22"/>
        </w:rPr>
        <w:tab/>
      </w:r>
      <w:r w:rsidRPr="00006C8E">
        <w:rPr>
          <w:rFonts w:ascii="Trebuchet MS" w:eastAsia="Arial" w:hAnsi="Trebuchet MS"/>
          <w:b/>
          <w:caps/>
          <w:sz w:val="22"/>
          <w:szCs w:val="22"/>
        </w:rPr>
        <w:t>Pretenzijos ir ginčų sprendimas</w:t>
      </w:r>
    </w:p>
    <w:p w14:paraId="0FA2B127"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F72DDBC"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B17AD2" w14:textId="77777777" w:rsidR="00C42EF5" w:rsidRPr="00006C8E" w:rsidRDefault="00C42EF5" w:rsidP="00C42EF5">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6C8E">
        <w:rPr>
          <w:rFonts w:ascii="Trebuchet MS" w:hAnsi="Trebuchet MS"/>
          <w:sz w:val="22"/>
          <w:szCs w:val="22"/>
        </w:rPr>
        <w:t xml:space="preserve"> </w:t>
      </w:r>
      <w:r w:rsidRPr="00006C8E">
        <w:rPr>
          <w:rFonts w:ascii="Trebuchet MS" w:eastAsia="Cambria" w:hAnsi="Trebuchet MS"/>
          <w:sz w:val="22"/>
          <w:szCs w:val="22"/>
        </w:rPr>
        <w:t>Lietuvos Respublikos įstatymuose nustatyta tvarka.</w:t>
      </w:r>
    </w:p>
    <w:p w14:paraId="47C19824" w14:textId="77777777" w:rsidR="00C42EF5" w:rsidRPr="00006C8E" w:rsidRDefault="00C42EF5" w:rsidP="00C42EF5">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25.3. Kilę ginčai nesudaro pagrindo Šalims atsisakyti vykdyti savo prievoles pagal Sutartį.</w:t>
      </w:r>
    </w:p>
    <w:p w14:paraId="68F66C5A" w14:textId="77777777" w:rsidR="00C42EF5" w:rsidRPr="00006C8E" w:rsidRDefault="00C42EF5" w:rsidP="00C42EF5">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50A79947" w14:textId="77777777" w:rsidR="00C42EF5" w:rsidRPr="00006C8E" w:rsidRDefault="00C42EF5" w:rsidP="00C42EF5">
      <w:pPr>
        <w:spacing w:line="276" w:lineRule="auto"/>
        <w:jc w:val="center"/>
        <w:rPr>
          <w:rFonts w:ascii="Trebuchet MS" w:hAnsi="Trebuchet MS"/>
          <w:sz w:val="22"/>
          <w:szCs w:val="22"/>
        </w:rPr>
      </w:pPr>
      <w:bookmarkStart w:id="4" w:name="_Hlk204171003"/>
      <w:r w:rsidRPr="00006C8E">
        <w:rPr>
          <w:rFonts w:ascii="Trebuchet MS" w:hAnsi="Trebuchet MS"/>
          <w:sz w:val="22"/>
          <w:szCs w:val="22"/>
        </w:rPr>
        <w:t>__________</w:t>
      </w:r>
    </w:p>
    <w:bookmarkEnd w:id="4"/>
    <w:p w14:paraId="1109595A" w14:textId="77777777" w:rsidR="00C42EF5" w:rsidRPr="00006C8E" w:rsidRDefault="00C42EF5" w:rsidP="00C42EF5">
      <w:pPr>
        <w:tabs>
          <w:tab w:val="left" w:pos="5400"/>
        </w:tabs>
        <w:textAlignment w:val="center"/>
        <w:rPr>
          <w:rFonts w:ascii="Trebuchet MS" w:hAnsi="Trebuchet MS"/>
          <w:sz w:val="22"/>
          <w:szCs w:val="22"/>
        </w:rPr>
      </w:pPr>
    </w:p>
    <w:sectPr w:rsidR="00C42EF5" w:rsidRPr="00006C8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A1EC" w14:textId="77777777" w:rsidR="00E17B4D" w:rsidRDefault="00E17B4D">
      <w:pPr>
        <w:rPr>
          <w:sz w:val="20"/>
        </w:rPr>
      </w:pPr>
      <w:r>
        <w:rPr>
          <w:sz w:val="20"/>
        </w:rPr>
        <w:separator/>
      </w:r>
    </w:p>
  </w:endnote>
  <w:endnote w:type="continuationSeparator" w:id="0">
    <w:p w14:paraId="0748BCAC" w14:textId="77777777" w:rsidR="00E17B4D" w:rsidRDefault="00E17B4D">
      <w:pPr>
        <w:rPr>
          <w:sz w:val="20"/>
        </w:rPr>
      </w:pPr>
      <w:r>
        <w:rPr>
          <w:sz w:val="20"/>
        </w:rPr>
        <w:continuationSeparator/>
      </w:r>
    </w:p>
  </w:endnote>
  <w:endnote w:type="continuationNotice" w:id="1">
    <w:p w14:paraId="5FDD9F73" w14:textId="77777777" w:rsidR="00E17B4D" w:rsidRDefault="00E17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E17B4D" w:rsidRDefault="00E17B4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C583B" w14:textId="77777777" w:rsidR="00E17B4D" w:rsidRDefault="00E17B4D">
      <w:pPr>
        <w:rPr>
          <w:sz w:val="20"/>
        </w:rPr>
      </w:pPr>
      <w:r>
        <w:rPr>
          <w:sz w:val="20"/>
        </w:rPr>
        <w:separator/>
      </w:r>
    </w:p>
  </w:footnote>
  <w:footnote w:type="continuationSeparator" w:id="0">
    <w:p w14:paraId="035BC8CC" w14:textId="77777777" w:rsidR="00E17B4D" w:rsidRDefault="00E17B4D">
      <w:pPr>
        <w:rPr>
          <w:sz w:val="20"/>
        </w:rPr>
      </w:pPr>
      <w:r>
        <w:rPr>
          <w:sz w:val="20"/>
        </w:rPr>
        <w:continuationSeparator/>
      </w:r>
    </w:p>
  </w:footnote>
  <w:footnote w:type="continuationNotice" w:id="1">
    <w:p w14:paraId="04D9D945" w14:textId="77777777" w:rsidR="00E17B4D" w:rsidRDefault="00E17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E17B4D" w:rsidRDefault="00E17B4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17B4D" w:rsidRDefault="00E17B4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 w15:restartNumberingAfterBreak="0">
    <w:nsid w:val="0A8F3CA0"/>
    <w:multiLevelType w:val="multilevel"/>
    <w:tmpl w:val="8F3EB5BE"/>
    <w:lvl w:ilvl="0">
      <w:start w:val="3"/>
      <w:numFmt w:val="decimal"/>
      <w:lvlText w:val="%1."/>
      <w:lvlJc w:val="left"/>
      <w:pPr>
        <w:ind w:left="360" w:hanging="360"/>
      </w:pPr>
      <w:rPr>
        <w:rFonts w:hint="default"/>
      </w:rPr>
    </w:lvl>
    <w:lvl w:ilvl="1">
      <w:start w:val="1"/>
      <w:numFmt w:val="decimal"/>
      <w:lvlText w:val="5.%2."/>
      <w:lvlJc w:val="left"/>
      <w:pPr>
        <w:ind w:left="792" w:hanging="432"/>
      </w:pPr>
      <w:rPr>
        <w:rFonts w:hint="default"/>
        <w:b w:val="0"/>
        <w:color w:val="auto"/>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C46BD3"/>
    <w:multiLevelType w:val="multilevel"/>
    <w:tmpl w:val="CB984274"/>
    <w:lvl w:ilvl="0">
      <w:start w:val="4"/>
      <w:numFmt w:val="decimal"/>
      <w:lvlText w:val="%1."/>
      <w:lvlJc w:val="left"/>
      <w:pPr>
        <w:tabs>
          <w:tab w:val="num" w:pos="360"/>
        </w:tabs>
        <w:ind w:left="0" w:firstLine="0"/>
      </w:pPr>
      <w:rPr>
        <w:rFonts w:ascii="Trebuchet MS" w:eastAsia="Times New Roman" w:hAnsi="Trebuchet MS" w:cs="Times New Roman" w:hint="default"/>
      </w:rPr>
    </w:lvl>
    <w:lvl w:ilvl="1">
      <w:start w:val="1"/>
      <w:numFmt w:val="decimal"/>
      <w:lvlText w:val="%1.%2."/>
      <w:lvlJc w:val="left"/>
      <w:pPr>
        <w:tabs>
          <w:tab w:val="num" w:pos="1283"/>
        </w:tabs>
        <w:ind w:left="0" w:firstLine="851"/>
      </w:pPr>
      <w:rPr>
        <w:rFonts w:hint="default"/>
        <w:b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07F4E07"/>
    <w:multiLevelType w:val="multilevel"/>
    <w:tmpl w:val="2594F5DE"/>
    <w:lvl w:ilvl="0">
      <w:start w:val="1"/>
      <w:numFmt w:val="decimal"/>
      <w:lvlText w:val="%1."/>
      <w:lvlJc w:val="left"/>
      <w:pPr>
        <w:ind w:left="1321" w:hanging="360"/>
      </w:pPr>
    </w:lvl>
    <w:lvl w:ilvl="1">
      <w:start w:val="1"/>
      <w:numFmt w:val="decimal"/>
      <w:isLgl/>
      <w:lvlText w:val="%1.%2."/>
      <w:lvlJc w:val="left"/>
      <w:pPr>
        <w:ind w:left="1681" w:hanging="720"/>
      </w:pPr>
      <w:rPr>
        <w:rFonts w:hint="default"/>
      </w:rPr>
    </w:lvl>
    <w:lvl w:ilvl="2">
      <w:start w:val="1"/>
      <w:numFmt w:val="decimal"/>
      <w:isLgl/>
      <w:lvlText w:val="%1.%2.%3."/>
      <w:lvlJc w:val="left"/>
      <w:pPr>
        <w:ind w:left="1681" w:hanging="720"/>
      </w:pPr>
      <w:rPr>
        <w:rFonts w:hint="default"/>
      </w:rPr>
    </w:lvl>
    <w:lvl w:ilvl="3">
      <w:start w:val="1"/>
      <w:numFmt w:val="decimal"/>
      <w:isLgl/>
      <w:lvlText w:val="%1.%2.%3.%4."/>
      <w:lvlJc w:val="left"/>
      <w:pPr>
        <w:ind w:left="2041" w:hanging="1080"/>
      </w:pPr>
      <w:rPr>
        <w:rFonts w:hint="default"/>
      </w:rPr>
    </w:lvl>
    <w:lvl w:ilvl="4">
      <w:start w:val="1"/>
      <w:numFmt w:val="decimal"/>
      <w:isLgl/>
      <w:lvlText w:val="%1.%2.%3.%4.%5."/>
      <w:lvlJc w:val="left"/>
      <w:pPr>
        <w:ind w:left="2041" w:hanging="1080"/>
      </w:pPr>
      <w:rPr>
        <w:rFonts w:hint="default"/>
      </w:rPr>
    </w:lvl>
    <w:lvl w:ilvl="5">
      <w:start w:val="1"/>
      <w:numFmt w:val="decimal"/>
      <w:isLgl/>
      <w:lvlText w:val="%1.%2.%3.%4.%5.%6."/>
      <w:lvlJc w:val="left"/>
      <w:pPr>
        <w:ind w:left="2401" w:hanging="144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761" w:hanging="1800"/>
      </w:pPr>
      <w:rPr>
        <w:rFonts w:hint="default"/>
      </w:rPr>
    </w:lvl>
    <w:lvl w:ilvl="8">
      <w:start w:val="1"/>
      <w:numFmt w:val="decimal"/>
      <w:isLgl/>
      <w:lvlText w:val="%1.%2.%3.%4.%5.%6.%7.%8.%9."/>
      <w:lvlJc w:val="left"/>
      <w:pPr>
        <w:ind w:left="2761" w:hanging="1800"/>
      </w:pPr>
      <w:rPr>
        <w:rFonts w:hint="default"/>
      </w:rPr>
    </w:lvl>
  </w:abstractNum>
  <w:abstractNum w:abstractNumId="5" w15:restartNumberingAfterBreak="0">
    <w:nsid w:val="276209E4"/>
    <w:multiLevelType w:val="hybridMultilevel"/>
    <w:tmpl w:val="66E0F4A4"/>
    <w:lvl w:ilvl="0" w:tplc="4A669826">
      <w:start w:val="1"/>
      <w:numFmt w:val="lowerLetter"/>
      <w:lvlText w:val="%1)"/>
      <w:lvlJc w:val="left"/>
      <w:pPr>
        <w:ind w:left="17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C1C4C"/>
    <w:multiLevelType w:val="multilevel"/>
    <w:tmpl w:val="ECFC42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E60CF9"/>
    <w:multiLevelType w:val="multilevel"/>
    <w:tmpl w:val="BDE0F4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EB724E"/>
    <w:multiLevelType w:val="hybridMultilevel"/>
    <w:tmpl w:val="8CF066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E1D7B9A"/>
    <w:multiLevelType w:val="multilevel"/>
    <w:tmpl w:val="4BF44368"/>
    <w:lvl w:ilvl="0">
      <w:start w:val="5"/>
      <w:numFmt w:val="decimal"/>
      <w:lvlText w:val="%1"/>
      <w:lvlJc w:val="left"/>
      <w:pPr>
        <w:ind w:left="492" w:hanging="492"/>
      </w:pPr>
      <w:rPr>
        <w:rFonts w:hint="default"/>
      </w:rPr>
    </w:lvl>
    <w:lvl w:ilvl="1">
      <w:start w:val="5"/>
      <w:numFmt w:val="decimal"/>
      <w:lvlText w:val="%1.%2"/>
      <w:lvlJc w:val="left"/>
      <w:pPr>
        <w:ind w:left="847" w:hanging="492"/>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num w:numId="1">
    <w:abstractNumId w:val="2"/>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548" w:hanging="72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2781" w:hanging="108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2">
    <w:abstractNumId w:val="0"/>
  </w:num>
  <w:num w:numId="3">
    <w:abstractNumId w:val="6"/>
  </w:num>
  <w:num w:numId="4">
    <w:abstractNumId w:val="9"/>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8E"/>
    <w:rsid w:val="00027B83"/>
    <w:rsid w:val="0006036E"/>
    <w:rsid w:val="000A2A65"/>
    <w:rsid w:val="000B0897"/>
    <w:rsid w:val="000B67CC"/>
    <w:rsid w:val="000C63A0"/>
    <w:rsid w:val="0014231A"/>
    <w:rsid w:val="00142F05"/>
    <w:rsid w:val="001507F1"/>
    <w:rsid w:val="001650D8"/>
    <w:rsid w:val="001657B4"/>
    <w:rsid w:val="00185E5D"/>
    <w:rsid w:val="0019646E"/>
    <w:rsid w:val="001D2CDB"/>
    <w:rsid w:val="001F6A52"/>
    <w:rsid w:val="00207D3F"/>
    <w:rsid w:val="002366E8"/>
    <w:rsid w:val="002776C4"/>
    <w:rsid w:val="002B1201"/>
    <w:rsid w:val="002C1A7A"/>
    <w:rsid w:val="00300239"/>
    <w:rsid w:val="003048EA"/>
    <w:rsid w:val="00315E6B"/>
    <w:rsid w:val="003246FB"/>
    <w:rsid w:val="003629BA"/>
    <w:rsid w:val="003706A1"/>
    <w:rsid w:val="00393AA6"/>
    <w:rsid w:val="00402199"/>
    <w:rsid w:val="004801D0"/>
    <w:rsid w:val="00481088"/>
    <w:rsid w:val="004A25C3"/>
    <w:rsid w:val="004A3BE2"/>
    <w:rsid w:val="00514B68"/>
    <w:rsid w:val="00545279"/>
    <w:rsid w:val="005930EF"/>
    <w:rsid w:val="005C2C30"/>
    <w:rsid w:val="0061304D"/>
    <w:rsid w:val="00620869"/>
    <w:rsid w:val="0068286B"/>
    <w:rsid w:val="00687CA2"/>
    <w:rsid w:val="006B3B1B"/>
    <w:rsid w:val="006C79AA"/>
    <w:rsid w:val="006E5C4E"/>
    <w:rsid w:val="006E7FAE"/>
    <w:rsid w:val="006F0803"/>
    <w:rsid w:val="006F5143"/>
    <w:rsid w:val="00745D97"/>
    <w:rsid w:val="007621BC"/>
    <w:rsid w:val="00763CF2"/>
    <w:rsid w:val="007A75C6"/>
    <w:rsid w:val="007F09A5"/>
    <w:rsid w:val="00815277"/>
    <w:rsid w:val="0083118A"/>
    <w:rsid w:val="00836F56"/>
    <w:rsid w:val="008446AC"/>
    <w:rsid w:val="008610C5"/>
    <w:rsid w:val="008738DB"/>
    <w:rsid w:val="008836B1"/>
    <w:rsid w:val="008D0234"/>
    <w:rsid w:val="00951D02"/>
    <w:rsid w:val="009728BC"/>
    <w:rsid w:val="00980CBE"/>
    <w:rsid w:val="009D21EE"/>
    <w:rsid w:val="00A07E57"/>
    <w:rsid w:val="00AD24DB"/>
    <w:rsid w:val="00B121A4"/>
    <w:rsid w:val="00B46F6F"/>
    <w:rsid w:val="00B60362"/>
    <w:rsid w:val="00BF44AA"/>
    <w:rsid w:val="00C240C4"/>
    <w:rsid w:val="00C355DD"/>
    <w:rsid w:val="00C42EF5"/>
    <w:rsid w:val="00C74FA2"/>
    <w:rsid w:val="00C77B26"/>
    <w:rsid w:val="00C95992"/>
    <w:rsid w:val="00D2227D"/>
    <w:rsid w:val="00D23779"/>
    <w:rsid w:val="00D26469"/>
    <w:rsid w:val="00D56484"/>
    <w:rsid w:val="00DA4E0C"/>
    <w:rsid w:val="00DC25EA"/>
    <w:rsid w:val="00DC6107"/>
    <w:rsid w:val="00DF2CED"/>
    <w:rsid w:val="00E01332"/>
    <w:rsid w:val="00E17B4D"/>
    <w:rsid w:val="00E2140A"/>
    <w:rsid w:val="00E70059"/>
    <w:rsid w:val="00EC587A"/>
    <w:rsid w:val="00ED0DDC"/>
    <w:rsid w:val="00EF3651"/>
    <w:rsid w:val="00F60BD9"/>
    <w:rsid w:val="00F93DD1"/>
    <w:rsid w:val="00FA75A6"/>
    <w:rsid w:val="00FF3D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006C8E"/>
    <w:rPr>
      <w:color w:val="0563C1" w:themeColor="hyperlink"/>
      <w:u w:val="single"/>
    </w:r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qFormat/>
    <w:rsid w:val="003246FB"/>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qFormat/>
    <w:rsid w:val="003246FB"/>
    <w:rPr>
      <w:szCs w:val="24"/>
      <w:lang w:eastAsia="en-GB"/>
    </w:rPr>
  </w:style>
  <w:style w:type="character" w:styleId="Komentaronuoroda">
    <w:name w:val="annotation reference"/>
    <w:basedOn w:val="Numatytasispastraiposriftas"/>
    <w:semiHidden/>
    <w:unhideWhenUsed/>
    <w:rsid w:val="0006036E"/>
    <w:rPr>
      <w:sz w:val="16"/>
      <w:szCs w:val="16"/>
    </w:rPr>
  </w:style>
  <w:style w:type="paragraph" w:styleId="Komentarotekstas">
    <w:name w:val="annotation text"/>
    <w:basedOn w:val="prastasis"/>
    <w:link w:val="KomentarotekstasDiagrama"/>
    <w:semiHidden/>
    <w:unhideWhenUsed/>
    <w:rsid w:val="0006036E"/>
    <w:rPr>
      <w:sz w:val="20"/>
    </w:rPr>
  </w:style>
  <w:style w:type="character" w:customStyle="1" w:styleId="KomentarotekstasDiagrama">
    <w:name w:val="Komentaro tekstas Diagrama"/>
    <w:basedOn w:val="Numatytasispastraiposriftas"/>
    <w:link w:val="Komentarotekstas"/>
    <w:semiHidden/>
    <w:rsid w:val="0006036E"/>
    <w:rPr>
      <w:sz w:val="20"/>
    </w:rPr>
  </w:style>
  <w:style w:type="paragraph" w:styleId="Komentarotema">
    <w:name w:val="annotation subject"/>
    <w:basedOn w:val="Komentarotekstas"/>
    <w:next w:val="Komentarotekstas"/>
    <w:link w:val="KomentarotemaDiagrama"/>
    <w:semiHidden/>
    <w:unhideWhenUsed/>
    <w:rsid w:val="0006036E"/>
    <w:rPr>
      <w:b/>
      <w:bCs/>
    </w:rPr>
  </w:style>
  <w:style w:type="character" w:customStyle="1" w:styleId="KomentarotemaDiagrama">
    <w:name w:val="Komentaro tema Diagrama"/>
    <w:basedOn w:val="KomentarotekstasDiagrama"/>
    <w:link w:val="Komentarotema"/>
    <w:semiHidden/>
    <w:rsid w:val="0006036E"/>
    <w:rPr>
      <w:b/>
      <w:bCs/>
      <w:sz w:val="20"/>
    </w:rPr>
  </w:style>
  <w:style w:type="paragraph" w:styleId="Debesliotekstas">
    <w:name w:val="Balloon Text"/>
    <w:basedOn w:val="prastasis"/>
    <w:link w:val="DebesliotekstasDiagrama"/>
    <w:semiHidden/>
    <w:unhideWhenUsed/>
    <w:rsid w:val="000603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6036E"/>
    <w:rPr>
      <w:rFonts w:ascii="Segoe UI" w:hAnsi="Segoe UI" w:cs="Segoe UI"/>
      <w:sz w:val="18"/>
      <w:szCs w:val="18"/>
    </w:rPr>
  </w:style>
  <w:style w:type="paragraph" w:customStyle="1" w:styleId="0Punktai">
    <w:name w:val="0_Punktai"/>
    <w:basedOn w:val="prastasis"/>
    <w:rsid w:val="0014231A"/>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ij.Gagarin@vm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www.w3.org/XML/1998/namespace"/>
    <ds:schemaRef ds:uri="http://schemas.microsoft.com/office/2006/metadata/properties"/>
    <ds:schemaRef ds:uri="http://schemas.microsoft.com/office/2006/documentManagement/types"/>
    <ds:schemaRef ds:uri="9f7bfde5-fec1-41b1-af96-d0ead4fdf1a4"/>
    <ds:schemaRef ds:uri="http://schemas.openxmlformats.org/package/2006/metadata/core-properties"/>
    <ds:schemaRef ds:uri="http://purl.org/dc/elements/1.1/"/>
    <ds:schemaRef ds:uri="http://purl.org/dc/dcmitype/"/>
    <ds:schemaRef ds:uri="http://schemas.microsoft.com/office/infopath/2007/PartnerControls"/>
    <ds:schemaRef ds:uri="e58d86aa-8fe5-4539-8203-03c44674af5d"/>
    <ds:schemaRef ds:uri="http://purl.org/dc/terms/"/>
  </ds:schemaRefs>
</ds:datastoreItem>
</file>

<file path=customXml/itemProps4.xml><?xml version="1.0" encoding="utf-8"?>
<ds:datastoreItem xmlns:ds="http://schemas.openxmlformats.org/officeDocument/2006/customXml" ds:itemID="{F2A356A9-6A0B-4006-804F-25B014C5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69050</Words>
  <Characters>39359</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2026-01-26T08:10:00Z</dcterms:created>
  <dcterms:modified xsi:type="dcterms:W3CDTF">2026-01-26T11:33:00Z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