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000000"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302A6A" w:rsidRDefault="00390AEC" w:rsidP="00F316B4">
          <w:pPr>
            <w:spacing w:after="0"/>
            <w:ind w:left="7088" w:hanging="141"/>
            <w:rPr>
              <w:rFonts w:ascii="Times New Roman" w:eastAsia="Calibri" w:hAnsi="Times New Roman" w:cs="Times New Roman"/>
              <w:sz w:val="24"/>
              <w:szCs w:val="22"/>
            </w:rPr>
          </w:pPr>
          <w:r w:rsidRPr="00302A6A">
            <w:rPr>
              <w:rFonts w:ascii="Times New Roman" w:eastAsia="Calibri" w:hAnsi="Times New Roman" w:cs="Times New Roman"/>
              <w:sz w:val="24"/>
              <w:szCs w:val="22"/>
            </w:rPr>
            <w:t>PATVIRTINTA</w:t>
          </w:r>
        </w:p>
        <w:p w14:paraId="446782B9" w14:textId="52118E68" w:rsidR="00390AEC" w:rsidRPr="00E17E88" w:rsidRDefault="00390AEC" w:rsidP="00F316B4">
          <w:pPr>
            <w:spacing w:after="0"/>
            <w:ind w:left="6946"/>
            <w:rPr>
              <w:rFonts w:ascii="Times New Roman" w:eastAsia="Calibri" w:hAnsi="Times New Roman" w:cs="Times New Roman"/>
              <w:sz w:val="20"/>
              <w:szCs w:val="20"/>
            </w:rPr>
          </w:pPr>
          <w:r w:rsidRPr="00302A6A">
            <w:rPr>
              <w:rFonts w:ascii="Times New Roman" w:eastAsia="Calibri" w:hAnsi="Times New Roman" w:cs="Times New Roman"/>
              <w:sz w:val="20"/>
              <w:szCs w:val="20"/>
            </w:rPr>
            <w:t>Nuolatinės Lazdijų rajono savivaldybės administracijos viešųjų pirkimų komisijos 202</w:t>
          </w:r>
          <w:r w:rsidR="00F64B55" w:rsidRPr="00302A6A">
            <w:rPr>
              <w:rFonts w:ascii="Times New Roman" w:eastAsia="Calibri" w:hAnsi="Times New Roman" w:cs="Times New Roman"/>
              <w:sz w:val="20"/>
              <w:szCs w:val="20"/>
            </w:rPr>
            <w:t>6</w:t>
          </w:r>
          <w:r w:rsidRPr="00302A6A">
            <w:rPr>
              <w:rFonts w:ascii="Times New Roman" w:eastAsia="Calibri" w:hAnsi="Times New Roman" w:cs="Times New Roman"/>
              <w:sz w:val="20"/>
              <w:szCs w:val="20"/>
            </w:rPr>
            <w:t xml:space="preserve"> m. </w:t>
          </w:r>
          <w:r w:rsidR="00F64B55" w:rsidRPr="00302A6A">
            <w:rPr>
              <w:rFonts w:ascii="Times New Roman" w:eastAsia="Calibri" w:hAnsi="Times New Roman" w:cs="Times New Roman"/>
              <w:sz w:val="20"/>
              <w:szCs w:val="20"/>
            </w:rPr>
            <w:t>sausio</w:t>
          </w:r>
          <w:r w:rsidRPr="00302A6A">
            <w:rPr>
              <w:rFonts w:ascii="Times New Roman" w:eastAsia="Calibri" w:hAnsi="Times New Roman" w:cs="Times New Roman"/>
              <w:sz w:val="20"/>
              <w:szCs w:val="20"/>
            </w:rPr>
            <w:t xml:space="preserve"> </w:t>
          </w:r>
          <w:r w:rsidR="00302A6A" w:rsidRPr="00302A6A">
            <w:rPr>
              <w:rFonts w:ascii="Times New Roman" w:eastAsia="Calibri" w:hAnsi="Times New Roman" w:cs="Times New Roman"/>
              <w:sz w:val="20"/>
              <w:szCs w:val="20"/>
            </w:rPr>
            <w:t>27</w:t>
          </w:r>
          <w:r w:rsidR="00E17E88" w:rsidRPr="00302A6A">
            <w:rPr>
              <w:rFonts w:ascii="Times New Roman" w:eastAsia="Calibri" w:hAnsi="Times New Roman" w:cs="Times New Roman"/>
              <w:sz w:val="20"/>
              <w:szCs w:val="20"/>
            </w:rPr>
            <w:t xml:space="preserve"> </w:t>
          </w:r>
          <w:r w:rsidRPr="00302A6A">
            <w:rPr>
              <w:rFonts w:ascii="Times New Roman" w:eastAsia="Calibri" w:hAnsi="Times New Roman" w:cs="Times New Roman"/>
              <w:sz w:val="20"/>
              <w:szCs w:val="20"/>
            </w:rPr>
            <w:t>d. protokolu Nr. J17-2</w:t>
          </w:r>
          <w:r w:rsidR="00302A6A">
            <w:rPr>
              <w:rFonts w:ascii="Times New Roman" w:eastAsia="Calibri" w:hAnsi="Times New Roman" w:cs="Times New Roman"/>
              <w:sz w:val="20"/>
              <w:szCs w:val="20"/>
            </w:rPr>
            <w:t>6</w:t>
          </w:r>
          <w:r w:rsidRPr="00302A6A">
            <w:rPr>
              <w:rFonts w:ascii="Times New Roman" w:eastAsia="Calibri" w:hAnsi="Times New Roman" w:cs="Times New Roman"/>
              <w:sz w:val="20"/>
              <w:szCs w:val="20"/>
            </w:rPr>
            <w:t>/</w:t>
          </w:r>
          <w:r w:rsidR="00302A6A" w:rsidRPr="00302A6A">
            <w:rPr>
              <w:rFonts w:ascii="Times New Roman" w:eastAsia="Calibri" w:hAnsi="Times New Roman" w:cs="Times New Roman"/>
              <w:sz w:val="20"/>
              <w:szCs w:val="20"/>
            </w:rPr>
            <w:t>14</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7A53B10E"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7F70BD" w:rsidRPr="007F70BD">
            <w:rPr>
              <w:rFonts w:ascii="Times New Roman" w:eastAsia="Yu Mincho" w:hAnsi="Times New Roman" w:cs="Times New Roman"/>
              <w:b/>
              <w:bCs/>
              <w:caps/>
              <w:sz w:val="28"/>
              <w:szCs w:val="28"/>
            </w:rPr>
            <w:t>nuožulnaus neįgaliųjų keltuvo (į antrą aukštą) įrengimo darbai</w:t>
          </w:r>
          <w:r w:rsidRPr="00E17E88">
            <w:rPr>
              <w:rFonts w:ascii="Times New Roman" w:eastAsia="Yu Mincho" w:hAnsi="Times New Roman" w:cs="Times New Roman"/>
              <w:b/>
              <w:bCs/>
              <w:caps/>
              <w:sz w:val="28"/>
              <w:szCs w:val="28"/>
            </w:rPr>
            <w:t>“ 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DF47" w14:textId="77777777" w:rsidR="00B046F5" w:rsidRDefault="00B046F5" w:rsidP="00D05666">
      <w:r>
        <w:separator/>
      </w:r>
    </w:p>
  </w:endnote>
  <w:endnote w:type="continuationSeparator" w:id="0">
    <w:p w14:paraId="632EDEFD" w14:textId="77777777" w:rsidR="00B046F5" w:rsidRDefault="00B046F5" w:rsidP="00D05666">
      <w:r>
        <w:continuationSeparator/>
      </w:r>
    </w:p>
  </w:endnote>
  <w:endnote w:type="continuationNotice" w:id="1">
    <w:p w14:paraId="234FA4A1" w14:textId="77777777" w:rsidR="00B046F5" w:rsidRDefault="00B04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7007" w14:textId="77777777" w:rsidR="00B046F5" w:rsidRDefault="00B046F5" w:rsidP="00D05666">
      <w:r>
        <w:separator/>
      </w:r>
    </w:p>
  </w:footnote>
  <w:footnote w:type="continuationSeparator" w:id="0">
    <w:p w14:paraId="591FE03C" w14:textId="77777777" w:rsidR="00B046F5" w:rsidRDefault="00B046F5" w:rsidP="00D05666">
      <w:r>
        <w:continuationSeparator/>
      </w:r>
    </w:p>
  </w:footnote>
  <w:footnote w:type="continuationNotice" w:id="1">
    <w:p w14:paraId="5395EC2D" w14:textId="77777777" w:rsidR="00B046F5" w:rsidRDefault="00B046F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A3887"/>
    <w:rsid w:val="002A4392"/>
    <w:rsid w:val="002F626E"/>
    <w:rsid w:val="003476FD"/>
    <w:rsid w:val="00395C7C"/>
    <w:rsid w:val="003A1E59"/>
    <w:rsid w:val="004674D2"/>
    <w:rsid w:val="00475F4D"/>
    <w:rsid w:val="00485E2C"/>
    <w:rsid w:val="00574E40"/>
    <w:rsid w:val="00594ABB"/>
    <w:rsid w:val="005F2398"/>
    <w:rsid w:val="006A23CE"/>
    <w:rsid w:val="006A262B"/>
    <w:rsid w:val="006B5500"/>
    <w:rsid w:val="00721B63"/>
    <w:rsid w:val="008641DC"/>
    <w:rsid w:val="00902E29"/>
    <w:rsid w:val="00951837"/>
    <w:rsid w:val="00A03815"/>
    <w:rsid w:val="00A7767E"/>
    <w:rsid w:val="00A8439B"/>
    <w:rsid w:val="00A976B8"/>
    <w:rsid w:val="00AC5AA8"/>
    <w:rsid w:val="00B643E0"/>
    <w:rsid w:val="00BC5597"/>
    <w:rsid w:val="00BF2A58"/>
    <w:rsid w:val="00C05394"/>
    <w:rsid w:val="00CA42B0"/>
    <w:rsid w:val="00CA49C7"/>
    <w:rsid w:val="00CF63A1"/>
    <w:rsid w:val="00D413D5"/>
    <w:rsid w:val="00D62AFB"/>
    <w:rsid w:val="00D76C95"/>
    <w:rsid w:val="00E07965"/>
    <w:rsid w:val="00E5293A"/>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33560</Words>
  <Characters>19130</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20</cp:revision>
  <dcterms:created xsi:type="dcterms:W3CDTF">2024-11-27T12:11:00Z</dcterms:created>
  <dcterms:modified xsi:type="dcterms:W3CDTF">2026-01-27T07:30:00Z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