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DC51" w14:textId="567C63D1" w:rsidR="00717EFA" w:rsidRPr="007703EA" w:rsidRDefault="00717EFA" w:rsidP="00717EFA">
      <w:pPr>
        <w:tabs>
          <w:tab w:val="left" w:pos="1134"/>
        </w:tabs>
        <w:spacing w:after="0" w:line="240" w:lineRule="auto"/>
        <w:rPr>
          <w:sz w:val="22"/>
        </w:rPr>
      </w:pPr>
      <w:r>
        <w:rPr>
          <w:b/>
          <w:color w:val="FF0000"/>
          <w:szCs w:val="24"/>
        </w:rPr>
        <w:tab/>
      </w:r>
      <w:r>
        <w:rPr>
          <w:b/>
          <w:color w:val="FF0000"/>
          <w:szCs w:val="24"/>
        </w:rPr>
        <w:tab/>
      </w:r>
      <w:r>
        <w:rPr>
          <w:b/>
          <w:color w:val="FF0000"/>
          <w:szCs w:val="24"/>
        </w:rPr>
        <w:tab/>
      </w:r>
      <w:r w:rsidRPr="0081193E">
        <w:rPr>
          <w:b/>
          <w:color w:val="FF0000"/>
          <w:szCs w:val="24"/>
        </w:rPr>
        <w:tab/>
      </w:r>
      <w:r>
        <w:rPr>
          <w:b/>
          <w:color w:val="FF0000"/>
          <w:szCs w:val="24"/>
        </w:rPr>
        <w:t xml:space="preserve">               </w:t>
      </w:r>
      <w:r w:rsidRPr="00065CC7">
        <w:rPr>
          <w:szCs w:val="24"/>
        </w:rPr>
        <w:t xml:space="preserve">Pirkimo sąlygų </w:t>
      </w:r>
      <w:r>
        <w:rPr>
          <w:szCs w:val="24"/>
        </w:rPr>
        <w:t>5</w:t>
      </w:r>
      <w:r w:rsidRPr="00065CC7">
        <w:rPr>
          <w:szCs w:val="24"/>
        </w:rPr>
        <w:t xml:space="preserve"> priedas „</w:t>
      </w:r>
      <w:r>
        <w:rPr>
          <w:szCs w:val="24"/>
        </w:rPr>
        <w:t>Techninė specifikacija</w:t>
      </w:r>
      <w:r w:rsidRPr="00065CC7">
        <w:rPr>
          <w:szCs w:val="24"/>
        </w:rPr>
        <w:t>“</w:t>
      </w:r>
    </w:p>
    <w:p w14:paraId="5746383A" w14:textId="77777777" w:rsidR="00717EFA" w:rsidRDefault="00717EFA" w:rsidP="00EB7015">
      <w:pPr>
        <w:pStyle w:val="Antrat2"/>
        <w:numPr>
          <w:ilvl w:val="0"/>
          <w:numId w:val="0"/>
        </w:numPr>
        <w:ind w:left="120"/>
        <w:jc w:val="center"/>
        <w:rPr>
          <w:b/>
        </w:rPr>
      </w:pPr>
    </w:p>
    <w:p w14:paraId="78ADD3C6" w14:textId="0B09C73E" w:rsidR="00EB7015" w:rsidRPr="00BB5099" w:rsidRDefault="006F0B1E" w:rsidP="00A2783D">
      <w:pPr>
        <w:pStyle w:val="Antrat2"/>
        <w:numPr>
          <w:ilvl w:val="0"/>
          <w:numId w:val="0"/>
        </w:numPr>
        <w:ind w:left="120"/>
        <w:jc w:val="center"/>
        <w:rPr>
          <w:b/>
        </w:rPr>
      </w:pPr>
      <w:r w:rsidRPr="00BB5099">
        <w:rPr>
          <w:b/>
        </w:rPr>
        <w:t xml:space="preserve">ROKIŠKIO </w:t>
      </w:r>
      <w:r w:rsidR="00382C3C" w:rsidRPr="00382C3C">
        <w:rPr>
          <w:b/>
        </w:rPr>
        <w:t>MIESTO BENDROJO NAUDOJIMO TERITORIJŲ, OBJEKTŲ</w:t>
      </w:r>
      <w:r w:rsidR="00A2783D">
        <w:rPr>
          <w:b/>
        </w:rPr>
        <w:t xml:space="preserve"> </w:t>
      </w:r>
      <w:r w:rsidR="00382C3C" w:rsidRPr="00382C3C">
        <w:rPr>
          <w:b/>
        </w:rPr>
        <w:t xml:space="preserve">APTARNAVIMO, PRIEŽIŪROS IR REMONTO </w:t>
      </w:r>
      <w:r w:rsidRPr="00BB5099">
        <w:rPr>
          <w:b/>
        </w:rPr>
        <w:t>PASLAUGŲ</w:t>
      </w:r>
      <w:r w:rsidR="00EB7015">
        <w:rPr>
          <w:b/>
        </w:rPr>
        <w:t xml:space="preserve"> PIRKIMO </w:t>
      </w:r>
      <w:r w:rsidR="00EB7015" w:rsidRPr="00BB5099">
        <w:rPr>
          <w:b/>
        </w:rPr>
        <w:t xml:space="preserve">TECHNINĖ SPECIFIKACIJA </w:t>
      </w:r>
    </w:p>
    <w:p w14:paraId="3FA24D23" w14:textId="77777777" w:rsidR="006F0B1E" w:rsidRDefault="006F0B1E" w:rsidP="00EB7015">
      <w:pPr>
        <w:pStyle w:val="Antrat2"/>
        <w:numPr>
          <w:ilvl w:val="0"/>
          <w:numId w:val="0"/>
        </w:numPr>
      </w:pPr>
    </w:p>
    <w:p w14:paraId="50761B72" w14:textId="4CF1077F" w:rsidR="006F0B1E" w:rsidRDefault="006F0B1E" w:rsidP="000F3B03">
      <w:pPr>
        <w:spacing w:after="0" w:line="240" w:lineRule="auto"/>
        <w:ind w:firstLine="709"/>
        <w:jc w:val="both"/>
      </w:pPr>
      <w:r w:rsidRPr="00B23514">
        <w:rPr>
          <w:b/>
          <w:bCs/>
        </w:rPr>
        <w:t>Pirkimo objektas</w:t>
      </w:r>
      <w:r w:rsidRPr="00BB5099">
        <w:t xml:space="preserve"> – Rokiškio miesto </w:t>
      </w:r>
      <w:r w:rsidR="00382C3C">
        <w:t>bendrojo naudojimo teritorijų,</w:t>
      </w:r>
      <w:r w:rsidRPr="00BB5099">
        <w:t xml:space="preserve"> objektų aptarnavimo, priežiūros ir remonto paslaugos. Kontaktinis asmuo: Rokiškio miesto seniūno pavaduotojas Egidijus Žaliauskas tel.</w:t>
      </w:r>
      <w:r w:rsidR="00F00B86">
        <w:t>0 616 72910</w:t>
      </w:r>
      <w:r w:rsidRPr="00BB5099">
        <w:t xml:space="preserve">, el. paštas </w:t>
      </w:r>
      <w:hyperlink r:id="rId8" w:history="1">
        <w:r w:rsidR="00AE15D0" w:rsidRPr="00BD16BA">
          <w:rPr>
            <w:rStyle w:val="Hipersaitas"/>
          </w:rPr>
          <w:t>e.zaliauskas@rokiskis.lt</w:t>
        </w:r>
      </w:hyperlink>
      <w:r w:rsidRPr="00BB5099">
        <w:t xml:space="preserve"> </w:t>
      </w:r>
    </w:p>
    <w:p w14:paraId="586F4426" w14:textId="7F022818" w:rsidR="00B23514" w:rsidRDefault="00B23514" w:rsidP="00B23514">
      <w:pPr>
        <w:spacing w:after="0" w:line="240" w:lineRule="auto"/>
        <w:ind w:firstLine="709"/>
        <w:jc w:val="both"/>
      </w:pPr>
      <w:r w:rsidRPr="00B23514">
        <w:rPr>
          <w:b/>
          <w:bCs/>
        </w:rPr>
        <w:t>Bendrojo naudojimo teritorijos</w:t>
      </w:r>
      <w:r>
        <w:t xml:space="preserve"> (toliau – Teritorijos) – tai, gatvės, šaligatviai, pėsčiųjų takai, pėsčiųjų – dviračių takai, visuomeninio transporto sustojimo  aikštelės, tiltai, automobilių parkavimo aikštelės, skverai, aikštės, alėjos, šaligatviai kvartaluose, paplūdimiai ir kita, esantys Rokiškio miesto teritorijoje.</w:t>
      </w:r>
    </w:p>
    <w:p w14:paraId="3F964065" w14:textId="0F2ECD6A" w:rsidR="00B23514" w:rsidRDefault="00B23514" w:rsidP="00B23514">
      <w:pPr>
        <w:spacing w:after="0" w:line="240" w:lineRule="auto"/>
        <w:ind w:firstLine="709"/>
        <w:jc w:val="both"/>
      </w:pPr>
      <w:r w:rsidRPr="00B23514">
        <w:rPr>
          <w:b/>
          <w:bCs/>
        </w:rPr>
        <w:t>Valymas</w:t>
      </w:r>
      <w:r>
        <w:t xml:space="preserve"> – Bendrojo naudojimo teritorijų kietų dangų mechanizuotas ir/ar rankinis šlavimas. Žaliųjų ir kitų atliekų, smėlio ir kitų atsitiktinių įvairios sudėties nepageidaujamų medžiagų, gaminių, įvairių buitinių ir gamtinių atmatų, gyvūnų ekskrementų surinkimas, paukščių užterštų paviršių nuplovimas ar nuvalymas. Žolės, samanų iš tarpų tarp plytelių, trinkelių, laiptų, prie suolų, dviračių stovų, šaligatvio pakraščių ir prie kitų architektūrinių elementų pašalinimas. Atliekų surinkimas iš šiukšliadėžių, kelkraščiuose ir žaliosiose zonose. Sniego valymas nuo teritorijų kietų dangų ir kiti su švaros palaikymu susiję darbai. Į paslaugos pasiūlymo kainą įskaičiuojamos transporto išlaidos reikalingos nuvežti darbuotojus atlikti tam tikrus valymo, surinkimo ir kitus darbus. </w:t>
      </w:r>
    </w:p>
    <w:p w14:paraId="02312D53" w14:textId="2162AD59" w:rsidR="00B23514" w:rsidRDefault="00B23514" w:rsidP="00B23514">
      <w:pPr>
        <w:spacing w:after="0" w:line="240" w:lineRule="auto"/>
        <w:ind w:firstLine="709"/>
        <w:jc w:val="both"/>
      </w:pPr>
      <w:r w:rsidRPr="00B23514">
        <w:rPr>
          <w:b/>
          <w:bCs/>
        </w:rPr>
        <w:t>Žaliosios atliekos</w:t>
      </w:r>
      <w:r>
        <w:t xml:space="preserve"> – medžių ir krūmų genėjimo atliekos, nušienauta žolė, šakos, lapai, spygliai, sudžiūvusios gėlės, drožlės ir kita.</w:t>
      </w:r>
    </w:p>
    <w:p w14:paraId="01275886" w14:textId="7529C55C" w:rsidR="00B23514" w:rsidRDefault="00B23514" w:rsidP="00B23514">
      <w:pPr>
        <w:spacing w:after="0" w:line="240" w:lineRule="auto"/>
        <w:ind w:firstLine="709"/>
        <w:jc w:val="both"/>
      </w:pPr>
      <w:r w:rsidRPr="00B23514">
        <w:rPr>
          <w:b/>
          <w:bCs/>
        </w:rPr>
        <w:t>Nuolatinė priežiūra ir tvarkymas</w:t>
      </w:r>
      <w:r>
        <w:t xml:space="preserve"> – tai objekto eksploatacinėms savybėms turintys įtaką darbai: tualetų priežiūra, kietų dangų valymas; slidumą mažinančių priemonių barstymas, Užsakovo informavimas apie atsiradusius, besiformuojančius pavojų saugiam eismui sukeliančius veiksnius;</w:t>
      </w:r>
    </w:p>
    <w:p w14:paraId="241DC53F" w14:textId="77777777" w:rsidR="000F3B03" w:rsidRPr="00D43DAE" w:rsidRDefault="000F3B03" w:rsidP="000F3B03">
      <w:pPr>
        <w:spacing w:after="0" w:line="240" w:lineRule="auto"/>
        <w:ind w:firstLine="709"/>
        <w:jc w:val="both"/>
      </w:pPr>
      <w:r w:rsidRPr="00BB5099">
        <w:t xml:space="preserve">Perkančioji organizacija pasilieka teisę patikslinti, keisti (didinti arba mažinti) paslaugų apimtis, kiekius, </w:t>
      </w:r>
      <w:r w:rsidRPr="00D43DAE">
        <w:t>periodiškumą, nekeičiant vienetinio paslaugos įkainio, nustatyto Tiekėjo pasiūlyme. Konkretūs kiekiai ir terminai bus derinami su Rokiškio miesto seniūnu.</w:t>
      </w:r>
    </w:p>
    <w:p w14:paraId="5BBAF784" w14:textId="1DF0B44A" w:rsidR="00CC7AC3" w:rsidRDefault="00CC7AC3" w:rsidP="000F3B03">
      <w:pPr>
        <w:spacing w:after="0" w:line="240" w:lineRule="auto"/>
        <w:ind w:firstLine="709"/>
        <w:jc w:val="both"/>
      </w:pPr>
      <w:r w:rsidRPr="00D43DAE">
        <w:t xml:space="preserve">Paslaugos turi būti pradedamos teikti per 24 val. nuo </w:t>
      </w:r>
      <w:r w:rsidR="00B23514">
        <w:t xml:space="preserve">sutarties pasirašymo. Atskiri paslaugų užsakymai pradedami teikti per 24 valandas nuo </w:t>
      </w:r>
      <w:r w:rsidRPr="00D43DAE">
        <w:t>užsakym</w:t>
      </w:r>
      <w:r w:rsidR="00B23514">
        <w:t>o</w:t>
      </w:r>
      <w:r w:rsidRPr="00D43DAE">
        <w:t xml:space="preserve"> pateikimo.</w:t>
      </w:r>
    </w:p>
    <w:p w14:paraId="55AE0719" w14:textId="10533EE6" w:rsidR="00B23514" w:rsidRDefault="00B23514" w:rsidP="000F3B03">
      <w:pPr>
        <w:spacing w:after="0" w:line="240" w:lineRule="auto"/>
        <w:ind w:firstLine="709"/>
        <w:jc w:val="both"/>
      </w:pPr>
      <w:r w:rsidRPr="00B23514">
        <w:t>Paslaugų teikėjas teikdamas Paslaugas darbus turi organizuoti taip, kad būtų užtikrintas nepertraukiamas ir saugus visų transporto priemonių bei pėsčiųjų eismas</w:t>
      </w:r>
    </w:p>
    <w:p w14:paraId="4B47949D" w14:textId="59557939" w:rsidR="00B23514" w:rsidRPr="00D43DAE" w:rsidRDefault="00B23514" w:rsidP="000F3B03">
      <w:pPr>
        <w:spacing w:after="0" w:line="240" w:lineRule="auto"/>
        <w:ind w:firstLine="709"/>
        <w:jc w:val="both"/>
      </w:pPr>
      <w:r w:rsidRPr="00B23514">
        <w:t>Visi susirašinėjimai tarp Užsakovo ir Paslaugų teikėjo turi būti įforminami raštu ir siunčiami paštu, el. paštu, skubiuoju paštu registruotu laišku. Pranešimai galimi ir kitomis elektroninio ryšio priemonėmis (</w:t>
      </w:r>
      <w:proofErr w:type="spellStart"/>
      <w:r w:rsidRPr="00B23514">
        <w:t>Viber</w:t>
      </w:r>
      <w:proofErr w:type="spellEnd"/>
      <w:r w:rsidRPr="00B23514">
        <w:t xml:space="preserve">, </w:t>
      </w:r>
      <w:proofErr w:type="spellStart"/>
      <w:r w:rsidRPr="00B23514">
        <w:t>Messages</w:t>
      </w:r>
      <w:proofErr w:type="spellEnd"/>
      <w:r w:rsidRPr="00B23514">
        <w:t xml:space="preserve"> ir kt.). Bet koks pranešimas, siunčiamas el. paštu, laikytinas gautu jo išsiuntimo dieną, jeigu jis buvo išsiųstas iki darbo dienos pabaigos.</w:t>
      </w:r>
    </w:p>
    <w:p w14:paraId="69852C39" w14:textId="3F106897" w:rsidR="00CC7AC3" w:rsidRPr="00D43DAE" w:rsidRDefault="00CC7AC3" w:rsidP="000F3B03">
      <w:pPr>
        <w:spacing w:after="0" w:line="240" w:lineRule="auto"/>
        <w:ind w:firstLine="709"/>
        <w:jc w:val="both"/>
      </w:pPr>
      <w:r w:rsidRPr="00D43DAE">
        <w:rPr>
          <w:szCs w:val="24"/>
        </w:rPr>
        <w:t xml:space="preserve">Suteikęs paslaugas, </w:t>
      </w:r>
      <w:r w:rsidR="004965A5">
        <w:rPr>
          <w:szCs w:val="24"/>
        </w:rPr>
        <w:t>T</w:t>
      </w:r>
      <w:r w:rsidRPr="00D43DAE">
        <w:rPr>
          <w:szCs w:val="24"/>
        </w:rPr>
        <w:t xml:space="preserve">iekėjas </w:t>
      </w:r>
      <w:r w:rsidR="004965A5">
        <w:rPr>
          <w:szCs w:val="24"/>
        </w:rPr>
        <w:t>Užsakovui</w:t>
      </w:r>
      <w:r w:rsidRPr="00D43DAE">
        <w:rPr>
          <w:szCs w:val="24"/>
        </w:rPr>
        <w:t xml:space="preserve"> pateikia atliktų paslaugų priėmimo-perdavimo aktą su parašais iki einamojo mėnesio 20 dienos. Suteiktų paslaugų aktuose nurodomas pavadinimas, suteiktų paslaugų kiekis.</w:t>
      </w:r>
    </w:p>
    <w:p w14:paraId="24C44956" w14:textId="6062D59E" w:rsidR="00A93747" w:rsidRDefault="000F3B03" w:rsidP="000F3B03">
      <w:pPr>
        <w:spacing w:after="0" w:line="240" w:lineRule="auto"/>
        <w:ind w:firstLine="709"/>
        <w:jc w:val="both"/>
      </w:pPr>
      <w:r w:rsidRPr="00D43DAE">
        <w:t>Miesto teritorijų valymo bei kitų miesto komunalinio ūkio tvarkymo paslaugas Teikėjas privalo atlikti laiku, kokybiškai,</w:t>
      </w:r>
      <w:r w:rsidR="00A93747" w:rsidRPr="00D43DAE">
        <w:t xml:space="preserve"> vadovautis Lietuvos Respublikos įstatymų nustatyta tvarka,</w:t>
      </w:r>
      <w:r w:rsidRPr="00D43DAE">
        <w:t xml:space="preserve"> laikytis Rokiškio rajono atliekų tvarkymo taisyklių, Rokiškio rajono savivaldybės gyvenamųjų vietovių</w:t>
      </w:r>
      <w:r w:rsidRPr="00BB5099">
        <w:t xml:space="preserve"> tvarkymo ir švaros taisyklių, ir kitų su minimomis paslaugomis susijusių teisės aktų reikalavimų. </w:t>
      </w:r>
    </w:p>
    <w:p w14:paraId="273539A5" w14:textId="77777777" w:rsidR="002E5780" w:rsidRDefault="000F3B03" w:rsidP="002E5780">
      <w:pPr>
        <w:spacing w:after="0" w:line="240" w:lineRule="auto"/>
        <w:ind w:firstLine="709"/>
        <w:jc w:val="both"/>
      </w:pPr>
      <w:r w:rsidRPr="00AF2671">
        <w:t>Tiekėjas materialiai atsako už žalą, padarytą tretiesiems asmenims (pastatams, įrengimams, tvoroms, paminkliniams statiniams), jei žala padaryta dėl Tiekėjo ar jo darbuotojų kaltės.</w:t>
      </w:r>
    </w:p>
    <w:p w14:paraId="422C9385" w14:textId="77777777" w:rsidR="002E5780" w:rsidRDefault="000F3B03" w:rsidP="002E5780">
      <w:pPr>
        <w:spacing w:after="0" w:line="240" w:lineRule="auto"/>
        <w:ind w:firstLine="709"/>
        <w:jc w:val="both"/>
      </w:pPr>
      <w:r>
        <w:rPr>
          <w:szCs w:val="24"/>
        </w:rPr>
        <w:t xml:space="preserve">Tiekėjas turi </w:t>
      </w:r>
      <w:r w:rsidRPr="00AB3B9A">
        <w:rPr>
          <w:szCs w:val="24"/>
        </w:rPr>
        <w:t xml:space="preserve">užtikrinti, kad Sutarties sudarymo momentu ir visą jos galiojimo laikotarpį tiekėjo darbuotojai turėtų reikiamą kvalifikaciją </w:t>
      </w:r>
      <w:r w:rsidRPr="009416FD">
        <w:rPr>
          <w:szCs w:val="24"/>
        </w:rPr>
        <w:t>ir patirtį, būtiną techniką ir kitas priemones bei medžiagas,  reikalingas teikti paslaugas</w:t>
      </w:r>
      <w:r>
        <w:rPr>
          <w:szCs w:val="24"/>
        </w:rPr>
        <w:t>.</w:t>
      </w:r>
    </w:p>
    <w:p w14:paraId="2E839E97" w14:textId="69870D20" w:rsidR="00A93747" w:rsidRPr="003C519A" w:rsidRDefault="000F3B03" w:rsidP="003C519A">
      <w:pPr>
        <w:spacing w:after="0" w:line="240" w:lineRule="auto"/>
        <w:ind w:firstLine="709"/>
        <w:jc w:val="both"/>
      </w:pPr>
      <w:r>
        <w:rPr>
          <w:szCs w:val="24"/>
        </w:rPr>
        <w:t>Tiekėjas yra visiškai atsakingas už savo darbuotojų saugą. Jis privalo garantuoti saugų paslaugų teikimą, kaip to reikalauja Lietuvos Respublikos darbuotojų saugos ir sveikatos įstatymas bei kiti teisės aktai.</w:t>
      </w:r>
    </w:p>
    <w:p w14:paraId="2A4A4D12" w14:textId="5095819B" w:rsidR="00F00B86" w:rsidRDefault="00A437DE" w:rsidP="00C63CA6">
      <w:pPr>
        <w:spacing w:after="0" w:line="240" w:lineRule="auto"/>
        <w:ind w:firstLine="720"/>
        <w:jc w:val="center"/>
        <w:rPr>
          <w:b/>
        </w:rPr>
      </w:pPr>
      <w:r w:rsidRPr="00BB5099">
        <w:rPr>
          <w:b/>
        </w:rPr>
        <w:lastRenderedPageBreak/>
        <w:t xml:space="preserve">PRELIMINARŪS PASLAUGŲ KIEKIAI  </w:t>
      </w:r>
      <w:r w:rsidR="00F00B86">
        <w:rPr>
          <w:b/>
        </w:rPr>
        <w:t xml:space="preserve">12 </w:t>
      </w:r>
      <w:r w:rsidR="007B7552">
        <w:rPr>
          <w:b/>
        </w:rPr>
        <w:t xml:space="preserve">MĖNESIŲ </w:t>
      </w:r>
      <w:r w:rsidR="00687C92">
        <w:rPr>
          <w:b/>
        </w:rPr>
        <w:t>LAIKOTARPIUI</w:t>
      </w:r>
    </w:p>
    <w:p w14:paraId="0AFA0BF1" w14:textId="42584145" w:rsidR="00F00B86" w:rsidRPr="00F00B86" w:rsidRDefault="00F00B86" w:rsidP="00F00B86">
      <w:pPr>
        <w:spacing w:after="0" w:line="240" w:lineRule="auto"/>
        <w:ind w:left="6480" w:firstLine="1296"/>
        <w:jc w:val="center"/>
        <w:rPr>
          <w:bCs/>
        </w:rPr>
      </w:pPr>
      <w:r w:rsidRPr="00F00B86">
        <w:rPr>
          <w:bCs/>
        </w:rPr>
        <w:t>lentelė Nr. 1</w:t>
      </w:r>
    </w:p>
    <w:tbl>
      <w:tblPr>
        <w:tblW w:w="10486" w:type="dxa"/>
        <w:tblInd w:w="-147" w:type="dxa"/>
        <w:tblLayout w:type="fixed"/>
        <w:tblLook w:val="04A0" w:firstRow="1" w:lastRow="0" w:firstColumn="1" w:lastColumn="0" w:noHBand="0" w:noVBand="1"/>
      </w:tblPr>
      <w:tblGrid>
        <w:gridCol w:w="520"/>
        <w:gridCol w:w="468"/>
        <w:gridCol w:w="6662"/>
        <w:gridCol w:w="992"/>
        <w:gridCol w:w="1134"/>
        <w:gridCol w:w="426"/>
        <w:gridCol w:w="284"/>
      </w:tblGrid>
      <w:tr w:rsidR="00F00B86" w:rsidRPr="00C63CA6" w14:paraId="35451EA2" w14:textId="77777777" w:rsidTr="006051F1">
        <w:trPr>
          <w:gridAfter w:val="2"/>
          <w:wAfter w:w="710" w:type="dxa"/>
          <w:trHeight w:val="540"/>
        </w:trPr>
        <w:tc>
          <w:tcPr>
            <w:tcW w:w="98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FD7CCD0" w14:textId="5648B228" w:rsidR="00F00B86" w:rsidRPr="00C63CA6" w:rsidRDefault="00F00B86" w:rsidP="00F00B86">
            <w:pPr>
              <w:spacing w:after="0" w:line="240" w:lineRule="auto"/>
              <w:jc w:val="center"/>
              <w:rPr>
                <w:rFonts w:eastAsia="Times New Roman"/>
                <w:szCs w:val="24"/>
                <w:lang w:eastAsia="lt-LT"/>
              </w:rPr>
            </w:pPr>
            <w:bookmarkStart w:id="0" w:name="_Hlk219297603"/>
            <w:r w:rsidRPr="00C63CA6">
              <w:rPr>
                <w:rFonts w:eastAsia="Times New Roman"/>
                <w:szCs w:val="24"/>
                <w:lang w:eastAsia="lt-LT"/>
              </w:rPr>
              <w:t>Eil.</w:t>
            </w:r>
            <w:r w:rsidR="00C63CA6" w:rsidRPr="00C63CA6">
              <w:rPr>
                <w:rFonts w:eastAsia="Times New Roman"/>
                <w:szCs w:val="24"/>
                <w:lang w:eastAsia="lt-LT"/>
              </w:rPr>
              <w:t xml:space="preserve"> Nr.</w:t>
            </w:r>
          </w:p>
        </w:tc>
        <w:tc>
          <w:tcPr>
            <w:tcW w:w="6662" w:type="dxa"/>
            <w:vMerge w:val="restart"/>
            <w:tcBorders>
              <w:top w:val="single" w:sz="4" w:space="0" w:color="000000"/>
              <w:left w:val="single" w:sz="4" w:space="0" w:color="000000"/>
              <w:bottom w:val="single" w:sz="4" w:space="0" w:color="000000"/>
              <w:right w:val="single" w:sz="4" w:space="0" w:color="000000"/>
            </w:tcBorders>
            <w:vAlign w:val="center"/>
            <w:hideMark/>
          </w:tcPr>
          <w:p w14:paraId="54D9170F"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Paslaugos pavadinimas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27568FF0"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Mato vnt.</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EDCBCD5" w14:textId="77777777" w:rsidR="00F00B86" w:rsidRPr="00C63CA6" w:rsidRDefault="00F00B86" w:rsidP="00F00B86">
            <w:pPr>
              <w:spacing w:after="0" w:line="240" w:lineRule="auto"/>
              <w:jc w:val="center"/>
              <w:rPr>
                <w:rFonts w:eastAsia="Times New Roman"/>
                <w:szCs w:val="24"/>
                <w:lang w:eastAsia="lt-LT"/>
              </w:rPr>
            </w:pPr>
            <w:r w:rsidRPr="00C63CA6">
              <w:rPr>
                <w:rFonts w:eastAsia="Times New Roman"/>
                <w:szCs w:val="24"/>
                <w:lang w:eastAsia="lt-LT"/>
              </w:rPr>
              <w:t xml:space="preserve"> Paslaugų apimtys 12 mėn.</w:t>
            </w:r>
          </w:p>
        </w:tc>
      </w:tr>
      <w:tr w:rsidR="00F00B86" w:rsidRPr="00C63CA6" w14:paraId="1F2F521B" w14:textId="77777777" w:rsidTr="006051F1">
        <w:trPr>
          <w:gridAfter w:val="1"/>
          <w:wAfter w:w="284" w:type="dxa"/>
          <w:trHeight w:val="589"/>
        </w:trPr>
        <w:tc>
          <w:tcPr>
            <w:tcW w:w="988" w:type="dxa"/>
            <w:gridSpan w:val="2"/>
            <w:vMerge/>
            <w:tcBorders>
              <w:top w:val="single" w:sz="4" w:space="0" w:color="000000"/>
              <w:left w:val="single" w:sz="4" w:space="0" w:color="000000"/>
              <w:bottom w:val="single" w:sz="4" w:space="0" w:color="000000"/>
              <w:right w:val="single" w:sz="4" w:space="0" w:color="000000"/>
            </w:tcBorders>
            <w:vAlign w:val="center"/>
            <w:hideMark/>
          </w:tcPr>
          <w:p w14:paraId="37B4EBDE" w14:textId="77777777" w:rsidR="00F00B86" w:rsidRPr="00C63CA6" w:rsidRDefault="00F00B86" w:rsidP="00F00B86">
            <w:pPr>
              <w:spacing w:after="0" w:line="240" w:lineRule="auto"/>
              <w:rPr>
                <w:rFonts w:eastAsia="Times New Roman"/>
                <w:szCs w:val="24"/>
                <w:lang w:eastAsia="lt-LT"/>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14:paraId="32C97446" w14:textId="77777777" w:rsidR="00F00B86" w:rsidRPr="00C63CA6" w:rsidRDefault="00F00B86" w:rsidP="00F00B86">
            <w:pPr>
              <w:spacing w:after="0" w:line="240" w:lineRule="auto"/>
              <w:rPr>
                <w:rFonts w:eastAsia="Times New Roman"/>
                <w:szCs w:val="24"/>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57E65FC" w14:textId="77777777" w:rsidR="00F00B86" w:rsidRPr="00C63CA6" w:rsidRDefault="00F00B86" w:rsidP="00F00B86">
            <w:pPr>
              <w:spacing w:after="0" w:line="240" w:lineRule="auto"/>
              <w:rPr>
                <w:rFonts w:eastAsia="Times New Roman"/>
                <w:szCs w:val="24"/>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D1B7C78" w14:textId="77777777" w:rsidR="00F00B86" w:rsidRPr="00C63CA6" w:rsidRDefault="00F00B86" w:rsidP="00F00B86">
            <w:pPr>
              <w:spacing w:after="0" w:line="240" w:lineRule="auto"/>
              <w:rPr>
                <w:rFonts w:eastAsia="Times New Roman"/>
                <w:szCs w:val="24"/>
                <w:lang w:eastAsia="lt-LT"/>
              </w:rPr>
            </w:pPr>
          </w:p>
        </w:tc>
        <w:tc>
          <w:tcPr>
            <w:tcW w:w="426" w:type="dxa"/>
            <w:tcBorders>
              <w:top w:val="nil"/>
              <w:left w:val="nil"/>
              <w:bottom w:val="nil"/>
              <w:right w:val="nil"/>
            </w:tcBorders>
            <w:noWrap/>
            <w:vAlign w:val="bottom"/>
            <w:hideMark/>
          </w:tcPr>
          <w:p w14:paraId="7282CE40" w14:textId="77777777" w:rsidR="00F00B86" w:rsidRPr="00C63CA6" w:rsidRDefault="00F00B86" w:rsidP="00F00B86">
            <w:pPr>
              <w:spacing w:after="0" w:line="240" w:lineRule="auto"/>
              <w:jc w:val="center"/>
              <w:rPr>
                <w:rFonts w:eastAsia="Times New Roman"/>
                <w:szCs w:val="24"/>
                <w:lang w:eastAsia="lt-LT"/>
              </w:rPr>
            </w:pPr>
          </w:p>
        </w:tc>
      </w:tr>
      <w:tr w:rsidR="00F00B86" w:rsidRPr="00C63CA6" w14:paraId="7D802ACD" w14:textId="77777777" w:rsidTr="006051F1">
        <w:trPr>
          <w:trHeight w:val="624"/>
        </w:trPr>
        <w:tc>
          <w:tcPr>
            <w:tcW w:w="988" w:type="dxa"/>
            <w:gridSpan w:val="2"/>
            <w:tcBorders>
              <w:top w:val="nil"/>
              <w:left w:val="single" w:sz="4" w:space="0" w:color="000000"/>
              <w:bottom w:val="single" w:sz="4" w:space="0" w:color="000000"/>
              <w:right w:val="single" w:sz="4" w:space="0" w:color="000000"/>
            </w:tcBorders>
            <w:hideMark/>
          </w:tcPr>
          <w:p w14:paraId="57AC9609" w14:textId="5EDC6B68" w:rsidR="00F00B86" w:rsidRPr="004E38AA" w:rsidRDefault="00F00B86" w:rsidP="004E38AA">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hideMark/>
          </w:tcPr>
          <w:p w14:paraId="1304B5D5" w14:textId="2FFB7875"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Tualetų priežiūra, valymas (Taikos g.</w:t>
            </w:r>
            <w:r w:rsidR="00123B2C" w:rsidRPr="00C63CA6">
              <w:rPr>
                <w:rFonts w:eastAsia="Times New Roman"/>
                <w:color w:val="000000"/>
                <w:szCs w:val="24"/>
                <w:lang w:eastAsia="lt-LT"/>
              </w:rPr>
              <w:t xml:space="preserve"> </w:t>
            </w:r>
            <w:r w:rsidRPr="00C63CA6">
              <w:rPr>
                <w:rFonts w:eastAsia="Times New Roman"/>
                <w:color w:val="000000"/>
                <w:szCs w:val="24"/>
                <w:lang w:eastAsia="lt-LT"/>
              </w:rPr>
              <w:t>2, Respublikos g.</w:t>
            </w:r>
            <w:r w:rsidR="00123B2C" w:rsidRPr="00C63CA6">
              <w:rPr>
                <w:rFonts w:eastAsia="Times New Roman"/>
                <w:color w:val="000000"/>
                <w:szCs w:val="24"/>
                <w:lang w:eastAsia="lt-LT"/>
              </w:rPr>
              <w:t xml:space="preserve"> </w:t>
            </w:r>
            <w:r w:rsidRPr="00C63CA6">
              <w:rPr>
                <w:rFonts w:eastAsia="Times New Roman"/>
                <w:color w:val="000000"/>
                <w:szCs w:val="24"/>
                <w:lang w:eastAsia="lt-LT"/>
              </w:rPr>
              <w:t xml:space="preserve">9, </w:t>
            </w:r>
            <w:r w:rsidR="00986F45">
              <w:rPr>
                <w:rFonts w:eastAsia="Times New Roman"/>
                <w:color w:val="000000"/>
                <w:szCs w:val="24"/>
                <w:lang w:eastAsia="lt-LT"/>
              </w:rPr>
              <w:t xml:space="preserve">       </w:t>
            </w:r>
            <w:r w:rsidR="00123B2C" w:rsidRPr="00C63CA6">
              <w:rPr>
                <w:rFonts w:eastAsia="Times New Roman"/>
                <w:color w:val="000000"/>
                <w:szCs w:val="24"/>
                <w:lang w:eastAsia="lt-LT"/>
              </w:rPr>
              <w:t>Sporto g. 13</w:t>
            </w:r>
            <w:r w:rsidR="00C63CA6" w:rsidRPr="00C63CA6">
              <w:rPr>
                <w:rFonts w:eastAsia="Times New Roman"/>
                <w:color w:val="000000"/>
                <w:szCs w:val="24"/>
                <w:lang w:eastAsia="lt-LT"/>
              </w:rPr>
              <w:t>)</w:t>
            </w:r>
          </w:p>
        </w:tc>
        <w:tc>
          <w:tcPr>
            <w:tcW w:w="992" w:type="dxa"/>
            <w:tcBorders>
              <w:top w:val="nil"/>
              <w:left w:val="nil"/>
              <w:bottom w:val="single" w:sz="4" w:space="0" w:color="000000"/>
              <w:right w:val="single" w:sz="4" w:space="0" w:color="000000"/>
            </w:tcBorders>
            <w:hideMark/>
          </w:tcPr>
          <w:p w14:paraId="36C068B2"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134" w:type="dxa"/>
            <w:tcBorders>
              <w:top w:val="nil"/>
              <w:left w:val="nil"/>
              <w:bottom w:val="single" w:sz="4" w:space="0" w:color="000000"/>
              <w:right w:val="single" w:sz="4" w:space="0" w:color="000000"/>
            </w:tcBorders>
            <w:hideMark/>
          </w:tcPr>
          <w:p w14:paraId="0E7D56F9" w14:textId="63175C96" w:rsidR="00F00B86" w:rsidRPr="00A02F8A" w:rsidRDefault="00A02F8A" w:rsidP="00C63CA6">
            <w:pPr>
              <w:spacing w:after="0" w:line="240" w:lineRule="auto"/>
              <w:rPr>
                <w:rFonts w:eastAsia="Times New Roman"/>
                <w:color w:val="000000"/>
                <w:szCs w:val="24"/>
                <w:lang w:eastAsia="lt-LT"/>
              </w:rPr>
            </w:pPr>
            <w:r w:rsidRPr="00A02F8A">
              <w:rPr>
                <w:rFonts w:eastAsia="Times New Roman"/>
                <w:color w:val="000000"/>
                <w:szCs w:val="24"/>
                <w:lang w:eastAsia="lt-LT"/>
              </w:rPr>
              <w:t>1600</w:t>
            </w:r>
          </w:p>
        </w:tc>
        <w:tc>
          <w:tcPr>
            <w:tcW w:w="710" w:type="dxa"/>
            <w:gridSpan w:val="2"/>
            <w:hideMark/>
          </w:tcPr>
          <w:p w14:paraId="797E4DEB" w14:textId="77777777" w:rsidR="00F00B86" w:rsidRPr="00C63CA6" w:rsidRDefault="00F00B86" w:rsidP="00C63CA6">
            <w:pPr>
              <w:spacing w:after="0" w:line="240" w:lineRule="auto"/>
              <w:rPr>
                <w:rFonts w:eastAsia="Times New Roman"/>
                <w:szCs w:val="24"/>
                <w:lang w:eastAsia="lt-LT"/>
              </w:rPr>
            </w:pPr>
          </w:p>
        </w:tc>
      </w:tr>
      <w:tr w:rsidR="00F00B86" w:rsidRPr="00C63CA6" w14:paraId="63EA9BAB" w14:textId="77777777" w:rsidTr="006051F1">
        <w:trPr>
          <w:trHeight w:val="553"/>
        </w:trPr>
        <w:tc>
          <w:tcPr>
            <w:tcW w:w="988" w:type="dxa"/>
            <w:gridSpan w:val="2"/>
            <w:tcBorders>
              <w:top w:val="nil"/>
              <w:left w:val="single" w:sz="4" w:space="0" w:color="000000"/>
              <w:bottom w:val="single" w:sz="4" w:space="0" w:color="000000"/>
              <w:right w:val="single" w:sz="4" w:space="0" w:color="000000"/>
            </w:tcBorders>
            <w:noWrap/>
            <w:hideMark/>
          </w:tcPr>
          <w:p w14:paraId="38F6F32F" w14:textId="49116925" w:rsidR="00F00B86" w:rsidRPr="004E38AA" w:rsidRDefault="00F00B86" w:rsidP="004E38AA">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hideMark/>
          </w:tcPr>
          <w:p w14:paraId="74DC1D86" w14:textId="77777777" w:rsidR="00F00B86" w:rsidRPr="00A07431" w:rsidRDefault="00F00B86" w:rsidP="00C63CA6">
            <w:pPr>
              <w:spacing w:after="0" w:line="240" w:lineRule="auto"/>
              <w:rPr>
                <w:rFonts w:eastAsia="Times New Roman"/>
                <w:color w:val="000000"/>
                <w:szCs w:val="24"/>
                <w:lang w:eastAsia="lt-LT"/>
              </w:rPr>
            </w:pPr>
            <w:r w:rsidRPr="00A07431">
              <w:rPr>
                <w:rFonts w:eastAsia="Times New Roman"/>
                <w:color w:val="000000"/>
                <w:szCs w:val="24"/>
                <w:lang w:eastAsia="lt-LT"/>
              </w:rPr>
              <w:t>Šaligatvių, pėsčiųjų ir dviratininkų takų, aikštelių dangos valymas rankiniu būdu</w:t>
            </w:r>
          </w:p>
        </w:tc>
        <w:tc>
          <w:tcPr>
            <w:tcW w:w="992" w:type="dxa"/>
            <w:tcBorders>
              <w:top w:val="nil"/>
              <w:left w:val="nil"/>
              <w:bottom w:val="single" w:sz="4" w:space="0" w:color="000000"/>
              <w:right w:val="single" w:sz="4" w:space="0" w:color="000000"/>
            </w:tcBorders>
            <w:noWrap/>
            <w:hideMark/>
          </w:tcPr>
          <w:p w14:paraId="3B659A83" w14:textId="44F09049" w:rsidR="00F00B86" w:rsidRPr="00A07431" w:rsidRDefault="00F00B86" w:rsidP="00C63CA6">
            <w:pPr>
              <w:spacing w:after="0" w:line="240" w:lineRule="auto"/>
              <w:rPr>
                <w:rFonts w:eastAsia="Times New Roman"/>
                <w:color w:val="000000"/>
                <w:szCs w:val="24"/>
                <w:vertAlign w:val="superscript"/>
                <w:lang w:eastAsia="lt-LT"/>
              </w:rPr>
            </w:pPr>
            <w:r w:rsidRPr="00A07431">
              <w:rPr>
                <w:rFonts w:eastAsia="Times New Roman"/>
                <w:color w:val="000000"/>
                <w:szCs w:val="24"/>
                <w:lang w:eastAsia="lt-LT"/>
              </w:rPr>
              <w:t xml:space="preserve">100 </w:t>
            </w:r>
            <w:r w:rsidR="00C63CA6" w:rsidRPr="00A07431">
              <w:rPr>
                <w:rFonts w:eastAsia="Times New Roman"/>
                <w:color w:val="000000"/>
                <w:szCs w:val="24"/>
                <w:lang w:eastAsia="lt-LT"/>
              </w:rPr>
              <w:t>m</w:t>
            </w:r>
            <w:r w:rsidR="00C63CA6" w:rsidRPr="00A07431">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hideMark/>
          </w:tcPr>
          <w:p w14:paraId="43E55EBE" w14:textId="2CEFE506" w:rsidR="00F00B86" w:rsidRPr="00A02F8A" w:rsidRDefault="006F0F28" w:rsidP="00C63CA6">
            <w:pPr>
              <w:spacing w:after="0" w:line="240" w:lineRule="auto"/>
              <w:rPr>
                <w:rFonts w:eastAsia="Times New Roman"/>
                <w:color w:val="000000"/>
                <w:szCs w:val="24"/>
                <w:lang w:eastAsia="lt-LT"/>
              </w:rPr>
            </w:pPr>
            <w:r>
              <w:rPr>
                <w:rFonts w:eastAsia="Times New Roman"/>
                <w:color w:val="000000"/>
                <w:szCs w:val="24"/>
                <w:lang w:eastAsia="lt-LT"/>
              </w:rPr>
              <w:t>7</w:t>
            </w:r>
            <w:r w:rsidR="004E38AA" w:rsidRPr="00A02F8A">
              <w:rPr>
                <w:rFonts w:eastAsia="Times New Roman"/>
                <w:color w:val="000000"/>
                <w:szCs w:val="24"/>
                <w:lang w:eastAsia="lt-LT"/>
              </w:rPr>
              <w:t> </w:t>
            </w:r>
            <w:r w:rsidR="00F00B86" w:rsidRPr="00A02F8A">
              <w:rPr>
                <w:rFonts w:eastAsia="Times New Roman"/>
                <w:color w:val="000000"/>
                <w:szCs w:val="24"/>
                <w:lang w:eastAsia="lt-LT"/>
              </w:rPr>
              <w:t>000</w:t>
            </w:r>
          </w:p>
        </w:tc>
        <w:tc>
          <w:tcPr>
            <w:tcW w:w="710" w:type="dxa"/>
            <w:gridSpan w:val="2"/>
            <w:hideMark/>
          </w:tcPr>
          <w:p w14:paraId="51707FFB" w14:textId="071E7D08" w:rsidR="004E38AA" w:rsidRPr="00C63CA6" w:rsidRDefault="004E38AA" w:rsidP="00C63CA6">
            <w:pPr>
              <w:spacing w:after="0" w:line="240" w:lineRule="auto"/>
              <w:rPr>
                <w:rFonts w:eastAsia="Times New Roman"/>
                <w:szCs w:val="24"/>
                <w:lang w:eastAsia="lt-LT"/>
              </w:rPr>
            </w:pPr>
          </w:p>
        </w:tc>
      </w:tr>
      <w:tr w:rsidR="00F00B86" w:rsidRPr="00C63CA6" w14:paraId="48544A29" w14:textId="77777777" w:rsidTr="006051F1">
        <w:trPr>
          <w:trHeight w:val="638"/>
        </w:trPr>
        <w:tc>
          <w:tcPr>
            <w:tcW w:w="988" w:type="dxa"/>
            <w:gridSpan w:val="2"/>
            <w:tcBorders>
              <w:top w:val="nil"/>
              <w:left w:val="single" w:sz="4" w:space="0" w:color="000000"/>
              <w:bottom w:val="single" w:sz="4" w:space="0" w:color="000000"/>
              <w:right w:val="single" w:sz="4" w:space="0" w:color="000000"/>
            </w:tcBorders>
            <w:noWrap/>
            <w:hideMark/>
          </w:tcPr>
          <w:p w14:paraId="3A62E702" w14:textId="3BFB8DA7" w:rsidR="00F00B86" w:rsidRPr="00B74BDC" w:rsidRDefault="00F00B86" w:rsidP="004E38AA">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hideMark/>
          </w:tcPr>
          <w:p w14:paraId="7F45032D" w14:textId="77777777" w:rsidR="00F00B86" w:rsidRPr="00C63CA6" w:rsidRDefault="00F00B86" w:rsidP="00C63CA6">
            <w:pPr>
              <w:spacing w:after="0" w:line="240" w:lineRule="auto"/>
              <w:rPr>
                <w:rFonts w:eastAsia="Times New Roman"/>
                <w:color w:val="000000"/>
                <w:szCs w:val="24"/>
                <w:lang w:eastAsia="lt-LT"/>
              </w:rPr>
            </w:pPr>
            <w:r w:rsidRPr="00C63CA6">
              <w:rPr>
                <w:rFonts w:eastAsia="Times New Roman"/>
                <w:color w:val="000000"/>
                <w:szCs w:val="24"/>
                <w:lang w:eastAsia="lt-LT"/>
              </w:rPr>
              <w:t xml:space="preserve">Šaligatvių, pėsčiųjų ir dviratininkų takų, aikštelių dangos valymas mechanizuotai </w:t>
            </w:r>
          </w:p>
        </w:tc>
        <w:tc>
          <w:tcPr>
            <w:tcW w:w="992" w:type="dxa"/>
            <w:tcBorders>
              <w:top w:val="nil"/>
              <w:left w:val="nil"/>
              <w:bottom w:val="single" w:sz="4" w:space="0" w:color="000000"/>
              <w:right w:val="single" w:sz="4" w:space="0" w:color="000000"/>
            </w:tcBorders>
            <w:noWrap/>
            <w:hideMark/>
          </w:tcPr>
          <w:p w14:paraId="1597D22E" w14:textId="0258622B" w:rsidR="00F00B86" w:rsidRPr="00C63CA6" w:rsidRDefault="00F00B86" w:rsidP="00C63CA6">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 xml:space="preserve">100 </w:t>
            </w:r>
            <w:r w:rsidR="00C63CA6" w:rsidRPr="00C63CA6">
              <w:rPr>
                <w:rFonts w:eastAsia="Times New Roman"/>
                <w:color w:val="000000"/>
                <w:szCs w:val="24"/>
                <w:lang w:eastAsia="lt-LT"/>
              </w:rPr>
              <w:t>m</w:t>
            </w:r>
            <w:r w:rsidR="00C63CA6" w:rsidRPr="00C63CA6">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hideMark/>
          </w:tcPr>
          <w:p w14:paraId="7C66F9DC" w14:textId="6A3C47DE" w:rsidR="00F00B86" w:rsidRPr="00A02F8A" w:rsidRDefault="00DC721D" w:rsidP="00C63CA6">
            <w:pPr>
              <w:spacing w:after="0" w:line="240" w:lineRule="auto"/>
              <w:rPr>
                <w:rFonts w:eastAsia="Times New Roman"/>
                <w:color w:val="000000"/>
                <w:szCs w:val="24"/>
                <w:lang w:eastAsia="lt-LT"/>
              </w:rPr>
            </w:pPr>
            <w:r w:rsidRPr="00A02F8A">
              <w:rPr>
                <w:rFonts w:eastAsia="Times New Roman"/>
                <w:color w:val="000000"/>
                <w:szCs w:val="24"/>
                <w:lang w:eastAsia="lt-LT"/>
              </w:rPr>
              <w:t xml:space="preserve">2 </w:t>
            </w:r>
            <w:r w:rsidR="00F00B86" w:rsidRPr="00A02F8A">
              <w:rPr>
                <w:rFonts w:eastAsia="Times New Roman"/>
                <w:color w:val="000000"/>
                <w:szCs w:val="24"/>
                <w:lang w:eastAsia="lt-LT"/>
              </w:rPr>
              <w:t>500</w:t>
            </w:r>
          </w:p>
        </w:tc>
        <w:tc>
          <w:tcPr>
            <w:tcW w:w="710" w:type="dxa"/>
            <w:gridSpan w:val="2"/>
            <w:hideMark/>
          </w:tcPr>
          <w:p w14:paraId="158C743F" w14:textId="77777777" w:rsidR="00F00B86" w:rsidRPr="00C63CA6" w:rsidRDefault="00F00B86" w:rsidP="00C63CA6">
            <w:pPr>
              <w:spacing w:after="0" w:line="240" w:lineRule="auto"/>
              <w:rPr>
                <w:rFonts w:eastAsia="Times New Roman"/>
                <w:szCs w:val="24"/>
                <w:lang w:eastAsia="lt-LT"/>
              </w:rPr>
            </w:pPr>
          </w:p>
        </w:tc>
      </w:tr>
      <w:tr w:rsidR="00B74BDC" w:rsidRPr="00C63CA6" w14:paraId="082FF5C1" w14:textId="77777777" w:rsidTr="006051F1">
        <w:trPr>
          <w:trHeight w:val="406"/>
        </w:trPr>
        <w:tc>
          <w:tcPr>
            <w:tcW w:w="988" w:type="dxa"/>
            <w:gridSpan w:val="2"/>
            <w:tcBorders>
              <w:top w:val="nil"/>
              <w:left w:val="single" w:sz="4" w:space="0" w:color="000000"/>
              <w:bottom w:val="single" w:sz="4" w:space="0" w:color="000000"/>
              <w:right w:val="single" w:sz="4" w:space="0" w:color="000000"/>
            </w:tcBorders>
            <w:noWrap/>
          </w:tcPr>
          <w:p w14:paraId="194E6B17" w14:textId="3DBEACA9" w:rsidR="00B74BDC" w:rsidRPr="00B74BDC" w:rsidRDefault="00B74BDC" w:rsidP="00B74BDC">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706F1DB4" w14:textId="33EBFD9C" w:rsidR="00B74BDC" w:rsidRPr="00A07431" w:rsidRDefault="00B74BDC" w:rsidP="00B74BDC">
            <w:pPr>
              <w:spacing w:after="0" w:line="240" w:lineRule="auto"/>
              <w:rPr>
                <w:rFonts w:eastAsia="Times New Roman"/>
                <w:color w:val="000000"/>
                <w:szCs w:val="24"/>
                <w:lang w:eastAsia="lt-LT"/>
              </w:rPr>
            </w:pPr>
            <w:r w:rsidRPr="00A07431">
              <w:rPr>
                <w:rFonts w:eastAsia="Times New Roman"/>
                <w:color w:val="000000"/>
                <w:szCs w:val="24"/>
                <w:lang w:eastAsia="lt-LT"/>
              </w:rPr>
              <w:t>Važiuojamosios dalies valymas rankiniu būdu</w:t>
            </w:r>
          </w:p>
        </w:tc>
        <w:tc>
          <w:tcPr>
            <w:tcW w:w="992" w:type="dxa"/>
            <w:tcBorders>
              <w:top w:val="nil"/>
              <w:left w:val="nil"/>
              <w:bottom w:val="single" w:sz="4" w:space="0" w:color="000000"/>
              <w:right w:val="single" w:sz="4" w:space="0" w:color="000000"/>
            </w:tcBorders>
            <w:noWrap/>
          </w:tcPr>
          <w:p w14:paraId="71D3861D" w14:textId="7F6D1D97" w:rsidR="00B74BDC" w:rsidRPr="00A07431" w:rsidRDefault="00B74BDC" w:rsidP="00B74BDC">
            <w:pPr>
              <w:spacing w:after="0" w:line="240" w:lineRule="auto"/>
              <w:rPr>
                <w:rFonts w:eastAsia="Times New Roman"/>
                <w:color w:val="000000"/>
                <w:szCs w:val="24"/>
                <w:lang w:eastAsia="lt-LT"/>
              </w:rPr>
            </w:pPr>
            <w:r w:rsidRPr="00A07431">
              <w:rPr>
                <w:rFonts w:eastAsia="Times New Roman"/>
                <w:color w:val="000000"/>
                <w:szCs w:val="24"/>
                <w:lang w:eastAsia="lt-LT"/>
              </w:rPr>
              <w:t>100 m</w:t>
            </w:r>
            <w:r w:rsidRPr="00A07431">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5ACCECF6" w14:textId="0A31DF44" w:rsidR="00B74BDC" w:rsidRPr="00A02F8A" w:rsidRDefault="00B74BDC" w:rsidP="00B74BDC">
            <w:pPr>
              <w:spacing w:after="0" w:line="240" w:lineRule="auto"/>
              <w:rPr>
                <w:rFonts w:eastAsia="Times New Roman"/>
                <w:color w:val="000000"/>
                <w:szCs w:val="24"/>
                <w:lang w:eastAsia="lt-LT"/>
              </w:rPr>
            </w:pPr>
            <w:r w:rsidRPr="00A02F8A">
              <w:rPr>
                <w:rFonts w:eastAsia="Times New Roman"/>
                <w:color w:val="000000"/>
                <w:szCs w:val="24"/>
                <w:lang w:eastAsia="lt-LT"/>
              </w:rPr>
              <w:t xml:space="preserve"> 500</w:t>
            </w:r>
          </w:p>
        </w:tc>
        <w:tc>
          <w:tcPr>
            <w:tcW w:w="710" w:type="dxa"/>
            <w:gridSpan w:val="2"/>
          </w:tcPr>
          <w:p w14:paraId="02AB7EE6" w14:textId="77777777" w:rsidR="00B74BDC" w:rsidRPr="00C63CA6" w:rsidRDefault="00B74BDC" w:rsidP="00B74BDC">
            <w:pPr>
              <w:spacing w:after="0" w:line="240" w:lineRule="auto"/>
              <w:rPr>
                <w:rFonts w:eastAsia="Times New Roman"/>
                <w:szCs w:val="24"/>
                <w:lang w:eastAsia="lt-LT"/>
              </w:rPr>
            </w:pPr>
          </w:p>
        </w:tc>
      </w:tr>
      <w:tr w:rsidR="00B74BDC" w:rsidRPr="00C63CA6" w14:paraId="7500B412" w14:textId="77777777" w:rsidTr="006051F1">
        <w:trPr>
          <w:trHeight w:val="331"/>
        </w:trPr>
        <w:tc>
          <w:tcPr>
            <w:tcW w:w="988" w:type="dxa"/>
            <w:gridSpan w:val="2"/>
            <w:tcBorders>
              <w:top w:val="nil"/>
              <w:left w:val="single" w:sz="4" w:space="0" w:color="000000"/>
              <w:bottom w:val="single" w:sz="4" w:space="0" w:color="000000"/>
              <w:right w:val="single" w:sz="4" w:space="0" w:color="000000"/>
            </w:tcBorders>
            <w:noWrap/>
          </w:tcPr>
          <w:p w14:paraId="69364616" w14:textId="37308A83" w:rsidR="00B74BDC" w:rsidRPr="00B74BDC" w:rsidRDefault="00B74BDC" w:rsidP="00B74BDC">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622BB027" w14:textId="7BBF7870" w:rsidR="00B74BDC" w:rsidRPr="004E38AA" w:rsidRDefault="00B74BDC" w:rsidP="00B74BDC">
            <w:pPr>
              <w:spacing w:after="0" w:line="240" w:lineRule="auto"/>
              <w:rPr>
                <w:rFonts w:eastAsia="Times New Roman"/>
                <w:color w:val="000000"/>
                <w:szCs w:val="24"/>
                <w:highlight w:val="yellow"/>
                <w:lang w:eastAsia="lt-LT"/>
              </w:rPr>
            </w:pPr>
            <w:r w:rsidRPr="00C63CA6">
              <w:rPr>
                <w:rFonts w:eastAsia="Times New Roman"/>
                <w:color w:val="000000"/>
                <w:szCs w:val="24"/>
                <w:lang w:eastAsia="lt-LT"/>
              </w:rPr>
              <w:t xml:space="preserve">Važiuojamosios dalies valymas mechanizuotai </w:t>
            </w:r>
          </w:p>
        </w:tc>
        <w:tc>
          <w:tcPr>
            <w:tcW w:w="992" w:type="dxa"/>
            <w:tcBorders>
              <w:top w:val="nil"/>
              <w:left w:val="nil"/>
              <w:bottom w:val="single" w:sz="4" w:space="0" w:color="000000"/>
              <w:right w:val="single" w:sz="4" w:space="0" w:color="000000"/>
            </w:tcBorders>
            <w:noWrap/>
          </w:tcPr>
          <w:p w14:paraId="4111B32A" w14:textId="7B7C6502" w:rsidR="00B74BDC" w:rsidRPr="00C63CA6" w:rsidRDefault="00B74BDC" w:rsidP="00B74BDC">
            <w:pPr>
              <w:spacing w:after="0" w:line="240" w:lineRule="auto"/>
              <w:rPr>
                <w:rFonts w:eastAsia="Times New Roman"/>
                <w:color w:val="000000"/>
                <w:szCs w:val="24"/>
                <w:lang w:eastAsia="lt-LT"/>
              </w:rPr>
            </w:pPr>
            <w:r w:rsidRPr="00C63CA6">
              <w:rPr>
                <w:rFonts w:eastAsia="Times New Roman"/>
                <w:color w:val="000000"/>
                <w:szCs w:val="24"/>
                <w:lang w:eastAsia="lt-LT"/>
              </w:rPr>
              <w:t>100 m</w:t>
            </w:r>
            <w:r w:rsidRPr="00C63CA6">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5F133AC8" w14:textId="56F886C5" w:rsidR="00B74BDC" w:rsidRPr="00A02F8A" w:rsidRDefault="00B74BDC" w:rsidP="00B74BDC">
            <w:pPr>
              <w:spacing w:after="0" w:line="240" w:lineRule="auto"/>
              <w:rPr>
                <w:rFonts w:eastAsia="Times New Roman"/>
                <w:color w:val="000000"/>
                <w:szCs w:val="24"/>
                <w:lang w:eastAsia="lt-LT"/>
              </w:rPr>
            </w:pPr>
            <w:r w:rsidRPr="00A02F8A">
              <w:rPr>
                <w:rFonts w:eastAsia="Times New Roman"/>
                <w:color w:val="000000"/>
                <w:szCs w:val="24"/>
                <w:lang w:eastAsia="lt-LT"/>
              </w:rPr>
              <w:t>1</w:t>
            </w:r>
            <w:r w:rsidR="00931B9A">
              <w:rPr>
                <w:rFonts w:eastAsia="Times New Roman"/>
                <w:color w:val="000000"/>
                <w:szCs w:val="24"/>
                <w:lang w:eastAsia="lt-LT"/>
              </w:rPr>
              <w:t>5</w:t>
            </w:r>
            <w:r w:rsidRPr="00A02F8A">
              <w:rPr>
                <w:rFonts w:eastAsia="Times New Roman"/>
                <w:color w:val="000000"/>
                <w:szCs w:val="24"/>
                <w:lang w:eastAsia="lt-LT"/>
              </w:rPr>
              <w:t xml:space="preserve"> 000</w:t>
            </w:r>
          </w:p>
        </w:tc>
        <w:tc>
          <w:tcPr>
            <w:tcW w:w="710" w:type="dxa"/>
            <w:gridSpan w:val="2"/>
          </w:tcPr>
          <w:p w14:paraId="7FC2F367" w14:textId="77777777" w:rsidR="00B74BDC" w:rsidRPr="00C63CA6" w:rsidRDefault="00B74BDC" w:rsidP="00B74BDC">
            <w:pPr>
              <w:spacing w:after="0" w:line="240" w:lineRule="auto"/>
              <w:rPr>
                <w:rFonts w:eastAsia="Times New Roman"/>
                <w:szCs w:val="24"/>
                <w:lang w:eastAsia="lt-LT"/>
              </w:rPr>
            </w:pPr>
          </w:p>
        </w:tc>
      </w:tr>
      <w:tr w:rsidR="00B74BDC" w:rsidRPr="00C63CA6" w14:paraId="751CAD08" w14:textId="77777777" w:rsidTr="006051F1">
        <w:trPr>
          <w:trHeight w:val="312"/>
        </w:trPr>
        <w:tc>
          <w:tcPr>
            <w:tcW w:w="988" w:type="dxa"/>
            <w:gridSpan w:val="2"/>
            <w:tcBorders>
              <w:top w:val="nil"/>
              <w:left w:val="single" w:sz="4" w:space="0" w:color="000000"/>
              <w:bottom w:val="single" w:sz="4" w:space="0" w:color="000000"/>
              <w:right w:val="single" w:sz="4" w:space="0" w:color="000000"/>
            </w:tcBorders>
            <w:noWrap/>
            <w:hideMark/>
          </w:tcPr>
          <w:p w14:paraId="64ADE65A" w14:textId="3C761802" w:rsidR="00B74BDC" w:rsidRPr="004E38AA" w:rsidRDefault="00B74BDC" w:rsidP="00B74BDC">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noWrap/>
          </w:tcPr>
          <w:p w14:paraId="7E6AF444" w14:textId="021C8D8A" w:rsidR="00B74BDC" w:rsidRPr="00C63CA6" w:rsidRDefault="00B74BDC" w:rsidP="00B74BDC">
            <w:pPr>
              <w:spacing w:after="0" w:line="240" w:lineRule="auto"/>
              <w:rPr>
                <w:rFonts w:eastAsia="Times New Roman"/>
                <w:color w:val="000000"/>
                <w:szCs w:val="24"/>
                <w:lang w:eastAsia="lt-LT"/>
              </w:rPr>
            </w:pPr>
            <w:r w:rsidRPr="00C63CA6">
              <w:rPr>
                <w:rFonts w:eastAsia="Times New Roman"/>
                <w:color w:val="000000"/>
                <w:szCs w:val="24"/>
                <w:lang w:eastAsia="lt-LT"/>
              </w:rPr>
              <w:t>Medžių šakų, krūmų, gyvatvorių šakų</w:t>
            </w:r>
            <w:r w:rsidR="002D2E68">
              <w:rPr>
                <w:rFonts w:eastAsia="Times New Roman"/>
                <w:color w:val="000000"/>
                <w:szCs w:val="24"/>
                <w:lang w:eastAsia="lt-LT"/>
              </w:rPr>
              <w:t xml:space="preserve"> išvežimas</w:t>
            </w:r>
            <w:r w:rsidRPr="00C63CA6">
              <w:rPr>
                <w:rFonts w:eastAsia="Times New Roman"/>
                <w:color w:val="000000"/>
                <w:szCs w:val="24"/>
                <w:lang w:eastAsia="lt-LT"/>
              </w:rPr>
              <w:t xml:space="preserve">  į žaliųjų atliekų priėmimo aikštelę </w:t>
            </w:r>
          </w:p>
        </w:tc>
        <w:tc>
          <w:tcPr>
            <w:tcW w:w="992" w:type="dxa"/>
            <w:tcBorders>
              <w:top w:val="nil"/>
              <w:left w:val="nil"/>
              <w:bottom w:val="single" w:sz="4" w:space="0" w:color="000000"/>
              <w:right w:val="single" w:sz="4" w:space="0" w:color="000000"/>
            </w:tcBorders>
            <w:noWrap/>
          </w:tcPr>
          <w:p w14:paraId="6829D248" w14:textId="092E2EF0" w:rsidR="00B74BDC" w:rsidRPr="00C63CA6" w:rsidRDefault="00B74BDC" w:rsidP="00B74BDC">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t.</w:t>
            </w:r>
          </w:p>
        </w:tc>
        <w:tc>
          <w:tcPr>
            <w:tcW w:w="1134" w:type="dxa"/>
            <w:tcBorders>
              <w:top w:val="nil"/>
              <w:left w:val="nil"/>
              <w:bottom w:val="single" w:sz="4" w:space="0" w:color="000000"/>
              <w:right w:val="single" w:sz="4" w:space="0" w:color="000000"/>
            </w:tcBorders>
          </w:tcPr>
          <w:p w14:paraId="2774FE7B" w14:textId="03AA7A15" w:rsidR="00B74BDC" w:rsidRPr="00A02F8A" w:rsidRDefault="00A02F8A" w:rsidP="00B74BDC">
            <w:pPr>
              <w:spacing w:after="0" w:line="240" w:lineRule="auto"/>
              <w:rPr>
                <w:rFonts w:eastAsia="Times New Roman"/>
                <w:color w:val="000000"/>
                <w:szCs w:val="24"/>
                <w:lang w:eastAsia="lt-LT"/>
              </w:rPr>
            </w:pPr>
            <w:r w:rsidRPr="00A02F8A">
              <w:rPr>
                <w:rFonts w:eastAsia="Times New Roman"/>
                <w:color w:val="000000"/>
                <w:szCs w:val="24"/>
                <w:lang w:eastAsia="lt-LT"/>
              </w:rPr>
              <w:t>50</w:t>
            </w:r>
          </w:p>
        </w:tc>
        <w:tc>
          <w:tcPr>
            <w:tcW w:w="710" w:type="dxa"/>
            <w:gridSpan w:val="2"/>
            <w:hideMark/>
          </w:tcPr>
          <w:p w14:paraId="4E5384DB" w14:textId="77777777" w:rsidR="00B74BDC" w:rsidRPr="00C63CA6" w:rsidRDefault="00B74BDC" w:rsidP="00B74BDC">
            <w:pPr>
              <w:spacing w:after="0" w:line="240" w:lineRule="auto"/>
              <w:rPr>
                <w:rFonts w:eastAsia="Times New Roman"/>
                <w:szCs w:val="24"/>
                <w:lang w:eastAsia="lt-LT"/>
              </w:rPr>
            </w:pPr>
          </w:p>
        </w:tc>
      </w:tr>
      <w:tr w:rsidR="00B74BDC" w:rsidRPr="00C63CA6" w14:paraId="75E2F52F" w14:textId="77777777" w:rsidTr="006051F1">
        <w:trPr>
          <w:trHeight w:val="312"/>
        </w:trPr>
        <w:tc>
          <w:tcPr>
            <w:tcW w:w="988" w:type="dxa"/>
            <w:gridSpan w:val="2"/>
            <w:tcBorders>
              <w:top w:val="nil"/>
              <w:left w:val="single" w:sz="4" w:space="0" w:color="000000"/>
              <w:bottom w:val="single" w:sz="4" w:space="0" w:color="000000"/>
              <w:right w:val="single" w:sz="4" w:space="0" w:color="000000"/>
            </w:tcBorders>
            <w:noWrap/>
            <w:hideMark/>
          </w:tcPr>
          <w:p w14:paraId="68270630" w14:textId="1983E47D" w:rsidR="00B74BDC" w:rsidRPr="004E38AA" w:rsidRDefault="00B74BDC" w:rsidP="00B74BDC">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3C254A10" w14:textId="526DE0C5" w:rsidR="00B74BDC" w:rsidRPr="00C63CA6" w:rsidRDefault="00B74BDC" w:rsidP="00B74BDC">
            <w:pPr>
              <w:spacing w:after="0" w:line="240" w:lineRule="auto"/>
              <w:rPr>
                <w:rFonts w:eastAsia="Times New Roman"/>
                <w:color w:val="000000"/>
                <w:szCs w:val="24"/>
                <w:lang w:eastAsia="lt-LT"/>
              </w:rPr>
            </w:pPr>
            <w:r w:rsidRPr="00C63CA6">
              <w:rPr>
                <w:rFonts w:eastAsia="Times New Roman"/>
                <w:color w:val="000000"/>
                <w:szCs w:val="24"/>
                <w:lang w:eastAsia="lt-LT"/>
              </w:rPr>
              <w:t>Lapų</w:t>
            </w:r>
            <w:r>
              <w:rPr>
                <w:rFonts w:eastAsia="Times New Roman"/>
                <w:color w:val="000000"/>
                <w:szCs w:val="24"/>
                <w:lang w:eastAsia="lt-LT"/>
              </w:rPr>
              <w:t>, žolės</w:t>
            </w:r>
            <w:r w:rsidRPr="00C63CA6">
              <w:rPr>
                <w:rFonts w:eastAsia="Times New Roman"/>
                <w:color w:val="000000"/>
                <w:szCs w:val="24"/>
                <w:lang w:eastAsia="lt-LT"/>
              </w:rPr>
              <w:t xml:space="preserve"> išvežimas į žaliųjų atliekų priėmimo aikštelę</w:t>
            </w:r>
          </w:p>
        </w:tc>
        <w:tc>
          <w:tcPr>
            <w:tcW w:w="992" w:type="dxa"/>
            <w:tcBorders>
              <w:top w:val="nil"/>
              <w:left w:val="nil"/>
              <w:bottom w:val="single" w:sz="4" w:space="0" w:color="000000"/>
              <w:right w:val="single" w:sz="4" w:space="0" w:color="000000"/>
            </w:tcBorders>
            <w:noWrap/>
          </w:tcPr>
          <w:p w14:paraId="7D970D7E" w14:textId="5C54B464" w:rsidR="00B74BDC" w:rsidRPr="00C63CA6" w:rsidRDefault="00B74BDC" w:rsidP="00B74BDC">
            <w:pPr>
              <w:spacing w:after="0" w:line="240" w:lineRule="auto"/>
              <w:rPr>
                <w:rFonts w:eastAsia="Times New Roman"/>
                <w:color w:val="000000"/>
                <w:szCs w:val="24"/>
                <w:vertAlign w:val="superscript"/>
                <w:lang w:eastAsia="lt-LT"/>
              </w:rPr>
            </w:pPr>
            <w:r>
              <w:rPr>
                <w:rFonts w:eastAsia="Times New Roman"/>
                <w:color w:val="000000"/>
                <w:szCs w:val="24"/>
                <w:lang w:eastAsia="lt-LT"/>
              </w:rPr>
              <w:t>t.</w:t>
            </w:r>
          </w:p>
        </w:tc>
        <w:tc>
          <w:tcPr>
            <w:tcW w:w="1134" w:type="dxa"/>
            <w:tcBorders>
              <w:top w:val="nil"/>
              <w:left w:val="nil"/>
              <w:bottom w:val="single" w:sz="4" w:space="0" w:color="000000"/>
              <w:right w:val="single" w:sz="4" w:space="0" w:color="000000"/>
            </w:tcBorders>
          </w:tcPr>
          <w:p w14:paraId="26ED9821" w14:textId="38993D77" w:rsidR="00B74BDC" w:rsidRPr="00A02F8A" w:rsidRDefault="00B74BDC" w:rsidP="00B74BDC">
            <w:pPr>
              <w:spacing w:after="0" w:line="240" w:lineRule="auto"/>
              <w:rPr>
                <w:rFonts w:eastAsia="Times New Roman"/>
                <w:color w:val="000000"/>
                <w:szCs w:val="24"/>
                <w:lang w:eastAsia="lt-LT"/>
              </w:rPr>
            </w:pPr>
            <w:r w:rsidRPr="00A02F8A">
              <w:rPr>
                <w:rFonts w:eastAsia="Times New Roman"/>
                <w:color w:val="000000"/>
                <w:szCs w:val="24"/>
                <w:lang w:eastAsia="lt-LT"/>
              </w:rPr>
              <w:t>200</w:t>
            </w:r>
          </w:p>
        </w:tc>
        <w:tc>
          <w:tcPr>
            <w:tcW w:w="710" w:type="dxa"/>
            <w:gridSpan w:val="2"/>
            <w:hideMark/>
          </w:tcPr>
          <w:p w14:paraId="03F1FF7C" w14:textId="77777777" w:rsidR="00B74BDC" w:rsidRPr="00C63CA6" w:rsidRDefault="00B74BDC" w:rsidP="00B74BDC">
            <w:pPr>
              <w:spacing w:after="0" w:line="240" w:lineRule="auto"/>
              <w:rPr>
                <w:rFonts w:eastAsia="Times New Roman"/>
                <w:szCs w:val="24"/>
                <w:lang w:eastAsia="lt-LT"/>
              </w:rPr>
            </w:pPr>
          </w:p>
        </w:tc>
      </w:tr>
      <w:tr w:rsidR="0008467F" w:rsidRPr="00C63CA6" w14:paraId="3F0F737F" w14:textId="77777777" w:rsidTr="006051F1">
        <w:trPr>
          <w:trHeight w:val="305"/>
        </w:trPr>
        <w:tc>
          <w:tcPr>
            <w:tcW w:w="988" w:type="dxa"/>
            <w:gridSpan w:val="2"/>
            <w:tcBorders>
              <w:top w:val="nil"/>
              <w:left w:val="single" w:sz="4" w:space="0" w:color="000000"/>
              <w:bottom w:val="single" w:sz="4" w:space="0" w:color="000000"/>
              <w:right w:val="single" w:sz="4" w:space="0" w:color="000000"/>
            </w:tcBorders>
            <w:noWrap/>
            <w:hideMark/>
          </w:tcPr>
          <w:p w14:paraId="1EE514AC" w14:textId="73E14821"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000000"/>
              <w:left w:val="nil"/>
              <w:bottom w:val="nil"/>
              <w:right w:val="nil"/>
            </w:tcBorders>
            <w:shd w:val="clear" w:color="FFFFFF" w:fill="FFFFFF"/>
          </w:tcPr>
          <w:p w14:paraId="5556C30E" w14:textId="4F28240D" w:rsidR="0008467F" w:rsidRPr="009D3E10" w:rsidRDefault="0008467F" w:rsidP="0008467F">
            <w:pPr>
              <w:spacing w:after="0" w:line="240" w:lineRule="auto"/>
              <w:rPr>
                <w:rFonts w:eastAsia="Times New Roman"/>
                <w:color w:val="000000"/>
                <w:szCs w:val="24"/>
                <w:highlight w:val="cyan"/>
                <w:lang w:eastAsia="lt-LT"/>
              </w:rPr>
            </w:pPr>
            <w:r w:rsidRPr="00C63CA6">
              <w:rPr>
                <w:rFonts w:eastAsia="Times New Roman"/>
                <w:color w:val="000000"/>
                <w:szCs w:val="24"/>
                <w:lang w:eastAsia="lt-LT"/>
              </w:rPr>
              <w:t>Autobusų sustojimo paviljonų plovimas</w:t>
            </w:r>
          </w:p>
        </w:tc>
        <w:tc>
          <w:tcPr>
            <w:tcW w:w="992" w:type="dxa"/>
            <w:tcBorders>
              <w:top w:val="nil"/>
              <w:left w:val="single" w:sz="4" w:space="0" w:color="000000"/>
              <w:bottom w:val="single" w:sz="4" w:space="0" w:color="000000"/>
              <w:right w:val="single" w:sz="4" w:space="0" w:color="000000"/>
            </w:tcBorders>
          </w:tcPr>
          <w:p w14:paraId="7C85CF3E" w14:textId="51FBD7CB" w:rsidR="0008467F" w:rsidRPr="009D3E10" w:rsidRDefault="0008467F" w:rsidP="0008467F">
            <w:pPr>
              <w:spacing w:after="0" w:line="240" w:lineRule="auto"/>
              <w:rPr>
                <w:rFonts w:eastAsia="Times New Roman"/>
                <w:color w:val="000000"/>
                <w:szCs w:val="24"/>
                <w:highlight w:val="cyan"/>
                <w:lang w:eastAsia="lt-LT"/>
              </w:rPr>
            </w:pPr>
            <w:r w:rsidRPr="00C63CA6">
              <w:rPr>
                <w:rFonts w:eastAsia="Times New Roman"/>
                <w:color w:val="000000"/>
                <w:szCs w:val="24"/>
                <w:lang w:eastAsia="lt-LT"/>
              </w:rPr>
              <w:t>vnt.</w:t>
            </w:r>
          </w:p>
        </w:tc>
        <w:tc>
          <w:tcPr>
            <w:tcW w:w="1134" w:type="dxa"/>
            <w:tcBorders>
              <w:top w:val="nil"/>
              <w:left w:val="nil"/>
              <w:bottom w:val="single" w:sz="4" w:space="0" w:color="000000"/>
              <w:right w:val="single" w:sz="4" w:space="0" w:color="000000"/>
            </w:tcBorders>
          </w:tcPr>
          <w:p w14:paraId="346C7197" w14:textId="4592751E" w:rsidR="0008467F" w:rsidRPr="00A02F8A" w:rsidRDefault="0008467F" w:rsidP="0008467F">
            <w:pPr>
              <w:spacing w:after="0" w:line="240" w:lineRule="auto"/>
              <w:rPr>
                <w:rFonts w:eastAsia="Times New Roman"/>
                <w:color w:val="000000"/>
                <w:szCs w:val="24"/>
                <w:lang w:eastAsia="lt-LT"/>
              </w:rPr>
            </w:pPr>
            <w:r w:rsidRPr="00A02F8A">
              <w:rPr>
                <w:rFonts w:eastAsia="Times New Roman"/>
                <w:color w:val="000000"/>
                <w:szCs w:val="24"/>
                <w:lang w:eastAsia="lt-LT"/>
              </w:rPr>
              <w:t>50</w:t>
            </w:r>
          </w:p>
        </w:tc>
        <w:tc>
          <w:tcPr>
            <w:tcW w:w="710" w:type="dxa"/>
            <w:gridSpan w:val="2"/>
            <w:hideMark/>
          </w:tcPr>
          <w:p w14:paraId="3F4E6F45" w14:textId="77777777" w:rsidR="0008467F" w:rsidRPr="00C63CA6" w:rsidRDefault="0008467F" w:rsidP="0008467F">
            <w:pPr>
              <w:spacing w:after="0" w:line="240" w:lineRule="auto"/>
              <w:rPr>
                <w:rFonts w:eastAsia="Times New Roman"/>
                <w:szCs w:val="24"/>
                <w:lang w:eastAsia="lt-LT"/>
              </w:rPr>
            </w:pPr>
          </w:p>
        </w:tc>
      </w:tr>
      <w:tr w:rsidR="0008467F" w:rsidRPr="00C63CA6" w14:paraId="0C4B0814" w14:textId="77777777" w:rsidTr="006051F1">
        <w:trPr>
          <w:trHeight w:val="369"/>
        </w:trPr>
        <w:tc>
          <w:tcPr>
            <w:tcW w:w="988" w:type="dxa"/>
            <w:gridSpan w:val="2"/>
            <w:tcBorders>
              <w:top w:val="nil"/>
              <w:left w:val="single" w:sz="4" w:space="0" w:color="000000"/>
              <w:bottom w:val="single" w:sz="4" w:space="0" w:color="000000"/>
              <w:right w:val="single" w:sz="4" w:space="0" w:color="000000"/>
            </w:tcBorders>
            <w:hideMark/>
          </w:tcPr>
          <w:p w14:paraId="4ECEA946" w14:textId="24990716"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000000"/>
              <w:left w:val="nil"/>
              <w:bottom w:val="single" w:sz="4" w:space="0" w:color="000000"/>
              <w:right w:val="single" w:sz="4" w:space="0" w:color="000000"/>
            </w:tcBorders>
          </w:tcPr>
          <w:p w14:paraId="6940CFF9" w14:textId="1EA3C8BB"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Gėlynų priežiūra (laistymas) atvežant vandenį</w:t>
            </w:r>
          </w:p>
        </w:tc>
        <w:tc>
          <w:tcPr>
            <w:tcW w:w="992" w:type="dxa"/>
            <w:tcBorders>
              <w:top w:val="nil"/>
              <w:left w:val="nil"/>
              <w:bottom w:val="single" w:sz="4" w:space="0" w:color="000000"/>
              <w:right w:val="single" w:sz="4" w:space="0" w:color="000000"/>
            </w:tcBorders>
          </w:tcPr>
          <w:p w14:paraId="767772B9" w14:textId="0C5876B1" w:rsidR="0008467F" w:rsidRPr="00C63CA6" w:rsidRDefault="0008467F" w:rsidP="0008467F">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1 kv. m</w:t>
            </w:r>
          </w:p>
        </w:tc>
        <w:tc>
          <w:tcPr>
            <w:tcW w:w="1134" w:type="dxa"/>
            <w:tcBorders>
              <w:top w:val="nil"/>
              <w:left w:val="nil"/>
              <w:bottom w:val="single" w:sz="4" w:space="0" w:color="000000"/>
              <w:right w:val="single" w:sz="4" w:space="0" w:color="000000"/>
            </w:tcBorders>
          </w:tcPr>
          <w:p w14:paraId="5F79194B" w14:textId="0B876CE9" w:rsidR="0008467F" w:rsidRPr="00C42D13" w:rsidRDefault="00A02F8A" w:rsidP="0008467F">
            <w:pPr>
              <w:spacing w:after="0" w:line="240" w:lineRule="auto"/>
              <w:rPr>
                <w:rFonts w:eastAsia="Times New Roman"/>
                <w:color w:val="000000"/>
                <w:szCs w:val="24"/>
                <w:highlight w:val="green"/>
                <w:lang w:eastAsia="lt-LT"/>
              </w:rPr>
            </w:pPr>
            <w:r w:rsidRPr="00A02F8A">
              <w:rPr>
                <w:rFonts w:eastAsia="Times New Roman"/>
                <w:color w:val="000000"/>
                <w:szCs w:val="24"/>
                <w:lang w:eastAsia="lt-LT"/>
              </w:rPr>
              <w:t>4</w:t>
            </w:r>
            <w:r w:rsidR="0008467F" w:rsidRPr="00A02F8A">
              <w:rPr>
                <w:rFonts w:eastAsia="Times New Roman"/>
                <w:color w:val="000000"/>
                <w:szCs w:val="24"/>
                <w:lang w:eastAsia="lt-LT"/>
              </w:rPr>
              <w:t xml:space="preserve"> 000</w:t>
            </w:r>
          </w:p>
        </w:tc>
        <w:tc>
          <w:tcPr>
            <w:tcW w:w="710" w:type="dxa"/>
            <w:gridSpan w:val="2"/>
            <w:hideMark/>
          </w:tcPr>
          <w:p w14:paraId="43CC3647" w14:textId="77777777" w:rsidR="0008467F" w:rsidRPr="00C63CA6" w:rsidRDefault="0008467F" w:rsidP="0008467F">
            <w:pPr>
              <w:spacing w:after="0" w:line="240" w:lineRule="auto"/>
              <w:rPr>
                <w:rFonts w:eastAsia="Times New Roman"/>
                <w:szCs w:val="24"/>
                <w:lang w:eastAsia="lt-LT"/>
              </w:rPr>
            </w:pPr>
          </w:p>
        </w:tc>
      </w:tr>
      <w:tr w:rsidR="0008467F" w:rsidRPr="00C63CA6" w14:paraId="5C9E72C0"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3581A947" w14:textId="1DB19C74"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nil"/>
              <w:right w:val="nil"/>
            </w:tcBorders>
            <w:shd w:val="clear" w:color="FFFFFF" w:fill="FFFFFF"/>
            <w:noWrap/>
          </w:tcPr>
          <w:p w14:paraId="4A47E39B" w14:textId="57980643"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Automobilių aikštelių sniego valymas</w:t>
            </w:r>
          </w:p>
        </w:tc>
        <w:tc>
          <w:tcPr>
            <w:tcW w:w="992" w:type="dxa"/>
            <w:tcBorders>
              <w:top w:val="nil"/>
              <w:left w:val="single" w:sz="4" w:space="0" w:color="000000"/>
              <w:bottom w:val="single" w:sz="4" w:space="0" w:color="000000"/>
              <w:right w:val="single" w:sz="4" w:space="0" w:color="000000"/>
            </w:tcBorders>
          </w:tcPr>
          <w:p w14:paraId="42F390D8" w14:textId="7E35243C"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100 m</w:t>
            </w:r>
            <w:r w:rsidRPr="00C63CA6">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150878A7" w14:textId="57BC0137" w:rsidR="0008467F" w:rsidRPr="00A02F8A" w:rsidRDefault="0008467F" w:rsidP="0008467F">
            <w:pPr>
              <w:spacing w:after="0" w:line="240" w:lineRule="auto"/>
              <w:rPr>
                <w:rFonts w:eastAsia="Times New Roman"/>
                <w:color w:val="000000"/>
                <w:szCs w:val="24"/>
                <w:lang w:eastAsia="lt-LT"/>
              </w:rPr>
            </w:pPr>
            <w:r w:rsidRPr="00A02F8A">
              <w:rPr>
                <w:rFonts w:eastAsia="Times New Roman"/>
                <w:szCs w:val="24"/>
                <w:lang w:eastAsia="lt-LT"/>
              </w:rPr>
              <w:t>500</w:t>
            </w:r>
          </w:p>
        </w:tc>
        <w:tc>
          <w:tcPr>
            <w:tcW w:w="710" w:type="dxa"/>
            <w:gridSpan w:val="2"/>
            <w:hideMark/>
          </w:tcPr>
          <w:p w14:paraId="01094B68" w14:textId="77777777" w:rsidR="0008467F" w:rsidRPr="00C63CA6" w:rsidRDefault="0008467F" w:rsidP="0008467F">
            <w:pPr>
              <w:spacing w:after="0" w:line="240" w:lineRule="auto"/>
              <w:rPr>
                <w:rFonts w:eastAsia="Times New Roman"/>
                <w:szCs w:val="24"/>
                <w:lang w:eastAsia="lt-LT"/>
              </w:rPr>
            </w:pPr>
          </w:p>
        </w:tc>
      </w:tr>
      <w:tr w:rsidR="0008467F" w:rsidRPr="00C63CA6" w14:paraId="3EB8159A"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45A522C4" w14:textId="41CBD03A"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000000"/>
              <w:left w:val="nil"/>
              <w:bottom w:val="nil"/>
              <w:right w:val="nil"/>
            </w:tcBorders>
            <w:shd w:val="clear" w:color="FFFFFF" w:fill="FFFFFF"/>
            <w:noWrap/>
          </w:tcPr>
          <w:p w14:paraId="6B339789" w14:textId="628778B7"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Pravažiavimų pro gyvenamuosius namus ( daugiabučius) sniego valymas</w:t>
            </w:r>
          </w:p>
        </w:tc>
        <w:tc>
          <w:tcPr>
            <w:tcW w:w="992" w:type="dxa"/>
            <w:tcBorders>
              <w:top w:val="nil"/>
              <w:left w:val="single" w:sz="4" w:space="0" w:color="000000"/>
              <w:bottom w:val="single" w:sz="4" w:space="0" w:color="000000"/>
              <w:right w:val="single" w:sz="4" w:space="0" w:color="000000"/>
            </w:tcBorders>
          </w:tcPr>
          <w:p w14:paraId="354956E9" w14:textId="022EE73D"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100 m</w:t>
            </w:r>
            <w:r w:rsidRPr="00C63CA6">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5997F119" w14:textId="04B7FD48" w:rsidR="0008467F" w:rsidRPr="00A02F8A" w:rsidRDefault="00931B9A" w:rsidP="0008467F">
            <w:pPr>
              <w:spacing w:after="0" w:line="240" w:lineRule="auto"/>
              <w:rPr>
                <w:rFonts w:eastAsia="Times New Roman"/>
                <w:color w:val="000000"/>
                <w:szCs w:val="24"/>
                <w:lang w:eastAsia="lt-LT"/>
              </w:rPr>
            </w:pPr>
            <w:r>
              <w:rPr>
                <w:rFonts w:eastAsia="Times New Roman"/>
                <w:szCs w:val="24"/>
                <w:lang w:eastAsia="lt-LT"/>
              </w:rPr>
              <w:t>6</w:t>
            </w:r>
            <w:r w:rsidR="0008467F" w:rsidRPr="00A02F8A">
              <w:rPr>
                <w:rFonts w:eastAsia="Times New Roman"/>
                <w:szCs w:val="24"/>
                <w:lang w:eastAsia="lt-LT"/>
              </w:rPr>
              <w:t>00</w:t>
            </w:r>
          </w:p>
        </w:tc>
        <w:tc>
          <w:tcPr>
            <w:tcW w:w="710" w:type="dxa"/>
            <w:gridSpan w:val="2"/>
            <w:hideMark/>
          </w:tcPr>
          <w:p w14:paraId="35093EB9" w14:textId="77777777" w:rsidR="0008467F" w:rsidRPr="00C63CA6" w:rsidRDefault="0008467F" w:rsidP="0008467F">
            <w:pPr>
              <w:spacing w:after="0" w:line="240" w:lineRule="auto"/>
              <w:rPr>
                <w:rFonts w:eastAsia="Times New Roman"/>
                <w:szCs w:val="24"/>
                <w:lang w:eastAsia="lt-LT"/>
              </w:rPr>
            </w:pPr>
          </w:p>
        </w:tc>
      </w:tr>
      <w:tr w:rsidR="0008467F" w:rsidRPr="00C63CA6" w14:paraId="55A8BEDA"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372178FB" w14:textId="430022DA"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000000"/>
              <w:left w:val="nil"/>
              <w:bottom w:val="single" w:sz="4" w:space="0" w:color="000000"/>
              <w:right w:val="single" w:sz="4" w:space="0" w:color="000000"/>
            </w:tcBorders>
          </w:tcPr>
          <w:p w14:paraId="1A2B0C54" w14:textId="62ACDE3F" w:rsidR="0008467F" w:rsidRPr="00C63CA6" w:rsidRDefault="0008467F" w:rsidP="0008467F">
            <w:pPr>
              <w:spacing w:after="0" w:line="240" w:lineRule="auto"/>
              <w:rPr>
                <w:rFonts w:eastAsia="Times New Roman"/>
                <w:color w:val="000000"/>
                <w:szCs w:val="24"/>
                <w:lang w:eastAsia="lt-LT"/>
              </w:rPr>
            </w:pPr>
            <w:r w:rsidRPr="00A07431">
              <w:rPr>
                <w:rFonts w:eastAsia="Times New Roman"/>
                <w:color w:val="000000"/>
                <w:szCs w:val="24"/>
                <w:lang w:eastAsia="lt-LT"/>
              </w:rPr>
              <w:t>Šaligatvių, pėsčiųjų ir dviratininkų takų valymas nukasant sniegą rankiniu būdu</w:t>
            </w:r>
          </w:p>
        </w:tc>
        <w:tc>
          <w:tcPr>
            <w:tcW w:w="992" w:type="dxa"/>
            <w:tcBorders>
              <w:top w:val="nil"/>
              <w:left w:val="nil"/>
              <w:bottom w:val="single" w:sz="4" w:space="0" w:color="000000"/>
              <w:right w:val="single" w:sz="4" w:space="0" w:color="000000"/>
            </w:tcBorders>
          </w:tcPr>
          <w:p w14:paraId="0084AF83" w14:textId="1CD70256" w:rsidR="0008467F" w:rsidRPr="00C63CA6" w:rsidRDefault="0008467F" w:rsidP="0008467F">
            <w:pPr>
              <w:spacing w:after="0" w:line="240" w:lineRule="auto"/>
              <w:rPr>
                <w:rFonts w:eastAsia="Times New Roman"/>
                <w:color w:val="000000"/>
                <w:szCs w:val="24"/>
                <w:lang w:eastAsia="lt-LT"/>
              </w:rPr>
            </w:pPr>
            <w:r w:rsidRPr="00A07431">
              <w:rPr>
                <w:rFonts w:eastAsia="Times New Roman"/>
                <w:color w:val="000000"/>
                <w:szCs w:val="24"/>
                <w:lang w:eastAsia="lt-LT"/>
              </w:rPr>
              <w:t>100 m</w:t>
            </w:r>
            <w:r w:rsidRPr="00A07431">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7D4DE284" w14:textId="291C4263" w:rsidR="0008467F" w:rsidRPr="00C42D13" w:rsidRDefault="00A02F8A" w:rsidP="0008467F">
            <w:pPr>
              <w:spacing w:after="0" w:line="240" w:lineRule="auto"/>
              <w:rPr>
                <w:rFonts w:eastAsia="Times New Roman"/>
                <w:color w:val="000000"/>
                <w:szCs w:val="24"/>
                <w:highlight w:val="green"/>
                <w:lang w:eastAsia="lt-LT"/>
              </w:rPr>
            </w:pPr>
            <w:r w:rsidRPr="00A02F8A">
              <w:rPr>
                <w:rFonts w:eastAsia="Times New Roman"/>
                <w:szCs w:val="24"/>
                <w:lang w:eastAsia="lt-LT"/>
              </w:rPr>
              <w:t>200</w:t>
            </w:r>
          </w:p>
        </w:tc>
        <w:tc>
          <w:tcPr>
            <w:tcW w:w="710" w:type="dxa"/>
            <w:gridSpan w:val="2"/>
            <w:hideMark/>
          </w:tcPr>
          <w:p w14:paraId="2FF7EF6C" w14:textId="77777777" w:rsidR="0008467F" w:rsidRPr="00C63CA6" w:rsidRDefault="0008467F" w:rsidP="0008467F">
            <w:pPr>
              <w:spacing w:after="0" w:line="240" w:lineRule="auto"/>
              <w:rPr>
                <w:rFonts w:eastAsia="Times New Roman"/>
                <w:szCs w:val="24"/>
                <w:lang w:eastAsia="lt-LT"/>
              </w:rPr>
            </w:pPr>
          </w:p>
        </w:tc>
      </w:tr>
      <w:tr w:rsidR="0008467F" w:rsidRPr="00C63CA6" w14:paraId="346239DD" w14:textId="77777777" w:rsidTr="006051F1">
        <w:trPr>
          <w:trHeight w:val="321"/>
        </w:trPr>
        <w:tc>
          <w:tcPr>
            <w:tcW w:w="988" w:type="dxa"/>
            <w:gridSpan w:val="2"/>
            <w:tcBorders>
              <w:top w:val="nil"/>
              <w:left w:val="single" w:sz="4" w:space="0" w:color="000000"/>
              <w:bottom w:val="single" w:sz="4" w:space="0" w:color="000000"/>
              <w:right w:val="single" w:sz="4" w:space="0" w:color="000000"/>
            </w:tcBorders>
            <w:hideMark/>
          </w:tcPr>
          <w:p w14:paraId="45AE8903" w14:textId="7745E09B"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53CB0D6F" w14:textId="21BA1539" w:rsidR="0008467F" w:rsidRPr="00A07431"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Smėlio dėžių užsakovo nurodytose vietose pastatymas ir surinkimas</w:t>
            </w:r>
          </w:p>
        </w:tc>
        <w:tc>
          <w:tcPr>
            <w:tcW w:w="992" w:type="dxa"/>
            <w:tcBorders>
              <w:top w:val="nil"/>
              <w:left w:val="nil"/>
              <w:bottom w:val="single" w:sz="4" w:space="0" w:color="000000"/>
              <w:right w:val="single" w:sz="4" w:space="0" w:color="000000"/>
            </w:tcBorders>
          </w:tcPr>
          <w:p w14:paraId="2FCF30E5" w14:textId="7ACCDEE1" w:rsidR="0008467F" w:rsidRPr="00A07431" w:rsidRDefault="0008467F" w:rsidP="0008467F">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vnt.</w:t>
            </w:r>
          </w:p>
        </w:tc>
        <w:tc>
          <w:tcPr>
            <w:tcW w:w="1134" w:type="dxa"/>
            <w:tcBorders>
              <w:top w:val="nil"/>
              <w:left w:val="nil"/>
              <w:bottom w:val="single" w:sz="4" w:space="0" w:color="000000"/>
              <w:right w:val="single" w:sz="4" w:space="0" w:color="000000"/>
            </w:tcBorders>
          </w:tcPr>
          <w:p w14:paraId="3A93854D" w14:textId="208F6044" w:rsidR="0008467F" w:rsidRPr="00A02F8A" w:rsidRDefault="0008467F" w:rsidP="0008467F">
            <w:pPr>
              <w:spacing w:after="0" w:line="240" w:lineRule="auto"/>
              <w:rPr>
                <w:rFonts w:eastAsia="Times New Roman"/>
                <w:szCs w:val="24"/>
                <w:lang w:eastAsia="lt-LT"/>
              </w:rPr>
            </w:pPr>
            <w:r w:rsidRPr="00A02F8A">
              <w:rPr>
                <w:rFonts w:eastAsia="Times New Roman"/>
                <w:szCs w:val="24"/>
                <w:lang w:eastAsia="lt-LT"/>
              </w:rPr>
              <w:t>40</w:t>
            </w:r>
          </w:p>
        </w:tc>
        <w:tc>
          <w:tcPr>
            <w:tcW w:w="710" w:type="dxa"/>
            <w:gridSpan w:val="2"/>
            <w:hideMark/>
          </w:tcPr>
          <w:p w14:paraId="486DB915" w14:textId="77777777" w:rsidR="0008467F" w:rsidRPr="00C63CA6" w:rsidRDefault="0008467F" w:rsidP="0008467F">
            <w:pPr>
              <w:spacing w:after="0" w:line="240" w:lineRule="auto"/>
              <w:rPr>
                <w:rFonts w:eastAsia="Times New Roman"/>
                <w:szCs w:val="24"/>
                <w:lang w:eastAsia="lt-LT"/>
              </w:rPr>
            </w:pPr>
          </w:p>
        </w:tc>
      </w:tr>
      <w:tr w:rsidR="0008467F" w:rsidRPr="00C63CA6" w14:paraId="1439B317" w14:textId="77777777" w:rsidTr="006051F1">
        <w:trPr>
          <w:trHeight w:val="567"/>
        </w:trPr>
        <w:tc>
          <w:tcPr>
            <w:tcW w:w="988" w:type="dxa"/>
            <w:gridSpan w:val="2"/>
            <w:tcBorders>
              <w:top w:val="nil"/>
              <w:left w:val="single" w:sz="4" w:space="0" w:color="000000"/>
              <w:bottom w:val="single" w:sz="4" w:space="0" w:color="000000"/>
              <w:right w:val="single" w:sz="4" w:space="0" w:color="000000"/>
            </w:tcBorders>
            <w:hideMark/>
          </w:tcPr>
          <w:p w14:paraId="3752A7F4" w14:textId="4EC68B3A"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79021F38" w14:textId="376CD45D"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Smėlio-žvyro-druskos mišinių atvežimas ir išpylimas į smėlio dėžes</w:t>
            </w:r>
          </w:p>
        </w:tc>
        <w:tc>
          <w:tcPr>
            <w:tcW w:w="992" w:type="dxa"/>
            <w:tcBorders>
              <w:top w:val="nil"/>
              <w:left w:val="nil"/>
              <w:bottom w:val="single" w:sz="4" w:space="0" w:color="000000"/>
              <w:right w:val="single" w:sz="4" w:space="0" w:color="000000"/>
            </w:tcBorders>
          </w:tcPr>
          <w:p w14:paraId="6174908B" w14:textId="651BCE72" w:rsidR="0008467F" w:rsidRPr="00C63CA6" w:rsidRDefault="0008467F" w:rsidP="0008467F">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m</w:t>
            </w:r>
            <w:r w:rsidRPr="00C63CA6">
              <w:rPr>
                <w:rFonts w:eastAsia="Times New Roman"/>
                <w:color w:val="000000"/>
                <w:szCs w:val="24"/>
                <w:vertAlign w:val="superscript"/>
                <w:lang w:eastAsia="lt-LT"/>
              </w:rPr>
              <w:t>3</w:t>
            </w:r>
          </w:p>
        </w:tc>
        <w:tc>
          <w:tcPr>
            <w:tcW w:w="1134" w:type="dxa"/>
            <w:tcBorders>
              <w:top w:val="nil"/>
              <w:left w:val="nil"/>
              <w:bottom w:val="single" w:sz="4" w:space="0" w:color="000000"/>
              <w:right w:val="single" w:sz="4" w:space="0" w:color="000000"/>
            </w:tcBorders>
          </w:tcPr>
          <w:p w14:paraId="4FD9FF3C" w14:textId="76CBE35F" w:rsidR="0008467F" w:rsidRPr="00A02F8A" w:rsidRDefault="0008467F" w:rsidP="0008467F">
            <w:pPr>
              <w:spacing w:after="0" w:line="240" w:lineRule="auto"/>
              <w:rPr>
                <w:rFonts w:eastAsia="Times New Roman"/>
                <w:szCs w:val="24"/>
                <w:lang w:eastAsia="lt-LT"/>
              </w:rPr>
            </w:pPr>
            <w:r w:rsidRPr="00A02F8A">
              <w:rPr>
                <w:rFonts w:eastAsia="Times New Roman"/>
                <w:szCs w:val="24"/>
                <w:lang w:eastAsia="lt-LT"/>
              </w:rPr>
              <w:t>40</w:t>
            </w:r>
          </w:p>
        </w:tc>
        <w:tc>
          <w:tcPr>
            <w:tcW w:w="710" w:type="dxa"/>
            <w:gridSpan w:val="2"/>
            <w:hideMark/>
          </w:tcPr>
          <w:p w14:paraId="7921795C" w14:textId="77777777" w:rsidR="0008467F" w:rsidRPr="00C63CA6" w:rsidRDefault="0008467F" w:rsidP="0008467F">
            <w:pPr>
              <w:spacing w:after="0" w:line="240" w:lineRule="auto"/>
              <w:rPr>
                <w:rFonts w:eastAsia="Times New Roman"/>
                <w:szCs w:val="24"/>
                <w:lang w:eastAsia="lt-LT"/>
              </w:rPr>
            </w:pPr>
          </w:p>
        </w:tc>
      </w:tr>
      <w:tr w:rsidR="0008467F" w:rsidRPr="00C63CA6" w14:paraId="576350FD" w14:textId="77777777" w:rsidTr="006051F1">
        <w:trPr>
          <w:trHeight w:val="624"/>
        </w:trPr>
        <w:tc>
          <w:tcPr>
            <w:tcW w:w="988" w:type="dxa"/>
            <w:gridSpan w:val="2"/>
            <w:tcBorders>
              <w:top w:val="nil"/>
              <w:left w:val="single" w:sz="4" w:space="0" w:color="000000"/>
              <w:bottom w:val="single" w:sz="4" w:space="0" w:color="000000"/>
              <w:right w:val="single" w:sz="4" w:space="0" w:color="000000"/>
            </w:tcBorders>
            <w:hideMark/>
          </w:tcPr>
          <w:p w14:paraId="049825CB" w14:textId="31D7FFB8"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5BEE8535" w14:textId="06DEAC4D"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Naminių gyvūnų (šunų, kačių ir kitų) gaišenų surinkimas ir utilizavimas</w:t>
            </w:r>
          </w:p>
        </w:tc>
        <w:tc>
          <w:tcPr>
            <w:tcW w:w="992" w:type="dxa"/>
            <w:tcBorders>
              <w:top w:val="nil"/>
              <w:left w:val="nil"/>
              <w:bottom w:val="single" w:sz="4" w:space="0" w:color="000000"/>
              <w:right w:val="single" w:sz="4" w:space="0" w:color="000000"/>
            </w:tcBorders>
          </w:tcPr>
          <w:p w14:paraId="68791F63" w14:textId="2784B1F5" w:rsidR="0008467F" w:rsidRPr="00C63CA6" w:rsidRDefault="0008467F" w:rsidP="0008467F">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vnt.</w:t>
            </w:r>
          </w:p>
        </w:tc>
        <w:tc>
          <w:tcPr>
            <w:tcW w:w="1134" w:type="dxa"/>
            <w:tcBorders>
              <w:top w:val="nil"/>
              <w:left w:val="nil"/>
              <w:bottom w:val="single" w:sz="4" w:space="0" w:color="000000"/>
              <w:right w:val="single" w:sz="4" w:space="0" w:color="000000"/>
            </w:tcBorders>
          </w:tcPr>
          <w:p w14:paraId="09B610B4" w14:textId="28ABCF62" w:rsidR="0008467F" w:rsidRPr="00C42D13" w:rsidRDefault="0008467F" w:rsidP="0008467F">
            <w:pPr>
              <w:spacing w:after="0" w:line="240" w:lineRule="auto"/>
              <w:rPr>
                <w:rFonts w:eastAsia="Times New Roman"/>
                <w:szCs w:val="24"/>
                <w:highlight w:val="green"/>
                <w:lang w:eastAsia="lt-LT"/>
              </w:rPr>
            </w:pPr>
            <w:r w:rsidRPr="00A02F8A">
              <w:rPr>
                <w:rFonts w:eastAsia="Times New Roman"/>
                <w:color w:val="000000"/>
                <w:szCs w:val="24"/>
                <w:lang w:eastAsia="lt-LT"/>
              </w:rPr>
              <w:t>50</w:t>
            </w:r>
          </w:p>
        </w:tc>
        <w:tc>
          <w:tcPr>
            <w:tcW w:w="710" w:type="dxa"/>
            <w:gridSpan w:val="2"/>
            <w:hideMark/>
          </w:tcPr>
          <w:p w14:paraId="28AB86E9" w14:textId="77777777" w:rsidR="0008467F" w:rsidRPr="00C63CA6" w:rsidRDefault="0008467F" w:rsidP="0008467F">
            <w:pPr>
              <w:spacing w:after="0" w:line="240" w:lineRule="auto"/>
              <w:rPr>
                <w:rFonts w:eastAsia="Times New Roman"/>
                <w:szCs w:val="24"/>
                <w:lang w:eastAsia="lt-LT"/>
              </w:rPr>
            </w:pPr>
          </w:p>
        </w:tc>
      </w:tr>
      <w:tr w:rsidR="0008467F" w:rsidRPr="00C63CA6" w14:paraId="62BE7150"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1826EA88" w14:textId="467A12E8"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vAlign w:val="center"/>
          </w:tcPr>
          <w:p w14:paraId="2800171C" w14:textId="623FB219"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Sunkvežimio iki 10 t su vairuotoju  nuoma</w:t>
            </w:r>
          </w:p>
        </w:tc>
        <w:tc>
          <w:tcPr>
            <w:tcW w:w="992" w:type="dxa"/>
            <w:tcBorders>
              <w:top w:val="nil"/>
              <w:left w:val="nil"/>
              <w:bottom w:val="single" w:sz="4" w:space="0" w:color="000000"/>
              <w:right w:val="single" w:sz="4" w:space="0" w:color="000000"/>
            </w:tcBorders>
            <w:vAlign w:val="center"/>
          </w:tcPr>
          <w:p w14:paraId="26834D63" w14:textId="40A05E92"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134" w:type="dxa"/>
            <w:tcBorders>
              <w:top w:val="nil"/>
              <w:left w:val="nil"/>
              <w:bottom w:val="single" w:sz="4" w:space="0" w:color="000000"/>
              <w:right w:val="single" w:sz="4" w:space="0" w:color="000000"/>
            </w:tcBorders>
            <w:vAlign w:val="center"/>
          </w:tcPr>
          <w:p w14:paraId="163C9BFE" w14:textId="0A8672B7" w:rsidR="0008467F" w:rsidRPr="00A02F8A" w:rsidRDefault="006F0F28" w:rsidP="0008467F">
            <w:pPr>
              <w:spacing w:after="0" w:line="240" w:lineRule="auto"/>
              <w:rPr>
                <w:rFonts w:eastAsia="Times New Roman"/>
                <w:szCs w:val="24"/>
                <w:lang w:eastAsia="lt-LT"/>
              </w:rPr>
            </w:pPr>
            <w:r>
              <w:rPr>
                <w:rFonts w:eastAsia="Times New Roman"/>
                <w:color w:val="000000"/>
                <w:szCs w:val="24"/>
                <w:lang w:eastAsia="lt-LT"/>
              </w:rPr>
              <w:t>8</w:t>
            </w:r>
            <w:r w:rsidR="0008467F" w:rsidRPr="00A02F8A">
              <w:rPr>
                <w:rFonts w:eastAsia="Times New Roman"/>
                <w:color w:val="000000"/>
                <w:szCs w:val="24"/>
                <w:lang w:eastAsia="lt-LT"/>
              </w:rPr>
              <w:t>0</w:t>
            </w:r>
          </w:p>
        </w:tc>
        <w:tc>
          <w:tcPr>
            <w:tcW w:w="710" w:type="dxa"/>
            <w:gridSpan w:val="2"/>
            <w:hideMark/>
          </w:tcPr>
          <w:p w14:paraId="2E392EA0" w14:textId="77777777" w:rsidR="0008467F" w:rsidRPr="00C63CA6" w:rsidRDefault="0008467F" w:rsidP="0008467F">
            <w:pPr>
              <w:spacing w:after="0" w:line="240" w:lineRule="auto"/>
              <w:rPr>
                <w:rFonts w:eastAsia="Times New Roman"/>
                <w:szCs w:val="24"/>
                <w:lang w:eastAsia="lt-LT"/>
              </w:rPr>
            </w:pPr>
          </w:p>
        </w:tc>
      </w:tr>
      <w:tr w:rsidR="0008467F" w:rsidRPr="00C63CA6" w14:paraId="742F3E8C"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3F0DE4F3" w14:textId="543418AF"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vAlign w:val="center"/>
          </w:tcPr>
          <w:p w14:paraId="131524C8" w14:textId="62A3F5D3"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Sunkvežimio iki 3 t su vairuotoju  nuoma</w:t>
            </w:r>
          </w:p>
        </w:tc>
        <w:tc>
          <w:tcPr>
            <w:tcW w:w="992" w:type="dxa"/>
            <w:tcBorders>
              <w:top w:val="nil"/>
              <w:left w:val="nil"/>
              <w:bottom w:val="single" w:sz="4" w:space="0" w:color="000000"/>
              <w:right w:val="single" w:sz="4" w:space="0" w:color="000000"/>
            </w:tcBorders>
            <w:vAlign w:val="center"/>
          </w:tcPr>
          <w:p w14:paraId="2D30D2B7" w14:textId="471A8508" w:rsidR="0008467F" w:rsidRPr="00C63CA6" w:rsidRDefault="0008467F" w:rsidP="0008467F">
            <w:pPr>
              <w:spacing w:after="0" w:line="240" w:lineRule="auto"/>
              <w:rPr>
                <w:rFonts w:eastAsia="Times New Roman"/>
                <w:color w:val="000000"/>
                <w:szCs w:val="24"/>
                <w:vertAlign w:val="superscript"/>
                <w:lang w:eastAsia="lt-LT"/>
              </w:rPr>
            </w:pPr>
            <w:r w:rsidRPr="00C63CA6">
              <w:rPr>
                <w:rFonts w:eastAsia="Times New Roman"/>
                <w:color w:val="000000"/>
                <w:szCs w:val="24"/>
                <w:lang w:eastAsia="lt-LT"/>
              </w:rPr>
              <w:t>val.</w:t>
            </w:r>
          </w:p>
        </w:tc>
        <w:tc>
          <w:tcPr>
            <w:tcW w:w="1134" w:type="dxa"/>
            <w:tcBorders>
              <w:top w:val="nil"/>
              <w:left w:val="nil"/>
              <w:bottom w:val="single" w:sz="4" w:space="0" w:color="000000"/>
              <w:right w:val="single" w:sz="4" w:space="0" w:color="000000"/>
            </w:tcBorders>
            <w:vAlign w:val="center"/>
          </w:tcPr>
          <w:p w14:paraId="451089F3" w14:textId="5F6E5487" w:rsidR="0008467F" w:rsidRPr="00A02F8A" w:rsidRDefault="0008467F" w:rsidP="0008467F">
            <w:pPr>
              <w:spacing w:after="0" w:line="240" w:lineRule="auto"/>
              <w:rPr>
                <w:rFonts w:eastAsia="Times New Roman"/>
                <w:szCs w:val="24"/>
                <w:lang w:eastAsia="lt-LT"/>
              </w:rPr>
            </w:pPr>
            <w:r w:rsidRPr="00A02F8A">
              <w:rPr>
                <w:rFonts w:eastAsia="Times New Roman"/>
                <w:color w:val="000000"/>
                <w:szCs w:val="24"/>
                <w:lang w:eastAsia="lt-LT"/>
              </w:rPr>
              <w:t>100</w:t>
            </w:r>
          </w:p>
        </w:tc>
        <w:tc>
          <w:tcPr>
            <w:tcW w:w="710" w:type="dxa"/>
            <w:gridSpan w:val="2"/>
            <w:hideMark/>
          </w:tcPr>
          <w:p w14:paraId="26891675" w14:textId="77777777" w:rsidR="0008467F" w:rsidRPr="00C63CA6" w:rsidRDefault="0008467F" w:rsidP="0008467F">
            <w:pPr>
              <w:spacing w:after="0" w:line="240" w:lineRule="auto"/>
              <w:rPr>
                <w:rFonts w:eastAsia="Times New Roman"/>
                <w:szCs w:val="24"/>
                <w:lang w:eastAsia="lt-LT"/>
              </w:rPr>
            </w:pPr>
          </w:p>
        </w:tc>
      </w:tr>
      <w:tr w:rsidR="0008467F" w:rsidRPr="00C63CA6" w14:paraId="6185428C" w14:textId="77777777" w:rsidTr="006051F1">
        <w:trPr>
          <w:trHeight w:val="312"/>
        </w:trPr>
        <w:tc>
          <w:tcPr>
            <w:tcW w:w="988" w:type="dxa"/>
            <w:gridSpan w:val="2"/>
            <w:tcBorders>
              <w:top w:val="nil"/>
              <w:left w:val="single" w:sz="4" w:space="0" w:color="000000"/>
              <w:bottom w:val="single" w:sz="4" w:space="0" w:color="000000"/>
              <w:right w:val="single" w:sz="4" w:space="0" w:color="000000"/>
            </w:tcBorders>
            <w:hideMark/>
          </w:tcPr>
          <w:p w14:paraId="537F7BF7" w14:textId="6DA3D992"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5CC39D5A" w14:textId="26ADA9F8"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Kvalifikuoto</w:t>
            </w:r>
            <w:r>
              <w:rPr>
                <w:rFonts w:eastAsia="Times New Roman"/>
                <w:color w:val="000000"/>
                <w:szCs w:val="24"/>
                <w:lang w:eastAsia="lt-LT"/>
              </w:rPr>
              <w:t>s</w:t>
            </w:r>
            <w:r w:rsidRPr="00C63CA6">
              <w:rPr>
                <w:rFonts w:eastAsia="Times New Roman"/>
                <w:color w:val="000000"/>
                <w:szCs w:val="24"/>
                <w:lang w:eastAsia="lt-LT"/>
              </w:rPr>
              <w:t xml:space="preserve"> darb</w:t>
            </w:r>
            <w:r>
              <w:rPr>
                <w:rFonts w:eastAsia="Times New Roman"/>
                <w:color w:val="000000"/>
                <w:szCs w:val="24"/>
                <w:lang w:eastAsia="lt-LT"/>
              </w:rPr>
              <w:t>o jėgos paslaugos</w:t>
            </w:r>
            <w:r w:rsidRPr="00C63CA6">
              <w:rPr>
                <w:rFonts w:eastAsia="Times New Roman"/>
                <w:color w:val="000000"/>
                <w:szCs w:val="24"/>
                <w:lang w:eastAsia="lt-LT"/>
              </w:rPr>
              <w:t xml:space="preserve"> (staliaus, suvirintojo, santechniko, medžių pjovėjo) </w:t>
            </w:r>
          </w:p>
        </w:tc>
        <w:tc>
          <w:tcPr>
            <w:tcW w:w="992" w:type="dxa"/>
            <w:tcBorders>
              <w:top w:val="nil"/>
              <w:left w:val="nil"/>
              <w:bottom w:val="single" w:sz="4" w:space="0" w:color="000000"/>
              <w:right w:val="single" w:sz="4" w:space="0" w:color="000000"/>
            </w:tcBorders>
          </w:tcPr>
          <w:p w14:paraId="577871BE" w14:textId="6F5E4A49"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134" w:type="dxa"/>
            <w:tcBorders>
              <w:top w:val="nil"/>
              <w:left w:val="nil"/>
              <w:bottom w:val="single" w:sz="4" w:space="0" w:color="000000"/>
              <w:right w:val="single" w:sz="4" w:space="0" w:color="000000"/>
            </w:tcBorders>
          </w:tcPr>
          <w:p w14:paraId="42B05D04" w14:textId="709F481B" w:rsidR="0008467F" w:rsidRPr="00A02F8A" w:rsidRDefault="00A02F8A" w:rsidP="0008467F">
            <w:pPr>
              <w:spacing w:after="0" w:line="240" w:lineRule="auto"/>
              <w:rPr>
                <w:rFonts w:eastAsia="Times New Roman"/>
                <w:color w:val="000000"/>
                <w:szCs w:val="24"/>
                <w:lang w:eastAsia="lt-LT"/>
              </w:rPr>
            </w:pPr>
            <w:r>
              <w:rPr>
                <w:rFonts w:eastAsia="Times New Roman"/>
                <w:color w:val="000000"/>
                <w:szCs w:val="24"/>
                <w:lang w:eastAsia="lt-LT"/>
              </w:rPr>
              <w:t>700</w:t>
            </w:r>
          </w:p>
        </w:tc>
        <w:tc>
          <w:tcPr>
            <w:tcW w:w="710" w:type="dxa"/>
            <w:gridSpan w:val="2"/>
            <w:hideMark/>
          </w:tcPr>
          <w:p w14:paraId="02ED37E0" w14:textId="77777777" w:rsidR="0008467F" w:rsidRPr="00C63CA6" w:rsidRDefault="0008467F" w:rsidP="0008467F">
            <w:pPr>
              <w:spacing w:after="0" w:line="240" w:lineRule="auto"/>
              <w:rPr>
                <w:rFonts w:eastAsia="Times New Roman"/>
                <w:szCs w:val="24"/>
                <w:lang w:eastAsia="lt-LT"/>
              </w:rPr>
            </w:pPr>
          </w:p>
        </w:tc>
      </w:tr>
      <w:tr w:rsidR="0008467F" w:rsidRPr="00C63CA6" w14:paraId="01946107" w14:textId="77777777" w:rsidTr="006051F1">
        <w:trPr>
          <w:trHeight w:val="312"/>
        </w:trPr>
        <w:tc>
          <w:tcPr>
            <w:tcW w:w="988" w:type="dxa"/>
            <w:gridSpan w:val="2"/>
            <w:tcBorders>
              <w:top w:val="nil"/>
              <w:left w:val="single" w:sz="4" w:space="0" w:color="000000"/>
              <w:bottom w:val="single" w:sz="4" w:space="0" w:color="000000"/>
              <w:right w:val="single" w:sz="4" w:space="0" w:color="000000"/>
            </w:tcBorders>
            <w:vAlign w:val="center"/>
            <w:hideMark/>
          </w:tcPr>
          <w:p w14:paraId="07FB397D" w14:textId="41DEBABD"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nil"/>
              <w:left w:val="nil"/>
              <w:bottom w:val="single" w:sz="4" w:space="0" w:color="000000"/>
              <w:right w:val="single" w:sz="4" w:space="0" w:color="000000"/>
            </w:tcBorders>
          </w:tcPr>
          <w:p w14:paraId="4BD913A0" w14:textId="5DD519F5" w:rsidR="0008467F" w:rsidRPr="00C63CA6" w:rsidRDefault="0008467F" w:rsidP="0008467F">
            <w:pPr>
              <w:spacing w:after="0" w:line="240" w:lineRule="auto"/>
              <w:rPr>
                <w:rFonts w:eastAsia="Times New Roman"/>
                <w:color w:val="000000"/>
                <w:szCs w:val="24"/>
                <w:lang w:eastAsia="lt-LT"/>
              </w:rPr>
            </w:pPr>
            <w:r w:rsidRPr="00B74BDC">
              <w:rPr>
                <w:rFonts w:eastAsia="Times New Roman"/>
                <w:color w:val="000000"/>
                <w:szCs w:val="24"/>
                <w:lang w:eastAsia="lt-LT"/>
              </w:rPr>
              <w:t>Nekvalifikuotos darbo jėgos paslaugos (</w:t>
            </w:r>
            <w:r>
              <w:rPr>
                <w:rFonts w:eastAsia="Times New Roman"/>
                <w:color w:val="000000"/>
                <w:szCs w:val="24"/>
                <w:lang w:eastAsia="lt-LT"/>
              </w:rPr>
              <w:t xml:space="preserve">šiukšlių rinkimas, </w:t>
            </w:r>
            <w:r w:rsidRPr="00B74BDC">
              <w:rPr>
                <w:rFonts w:eastAsia="Times New Roman"/>
                <w:color w:val="000000"/>
                <w:szCs w:val="24"/>
                <w:lang w:eastAsia="lt-LT"/>
              </w:rPr>
              <w:t>pakrovimas, iškrovimas, atsitiktinių daiktų surinkimas, rankinis kasimas ir pan.).</w:t>
            </w:r>
          </w:p>
        </w:tc>
        <w:tc>
          <w:tcPr>
            <w:tcW w:w="992" w:type="dxa"/>
            <w:tcBorders>
              <w:top w:val="nil"/>
              <w:left w:val="nil"/>
              <w:bottom w:val="single" w:sz="4" w:space="0" w:color="000000"/>
              <w:right w:val="single" w:sz="4" w:space="0" w:color="000000"/>
            </w:tcBorders>
          </w:tcPr>
          <w:p w14:paraId="61D2C933" w14:textId="3113BD35" w:rsidR="0008467F" w:rsidRPr="00C63CA6" w:rsidRDefault="0008467F" w:rsidP="0008467F">
            <w:pPr>
              <w:spacing w:after="0" w:line="240" w:lineRule="auto"/>
              <w:rPr>
                <w:rFonts w:eastAsia="Times New Roman"/>
                <w:color w:val="000000"/>
                <w:szCs w:val="24"/>
                <w:lang w:eastAsia="lt-LT"/>
              </w:rPr>
            </w:pPr>
            <w:r w:rsidRPr="00C63CA6">
              <w:rPr>
                <w:rFonts w:eastAsia="Times New Roman"/>
                <w:color w:val="000000"/>
                <w:szCs w:val="24"/>
                <w:lang w:eastAsia="lt-LT"/>
              </w:rPr>
              <w:t>val.</w:t>
            </w:r>
          </w:p>
        </w:tc>
        <w:tc>
          <w:tcPr>
            <w:tcW w:w="1134" w:type="dxa"/>
            <w:tcBorders>
              <w:top w:val="nil"/>
              <w:left w:val="nil"/>
              <w:bottom w:val="single" w:sz="4" w:space="0" w:color="000000"/>
              <w:right w:val="single" w:sz="4" w:space="0" w:color="000000"/>
            </w:tcBorders>
          </w:tcPr>
          <w:p w14:paraId="6E7D8ED4" w14:textId="5D4E76CA" w:rsidR="0008467F" w:rsidRPr="00C42D13" w:rsidRDefault="0008467F" w:rsidP="0008467F">
            <w:pPr>
              <w:spacing w:after="0" w:line="240" w:lineRule="auto"/>
              <w:rPr>
                <w:rFonts w:eastAsia="Times New Roman"/>
                <w:color w:val="000000"/>
                <w:szCs w:val="24"/>
                <w:highlight w:val="green"/>
                <w:lang w:eastAsia="lt-LT"/>
              </w:rPr>
            </w:pPr>
            <w:r w:rsidRPr="00A02F8A">
              <w:rPr>
                <w:rFonts w:eastAsia="Times New Roman"/>
                <w:color w:val="000000"/>
                <w:szCs w:val="24"/>
                <w:lang w:eastAsia="lt-LT"/>
              </w:rPr>
              <w:t>700</w:t>
            </w:r>
          </w:p>
        </w:tc>
        <w:tc>
          <w:tcPr>
            <w:tcW w:w="710" w:type="dxa"/>
            <w:gridSpan w:val="2"/>
            <w:vAlign w:val="center"/>
            <w:hideMark/>
          </w:tcPr>
          <w:p w14:paraId="61DD4B08" w14:textId="77777777" w:rsidR="0008467F" w:rsidRPr="00C63CA6" w:rsidRDefault="0008467F" w:rsidP="0008467F">
            <w:pPr>
              <w:spacing w:after="0" w:line="240" w:lineRule="auto"/>
              <w:rPr>
                <w:rFonts w:eastAsia="Times New Roman"/>
                <w:szCs w:val="24"/>
                <w:lang w:eastAsia="lt-LT"/>
              </w:rPr>
            </w:pPr>
          </w:p>
        </w:tc>
      </w:tr>
      <w:tr w:rsidR="0008467F" w:rsidRPr="00C63CA6" w14:paraId="245D50D3" w14:textId="77777777" w:rsidTr="006051F1">
        <w:trPr>
          <w:trHeight w:val="312"/>
        </w:trPr>
        <w:tc>
          <w:tcPr>
            <w:tcW w:w="988" w:type="dxa"/>
            <w:gridSpan w:val="2"/>
            <w:tcBorders>
              <w:top w:val="nil"/>
              <w:left w:val="single" w:sz="4" w:space="0" w:color="000000"/>
              <w:bottom w:val="single" w:sz="4" w:space="0" w:color="auto"/>
              <w:right w:val="single" w:sz="4" w:space="0" w:color="000000"/>
            </w:tcBorders>
            <w:vAlign w:val="center"/>
            <w:hideMark/>
          </w:tcPr>
          <w:p w14:paraId="345B0B55" w14:textId="18AEB283"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000000"/>
              <w:left w:val="nil"/>
              <w:bottom w:val="nil"/>
              <w:right w:val="single" w:sz="4" w:space="0" w:color="000000"/>
            </w:tcBorders>
          </w:tcPr>
          <w:p w14:paraId="23CE81CA" w14:textId="263009BD" w:rsidR="0008467F" w:rsidRPr="00C63CA6" w:rsidRDefault="0008467F" w:rsidP="0008467F">
            <w:pPr>
              <w:spacing w:after="0" w:line="240" w:lineRule="auto"/>
              <w:rPr>
                <w:rFonts w:eastAsia="Times New Roman"/>
                <w:color w:val="000000"/>
                <w:szCs w:val="24"/>
                <w:lang w:eastAsia="lt-LT"/>
              </w:rPr>
            </w:pPr>
            <w:r w:rsidRPr="00B74BDC">
              <w:rPr>
                <w:rFonts w:eastAsia="Times New Roman"/>
                <w:color w:val="000000"/>
                <w:szCs w:val="24"/>
                <w:lang w:eastAsia="lt-LT"/>
              </w:rPr>
              <w:t xml:space="preserve">Piktžolių naikinimas </w:t>
            </w:r>
          </w:p>
        </w:tc>
        <w:tc>
          <w:tcPr>
            <w:tcW w:w="992" w:type="dxa"/>
            <w:tcBorders>
              <w:top w:val="nil"/>
              <w:left w:val="nil"/>
              <w:bottom w:val="single" w:sz="4" w:space="0" w:color="000000"/>
              <w:right w:val="single" w:sz="4" w:space="0" w:color="000000"/>
            </w:tcBorders>
          </w:tcPr>
          <w:p w14:paraId="4455F36B" w14:textId="1BF24FC9" w:rsidR="0008467F" w:rsidRPr="00C63CA6" w:rsidRDefault="0008467F" w:rsidP="0008467F">
            <w:pPr>
              <w:spacing w:after="0" w:line="240" w:lineRule="auto"/>
              <w:rPr>
                <w:rFonts w:eastAsia="Times New Roman"/>
                <w:color w:val="000000"/>
                <w:szCs w:val="24"/>
                <w:lang w:eastAsia="lt-LT"/>
              </w:rPr>
            </w:pPr>
            <w:r w:rsidRPr="00B74BDC">
              <w:rPr>
                <w:rFonts w:eastAsia="Times New Roman"/>
                <w:color w:val="000000"/>
                <w:szCs w:val="24"/>
                <w:lang w:eastAsia="lt-LT"/>
              </w:rPr>
              <w:t>100 m</w:t>
            </w:r>
            <w:r w:rsidRPr="00B74BDC">
              <w:rPr>
                <w:rFonts w:eastAsia="Times New Roman"/>
                <w:color w:val="000000"/>
                <w:szCs w:val="24"/>
                <w:vertAlign w:val="superscript"/>
                <w:lang w:eastAsia="lt-LT"/>
              </w:rPr>
              <w:t>2</w:t>
            </w:r>
          </w:p>
        </w:tc>
        <w:tc>
          <w:tcPr>
            <w:tcW w:w="1134" w:type="dxa"/>
            <w:tcBorders>
              <w:top w:val="nil"/>
              <w:left w:val="nil"/>
              <w:bottom w:val="single" w:sz="4" w:space="0" w:color="000000"/>
              <w:right w:val="single" w:sz="4" w:space="0" w:color="000000"/>
            </w:tcBorders>
          </w:tcPr>
          <w:p w14:paraId="30682793" w14:textId="7FEABD20" w:rsidR="0008467F" w:rsidRPr="00C42D13" w:rsidRDefault="006F0F28" w:rsidP="0008467F">
            <w:pPr>
              <w:spacing w:after="0" w:line="240" w:lineRule="auto"/>
              <w:rPr>
                <w:rFonts w:eastAsia="Times New Roman"/>
                <w:color w:val="000000"/>
                <w:szCs w:val="24"/>
                <w:highlight w:val="green"/>
                <w:lang w:eastAsia="lt-LT"/>
              </w:rPr>
            </w:pPr>
            <w:r>
              <w:rPr>
                <w:rFonts w:eastAsia="Times New Roman"/>
                <w:color w:val="000000"/>
                <w:szCs w:val="24"/>
                <w:lang w:eastAsia="lt-LT"/>
              </w:rPr>
              <w:t>140</w:t>
            </w:r>
          </w:p>
        </w:tc>
        <w:tc>
          <w:tcPr>
            <w:tcW w:w="710" w:type="dxa"/>
            <w:gridSpan w:val="2"/>
            <w:vAlign w:val="center"/>
            <w:hideMark/>
          </w:tcPr>
          <w:p w14:paraId="26C31084" w14:textId="77777777" w:rsidR="0008467F" w:rsidRPr="00C63CA6" w:rsidRDefault="0008467F" w:rsidP="0008467F">
            <w:pPr>
              <w:spacing w:after="0" w:line="240" w:lineRule="auto"/>
              <w:rPr>
                <w:rFonts w:eastAsia="Times New Roman"/>
                <w:szCs w:val="24"/>
                <w:lang w:eastAsia="lt-LT"/>
              </w:rPr>
            </w:pPr>
          </w:p>
        </w:tc>
      </w:tr>
      <w:tr w:rsidR="0008467F" w:rsidRPr="00C63CA6" w14:paraId="7C34D11B" w14:textId="77777777" w:rsidTr="006051F1">
        <w:trPr>
          <w:trHeight w:val="556"/>
        </w:trPr>
        <w:tc>
          <w:tcPr>
            <w:tcW w:w="988" w:type="dxa"/>
            <w:gridSpan w:val="2"/>
            <w:tcBorders>
              <w:top w:val="single" w:sz="4" w:space="0" w:color="auto"/>
              <w:left w:val="single" w:sz="4" w:space="0" w:color="000000"/>
              <w:bottom w:val="single" w:sz="4" w:space="0" w:color="000000"/>
              <w:right w:val="single" w:sz="4" w:space="0" w:color="000000"/>
            </w:tcBorders>
            <w:hideMark/>
          </w:tcPr>
          <w:p w14:paraId="2AF28353" w14:textId="01031ADE"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auto"/>
              <w:left w:val="nil"/>
              <w:bottom w:val="single" w:sz="4" w:space="0" w:color="000000"/>
              <w:right w:val="single" w:sz="4" w:space="0" w:color="000000"/>
            </w:tcBorders>
          </w:tcPr>
          <w:p w14:paraId="34A4C45F" w14:textId="4B9EEED0" w:rsidR="0008467F" w:rsidRPr="00C63CA6" w:rsidRDefault="0008467F" w:rsidP="0008467F">
            <w:pPr>
              <w:spacing w:after="0" w:line="240" w:lineRule="auto"/>
              <w:rPr>
                <w:rFonts w:eastAsia="Times New Roman"/>
                <w:color w:val="000000"/>
                <w:szCs w:val="24"/>
                <w:lang w:eastAsia="lt-LT"/>
              </w:rPr>
            </w:pPr>
            <w:r w:rsidRPr="00B74BDC">
              <w:rPr>
                <w:rFonts w:eastAsia="Times New Roman"/>
                <w:color w:val="000000"/>
                <w:szCs w:val="24"/>
                <w:lang w:eastAsia="lt-LT"/>
              </w:rPr>
              <w:t>Vaikų žaidimų aikštelių, sporto aikštelių i</w:t>
            </w:r>
            <w:r w:rsidR="00E35D4D">
              <w:rPr>
                <w:rFonts w:eastAsia="Times New Roman"/>
                <w:color w:val="000000"/>
                <w:szCs w:val="24"/>
                <w:lang w:eastAsia="lt-LT"/>
              </w:rPr>
              <w:t>r</w:t>
            </w:r>
            <w:r w:rsidRPr="00B74BDC">
              <w:rPr>
                <w:rFonts w:eastAsia="Times New Roman"/>
                <w:color w:val="000000"/>
                <w:szCs w:val="24"/>
                <w:lang w:eastAsia="lt-LT"/>
              </w:rPr>
              <w:t xml:space="preserve"> treniruoklių priežiūra (smulkus remontas)</w:t>
            </w:r>
          </w:p>
        </w:tc>
        <w:tc>
          <w:tcPr>
            <w:tcW w:w="992" w:type="dxa"/>
            <w:tcBorders>
              <w:top w:val="nil"/>
              <w:left w:val="nil"/>
              <w:bottom w:val="single" w:sz="4" w:space="0" w:color="000000"/>
              <w:right w:val="single" w:sz="4" w:space="0" w:color="000000"/>
            </w:tcBorders>
          </w:tcPr>
          <w:p w14:paraId="300E3359" w14:textId="0AF077DC" w:rsidR="0008467F" w:rsidRPr="00C63CA6" w:rsidRDefault="0008467F" w:rsidP="0008467F">
            <w:pPr>
              <w:spacing w:after="0" w:line="240" w:lineRule="auto"/>
              <w:rPr>
                <w:rFonts w:eastAsia="Times New Roman"/>
                <w:color w:val="000000"/>
                <w:szCs w:val="24"/>
                <w:lang w:eastAsia="lt-LT"/>
              </w:rPr>
            </w:pPr>
            <w:r w:rsidRPr="00B74BDC">
              <w:rPr>
                <w:rFonts w:eastAsia="Times New Roman"/>
                <w:color w:val="000000"/>
                <w:szCs w:val="24"/>
                <w:lang w:eastAsia="lt-LT"/>
              </w:rPr>
              <w:t>vnt.</w:t>
            </w:r>
          </w:p>
        </w:tc>
        <w:tc>
          <w:tcPr>
            <w:tcW w:w="1134" w:type="dxa"/>
            <w:tcBorders>
              <w:top w:val="nil"/>
              <w:left w:val="nil"/>
              <w:bottom w:val="single" w:sz="4" w:space="0" w:color="000000"/>
              <w:right w:val="single" w:sz="4" w:space="0" w:color="000000"/>
            </w:tcBorders>
          </w:tcPr>
          <w:p w14:paraId="2BD4B812" w14:textId="4632E426" w:rsidR="0008467F" w:rsidRPr="00C42D13" w:rsidRDefault="0008467F" w:rsidP="0008467F">
            <w:pPr>
              <w:spacing w:after="0" w:line="240" w:lineRule="auto"/>
              <w:rPr>
                <w:rFonts w:eastAsia="Times New Roman"/>
                <w:color w:val="000000"/>
                <w:szCs w:val="24"/>
                <w:highlight w:val="green"/>
                <w:lang w:eastAsia="lt-LT"/>
              </w:rPr>
            </w:pPr>
            <w:r w:rsidRPr="00A02F8A">
              <w:rPr>
                <w:rFonts w:eastAsia="Times New Roman"/>
                <w:color w:val="000000"/>
                <w:szCs w:val="24"/>
                <w:lang w:eastAsia="lt-LT"/>
              </w:rPr>
              <w:t>12</w:t>
            </w:r>
          </w:p>
        </w:tc>
        <w:tc>
          <w:tcPr>
            <w:tcW w:w="710" w:type="dxa"/>
            <w:gridSpan w:val="2"/>
            <w:hideMark/>
          </w:tcPr>
          <w:p w14:paraId="1AA6631B" w14:textId="77777777" w:rsidR="0008467F" w:rsidRPr="00C63CA6" w:rsidRDefault="0008467F" w:rsidP="0008467F">
            <w:pPr>
              <w:spacing w:after="0" w:line="240" w:lineRule="auto"/>
              <w:rPr>
                <w:rFonts w:eastAsia="Times New Roman"/>
                <w:szCs w:val="24"/>
                <w:lang w:eastAsia="lt-LT"/>
              </w:rPr>
            </w:pPr>
          </w:p>
        </w:tc>
      </w:tr>
      <w:tr w:rsidR="0008467F" w:rsidRPr="00C63CA6" w14:paraId="2005DCAC" w14:textId="77777777" w:rsidTr="006051F1">
        <w:trPr>
          <w:trHeight w:val="312"/>
        </w:trPr>
        <w:tc>
          <w:tcPr>
            <w:tcW w:w="988" w:type="dxa"/>
            <w:gridSpan w:val="2"/>
            <w:tcBorders>
              <w:top w:val="single" w:sz="4" w:space="0" w:color="auto"/>
              <w:left w:val="single" w:sz="4" w:space="0" w:color="000000"/>
              <w:bottom w:val="single" w:sz="4" w:space="0" w:color="000000"/>
              <w:right w:val="single" w:sz="4" w:space="0" w:color="000000"/>
            </w:tcBorders>
            <w:hideMark/>
          </w:tcPr>
          <w:p w14:paraId="1146F1E5" w14:textId="6F2A70DD" w:rsidR="0008467F" w:rsidRPr="004E38AA" w:rsidRDefault="0008467F" w:rsidP="0008467F">
            <w:pPr>
              <w:pStyle w:val="Sraopastraipa"/>
              <w:numPr>
                <w:ilvl w:val="0"/>
                <w:numId w:val="37"/>
              </w:numPr>
              <w:spacing w:after="0" w:line="240" w:lineRule="auto"/>
              <w:ind w:left="357" w:firstLine="0"/>
              <w:rPr>
                <w:rFonts w:eastAsia="Times New Roman"/>
                <w:color w:val="000000"/>
                <w:szCs w:val="24"/>
                <w:lang w:eastAsia="lt-LT"/>
              </w:rPr>
            </w:pPr>
            <w:bookmarkStart w:id="1" w:name="_Hlk219363160"/>
          </w:p>
        </w:tc>
        <w:tc>
          <w:tcPr>
            <w:tcW w:w="6662" w:type="dxa"/>
            <w:tcBorders>
              <w:top w:val="single" w:sz="4" w:space="0" w:color="auto"/>
              <w:left w:val="nil"/>
              <w:bottom w:val="single" w:sz="4" w:space="0" w:color="000000"/>
              <w:right w:val="single" w:sz="4" w:space="0" w:color="000000"/>
            </w:tcBorders>
            <w:vAlign w:val="center"/>
          </w:tcPr>
          <w:p w14:paraId="69BAA60C" w14:textId="05D12815" w:rsidR="0008467F" w:rsidRPr="00C63CA6" w:rsidRDefault="0008467F" w:rsidP="0008467F">
            <w:pPr>
              <w:spacing w:after="0" w:line="240" w:lineRule="auto"/>
              <w:rPr>
                <w:rFonts w:eastAsia="Times New Roman"/>
                <w:color w:val="000000"/>
                <w:szCs w:val="24"/>
                <w:lang w:eastAsia="lt-LT"/>
              </w:rPr>
            </w:pPr>
            <w:r w:rsidRPr="007040C1">
              <w:rPr>
                <w:szCs w:val="24"/>
              </w:rPr>
              <w:t xml:space="preserve">Papildomų šiukšlių konteinerių iki </w:t>
            </w:r>
            <w:r w:rsidR="001B2C4A">
              <w:rPr>
                <w:szCs w:val="24"/>
              </w:rPr>
              <w:t>240</w:t>
            </w:r>
            <w:r w:rsidRPr="007040C1">
              <w:rPr>
                <w:szCs w:val="24"/>
              </w:rPr>
              <w:t xml:space="preserve"> litrų talpos pastatymas,  priežiūra ir išvežimas teritorijose šventinių renginių metu.</w:t>
            </w:r>
          </w:p>
        </w:tc>
        <w:tc>
          <w:tcPr>
            <w:tcW w:w="992" w:type="dxa"/>
            <w:tcBorders>
              <w:top w:val="single" w:sz="4" w:space="0" w:color="auto"/>
              <w:left w:val="nil"/>
              <w:bottom w:val="single" w:sz="4" w:space="0" w:color="000000"/>
              <w:right w:val="single" w:sz="4" w:space="0" w:color="000000"/>
            </w:tcBorders>
            <w:vAlign w:val="center"/>
          </w:tcPr>
          <w:p w14:paraId="3880FB9E" w14:textId="7FBE583C" w:rsidR="0008467F" w:rsidRPr="00C63CA6" w:rsidRDefault="0008467F" w:rsidP="0008467F">
            <w:pPr>
              <w:spacing w:after="0" w:line="240" w:lineRule="auto"/>
              <w:rPr>
                <w:rFonts w:eastAsia="Times New Roman"/>
                <w:color w:val="000000"/>
                <w:szCs w:val="24"/>
                <w:lang w:eastAsia="lt-LT"/>
              </w:rPr>
            </w:pPr>
            <w:r w:rsidRPr="007040C1">
              <w:rPr>
                <w:szCs w:val="24"/>
              </w:rPr>
              <w:t>vnt./parai</w:t>
            </w:r>
          </w:p>
        </w:tc>
        <w:tc>
          <w:tcPr>
            <w:tcW w:w="1134" w:type="dxa"/>
            <w:tcBorders>
              <w:top w:val="single" w:sz="4" w:space="0" w:color="auto"/>
              <w:left w:val="nil"/>
              <w:bottom w:val="single" w:sz="4" w:space="0" w:color="000000"/>
              <w:right w:val="single" w:sz="4" w:space="0" w:color="000000"/>
            </w:tcBorders>
          </w:tcPr>
          <w:p w14:paraId="4741AD65" w14:textId="7E70DFD8" w:rsidR="0008467F" w:rsidRPr="00A02F8A" w:rsidRDefault="00A02F8A" w:rsidP="0008467F">
            <w:pPr>
              <w:spacing w:after="0" w:line="240" w:lineRule="auto"/>
              <w:rPr>
                <w:rFonts w:eastAsia="Times New Roman"/>
                <w:color w:val="000000"/>
                <w:szCs w:val="24"/>
                <w:lang w:eastAsia="lt-LT"/>
              </w:rPr>
            </w:pPr>
            <w:r w:rsidRPr="00A02F8A">
              <w:rPr>
                <w:rFonts w:eastAsia="Times New Roman"/>
                <w:color w:val="000000"/>
                <w:szCs w:val="24"/>
                <w:lang w:eastAsia="lt-LT"/>
              </w:rPr>
              <w:t>20</w:t>
            </w:r>
          </w:p>
        </w:tc>
        <w:tc>
          <w:tcPr>
            <w:tcW w:w="710" w:type="dxa"/>
            <w:gridSpan w:val="2"/>
            <w:hideMark/>
          </w:tcPr>
          <w:p w14:paraId="11F761B7" w14:textId="77777777" w:rsidR="0008467F" w:rsidRDefault="0008467F" w:rsidP="0008467F">
            <w:pPr>
              <w:spacing w:after="0" w:line="240" w:lineRule="auto"/>
              <w:rPr>
                <w:rFonts w:eastAsia="Times New Roman"/>
                <w:szCs w:val="24"/>
                <w:lang w:eastAsia="lt-LT"/>
              </w:rPr>
            </w:pPr>
          </w:p>
          <w:p w14:paraId="3DA5E318" w14:textId="77777777" w:rsidR="001B2C4A" w:rsidRPr="00A02F8A" w:rsidRDefault="001B2C4A" w:rsidP="0008467F">
            <w:pPr>
              <w:spacing w:after="0" w:line="240" w:lineRule="auto"/>
              <w:rPr>
                <w:rFonts w:eastAsia="Times New Roman"/>
                <w:szCs w:val="24"/>
                <w:lang w:eastAsia="lt-LT"/>
              </w:rPr>
            </w:pPr>
          </w:p>
        </w:tc>
      </w:tr>
      <w:tr w:rsidR="001B2C4A" w:rsidRPr="00C63CA6" w14:paraId="4FDEDA1D" w14:textId="77777777" w:rsidTr="00B80269">
        <w:trPr>
          <w:trHeight w:val="312"/>
        </w:trPr>
        <w:tc>
          <w:tcPr>
            <w:tcW w:w="988" w:type="dxa"/>
            <w:gridSpan w:val="2"/>
            <w:tcBorders>
              <w:top w:val="single" w:sz="4" w:space="0" w:color="auto"/>
              <w:left w:val="single" w:sz="4" w:space="0" w:color="000000"/>
              <w:bottom w:val="single" w:sz="4" w:space="0" w:color="000000"/>
              <w:right w:val="single" w:sz="4" w:space="0" w:color="000000"/>
            </w:tcBorders>
          </w:tcPr>
          <w:p w14:paraId="56CC5C90" w14:textId="77777777" w:rsidR="001B2C4A" w:rsidRPr="004E38AA" w:rsidRDefault="001B2C4A" w:rsidP="001B2C4A">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auto"/>
              <w:left w:val="nil"/>
              <w:bottom w:val="single" w:sz="4" w:space="0" w:color="000000"/>
              <w:right w:val="single" w:sz="4" w:space="0" w:color="000000"/>
            </w:tcBorders>
          </w:tcPr>
          <w:p w14:paraId="7907EF6E" w14:textId="1EEB6D6C" w:rsidR="001B2C4A" w:rsidRPr="007040C1" w:rsidRDefault="001B2C4A" w:rsidP="001B2C4A">
            <w:pPr>
              <w:spacing w:after="0" w:line="240" w:lineRule="auto"/>
              <w:rPr>
                <w:szCs w:val="24"/>
              </w:rPr>
            </w:pPr>
            <w:r w:rsidRPr="008D1621">
              <w:t xml:space="preserve">Papildomų šiukšlių konteinerių iki </w:t>
            </w:r>
            <w:r>
              <w:t>5</w:t>
            </w:r>
            <w:r w:rsidRPr="008D1621">
              <w:t>00 litrų talpos pastatymas,  priežiūra ir išvežimas teritorijose šventinių renginių metu.</w:t>
            </w:r>
          </w:p>
        </w:tc>
        <w:tc>
          <w:tcPr>
            <w:tcW w:w="992" w:type="dxa"/>
            <w:tcBorders>
              <w:top w:val="single" w:sz="4" w:space="0" w:color="auto"/>
              <w:left w:val="nil"/>
              <w:bottom w:val="single" w:sz="4" w:space="0" w:color="000000"/>
              <w:right w:val="single" w:sz="4" w:space="0" w:color="000000"/>
            </w:tcBorders>
          </w:tcPr>
          <w:p w14:paraId="4079371D" w14:textId="1B5B7739" w:rsidR="001B2C4A" w:rsidRPr="007040C1" w:rsidRDefault="001B2C4A" w:rsidP="001B2C4A">
            <w:pPr>
              <w:spacing w:after="0" w:line="240" w:lineRule="auto"/>
              <w:rPr>
                <w:szCs w:val="24"/>
              </w:rPr>
            </w:pPr>
            <w:r w:rsidRPr="008D1621">
              <w:t>vnt./parai</w:t>
            </w:r>
          </w:p>
        </w:tc>
        <w:tc>
          <w:tcPr>
            <w:tcW w:w="1134" w:type="dxa"/>
            <w:tcBorders>
              <w:top w:val="single" w:sz="4" w:space="0" w:color="auto"/>
              <w:left w:val="nil"/>
              <w:bottom w:val="single" w:sz="4" w:space="0" w:color="000000"/>
              <w:right w:val="single" w:sz="4" w:space="0" w:color="000000"/>
            </w:tcBorders>
          </w:tcPr>
          <w:p w14:paraId="05441999" w14:textId="1EF9754A" w:rsidR="001B2C4A" w:rsidRPr="00A02F8A" w:rsidRDefault="001B2C4A" w:rsidP="001B2C4A">
            <w:pPr>
              <w:spacing w:after="0" w:line="240" w:lineRule="auto"/>
              <w:rPr>
                <w:rFonts w:eastAsia="Times New Roman"/>
                <w:color w:val="000000"/>
                <w:szCs w:val="24"/>
                <w:lang w:eastAsia="lt-LT"/>
              </w:rPr>
            </w:pPr>
            <w:r w:rsidRPr="008D1621">
              <w:t>20</w:t>
            </w:r>
          </w:p>
        </w:tc>
        <w:tc>
          <w:tcPr>
            <w:tcW w:w="710" w:type="dxa"/>
            <w:gridSpan w:val="2"/>
          </w:tcPr>
          <w:p w14:paraId="2096AFB1" w14:textId="77777777" w:rsidR="001B2C4A" w:rsidRDefault="001B2C4A" w:rsidP="001B2C4A">
            <w:pPr>
              <w:spacing w:after="0" w:line="240" w:lineRule="auto"/>
              <w:rPr>
                <w:rFonts w:eastAsia="Times New Roman"/>
                <w:szCs w:val="24"/>
                <w:lang w:eastAsia="lt-LT"/>
              </w:rPr>
            </w:pPr>
          </w:p>
        </w:tc>
      </w:tr>
      <w:tr w:rsidR="001B2C4A" w:rsidRPr="00C63CA6" w14:paraId="6C22A2F4" w14:textId="77777777" w:rsidTr="00DF0953">
        <w:trPr>
          <w:trHeight w:val="312"/>
        </w:trPr>
        <w:tc>
          <w:tcPr>
            <w:tcW w:w="988" w:type="dxa"/>
            <w:gridSpan w:val="2"/>
            <w:tcBorders>
              <w:top w:val="single" w:sz="4" w:space="0" w:color="auto"/>
              <w:left w:val="single" w:sz="4" w:space="0" w:color="000000"/>
              <w:bottom w:val="single" w:sz="4" w:space="0" w:color="000000"/>
              <w:right w:val="single" w:sz="4" w:space="0" w:color="000000"/>
            </w:tcBorders>
          </w:tcPr>
          <w:p w14:paraId="0AC7532D" w14:textId="77777777" w:rsidR="001B2C4A" w:rsidRPr="004E38AA" w:rsidRDefault="001B2C4A" w:rsidP="001B2C4A">
            <w:pPr>
              <w:pStyle w:val="Sraopastraipa"/>
              <w:numPr>
                <w:ilvl w:val="0"/>
                <w:numId w:val="37"/>
              </w:numPr>
              <w:spacing w:after="0" w:line="240" w:lineRule="auto"/>
              <w:ind w:left="357" w:firstLine="0"/>
              <w:rPr>
                <w:rFonts w:eastAsia="Times New Roman"/>
                <w:color w:val="000000"/>
                <w:szCs w:val="24"/>
                <w:lang w:eastAsia="lt-LT"/>
              </w:rPr>
            </w:pPr>
          </w:p>
        </w:tc>
        <w:tc>
          <w:tcPr>
            <w:tcW w:w="6662" w:type="dxa"/>
            <w:tcBorders>
              <w:top w:val="single" w:sz="4" w:space="0" w:color="auto"/>
              <w:left w:val="nil"/>
              <w:bottom w:val="single" w:sz="4" w:space="0" w:color="000000"/>
              <w:right w:val="single" w:sz="4" w:space="0" w:color="000000"/>
            </w:tcBorders>
          </w:tcPr>
          <w:p w14:paraId="1BCE9F1F" w14:textId="6DA75F0E" w:rsidR="001B2C4A" w:rsidRPr="007040C1" w:rsidRDefault="001B2C4A" w:rsidP="001B2C4A">
            <w:pPr>
              <w:spacing w:after="0" w:line="240" w:lineRule="auto"/>
              <w:rPr>
                <w:szCs w:val="24"/>
              </w:rPr>
            </w:pPr>
            <w:r w:rsidRPr="00ED2FAD">
              <w:t xml:space="preserve">Papildomų šiukšlių konteinerių iki </w:t>
            </w:r>
            <w:r>
              <w:t>1</w:t>
            </w:r>
            <w:r w:rsidR="00580999">
              <w:t xml:space="preserve"> </w:t>
            </w:r>
            <w:r>
              <w:t>1</w:t>
            </w:r>
            <w:r w:rsidRPr="00ED2FAD">
              <w:t>00 litrų talpos pastatymas,  priežiūra ir išvežimas teritorijose šventinių renginių metu.</w:t>
            </w:r>
          </w:p>
        </w:tc>
        <w:tc>
          <w:tcPr>
            <w:tcW w:w="992" w:type="dxa"/>
            <w:tcBorders>
              <w:top w:val="single" w:sz="4" w:space="0" w:color="auto"/>
              <w:left w:val="nil"/>
              <w:bottom w:val="single" w:sz="4" w:space="0" w:color="000000"/>
              <w:right w:val="single" w:sz="4" w:space="0" w:color="000000"/>
            </w:tcBorders>
          </w:tcPr>
          <w:p w14:paraId="60BB1D76" w14:textId="248701C3" w:rsidR="001B2C4A" w:rsidRPr="007040C1" w:rsidRDefault="001B2C4A" w:rsidP="001B2C4A">
            <w:pPr>
              <w:spacing w:after="0" w:line="240" w:lineRule="auto"/>
              <w:rPr>
                <w:szCs w:val="24"/>
              </w:rPr>
            </w:pPr>
            <w:r w:rsidRPr="00ED2FAD">
              <w:t>vnt./parai</w:t>
            </w:r>
          </w:p>
        </w:tc>
        <w:tc>
          <w:tcPr>
            <w:tcW w:w="1134" w:type="dxa"/>
            <w:tcBorders>
              <w:top w:val="single" w:sz="4" w:space="0" w:color="auto"/>
              <w:left w:val="nil"/>
              <w:bottom w:val="single" w:sz="4" w:space="0" w:color="000000"/>
              <w:right w:val="single" w:sz="4" w:space="0" w:color="000000"/>
            </w:tcBorders>
          </w:tcPr>
          <w:p w14:paraId="0566105D" w14:textId="6A5B5C32" w:rsidR="001B2C4A" w:rsidRPr="00A02F8A" w:rsidRDefault="001B2C4A" w:rsidP="001B2C4A">
            <w:pPr>
              <w:spacing w:after="0" w:line="240" w:lineRule="auto"/>
              <w:rPr>
                <w:rFonts w:eastAsia="Times New Roman"/>
                <w:color w:val="000000"/>
                <w:szCs w:val="24"/>
                <w:lang w:eastAsia="lt-LT"/>
              </w:rPr>
            </w:pPr>
            <w:r w:rsidRPr="00ED2FAD">
              <w:t>20</w:t>
            </w:r>
          </w:p>
        </w:tc>
        <w:tc>
          <w:tcPr>
            <w:tcW w:w="710" w:type="dxa"/>
            <w:gridSpan w:val="2"/>
          </w:tcPr>
          <w:p w14:paraId="378E60C1" w14:textId="77777777" w:rsidR="001B2C4A" w:rsidRDefault="001B2C4A" w:rsidP="001B2C4A">
            <w:pPr>
              <w:spacing w:after="0" w:line="240" w:lineRule="auto"/>
              <w:rPr>
                <w:rFonts w:eastAsia="Times New Roman"/>
                <w:szCs w:val="24"/>
                <w:lang w:eastAsia="lt-LT"/>
              </w:rPr>
            </w:pPr>
          </w:p>
        </w:tc>
      </w:tr>
      <w:bookmarkEnd w:id="1"/>
      <w:tr w:rsidR="0008467F" w:rsidRPr="00C63CA6" w14:paraId="202439CA" w14:textId="77777777" w:rsidTr="006051F1">
        <w:trPr>
          <w:gridAfter w:val="6"/>
          <w:wAfter w:w="9966" w:type="dxa"/>
          <w:trHeight w:val="314"/>
        </w:trPr>
        <w:tc>
          <w:tcPr>
            <w:tcW w:w="520" w:type="dxa"/>
          </w:tcPr>
          <w:p w14:paraId="00A6F57C" w14:textId="77777777" w:rsidR="0008467F" w:rsidRPr="00B74BDC" w:rsidRDefault="0008467F" w:rsidP="0008467F">
            <w:pPr>
              <w:spacing w:after="0" w:line="240" w:lineRule="auto"/>
              <w:ind w:left="-105"/>
              <w:rPr>
                <w:rFonts w:eastAsia="Times New Roman"/>
                <w:szCs w:val="24"/>
                <w:lang w:eastAsia="lt-LT"/>
              </w:rPr>
            </w:pPr>
          </w:p>
        </w:tc>
      </w:tr>
      <w:bookmarkEnd w:id="0"/>
    </w:tbl>
    <w:p w14:paraId="5F293CCA" w14:textId="77777777" w:rsidR="00C720A2" w:rsidRDefault="00C720A2" w:rsidP="00236E6A">
      <w:pPr>
        <w:spacing w:after="0" w:line="240" w:lineRule="auto"/>
        <w:rPr>
          <w:b/>
          <w:sz w:val="22"/>
        </w:rPr>
      </w:pPr>
    </w:p>
    <w:p w14:paraId="50C57915" w14:textId="413CE4E7" w:rsidR="000E7EF1" w:rsidRPr="00425239" w:rsidRDefault="00D50E7B" w:rsidP="000E7EF1">
      <w:pPr>
        <w:spacing w:after="0" w:line="240" w:lineRule="auto"/>
        <w:ind w:left="720"/>
        <w:jc w:val="center"/>
        <w:rPr>
          <w:rStyle w:val="FontStyle11"/>
          <w:b/>
          <w:sz w:val="24"/>
          <w:szCs w:val="24"/>
        </w:rPr>
      </w:pPr>
      <w:r w:rsidRPr="00425239">
        <w:rPr>
          <w:b/>
          <w:szCs w:val="24"/>
        </w:rPr>
        <w:lastRenderedPageBreak/>
        <w:t xml:space="preserve">ROKIŠKIO MIESTO KOMUNALINIO ŪKIO OBJEKTŲ APTARNAVIMO, PRIEŽIŪROS IR REMONTO  </w:t>
      </w:r>
      <w:r w:rsidR="00511840" w:rsidRPr="00425239">
        <w:rPr>
          <w:rStyle w:val="FontStyle11"/>
          <w:b/>
          <w:sz w:val="24"/>
          <w:szCs w:val="24"/>
        </w:rPr>
        <w:t>PASLAUGŲ ATLIKIMO CHARAKTERISTIKOS</w:t>
      </w:r>
    </w:p>
    <w:p w14:paraId="42C3039B" w14:textId="77777777" w:rsidR="006F0B1E" w:rsidRPr="00BB5099" w:rsidRDefault="002F7027" w:rsidP="000E7EF1">
      <w:pPr>
        <w:spacing w:after="0" w:line="240" w:lineRule="auto"/>
        <w:ind w:left="7200" w:firstLine="576"/>
        <w:rPr>
          <w:rStyle w:val="FontStyle11"/>
        </w:rPr>
      </w:pPr>
      <w:r>
        <w:rPr>
          <w:rStyle w:val="FontStyle11"/>
        </w:rPr>
        <w:t xml:space="preserve"> lentelė Nr. 2</w:t>
      </w:r>
    </w:p>
    <w:tbl>
      <w:tblPr>
        <w:tblW w:w="9781" w:type="dxa"/>
        <w:tblInd w:w="-150" w:type="dxa"/>
        <w:tblLayout w:type="fixed"/>
        <w:tblCellMar>
          <w:left w:w="40" w:type="dxa"/>
          <w:right w:w="40" w:type="dxa"/>
        </w:tblCellMar>
        <w:tblLook w:val="0000" w:firstRow="0" w:lastRow="0" w:firstColumn="0" w:lastColumn="0" w:noHBand="0" w:noVBand="0"/>
      </w:tblPr>
      <w:tblGrid>
        <w:gridCol w:w="426"/>
        <w:gridCol w:w="1559"/>
        <w:gridCol w:w="2268"/>
        <w:gridCol w:w="4159"/>
        <w:gridCol w:w="1369"/>
      </w:tblGrid>
      <w:tr w:rsidR="006F0B1E" w:rsidRPr="00412C72" w14:paraId="34C2DAF2" w14:textId="77777777" w:rsidTr="008678BA">
        <w:tc>
          <w:tcPr>
            <w:tcW w:w="426" w:type="dxa"/>
            <w:tcBorders>
              <w:top w:val="single" w:sz="6" w:space="0" w:color="auto"/>
              <w:left w:val="single" w:sz="6" w:space="0" w:color="auto"/>
              <w:bottom w:val="single" w:sz="6" w:space="0" w:color="auto"/>
              <w:right w:val="single" w:sz="6" w:space="0" w:color="auto"/>
            </w:tcBorders>
          </w:tcPr>
          <w:p w14:paraId="4E6E1724" w14:textId="77777777" w:rsidR="006F0B1E" w:rsidRPr="00412C72" w:rsidRDefault="006F0B1E" w:rsidP="00F50092">
            <w:pPr>
              <w:spacing w:after="0" w:line="240" w:lineRule="auto"/>
              <w:jc w:val="center"/>
              <w:rPr>
                <w:rStyle w:val="FontStyle11"/>
              </w:rPr>
            </w:pPr>
            <w:r w:rsidRPr="00412C72">
              <w:rPr>
                <w:rStyle w:val="FontStyle11"/>
              </w:rPr>
              <w:t>Eil. Nr.</w:t>
            </w:r>
          </w:p>
        </w:tc>
        <w:tc>
          <w:tcPr>
            <w:tcW w:w="1559" w:type="dxa"/>
            <w:tcBorders>
              <w:top w:val="single" w:sz="6" w:space="0" w:color="auto"/>
              <w:left w:val="single" w:sz="6" w:space="0" w:color="auto"/>
              <w:bottom w:val="single" w:sz="6" w:space="0" w:color="auto"/>
              <w:right w:val="single" w:sz="6" w:space="0" w:color="auto"/>
            </w:tcBorders>
            <w:vAlign w:val="center"/>
          </w:tcPr>
          <w:p w14:paraId="707AA501" w14:textId="77777777" w:rsidR="006F0B1E" w:rsidRPr="00412C72" w:rsidRDefault="006F0B1E" w:rsidP="00F50092">
            <w:pPr>
              <w:spacing w:after="0" w:line="240" w:lineRule="auto"/>
              <w:jc w:val="center"/>
              <w:rPr>
                <w:rStyle w:val="FontStyle11"/>
              </w:rPr>
            </w:pPr>
            <w:r w:rsidRPr="00412C72">
              <w:rPr>
                <w:rStyle w:val="FontStyle11"/>
              </w:rPr>
              <w:t>Darbai ir paslaugos</w:t>
            </w:r>
          </w:p>
        </w:tc>
        <w:tc>
          <w:tcPr>
            <w:tcW w:w="2268" w:type="dxa"/>
            <w:tcBorders>
              <w:top w:val="single" w:sz="6" w:space="0" w:color="auto"/>
              <w:left w:val="single" w:sz="6" w:space="0" w:color="auto"/>
              <w:bottom w:val="single" w:sz="6" w:space="0" w:color="auto"/>
              <w:right w:val="single" w:sz="6" w:space="0" w:color="auto"/>
            </w:tcBorders>
            <w:vAlign w:val="center"/>
          </w:tcPr>
          <w:p w14:paraId="2C190AE7" w14:textId="77777777" w:rsidR="006F0B1E" w:rsidRPr="00412C72" w:rsidRDefault="006F0B1E" w:rsidP="00F50092">
            <w:pPr>
              <w:spacing w:after="0" w:line="240" w:lineRule="auto"/>
              <w:jc w:val="center"/>
              <w:rPr>
                <w:rStyle w:val="FontStyle11"/>
              </w:rPr>
            </w:pPr>
            <w:r w:rsidRPr="00412C72">
              <w:rPr>
                <w:rStyle w:val="FontStyle11"/>
              </w:rPr>
              <w:t>Trumpa techninė charakteristika</w:t>
            </w:r>
          </w:p>
        </w:tc>
        <w:tc>
          <w:tcPr>
            <w:tcW w:w="4159" w:type="dxa"/>
            <w:tcBorders>
              <w:top w:val="single" w:sz="6" w:space="0" w:color="auto"/>
              <w:left w:val="single" w:sz="6" w:space="0" w:color="auto"/>
              <w:bottom w:val="single" w:sz="6" w:space="0" w:color="auto"/>
              <w:right w:val="single" w:sz="6" w:space="0" w:color="auto"/>
            </w:tcBorders>
            <w:vAlign w:val="center"/>
          </w:tcPr>
          <w:p w14:paraId="57C41D5A" w14:textId="77777777" w:rsidR="006F0B1E" w:rsidRPr="00412C72" w:rsidRDefault="006F0B1E" w:rsidP="00F50092">
            <w:pPr>
              <w:spacing w:after="0" w:line="240" w:lineRule="auto"/>
              <w:jc w:val="center"/>
              <w:rPr>
                <w:rStyle w:val="FontStyle11"/>
              </w:rPr>
            </w:pPr>
            <w:r w:rsidRPr="00412C72">
              <w:rPr>
                <w:rStyle w:val="FontStyle11"/>
              </w:rPr>
              <w:t>Darbų reglamentas, sąlygos, pagrindiniai reikalavimai ir atsakomybė</w:t>
            </w:r>
          </w:p>
        </w:tc>
        <w:tc>
          <w:tcPr>
            <w:tcW w:w="1369" w:type="dxa"/>
            <w:tcBorders>
              <w:top w:val="single" w:sz="6" w:space="0" w:color="auto"/>
              <w:left w:val="single" w:sz="6" w:space="0" w:color="auto"/>
              <w:bottom w:val="single" w:sz="6" w:space="0" w:color="auto"/>
              <w:right w:val="single" w:sz="6" w:space="0" w:color="auto"/>
            </w:tcBorders>
            <w:vAlign w:val="center"/>
          </w:tcPr>
          <w:p w14:paraId="19A6F2F2" w14:textId="77777777" w:rsidR="006F0B1E" w:rsidRPr="00412C72" w:rsidRDefault="006F0B1E" w:rsidP="00F50092">
            <w:pPr>
              <w:spacing w:after="0" w:line="240" w:lineRule="auto"/>
              <w:jc w:val="center"/>
              <w:rPr>
                <w:rStyle w:val="FontStyle11"/>
              </w:rPr>
            </w:pPr>
            <w:r w:rsidRPr="00412C72">
              <w:rPr>
                <w:rStyle w:val="FontStyle11"/>
              </w:rPr>
              <w:t>Pastaba</w:t>
            </w:r>
          </w:p>
        </w:tc>
      </w:tr>
      <w:tr w:rsidR="006F0B1E" w:rsidRPr="00412C72" w14:paraId="19FA9D9A" w14:textId="77777777" w:rsidTr="008678BA">
        <w:tc>
          <w:tcPr>
            <w:tcW w:w="426" w:type="dxa"/>
            <w:tcBorders>
              <w:top w:val="single" w:sz="6" w:space="0" w:color="auto"/>
              <w:left w:val="single" w:sz="6" w:space="0" w:color="auto"/>
              <w:bottom w:val="single" w:sz="6" w:space="0" w:color="auto"/>
              <w:right w:val="single" w:sz="6" w:space="0" w:color="auto"/>
            </w:tcBorders>
          </w:tcPr>
          <w:p w14:paraId="32565620" w14:textId="77777777" w:rsidR="006F0B1E" w:rsidRPr="00412C72" w:rsidRDefault="006F0B1E" w:rsidP="00A20A11">
            <w:pPr>
              <w:spacing w:after="0" w:line="240" w:lineRule="auto"/>
              <w:jc w:val="center"/>
              <w:rPr>
                <w:rStyle w:val="FontStyle11"/>
              </w:rPr>
            </w:pPr>
            <w:r w:rsidRPr="00412C72">
              <w:rPr>
                <w:rStyle w:val="FontStyle11"/>
              </w:rPr>
              <w:t>1</w:t>
            </w:r>
          </w:p>
        </w:tc>
        <w:tc>
          <w:tcPr>
            <w:tcW w:w="1559" w:type="dxa"/>
            <w:tcBorders>
              <w:top w:val="single" w:sz="6" w:space="0" w:color="auto"/>
              <w:left w:val="single" w:sz="6" w:space="0" w:color="auto"/>
              <w:bottom w:val="single" w:sz="6" w:space="0" w:color="auto"/>
              <w:right w:val="single" w:sz="6" w:space="0" w:color="auto"/>
            </w:tcBorders>
          </w:tcPr>
          <w:p w14:paraId="3532C5CB" w14:textId="77777777" w:rsidR="006F0B1E" w:rsidRPr="00412C72" w:rsidRDefault="006F0B1E" w:rsidP="00A20A11">
            <w:pPr>
              <w:spacing w:after="0" w:line="240" w:lineRule="auto"/>
              <w:jc w:val="center"/>
              <w:rPr>
                <w:rStyle w:val="FontStyle11"/>
              </w:rPr>
            </w:pPr>
            <w:r w:rsidRPr="00412C72">
              <w:rPr>
                <w:rStyle w:val="FontStyle11"/>
              </w:rPr>
              <w:t>2</w:t>
            </w:r>
          </w:p>
        </w:tc>
        <w:tc>
          <w:tcPr>
            <w:tcW w:w="2268" w:type="dxa"/>
            <w:tcBorders>
              <w:top w:val="single" w:sz="6" w:space="0" w:color="auto"/>
              <w:left w:val="single" w:sz="6" w:space="0" w:color="auto"/>
              <w:bottom w:val="single" w:sz="6" w:space="0" w:color="auto"/>
              <w:right w:val="single" w:sz="6" w:space="0" w:color="auto"/>
            </w:tcBorders>
          </w:tcPr>
          <w:p w14:paraId="77DAD11D" w14:textId="77777777" w:rsidR="006F0B1E" w:rsidRPr="00412C72" w:rsidRDefault="006F0B1E" w:rsidP="00A20A11">
            <w:pPr>
              <w:spacing w:after="0" w:line="240" w:lineRule="auto"/>
              <w:jc w:val="center"/>
              <w:rPr>
                <w:rStyle w:val="FontStyle11"/>
              </w:rPr>
            </w:pPr>
            <w:r w:rsidRPr="00412C72">
              <w:rPr>
                <w:rStyle w:val="FontStyle11"/>
              </w:rPr>
              <w:t>3</w:t>
            </w:r>
          </w:p>
        </w:tc>
        <w:tc>
          <w:tcPr>
            <w:tcW w:w="4159" w:type="dxa"/>
            <w:tcBorders>
              <w:top w:val="single" w:sz="6" w:space="0" w:color="auto"/>
              <w:left w:val="single" w:sz="6" w:space="0" w:color="auto"/>
              <w:bottom w:val="single" w:sz="6" w:space="0" w:color="auto"/>
              <w:right w:val="single" w:sz="6" w:space="0" w:color="auto"/>
            </w:tcBorders>
          </w:tcPr>
          <w:p w14:paraId="2095339B" w14:textId="77777777" w:rsidR="006F0B1E" w:rsidRPr="00412C72" w:rsidRDefault="006F0B1E" w:rsidP="00A20A11">
            <w:pPr>
              <w:spacing w:after="0" w:line="240" w:lineRule="auto"/>
              <w:jc w:val="center"/>
              <w:rPr>
                <w:rStyle w:val="FontStyle11"/>
              </w:rPr>
            </w:pPr>
            <w:r w:rsidRPr="00412C72">
              <w:rPr>
                <w:rStyle w:val="FontStyle11"/>
              </w:rPr>
              <w:t>4</w:t>
            </w:r>
          </w:p>
        </w:tc>
        <w:tc>
          <w:tcPr>
            <w:tcW w:w="1369" w:type="dxa"/>
            <w:tcBorders>
              <w:top w:val="single" w:sz="6" w:space="0" w:color="auto"/>
              <w:left w:val="single" w:sz="6" w:space="0" w:color="auto"/>
              <w:bottom w:val="single" w:sz="6" w:space="0" w:color="auto"/>
              <w:right w:val="single" w:sz="6" w:space="0" w:color="auto"/>
            </w:tcBorders>
          </w:tcPr>
          <w:p w14:paraId="16E994B5" w14:textId="77777777" w:rsidR="006F0B1E" w:rsidRPr="00412C72" w:rsidRDefault="006F0B1E" w:rsidP="00A20A11">
            <w:pPr>
              <w:spacing w:after="0" w:line="240" w:lineRule="auto"/>
              <w:jc w:val="center"/>
              <w:rPr>
                <w:rStyle w:val="FontStyle11"/>
              </w:rPr>
            </w:pPr>
            <w:r w:rsidRPr="00412C72">
              <w:rPr>
                <w:rStyle w:val="FontStyle11"/>
              </w:rPr>
              <w:t>5</w:t>
            </w:r>
          </w:p>
        </w:tc>
      </w:tr>
      <w:tr w:rsidR="006F0B1E" w:rsidRPr="00412C72" w14:paraId="4CDE34B6" w14:textId="77777777" w:rsidTr="008678BA">
        <w:tc>
          <w:tcPr>
            <w:tcW w:w="426" w:type="dxa"/>
            <w:tcBorders>
              <w:top w:val="single" w:sz="6" w:space="0" w:color="auto"/>
              <w:left w:val="single" w:sz="6" w:space="0" w:color="auto"/>
              <w:bottom w:val="single" w:sz="6" w:space="0" w:color="auto"/>
              <w:right w:val="single" w:sz="6" w:space="0" w:color="auto"/>
            </w:tcBorders>
          </w:tcPr>
          <w:p w14:paraId="3E7CD91D" w14:textId="77777777" w:rsidR="006F0B1E" w:rsidRPr="00412C72" w:rsidRDefault="006F0B1E" w:rsidP="0068072F">
            <w:pPr>
              <w:spacing w:after="0" w:line="240" w:lineRule="auto"/>
              <w:rPr>
                <w:rStyle w:val="FontStyle11"/>
              </w:rPr>
            </w:pPr>
            <w:r w:rsidRPr="00412C72">
              <w:rPr>
                <w:rStyle w:val="FontStyle11"/>
              </w:rPr>
              <w:t xml:space="preserve"> 1.</w:t>
            </w:r>
          </w:p>
        </w:tc>
        <w:tc>
          <w:tcPr>
            <w:tcW w:w="1559" w:type="dxa"/>
            <w:tcBorders>
              <w:top w:val="single" w:sz="6" w:space="0" w:color="auto"/>
              <w:left w:val="single" w:sz="6" w:space="0" w:color="auto"/>
              <w:bottom w:val="single" w:sz="6" w:space="0" w:color="auto"/>
              <w:right w:val="single" w:sz="6" w:space="0" w:color="auto"/>
            </w:tcBorders>
          </w:tcPr>
          <w:p w14:paraId="56A201E7" w14:textId="26A7ED73" w:rsidR="006F0B1E" w:rsidRPr="009D3E10" w:rsidRDefault="00CB2613" w:rsidP="0068072F">
            <w:pPr>
              <w:spacing w:after="0" w:line="240" w:lineRule="auto"/>
              <w:rPr>
                <w:rStyle w:val="FontStyle11"/>
              </w:rPr>
            </w:pPr>
            <w:r>
              <w:rPr>
                <w:rStyle w:val="FontStyle11"/>
              </w:rPr>
              <w:t>V</w:t>
            </w:r>
            <w:r w:rsidR="006F0B1E" w:rsidRPr="009D3E10">
              <w:rPr>
                <w:rStyle w:val="FontStyle11"/>
              </w:rPr>
              <w:t>alymas</w:t>
            </w:r>
          </w:p>
        </w:tc>
        <w:tc>
          <w:tcPr>
            <w:tcW w:w="2268" w:type="dxa"/>
            <w:tcBorders>
              <w:top w:val="single" w:sz="6" w:space="0" w:color="auto"/>
              <w:left w:val="single" w:sz="6" w:space="0" w:color="auto"/>
              <w:bottom w:val="single" w:sz="6" w:space="0" w:color="auto"/>
              <w:right w:val="single" w:sz="6" w:space="0" w:color="auto"/>
            </w:tcBorders>
          </w:tcPr>
          <w:p w14:paraId="202FE8FD" w14:textId="08B558AB" w:rsidR="006F0B1E" w:rsidRPr="009D3E10" w:rsidRDefault="00CB2613" w:rsidP="0068072F">
            <w:pPr>
              <w:spacing w:after="0" w:line="240" w:lineRule="auto"/>
              <w:rPr>
                <w:rStyle w:val="FontStyle11"/>
              </w:rPr>
            </w:pPr>
            <w:r>
              <w:rPr>
                <w:rStyle w:val="FontStyle11"/>
              </w:rPr>
              <w:t>V</w:t>
            </w:r>
            <w:r w:rsidR="006F0B1E" w:rsidRPr="009D3E10">
              <w:rPr>
                <w:rStyle w:val="FontStyle11"/>
              </w:rPr>
              <w:t>alymui priskiriama šali</w:t>
            </w:r>
            <w:r w:rsidR="006F0B1E" w:rsidRPr="009D3E10">
              <w:rPr>
                <w:rStyle w:val="FontStyle11"/>
              </w:rPr>
              <w:softHyphen/>
              <w:t>gatvių, gatvių ir žaliųjų plotų, nukritusių lapų ir šakų sąšlavų, šiukšlių šiukšliadėžėse surinkimas ir išvežimas. Miesto gatvėse ir parkuose nugenėtų ir nupjautų medžių šakų ir medienos išvežimas. Bendro naudojimo teritorijose savavališkų buitinių atliekų sąvartynų likvidavimas.</w:t>
            </w:r>
          </w:p>
        </w:tc>
        <w:tc>
          <w:tcPr>
            <w:tcW w:w="4159" w:type="dxa"/>
            <w:tcBorders>
              <w:top w:val="single" w:sz="6" w:space="0" w:color="auto"/>
              <w:left w:val="single" w:sz="6" w:space="0" w:color="auto"/>
              <w:bottom w:val="single" w:sz="6" w:space="0" w:color="auto"/>
              <w:right w:val="single" w:sz="6" w:space="0" w:color="auto"/>
            </w:tcBorders>
          </w:tcPr>
          <w:p w14:paraId="690A053A" w14:textId="224160CA" w:rsidR="006F0B1E" w:rsidRPr="009D3E10" w:rsidRDefault="006F0B1E" w:rsidP="0068072F">
            <w:pPr>
              <w:spacing w:after="0" w:line="240" w:lineRule="auto"/>
              <w:rPr>
                <w:rStyle w:val="FontStyle11"/>
              </w:rPr>
            </w:pPr>
            <w:r w:rsidRPr="009D3E10">
              <w:rPr>
                <w:rStyle w:val="FontStyle11"/>
              </w:rPr>
              <w:t>Gatvių teritorijų iš kurių surenkamos ir išvežamos sąšlavos pagal periodiškum</w:t>
            </w:r>
            <w:r w:rsidR="00E95C5C" w:rsidRPr="009D3E10">
              <w:rPr>
                <w:rStyle w:val="FontStyle11"/>
              </w:rPr>
              <w:t>ą.</w:t>
            </w:r>
            <w:r w:rsidRPr="009D3E10">
              <w:rPr>
                <w:rStyle w:val="FontStyle11"/>
              </w:rPr>
              <w:t xml:space="preserve"> Iš bendro naudojimo teritorijų, buitinių atliekų sąvartynų šiukšlės vežamos seniūnijos nurodymu arba vykdytojo iniciatyva, jeigu nėra nustatyta kaltininko.</w:t>
            </w:r>
          </w:p>
          <w:p w14:paraId="407781AC" w14:textId="40CD067B" w:rsidR="006F0B1E" w:rsidRPr="009D3E10" w:rsidRDefault="006F0B1E" w:rsidP="0068072F">
            <w:pPr>
              <w:spacing w:after="0" w:line="240" w:lineRule="auto"/>
              <w:rPr>
                <w:rStyle w:val="FontStyle11"/>
              </w:rPr>
            </w:pPr>
          </w:p>
        </w:tc>
        <w:tc>
          <w:tcPr>
            <w:tcW w:w="1369" w:type="dxa"/>
            <w:tcBorders>
              <w:top w:val="single" w:sz="6" w:space="0" w:color="auto"/>
              <w:left w:val="single" w:sz="6" w:space="0" w:color="auto"/>
              <w:bottom w:val="single" w:sz="6" w:space="0" w:color="auto"/>
              <w:right w:val="single" w:sz="6" w:space="0" w:color="auto"/>
            </w:tcBorders>
          </w:tcPr>
          <w:p w14:paraId="43B68A23" w14:textId="77777777" w:rsidR="006F0B1E" w:rsidRPr="009D3E10" w:rsidRDefault="006F0B1E" w:rsidP="0068072F">
            <w:pPr>
              <w:spacing w:after="0" w:line="240" w:lineRule="auto"/>
              <w:rPr>
                <w:rStyle w:val="FontStyle11"/>
              </w:rPr>
            </w:pPr>
            <w:r w:rsidRPr="009D3E10">
              <w:rPr>
                <w:rStyle w:val="FontStyle11"/>
              </w:rPr>
              <w:t>Periodiškai</w:t>
            </w:r>
          </w:p>
        </w:tc>
      </w:tr>
      <w:tr w:rsidR="006F0B1E" w:rsidRPr="00412C72" w14:paraId="62761D0D" w14:textId="77777777" w:rsidTr="008678BA">
        <w:tc>
          <w:tcPr>
            <w:tcW w:w="426" w:type="dxa"/>
            <w:tcBorders>
              <w:top w:val="single" w:sz="6" w:space="0" w:color="auto"/>
              <w:left w:val="single" w:sz="6" w:space="0" w:color="auto"/>
              <w:bottom w:val="single" w:sz="6" w:space="0" w:color="auto"/>
              <w:right w:val="single" w:sz="6" w:space="0" w:color="auto"/>
            </w:tcBorders>
          </w:tcPr>
          <w:p w14:paraId="0398F559" w14:textId="77777777" w:rsidR="006F0B1E" w:rsidRPr="00412C72" w:rsidRDefault="006F0B1E" w:rsidP="0068072F">
            <w:pPr>
              <w:spacing w:after="0" w:line="240" w:lineRule="auto"/>
              <w:rPr>
                <w:rStyle w:val="FontStyle11"/>
              </w:rPr>
            </w:pPr>
            <w:r w:rsidRPr="00412C72">
              <w:rPr>
                <w:rStyle w:val="FontStyle11"/>
              </w:rPr>
              <w:t>2.</w:t>
            </w:r>
          </w:p>
        </w:tc>
        <w:tc>
          <w:tcPr>
            <w:tcW w:w="1559" w:type="dxa"/>
            <w:tcBorders>
              <w:top w:val="single" w:sz="6" w:space="0" w:color="auto"/>
              <w:left w:val="single" w:sz="6" w:space="0" w:color="auto"/>
              <w:bottom w:val="single" w:sz="6" w:space="0" w:color="auto"/>
              <w:right w:val="single" w:sz="6" w:space="0" w:color="auto"/>
            </w:tcBorders>
          </w:tcPr>
          <w:p w14:paraId="1E0918E6" w14:textId="77777777" w:rsidR="006F0B1E" w:rsidRPr="00412C72" w:rsidRDefault="006F0B1E" w:rsidP="0068072F">
            <w:pPr>
              <w:spacing w:after="0" w:line="240" w:lineRule="auto"/>
              <w:rPr>
                <w:rStyle w:val="FontStyle11"/>
              </w:rPr>
            </w:pPr>
            <w:r w:rsidRPr="00412C72">
              <w:rPr>
                <w:rStyle w:val="FontStyle11"/>
              </w:rPr>
              <w:t xml:space="preserve">Tualetų priežiūra </w:t>
            </w:r>
          </w:p>
        </w:tc>
        <w:tc>
          <w:tcPr>
            <w:tcW w:w="2268" w:type="dxa"/>
            <w:tcBorders>
              <w:top w:val="single" w:sz="6" w:space="0" w:color="auto"/>
              <w:left w:val="single" w:sz="6" w:space="0" w:color="auto"/>
              <w:bottom w:val="single" w:sz="6" w:space="0" w:color="auto"/>
              <w:right w:val="single" w:sz="6" w:space="0" w:color="auto"/>
            </w:tcBorders>
          </w:tcPr>
          <w:p w14:paraId="5E0CE08E" w14:textId="13545C25" w:rsidR="00306CCD" w:rsidRPr="00412C72" w:rsidRDefault="006F0B1E" w:rsidP="0068072F">
            <w:pPr>
              <w:spacing w:after="0" w:line="240" w:lineRule="auto"/>
              <w:rPr>
                <w:rStyle w:val="FontStyle11"/>
              </w:rPr>
            </w:pPr>
            <w:r w:rsidRPr="00412C72">
              <w:rPr>
                <w:rStyle w:val="FontStyle11"/>
              </w:rPr>
              <w:t xml:space="preserve">Taikos g. </w:t>
            </w:r>
            <w:r w:rsidR="00A339E0" w:rsidRPr="00412C72">
              <w:rPr>
                <w:rStyle w:val="FontStyle11"/>
              </w:rPr>
              <w:t xml:space="preserve">2 </w:t>
            </w:r>
            <w:r w:rsidRPr="00412C72">
              <w:rPr>
                <w:rStyle w:val="FontStyle11"/>
              </w:rPr>
              <w:t xml:space="preserve">mediniame turgaus paviljonų pastate </w:t>
            </w:r>
            <w:r w:rsidR="005827B8">
              <w:rPr>
                <w:rStyle w:val="FontStyle11"/>
              </w:rPr>
              <w:t>2</w:t>
            </w:r>
            <w:r w:rsidRPr="00412C72">
              <w:rPr>
                <w:rStyle w:val="FontStyle11"/>
              </w:rPr>
              <w:t xml:space="preserve"> vietų yra vandentiekis ir kanalizacija. </w:t>
            </w:r>
          </w:p>
          <w:p w14:paraId="2F0F9FD9" w14:textId="780F5C68" w:rsidR="006F0B1E" w:rsidRPr="00412C72" w:rsidRDefault="00306CCD" w:rsidP="0068072F">
            <w:pPr>
              <w:spacing w:after="0" w:line="240" w:lineRule="auto"/>
              <w:rPr>
                <w:rStyle w:val="FontStyle11"/>
              </w:rPr>
            </w:pPr>
            <w:r w:rsidRPr="00412C72">
              <w:rPr>
                <w:rStyle w:val="FontStyle11"/>
              </w:rPr>
              <w:t xml:space="preserve">Respublikos </w:t>
            </w:r>
            <w:r w:rsidR="005827B8">
              <w:rPr>
                <w:rStyle w:val="FontStyle11"/>
              </w:rPr>
              <w:t>g. 9</w:t>
            </w:r>
            <w:r w:rsidRPr="00412C72">
              <w:rPr>
                <w:rStyle w:val="FontStyle11"/>
              </w:rPr>
              <w:t xml:space="preserve"> konteinerinis su vandentiekiu ir kanalizacija. </w:t>
            </w:r>
            <w:r w:rsidR="005827B8">
              <w:rPr>
                <w:rStyle w:val="FontStyle11"/>
              </w:rPr>
              <w:t>Sporto g. 13 medinis pastatas su vandentiekiu ir kanalizacija.</w:t>
            </w:r>
          </w:p>
        </w:tc>
        <w:tc>
          <w:tcPr>
            <w:tcW w:w="4159" w:type="dxa"/>
            <w:tcBorders>
              <w:top w:val="single" w:sz="6" w:space="0" w:color="auto"/>
              <w:left w:val="single" w:sz="6" w:space="0" w:color="auto"/>
              <w:bottom w:val="single" w:sz="6" w:space="0" w:color="auto"/>
              <w:right w:val="single" w:sz="6" w:space="0" w:color="auto"/>
            </w:tcBorders>
          </w:tcPr>
          <w:p w14:paraId="05740FC4" w14:textId="62D55C59" w:rsidR="006F0B1E" w:rsidRPr="00412C72" w:rsidRDefault="005827B8" w:rsidP="0068072F">
            <w:pPr>
              <w:spacing w:after="0" w:line="240" w:lineRule="auto"/>
              <w:rPr>
                <w:rStyle w:val="FontStyle11"/>
              </w:rPr>
            </w:pPr>
            <w:r w:rsidRPr="00C7366C">
              <w:rPr>
                <w:rStyle w:val="FontStyle11"/>
              </w:rPr>
              <w:t xml:space="preserve">Respublikos g. 9 ir </w:t>
            </w:r>
            <w:r w:rsidR="008D4148" w:rsidRPr="00C7366C">
              <w:rPr>
                <w:rStyle w:val="FontStyle11"/>
              </w:rPr>
              <w:t xml:space="preserve">Taikos g. 2 </w:t>
            </w:r>
            <w:r w:rsidRPr="00C7366C">
              <w:rPr>
                <w:rStyle w:val="FontStyle11"/>
              </w:rPr>
              <w:t xml:space="preserve">turi būti valomi kiekvieną </w:t>
            </w:r>
            <w:r w:rsidR="00CB2613" w:rsidRPr="00C7366C">
              <w:rPr>
                <w:rStyle w:val="FontStyle11"/>
              </w:rPr>
              <w:t xml:space="preserve">darbo dieną </w:t>
            </w:r>
            <w:r w:rsidRPr="00C7366C">
              <w:rPr>
                <w:rStyle w:val="FontStyle11"/>
              </w:rPr>
              <w:t>7</w:t>
            </w:r>
            <w:r w:rsidR="00CC510A">
              <w:rPr>
                <w:rStyle w:val="FontStyle11"/>
              </w:rPr>
              <w:t>:</w:t>
            </w:r>
            <w:r w:rsidRPr="00C7366C">
              <w:rPr>
                <w:rStyle w:val="FontStyle11"/>
              </w:rPr>
              <w:t xml:space="preserve">00 </w:t>
            </w:r>
            <w:r w:rsidR="00CB2613" w:rsidRPr="00C7366C">
              <w:rPr>
                <w:rStyle w:val="FontStyle11"/>
              </w:rPr>
              <w:t>ir 14</w:t>
            </w:r>
            <w:r w:rsidR="00CC510A">
              <w:rPr>
                <w:rStyle w:val="FontStyle11"/>
              </w:rPr>
              <w:t>:</w:t>
            </w:r>
            <w:r w:rsidR="00CB2613" w:rsidRPr="00C7366C">
              <w:rPr>
                <w:rStyle w:val="FontStyle11"/>
              </w:rPr>
              <w:t>00</w:t>
            </w:r>
            <w:r w:rsidR="00C7366C" w:rsidRPr="00C7366C">
              <w:rPr>
                <w:rStyle w:val="FontStyle11"/>
              </w:rPr>
              <w:t xml:space="preserve"> val.</w:t>
            </w:r>
            <w:r w:rsidR="00CB2613" w:rsidRPr="00C7366C">
              <w:rPr>
                <w:rStyle w:val="FontStyle11"/>
              </w:rPr>
              <w:t xml:space="preserve"> </w:t>
            </w:r>
            <w:r w:rsidR="008D4148" w:rsidRPr="00C7366C">
              <w:rPr>
                <w:rStyle w:val="FontStyle11"/>
              </w:rPr>
              <w:t xml:space="preserve">Sporto g. 13 </w:t>
            </w:r>
            <w:r w:rsidR="00CB2613" w:rsidRPr="00C7366C">
              <w:rPr>
                <w:rStyle w:val="FontStyle11"/>
              </w:rPr>
              <w:t>valomi darbo dienomis 8</w:t>
            </w:r>
            <w:r w:rsidR="00CC510A">
              <w:rPr>
                <w:rStyle w:val="FontStyle11"/>
              </w:rPr>
              <w:t>:</w:t>
            </w:r>
            <w:r w:rsidR="00CB2613" w:rsidRPr="00C7366C">
              <w:rPr>
                <w:rStyle w:val="FontStyle11"/>
              </w:rPr>
              <w:t xml:space="preserve">00 val. ir </w:t>
            </w:r>
            <w:r w:rsidR="006F0B1E" w:rsidRPr="00C7366C">
              <w:rPr>
                <w:rStyle w:val="FontStyle11"/>
              </w:rPr>
              <w:t>eksploatuo</w:t>
            </w:r>
            <w:r w:rsidR="006F0B1E" w:rsidRPr="00C7366C">
              <w:rPr>
                <w:rStyle w:val="FontStyle11"/>
              </w:rPr>
              <w:softHyphen/>
              <w:t>jam</w:t>
            </w:r>
            <w:r w:rsidR="00DC721D" w:rsidRPr="00C7366C">
              <w:rPr>
                <w:rStyle w:val="FontStyle11"/>
              </w:rPr>
              <w:t>i</w:t>
            </w:r>
            <w:r w:rsidR="008D4148" w:rsidRPr="00C7366C">
              <w:rPr>
                <w:rStyle w:val="FontStyle11"/>
              </w:rPr>
              <w:t xml:space="preserve"> šiltuoju metų laikų kol vyksta treniruotės teniso</w:t>
            </w:r>
            <w:r w:rsidR="008D4148">
              <w:rPr>
                <w:rStyle w:val="FontStyle11"/>
              </w:rPr>
              <w:t xml:space="preserve"> ir paplūdimio tinklinio aikštynuose</w:t>
            </w:r>
            <w:r w:rsidR="006F0B1E" w:rsidRPr="00412C72">
              <w:rPr>
                <w:rStyle w:val="FontStyle11"/>
              </w:rPr>
              <w:t>, laikantis Rokiškio rajono miestų ir gyvenviečių tvarkymo ir švaros taisyklių</w:t>
            </w:r>
            <w:r w:rsidR="00A339E0" w:rsidRPr="00412C72">
              <w:rPr>
                <w:rStyle w:val="FontStyle11"/>
              </w:rPr>
              <w:t>.</w:t>
            </w:r>
            <w:r w:rsidR="001500D3" w:rsidRPr="00412C72">
              <w:rPr>
                <w:rStyle w:val="FontStyle11"/>
              </w:rPr>
              <w:t xml:space="preserve"> </w:t>
            </w:r>
            <w:r w:rsidR="006F0B1E" w:rsidRPr="00412C72">
              <w:rPr>
                <w:rStyle w:val="FontStyle11"/>
              </w:rPr>
              <w:t xml:space="preserve">Tualetuose turi būti švara ir tvarka. </w:t>
            </w:r>
            <w:r w:rsidR="00C7366C">
              <w:rPr>
                <w:rStyle w:val="FontStyle11"/>
              </w:rPr>
              <w:t>Informuoja užsakovą apie</w:t>
            </w:r>
            <w:r w:rsidR="006F0B1E" w:rsidRPr="00412C72">
              <w:rPr>
                <w:rStyle w:val="FontStyle11"/>
              </w:rPr>
              <w:t xml:space="preserve"> sugadintas tualetų sienas, stogą, langus, duris, </w:t>
            </w:r>
            <w:r w:rsidR="00A339E0" w:rsidRPr="00412C72">
              <w:rPr>
                <w:rStyle w:val="FontStyle11"/>
              </w:rPr>
              <w:t>spynas</w:t>
            </w:r>
            <w:r w:rsidR="006F0B1E" w:rsidRPr="00412C72">
              <w:rPr>
                <w:rStyle w:val="FontStyle11"/>
              </w:rPr>
              <w:t>, rankenas</w:t>
            </w:r>
            <w:r w:rsidR="00C7366C">
              <w:rPr>
                <w:rStyle w:val="FontStyle11"/>
              </w:rPr>
              <w:t>,</w:t>
            </w:r>
            <w:r w:rsidR="006F0B1E" w:rsidRPr="00412C72">
              <w:rPr>
                <w:rStyle w:val="FontStyle11"/>
              </w:rPr>
              <w:t xml:space="preserve"> apšvietimą, jungtukų, lempu</w:t>
            </w:r>
            <w:r w:rsidR="00C7366C">
              <w:rPr>
                <w:rStyle w:val="FontStyle11"/>
              </w:rPr>
              <w:t>tes.</w:t>
            </w:r>
          </w:p>
        </w:tc>
        <w:tc>
          <w:tcPr>
            <w:tcW w:w="1369" w:type="dxa"/>
            <w:tcBorders>
              <w:top w:val="single" w:sz="6" w:space="0" w:color="auto"/>
              <w:left w:val="single" w:sz="6" w:space="0" w:color="auto"/>
              <w:bottom w:val="single" w:sz="6" w:space="0" w:color="auto"/>
              <w:right w:val="single" w:sz="6" w:space="0" w:color="auto"/>
            </w:tcBorders>
          </w:tcPr>
          <w:p w14:paraId="508D9410" w14:textId="77777777" w:rsidR="006F0B1E" w:rsidRPr="00412C72" w:rsidRDefault="006F0B1E" w:rsidP="0068072F">
            <w:pPr>
              <w:spacing w:after="0" w:line="240" w:lineRule="auto"/>
              <w:rPr>
                <w:rStyle w:val="FontStyle11"/>
              </w:rPr>
            </w:pPr>
          </w:p>
        </w:tc>
      </w:tr>
      <w:tr w:rsidR="006F0B1E" w:rsidRPr="00412C72" w14:paraId="2A19BE0B" w14:textId="77777777" w:rsidTr="008678BA">
        <w:tc>
          <w:tcPr>
            <w:tcW w:w="426" w:type="dxa"/>
            <w:tcBorders>
              <w:top w:val="single" w:sz="6" w:space="0" w:color="auto"/>
              <w:left w:val="single" w:sz="6" w:space="0" w:color="auto"/>
              <w:bottom w:val="single" w:sz="6" w:space="0" w:color="auto"/>
              <w:right w:val="single" w:sz="6" w:space="0" w:color="auto"/>
            </w:tcBorders>
          </w:tcPr>
          <w:p w14:paraId="6845637F" w14:textId="77777777" w:rsidR="006F0B1E" w:rsidRPr="00412C72" w:rsidRDefault="006F0B1E" w:rsidP="0068072F">
            <w:pPr>
              <w:spacing w:after="0" w:line="240" w:lineRule="auto"/>
              <w:rPr>
                <w:rStyle w:val="FontStyle11"/>
              </w:rPr>
            </w:pPr>
            <w:r w:rsidRPr="00412C72">
              <w:rPr>
                <w:rStyle w:val="FontStyle11"/>
              </w:rPr>
              <w:t>3.</w:t>
            </w:r>
          </w:p>
        </w:tc>
        <w:tc>
          <w:tcPr>
            <w:tcW w:w="1559" w:type="dxa"/>
            <w:tcBorders>
              <w:top w:val="single" w:sz="6" w:space="0" w:color="auto"/>
              <w:left w:val="single" w:sz="6" w:space="0" w:color="auto"/>
              <w:bottom w:val="single" w:sz="6" w:space="0" w:color="auto"/>
              <w:right w:val="single" w:sz="6" w:space="0" w:color="auto"/>
            </w:tcBorders>
          </w:tcPr>
          <w:p w14:paraId="4906EEEE" w14:textId="77777777" w:rsidR="006F0B1E" w:rsidRPr="00412C72" w:rsidRDefault="006F0B1E" w:rsidP="0068072F">
            <w:pPr>
              <w:spacing w:after="0" w:line="240" w:lineRule="auto"/>
              <w:rPr>
                <w:rStyle w:val="FontStyle11"/>
              </w:rPr>
            </w:pPr>
            <w:r w:rsidRPr="00412C72">
              <w:rPr>
                <w:rStyle w:val="FontStyle11"/>
              </w:rPr>
              <w:t xml:space="preserve">Rankinis valymas </w:t>
            </w:r>
          </w:p>
        </w:tc>
        <w:tc>
          <w:tcPr>
            <w:tcW w:w="2268" w:type="dxa"/>
            <w:tcBorders>
              <w:top w:val="single" w:sz="6" w:space="0" w:color="auto"/>
              <w:left w:val="single" w:sz="6" w:space="0" w:color="auto"/>
              <w:bottom w:val="single" w:sz="6" w:space="0" w:color="auto"/>
              <w:right w:val="single" w:sz="6" w:space="0" w:color="auto"/>
            </w:tcBorders>
          </w:tcPr>
          <w:p w14:paraId="2A08FA9A" w14:textId="77777777" w:rsidR="006F0B1E" w:rsidRPr="00412C72" w:rsidRDefault="006F0B1E" w:rsidP="0068072F">
            <w:pPr>
              <w:spacing w:after="0" w:line="240" w:lineRule="auto"/>
              <w:rPr>
                <w:rStyle w:val="FontStyle11"/>
              </w:rPr>
            </w:pPr>
            <w:r w:rsidRPr="00412C72">
              <w:rPr>
                <w:rStyle w:val="FontStyle11"/>
              </w:rPr>
              <w:t xml:space="preserve">Valomi plotai: </w:t>
            </w:r>
          </w:p>
          <w:p w14:paraId="3582AD21" w14:textId="77777777" w:rsidR="006F0B1E" w:rsidRPr="00412C72" w:rsidRDefault="003A5B6F" w:rsidP="0068072F">
            <w:pPr>
              <w:spacing w:after="0" w:line="240" w:lineRule="auto"/>
              <w:rPr>
                <w:rStyle w:val="FontStyle11"/>
              </w:rPr>
            </w:pPr>
            <w:r w:rsidRPr="00412C72">
              <w:rPr>
                <w:rStyle w:val="FontStyle11"/>
              </w:rPr>
              <w:t>-šaligatviai;</w:t>
            </w:r>
          </w:p>
          <w:p w14:paraId="713893E4" w14:textId="77777777" w:rsidR="003A5B6F" w:rsidRPr="00412C72" w:rsidRDefault="003A5B6F" w:rsidP="0068072F">
            <w:pPr>
              <w:spacing w:after="0" w:line="240" w:lineRule="auto"/>
              <w:rPr>
                <w:rStyle w:val="FontStyle11"/>
              </w:rPr>
            </w:pPr>
            <w:r w:rsidRPr="00412C72">
              <w:rPr>
                <w:rStyle w:val="FontStyle11"/>
              </w:rPr>
              <w:t>-gatvės su asfalto danga;</w:t>
            </w:r>
          </w:p>
          <w:p w14:paraId="228E87EB" w14:textId="7C92C8D1" w:rsidR="006F0B1E" w:rsidRPr="00412C72" w:rsidRDefault="00EF03E2" w:rsidP="0068072F">
            <w:pPr>
              <w:spacing w:after="0" w:line="240" w:lineRule="auto"/>
              <w:rPr>
                <w:rStyle w:val="FontStyle11"/>
              </w:rPr>
            </w:pPr>
            <w:r>
              <w:rPr>
                <w:rStyle w:val="FontStyle11"/>
              </w:rPr>
              <w:t>-ž</w:t>
            </w:r>
            <w:r w:rsidR="003A5B6F" w:rsidRPr="00412C72">
              <w:rPr>
                <w:rStyle w:val="FontStyle11"/>
              </w:rPr>
              <w:t>alieji plotai.</w:t>
            </w:r>
          </w:p>
        </w:tc>
        <w:tc>
          <w:tcPr>
            <w:tcW w:w="4159" w:type="dxa"/>
            <w:tcBorders>
              <w:top w:val="single" w:sz="6" w:space="0" w:color="auto"/>
              <w:left w:val="single" w:sz="6" w:space="0" w:color="auto"/>
              <w:bottom w:val="single" w:sz="6" w:space="0" w:color="auto"/>
              <w:right w:val="single" w:sz="6" w:space="0" w:color="auto"/>
            </w:tcBorders>
          </w:tcPr>
          <w:p w14:paraId="51010009" w14:textId="7927C0DE" w:rsidR="006F0B1E" w:rsidRPr="00412C72" w:rsidRDefault="006F0B1E" w:rsidP="0068072F">
            <w:pPr>
              <w:spacing w:after="0" w:line="240" w:lineRule="auto"/>
              <w:rPr>
                <w:rStyle w:val="FontStyle11"/>
              </w:rPr>
            </w:pPr>
            <w:r w:rsidRPr="00412C72">
              <w:rPr>
                <w:rStyle w:val="FontStyle11"/>
              </w:rPr>
              <w:t xml:space="preserve">Vasarą šaligatviai, a/m stovėjimo aikštelės bei sustojimo aikštelės, gatvės šluojami rankinėmis šluotomis </w:t>
            </w:r>
            <w:r w:rsidR="00306CCD" w:rsidRPr="00412C72">
              <w:rPr>
                <w:rStyle w:val="FontStyle11"/>
              </w:rPr>
              <w:t xml:space="preserve">arba </w:t>
            </w:r>
            <w:r w:rsidR="003A5B6F" w:rsidRPr="00412C72">
              <w:rPr>
                <w:rStyle w:val="FontStyle11"/>
              </w:rPr>
              <w:t>specializuotomis mašinomis</w:t>
            </w:r>
            <w:r w:rsidR="00306CCD" w:rsidRPr="00412C72">
              <w:rPr>
                <w:rStyle w:val="FontStyle11"/>
              </w:rPr>
              <w:t>. S</w:t>
            </w:r>
            <w:r w:rsidRPr="00412C72">
              <w:rPr>
                <w:rStyle w:val="FontStyle11"/>
              </w:rPr>
              <w:t xml:space="preserve">ąšlavos </w:t>
            </w:r>
            <w:r w:rsidR="00306CCD" w:rsidRPr="00412C72">
              <w:rPr>
                <w:rStyle w:val="FontStyle11"/>
              </w:rPr>
              <w:t>nedelsiant išvežamos</w:t>
            </w:r>
            <w:r w:rsidRPr="00412C72">
              <w:rPr>
                <w:rStyle w:val="FontStyle11"/>
              </w:rPr>
              <w:t>, žalieji plotai grėbstomi, surenkamos šiukšlės</w:t>
            </w:r>
            <w:r w:rsidR="00306CCD" w:rsidRPr="00412C72">
              <w:rPr>
                <w:rStyle w:val="FontStyle11"/>
              </w:rPr>
              <w:t>.</w:t>
            </w:r>
            <w:r w:rsidR="0068072F">
              <w:rPr>
                <w:rStyle w:val="FontStyle11"/>
              </w:rPr>
              <w:t xml:space="preserve"> </w:t>
            </w:r>
            <w:r w:rsidRPr="00412C72">
              <w:rPr>
                <w:rStyle w:val="FontStyle11"/>
              </w:rPr>
              <w:t xml:space="preserve">Žiemą šaligatviai, autobusų sustojimo aikštelės valomi nuo sniego ir ledo, barstomi plikledžio metu smėlio-žvyro-druskos mišiniu, surenkamos šiukšlės nuo šaligatvių ir žaliųjų plotų. </w:t>
            </w:r>
            <w:r w:rsidR="00EF03E2">
              <w:rPr>
                <w:rStyle w:val="FontStyle11"/>
              </w:rPr>
              <w:t>Tiekėjas</w:t>
            </w:r>
            <w:r w:rsidRPr="00412C72">
              <w:rPr>
                <w:rStyle w:val="FontStyle11"/>
              </w:rPr>
              <w:t xml:space="preserve"> aptarnaujamoje zonoje nuima bet kokią reklaminę medžiagą nuo medžių, tvorų bei kitų tam nepritaikytų vietų.</w:t>
            </w:r>
            <w:r w:rsidR="00BB08E4">
              <w:rPr>
                <w:rStyle w:val="FontStyle11"/>
              </w:rPr>
              <w:t xml:space="preserve"> Išrenka atliekas iš šiukšliadėžių prie šaligatvių, autobusų sustojimų, parkuose.</w:t>
            </w:r>
          </w:p>
          <w:p w14:paraId="2E6B45EB" w14:textId="276B6C15" w:rsidR="006F0B1E" w:rsidRPr="00412C72" w:rsidRDefault="006F0B1E" w:rsidP="0068072F">
            <w:pPr>
              <w:spacing w:after="0" w:line="240" w:lineRule="auto"/>
              <w:rPr>
                <w:rStyle w:val="FontStyle11"/>
              </w:rPr>
            </w:pPr>
            <w:r w:rsidRPr="00E95C5C">
              <w:rPr>
                <w:rStyle w:val="FontStyle11"/>
              </w:rPr>
              <w:t>Valomų plotų apimt</w:t>
            </w:r>
            <w:r w:rsidR="00BB08E4" w:rsidRPr="00E95C5C">
              <w:rPr>
                <w:rStyle w:val="FontStyle11"/>
              </w:rPr>
              <w:t xml:space="preserve">ys </w:t>
            </w:r>
            <w:r w:rsidRPr="00E95C5C">
              <w:rPr>
                <w:rStyle w:val="FontStyle11"/>
              </w:rPr>
              <w:t>nurodyt</w:t>
            </w:r>
            <w:r w:rsidR="00BB08E4" w:rsidRPr="00E95C5C">
              <w:rPr>
                <w:rStyle w:val="FontStyle11"/>
              </w:rPr>
              <w:t>os</w:t>
            </w:r>
            <w:r w:rsidRPr="00E95C5C">
              <w:rPr>
                <w:rStyle w:val="FontStyle11"/>
              </w:rPr>
              <w:t xml:space="preserve"> priede.</w:t>
            </w:r>
          </w:p>
          <w:p w14:paraId="64660A62" w14:textId="5D68C9FC" w:rsidR="006F0B1E" w:rsidRPr="00412C72" w:rsidRDefault="00EF03E2" w:rsidP="0068072F">
            <w:pPr>
              <w:spacing w:after="0" w:line="240" w:lineRule="auto"/>
              <w:rPr>
                <w:rStyle w:val="FontStyle11"/>
              </w:rPr>
            </w:pPr>
            <w:r>
              <w:rPr>
                <w:sz w:val="22"/>
              </w:rPr>
              <w:t>T</w:t>
            </w:r>
            <w:r w:rsidR="00BB08E4" w:rsidRPr="00412C72">
              <w:rPr>
                <w:sz w:val="22"/>
              </w:rPr>
              <w:t xml:space="preserve">eikėjas prieš žiemos sezoną mieste turi pastatyti dėžes smėliui, skirtam šaligatvių, pėsčiųjų takų barstymui. Jas prižiūrėti viso žiemos sezono metu, kad būtų tvarkingos, nuolat pripildyti smėliu, o pasibaigus žiemos sezonui – išvežti ir sutvarkyti jų stovėjimo vietą. Nekrauti ir nepalikti tirpti ledo luitų, nešvaraus sniego prie gatvių apšvietimo stulpų, šviesoforų, atitvarų, medžių, krūmų, ant vejų ir gėlynų. Tirpstant sniegui, numatyti </w:t>
            </w:r>
            <w:r w:rsidR="00BB08E4" w:rsidRPr="00412C72">
              <w:rPr>
                <w:sz w:val="22"/>
              </w:rPr>
              <w:lastRenderedPageBreak/>
              <w:t>sniego krūvų ardymą. Valant sniegą, ledą draudžiama naudoti įrankius, mechanizmus ir kitas priemones, gadinančias dangas</w:t>
            </w:r>
            <w:r>
              <w:rPr>
                <w:sz w:val="22"/>
              </w:rPr>
              <w:t>.</w:t>
            </w:r>
          </w:p>
        </w:tc>
        <w:tc>
          <w:tcPr>
            <w:tcW w:w="1369" w:type="dxa"/>
            <w:tcBorders>
              <w:top w:val="single" w:sz="6" w:space="0" w:color="auto"/>
              <w:left w:val="single" w:sz="6" w:space="0" w:color="auto"/>
              <w:bottom w:val="single" w:sz="6" w:space="0" w:color="auto"/>
              <w:right w:val="single" w:sz="6" w:space="0" w:color="auto"/>
            </w:tcBorders>
          </w:tcPr>
          <w:p w14:paraId="39A92C6A" w14:textId="77777777" w:rsidR="006F0B1E" w:rsidRPr="00412C72" w:rsidRDefault="006F0B1E" w:rsidP="0068072F">
            <w:pPr>
              <w:spacing w:after="0" w:line="240" w:lineRule="auto"/>
              <w:rPr>
                <w:rStyle w:val="FontStyle11"/>
              </w:rPr>
            </w:pPr>
          </w:p>
        </w:tc>
      </w:tr>
      <w:tr w:rsidR="00BB08E4" w:rsidRPr="00412C72" w14:paraId="4245AEAE" w14:textId="77777777" w:rsidTr="008678BA">
        <w:tc>
          <w:tcPr>
            <w:tcW w:w="426" w:type="dxa"/>
            <w:tcBorders>
              <w:top w:val="single" w:sz="6" w:space="0" w:color="auto"/>
              <w:left w:val="single" w:sz="6" w:space="0" w:color="auto"/>
              <w:bottom w:val="single" w:sz="6" w:space="0" w:color="auto"/>
              <w:right w:val="single" w:sz="6" w:space="0" w:color="auto"/>
            </w:tcBorders>
          </w:tcPr>
          <w:p w14:paraId="389C762D" w14:textId="764CF702" w:rsidR="00BB08E4" w:rsidRPr="00412C72" w:rsidRDefault="00EF03E2" w:rsidP="0068072F">
            <w:pPr>
              <w:spacing w:after="0" w:line="240" w:lineRule="auto"/>
              <w:rPr>
                <w:rStyle w:val="FontStyle11"/>
              </w:rPr>
            </w:pPr>
            <w:r>
              <w:rPr>
                <w:rStyle w:val="FontStyle11"/>
              </w:rPr>
              <w:t>4.</w:t>
            </w:r>
          </w:p>
        </w:tc>
        <w:tc>
          <w:tcPr>
            <w:tcW w:w="1559" w:type="dxa"/>
            <w:tcBorders>
              <w:top w:val="single" w:sz="6" w:space="0" w:color="auto"/>
              <w:left w:val="single" w:sz="6" w:space="0" w:color="auto"/>
              <w:bottom w:val="single" w:sz="6" w:space="0" w:color="auto"/>
              <w:right w:val="single" w:sz="6" w:space="0" w:color="auto"/>
            </w:tcBorders>
          </w:tcPr>
          <w:p w14:paraId="656E6F71" w14:textId="3EF4EB6A" w:rsidR="00BB08E4" w:rsidRPr="00412C72" w:rsidRDefault="00BB08E4" w:rsidP="0068072F">
            <w:pPr>
              <w:spacing w:after="0" w:line="240" w:lineRule="auto"/>
              <w:rPr>
                <w:rStyle w:val="FontStyle11"/>
              </w:rPr>
            </w:pPr>
            <w:r w:rsidRPr="00412C72">
              <w:rPr>
                <w:sz w:val="22"/>
              </w:rPr>
              <w:t xml:space="preserve">Gatvių važiuojamosios dalies su asfaltbetonio danga </w:t>
            </w:r>
            <w:r w:rsidR="00CB2613">
              <w:rPr>
                <w:sz w:val="22"/>
              </w:rPr>
              <w:t xml:space="preserve">mechanizuotas </w:t>
            </w:r>
            <w:r w:rsidRPr="00412C72">
              <w:rPr>
                <w:sz w:val="22"/>
              </w:rPr>
              <w:t>valymas</w:t>
            </w:r>
          </w:p>
        </w:tc>
        <w:tc>
          <w:tcPr>
            <w:tcW w:w="2268" w:type="dxa"/>
            <w:tcBorders>
              <w:top w:val="single" w:sz="6" w:space="0" w:color="auto"/>
              <w:left w:val="single" w:sz="6" w:space="0" w:color="auto"/>
              <w:bottom w:val="single" w:sz="6" w:space="0" w:color="auto"/>
              <w:right w:val="single" w:sz="6" w:space="0" w:color="auto"/>
            </w:tcBorders>
          </w:tcPr>
          <w:p w14:paraId="5FDF8E66" w14:textId="7C3DF950" w:rsidR="00BB08E4" w:rsidRPr="00412C72" w:rsidRDefault="00BB08E4" w:rsidP="0068072F">
            <w:pPr>
              <w:spacing w:after="0" w:line="240" w:lineRule="auto"/>
              <w:rPr>
                <w:rStyle w:val="FontStyle11"/>
              </w:rPr>
            </w:pPr>
          </w:p>
        </w:tc>
        <w:tc>
          <w:tcPr>
            <w:tcW w:w="4159" w:type="dxa"/>
            <w:tcBorders>
              <w:top w:val="single" w:sz="6" w:space="0" w:color="auto"/>
              <w:left w:val="single" w:sz="6" w:space="0" w:color="auto"/>
              <w:bottom w:val="single" w:sz="6" w:space="0" w:color="auto"/>
              <w:right w:val="single" w:sz="6" w:space="0" w:color="auto"/>
            </w:tcBorders>
          </w:tcPr>
          <w:p w14:paraId="2815BE52" w14:textId="71551D1E" w:rsidR="008F6779" w:rsidRPr="008F6779" w:rsidRDefault="008F6779" w:rsidP="008F6779">
            <w:pPr>
              <w:spacing w:after="0" w:line="240" w:lineRule="auto"/>
              <w:rPr>
                <w:sz w:val="22"/>
              </w:rPr>
            </w:pPr>
            <w:r w:rsidRPr="008F6779">
              <w:rPr>
                <w:sz w:val="22"/>
              </w:rPr>
              <w:t>Šlavimo procesas neturi sukelti dulkių, sąšlavos turi būti susiurbiamos. Sąšlavas ir kitas surinktas atliekas pristatyti į atliekų surinkimo aikštelę</w:t>
            </w:r>
            <w:r>
              <w:rPr>
                <w:sz w:val="22"/>
              </w:rPr>
              <w:t>.</w:t>
            </w:r>
          </w:p>
          <w:p w14:paraId="65331279" w14:textId="77777777" w:rsidR="008F6779" w:rsidRPr="008F6779" w:rsidRDefault="008F6779" w:rsidP="008F6779">
            <w:pPr>
              <w:spacing w:after="0" w:line="240" w:lineRule="auto"/>
              <w:rPr>
                <w:sz w:val="22"/>
              </w:rPr>
            </w:pPr>
            <w:r w:rsidRPr="008F6779">
              <w:rPr>
                <w:sz w:val="22"/>
              </w:rPr>
              <w:t xml:space="preserve">Nuvalius, važiuojamojoje dalyje neturi būti vizualiai matomo  smėlio, purvo, dumblo, dulkių, lapų, šakų, atliekų ir kitų pašalinių daiktų. </w:t>
            </w:r>
          </w:p>
          <w:p w14:paraId="73589F1E" w14:textId="77777777" w:rsidR="008F6779" w:rsidRPr="008F6779" w:rsidRDefault="008F6779" w:rsidP="008F6779">
            <w:pPr>
              <w:spacing w:after="0" w:line="240" w:lineRule="auto"/>
              <w:rPr>
                <w:sz w:val="22"/>
              </w:rPr>
            </w:pPr>
            <w:r w:rsidRPr="008F6779">
              <w:rPr>
                <w:sz w:val="22"/>
              </w:rPr>
              <w:t>Esant dangų užterštumui kuris nepašalinamas pirmiau nurodytu šlavimo būdu,  atliekamas plovimas aukšto slėgio plovimo įrenginiu ar įvertinus taršą, kitu efektyviu valymo būdu.</w:t>
            </w:r>
          </w:p>
          <w:p w14:paraId="574FDB05" w14:textId="29DD4912" w:rsidR="008F6779" w:rsidRDefault="008F6779" w:rsidP="008F6779">
            <w:pPr>
              <w:spacing w:after="0" w:line="240" w:lineRule="auto"/>
              <w:rPr>
                <w:sz w:val="22"/>
              </w:rPr>
            </w:pPr>
            <w:r w:rsidRPr="008F6779">
              <w:rPr>
                <w:sz w:val="22"/>
              </w:rPr>
              <w:t>Gatvių valymas piko metu 7:30-8:30; 12:00-13:00; 16:30-17:30 nevykdomas.</w:t>
            </w:r>
          </w:p>
          <w:p w14:paraId="33F7B6C3" w14:textId="10B3A865" w:rsidR="00BB08E4" w:rsidRPr="00412C72" w:rsidRDefault="00BB08E4" w:rsidP="0068072F">
            <w:pPr>
              <w:spacing w:after="0" w:line="240" w:lineRule="auto"/>
              <w:rPr>
                <w:sz w:val="22"/>
              </w:rPr>
            </w:pPr>
            <w:r w:rsidRPr="00412C72">
              <w:rPr>
                <w:sz w:val="22"/>
              </w:rPr>
              <w:t xml:space="preserve">Pasibaigus žiemos sezonui, susikaupusios barstymo medžiagų atliekos turi būti nušluojamos nuo gatvių važiuojamosios dalies, surenkamos ir išvežamos. Terminas iki kada turėtų būti išvežtos šios sąšlavos  turi būti suderintas su </w:t>
            </w:r>
            <w:r w:rsidR="00CB2613">
              <w:rPr>
                <w:sz w:val="22"/>
              </w:rPr>
              <w:t>užsakovu</w:t>
            </w:r>
            <w:r w:rsidRPr="00412C72">
              <w:rPr>
                <w:sz w:val="22"/>
              </w:rPr>
              <w:t>.</w:t>
            </w:r>
          </w:p>
          <w:p w14:paraId="412B3493" w14:textId="77777777" w:rsidR="00BB08E4" w:rsidRPr="00412C72" w:rsidRDefault="00BB08E4" w:rsidP="0068072F">
            <w:pPr>
              <w:spacing w:after="0" w:line="240" w:lineRule="auto"/>
              <w:rPr>
                <w:sz w:val="22"/>
              </w:rPr>
            </w:pPr>
            <w:r w:rsidRPr="00412C72">
              <w:rPr>
                <w:sz w:val="22"/>
              </w:rPr>
              <w:t>Dangų paviršius valomas mechanizuotai, o kur negalima panaudoti technikos – rankiniu būdu.</w:t>
            </w:r>
          </w:p>
          <w:p w14:paraId="35480508" w14:textId="7E9C978A" w:rsidR="00BB08E4" w:rsidRPr="00412C72" w:rsidRDefault="00BB08E4" w:rsidP="0068072F">
            <w:pPr>
              <w:tabs>
                <w:tab w:val="num" w:pos="928"/>
              </w:tabs>
              <w:spacing w:after="0" w:line="240" w:lineRule="auto"/>
              <w:rPr>
                <w:rStyle w:val="FontStyle11"/>
              </w:rPr>
            </w:pPr>
            <w:r w:rsidRPr="00412C72">
              <w:rPr>
                <w:sz w:val="22"/>
              </w:rPr>
              <w:t xml:space="preserve">Šalutines gatves, įvažas, automobilių aikšteles, kiemus ir kt. valyti suderinus su </w:t>
            </w:r>
            <w:r w:rsidR="004965A5">
              <w:rPr>
                <w:sz w:val="22"/>
              </w:rPr>
              <w:t>užsakovu</w:t>
            </w:r>
            <w:r w:rsidRPr="00412C72">
              <w:rPr>
                <w:sz w:val="22"/>
              </w:rPr>
              <w:t>.</w:t>
            </w:r>
          </w:p>
        </w:tc>
        <w:tc>
          <w:tcPr>
            <w:tcW w:w="1369" w:type="dxa"/>
            <w:tcBorders>
              <w:top w:val="single" w:sz="6" w:space="0" w:color="auto"/>
              <w:left w:val="single" w:sz="6" w:space="0" w:color="auto"/>
              <w:bottom w:val="single" w:sz="6" w:space="0" w:color="auto"/>
              <w:right w:val="single" w:sz="6" w:space="0" w:color="auto"/>
            </w:tcBorders>
          </w:tcPr>
          <w:p w14:paraId="26F5E457" w14:textId="149F4A91" w:rsidR="00BB08E4" w:rsidRPr="00412C72" w:rsidRDefault="00BB08E4" w:rsidP="0068072F">
            <w:pPr>
              <w:spacing w:after="0" w:line="240" w:lineRule="auto"/>
              <w:rPr>
                <w:rStyle w:val="FontStyle11"/>
              </w:rPr>
            </w:pPr>
            <w:r w:rsidRPr="00412C72">
              <w:rPr>
                <w:sz w:val="22"/>
              </w:rPr>
              <w:t xml:space="preserve">Valymo maršrutai, dažnumas derinami su </w:t>
            </w:r>
            <w:r w:rsidR="00CB2613">
              <w:rPr>
                <w:sz w:val="22"/>
              </w:rPr>
              <w:t>užsakovu</w:t>
            </w:r>
          </w:p>
        </w:tc>
      </w:tr>
      <w:tr w:rsidR="00C357A7" w:rsidRPr="00412C72" w14:paraId="5EA3B1DC" w14:textId="77777777" w:rsidTr="008678BA">
        <w:tc>
          <w:tcPr>
            <w:tcW w:w="426" w:type="dxa"/>
            <w:tcBorders>
              <w:top w:val="single" w:sz="6" w:space="0" w:color="auto"/>
              <w:left w:val="single" w:sz="6" w:space="0" w:color="auto"/>
              <w:bottom w:val="single" w:sz="6" w:space="0" w:color="auto"/>
              <w:right w:val="single" w:sz="6" w:space="0" w:color="auto"/>
            </w:tcBorders>
          </w:tcPr>
          <w:p w14:paraId="60D84CC6" w14:textId="50B5E3A7" w:rsidR="00C357A7" w:rsidRPr="00412C72" w:rsidRDefault="00DC721D" w:rsidP="0068072F">
            <w:pPr>
              <w:spacing w:after="0" w:line="240" w:lineRule="auto"/>
              <w:rPr>
                <w:rStyle w:val="FontStyle11"/>
              </w:rPr>
            </w:pPr>
            <w:r>
              <w:rPr>
                <w:rStyle w:val="FontStyle11"/>
              </w:rPr>
              <w:t>5</w:t>
            </w:r>
            <w:r w:rsidR="00C357A7" w:rsidRPr="00412C72">
              <w:rPr>
                <w:rStyle w:val="FontStyle11"/>
              </w:rPr>
              <w:t>.</w:t>
            </w:r>
          </w:p>
        </w:tc>
        <w:tc>
          <w:tcPr>
            <w:tcW w:w="1559" w:type="dxa"/>
            <w:tcBorders>
              <w:top w:val="single" w:sz="6" w:space="0" w:color="auto"/>
              <w:left w:val="single" w:sz="6" w:space="0" w:color="auto"/>
              <w:bottom w:val="single" w:sz="4" w:space="0" w:color="auto"/>
              <w:right w:val="single" w:sz="6" w:space="0" w:color="auto"/>
            </w:tcBorders>
          </w:tcPr>
          <w:p w14:paraId="650623DD" w14:textId="2F19379C" w:rsidR="00C357A7" w:rsidRPr="00412C72" w:rsidRDefault="00C357A7" w:rsidP="0068072F">
            <w:pPr>
              <w:spacing w:after="0" w:line="240" w:lineRule="auto"/>
              <w:rPr>
                <w:rStyle w:val="FontStyle11"/>
              </w:rPr>
            </w:pPr>
            <w:r w:rsidRPr="00412C72">
              <w:rPr>
                <w:sz w:val="22"/>
              </w:rPr>
              <w:t>Šaligatvių, pėsčiųjų takų</w:t>
            </w:r>
            <w:r w:rsidR="00C720A2">
              <w:rPr>
                <w:sz w:val="22"/>
              </w:rPr>
              <w:t xml:space="preserve"> </w:t>
            </w:r>
            <w:r w:rsidRPr="00412C72">
              <w:rPr>
                <w:sz w:val="22"/>
              </w:rPr>
              <w:t>(nuolatos nevalomų, apžėlusių žole) išvalymas</w:t>
            </w:r>
          </w:p>
        </w:tc>
        <w:tc>
          <w:tcPr>
            <w:tcW w:w="2268" w:type="dxa"/>
            <w:tcBorders>
              <w:top w:val="single" w:sz="6" w:space="0" w:color="auto"/>
              <w:left w:val="single" w:sz="6" w:space="0" w:color="auto"/>
              <w:bottom w:val="single" w:sz="4" w:space="0" w:color="auto"/>
              <w:right w:val="single" w:sz="6" w:space="0" w:color="auto"/>
            </w:tcBorders>
          </w:tcPr>
          <w:p w14:paraId="379AD09E" w14:textId="5C46F634" w:rsidR="00C357A7" w:rsidRPr="00412C72" w:rsidRDefault="00C357A7" w:rsidP="0068072F">
            <w:pPr>
              <w:spacing w:after="0" w:line="240" w:lineRule="auto"/>
              <w:rPr>
                <w:rStyle w:val="FontStyle11"/>
              </w:rPr>
            </w:pPr>
          </w:p>
        </w:tc>
        <w:tc>
          <w:tcPr>
            <w:tcW w:w="4159" w:type="dxa"/>
            <w:tcBorders>
              <w:top w:val="single" w:sz="6" w:space="0" w:color="auto"/>
              <w:left w:val="single" w:sz="6" w:space="0" w:color="auto"/>
              <w:bottom w:val="single" w:sz="4" w:space="0" w:color="auto"/>
              <w:right w:val="single" w:sz="6" w:space="0" w:color="auto"/>
            </w:tcBorders>
          </w:tcPr>
          <w:p w14:paraId="4942167D" w14:textId="1B8B246B" w:rsidR="00C357A7" w:rsidRPr="00412C72" w:rsidRDefault="00C357A7" w:rsidP="0068072F">
            <w:pPr>
              <w:spacing w:after="0" w:line="240" w:lineRule="auto"/>
              <w:rPr>
                <w:rStyle w:val="FontStyle11"/>
              </w:rPr>
            </w:pPr>
            <w:r w:rsidRPr="00412C72">
              <w:rPr>
                <w:sz w:val="22"/>
              </w:rPr>
              <w:t xml:space="preserve">Miesto prieigose, atokesnėse vietose, kur  mažai praeivių ir šaligatviai, pėsčiųjų takai, techniniai </w:t>
            </w:r>
            <w:r w:rsidRPr="00D3074F">
              <w:rPr>
                <w:sz w:val="22"/>
              </w:rPr>
              <w:t xml:space="preserve">šaligatviai apžėlę žole, piktžoles galima naikinti </w:t>
            </w:r>
            <w:r w:rsidR="006954EC" w:rsidRPr="00D3074F">
              <w:rPr>
                <w:sz w:val="22"/>
              </w:rPr>
              <w:t>rangovo pasirinktomis priemonėmis ir būdais</w:t>
            </w:r>
            <w:r w:rsidRPr="00412C72">
              <w:rPr>
                <w:sz w:val="22"/>
              </w:rPr>
              <w:t xml:space="preserve">, po to išvalyti. </w:t>
            </w:r>
          </w:p>
        </w:tc>
        <w:tc>
          <w:tcPr>
            <w:tcW w:w="1369" w:type="dxa"/>
            <w:tcBorders>
              <w:top w:val="single" w:sz="6" w:space="0" w:color="auto"/>
              <w:left w:val="single" w:sz="6" w:space="0" w:color="auto"/>
              <w:bottom w:val="single" w:sz="6" w:space="0" w:color="auto"/>
              <w:right w:val="single" w:sz="6" w:space="0" w:color="auto"/>
            </w:tcBorders>
          </w:tcPr>
          <w:p w14:paraId="07659221" w14:textId="29B01865" w:rsidR="00C357A7" w:rsidRPr="00412C72" w:rsidRDefault="00C357A7" w:rsidP="0068072F">
            <w:pPr>
              <w:spacing w:after="0" w:line="240" w:lineRule="auto"/>
              <w:rPr>
                <w:rStyle w:val="FontStyle11"/>
              </w:rPr>
            </w:pPr>
            <w:r w:rsidRPr="00412C72">
              <w:rPr>
                <w:sz w:val="22"/>
              </w:rPr>
              <w:t xml:space="preserve">Paslaugos teikiamos pagal atskirą </w:t>
            </w:r>
            <w:r w:rsidR="00CB2613">
              <w:rPr>
                <w:sz w:val="22"/>
              </w:rPr>
              <w:t xml:space="preserve">užsakovo </w:t>
            </w:r>
            <w:r w:rsidRPr="00412C72">
              <w:rPr>
                <w:sz w:val="22"/>
              </w:rPr>
              <w:t>nurodymą</w:t>
            </w:r>
          </w:p>
        </w:tc>
      </w:tr>
      <w:tr w:rsidR="00C357A7" w:rsidRPr="00412C72" w14:paraId="0B69E525" w14:textId="77777777" w:rsidTr="008678BA">
        <w:tc>
          <w:tcPr>
            <w:tcW w:w="426" w:type="dxa"/>
            <w:tcBorders>
              <w:top w:val="single" w:sz="6" w:space="0" w:color="auto"/>
              <w:left w:val="single" w:sz="6" w:space="0" w:color="auto"/>
              <w:bottom w:val="single" w:sz="4" w:space="0" w:color="auto"/>
              <w:right w:val="single" w:sz="6" w:space="0" w:color="auto"/>
            </w:tcBorders>
          </w:tcPr>
          <w:p w14:paraId="48EB35C3" w14:textId="1F03FFCF" w:rsidR="00C357A7" w:rsidRPr="00412C72" w:rsidRDefault="00DC721D" w:rsidP="0068072F">
            <w:pPr>
              <w:spacing w:after="0" w:line="240" w:lineRule="auto"/>
              <w:rPr>
                <w:rStyle w:val="FontStyle11"/>
              </w:rPr>
            </w:pPr>
            <w:r>
              <w:rPr>
                <w:rStyle w:val="FontStyle11"/>
              </w:rPr>
              <w:t>6</w:t>
            </w:r>
            <w:r w:rsidR="00EF03E2">
              <w:rPr>
                <w:rStyle w:val="FontStyle11"/>
              </w:rPr>
              <w:t>.</w:t>
            </w:r>
          </w:p>
        </w:tc>
        <w:tc>
          <w:tcPr>
            <w:tcW w:w="1559" w:type="dxa"/>
            <w:tcBorders>
              <w:top w:val="single" w:sz="4" w:space="0" w:color="auto"/>
              <w:left w:val="single" w:sz="6" w:space="0" w:color="auto"/>
              <w:bottom w:val="single" w:sz="4" w:space="0" w:color="auto"/>
              <w:right w:val="single" w:sz="6" w:space="0" w:color="auto"/>
            </w:tcBorders>
          </w:tcPr>
          <w:p w14:paraId="027A68D0" w14:textId="5D8B3503" w:rsidR="00C357A7" w:rsidRPr="00412C72" w:rsidRDefault="00C357A7" w:rsidP="0068072F">
            <w:pPr>
              <w:spacing w:after="0" w:line="240" w:lineRule="auto"/>
              <w:rPr>
                <w:rStyle w:val="FontStyle11"/>
              </w:rPr>
            </w:pPr>
            <w:r w:rsidRPr="00412C72">
              <w:rPr>
                <w:sz w:val="22"/>
              </w:rPr>
              <w:t>Vaikų žaidimų aikštelių, riedučių parko, sporto treniruoklių ir su tuo susijusių ženklų priežiūra</w:t>
            </w:r>
          </w:p>
        </w:tc>
        <w:tc>
          <w:tcPr>
            <w:tcW w:w="2268" w:type="dxa"/>
            <w:tcBorders>
              <w:top w:val="single" w:sz="4" w:space="0" w:color="auto"/>
              <w:left w:val="single" w:sz="6" w:space="0" w:color="auto"/>
              <w:bottom w:val="single" w:sz="4" w:space="0" w:color="auto"/>
              <w:right w:val="single" w:sz="6" w:space="0" w:color="auto"/>
            </w:tcBorders>
          </w:tcPr>
          <w:p w14:paraId="2790C34C" w14:textId="77777777" w:rsidR="00C357A7" w:rsidRPr="00931B9A" w:rsidRDefault="00C357A7" w:rsidP="0068072F">
            <w:pPr>
              <w:spacing w:after="0" w:line="240" w:lineRule="auto"/>
              <w:rPr>
                <w:rStyle w:val="FontStyle11"/>
              </w:rPr>
            </w:pPr>
            <w:r w:rsidRPr="00931B9A">
              <w:rPr>
                <w:rStyle w:val="FontStyle11"/>
              </w:rPr>
              <w:t>10 vnt. vaikų žaidimų aikštelių. Riedučių aikštelė Skulptūrų parke ir „</w:t>
            </w:r>
            <w:proofErr w:type="spellStart"/>
            <w:r w:rsidRPr="00931B9A">
              <w:rPr>
                <w:rStyle w:val="FontStyle11"/>
              </w:rPr>
              <w:t>Rotary</w:t>
            </w:r>
            <w:proofErr w:type="spellEnd"/>
            <w:r w:rsidRPr="00931B9A">
              <w:rPr>
                <w:rStyle w:val="FontStyle11"/>
              </w:rPr>
              <w:t>“ parke.</w:t>
            </w:r>
          </w:p>
          <w:p w14:paraId="2D13A76A" w14:textId="05DED131" w:rsidR="00F57B43" w:rsidRPr="00412C72" w:rsidRDefault="00F57B43" w:rsidP="0068072F">
            <w:pPr>
              <w:spacing w:after="0" w:line="240" w:lineRule="auto"/>
              <w:rPr>
                <w:rStyle w:val="FontStyle11"/>
              </w:rPr>
            </w:pPr>
            <w:r w:rsidRPr="00931B9A">
              <w:rPr>
                <w:rStyle w:val="FontStyle11"/>
              </w:rPr>
              <w:t xml:space="preserve">Aikštelių adresai: </w:t>
            </w:r>
            <w:r w:rsidRPr="00931B9A">
              <w:rPr>
                <w:sz w:val="22"/>
              </w:rPr>
              <w:t>Panevėžio g. 38, Jaunystės g. 9, 12A, 16A, P. Širvio g. 17A, Taikos g. 9B ir 3E, Vilniaus g. 24, Ežero g. 1A, Aušros g. 26, Vilties g. 48 (</w:t>
            </w:r>
            <w:proofErr w:type="spellStart"/>
            <w:r w:rsidRPr="00931B9A">
              <w:rPr>
                <w:sz w:val="22"/>
              </w:rPr>
              <w:t>Rotary</w:t>
            </w:r>
            <w:proofErr w:type="spellEnd"/>
            <w:r w:rsidRPr="00931B9A">
              <w:rPr>
                <w:sz w:val="22"/>
              </w:rPr>
              <w:t xml:space="preserve"> parkas), Taikos g. 2 (L. </w:t>
            </w:r>
            <w:proofErr w:type="spellStart"/>
            <w:r w:rsidRPr="00931B9A">
              <w:rPr>
                <w:sz w:val="22"/>
              </w:rPr>
              <w:t>Šepkos</w:t>
            </w:r>
            <w:proofErr w:type="spellEnd"/>
            <w:r w:rsidRPr="00931B9A">
              <w:rPr>
                <w:sz w:val="22"/>
              </w:rPr>
              <w:t xml:space="preserve"> parkas).</w:t>
            </w:r>
          </w:p>
        </w:tc>
        <w:tc>
          <w:tcPr>
            <w:tcW w:w="4159" w:type="dxa"/>
            <w:tcBorders>
              <w:top w:val="single" w:sz="4" w:space="0" w:color="auto"/>
              <w:left w:val="single" w:sz="6" w:space="0" w:color="auto"/>
              <w:bottom w:val="single" w:sz="4" w:space="0" w:color="auto"/>
              <w:right w:val="single" w:sz="6" w:space="0" w:color="auto"/>
            </w:tcBorders>
          </w:tcPr>
          <w:p w14:paraId="157CB179" w14:textId="77777777" w:rsidR="00450A75" w:rsidRDefault="00C357A7" w:rsidP="0068072F">
            <w:pPr>
              <w:spacing w:after="0" w:line="240" w:lineRule="auto"/>
              <w:rPr>
                <w:sz w:val="22"/>
              </w:rPr>
            </w:pPr>
            <w:r w:rsidRPr="00412C72">
              <w:rPr>
                <w:sz w:val="22"/>
              </w:rPr>
              <w:t>Vaikų žaidimų aikštelių, žaidimų ir kitos įrangos įrengimas ir priežiūra turi atitikti teisės aktų reikalavimus ir vadovautis Lietuvos Respublikos sveikatos apsaugos ministro įsakymu 2015</w:t>
            </w:r>
            <w:r w:rsidR="00450A75">
              <w:rPr>
                <w:sz w:val="22"/>
              </w:rPr>
              <w:t xml:space="preserve"> </w:t>
            </w:r>
            <w:r w:rsidRPr="00412C72">
              <w:rPr>
                <w:sz w:val="22"/>
              </w:rPr>
              <w:t>m. spalio 30</w:t>
            </w:r>
            <w:r w:rsidR="00450A75">
              <w:rPr>
                <w:sz w:val="22"/>
              </w:rPr>
              <w:t xml:space="preserve"> </w:t>
            </w:r>
            <w:r w:rsidRPr="00412C72">
              <w:rPr>
                <w:sz w:val="22"/>
              </w:rPr>
              <w:t xml:space="preserve">d. </w:t>
            </w:r>
          </w:p>
          <w:p w14:paraId="7D52B506" w14:textId="5AE81BBB" w:rsidR="00C357A7" w:rsidRPr="00412C72" w:rsidRDefault="00C357A7" w:rsidP="0068072F">
            <w:pPr>
              <w:spacing w:after="0" w:line="240" w:lineRule="auto"/>
              <w:rPr>
                <w:sz w:val="22"/>
              </w:rPr>
            </w:pPr>
            <w:r w:rsidRPr="00412C72">
              <w:rPr>
                <w:sz w:val="22"/>
              </w:rPr>
              <w:t xml:space="preserve">Nr. V-1208 </w:t>
            </w:r>
            <w:r w:rsidR="00450A75">
              <w:rPr>
                <w:sz w:val="22"/>
              </w:rPr>
              <w:t>„</w:t>
            </w:r>
            <w:r w:rsidRPr="00412C72">
              <w:rPr>
                <w:sz w:val="22"/>
              </w:rPr>
              <w:t>Dėl Lietuvos higienos normos HN131:2015</w:t>
            </w:r>
            <w:r w:rsidR="00450A75">
              <w:rPr>
                <w:sz w:val="22"/>
              </w:rPr>
              <w:t xml:space="preserve"> „</w:t>
            </w:r>
            <w:r w:rsidRPr="00412C72">
              <w:rPr>
                <w:sz w:val="22"/>
              </w:rPr>
              <w:t>Vaikų žaidimo aikštelės ir patalpos. Bendrieji sveikatos saugos reikalavimai</w:t>
            </w:r>
            <w:r w:rsidR="00450A75">
              <w:rPr>
                <w:sz w:val="22"/>
              </w:rPr>
              <w:t>“</w:t>
            </w:r>
            <w:r w:rsidRPr="00412C72">
              <w:rPr>
                <w:sz w:val="22"/>
              </w:rPr>
              <w:t xml:space="preserve"> patvirtinimo</w:t>
            </w:r>
            <w:r w:rsidR="00450A75">
              <w:rPr>
                <w:sz w:val="22"/>
              </w:rPr>
              <w:t>“</w:t>
            </w:r>
            <w:r w:rsidRPr="00412C72">
              <w:rPr>
                <w:sz w:val="22"/>
              </w:rPr>
              <w:t>.</w:t>
            </w:r>
          </w:p>
          <w:p w14:paraId="68F7B218" w14:textId="77777777" w:rsidR="00C357A7" w:rsidRPr="00412C72" w:rsidRDefault="00C357A7" w:rsidP="0068072F">
            <w:pPr>
              <w:spacing w:after="0" w:line="240" w:lineRule="auto"/>
              <w:rPr>
                <w:sz w:val="22"/>
              </w:rPr>
            </w:pPr>
            <w:r w:rsidRPr="00412C72">
              <w:rPr>
                <w:sz w:val="22"/>
              </w:rPr>
              <w:t xml:space="preserve">Priežiūros tikslas - užtikrinti įrenginio saugumo reikalavimus per visą įrenginio ekonomiškai pagrįstą naudojimo trukmę. Teritorija, kurioje eksploatuojami įrenginiai turi būti saugūs, įrengti ir prižiūrimi taip, kad juos prižiūrint būtų išvengta nelaimingų atitikimų. </w:t>
            </w:r>
          </w:p>
          <w:p w14:paraId="017839EF" w14:textId="77777777" w:rsidR="00C357A7" w:rsidRPr="00412C72" w:rsidRDefault="00C357A7" w:rsidP="0068072F">
            <w:pPr>
              <w:spacing w:after="0" w:line="240" w:lineRule="auto"/>
              <w:rPr>
                <w:sz w:val="22"/>
              </w:rPr>
            </w:pPr>
            <w:r w:rsidRPr="00412C72">
              <w:rPr>
                <w:sz w:val="22"/>
              </w:rPr>
              <w:t>Pagrindiniai įrenginių ir jų konstrukcijų techninės priežiūros ir tinkamo naudojimo uždaviniai yra šie:</w:t>
            </w:r>
          </w:p>
          <w:p w14:paraId="7C5338EC" w14:textId="77777777" w:rsidR="00C357A7" w:rsidRPr="00412C72" w:rsidRDefault="00C357A7" w:rsidP="0068072F">
            <w:pPr>
              <w:spacing w:after="0" w:line="240" w:lineRule="auto"/>
              <w:rPr>
                <w:sz w:val="22"/>
              </w:rPr>
            </w:pPr>
            <w:r w:rsidRPr="00412C72">
              <w:rPr>
                <w:sz w:val="22"/>
              </w:rPr>
              <w:t>1. Laiku pastebėti, įvertinti ir likviduoti atsiradusius konstrukcijų defektus;</w:t>
            </w:r>
          </w:p>
          <w:p w14:paraId="1FBBB14B" w14:textId="77777777" w:rsidR="00C357A7" w:rsidRPr="00412C72" w:rsidRDefault="00C357A7" w:rsidP="0068072F">
            <w:pPr>
              <w:spacing w:after="0" w:line="240" w:lineRule="auto"/>
              <w:rPr>
                <w:sz w:val="22"/>
              </w:rPr>
            </w:pPr>
            <w:r w:rsidRPr="00412C72">
              <w:rPr>
                <w:sz w:val="22"/>
              </w:rPr>
              <w:lastRenderedPageBreak/>
              <w:t>2. Tinkamai prižiūrėti ir valyti vaikų žaidimų aikšteles;</w:t>
            </w:r>
          </w:p>
          <w:p w14:paraId="7E8D5D7D" w14:textId="77777777" w:rsidR="00C357A7" w:rsidRPr="00412C72" w:rsidRDefault="00C357A7" w:rsidP="0068072F">
            <w:pPr>
              <w:spacing w:after="0" w:line="240" w:lineRule="auto"/>
              <w:rPr>
                <w:sz w:val="22"/>
              </w:rPr>
            </w:pPr>
            <w:r w:rsidRPr="00412C72">
              <w:rPr>
                <w:sz w:val="22"/>
              </w:rPr>
              <w:t>3. Pasirūpinti, kad smėlis žaidimų aikštelėse, įrengtose smėlio  dėžėse būtų pakeičiamas ar atnaujinamas kiekvieną pavasarį;</w:t>
            </w:r>
          </w:p>
          <w:p w14:paraId="10487D0C" w14:textId="77777777" w:rsidR="00C357A7" w:rsidRPr="00412C72" w:rsidRDefault="00C357A7" w:rsidP="0068072F">
            <w:pPr>
              <w:spacing w:after="0" w:line="240" w:lineRule="auto"/>
              <w:rPr>
                <w:sz w:val="22"/>
              </w:rPr>
            </w:pPr>
            <w:r w:rsidRPr="00412C72">
              <w:rPr>
                <w:sz w:val="22"/>
              </w:rPr>
              <w:t>4. Reguliariai ištuštinti  šiukšliadėžes;</w:t>
            </w:r>
          </w:p>
          <w:p w14:paraId="47F1F9EB" w14:textId="77777777" w:rsidR="00C357A7" w:rsidRPr="00412C72" w:rsidRDefault="00C357A7" w:rsidP="0068072F">
            <w:pPr>
              <w:spacing w:after="0" w:line="240" w:lineRule="auto"/>
              <w:rPr>
                <w:sz w:val="22"/>
              </w:rPr>
            </w:pPr>
            <w:r w:rsidRPr="00C75481">
              <w:rPr>
                <w:sz w:val="22"/>
              </w:rPr>
              <w:t>5. N</w:t>
            </w:r>
            <w:r w:rsidRPr="00412C72">
              <w:rPr>
                <w:sz w:val="22"/>
              </w:rPr>
              <w:t>e rečiau kaip 1 kartą per savaitę atlikti žaidimų aikštelių,  kurios metu turi būti įvertinta rizika, kylanti dėl įrangos naudojimo, vandalizmo (ar nėra sulūžusių detalių, ar jų netrūksta, kiti akivaizdūs pavojai);</w:t>
            </w:r>
          </w:p>
          <w:p w14:paraId="290D8DEE" w14:textId="77777777" w:rsidR="00C357A7" w:rsidRPr="00C720A2" w:rsidRDefault="00C357A7" w:rsidP="0068072F">
            <w:pPr>
              <w:spacing w:after="0" w:line="240" w:lineRule="auto"/>
              <w:rPr>
                <w:sz w:val="22"/>
              </w:rPr>
            </w:pPr>
            <w:r w:rsidRPr="00412C72">
              <w:rPr>
                <w:sz w:val="22"/>
              </w:rPr>
              <w:t>6. Ne rečiau kaip 1 kartą per 3 mėnesius, jei įrangos gamintojas priežiūros instrukcijoje nenurodė kitaip, atlikti žaidimų aikštelių, patalpų eksploatacinę apžiūrą, kurios metu turi būti įvertintas įrangos veikimas ir stabilumas, susidėvėjimas (ypač judančių detalių), konstrukcinis vientisumas;</w:t>
            </w:r>
            <w:r w:rsidRPr="00412C72">
              <w:rPr>
                <w:sz w:val="22"/>
              </w:rPr>
              <w:br/>
              <w:t>7. Ne rečiau kaip 1 kartą per 12 mėnesių būtų atlikta žaidimų aikštelių, patalpų pagrindinė metinė kontrolė, kurios metu įvertinta jų įrangos, dangos atitiktis Lietuvos standartų reikalavimams, įskaitant meteorologinių veiksnių poveikį, supuvimą ar koroziją, įrangos saugos lygio pasikeitimą dėl atlikto remonto, pridėtų, pakeistų sudedamųjų dalių (</w:t>
            </w:r>
            <w:r w:rsidRPr="00C720A2">
              <w:rPr>
                <w:sz w:val="22"/>
              </w:rPr>
              <w:t>įsigalioja nuo 2017m. liepos 1 d.).</w:t>
            </w:r>
          </w:p>
          <w:p w14:paraId="366B3E2F" w14:textId="54C53653" w:rsidR="00C357A7" w:rsidRPr="00412C72" w:rsidRDefault="00C357A7" w:rsidP="0068072F">
            <w:pPr>
              <w:spacing w:after="0" w:line="240" w:lineRule="auto"/>
              <w:rPr>
                <w:rStyle w:val="FontStyle11"/>
              </w:rPr>
            </w:pPr>
            <w:r w:rsidRPr="00C720A2">
              <w:rPr>
                <w:sz w:val="22"/>
              </w:rPr>
              <w:t>8. Savo lėšomis sudėti ant kiekvienos</w:t>
            </w:r>
            <w:r w:rsidRPr="00412C72">
              <w:rPr>
                <w:sz w:val="22"/>
              </w:rPr>
              <w:t xml:space="preserve"> aikštelės žymenis, nurodant kokio amžiaus vaikams skirti aikštelėje esantys įrenginiai, prižiūrėtojo duomenis ir telefoną bei kitus duomenis nurodytus  Lietuvos Respublikos sveikatos apsaugos ministro įsakyme  2015</w:t>
            </w:r>
            <w:r w:rsidR="00450A75">
              <w:rPr>
                <w:sz w:val="22"/>
              </w:rPr>
              <w:t xml:space="preserve"> </w:t>
            </w:r>
            <w:r w:rsidRPr="00412C72">
              <w:rPr>
                <w:sz w:val="22"/>
              </w:rPr>
              <w:t>m. spalio 30</w:t>
            </w:r>
            <w:r w:rsidR="00450A75">
              <w:rPr>
                <w:sz w:val="22"/>
              </w:rPr>
              <w:t xml:space="preserve"> </w:t>
            </w:r>
            <w:r w:rsidRPr="00412C72">
              <w:rPr>
                <w:sz w:val="22"/>
              </w:rPr>
              <w:t>d. Nr. V-1208.</w:t>
            </w:r>
          </w:p>
        </w:tc>
        <w:tc>
          <w:tcPr>
            <w:tcW w:w="1369" w:type="dxa"/>
            <w:tcBorders>
              <w:top w:val="single" w:sz="4" w:space="0" w:color="auto"/>
              <w:left w:val="single" w:sz="6" w:space="0" w:color="auto"/>
              <w:bottom w:val="single" w:sz="4" w:space="0" w:color="auto"/>
              <w:right w:val="single" w:sz="6" w:space="0" w:color="auto"/>
            </w:tcBorders>
          </w:tcPr>
          <w:p w14:paraId="2E814F8B" w14:textId="77777777" w:rsidR="00C357A7" w:rsidRPr="00412C72" w:rsidRDefault="00C357A7" w:rsidP="0068072F">
            <w:pPr>
              <w:spacing w:after="0" w:line="240" w:lineRule="auto"/>
              <w:rPr>
                <w:sz w:val="22"/>
              </w:rPr>
            </w:pPr>
            <w:r w:rsidRPr="00412C72">
              <w:rPr>
                <w:sz w:val="22"/>
              </w:rPr>
              <w:lastRenderedPageBreak/>
              <w:t>Paslaugos teikiamos</w:t>
            </w:r>
          </w:p>
          <w:p w14:paraId="4B3D581B" w14:textId="31D541CB" w:rsidR="00C357A7" w:rsidRPr="00412C72" w:rsidRDefault="00C357A7" w:rsidP="0068072F">
            <w:pPr>
              <w:spacing w:after="0" w:line="240" w:lineRule="auto"/>
              <w:rPr>
                <w:rStyle w:val="FontStyle11"/>
              </w:rPr>
            </w:pPr>
            <w:r w:rsidRPr="00412C72">
              <w:rPr>
                <w:sz w:val="22"/>
              </w:rPr>
              <w:t>pagal atskirą užsakovo nurodymą</w:t>
            </w:r>
          </w:p>
        </w:tc>
      </w:tr>
    </w:tbl>
    <w:p w14:paraId="7A2BB286" w14:textId="77777777" w:rsidR="00DC721D" w:rsidRDefault="00DC721D" w:rsidP="00B96573">
      <w:pPr>
        <w:spacing w:after="0" w:line="240" w:lineRule="auto"/>
        <w:rPr>
          <w:b/>
          <w:sz w:val="22"/>
        </w:rPr>
      </w:pPr>
    </w:p>
    <w:p w14:paraId="1D61065A" w14:textId="77777777" w:rsidR="00EC4703" w:rsidRDefault="00EC4703" w:rsidP="00B96573">
      <w:pPr>
        <w:spacing w:after="0" w:line="240" w:lineRule="auto"/>
        <w:rPr>
          <w:b/>
          <w:sz w:val="22"/>
        </w:rPr>
      </w:pPr>
    </w:p>
    <w:p w14:paraId="3617DF9B" w14:textId="22805656" w:rsidR="000E7EF1" w:rsidRPr="00BB5099" w:rsidRDefault="000E7EF1" w:rsidP="000E7EF1">
      <w:pPr>
        <w:spacing w:after="0" w:line="240" w:lineRule="auto"/>
        <w:jc w:val="center"/>
        <w:rPr>
          <w:b/>
          <w:sz w:val="22"/>
        </w:rPr>
      </w:pPr>
      <w:r w:rsidRPr="00BB5099">
        <w:rPr>
          <w:b/>
          <w:sz w:val="22"/>
        </w:rPr>
        <w:t xml:space="preserve"> VALOMŲ GATVIŲ ILGIAI </w:t>
      </w:r>
    </w:p>
    <w:p w14:paraId="03A9EF6F" w14:textId="77777777" w:rsidR="00E95C5C" w:rsidRDefault="00E95C5C" w:rsidP="002F7027">
      <w:pPr>
        <w:spacing w:after="0" w:line="240" w:lineRule="auto"/>
        <w:ind w:left="6480" w:firstLine="1296"/>
        <w:jc w:val="right"/>
        <w:rPr>
          <w:b/>
          <w:sz w:val="22"/>
        </w:rPr>
      </w:pPr>
    </w:p>
    <w:p w14:paraId="4CEA1BA5" w14:textId="0A68E455" w:rsidR="00AD1191" w:rsidRDefault="002F7027" w:rsidP="00F50092">
      <w:pPr>
        <w:spacing w:after="0" w:line="240" w:lineRule="auto"/>
        <w:ind w:left="6480" w:firstLine="1296"/>
        <w:jc w:val="center"/>
        <w:rPr>
          <w:sz w:val="22"/>
        </w:rPr>
      </w:pPr>
      <w:r>
        <w:rPr>
          <w:sz w:val="22"/>
        </w:rPr>
        <w:t>lentelė Nr.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30"/>
        <w:gridCol w:w="1834"/>
      </w:tblGrid>
      <w:tr w:rsidR="006A25AB" w:rsidRPr="00F50092" w14:paraId="5E2E01F0" w14:textId="77777777" w:rsidTr="002F4C9E">
        <w:trPr>
          <w:trHeight w:val="312"/>
        </w:trPr>
        <w:tc>
          <w:tcPr>
            <w:tcW w:w="570" w:type="dxa"/>
            <w:noWrap/>
            <w:vAlign w:val="center"/>
            <w:hideMark/>
          </w:tcPr>
          <w:p w14:paraId="6A1CEAFA" w14:textId="77777777" w:rsidR="006A25AB" w:rsidRPr="00F50092" w:rsidRDefault="006A25AB" w:rsidP="00F50092">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Eil. Nr.</w:t>
            </w:r>
          </w:p>
        </w:tc>
        <w:tc>
          <w:tcPr>
            <w:tcW w:w="7230" w:type="dxa"/>
            <w:vAlign w:val="center"/>
          </w:tcPr>
          <w:p w14:paraId="726F55E1" w14:textId="738B5891" w:rsidR="006A25AB" w:rsidRPr="00F50092" w:rsidRDefault="00E95C5C" w:rsidP="006A25AB">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Gatvės pavadinimas</w:t>
            </w:r>
          </w:p>
        </w:tc>
        <w:tc>
          <w:tcPr>
            <w:tcW w:w="1834" w:type="dxa"/>
            <w:noWrap/>
            <w:vAlign w:val="center"/>
            <w:hideMark/>
          </w:tcPr>
          <w:p w14:paraId="343E8982" w14:textId="338C8414" w:rsidR="006A25AB" w:rsidRPr="00F50092" w:rsidRDefault="006A25AB" w:rsidP="006A25AB">
            <w:pPr>
              <w:spacing w:after="0" w:line="240" w:lineRule="auto"/>
              <w:jc w:val="center"/>
              <w:rPr>
                <w:rFonts w:eastAsia="Times New Roman"/>
                <w:b/>
                <w:bCs/>
                <w:color w:val="000000"/>
                <w:szCs w:val="24"/>
                <w:lang w:eastAsia="lt-LT"/>
              </w:rPr>
            </w:pPr>
            <w:r w:rsidRPr="00F50092">
              <w:rPr>
                <w:rFonts w:eastAsia="Times New Roman"/>
                <w:b/>
                <w:bCs/>
                <w:color w:val="000000"/>
                <w:szCs w:val="24"/>
                <w:lang w:eastAsia="lt-LT"/>
              </w:rPr>
              <w:t> Ilgis, km</w:t>
            </w:r>
          </w:p>
        </w:tc>
      </w:tr>
      <w:tr w:rsidR="006A25AB" w:rsidRPr="00F50092" w14:paraId="1CC588C3" w14:textId="77777777" w:rsidTr="002F4C9E">
        <w:trPr>
          <w:trHeight w:val="330"/>
        </w:trPr>
        <w:tc>
          <w:tcPr>
            <w:tcW w:w="570" w:type="dxa"/>
            <w:noWrap/>
          </w:tcPr>
          <w:p w14:paraId="260D397E" w14:textId="4EA73BE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w:t>
            </w:r>
          </w:p>
        </w:tc>
        <w:tc>
          <w:tcPr>
            <w:tcW w:w="7230" w:type="dxa"/>
            <w:noWrap/>
          </w:tcPr>
          <w:p w14:paraId="6463606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Algirdo gatvė</w:t>
            </w:r>
          </w:p>
        </w:tc>
        <w:tc>
          <w:tcPr>
            <w:tcW w:w="1834" w:type="dxa"/>
            <w:noWrap/>
          </w:tcPr>
          <w:p w14:paraId="537724A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0,230</w:t>
            </w:r>
          </w:p>
        </w:tc>
      </w:tr>
      <w:tr w:rsidR="006A25AB" w:rsidRPr="00F50092" w14:paraId="09177638" w14:textId="77777777" w:rsidTr="002F4C9E">
        <w:trPr>
          <w:trHeight w:val="330"/>
        </w:trPr>
        <w:tc>
          <w:tcPr>
            <w:tcW w:w="570" w:type="dxa"/>
            <w:noWrap/>
          </w:tcPr>
          <w:p w14:paraId="611C6ADE" w14:textId="6FB8F9C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w:t>
            </w:r>
          </w:p>
        </w:tc>
        <w:tc>
          <w:tcPr>
            <w:tcW w:w="7230" w:type="dxa"/>
            <w:noWrap/>
          </w:tcPr>
          <w:p w14:paraId="1A3CB22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Aukštaičių gatvė</w:t>
            </w:r>
          </w:p>
        </w:tc>
        <w:tc>
          <w:tcPr>
            <w:tcW w:w="1834" w:type="dxa"/>
            <w:noWrap/>
          </w:tcPr>
          <w:p w14:paraId="258C0E9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0,237</w:t>
            </w:r>
          </w:p>
        </w:tc>
      </w:tr>
      <w:tr w:rsidR="006A25AB" w:rsidRPr="00F50092" w14:paraId="723668E7" w14:textId="77777777" w:rsidTr="002F4C9E">
        <w:trPr>
          <w:trHeight w:val="330"/>
        </w:trPr>
        <w:tc>
          <w:tcPr>
            <w:tcW w:w="570" w:type="dxa"/>
            <w:noWrap/>
          </w:tcPr>
          <w:p w14:paraId="641EF5E4" w14:textId="5E6A2FC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w:t>
            </w:r>
          </w:p>
        </w:tc>
        <w:tc>
          <w:tcPr>
            <w:tcW w:w="7230" w:type="dxa"/>
            <w:noWrap/>
          </w:tcPr>
          <w:p w14:paraId="12CC2AD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Aušros gatvė</w:t>
            </w:r>
          </w:p>
        </w:tc>
        <w:tc>
          <w:tcPr>
            <w:tcW w:w="1834" w:type="dxa"/>
            <w:noWrap/>
          </w:tcPr>
          <w:p w14:paraId="3D9402A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1,474</w:t>
            </w:r>
          </w:p>
        </w:tc>
      </w:tr>
      <w:tr w:rsidR="006A25AB" w:rsidRPr="00F50092" w14:paraId="7465D2B4" w14:textId="77777777" w:rsidTr="002F4C9E">
        <w:trPr>
          <w:trHeight w:val="330"/>
        </w:trPr>
        <w:tc>
          <w:tcPr>
            <w:tcW w:w="570" w:type="dxa"/>
            <w:noWrap/>
          </w:tcPr>
          <w:p w14:paraId="2C635483" w14:textId="7BE672C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4.</w:t>
            </w:r>
          </w:p>
        </w:tc>
        <w:tc>
          <w:tcPr>
            <w:tcW w:w="7230" w:type="dxa"/>
            <w:noWrap/>
          </w:tcPr>
          <w:p w14:paraId="79AE035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Dariaus ir Girėno gatvė</w:t>
            </w:r>
          </w:p>
        </w:tc>
        <w:tc>
          <w:tcPr>
            <w:tcW w:w="1834" w:type="dxa"/>
            <w:noWrap/>
          </w:tcPr>
          <w:p w14:paraId="23C269E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0,517</w:t>
            </w:r>
          </w:p>
        </w:tc>
      </w:tr>
      <w:tr w:rsidR="006A25AB" w:rsidRPr="00F50092" w14:paraId="3385F00B" w14:textId="77777777" w:rsidTr="002F4C9E">
        <w:trPr>
          <w:trHeight w:val="330"/>
        </w:trPr>
        <w:tc>
          <w:tcPr>
            <w:tcW w:w="570" w:type="dxa"/>
            <w:noWrap/>
          </w:tcPr>
          <w:p w14:paraId="0151330A" w14:textId="185AD5B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5.</w:t>
            </w:r>
          </w:p>
        </w:tc>
        <w:tc>
          <w:tcPr>
            <w:tcW w:w="7230" w:type="dxa"/>
            <w:noWrap/>
          </w:tcPr>
          <w:p w14:paraId="231FACA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Gedimino gatvė</w:t>
            </w:r>
          </w:p>
        </w:tc>
        <w:tc>
          <w:tcPr>
            <w:tcW w:w="1834" w:type="dxa"/>
            <w:noWrap/>
          </w:tcPr>
          <w:p w14:paraId="112E2D2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0,499</w:t>
            </w:r>
          </w:p>
        </w:tc>
      </w:tr>
      <w:tr w:rsidR="006A25AB" w:rsidRPr="00F50092" w14:paraId="5088FC5B" w14:textId="77777777" w:rsidTr="002F4C9E">
        <w:trPr>
          <w:trHeight w:val="330"/>
        </w:trPr>
        <w:tc>
          <w:tcPr>
            <w:tcW w:w="570" w:type="dxa"/>
            <w:noWrap/>
          </w:tcPr>
          <w:p w14:paraId="345695CC" w14:textId="6444980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6.</w:t>
            </w:r>
          </w:p>
        </w:tc>
        <w:tc>
          <w:tcPr>
            <w:tcW w:w="7230" w:type="dxa"/>
            <w:noWrap/>
          </w:tcPr>
          <w:p w14:paraId="78BD935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Biliūno gatvė</w:t>
            </w:r>
          </w:p>
        </w:tc>
        <w:tc>
          <w:tcPr>
            <w:tcW w:w="1834" w:type="dxa"/>
            <w:noWrap/>
          </w:tcPr>
          <w:p w14:paraId="1BCADCE5"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0,516</w:t>
            </w:r>
          </w:p>
        </w:tc>
      </w:tr>
      <w:tr w:rsidR="006A25AB" w:rsidRPr="00F50092" w14:paraId="75D8D4DD" w14:textId="77777777" w:rsidTr="002F4C9E">
        <w:trPr>
          <w:trHeight w:val="330"/>
        </w:trPr>
        <w:tc>
          <w:tcPr>
            <w:tcW w:w="570" w:type="dxa"/>
            <w:noWrap/>
          </w:tcPr>
          <w:p w14:paraId="32460D9F" w14:textId="4F3575FC"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7.</w:t>
            </w:r>
          </w:p>
        </w:tc>
        <w:tc>
          <w:tcPr>
            <w:tcW w:w="7230" w:type="dxa"/>
            <w:noWrap/>
          </w:tcPr>
          <w:p w14:paraId="4485491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Gruodžio gatvė</w:t>
            </w:r>
          </w:p>
        </w:tc>
        <w:tc>
          <w:tcPr>
            <w:tcW w:w="1834" w:type="dxa"/>
            <w:noWrap/>
          </w:tcPr>
          <w:p w14:paraId="4851669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1,004</w:t>
            </w:r>
          </w:p>
        </w:tc>
      </w:tr>
      <w:tr w:rsidR="006A25AB" w:rsidRPr="00F50092" w14:paraId="34D64436" w14:textId="77777777" w:rsidTr="002F4C9E">
        <w:trPr>
          <w:trHeight w:val="330"/>
        </w:trPr>
        <w:tc>
          <w:tcPr>
            <w:tcW w:w="570" w:type="dxa"/>
            <w:noWrap/>
          </w:tcPr>
          <w:p w14:paraId="1A6B1CB8" w14:textId="5325FFD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8.</w:t>
            </w:r>
          </w:p>
        </w:tc>
        <w:tc>
          <w:tcPr>
            <w:tcW w:w="7230" w:type="dxa"/>
            <w:noWrap/>
          </w:tcPr>
          <w:p w14:paraId="1A39913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 Tumo Vaižganto gatvė</w:t>
            </w:r>
          </w:p>
        </w:tc>
        <w:tc>
          <w:tcPr>
            <w:tcW w:w="1834" w:type="dxa"/>
            <w:noWrap/>
          </w:tcPr>
          <w:p w14:paraId="2D83D02E"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0,704</w:t>
            </w:r>
          </w:p>
        </w:tc>
      </w:tr>
      <w:tr w:rsidR="006A25AB" w:rsidRPr="00F50092" w14:paraId="3A51120A" w14:textId="77777777" w:rsidTr="002F4C9E">
        <w:trPr>
          <w:trHeight w:val="330"/>
        </w:trPr>
        <w:tc>
          <w:tcPr>
            <w:tcW w:w="570" w:type="dxa"/>
            <w:noWrap/>
          </w:tcPr>
          <w:p w14:paraId="1B039ABE" w14:textId="4047C2F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9.</w:t>
            </w:r>
          </w:p>
        </w:tc>
        <w:tc>
          <w:tcPr>
            <w:tcW w:w="7230" w:type="dxa"/>
            <w:noWrap/>
          </w:tcPr>
          <w:p w14:paraId="74543DA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Jaunystės gatvė</w:t>
            </w:r>
          </w:p>
        </w:tc>
        <w:tc>
          <w:tcPr>
            <w:tcW w:w="1834" w:type="dxa"/>
            <w:noWrap/>
          </w:tcPr>
          <w:p w14:paraId="5ECEB05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0,720</w:t>
            </w:r>
          </w:p>
        </w:tc>
      </w:tr>
      <w:tr w:rsidR="006A25AB" w:rsidRPr="00F50092" w14:paraId="484BF1BD" w14:textId="77777777" w:rsidTr="002F4C9E">
        <w:trPr>
          <w:trHeight w:val="330"/>
        </w:trPr>
        <w:tc>
          <w:tcPr>
            <w:tcW w:w="570" w:type="dxa"/>
            <w:noWrap/>
          </w:tcPr>
          <w:p w14:paraId="532DE831" w14:textId="62DF882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10.</w:t>
            </w:r>
          </w:p>
        </w:tc>
        <w:tc>
          <w:tcPr>
            <w:tcW w:w="7230" w:type="dxa"/>
            <w:noWrap/>
          </w:tcPr>
          <w:p w14:paraId="2331827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Jaunystės g. ir Vilties g. </w:t>
            </w:r>
          </w:p>
        </w:tc>
        <w:tc>
          <w:tcPr>
            <w:tcW w:w="1834" w:type="dxa"/>
            <w:noWrap/>
          </w:tcPr>
          <w:p w14:paraId="3D678AF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0,412</w:t>
            </w:r>
          </w:p>
        </w:tc>
      </w:tr>
      <w:tr w:rsidR="006A25AB" w:rsidRPr="00F50092" w14:paraId="6C41BB7C" w14:textId="77777777" w:rsidTr="002F4C9E">
        <w:trPr>
          <w:trHeight w:val="330"/>
        </w:trPr>
        <w:tc>
          <w:tcPr>
            <w:tcW w:w="570" w:type="dxa"/>
            <w:noWrap/>
          </w:tcPr>
          <w:p w14:paraId="2485B3BB" w14:textId="3476BD7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11.</w:t>
            </w:r>
          </w:p>
        </w:tc>
        <w:tc>
          <w:tcPr>
            <w:tcW w:w="7230" w:type="dxa"/>
            <w:noWrap/>
          </w:tcPr>
          <w:p w14:paraId="384CDF2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Juodupės gatvė</w:t>
            </w:r>
          </w:p>
        </w:tc>
        <w:tc>
          <w:tcPr>
            <w:tcW w:w="1834" w:type="dxa"/>
            <w:noWrap/>
          </w:tcPr>
          <w:p w14:paraId="7818D8C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0,272</w:t>
            </w:r>
          </w:p>
        </w:tc>
      </w:tr>
      <w:tr w:rsidR="006A25AB" w:rsidRPr="00F50092" w14:paraId="3B029BEC" w14:textId="77777777" w:rsidTr="002F4C9E">
        <w:trPr>
          <w:trHeight w:val="330"/>
        </w:trPr>
        <w:tc>
          <w:tcPr>
            <w:tcW w:w="570" w:type="dxa"/>
            <w:noWrap/>
          </w:tcPr>
          <w:p w14:paraId="30C278DD" w14:textId="4A4F901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lastRenderedPageBreak/>
              <w:t>12.</w:t>
            </w:r>
          </w:p>
        </w:tc>
        <w:tc>
          <w:tcPr>
            <w:tcW w:w="7230" w:type="dxa"/>
            <w:noWrap/>
            <w:hideMark/>
          </w:tcPr>
          <w:p w14:paraId="2FA370A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Kauno gatvė</w:t>
            </w:r>
          </w:p>
        </w:tc>
        <w:tc>
          <w:tcPr>
            <w:tcW w:w="1834" w:type="dxa"/>
            <w:noWrap/>
            <w:hideMark/>
          </w:tcPr>
          <w:p w14:paraId="2C25A39E"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1,673</w:t>
            </w:r>
          </w:p>
        </w:tc>
      </w:tr>
      <w:tr w:rsidR="006A25AB" w:rsidRPr="00F50092" w14:paraId="2A7DBA5F" w14:textId="77777777" w:rsidTr="002F4C9E">
        <w:trPr>
          <w:trHeight w:val="330"/>
        </w:trPr>
        <w:tc>
          <w:tcPr>
            <w:tcW w:w="570" w:type="dxa"/>
            <w:noWrap/>
          </w:tcPr>
          <w:p w14:paraId="6E247710" w14:textId="69589B79"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13.</w:t>
            </w:r>
          </w:p>
        </w:tc>
        <w:tc>
          <w:tcPr>
            <w:tcW w:w="7230" w:type="dxa"/>
            <w:noWrap/>
            <w:hideMark/>
          </w:tcPr>
          <w:p w14:paraId="07F881D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Kęstučio gatvė</w:t>
            </w:r>
          </w:p>
        </w:tc>
        <w:tc>
          <w:tcPr>
            <w:tcW w:w="1834" w:type="dxa"/>
            <w:noWrap/>
            <w:hideMark/>
          </w:tcPr>
          <w:p w14:paraId="639A1DF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0,942</w:t>
            </w:r>
          </w:p>
        </w:tc>
      </w:tr>
      <w:tr w:rsidR="006A25AB" w:rsidRPr="00F50092" w14:paraId="13B0045E" w14:textId="77777777" w:rsidTr="002F4C9E">
        <w:trPr>
          <w:trHeight w:val="330"/>
        </w:trPr>
        <w:tc>
          <w:tcPr>
            <w:tcW w:w="570" w:type="dxa"/>
            <w:noWrap/>
          </w:tcPr>
          <w:p w14:paraId="34639638" w14:textId="0751633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14.</w:t>
            </w:r>
          </w:p>
        </w:tc>
        <w:tc>
          <w:tcPr>
            <w:tcW w:w="7230" w:type="dxa"/>
            <w:noWrap/>
          </w:tcPr>
          <w:p w14:paraId="6B86B5A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Laisvės gatvė</w:t>
            </w:r>
          </w:p>
        </w:tc>
        <w:tc>
          <w:tcPr>
            <w:tcW w:w="1834" w:type="dxa"/>
            <w:noWrap/>
          </w:tcPr>
          <w:p w14:paraId="29F4140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0,695</w:t>
            </w:r>
          </w:p>
        </w:tc>
      </w:tr>
      <w:tr w:rsidR="006A25AB" w:rsidRPr="00F50092" w14:paraId="0FE022C5" w14:textId="77777777" w:rsidTr="002F4C9E">
        <w:trPr>
          <w:trHeight w:val="330"/>
        </w:trPr>
        <w:tc>
          <w:tcPr>
            <w:tcW w:w="570" w:type="dxa"/>
            <w:noWrap/>
          </w:tcPr>
          <w:p w14:paraId="62A43EBF" w14:textId="58585B9F"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15.</w:t>
            </w:r>
          </w:p>
        </w:tc>
        <w:tc>
          <w:tcPr>
            <w:tcW w:w="7230" w:type="dxa"/>
            <w:noWrap/>
          </w:tcPr>
          <w:p w14:paraId="520812D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Lašo gatvė</w:t>
            </w:r>
          </w:p>
        </w:tc>
        <w:tc>
          <w:tcPr>
            <w:tcW w:w="1834" w:type="dxa"/>
            <w:noWrap/>
          </w:tcPr>
          <w:p w14:paraId="1AC843D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1,044</w:t>
            </w:r>
          </w:p>
        </w:tc>
      </w:tr>
      <w:tr w:rsidR="006A25AB" w:rsidRPr="00F50092" w14:paraId="7658BD60" w14:textId="77777777" w:rsidTr="002F4C9E">
        <w:trPr>
          <w:trHeight w:val="330"/>
        </w:trPr>
        <w:tc>
          <w:tcPr>
            <w:tcW w:w="570" w:type="dxa"/>
            <w:noWrap/>
          </w:tcPr>
          <w:p w14:paraId="24A29CDC" w14:textId="50BFBB67"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16.</w:t>
            </w:r>
          </w:p>
        </w:tc>
        <w:tc>
          <w:tcPr>
            <w:tcW w:w="7230" w:type="dxa"/>
            <w:noWrap/>
          </w:tcPr>
          <w:p w14:paraId="0D686DB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Nepriklausomybės a.</w:t>
            </w:r>
          </w:p>
        </w:tc>
        <w:tc>
          <w:tcPr>
            <w:tcW w:w="1834" w:type="dxa"/>
            <w:noWrap/>
          </w:tcPr>
          <w:p w14:paraId="7A464F2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0,697</w:t>
            </w:r>
          </w:p>
        </w:tc>
      </w:tr>
      <w:tr w:rsidR="006A25AB" w:rsidRPr="00F50092" w14:paraId="29BED97B" w14:textId="77777777" w:rsidTr="002F4C9E">
        <w:trPr>
          <w:trHeight w:val="330"/>
        </w:trPr>
        <w:tc>
          <w:tcPr>
            <w:tcW w:w="570" w:type="dxa"/>
            <w:noWrap/>
          </w:tcPr>
          <w:p w14:paraId="4565FD17" w14:textId="668533AF"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17.</w:t>
            </w:r>
          </w:p>
        </w:tc>
        <w:tc>
          <w:tcPr>
            <w:tcW w:w="7230" w:type="dxa"/>
            <w:noWrap/>
          </w:tcPr>
          <w:p w14:paraId="74AB46E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Parko gatvė</w:t>
            </w:r>
          </w:p>
        </w:tc>
        <w:tc>
          <w:tcPr>
            <w:tcW w:w="1834" w:type="dxa"/>
            <w:noWrap/>
          </w:tcPr>
          <w:p w14:paraId="69CAF25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0,693</w:t>
            </w:r>
          </w:p>
        </w:tc>
      </w:tr>
      <w:tr w:rsidR="006A25AB" w:rsidRPr="00F50092" w14:paraId="2B20AD52" w14:textId="77777777" w:rsidTr="002F4C9E">
        <w:trPr>
          <w:trHeight w:val="330"/>
        </w:trPr>
        <w:tc>
          <w:tcPr>
            <w:tcW w:w="570" w:type="dxa"/>
            <w:noWrap/>
          </w:tcPr>
          <w:p w14:paraId="19AA052C" w14:textId="1F1CB58A"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18.</w:t>
            </w:r>
          </w:p>
        </w:tc>
        <w:tc>
          <w:tcPr>
            <w:tcW w:w="7230" w:type="dxa"/>
            <w:noWrap/>
            <w:hideMark/>
          </w:tcPr>
          <w:p w14:paraId="2A95396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Perkūno gatvė</w:t>
            </w:r>
          </w:p>
        </w:tc>
        <w:tc>
          <w:tcPr>
            <w:tcW w:w="1834" w:type="dxa"/>
            <w:noWrap/>
            <w:hideMark/>
          </w:tcPr>
          <w:p w14:paraId="39C73A9F"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0,569</w:t>
            </w:r>
          </w:p>
        </w:tc>
      </w:tr>
      <w:tr w:rsidR="006A25AB" w:rsidRPr="00F50092" w14:paraId="621A6B63" w14:textId="77777777" w:rsidTr="002F4C9E">
        <w:trPr>
          <w:trHeight w:val="330"/>
        </w:trPr>
        <w:tc>
          <w:tcPr>
            <w:tcW w:w="570" w:type="dxa"/>
            <w:noWrap/>
          </w:tcPr>
          <w:p w14:paraId="1FA5E82D" w14:textId="2B6D375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19.</w:t>
            </w:r>
          </w:p>
        </w:tc>
        <w:tc>
          <w:tcPr>
            <w:tcW w:w="7230" w:type="dxa"/>
            <w:noWrap/>
          </w:tcPr>
          <w:p w14:paraId="3AC8C17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Pramonės gatvė</w:t>
            </w:r>
          </w:p>
        </w:tc>
        <w:tc>
          <w:tcPr>
            <w:tcW w:w="1834" w:type="dxa"/>
            <w:noWrap/>
          </w:tcPr>
          <w:p w14:paraId="42B2D822"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0,877</w:t>
            </w:r>
          </w:p>
        </w:tc>
      </w:tr>
      <w:tr w:rsidR="006A25AB" w:rsidRPr="00F50092" w14:paraId="394C2D9B" w14:textId="77777777" w:rsidTr="002F4C9E">
        <w:trPr>
          <w:trHeight w:val="330"/>
        </w:trPr>
        <w:tc>
          <w:tcPr>
            <w:tcW w:w="570" w:type="dxa"/>
            <w:noWrap/>
          </w:tcPr>
          <w:p w14:paraId="2A96A968" w14:textId="17F1C886"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20.</w:t>
            </w:r>
          </w:p>
        </w:tc>
        <w:tc>
          <w:tcPr>
            <w:tcW w:w="7230" w:type="dxa"/>
            <w:noWrap/>
          </w:tcPr>
          <w:p w14:paraId="70EDB89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M. Riomerio gatvė</w:t>
            </w:r>
          </w:p>
        </w:tc>
        <w:tc>
          <w:tcPr>
            <w:tcW w:w="1834" w:type="dxa"/>
            <w:noWrap/>
          </w:tcPr>
          <w:p w14:paraId="6ACF99C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0,145</w:t>
            </w:r>
          </w:p>
        </w:tc>
      </w:tr>
      <w:tr w:rsidR="006A25AB" w:rsidRPr="00F50092" w14:paraId="4D649235" w14:textId="77777777" w:rsidTr="002F4C9E">
        <w:trPr>
          <w:trHeight w:val="330"/>
        </w:trPr>
        <w:tc>
          <w:tcPr>
            <w:tcW w:w="570" w:type="dxa"/>
            <w:noWrap/>
          </w:tcPr>
          <w:p w14:paraId="3A7E6EF2" w14:textId="31A67913"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21.</w:t>
            </w:r>
          </w:p>
        </w:tc>
        <w:tc>
          <w:tcPr>
            <w:tcW w:w="7230" w:type="dxa"/>
            <w:noWrap/>
            <w:hideMark/>
          </w:tcPr>
          <w:p w14:paraId="1F73196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Savivaldybės gatvė</w:t>
            </w:r>
          </w:p>
        </w:tc>
        <w:tc>
          <w:tcPr>
            <w:tcW w:w="1834" w:type="dxa"/>
            <w:noWrap/>
            <w:hideMark/>
          </w:tcPr>
          <w:p w14:paraId="1DA13B1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0,124</w:t>
            </w:r>
          </w:p>
        </w:tc>
      </w:tr>
      <w:tr w:rsidR="006A25AB" w:rsidRPr="00F50092" w14:paraId="5C7611C0" w14:textId="77777777" w:rsidTr="002F4C9E">
        <w:trPr>
          <w:trHeight w:val="330"/>
        </w:trPr>
        <w:tc>
          <w:tcPr>
            <w:tcW w:w="570" w:type="dxa"/>
            <w:noWrap/>
          </w:tcPr>
          <w:p w14:paraId="2649E594" w14:textId="5A7F90D0"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22.</w:t>
            </w:r>
          </w:p>
        </w:tc>
        <w:tc>
          <w:tcPr>
            <w:tcW w:w="7230" w:type="dxa"/>
            <w:noWrap/>
            <w:hideMark/>
          </w:tcPr>
          <w:p w14:paraId="7BF92EF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A. Strazdelio gatvė</w:t>
            </w:r>
          </w:p>
        </w:tc>
        <w:tc>
          <w:tcPr>
            <w:tcW w:w="1834" w:type="dxa"/>
            <w:noWrap/>
            <w:hideMark/>
          </w:tcPr>
          <w:p w14:paraId="218A94A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0,737</w:t>
            </w:r>
          </w:p>
        </w:tc>
      </w:tr>
      <w:tr w:rsidR="006A25AB" w:rsidRPr="00F50092" w14:paraId="32DA82D4" w14:textId="77777777" w:rsidTr="002F4C9E">
        <w:trPr>
          <w:trHeight w:val="330"/>
        </w:trPr>
        <w:tc>
          <w:tcPr>
            <w:tcW w:w="570" w:type="dxa"/>
            <w:noWrap/>
          </w:tcPr>
          <w:p w14:paraId="3893E458" w14:textId="6AE35D4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23.</w:t>
            </w:r>
          </w:p>
        </w:tc>
        <w:tc>
          <w:tcPr>
            <w:tcW w:w="7230" w:type="dxa"/>
            <w:noWrap/>
          </w:tcPr>
          <w:p w14:paraId="1CABC589"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 Širvio gatvė</w:t>
            </w:r>
          </w:p>
        </w:tc>
        <w:tc>
          <w:tcPr>
            <w:tcW w:w="1834" w:type="dxa"/>
            <w:noWrap/>
          </w:tcPr>
          <w:p w14:paraId="04C5C9C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0,34</w:t>
            </w:r>
          </w:p>
        </w:tc>
      </w:tr>
      <w:tr w:rsidR="006A25AB" w:rsidRPr="00F50092" w14:paraId="071BAF6C" w14:textId="77777777" w:rsidTr="002F4C9E">
        <w:trPr>
          <w:trHeight w:val="330"/>
        </w:trPr>
        <w:tc>
          <w:tcPr>
            <w:tcW w:w="570" w:type="dxa"/>
            <w:noWrap/>
          </w:tcPr>
          <w:p w14:paraId="03D9C6F3" w14:textId="2F7DF483"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24.</w:t>
            </w:r>
          </w:p>
        </w:tc>
        <w:tc>
          <w:tcPr>
            <w:tcW w:w="7230" w:type="dxa"/>
            <w:noWrap/>
          </w:tcPr>
          <w:p w14:paraId="54B21A23"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pro Jaunystės g. Nr. 4 ir Nr. 10</w:t>
            </w:r>
          </w:p>
        </w:tc>
        <w:tc>
          <w:tcPr>
            <w:tcW w:w="1834" w:type="dxa"/>
            <w:noWrap/>
          </w:tcPr>
          <w:p w14:paraId="4FA1A3F4"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0,125</w:t>
            </w:r>
          </w:p>
        </w:tc>
      </w:tr>
      <w:tr w:rsidR="006A25AB" w:rsidRPr="00F50092" w14:paraId="51981BC0" w14:textId="77777777" w:rsidTr="002F4C9E">
        <w:trPr>
          <w:trHeight w:val="330"/>
        </w:trPr>
        <w:tc>
          <w:tcPr>
            <w:tcW w:w="570" w:type="dxa"/>
            <w:noWrap/>
          </w:tcPr>
          <w:p w14:paraId="4C25654D" w14:textId="0E1A145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25.</w:t>
            </w:r>
          </w:p>
        </w:tc>
        <w:tc>
          <w:tcPr>
            <w:tcW w:w="7230" w:type="dxa"/>
            <w:noWrap/>
          </w:tcPr>
          <w:p w14:paraId="51AC151C"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Taikos g. ir Jaunystės g. </w:t>
            </w:r>
          </w:p>
        </w:tc>
        <w:tc>
          <w:tcPr>
            <w:tcW w:w="1834" w:type="dxa"/>
            <w:noWrap/>
          </w:tcPr>
          <w:p w14:paraId="51B2C0B7"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0,369</w:t>
            </w:r>
          </w:p>
        </w:tc>
      </w:tr>
      <w:tr w:rsidR="006A25AB" w:rsidRPr="00F50092" w14:paraId="72ED112C" w14:textId="77777777" w:rsidTr="002F4C9E">
        <w:trPr>
          <w:trHeight w:val="330"/>
        </w:trPr>
        <w:tc>
          <w:tcPr>
            <w:tcW w:w="570" w:type="dxa"/>
            <w:noWrap/>
          </w:tcPr>
          <w:p w14:paraId="536D6479" w14:textId="198B23C7"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26.</w:t>
            </w:r>
          </w:p>
        </w:tc>
        <w:tc>
          <w:tcPr>
            <w:tcW w:w="7230" w:type="dxa"/>
            <w:noWrap/>
          </w:tcPr>
          <w:p w14:paraId="26B459F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Vilniaus gatvė</w:t>
            </w:r>
          </w:p>
        </w:tc>
        <w:tc>
          <w:tcPr>
            <w:tcW w:w="1834" w:type="dxa"/>
            <w:noWrap/>
          </w:tcPr>
          <w:p w14:paraId="6FED053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0,522</w:t>
            </w:r>
          </w:p>
        </w:tc>
      </w:tr>
      <w:tr w:rsidR="006A25AB" w:rsidRPr="00F50092" w14:paraId="4DD96244" w14:textId="77777777" w:rsidTr="002F4C9E">
        <w:trPr>
          <w:trHeight w:val="330"/>
        </w:trPr>
        <w:tc>
          <w:tcPr>
            <w:tcW w:w="570" w:type="dxa"/>
            <w:noWrap/>
          </w:tcPr>
          <w:p w14:paraId="0BB8C63D" w14:textId="09E8386D"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27.</w:t>
            </w:r>
          </w:p>
        </w:tc>
        <w:tc>
          <w:tcPr>
            <w:tcW w:w="7230" w:type="dxa"/>
            <w:noWrap/>
          </w:tcPr>
          <w:p w14:paraId="4A99D26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Vilties gatvė</w:t>
            </w:r>
          </w:p>
        </w:tc>
        <w:tc>
          <w:tcPr>
            <w:tcW w:w="1834" w:type="dxa"/>
            <w:noWrap/>
          </w:tcPr>
          <w:p w14:paraId="0A2879E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0,996</w:t>
            </w:r>
          </w:p>
        </w:tc>
      </w:tr>
      <w:tr w:rsidR="006A25AB" w:rsidRPr="00F50092" w14:paraId="32E25F6C" w14:textId="77777777" w:rsidTr="002F4C9E">
        <w:trPr>
          <w:trHeight w:val="330"/>
        </w:trPr>
        <w:tc>
          <w:tcPr>
            <w:tcW w:w="570" w:type="dxa"/>
            <w:noWrap/>
          </w:tcPr>
          <w:p w14:paraId="279BB241" w14:textId="2CC96ABE"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28.</w:t>
            </w:r>
          </w:p>
        </w:tc>
        <w:tc>
          <w:tcPr>
            <w:tcW w:w="7230" w:type="dxa"/>
            <w:noWrap/>
          </w:tcPr>
          <w:p w14:paraId="1B12428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Respublikos gatvė </w:t>
            </w:r>
          </w:p>
        </w:tc>
        <w:tc>
          <w:tcPr>
            <w:tcW w:w="1834" w:type="dxa"/>
            <w:noWrap/>
          </w:tcPr>
          <w:p w14:paraId="268E0F0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0,344</w:t>
            </w:r>
          </w:p>
        </w:tc>
      </w:tr>
      <w:tr w:rsidR="006A25AB" w:rsidRPr="00F50092" w14:paraId="52302EBC" w14:textId="77777777" w:rsidTr="002F4C9E">
        <w:trPr>
          <w:trHeight w:val="330"/>
        </w:trPr>
        <w:tc>
          <w:tcPr>
            <w:tcW w:w="570" w:type="dxa"/>
            <w:noWrap/>
          </w:tcPr>
          <w:p w14:paraId="317385B5" w14:textId="4610B6E4"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29.</w:t>
            </w:r>
          </w:p>
        </w:tc>
        <w:tc>
          <w:tcPr>
            <w:tcW w:w="7230" w:type="dxa"/>
            <w:noWrap/>
          </w:tcPr>
          <w:p w14:paraId="37DD319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pro Panevėžio g. Nr. 7D</w:t>
            </w:r>
          </w:p>
        </w:tc>
        <w:tc>
          <w:tcPr>
            <w:tcW w:w="1834" w:type="dxa"/>
            <w:noWrap/>
          </w:tcPr>
          <w:p w14:paraId="3BC3661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0,249</w:t>
            </w:r>
          </w:p>
        </w:tc>
      </w:tr>
      <w:tr w:rsidR="006A25AB" w:rsidRPr="00F50092" w14:paraId="38F01D80" w14:textId="77777777" w:rsidTr="002F4C9E">
        <w:trPr>
          <w:trHeight w:val="330"/>
        </w:trPr>
        <w:tc>
          <w:tcPr>
            <w:tcW w:w="570" w:type="dxa"/>
            <w:noWrap/>
          </w:tcPr>
          <w:p w14:paraId="1D7DCCD9" w14:textId="0A4527B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30.</w:t>
            </w:r>
          </w:p>
        </w:tc>
        <w:tc>
          <w:tcPr>
            <w:tcW w:w="7230" w:type="dxa"/>
            <w:noWrap/>
          </w:tcPr>
          <w:p w14:paraId="7E285F8B"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 xml:space="preserve">Pravažiavimas tarp Aukštaičių ir Kauno g. </w:t>
            </w:r>
          </w:p>
        </w:tc>
        <w:tc>
          <w:tcPr>
            <w:tcW w:w="1834" w:type="dxa"/>
            <w:noWrap/>
          </w:tcPr>
          <w:p w14:paraId="6DE658F8"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0,044</w:t>
            </w:r>
          </w:p>
        </w:tc>
      </w:tr>
      <w:tr w:rsidR="006A25AB" w:rsidRPr="00F50092" w14:paraId="24C91B13" w14:textId="77777777" w:rsidTr="002F4C9E">
        <w:trPr>
          <w:trHeight w:val="330"/>
        </w:trPr>
        <w:tc>
          <w:tcPr>
            <w:tcW w:w="570" w:type="dxa"/>
            <w:noWrap/>
          </w:tcPr>
          <w:p w14:paraId="6EA897A1" w14:textId="1A106321"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31.</w:t>
            </w:r>
          </w:p>
        </w:tc>
        <w:tc>
          <w:tcPr>
            <w:tcW w:w="7230" w:type="dxa"/>
            <w:noWrap/>
            <w:hideMark/>
          </w:tcPr>
          <w:p w14:paraId="54CDFD6A"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Pravažiavimas tarp Vilties g. ir P. Širvio g.</w:t>
            </w:r>
          </w:p>
        </w:tc>
        <w:tc>
          <w:tcPr>
            <w:tcW w:w="1834" w:type="dxa"/>
            <w:noWrap/>
            <w:hideMark/>
          </w:tcPr>
          <w:p w14:paraId="7D7FA425"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0,144</w:t>
            </w:r>
          </w:p>
        </w:tc>
      </w:tr>
      <w:tr w:rsidR="006A25AB" w:rsidRPr="00F50092" w14:paraId="45A7D64D" w14:textId="77777777" w:rsidTr="002F4C9E">
        <w:trPr>
          <w:trHeight w:val="330"/>
        </w:trPr>
        <w:tc>
          <w:tcPr>
            <w:tcW w:w="570" w:type="dxa"/>
            <w:noWrap/>
          </w:tcPr>
          <w:p w14:paraId="522076A7" w14:textId="01B7BAD0"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32.</w:t>
            </w:r>
          </w:p>
        </w:tc>
        <w:tc>
          <w:tcPr>
            <w:tcW w:w="7230" w:type="dxa"/>
            <w:noWrap/>
            <w:hideMark/>
          </w:tcPr>
          <w:p w14:paraId="4274BAD6"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Marcelės Kubiliūtės gatvė</w:t>
            </w:r>
          </w:p>
        </w:tc>
        <w:tc>
          <w:tcPr>
            <w:tcW w:w="1834" w:type="dxa"/>
            <w:noWrap/>
            <w:hideMark/>
          </w:tcPr>
          <w:p w14:paraId="1330793D"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0,455</w:t>
            </w:r>
          </w:p>
        </w:tc>
      </w:tr>
      <w:tr w:rsidR="006A25AB" w:rsidRPr="00F50092" w14:paraId="06947B60" w14:textId="77777777" w:rsidTr="002F4C9E">
        <w:trPr>
          <w:trHeight w:val="330"/>
        </w:trPr>
        <w:tc>
          <w:tcPr>
            <w:tcW w:w="570" w:type="dxa"/>
            <w:noWrap/>
          </w:tcPr>
          <w:p w14:paraId="52D52A34" w14:textId="00867E88" w:rsidR="006A25AB" w:rsidRPr="00F50092" w:rsidRDefault="00F50092" w:rsidP="00F50092">
            <w:pPr>
              <w:spacing w:after="0" w:line="240" w:lineRule="auto"/>
              <w:contextualSpacing/>
              <w:rPr>
                <w:rFonts w:eastAsia="Times New Roman"/>
                <w:color w:val="000000"/>
                <w:szCs w:val="24"/>
                <w:lang w:eastAsia="lt-LT"/>
              </w:rPr>
            </w:pPr>
            <w:r w:rsidRPr="00F50092">
              <w:rPr>
                <w:rFonts w:eastAsia="Times New Roman"/>
                <w:color w:val="000000"/>
                <w:szCs w:val="24"/>
                <w:lang w:eastAsia="lt-LT"/>
              </w:rPr>
              <w:t>33.</w:t>
            </w:r>
          </w:p>
        </w:tc>
        <w:tc>
          <w:tcPr>
            <w:tcW w:w="7230" w:type="dxa"/>
            <w:noWrap/>
            <w:hideMark/>
          </w:tcPr>
          <w:p w14:paraId="56C0EBC0"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Privažiavimas prie Pramonės g. Nr. 7</w:t>
            </w:r>
          </w:p>
        </w:tc>
        <w:tc>
          <w:tcPr>
            <w:tcW w:w="1834" w:type="dxa"/>
            <w:noWrap/>
            <w:hideMark/>
          </w:tcPr>
          <w:p w14:paraId="4220FCF1" w14:textId="77777777" w:rsidR="006A25AB" w:rsidRPr="00F50092" w:rsidRDefault="006A25AB" w:rsidP="00F50092">
            <w:pPr>
              <w:spacing w:after="0" w:line="240" w:lineRule="auto"/>
              <w:rPr>
                <w:rFonts w:eastAsia="Times New Roman"/>
                <w:szCs w:val="24"/>
                <w:lang w:eastAsia="lt-LT"/>
              </w:rPr>
            </w:pPr>
            <w:r w:rsidRPr="00F50092">
              <w:rPr>
                <w:rFonts w:eastAsia="Times New Roman"/>
                <w:szCs w:val="24"/>
                <w:lang w:eastAsia="lt-LT"/>
              </w:rPr>
              <w:t>0,082</w:t>
            </w:r>
          </w:p>
        </w:tc>
      </w:tr>
      <w:tr w:rsidR="006A25AB" w:rsidRPr="00F50092" w14:paraId="79B6CADA" w14:textId="77777777" w:rsidTr="002F4C9E">
        <w:trPr>
          <w:trHeight w:val="330"/>
        </w:trPr>
        <w:tc>
          <w:tcPr>
            <w:tcW w:w="570" w:type="dxa"/>
            <w:noWrap/>
          </w:tcPr>
          <w:p w14:paraId="094DD2D7" w14:textId="77777777" w:rsidR="006A25AB" w:rsidRPr="00F50092" w:rsidRDefault="006A25AB" w:rsidP="00F50092">
            <w:pPr>
              <w:spacing w:after="0" w:line="240" w:lineRule="auto"/>
              <w:ind w:left="360"/>
              <w:contextualSpacing/>
              <w:rPr>
                <w:rFonts w:eastAsia="Times New Roman"/>
                <w:color w:val="000000"/>
                <w:szCs w:val="24"/>
                <w:lang w:eastAsia="lt-LT"/>
              </w:rPr>
            </w:pPr>
          </w:p>
        </w:tc>
        <w:tc>
          <w:tcPr>
            <w:tcW w:w="7230" w:type="dxa"/>
            <w:hideMark/>
          </w:tcPr>
          <w:p w14:paraId="099E4818" w14:textId="77777777" w:rsidR="006A25AB" w:rsidRPr="00F50092" w:rsidRDefault="006A25AB" w:rsidP="00F50092">
            <w:pPr>
              <w:spacing w:after="0" w:line="240" w:lineRule="auto"/>
              <w:rPr>
                <w:rFonts w:eastAsia="Times New Roman"/>
                <w:b/>
                <w:bCs/>
                <w:color w:val="000000"/>
                <w:szCs w:val="24"/>
                <w:lang w:eastAsia="lt-LT"/>
              </w:rPr>
            </w:pPr>
            <w:r w:rsidRPr="00F50092">
              <w:rPr>
                <w:rFonts w:eastAsia="Times New Roman"/>
                <w:b/>
                <w:bCs/>
                <w:color w:val="000000"/>
                <w:szCs w:val="24"/>
                <w:lang w:eastAsia="lt-LT"/>
              </w:rPr>
              <w:t>Iš viso Rokiškio miesto seniūnijoje</w:t>
            </w:r>
          </w:p>
        </w:tc>
        <w:tc>
          <w:tcPr>
            <w:tcW w:w="1834" w:type="dxa"/>
            <w:noWrap/>
            <w:hideMark/>
          </w:tcPr>
          <w:p w14:paraId="184066DC" w14:textId="77777777" w:rsidR="006A25AB" w:rsidRPr="00F50092" w:rsidRDefault="006A25AB" w:rsidP="00F50092">
            <w:pPr>
              <w:spacing w:after="0" w:line="240" w:lineRule="auto"/>
              <w:rPr>
                <w:rFonts w:eastAsia="Times New Roman"/>
                <w:b/>
                <w:bCs/>
                <w:color w:val="000000"/>
                <w:szCs w:val="24"/>
                <w:lang w:eastAsia="lt-LT"/>
              </w:rPr>
            </w:pPr>
            <w:r w:rsidRPr="00F50092">
              <w:rPr>
                <w:rFonts w:eastAsia="Times New Roman"/>
                <w:b/>
                <w:bCs/>
                <w:color w:val="000000"/>
                <w:szCs w:val="24"/>
                <w:lang w:eastAsia="lt-LT"/>
              </w:rPr>
              <w:t>18,451</w:t>
            </w:r>
          </w:p>
        </w:tc>
      </w:tr>
    </w:tbl>
    <w:p w14:paraId="324E2AB3" w14:textId="77777777" w:rsidR="00DC721D" w:rsidRDefault="00DC721D" w:rsidP="00200A66">
      <w:pPr>
        <w:spacing w:after="0"/>
        <w:rPr>
          <w:b/>
          <w:sz w:val="22"/>
        </w:rPr>
      </w:pPr>
    </w:p>
    <w:p w14:paraId="0F1616CF" w14:textId="4011A652" w:rsidR="006F0B1E" w:rsidRPr="00BB5099" w:rsidRDefault="00435A03" w:rsidP="00036C79">
      <w:pPr>
        <w:spacing w:after="0"/>
        <w:ind w:firstLine="1296"/>
        <w:jc w:val="center"/>
        <w:rPr>
          <w:b/>
          <w:sz w:val="22"/>
        </w:rPr>
      </w:pPr>
      <w:r w:rsidRPr="00BB5099">
        <w:rPr>
          <w:b/>
          <w:sz w:val="22"/>
        </w:rPr>
        <w:t xml:space="preserve">VALOMŲ </w:t>
      </w:r>
      <w:r w:rsidR="00287105" w:rsidRPr="00BB5099">
        <w:rPr>
          <w:b/>
          <w:sz w:val="22"/>
        </w:rPr>
        <w:t>AIKŠTELIŲ PLOTAI</w:t>
      </w:r>
    </w:p>
    <w:p w14:paraId="5D75CA3B" w14:textId="77777777" w:rsidR="00642155" w:rsidRPr="00BB5099" w:rsidRDefault="002F7027" w:rsidP="002F7027">
      <w:pPr>
        <w:spacing w:after="0"/>
        <w:jc w:val="right"/>
        <w:rPr>
          <w:sz w:val="22"/>
        </w:rPr>
      </w:pPr>
      <w:r>
        <w:rPr>
          <w:sz w:val="22"/>
        </w:rPr>
        <w:tab/>
      </w:r>
      <w:r>
        <w:rPr>
          <w:sz w:val="22"/>
        </w:rPr>
        <w:tab/>
      </w:r>
      <w:r>
        <w:rPr>
          <w:sz w:val="22"/>
        </w:rPr>
        <w:tab/>
      </w:r>
      <w:r>
        <w:rPr>
          <w:sz w:val="22"/>
        </w:rPr>
        <w:tab/>
      </w:r>
      <w:r>
        <w:rPr>
          <w:sz w:val="22"/>
        </w:rPr>
        <w:tab/>
      </w:r>
      <w:r>
        <w:rPr>
          <w:sz w:val="22"/>
        </w:rPr>
        <w:tab/>
        <w:t>Lentelė Nr.4</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71"/>
        <w:gridCol w:w="1546"/>
      </w:tblGrid>
      <w:tr w:rsidR="00642155" w:rsidRPr="0068187B" w14:paraId="2F379C07" w14:textId="77777777" w:rsidTr="002E39C7">
        <w:tc>
          <w:tcPr>
            <w:tcW w:w="709" w:type="dxa"/>
          </w:tcPr>
          <w:p w14:paraId="0ADC31C6" w14:textId="77777777" w:rsidR="00642155" w:rsidRPr="0068187B" w:rsidRDefault="00642155" w:rsidP="00AF703C">
            <w:pPr>
              <w:spacing w:after="0" w:line="240" w:lineRule="auto"/>
              <w:jc w:val="center"/>
              <w:rPr>
                <w:b/>
                <w:szCs w:val="24"/>
              </w:rPr>
            </w:pPr>
            <w:r w:rsidRPr="0068187B">
              <w:rPr>
                <w:b/>
                <w:szCs w:val="24"/>
              </w:rPr>
              <w:t>Eil.</w:t>
            </w:r>
          </w:p>
          <w:p w14:paraId="3C6E2177" w14:textId="77777777" w:rsidR="00642155" w:rsidRPr="0068187B" w:rsidRDefault="00642155" w:rsidP="00AF703C">
            <w:pPr>
              <w:spacing w:after="0" w:line="240" w:lineRule="auto"/>
              <w:jc w:val="center"/>
              <w:rPr>
                <w:b/>
                <w:szCs w:val="24"/>
              </w:rPr>
            </w:pPr>
            <w:r w:rsidRPr="0068187B">
              <w:rPr>
                <w:b/>
                <w:szCs w:val="24"/>
              </w:rPr>
              <w:t>Nr.</w:t>
            </w:r>
          </w:p>
        </w:tc>
        <w:tc>
          <w:tcPr>
            <w:tcW w:w="7271" w:type="dxa"/>
          </w:tcPr>
          <w:p w14:paraId="6806B655" w14:textId="77777777" w:rsidR="00642155" w:rsidRPr="0068187B" w:rsidRDefault="003A2CA8" w:rsidP="00AF703C">
            <w:pPr>
              <w:spacing w:after="0" w:line="240" w:lineRule="auto"/>
              <w:jc w:val="center"/>
              <w:rPr>
                <w:b/>
                <w:szCs w:val="24"/>
              </w:rPr>
            </w:pPr>
            <w:r w:rsidRPr="0068187B">
              <w:rPr>
                <w:b/>
                <w:szCs w:val="24"/>
              </w:rPr>
              <w:t>AIKŠTELĖS PAVADINIMAS</w:t>
            </w:r>
          </w:p>
        </w:tc>
        <w:tc>
          <w:tcPr>
            <w:tcW w:w="1546" w:type="dxa"/>
          </w:tcPr>
          <w:p w14:paraId="648DCE7E" w14:textId="2169DCFC" w:rsidR="00642155" w:rsidRPr="0068187B" w:rsidRDefault="00642155" w:rsidP="00AF703C">
            <w:pPr>
              <w:spacing w:after="0" w:line="240" w:lineRule="auto"/>
              <w:jc w:val="center"/>
              <w:rPr>
                <w:b/>
                <w:szCs w:val="24"/>
                <w:vertAlign w:val="superscript"/>
              </w:rPr>
            </w:pPr>
            <w:r w:rsidRPr="0068187B">
              <w:rPr>
                <w:b/>
                <w:szCs w:val="24"/>
              </w:rPr>
              <w:t>Plotas</w:t>
            </w:r>
            <w:r w:rsidR="00F50092" w:rsidRPr="0068187B">
              <w:rPr>
                <w:b/>
                <w:szCs w:val="24"/>
              </w:rPr>
              <w:t>,</w:t>
            </w:r>
            <w:r w:rsidRPr="0068187B">
              <w:rPr>
                <w:b/>
                <w:szCs w:val="24"/>
              </w:rPr>
              <w:t xml:space="preserve"> m</w:t>
            </w:r>
            <w:r w:rsidR="00F50092" w:rsidRPr="0068187B">
              <w:rPr>
                <w:b/>
                <w:szCs w:val="24"/>
                <w:vertAlign w:val="superscript"/>
              </w:rPr>
              <w:t>2</w:t>
            </w:r>
          </w:p>
        </w:tc>
      </w:tr>
      <w:tr w:rsidR="00642155" w:rsidRPr="0068187B" w14:paraId="5BBD4B2A" w14:textId="77777777" w:rsidTr="002E39C7">
        <w:trPr>
          <w:trHeight w:val="276"/>
        </w:trPr>
        <w:tc>
          <w:tcPr>
            <w:tcW w:w="709" w:type="dxa"/>
          </w:tcPr>
          <w:p w14:paraId="036993BC" w14:textId="77777777" w:rsidR="00642155" w:rsidRPr="0068187B" w:rsidRDefault="00642155" w:rsidP="00F50092">
            <w:pPr>
              <w:spacing w:after="0" w:line="240" w:lineRule="auto"/>
              <w:rPr>
                <w:szCs w:val="24"/>
              </w:rPr>
            </w:pPr>
            <w:r w:rsidRPr="0068187B">
              <w:rPr>
                <w:szCs w:val="24"/>
              </w:rPr>
              <w:t>1.</w:t>
            </w:r>
          </w:p>
        </w:tc>
        <w:tc>
          <w:tcPr>
            <w:tcW w:w="7271" w:type="dxa"/>
            <w:vAlign w:val="bottom"/>
          </w:tcPr>
          <w:p w14:paraId="045548F3" w14:textId="77777777" w:rsidR="00642155" w:rsidRPr="0068187B" w:rsidRDefault="00642155" w:rsidP="00F50092">
            <w:pPr>
              <w:spacing w:after="0" w:line="240" w:lineRule="auto"/>
              <w:rPr>
                <w:szCs w:val="24"/>
              </w:rPr>
            </w:pPr>
            <w:r w:rsidRPr="0068187B">
              <w:rPr>
                <w:szCs w:val="24"/>
              </w:rPr>
              <w:t xml:space="preserve">Aikštelė prie </w:t>
            </w:r>
            <w:r w:rsidR="00435A03" w:rsidRPr="0068187B">
              <w:rPr>
                <w:szCs w:val="24"/>
              </w:rPr>
              <w:t xml:space="preserve">Krašto </w:t>
            </w:r>
            <w:r w:rsidRPr="0068187B">
              <w:rPr>
                <w:szCs w:val="24"/>
              </w:rPr>
              <w:t>muziejaus vartų</w:t>
            </w:r>
          </w:p>
        </w:tc>
        <w:tc>
          <w:tcPr>
            <w:tcW w:w="1546" w:type="dxa"/>
          </w:tcPr>
          <w:p w14:paraId="56DC47DA" w14:textId="77777777" w:rsidR="00642155" w:rsidRPr="0068187B" w:rsidRDefault="00642155" w:rsidP="00F50092">
            <w:pPr>
              <w:spacing w:after="0" w:line="240" w:lineRule="auto"/>
              <w:rPr>
                <w:szCs w:val="24"/>
              </w:rPr>
            </w:pPr>
            <w:r w:rsidRPr="0068187B">
              <w:rPr>
                <w:szCs w:val="24"/>
              </w:rPr>
              <w:t>510</w:t>
            </w:r>
          </w:p>
        </w:tc>
      </w:tr>
      <w:tr w:rsidR="00642155" w:rsidRPr="0068187B" w14:paraId="5FDF960F" w14:textId="77777777" w:rsidTr="002E39C7">
        <w:trPr>
          <w:trHeight w:val="276"/>
        </w:trPr>
        <w:tc>
          <w:tcPr>
            <w:tcW w:w="709" w:type="dxa"/>
          </w:tcPr>
          <w:p w14:paraId="07F9635A" w14:textId="77777777" w:rsidR="00642155" w:rsidRPr="0068187B" w:rsidRDefault="00642155" w:rsidP="00F50092">
            <w:pPr>
              <w:spacing w:after="0" w:line="240" w:lineRule="auto"/>
              <w:rPr>
                <w:szCs w:val="24"/>
              </w:rPr>
            </w:pPr>
            <w:r w:rsidRPr="0068187B">
              <w:rPr>
                <w:szCs w:val="24"/>
              </w:rPr>
              <w:t>2.</w:t>
            </w:r>
          </w:p>
        </w:tc>
        <w:tc>
          <w:tcPr>
            <w:tcW w:w="7271" w:type="dxa"/>
            <w:vAlign w:val="bottom"/>
          </w:tcPr>
          <w:p w14:paraId="0565260D" w14:textId="77777777" w:rsidR="00642155" w:rsidRPr="0068187B" w:rsidRDefault="00AA7E55" w:rsidP="00F50092">
            <w:pPr>
              <w:spacing w:after="0" w:line="240" w:lineRule="auto"/>
              <w:rPr>
                <w:szCs w:val="24"/>
              </w:rPr>
            </w:pPr>
            <w:r w:rsidRPr="0068187B">
              <w:rPr>
                <w:szCs w:val="24"/>
              </w:rPr>
              <w:t>Dvi a</w:t>
            </w:r>
            <w:r w:rsidR="00642155" w:rsidRPr="0068187B">
              <w:rPr>
                <w:szCs w:val="24"/>
              </w:rPr>
              <w:t>ikštelė</w:t>
            </w:r>
            <w:r w:rsidRPr="0068187B">
              <w:rPr>
                <w:szCs w:val="24"/>
              </w:rPr>
              <w:t>s</w:t>
            </w:r>
            <w:r w:rsidR="00642155" w:rsidRPr="0068187B">
              <w:rPr>
                <w:szCs w:val="24"/>
              </w:rPr>
              <w:t xml:space="preserve"> prie senųjų kapinių </w:t>
            </w:r>
            <w:proofErr w:type="spellStart"/>
            <w:r w:rsidR="00642155" w:rsidRPr="0068187B">
              <w:rPr>
                <w:szCs w:val="24"/>
              </w:rPr>
              <w:t>Laukupio</w:t>
            </w:r>
            <w:proofErr w:type="spellEnd"/>
            <w:r w:rsidR="00642155" w:rsidRPr="0068187B">
              <w:rPr>
                <w:szCs w:val="24"/>
              </w:rPr>
              <w:t xml:space="preserve"> g.</w:t>
            </w:r>
          </w:p>
        </w:tc>
        <w:tc>
          <w:tcPr>
            <w:tcW w:w="1546" w:type="dxa"/>
          </w:tcPr>
          <w:p w14:paraId="14717699" w14:textId="77777777" w:rsidR="00642155" w:rsidRPr="0068187B" w:rsidRDefault="00AA7E55" w:rsidP="00F50092">
            <w:pPr>
              <w:spacing w:after="0" w:line="240" w:lineRule="auto"/>
              <w:rPr>
                <w:szCs w:val="24"/>
              </w:rPr>
            </w:pPr>
            <w:r w:rsidRPr="0068187B">
              <w:rPr>
                <w:szCs w:val="24"/>
              </w:rPr>
              <w:t>890</w:t>
            </w:r>
          </w:p>
        </w:tc>
      </w:tr>
      <w:tr w:rsidR="00642155" w:rsidRPr="0068187B" w14:paraId="162C594E" w14:textId="77777777" w:rsidTr="002E39C7">
        <w:trPr>
          <w:trHeight w:val="276"/>
        </w:trPr>
        <w:tc>
          <w:tcPr>
            <w:tcW w:w="709" w:type="dxa"/>
          </w:tcPr>
          <w:p w14:paraId="1F8CAC6C" w14:textId="77777777" w:rsidR="00642155" w:rsidRPr="0068187B" w:rsidRDefault="00642155" w:rsidP="00F50092">
            <w:pPr>
              <w:spacing w:after="0" w:line="240" w:lineRule="auto"/>
              <w:rPr>
                <w:szCs w:val="24"/>
              </w:rPr>
            </w:pPr>
            <w:r w:rsidRPr="0068187B">
              <w:rPr>
                <w:szCs w:val="24"/>
              </w:rPr>
              <w:t>3.</w:t>
            </w:r>
          </w:p>
        </w:tc>
        <w:tc>
          <w:tcPr>
            <w:tcW w:w="7271" w:type="dxa"/>
            <w:vAlign w:val="bottom"/>
          </w:tcPr>
          <w:p w14:paraId="72BF5F15" w14:textId="77777777" w:rsidR="00642155" w:rsidRPr="0068187B" w:rsidRDefault="00642155" w:rsidP="00F50092">
            <w:pPr>
              <w:spacing w:after="0" w:line="240" w:lineRule="auto"/>
              <w:rPr>
                <w:szCs w:val="24"/>
              </w:rPr>
            </w:pPr>
            <w:r w:rsidRPr="0068187B">
              <w:rPr>
                <w:szCs w:val="24"/>
              </w:rPr>
              <w:t xml:space="preserve">Aikštelė </w:t>
            </w:r>
            <w:proofErr w:type="spellStart"/>
            <w:r w:rsidRPr="0068187B">
              <w:rPr>
                <w:szCs w:val="24"/>
              </w:rPr>
              <w:t>Laukupio</w:t>
            </w:r>
            <w:proofErr w:type="spellEnd"/>
            <w:r w:rsidRPr="0068187B">
              <w:rPr>
                <w:szCs w:val="24"/>
              </w:rPr>
              <w:t xml:space="preserve"> g. prie bažnyčios</w:t>
            </w:r>
          </w:p>
        </w:tc>
        <w:tc>
          <w:tcPr>
            <w:tcW w:w="1546" w:type="dxa"/>
          </w:tcPr>
          <w:p w14:paraId="32AF9D25" w14:textId="77777777" w:rsidR="00642155" w:rsidRPr="0068187B" w:rsidRDefault="00AA7E55" w:rsidP="00F50092">
            <w:pPr>
              <w:spacing w:after="0" w:line="240" w:lineRule="auto"/>
              <w:rPr>
                <w:szCs w:val="24"/>
              </w:rPr>
            </w:pPr>
            <w:r w:rsidRPr="0068187B">
              <w:rPr>
                <w:szCs w:val="24"/>
              </w:rPr>
              <w:t>800</w:t>
            </w:r>
          </w:p>
        </w:tc>
      </w:tr>
      <w:tr w:rsidR="00642155" w:rsidRPr="0068187B" w14:paraId="080DC02A" w14:textId="77777777" w:rsidTr="002E39C7">
        <w:trPr>
          <w:trHeight w:val="276"/>
        </w:trPr>
        <w:tc>
          <w:tcPr>
            <w:tcW w:w="709" w:type="dxa"/>
          </w:tcPr>
          <w:p w14:paraId="3E6AB60A" w14:textId="77777777" w:rsidR="00642155" w:rsidRPr="0068187B" w:rsidRDefault="00642155" w:rsidP="00F50092">
            <w:pPr>
              <w:spacing w:after="0" w:line="240" w:lineRule="auto"/>
              <w:rPr>
                <w:szCs w:val="24"/>
              </w:rPr>
            </w:pPr>
            <w:r w:rsidRPr="0068187B">
              <w:rPr>
                <w:szCs w:val="24"/>
              </w:rPr>
              <w:t>4.</w:t>
            </w:r>
          </w:p>
        </w:tc>
        <w:tc>
          <w:tcPr>
            <w:tcW w:w="7271" w:type="dxa"/>
            <w:vAlign w:val="bottom"/>
          </w:tcPr>
          <w:p w14:paraId="1ED67A06" w14:textId="77777777" w:rsidR="00642155" w:rsidRPr="0068187B" w:rsidRDefault="00642155" w:rsidP="00F50092">
            <w:pPr>
              <w:spacing w:after="0" w:line="240" w:lineRule="auto"/>
              <w:rPr>
                <w:szCs w:val="24"/>
              </w:rPr>
            </w:pPr>
            <w:r w:rsidRPr="0068187B">
              <w:rPr>
                <w:szCs w:val="24"/>
              </w:rPr>
              <w:t>Aikštelė prie bažnyčios Nepriklausomybės a.</w:t>
            </w:r>
          </w:p>
        </w:tc>
        <w:tc>
          <w:tcPr>
            <w:tcW w:w="1546" w:type="dxa"/>
          </w:tcPr>
          <w:p w14:paraId="2513EA3C" w14:textId="77777777" w:rsidR="00642155" w:rsidRPr="0068187B" w:rsidRDefault="00AA7E55" w:rsidP="00F50092">
            <w:pPr>
              <w:spacing w:after="0" w:line="240" w:lineRule="auto"/>
              <w:rPr>
                <w:szCs w:val="24"/>
              </w:rPr>
            </w:pPr>
            <w:r w:rsidRPr="0068187B">
              <w:rPr>
                <w:szCs w:val="24"/>
              </w:rPr>
              <w:t>490</w:t>
            </w:r>
          </w:p>
        </w:tc>
      </w:tr>
      <w:tr w:rsidR="00642155" w:rsidRPr="0068187B" w14:paraId="46758850" w14:textId="77777777" w:rsidTr="002E39C7">
        <w:trPr>
          <w:trHeight w:val="276"/>
        </w:trPr>
        <w:tc>
          <w:tcPr>
            <w:tcW w:w="709" w:type="dxa"/>
          </w:tcPr>
          <w:p w14:paraId="1291BFDC" w14:textId="77777777" w:rsidR="00642155" w:rsidRPr="0068187B" w:rsidRDefault="00642155" w:rsidP="00F50092">
            <w:pPr>
              <w:spacing w:after="0" w:line="240" w:lineRule="auto"/>
              <w:rPr>
                <w:szCs w:val="24"/>
              </w:rPr>
            </w:pPr>
            <w:r w:rsidRPr="0068187B">
              <w:rPr>
                <w:szCs w:val="24"/>
              </w:rPr>
              <w:t>5.</w:t>
            </w:r>
          </w:p>
        </w:tc>
        <w:tc>
          <w:tcPr>
            <w:tcW w:w="7271" w:type="dxa"/>
            <w:vAlign w:val="bottom"/>
          </w:tcPr>
          <w:p w14:paraId="7C7A2207" w14:textId="77777777" w:rsidR="00642155" w:rsidRPr="0068187B" w:rsidRDefault="00642155" w:rsidP="00F50092">
            <w:pPr>
              <w:spacing w:after="0" w:line="240" w:lineRule="auto"/>
              <w:rPr>
                <w:szCs w:val="24"/>
              </w:rPr>
            </w:pPr>
            <w:r w:rsidRPr="0068187B">
              <w:rPr>
                <w:szCs w:val="24"/>
              </w:rPr>
              <w:t>Aikštelė prie pašto</w:t>
            </w:r>
            <w:r w:rsidR="00840DC2" w:rsidRPr="0068187B">
              <w:rPr>
                <w:szCs w:val="24"/>
              </w:rPr>
              <w:t xml:space="preserve"> </w:t>
            </w:r>
            <w:r w:rsidR="00814713" w:rsidRPr="0068187B">
              <w:rPr>
                <w:szCs w:val="24"/>
              </w:rPr>
              <w:t>J</w:t>
            </w:r>
            <w:r w:rsidR="00840DC2" w:rsidRPr="0068187B">
              <w:rPr>
                <w:szCs w:val="24"/>
              </w:rPr>
              <w:t>.</w:t>
            </w:r>
            <w:r w:rsidR="00814713" w:rsidRPr="0068187B">
              <w:rPr>
                <w:szCs w:val="24"/>
              </w:rPr>
              <w:t xml:space="preserve"> </w:t>
            </w:r>
            <w:r w:rsidR="00840DC2" w:rsidRPr="0068187B">
              <w:rPr>
                <w:szCs w:val="24"/>
              </w:rPr>
              <w:t>Gruodžio g.</w:t>
            </w:r>
          </w:p>
        </w:tc>
        <w:tc>
          <w:tcPr>
            <w:tcW w:w="1546" w:type="dxa"/>
          </w:tcPr>
          <w:p w14:paraId="74784ED7" w14:textId="77777777" w:rsidR="00642155" w:rsidRPr="0068187B" w:rsidRDefault="00840DC2" w:rsidP="00F50092">
            <w:pPr>
              <w:spacing w:after="0" w:line="240" w:lineRule="auto"/>
              <w:rPr>
                <w:szCs w:val="24"/>
              </w:rPr>
            </w:pPr>
            <w:r w:rsidRPr="0068187B">
              <w:rPr>
                <w:szCs w:val="24"/>
              </w:rPr>
              <w:t>950</w:t>
            </w:r>
          </w:p>
        </w:tc>
      </w:tr>
      <w:tr w:rsidR="00642155" w:rsidRPr="0068187B" w14:paraId="3CF848E1" w14:textId="77777777" w:rsidTr="002E39C7">
        <w:trPr>
          <w:trHeight w:val="276"/>
        </w:trPr>
        <w:tc>
          <w:tcPr>
            <w:tcW w:w="709" w:type="dxa"/>
          </w:tcPr>
          <w:p w14:paraId="25FB48CB" w14:textId="77777777" w:rsidR="00642155" w:rsidRPr="0068187B" w:rsidRDefault="00642155" w:rsidP="00F50092">
            <w:pPr>
              <w:spacing w:after="0" w:line="240" w:lineRule="auto"/>
              <w:rPr>
                <w:szCs w:val="24"/>
              </w:rPr>
            </w:pPr>
            <w:r w:rsidRPr="0068187B">
              <w:rPr>
                <w:szCs w:val="24"/>
              </w:rPr>
              <w:t>6.</w:t>
            </w:r>
          </w:p>
        </w:tc>
        <w:tc>
          <w:tcPr>
            <w:tcW w:w="7271" w:type="dxa"/>
            <w:vAlign w:val="bottom"/>
          </w:tcPr>
          <w:p w14:paraId="34246485" w14:textId="77777777" w:rsidR="00642155" w:rsidRPr="0068187B" w:rsidRDefault="00642155" w:rsidP="00F50092">
            <w:pPr>
              <w:spacing w:after="0" w:line="240" w:lineRule="auto"/>
              <w:rPr>
                <w:szCs w:val="24"/>
              </w:rPr>
            </w:pPr>
            <w:r w:rsidRPr="0068187B">
              <w:rPr>
                <w:szCs w:val="24"/>
              </w:rPr>
              <w:t>Aikštelė prie teatro rūmų J.</w:t>
            </w:r>
            <w:r w:rsidR="00814713" w:rsidRPr="0068187B">
              <w:rPr>
                <w:szCs w:val="24"/>
              </w:rPr>
              <w:t xml:space="preserve"> </w:t>
            </w:r>
            <w:r w:rsidRPr="0068187B">
              <w:rPr>
                <w:szCs w:val="24"/>
              </w:rPr>
              <w:t>Gruodžio g.</w:t>
            </w:r>
          </w:p>
        </w:tc>
        <w:tc>
          <w:tcPr>
            <w:tcW w:w="1546" w:type="dxa"/>
          </w:tcPr>
          <w:p w14:paraId="733114CF" w14:textId="77777777" w:rsidR="00642155" w:rsidRPr="0068187B" w:rsidRDefault="00642155" w:rsidP="00F50092">
            <w:pPr>
              <w:spacing w:after="0" w:line="240" w:lineRule="auto"/>
              <w:rPr>
                <w:szCs w:val="24"/>
              </w:rPr>
            </w:pPr>
            <w:r w:rsidRPr="0068187B">
              <w:rPr>
                <w:szCs w:val="24"/>
              </w:rPr>
              <w:t>1</w:t>
            </w:r>
            <w:r w:rsidR="006017EB" w:rsidRPr="0068187B">
              <w:rPr>
                <w:szCs w:val="24"/>
              </w:rPr>
              <w:t xml:space="preserve"> </w:t>
            </w:r>
            <w:r w:rsidRPr="0068187B">
              <w:rPr>
                <w:szCs w:val="24"/>
              </w:rPr>
              <w:t>680</w:t>
            </w:r>
          </w:p>
        </w:tc>
      </w:tr>
      <w:tr w:rsidR="00642155" w:rsidRPr="0068187B" w14:paraId="268AC935" w14:textId="77777777" w:rsidTr="002E39C7">
        <w:trPr>
          <w:trHeight w:val="276"/>
        </w:trPr>
        <w:tc>
          <w:tcPr>
            <w:tcW w:w="709" w:type="dxa"/>
          </w:tcPr>
          <w:p w14:paraId="1C10A6FF" w14:textId="77777777" w:rsidR="00642155" w:rsidRPr="0068187B" w:rsidRDefault="00642155" w:rsidP="00F50092">
            <w:pPr>
              <w:spacing w:after="0" w:line="240" w:lineRule="auto"/>
              <w:rPr>
                <w:szCs w:val="24"/>
              </w:rPr>
            </w:pPr>
            <w:r w:rsidRPr="0068187B">
              <w:rPr>
                <w:szCs w:val="24"/>
              </w:rPr>
              <w:t>7.</w:t>
            </w:r>
          </w:p>
        </w:tc>
        <w:tc>
          <w:tcPr>
            <w:tcW w:w="7271" w:type="dxa"/>
            <w:vAlign w:val="bottom"/>
          </w:tcPr>
          <w:p w14:paraId="45E35483" w14:textId="77777777" w:rsidR="00642155" w:rsidRPr="0068187B" w:rsidRDefault="00642155" w:rsidP="00F50092">
            <w:pPr>
              <w:spacing w:after="0" w:line="240" w:lineRule="auto"/>
              <w:rPr>
                <w:szCs w:val="24"/>
              </w:rPr>
            </w:pPr>
            <w:r w:rsidRPr="0068187B">
              <w:rPr>
                <w:szCs w:val="24"/>
              </w:rPr>
              <w:t>Aikštelė prie poliklinikos Kęstučio g.</w:t>
            </w:r>
          </w:p>
        </w:tc>
        <w:tc>
          <w:tcPr>
            <w:tcW w:w="1546" w:type="dxa"/>
          </w:tcPr>
          <w:p w14:paraId="3D2DF131" w14:textId="77777777" w:rsidR="00642155" w:rsidRPr="0068187B" w:rsidRDefault="00642155" w:rsidP="00F50092">
            <w:pPr>
              <w:spacing w:after="0" w:line="240" w:lineRule="auto"/>
              <w:rPr>
                <w:szCs w:val="24"/>
              </w:rPr>
            </w:pPr>
            <w:r w:rsidRPr="0068187B">
              <w:rPr>
                <w:szCs w:val="24"/>
              </w:rPr>
              <w:t>430</w:t>
            </w:r>
          </w:p>
        </w:tc>
      </w:tr>
      <w:tr w:rsidR="00642155" w:rsidRPr="0068187B" w14:paraId="17648D9F" w14:textId="77777777" w:rsidTr="002E39C7">
        <w:trPr>
          <w:trHeight w:val="276"/>
        </w:trPr>
        <w:tc>
          <w:tcPr>
            <w:tcW w:w="709" w:type="dxa"/>
          </w:tcPr>
          <w:p w14:paraId="3555B904" w14:textId="77777777" w:rsidR="00642155" w:rsidRPr="0068187B" w:rsidRDefault="00642155" w:rsidP="00F50092">
            <w:pPr>
              <w:spacing w:after="0" w:line="240" w:lineRule="auto"/>
              <w:rPr>
                <w:szCs w:val="24"/>
              </w:rPr>
            </w:pPr>
            <w:r w:rsidRPr="0068187B">
              <w:rPr>
                <w:szCs w:val="24"/>
              </w:rPr>
              <w:t>8.</w:t>
            </w:r>
          </w:p>
        </w:tc>
        <w:tc>
          <w:tcPr>
            <w:tcW w:w="7271" w:type="dxa"/>
            <w:vAlign w:val="bottom"/>
          </w:tcPr>
          <w:p w14:paraId="34A7A239" w14:textId="77777777" w:rsidR="00642155" w:rsidRPr="0068187B" w:rsidRDefault="00642155" w:rsidP="00F50092">
            <w:pPr>
              <w:spacing w:after="0" w:line="240" w:lineRule="auto"/>
              <w:rPr>
                <w:szCs w:val="24"/>
              </w:rPr>
            </w:pPr>
            <w:r w:rsidRPr="0068187B">
              <w:rPr>
                <w:szCs w:val="24"/>
              </w:rPr>
              <w:t>Aikštelė prie poliklinikos Juodupės g.</w:t>
            </w:r>
          </w:p>
        </w:tc>
        <w:tc>
          <w:tcPr>
            <w:tcW w:w="1546" w:type="dxa"/>
          </w:tcPr>
          <w:p w14:paraId="1E074165" w14:textId="77777777" w:rsidR="00642155" w:rsidRPr="0068187B" w:rsidRDefault="00642155" w:rsidP="00F50092">
            <w:pPr>
              <w:spacing w:after="0" w:line="240" w:lineRule="auto"/>
              <w:rPr>
                <w:szCs w:val="24"/>
              </w:rPr>
            </w:pPr>
            <w:r w:rsidRPr="0068187B">
              <w:rPr>
                <w:szCs w:val="24"/>
              </w:rPr>
              <w:t>1</w:t>
            </w:r>
            <w:r w:rsidR="006017EB" w:rsidRPr="0068187B">
              <w:rPr>
                <w:szCs w:val="24"/>
              </w:rPr>
              <w:t xml:space="preserve"> </w:t>
            </w:r>
            <w:r w:rsidRPr="0068187B">
              <w:rPr>
                <w:szCs w:val="24"/>
              </w:rPr>
              <w:t>800</w:t>
            </w:r>
          </w:p>
        </w:tc>
      </w:tr>
      <w:tr w:rsidR="008B127D" w:rsidRPr="0068187B" w14:paraId="4A559B0F" w14:textId="77777777" w:rsidTr="002E39C7">
        <w:trPr>
          <w:trHeight w:val="276"/>
        </w:trPr>
        <w:tc>
          <w:tcPr>
            <w:tcW w:w="709" w:type="dxa"/>
          </w:tcPr>
          <w:p w14:paraId="0799BCA5" w14:textId="77777777" w:rsidR="008B127D" w:rsidRPr="0068187B" w:rsidRDefault="008B127D" w:rsidP="00F50092">
            <w:pPr>
              <w:spacing w:after="0" w:line="240" w:lineRule="auto"/>
              <w:rPr>
                <w:szCs w:val="24"/>
              </w:rPr>
            </w:pPr>
            <w:r w:rsidRPr="0068187B">
              <w:rPr>
                <w:szCs w:val="24"/>
              </w:rPr>
              <w:t>9.</w:t>
            </w:r>
          </w:p>
        </w:tc>
        <w:tc>
          <w:tcPr>
            <w:tcW w:w="7271" w:type="dxa"/>
            <w:vAlign w:val="bottom"/>
          </w:tcPr>
          <w:p w14:paraId="2FE6BC0A" w14:textId="77777777" w:rsidR="008B127D" w:rsidRPr="0068187B" w:rsidRDefault="008B127D" w:rsidP="00F50092">
            <w:pPr>
              <w:spacing w:after="0" w:line="240" w:lineRule="auto"/>
              <w:rPr>
                <w:szCs w:val="24"/>
              </w:rPr>
            </w:pPr>
            <w:r w:rsidRPr="0068187B">
              <w:rPr>
                <w:szCs w:val="24"/>
              </w:rPr>
              <w:t>Aikštelė prie ligoninės Lašo g.</w:t>
            </w:r>
          </w:p>
        </w:tc>
        <w:tc>
          <w:tcPr>
            <w:tcW w:w="1546" w:type="dxa"/>
          </w:tcPr>
          <w:p w14:paraId="41C8AB04"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360</w:t>
            </w:r>
          </w:p>
        </w:tc>
      </w:tr>
      <w:tr w:rsidR="008B127D" w:rsidRPr="0068187B" w14:paraId="3C6F591A" w14:textId="77777777" w:rsidTr="002E39C7">
        <w:trPr>
          <w:trHeight w:val="276"/>
        </w:trPr>
        <w:tc>
          <w:tcPr>
            <w:tcW w:w="709" w:type="dxa"/>
          </w:tcPr>
          <w:p w14:paraId="512A69C9" w14:textId="77777777" w:rsidR="008B127D" w:rsidRPr="0068187B" w:rsidRDefault="008B127D" w:rsidP="00F50092">
            <w:pPr>
              <w:spacing w:after="0" w:line="240" w:lineRule="auto"/>
              <w:rPr>
                <w:szCs w:val="24"/>
              </w:rPr>
            </w:pPr>
            <w:r w:rsidRPr="0068187B">
              <w:rPr>
                <w:szCs w:val="24"/>
              </w:rPr>
              <w:t>10.</w:t>
            </w:r>
          </w:p>
        </w:tc>
        <w:tc>
          <w:tcPr>
            <w:tcW w:w="7271" w:type="dxa"/>
            <w:vAlign w:val="bottom"/>
          </w:tcPr>
          <w:p w14:paraId="63292DF7" w14:textId="77777777" w:rsidR="008B127D" w:rsidRPr="0068187B" w:rsidRDefault="008B127D" w:rsidP="00F50092">
            <w:pPr>
              <w:spacing w:after="0" w:line="240" w:lineRule="auto"/>
              <w:rPr>
                <w:szCs w:val="24"/>
              </w:rPr>
            </w:pPr>
            <w:r w:rsidRPr="0068187B">
              <w:rPr>
                <w:szCs w:val="24"/>
              </w:rPr>
              <w:t>Aikštelė prie ežero</w:t>
            </w:r>
          </w:p>
        </w:tc>
        <w:tc>
          <w:tcPr>
            <w:tcW w:w="1546" w:type="dxa"/>
          </w:tcPr>
          <w:p w14:paraId="3DD556CA" w14:textId="77777777" w:rsidR="008B127D" w:rsidRPr="0068187B" w:rsidRDefault="008B127D" w:rsidP="00F50092">
            <w:pPr>
              <w:spacing w:after="0" w:line="240" w:lineRule="auto"/>
              <w:rPr>
                <w:szCs w:val="24"/>
              </w:rPr>
            </w:pPr>
            <w:r w:rsidRPr="0068187B">
              <w:rPr>
                <w:szCs w:val="24"/>
              </w:rPr>
              <w:t>555</w:t>
            </w:r>
          </w:p>
        </w:tc>
      </w:tr>
      <w:tr w:rsidR="008B127D" w:rsidRPr="0068187B" w14:paraId="74D31403" w14:textId="77777777" w:rsidTr="002E39C7">
        <w:trPr>
          <w:trHeight w:val="276"/>
        </w:trPr>
        <w:tc>
          <w:tcPr>
            <w:tcW w:w="709" w:type="dxa"/>
          </w:tcPr>
          <w:p w14:paraId="16BA0C7F" w14:textId="0AC81E7B" w:rsidR="008B127D" w:rsidRPr="0068187B" w:rsidRDefault="008B127D" w:rsidP="00F50092">
            <w:pPr>
              <w:spacing w:after="0" w:line="240" w:lineRule="auto"/>
              <w:rPr>
                <w:szCs w:val="24"/>
              </w:rPr>
            </w:pPr>
            <w:r w:rsidRPr="0068187B">
              <w:rPr>
                <w:szCs w:val="24"/>
              </w:rPr>
              <w:t>11</w:t>
            </w:r>
            <w:r w:rsidR="00F50092" w:rsidRPr="0068187B">
              <w:rPr>
                <w:szCs w:val="24"/>
              </w:rPr>
              <w:t>.</w:t>
            </w:r>
          </w:p>
        </w:tc>
        <w:tc>
          <w:tcPr>
            <w:tcW w:w="7271" w:type="dxa"/>
            <w:vAlign w:val="bottom"/>
          </w:tcPr>
          <w:p w14:paraId="7A7E13A3" w14:textId="77777777" w:rsidR="008B127D" w:rsidRPr="0068187B" w:rsidRDefault="008B127D" w:rsidP="00F50092">
            <w:pPr>
              <w:spacing w:after="0" w:line="240" w:lineRule="auto"/>
              <w:rPr>
                <w:szCs w:val="24"/>
              </w:rPr>
            </w:pPr>
            <w:r w:rsidRPr="0068187B">
              <w:rPr>
                <w:szCs w:val="24"/>
              </w:rPr>
              <w:t>Nepriklausomybės a.</w:t>
            </w:r>
            <w:r w:rsidR="00814713" w:rsidRPr="0068187B">
              <w:rPr>
                <w:szCs w:val="24"/>
              </w:rPr>
              <w:t xml:space="preserve"> </w:t>
            </w:r>
            <w:r w:rsidRPr="0068187B">
              <w:rPr>
                <w:szCs w:val="24"/>
              </w:rPr>
              <w:t>a/m stovėjimo aikštelė</w:t>
            </w:r>
          </w:p>
        </w:tc>
        <w:tc>
          <w:tcPr>
            <w:tcW w:w="1546" w:type="dxa"/>
          </w:tcPr>
          <w:p w14:paraId="51C45A8F" w14:textId="77777777" w:rsidR="008B127D" w:rsidRPr="0068187B" w:rsidRDefault="008B127D" w:rsidP="00F50092">
            <w:pPr>
              <w:spacing w:after="0" w:line="240" w:lineRule="auto"/>
              <w:rPr>
                <w:szCs w:val="24"/>
              </w:rPr>
            </w:pPr>
            <w:r w:rsidRPr="0068187B">
              <w:rPr>
                <w:szCs w:val="24"/>
              </w:rPr>
              <w:t>2</w:t>
            </w:r>
            <w:r w:rsidR="006017EB" w:rsidRPr="0068187B">
              <w:rPr>
                <w:szCs w:val="24"/>
              </w:rPr>
              <w:t xml:space="preserve"> </w:t>
            </w:r>
            <w:r w:rsidRPr="0068187B">
              <w:rPr>
                <w:szCs w:val="24"/>
              </w:rPr>
              <w:t>000</w:t>
            </w:r>
          </w:p>
        </w:tc>
      </w:tr>
      <w:tr w:rsidR="008B127D" w:rsidRPr="0068187B" w14:paraId="0138F5C4" w14:textId="77777777" w:rsidTr="002E39C7">
        <w:trPr>
          <w:trHeight w:val="276"/>
        </w:trPr>
        <w:tc>
          <w:tcPr>
            <w:tcW w:w="709" w:type="dxa"/>
          </w:tcPr>
          <w:p w14:paraId="60B39ECA" w14:textId="77777777" w:rsidR="008B127D" w:rsidRPr="0068187B" w:rsidRDefault="008B127D" w:rsidP="00F50092">
            <w:pPr>
              <w:spacing w:after="0" w:line="240" w:lineRule="auto"/>
              <w:rPr>
                <w:szCs w:val="24"/>
              </w:rPr>
            </w:pPr>
            <w:r w:rsidRPr="0068187B">
              <w:rPr>
                <w:szCs w:val="24"/>
              </w:rPr>
              <w:t>12.</w:t>
            </w:r>
          </w:p>
        </w:tc>
        <w:tc>
          <w:tcPr>
            <w:tcW w:w="7271" w:type="dxa"/>
            <w:vAlign w:val="bottom"/>
          </w:tcPr>
          <w:p w14:paraId="65DF9435" w14:textId="77777777" w:rsidR="008B127D" w:rsidRPr="0068187B" w:rsidRDefault="008B127D" w:rsidP="00F50092">
            <w:pPr>
              <w:spacing w:after="0" w:line="240" w:lineRule="auto"/>
              <w:rPr>
                <w:szCs w:val="24"/>
              </w:rPr>
            </w:pPr>
            <w:r w:rsidRPr="0068187B">
              <w:rPr>
                <w:szCs w:val="24"/>
              </w:rPr>
              <w:t xml:space="preserve">Aikštelės </w:t>
            </w:r>
            <w:r w:rsidR="00D161D8" w:rsidRPr="0068187B">
              <w:rPr>
                <w:szCs w:val="24"/>
              </w:rPr>
              <w:t xml:space="preserve">ir apvažiavimas </w:t>
            </w:r>
            <w:r w:rsidRPr="0068187B">
              <w:rPr>
                <w:szCs w:val="24"/>
              </w:rPr>
              <w:t xml:space="preserve">prie </w:t>
            </w:r>
            <w:proofErr w:type="spellStart"/>
            <w:r w:rsidRPr="0068187B">
              <w:rPr>
                <w:szCs w:val="24"/>
              </w:rPr>
              <w:t>Kalneliškio</w:t>
            </w:r>
            <w:proofErr w:type="spellEnd"/>
            <w:r w:rsidRPr="0068187B">
              <w:rPr>
                <w:szCs w:val="24"/>
              </w:rPr>
              <w:t xml:space="preserve"> kapinių</w:t>
            </w:r>
          </w:p>
        </w:tc>
        <w:tc>
          <w:tcPr>
            <w:tcW w:w="1546" w:type="dxa"/>
          </w:tcPr>
          <w:p w14:paraId="4D459383"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974</w:t>
            </w:r>
          </w:p>
        </w:tc>
      </w:tr>
      <w:tr w:rsidR="008B127D" w:rsidRPr="0068187B" w14:paraId="07719EDD" w14:textId="77777777" w:rsidTr="002E39C7">
        <w:trPr>
          <w:trHeight w:val="276"/>
        </w:trPr>
        <w:tc>
          <w:tcPr>
            <w:tcW w:w="709" w:type="dxa"/>
          </w:tcPr>
          <w:p w14:paraId="01390645" w14:textId="77777777" w:rsidR="008B127D" w:rsidRPr="0068187B" w:rsidRDefault="008B127D" w:rsidP="00F50092">
            <w:pPr>
              <w:spacing w:after="0" w:line="240" w:lineRule="auto"/>
              <w:rPr>
                <w:szCs w:val="24"/>
              </w:rPr>
            </w:pPr>
            <w:r w:rsidRPr="0068187B">
              <w:rPr>
                <w:szCs w:val="24"/>
              </w:rPr>
              <w:t>13.</w:t>
            </w:r>
          </w:p>
        </w:tc>
        <w:tc>
          <w:tcPr>
            <w:tcW w:w="7271" w:type="dxa"/>
            <w:vAlign w:val="bottom"/>
          </w:tcPr>
          <w:p w14:paraId="03B2430A" w14:textId="77777777" w:rsidR="008B127D" w:rsidRPr="0068187B" w:rsidRDefault="008B127D" w:rsidP="00F50092">
            <w:pPr>
              <w:spacing w:after="0" w:line="240" w:lineRule="auto"/>
              <w:rPr>
                <w:szCs w:val="24"/>
              </w:rPr>
            </w:pPr>
            <w:r w:rsidRPr="0068187B">
              <w:rPr>
                <w:szCs w:val="24"/>
              </w:rPr>
              <w:t>Aikštelė Taikos g. prie „Topo centro“</w:t>
            </w:r>
          </w:p>
        </w:tc>
        <w:tc>
          <w:tcPr>
            <w:tcW w:w="1546" w:type="dxa"/>
          </w:tcPr>
          <w:p w14:paraId="68C2778F" w14:textId="77777777" w:rsidR="008B127D" w:rsidRPr="0068187B" w:rsidRDefault="008B127D" w:rsidP="00F50092">
            <w:pPr>
              <w:spacing w:after="0" w:line="240" w:lineRule="auto"/>
              <w:rPr>
                <w:szCs w:val="24"/>
              </w:rPr>
            </w:pPr>
            <w:r w:rsidRPr="0068187B">
              <w:rPr>
                <w:szCs w:val="24"/>
              </w:rPr>
              <w:t>1</w:t>
            </w:r>
            <w:r w:rsidR="006017EB" w:rsidRPr="0068187B">
              <w:rPr>
                <w:szCs w:val="24"/>
              </w:rPr>
              <w:t xml:space="preserve"> </w:t>
            </w:r>
            <w:r w:rsidRPr="0068187B">
              <w:rPr>
                <w:szCs w:val="24"/>
              </w:rPr>
              <w:t>650</w:t>
            </w:r>
          </w:p>
        </w:tc>
      </w:tr>
      <w:tr w:rsidR="00485F5C" w:rsidRPr="0068187B" w14:paraId="5094FC32" w14:textId="77777777" w:rsidTr="002E39C7">
        <w:trPr>
          <w:trHeight w:val="276"/>
        </w:trPr>
        <w:tc>
          <w:tcPr>
            <w:tcW w:w="709" w:type="dxa"/>
          </w:tcPr>
          <w:p w14:paraId="2CE82C99" w14:textId="77777777" w:rsidR="00485F5C" w:rsidRPr="0068187B" w:rsidRDefault="00485F5C" w:rsidP="00F50092">
            <w:pPr>
              <w:spacing w:after="0" w:line="240" w:lineRule="auto"/>
              <w:rPr>
                <w:szCs w:val="24"/>
              </w:rPr>
            </w:pPr>
            <w:r w:rsidRPr="0068187B">
              <w:rPr>
                <w:szCs w:val="24"/>
              </w:rPr>
              <w:t>14.</w:t>
            </w:r>
          </w:p>
        </w:tc>
        <w:tc>
          <w:tcPr>
            <w:tcW w:w="7271" w:type="dxa"/>
            <w:vAlign w:val="bottom"/>
          </w:tcPr>
          <w:p w14:paraId="6203B8C8" w14:textId="31920D68" w:rsidR="00485F5C" w:rsidRPr="0068187B" w:rsidRDefault="00485F5C" w:rsidP="00F50092">
            <w:pPr>
              <w:spacing w:after="0" w:line="240" w:lineRule="auto"/>
              <w:rPr>
                <w:szCs w:val="24"/>
              </w:rPr>
            </w:pPr>
            <w:r w:rsidRPr="0068187B">
              <w:rPr>
                <w:szCs w:val="24"/>
              </w:rPr>
              <w:t xml:space="preserve">Aikštelė Savivaldybės </w:t>
            </w:r>
            <w:r w:rsidR="0068187B" w:rsidRPr="0068187B">
              <w:rPr>
                <w:szCs w:val="24"/>
              </w:rPr>
              <w:t>a</w:t>
            </w:r>
            <w:r w:rsidRPr="0068187B">
              <w:rPr>
                <w:szCs w:val="24"/>
              </w:rPr>
              <w:t>.</w:t>
            </w:r>
          </w:p>
        </w:tc>
        <w:tc>
          <w:tcPr>
            <w:tcW w:w="1546" w:type="dxa"/>
          </w:tcPr>
          <w:p w14:paraId="43D4AA45" w14:textId="77777777" w:rsidR="00485F5C" w:rsidRPr="0068187B" w:rsidRDefault="00485F5C" w:rsidP="00F50092">
            <w:pPr>
              <w:spacing w:after="0" w:line="240" w:lineRule="auto"/>
              <w:rPr>
                <w:szCs w:val="24"/>
              </w:rPr>
            </w:pPr>
            <w:r w:rsidRPr="0068187B">
              <w:rPr>
                <w:szCs w:val="24"/>
              </w:rPr>
              <w:t>330</w:t>
            </w:r>
          </w:p>
        </w:tc>
      </w:tr>
      <w:tr w:rsidR="00485F5C" w:rsidRPr="0068187B" w14:paraId="1E9527BC" w14:textId="77777777" w:rsidTr="002E39C7">
        <w:trPr>
          <w:trHeight w:val="276"/>
        </w:trPr>
        <w:tc>
          <w:tcPr>
            <w:tcW w:w="709" w:type="dxa"/>
          </w:tcPr>
          <w:p w14:paraId="7E9BEFEA" w14:textId="77777777" w:rsidR="00485F5C" w:rsidRPr="0068187B" w:rsidRDefault="00485F5C" w:rsidP="00F50092">
            <w:pPr>
              <w:spacing w:after="0" w:line="240" w:lineRule="auto"/>
              <w:rPr>
                <w:szCs w:val="24"/>
              </w:rPr>
            </w:pPr>
            <w:r w:rsidRPr="0068187B">
              <w:rPr>
                <w:szCs w:val="24"/>
              </w:rPr>
              <w:t>15.</w:t>
            </w:r>
          </w:p>
        </w:tc>
        <w:tc>
          <w:tcPr>
            <w:tcW w:w="7271" w:type="dxa"/>
            <w:vAlign w:val="bottom"/>
          </w:tcPr>
          <w:p w14:paraId="3F4FD779" w14:textId="77777777" w:rsidR="00485F5C" w:rsidRPr="0068187B" w:rsidRDefault="00485F5C" w:rsidP="00F50092">
            <w:pPr>
              <w:spacing w:after="0" w:line="240" w:lineRule="auto"/>
              <w:rPr>
                <w:szCs w:val="24"/>
              </w:rPr>
            </w:pPr>
            <w:r w:rsidRPr="0068187B">
              <w:rPr>
                <w:szCs w:val="24"/>
              </w:rPr>
              <w:t>Prie turgelio Taikos g.</w:t>
            </w:r>
          </w:p>
        </w:tc>
        <w:tc>
          <w:tcPr>
            <w:tcW w:w="1546" w:type="dxa"/>
          </w:tcPr>
          <w:p w14:paraId="750A1359" w14:textId="77777777" w:rsidR="00485F5C" w:rsidRPr="0068187B" w:rsidRDefault="00485F5C" w:rsidP="00F50092">
            <w:pPr>
              <w:spacing w:after="0" w:line="240" w:lineRule="auto"/>
              <w:rPr>
                <w:szCs w:val="24"/>
              </w:rPr>
            </w:pPr>
            <w:r w:rsidRPr="0068187B">
              <w:rPr>
                <w:szCs w:val="24"/>
              </w:rPr>
              <w:t>1</w:t>
            </w:r>
            <w:r w:rsidR="006017EB" w:rsidRPr="0068187B">
              <w:rPr>
                <w:szCs w:val="24"/>
              </w:rPr>
              <w:t xml:space="preserve"> </w:t>
            </w:r>
            <w:r w:rsidRPr="0068187B">
              <w:rPr>
                <w:szCs w:val="24"/>
              </w:rPr>
              <w:t>720</w:t>
            </w:r>
          </w:p>
        </w:tc>
      </w:tr>
      <w:tr w:rsidR="00485F5C" w:rsidRPr="0068187B" w14:paraId="68B8DA2A" w14:textId="77777777" w:rsidTr="002E39C7">
        <w:trPr>
          <w:trHeight w:val="276"/>
        </w:trPr>
        <w:tc>
          <w:tcPr>
            <w:tcW w:w="709" w:type="dxa"/>
          </w:tcPr>
          <w:p w14:paraId="5B220813" w14:textId="77777777" w:rsidR="00485F5C" w:rsidRPr="0068187B" w:rsidRDefault="00485F5C" w:rsidP="00F50092">
            <w:pPr>
              <w:spacing w:after="0" w:line="240" w:lineRule="auto"/>
              <w:rPr>
                <w:szCs w:val="24"/>
              </w:rPr>
            </w:pPr>
            <w:r w:rsidRPr="0068187B">
              <w:rPr>
                <w:szCs w:val="24"/>
              </w:rPr>
              <w:t>16.</w:t>
            </w:r>
          </w:p>
        </w:tc>
        <w:tc>
          <w:tcPr>
            <w:tcW w:w="7271" w:type="dxa"/>
            <w:vAlign w:val="bottom"/>
          </w:tcPr>
          <w:p w14:paraId="439CA442" w14:textId="4F69EDAC" w:rsidR="00485F5C" w:rsidRPr="0068187B" w:rsidRDefault="00485F5C" w:rsidP="00F50092">
            <w:pPr>
              <w:spacing w:after="0" w:line="240" w:lineRule="auto"/>
              <w:rPr>
                <w:szCs w:val="24"/>
              </w:rPr>
            </w:pPr>
            <w:r w:rsidRPr="0068187B">
              <w:rPr>
                <w:szCs w:val="24"/>
              </w:rPr>
              <w:t>A/m stovėjimo aikštelė Širvio g. prie darželio „Linelis</w:t>
            </w:r>
            <w:r w:rsidR="0068187B" w:rsidRPr="0068187B">
              <w:rPr>
                <w:szCs w:val="24"/>
              </w:rPr>
              <w:t>“</w:t>
            </w:r>
          </w:p>
        </w:tc>
        <w:tc>
          <w:tcPr>
            <w:tcW w:w="1546" w:type="dxa"/>
          </w:tcPr>
          <w:p w14:paraId="6B564C45" w14:textId="77777777" w:rsidR="00485F5C" w:rsidRPr="0068187B" w:rsidRDefault="00485F5C" w:rsidP="00F50092">
            <w:pPr>
              <w:spacing w:after="0" w:line="240" w:lineRule="auto"/>
              <w:rPr>
                <w:szCs w:val="24"/>
              </w:rPr>
            </w:pPr>
            <w:r w:rsidRPr="0068187B">
              <w:rPr>
                <w:szCs w:val="24"/>
              </w:rPr>
              <w:t>865</w:t>
            </w:r>
          </w:p>
        </w:tc>
      </w:tr>
      <w:tr w:rsidR="00485F5C" w:rsidRPr="0068187B" w14:paraId="5FD9D86A" w14:textId="77777777" w:rsidTr="002E39C7">
        <w:trPr>
          <w:trHeight w:val="276"/>
        </w:trPr>
        <w:tc>
          <w:tcPr>
            <w:tcW w:w="709" w:type="dxa"/>
          </w:tcPr>
          <w:p w14:paraId="16967B11" w14:textId="77777777" w:rsidR="00485F5C" w:rsidRPr="0068187B" w:rsidRDefault="00485F5C" w:rsidP="00F50092">
            <w:pPr>
              <w:spacing w:after="0" w:line="240" w:lineRule="auto"/>
              <w:rPr>
                <w:szCs w:val="24"/>
              </w:rPr>
            </w:pPr>
            <w:r w:rsidRPr="0068187B">
              <w:rPr>
                <w:szCs w:val="24"/>
              </w:rPr>
              <w:t>17.</w:t>
            </w:r>
          </w:p>
        </w:tc>
        <w:tc>
          <w:tcPr>
            <w:tcW w:w="7271" w:type="dxa"/>
          </w:tcPr>
          <w:p w14:paraId="25FBEDAE" w14:textId="77777777" w:rsidR="00485F5C" w:rsidRPr="0068187B" w:rsidRDefault="00485F5C" w:rsidP="00F50092">
            <w:pPr>
              <w:spacing w:after="0" w:line="240" w:lineRule="auto"/>
              <w:rPr>
                <w:szCs w:val="24"/>
              </w:rPr>
            </w:pPr>
            <w:r w:rsidRPr="0068187B">
              <w:rPr>
                <w:szCs w:val="24"/>
              </w:rPr>
              <w:t>Prie Psichiatrinės ligoninės</w:t>
            </w:r>
          </w:p>
        </w:tc>
        <w:tc>
          <w:tcPr>
            <w:tcW w:w="1546" w:type="dxa"/>
          </w:tcPr>
          <w:p w14:paraId="4CD9F005" w14:textId="77777777" w:rsidR="00485F5C" w:rsidRPr="0068187B" w:rsidRDefault="00485F5C" w:rsidP="00F50092">
            <w:pPr>
              <w:spacing w:after="0" w:line="240" w:lineRule="auto"/>
              <w:rPr>
                <w:szCs w:val="24"/>
              </w:rPr>
            </w:pPr>
            <w:r w:rsidRPr="0068187B">
              <w:rPr>
                <w:szCs w:val="24"/>
              </w:rPr>
              <w:t>540</w:t>
            </w:r>
          </w:p>
        </w:tc>
      </w:tr>
      <w:tr w:rsidR="00485F5C" w:rsidRPr="0068187B" w14:paraId="640A449F" w14:textId="77777777" w:rsidTr="002E39C7">
        <w:trPr>
          <w:trHeight w:val="276"/>
        </w:trPr>
        <w:tc>
          <w:tcPr>
            <w:tcW w:w="709" w:type="dxa"/>
          </w:tcPr>
          <w:p w14:paraId="43504A3A" w14:textId="77777777" w:rsidR="00485F5C" w:rsidRPr="0068187B" w:rsidRDefault="00485F5C" w:rsidP="00F50092">
            <w:pPr>
              <w:spacing w:after="0" w:line="240" w:lineRule="auto"/>
              <w:rPr>
                <w:szCs w:val="24"/>
              </w:rPr>
            </w:pPr>
            <w:r w:rsidRPr="0068187B">
              <w:rPr>
                <w:szCs w:val="24"/>
              </w:rPr>
              <w:t>18.</w:t>
            </w:r>
          </w:p>
        </w:tc>
        <w:tc>
          <w:tcPr>
            <w:tcW w:w="7271" w:type="dxa"/>
          </w:tcPr>
          <w:p w14:paraId="7A3C663D" w14:textId="77777777" w:rsidR="00485F5C" w:rsidRPr="0068187B" w:rsidRDefault="00485F5C" w:rsidP="00F50092">
            <w:pPr>
              <w:spacing w:after="0" w:line="240" w:lineRule="auto"/>
              <w:rPr>
                <w:szCs w:val="24"/>
              </w:rPr>
            </w:pPr>
            <w:r w:rsidRPr="0068187B">
              <w:rPr>
                <w:szCs w:val="24"/>
              </w:rPr>
              <w:t xml:space="preserve">Aikštelės prie Vilties g. </w:t>
            </w:r>
          </w:p>
        </w:tc>
        <w:tc>
          <w:tcPr>
            <w:tcW w:w="1546" w:type="dxa"/>
          </w:tcPr>
          <w:p w14:paraId="7A2B23D3" w14:textId="77777777" w:rsidR="00485F5C" w:rsidRPr="0068187B" w:rsidRDefault="00485F5C" w:rsidP="00F50092">
            <w:pPr>
              <w:spacing w:after="0" w:line="240" w:lineRule="auto"/>
              <w:rPr>
                <w:szCs w:val="24"/>
              </w:rPr>
            </w:pPr>
            <w:r w:rsidRPr="0068187B">
              <w:rPr>
                <w:szCs w:val="24"/>
              </w:rPr>
              <w:t>2</w:t>
            </w:r>
            <w:r w:rsidR="006017EB" w:rsidRPr="0068187B">
              <w:rPr>
                <w:szCs w:val="24"/>
              </w:rPr>
              <w:t xml:space="preserve"> </w:t>
            </w:r>
            <w:r w:rsidRPr="0068187B">
              <w:rPr>
                <w:szCs w:val="24"/>
              </w:rPr>
              <w:t>100</w:t>
            </w:r>
          </w:p>
        </w:tc>
      </w:tr>
      <w:tr w:rsidR="00485F5C" w:rsidRPr="0068187B" w14:paraId="34FA54D3" w14:textId="77777777" w:rsidTr="002E39C7">
        <w:trPr>
          <w:trHeight w:val="276"/>
        </w:trPr>
        <w:tc>
          <w:tcPr>
            <w:tcW w:w="709" w:type="dxa"/>
          </w:tcPr>
          <w:p w14:paraId="78F7620C" w14:textId="77777777" w:rsidR="00485F5C" w:rsidRPr="0068187B" w:rsidRDefault="00485F5C" w:rsidP="00F50092">
            <w:pPr>
              <w:spacing w:after="0" w:line="240" w:lineRule="auto"/>
              <w:rPr>
                <w:szCs w:val="24"/>
              </w:rPr>
            </w:pPr>
            <w:r w:rsidRPr="0068187B">
              <w:rPr>
                <w:szCs w:val="24"/>
              </w:rPr>
              <w:lastRenderedPageBreak/>
              <w:t>19.</w:t>
            </w:r>
          </w:p>
        </w:tc>
        <w:tc>
          <w:tcPr>
            <w:tcW w:w="7271" w:type="dxa"/>
            <w:vAlign w:val="bottom"/>
          </w:tcPr>
          <w:p w14:paraId="457961D7" w14:textId="77777777" w:rsidR="00485F5C" w:rsidRPr="0068187B" w:rsidRDefault="00485F5C" w:rsidP="00F50092">
            <w:pPr>
              <w:spacing w:after="0" w:line="240" w:lineRule="auto"/>
              <w:rPr>
                <w:szCs w:val="24"/>
              </w:rPr>
            </w:pPr>
            <w:r w:rsidRPr="0068187B">
              <w:rPr>
                <w:szCs w:val="24"/>
              </w:rPr>
              <w:t>Aikštelė Jaunystės g. prie parko.</w:t>
            </w:r>
          </w:p>
        </w:tc>
        <w:tc>
          <w:tcPr>
            <w:tcW w:w="1546" w:type="dxa"/>
          </w:tcPr>
          <w:p w14:paraId="5CAB5C21" w14:textId="77777777" w:rsidR="00485F5C" w:rsidRPr="0068187B" w:rsidRDefault="00485F5C" w:rsidP="00F50092">
            <w:pPr>
              <w:spacing w:after="0" w:line="240" w:lineRule="auto"/>
              <w:rPr>
                <w:szCs w:val="24"/>
              </w:rPr>
            </w:pPr>
            <w:r w:rsidRPr="0068187B">
              <w:rPr>
                <w:szCs w:val="24"/>
              </w:rPr>
              <w:t>100</w:t>
            </w:r>
          </w:p>
        </w:tc>
      </w:tr>
      <w:tr w:rsidR="00485F5C" w:rsidRPr="0068187B" w14:paraId="56B7D994" w14:textId="77777777" w:rsidTr="002E39C7">
        <w:trPr>
          <w:trHeight w:val="276"/>
        </w:trPr>
        <w:tc>
          <w:tcPr>
            <w:tcW w:w="709" w:type="dxa"/>
          </w:tcPr>
          <w:p w14:paraId="0294FFA4" w14:textId="77777777" w:rsidR="00485F5C" w:rsidRPr="0068187B" w:rsidRDefault="00485F5C" w:rsidP="00F50092">
            <w:pPr>
              <w:spacing w:after="0" w:line="240" w:lineRule="auto"/>
              <w:rPr>
                <w:szCs w:val="24"/>
              </w:rPr>
            </w:pPr>
            <w:r w:rsidRPr="0068187B">
              <w:rPr>
                <w:szCs w:val="24"/>
              </w:rPr>
              <w:t>20.</w:t>
            </w:r>
          </w:p>
        </w:tc>
        <w:tc>
          <w:tcPr>
            <w:tcW w:w="7271" w:type="dxa"/>
          </w:tcPr>
          <w:p w14:paraId="291FFA04" w14:textId="77777777" w:rsidR="00485F5C" w:rsidRPr="0068187B" w:rsidRDefault="00485F5C" w:rsidP="00F50092">
            <w:pPr>
              <w:spacing w:after="0" w:line="240" w:lineRule="auto"/>
              <w:rPr>
                <w:szCs w:val="24"/>
              </w:rPr>
            </w:pPr>
            <w:r w:rsidRPr="0068187B">
              <w:rPr>
                <w:szCs w:val="24"/>
              </w:rPr>
              <w:t>Aikštelės prie Taikos g.</w:t>
            </w:r>
          </w:p>
        </w:tc>
        <w:tc>
          <w:tcPr>
            <w:tcW w:w="1546" w:type="dxa"/>
          </w:tcPr>
          <w:p w14:paraId="4AC73137" w14:textId="77777777" w:rsidR="00485F5C" w:rsidRPr="0068187B" w:rsidRDefault="00485F5C" w:rsidP="00F50092">
            <w:pPr>
              <w:spacing w:after="0" w:line="240" w:lineRule="auto"/>
              <w:rPr>
                <w:szCs w:val="24"/>
              </w:rPr>
            </w:pPr>
            <w:r w:rsidRPr="0068187B">
              <w:rPr>
                <w:szCs w:val="24"/>
              </w:rPr>
              <w:t>880</w:t>
            </w:r>
          </w:p>
        </w:tc>
      </w:tr>
      <w:tr w:rsidR="00485F5C" w:rsidRPr="0068187B" w14:paraId="3A886ACB" w14:textId="77777777" w:rsidTr="002E39C7">
        <w:trPr>
          <w:trHeight w:val="276"/>
        </w:trPr>
        <w:tc>
          <w:tcPr>
            <w:tcW w:w="709" w:type="dxa"/>
          </w:tcPr>
          <w:p w14:paraId="6622F15C" w14:textId="4BEE7FE1" w:rsidR="00485F5C" w:rsidRPr="0068187B" w:rsidRDefault="00485F5C" w:rsidP="00F50092">
            <w:pPr>
              <w:spacing w:after="0" w:line="240" w:lineRule="auto"/>
              <w:rPr>
                <w:szCs w:val="24"/>
              </w:rPr>
            </w:pPr>
            <w:r w:rsidRPr="0068187B">
              <w:rPr>
                <w:szCs w:val="24"/>
              </w:rPr>
              <w:t>2</w:t>
            </w:r>
            <w:r w:rsidR="00F50092" w:rsidRPr="0068187B">
              <w:rPr>
                <w:szCs w:val="24"/>
              </w:rPr>
              <w:t>1.</w:t>
            </w:r>
          </w:p>
        </w:tc>
        <w:tc>
          <w:tcPr>
            <w:tcW w:w="7271" w:type="dxa"/>
          </w:tcPr>
          <w:p w14:paraId="65923428" w14:textId="44EF1167" w:rsidR="00485F5C" w:rsidRPr="0068187B" w:rsidRDefault="00485F5C" w:rsidP="00F50092">
            <w:pPr>
              <w:spacing w:after="0" w:line="240" w:lineRule="auto"/>
              <w:rPr>
                <w:szCs w:val="24"/>
              </w:rPr>
            </w:pPr>
            <w:r w:rsidRPr="0068187B">
              <w:rPr>
                <w:szCs w:val="24"/>
              </w:rPr>
              <w:t>Aikštelės prie Respublikos g.</w:t>
            </w:r>
          </w:p>
        </w:tc>
        <w:tc>
          <w:tcPr>
            <w:tcW w:w="1546" w:type="dxa"/>
          </w:tcPr>
          <w:p w14:paraId="34E7C54A" w14:textId="77777777" w:rsidR="00485F5C" w:rsidRPr="0068187B" w:rsidRDefault="00485F5C" w:rsidP="00F50092">
            <w:pPr>
              <w:spacing w:after="0" w:line="240" w:lineRule="auto"/>
              <w:rPr>
                <w:szCs w:val="24"/>
              </w:rPr>
            </w:pPr>
            <w:r w:rsidRPr="0068187B">
              <w:rPr>
                <w:szCs w:val="24"/>
              </w:rPr>
              <w:t>1</w:t>
            </w:r>
            <w:r w:rsidR="006017EB" w:rsidRPr="0068187B">
              <w:rPr>
                <w:szCs w:val="24"/>
              </w:rPr>
              <w:t xml:space="preserve"> </w:t>
            </w:r>
            <w:r w:rsidRPr="0068187B">
              <w:rPr>
                <w:szCs w:val="24"/>
              </w:rPr>
              <w:t>180</w:t>
            </w:r>
          </w:p>
        </w:tc>
      </w:tr>
      <w:tr w:rsidR="00485F5C" w:rsidRPr="0068187B" w14:paraId="555636D2"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1E75CF74" w14:textId="5B0AD917" w:rsidR="00485F5C" w:rsidRPr="0068187B" w:rsidRDefault="00485F5C" w:rsidP="00F50092">
            <w:pPr>
              <w:spacing w:after="0" w:line="240" w:lineRule="auto"/>
              <w:rPr>
                <w:szCs w:val="24"/>
              </w:rPr>
            </w:pPr>
            <w:r w:rsidRPr="0068187B">
              <w:rPr>
                <w:szCs w:val="24"/>
              </w:rPr>
              <w:t>2</w:t>
            </w:r>
            <w:r w:rsidR="00F50092" w:rsidRPr="0068187B">
              <w:rPr>
                <w:szCs w:val="24"/>
              </w:rPr>
              <w:t>2.</w:t>
            </w:r>
          </w:p>
        </w:tc>
        <w:tc>
          <w:tcPr>
            <w:tcW w:w="7271" w:type="dxa"/>
            <w:tcBorders>
              <w:top w:val="single" w:sz="4" w:space="0" w:color="auto"/>
              <w:left w:val="single" w:sz="4" w:space="0" w:color="auto"/>
              <w:bottom w:val="single" w:sz="4" w:space="0" w:color="auto"/>
              <w:right w:val="single" w:sz="4" w:space="0" w:color="auto"/>
            </w:tcBorders>
          </w:tcPr>
          <w:p w14:paraId="28A46996" w14:textId="77777777" w:rsidR="00485F5C" w:rsidRPr="0068187B" w:rsidRDefault="00485F5C" w:rsidP="00F50092">
            <w:pPr>
              <w:spacing w:after="0" w:line="240" w:lineRule="auto"/>
              <w:rPr>
                <w:szCs w:val="24"/>
              </w:rPr>
            </w:pPr>
            <w:r w:rsidRPr="0068187B">
              <w:rPr>
                <w:szCs w:val="24"/>
              </w:rPr>
              <w:t>Aikštelės prie Vytauto g.</w:t>
            </w:r>
          </w:p>
        </w:tc>
        <w:tc>
          <w:tcPr>
            <w:tcW w:w="1546" w:type="dxa"/>
            <w:tcBorders>
              <w:top w:val="single" w:sz="4" w:space="0" w:color="auto"/>
              <w:left w:val="single" w:sz="4" w:space="0" w:color="auto"/>
              <w:bottom w:val="single" w:sz="4" w:space="0" w:color="auto"/>
              <w:right w:val="single" w:sz="4" w:space="0" w:color="auto"/>
            </w:tcBorders>
          </w:tcPr>
          <w:p w14:paraId="46736E2B" w14:textId="77777777" w:rsidR="00485F5C" w:rsidRPr="0068187B" w:rsidRDefault="00485F5C" w:rsidP="00F50092">
            <w:pPr>
              <w:spacing w:after="0" w:line="240" w:lineRule="auto"/>
              <w:rPr>
                <w:szCs w:val="24"/>
              </w:rPr>
            </w:pPr>
            <w:r w:rsidRPr="0068187B">
              <w:rPr>
                <w:szCs w:val="24"/>
              </w:rPr>
              <w:t>570</w:t>
            </w:r>
          </w:p>
        </w:tc>
      </w:tr>
      <w:tr w:rsidR="00485F5C" w:rsidRPr="0068187B" w14:paraId="4C9EC3C9"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6781EFE7" w14:textId="5F7B722A" w:rsidR="00485F5C" w:rsidRPr="0068187B" w:rsidRDefault="00485F5C" w:rsidP="00F50092">
            <w:pPr>
              <w:spacing w:after="0" w:line="240" w:lineRule="auto"/>
              <w:rPr>
                <w:szCs w:val="24"/>
              </w:rPr>
            </w:pPr>
            <w:r w:rsidRPr="0068187B">
              <w:rPr>
                <w:szCs w:val="24"/>
              </w:rPr>
              <w:t>2</w:t>
            </w:r>
            <w:r w:rsidR="00F50092" w:rsidRPr="0068187B">
              <w:rPr>
                <w:szCs w:val="24"/>
              </w:rPr>
              <w:t>3.</w:t>
            </w:r>
          </w:p>
        </w:tc>
        <w:tc>
          <w:tcPr>
            <w:tcW w:w="7271" w:type="dxa"/>
            <w:tcBorders>
              <w:top w:val="single" w:sz="4" w:space="0" w:color="auto"/>
              <w:left w:val="single" w:sz="4" w:space="0" w:color="auto"/>
              <w:bottom w:val="single" w:sz="4" w:space="0" w:color="auto"/>
              <w:right w:val="single" w:sz="4" w:space="0" w:color="auto"/>
            </w:tcBorders>
          </w:tcPr>
          <w:p w14:paraId="7EDD540B" w14:textId="6BE4D5E8" w:rsidR="00485F5C" w:rsidRPr="0068187B" w:rsidRDefault="00485F5C" w:rsidP="00F50092">
            <w:pPr>
              <w:spacing w:after="0" w:line="240" w:lineRule="auto"/>
              <w:rPr>
                <w:szCs w:val="24"/>
              </w:rPr>
            </w:pPr>
            <w:r w:rsidRPr="0068187B">
              <w:rPr>
                <w:szCs w:val="24"/>
              </w:rPr>
              <w:t>Aikštelės prie Kauno g.</w:t>
            </w:r>
          </w:p>
        </w:tc>
        <w:tc>
          <w:tcPr>
            <w:tcW w:w="1546" w:type="dxa"/>
            <w:tcBorders>
              <w:top w:val="single" w:sz="4" w:space="0" w:color="auto"/>
              <w:left w:val="single" w:sz="4" w:space="0" w:color="auto"/>
              <w:bottom w:val="single" w:sz="4" w:space="0" w:color="auto"/>
              <w:right w:val="single" w:sz="4" w:space="0" w:color="auto"/>
            </w:tcBorders>
          </w:tcPr>
          <w:p w14:paraId="0BEE361E" w14:textId="77777777" w:rsidR="00485F5C" w:rsidRPr="0068187B" w:rsidRDefault="00485F5C" w:rsidP="00F50092">
            <w:pPr>
              <w:spacing w:after="0" w:line="240" w:lineRule="auto"/>
              <w:rPr>
                <w:szCs w:val="24"/>
              </w:rPr>
            </w:pPr>
            <w:r w:rsidRPr="0068187B">
              <w:rPr>
                <w:szCs w:val="24"/>
              </w:rPr>
              <w:t>200</w:t>
            </w:r>
          </w:p>
        </w:tc>
      </w:tr>
      <w:tr w:rsidR="00485F5C" w:rsidRPr="0068187B" w14:paraId="7645CE15"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01C9DA47" w14:textId="0183D6A0" w:rsidR="00485F5C" w:rsidRPr="0068187B" w:rsidRDefault="00485F5C" w:rsidP="00F50092">
            <w:pPr>
              <w:spacing w:after="0" w:line="240" w:lineRule="auto"/>
              <w:rPr>
                <w:szCs w:val="24"/>
              </w:rPr>
            </w:pPr>
            <w:r w:rsidRPr="0068187B">
              <w:rPr>
                <w:szCs w:val="24"/>
              </w:rPr>
              <w:t>2</w:t>
            </w:r>
            <w:r w:rsidR="00F50092" w:rsidRPr="0068187B">
              <w:rPr>
                <w:szCs w:val="24"/>
              </w:rPr>
              <w:t>4.</w:t>
            </w:r>
          </w:p>
        </w:tc>
        <w:tc>
          <w:tcPr>
            <w:tcW w:w="7271" w:type="dxa"/>
            <w:tcBorders>
              <w:top w:val="single" w:sz="4" w:space="0" w:color="auto"/>
              <w:left w:val="single" w:sz="4" w:space="0" w:color="auto"/>
              <w:bottom w:val="single" w:sz="4" w:space="0" w:color="auto"/>
              <w:right w:val="single" w:sz="4" w:space="0" w:color="auto"/>
            </w:tcBorders>
          </w:tcPr>
          <w:p w14:paraId="37C78A9E" w14:textId="77777777" w:rsidR="00485F5C" w:rsidRPr="0068187B" w:rsidRDefault="00485F5C" w:rsidP="00F50092">
            <w:pPr>
              <w:spacing w:after="0" w:line="240" w:lineRule="auto"/>
              <w:rPr>
                <w:szCs w:val="24"/>
              </w:rPr>
            </w:pPr>
            <w:r w:rsidRPr="0068187B">
              <w:rPr>
                <w:szCs w:val="24"/>
              </w:rPr>
              <w:t>Aikštelė ir įvažiavimas prie teismo rūmų garažų, Aušros g.</w:t>
            </w:r>
          </w:p>
        </w:tc>
        <w:tc>
          <w:tcPr>
            <w:tcW w:w="1546" w:type="dxa"/>
            <w:tcBorders>
              <w:top w:val="single" w:sz="4" w:space="0" w:color="auto"/>
              <w:left w:val="single" w:sz="4" w:space="0" w:color="auto"/>
              <w:bottom w:val="single" w:sz="4" w:space="0" w:color="auto"/>
              <w:right w:val="single" w:sz="4" w:space="0" w:color="auto"/>
            </w:tcBorders>
          </w:tcPr>
          <w:p w14:paraId="7D1DAB69" w14:textId="77777777" w:rsidR="00485F5C" w:rsidRPr="0068187B" w:rsidRDefault="00485F5C" w:rsidP="00F50092">
            <w:pPr>
              <w:spacing w:after="0" w:line="240" w:lineRule="auto"/>
              <w:rPr>
                <w:szCs w:val="24"/>
              </w:rPr>
            </w:pPr>
            <w:r w:rsidRPr="0068187B">
              <w:rPr>
                <w:szCs w:val="24"/>
              </w:rPr>
              <w:t>540</w:t>
            </w:r>
          </w:p>
        </w:tc>
      </w:tr>
      <w:tr w:rsidR="000A2E4D" w:rsidRPr="0068187B" w14:paraId="19EA334A"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6EFFEE0B" w14:textId="04DC7BC2" w:rsidR="000A2E4D" w:rsidRPr="0068187B" w:rsidRDefault="000A2E4D" w:rsidP="00F50092">
            <w:pPr>
              <w:spacing w:after="0" w:line="240" w:lineRule="auto"/>
              <w:rPr>
                <w:szCs w:val="24"/>
              </w:rPr>
            </w:pPr>
            <w:r w:rsidRPr="0068187B">
              <w:rPr>
                <w:szCs w:val="24"/>
              </w:rPr>
              <w:t>2</w:t>
            </w:r>
            <w:r w:rsidR="00F50092" w:rsidRPr="0068187B">
              <w:rPr>
                <w:szCs w:val="24"/>
              </w:rPr>
              <w:t>5.</w:t>
            </w:r>
          </w:p>
        </w:tc>
        <w:tc>
          <w:tcPr>
            <w:tcW w:w="7271" w:type="dxa"/>
            <w:tcBorders>
              <w:top w:val="single" w:sz="4" w:space="0" w:color="auto"/>
              <w:left w:val="single" w:sz="4" w:space="0" w:color="auto"/>
              <w:bottom w:val="single" w:sz="4" w:space="0" w:color="auto"/>
              <w:right w:val="single" w:sz="4" w:space="0" w:color="auto"/>
            </w:tcBorders>
          </w:tcPr>
          <w:p w14:paraId="6B5C03EB" w14:textId="77777777" w:rsidR="000A2E4D" w:rsidRPr="0068187B" w:rsidRDefault="000A2E4D" w:rsidP="00F50092">
            <w:pPr>
              <w:spacing w:after="0" w:line="240" w:lineRule="auto"/>
              <w:rPr>
                <w:szCs w:val="24"/>
              </w:rPr>
            </w:pPr>
            <w:r w:rsidRPr="0068187B">
              <w:rPr>
                <w:szCs w:val="24"/>
              </w:rPr>
              <w:t xml:space="preserve">Aikštelė </w:t>
            </w:r>
            <w:proofErr w:type="spellStart"/>
            <w:r w:rsidRPr="0068187B">
              <w:rPr>
                <w:szCs w:val="24"/>
              </w:rPr>
              <w:t>Velniakalnio</w:t>
            </w:r>
            <w:proofErr w:type="spellEnd"/>
            <w:r w:rsidRPr="0068187B">
              <w:rPr>
                <w:szCs w:val="24"/>
              </w:rPr>
              <w:t xml:space="preserve"> sporto aikštyne</w:t>
            </w:r>
          </w:p>
        </w:tc>
        <w:tc>
          <w:tcPr>
            <w:tcW w:w="1546" w:type="dxa"/>
            <w:tcBorders>
              <w:top w:val="single" w:sz="4" w:space="0" w:color="auto"/>
              <w:left w:val="single" w:sz="4" w:space="0" w:color="auto"/>
              <w:bottom w:val="single" w:sz="4" w:space="0" w:color="auto"/>
              <w:right w:val="single" w:sz="4" w:space="0" w:color="auto"/>
            </w:tcBorders>
          </w:tcPr>
          <w:p w14:paraId="440F4C2D" w14:textId="77777777" w:rsidR="000A2E4D" w:rsidRPr="0068187B" w:rsidRDefault="000A2E4D" w:rsidP="00F50092">
            <w:pPr>
              <w:spacing w:after="0" w:line="240" w:lineRule="auto"/>
              <w:rPr>
                <w:szCs w:val="24"/>
              </w:rPr>
            </w:pPr>
            <w:r w:rsidRPr="0068187B">
              <w:rPr>
                <w:szCs w:val="24"/>
              </w:rPr>
              <w:t>630</w:t>
            </w:r>
          </w:p>
        </w:tc>
      </w:tr>
      <w:tr w:rsidR="000A2E4D" w:rsidRPr="0068187B" w14:paraId="51FE2175"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48BE68A9" w14:textId="172EB09F" w:rsidR="000A2E4D" w:rsidRPr="0068187B" w:rsidRDefault="000A2E4D" w:rsidP="00F50092">
            <w:pPr>
              <w:spacing w:after="0" w:line="240" w:lineRule="auto"/>
              <w:rPr>
                <w:szCs w:val="24"/>
              </w:rPr>
            </w:pPr>
            <w:r w:rsidRPr="0068187B">
              <w:rPr>
                <w:szCs w:val="24"/>
              </w:rPr>
              <w:t>2</w:t>
            </w:r>
            <w:r w:rsidR="00F50092" w:rsidRPr="0068187B">
              <w:rPr>
                <w:szCs w:val="24"/>
              </w:rPr>
              <w:t>6.</w:t>
            </w:r>
          </w:p>
        </w:tc>
        <w:tc>
          <w:tcPr>
            <w:tcW w:w="7271" w:type="dxa"/>
            <w:tcBorders>
              <w:top w:val="single" w:sz="4" w:space="0" w:color="auto"/>
              <w:left w:val="single" w:sz="4" w:space="0" w:color="auto"/>
              <w:bottom w:val="single" w:sz="4" w:space="0" w:color="auto"/>
              <w:right w:val="single" w:sz="4" w:space="0" w:color="auto"/>
            </w:tcBorders>
          </w:tcPr>
          <w:p w14:paraId="4BC1FFDF" w14:textId="5E1522CC" w:rsidR="000A2E4D" w:rsidRPr="0068187B" w:rsidRDefault="000A2E4D" w:rsidP="00F50092">
            <w:pPr>
              <w:spacing w:after="0" w:line="240" w:lineRule="auto"/>
              <w:rPr>
                <w:szCs w:val="24"/>
              </w:rPr>
            </w:pPr>
            <w:r w:rsidRPr="0068187B">
              <w:rPr>
                <w:szCs w:val="24"/>
              </w:rPr>
              <w:t>Aikštelės ir pravažiavimas iš Taikos g. iki Taikos g. 3A</w:t>
            </w:r>
          </w:p>
        </w:tc>
        <w:tc>
          <w:tcPr>
            <w:tcW w:w="1546" w:type="dxa"/>
            <w:tcBorders>
              <w:top w:val="single" w:sz="4" w:space="0" w:color="auto"/>
              <w:left w:val="single" w:sz="4" w:space="0" w:color="auto"/>
              <w:bottom w:val="single" w:sz="4" w:space="0" w:color="auto"/>
              <w:right w:val="single" w:sz="4" w:space="0" w:color="auto"/>
            </w:tcBorders>
          </w:tcPr>
          <w:p w14:paraId="6C81FE1A" w14:textId="77777777" w:rsidR="000A2E4D" w:rsidRPr="0068187B" w:rsidRDefault="000A2E4D" w:rsidP="00F50092">
            <w:pPr>
              <w:spacing w:after="0" w:line="240" w:lineRule="auto"/>
              <w:rPr>
                <w:szCs w:val="24"/>
              </w:rPr>
            </w:pPr>
            <w:r w:rsidRPr="0068187B">
              <w:rPr>
                <w:szCs w:val="24"/>
              </w:rPr>
              <w:t>1</w:t>
            </w:r>
            <w:r w:rsidR="006017EB" w:rsidRPr="0068187B">
              <w:rPr>
                <w:szCs w:val="24"/>
              </w:rPr>
              <w:t xml:space="preserve"> </w:t>
            </w:r>
            <w:r w:rsidRPr="0068187B">
              <w:rPr>
                <w:szCs w:val="24"/>
              </w:rPr>
              <w:t>600</w:t>
            </w:r>
          </w:p>
        </w:tc>
      </w:tr>
      <w:tr w:rsidR="000A2E4D" w:rsidRPr="0068187B" w14:paraId="29FFA13E" w14:textId="77777777" w:rsidTr="002E39C7">
        <w:trPr>
          <w:trHeight w:val="276"/>
        </w:trPr>
        <w:tc>
          <w:tcPr>
            <w:tcW w:w="709" w:type="dxa"/>
            <w:tcBorders>
              <w:top w:val="single" w:sz="4" w:space="0" w:color="auto"/>
              <w:left w:val="single" w:sz="4" w:space="0" w:color="auto"/>
              <w:bottom w:val="single" w:sz="4" w:space="0" w:color="auto"/>
              <w:right w:val="single" w:sz="4" w:space="0" w:color="auto"/>
            </w:tcBorders>
          </w:tcPr>
          <w:p w14:paraId="1D5662A4" w14:textId="5BCC6493" w:rsidR="000A2E4D" w:rsidRPr="0068187B" w:rsidRDefault="000A2E4D" w:rsidP="00F50092">
            <w:pPr>
              <w:spacing w:after="0" w:line="240" w:lineRule="auto"/>
              <w:rPr>
                <w:szCs w:val="24"/>
              </w:rPr>
            </w:pPr>
            <w:r w:rsidRPr="0068187B">
              <w:rPr>
                <w:szCs w:val="24"/>
              </w:rPr>
              <w:t>2</w:t>
            </w:r>
            <w:r w:rsidR="00F50092" w:rsidRPr="0068187B">
              <w:rPr>
                <w:szCs w:val="24"/>
              </w:rPr>
              <w:t>7.</w:t>
            </w:r>
          </w:p>
        </w:tc>
        <w:tc>
          <w:tcPr>
            <w:tcW w:w="7271" w:type="dxa"/>
            <w:tcBorders>
              <w:top w:val="single" w:sz="4" w:space="0" w:color="auto"/>
              <w:left w:val="single" w:sz="4" w:space="0" w:color="auto"/>
              <w:bottom w:val="single" w:sz="4" w:space="0" w:color="auto"/>
              <w:right w:val="single" w:sz="4" w:space="0" w:color="auto"/>
            </w:tcBorders>
          </w:tcPr>
          <w:p w14:paraId="1612FEF4" w14:textId="0026651F" w:rsidR="000A2E4D" w:rsidRPr="0068187B" w:rsidRDefault="000A2E4D" w:rsidP="00F50092">
            <w:pPr>
              <w:spacing w:after="0" w:line="240" w:lineRule="auto"/>
              <w:rPr>
                <w:szCs w:val="24"/>
              </w:rPr>
            </w:pPr>
            <w:r w:rsidRPr="0068187B">
              <w:rPr>
                <w:szCs w:val="24"/>
              </w:rPr>
              <w:t>Aikštelės ir pravažiavimas pro Jaunystės g. 4, 6, 8, 10</w:t>
            </w:r>
          </w:p>
        </w:tc>
        <w:tc>
          <w:tcPr>
            <w:tcW w:w="1546" w:type="dxa"/>
            <w:tcBorders>
              <w:top w:val="single" w:sz="4" w:space="0" w:color="auto"/>
              <w:left w:val="single" w:sz="4" w:space="0" w:color="auto"/>
              <w:bottom w:val="single" w:sz="4" w:space="0" w:color="auto"/>
              <w:right w:val="single" w:sz="4" w:space="0" w:color="auto"/>
            </w:tcBorders>
          </w:tcPr>
          <w:p w14:paraId="71CB9427" w14:textId="77777777" w:rsidR="000A2E4D" w:rsidRPr="0068187B" w:rsidRDefault="000A2E4D" w:rsidP="00F50092">
            <w:pPr>
              <w:spacing w:after="0" w:line="240" w:lineRule="auto"/>
              <w:rPr>
                <w:szCs w:val="24"/>
              </w:rPr>
            </w:pPr>
            <w:r w:rsidRPr="0068187B">
              <w:rPr>
                <w:szCs w:val="24"/>
              </w:rPr>
              <w:t>1</w:t>
            </w:r>
            <w:r w:rsidR="006017EB" w:rsidRPr="0068187B">
              <w:rPr>
                <w:szCs w:val="24"/>
              </w:rPr>
              <w:t xml:space="preserve"> </w:t>
            </w:r>
            <w:r w:rsidRPr="0068187B">
              <w:rPr>
                <w:szCs w:val="24"/>
              </w:rPr>
              <w:t>050</w:t>
            </w:r>
          </w:p>
        </w:tc>
      </w:tr>
      <w:tr w:rsidR="000A2E4D" w:rsidRPr="0068187B" w14:paraId="0702DEA4" w14:textId="77777777" w:rsidTr="002E39C7">
        <w:trPr>
          <w:trHeight w:val="276"/>
        </w:trPr>
        <w:tc>
          <w:tcPr>
            <w:tcW w:w="7980" w:type="dxa"/>
            <w:gridSpan w:val="2"/>
            <w:tcBorders>
              <w:top w:val="single" w:sz="4" w:space="0" w:color="auto"/>
              <w:left w:val="single" w:sz="4" w:space="0" w:color="auto"/>
              <w:bottom w:val="single" w:sz="4" w:space="0" w:color="auto"/>
              <w:right w:val="single" w:sz="4" w:space="0" w:color="auto"/>
            </w:tcBorders>
          </w:tcPr>
          <w:p w14:paraId="4ED991C7" w14:textId="227B7A75" w:rsidR="000A2E4D" w:rsidRPr="0068187B" w:rsidRDefault="00AE2E1A" w:rsidP="007A1A77">
            <w:pPr>
              <w:spacing w:after="0" w:line="240" w:lineRule="auto"/>
              <w:jc w:val="right"/>
              <w:rPr>
                <w:b/>
                <w:szCs w:val="24"/>
              </w:rPr>
            </w:pPr>
            <w:r w:rsidRPr="0068187B">
              <w:rPr>
                <w:b/>
                <w:szCs w:val="24"/>
              </w:rPr>
              <w:t>Iš viso</w:t>
            </w:r>
            <w:r w:rsidR="000A2E4D" w:rsidRPr="0068187B">
              <w:rPr>
                <w:b/>
                <w:szCs w:val="24"/>
              </w:rPr>
              <w:t>:</w:t>
            </w:r>
          </w:p>
        </w:tc>
        <w:tc>
          <w:tcPr>
            <w:tcW w:w="1546" w:type="dxa"/>
            <w:tcBorders>
              <w:top w:val="single" w:sz="4" w:space="0" w:color="auto"/>
              <w:left w:val="single" w:sz="4" w:space="0" w:color="auto"/>
              <w:bottom w:val="single" w:sz="4" w:space="0" w:color="auto"/>
              <w:right w:val="single" w:sz="4" w:space="0" w:color="auto"/>
            </w:tcBorders>
          </w:tcPr>
          <w:p w14:paraId="0BBA595C" w14:textId="77777777" w:rsidR="000A2E4D" w:rsidRPr="0068187B" w:rsidRDefault="00D42167" w:rsidP="00F50092">
            <w:pPr>
              <w:spacing w:after="0" w:line="240" w:lineRule="auto"/>
              <w:rPr>
                <w:b/>
                <w:szCs w:val="24"/>
              </w:rPr>
            </w:pPr>
            <w:r w:rsidRPr="0068187B">
              <w:rPr>
                <w:b/>
                <w:szCs w:val="24"/>
              </w:rPr>
              <w:t>27</w:t>
            </w:r>
            <w:r w:rsidR="006017EB" w:rsidRPr="0068187B">
              <w:rPr>
                <w:b/>
                <w:szCs w:val="24"/>
              </w:rPr>
              <w:t xml:space="preserve"> </w:t>
            </w:r>
            <w:r w:rsidRPr="0068187B">
              <w:rPr>
                <w:b/>
                <w:szCs w:val="24"/>
              </w:rPr>
              <w:t>394</w:t>
            </w:r>
          </w:p>
        </w:tc>
      </w:tr>
    </w:tbl>
    <w:p w14:paraId="1423E03E" w14:textId="77777777" w:rsidR="00642155" w:rsidRPr="00BB5099" w:rsidRDefault="00642155" w:rsidP="006F0B1E">
      <w:pPr>
        <w:spacing w:after="0"/>
        <w:rPr>
          <w:sz w:val="22"/>
        </w:rPr>
      </w:pPr>
    </w:p>
    <w:p w14:paraId="4556A3C3" w14:textId="77777777" w:rsidR="00FD20D8" w:rsidRDefault="00FD20D8" w:rsidP="00886CBA">
      <w:pPr>
        <w:spacing w:after="0"/>
        <w:jc w:val="center"/>
        <w:rPr>
          <w:b/>
          <w:sz w:val="22"/>
        </w:rPr>
      </w:pPr>
    </w:p>
    <w:p w14:paraId="3F5E79DF" w14:textId="73E2BC45" w:rsidR="00886CBA" w:rsidRPr="00BB5099" w:rsidRDefault="00886CBA" w:rsidP="00C42D13">
      <w:pPr>
        <w:tabs>
          <w:tab w:val="left" w:pos="4104"/>
        </w:tabs>
        <w:spacing w:after="0"/>
        <w:jc w:val="center"/>
        <w:rPr>
          <w:b/>
          <w:sz w:val="22"/>
        </w:rPr>
      </w:pPr>
      <w:r w:rsidRPr="00BB5099">
        <w:rPr>
          <w:b/>
          <w:sz w:val="22"/>
        </w:rPr>
        <w:t>VALOMŲ PĖSČIŲJŲ TAKŲ PLOTAI</w:t>
      </w:r>
    </w:p>
    <w:p w14:paraId="26764791" w14:textId="77777777" w:rsidR="00886CBA" w:rsidRPr="00BB5099" w:rsidRDefault="002F7027" w:rsidP="002F7027">
      <w:pPr>
        <w:spacing w:after="0"/>
        <w:jc w:val="right"/>
        <w:rPr>
          <w:sz w:val="22"/>
        </w:rPr>
      </w:pPr>
      <w:r>
        <w:rPr>
          <w:sz w:val="22"/>
        </w:rPr>
        <w:tab/>
      </w:r>
      <w:r>
        <w:rPr>
          <w:sz w:val="22"/>
        </w:rPr>
        <w:tab/>
      </w:r>
      <w:r>
        <w:rPr>
          <w:sz w:val="22"/>
        </w:rPr>
        <w:tab/>
      </w:r>
      <w:r>
        <w:rPr>
          <w:sz w:val="22"/>
        </w:rPr>
        <w:tab/>
      </w:r>
      <w:r>
        <w:rPr>
          <w:sz w:val="22"/>
        </w:rPr>
        <w:tab/>
      </w:r>
      <w:r>
        <w:rPr>
          <w:sz w:val="22"/>
        </w:rPr>
        <w:tab/>
        <w:t>Lentelė Nr.5</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151"/>
        <w:gridCol w:w="1851"/>
      </w:tblGrid>
      <w:tr w:rsidR="00AE2E1A" w:rsidRPr="00814713" w14:paraId="38916FB4" w14:textId="77777777" w:rsidTr="00CF40F3">
        <w:trPr>
          <w:trHeight w:val="227"/>
          <w:jc w:val="center"/>
        </w:trPr>
        <w:tc>
          <w:tcPr>
            <w:tcW w:w="425" w:type="dxa"/>
            <w:vAlign w:val="center"/>
          </w:tcPr>
          <w:p w14:paraId="22A43A34" w14:textId="77777777" w:rsidR="00AE2E1A" w:rsidRPr="00814713" w:rsidRDefault="00AE2E1A" w:rsidP="0068187B">
            <w:pPr>
              <w:spacing w:after="0"/>
              <w:jc w:val="center"/>
              <w:rPr>
                <w:b/>
                <w:sz w:val="22"/>
              </w:rPr>
            </w:pPr>
            <w:r w:rsidRPr="00814713">
              <w:rPr>
                <w:b/>
                <w:sz w:val="22"/>
              </w:rPr>
              <w:t>Eil.</w:t>
            </w:r>
          </w:p>
          <w:p w14:paraId="11599D08" w14:textId="77777777" w:rsidR="00AE2E1A" w:rsidRPr="00814713" w:rsidRDefault="00AE2E1A" w:rsidP="0068187B">
            <w:pPr>
              <w:spacing w:after="0"/>
              <w:jc w:val="center"/>
              <w:rPr>
                <w:b/>
                <w:sz w:val="22"/>
              </w:rPr>
            </w:pPr>
            <w:r w:rsidRPr="00814713">
              <w:rPr>
                <w:b/>
                <w:sz w:val="22"/>
              </w:rPr>
              <w:t>Nr.</w:t>
            </w:r>
          </w:p>
        </w:tc>
        <w:tc>
          <w:tcPr>
            <w:tcW w:w="7248" w:type="dxa"/>
            <w:vAlign w:val="center"/>
          </w:tcPr>
          <w:p w14:paraId="35EA01F7" w14:textId="77777777" w:rsidR="00AE2E1A" w:rsidRPr="00814713" w:rsidRDefault="003A2CA8" w:rsidP="0068187B">
            <w:pPr>
              <w:spacing w:after="0"/>
              <w:jc w:val="center"/>
              <w:rPr>
                <w:b/>
                <w:sz w:val="22"/>
              </w:rPr>
            </w:pPr>
            <w:r w:rsidRPr="00814713">
              <w:rPr>
                <w:b/>
                <w:sz w:val="22"/>
              </w:rPr>
              <w:t>GATVĖS PAVADINIMAS</w:t>
            </w:r>
          </w:p>
        </w:tc>
        <w:tc>
          <w:tcPr>
            <w:tcW w:w="1869" w:type="dxa"/>
            <w:vAlign w:val="center"/>
          </w:tcPr>
          <w:p w14:paraId="6D5A3433" w14:textId="3D2CC09D" w:rsidR="00AE2E1A" w:rsidRPr="0068187B" w:rsidRDefault="003A2CA8" w:rsidP="0068187B">
            <w:pPr>
              <w:tabs>
                <w:tab w:val="left" w:pos="1503"/>
              </w:tabs>
              <w:spacing w:after="0"/>
              <w:jc w:val="center"/>
              <w:rPr>
                <w:b/>
                <w:szCs w:val="24"/>
                <w:vertAlign w:val="superscript"/>
              </w:rPr>
            </w:pPr>
            <w:r w:rsidRPr="0068187B">
              <w:rPr>
                <w:b/>
                <w:szCs w:val="24"/>
              </w:rPr>
              <w:t xml:space="preserve">Plotas, </w:t>
            </w:r>
            <w:r w:rsidR="0068187B" w:rsidRPr="0068187B">
              <w:rPr>
                <w:b/>
                <w:szCs w:val="24"/>
              </w:rPr>
              <w:t>m</w:t>
            </w:r>
            <w:r w:rsidR="0068187B" w:rsidRPr="0068187B">
              <w:rPr>
                <w:b/>
                <w:szCs w:val="24"/>
                <w:vertAlign w:val="superscript"/>
              </w:rPr>
              <w:t>2</w:t>
            </w:r>
          </w:p>
        </w:tc>
      </w:tr>
      <w:tr w:rsidR="00AE2E1A" w:rsidRPr="0068187B" w14:paraId="377B7F66" w14:textId="77777777" w:rsidTr="00CF40F3">
        <w:trPr>
          <w:trHeight w:val="227"/>
          <w:jc w:val="center"/>
        </w:trPr>
        <w:tc>
          <w:tcPr>
            <w:tcW w:w="425" w:type="dxa"/>
          </w:tcPr>
          <w:p w14:paraId="3E772AE0" w14:textId="77777777" w:rsidR="00AE2E1A" w:rsidRPr="0068187B" w:rsidRDefault="00AE2E1A" w:rsidP="00886CBA">
            <w:pPr>
              <w:spacing w:after="0"/>
              <w:rPr>
                <w:szCs w:val="24"/>
              </w:rPr>
            </w:pPr>
            <w:r w:rsidRPr="0068187B">
              <w:rPr>
                <w:szCs w:val="24"/>
              </w:rPr>
              <w:t>1.</w:t>
            </w:r>
          </w:p>
        </w:tc>
        <w:tc>
          <w:tcPr>
            <w:tcW w:w="7248" w:type="dxa"/>
            <w:vAlign w:val="bottom"/>
          </w:tcPr>
          <w:p w14:paraId="7CB4AF15" w14:textId="77777777" w:rsidR="00AE2E1A" w:rsidRPr="0068187B" w:rsidRDefault="00AE2E1A" w:rsidP="00886CBA">
            <w:pPr>
              <w:spacing w:after="0"/>
              <w:rPr>
                <w:szCs w:val="24"/>
              </w:rPr>
            </w:pPr>
            <w:r w:rsidRPr="0068187B">
              <w:rPr>
                <w:szCs w:val="24"/>
              </w:rPr>
              <w:t xml:space="preserve"> Algirdo</w:t>
            </w:r>
          </w:p>
        </w:tc>
        <w:tc>
          <w:tcPr>
            <w:tcW w:w="1869" w:type="dxa"/>
            <w:vAlign w:val="center"/>
          </w:tcPr>
          <w:p w14:paraId="3AADC56B" w14:textId="77777777" w:rsidR="00AE2E1A" w:rsidRPr="0068187B" w:rsidRDefault="00AE2E1A" w:rsidP="0068187B">
            <w:pPr>
              <w:spacing w:after="0"/>
              <w:rPr>
                <w:szCs w:val="24"/>
              </w:rPr>
            </w:pPr>
            <w:r w:rsidRPr="0068187B">
              <w:rPr>
                <w:szCs w:val="24"/>
              </w:rPr>
              <w:t>372</w:t>
            </w:r>
          </w:p>
        </w:tc>
      </w:tr>
      <w:tr w:rsidR="00AE2E1A" w:rsidRPr="0068187B" w14:paraId="036F3DDA" w14:textId="77777777" w:rsidTr="00CF40F3">
        <w:trPr>
          <w:trHeight w:val="227"/>
          <w:jc w:val="center"/>
        </w:trPr>
        <w:tc>
          <w:tcPr>
            <w:tcW w:w="425" w:type="dxa"/>
          </w:tcPr>
          <w:p w14:paraId="17D34A9E" w14:textId="77777777" w:rsidR="00AE2E1A" w:rsidRPr="0068187B" w:rsidRDefault="00AE2E1A" w:rsidP="00886CBA">
            <w:pPr>
              <w:spacing w:after="0"/>
              <w:rPr>
                <w:szCs w:val="24"/>
              </w:rPr>
            </w:pPr>
            <w:r w:rsidRPr="0068187B">
              <w:rPr>
                <w:szCs w:val="24"/>
              </w:rPr>
              <w:t>2.</w:t>
            </w:r>
          </w:p>
        </w:tc>
        <w:tc>
          <w:tcPr>
            <w:tcW w:w="7248" w:type="dxa"/>
            <w:vAlign w:val="bottom"/>
          </w:tcPr>
          <w:p w14:paraId="1FE24BB8" w14:textId="77777777" w:rsidR="00AE2E1A" w:rsidRPr="0068187B" w:rsidRDefault="00AE2E1A" w:rsidP="00886CBA">
            <w:pPr>
              <w:spacing w:after="0"/>
              <w:rPr>
                <w:szCs w:val="24"/>
              </w:rPr>
            </w:pPr>
            <w:r w:rsidRPr="0068187B">
              <w:rPr>
                <w:szCs w:val="24"/>
              </w:rPr>
              <w:t>Aušros</w:t>
            </w:r>
          </w:p>
        </w:tc>
        <w:tc>
          <w:tcPr>
            <w:tcW w:w="1869" w:type="dxa"/>
            <w:vAlign w:val="center"/>
          </w:tcPr>
          <w:p w14:paraId="477F8DC9" w14:textId="77777777" w:rsidR="00AE2E1A" w:rsidRPr="0068187B" w:rsidRDefault="00AE2E1A" w:rsidP="0068187B">
            <w:pPr>
              <w:spacing w:after="0"/>
              <w:rPr>
                <w:szCs w:val="24"/>
              </w:rPr>
            </w:pPr>
            <w:r w:rsidRPr="0068187B">
              <w:rPr>
                <w:szCs w:val="24"/>
              </w:rPr>
              <w:t>1 080</w:t>
            </w:r>
          </w:p>
        </w:tc>
      </w:tr>
      <w:tr w:rsidR="00AE2E1A" w:rsidRPr="0068187B" w14:paraId="19322259" w14:textId="77777777" w:rsidTr="00CF40F3">
        <w:trPr>
          <w:trHeight w:val="227"/>
          <w:jc w:val="center"/>
        </w:trPr>
        <w:tc>
          <w:tcPr>
            <w:tcW w:w="425" w:type="dxa"/>
          </w:tcPr>
          <w:p w14:paraId="5DA481E6" w14:textId="77777777" w:rsidR="00AE2E1A" w:rsidRPr="0068187B" w:rsidRDefault="00AE2E1A" w:rsidP="00886CBA">
            <w:pPr>
              <w:spacing w:after="0"/>
              <w:rPr>
                <w:szCs w:val="24"/>
              </w:rPr>
            </w:pPr>
            <w:r w:rsidRPr="0068187B">
              <w:rPr>
                <w:szCs w:val="24"/>
              </w:rPr>
              <w:t>3.</w:t>
            </w:r>
          </w:p>
        </w:tc>
        <w:tc>
          <w:tcPr>
            <w:tcW w:w="7248" w:type="dxa"/>
            <w:vAlign w:val="bottom"/>
          </w:tcPr>
          <w:p w14:paraId="0B184D1E" w14:textId="77777777" w:rsidR="00AE2E1A" w:rsidRPr="0068187B" w:rsidRDefault="00AE2E1A" w:rsidP="00886CBA">
            <w:pPr>
              <w:spacing w:after="0"/>
              <w:rPr>
                <w:szCs w:val="24"/>
              </w:rPr>
            </w:pPr>
            <w:r w:rsidRPr="0068187B">
              <w:rPr>
                <w:szCs w:val="24"/>
              </w:rPr>
              <w:t xml:space="preserve"> Dariaus ir Girėno g.</w:t>
            </w:r>
          </w:p>
        </w:tc>
        <w:tc>
          <w:tcPr>
            <w:tcW w:w="1869" w:type="dxa"/>
            <w:vAlign w:val="center"/>
          </w:tcPr>
          <w:p w14:paraId="3E533557" w14:textId="77777777" w:rsidR="00AE2E1A" w:rsidRPr="0068187B" w:rsidRDefault="00AE2E1A" w:rsidP="0068187B">
            <w:pPr>
              <w:spacing w:after="0"/>
              <w:rPr>
                <w:szCs w:val="24"/>
              </w:rPr>
            </w:pPr>
            <w:r w:rsidRPr="0068187B">
              <w:rPr>
                <w:szCs w:val="24"/>
              </w:rPr>
              <w:t>849</w:t>
            </w:r>
          </w:p>
        </w:tc>
      </w:tr>
      <w:tr w:rsidR="00AE2E1A" w:rsidRPr="0068187B" w14:paraId="1C965F70" w14:textId="77777777" w:rsidTr="00CF40F3">
        <w:trPr>
          <w:trHeight w:val="227"/>
          <w:jc w:val="center"/>
        </w:trPr>
        <w:tc>
          <w:tcPr>
            <w:tcW w:w="425" w:type="dxa"/>
          </w:tcPr>
          <w:p w14:paraId="335C7EB5" w14:textId="77777777" w:rsidR="00AE2E1A" w:rsidRPr="0068187B" w:rsidRDefault="00AE2E1A" w:rsidP="00886CBA">
            <w:pPr>
              <w:spacing w:after="0"/>
              <w:rPr>
                <w:szCs w:val="24"/>
              </w:rPr>
            </w:pPr>
            <w:r w:rsidRPr="0068187B">
              <w:rPr>
                <w:szCs w:val="24"/>
              </w:rPr>
              <w:t>4.</w:t>
            </w:r>
          </w:p>
        </w:tc>
        <w:tc>
          <w:tcPr>
            <w:tcW w:w="7248" w:type="dxa"/>
            <w:vAlign w:val="bottom"/>
          </w:tcPr>
          <w:p w14:paraId="7E75BF71" w14:textId="77777777" w:rsidR="00AE2E1A" w:rsidRPr="0068187B" w:rsidRDefault="00AE2E1A" w:rsidP="00886CBA">
            <w:pPr>
              <w:spacing w:after="0"/>
              <w:rPr>
                <w:szCs w:val="24"/>
              </w:rPr>
            </w:pPr>
            <w:r w:rsidRPr="0068187B">
              <w:rPr>
                <w:szCs w:val="24"/>
              </w:rPr>
              <w:t xml:space="preserve"> Gruodžio</w:t>
            </w:r>
          </w:p>
        </w:tc>
        <w:tc>
          <w:tcPr>
            <w:tcW w:w="1869" w:type="dxa"/>
            <w:vAlign w:val="center"/>
          </w:tcPr>
          <w:p w14:paraId="063E3C27" w14:textId="77777777" w:rsidR="00AE2E1A" w:rsidRPr="0068187B" w:rsidRDefault="00AE2E1A" w:rsidP="0068187B">
            <w:pPr>
              <w:spacing w:after="0"/>
              <w:rPr>
                <w:szCs w:val="24"/>
              </w:rPr>
            </w:pPr>
            <w:r w:rsidRPr="0068187B">
              <w:rPr>
                <w:szCs w:val="24"/>
              </w:rPr>
              <w:t>1 489</w:t>
            </w:r>
          </w:p>
        </w:tc>
      </w:tr>
      <w:tr w:rsidR="00AE2E1A" w:rsidRPr="0068187B" w14:paraId="64CCBDC7" w14:textId="77777777" w:rsidTr="00CF40F3">
        <w:trPr>
          <w:trHeight w:val="227"/>
          <w:jc w:val="center"/>
        </w:trPr>
        <w:tc>
          <w:tcPr>
            <w:tcW w:w="425" w:type="dxa"/>
          </w:tcPr>
          <w:p w14:paraId="4FD8192A" w14:textId="77777777" w:rsidR="00AE2E1A" w:rsidRPr="0068187B" w:rsidRDefault="00AE2E1A" w:rsidP="00886CBA">
            <w:pPr>
              <w:spacing w:after="0"/>
              <w:rPr>
                <w:szCs w:val="24"/>
              </w:rPr>
            </w:pPr>
            <w:r w:rsidRPr="0068187B">
              <w:rPr>
                <w:szCs w:val="24"/>
              </w:rPr>
              <w:t>5.</w:t>
            </w:r>
          </w:p>
        </w:tc>
        <w:tc>
          <w:tcPr>
            <w:tcW w:w="7248" w:type="dxa"/>
            <w:vAlign w:val="bottom"/>
          </w:tcPr>
          <w:p w14:paraId="304A330E" w14:textId="77777777" w:rsidR="00AE2E1A" w:rsidRPr="0068187B" w:rsidRDefault="00AE2E1A" w:rsidP="00886CBA">
            <w:pPr>
              <w:spacing w:after="0"/>
              <w:rPr>
                <w:szCs w:val="24"/>
              </w:rPr>
            </w:pPr>
            <w:r w:rsidRPr="0068187B">
              <w:rPr>
                <w:szCs w:val="24"/>
              </w:rPr>
              <w:t>J. Basanavičiaus g.</w:t>
            </w:r>
          </w:p>
        </w:tc>
        <w:tc>
          <w:tcPr>
            <w:tcW w:w="1869" w:type="dxa"/>
            <w:vAlign w:val="center"/>
          </w:tcPr>
          <w:p w14:paraId="29956EEA" w14:textId="77777777" w:rsidR="00AE2E1A" w:rsidRPr="0068187B" w:rsidRDefault="00AE2E1A" w:rsidP="0068187B">
            <w:pPr>
              <w:spacing w:after="0"/>
              <w:rPr>
                <w:szCs w:val="24"/>
              </w:rPr>
            </w:pPr>
            <w:r w:rsidRPr="0068187B">
              <w:rPr>
                <w:szCs w:val="24"/>
              </w:rPr>
              <w:t>234</w:t>
            </w:r>
          </w:p>
        </w:tc>
      </w:tr>
      <w:tr w:rsidR="00AE2E1A" w:rsidRPr="0068187B" w14:paraId="1BA5762C" w14:textId="77777777" w:rsidTr="00CF40F3">
        <w:trPr>
          <w:trHeight w:val="227"/>
          <w:jc w:val="center"/>
        </w:trPr>
        <w:tc>
          <w:tcPr>
            <w:tcW w:w="425" w:type="dxa"/>
          </w:tcPr>
          <w:p w14:paraId="1D997308" w14:textId="77777777" w:rsidR="00AE2E1A" w:rsidRPr="0068187B" w:rsidRDefault="00AE2E1A" w:rsidP="00886CBA">
            <w:pPr>
              <w:spacing w:after="0"/>
              <w:rPr>
                <w:szCs w:val="24"/>
              </w:rPr>
            </w:pPr>
            <w:r w:rsidRPr="0068187B">
              <w:rPr>
                <w:szCs w:val="24"/>
              </w:rPr>
              <w:t>6.</w:t>
            </w:r>
          </w:p>
        </w:tc>
        <w:tc>
          <w:tcPr>
            <w:tcW w:w="7248" w:type="dxa"/>
            <w:vAlign w:val="bottom"/>
          </w:tcPr>
          <w:p w14:paraId="22DEB76D" w14:textId="77777777" w:rsidR="00AE2E1A" w:rsidRPr="0068187B" w:rsidRDefault="00AE2E1A" w:rsidP="00886CBA">
            <w:pPr>
              <w:spacing w:after="0"/>
              <w:rPr>
                <w:szCs w:val="24"/>
              </w:rPr>
            </w:pPr>
            <w:r w:rsidRPr="0068187B">
              <w:rPr>
                <w:szCs w:val="24"/>
              </w:rPr>
              <w:t>J. Biliūno g.</w:t>
            </w:r>
          </w:p>
        </w:tc>
        <w:tc>
          <w:tcPr>
            <w:tcW w:w="1869" w:type="dxa"/>
            <w:vAlign w:val="center"/>
          </w:tcPr>
          <w:p w14:paraId="552F88F1" w14:textId="77777777" w:rsidR="00AE2E1A" w:rsidRPr="0068187B" w:rsidRDefault="00AE2E1A" w:rsidP="0068187B">
            <w:pPr>
              <w:spacing w:after="0"/>
              <w:rPr>
                <w:szCs w:val="24"/>
              </w:rPr>
            </w:pPr>
            <w:r w:rsidRPr="0068187B">
              <w:rPr>
                <w:szCs w:val="24"/>
              </w:rPr>
              <w:t>536</w:t>
            </w:r>
          </w:p>
        </w:tc>
      </w:tr>
      <w:tr w:rsidR="00AE2E1A" w:rsidRPr="0068187B" w14:paraId="19382B84" w14:textId="77777777" w:rsidTr="00CF40F3">
        <w:trPr>
          <w:trHeight w:val="227"/>
          <w:jc w:val="center"/>
        </w:trPr>
        <w:tc>
          <w:tcPr>
            <w:tcW w:w="425" w:type="dxa"/>
          </w:tcPr>
          <w:p w14:paraId="35B329B0" w14:textId="77777777" w:rsidR="00AE2E1A" w:rsidRPr="0068187B" w:rsidRDefault="00AE2E1A" w:rsidP="00886CBA">
            <w:pPr>
              <w:spacing w:after="0"/>
              <w:rPr>
                <w:szCs w:val="24"/>
              </w:rPr>
            </w:pPr>
            <w:r w:rsidRPr="0068187B">
              <w:rPr>
                <w:szCs w:val="24"/>
              </w:rPr>
              <w:t>7.</w:t>
            </w:r>
          </w:p>
        </w:tc>
        <w:tc>
          <w:tcPr>
            <w:tcW w:w="7248" w:type="dxa"/>
            <w:vAlign w:val="bottom"/>
          </w:tcPr>
          <w:p w14:paraId="35530527" w14:textId="77777777" w:rsidR="00AE2E1A" w:rsidRPr="0068187B" w:rsidRDefault="00AE2E1A" w:rsidP="00886CBA">
            <w:pPr>
              <w:spacing w:after="0"/>
              <w:rPr>
                <w:szCs w:val="24"/>
              </w:rPr>
            </w:pPr>
            <w:r w:rsidRPr="0068187B">
              <w:rPr>
                <w:szCs w:val="24"/>
              </w:rPr>
              <w:t xml:space="preserve"> Jaunystės</w:t>
            </w:r>
          </w:p>
        </w:tc>
        <w:tc>
          <w:tcPr>
            <w:tcW w:w="1869" w:type="dxa"/>
            <w:vAlign w:val="center"/>
          </w:tcPr>
          <w:p w14:paraId="4CF97632" w14:textId="77777777" w:rsidR="00AE2E1A" w:rsidRPr="0068187B" w:rsidRDefault="00AE2E1A" w:rsidP="0068187B">
            <w:pPr>
              <w:spacing w:after="0"/>
              <w:rPr>
                <w:szCs w:val="24"/>
              </w:rPr>
            </w:pPr>
            <w:r w:rsidRPr="0068187B">
              <w:rPr>
                <w:szCs w:val="24"/>
              </w:rPr>
              <w:t>2 326</w:t>
            </w:r>
          </w:p>
        </w:tc>
      </w:tr>
      <w:tr w:rsidR="00AE2E1A" w:rsidRPr="0068187B" w14:paraId="0D9D04DC" w14:textId="77777777" w:rsidTr="00CF40F3">
        <w:trPr>
          <w:trHeight w:val="227"/>
          <w:jc w:val="center"/>
        </w:trPr>
        <w:tc>
          <w:tcPr>
            <w:tcW w:w="425" w:type="dxa"/>
          </w:tcPr>
          <w:p w14:paraId="1AEA2825" w14:textId="77777777" w:rsidR="00AE2E1A" w:rsidRPr="0068187B" w:rsidRDefault="00AE2E1A" w:rsidP="00886CBA">
            <w:pPr>
              <w:spacing w:after="0"/>
              <w:rPr>
                <w:szCs w:val="24"/>
              </w:rPr>
            </w:pPr>
            <w:r w:rsidRPr="0068187B">
              <w:rPr>
                <w:szCs w:val="24"/>
              </w:rPr>
              <w:t>8.</w:t>
            </w:r>
          </w:p>
        </w:tc>
        <w:tc>
          <w:tcPr>
            <w:tcW w:w="7248" w:type="dxa"/>
            <w:vAlign w:val="bottom"/>
          </w:tcPr>
          <w:p w14:paraId="2412C7F8" w14:textId="77777777" w:rsidR="00AE2E1A" w:rsidRPr="0068187B" w:rsidRDefault="00AE2E1A" w:rsidP="00886CBA">
            <w:pPr>
              <w:spacing w:after="0"/>
              <w:rPr>
                <w:szCs w:val="24"/>
              </w:rPr>
            </w:pPr>
            <w:r w:rsidRPr="0068187B">
              <w:rPr>
                <w:szCs w:val="24"/>
              </w:rPr>
              <w:t xml:space="preserve"> Juodupės</w:t>
            </w:r>
          </w:p>
        </w:tc>
        <w:tc>
          <w:tcPr>
            <w:tcW w:w="1869" w:type="dxa"/>
            <w:vAlign w:val="center"/>
          </w:tcPr>
          <w:p w14:paraId="7F8E353B" w14:textId="77777777" w:rsidR="00AE2E1A" w:rsidRPr="0068187B" w:rsidRDefault="00AE2E1A" w:rsidP="0068187B">
            <w:pPr>
              <w:spacing w:after="0"/>
              <w:rPr>
                <w:szCs w:val="24"/>
              </w:rPr>
            </w:pPr>
            <w:r w:rsidRPr="0068187B">
              <w:rPr>
                <w:szCs w:val="24"/>
              </w:rPr>
              <w:t>987</w:t>
            </w:r>
          </w:p>
        </w:tc>
      </w:tr>
      <w:tr w:rsidR="00AE2E1A" w:rsidRPr="0068187B" w14:paraId="4DCD378F" w14:textId="77777777" w:rsidTr="00CF40F3">
        <w:trPr>
          <w:trHeight w:val="227"/>
          <w:jc w:val="center"/>
        </w:trPr>
        <w:tc>
          <w:tcPr>
            <w:tcW w:w="425" w:type="dxa"/>
          </w:tcPr>
          <w:p w14:paraId="5BD0191A" w14:textId="77777777" w:rsidR="00AE2E1A" w:rsidRPr="0068187B" w:rsidRDefault="00AE2E1A" w:rsidP="00886CBA">
            <w:pPr>
              <w:spacing w:after="0"/>
              <w:rPr>
                <w:szCs w:val="24"/>
              </w:rPr>
            </w:pPr>
            <w:r w:rsidRPr="0068187B">
              <w:rPr>
                <w:szCs w:val="24"/>
              </w:rPr>
              <w:t>9.</w:t>
            </w:r>
          </w:p>
        </w:tc>
        <w:tc>
          <w:tcPr>
            <w:tcW w:w="7248" w:type="dxa"/>
            <w:vAlign w:val="bottom"/>
          </w:tcPr>
          <w:p w14:paraId="595FE897" w14:textId="77777777" w:rsidR="00AE2E1A" w:rsidRPr="0068187B" w:rsidRDefault="00AE2E1A" w:rsidP="00886CBA">
            <w:pPr>
              <w:spacing w:after="0"/>
              <w:rPr>
                <w:szCs w:val="24"/>
              </w:rPr>
            </w:pPr>
            <w:r w:rsidRPr="0068187B">
              <w:rPr>
                <w:szCs w:val="24"/>
              </w:rPr>
              <w:t xml:space="preserve"> Kauno</w:t>
            </w:r>
          </w:p>
        </w:tc>
        <w:tc>
          <w:tcPr>
            <w:tcW w:w="1869" w:type="dxa"/>
            <w:vAlign w:val="center"/>
          </w:tcPr>
          <w:p w14:paraId="4F6AC325" w14:textId="77777777" w:rsidR="00AE2E1A" w:rsidRPr="0068187B" w:rsidRDefault="00AE2E1A" w:rsidP="0068187B">
            <w:pPr>
              <w:spacing w:after="0"/>
              <w:rPr>
                <w:szCs w:val="24"/>
              </w:rPr>
            </w:pPr>
            <w:r w:rsidRPr="0068187B">
              <w:rPr>
                <w:szCs w:val="24"/>
              </w:rPr>
              <w:t>5 337</w:t>
            </w:r>
          </w:p>
        </w:tc>
      </w:tr>
      <w:tr w:rsidR="00AE2E1A" w:rsidRPr="0068187B" w14:paraId="038E7D3D" w14:textId="77777777" w:rsidTr="00CF40F3">
        <w:trPr>
          <w:trHeight w:val="227"/>
          <w:jc w:val="center"/>
        </w:trPr>
        <w:tc>
          <w:tcPr>
            <w:tcW w:w="425" w:type="dxa"/>
          </w:tcPr>
          <w:p w14:paraId="54D94FFA" w14:textId="77777777" w:rsidR="00AE2E1A" w:rsidRPr="0068187B" w:rsidRDefault="00AE2E1A" w:rsidP="00886CBA">
            <w:pPr>
              <w:spacing w:after="0"/>
              <w:rPr>
                <w:szCs w:val="24"/>
              </w:rPr>
            </w:pPr>
            <w:r w:rsidRPr="0068187B">
              <w:rPr>
                <w:szCs w:val="24"/>
              </w:rPr>
              <w:t>10.</w:t>
            </w:r>
          </w:p>
        </w:tc>
        <w:tc>
          <w:tcPr>
            <w:tcW w:w="7248" w:type="dxa"/>
            <w:vAlign w:val="bottom"/>
          </w:tcPr>
          <w:p w14:paraId="2FDDFA4B" w14:textId="77777777" w:rsidR="00AE2E1A" w:rsidRPr="0068187B" w:rsidRDefault="00AE2E1A" w:rsidP="00886CBA">
            <w:pPr>
              <w:spacing w:after="0"/>
              <w:rPr>
                <w:szCs w:val="24"/>
              </w:rPr>
            </w:pPr>
            <w:r w:rsidRPr="0068187B">
              <w:rPr>
                <w:szCs w:val="24"/>
              </w:rPr>
              <w:t xml:space="preserve"> Kęstučio</w:t>
            </w:r>
          </w:p>
        </w:tc>
        <w:tc>
          <w:tcPr>
            <w:tcW w:w="1869" w:type="dxa"/>
            <w:vAlign w:val="center"/>
          </w:tcPr>
          <w:p w14:paraId="71D7EC3B" w14:textId="77777777" w:rsidR="00AE2E1A" w:rsidRPr="0068187B" w:rsidRDefault="00AE2E1A" w:rsidP="0068187B">
            <w:pPr>
              <w:spacing w:after="0"/>
              <w:rPr>
                <w:szCs w:val="24"/>
              </w:rPr>
            </w:pPr>
            <w:r w:rsidRPr="0068187B">
              <w:rPr>
                <w:szCs w:val="24"/>
              </w:rPr>
              <w:t>1 696</w:t>
            </w:r>
          </w:p>
        </w:tc>
      </w:tr>
      <w:tr w:rsidR="00AE2E1A" w:rsidRPr="0068187B" w14:paraId="3525E085" w14:textId="77777777" w:rsidTr="00CF40F3">
        <w:trPr>
          <w:trHeight w:val="227"/>
          <w:jc w:val="center"/>
        </w:trPr>
        <w:tc>
          <w:tcPr>
            <w:tcW w:w="425" w:type="dxa"/>
          </w:tcPr>
          <w:p w14:paraId="0C672C8F" w14:textId="77777777" w:rsidR="00AE2E1A" w:rsidRPr="0068187B" w:rsidRDefault="00AE2E1A" w:rsidP="00886CBA">
            <w:pPr>
              <w:spacing w:after="0"/>
              <w:rPr>
                <w:szCs w:val="24"/>
              </w:rPr>
            </w:pPr>
            <w:r w:rsidRPr="0068187B">
              <w:rPr>
                <w:szCs w:val="24"/>
              </w:rPr>
              <w:t>11.</w:t>
            </w:r>
          </w:p>
        </w:tc>
        <w:tc>
          <w:tcPr>
            <w:tcW w:w="7248" w:type="dxa"/>
            <w:vAlign w:val="bottom"/>
          </w:tcPr>
          <w:p w14:paraId="6D25218B" w14:textId="77777777" w:rsidR="00AE2E1A" w:rsidRPr="0068187B" w:rsidRDefault="00AE2E1A" w:rsidP="00886CBA">
            <w:pPr>
              <w:spacing w:after="0"/>
              <w:rPr>
                <w:szCs w:val="24"/>
              </w:rPr>
            </w:pPr>
            <w:r w:rsidRPr="0068187B">
              <w:rPr>
                <w:szCs w:val="24"/>
              </w:rPr>
              <w:t xml:space="preserve"> Laisvės</w:t>
            </w:r>
          </w:p>
        </w:tc>
        <w:tc>
          <w:tcPr>
            <w:tcW w:w="1869" w:type="dxa"/>
            <w:vAlign w:val="center"/>
          </w:tcPr>
          <w:p w14:paraId="4484C928" w14:textId="77777777" w:rsidR="00AE2E1A" w:rsidRPr="0068187B" w:rsidRDefault="00AE2E1A" w:rsidP="0068187B">
            <w:pPr>
              <w:spacing w:after="0"/>
              <w:rPr>
                <w:szCs w:val="24"/>
              </w:rPr>
            </w:pPr>
            <w:r w:rsidRPr="0068187B">
              <w:rPr>
                <w:szCs w:val="24"/>
              </w:rPr>
              <w:t>1 524</w:t>
            </w:r>
          </w:p>
        </w:tc>
      </w:tr>
      <w:tr w:rsidR="00AE2E1A" w:rsidRPr="0068187B" w14:paraId="1A1297C2" w14:textId="77777777" w:rsidTr="00CF40F3">
        <w:trPr>
          <w:trHeight w:val="227"/>
          <w:jc w:val="center"/>
        </w:trPr>
        <w:tc>
          <w:tcPr>
            <w:tcW w:w="425" w:type="dxa"/>
          </w:tcPr>
          <w:p w14:paraId="092311C1" w14:textId="77777777" w:rsidR="00AE2E1A" w:rsidRPr="0068187B" w:rsidRDefault="00AE2E1A" w:rsidP="00886CBA">
            <w:pPr>
              <w:spacing w:after="0"/>
              <w:rPr>
                <w:szCs w:val="24"/>
              </w:rPr>
            </w:pPr>
            <w:r w:rsidRPr="0068187B">
              <w:rPr>
                <w:szCs w:val="24"/>
              </w:rPr>
              <w:t>12.</w:t>
            </w:r>
          </w:p>
        </w:tc>
        <w:tc>
          <w:tcPr>
            <w:tcW w:w="7248" w:type="dxa"/>
            <w:vAlign w:val="bottom"/>
          </w:tcPr>
          <w:p w14:paraId="216CDEE0" w14:textId="77777777" w:rsidR="00AE2E1A" w:rsidRPr="0068187B" w:rsidRDefault="00AE2E1A" w:rsidP="00886CBA">
            <w:pPr>
              <w:spacing w:after="0"/>
              <w:rPr>
                <w:szCs w:val="24"/>
              </w:rPr>
            </w:pPr>
            <w:r w:rsidRPr="0068187B">
              <w:rPr>
                <w:szCs w:val="24"/>
              </w:rPr>
              <w:t xml:space="preserve"> Lašo</w:t>
            </w:r>
          </w:p>
        </w:tc>
        <w:tc>
          <w:tcPr>
            <w:tcW w:w="1869" w:type="dxa"/>
            <w:vAlign w:val="center"/>
          </w:tcPr>
          <w:p w14:paraId="68AEEEF8" w14:textId="77777777" w:rsidR="00AE2E1A" w:rsidRPr="0068187B" w:rsidRDefault="00AE2E1A" w:rsidP="0068187B">
            <w:pPr>
              <w:spacing w:after="0"/>
              <w:rPr>
                <w:szCs w:val="24"/>
              </w:rPr>
            </w:pPr>
            <w:r w:rsidRPr="0068187B">
              <w:rPr>
                <w:szCs w:val="24"/>
              </w:rPr>
              <w:t>529</w:t>
            </w:r>
          </w:p>
        </w:tc>
      </w:tr>
      <w:tr w:rsidR="00AE2E1A" w:rsidRPr="0068187B" w14:paraId="43E7D8AE" w14:textId="77777777" w:rsidTr="00CF40F3">
        <w:trPr>
          <w:trHeight w:val="227"/>
          <w:jc w:val="center"/>
        </w:trPr>
        <w:tc>
          <w:tcPr>
            <w:tcW w:w="425" w:type="dxa"/>
          </w:tcPr>
          <w:p w14:paraId="5654A406" w14:textId="77777777" w:rsidR="00AE2E1A" w:rsidRPr="0068187B" w:rsidRDefault="00AE2E1A" w:rsidP="00886CBA">
            <w:pPr>
              <w:spacing w:after="0"/>
              <w:rPr>
                <w:szCs w:val="24"/>
              </w:rPr>
            </w:pPr>
            <w:r w:rsidRPr="0068187B">
              <w:rPr>
                <w:szCs w:val="24"/>
              </w:rPr>
              <w:t>13.</w:t>
            </w:r>
          </w:p>
        </w:tc>
        <w:tc>
          <w:tcPr>
            <w:tcW w:w="7248" w:type="dxa"/>
            <w:vAlign w:val="bottom"/>
          </w:tcPr>
          <w:p w14:paraId="08255D04" w14:textId="77777777" w:rsidR="00AE2E1A" w:rsidRPr="0068187B" w:rsidRDefault="00AE2E1A" w:rsidP="00886CBA">
            <w:pPr>
              <w:spacing w:after="0"/>
              <w:rPr>
                <w:szCs w:val="24"/>
              </w:rPr>
            </w:pPr>
            <w:r w:rsidRPr="0068187B">
              <w:rPr>
                <w:szCs w:val="24"/>
              </w:rPr>
              <w:t xml:space="preserve"> </w:t>
            </w:r>
            <w:proofErr w:type="spellStart"/>
            <w:r w:rsidRPr="0068187B">
              <w:rPr>
                <w:szCs w:val="24"/>
              </w:rPr>
              <w:t>Laukupio</w:t>
            </w:r>
            <w:proofErr w:type="spellEnd"/>
          </w:p>
        </w:tc>
        <w:tc>
          <w:tcPr>
            <w:tcW w:w="1869" w:type="dxa"/>
            <w:vAlign w:val="center"/>
          </w:tcPr>
          <w:p w14:paraId="1C6E05F9" w14:textId="77777777" w:rsidR="00AE2E1A" w:rsidRPr="0068187B" w:rsidRDefault="00AE2E1A" w:rsidP="0068187B">
            <w:pPr>
              <w:spacing w:after="0"/>
              <w:rPr>
                <w:szCs w:val="24"/>
              </w:rPr>
            </w:pPr>
            <w:r w:rsidRPr="0068187B">
              <w:rPr>
                <w:szCs w:val="24"/>
              </w:rPr>
              <w:t>400</w:t>
            </w:r>
          </w:p>
        </w:tc>
      </w:tr>
      <w:tr w:rsidR="00AE2E1A" w:rsidRPr="0068187B" w14:paraId="200F5F45" w14:textId="77777777" w:rsidTr="00CF40F3">
        <w:trPr>
          <w:trHeight w:val="227"/>
          <w:jc w:val="center"/>
        </w:trPr>
        <w:tc>
          <w:tcPr>
            <w:tcW w:w="425" w:type="dxa"/>
          </w:tcPr>
          <w:p w14:paraId="30706008" w14:textId="77777777" w:rsidR="00AE2E1A" w:rsidRPr="0068187B" w:rsidRDefault="00AE2E1A" w:rsidP="00886CBA">
            <w:pPr>
              <w:spacing w:after="0"/>
              <w:rPr>
                <w:szCs w:val="24"/>
              </w:rPr>
            </w:pPr>
            <w:r w:rsidRPr="0068187B">
              <w:rPr>
                <w:szCs w:val="24"/>
              </w:rPr>
              <w:t>14.</w:t>
            </w:r>
          </w:p>
        </w:tc>
        <w:tc>
          <w:tcPr>
            <w:tcW w:w="7248" w:type="dxa"/>
            <w:vAlign w:val="bottom"/>
          </w:tcPr>
          <w:p w14:paraId="6220DE0F" w14:textId="77777777" w:rsidR="00AE2E1A" w:rsidRPr="0068187B" w:rsidRDefault="00AE2E1A" w:rsidP="00886CBA">
            <w:pPr>
              <w:spacing w:after="0"/>
              <w:rPr>
                <w:szCs w:val="24"/>
              </w:rPr>
            </w:pPr>
            <w:r w:rsidRPr="0068187B">
              <w:rPr>
                <w:szCs w:val="24"/>
              </w:rPr>
              <w:t xml:space="preserve"> Nepriklausomybės</w:t>
            </w:r>
          </w:p>
        </w:tc>
        <w:tc>
          <w:tcPr>
            <w:tcW w:w="1869" w:type="dxa"/>
            <w:vAlign w:val="center"/>
          </w:tcPr>
          <w:p w14:paraId="21F3C669" w14:textId="77777777" w:rsidR="00AE2E1A" w:rsidRPr="0068187B" w:rsidRDefault="00AE2E1A" w:rsidP="0068187B">
            <w:pPr>
              <w:spacing w:after="0"/>
              <w:rPr>
                <w:szCs w:val="24"/>
              </w:rPr>
            </w:pPr>
            <w:r w:rsidRPr="0068187B">
              <w:rPr>
                <w:szCs w:val="24"/>
              </w:rPr>
              <w:t>5 120</w:t>
            </w:r>
          </w:p>
        </w:tc>
      </w:tr>
      <w:tr w:rsidR="00AE2E1A" w:rsidRPr="0068187B" w14:paraId="78BD389F" w14:textId="77777777" w:rsidTr="00CF40F3">
        <w:trPr>
          <w:trHeight w:val="227"/>
          <w:jc w:val="center"/>
        </w:trPr>
        <w:tc>
          <w:tcPr>
            <w:tcW w:w="425" w:type="dxa"/>
          </w:tcPr>
          <w:p w14:paraId="08C6AB98" w14:textId="77777777" w:rsidR="00AE2E1A" w:rsidRPr="0068187B" w:rsidRDefault="00AE2E1A" w:rsidP="00886CBA">
            <w:pPr>
              <w:spacing w:after="0"/>
              <w:rPr>
                <w:szCs w:val="24"/>
              </w:rPr>
            </w:pPr>
            <w:r w:rsidRPr="0068187B">
              <w:rPr>
                <w:szCs w:val="24"/>
              </w:rPr>
              <w:t>15.</w:t>
            </w:r>
          </w:p>
        </w:tc>
        <w:tc>
          <w:tcPr>
            <w:tcW w:w="7248" w:type="dxa"/>
            <w:vAlign w:val="bottom"/>
          </w:tcPr>
          <w:p w14:paraId="48B18B4F" w14:textId="77777777" w:rsidR="00AE2E1A" w:rsidRPr="0068187B" w:rsidRDefault="00AE2E1A" w:rsidP="00886CBA">
            <w:pPr>
              <w:spacing w:after="0"/>
              <w:rPr>
                <w:szCs w:val="24"/>
              </w:rPr>
            </w:pPr>
            <w:r w:rsidRPr="0068187B">
              <w:rPr>
                <w:szCs w:val="24"/>
              </w:rPr>
              <w:t xml:space="preserve"> Nuo Jaunystės 19,23,7.</w:t>
            </w:r>
          </w:p>
        </w:tc>
        <w:tc>
          <w:tcPr>
            <w:tcW w:w="1869" w:type="dxa"/>
            <w:vAlign w:val="center"/>
          </w:tcPr>
          <w:p w14:paraId="5E3A2C2A" w14:textId="77777777" w:rsidR="00AE2E1A" w:rsidRPr="0068187B" w:rsidRDefault="00AE2E1A" w:rsidP="0068187B">
            <w:pPr>
              <w:spacing w:after="0"/>
              <w:rPr>
                <w:szCs w:val="24"/>
              </w:rPr>
            </w:pPr>
            <w:r w:rsidRPr="0068187B">
              <w:rPr>
                <w:szCs w:val="24"/>
              </w:rPr>
              <w:t>499</w:t>
            </w:r>
          </w:p>
        </w:tc>
      </w:tr>
      <w:tr w:rsidR="00AE2E1A" w:rsidRPr="0068187B" w14:paraId="73F58CF8" w14:textId="77777777" w:rsidTr="00CF40F3">
        <w:trPr>
          <w:trHeight w:val="227"/>
          <w:jc w:val="center"/>
        </w:trPr>
        <w:tc>
          <w:tcPr>
            <w:tcW w:w="425" w:type="dxa"/>
          </w:tcPr>
          <w:p w14:paraId="0E322526" w14:textId="77777777" w:rsidR="00AE2E1A" w:rsidRPr="0068187B" w:rsidRDefault="00AE2E1A" w:rsidP="00886CBA">
            <w:pPr>
              <w:spacing w:after="0"/>
              <w:rPr>
                <w:szCs w:val="24"/>
              </w:rPr>
            </w:pPr>
            <w:r w:rsidRPr="0068187B">
              <w:rPr>
                <w:szCs w:val="24"/>
              </w:rPr>
              <w:t>16.</w:t>
            </w:r>
          </w:p>
        </w:tc>
        <w:tc>
          <w:tcPr>
            <w:tcW w:w="7248" w:type="dxa"/>
            <w:vAlign w:val="bottom"/>
          </w:tcPr>
          <w:p w14:paraId="34C7E02C" w14:textId="77777777" w:rsidR="00AE2E1A" w:rsidRPr="0068187B" w:rsidRDefault="00AE2E1A" w:rsidP="00886CBA">
            <w:pPr>
              <w:spacing w:after="0"/>
              <w:rPr>
                <w:szCs w:val="24"/>
              </w:rPr>
            </w:pPr>
            <w:r w:rsidRPr="0068187B">
              <w:rPr>
                <w:szCs w:val="24"/>
              </w:rPr>
              <w:t xml:space="preserve"> P. Širvio</w:t>
            </w:r>
          </w:p>
        </w:tc>
        <w:tc>
          <w:tcPr>
            <w:tcW w:w="1869" w:type="dxa"/>
            <w:vAlign w:val="center"/>
          </w:tcPr>
          <w:p w14:paraId="72EFC8C1" w14:textId="77777777" w:rsidR="00AE2E1A" w:rsidRPr="0068187B" w:rsidRDefault="00AE2E1A" w:rsidP="0068187B">
            <w:pPr>
              <w:spacing w:after="0"/>
              <w:rPr>
                <w:szCs w:val="24"/>
              </w:rPr>
            </w:pPr>
            <w:r w:rsidRPr="0068187B">
              <w:rPr>
                <w:szCs w:val="24"/>
              </w:rPr>
              <w:t>1 078</w:t>
            </w:r>
          </w:p>
        </w:tc>
      </w:tr>
      <w:tr w:rsidR="00AE2E1A" w:rsidRPr="0068187B" w14:paraId="4D1F43C2" w14:textId="77777777" w:rsidTr="00CF40F3">
        <w:trPr>
          <w:trHeight w:val="227"/>
          <w:jc w:val="center"/>
        </w:trPr>
        <w:tc>
          <w:tcPr>
            <w:tcW w:w="425" w:type="dxa"/>
          </w:tcPr>
          <w:p w14:paraId="2E2E05D9" w14:textId="77777777" w:rsidR="00AE2E1A" w:rsidRPr="0068187B" w:rsidRDefault="00AE2E1A" w:rsidP="00886CBA">
            <w:pPr>
              <w:spacing w:after="0"/>
              <w:rPr>
                <w:szCs w:val="24"/>
              </w:rPr>
            </w:pPr>
            <w:r w:rsidRPr="0068187B">
              <w:rPr>
                <w:szCs w:val="24"/>
              </w:rPr>
              <w:t>17.</w:t>
            </w:r>
          </w:p>
        </w:tc>
        <w:tc>
          <w:tcPr>
            <w:tcW w:w="7248" w:type="dxa"/>
            <w:vAlign w:val="bottom"/>
          </w:tcPr>
          <w:p w14:paraId="36A32422" w14:textId="77777777" w:rsidR="00AE2E1A" w:rsidRPr="0068187B" w:rsidRDefault="00AE2E1A" w:rsidP="00886CBA">
            <w:pPr>
              <w:spacing w:after="0"/>
              <w:rPr>
                <w:szCs w:val="24"/>
              </w:rPr>
            </w:pPr>
            <w:r w:rsidRPr="0068187B">
              <w:rPr>
                <w:szCs w:val="24"/>
              </w:rPr>
              <w:t xml:space="preserve"> Pandėlio</w:t>
            </w:r>
          </w:p>
        </w:tc>
        <w:tc>
          <w:tcPr>
            <w:tcW w:w="1869" w:type="dxa"/>
            <w:vAlign w:val="center"/>
          </w:tcPr>
          <w:p w14:paraId="2BADFF13" w14:textId="77777777" w:rsidR="00AE2E1A" w:rsidRPr="0068187B" w:rsidRDefault="00AE2E1A" w:rsidP="0068187B">
            <w:pPr>
              <w:spacing w:after="0"/>
              <w:rPr>
                <w:szCs w:val="24"/>
              </w:rPr>
            </w:pPr>
            <w:r w:rsidRPr="0068187B">
              <w:rPr>
                <w:szCs w:val="24"/>
              </w:rPr>
              <w:t>4 125</w:t>
            </w:r>
          </w:p>
        </w:tc>
      </w:tr>
      <w:tr w:rsidR="00AE2E1A" w:rsidRPr="0068187B" w14:paraId="625ED841" w14:textId="77777777" w:rsidTr="00CF40F3">
        <w:trPr>
          <w:trHeight w:val="227"/>
          <w:jc w:val="center"/>
        </w:trPr>
        <w:tc>
          <w:tcPr>
            <w:tcW w:w="425" w:type="dxa"/>
          </w:tcPr>
          <w:p w14:paraId="43774ABC" w14:textId="77777777" w:rsidR="00AE2E1A" w:rsidRPr="0068187B" w:rsidRDefault="00AE2E1A" w:rsidP="00886CBA">
            <w:pPr>
              <w:spacing w:after="0"/>
              <w:rPr>
                <w:szCs w:val="24"/>
              </w:rPr>
            </w:pPr>
            <w:r w:rsidRPr="0068187B">
              <w:rPr>
                <w:szCs w:val="24"/>
              </w:rPr>
              <w:t>18.</w:t>
            </w:r>
          </w:p>
        </w:tc>
        <w:tc>
          <w:tcPr>
            <w:tcW w:w="7248" w:type="dxa"/>
            <w:vAlign w:val="bottom"/>
          </w:tcPr>
          <w:p w14:paraId="527ADF4B" w14:textId="77777777" w:rsidR="00AE2E1A" w:rsidRPr="0068187B" w:rsidRDefault="00AE2E1A" w:rsidP="00886CBA">
            <w:pPr>
              <w:spacing w:after="0"/>
              <w:rPr>
                <w:szCs w:val="24"/>
              </w:rPr>
            </w:pPr>
            <w:r w:rsidRPr="0068187B">
              <w:rPr>
                <w:szCs w:val="24"/>
              </w:rPr>
              <w:t xml:space="preserve"> Panevėžio</w:t>
            </w:r>
          </w:p>
        </w:tc>
        <w:tc>
          <w:tcPr>
            <w:tcW w:w="1869" w:type="dxa"/>
            <w:vAlign w:val="center"/>
          </w:tcPr>
          <w:p w14:paraId="4ED527A6" w14:textId="77777777" w:rsidR="00AE2E1A" w:rsidRPr="0068187B" w:rsidRDefault="00AE2E1A" w:rsidP="0068187B">
            <w:pPr>
              <w:spacing w:after="0"/>
              <w:rPr>
                <w:szCs w:val="24"/>
              </w:rPr>
            </w:pPr>
            <w:r w:rsidRPr="0068187B">
              <w:rPr>
                <w:szCs w:val="24"/>
              </w:rPr>
              <w:t>1 984</w:t>
            </w:r>
          </w:p>
        </w:tc>
      </w:tr>
      <w:tr w:rsidR="00AE2E1A" w:rsidRPr="0068187B" w14:paraId="5911714F" w14:textId="77777777" w:rsidTr="00CF40F3">
        <w:trPr>
          <w:trHeight w:val="227"/>
          <w:jc w:val="center"/>
        </w:trPr>
        <w:tc>
          <w:tcPr>
            <w:tcW w:w="425" w:type="dxa"/>
          </w:tcPr>
          <w:p w14:paraId="6B9B245B" w14:textId="77777777" w:rsidR="00AE2E1A" w:rsidRPr="0068187B" w:rsidRDefault="00AE2E1A" w:rsidP="00886CBA">
            <w:pPr>
              <w:spacing w:after="0"/>
              <w:rPr>
                <w:szCs w:val="24"/>
              </w:rPr>
            </w:pPr>
            <w:r w:rsidRPr="0068187B">
              <w:rPr>
                <w:szCs w:val="24"/>
              </w:rPr>
              <w:t>19.</w:t>
            </w:r>
          </w:p>
        </w:tc>
        <w:tc>
          <w:tcPr>
            <w:tcW w:w="7248" w:type="dxa"/>
            <w:vAlign w:val="bottom"/>
          </w:tcPr>
          <w:p w14:paraId="39CEA2BB" w14:textId="77777777" w:rsidR="00AE2E1A" w:rsidRPr="0068187B" w:rsidRDefault="00AE2E1A" w:rsidP="00886CBA">
            <w:pPr>
              <w:spacing w:after="0"/>
              <w:rPr>
                <w:szCs w:val="24"/>
              </w:rPr>
            </w:pPr>
            <w:r w:rsidRPr="0068187B">
              <w:rPr>
                <w:szCs w:val="24"/>
              </w:rPr>
              <w:t xml:space="preserve"> Perkūno</w:t>
            </w:r>
          </w:p>
        </w:tc>
        <w:tc>
          <w:tcPr>
            <w:tcW w:w="1869" w:type="dxa"/>
            <w:vAlign w:val="center"/>
          </w:tcPr>
          <w:p w14:paraId="4745BA86" w14:textId="77777777" w:rsidR="00AE2E1A" w:rsidRPr="0068187B" w:rsidRDefault="00AE2E1A" w:rsidP="0068187B">
            <w:pPr>
              <w:spacing w:after="0"/>
              <w:rPr>
                <w:szCs w:val="24"/>
              </w:rPr>
            </w:pPr>
            <w:r w:rsidRPr="0068187B">
              <w:rPr>
                <w:szCs w:val="24"/>
              </w:rPr>
              <w:t>1 380</w:t>
            </w:r>
          </w:p>
        </w:tc>
      </w:tr>
      <w:tr w:rsidR="00AE2E1A" w:rsidRPr="0068187B" w14:paraId="6BE8F65F" w14:textId="77777777" w:rsidTr="00CF40F3">
        <w:trPr>
          <w:trHeight w:val="227"/>
          <w:jc w:val="center"/>
        </w:trPr>
        <w:tc>
          <w:tcPr>
            <w:tcW w:w="425" w:type="dxa"/>
          </w:tcPr>
          <w:p w14:paraId="0D34BA3F" w14:textId="77777777" w:rsidR="00AE2E1A" w:rsidRPr="0068187B" w:rsidRDefault="00AE2E1A" w:rsidP="00886CBA">
            <w:pPr>
              <w:spacing w:after="0"/>
              <w:rPr>
                <w:szCs w:val="24"/>
              </w:rPr>
            </w:pPr>
            <w:r w:rsidRPr="0068187B">
              <w:rPr>
                <w:szCs w:val="24"/>
              </w:rPr>
              <w:t>20.</w:t>
            </w:r>
          </w:p>
        </w:tc>
        <w:tc>
          <w:tcPr>
            <w:tcW w:w="7248" w:type="dxa"/>
            <w:vAlign w:val="bottom"/>
          </w:tcPr>
          <w:p w14:paraId="3AD9AE7F" w14:textId="77777777" w:rsidR="00AE2E1A" w:rsidRPr="0068187B" w:rsidRDefault="00AE2E1A" w:rsidP="00886CBA">
            <w:pPr>
              <w:spacing w:after="0"/>
              <w:rPr>
                <w:szCs w:val="24"/>
              </w:rPr>
            </w:pPr>
            <w:r w:rsidRPr="0068187B">
              <w:rPr>
                <w:szCs w:val="24"/>
              </w:rPr>
              <w:t xml:space="preserve"> Pėsčiųjų takas įvažiavimas prie  „Romuvos“ mokyklos</w:t>
            </w:r>
          </w:p>
        </w:tc>
        <w:tc>
          <w:tcPr>
            <w:tcW w:w="1869" w:type="dxa"/>
            <w:vAlign w:val="center"/>
          </w:tcPr>
          <w:p w14:paraId="4C080D09" w14:textId="77777777" w:rsidR="00AE2E1A" w:rsidRPr="0068187B" w:rsidRDefault="00AE2E1A" w:rsidP="0068187B">
            <w:pPr>
              <w:spacing w:after="0"/>
              <w:rPr>
                <w:szCs w:val="24"/>
              </w:rPr>
            </w:pPr>
            <w:r w:rsidRPr="0068187B">
              <w:rPr>
                <w:szCs w:val="24"/>
              </w:rPr>
              <w:t>541</w:t>
            </w:r>
          </w:p>
        </w:tc>
      </w:tr>
      <w:tr w:rsidR="00AE2E1A" w:rsidRPr="0068187B" w14:paraId="1C560101" w14:textId="77777777" w:rsidTr="00CF40F3">
        <w:trPr>
          <w:trHeight w:val="227"/>
          <w:jc w:val="center"/>
        </w:trPr>
        <w:tc>
          <w:tcPr>
            <w:tcW w:w="425" w:type="dxa"/>
          </w:tcPr>
          <w:p w14:paraId="63408E20" w14:textId="77777777" w:rsidR="00AE2E1A" w:rsidRPr="0068187B" w:rsidRDefault="00AE2E1A" w:rsidP="00886CBA">
            <w:pPr>
              <w:spacing w:after="0"/>
              <w:rPr>
                <w:szCs w:val="24"/>
              </w:rPr>
            </w:pPr>
            <w:r w:rsidRPr="0068187B">
              <w:rPr>
                <w:szCs w:val="24"/>
              </w:rPr>
              <w:t>21.</w:t>
            </w:r>
          </w:p>
        </w:tc>
        <w:tc>
          <w:tcPr>
            <w:tcW w:w="7248" w:type="dxa"/>
            <w:vAlign w:val="bottom"/>
          </w:tcPr>
          <w:p w14:paraId="3E9945F4" w14:textId="77777777" w:rsidR="00AE2E1A" w:rsidRPr="0068187B" w:rsidRDefault="00AE2E1A" w:rsidP="00886CBA">
            <w:pPr>
              <w:spacing w:after="0"/>
              <w:rPr>
                <w:szCs w:val="24"/>
              </w:rPr>
            </w:pPr>
            <w:r w:rsidRPr="0068187B">
              <w:rPr>
                <w:szCs w:val="24"/>
              </w:rPr>
              <w:t xml:space="preserve"> Pėsčiųjų takas Jaunystės g. į Taikos g.</w:t>
            </w:r>
          </w:p>
        </w:tc>
        <w:tc>
          <w:tcPr>
            <w:tcW w:w="1869" w:type="dxa"/>
            <w:vAlign w:val="center"/>
          </w:tcPr>
          <w:p w14:paraId="191D83CD" w14:textId="77777777" w:rsidR="00AE2E1A" w:rsidRPr="0068187B" w:rsidRDefault="00AE2E1A" w:rsidP="0068187B">
            <w:pPr>
              <w:spacing w:after="0"/>
              <w:rPr>
                <w:szCs w:val="24"/>
              </w:rPr>
            </w:pPr>
            <w:r w:rsidRPr="0068187B">
              <w:rPr>
                <w:szCs w:val="24"/>
              </w:rPr>
              <w:t>621</w:t>
            </w:r>
          </w:p>
        </w:tc>
      </w:tr>
      <w:tr w:rsidR="00AE2E1A" w:rsidRPr="0068187B" w14:paraId="51469C7D" w14:textId="77777777" w:rsidTr="00CF40F3">
        <w:trPr>
          <w:trHeight w:val="227"/>
          <w:jc w:val="center"/>
        </w:trPr>
        <w:tc>
          <w:tcPr>
            <w:tcW w:w="425" w:type="dxa"/>
          </w:tcPr>
          <w:p w14:paraId="2A713950" w14:textId="77777777" w:rsidR="00AE2E1A" w:rsidRPr="0068187B" w:rsidRDefault="00AE2E1A" w:rsidP="00886CBA">
            <w:pPr>
              <w:spacing w:after="0"/>
              <w:rPr>
                <w:szCs w:val="24"/>
              </w:rPr>
            </w:pPr>
            <w:r w:rsidRPr="0068187B">
              <w:rPr>
                <w:szCs w:val="24"/>
              </w:rPr>
              <w:t>22.</w:t>
            </w:r>
          </w:p>
        </w:tc>
        <w:tc>
          <w:tcPr>
            <w:tcW w:w="7248" w:type="dxa"/>
          </w:tcPr>
          <w:p w14:paraId="54B08382" w14:textId="77777777" w:rsidR="00AE2E1A" w:rsidRPr="0068187B" w:rsidRDefault="00AE2E1A" w:rsidP="00886CBA">
            <w:pPr>
              <w:spacing w:after="0"/>
              <w:rPr>
                <w:szCs w:val="24"/>
              </w:rPr>
            </w:pPr>
            <w:r w:rsidRPr="0068187B">
              <w:rPr>
                <w:szCs w:val="24"/>
              </w:rPr>
              <w:t xml:space="preserve"> Pėsčiųjų takas nuo Romuvos iki Topo centro</w:t>
            </w:r>
          </w:p>
        </w:tc>
        <w:tc>
          <w:tcPr>
            <w:tcW w:w="1869" w:type="dxa"/>
            <w:vAlign w:val="center"/>
          </w:tcPr>
          <w:p w14:paraId="12B1FD14" w14:textId="77777777" w:rsidR="00AE2E1A" w:rsidRPr="0068187B" w:rsidRDefault="00AE2E1A" w:rsidP="0068187B">
            <w:pPr>
              <w:spacing w:after="0"/>
              <w:rPr>
                <w:szCs w:val="24"/>
              </w:rPr>
            </w:pPr>
            <w:r w:rsidRPr="0068187B">
              <w:rPr>
                <w:szCs w:val="24"/>
              </w:rPr>
              <w:t>458</w:t>
            </w:r>
          </w:p>
        </w:tc>
      </w:tr>
      <w:tr w:rsidR="00AE2E1A" w:rsidRPr="0068187B" w14:paraId="4CAB50A8" w14:textId="77777777" w:rsidTr="00CF40F3">
        <w:trPr>
          <w:trHeight w:val="227"/>
          <w:jc w:val="center"/>
        </w:trPr>
        <w:tc>
          <w:tcPr>
            <w:tcW w:w="425" w:type="dxa"/>
          </w:tcPr>
          <w:p w14:paraId="1CEE5868" w14:textId="77777777" w:rsidR="00AE2E1A" w:rsidRPr="0068187B" w:rsidRDefault="00AE2E1A" w:rsidP="00886CBA">
            <w:pPr>
              <w:spacing w:after="0"/>
              <w:rPr>
                <w:szCs w:val="24"/>
              </w:rPr>
            </w:pPr>
            <w:r w:rsidRPr="0068187B">
              <w:rPr>
                <w:szCs w:val="24"/>
              </w:rPr>
              <w:t>23.</w:t>
            </w:r>
          </w:p>
        </w:tc>
        <w:tc>
          <w:tcPr>
            <w:tcW w:w="7248" w:type="dxa"/>
            <w:vAlign w:val="bottom"/>
          </w:tcPr>
          <w:p w14:paraId="7EC23DF5" w14:textId="77777777" w:rsidR="00AE2E1A" w:rsidRPr="0068187B" w:rsidRDefault="00AE2E1A" w:rsidP="00886CBA">
            <w:pPr>
              <w:spacing w:after="0"/>
              <w:rPr>
                <w:szCs w:val="24"/>
              </w:rPr>
            </w:pPr>
            <w:r w:rsidRPr="0068187B">
              <w:rPr>
                <w:szCs w:val="24"/>
              </w:rPr>
              <w:t xml:space="preserve"> Pėsčiųjų takas Taikos g. kvartale iki Jaunystės g. 6</w:t>
            </w:r>
          </w:p>
        </w:tc>
        <w:tc>
          <w:tcPr>
            <w:tcW w:w="1869" w:type="dxa"/>
            <w:vAlign w:val="center"/>
          </w:tcPr>
          <w:p w14:paraId="7CCFD856" w14:textId="77777777" w:rsidR="00AE2E1A" w:rsidRPr="0068187B" w:rsidRDefault="00AE2E1A" w:rsidP="0068187B">
            <w:pPr>
              <w:spacing w:after="0"/>
              <w:rPr>
                <w:szCs w:val="24"/>
              </w:rPr>
            </w:pPr>
            <w:r w:rsidRPr="0068187B">
              <w:rPr>
                <w:szCs w:val="24"/>
              </w:rPr>
              <w:t>299</w:t>
            </w:r>
          </w:p>
        </w:tc>
      </w:tr>
      <w:tr w:rsidR="00AE2E1A" w:rsidRPr="0068187B" w14:paraId="4A17FFE9" w14:textId="77777777" w:rsidTr="00CF40F3">
        <w:trPr>
          <w:trHeight w:val="227"/>
          <w:jc w:val="center"/>
        </w:trPr>
        <w:tc>
          <w:tcPr>
            <w:tcW w:w="425" w:type="dxa"/>
          </w:tcPr>
          <w:p w14:paraId="634208C8" w14:textId="77777777" w:rsidR="00AE2E1A" w:rsidRPr="0068187B" w:rsidRDefault="00AE2E1A" w:rsidP="00886CBA">
            <w:pPr>
              <w:spacing w:after="0"/>
              <w:rPr>
                <w:szCs w:val="24"/>
              </w:rPr>
            </w:pPr>
            <w:r w:rsidRPr="0068187B">
              <w:rPr>
                <w:szCs w:val="24"/>
              </w:rPr>
              <w:t>24.</w:t>
            </w:r>
          </w:p>
        </w:tc>
        <w:tc>
          <w:tcPr>
            <w:tcW w:w="7248" w:type="dxa"/>
          </w:tcPr>
          <w:p w14:paraId="7757D2FE" w14:textId="77777777" w:rsidR="00AE2E1A" w:rsidRPr="0068187B" w:rsidRDefault="00AE2E1A" w:rsidP="00886CBA">
            <w:pPr>
              <w:spacing w:after="0"/>
              <w:rPr>
                <w:szCs w:val="24"/>
              </w:rPr>
            </w:pPr>
            <w:r w:rsidRPr="0068187B">
              <w:rPr>
                <w:szCs w:val="24"/>
              </w:rPr>
              <w:t>Pramonės</w:t>
            </w:r>
          </w:p>
        </w:tc>
        <w:tc>
          <w:tcPr>
            <w:tcW w:w="1869" w:type="dxa"/>
            <w:vAlign w:val="center"/>
          </w:tcPr>
          <w:p w14:paraId="7F466184" w14:textId="77777777" w:rsidR="00AE2E1A" w:rsidRPr="0068187B" w:rsidRDefault="00AE2E1A" w:rsidP="0068187B">
            <w:pPr>
              <w:spacing w:after="0"/>
              <w:rPr>
                <w:szCs w:val="24"/>
              </w:rPr>
            </w:pPr>
            <w:r w:rsidRPr="0068187B">
              <w:rPr>
                <w:szCs w:val="24"/>
              </w:rPr>
              <w:t>984</w:t>
            </w:r>
          </w:p>
        </w:tc>
      </w:tr>
      <w:tr w:rsidR="00AE2E1A" w:rsidRPr="0068187B" w14:paraId="745508B9" w14:textId="77777777" w:rsidTr="00CF40F3">
        <w:trPr>
          <w:trHeight w:val="227"/>
          <w:jc w:val="center"/>
        </w:trPr>
        <w:tc>
          <w:tcPr>
            <w:tcW w:w="425" w:type="dxa"/>
          </w:tcPr>
          <w:p w14:paraId="15C16A55" w14:textId="77777777" w:rsidR="00AE2E1A" w:rsidRPr="0068187B" w:rsidRDefault="00AE2E1A" w:rsidP="00886CBA">
            <w:pPr>
              <w:spacing w:after="0"/>
              <w:rPr>
                <w:szCs w:val="24"/>
              </w:rPr>
            </w:pPr>
            <w:r w:rsidRPr="0068187B">
              <w:rPr>
                <w:szCs w:val="24"/>
              </w:rPr>
              <w:t>25.</w:t>
            </w:r>
          </w:p>
        </w:tc>
        <w:tc>
          <w:tcPr>
            <w:tcW w:w="7248" w:type="dxa"/>
            <w:vAlign w:val="bottom"/>
          </w:tcPr>
          <w:p w14:paraId="38190CCE" w14:textId="77777777" w:rsidR="00AE2E1A" w:rsidRPr="0068187B" w:rsidRDefault="00AE2E1A" w:rsidP="00886CBA">
            <w:pPr>
              <w:spacing w:after="0"/>
              <w:rPr>
                <w:szCs w:val="24"/>
              </w:rPr>
            </w:pPr>
            <w:r w:rsidRPr="0068187B">
              <w:rPr>
                <w:szCs w:val="24"/>
              </w:rPr>
              <w:t xml:space="preserve"> Pro darželį „Pumpurėlį“</w:t>
            </w:r>
          </w:p>
        </w:tc>
        <w:tc>
          <w:tcPr>
            <w:tcW w:w="1869" w:type="dxa"/>
            <w:vAlign w:val="center"/>
          </w:tcPr>
          <w:p w14:paraId="340D1114" w14:textId="77777777" w:rsidR="00AE2E1A" w:rsidRPr="0068187B" w:rsidRDefault="00AE2E1A" w:rsidP="0068187B">
            <w:pPr>
              <w:spacing w:after="0"/>
              <w:rPr>
                <w:szCs w:val="24"/>
              </w:rPr>
            </w:pPr>
            <w:r w:rsidRPr="0068187B">
              <w:rPr>
                <w:szCs w:val="24"/>
              </w:rPr>
              <w:t>288</w:t>
            </w:r>
          </w:p>
        </w:tc>
      </w:tr>
      <w:tr w:rsidR="00AE2E1A" w:rsidRPr="0068187B" w14:paraId="7E59E36A" w14:textId="77777777" w:rsidTr="00CF40F3">
        <w:trPr>
          <w:trHeight w:val="227"/>
          <w:jc w:val="center"/>
        </w:trPr>
        <w:tc>
          <w:tcPr>
            <w:tcW w:w="425" w:type="dxa"/>
          </w:tcPr>
          <w:p w14:paraId="7D3CA6F3" w14:textId="77777777" w:rsidR="00AE2E1A" w:rsidRPr="0068187B" w:rsidRDefault="00AE2E1A" w:rsidP="00886CBA">
            <w:pPr>
              <w:spacing w:after="0"/>
              <w:rPr>
                <w:szCs w:val="24"/>
              </w:rPr>
            </w:pPr>
            <w:r w:rsidRPr="0068187B">
              <w:rPr>
                <w:szCs w:val="24"/>
              </w:rPr>
              <w:t>26.</w:t>
            </w:r>
          </w:p>
        </w:tc>
        <w:tc>
          <w:tcPr>
            <w:tcW w:w="7248" w:type="dxa"/>
            <w:vAlign w:val="bottom"/>
          </w:tcPr>
          <w:p w14:paraId="1ADDC153" w14:textId="77777777" w:rsidR="00AE2E1A" w:rsidRPr="0068187B" w:rsidRDefault="00AE2E1A" w:rsidP="00886CBA">
            <w:pPr>
              <w:spacing w:after="0"/>
              <w:rPr>
                <w:szCs w:val="24"/>
              </w:rPr>
            </w:pPr>
            <w:r w:rsidRPr="0068187B">
              <w:rPr>
                <w:szCs w:val="24"/>
              </w:rPr>
              <w:t xml:space="preserve"> Respublikos</w:t>
            </w:r>
          </w:p>
        </w:tc>
        <w:tc>
          <w:tcPr>
            <w:tcW w:w="1869" w:type="dxa"/>
            <w:vAlign w:val="center"/>
          </w:tcPr>
          <w:p w14:paraId="484E492B" w14:textId="77777777" w:rsidR="00AE2E1A" w:rsidRPr="0068187B" w:rsidRDefault="00AE2E1A" w:rsidP="0068187B">
            <w:pPr>
              <w:spacing w:after="0"/>
              <w:rPr>
                <w:szCs w:val="24"/>
              </w:rPr>
            </w:pPr>
            <w:r w:rsidRPr="0068187B">
              <w:rPr>
                <w:szCs w:val="24"/>
              </w:rPr>
              <w:t>4 988</w:t>
            </w:r>
          </w:p>
        </w:tc>
      </w:tr>
      <w:tr w:rsidR="00AE2E1A" w:rsidRPr="0068187B" w14:paraId="3F823B48" w14:textId="77777777" w:rsidTr="00CF40F3">
        <w:trPr>
          <w:trHeight w:val="227"/>
          <w:jc w:val="center"/>
        </w:trPr>
        <w:tc>
          <w:tcPr>
            <w:tcW w:w="425" w:type="dxa"/>
          </w:tcPr>
          <w:p w14:paraId="59764FD2" w14:textId="77777777" w:rsidR="00AE2E1A" w:rsidRPr="0068187B" w:rsidRDefault="00AE2E1A" w:rsidP="00886CBA">
            <w:pPr>
              <w:spacing w:after="0"/>
              <w:rPr>
                <w:szCs w:val="24"/>
              </w:rPr>
            </w:pPr>
            <w:r w:rsidRPr="0068187B">
              <w:rPr>
                <w:szCs w:val="24"/>
              </w:rPr>
              <w:t>27.</w:t>
            </w:r>
          </w:p>
        </w:tc>
        <w:tc>
          <w:tcPr>
            <w:tcW w:w="7248" w:type="dxa"/>
            <w:vAlign w:val="bottom"/>
          </w:tcPr>
          <w:p w14:paraId="2AE0FDF0" w14:textId="77777777" w:rsidR="00AE2E1A" w:rsidRPr="0068187B" w:rsidRDefault="00AE2E1A" w:rsidP="00886CBA">
            <w:pPr>
              <w:spacing w:after="0"/>
              <w:rPr>
                <w:szCs w:val="24"/>
              </w:rPr>
            </w:pPr>
            <w:r w:rsidRPr="0068187B">
              <w:rPr>
                <w:szCs w:val="24"/>
              </w:rPr>
              <w:t xml:space="preserve"> Respublikos g. (skveras)</w:t>
            </w:r>
          </w:p>
        </w:tc>
        <w:tc>
          <w:tcPr>
            <w:tcW w:w="1869" w:type="dxa"/>
            <w:vAlign w:val="center"/>
          </w:tcPr>
          <w:p w14:paraId="147AA114" w14:textId="77777777" w:rsidR="00AE2E1A" w:rsidRPr="0068187B" w:rsidRDefault="00AE2E1A" w:rsidP="0068187B">
            <w:pPr>
              <w:spacing w:after="0"/>
              <w:rPr>
                <w:szCs w:val="24"/>
              </w:rPr>
            </w:pPr>
            <w:r w:rsidRPr="0068187B">
              <w:rPr>
                <w:szCs w:val="24"/>
              </w:rPr>
              <w:t>1 072</w:t>
            </w:r>
          </w:p>
        </w:tc>
      </w:tr>
      <w:tr w:rsidR="00AE2E1A" w:rsidRPr="0068187B" w14:paraId="7E5460B7" w14:textId="77777777" w:rsidTr="00CF40F3">
        <w:trPr>
          <w:trHeight w:val="227"/>
          <w:jc w:val="center"/>
        </w:trPr>
        <w:tc>
          <w:tcPr>
            <w:tcW w:w="425" w:type="dxa"/>
          </w:tcPr>
          <w:p w14:paraId="022909C8" w14:textId="77777777" w:rsidR="00AE2E1A" w:rsidRPr="0068187B" w:rsidRDefault="00AE2E1A" w:rsidP="00886CBA">
            <w:pPr>
              <w:spacing w:after="0"/>
              <w:rPr>
                <w:szCs w:val="24"/>
              </w:rPr>
            </w:pPr>
            <w:r w:rsidRPr="0068187B">
              <w:rPr>
                <w:szCs w:val="24"/>
              </w:rPr>
              <w:t>28.</w:t>
            </w:r>
          </w:p>
        </w:tc>
        <w:tc>
          <w:tcPr>
            <w:tcW w:w="7248" w:type="dxa"/>
            <w:vAlign w:val="bottom"/>
          </w:tcPr>
          <w:p w14:paraId="7B690236" w14:textId="77777777" w:rsidR="00AE2E1A" w:rsidRPr="0068187B" w:rsidRDefault="00AE2E1A" w:rsidP="00886CBA">
            <w:pPr>
              <w:spacing w:after="0"/>
              <w:rPr>
                <w:szCs w:val="24"/>
              </w:rPr>
            </w:pPr>
            <w:r w:rsidRPr="0068187B">
              <w:rPr>
                <w:szCs w:val="24"/>
              </w:rPr>
              <w:t xml:space="preserve"> Riomerio</w:t>
            </w:r>
          </w:p>
        </w:tc>
        <w:tc>
          <w:tcPr>
            <w:tcW w:w="1869" w:type="dxa"/>
            <w:vAlign w:val="center"/>
          </w:tcPr>
          <w:p w14:paraId="0686D98B" w14:textId="77777777" w:rsidR="00AE2E1A" w:rsidRPr="0068187B" w:rsidRDefault="00AE2E1A" w:rsidP="0068187B">
            <w:pPr>
              <w:spacing w:after="0"/>
              <w:rPr>
                <w:szCs w:val="24"/>
              </w:rPr>
            </w:pPr>
            <w:r w:rsidRPr="0068187B">
              <w:rPr>
                <w:szCs w:val="24"/>
              </w:rPr>
              <w:t>518</w:t>
            </w:r>
          </w:p>
        </w:tc>
      </w:tr>
      <w:tr w:rsidR="00AE2E1A" w:rsidRPr="0068187B" w14:paraId="73A6756E" w14:textId="77777777" w:rsidTr="00CF40F3">
        <w:trPr>
          <w:trHeight w:val="227"/>
          <w:jc w:val="center"/>
        </w:trPr>
        <w:tc>
          <w:tcPr>
            <w:tcW w:w="425" w:type="dxa"/>
          </w:tcPr>
          <w:p w14:paraId="060F47AB" w14:textId="77777777" w:rsidR="00AE2E1A" w:rsidRPr="0068187B" w:rsidRDefault="00AE2E1A" w:rsidP="00886CBA">
            <w:pPr>
              <w:spacing w:after="0"/>
              <w:rPr>
                <w:szCs w:val="24"/>
              </w:rPr>
            </w:pPr>
            <w:r w:rsidRPr="0068187B">
              <w:rPr>
                <w:szCs w:val="24"/>
              </w:rPr>
              <w:t>29.</w:t>
            </w:r>
          </w:p>
        </w:tc>
        <w:tc>
          <w:tcPr>
            <w:tcW w:w="7248" w:type="dxa"/>
            <w:vAlign w:val="bottom"/>
          </w:tcPr>
          <w:p w14:paraId="133D0FEA" w14:textId="77777777" w:rsidR="00AE2E1A" w:rsidRPr="0068187B" w:rsidRDefault="00AE2E1A" w:rsidP="00886CBA">
            <w:pPr>
              <w:spacing w:after="0"/>
              <w:rPr>
                <w:szCs w:val="24"/>
              </w:rPr>
            </w:pPr>
            <w:r w:rsidRPr="0068187B">
              <w:rPr>
                <w:szCs w:val="24"/>
              </w:rPr>
              <w:t xml:space="preserve"> Skulptūrų parkas</w:t>
            </w:r>
          </w:p>
        </w:tc>
        <w:tc>
          <w:tcPr>
            <w:tcW w:w="1869" w:type="dxa"/>
            <w:vAlign w:val="center"/>
          </w:tcPr>
          <w:p w14:paraId="28983E9A" w14:textId="77777777" w:rsidR="00AE2E1A" w:rsidRPr="0068187B" w:rsidRDefault="00AE2E1A" w:rsidP="0068187B">
            <w:pPr>
              <w:spacing w:after="0"/>
              <w:rPr>
                <w:szCs w:val="24"/>
              </w:rPr>
            </w:pPr>
            <w:r w:rsidRPr="0068187B">
              <w:rPr>
                <w:szCs w:val="24"/>
              </w:rPr>
              <w:t>3 051</w:t>
            </w:r>
          </w:p>
        </w:tc>
      </w:tr>
      <w:tr w:rsidR="00AE2E1A" w:rsidRPr="0068187B" w14:paraId="4B4136EA" w14:textId="77777777" w:rsidTr="00CF40F3">
        <w:trPr>
          <w:trHeight w:val="227"/>
          <w:jc w:val="center"/>
        </w:trPr>
        <w:tc>
          <w:tcPr>
            <w:tcW w:w="425" w:type="dxa"/>
          </w:tcPr>
          <w:p w14:paraId="53F3F4D8" w14:textId="77777777" w:rsidR="00AE2E1A" w:rsidRPr="0068187B" w:rsidRDefault="00AE2E1A" w:rsidP="00886CBA">
            <w:pPr>
              <w:spacing w:after="0"/>
              <w:rPr>
                <w:szCs w:val="24"/>
              </w:rPr>
            </w:pPr>
            <w:r w:rsidRPr="0068187B">
              <w:rPr>
                <w:szCs w:val="24"/>
              </w:rPr>
              <w:t>30.</w:t>
            </w:r>
          </w:p>
        </w:tc>
        <w:tc>
          <w:tcPr>
            <w:tcW w:w="7248" w:type="dxa"/>
            <w:vAlign w:val="bottom"/>
          </w:tcPr>
          <w:p w14:paraId="5104F449" w14:textId="77777777" w:rsidR="00AE2E1A" w:rsidRPr="0068187B" w:rsidRDefault="00AE2E1A" w:rsidP="00886CBA">
            <w:pPr>
              <w:spacing w:after="0"/>
              <w:rPr>
                <w:szCs w:val="24"/>
              </w:rPr>
            </w:pPr>
            <w:r w:rsidRPr="0068187B">
              <w:rPr>
                <w:szCs w:val="24"/>
              </w:rPr>
              <w:t xml:space="preserve"> Strazdelio</w:t>
            </w:r>
          </w:p>
        </w:tc>
        <w:tc>
          <w:tcPr>
            <w:tcW w:w="1869" w:type="dxa"/>
            <w:vAlign w:val="center"/>
          </w:tcPr>
          <w:p w14:paraId="461C6AFD" w14:textId="77777777" w:rsidR="00AE2E1A" w:rsidRPr="0068187B" w:rsidRDefault="00AE2E1A" w:rsidP="0068187B">
            <w:pPr>
              <w:spacing w:after="0"/>
              <w:rPr>
                <w:szCs w:val="24"/>
              </w:rPr>
            </w:pPr>
            <w:r w:rsidRPr="0068187B">
              <w:rPr>
                <w:szCs w:val="24"/>
              </w:rPr>
              <w:t>1 824</w:t>
            </w:r>
          </w:p>
        </w:tc>
      </w:tr>
      <w:tr w:rsidR="00AE2E1A" w:rsidRPr="0068187B" w14:paraId="4B47ED63" w14:textId="77777777" w:rsidTr="00CF40F3">
        <w:trPr>
          <w:trHeight w:val="227"/>
          <w:jc w:val="center"/>
        </w:trPr>
        <w:tc>
          <w:tcPr>
            <w:tcW w:w="425" w:type="dxa"/>
          </w:tcPr>
          <w:p w14:paraId="1FE48208" w14:textId="77777777" w:rsidR="00AE2E1A" w:rsidRPr="0068187B" w:rsidRDefault="00AE2E1A" w:rsidP="00886CBA">
            <w:pPr>
              <w:spacing w:after="0"/>
              <w:rPr>
                <w:szCs w:val="24"/>
              </w:rPr>
            </w:pPr>
            <w:r w:rsidRPr="0068187B">
              <w:rPr>
                <w:szCs w:val="24"/>
              </w:rPr>
              <w:lastRenderedPageBreak/>
              <w:t>31.</w:t>
            </w:r>
          </w:p>
        </w:tc>
        <w:tc>
          <w:tcPr>
            <w:tcW w:w="7248" w:type="dxa"/>
            <w:vAlign w:val="bottom"/>
          </w:tcPr>
          <w:p w14:paraId="1C5D2A46" w14:textId="77777777" w:rsidR="00AE2E1A" w:rsidRPr="0068187B" w:rsidRDefault="00AE2E1A" w:rsidP="00886CBA">
            <w:pPr>
              <w:spacing w:after="0"/>
              <w:rPr>
                <w:szCs w:val="24"/>
              </w:rPr>
            </w:pPr>
            <w:r w:rsidRPr="0068187B">
              <w:rPr>
                <w:szCs w:val="24"/>
              </w:rPr>
              <w:t xml:space="preserve"> Šimtmečio a.</w:t>
            </w:r>
          </w:p>
        </w:tc>
        <w:tc>
          <w:tcPr>
            <w:tcW w:w="1869" w:type="dxa"/>
            <w:vAlign w:val="center"/>
          </w:tcPr>
          <w:p w14:paraId="3D2B9034" w14:textId="77777777" w:rsidR="00AE2E1A" w:rsidRPr="0068187B" w:rsidRDefault="00AE2E1A" w:rsidP="0068187B">
            <w:pPr>
              <w:spacing w:after="0"/>
              <w:rPr>
                <w:szCs w:val="24"/>
              </w:rPr>
            </w:pPr>
            <w:r w:rsidRPr="0068187B">
              <w:rPr>
                <w:szCs w:val="24"/>
              </w:rPr>
              <w:t>1 280</w:t>
            </w:r>
          </w:p>
        </w:tc>
      </w:tr>
      <w:tr w:rsidR="00AE2E1A" w:rsidRPr="0068187B" w14:paraId="7CD7E633" w14:textId="77777777" w:rsidTr="00CF40F3">
        <w:trPr>
          <w:trHeight w:val="227"/>
          <w:jc w:val="center"/>
        </w:trPr>
        <w:tc>
          <w:tcPr>
            <w:tcW w:w="425" w:type="dxa"/>
          </w:tcPr>
          <w:p w14:paraId="216AC848" w14:textId="77777777" w:rsidR="00AE2E1A" w:rsidRPr="0068187B" w:rsidRDefault="00AE2E1A" w:rsidP="00886CBA">
            <w:pPr>
              <w:spacing w:after="0"/>
              <w:rPr>
                <w:szCs w:val="24"/>
              </w:rPr>
            </w:pPr>
            <w:r w:rsidRPr="0068187B">
              <w:rPr>
                <w:szCs w:val="24"/>
              </w:rPr>
              <w:t>32.</w:t>
            </w:r>
          </w:p>
        </w:tc>
        <w:tc>
          <w:tcPr>
            <w:tcW w:w="7248" w:type="dxa"/>
            <w:vAlign w:val="bottom"/>
          </w:tcPr>
          <w:p w14:paraId="1892396A" w14:textId="77777777" w:rsidR="00AE2E1A" w:rsidRPr="0068187B" w:rsidRDefault="00AE2E1A" w:rsidP="00886CBA">
            <w:pPr>
              <w:spacing w:after="0"/>
              <w:rPr>
                <w:szCs w:val="24"/>
              </w:rPr>
            </w:pPr>
            <w:r w:rsidRPr="0068187B">
              <w:rPr>
                <w:szCs w:val="24"/>
              </w:rPr>
              <w:t xml:space="preserve"> Taikos</w:t>
            </w:r>
          </w:p>
        </w:tc>
        <w:tc>
          <w:tcPr>
            <w:tcW w:w="1869" w:type="dxa"/>
            <w:vAlign w:val="center"/>
          </w:tcPr>
          <w:p w14:paraId="3CB16762" w14:textId="77777777" w:rsidR="00AE2E1A" w:rsidRPr="0068187B" w:rsidRDefault="00AE2E1A" w:rsidP="0068187B">
            <w:pPr>
              <w:spacing w:after="0"/>
              <w:rPr>
                <w:szCs w:val="24"/>
              </w:rPr>
            </w:pPr>
            <w:r w:rsidRPr="0068187B">
              <w:rPr>
                <w:szCs w:val="24"/>
              </w:rPr>
              <w:t>1 648</w:t>
            </w:r>
          </w:p>
        </w:tc>
      </w:tr>
      <w:tr w:rsidR="00AE2E1A" w:rsidRPr="0068187B" w14:paraId="633C8958" w14:textId="77777777" w:rsidTr="00CF40F3">
        <w:trPr>
          <w:trHeight w:val="227"/>
          <w:jc w:val="center"/>
        </w:trPr>
        <w:tc>
          <w:tcPr>
            <w:tcW w:w="425" w:type="dxa"/>
          </w:tcPr>
          <w:p w14:paraId="01A73D4C" w14:textId="77777777" w:rsidR="00AE2E1A" w:rsidRPr="0068187B" w:rsidRDefault="00AE2E1A" w:rsidP="00886CBA">
            <w:pPr>
              <w:spacing w:after="0"/>
              <w:rPr>
                <w:szCs w:val="24"/>
              </w:rPr>
            </w:pPr>
            <w:r w:rsidRPr="0068187B">
              <w:rPr>
                <w:szCs w:val="24"/>
              </w:rPr>
              <w:t>33.</w:t>
            </w:r>
          </w:p>
        </w:tc>
        <w:tc>
          <w:tcPr>
            <w:tcW w:w="7248" w:type="dxa"/>
            <w:vAlign w:val="bottom"/>
          </w:tcPr>
          <w:p w14:paraId="07E74F60" w14:textId="77777777" w:rsidR="00AE2E1A" w:rsidRPr="0068187B" w:rsidRDefault="00AE2E1A" w:rsidP="00886CBA">
            <w:pPr>
              <w:spacing w:after="0"/>
              <w:rPr>
                <w:szCs w:val="24"/>
              </w:rPr>
            </w:pPr>
            <w:r w:rsidRPr="0068187B">
              <w:rPr>
                <w:szCs w:val="24"/>
              </w:rPr>
              <w:t xml:space="preserve"> Takas į karių kapines</w:t>
            </w:r>
          </w:p>
        </w:tc>
        <w:tc>
          <w:tcPr>
            <w:tcW w:w="1869" w:type="dxa"/>
            <w:vAlign w:val="center"/>
          </w:tcPr>
          <w:p w14:paraId="4FDCC348" w14:textId="77777777" w:rsidR="00AE2E1A" w:rsidRPr="0068187B" w:rsidRDefault="00AE2E1A" w:rsidP="0068187B">
            <w:pPr>
              <w:spacing w:after="0"/>
              <w:rPr>
                <w:szCs w:val="24"/>
              </w:rPr>
            </w:pPr>
            <w:r w:rsidRPr="0068187B">
              <w:rPr>
                <w:szCs w:val="24"/>
              </w:rPr>
              <w:t>230</w:t>
            </w:r>
          </w:p>
        </w:tc>
      </w:tr>
      <w:tr w:rsidR="00AE2E1A" w:rsidRPr="0068187B" w14:paraId="78889524" w14:textId="77777777" w:rsidTr="00CF40F3">
        <w:trPr>
          <w:trHeight w:val="227"/>
          <w:jc w:val="center"/>
        </w:trPr>
        <w:tc>
          <w:tcPr>
            <w:tcW w:w="425" w:type="dxa"/>
          </w:tcPr>
          <w:p w14:paraId="246DD195" w14:textId="77777777" w:rsidR="00AE2E1A" w:rsidRPr="0068187B" w:rsidRDefault="00AE2E1A" w:rsidP="00886CBA">
            <w:pPr>
              <w:spacing w:after="0"/>
              <w:rPr>
                <w:szCs w:val="24"/>
              </w:rPr>
            </w:pPr>
            <w:r w:rsidRPr="0068187B">
              <w:rPr>
                <w:szCs w:val="24"/>
              </w:rPr>
              <w:t>34.</w:t>
            </w:r>
          </w:p>
        </w:tc>
        <w:tc>
          <w:tcPr>
            <w:tcW w:w="7248" w:type="dxa"/>
            <w:vAlign w:val="bottom"/>
          </w:tcPr>
          <w:p w14:paraId="240E0817" w14:textId="77777777" w:rsidR="00AE2E1A" w:rsidRPr="0068187B" w:rsidRDefault="00AE2E1A" w:rsidP="00886CBA">
            <w:pPr>
              <w:spacing w:after="0"/>
              <w:rPr>
                <w:szCs w:val="24"/>
              </w:rPr>
            </w:pPr>
            <w:r w:rsidRPr="0068187B">
              <w:rPr>
                <w:szCs w:val="24"/>
              </w:rPr>
              <w:t xml:space="preserve"> Takas link viaduko</w:t>
            </w:r>
          </w:p>
        </w:tc>
        <w:tc>
          <w:tcPr>
            <w:tcW w:w="1869" w:type="dxa"/>
            <w:vAlign w:val="center"/>
          </w:tcPr>
          <w:p w14:paraId="49590E5B" w14:textId="77777777" w:rsidR="00AE2E1A" w:rsidRPr="0068187B" w:rsidRDefault="00AE2E1A" w:rsidP="0068187B">
            <w:pPr>
              <w:spacing w:after="0"/>
              <w:rPr>
                <w:szCs w:val="24"/>
              </w:rPr>
            </w:pPr>
            <w:r w:rsidRPr="0068187B">
              <w:rPr>
                <w:szCs w:val="24"/>
              </w:rPr>
              <w:t>1 262</w:t>
            </w:r>
          </w:p>
        </w:tc>
      </w:tr>
      <w:tr w:rsidR="00AE2E1A" w:rsidRPr="0068187B" w14:paraId="2188038B" w14:textId="77777777" w:rsidTr="00CF40F3">
        <w:trPr>
          <w:trHeight w:val="227"/>
          <w:jc w:val="center"/>
        </w:trPr>
        <w:tc>
          <w:tcPr>
            <w:tcW w:w="425" w:type="dxa"/>
          </w:tcPr>
          <w:p w14:paraId="2ACE8F59" w14:textId="77777777" w:rsidR="00AE2E1A" w:rsidRPr="0068187B" w:rsidRDefault="00AE2E1A" w:rsidP="00886CBA">
            <w:pPr>
              <w:spacing w:after="0"/>
              <w:rPr>
                <w:szCs w:val="24"/>
              </w:rPr>
            </w:pPr>
            <w:r w:rsidRPr="0068187B">
              <w:rPr>
                <w:szCs w:val="24"/>
              </w:rPr>
              <w:t>35.</w:t>
            </w:r>
          </w:p>
        </w:tc>
        <w:tc>
          <w:tcPr>
            <w:tcW w:w="7248" w:type="dxa"/>
            <w:vAlign w:val="bottom"/>
          </w:tcPr>
          <w:p w14:paraId="515E1A2E" w14:textId="77777777" w:rsidR="00AE2E1A" w:rsidRPr="0068187B" w:rsidRDefault="00AE2E1A" w:rsidP="00886CBA">
            <w:pPr>
              <w:spacing w:after="0"/>
              <w:rPr>
                <w:szCs w:val="24"/>
              </w:rPr>
            </w:pPr>
            <w:r w:rsidRPr="0068187B">
              <w:rPr>
                <w:szCs w:val="24"/>
              </w:rPr>
              <w:t xml:space="preserve"> Takas nuo Jaunystės į Vilties ir Širvio g.</w:t>
            </w:r>
          </w:p>
        </w:tc>
        <w:tc>
          <w:tcPr>
            <w:tcW w:w="1869" w:type="dxa"/>
            <w:vAlign w:val="center"/>
          </w:tcPr>
          <w:p w14:paraId="221F302D" w14:textId="77777777" w:rsidR="00AE2E1A" w:rsidRPr="0068187B" w:rsidRDefault="00AE2E1A" w:rsidP="0068187B">
            <w:pPr>
              <w:spacing w:after="0"/>
              <w:rPr>
                <w:szCs w:val="24"/>
              </w:rPr>
            </w:pPr>
            <w:r w:rsidRPr="0068187B">
              <w:rPr>
                <w:szCs w:val="24"/>
              </w:rPr>
              <w:t>1 064</w:t>
            </w:r>
          </w:p>
        </w:tc>
      </w:tr>
      <w:tr w:rsidR="00AE2E1A" w:rsidRPr="0068187B" w14:paraId="3EBD04F4" w14:textId="77777777" w:rsidTr="00CF40F3">
        <w:trPr>
          <w:trHeight w:val="227"/>
          <w:jc w:val="center"/>
        </w:trPr>
        <w:tc>
          <w:tcPr>
            <w:tcW w:w="425" w:type="dxa"/>
          </w:tcPr>
          <w:p w14:paraId="79FCB320" w14:textId="77777777" w:rsidR="00AE2E1A" w:rsidRPr="0068187B" w:rsidRDefault="00AE2E1A" w:rsidP="00886CBA">
            <w:pPr>
              <w:spacing w:after="0"/>
              <w:rPr>
                <w:szCs w:val="24"/>
              </w:rPr>
            </w:pPr>
            <w:r w:rsidRPr="0068187B">
              <w:rPr>
                <w:szCs w:val="24"/>
              </w:rPr>
              <w:t>36.</w:t>
            </w:r>
          </w:p>
        </w:tc>
        <w:tc>
          <w:tcPr>
            <w:tcW w:w="7248" w:type="dxa"/>
            <w:vAlign w:val="bottom"/>
          </w:tcPr>
          <w:p w14:paraId="6E70C556" w14:textId="77777777" w:rsidR="00AE2E1A" w:rsidRPr="0068187B" w:rsidRDefault="00AE2E1A" w:rsidP="00886CBA">
            <w:pPr>
              <w:spacing w:after="0"/>
              <w:rPr>
                <w:szCs w:val="24"/>
              </w:rPr>
            </w:pPr>
            <w:r w:rsidRPr="0068187B">
              <w:rPr>
                <w:szCs w:val="24"/>
              </w:rPr>
              <w:t>Takas nuo Panevėžio g. iki PC „Norfa“</w:t>
            </w:r>
          </w:p>
        </w:tc>
        <w:tc>
          <w:tcPr>
            <w:tcW w:w="1869" w:type="dxa"/>
            <w:vAlign w:val="center"/>
          </w:tcPr>
          <w:p w14:paraId="774F780A" w14:textId="77777777" w:rsidR="00AE2E1A" w:rsidRPr="0068187B" w:rsidRDefault="00AE2E1A" w:rsidP="0068187B">
            <w:pPr>
              <w:spacing w:after="0"/>
              <w:rPr>
                <w:szCs w:val="24"/>
              </w:rPr>
            </w:pPr>
            <w:r w:rsidRPr="0068187B">
              <w:rPr>
                <w:szCs w:val="24"/>
              </w:rPr>
              <w:t>138</w:t>
            </w:r>
          </w:p>
        </w:tc>
      </w:tr>
      <w:tr w:rsidR="00AE2E1A" w:rsidRPr="0068187B" w14:paraId="6009ED5D" w14:textId="77777777" w:rsidTr="00CF40F3">
        <w:trPr>
          <w:trHeight w:val="227"/>
          <w:jc w:val="center"/>
        </w:trPr>
        <w:tc>
          <w:tcPr>
            <w:tcW w:w="425" w:type="dxa"/>
          </w:tcPr>
          <w:p w14:paraId="7473DF14" w14:textId="77777777" w:rsidR="00AE2E1A" w:rsidRPr="0068187B" w:rsidRDefault="00AE2E1A" w:rsidP="00886CBA">
            <w:pPr>
              <w:spacing w:after="0"/>
              <w:rPr>
                <w:szCs w:val="24"/>
              </w:rPr>
            </w:pPr>
            <w:r w:rsidRPr="0068187B">
              <w:rPr>
                <w:szCs w:val="24"/>
              </w:rPr>
              <w:t>37.</w:t>
            </w:r>
          </w:p>
        </w:tc>
        <w:tc>
          <w:tcPr>
            <w:tcW w:w="7248" w:type="dxa"/>
            <w:vAlign w:val="bottom"/>
          </w:tcPr>
          <w:p w14:paraId="1C41E553" w14:textId="77777777" w:rsidR="00AE2E1A" w:rsidRPr="0068187B" w:rsidRDefault="00AE2E1A" w:rsidP="00886CBA">
            <w:pPr>
              <w:spacing w:after="0"/>
              <w:rPr>
                <w:szCs w:val="24"/>
              </w:rPr>
            </w:pPr>
            <w:r w:rsidRPr="0068187B">
              <w:rPr>
                <w:szCs w:val="24"/>
              </w:rPr>
              <w:t xml:space="preserve"> Takas Panevėžio 2,4,6,8,10.</w:t>
            </w:r>
          </w:p>
        </w:tc>
        <w:tc>
          <w:tcPr>
            <w:tcW w:w="1869" w:type="dxa"/>
            <w:vAlign w:val="center"/>
          </w:tcPr>
          <w:p w14:paraId="270759BA" w14:textId="77777777" w:rsidR="00AE2E1A" w:rsidRPr="0068187B" w:rsidRDefault="00AE2E1A" w:rsidP="0068187B">
            <w:pPr>
              <w:spacing w:after="0"/>
              <w:rPr>
                <w:szCs w:val="24"/>
              </w:rPr>
            </w:pPr>
            <w:r w:rsidRPr="0068187B">
              <w:rPr>
                <w:szCs w:val="24"/>
              </w:rPr>
              <w:t>388</w:t>
            </w:r>
          </w:p>
        </w:tc>
      </w:tr>
      <w:tr w:rsidR="00AE2E1A" w:rsidRPr="0068187B" w14:paraId="02E34FB3" w14:textId="77777777" w:rsidTr="00CF40F3">
        <w:trPr>
          <w:trHeight w:val="227"/>
          <w:jc w:val="center"/>
        </w:trPr>
        <w:tc>
          <w:tcPr>
            <w:tcW w:w="425" w:type="dxa"/>
          </w:tcPr>
          <w:p w14:paraId="77E3FCD9" w14:textId="77777777" w:rsidR="00AE2E1A" w:rsidRPr="0068187B" w:rsidRDefault="00AE2E1A" w:rsidP="00886CBA">
            <w:pPr>
              <w:spacing w:after="0"/>
              <w:rPr>
                <w:szCs w:val="24"/>
              </w:rPr>
            </w:pPr>
            <w:r w:rsidRPr="0068187B">
              <w:rPr>
                <w:szCs w:val="24"/>
              </w:rPr>
              <w:t>38.</w:t>
            </w:r>
          </w:p>
        </w:tc>
        <w:tc>
          <w:tcPr>
            <w:tcW w:w="7248" w:type="dxa"/>
            <w:vAlign w:val="bottom"/>
          </w:tcPr>
          <w:p w14:paraId="0067F889" w14:textId="77777777" w:rsidR="00AE2E1A" w:rsidRPr="0068187B" w:rsidRDefault="00AE2E1A" w:rsidP="00886CBA">
            <w:pPr>
              <w:spacing w:after="0"/>
              <w:rPr>
                <w:szCs w:val="24"/>
              </w:rPr>
            </w:pPr>
            <w:r w:rsidRPr="0068187B">
              <w:rPr>
                <w:szCs w:val="24"/>
              </w:rPr>
              <w:t xml:space="preserve"> Tyzenhauzų alėja</w:t>
            </w:r>
          </w:p>
        </w:tc>
        <w:tc>
          <w:tcPr>
            <w:tcW w:w="1869" w:type="dxa"/>
            <w:vAlign w:val="center"/>
          </w:tcPr>
          <w:p w14:paraId="2FB6623B" w14:textId="77777777" w:rsidR="00AE2E1A" w:rsidRPr="0068187B" w:rsidRDefault="00AE2E1A" w:rsidP="0068187B">
            <w:pPr>
              <w:spacing w:after="0"/>
              <w:rPr>
                <w:szCs w:val="24"/>
              </w:rPr>
            </w:pPr>
            <w:r w:rsidRPr="0068187B">
              <w:rPr>
                <w:szCs w:val="24"/>
              </w:rPr>
              <w:t>550</w:t>
            </w:r>
          </w:p>
        </w:tc>
      </w:tr>
      <w:tr w:rsidR="00AE2E1A" w:rsidRPr="0068187B" w14:paraId="0EAE2ED9" w14:textId="77777777" w:rsidTr="00CF40F3">
        <w:trPr>
          <w:trHeight w:val="227"/>
          <w:jc w:val="center"/>
        </w:trPr>
        <w:tc>
          <w:tcPr>
            <w:tcW w:w="425" w:type="dxa"/>
          </w:tcPr>
          <w:p w14:paraId="657534DB" w14:textId="77777777" w:rsidR="00AE2E1A" w:rsidRPr="0068187B" w:rsidRDefault="00AE2E1A" w:rsidP="00886CBA">
            <w:pPr>
              <w:spacing w:after="0"/>
              <w:rPr>
                <w:szCs w:val="24"/>
              </w:rPr>
            </w:pPr>
            <w:r w:rsidRPr="0068187B">
              <w:rPr>
                <w:szCs w:val="24"/>
              </w:rPr>
              <w:t>39.</w:t>
            </w:r>
          </w:p>
        </w:tc>
        <w:tc>
          <w:tcPr>
            <w:tcW w:w="7248" w:type="dxa"/>
            <w:vAlign w:val="bottom"/>
          </w:tcPr>
          <w:p w14:paraId="5C79A38E" w14:textId="77777777" w:rsidR="00AE2E1A" w:rsidRPr="0068187B" w:rsidRDefault="00AE2E1A" w:rsidP="00886CBA">
            <w:pPr>
              <w:spacing w:after="0"/>
              <w:rPr>
                <w:szCs w:val="24"/>
              </w:rPr>
            </w:pPr>
            <w:r w:rsidRPr="0068187B">
              <w:rPr>
                <w:szCs w:val="24"/>
              </w:rPr>
              <w:t xml:space="preserve"> Topolių</w:t>
            </w:r>
          </w:p>
        </w:tc>
        <w:tc>
          <w:tcPr>
            <w:tcW w:w="1869" w:type="dxa"/>
            <w:vAlign w:val="center"/>
          </w:tcPr>
          <w:p w14:paraId="418461F1" w14:textId="77777777" w:rsidR="00AE2E1A" w:rsidRPr="0068187B" w:rsidRDefault="00AE2E1A" w:rsidP="0068187B">
            <w:pPr>
              <w:spacing w:after="0"/>
              <w:rPr>
                <w:szCs w:val="24"/>
              </w:rPr>
            </w:pPr>
            <w:r w:rsidRPr="0068187B">
              <w:rPr>
                <w:szCs w:val="24"/>
              </w:rPr>
              <w:t>2 462</w:t>
            </w:r>
          </w:p>
        </w:tc>
      </w:tr>
      <w:tr w:rsidR="00AE2E1A" w:rsidRPr="0068187B" w14:paraId="67A30F08" w14:textId="77777777" w:rsidTr="00CF40F3">
        <w:trPr>
          <w:trHeight w:val="227"/>
          <w:jc w:val="center"/>
        </w:trPr>
        <w:tc>
          <w:tcPr>
            <w:tcW w:w="425" w:type="dxa"/>
          </w:tcPr>
          <w:p w14:paraId="4B47FB92" w14:textId="77777777" w:rsidR="00AE2E1A" w:rsidRPr="0068187B" w:rsidRDefault="00AE2E1A" w:rsidP="00886CBA">
            <w:pPr>
              <w:spacing w:after="0"/>
              <w:rPr>
                <w:szCs w:val="24"/>
              </w:rPr>
            </w:pPr>
            <w:r w:rsidRPr="0068187B">
              <w:rPr>
                <w:szCs w:val="24"/>
              </w:rPr>
              <w:t>40.</w:t>
            </w:r>
          </w:p>
        </w:tc>
        <w:tc>
          <w:tcPr>
            <w:tcW w:w="7248" w:type="dxa"/>
            <w:vAlign w:val="bottom"/>
          </w:tcPr>
          <w:p w14:paraId="238AE77C" w14:textId="77777777" w:rsidR="00AE2E1A" w:rsidRPr="0068187B" w:rsidRDefault="00AE2E1A" w:rsidP="00886CBA">
            <w:pPr>
              <w:spacing w:after="0"/>
              <w:rPr>
                <w:szCs w:val="24"/>
              </w:rPr>
            </w:pPr>
            <w:r w:rsidRPr="0068187B">
              <w:rPr>
                <w:szCs w:val="24"/>
              </w:rPr>
              <w:t xml:space="preserve"> Vilniaus</w:t>
            </w:r>
          </w:p>
        </w:tc>
        <w:tc>
          <w:tcPr>
            <w:tcW w:w="1869" w:type="dxa"/>
            <w:vAlign w:val="center"/>
          </w:tcPr>
          <w:p w14:paraId="22DF328D" w14:textId="77777777" w:rsidR="00AE2E1A" w:rsidRPr="0068187B" w:rsidRDefault="00AE2E1A" w:rsidP="0068187B">
            <w:pPr>
              <w:spacing w:after="0"/>
              <w:rPr>
                <w:szCs w:val="24"/>
              </w:rPr>
            </w:pPr>
            <w:r w:rsidRPr="0068187B">
              <w:rPr>
                <w:szCs w:val="24"/>
              </w:rPr>
              <w:t>1 264</w:t>
            </w:r>
          </w:p>
        </w:tc>
      </w:tr>
      <w:tr w:rsidR="00AE2E1A" w:rsidRPr="0068187B" w14:paraId="6DBA8A38" w14:textId="77777777" w:rsidTr="00CF40F3">
        <w:trPr>
          <w:trHeight w:val="227"/>
          <w:jc w:val="center"/>
        </w:trPr>
        <w:tc>
          <w:tcPr>
            <w:tcW w:w="425" w:type="dxa"/>
          </w:tcPr>
          <w:p w14:paraId="75848E81" w14:textId="77777777" w:rsidR="00AE2E1A" w:rsidRPr="0068187B" w:rsidRDefault="00AE2E1A" w:rsidP="00886CBA">
            <w:pPr>
              <w:spacing w:after="0"/>
              <w:rPr>
                <w:szCs w:val="24"/>
              </w:rPr>
            </w:pPr>
            <w:r w:rsidRPr="0068187B">
              <w:rPr>
                <w:szCs w:val="24"/>
              </w:rPr>
              <w:t>41.</w:t>
            </w:r>
          </w:p>
        </w:tc>
        <w:tc>
          <w:tcPr>
            <w:tcW w:w="7248" w:type="dxa"/>
            <w:vAlign w:val="bottom"/>
          </w:tcPr>
          <w:p w14:paraId="795BDA94" w14:textId="77777777" w:rsidR="00AE2E1A" w:rsidRPr="0068187B" w:rsidRDefault="00AE2E1A" w:rsidP="00886CBA">
            <w:pPr>
              <w:spacing w:after="0"/>
              <w:rPr>
                <w:szCs w:val="24"/>
              </w:rPr>
            </w:pPr>
            <w:r w:rsidRPr="0068187B">
              <w:rPr>
                <w:szCs w:val="24"/>
              </w:rPr>
              <w:t xml:space="preserve"> Vilties</w:t>
            </w:r>
          </w:p>
        </w:tc>
        <w:tc>
          <w:tcPr>
            <w:tcW w:w="1869" w:type="dxa"/>
            <w:vAlign w:val="center"/>
          </w:tcPr>
          <w:p w14:paraId="53DD5960" w14:textId="77777777" w:rsidR="00AE2E1A" w:rsidRPr="0068187B" w:rsidRDefault="00AE2E1A" w:rsidP="0068187B">
            <w:pPr>
              <w:spacing w:after="0"/>
              <w:rPr>
                <w:szCs w:val="24"/>
              </w:rPr>
            </w:pPr>
            <w:r w:rsidRPr="0068187B">
              <w:rPr>
                <w:szCs w:val="24"/>
              </w:rPr>
              <w:t>1 449</w:t>
            </w:r>
          </w:p>
        </w:tc>
      </w:tr>
      <w:tr w:rsidR="00AE2E1A" w:rsidRPr="0068187B" w14:paraId="465E9922" w14:textId="77777777" w:rsidTr="00CF40F3">
        <w:trPr>
          <w:trHeight w:val="227"/>
          <w:jc w:val="center"/>
        </w:trPr>
        <w:tc>
          <w:tcPr>
            <w:tcW w:w="425" w:type="dxa"/>
          </w:tcPr>
          <w:p w14:paraId="28557816" w14:textId="77777777" w:rsidR="00AE2E1A" w:rsidRPr="0068187B" w:rsidRDefault="00AE2E1A" w:rsidP="00886CBA">
            <w:pPr>
              <w:spacing w:after="0"/>
              <w:rPr>
                <w:szCs w:val="24"/>
              </w:rPr>
            </w:pPr>
            <w:r w:rsidRPr="0068187B">
              <w:rPr>
                <w:szCs w:val="24"/>
              </w:rPr>
              <w:t>42.</w:t>
            </w:r>
          </w:p>
        </w:tc>
        <w:tc>
          <w:tcPr>
            <w:tcW w:w="7248" w:type="dxa"/>
            <w:vAlign w:val="bottom"/>
          </w:tcPr>
          <w:p w14:paraId="71ECB3A3" w14:textId="77777777" w:rsidR="00AE2E1A" w:rsidRPr="0068187B" w:rsidRDefault="00AE2E1A" w:rsidP="00886CBA">
            <w:pPr>
              <w:spacing w:after="0"/>
              <w:rPr>
                <w:szCs w:val="24"/>
              </w:rPr>
            </w:pPr>
            <w:r w:rsidRPr="0068187B">
              <w:rPr>
                <w:szCs w:val="24"/>
              </w:rPr>
              <w:t xml:space="preserve"> Vytauto</w:t>
            </w:r>
          </w:p>
        </w:tc>
        <w:tc>
          <w:tcPr>
            <w:tcW w:w="1869" w:type="dxa"/>
            <w:vAlign w:val="center"/>
          </w:tcPr>
          <w:p w14:paraId="20B477A4" w14:textId="77777777" w:rsidR="00AE2E1A" w:rsidRPr="0068187B" w:rsidRDefault="00AE2E1A" w:rsidP="0068187B">
            <w:pPr>
              <w:spacing w:after="0"/>
              <w:rPr>
                <w:szCs w:val="24"/>
              </w:rPr>
            </w:pPr>
            <w:r w:rsidRPr="0068187B">
              <w:rPr>
                <w:szCs w:val="24"/>
              </w:rPr>
              <w:t>3 552</w:t>
            </w:r>
          </w:p>
        </w:tc>
      </w:tr>
      <w:tr w:rsidR="00AE2E1A" w:rsidRPr="0068187B" w14:paraId="2C133BC8" w14:textId="77777777" w:rsidTr="00CF40F3">
        <w:trPr>
          <w:trHeight w:val="227"/>
          <w:jc w:val="center"/>
        </w:trPr>
        <w:tc>
          <w:tcPr>
            <w:tcW w:w="425" w:type="dxa"/>
          </w:tcPr>
          <w:p w14:paraId="36257CED" w14:textId="77777777" w:rsidR="00AE2E1A" w:rsidRPr="0068187B" w:rsidRDefault="00AE2E1A" w:rsidP="00886CBA">
            <w:pPr>
              <w:spacing w:after="0"/>
              <w:rPr>
                <w:szCs w:val="24"/>
              </w:rPr>
            </w:pPr>
            <w:r w:rsidRPr="0068187B">
              <w:rPr>
                <w:szCs w:val="24"/>
              </w:rPr>
              <w:t>43.</w:t>
            </w:r>
          </w:p>
        </w:tc>
        <w:tc>
          <w:tcPr>
            <w:tcW w:w="7248" w:type="dxa"/>
            <w:vAlign w:val="bottom"/>
          </w:tcPr>
          <w:p w14:paraId="57366630" w14:textId="77777777" w:rsidR="00AE2E1A" w:rsidRPr="0068187B" w:rsidRDefault="00AE2E1A" w:rsidP="00886CBA">
            <w:pPr>
              <w:spacing w:after="0"/>
              <w:rPr>
                <w:szCs w:val="24"/>
              </w:rPr>
            </w:pPr>
            <w:r w:rsidRPr="0068187B">
              <w:rPr>
                <w:szCs w:val="24"/>
              </w:rPr>
              <w:t>Ąžuolų</w:t>
            </w:r>
          </w:p>
        </w:tc>
        <w:tc>
          <w:tcPr>
            <w:tcW w:w="1869" w:type="dxa"/>
            <w:vAlign w:val="center"/>
          </w:tcPr>
          <w:p w14:paraId="5CFB3453" w14:textId="77777777" w:rsidR="00AE2E1A" w:rsidRPr="0068187B" w:rsidRDefault="00AE2E1A" w:rsidP="0068187B">
            <w:pPr>
              <w:spacing w:after="0"/>
              <w:rPr>
                <w:szCs w:val="24"/>
              </w:rPr>
            </w:pPr>
            <w:r w:rsidRPr="0068187B">
              <w:rPr>
                <w:szCs w:val="24"/>
              </w:rPr>
              <w:t>1 200</w:t>
            </w:r>
          </w:p>
        </w:tc>
      </w:tr>
      <w:tr w:rsidR="00AE2E1A" w:rsidRPr="0068187B" w14:paraId="25DBB8D5" w14:textId="77777777" w:rsidTr="00CF40F3">
        <w:trPr>
          <w:trHeight w:val="227"/>
          <w:jc w:val="center"/>
        </w:trPr>
        <w:tc>
          <w:tcPr>
            <w:tcW w:w="425" w:type="dxa"/>
          </w:tcPr>
          <w:p w14:paraId="78E92325" w14:textId="77777777" w:rsidR="00AE2E1A" w:rsidRPr="0068187B" w:rsidRDefault="00AE2E1A" w:rsidP="00886CBA">
            <w:pPr>
              <w:spacing w:after="0"/>
              <w:rPr>
                <w:szCs w:val="24"/>
              </w:rPr>
            </w:pPr>
            <w:r w:rsidRPr="0068187B">
              <w:rPr>
                <w:szCs w:val="24"/>
              </w:rPr>
              <w:t>44.</w:t>
            </w:r>
          </w:p>
        </w:tc>
        <w:tc>
          <w:tcPr>
            <w:tcW w:w="7248" w:type="dxa"/>
            <w:vAlign w:val="bottom"/>
          </w:tcPr>
          <w:p w14:paraId="22F64B30" w14:textId="77777777" w:rsidR="00AE2E1A" w:rsidRPr="0068187B" w:rsidRDefault="00AE2E1A" w:rsidP="00886CBA">
            <w:pPr>
              <w:spacing w:after="0"/>
              <w:rPr>
                <w:szCs w:val="24"/>
              </w:rPr>
            </w:pPr>
            <w:r w:rsidRPr="0068187B">
              <w:rPr>
                <w:szCs w:val="24"/>
              </w:rPr>
              <w:t>Savivaldybės</w:t>
            </w:r>
          </w:p>
        </w:tc>
        <w:tc>
          <w:tcPr>
            <w:tcW w:w="1869" w:type="dxa"/>
            <w:vAlign w:val="center"/>
          </w:tcPr>
          <w:p w14:paraId="5DAF36F2" w14:textId="77777777" w:rsidR="00AE2E1A" w:rsidRPr="0068187B" w:rsidRDefault="00AE2E1A" w:rsidP="0068187B">
            <w:pPr>
              <w:spacing w:after="0"/>
              <w:rPr>
                <w:szCs w:val="24"/>
              </w:rPr>
            </w:pPr>
            <w:r w:rsidRPr="0068187B">
              <w:rPr>
                <w:szCs w:val="24"/>
              </w:rPr>
              <w:t>798</w:t>
            </w:r>
          </w:p>
        </w:tc>
      </w:tr>
      <w:tr w:rsidR="00AE2E1A" w:rsidRPr="0068187B" w14:paraId="5F682E9D" w14:textId="77777777" w:rsidTr="00CF40F3">
        <w:trPr>
          <w:trHeight w:val="227"/>
          <w:jc w:val="center"/>
        </w:trPr>
        <w:tc>
          <w:tcPr>
            <w:tcW w:w="425" w:type="dxa"/>
          </w:tcPr>
          <w:p w14:paraId="794E91D3" w14:textId="77777777" w:rsidR="00AE2E1A" w:rsidRPr="0068187B" w:rsidRDefault="00AE2E1A" w:rsidP="00886CBA">
            <w:pPr>
              <w:spacing w:after="0"/>
              <w:rPr>
                <w:szCs w:val="24"/>
              </w:rPr>
            </w:pPr>
            <w:r w:rsidRPr="0068187B">
              <w:rPr>
                <w:szCs w:val="24"/>
              </w:rPr>
              <w:t>45.</w:t>
            </w:r>
          </w:p>
        </w:tc>
        <w:tc>
          <w:tcPr>
            <w:tcW w:w="7248" w:type="dxa"/>
            <w:vAlign w:val="bottom"/>
          </w:tcPr>
          <w:p w14:paraId="563D52AC" w14:textId="77777777" w:rsidR="00AE2E1A" w:rsidRPr="0068187B" w:rsidRDefault="00AE2E1A" w:rsidP="00886CBA">
            <w:pPr>
              <w:spacing w:after="0"/>
              <w:rPr>
                <w:szCs w:val="24"/>
              </w:rPr>
            </w:pPr>
            <w:r w:rsidRPr="0068187B">
              <w:rPr>
                <w:szCs w:val="24"/>
              </w:rPr>
              <w:t>Savivaldybės aikštė</w:t>
            </w:r>
          </w:p>
        </w:tc>
        <w:tc>
          <w:tcPr>
            <w:tcW w:w="1869" w:type="dxa"/>
            <w:vAlign w:val="center"/>
          </w:tcPr>
          <w:p w14:paraId="0999769E" w14:textId="77777777" w:rsidR="00AE2E1A" w:rsidRPr="0068187B" w:rsidRDefault="00AE2E1A" w:rsidP="0068187B">
            <w:pPr>
              <w:spacing w:after="0"/>
              <w:rPr>
                <w:szCs w:val="24"/>
              </w:rPr>
            </w:pPr>
            <w:r w:rsidRPr="0068187B">
              <w:rPr>
                <w:szCs w:val="24"/>
              </w:rPr>
              <w:t>882</w:t>
            </w:r>
          </w:p>
        </w:tc>
      </w:tr>
      <w:tr w:rsidR="006A25AB" w:rsidRPr="0068187B" w14:paraId="5661B242" w14:textId="77777777" w:rsidTr="00CF40F3">
        <w:trPr>
          <w:trHeight w:val="227"/>
          <w:jc w:val="center"/>
        </w:trPr>
        <w:tc>
          <w:tcPr>
            <w:tcW w:w="425" w:type="dxa"/>
          </w:tcPr>
          <w:p w14:paraId="56831C7C" w14:textId="4F7621A9" w:rsidR="006A25AB" w:rsidRPr="0068187B" w:rsidRDefault="006A25AB" w:rsidP="00886CBA">
            <w:pPr>
              <w:spacing w:after="0"/>
              <w:rPr>
                <w:szCs w:val="24"/>
              </w:rPr>
            </w:pPr>
            <w:r w:rsidRPr="0068187B">
              <w:rPr>
                <w:szCs w:val="24"/>
              </w:rPr>
              <w:t>46.</w:t>
            </w:r>
          </w:p>
        </w:tc>
        <w:tc>
          <w:tcPr>
            <w:tcW w:w="7248" w:type="dxa"/>
            <w:vAlign w:val="bottom"/>
          </w:tcPr>
          <w:p w14:paraId="7EE8A479" w14:textId="41FDDB2B" w:rsidR="006A25AB" w:rsidRPr="0068187B" w:rsidRDefault="006A25AB" w:rsidP="00886CBA">
            <w:pPr>
              <w:spacing w:after="0"/>
              <w:rPr>
                <w:szCs w:val="24"/>
              </w:rPr>
            </w:pPr>
            <w:r w:rsidRPr="0068187B">
              <w:rPr>
                <w:szCs w:val="24"/>
              </w:rPr>
              <w:t xml:space="preserve">Alvydo </w:t>
            </w:r>
            <w:proofErr w:type="spellStart"/>
            <w:r w:rsidRPr="0068187B">
              <w:rPr>
                <w:szCs w:val="24"/>
              </w:rPr>
              <w:t>Matulkos</w:t>
            </w:r>
            <w:proofErr w:type="spellEnd"/>
          </w:p>
        </w:tc>
        <w:tc>
          <w:tcPr>
            <w:tcW w:w="1869" w:type="dxa"/>
            <w:vAlign w:val="center"/>
          </w:tcPr>
          <w:p w14:paraId="3DFAB795" w14:textId="0F64FC42" w:rsidR="006A25AB" w:rsidRPr="0068187B" w:rsidRDefault="000F20F6" w:rsidP="0068187B">
            <w:pPr>
              <w:spacing w:after="0"/>
              <w:rPr>
                <w:szCs w:val="24"/>
              </w:rPr>
            </w:pPr>
            <w:r w:rsidRPr="0068187B">
              <w:rPr>
                <w:szCs w:val="24"/>
              </w:rPr>
              <w:t>1</w:t>
            </w:r>
            <w:r w:rsidR="0068187B">
              <w:rPr>
                <w:szCs w:val="24"/>
              </w:rPr>
              <w:t xml:space="preserve"> </w:t>
            </w:r>
            <w:r w:rsidRPr="0068187B">
              <w:rPr>
                <w:szCs w:val="24"/>
              </w:rPr>
              <w:t>342</w:t>
            </w:r>
          </w:p>
        </w:tc>
      </w:tr>
      <w:tr w:rsidR="00886CBA" w:rsidRPr="0068187B" w14:paraId="2B4579FA" w14:textId="77777777" w:rsidTr="00CF40F3">
        <w:trPr>
          <w:trHeight w:val="227"/>
          <w:jc w:val="center"/>
        </w:trPr>
        <w:tc>
          <w:tcPr>
            <w:tcW w:w="7673" w:type="dxa"/>
            <w:gridSpan w:val="2"/>
            <w:vAlign w:val="center"/>
          </w:tcPr>
          <w:p w14:paraId="3AD1251C" w14:textId="77777777" w:rsidR="00886CBA" w:rsidRPr="0068187B" w:rsidRDefault="00886CBA" w:rsidP="00AE2E1A">
            <w:pPr>
              <w:spacing w:after="0"/>
              <w:jc w:val="right"/>
              <w:rPr>
                <w:szCs w:val="24"/>
              </w:rPr>
            </w:pPr>
            <w:r w:rsidRPr="0068187B">
              <w:rPr>
                <w:b/>
                <w:szCs w:val="24"/>
              </w:rPr>
              <w:t xml:space="preserve">IŠ VISO:  </w:t>
            </w:r>
          </w:p>
        </w:tc>
        <w:tc>
          <w:tcPr>
            <w:tcW w:w="1869" w:type="dxa"/>
            <w:vAlign w:val="center"/>
          </w:tcPr>
          <w:p w14:paraId="0489887B" w14:textId="069B5052" w:rsidR="00886CBA" w:rsidRPr="0068187B" w:rsidRDefault="000F20F6" w:rsidP="0068187B">
            <w:pPr>
              <w:spacing w:after="0"/>
              <w:rPr>
                <w:szCs w:val="24"/>
              </w:rPr>
            </w:pPr>
            <w:r w:rsidRPr="0068187B">
              <w:rPr>
                <w:szCs w:val="24"/>
              </w:rPr>
              <w:t>65</w:t>
            </w:r>
            <w:r w:rsidR="0068187B">
              <w:rPr>
                <w:szCs w:val="24"/>
              </w:rPr>
              <w:t xml:space="preserve"> </w:t>
            </w:r>
            <w:r w:rsidRPr="0068187B">
              <w:rPr>
                <w:szCs w:val="24"/>
              </w:rPr>
              <w:t>698</w:t>
            </w:r>
          </w:p>
        </w:tc>
      </w:tr>
    </w:tbl>
    <w:p w14:paraId="23653481" w14:textId="77777777" w:rsidR="00886CBA" w:rsidRPr="00BB5099" w:rsidRDefault="00886CBA" w:rsidP="006F0B1E">
      <w:pPr>
        <w:spacing w:after="0"/>
        <w:rPr>
          <w:sz w:val="22"/>
        </w:rPr>
      </w:pPr>
    </w:p>
    <w:p w14:paraId="7A0FAEF6" w14:textId="77777777" w:rsidR="003A5B6F" w:rsidRPr="00BB5099" w:rsidRDefault="00435A03" w:rsidP="00435A03">
      <w:pPr>
        <w:jc w:val="center"/>
      </w:pPr>
      <w:r w:rsidRPr="00BB5099">
        <w:t>_________________________</w:t>
      </w:r>
    </w:p>
    <w:sectPr w:rsidR="003A5B6F" w:rsidRPr="00BB5099" w:rsidSect="002576CE">
      <w:headerReference w:type="default" r:id="rId9"/>
      <w:type w:val="continuous"/>
      <w:pgSz w:w="11906" w:h="16838"/>
      <w:pgMar w:top="1134" w:right="567" w:bottom="1134" w:left="1701" w:header="34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23AC" w14:textId="77777777" w:rsidR="00FD648F" w:rsidRDefault="00FD648F" w:rsidP="003C0AFD">
      <w:pPr>
        <w:spacing w:after="0" w:line="240" w:lineRule="auto"/>
      </w:pPr>
      <w:r>
        <w:separator/>
      </w:r>
    </w:p>
  </w:endnote>
  <w:endnote w:type="continuationSeparator" w:id="0">
    <w:p w14:paraId="1A9837EE" w14:textId="77777777" w:rsidR="00FD648F" w:rsidRDefault="00FD648F" w:rsidP="003C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A8A5" w14:textId="77777777" w:rsidR="00FD648F" w:rsidRDefault="00FD648F" w:rsidP="003C0AFD">
      <w:pPr>
        <w:spacing w:after="0" w:line="240" w:lineRule="auto"/>
      </w:pPr>
      <w:r>
        <w:separator/>
      </w:r>
    </w:p>
  </w:footnote>
  <w:footnote w:type="continuationSeparator" w:id="0">
    <w:p w14:paraId="7FC18401" w14:textId="77777777" w:rsidR="00FD648F" w:rsidRDefault="00FD648F" w:rsidP="003C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2BF8" w14:textId="77777777" w:rsidR="002576CE" w:rsidRDefault="002576CE" w:rsidP="002576CE">
    <w:pPr>
      <w:pStyle w:val="Antrats"/>
    </w:pPr>
    <w:r>
      <w:t xml:space="preserve">                                                                                                                                            </w:t>
    </w:r>
    <w:r>
      <w:t>Versija Nr. 1</w:t>
    </w:r>
  </w:p>
  <w:p w14:paraId="40957DCF" w14:textId="77777777" w:rsidR="002576CE" w:rsidRDefault="002576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CE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4A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03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ED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3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403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4F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2C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48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1419E"/>
    <w:multiLevelType w:val="hybridMultilevel"/>
    <w:tmpl w:val="2BFE3ECE"/>
    <w:lvl w:ilvl="0" w:tplc="B04E4A3C">
      <w:start w:val="1"/>
      <w:numFmt w:val="decimal"/>
      <w:lvlText w:val="%1."/>
      <w:lvlJc w:val="left"/>
      <w:pPr>
        <w:tabs>
          <w:tab w:val="num" w:pos="644"/>
        </w:tabs>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76441"/>
    <w:multiLevelType w:val="hybridMultilevel"/>
    <w:tmpl w:val="96E8B6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69F6BE1"/>
    <w:multiLevelType w:val="hybridMultilevel"/>
    <w:tmpl w:val="B2423356"/>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7B17155"/>
    <w:multiLevelType w:val="hybridMultilevel"/>
    <w:tmpl w:val="446E8B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4170B6"/>
    <w:multiLevelType w:val="singleLevel"/>
    <w:tmpl w:val="7826B332"/>
    <w:lvl w:ilvl="0">
      <w:start w:val="1"/>
      <w:numFmt w:val="lowerLetter"/>
      <w:lvlText w:val="%1)"/>
      <w:lvlJc w:val="left"/>
      <w:pPr>
        <w:tabs>
          <w:tab w:val="num" w:pos="1380"/>
        </w:tabs>
        <w:ind w:left="1380" w:hanging="360"/>
      </w:pPr>
      <w:rPr>
        <w:rFonts w:hint="default"/>
      </w:rPr>
    </w:lvl>
  </w:abstractNum>
  <w:abstractNum w:abstractNumId="15" w15:restartNumberingAfterBreak="0">
    <w:nsid w:val="2941652E"/>
    <w:multiLevelType w:val="hybridMultilevel"/>
    <w:tmpl w:val="8A08EB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AC05244"/>
    <w:multiLevelType w:val="hybridMultilevel"/>
    <w:tmpl w:val="0DCC9266"/>
    <w:lvl w:ilvl="0" w:tplc="04090015">
      <w:start w:val="1"/>
      <w:numFmt w:val="upperLetter"/>
      <w:lvlText w:val="%1."/>
      <w:lvlJc w:val="left"/>
      <w:pPr>
        <w:tabs>
          <w:tab w:val="num" w:pos="1440"/>
        </w:tabs>
        <w:ind w:left="1440" w:hanging="360"/>
      </w:pPr>
      <w:rPr>
        <w:rFonts w:cs="Times New Roman"/>
      </w:rPr>
    </w:lvl>
    <w:lvl w:ilvl="1" w:tplc="46EE7D72">
      <w:start w:val="1"/>
      <w:numFmt w:val="decimal"/>
      <w:lvlText w:val="%2."/>
      <w:lvlJc w:val="left"/>
      <w:pPr>
        <w:tabs>
          <w:tab w:val="num" w:pos="4560"/>
        </w:tabs>
        <w:ind w:left="4560" w:hanging="360"/>
      </w:pPr>
      <w:rPr>
        <w:rFonts w:cs="Times New Roman" w:hint="default"/>
        <w:b/>
        <w:i/>
      </w:rPr>
    </w:lvl>
    <w:lvl w:ilvl="2" w:tplc="04270001">
      <w:start w:val="1"/>
      <w:numFmt w:val="bullet"/>
      <w:lvlText w:val=""/>
      <w:lvlJc w:val="left"/>
      <w:pPr>
        <w:tabs>
          <w:tab w:val="num" w:pos="3060"/>
        </w:tabs>
        <w:ind w:left="3060" w:hanging="360"/>
      </w:pPr>
      <w:rPr>
        <w:rFonts w:ascii="Symbol" w:hAnsi="Symbol" w:hint="default"/>
      </w:rPr>
    </w:lvl>
    <w:lvl w:ilvl="3" w:tplc="B652D576">
      <w:start w:val="1819"/>
      <w:numFmt w:val="decimal"/>
      <w:lvlText w:val="%4"/>
      <w:lvlJc w:val="left"/>
      <w:pPr>
        <w:tabs>
          <w:tab w:val="num" w:pos="3780"/>
        </w:tabs>
        <w:ind w:left="3780" w:hanging="54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C6958BE"/>
    <w:multiLevelType w:val="multilevel"/>
    <w:tmpl w:val="863AC6AE"/>
    <w:lvl w:ilvl="0">
      <w:start w:val="1"/>
      <w:numFmt w:val="decimal"/>
      <w:lvlText w:val="%1."/>
      <w:lvlJc w:val="left"/>
      <w:pPr>
        <w:ind w:left="1070" w:hanging="360"/>
      </w:pPr>
      <w:rPr>
        <w:rFonts w:hint="default"/>
        <w:b/>
        <w:bCs w:val="0"/>
      </w:rPr>
    </w:lvl>
    <w:lvl w:ilvl="1">
      <w:start w:val="1"/>
      <w:numFmt w:val="decimal"/>
      <w:isLgl/>
      <w:lvlText w:val="%1.%2."/>
      <w:lvlJc w:val="left"/>
      <w:pPr>
        <w:ind w:left="1070" w:hanging="360"/>
      </w:pPr>
      <w:rPr>
        <w:rFonts w:hint="default"/>
        <w:b w:val="0"/>
        <w:bCs/>
        <w:strike w:val="0"/>
        <w:color w:val="000000"/>
        <w:sz w:val="24"/>
        <w:szCs w:val="24"/>
      </w:rPr>
    </w:lvl>
    <w:lvl w:ilvl="2">
      <w:start w:val="1"/>
      <w:numFmt w:val="decimal"/>
      <w:isLgl/>
      <w:lvlText w:val="%1.%2.%3."/>
      <w:lvlJc w:val="left"/>
      <w:pPr>
        <w:ind w:left="1780" w:hanging="720"/>
      </w:pPr>
      <w:rPr>
        <w:rFonts w:hint="default"/>
        <w:b w:val="0"/>
        <w:color w:val="000000"/>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2840" w:hanging="1080"/>
      </w:pPr>
      <w:rPr>
        <w:rFonts w:hint="default"/>
        <w:b/>
      </w:rPr>
    </w:lvl>
    <w:lvl w:ilvl="5">
      <w:start w:val="1"/>
      <w:numFmt w:val="decimal"/>
      <w:isLgl/>
      <w:lvlText w:val="%1.%2.%3.%4.%5.%6."/>
      <w:lvlJc w:val="left"/>
      <w:pPr>
        <w:ind w:left="3190" w:hanging="1080"/>
      </w:pPr>
      <w:rPr>
        <w:rFonts w:hint="default"/>
        <w:b/>
      </w:rPr>
    </w:lvl>
    <w:lvl w:ilvl="6">
      <w:start w:val="1"/>
      <w:numFmt w:val="decimal"/>
      <w:isLgl/>
      <w:lvlText w:val="%1.%2.%3.%4.%5.%6.%7."/>
      <w:lvlJc w:val="left"/>
      <w:pPr>
        <w:ind w:left="3900" w:hanging="1440"/>
      </w:pPr>
      <w:rPr>
        <w:rFonts w:hint="default"/>
        <w:b/>
      </w:rPr>
    </w:lvl>
    <w:lvl w:ilvl="7">
      <w:start w:val="1"/>
      <w:numFmt w:val="decimal"/>
      <w:isLgl/>
      <w:lvlText w:val="%1.%2.%3.%4.%5.%6.%7.%8."/>
      <w:lvlJc w:val="left"/>
      <w:pPr>
        <w:ind w:left="4250" w:hanging="1440"/>
      </w:pPr>
      <w:rPr>
        <w:rFonts w:hint="default"/>
        <w:b/>
      </w:rPr>
    </w:lvl>
    <w:lvl w:ilvl="8">
      <w:start w:val="1"/>
      <w:numFmt w:val="decimal"/>
      <w:isLgl/>
      <w:lvlText w:val="%1.%2.%3.%4.%5.%6.%7.%8.%9."/>
      <w:lvlJc w:val="left"/>
      <w:pPr>
        <w:ind w:left="4960" w:hanging="1800"/>
      </w:pPr>
      <w:rPr>
        <w:rFonts w:hint="default"/>
        <w:b/>
      </w:rPr>
    </w:lvl>
  </w:abstractNum>
  <w:abstractNum w:abstractNumId="19" w15:restartNumberingAfterBreak="0">
    <w:nsid w:val="3F4D1FD9"/>
    <w:multiLevelType w:val="multilevel"/>
    <w:tmpl w:val="86247C42"/>
    <w:lvl w:ilvl="0">
      <w:start w:val="1"/>
      <w:numFmt w:val="decimal"/>
      <w:lvlText w:val="%1."/>
      <w:lvlJc w:val="left"/>
      <w:pPr>
        <w:ind w:left="644" w:hanging="360"/>
      </w:pPr>
      <w:rPr>
        <w:rFonts w:hint="default"/>
        <w:b/>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432B7F40"/>
    <w:multiLevelType w:val="multilevel"/>
    <w:tmpl w:val="58F8B010"/>
    <w:lvl w:ilvl="0">
      <w:start w:val="2"/>
      <w:numFmt w:val="decimal"/>
      <w:lvlText w:val="%1."/>
      <w:lvlJc w:val="left"/>
      <w:pPr>
        <w:ind w:left="1211" w:hanging="360"/>
      </w:pPr>
      <w:rPr>
        <w:rFonts w:hint="default"/>
      </w:rPr>
    </w:lvl>
    <w:lvl w:ilvl="1">
      <w:start w:val="2"/>
      <w:numFmt w:val="decimal"/>
      <w:lvlText w:val="%1.%2."/>
      <w:lvlJc w:val="left"/>
      <w:pPr>
        <w:ind w:left="1920" w:hanging="360"/>
      </w:pPr>
      <w:rPr>
        <w:rFonts w:hint="default"/>
        <w:b w:val="0"/>
        <w:bCs/>
        <w:i w:val="0"/>
        <w:iCs w:val="0"/>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4D5F7DBA"/>
    <w:multiLevelType w:val="hybridMultilevel"/>
    <w:tmpl w:val="38B87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63B24"/>
    <w:multiLevelType w:val="hybridMultilevel"/>
    <w:tmpl w:val="1444DA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ED16C5E"/>
    <w:multiLevelType w:val="hybridMultilevel"/>
    <w:tmpl w:val="2654A6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A541F4B"/>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D68324D"/>
    <w:multiLevelType w:val="hybridMultilevel"/>
    <w:tmpl w:val="0634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06AB6"/>
    <w:multiLevelType w:val="multilevel"/>
    <w:tmpl w:val="0B983B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F67FD"/>
    <w:multiLevelType w:val="hybridMultilevel"/>
    <w:tmpl w:val="4ABC759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D330B8"/>
    <w:multiLevelType w:val="multilevel"/>
    <w:tmpl w:val="15604F86"/>
    <w:lvl w:ilvl="0">
      <w:start w:val="8"/>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192BEA"/>
    <w:multiLevelType w:val="hybridMultilevel"/>
    <w:tmpl w:val="A392C080"/>
    <w:lvl w:ilvl="0" w:tplc="665EB072">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32" w15:restartNumberingAfterBreak="0">
    <w:nsid w:val="72323085"/>
    <w:multiLevelType w:val="multilevel"/>
    <w:tmpl w:val="10C47150"/>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33" w15:restartNumberingAfterBreak="0">
    <w:nsid w:val="794F121B"/>
    <w:multiLevelType w:val="hybridMultilevel"/>
    <w:tmpl w:val="8CA2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FF50F1"/>
    <w:multiLevelType w:val="multilevel"/>
    <w:tmpl w:val="B098369A"/>
    <w:lvl w:ilvl="0">
      <w:start w:val="53"/>
      <w:numFmt w:val="decimal"/>
      <w:lvlText w:val="%1."/>
      <w:lvlJc w:val="left"/>
      <w:pPr>
        <w:tabs>
          <w:tab w:val="num" w:pos="480"/>
        </w:tabs>
        <w:ind w:left="480" w:hanging="480"/>
      </w:pPr>
      <w:rPr>
        <w:rFonts w:hint="default"/>
        <w:strike w:val="0"/>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9219610">
    <w:abstractNumId w:val="34"/>
  </w:num>
  <w:num w:numId="2" w16cid:durableId="9746013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506751">
    <w:abstractNumId w:val="17"/>
  </w:num>
  <w:num w:numId="4" w16cid:durableId="491220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879107">
    <w:abstractNumId w:val="25"/>
  </w:num>
  <w:num w:numId="6" w16cid:durableId="12932513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824437">
    <w:abstractNumId w:val="26"/>
  </w:num>
  <w:num w:numId="8" w16cid:durableId="1305692859">
    <w:abstractNumId w:val="16"/>
  </w:num>
  <w:num w:numId="9" w16cid:durableId="1453983965">
    <w:abstractNumId w:val="9"/>
  </w:num>
  <w:num w:numId="10" w16cid:durableId="2128812427">
    <w:abstractNumId w:val="7"/>
  </w:num>
  <w:num w:numId="11" w16cid:durableId="1331829924">
    <w:abstractNumId w:val="6"/>
  </w:num>
  <w:num w:numId="12" w16cid:durableId="506673003">
    <w:abstractNumId w:val="5"/>
  </w:num>
  <w:num w:numId="13" w16cid:durableId="762066762">
    <w:abstractNumId w:val="4"/>
  </w:num>
  <w:num w:numId="14" w16cid:durableId="2017414745">
    <w:abstractNumId w:val="8"/>
  </w:num>
  <w:num w:numId="15" w16cid:durableId="714624833">
    <w:abstractNumId w:val="3"/>
  </w:num>
  <w:num w:numId="16" w16cid:durableId="1678773970">
    <w:abstractNumId w:val="2"/>
  </w:num>
  <w:num w:numId="17" w16cid:durableId="397945197">
    <w:abstractNumId w:val="1"/>
  </w:num>
  <w:num w:numId="18" w16cid:durableId="1626504589">
    <w:abstractNumId w:val="0"/>
  </w:num>
  <w:num w:numId="19" w16cid:durableId="1517963432">
    <w:abstractNumId w:val="14"/>
  </w:num>
  <w:num w:numId="20" w16cid:durableId="904730143">
    <w:abstractNumId w:val="31"/>
  </w:num>
  <w:num w:numId="21" w16cid:durableId="1963656149">
    <w:abstractNumId w:val="35"/>
  </w:num>
  <w:num w:numId="22" w16cid:durableId="717243919">
    <w:abstractNumId w:val="11"/>
  </w:num>
  <w:num w:numId="23" w16cid:durableId="1708947212">
    <w:abstractNumId w:val="23"/>
  </w:num>
  <w:num w:numId="24" w16cid:durableId="557862201">
    <w:abstractNumId w:val="10"/>
  </w:num>
  <w:num w:numId="25" w16cid:durableId="1361661551">
    <w:abstractNumId w:val="32"/>
  </w:num>
  <w:num w:numId="26" w16cid:durableId="1059092554">
    <w:abstractNumId w:val="21"/>
  </w:num>
  <w:num w:numId="27" w16cid:durableId="621192">
    <w:abstractNumId w:val="33"/>
  </w:num>
  <w:num w:numId="28" w16cid:durableId="1184630150">
    <w:abstractNumId w:val="28"/>
  </w:num>
  <w:num w:numId="29" w16cid:durableId="385908091">
    <w:abstractNumId w:val="30"/>
  </w:num>
  <w:num w:numId="30" w16cid:durableId="581330367">
    <w:abstractNumId w:val="27"/>
  </w:num>
  <w:num w:numId="31" w16cid:durableId="682437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4027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31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4943952">
    <w:abstractNumId w:val="19"/>
  </w:num>
  <w:num w:numId="35" w16cid:durableId="67306720">
    <w:abstractNumId w:val="13"/>
  </w:num>
  <w:num w:numId="36" w16cid:durableId="1240166336">
    <w:abstractNumId w:val="24"/>
  </w:num>
  <w:num w:numId="37" w16cid:durableId="298220147">
    <w:abstractNumId w:val="29"/>
  </w:num>
  <w:num w:numId="38" w16cid:durableId="279380384">
    <w:abstractNumId w:val="18"/>
  </w:num>
  <w:num w:numId="39" w16cid:durableId="252663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1E"/>
    <w:rsid w:val="000075BE"/>
    <w:rsid w:val="000325E6"/>
    <w:rsid w:val="000343CD"/>
    <w:rsid w:val="00036C79"/>
    <w:rsid w:val="00036FE1"/>
    <w:rsid w:val="000458B0"/>
    <w:rsid w:val="00056146"/>
    <w:rsid w:val="0007667C"/>
    <w:rsid w:val="0008467F"/>
    <w:rsid w:val="0008575C"/>
    <w:rsid w:val="000967AC"/>
    <w:rsid w:val="000A0095"/>
    <w:rsid w:val="000A2E4D"/>
    <w:rsid w:val="000C2548"/>
    <w:rsid w:val="000D3E15"/>
    <w:rsid w:val="000E488E"/>
    <w:rsid w:val="000E7EF1"/>
    <w:rsid w:val="000F20F6"/>
    <w:rsid w:val="000F3B03"/>
    <w:rsid w:val="000F3B13"/>
    <w:rsid w:val="001053F1"/>
    <w:rsid w:val="00123B2C"/>
    <w:rsid w:val="00145FDC"/>
    <w:rsid w:val="001500D3"/>
    <w:rsid w:val="001617F7"/>
    <w:rsid w:val="00162B97"/>
    <w:rsid w:val="001667AA"/>
    <w:rsid w:val="0019471B"/>
    <w:rsid w:val="001966E2"/>
    <w:rsid w:val="001A3D73"/>
    <w:rsid w:val="001B2C4A"/>
    <w:rsid w:val="001E704C"/>
    <w:rsid w:val="001E7971"/>
    <w:rsid w:val="00200A66"/>
    <w:rsid w:val="0022021F"/>
    <w:rsid w:val="002205BA"/>
    <w:rsid w:val="00220F29"/>
    <w:rsid w:val="00231F2E"/>
    <w:rsid w:val="00233163"/>
    <w:rsid w:val="00236E6A"/>
    <w:rsid w:val="00237EA1"/>
    <w:rsid w:val="00244935"/>
    <w:rsid w:val="002576CE"/>
    <w:rsid w:val="002628D0"/>
    <w:rsid w:val="0026470C"/>
    <w:rsid w:val="00275443"/>
    <w:rsid w:val="00275DA6"/>
    <w:rsid w:val="00287105"/>
    <w:rsid w:val="00294279"/>
    <w:rsid w:val="002A1B71"/>
    <w:rsid w:val="002A3147"/>
    <w:rsid w:val="002D2E68"/>
    <w:rsid w:val="002E39C7"/>
    <w:rsid w:val="002E5780"/>
    <w:rsid w:val="002E703E"/>
    <w:rsid w:val="002F4C9E"/>
    <w:rsid w:val="002F7027"/>
    <w:rsid w:val="00301C6C"/>
    <w:rsid w:val="003053DD"/>
    <w:rsid w:val="00306CCD"/>
    <w:rsid w:val="00313DCD"/>
    <w:rsid w:val="00324703"/>
    <w:rsid w:val="003338C7"/>
    <w:rsid w:val="00372E46"/>
    <w:rsid w:val="00382C3C"/>
    <w:rsid w:val="003871C9"/>
    <w:rsid w:val="00387641"/>
    <w:rsid w:val="00394E06"/>
    <w:rsid w:val="003A2CA8"/>
    <w:rsid w:val="003A5B6F"/>
    <w:rsid w:val="003C0AFD"/>
    <w:rsid w:val="003C519A"/>
    <w:rsid w:val="003C7495"/>
    <w:rsid w:val="003F5E78"/>
    <w:rsid w:val="00401E12"/>
    <w:rsid w:val="00405D19"/>
    <w:rsid w:val="00412C72"/>
    <w:rsid w:val="00413A3D"/>
    <w:rsid w:val="00415E98"/>
    <w:rsid w:val="00425239"/>
    <w:rsid w:val="00435A03"/>
    <w:rsid w:val="00450A75"/>
    <w:rsid w:val="004619C6"/>
    <w:rsid w:val="004630AE"/>
    <w:rsid w:val="00474E8D"/>
    <w:rsid w:val="00483B26"/>
    <w:rsid w:val="00485F5C"/>
    <w:rsid w:val="004870AC"/>
    <w:rsid w:val="004965A5"/>
    <w:rsid w:val="004A26E8"/>
    <w:rsid w:val="004A36D8"/>
    <w:rsid w:val="004C3E27"/>
    <w:rsid w:val="004D2645"/>
    <w:rsid w:val="004E38AA"/>
    <w:rsid w:val="00505388"/>
    <w:rsid w:val="00506DA2"/>
    <w:rsid w:val="00511840"/>
    <w:rsid w:val="0054179B"/>
    <w:rsid w:val="005521A3"/>
    <w:rsid w:val="005654E4"/>
    <w:rsid w:val="00580999"/>
    <w:rsid w:val="005827B8"/>
    <w:rsid w:val="00587429"/>
    <w:rsid w:val="00596D83"/>
    <w:rsid w:val="005B197A"/>
    <w:rsid w:val="005D0CFB"/>
    <w:rsid w:val="005F60B5"/>
    <w:rsid w:val="006017EB"/>
    <w:rsid w:val="0060196A"/>
    <w:rsid w:val="006051F1"/>
    <w:rsid w:val="00632822"/>
    <w:rsid w:val="00635CC5"/>
    <w:rsid w:val="00642155"/>
    <w:rsid w:val="0064271C"/>
    <w:rsid w:val="006441EB"/>
    <w:rsid w:val="00653767"/>
    <w:rsid w:val="0065416C"/>
    <w:rsid w:val="006657DD"/>
    <w:rsid w:val="0068072F"/>
    <w:rsid w:val="0068187B"/>
    <w:rsid w:val="00687C92"/>
    <w:rsid w:val="006954EC"/>
    <w:rsid w:val="006A049F"/>
    <w:rsid w:val="006A25AB"/>
    <w:rsid w:val="006A3D5C"/>
    <w:rsid w:val="006C5641"/>
    <w:rsid w:val="006F0B1E"/>
    <w:rsid w:val="006F0F28"/>
    <w:rsid w:val="007040C1"/>
    <w:rsid w:val="00717EFA"/>
    <w:rsid w:val="00721FF3"/>
    <w:rsid w:val="007611E2"/>
    <w:rsid w:val="00790B4C"/>
    <w:rsid w:val="007A1A77"/>
    <w:rsid w:val="007B5D72"/>
    <w:rsid w:val="007B7552"/>
    <w:rsid w:val="007B7591"/>
    <w:rsid w:val="007C0276"/>
    <w:rsid w:val="007D56B2"/>
    <w:rsid w:val="007D69EA"/>
    <w:rsid w:val="007D71D5"/>
    <w:rsid w:val="007F2CB6"/>
    <w:rsid w:val="007F33BB"/>
    <w:rsid w:val="008129B6"/>
    <w:rsid w:val="00814713"/>
    <w:rsid w:val="0082082B"/>
    <w:rsid w:val="00821049"/>
    <w:rsid w:val="008245C9"/>
    <w:rsid w:val="00832EA3"/>
    <w:rsid w:val="00836C61"/>
    <w:rsid w:val="008379A2"/>
    <w:rsid w:val="00840DC2"/>
    <w:rsid w:val="0085272C"/>
    <w:rsid w:val="008542C2"/>
    <w:rsid w:val="008678BA"/>
    <w:rsid w:val="00886A65"/>
    <w:rsid w:val="00886CBA"/>
    <w:rsid w:val="008A342A"/>
    <w:rsid w:val="008B127D"/>
    <w:rsid w:val="008B577C"/>
    <w:rsid w:val="008B5916"/>
    <w:rsid w:val="008C7D2E"/>
    <w:rsid w:val="008D3DA9"/>
    <w:rsid w:val="008D4148"/>
    <w:rsid w:val="008D7020"/>
    <w:rsid w:val="008E23E2"/>
    <w:rsid w:val="008E7248"/>
    <w:rsid w:val="008F1CF4"/>
    <w:rsid w:val="008F3359"/>
    <w:rsid w:val="008F6779"/>
    <w:rsid w:val="00913E39"/>
    <w:rsid w:val="00921235"/>
    <w:rsid w:val="0092314A"/>
    <w:rsid w:val="00923835"/>
    <w:rsid w:val="00931B9A"/>
    <w:rsid w:val="00934DF6"/>
    <w:rsid w:val="009416FD"/>
    <w:rsid w:val="00986F45"/>
    <w:rsid w:val="00991ACD"/>
    <w:rsid w:val="009974AA"/>
    <w:rsid w:val="009D3E10"/>
    <w:rsid w:val="009E0CF5"/>
    <w:rsid w:val="009E2241"/>
    <w:rsid w:val="009F12CC"/>
    <w:rsid w:val="00A02F8A"/>
    <w:rsid w:val="00A07431"/>
    <w:rsid w:val="00A20A11"/>
    <w:rsid w:val="00A2783D"/>
    <w:rsid w:val="00A339E0"/>
    <w:rsid w:val="00A437DE"/>
    <w:rsid w:val="00A661B8"/>
    <w:rsid w:val="00A81170"/>
    <w:rsid w:val="00A9283E"/>
    <w:rsid w:val="00A93747"/>
    <w:rsid w:val="00AA6F1D"/>
    <w:rsid w:val="00AA7E55"/>
    <w:rsid w:val="00AC75EE"/>
    <w:rsid w:val="00AD1191"/>
    <w:rsid w:val="00AD1394"/>
    <w:rsid w:val="00AD142D"/>
    <w:rsid w:val="00AD2C9B"/>
    <w:rsid w:val="00AD65EF"/>
    <w:rsid w:val="00AE15D0"/>
    <w:rsid w:val="00AE2E1A"/>
    <w:rsid w:val="00AE2FA2"/>
    <w:rsid w:val="00AE3F68"/>
    <w:rsid w:val="00AE469D"/>
    <w:rsid w:val="00AF2511"/>
    <w:rsid w:val="00AF2671"/>
    <w:rsid w:val="00AF703C"/>
    <w:rsid w:val="00B06A2C"/>
    <w:rsid w:val="00B079A1"/>
    <w:rsid w:val="00B07BD7"/>
    <w:rsid w:val="00B2002B"/>
    <w:rsid w:val="00B23514"/>
    <w:rsid w:val="00B74BDC"/>
    <w:rsid w:val="00B96573"/>
    <w:rsid w:val="00BB08E4"/>
    <w:rsid w:val="00BB5099"/>
    <w:rsid w:val="00BC40FA"/>
    <w:rsid w:val="00BD5B4D"/>
    <w:rsid w:val="00BF3E02"/>
    <w:rsid w:val="00BF60F5"/>
    <w:rsid w:val="00C10E98"/>
    <w:rsid w:val="00C1521D"/>
    <w:rsid w:val="00C27BE1"/>
    <w:rsid w:val="00C30A2B"/>
    <w:rsid w:val="00C357A7"/>
    <w:rsid w:val="00C42D13"/>
    <w:rsid w:val="00C44CEA"/>
    <w:rsid w:val="00C544B2"/>
    <w:rsid w:val="00C63CA6"/>
    <w:rsid w:val="00C720A2"/>
    <w:rsid w:val="00C7366C"/>
    <w:rsid w:val="00C744A3"/>
    <w:rsid w:val="00C75481"/>
    <w:rsid w:val="00C80C7E"/>
    <w:rsid w:val="00C9626B"/>
    <w:rsid w:val="00C97A4A"/>
    <w:rsid w:val="00CB2613"/>
    <w:rsid w:val="00CC510A"/>
    <w:rsid w:val="00CC7AC3"/>
    <w:rsid w:val="00CD16DC"/>
    <w:rsid w:val="00CD6DBD"/>
    <w:rsid w:val="00CF40F3"/>
    <w:rsid w:val="00CF73D7"/>
    <w:rsid w:val="00D03B21"/>
    <w:rsid w:val="00D0459C"/>
    <w:rsid w:val="00D06BB5"/>
    <w:rsid w:val="00D161D8"/>
    <w:rsid w:val="00D219FA"/>
    <w:rsid w:val="00D2304B"/>
    <w:rsid w:val="00D3074F"/>
    <w:rsid w:val="00D30CE3"/>
    <w:rsid w:val="00D377B8"/>
    <w:rsid w:val="00D42167"/>
    <w:rsid w:val="00D43DAE"/>
    <w:rsid w:val="00D457C4"/>
    <w:rsid w:val="00D50E7B"/>
    <w:rsid w:val="00D5457E"/>
    <w:rsid w:val="00D56B13"/>
    <w:rsid w:val="00D92904"/>
    <w:rsid w:val="00DC213C"/>
    <w:rsid w:val="00DC721D"/>
    <w:rsid w:val="00DE03A1"/>
    <w:rsid w:val="00DE788A"/>
    <w:rsid w:val="00DF6845"/>
    <w:rsid w:val="00E06934"/>
    <w:rsid w:val="00E12814"/>
    <w:rsid w:val="00E170B9"/>
    <w:rsid w:val="00E33FA4"/>
    <w:rsid w:val="00E356DE"/>
    <w:rsid w:val="00E35D4D"/>
    <w:rsid w:val="00E66341"/>
    <w:rsid w:val="00E6711A"/>
    <w:rsid w:val="00E807D5"/>
    <w:rsid w:val="00E90843"/>
    <w:rsid w:val="00E92E76"/>
    <w:rsid w:val="00E95C5C"/>
    <w:rsid w:val="00EA766D"/>
    <w:rsid w:val="00EB13EF"/>
    <w:rsid w:val="00EB7015"/>
    <w:rsid w:val="00EC4703"/>
    <w:rsid w:val="00EE51D5"/>
    <w:rsid w:val="00EF03E2"/>
    <w:rsid w:val="00EF361E"/>
    <w:rsid w:val="00EF76B2"/>
    <w:rsid w:val="00F00B86"/>
    <w:rsid w:val="00F0245B"/>
    <w:rsid w:val="00F13091"/>
    <w:rsid w:val="00F21018"/>
    <w:rsid w:val="00F224C9"/>
    <w:rsid w:val="00F31F02"/>
    <w:rsid w:val="00F34F4B"/>
    <w:rsid w:val="00F357A5"/>
    <w:rsid w:val="00F43D9A"/>
    <w:rsid w:val="00F47EF2"/>
    <w:rsid w:val="00F50092"/>
    <w:rsid w:val="00F51739"/>
    <w:rsid w:val="00F55171"/>
    <w:rsid w:val="00F55AF3"/>
    <w:rsid w:val="00F57B43"/>
    <w:rsid w:val="00F73086"/>
    <w:rsid w:val="00F82602"/>
    <w:rsid w:val="00FA480D"/>
    <w:rsid w:val="00FD20D8"/>
    <w:rsid w:val="00FD5040"/>
    <w:rsid w:val="00FD5287"/>
    <w:rsid w:val="00FD648F"/>
    <w:rsid w:val="00FE374E"/>
    <w:rsid w:val="00FE5544"/>
    <w:rsid w:val="00FF0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19F4"/>
  <w15:docId w15:val="{25D044E1-CD7D-471A-8B47-DAEF30F9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B1E"/>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6F0B1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6F0B1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6F0B1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uiPriority w:val="9"/>
    <w:qFormat/>
    <w:rsid w:val="006F0B1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6F0B1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6F0B1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6F0B1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6F0B1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6F0B1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0B1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6F0B1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6F0B1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6F0B1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6F0B1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6F0B1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6F0B1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6F0B1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6F0B1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rsid w:val="006F0B1E"/>
    <w:rPr>
      <w:color w:val="0000FF"/>
      <w:u w:val="single"/>
    </w:rPr>
  </w:style>
  <w:style w:type="character" w:customStyle="1" w:styleId="KomentarotekstasDiagrama">
    <w:name w:val="Komentaro tekstas Diagrama"/>
    <w:basedOn w:val="Numatytasispastraiposriftas"/>
    <w:link w:val="Komentarotekstas"/>
    <w:semiHidden/>
    <w:rsid w:val="006F0B1E"/>
    <w:rPr>
      <w:rFonts w:eastAsia="Calibri"/>
    </w:rPr>
  </w:style>
  <w:style w:type="paragraph" w:styleId="Komentarotekstas">
    <w:name w:val="annotation text"/>
    <w:basedOn w:val="prastasis"/>
    <w:link w:val="KomentarotekstasDiagrama"/>
    <w:semiHidden/>
    <w:rsid w:val="006F0B1E"/>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6F0B1E"/>
    <w:rPr>
      <w:rFonts w:ascii="Times New Roman" w:eastAsia="Calibri" w:hAnsi="Times New Roman" w:cs="Times New Roman"/>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6F0B1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0B1E"/>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6F0B1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6F0B1E"/>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6F0B1E"/>
    <w:rPr>
      <w:rFonts w:eastAsia="Calibri"/>
      <w:sz w:val="24"/>
    </w:rPr>
  </w:style>
  <w:style w:type="paragraph" w:styleId="Pagrindiniotekstotrauka3">
    <w:name w:val="Body Text Indent 3"/>
    <w:basedOn w:val="prastasis"/>
    <w:link w:val="Pagrindiniotekstotrauka3Diagrama"/>
    <w:semiHidden/>
    <w:rsid w:val="006F0B1E"/>
    <w:pPr>
      <w:tabs>
        <w:tab w:val="left" w:pos="4536"/>
      </w:tabs>
      <w:spacing w:after="0" w:line="240" w:lineRule="auto"/>
      <w:ind w:firstLine="2268"/>
      <w:jc w:val="both"/>
    </w:pPr>
    <w:rPr>
      <w:rFonts w:asciiTheme="minorHAnsi" w:hAnsiTheme="minorHAnsi" w:cstheme="minorBidi"/>
    </w:rPr>
  </w:style>
  <w:style w:type="character" w:customStyle="1" w:styleId="Pagrindiniotekstotrauka3Diagrama1">
    <w:name w:val="Pagrindinio teksto įtrauka 3 Diagrama1"/>
    <w:basedOn w:val="Numatytasispastraiposriftas"/>
    <w:uiPriority w:val="99"/>
    <w:semiHidden/>
    <w:rsid w:val="006F0B1E"/>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6F0B1E"/>
    <w:rPr>
      <w:rFonts w:ascii="Courier New" w:eastAsia="Calibri" w:hAnsi="Courier New"/>
      <w:sz w:val="24"/>
    </w:rPr>
  </w:style>
  <w:style w:type="paragraph" w:styleId="Paprastasistekstas">
    <w:name w:val="Plain Text"/>
    <w:basedOn w:val="prastasis"/>
    <w:link w:val="PaprastasistekstasDiagrama"/>
    <w:semiHidden/>
    <w:rsid w:val="006F0B1E"/>
    <w:pPr>
      <w:spacing w:after="0" w:line="240" w:lineRule="auto"/>
    </w:pPr>
    <w:rPr>
      <w:rFonts w:ascii="Courier New" w:hAnsi="Courier New" w:cstheme="minorBidi"/>
    </w:rPr>
  </w:style>
  <w:style w:type="character" w:customStyle="1" w:styleId="PaprastasistekstasDiagrama1">
    <w:name w:val="Paprastasis tekstas Diagrama1"/>
    <w:basedOn w:val="Numatytasispastraiposriftas"/>
    <w:uiPriority w:val="99"/>
    <w:semiHidden/>
    <w:rsid w:val="006F0B1E"/>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6F0B1E"/>
    <w:rPr>
      <w:rFonts w:ascii="Times New Roman" w:eastAsia="Calibri" w:hAnsi="Times New Roman" w:cs="Times New Roman"/>
      <w:sz w:val="24"/>
      <w:lang w:eastAsia="lt-LT"/>
    </w:rPr>
  </w:style>
  <w:style w:type="paragraph" w:styleId="Komentarotema">
    <w:name w:val="annotation subject"/>
    <w:basedOn w:val="Komentarotekstas"/>
    <w:next w:val="Komentarotekstas"/>
    <w:link w:val="KomentarotemaDiagrama"/>
    <w:semiHidden/>
    <w:rsid w:val="006F0B1E"/>
    <w:rPr>
      <w:rFonts w:ascii="Times New Roman" w:hAnsi="Times New Roman" w:cs="Times New Roman"/>
      <w:sz w:val="24"/>
      <w:lang w:eastAsia="lt-LT"/>
    </w:rPr>
  </w:style>
  <w:style w:type="character" w:customStyle="1" w:styleId="KomentarotemaDiagrama1">
    <w:name w:val="Komentaro tema Diagrama1"/>
    <w:basedOn w:val="KomentarotekstasDiagrama1"/>
    <w:uiPriority w:val="99"/>
    <w:semiHidden/>
    <w:rsid w:val="006F0B1E"/>
    <w:rPr>
      <w:rFonts w:ascii="Times New Roman" w:eastAsia="Calibri" w:hAnsi="Times New Roman" w:cs="Times New Roman"/>
      <w:b/>
      <w:bCs/>
      <w:sz w:val="20"/>
      <w:szCs w:val="20"/>
    </w:rPr>
  </w:style>
  <w:style w:type="paragraph" w:customStyle="1" w:styleId="Patvirtinta">
    <w:name w:val="Patvirtinta"/>
    <w:rsid w:val="006F0B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6F0B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F0B1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basedOn w:val="Numatytasispastraiposriftas"/>
    <w:link w:val="Debesliotekstas"/>
    <w:semiHidden/>
    <w:rsid w:val="006F0B1E"/>
    <w:rPr>
      <w:rFonts w:ascii="Tahoma" w:eastAsia="Calibri" w:hAnsi="Tahoma"/>
      <w:sz w:val="16"/>
      <w:szCs w:val="16"/>
    </w:rPr>
  </w:style>
  <w:style w:type="paragraph" w:styleId="Debesliotekstas">
    <w:name w:val="Balloon Text"/>
    <w:basedOn w:val="prastasis"/>
    <w:link w:val="DebesliotekstasDiagrama"/>
    <w:semiHidden/>
    <w:rsid w:val="006F0B1E"/>
    <w:rPr>
      <w:rFonts w:ascii="Tahoma" w:hAnsi="Tahoma" w:cstheme="minorBidi"/>
      <w:sz w:val="16"/>
      <w:szCs w:val="16"/>
    </w:rPr>
  </w:style>
  <w:style w:type="character" w:customStyle="1" w:styleId="DebesliotekstasDiagrama1">
    <w:name w:val="Debesėlio tekstas Diagrama1"/>
    <w:basedOn w:val="Numatytasispastraiposriftas"/>
    <w:uiPriority w:val="99"/>
    <w:semiHidden/>
    <w:rsid w:val="006F0B1E"/>
    <w:rPr>
      <w:rFonts w:ascii="Tahoma" w:eastAsia="Calibri" w:hAnsi="Tahoma" w:cs="Tahoma"/>
      <w:sz w:val="16"/>
      <w:szCs w:val="16"/>
    </w:rPr>
  </w:style>
  <w:style w:type="character" w:customStyle="1" w:styleId="PagrindinistekstasDiagrama">
    <w:name w:val="Pagrindinis tekstas Diagrama"/>
    <w:aliases w:val=" Char1 Diagrama,Char Diagrama"/>
    <w:basedOn w:val="Numatytasispastraiposriftas"/>
    <w:link w:val="Pagrindinistekstas"/>
    <w:semiHidden/>
    <w:rsid w:val="006F0B1E"/>
    <w:rPr>
      <w:rFonts w:eastAsia="Calibri"/>
      <w:sz w:val="24"/>
    </w:rPr>
  </w:style>
  <w:style w:type="paragraph" w:styleId="Pagrindinistekstas">
    <w:name w:val="Body Text"/>
    <w:aliases w:val=" Char1,Char"/>
    <w:basedOn w:val="prastasis"/>
    <w:link w:val="PagrindinistekstasDiagrama"/>
    <w:semiHidden/>
    <w:unhideWhenUsed/>
    <w:rsid w:val="006F0B1E"/>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6F0B1E"/>
    <w:rPr>
      <w:rFonts w:ascii="Times New Roman" w:eastAsia="Calibri" w:hAnsi="Times New Roman" w:cs="Times New Roman"/>
      <w:sz w:val="24"/>
    </w:rPr>
  </w:style>
  <w:style w:type="character" w:styleId="Puslapionumeris">
    <w:name w:val="page number"/>
    <w:basedOn w:val="Numatytasispastraiposriftas"/>
    <w:rsid w:val="006F0B1E"/>
  </w:style>
  <w:style w:type="paragraph" w:customStyle="1" w:styleId="linija">
    <w:name w:val="linija"/>
    <w:basedOn w:val="prastasis"/>
    <w:rsid w:val="006F0B1E"/>
    <w:pPr>
      <w:spacing w:before="100" w:beforeAutospacing="1" w:after="100" w:afterAutospacing="1" w:line="240" w:lineRule="auto"/>
    </w:pPr>
    <w:rPr>
      <w:rFonts w:eastAsia="Times New Roman"/>
      <w:szCs w:val="24"/>
      <w:lang w:eastAsia="lt-LT"/>
    </w:rPr>
  </w:style>
  <w:style w:type="character" w:customStyle="1" w:styleId="tblrowlbl1">
    <w:name w:val="tblrowlbl1"/>
    <w:basedOn w:val="Numatytasispastraiposriftas"/>
    <w:rsid w:val="006F0B1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6F0B1E"/>
    <w:rPr>
      <w:rFonts w:ascii="Verdana" w:hAnsi="Verdana" w:hint="default"/>
      <w:b/>
      <w:bCs/>
      <w:color w:val="000000"/>
      <w:sz w:val="17"/>
      <w:szCs w:val="17"/>
    </w:rPr>
  </w:style>
  <w:style w:type="paragraph" w:customStyle="1" w:styleId="Default">
    <w:name w:val="Default"/>
    <w:rsid w:val="006F0B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Numatytasispastraiposriftas"/>
    <w:rsid w:val="006F0B1E"/>
  </w:style>
  <w:style w:type="character" w:styleId="Komentaronuoroda">
    <w:name w:val="annotation reference"/>
    <w:basedOn w:val="Numatytasispastraiposriftas"/>
    <w:semiHidden/>
    <w:rsid w:val="006F0B1E"/>
    <w:rPr>
      <w:sz w:val="16"/>
      <w:szCs w:val="16"/>
    </w:rPr>
  </w:style>
  <w:style w:type="paragraph" w:customStyle="1" w:styleId="DiagramaDiagrama1CharChar">
    <w:name w:val="Diagrama Diagrama1 Char Char"/>
    <w:basedOn w:val="prastasis"/>
    <w:semiHidden/>
    <w:rsid w:val="006F0B1E"/>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6F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F0B1E"/>
    <w:rPr>
      <w:rFonts w:ascii="Courier New" w:eastAsia="Times New Roman" w:hAnsi="Courier New" w:cs="Courier New"/>
      <w:sz w:val="20"/>
      <w:szCs w:val="20"/>
      <w:lang w:eastAsia="lt-LT"/>
    </w:rPr>
  </w:style>
  <w:style w:type="paragraph" w:customStyle="1" w:styleId="MAZAS">
    <w:name w:val="MAZAS"/>
    <w:rsid w:val="006F0B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6F0B1E"/>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6F0B1E"/>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6F0B1E"/>
    <w:pPr>
      <w:spacing w:after="0" w:line="240" w:lineRule="auto"/>
    </w:pPr>
    <w:rPr>
      <w:rFonts w:eastAsia="Times New Roman"/>
      <w:szCs w:val="20"/>
      <w:lang w:eastAsia="lt-LT"/>
    </w:rPr>
  </w:style>
  <w:style w:type="paragraph" w:styleId="Pagrindinistekstas3">
    <w:name w:val="Body Text 3"/>
    <w:basedOn w:val="prastasis"/>
    <w:link w:val="Pagrindinistekstas3Diagrama"/>
    <w:rsid w:val="006F0B1E"/>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6F0B1E"/>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6F0B1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6F0B1E"/>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rsid w:val="006F0B1E"/>
    <w:rPr>
      <w:rFonts w:ascii="Times New Roman" w:eastAsia="Times New Roman" w:hAnsi="Times New Roman" w:cs="Times New Roman"/>
      <w:sz w:val="28"/>
      <w:szCs w:val="20"/>
    </w:rPr>
  </w:style>
  <w:style w:type="character" w:customStyle="1" w:styleId="TitleHeader2DiagramaDiagrama">
    <w:name w:val="Title Header2 Diagrama Diagrama"/>
    <w:basedOn w:val="Numatytasispastraiposriftas"/>
    <w:rsid w:val="006F0B1E"/>
    <w:rPr>
      <w:sz w:val="24"/>
      <w:lang w:val="lt-LT" w:eastAsia="en-US" w:bidi="ar-SA"/>
    </w:rPr>
  </w:style>
  <w:style w:type="paragraph" w:customStyle="1" w:styleId="CharCharDiagramaDiagramaCharChar">
    <w:name w:val="Char Char Diagrama Diagrama Char Char"/>
    <w:basedOn w:val="prastasis"/>
    <w:rsid w:val="006F0B1E"/>
    <w:pPr>
      <w:spacing w:after="160" w:line="240" w:lineRule="exact"/>
    </w:pPr>
    <w:rPr>
      <w:rFonts w:ascii="Verdana" w:eastAsia="Times New Roman" w:hAnsi="Verdana"/>
      <w:sz w:val="20"/>
      <w:szCs w:val="20"/>
      <w:lang w:val="en-US"/>
    </w:rPr>
  </w:style>
  <w:style w:type="character" w:customStyle="1" w:styleId="PaantratDiagrama">
    <w:name w:val="Paantraštė Diagrama"/>
    <w:basedOn w:val="Numatytasispastraiposriftas"/>
    <w:link w:val="Paantrat"/>
    <w:rsid w:val="006F0B1E"/>
    <w:rPr>
      <w:b/>
      <w:bCs/>
    </w:rPr>
  </w:style>
  <w:style w:type="paragraph" w:styleId="Paantrat">
    <w:name w:val="Subtitle"/>
    <w:basedOn w:val="prastasis"/>
    <w:link w:val="PaantratDiagrama"/>
    <w:qFormat/>
    <w:rsid w:val="006F0B1E"/>
    <w:pPr>
      <w:spacing w:after="0" w:line="240" w:lineRule="auto"/>
      <w:jc w:val="center"/>
    </w:pPr>
    <w:rPr>
      <w:rFonts w:asciiTheme="minorHAnsi" w:eastAsiaTheme="minorHAnsi" w:hAnsiTheme="minorHAnsi" w:cstheme="minorBidi"/>
      <w:b/>
      <w:bCs/>
      <w:sz w:val="22"/>
    </w:rPr>
  </w:style>
  <w:style w:type="character" w:customStyle="1" w:styleId="AntrinispavadinimasDiagrama1">
    <w:name w:val="Antrinis pavadinimas Diagrama1"/>
    <w:basedOn w:val="Numatytasispastraiposriftas"/>
    <w:uiPriority w:val="11"/>
    <w:rsid w:val="006F0B1E"/>
    <w:rPr>
      <w:rFonts w:asciiTheme="majorHAnsi" w:eastAsiaTheme="majorEastAsia" w:hAnsiTheme="majorHAnsi" w:cstheme="majorBidi"/>
      <w:i/>
      <w:iCs/>
      <w:color w:val="4F81BD" w:themeColor="accent1"/>
      <w:spacing w:val="15"/>
      <w:sz w:val="24"/>
      <w:szCs w:val="24"/>
    </w:rPr>
  </w:style>
  <w:style w:type="paragraph" w:styleId="prastasiniatinklio">
    <w:name w:val="Normal (Web)"/>
    <w:basedOn w:val="prastasis"/>
    <w:link w:val="prastasiniatinklioDiagrama"/>
    <w:rsid w:val="006F0B1E"/>
    <w:pPr>
      <w:spacing w:before="100" w:beforeAutospacing="1" w:after="100" w:afterAutospacing="1" w:line="240" w:lineRule="auto"/>
    </w:pPr>
    <w:rPr>
      <w:rFonts w:ascii="Tahoma" w:eastAsia="Times New Roman" w:hAnsi="Tahoma" w:cs="Tahoma"/>
      <w:color w:val="000000"/>
      <w:sz w:val="17"/>
      <w:szCs w:val="17"/>
      <w:lang w:eastAsia="lt-LT"/>
    </w:rPr>
  </w:style>
  <w:style w:type="character" w:customStyle="1" w:styleId="prastasiniatinklioDiagrama">
    <w:name w:val="Įprastas (žiniatinklio) Diagrama"/>
    <w:basedOn w:val="Numatytasispastraiposriftas"/>
    <w:link w:val="prastasiniatinklio"/>
    <w:rsid w:val="006F0B1E"/>
    <w:rPr>
      <w:rFonts w:ascii="Tahoma" w:eastAsia="Times New Roman" w:hAnsi="Tahoma" w:cs="Tahoma"/>
      <w:color w:val="000000"/>
      <w:sz w:val="17"/>
      <w:szCs w:val="17"/>
      <w:lang w:eastAsia="lt-LT"/>
    </w:rPr>
  </w:style>
  <w:style w:type="paragraph" w:customStyle="1" w:styleId="Style1">
    <w:name w:val="Style1"/>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2">
    <w:name w:val="Style2"/>
    <w:basedOn w:val="prastasis"/>
    <w:uiPriority w:val="99"/>
    <w:rsid w:val="006F0B1E"/>
    <w:pPr>
      <w:widowControl w:val="0"/>
      <w:autoSpaceDE w:val="0"/>
      <w:autoSpaceDN w:val="0"/>
      <w:adjustRightInd w:val="0"/>
      <w:spacing w:after="0" w:line="264" w:lineRule="exact"/>
      <w:jc w:val="right"/>
    </w:pPr>
    <w:rPr>
      <w:rFonts w:eastAsia="Times New Roman"/>
      <w:szCs w:val="24"/>
      <w:lang w:eastAsia="lt-LT"/>
    </w:rPr>
  </w:style>
  <w:style w:type="paragraph" w:customStyle="1" w:styleId="Style3">
    <w:name w:val="Style3"/>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5">
    <w:name w:val="Style5"/>
    <w:basedOn w:val="prastasis"/>
    <w:uiPriority w:val="99"/>
    <w:rsid w:val="006F0B1E"/>
    <w:pPr>
      <w:widowControl w:val="0"/>
      <w:autoSpaceDE w:val="0"/>
      <w:autoSpaceDN w:val="0"/>
      <w:adjustRightInd w:val="0"/>
      <w:spacing w:after="0" w:line="274" w:lineRule="exact"/>
    </w:pPr>
    <w:rPr>
      <w:rFonts w:eastAsia="Times New Roman"/>
      <w:szCs w:val="24"/>
      <w:lang w:eastAsia="lt-LT"/>
    </w:rPr>
  </w:style>
  <w:style w:type="paragraph" w:customStyle="1" w:styleId="Style6">
    <w:name w:val="Style6"/>
    <w:basedOn w:val="prastasis"/>
    <w:uiPriority w:val="99"/>
    <w:rsid w:val="006F0B1E"/>
    <w:pPr>
      <w:widowControl w:val="0"/>
      <w:autoSpaceDE w:val="0"/>
      <w:autoSpaceDN w:val="0"/>
      <w:adjustRightInd w:val="0"/>
      <w:spacing w:after="0" w:line="283" w:lineRule="exact"/>
      <w:ind w:firstLine="442"/>
    </w:pPr>
    <w:rPr>
      <w:rFonts w:eastAsia="Times New Roman"/>
      <w:szCs w:val="24"/>
      <w:lang w:eastAsia="lt-LT"/>
    </w:rPr>
  </w:style>
  <w:style w:type="character" w:customStyle="1" w:styleId="FontStyle11">
    <w:name w:val="Font Style11"/>
    <w:basedOn w:val="Numatytasispastraiposriftas"/>
    <w:rsid w:val="006F0B1E"/>
    <w:rPr>
      <w:rFonts w:ascii="Times New Roman" w:hAnsi="Times New Roman" w:cs="Times New Roman"/>
      <w:sz w:val="22"/>
      <w:szCs w:val="22"/>
    </w:rPr>
  </w:style>
  <w:style w:type="paragraph" w:customStyle="1" w:styleId="Style8">
    <w:name w:val="Style8"/>
    <w:basedOn w:val="prastasis"/>
    <w:uiPriority w:val="99"/>
    <w:rsid w:val="006F0B1E"/>
    <w:pPr>
      <w:widowControl w:val="0"/>
      <w:autoSpaceDE w:val="0"/>
      <w:autoSpaceDN w:val="0"/>
      <w:adjustRightInd w:val="0"/>
      <w:spacing w:after="0" w:line="226" w:lineRule="exact"/>
    </w:pPr>
    <w:rPr>
      <w:rFonts w:eastAsia="Times New Roman"/>
      <w:szCs w:val="24"/>
      <w:lang w:eastAsia="lt-LT"/>
    </w:rPr>
  </w:style>
  <w:style w:type="paragraph" w:customStyle="1" w:styleId="Style9">
    <w:name w:val="Style9"/>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1">
    <w:name w:val="Style11"/>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2">
    <w:name w:val="Style12"/>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6F0B1E"/>
    <w:pPr>
      <w:widowControl w:val="0"/>
      <w:autoSpaceDE w:val="0"/>
      <w:autoSpaceDN w:val="0"/>
      <w:adjustRightInd w:val="0"/>
      <w:spacing w:after="0" w:line="240" w:lineRule="auto"/>
    </w:pPr>
    <w:rPr>
      <w:rFonts w:eastAsia="Times New Roman"/>
      <w:szCs w:val="24"/>
      <w:lang w:eastAsia="lt-LT"/>
    </w:rPr>
  </w:style>
  <w:style w:type="character" w:customStyle="1" w:styleId="FontStyle15">
    <w:name w:val="Font Style15"/>
    <w:basedOn w:val="Numatytasispastraiposriftas"/>
    <w:uiPriority w:val="99"/>
    <w:rsid w:val="006F0B1E"/>
    <w:rPr>
      <w:rFonts w:ascii="Times New Roman" w:hAnsi="Times New Roman" w:cs="Times New Roman"/>
      <w:b/>
      <w:bCs/>
      <w:sz w:val="16"/>
      <w:szCs w:val="16"/>
    </w:rPr>
  </w:style>
  <w:style w:type="character" w:customStyle="1" w:styleId="FontStyle16">
    <w:name w:val="Font Style16"/>
    <w:basedOn w:val="Numatytasispastraiposriftas"/>
    <w:uiPriority w:val="99"/>
    <w:rsid w:val="006F0B1E"/>
    <w:rPr>
      <w:rFonts w:ascii="Times New Roman" w:hAnsi="Times New Roman" w:cs="Times New Roman"/>
      <w:sz w:val="22"/>
      <w:szCs w:val="22"/>
    </w:rPr>
  </w:style>
  <w:style w:type="character" w:customStyle="1" w:styleId="FontStyle17">
    <w:name w:val="Font Style17"/>
    <w:basedOn w:val="Numatytasispastraiposriftas"/>
    <w:uiPriority w:val="99"/>
    <w:rsid w:val="006F0B1E"/>
    <w:rPr>
      <w:rFonts w:ascii="Times New Roman" w:hAnsi="Times New Roman" w:cs="Times New Roman"/>
      <w:b/>
      <w:bCs/>
      <w:sz w:val="24"/>
      <w:szCs w:val="24"/>
    </w:rPr>
  </w:style>
  <w:style w:type="character" w:customStyle="1" w:styleId="FontStyle18">
    <w:name w:val="Font Style18"/>
    <w:basedOn w:val="Numatytasispastraiposriftas"/>
    <w:uiPriority w:val="99"/>
    <w:rsid w:val="006F0B1E"/>
    <w:rPr>
      <w:rFonts w:ascii="Palatino Linotype" w:hAnsi="Palatino Linotype" w:cs="Palatino Linotype"/>
      <w:b/>
      <w:bCs/>
      <w:sz w:val="20"/>
      <w:szCs w:val="20"/>
    </w:rPr>
  </w:style>
  <w:style w:type="character" w:customStyle="1" w:styleId="FontStyle19">
    <w:name w:val="Font Style19"/>
    <w:basedOn w:val="Numatytasispastraiposriftas"/>
    <w:uiPriority w:val="99"/>
    <w:rsid w:val="006F0B1E"/>
    <w:rPr>
      <w:rFonts w:ascii="Bookman Old Style" w:hAnsi="Bookman Old Style" w:cs="Bookman Old Style"/>
      <w:b/>
      <w:bCs/>
      <w:i/>
      <w:iCs/>
      <w:sz w:val="8"/>
      <w:szCs w:val="8"/>
    </w:rPr>
  </w:style>
  <w:style w:type="character" w:customStyle="1" w:styleId="FontStyle20">
    <w:name w:val="Font Style20"/>
    <w:basedOn w:val="Numatytasispastraiposriftas"/>
    <w:uiPriority w:val="99"/>
    <w:rsid w:val="006F0B1E"/>
    <w:rPr>
      <w:rFonts w:ascii="Bookman Old Style" w:hAnsi="Bookman Old Style" w:cs="Bookman Old Style"/>
      <w:b/>
      <w:bCs/>
      <w:i/>
      <w:iCs/>
      <w:spacing w:val="20"/>
      <w:sz w:val="8"/>
      <w:szCs w:val="8"/>
    </w:rPr>
  </w:style>
  <w:style w:type="paragraph" w:customStyle="1" w:styleId="Style4">
    <w:name w:val="Style4"/>
    <w:basedOn w:val="prastasis"/>
    <w:uiPriority w:val="99"/>
    <w:rsid w:val="006F0B1E"/>
    <w:pPr>
      <w:widowControl w:val="0"/>
      <w:autoSpaceDE w:val="0"/>
      <w:autoSpaceDN w:val="0"/>
      <w:adjustRightInd w:val="0"/>
      <w:spacing w:after="0" w:line="240" w:lineRule="auto"/>
    </w:pPr>
    <w:rPr>
      <w:rFonts w:ascii="Palatino Linotype" w:eastAsia="Times New Roman" w:hAnsi="Palatino Linotype" w:cs="Palatino Linotype"/>
      <w:szCs w:val="24"/>
      <w:lang w:eastAsia="lt-LT"/>
    </w:rPr>
  </w:style>
  <w:style w:type="character" w:customStyle="1" w:styleId="FontStyle12">
    <w:name w:val="Font Style12"/>
    <w:basedOn w:val="Numatytasispastraiposriftas"/>
    <w:uiPriority w:val="99"/>
    <w:rsid w:val="006F0B1E"/>
    <w:rPr>
      <w:rFonts w:ascii="Palatino Linotype" w:hAnsi="Palatino Linotype" w:cs="Palatino Linotype"/>
      <w:sz w:val="20"/>
      <w:szCs w:val="20"/>
    </w:rPr>
  </w:style>
  <w:style w:type="character" w:customStyle="1" w:styleId="FontStyle13">
    <w:name w:val="Font Style13"/>
    <w:basedOn w:val="Numatytasispastraiposriftas"/>
    <w:rsid w:val="006F0B1E"/>
    <w:rPr>
      <w:rFonts w:ascii="Palatino Linotype" w:hAnsi="Palatino Linotype" w:cs="Palatino Linotype"/>
      <w:b/>
      <w:bCs/>
      <w:i/>
      <w:iCs/>
      <w:sz w:val="12"/>
      <w:szCs w:val="12"/>
    </w:rPr>
  </w:style>
  <w:style w:type="paragraph" w:customStyle="1" w:styleId="Style7">
    <w:name w:val="Style7"/>
    <w:basedOn w:val="prastasis"/>
    <w:uiPriority w:val="99"/>
    <w:rsid w:val="006F0B1E"/>
    <w:pPr>
      <w:widowControl w:val="0"/>
      <w:autoSpaceDE w:val="0"/>
      <w:autoSpaceDN w:val="0"/>
      <w:adjustRightInd w:val="0"/>
      <w:spacing w:after="0" w:line="187" w:lineRule="exact"/>
    </w:pPr>
    <w:rPr>
      <w:rFonts w:ascii="Lucida Sans Unicode" w:eastAsia="Times New Roman" w:hAnsi="Lucida Sans Unicode" w:cs="Lucida Sans Unicode"/>
      <w:szCs w:val="24"/>
      <w:lang w:eastAsia="lt-LT"/>
    </w:rPr>
  </w:style>
  <w:style w:type="paragraph" w:customStyle="1" w:styleId="Style10">
    <w:name w:val="Style10"/>
    <w:basedOn w:val="prastasis"/>
    <w:uiPriority w:val="99"/>
    <w:rsid w:val="006F0B1E"/>
    <w:pPr>
      <w:widowControl w:val="0"/>
      <w:autoSpaceDE w:val="0"/>
      <w:autoSpaceDN w:val="0"/>
      <w:adjustRightInd w:val="0"/>
      <w:spacing w:after="0" w:line="240" w:lineRule="auto"/>
    </w:pPr>
    <w:rPr>
      <w:rFonts w:ascii="Lucida Sans Unicode" w:eastAsia="Times New Roman" w:hAnsi="Lucida Sans Unicode" w:cs="Lucida Sans Unicode"/>
      <w:szCs w:val="24"/>
      <w:lang w:eastAsia="lt-LT"/>
    </w:rPr>
  </w:style>
  <w:style w:type="character" w:customStyle="1" w:styleId="FontStyle14">
    <w:name w:val="Font Style14"/>
    <w:basedOn w:val="Numatytasispastraiposriftas"/>
    <w:uiPriority w:val="99"/>
    <w:rsid w:val="006F0B1E"/>
    <w:rPr>
      <w:rFonts w:ascii="Lucida Sans Unicode" w:hAnsi="Lucida Sans Unicode" w:cs="Lucida Sans Unicode"/>
      <w:sz w:val="16"/>
      <w:szCs w:val="16"/>
    </w:rPr>
  </w:style>
  <w:style w:type="character" w:customStyle="1" w:styleId="FontStyle21">
    <w:name w:val="Font Style21"/>
    <w:basedOn w:val="Numatytasispastraiposriftas"/>
    <w:uiPriority w:val="99"/>
    <w:rsid w:val="006F0B1E"/>
    <w:rPr>
      <w:rFonts w:ascii="Times New Roman" w:hAnsi="Times New Roman" w:cs="Times New Roman"/>
      <w:b/>
      <w:bCs/>
      <w:sz w:val="22"/>
      <w:szCs w:val="22"/>
    </w:rPr>
  </w:style>
  <w:style w:type="character" w:customStyle="1" w:styleId="FontStyle22">
    <w:name w:val="Font Style22"/>
    <w:basedOn w:val="Numatytasispastraiposriftas"/>
    <w:uiPriority w:val="99"/>
    <w:rsid w:val="006F0B1E"/>
    <w:rPr>
      <w:rFonts w:ascii="Times New Roman" w:hAnsi="Times New Roman" w:cs="Times New Roman"/>
      <w:sz w:val="20"/>
      <w:szCs w:val="20"/>
    </w:rPr>
  </w:style>
  <w:style w:type="paragraph" w:styleId="Dokumentoinaostekstas">
    <w:name w:val="endnote text"/>
    <w:basedOn w:val="prastasis"/>
    <w:link w:val="DokumentoinaostekstasDiagrama"/>
    <w:rsid w:val="006F0B1E"/>
    <w:rPr>
      <w:sz w:val="20"/>
      <w:szCs w:val="20"/>
    </w:rPr>
  </w:style>
  <w:style w:type="character" w:customStyle="1" w:styleId="DokumentoinaostekstasDiagrama">
    <w:name w:val="Dokumento išnašos tekstas Diagrama"/>
    <w:basedOn w:val="Numatytasispastraiposriftas"/>
    <w:link w:val="Dokumentoinaostekstas"/>
    <w:rsid w:val="006F0B1E"/>
    <w:rPr>
      <w:rFonts w:ascii="Times New Roman" w:eastAsia="Calibri" w:hAnsi="Times New Roman" w:cs="Times New Roman"/>
      <w:sz w:val="20"/>
      <w:szCs w:val="20"/>
    </w:rPr>
  </w:style>
  <w:style w:type="character" w:styleId="Dokumentoinaosnumeris">
    <w:name w:val="endnote reference"/>
    <w:basedOn w:val="Numatytasispastraiposriftas"/>
    <w:rsid w:val="006F0B1E"/>
    <w:rPr>
      <w:vertAlign w:val="superscript"/>
    </w:rPr>
  </w:style>
  <w:style w:type="paragraph" w:styleId="Turinioantrat">
    <w:name w:val="TOC Heading"/>
    <w:basedOn w:val="Antrat1"/>
    <w:next w:val="prastasis"/>
    <w:uiPriority w:val="39"/>
    <w:semiHidden/>
    <w:unhideWhenUsed/>
    <w:qFormat/>
    <w:rsid w:val="006F0B1E"/>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styleId="Turinys3">
    <w:name w:val="toc 3"/>
    <w:basedOn w:val="prastasis"/>
    <w:next w:val="prastasis"/>
    <w:autoRedefine/>
    <w:uiPriority w:val="39"/>
    <w:rsid w:val="006F0B1E"/>
    <w:pPr>
      <w:ind w:left="480"/>
    </w:pPr>
  </w:style>
  <w:style w:type="paragraph" w:styleId="Turinys2">
    <w:name w:val="toc 2"/>
    <w:basedOn w:val="prastasis"/>
    <w:next w:val="prastasis"/>
    <w:autoRedefine/>
    <w:uiPriority w:val="39"/>
    <w:rsid w:val="006F0B1E"/>
    <w:pPr>
      <w:ind w:left="240"/>
    </w:pPr>
  </w:style>
  <w:style w:type="paragraph" w:styleId="Puslapioinaostekstas">
    <w:name w:val="footnote text"/>
    <w:aliases w:val="Footnote"/>
    <w:basedOn w:val="prastasis"/>
    <w:link w:val="PuslapioinaostekstasDiagrama"/>
    <w:rsid w:val="006F0B1E"/>
    <w:rPr>
      <w:sz w:val="20"/>
      <w:szCs w:val="20"/>
    </w:rPr>
  </w:style>
  <w:style w:type="character" w:customStyle="1" w:styleId="PuslapioinaostekstasDiagrama">
    <w:name w:val="Puslapio išnašos tekstas Diagrama"/>
    <w:aliases w:val="Footnote Diagrama"/>
    <w:basedOn w:val="Numatytasispastraiposriftas"/>
    <w:link w:val="Puslapioinaostekstas"/>
    <w:rsid w:val="006F0B1E"/>
    <w:rPr>
      <w:rFonts w:ascii="Times New Roman" w:eastAsia="Calibri" w:hAnsi="Times New Roman" w:cs="Times New Roman"/>
      <w:sz w:val="20"/>
      <w:szCs w:val="20"/>
    </w:rPr>
  </w:style>
  <w:style w:type="character" w:styleId="Puslapioinaosnuoroda">
    <w:name w:val="footnote reference"/>
    <w:basedOn w:val="Numatytasispastraiposriftas"/>
    <w:rsid w:val="006F0B1E"/>
    <w:rPr>
      <w:vertAlign w:val="superscript"/>
    </w:rPr>
  </w:style>
  <w:style w:type="paragraph" w:styleId="Betarp">
    <w:name w:val="No Spacing"/>
    <w:uiPriority w:val="1"/>
    <w:qFormat/>
    <w:rsid w:val="006F0B1E"/>
    <w:pPr>
      <w:spacing w:after="0" w:line="240" w:lineRule="auto"/>
    </w:pPr>
    <w:rPr>
      <w:rFonts w:ascii="Times New Roman" w:eastAsia="Calibri" w:hAnsi="Times New Roman" w:cs="Times New Roman"/>
      <w:sz w:val="24"/>
    </w:rPr>
  </w:style>
  <w:style w:type="character" w:styleId="Perirtashipersaitas">
    <w:name w:val="FollowedHyperlink"/>
    <w:basedOn w:val="Numatytasispastraiposriftas"/>
    <w:rsid w:val="006F0B1E"/>
    <w:rPr>
      <w:color w:val="800080"/>
      <w:u w:val="single"/>
    </w:rPr>
  </w:style>
  <w:style w:type="character" w:customStyle="1" w:styleId="Inaosramenys">
    <w:name w:val="Išnašos rašmenys"/>
    <w:basedOn w:val="Numatytasispastraiposriftas"/>
    <w:rsid w:val="006F0B1E"/>
    <w:rPr>
      <w:vertAlign w:val="superscript"/>
    </w:rPr>
  </w:style>
  <w:style w:type="character" w:customStyle="1" w:styleId="BodytextChar">
    <w:name w:val="Body text Char"/>
    <w:link w:val="Pagrindinistekstas1"/>
    <w:rsid w:val="006F0B1E"/>
    <w:rPr>
      <w:rFonts w:ascii="TimesLT" w:eastAsia="Times New Roman" w:hAnsi="TimesLT" w:cs="Times New Roman"/>
      <w:sz w:val="20"/>
      <w:szCs w:val="20"/>
      <w:lang w:val="en-US"/>
    </w:rPr>
  </w:style>
  <w:style w:type="paragraph" w:customStyle="1" w:styleId="BodyText1">
    <w:name w:val="Body Text1"/>
    <w:rsid w:val="006F0B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riedas">
    <w:name w:val="Priedas"/>
    <w:basedOn w:val="prastasis"/>
    <w:qFormat/>
    <w:rsid w:val="006F0B1E"/>
    <w:pPr>
      <w:jc w:val="center"/>
    </w:pPr>
    <w:rPr>
      <w:b/>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F0B1E"/>
    <w:pPr>
      <w:ind w:left="720"/>
      <w:contextualSpacing/>
    </w:pPr>
  </w:style>
  <w:style w:type="paragraph" w:customStyle="1" w:styleId="Lentelsturinys">
    <w:name w:val="Lentelės turinys"/>
    <w:basedOn w:val="prastasis"/>
    <w:uiPriority w:val="99"/>
    <w:rsid w:val="00C1521D"/>
    <w:pPr>
      <w:widowControl w:val="0"/>
      <w:suppressLineNumbers/>
      <w:suppressAutoHyphens/>
      <w:spacing w:after="0" w:line="240" w:lineRule="auto"/>
    </w:pPr>
    <w:rPr>
      <w:rFonts w:eastAsia="Times New Roman"/>
      <w:kern w:val="1"/>
      <w:szCs w:val="24"/>
      <w:lang w:eastAsia="zh-CN"/>
    </w:rPr>
  </w:style>
  <w:style w:type="character" w:styleId="Eilutsnumeris">
    <w:name w:val="line number"/>
    <w:basedOn w:val="Numatytasispastraiposriftas"/>
    <w:uiPriority w:val="99"/>
    <w:semiHidden/>
    <w:unhideWhenUsed/>
    <w:rsid w:val="00A437DE"/>
  </w:style>
  <w:style w:type="character" w:styleId="Neapdorotaspaminjimas">
    <w:name w:val="Unresolved Mention"/>
    <w:basedOn w:val="Numatytasispastraiposriftas"/>
    <w:uiPriority w:val="99"/>
    <w:semiHidden/>
    <w:unhideWhenUsed/>
    <w:rsid w:val="00AE15D0"/>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343C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3638">
      <w:bodyDiv w:val="1"/>
      <w:marLeft w:val="0"/>
      <w:marRight w:val="0"/>
      <w:marTop w:val="0"/>
      <w:marBottom w:val="0"/>
      <w:divBdr>
        <w:top w:val="none" w:sz="0" w:space="0" w:color="auto"/>
        <w:left w:val="none" w:sz="0" w:space="0" w:color="auto"/>
        <w:bottom w:val="none" w:sz="0" w:space="0" w:color="auto"/>
        <w:right w:val="none" w:sz="0" w:space="0" w:color="auto"/>
      </w:divBdr>
    </w:div>
    <w:div w:id="500044130">
      <w:bodyDiv w:val="1"/>
      <w:marLeft w:val="0"/>
      <w:marRight w:val="0"/>
      <w:marTop w:val="0"/>
      <w:marBottom w:val="0"/>
      <w:divBdr>
        <w:top w:val="none" w:sz="0" w:space="0" w:color="auto"/>
        <w:left w:val="none" w:sz="0" w:space="0" w:color="auto"/>
        <w:bottom w:val="none" w:sz="0" w:space="0" w:color="auto"/>
        <w:right w:val="none" w:sz="0" w:space="0" w:color="auto"/>
      </w:divBdr>
    </w:div>
    <w:div w:id="623391152">
      <w:bodyDiv w:val="1"/>
      <w:marLeft w:val="0"/>
      <w:marRight w:val="0"/>
      <w:marTop w:val="0"/>
      <w:marBottom w:val="0"/>
      <w:divBdr>
        <w:top w:val="none" w:sz="0" w:space="0" w:color="auto"/>
        <w:left w:val="none" w:sz="0" w:space="0" w:color="auto"/>
        <w:bottom w:val="none" w:sz="0" w:space="0" w:color="auto"/>
        <w:right w:val="none" w:sz="0" w:space="0" w:color="auto"/>
      </w:divBdr>
    </w:div>
    <w:div w:id="1087576864">
      <w:bodyDiv w:val="1"/>
      <w:marLeft w:val="0"/>
      <w:marRight w:val="0"/>
      <w:marTop w:val="0"/>
      <w:marBottom w:val="0"/>
      <w:divBdr>
        <w:top w:val="none" w:sz="0" w:space="0" w:color="auto"/>
        <w:left w:val="none" w:sz="0" w:space="0" w:color="auto"/>
        <w:bottom w:val="none" w:sz="0" w:space="0" w:color="auto"/>
        <w:right w:val="none" w:sz="0" w:space="0" w:color="auto"/>
      </w:divBdr>
    </w:div>
    <w:div w:id="13819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liauskas@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11F3-CA92-4549-9A73-F1276757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8</Pages>
  <Words>11054</Words>
  <Characters>6302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dc:creator>
  <cp:keywords/>
  <dc:description/>
  <cp:lastModifiedBy>Saulius Matiukas</cp:lastModifiedBy>
  <cp:revision>27</cp:revision>
  <cp:lastPrinted>2025-05-09T07:32:00Z</cp:lastPrinted>
  <dcterms:created xsi:type="dcterms:W3CDTF">2026-01-12T13:48:00Z</dcterms:created>
  <dcterms:modified xsi:type="dcterms:W3CDTF">2026-01-21T11:52:00Z</dcterms:modified>
</cp:coreProperties>
</file>